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C45D41" w14:textId="77777777" w:rsidR="00803B6A" w:rsidRPr="00B20040" w:rsidRDefault="00803B6A">
      <w:pPr>
        <w:pStyle w:val="Standard"/>
        <w:jc w:val="center"/>
        <w:rPr>
          <w:rFonts w:ascii="Garamond" w:hAnsi="Garamond" w:cs="Times New Roman"/>
          <w:b/>
          <w:bCs/>
          <w:color w:val="000000" w:themeColor="text1"/>
          <w:sz w:val="28"/>
          <w:szCs w:val="28"/>
        </w:rPr>
      </w:pPr>
      <w:bookmarkStart w:id="0" w:name="_GoBack"/>
      <w:bookmarkEnd w:id="0"/>
    </w:p>
    <w:p w14:paraId="703CAC2E" w14:textId="1160C8E2" w:rsidR="00284276" w:rsidRPr="004E64B7" w:rsidRDefault="00284276" w:rsidP="00284276">
      <w:pPr>
        <w:pStyle w:val="Standard"/>
        <w:jc w:val="center"/>
        <w:rPr>
          <w:rFonts w:asciiTheme="minorHAnsi" w:hAnsiTheme="minorHAnsi" w:cstheme="minorHAnsi"/>
          <w:b/>
          <w:bCs/>
          <w:sz w:val="28"/>
          <w:szCs w:val="28"/>
        </w:rPr>
      </w:pPr>
      <w:r w:rsidRPr="004E64B7">
        <w:rPr>
          <w:rFonts w:asciiTheme="minorHAnsi" w:hAnsiTheme="minorHAnsi" w:cstheme="minorHAnsi"/>
          <w:b/>
          <w:bCs/>
          <w:sz w:val="28"/>
          <w:szCs w:val="28"/>
        </w:rPr>
        <w:t>Zespół Opieki Zdrowotnej</w:t>
      </w:r>
      <w:r w:rsidR="00DD3FC5">
        <w:rPr>
          <w:rFonts w:asciiTheme="minorHAnsi" w:hAnsiTheme="minorHAnsi" w:cstheme="minorHAnsi"/>
          <w:b/>
          <w:bCs/>
          <w:sz w:val="28"/>
          <w:szCs w:val="28"/>
        </w:rPr>
        <w:t xml:space="preserve"> </w:t>
      </w:r>
      <w:r w:rsidRPr="004E64B7">
        <w:rPr>
          <w:rFonts w:asciiTheme="minorHAnsi" w:hAnsiTheme="minorHAnsi" w:cstheme="minorHAnsi"/>
          <w:b/>
          <w:bCs/>
          <w:sz w:val="28"/>
          <w:szCs w:val="28"/>
        </w:rPr>
        <w:t>w Dąbrowie Tarnowskiej</w:t>
      </w:r>
    </w:p>
    <w:p w14:paraId="21DE39D5" w14:textId="38FE88FC" w:rsidR="00284276" w:rsidRPr="004E64B7" w:rsidRDefault="00284276" w:rsidP="00284276">
      <w:pPr>
        <w:pStyle w:val="Standard"/>
        <w:jc w:val="center"/>
        <w:rPr>
          <w:rFonts w:asciiTheme="minorHAnsi" w:hAnsiTheme="minorHAnsi" w:cstheme="minorHAnsi"/>
          <w:b/>
          <w:bCs/>
          <w:sz w:val="28"/>
          <w:szCs w:val="28"/>
        </w:rPr>
      </w:pPr>
      <w:r w:rsidRPr="004E64B7">
        <w:rPr>
          <w:rFonts w:asciiTheme="minorHAnsi" w:hAnsiTheme="minorHAnsi" w:cstheme="minorHAnsi"/>
          <w:b/>
          <w:bCs/>
          <w:sz w:val="28"/>
          <w:szCs w:val="28"/>
        </w:rPr>
        <w:t>ul. Szpitalna 1</w:t>
      </w:r>
      <w:r w:rsidR="00DD3FC5">
        <w:rPr>
          <w:rFonts w:asciiTheme="minorHAnsi" w:hAnsiTheme="minorHAnsi" w:cstheme="minorHAnsi"/>
          <w:b/>
          <w:bCs/>
          <w:sz w:val="28"/>
          <w:szCs w:val="28"/>
        </w:rPr>
        <w:t xml:space="preserve"> </w:t>
      </w:r>
      <w:r w:rsidRPr="004E64B7">
        <w:rPr>
          <w:rFonts w:asciiTheme="minorHAnsi" w:hAnsiTheme="minorHAnsi" w:cstheme="minorHAnsi"/>
          <w:b/>
          <w:bCs/>
          <w:sz w:val="28"/>
          <w:szCs w:val="28"/>
        </w:rPr>
        <w:t>33-200 Dąbrowa Tarnowska</w:t>
      </w:r>
    </w:p>
    <w:p w14:paraId="655D5C2B" w14:textId="77777777" w:rsidR="00284276" w:rsidRPr="004E64B7" w:rsidRDefault="00284276" w:rsidP="00284276">
      <w:pPr>
        <w:pStyle w:val="Standard"/>
        <w:rPr>
          <w:rFonts w:asciiTheme="minorHAnsi" w:hAnsiTheme="minorHAnsi" w:cstheme="minorHAnsi"/>
          <w:b/>
          <w:bCs/>
        </w:rPr>
      </w:pPr>
    </w:p>
    <w:p w14:paraId="49A5DBE0" w14:textId="77777777" w:rsidR="00284276" w:rsidRPr="004E64B7" w:rsidRDefault="00284276" w:rsidP="00284276">
      <w:pPr>
        <w:pStyle w:val="Standard"/>
        <w:rPr>
          <w:rFonts w:asciiTheme="minorHAnsi" w:hAnsiTheme="minorHAnsi" w:cstheme="minorHAnsi"/>
          <w:b/>
          <w:bCs/>
        </w:rPr>
      </w:pPr>
    </w:p>
    <w:p w14:paraId="7AF0FCAF" w14:textId="77777777" w:rsidR="00284276" w:rsidRPr="004E64B7" w:rsidRDefault="00284276" w:rsidP="00284276">
      <w:pPr>
        <w:suppressAutoHyphens w:val="0"/>
        <w:autoSpaceDE w:val="0"/>
        <w:adjustRightInd w:val="0"/>
        <w:textAlignment w:val="auto"/>
        <w:rPr>
          <w:rFonts w:asciiTheme="minorHAnsi" w:hAnsiTheme="minorHAnsi" w:cstheme="minorHAnsi"/>
          <w:color w:val="000000"/>
          <w:kern w:val="0"/>
          <w:lang w:bidi="ar-SA"/>
        </w:rPr>
      </w:pPr>
    </w:p>
    <w:p w14:paraId="0A1ABD63" w14:textId="77777777" w:rsidR="00284276" w:rsidRPr="004E64B7" w:rsidRDefault="00284276" w:rsidP="00284276">
      <w:pPr>
        <w:suppressAutoHyphens w:val="0"/>
        <w:autoSpaceDE w:val="0"/>
        <w:adjustRightInd w:val="0"/>
        <w:jc w:val="center"/>
        <w:textAlignment w:val="auto"/>
        <w:rPr>
          <w:rFonts w:asciiTheme="minorHAnsi" w:hAnsiTheme="minorHAnsi" w:cstheme="minorHAnsi"/>
          <w:color w:val="000000"/>
          <w:kern w:val="0"/>
          <w:sz w:val="22"/>
          <w:szCs w:val="22"/>
          <w:lang w:bidi="ar-SA"/>
        </w:rPr>
      </w:pPr>
      <w:r w:rsidRPr="004E64B7">
        <w:rPr>
          <w:rFonts w:asciiTheme="minorHAnsi" w:hAnsiTheme="minorHAnsi" w:cstheme="minorHAnsi"/>
          <w:color w:val="000000"/>
          <w:kern w:val="0"/>
          <w:sz w:val="22"/>
          <w:szCs w:val="22"/>
          <w:lang w:bidi="ar-SA"/>
        </w:rPr>
        <w:t>Postępowanie prowadzone jest na podstawie art. 132 ustawy z dnia 11 września 2019 r.</w:t>
      </w:r>
    </w:p>
    <w:p w14:paraId="471EE3AB" w14:textId="12A39A40" w:rsidR="00284276" w:rsidRPr="004E64B7" w:rsidRDefault="00284276" w:rsidP="00DD3FC5">
      <w:pPr>
        <w:suppressAutoHyphens w:val="0"/>
        <w:autoSpaceDE w:val="0"/>
        <w:adjustRightInd w:val="0"/>
        <w:jc w:val="center"/>
        <w:textAlignment w:val="auto"/>
        <w:rPr>
          <w:rFonts w:asciiTheme="minorHAnsi" w:hAnsiTheme="minorHAnsi" w:cstheme="minorHAnsi"/>
        </w:rPr>
      </w:pPr>
      <w:r w:rsidRPr="004E64B7">
        <w:rPr>
          <w:rFonts w:asciiTheme="minorHAnsi" w:hAnsiTheme="minorHAnsi" w:cstheme="minorHAnsi"/>
          <w:color w:val="000000"/>
          <w:kern w:val="0"/>
          <w:sz w:val="22"/>
          <w:szCs w:val="22"/>
          <w:lang w:bidi="ar-SA"/>
        </w:rPr>
        <w:t xml:space="preserve">Prawo zamówień publicznych w trybie przetargu nieograniczonego </w:t>
      </w:r>
    </w:p>
    <w:p w14:paraId="0710EE0B" w14:textId="77777777" w:rsidR="00284276" w:rsidRPr="004E64B7" w:rsidRDefault="00284276" w:rsidP="00284276">
      <w:pPr>
        <w:pStyle w:val="Standard"/>
        <w:jc w:val="center"/>
        <w:rPr>
          <w:rFonts w:asciiTheme="minorHAnsi" w:hAnsiTheme="minorHAnsi" w:cstheme="minorHAnsi"/>
        </w:rPr>
      </w:pPr>
    </w:p>
    <w:p w14:paraId="2F88C416" w14:textId="77777777" w:rsidR="00803B6A" w:rsidRPr="004E64B7" w:rsidRDefault="00803B6A">
      <w:pPr>
        <w:pStyle w:val="Standard"/>
        <w:jc w:val="center"/>
        <w:rPr>
          <w:rFonts w:asciiTheme="minorHAnsi" w:hAnsiTheme="minorHAnsi" w:cstheme="minorHAnsi"/>
        </w:rPr>
      </w:pPr>
    </w:p>
    <w:p w14:paraId="2CD73A4A" w14:textId="77777777" w:rsidR="00803B6A" w:rsidRPr="004E64B7" w:rsidRDefault="00803B6A">
      <w:pPr>
        <w:pStyle w:val="Standard"/>
        <w:jc w:val="center"/>
        <w:rPr>
          <w:rFonts w:asciiTheme="minorHAnsi" w:hAnsiTheme="minorHAnsi" w:cstheme="minorHAnsi"/>
        </w:rPr>
      </w:pPr>
    </w:p>
    <w:p w14:paraId="57E3E87F" w14:textId="77777777" w:rsidR="00803B6A" w:rsidRPr="004E64B7" w:rsidRDefault="00862B15" w:rsidP="00862B15">
      <w:pPr>
        <w:pStyle w:val="Standard"/>
        <w:jc w:val="center"/>
        <w:rPr>
          <w:rFonts w:asciiTheme="minorHAnsi" w:hAnsiTheme="minorHAnsi" w:cstheme="minorHAnsi"/>
          <w:b/>
          <w:bCs/>
          <w:iCs/>
          <w:sz w:val="36"/>
          <w:szCs w:val="36"/>
        </w:rPr>
      </w:pPr>
      <w:r w:rsidRPr="004E64B7">
        <w:rPr>
          <w:rFonts w:asciiTheme="minorHAnsi" w:hAnsiTheme="minorHAnsi" w:cstheme="minorHAnsi"/>
          <w:b/>
          <w:bCs/>
          <w:iCs/>
          <w:sz w:val="36"/>
          <w:szCs w:val="36"/>
        </w:rPr>
        <w:t>ZAKUP WRAZ Z DOSTAWĄ ARTYKUŁÓW MEDYCZNYCH</w:t>
      </w:r>
    </w:p>
    <w:p w14:paraId="5D5B3224" w14:textId="77777777" w:rsidR="00862B15" w:rsidRPr="004E64B7" w:rsidRDefault="00862B15" w:rsidP="00862B15">
      <w:pPr>
        <w:pStyle w:val="Standard"/>
        <w:jc w:val="center"/>
        <w:rPr>
          <w:rFonts w:asciiTheme="minorHAnsi" w:hAnsiTheme="minorHAnsi" w:cstheme="minorHAnsi"/>
          <w:b/>
          <w:bCs/>
          <w:iCs/>
          <w:sz w:val="28"/>
          <w:szCs w:val="28"/>
        </w:rPr>
      </w:pPr>
    </w:p>
    <w:p w14:paraId="0E9F7F66" w14:textId="7123C3DC" w:rsidR="00862B15" w:rsidRPr="004E64B7" w:rsidRDefault="00862B15" w:rsidP="00862B15">
      <w:pPr>
        <w:pStyle w:val="Standard"/>
        <w:jc w:val="center"/>
        <w:rPr>
          <w:rFonts w:asciiTheme="minorHAnsi" w:hAnsiTheme="minorHAnsi" w:cstheme="minorHAnsi"/>
          <w:b/>
          <w:bCs/>
          <w:iCs/>
          <w:sz w:val="32"/>
          <w:szCs w:val="32"/>
        </w:rPr>
      </w:pPr>
    </w:p>
    <w:tbl>
      <w:tblPr>
        <w:tblStyle w:val="Tabela-Siatka"/>
        <w:tblW w:w="0" w:type="auto"/>
        <w:tblLook w:val="04A0" w:firstRow="1" w:lastRow="0" w:firstColumn="1" w:lastColumn="0" w:noHBand="0" w:noVBand="1"/>
      </w:tblPr>
      <w:tblGrid>
        <w:gridCol w:w="9770"/>
      </w:tblGrid>
      <w:tr w:rsidR="00DD3FC5" w14:paraId="4C58E14D" w14:textId="77777777" w:rsidTr="00DD3FC5">
        <w:tc>
          <w:tcPr>
            <w:tcW w:w="9770" w:type="dxa"/>
          </w:tcPr>
          <w:p w14:paraId="7C365B48" w14:textId="041DD0ED" w:rsidR="00DD3FC5" w:rsidRDefault="00DD3FC5" w:rsidP="00626930">
            <w:pPr>
              <w:autoSpaceDE w:val="0"/>
              <w:autoSpaceDN/>
              <w:jc w:val="center"/>
              <w:textAlignment w:val="auto"/>
              <w:rPr>
                <w:rFonts w:asciiTheme="minorHAnsi" w:eastAsia="Times New Roman" w:hAnsiTheme="minorHAnsi" w:cstheme="minorHAnsi"/>
                <w:b/>
                <w:bCs/>
                <w:sz w:val="28"/>
                <w:szCs w:val="28"/>
              </w:rPr>
            </w:pPr>
            <w:r w:rsidRPr="004E64B7">
              <w:rPr>
                <w:rFonts w:asciiTheme="minorHAnsi" w:hAnsiTheme="minorHAnsi" w:cstheme="minorHAnsi"/>
                <w:b/>
                <w:bCs/>
                <w:iCs/>
                <w:sz w:val="32"/>
                <w:szCs w:val="32"/>
              </w:rPr>
              <w:t>Znak sprawy 22/24/ZP</w:t>
            </w:r>
          </w:p>
        </w:tc>
      </w:tr>
    </w:tbl>
    <w:p w14:paraId="17E72A3F" w14:textId="77777777" w:rsidR="00803B6A" w:rsidRPr="004E64B7" w:rsidRDefault="00803B6A" w:rsidP="00626930">
      <w:pPr>
        <w:autoSpaceDE w:val="0"/>
        <w:autoSpaceDN/>
        <w:jc w:val="center"/>
        <w:textAlignment w:val="auto"/>
        <w:rPr>
          <w:rFonts w:asciiTheme="minorHAnsi" w:eastAsia="Times New Roman" w:hAnsiTheme="minorHAnsi" w:cstheme="minorHAnsi"/>
          <w:b/>
          <w:bCs/>
          <w:sz w:val="28"/>
          <w:szCs w:val="28"/>
        </w:rPr>
      </w:pPr>
    </w:p>
    <w:p w14:paraId="1A4C8396" w14:textId="77777777" w:rsidR="00803B6A" w:rsidRPr="004E64B7" w:rsidRDefault="00803B6A">
      <w:pPr>
        <w:pStyle w:val="Standard"/>
        <w:rPr>
          <w:rFonts w:asciiTheme="minorHAnsi" w:hAnsiTheme="minorHAnsi" w:cstheme="minorHAnsi"/>
          <w:i/>
          <w:iCs/>
          <w:sz w:val="16"/>
          <w:szCs w:val="16"/>
        </w:rPr>
      </w:pPr>
    </w:p>
    <w:p w14:paraId="0460DD06" w14:textId="77777777" w:rsidR="00284276" w:rsidRPr="004E64B7" w:rsidRDefault="00284276" w:rsidP="00284276">
      <w:pPr>
        <w:pStyle w:val="Standard"/>
        <w:jc w:val="center"/>
        <w:rPr>
          <w:rFonts w:asciiTheme="minorHAnsi" w:hAnsiTheme="minorHAnsi" w:cstheme="minorHAnsi"/>
          <w:sz w:val="28"/>
          <w:szCs w:val="28"/>
        </w:rPr>
      </w:pPr>
      <w:r w:rsidRPr="004E64B7">
        <w:rPr>
          <w:rFonts w:asciiTheme="minorHAnsi" w:hAnsiTheme="minorHAnsi" w:cstheme="minorHAnsi"/>
          <w:sz w:val="28"/>
          <w:szCs w:val="28"/>
        </w:rPr>
        <w:t>SPECYFIKACJA</w:t>
      </w:r>
    </w:p>
    <w:p w14:paraId="130BE641" w14:textId="77777777" w:rsidR="00284276" w:rsidRPr="004E64B7" w:rsidRDefault="00284276" w:rsidP="00284276">
      <w:pPr>
        <w:pStyle w:val="Standard"/>
        <w:jc w:val="center"/>
        <w:rPr>
          <w:rFonts w:asciiTheme="minorHAnsi" w:hAnsiTheme="minorHAnsi" w:cstheme="minorHAnsi"/>
          <w:sz w:val="28"/>
          <w:szCs w:val="28"/>
        </w:rPr>
      </w:pPr>
      <w:r w:rsidRPr="004E64B7">
        <w:rPr>
          <w:rFonts w:asciiTheme="minorHAnsi" w:hAnsiTheme="minorHAnsi" w:cstheme="minorHAnsi"/>
          <w:sz w:val="28"/>
          <w:szCs w:val="28"/>
        </w:rPr>
        <w:t>WARUNKÓW ZAMÓWIENIA</w:t>
      </w:r>
    </w:p>
    <w:p w14:paraId="4A8D127F" w14:textId="77777777" w:rsidR="00284276" w:rsidRPr="004E64B7" w:rsidRDefault="00284276" w:rsidP="00284276">
      <w:pPr>
        <w:pStyle w:val="Standard"/>
        <w:rPr>
          <w:rFonts w:asciiTheme="minorHAnsi" w:hAnsiTheme="minorHAnsi" w:cstheme="minorHAnsi"/>
          <w:i/>
          <w:iCs/>
        </w:rPr>
      </w:pPr>
    </w:p>
    <w:p w14:paraId="210B6589" w14:textId="77777777" w:rsidR="00284276" w:rsidRPr="004E64B7" w:rsidRDefault="00284276" w:rsidP="00284276">
      <w:pPr>
        <w:pStyle w:val="Standard"/>
        <w:rPr>
          <w:rFonts w:asciiTheme="minorHAnsi" w:hAnsiTheme="minorHAnsi" w:cstheme="minorHAnsi"/>
          <w:i/>
          <w:iCs/>
        </w:rPr>
      </w:pPr>
    </w:p>
    <w:p w14:paraId="4D42F29D" w14:textId="77777777" w:rsidR="00284276" w:rsidRPr="004E64B7" w:rsidRDefault="00284276" w:rsidP="009A3F00">
      <w:pPr>
        <w:pStyle w:val="Standard"/>
        <w:tabs>
          <w:tab w:val="left" w:pos="0"/>
        </w:tabs>
        <w:rPr>
          <w:rFonts w:asciiTheme="minorHAnsi" w:hAnsiTheme="minorHAnsi" w:cstheme="minorHAnsi"/>
          <w:b/>
          <w:bCs/>
          <w:color w:val="000000"/>
        </w:rPr>
      </w:pPr>
    </w:p>
    <w:p w14:paraId="1C625391" w14:textId="77777777" w:rsidR="00284276" w:rsidRPr="004E64B7" w:rsidRDefault="00284276" w:rsidP="00284276">
      <w:pPr>
        <w:pStyle w:val="Standard"/>
        <w:rPr>
          <w:rFonts w:asciiTheme="minorHAnsi" w:hAnsiTheme="minorHAnsi" w:cstheme="minorHAnsi"/>
        </w:rPr>
      </w:pPr>
      <w:r w:rsidRPr="004E64B7">
        <w:rPr>
          <w:rFonts w:asciiTheme="minorHAnsi" w:hAnsiTheme="minorHAnsi" w:cstheme="minorHAnsi"/>
        </w:rPr>
        <w:tab/>
      </w:r>
      <w:r w:rsidRPr="004E64B7">
        <w:rPr>
          <w:rFonts w:asciiTheme="minorHAnsi" w:hAnsiTheme="minorHAnsi" w:cstheme="minorHAnsi"/>
        </w:rPr>
        <w:tab/>
      </w:r>
      <w:r w:rsidRPr="004E64B7">
        <w:rPr>
          <w:rFonts w:asciiTheme="minorHAnsi" w:hAnsiTheme="minorHAnsi" w:cstheme="minorHAnsi"/>
        </w:rPr>
        <w:tab/>
      </w:r>
      <w:r w:rsidRPr="004E64B7">
        <w:rPr>
          <w:rFonts w:asciiTheme="minorHAnsi" w:hAnsiTheme="minorHAnsi" w:cstheme="minorHAnsi"/>
        </w:rPr>
        <w:tab/>
      </w:r>
      <w:r w:rsidRPr="004E64B7">
        <w:rPr>
          <w:rFonts w:asciiTheme="minorHAnsi" w:hAnsiTheme="minorHAnsi" w:cstheme="minorHAnsi"/>
        </w:rPr>
        <w:tab/>
      </w:r>
      <w:r w:rsidRPr="004E64B7">
        <w:rPr>
          <w:rFonts w:asciiTheme="minorHAnsi" w:hAnsiTheme="minorHAnsi" w:cstheme="minorHAnsi"/>
        </w:rPr>
        <w:tab/>
      </w:r>
      <w:r w:rsidRPr="004E64B7">
        <w:rPr>
          <w:rFonts w:asciiTheme="minorHAnsi" w:hAnsiTheme="minorHAnsi" w:cstheme="minorHAnsi"/>
        </w:rPr>
        <w:tab/>
        <w:t>Zatwierdził:</w:t>
      </w:r>
    </w:p>
    <w:p w14:paraId="032CB60D" w14:textId="77777777" w:rsidR="00284276" w:rsidRPr="004E64B7" w:rsidRDefault="00284276" w:rsidP="00284276">
      <w:pPr>
        <w:pStyle w:val="Standard"/>
        <w:rPr>
          <w:rFonts w:asciiTheme="minorHAnsi" w:hAnsiTheme="minorHAnsi" w:cstheme="minorHAnsi"/>
        </w:rPr>
      </w:pPr>
    </w:p>
    <w:p w14:paraId="6550B210" w14:textId="77777777" w:rsidR="00284276" w:rsidRPr="004E64B7" w:rsidRDefault="00284276" w:rsidP="00284276">
      <w:pPr>
        <w:pStyle w:val="Standard"/>
        <w:rPr>
          <w:rFonts w:asciiTheme="minorHAnsi" w:hAnsiTheme="minorHAnsi" w:cstheme="minorHAnsi"/>
        </w:rPr>
      </w:pPr>
      <w:r w:rsidRPr="004E64B7">
        <w:rPr>
          <w:rFonts w:asciiTheme="minorHAnsi" w:hAnsiTheme="minorHAnsi" w:cstheme="minorHAnsi"/>
        </w:rPr>
        <w:tab/>
      </w:r>
      <w:r w:rsidRPr="004E64B7">
        <w:rPr>
          <w:rFonts w:asciiTheme="minorHAnsi" w:hAnsiTheme="minorHAnsi" w:cstheme="minorHAnsi"/>
        </w:rPr>
        <w:tab/>
      </w:r>
      <w:r w:rsidRPr="004E64B7">
        <w:rPr>
          <w:rFonts w:asciiTheme="minorHAnsi" w:hAnsiTheme="minorHAnsi" w:cstheme="minorHAnsi"/>
        </w:rPr>
        <w:tab/>
      </w:r>
      <w:r w:rsidRPr="004E64B7">
        <w:rPr>
          <w:rFonts w:asciiTheme="minorHAnsi" w:hAnsiTheme="minorHAnsi" w:cstheme="minorHAnsi"/>
        </w:rPr>
        <w:tab/>
      </w:r>
      <w:r w:rsidRPr="004E64B7">
        <w:rPr>
          <w:rFonts w:asciiTheme="minorHAnsi" w:hAnsiTheme="minorHAnsi" w:cstheme="minorHAnsi"/>
        </w:rPr>
        <w:tab/>
      </w:r>
      <w:r w:rsidRPr="004E64B7">
        <w:rPr>
          <w:rFonts w:asciiTheme="minorHAnsi" w:hAnsiTheme="minorHAnsi" w:cstheme="minorHAnsi"/>
        </w:rPr>
        <w:tab/>
      </w:r>
      <w:r w:rsidRPr="004E64B7">
        <w:rPr>
          <w:rFonts w:asciiTheme="minorHAnsi" w:hAnsiTheme="minorHAnsi" w:cstheme="minorHAnsi"/>
        </w:rPr>
        <w:tab/>
      </w:r>
      <w:r w:rsidR="006E2165" w:rsidRPr="004E64B7">
        <w:rPr>
          <w:rFonts w:asciiTheme="minorHAnsi" w:hAnsiTheme="minorHAnsi" w:cstheme="minorHAnsi"/>
        </w:rPr>
        <w:t xml:space="preserve">                </w:t>
      </w:r>
      <w:r w:rsidRPr="004E64B7">
        <w:rPr>
          <w:rFonts w:asciiTheme="minorHAnsi" w:hAnsiTheme="minorHAnsi" w:cstheme="minorHAnsi"/>
        </w:rPr>
        <w:t xml:space="preserve">Dyrektor </w:t>
      </w:r>
    </w:p>
    <w:p w14:paraId="63CC097F" w14:textId="77777777" w:rsidR="00284276" w:rsidRPr="004E64B7" w:rsidRDefault="00284276" w:rsidP="00284276">
      <w:pPr>
        <w:pStyle w:val="Standard"/>
        <w:ind w:left="4254" w:firstLine="709"/>
        <w:rPr>
          <w:rFonts w:asciiTheme="minorHAnsi" w:hAnsiTheme="minorHAnsi" w:cstheme="minorHAnsi"/>
        </w:rPr>
      </w:pPr>
      <w:r w:rsidRPr="004E64B7">
        <w:rPr>
          <w:rFonts w:asciiTheme="minorHAnsi" w:hAnsiTheme="minorHAnsi" w:cstheme="minorHAnsi"/>
        </w:rPr>
        <w:t xml:space="preserve">Zespołu Opieki Zdrowotnej </w:t>
      </w:r>
    </w:p>
    <w:p w14:paraId="25953D62" w14:textId="77777777" w:rsidR="00284276" w:rsidRPr="004E64B7" w:rsidRDefault="006E2165" w:rsidP="00284276">
      <w:pPr>
        <w:pStyle w:val="Standard"/>
        <w:ind w:left="4254" w:firstLine="709"/>
        <w:rPr>
          <w:rFonts w:asciiTheme="minorHAnsi" w:hAnsiTheme="minorHAnsi" w:cstheme="minorHAnsi"/>
        </w:rPr>
      </w:pPr>
      <w:r w:rsidRPr="004E64B7">
        <w:rPr>
          <w:rFonts w:asciiTheme="minorHAnsi" w:hAnsiTheme="minorHAnsi" w:cstheme="minorHAnsi"/>
        </w:rPr>
        <w:t xml:space="preserve"> </w:t>
      </w:r>
      <w:r w:rsidR="00284276" w:rsidRPr="004E64B7">
        <w:rPr>
          <w:rFonts w:asciiTheme="minorHAnsi" w:hAnsiTheme="minorHAnsi" w:cstheme="minorHAnsi"/>
        </w:rPr>
        <w:t xml:space="preserve"> w Dąbrowie Tarnowskiej</w:t>
      </w:r>
    </w:p>
    <w:p w14:paraId="69608FD2" w14:textId="77777777" w:rsidR="00284276" w:rsidRPr="004E64B7" w:rsidRDefault="00284276" w:rsidP="00284276">
      <w:pPr>
        <w:pStyle w:val="Standard"/>
        <w:ind w:left="4963"/>
        <w:rPr>
          <w:rFonts w:asciiTheme="minorHAnsi" w:hAnsiTheme="minorHAnsi" w:cstheme="minorHAnsi"/>
          <w:i/>
        </w:rPr>
      </w:pPr>
    </w:p>
    <w:p w14:paraId="387A6679" w14:textId="77777777" w:rsidR="00284276" w:rsidRPr="004E64B7" w:rsidRDefault="00284276" w:rsidP="009A3F00">
      <w:pPr>
        <w:pStyle w:val="Standard"/>
        <w:rPr>
          <w:rFonts w:asciiTheme="minorHAnsi" w:hAnsiTheme="minorHAnsi" w:cstheme="minorHAnsi"/>
          <w:i/>
        </w:rPr>
      </w:pPr>
    </w:p>
    <w:p w14:paraId="4AB9FB1C" w14:textId="77777777" w:rsidR="00284276" w:rsidRPr="004E64B7" w:rsidRDefault="00284276" w:rsidP="00284276">
      <w:pPr>
        <w:pStyle w:val="Standard"/>
        <w:ind w:left="4963"/>
        <w:rPr>
          <w:rFonts w:asciiTheme="minorHAnsi" w:hAnsiTheme="minorHAnsi" w:cstheme="minorHAnsi"/>
          <w:i/>
        </w:rPr>
      </w:pPr>
    </w:p>
    <w:p w14:paraId="5BE34221" w14:textId="77777777" w:rsidR="00284276" w:rsidRPr="004E64B7" w:rsidRDefault="00284276" w:rsidP="00284276">
      <w:pPr>
        <w:pStyle w:val="Standard"/>
        <w:ind w:left="4963"/>
        <w:rPr>
          <w:rFonts w:asciiTheme="minorHAnsi" w:hAnsiTheme="minorHAnsi" w:cstheme="minorHAnsi"/>
          <w:i/>
        </w:rPr>
      </w:pPr>
      <w:r w:rsidRPr="004E64B7">
        <w:rPr>
          <w:rFonts w:asciiTheme="minorHAnsi" w:hAnsiTheme="minorHAnsi" w:cstheme="minorHAnsi"/>
          <w:i/>
        </w:rPr>
        <w:t xml:space="preserve">     (</w:t>
      </w:r>
      <w:r w:rsidR="003F2E63" w:rsidRPr="004E64B7">
        <w:rPr>
          <w:rFonts w:asciiTheme="minorHAnsi" w:hAnsiTheme="minorHAnsi" w:cstheme="minorHAnsi"/>
          <w:i/>
        </w:rPr>
        <w:t>podpis</w:t>
      </w:r>
      <w:r w:rsidRPr="004E64B7">
        <w:rPr>
          <w:rFonts w:asciiTheme="minorHAnsi" w:hAnsiTheme="minorHAnsi" w:cstheme="minorHAnsi"/>
          <w:i/>
        </w:rPr>
        <w:t xml:space="preserve"> elektroniczny)</w:t>
      </w:r>
    </w:p>
    <w:p w14:paraId="386CC77A" w14:textId="77777777" w:rsidR="00284276" w:rsidRPr="004E64B7" w:rsidRDefault="00284276" w:rsidP="00284276">
      <w:pPr>
        <w:pStyle w:val="Standard"/>
        <w:rPr>
          <w:rFonts w:asciiTheme="minorHAnsi" w:hAnsiTheme="minorHAnsi" w:cstheme="minorHAnsi"/>
          <w:color w:val="000000"/>
        </w:rPr>
      </w:pPr>
    </w:p>
    <w:p w14:paraId="402D64D8" w14:textId="77777777" w:rsidR="00862B15" w:rsidRPr="004E64B7" w:rsidRDefault="00862B15" w:rsidP="00284276">
      <w:pPr>
        <w:pStyle w:val="Standard"/>
        <w:rPr>
          <w:rFonts w:asciiTheme="minorHAnsi" w:hAnsiTheme="minorHAnsi" w:cstheme="minorHAnsi"/>
          <w:color w:val="000000"/>
        </w:rPr>
      </w:pPr>
    </w:p>
    <w:p w14:paraId="28827DEC" w14:textId="77777777" w:rsidR="00862B15" w:rsidRDefault="00862B15" w:rsidP="00284276">
      <w:pPr>
        <w:pStyle w:val="Standard"/>
        <w:rPr>
          <w:rFonts w:asciiTheme="minorHAnsi" w:hAnsiTheme="minorHAnsi" w:cstheme="minorHAnsi"/>
          <w:color w:val="000000"/>
        </w:rPr>
      </w:pPr>
    </w:p>
    <w:p w14:paraId="47C66CF2" w14:textId="77777777" w:rsidR="00DD3FC5" w:rsidRDefault="00DD3FC5" w:rsidP="00284276">
      <w:pPr>
        <w:pStyle w:val="Standard"/>
        <w:rPr>
          <w:rFonts w:asciiTheme="minorHAnsi" w:hAnsiTheme="minorHAnsi" w:cstheme="minorHAnsi"/>
          <w:color w:val="000000"/>
        </w:rPr>
      </w:pPr>
    </w:p>
    <w:p w14:paraId="303B30CA" w14:textId="77777777" w:rsidR="00DD3FC5" w:rsidRDefault="00DD3FC5" w:rsidP="00284276">
      <w:pPr>
        <w:pStyle w:val="Standard"/>
        <w:rPr>
          <w:rFonts w:asciiTheme="minorHAnsi" w:hAnsiTheme="minorHAnsi" w:cstheme="minorHAnsi"/>
          <w:color w:val="000000"/>
        </w:rPr>
      </w:pPr>
    </w:p>
    <w:p w14:paraId="0B0C9EE6" w14:textId="77777777" w:rsidR="00862B15" w:rsidRDefault="00862B15" w:rsidP="00284276">
      <w:pPr>
        <w:pStyle w:val="Standard"/>
        <w:rPr>
          <w:rFonts w:asciiTheme="minorHAnsi" w:hAnsiTheme="minorHAnsi" w:cstheme="minorHAnsi"/>
          <w:color w:val="000000"/>
        </w:rPr>
      </w:pPr>
    </w:p>
    <w:p w14:paraId="21723F9F" w14:textId="77777777" w:rsidR="00DD3FC5" w:rsidRPr="004E64B7" w:rsidRDefault="00DD3FC5" w:rsidP="00284276">
      <w:pPr>
        <w:pStyle w:val="Standard"/>
        <w:rPr>
          <w:rFonts w:asciiTheme="minorHAnsi" w:hAnsiTheme="minorHAnsi" w:cstheme="minorHAnsi"/>
          <w:color w:val="000000"/>
        </w:rPr>
      </w:pPr>
    </w:p>
    <w:p w14:paraId="7E388A35" w14:textId="77777777" w:rsidR="00862B15" w:rsidRPr="004E64B7" w:rsidRDefault="00862B15" w:rsidP="00284276">
      <w:pPr>
        <w:pStyle w:val="Standard"/>
        <w:rPr>
          <w:rFonts w:asciiTheme="minorHAnsi" w:hAnsiTheme="minorHAnsi" w:cstheme="minorHAnsi"/>
          <w:color w:val="000000"/>
        </w:rPr>
      </w:pPr>
    </w:p>
    <w:p w14:paraId="5A1B1D58" w14:textId="77777777" w:rsidR="00862B15" w:rsidRPr="004E64B7" w:rsidRDefault="00862B15" w:rsidP="00284276">
      <w:pPr>
        <w:pStyle w:val="Standard"/>
        <w:rPr>
          <w:rFonts w:asciiTheme="minorHAnsi" w:hAnsiTheme="minorHAnsi" w:cstheme="minorHAnsi"/>
          <w:color w:val="000000"/>
        </w:rPr>
      </w:pPr>
    </w:p>
    <w:p w14:paraId="5D41B02E" w14:textId="77777777" w:rsidR="00626930" w:rsidRPr="004E64B7" w:rsidRDefault="00284276" w:rsidP="00284276">
      <w:pPr>
        <w:pStyle w:val="Standard"/>
        <w:rPr>
          <w:rFonts w:asciiTheme="minorHAnsi" w:hAnsiTheme="minorHAnsi" w:cstheme="minorHAnsi"/>
          <w:color w:val="000000"/>
        </w:rPr>
      </w:pPr>
      <w:r w:rsidRPr="004E64B7">
        <w:rPr>
          <w:rFonts w:asciiTheme="minorHAnsi" w:hAnsiTheme="minorHAnsi" w:cstheme="minorHAnsi"/>
          <w:color w:val="000000"/>
        </w:rPr>
        <w:tab/>
      </w:r>
      <w:r w:rsidRPr="004E64B7">
        <w:rPr>
          <w:rFonts w:asciiTheme="minorHAnsi" w:hAnsiTheme="minorHAnsi" w:cstheme="minorHAnsi"/>
          <w:color w:val="000000"/>
        </w:rPr>
        <w:tab/>
      </w:r>
      <w:r w:rsidRPr="004E64B7">
        <w:rPr>
          <w:rFonts w:asciiTheme="minorHAnsi" w:hAnsiTheme="minorHAnsi" w:cstheme="minorHAnsi"/>
          <w:color w:val="000000"/>
        </w:rPr>
        <w:tab/>
      </w:r>
      <w:r w:rsidRPr="004E64B7">
        <w:rPr>
          <w:rFonts w:asciiTheme="minorHAnsi" w:hAnsiTheme="minorHAnsi" w:cstheme="minorHAnsi"/>
          <w:color w:val="000000"/>
        </w:rPr>
        <w:tab/>
      </w:r>
      <w:r w:rsidRPr="004E64B7">
        <w:rPr>
          <w:rFonts w:asciiTheme="minorHAnsi" w:hAnsiTheme="minorHAnsi" w:cstheme="minorHAnsi"/>
          <w:color w:val="000000"/>
        </w:rPr>
        <w:tab/>
      </w:r>
      <w:r w:rsidRPr="004E64B7">
        <w:rPr>
          <w:rFonts w:asciiTheme="minorHAnsi" w:hAnsiTheme="minorHAnsi" w:cstheme="minorHAnsi"/>
          <w:color w:val="000000"/>
        </w:rPr>
        <w:tab/>
      </w:r>
      <w:r w:rsidRPr="004E64B7">
        <w:rPr>
          <w:rFonts w:asciiTheme="minorHAnsi" w:hAnsiTheme="minorHAnsi" w:cstheme="minorHAnsi"/>
          <w:color w:val="000000"/>
        </w:rPr>
        <w:tab/>
      </w:r>
    </w:p>
    <w:p w14:paraId="3C10AE2D" w14:textId="3555577C" w:rsidR="00284276" w:rsidRDefault="002E3961" w:rsidP="002E3961">
      <w:pPr>
        <w:pStyle w:val="Standard"/>
        <w:ind w:left="2836"/>
        <w:jc w:val="center"/>
        <w:rPr>
          <w:rFonts w:asciiTheme="minorHAnsi" w:hAnsiTheme="minorHAnsi" w:cstheme="minorHAnsi"/>
        </w:rPr>
      </w:pPr>
      <w:r w:rsidRPr="004E64B7">
        <w:rPr>
          <w:rFonts w:asciiTheme="minorHAnsi" w:hAnsiTheme="minorHAnsi" w:cstheme="minorHAnsi"/>
        </w:rPr>
        <w:t xml:space="preserve">   </w:t>
      </w:r>
      <w:r w:rsidR="00954279" w:rsidRPr="004E64B7">
        <w:rPr>
          <w:rFonts w:asciiTheme="minorHAnsi" w:hAnsiTheme="minorHAnsi" w:cstheme="minorHAnsi"/>
        </w:rPr>
        <w:t>Dąbrowa Tarnowska</w:t>
      </w:r>
      <w:r w:rsidR="00954279" w:rsidRPr="004E64B7">
        <w:rPr>
          <w:rFonts w:asciiTheme="minorHAnsi" w:hAnsiTheme="minorHAnsi" w:cstheme="minorHAnsi"/>
          <w:color w:val="FF0000"/>
        </w:rPr>
        <w:t xml:space="preserve"> </w:t>
      </w:r>
      <w:r w:rsidR="008E7333" w:rsidRPr="008E7333">
        <w:rPr>
          <w:rFonts w:asciiTheme="minorHAnsi" w:hAnsiTheme="minorHAnsi" w:cstheme="minorHAnsi"/>
        </w:rPr>
        <w:t>0</w:t>
      </w:r>
      <w:r w:rsidR="00DD3FC5" w:rsidRPr="008E7333">
        <w:rPr>
          <w:rFonts w:asciiTheme="minorHAnsi" w:hAnsiTheme="minorHAnsi" w:cstheme="minorHAnsi"/>
        </w:rPr>
        <w:t>6</w:t>
      </w:r>
      <w:r w:rsidR="008E7333" w:rsidRPr="008E7333">
        <w:rPr>
          <w:rFonts w:asciiTheme="minorHAnsi" w:hAnsiTheme="minorHAnsi" w:cstheme="minorHAnsi"/>
        </w:rPr>
        <w:t>.08</w:t>
      </w:r>
      <w:r w:rsidR="00284276" w:rsidRPr="008E7333">
        <w:rPr>
          <w:rFonts w:asciiTheme="minorHAnsi" w:hAnsiTheme="minorHAnsi" w:cstheme="minorHAnsi"/>
        </w:rPr>
        <w:t>.202</w:t>
      </w:r>
      <w:r w:rsidR="00401188" w:rsidRPr="008E7333">
        <w:rPr>
          <w:rFonts w:asciiTheme="minorHAnsi" w:hAnsiTheme="minorHAnsi" w:cstheme="minorHAnsi"/>
        </w:rPr>
        <w:t>4</w:t>
      </w:r>
      <w:r w:rsidR="00284276" w:rsidRPr="008E7333">
        <w:rPr>
          <w:rFonts w:asciiTheme="minorHAnsi" w:hAnsiTheme="minorHAnsi" w:cstheme="minorHAnsi"/>
        </w:rPr>
        <w:t xml:space="preserve"> r.</w:t>
      </w:r>
    </w:p>
    <w:p w14:paraId="0424C397" w14:textId="77777777" w:rsidR="00DD3FC5" w:rsidRDefault="00DD3FC5" w:rsidP="002E3961">
      <w:pPr>
        <w:pStyle w:val="Standard"/>
        <w:ind w:left="2836"/>
        <w:jc w:val="center"/>
        <w:rPr>
          <w:rFonts w:asciiTheme="minorHAnsi" w:hAnsiTheme="minorHAnsi" w:cstheme="minorHAnsi"/>
        </w:rPr>
      </w:pPr>
    </w:p>
    <w:p w14:paraId="14DF88B6" w14:textId="77777777" w:rsidR="00DD3FC5" w:rsidRDefault="00DD3FC5" w:rsidP="002E3961">
      <w:pPr>
        <w:pStyle w:val="Standard"/>
        <w:ind w:left="2836"/>
        <w:jc w:val="center"/>
        <w:rPr>
          <w:rFonts w:asciiTheme="minorHAnsi" w:hAnsiTheme="minorHAnsi" w:cstheme="minorHAnsi"/>
        </w:rPr>
      </w:pPr>
    </w:p>
    <w:p w14:paraId="4DADB1AE" w14:textId="77777777" w:rsidR="00DD3FC5" w:rsidRDefault="00DD3FC5" w:rsidP="002E3961">
      <w:pPr>
        <w:pStyle w:val="Standard"/>
        <w:ind w:left="2836"/>
        <w:jc w:val="center"/>
        <w:rPr>
          <w:rFonts w:asciiTheme="minorHAnsi" w:hAnsiTheme="minorHAnsi" w:cstheme="minorHAnsi"/>
        </w:rPr>
      </w:pPr>
    </w:p>
    <w:tbl>
      <w:tblPr>
        <w:tblStyle w:val="Tabela-Siatka"/>
        <w:tblW w:w="0" w:type="auto"/>
        <w:tblLook w:val="04A0" w:firstRow="1" w:lastRow="0" w:firstColumn="1" w:lastColumn="0" w:noHBand="0" w:noVBand="1"/>
      </w:tblPr>
      <w:tblGrid>
        <w:gridCol w:w="9616"/>
      </w:tblGrid>
      <w:tr w:rsidR="00284276" w:rsidRPr="004E64B7" w14:paraId="74983B56" w14:textId="77777777" w:rsidTr="00251209">
        <w:tc>
          <w:tcPr>
            <w:tcW w:w="9616" w:type="dxa"/>
            <w:shd w:val="clear" w:color="auto" w:fill="D9D9D9" w:themeFill="background1" w:themeFillShade="D9"/>
          </w:tcPr>
          <w:p w14:paraId="249EA121" w14:textId="77777777" w:rsidR="00284276" w:rsidRPr="004E64B7" w:rsidRDefault="00284276" w:rsidP="00251209">
            <w:pPr>
              <w:pStyle w:val="Standard"/>
              <w:rPr>
                <w:rFonts w:asciiTheme="minorHAnsi" w:hAnsiTheme="minorHAnsi" w:cstheme="minorHAnsi"/>
                <w:b/>
                <w:bCs/>
              </w:rPr>
            </w:pPr>
            <w:r w:rsidRPr="004E64B7">
              <w:rPr>
                <w:rFonts w:asciiTheme="minorHAnsi" w:hAnsiTheme="minorHAnsi" w:cstheme="minorHAnsi"/>
                <w:b/>
                <w:bCs/>
              </w:rPr>
              <w:lastRenderedPageBreak/>
              <w:t xml:space="preserve">I. </w:t>
            </w:r>
            <w:r w:rsidRPr="004E64B7">
              <w:rPr>
                <w:rFonts w:asciiTheme="minorHAnsi" w:hAnsiTheme="minorHAnsi" w:cstheme="minorHAnsi"/>
                <w:b/>
                <w:bCs/>
                <w:sz w:val="20"/>
              </w:rPr>
              <w:t>NAZWA ORAZ ADRES ZAMAWIAJĄCEGO</w:t>
            </w:r>
          </w:p>
        </w:tc>
      </w:tr>
    </w:tbl>
    <w:p w14:paraId="0F2955F8" w14:textId="77777777" w:rsidR="00284276" w:rsidRPr="004E64B7" w:rsidRDefault="00284276" w:rsidP="00284276">
      <w:pPr>
        <w:pStyle w:val="Standard"/>
        <w:rPr>
          <w:rFonts w:asciiTheme="minorHAnsi" w:hAnsiTheme="minorHAnsi" w:cstheme="minorHAnsi"/>
        </w:rPr>
      </w:pPr>
      <w:r w:rsidRPr="004E64B7">
        <w:rPr>
          <w:rFonts w:asciiTheme="minorHAnsi" w:hAnsiTheme="minorHAnsi" w:cstheme="minorHAnsi"/>
        </w:rPr>
        <w:t>Zespół Opieki Zdrowotnej</w:t>
      </w:r>
    </w:p>
    <w:p w14:paraId="3FD3CB28" w14:textId="77777777" w:rsidR="00284276" w:rsidRPr="004E64B7" w:rsidRDefault="00284276" w:rsidP="00284276">
      <w:pPr>
        <w:pStyle w:val="Standard"/>
        <w:rPr>
          <w:rFonts w:asciiTheme="minorHAnsi" w:hAnsiTheme="minorHAnsi" w:cstheme="minorHAnsi"/>
        </w:rPr>
      </w:pPr>
      <w:r w:rsidRPr="004E64B7">
        <w:rPr>
          <w:rFonts w:asciiTheme="minorHAnsi" w:hAnsiTheme="minorHAnsi" w:cstheme="minorHAnsi"/>
        </w:rPr>
        <w:t>w Dąbrowie Tarnowskiej</w:t>
      </w:r>
    </w:p>
    <w:p w14:paraId="3B25A2FC" w14:textId="77777777" w:rsidR="00284276" w:rsidRPr="004E64B7" w:rsidRDefault="00284276" w:rsidP="00284276">
      <w:pPr>
        <w:pStyle w:val="Standard"/>
        <w:rPr>
          <w:rFonts w:asciiTheme="minorHAnsi" w:hAnsiTheme="minorHAnsi" w:cstheme="minorHAnsi"/>
        </w:rPr>
      </w:pPr>
      <w:r w:rsidRPr="004E64B7">
        <w:rPr>
          <w:rFonts w:asciiTheme="minorHAnsi" w:hAnsiTheme="minorHAnsi" w:cstheme="minorHAnsi"/>
        </w:rPr>
        <w:t>ul. Szpitalna 1, 33-200 Dąbrowa Tarnowska</w:t>
      </w:r>
    </w:p>
    <w:p w14:paraId="2DEA7524" w14:textId="77777777" w:rsidR="00284276" w:rsidRPr="004E64B7" w:rsidRDefault="00284276" w:rsidP="00284276">
      <w:pPr>
        <w:pStyle w:val="Standard"/>
        <w:jc w:val="both"/>
        <w:rPr>
          <w:rFonts w:asciiTheme="minorHAnsi" w:hAnsiTheme="minorHAnsi" w:cstheme="minorHAnsi"/>
        </w:rPr>
      </w:pPr>
      <w:r w:rsidRPr="004E64B7">
        <w:rPr>
          <w:rFonts w:asciiTheme="minorHAnsi" w:hAnsiTheme="minorHAnsi" w:cstheme="minorHAnsi"/>
        </w:rPr>
        <w:t>tel. 14 64 43 245</w:t>
      </w:r>
    </w:p>
    <w:p w14:paraId="169CA685" w14:textId="77777777" w:rsidR="00284276" w:rsidRPr="004E64B7" w:rsidRDefault="00284276" w:rsidP="00284276">
      <w:pPr>
        <w:pStyle w:val="Standard"/>
        <w:rPr>
          <w:rFonts w:asciiTheme="minorHAnsi" w:hAnsiTheme="minorHAnsi" w:cstheme="minorHAnsi"/>
        </w:rPr>
      </w:pPr>
      <w:r w:rsidRPr="004E64B7">
        <w:rPr>
          <w:rFonts w:asciiTheme="minorHAnsi" w:hAnsiTheme="minorHAnsi" w:cstheme="minorHAnsi"/>
        </w:rPr>
        <w:t xml:space="preserve">Strona internetowa: </w:t>
      </w:r>
      <w:hyperlink r:id="rId9" w:history="1">
        <w:r w:rsidRPr="004E64B7">
          <w:rPr>
            <w:rStyle w:val="Internetlink"/>
            <w:rFonts w:asciiTheme="minorHAnsi" w:hAnsiTheme="minorHAnsi" w:cstheme="minorHAnsi"/>
          </w:rPr>
          <w:t>www.zozdt.pl</w:t>
        </w:r>
      </w:hyperlink>
    </w:p>
    <w:p w14:paraId="12ACF7E3" w14:textId="77777777" w:rsidR="00284276" w:rsidRPr="004E64B7" w:rsidRDefault="00284276" w:rsidP="00284276">
      <w:pPr>
        <w:pStyle w:val="Standard"/>
        <w:rPr>
          <w:rStyle w:val="Internetlink"/>
          <w:rFonts w:asciiTheme="minorHAnsi" w:hAnsiTheme="minorHAnsi" w:cstheme="minorHAnsi"/>
        </w:rPr>
      </w:pPr>
      <w:r w:rsidRPr="004E64B7">
        <w:rPr>
          <w:rFonts w:asciiTheme="minorHAnsi" w:hAnsiTheme="minorHAnsi" w:cstheme="minorHAnsi"/>
        </w:rPr>
        <w:t xml:space="preserve">e-mail: </w:t>
      </w:r>
      <w:hyperlink r:id="rId10" w:history="1">
        <w:r w:rsidRPr="004E64B7">
          <w:rPr>
            <w:rStyle w:val="Internetlink"/>
            <w:rFonts w:asciiTheme="minorHAnsi" w:hAnsiTheme="minorHAnsi" w:cstheme="minorHAnsi"/>
          </w:rPr>
          <w:t>dzp@zozdt.pl</w:t>
        </w:r>
      </w:hyperlink>
    </w:p>
    <w:p w14:paraId="10AE8274" w14:textId="77777777" w:rsidR="007B40CC" w:rsidRPr="004E64B7" w:rsidRDefault="007B40CC" w:rsidP="00284276">
      <w:pPr>
        <w:pStyle w:val="Standard"/>
        <w:rPr>
          <w:rFonts w:asciiTheme="minorHAnsi" w:hAnsiTheme="minorHAnsi" w:cstheme="minorHAnsi"/>
          <w:lang w:val="pl-PL"/>
        </w:rPr>
      </w:pPr>
      <w:r w:rsidRPr="004E64B7">
        <w:rPr>
          <w:rFonts w:asciiTheme="minorHAnsi" w:hAnsiTheme="minorHAnsi" w:cstheme="minorHAnsi"/>
          <w:lang w:val="pl-PL"/>
        </w:rPr>
        <w:t>adres strony internetowej prowadzonego postępowania: https://platformazakupowa.pl/pn/zozdt</w:t>
      </w:r>
    </w:p>
    <w:p w14:paraId="11CF5E75" w14:textId="77777777" w:rsidR="00284276" w:rsidRPr="004E64B7" w:rsidRDefault="00284276" w:rsidP="00284276">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9770"/>
      </w:tblGrid>
      <w:tr w:rsidR="00284276" w:rsidRPr="004E64B7" w14:paraId="26B99C48" w14:textId="77777777" w:rsidTr="00251209">
        <w:tc>
          <w:tcPr>
            <w:tcW w:w="9770" w:type="dxa"/>
            <w:shd w:val="clear" w:color="auto" w:fill="D9D9D9" w:themeFill="background1" w:themeFillShade="D9"/>
          </w:tcPr>
          <w:p w14:paraId="5B675876" w14:textId="77777777" w:rsidR="00284276" w:rsidRPr="004E64B7" w:rsidRDefault="00284276" w:rsidP="00251209">
            <w:pPr>
              <w:pStyle w:val="Standard"/>
              <w:jc w:val="both"/>
              <w:rPr>
                <w:rFonts w:asciiTheme="minorHAnsi" w:hAnsiTheme="minorHAnsi" w:cstheme="minorHAnsi"/>
                <w:b/>
                <w:bCs/>
              </w:rPr>
            </w:pPr>
            <w:r w:rsidRPr="004E64B7">
              <w:rPr>
                <w:rFonts w:asciiTheme="minorHAnsi" w:hAnsiTheme="minorHAnsi" w:cstheme="minorHAnsi"/>
                <w:b/>
                <w:bCs/>
              </w:rPr>
              <w:t xml:space="preserve">II. </w:t>
            </w:r>
            <w:r w:rsidRPr="004E64B7">
              <w:rPr>
                <w:rFonts w:asciiTheme="minorHAnsi" w:hAnsiTheme="minorHAnsi" w:cstheme="minorHAnsi"/>
                <w:b/>
                <w:bCs/>
                <w:sz w:val="20"/>
              </w:rPr>
              <w:t xml:space="preserve">ADRES STRONY INTERNETOWEJ, NA KTÓREJ UDOSTĘPNIANE BĘDĄ ZMIANY I WYJAŚNIENIA TREŚCI SWZ </w:t>
            </w:r>
            <w:r w:rsidR="00CB1F06" w:rsidRPr="004E64B7">
              <w:rPr>
                <w:rFonts w:asciiTheme="minorHAnsi" w:hAnsiTheme="minorHAnsi" w:cstheme="minorHAnsi"/>
                <w:b/>
                <w:bCs/>
                <w:sz w:val="20"/>
              </w:rPr>
              <w:br/>
            </w:r>
            <w:r w:rsidRPr="004E64B7">
              <w:rPr>
                <w:rFonts w:asciiTheme="minorHAnsi" w:hAnsiTheme="minorHAnsi" w:cstheme="minorHAnsi"/>
                <w:b/>
                <w:bCs/>
                <w:sz w:val="20"/>
              </w:rPr>
              <w:t>ORAZ INNE DOKUMENTY ZAMÓWIENIA BEZPOŚRE</w:t>
            </w:r>
            <w:r w:rsidR="005D3072" w:rsidRPr="004E64B7">
              <w:rPr>
                <w:rFonts w:asciiTheme="minorHAnsi" w:hAnsiTheme="minorHAnsi" w:cstheme="minorHAnsi"/>
                <w:b/>
                <w:bCs/>
                <w:sz w:val="20"/>
              </w:rPr>
              <w:t>DNIO ZWIĄZANE Z POSTĘPOWANIEM O </w:t>
            </w:r>
            <w:r w:rsidRPr="004E64B7">
              <w:rPr>
                <w:rFonts w:asciiTheme="minorHAnsi" w:hAnsiTheme="minorHAnsi" w:cstheme="minorHAnsi"/>
                <w:b/>
                <w:bCs/>
                <w:sz w:val="20"/>
              </w:rPr>
              <w:t>UDZIELENIEZAMÓWIENIA</w:t>
            </w:r>
          </w:p>
        </w:tc>
      </w:tr>
    </w:tbl>
    <w:p w14:paraId="39AD41D6" w14:textId="77777777" w:rsidR="00284276" w:rsidRPr="004E64B7" w:rsidRDefault="00284276" w:rsidP="008553CC">
      <w:pPr>
        <w:pStyle w:val="Textbody"/>
        <w:spacing w:after="0" w:line="240" w:lineRule="auto"/>
        <w:jc w:val="both"/>
        <w:rPr>
          <w:rFonts w:asciiTheme="minorHAnsi" w:hAnsiTheme="minorHAnsi" w:cstheme="minorHAnsi"/>
        </w:rPr>
      </w:pPr>
      <w:r w:rsidRPr="004E64B7">
        <w:rPr>
          <w:rFonts w:asciiTheme="minorHAnsi" w:hAnsiTheme="minorHAnsi" w:cstheme="minorHAnsi"/>
        </w:rPr>
        <w:t xml:space="preserve">Postępowanie o udzielenie zamówienia publicznego jest prowadzone na elektronicznej Platformie Zakupowej zwanej </w:t>
      </w:r>
      <w:r w:rsidR="008553CC" w:rsidRPr="004E64B7">
        <w:rPr>
          <w:rFonts w:asciiTheme="minorHAnsi" w:hAnsiTheme="minorHAnsi" w:cstheme="minorHAnsi"/>
        </w:rPr>
        <w:t xml:space="preserve">dlalej “Platformą” pod adresem: </w:t>
      </w:r>
      <w:hyperlink r:id="rId11" w:history="1">
        <w:r w:rsidR="00093A84" w:rsidRPr="004E64B7">
          <w:rPr>
            <w:rStyle w:val="Hipercze"/>
            <w:rFonts w:asciiTheme="minorHAnsi" w:hAnsiTheme="minorHAnsi" w:cstheme="minorHAnsi"/>
          </w:rPr>
          <w:t>https://platformazakupowa.pl/pn/zozdt</w:t>
        </w:r>
      </w:hyperlink>
    </w:p>
    <w:p w14:paraId="46C373C0" w14:textId="77777777" w:rsidR="00093A84" w:rsidRPr="004E64B7" w:rsidRDefault="00093A84" w:rsidP="008553CC">
      <w:pPr>
        <w:pStyle w:val="Textbody"/>
        <w:spacing w:after="0" w:line="240" w:lineRule="auto"/>
        <w:jc w:val="both"/>
        <w:rPr>
          <w:rFonts w:asciiTheme="minorHAnsi" w:hAnsiTheme="minorHAnsi" w:cstheme="minorHAnsi"/>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620"/>
      </w:tblGrid>
      <w:tr w:rsidR="00284276" w:rsidRPr="004E64B7" w14:paraId="50E4CD42" w14:textId="77777777" w:rsidTr="00FC5A71">
        <w:tc>
          <w:tcPr>
            <w:tcW w:w="9620" w:type="dxa"/>
            <w:shd w:val="clear" w:color="auto" w:fill="D9D9D9" w:themeFill="background1" w:themeFillShade="D9"/>
          </w:tcPr>
          <w:p w14:paraId="533C71C1" w14:textId="77777777" w:rsidR="00284276" w:rsidRPr="004E64B7" w:rsidRDefault="00284276" w:rsidP="00251209">
            <w:pPr>
              <w:pStyle w:val="Standard"/>
              <w:rPr>
                <w:rFonts w:asciiTheme="minorHAnsi" w:hAnsiTheme="minorHAnsi" w:cstheme="minorHAnsi"/>
                <w:b/>
                <w:bCs/>
                <w:sz w:val="20"/>
              </w:rPr>
            </w:pPr>
            <w:r w:rsidRPr="004E64B7">
              <w:rPr>
                <w:rFonts w:asciiTheme="minorHAnsi" w:hAnsiTheme="minorHAnsi" w:cstheme="minorHAnsi"/>
                <w:b/>
                <w:bCs/>
              </w:rPr>
              <w:t>III</w:t>
            </w:r>
            <w:r w:rsidRPr="004E64B7">
              <w:rPr>
                <w:rFonts w:asciiTheme="minorHAnsi" w:hAnsiTheme="minorHAnsi" w:cstheme="minorHAnsi"/>
                <w:b/>
                <w:bCs/>
                <w:sz w:val="20"/>
              </w:rPr>
              <w:t xml:space="preserve">. </w:t>
            </w:r>
            <w:r w:rsidRPr="004E64B7">
              <w:rPr>
                <w:rFonts w:asciiTheme="minorHAnsi" w:hAnsiTheme="minorHAnsi" w:cstheme="minorHAnsi"/>
                <w:b/>
                <w:bCs/>
                <w:sz w:val="20"/>
                <w:shd w:val="clear" w:color="auto" w:fill="D9D9D9" w:themeFill="background1" w:themeFillShade="D9"/>
              </w:rPr>
              <w:t>TRYB UDZIELANIA ZAMÓWIENIA</w:t>
            </w:r>
          </w:p>
        </w:tc>
      </w:tr>
    </w:tbl>
    <w:p w14:paraId="74A33623" w14:textId="77777777" w:rsidR="00FC5A71" w:rsidRPr="00FC5A71" w:rsidRDefault="00FC5A71">
      <w:pPr>
        <w:numPr>
          <w:ilvl w:val="0"/>
          <w:numId w:val="29"/>
        </w:numPr>
        <w:tabs>
          <w:tab w:val="left" w:pos="0"/>
          <w:tab w:val="left" w:pos="284"/>
        </w:tabs>
        <w:ind w:left="0" w:firstLine="0"/>
        <w:jc w:val="both"/>
        <w:rPr>
          <w:rFonts w:ascii="Calibri" w:hAnsi="Calibri" w:cs="Calibri"/>
          <w:b/>
          <w:bCs/>
          <w:lang w:val="en-US" w:eastAsia="pl-PL"/>
        </w:rPr>
      </w:pPr>
      <w:r w:rsidRPr="00FC5A71">
        <w:rPr>
          <w:rFonts w:ascii="Calibri" w:hAnsi="Calibri" w:cs="Calibri"/>
          <w:lang w:val="en-US" w:eastAsia="pl-PL"/>
        </w:rPr>
        <w:t xml:space="preserve">Zamówienie publiczne udzielane jest zgodnie z ustawą - Prawo zamówień publicznych, </w:t>
      </w:r>
      <w:r w:rsidRPr="00FC5A71">
        <w:rPr>
          <w:rFonts w:ascii="Calibri" w:hAnsi="Calibri" w:cs="Calibri"/>
          <w:lang w:val="en-US"/>
        </w:rPr>
        <w:t xml:space="preserve">zwanej dalej także „Pzp” </w:t>
      </w:r>
      <w:r w:rsidRPr="00FC5A71">
        <w:rPr>
          <w:rFonts w:ascii="Calibri" w:hAnsi="Calibri" w:cs="Calibri"/>
          <w:lang w:val="en-US" w:eastAsia="pl-PL"/>
        </w:rPr>
        <w:t xml:space="preserve">w trybie przetargu nieograniczonego </w:t>
      </w:r>
      <w:r w:rsidRPr="00FC5A71">
        <w:rPr>
          <w:rFonts w:ascii="Calibri" w:hAnsi="Calibri" w:cs="Calibri"/>
          <w:lang w:val="en-US" w:eastAsia="ar-SA"/>
        </w:rPr>
        <w:t>zgodnie z art. 132 Ustawy Pzp</w:t>
      </w:r>
      <w:r w:rsidRPr="00FC5A71">
        <w:rPr>
          <w:rFonts w:ascii="Calibri" w:hAnsi="Calibri" w:cs="Calibri"/>
          <w:lang w:val="en-US" w:eastAsia="pl-PL"/>
        </w:rPr>
        <w:t xml:space="preserve">. </w:t>
      </w:r>
    </w:p>
    <w:p w14:paraId="3460E2C3" w14:textId="4CF0A727" w:rsidR="00FC5A71" w:rsidRPr="00FC5A71" w:rsidRDefault="00FC5A71">
      <w:pPr>
        <w:widowControl w:val="0"/>
        <w:numPr>
          <w:ilvl w:val="0"/>
          <w:numId w:val="29"/>
        </w:numPr>
        <w:tabs>
          <w:tab w:val="left" w:pos="0"/>
          <w:tab w:val="left" w:pos="142"/>
          <w:tab w:val="left" w:pos="284"/>
          <w:tab w:val="left" w:pos="426"/>
        </w:tabs>
        <w:suppressAutoHyphens w:val="0"/>
        <w:autoSpaceDN/>
        <w:ind w:left="0" w:firstLine="0"/>
        <w:jc w:val="both"/>
        <w:textAlignment w:val="auto"/>
        <w:rPr>
          <w:rFonts w:ascii="Calibri" w:eastAsia="Arial" w:hAnsi="Calibri" w:cs="Calibri"/>
          <w:b/>
          <w:bCs/>
          <w:lang w:val="en-US" w:eastAsia="pl-PL" w:bidi="pl-PL"/>
        </w:rPr>
      </w:pPr>
      <w:r w:rsidRPr="00FC5A71">
        <w:rPr>
          <w:rFonts w:ascii="Calibri" w:eastAsia="Arial" w:hAnsi="Calibri" w:cs="Calibri"/>
          <w:lang w:val="en-US" w:bidi="pl-PL"/>
        </w:rPr>
        <w:t>W zakresie nieuregulowanym niniejszą Specyfikacją Warunków Zamówienia, zwaną dalej „SWZ”, mają zastosowanie przepisy ustawy Pzp</w:t>
      </w:r>
      <w:r w:rsidR="008B5F43">
        <w:rPr>
          <w:rFonts w:ascii="Calibri" w:eastAsia="Arial" w:hAnsi="Calibri" w:cs="Calibri"/>
          <w:lang w:val="en-US" w:bidi="pl-PL"/>
        </w:rPr>
        <w:t xml:space="preserve"> </w:t>
      </w:r>
      <w:r w:rsidR="00626930">
        <w:rPr>
          <w:rFonts w:ascii="Calibri" w:eastAsia="Arial" w:hAnsi="Calibri" w:cs="Calibri"/>
          <w:lang w:val="en-US" w:bidi="pl-PL"/>
        </w:rPr>
        <w:t>oraz Kodeksu</w:t>
      </w:r>
      <w:r w:rsidR="00201ED3">
        <w:rPr>
          <w:rFonts w:ascii="Calibri" w:eastAsia="Arial" w:hAnsi="Calibri" w:cs="Calibri"/>
          <w:lang w:val="en-US" w:bidi="pl-PL"/>
        </w:rPr>
        <w:t xml:space="preserve"> cywilnego.</w:t>
      </w:r>
    </w:p>
    <w:p w14:paraId="03E82B09" w14:textId="77777777" w:rsidR="00284276" w:rsidRPr="00CB1F06" w:rsidRDefault="00284276" w:rsidP="00284276">
      <w:pPr>
        <w:pStyle w:val="Standard"/>
        <w:jc w:val="both"/>
        <w:rPr>
          <w:rFonts w:ascii="Calibri" w:hAnsi="Calibri" w:cs="Calibri"/>
          <w:b/>
          <w:bCs/>
          <w:sz w:val="10"/>
          <w:szCs w:val="10"/>
        </w:rPr>
      </w:pPr>
    </w:p>
    <w:tbl>
      <w:tblPr>
        <w:tblStyle w:val="Tabela-Siatka"/>
        <w:tblW w:w="0" w:type="auto"/>
        <w:shd w:val="clear" w:color="auto" w:fill="BFBFBF" w:themeFill="background1" w:themeFillShade="BF"/>
        <w:tblLook w:val="04A0" w:firstRow="1" w:lastRow="0" w:firstColumn="1" w:lastColumn="0" w:noHBand="0" w:noVBand="1"/>
      </w:tblPr>
      <w:tblGrid>
        <w:gridCol w:w="9770"/>
      </w:tblGrid>
      <w:tr w:rsidR="00284276" w14:paraId="11E0FDE6" w14:textId="77777777" w:rsidTr="00284276">
        <w:tc>
          <w:tcPr>
            <w:tcW w:w="9770" w:type="dxa"/>
            <w:shd w:val="clear" w:color="auto" w:fill="D9D9D9" w:themeFill="background1" w:themeFillShade="D9"/>
          </w:tcPr>
          <w:p w14:paraId="7CC7A3B9" w14:textId="77777777" w:rsidR="00284276" w:rsidRPr="00284276" w:rsidRDefault="00284276" w:rsidP="00284276">
            <w:pPr>
              <w:pStyle w:val="Standard"/>
              <w:jc w:val="both"/>
              <w:rPr>
                <w:rFonts w:ascii="Calibri" w:hAnsi="Calibri" w:cs="Calibri"/>
                <w:b/>
                <w:bCs/>
                <w:sz w:val="20"/>
              </w:rPr>
            </w:pPr>
            <w:r>
              <w:rPr>
                <w:rFonts w:ascii="Calibri" w:hAnsi="Calibri" w:cs="Calibri"/>
                <w:b/>
                <w:bCs/>
              </w:rPr>
              <w:t>I</w:t>
            </w:r>
            <w:r w:rsidRPr="00FC4712">
              <w:rPr>
                <w:rFonts w:ascii="Calibri" w:hAnsi="Calibri" w:cs="Calibri"/>
                <w:b/>
                <w:bCs/>
              </w:rPr>
              <w:t>V</w:t>
            </w:r>
            <w:r w:rsidRPr="00FC4712">
              <w:rPr>
                <w:rFonts w:ascii="Calibri" w:hAnsi="Calibri" w:cs="Calibri"/>
                <w:b/>
                <w:bCs/>
                <w:sz w:val="20"/>
              </w:rPr>
              <w:t>. OPIS PRZEDMIOTU ZAMÓWIENIA</w:t>
            </w:r>
          </w:p>
        </w:tc>
      </w:tr>
    </w:tbl>
    <w:p w14:paraId="7F79269C" w14:textId="70215635" w:rsidR="001D58B3" w:rsidRPr="00F00335" w:rsidRDefault="003821E3">
      <w:pPr>
        <w:pStyle w:val="Akapitzlist"/>
        <w:numPr>
          <w:ilvl w:val="0"/>
          <w:numId w:val="26"/>
        </w:numPr>
        <w:tabs>
          <w:tab w:val="left" w:pos="284"/>
        </w:tabs>
        <w:autoSpaceDE w:val="0"/>
        <w:autoSpaceDN/>
        <w:ind w:left="0" w:firstLine="0"/>
        <w:jc w:val="both"/>
        <w:textAlignment w:val="auto"/>
        <w:rPr>
          <w:rFonts w:eastAsia="Times New Roman" w:cs="Calibri"/>
          <w:i/>
          <w:strike/>
          <w:kern w:val="0"/>
          <w:sz w:val="24"/>
          <w:szCs w:val="24"/>
          <w:lang w:val="pl-PL" w:eastAsia="pl-PL" w:bidi="ar-SA"/>
        </w:rPr>
      </w:pPr>
      <w:r w:rsidRPr="00F00335">
        <w:rPr>
          <w:rFonts w:cs="Calibri"/>
          <w:sz w:val="24"/>
          <w:szCs w:val="24"/>
        </w:rPr>
        <w:t>Przedmiotem zamówienia jest</w:t>
      </w:r>
      <w:r w:rsidR="008B5F43">
        <w:rPr>
          <w:rFonts w:cs="Calibri"/>
          <w:sz w:val="24"/>
          <w:szCs w:val="24"/>
        </w:rPr>
        <w:t xml:space="preserve"> zakup</w:t>
      </w:r>
      <w:r w:rsidR="00563044" w:rsidRPr="00F00335">
        <w:rPr>
          <w:sz w:val="24"/>
          <w:szCs w:val="24"/>
        </w:rPr>
        <w:t xml:space="preserve"> wraz z dostawą artykułów medycznych. </w:t>
      </w:r>
    </w:p>
    <w:p w14:paraId="65CB2881" w14:textId="77777777" w:rsidR="001D58B3" w:rsidRPr="00F00335" w:rsidRDefault="00504350">
      <w:pPr>
        <w:pStyle w:val="Akapitzlist"/>
        <w:numPr>
          <w:ilvl w:val="0"/>
          <w:numId w:val="26"/>
        </w:numPr>
        <w:tabs>
          <w:tab w:val="left" w:pos="284"/>
        </w:tabs>
        <w:suppressAutoHyphens w:val="0"/>
        <w:autoSpaceDN/>
        <w:ind w:left="0" w:firstLine="0"/>
        <w:jc w:val="both"/>
        <w:textAlignment w:val="auto"/>
        <w:rPr>
          <w:rFonts w:eastAsia="Times New Roman" w:cs="Calibri"/>
          <w:kern w:val="0"/>
          <w:sz w:val="24"/>
          <w:szCs w:val="24"/>
          <w:lang w:val="pl-PL" w:eastAsia="pl-PL" w:bidi="ar-SA"/>
        </w:rPr>
      </w:pPr>
      <w:r w:rsidRPr="00F00335">
        <w:rPr>
          <w:rFonts w:cs="Calibri"/>
          <w:spacing w:val="-1"/>
          <w:sz w:val="24"/>
          <w:szCs w:val="24"/>
        </w:rPr>
        <w:t>N</w:t>
      </w:r>
      <w:r w:rsidRPr="00F00335">
        <w:rPr>
          <w:rFonts w:cs="Calibri"/>
          <w:spacing w:val="-2"/>
          <w:sz w:val="24"/>
          <w:szCs w:val="24"/>
        </w:rPr>
        <w:t>a</w:t>
      </w:r>
      <w:r w:rsidRPr="00F00335">
        <w:rPr>
          <w:rFonts w:cs="Calibri"/>
          <w:spacing w:val="-1"/>
          <w:sz w:val="24"/>
          <w:szCs w:val="24"/>
        </w:rPr>
        <w:t>zw</w:t>
      </w:r>
      <w:r w:rsidRPr="00F00335">
        <w:rPr>
          <w:rFonts w:cs="Calibri"/>
          <w:spacing w:val="1"/>
          <w:sz w:val="24"/>
          <w:szCs w:val="24"/>
        </w:rPr>
        <w:t>a i</w:t>
      </w:r>
      <w:r w:rsidRPr="00F00335">
        <w:rPr>
          <w:rFonts w:cs="Calibri"/>
          <w:spacing w:val="-2"/>
          <w:sz w:val="24"/>
          <w:szCs w:val="24"/>
        </w:rPr>
        <w:t xml:space="preserve"> k</w:t>
      </w:r>
      <w:r w:rsidRPr="00F00335">
        <w:rPr>
          <w:rFonts w:cs="Calibri"/>
          <w:sz w:val="24"/>
          <w:szCs w:val="24"/>
        </w:rPr>
        <w:t>od</w:t>
      </w:r>
      <w:r w:rsidRPr="00F00335">
        <w:rPr>
          <w:rFonts w:cs="Calibri"/>
          <w:spacing w:val="-1"/>
          <w:sz w:val="24"/>
          <w:szCs w:val="24"/>
        </w:rPr>
        <w:t xml:space="preserve"> w</w:t>
      </w:r>
      <w:r w:rsidRPr="00F00335">
        <w:rPr>
          <w:rFonts w:cs="Calibri"/>
          <w:sz w:val="24"/>
          <w:szCs w:val="24"/>
        </w:rPr>
        <w:t>e</w:t>
      </w:r>
      <w:r w:rsidRPr="00F00335">
        <w:rPr>
          <w:rFonts w:cs="Calibri"/>
          <w:spacing w:val="1"/>
          <w:sz w:val="24"/>
          <w:szCs w:val="24"/>
        </w:rPr>
        <w:t>dł</w:t>
      </w:r>
      <w:r w:rsidRPr="00F00335">
        <w:rPr>
          <w:rFonts w:cs="Calibri"/>
          <w:sz w:val="24"/>
          <w:szCs w:val="24"/>
        </w:rPr>
        <w:t>u</w:t>
      </w:r>
      <w:r w:rsidRPr="00F00335">
        <w:rPr>
          <w:rFonts w:cs="Calibri"/>
          <w:spacing w:val="-2"/>
          <w:sz w:val="24"/>
          <w:szCs w:val="24"/>
        </w:rPr>
        <w:t xml:space="preserve">g </w:t>
      </w:r>
      <w:r w:rsidRPr="00F00335">
        <w:rPr>
          <w:rFonts w:cs="Calibri"/>
          <w:spacing w:val="1"/>
          <w:sz w:val="24"/>
          <w:szCs w:val="24"/>
        </w:rPr>
        <w:t>Ws</w:t>
      </w:r>
      <w:r w:rsidRPr="00F00335">
        <w:rPr>
          <w:rFonts w:cs="Calibri"/>
          <w:spacing w:val="-2"/>
          <w:sz w:val="24"/>
          <w:szCs w:val="24"/>
        </w:rPr>
        <w:t>p</w:t>
      </w:r>
      <w:r w:rsidRPr="00F00335">
        <w:rPr>
          <w:rFonts w:cs="Calibri"/>
          <w:spacing w:val="-1"/>
          <w:sz w:val="24"/>
          <w:szCs w:val="24"/>
        </w:rPr>
        <w:t>ól</w:t>
      </w:r>
      <w:r w:rsidRPr="00F00335">
        <w:rPr>
          <w:rFonts w:cs="Calibri"/>
          <w:sz w:val="24"/>
          <w:szCs w:val="24"/>
        </w:rPr>
        <w:t>n</w:t>
      </w:r>
      <w:r w:rsidRPr="00F00335">
        <w:rPr>
          <w:rFonts w:cs="Calibri"/>
          <w:spacing w:val="-2"/>
          <w:sz w:val="24"/>
          <w:szCs w:val="24"/>
        </w:rPr>
        <w:t>eg</w:t>
      </w:r>
      <w:r w:rsidRPr="00F00335">
        <w:rPr>
          <w:rFonts w:cs="Calibri"/>
          <w:sz w:val="24"/>
          <w:szCs w:val="24"/>
        </w:rPr>
        <w:t xml:space="preserve">o </w:t>
      </w:r>
      <w:r w:rsidRPr="00F00335">
        <w:rPr>
          <w:rFonts w:cs="Calibri"/>
          <w:spacing w:val="1"/>
          <w:sz w:val="24"/>
          <w:szCs w:val="24"/>
        </w:rPr>
        <w:t>Sł</w:t>
      </w:r>
      <w:r w:rsidRPr="00F00335">
        <w:rPr>
          <w:rFonts w:cs="Calibri"/>
          <w:spacing w:val="-1"/>
          <w:sz w:val="24"/>
          <w:szCs w:val="24"/>
        </w:rPr>
        <w:t>ow</w:t>
      </w:r>
      <w:r w:rsidRPr="00F00335">
        <w:rPr>
          <w:rFonts w:cs="Calibri"/>
          <w:spacing w:val="1"/>
          <w:sz w:val="24"/>
          <w:szCs w:val="24"/>
        </w:rPr>
        <w:t>n</w:t>
      </w:r>
      <w:r w:rsidRPr="00F00335">
        <w:rPr>
          <w:rFonts w:cs="Calibri"/>
          <w:spacing w:val="-2"/>
          <w:sz w:val="24"/>
          <w:szCs w:val="24"/>
        </w:rPr>
        <w:t>ik</w:t>
      </w:r>
      <w:r w:rsidRPr="00F00335">
        <w:rPr>
          <w:rFonts w:cs="Calibri"/>
          <w:spacing w:val="1"/>
          <w:sz w:val="24"/>
          <w:szCs w:val="24"/>
        </w:rPr>
        <w:t>a</w:t>
      </w:r>
      <w:r w:rsidRPr="00F00335">
        <w:rPr>
          <w:rFonts w:cs="Calibri"/>
          <w:spacing w:val="-3"/>
          <w:sz w:val="24"/>
          <w:szCs w:val="24"/>
        </w:rPr>
        <w:t xml:space="preserve"> Z</w:t>
      </w:r>
      <w:r w:rsidRPr="00F00335">
        <w:rPr>
          <w:rFonts w:cs="Calibri"/>
          <w:spacing w:val="-4"/>
          <w:sz w:val="24"/>
          <w:szCs w:val="24"/>
        </w:rPr>
        <w:t>am</w:t>
      </w:r>
      <w:r w:rsidRPr="00F00335">
        <w:rPr>
          <w:rFonts w:cs="Calibri"/>
          <w:spacing w:val="-1"/>
          <w:sz w:val="24"/>
          <w:szCs w:val="24"/>
        </w:rPr>
        <w:t>ó</w:t>
      </w:r>
      <w:r w:rsidRPr="00F00335">
        <w:rPr>
          <w:rFonts w:cs="Calibri"/>
          <w:spacing w:val="1"/>
          <w:sz w:val="24"/>
          <w:szCs w:val="24"/>
        </w:rPr>
        <w:t>wi</w:t>
      </w:r>
      <w:r w:rsidRPr="00F00335">
        <w:rPr>
          <w:rFonts w:cs="Calibri"/>
          <w:sz w:val="24"/>
          <w:szCs w:val="24"/>
        </w:rPr>
        <w:t>eń</w:t>
      </w:r>
      <w:r w:rsidR="0082416E" w:rsidRPr="00F00335">
        <w:rPr>
          <w:rFonts w:cs="Calibri"/>
          <w:sz w:val="24"/>
          <w:szCs w:val="24"/>
        </w:rPr>
        <w:t>.</w:t>
      </w:r>
    </w:p>
    <w:tbl>
      <w:tblPr>
        <w:tblStyle w:val="Tabela-Siatka"/>
        <w:tblW w:w="9886" w:type="dxa"/>
        <w:jc w:val="center"/>
        <w:tblLook w:val="04A0" w:firstRow="1" w:lastRow="0" w:firstColumn="1" w:lastColumn="0" w:noHBand="0" w:noVBand="1"/>
      </w:tblPr>
      <w:tblGrid>
        <w:gridCol w:w="1190"/>
        <w:gridCol w:w="6662"/>
        <w:gridCol w:w="2034"/>
      </w:tblGrid>
      <w:tr w:rsidR="008B5F43" w:rsidRPr="008B5F43" w14:paraId="10733205" w14:textId="77777777" w:rsidTr="00797170">
        <w:trPr>
          <w:jc w:val="center"/>
        </w:trPr>
        <w:tc>
          <w:tcPr>
            <w:tcW w:w="1190" w:type="dxa"/>
          </w:tcPr>
          <w:p w14:paraId="7FBC51C8" w14:textId="77777777" w:rsidR="00D03ECF" w:rsidRPr="00806178" w:rsidRDefault="00D03ECF" w:rsidP="00797170">
            <w:pPr>
              <w:pStyle w:val="Akapitzlist"/>
              <w:numPr>
                <w:ilvl w:val="0"/>
                <w:numId w:val="90"/>
              </w:numPr>
              <w:rPr>
                <w:rFonts w:asciiTheme="minorHAnsi" w:eastAsia="Times New Roman" w:hAnsiTheme="minorHAnsi" w:cstheme="minorHAnsi"/>
              </w:rPr>
            </w:pPr>
            <w:bookmarkStart w:id="1" w:name="_Hlk135831773"/>
          </w:p>
        </w:tc>
        <w:tc>
          <w:tcPr>
            <w:tcW w:w="6662" w:type="dxa"/>
          </w:tcPr>
          <w:p w14:paraId="769A5885" w14:textId="373F7705"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Cewniki</w:t>
            </w:r>
            <w:r w:rsidR="00797170" w:rsidRPr="00806178">
              <w:rPr>
                <w:rFonts w:asciiTheme="minorHAnsi" w:eastAsia="Times New Roman" w:hAnsiTheme="minorHAnsi" w:cstheme="minorHAnsi"/>
                <w:sz w:val="22"/>
                <w:szCs w:val="22"/>
              </w:rPr>
              <w:t>,</w:t>
            </w:r>
            <w:r w:rsidRPr="00806178">
              <w:rPr>
                <w:rFonts w:asciiTheme="minorHAnsi" w:eastAsia="Times New Roman" w:hAnsiTheme="minorHAnsi" w:cstheme="minorHAnsi"/>
                <w:sz w:val="22"/>
                <w:szCs w:val="22"/>
              </w:rPr>
              <w:t xml:space="preserve"> łączniki </w:t>
            </w:r>
          </w:p>
        </w:tc>
        <w:tc>
          <w:tcPr>
            <w:tcW w:w="2034" w:type="dxa"/>
          </w:tcPr>
          <w:p w14:paraId="1A42D1B1"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33.14.12.00-2</w:t>
            </w:r>
          </w:p>
        </w:tc>
      </w:tr>
      <w:tr w:rsidR="008B5F43" w:rsidRPr="008B5F43" w14:paraId="298F3984" w14:textId="77777777" w:rsidTr="00797170">
        <w:trPr>
          <w:jc w:val="center"/>
        </w:trPr>
        <w:tc>
          <w:tcPr>
            <w:tcW w:w="1190" w:type="dxa"/>
          </w:tcPr>
          <w:p w14:paraId="2E529E91" w14:textId="77777777" w:rsidR="00D03ECF" w:rsidRPr="00806178" w:rsidRDefault="00D03ECF" w:rsidP="00797170">
            <w:pPr>
              <w:pStyle w:val="Akapitzlist"/>
              <w:numPr>
                <w:ilvl w:val="0"/>
                <w:numId w:val="90"/>
              </w:numPr>
              <w:rPr>
                <w:rFonts w:asciiTheme="minorHAnsi" w:eastAsia="Times New Roman" w:hAnsiTheme="minorHAnsi" w:cstheme="minorHAnsi"/>
              </w:rPr>
            </w:pPr>
          </w:p>
        </w:tc>
        <w:tc>
          <w:tcPr>
            <w:tcW w:w="6662" w:type="dxa"/>
          </w:tcPr>
          <w:p w14:paraId="3299F5B8"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Materiały anestezjologiczne – igły </w:t>
            </w:r>
          </w:p>
        </w:tc>
        <w:tc>
          <w:tcPr>
            <w:tcW w:w="2034" w:type="dxa"/>
          </w:tcPr>
          <w:p w14:paraId="577473E7"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33.14.13.20 -9</w:t>
            </w:r>
          </w:p>
        </w:tc>
      </w:tr>
      <w:tr w:rsidR="008B5F43" w:rsidRPr="008B5F43" w14:paraId="49CE951F" w14:textId="77777777" w:rsidTr="00797170">
        <w:trPr>
          <w:jc w:val="center"/>
        </w:trPr>
        <w:tc>
          <w:tcPr>
            <w:tcW w:w="1190" w:type="dxa"/>
          </w:tcPr>
          <w:p w14:paraId="769E3333" w14:textId="77777777" w:rsidR="00D03ECF" w:rsidRPr="00806178" w:rsidRDefault="00D03ECF" w:rsidP="00797170">
            <w:pPr>
              <w:pStyle w:val="Akapitzlist"/>
              <w:numPr>
                <w:ilvl w:val="0"/>
                <w:numId w:val="90"/>
              </w:numPr>
              <w:rPr>
                <w:rFonts w:asciiTheme="minorHAnsi" w:eastAsia="Times New Roman" w:hAnsiTheme="minorHAnsi" w:cstheme="minorHAnsi"/>
              </w:rPr>
            </w:pPr>
          </w:p>
        </w:tc>
        <w:tc>
          <w:tcPr>
            <w:tcW w:w="6662" w:type="dxa"/>
          </w:tcPr>
          <w:p w14:paraId="2E1F18D9"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Drobny sprzęt medyczny </w:t>
            </w:r>
          </w:p>
        </w:tc>
        <w:tc>
          <w:tcPr>
            <w:tcW w:w="2034" w:type="dxa"/>
          </w:tcPr>
          <w:p w14:paraId="7A091744"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33.14.16.20 -2</w:t>
            </w:r>
          </w:p>
        </w:tc>
      </w:tr>
      <w:tr w:rsidR="008B5F43" w:rsidRPr="008B5F43" w14:paraId="631EF9E5" w14:textId="77777777" w:rsidTr="00797170">
        <w:trPr>
          <w:jc w:val="center"/>
        </w:trPr>
        <w:tc>
          <w:tcPr>
            <w:tcW w:w="1190" w:type="dxa"/>
          </w:tcPr>
          <w:p w14:paraId="153BA533" w14:textId="77777777" w:rsidR="00D03ECF" w:rsidRPr="00806178" w:rsidRDefault="00D03ECF" w:rsidP="00797170">
            <w:pPr>
              <w:pStyle w:val="Akapitzlist"/>
              <w:numPr>
                <w:ilvl w:val="0"/>
                <w:numId w:val="90"/>
              </w:numPr>
              <w:rPr>
                <w:rFonts w:asciiTheme="minorHAnsi" w:eastAsia="Times New Roman" w:hAnsiTheme="minorHAnsi" w:cstheme="minorHAnsi"/>
              </w:rPr>
            </w:pPr>
          </w:p>
        </w:tc>
        <w:tc>
          <w:tcPr>
            <w:tcW w:w="6662" w:type="dxa"/>
          </w:tcPr>
          <w:p w14:paraId="2C3D4E53" w14:textId="77777777" w:rsidR="00D03ECF" w:rsidRPr="00806178" w:rsidRDefault="00D03ECF" w:rsidP="00BD760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Ssaki próżniowe, dreny </w:t>
            </w:r>
            <w:r w:rsidR="00BD760E" w:rsidRPr="00806178">
              <w:rPr>
                <w:rFonts w:asciiTheme="minorHAnsi" w:eastAsia="Times New Roman" w:hAnsiTheme="minorHAnsi" w:cstheme="minorHAnsi"/>
                <w:sz w:val="22"/>
                <w:szCs w:val="22"/>
              </w:rPr>
              <w:t>i</w:t>
            </w:r>
            <w:r w:rsidRPr="00806178">
              <w:rPr>
                <w:rFonts w:asciiTheme="minorHAnsi" w:eastAsia="Times New Roman" w:hAnsiTheme="minorHAnsi" w:cstheme="minorHAnsi"/>
                <w:sz w:val="22"/>
                <w:szCs w:val="22"/>
              </w:rPr>
              <w:t xml:space="preserve"> zestawy do drenażu</w:t>
            </w:r>
          </w:p>
        </w:tc>
        <w:tc>
          <w:tcPr>
            <w:tcW w:w="2034" w:type="dxa"/>
          </w:tcPr>
          <w:p w14:paraId="46F293DA"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33.14.16.20 -2</w:t>
            </w:r>
          </w:p>
        </w:tc>
      </w:tr>
      <w:tr w:rsidR="008B5F43" w:rsidRPr="008B5F43" w14:paraId="25664463" w14:textId="77777777" w:rsidTr="00797170">
        <w:trPr>
          <w:jc w:val="center"/>
        </w:trPr>
        <w:tc>
          <w:tcPr>
            <w:tcW w:w="1190" w:type="dxa"/>
          </w:tcPr>
          <w:p w14:paraId="3665AF04" w14:textId="77777777" w:rsidR="00D03ECF" w:rsidRPr="00806178" w:rsidRDefault="00D03ECF" w:rsidP="00797170">
            <w:pPr>
              <w:pStyle w:val="Akapitzlist"/>
              <w:numPr>
                <w:ilvl w:val="0"/>
                <w:numId w:val="90"/>
              </w:numPr>
              <w:rPr>
                <w:rFonts w:asciiTheme="minorHAnsi" w:eastAsia="Times New Roman" w:hAnsiTheme="minorHAnsi" w:cstheme="minorHAnsi"/>
              </w:rPr>
            </w:pPr>
          </w:p>
        </w:tc>
        <w:tc>
          <w:tcPr>
            <w:tcW w:w="6662" w:type="dxa"/>
          </w:tcPr>
          <w:p w14:paraId="75F80AB6"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iCs/>
                <w:sz w:val="22"/>
                <w:szCs w:val="22"/>
              </w:rPr>
              <w:t xml:space="preserve">Maski, czepki i fartuchy </w:t>
            </w:r>
          </w:p>
        </w:tc>
        <w:tc>
          <w:tcPr>
            <w:tcW w:w="2034" w:type="dxa"/>
          </w:tcPr>
          <w:p w14:paraId="47BFD54A"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33.19.60.00-0</w:t>
            </w:r>
          </w:p>
        </w:tc>
      </w:tr>
      <w:tr w:rsidR="008B5F43" w:rsidRPr="008B5F43" w14:paraId="2388B60E" w14:textId="77777777" w:rsidTr="00797170">
        <w:trPr>
          <w:jc w:val="center"/>
        </w:trPr>
        <w:tc>
          <w:tcPr>
            <w:tcW w:w="1190" w:type="dxa"/>
          </w:tcPr>
          <w:p w14:paraId="5F5A4EE6" w14:textId="77777777" w:rsidR="00D03ECF" w:rsidRPr="00806178" w:rsidRDefault="00D03ECF" w:rsidP="00797170">
            <w:pPr>
              <w:pStyle w:val="Akapitzlist"/>
              <w:numPr>
                <w:ilvl w:val="0"/>
                <w:numId w:val="90"/>
              </w:numPr>
              <w:rPr>
                <w:rFonts w:asciiTheme="minorHAnsi" w:eastAsia="Times New Roman" w:hAnsiTheme="minorHAnsi" w:cstheme="minorHAnsi"/>
              </w:rPr>
            </w:pPr>
          </w:p>
        </w:tc>
        <w:tc>
          <w:tcPr>
            <w:tcW w:w="6662" w:type="dxa"/>
          </w:tcPr>
          <w:p w14:paraId="2691AB97"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iCs/>
                <w:sz w:val="22"/>
                <w:szCs w:val="22"/>
              </w:rPr>
              <w:t xml:space="preserve">Czepek z potnikiem </w:t>
            </w:r>
          </w:p>
        </w:tc>
        <w:tc>
          <w:tcPr>
            <w:tcW w:w="2034" w:type="dxa"/>
          </w:tcPr>
          <w:p w14:paraId="3D70981F"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 xml:space="preserve">CPV: </w:t>
            </w:r>
            <w:r w:rsidR="001A584B" w:rsidRPr="00A76D09">
              <w:rPr>
                <w:rFonts w:asciiTheme="minorHAnsi" w:eastAsia="Times New Roman" w:hAnsiTheme="minorHAnsi" w:cstheme="minorHAnsi"/>
                <w:sz w:val="22"/>
                <w:szCs w:val="22"/>
              </w:rPr>
              <w:t>33.19.60.00-0</w:t>
            </w:r>
          </w:p>
        </w:tc>
      </w:tr>
      <w:tr w:rsidR="008B5F43" w:rsidRPr="008B5F43" w14:paraId="281179C3" w14:textId="77777777" w:rsidTr="00797170">
        <w:trPr>
          <w:jc w:val="center"/>
        </w:trPr>
        <w:tc>
          <w:tcPr>
            <w:tcW w:w="1190" w:type="dxa"/>
          </w:tcPr>
          <w:p w14:paraId="4EBCF3ED" w14:textId="77777777" w:rsidR="00D03ECF" w:rsidRPr="00806178" w:rsidRDefault="00D03ECF" w:rsidP="00797170">
            <w:pPr>
              <w:pStyle w:val="Akapitzlist"/>
              <w:numPr>
                <w:ilvl w:val="0"/>
                <w:numId w:val="90"/>
              </w:numPr>
              <w:rPr>
                <w:rFonts w:asciiTheme="minorHAnsi" w:eastAsia="Times New Roman" w:hAnsiTheme="minorHAnsi" w:cstheme="minorHAnsi"/>
              </w:rPr>
            </w:pPr>
          </w:p>
        </w:tc>
        <w:tc>
          <w:tcPr>
            <w:tcW w:w="6662" w:type="dxa"/>
          </w:tcPr>
          <w:p w14:paraId="41E6B7D2" w14:textId="53C15FDD" w:rsidR="00D03ECF" w:rsidRPr="00AC0C79" w:rsidRDefault="00AC0C79" w:rsidP="0076565E">
            <w:pPr>
              <w:rPr>
                <w:rFonts w:asciiTheme="minorHAnsi" w:hAnsiTheme="minorHAnsi" w:cstheme="minorHAnsi"/>
                <w:iCs/>
                <w:sz w:val="22"/>
                <w:szCs w:val="22"/>
              </w:rPr>
            </w:pPr>
            <w:r w:rsidRPr="00AC0C79">
              <w:rPr>
                <w:rFonts w:asciiTheme="minorHAnsi" w:hAnsiTheme="minorHAnsi" w:cstheme="minorHAnsi"/>
                <w:sz w:val="22"/>
                <w:szCs w:val="22"/>
              </w:rPr>
              <w:t>Pojemniki na mocz</w:t>
            </w:r>
          </w:p>
        </w:tc>
        <w:tc>
          <w:tcPr>
            <w:tcW w:w="2034" w:type="dxa"/>
          </w:tcPr>
          <w:p w14:paraId="4B26BC45"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33.19.60.00-0</w:t>
            </w:r>
          </w:p>
        </w:tc>
      </w:tr>
      <w:tr w:rsidR="008B5F43" w:rsidRPr="008B5F43" w14:paraId="1A794A9C" w14:textId="77777777" w:rsidTr="00797170">
        <w:trPr>
          <w:jc w:val="center"/>
        </w:trPr>
        <w:tc>
          <w:tcPr>
            <w:tcW w:w="1190" w:type="dxa"/>
          </w:tcPr>
          <w:p w14:paraId="4178E763" w14:textId="77777777" w:rsidR="00D03ECF" w:rsidRPr="00806178" w:rsidRDefault="00D03ECF" w:rsidP="00797170">
            <w:pPr>
              <w:pStyle w:val="Akapitzlist"/>
              <w:numPr>
                <w:ilvl w:val="0"/>
                <w:numId w:val="90"/>
              </w:numPr>
              <w:rPr>
                <w:rFonts w:asciiTheme="minorHAnsi" w:eastAsia="Times New Roman" w:hAnsiTheme="minorHAnsi" w:cstheme="minorHAnsi"/>
              </w:rPr>
            </w:pPr>
          </w:p>
        </w:tc>
        <w:tc>
          <w:tcPr>
            <w:tcW w:w="6662" w:type="dxa"/>
          </w:tcPr>
          <w:p w14:paraId="5651879F"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Drobny sprzęt medyczny 1 </w:t>
            </w:r>
          </w:p>
        </w:tc>
        <w:tc>
          <w:tcPr>
            <w:tcW w:w="2034" w:type="dxa"/>
          </w:tcPr>
          <w:p w14:paraId="10CCC39E"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33.14.16.20 -2</w:t>
            </w:r>
          </w:p>
        </w:tc>
      </w:tr>
      <w:tr w:rsidR="008B5F43" w:rsidRPr="008B5F43" w14:paraId="67D85ED2" w14:textId="77777777" w:rsidTr="00797170">
        <w:trPr>
          <w:jc w:val="center"/>
        </w:trPr>
        <w:tc>
          <w:tcPr>
            <w:tcW w:w="1190" w:type="dxa"/>
          </w:tcPr>
          <w:p w14:paraId="3A2FFDB7" w14:textId="77777777" w:rsidR="00D03ECF" w:rsidRPr="00806178" w:rsidRDefault="00D03ECF" w:rsidP="00797170">
            <w:pPr>
              <w:pStyle w:val="Akapitzlist"/>
              <w:numPr>
                <w:ilvl w:val="0"/>
                <w:numId w:val="90"/>
              </w:numPr>
              <w:rPr>
                <w:rFonts w:asciiTheme="minorHAnsi" w:eastAsia="Times New Roman" w:hAnsiTheme="minorHAnsi" w:cstheme="minorHAnsi"/>
              </w:rPr>
            </w:pPr>
          </w:p>
        </w:tc>
        <w:tc>
          <w:tcPr>
            <w:tcW w:w="6662" w:type="dxa"/>
          </w:tcPr>
          <w:p w14:paraId="5E25346A"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Zestawy do kaniulacji dużych naczyń </w:t>
            </w:r>
          </w:p>
        </w:tc>
        <w:tc>
          <w:tcPr>
            <w:tcW w:w="2034" w:type="dxa"/>
          </w:tcPr>
          <w:p w14:paraId="5458A5AA"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33.14.16.20-2</w:t>
            </w:r>
          </w:p>
        </w:tc>
      </w:tr>
      <w:tr w:rsidR="008B5F43" w:rsidRPr="008B5F43" w14:paraId="330731B4" w14:textId="77777777" w:rsidTr="00797170">
        <w:trPr>
          <w:jc w:val="center"/>
        </w:trPr>
        <w:tc>
          <w:tcPr>
            <w:tcW w:w="1190" w:type="dxa"/>
          </w:tcPr>
          <w:p w14:paraId="72BA85FD" w14:textId="77777777" w:rsidR="00D03ECF" w:rsidRPr="00806178" w:rsidRDefault="00D03ECF" w:rsidP="00797170">
            <w:pPr>
              <w:pStyle w:val="Akapitzlist"/>
              <w:numPr>
                <w:ilvl w:val="0"/>
                <w:numId w:val="90"/>
              </w:numPr>
              <w:rPr>
                <w:rFonts w:asciiTheme="minorHAnsi" w:eastAsia="Times New Roman" w:hAnsiTheme="minorHAnsi" w:cstheme="minorHAnsi"/>
              </w:rPr>
            </w:pPr>
          </w:p>
        </w:tc>
        <w:tc>
          <w:tcPr>
            <w:tcW w:w="6662" w:type="dxa"/>
          </w:tcPr>
          <w:p w14:paraId="78B323BB"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Akcesoria do spirometrii  </w:t>
            </w:r>
          </w:p>
        </w:tc>
        <w:tc>
          <w:tcPr>
            <w:tcW w:w="2034" w:type="dxa"/>
          </w:tcPr>
          <w:p w14:paraId="0B6EC1A3"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33.14.16.20 -2</w:t>
            </w:r>
          </w:p>
        </w:tc>
      </w:tr>
      <w:tr w:rsidR="008B5F43" w:rsidRPr="008B5F43" w14:paraId="3529482A" w14:textId="77777777" w:rsidTr="00797170">
        <w:trPr>
          <w:jc w:val="center"/>
        </w:trPr>
        <w:tc>
          <w:tcPr>
            <w:tcW w:w="1190" w:type="dxa"/>
          </w:tcPr>
          <w:p w14:paraId="360A95AA" w14:textId="77777777" w:rsidR="00D03ECF" w:rsidRPr="00806178" w:rsidRDefault="00D03ECF" w:rsidP="00797170">
            <w:pPr>
              <w:pStyle w:val="Akapitzlist"/>
              <w:numPr>
                <w:ilvl w:val="0"/>
                <w:numId w:val="90"/>
              </w:numPr>
              <w:rPr>
                <w:rFonts w:asciiTheme="minorHAnsi" w:eastAsia="Times New Roman" w:hAnsiTheme="minorHAnsi" w:cstheme="minorHAnsi"/>
              </w:rPr>
            </w:pPr>
          </w:p>
        </w:tc>
        <w:tc>
          <w:tcPr>
            <w:tcW w:w="6662" w:type="dxa"/>
          </w:tcPr>
          <w:p w14:paraId="4F1C7B57"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Worki na mocz  </w:t>
            </w:r>
          </w:p>
        </w:tc>
        <w:tc>
          <w:tcPr>
            <w:tcW w:w="2034" w:type="dxa"/>
          </w:tcPr>
          <w:p w14:paraId="12B4979E"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33.14.00.00-3</w:t>
            </w:r>
          </w:p>
        </w:tc>
      </w:tr>
      <w:tr w:rsidR="008B5F43" w:rsidRPr="008B5F43" w14:paraId="491F4916" w14:textId="77777777" w:rsidTr="00797170">
        <w:trPr>
          <w:jc w:val="center"/>
        </w:trPr>
        <w:tc>
          <w:tcPr>
            <w:tcW w:w="1190" w:type="dxa"/>
          </w:tcPr>
          <w:p w14:paraId="0BC23CD7" w14:textId="77777777" w:rsidR="00D03ECF" w:rsidRPr="00806178" w:rsidRDefault="00D03ECF" w:rsidP="00797170">
            <w:pPr>
              <w:pStyle w:val="Akapitzlist"/>
              <w:numPr>
                <w:ilvl w:val="0"/>
                <w:numId w:val="90"/>
              </w:numPr>
              <w:rPr>
                <w:rFonts w:asciiTheme="minorHAnsi" w:eastAsia="Times New Roman" w:hAnsiTheme="minorHAnsi" w:cstheme="minorHAnsi"/>
              </w:rPr>
            </w:pPr>
          </w:p>
        </w:tc>
        <w:tc>
          <w:tcPr>
            <w:tcW w:w="6662" w:type="dxa"/>
          </w:tcPr>
          <w:p w14:paraId="35A4C5D2"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Maska krtaniowa żelowa I-GEL</w:t>
            </w:r>
          </w:p>
        </w:tc>
        <w:tc>
          <w:tcPr>
            <w:tcW w:w="2034" w:type="dxa"/>
          </w:tcPr>
          <w:p w14:paraId="0D45C83B"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33.17.11.10 -3</w:t>
            </w:r>
          </w:p>
        </w:tc>
      </w:tr>
      <w:tr w:rsidR="008B5F43" w:rsidRPr="008B5F43" w14:paraId="33E1A325" w14:textId="77777777" w:rsidTr="00797170">
        <w:trPr>
          <w:jc w:val="center"/>
        </w:trPr>
        <w:tc>
          <w:tcPr>
            <w:tcW w:w="1190" w:type="dxa"/>
          </w:tcPr>
          <w:p w14:paraId="5043C009" w14:textId="77777777" w:rsidR="00D03ECF" w:rsidRPr="00806178" w:rsidRDefault="00D03ECF" w:rsidP="00D03ECF">
            <w:pPr>
              <w:pStyle w:val="Akapitzlist"/>
              <w:numPr>
                <w:ilvl w:val="0"/>
                <w:numId w:val="90"/>
              </w:numPr>
              <w:rPr>
                <w:rFonts w:asciiTheme="minorHAnsi" w:eastAsia="Times New Roman" w:hAnsiTheme="minorHAnsi" w:cstheme="minorHAnsi"/>
              </w:rPr>
            </w:pPr>
          </w:p>
        </w:tc>
        <w:tc>
          <w:tcPr>
            <w:tcW w:w="6662" w:type="dxa"/>
          </w:tcPr>
          <w:p w14:paraId="522AFA73"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Aplikator do przygotowania i pobierania leków z butelek </w:t>
            </w:r>
          </w:p>
        </w:tc>
        <w:tc>
          <w:tcPr>
            <w:tcW w:w="2034" w:type="dxa"/>
          </w:tcPr>
          <w:p w14:paraId="55D6FE2B"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33.14.16.20 -2</w:t>
            </w:r>
          </w:p>
        </w:tc>
      </w:tr>
      <w:tr w:rsidR="008B5F43" w:rsidRPr="008B5F43" w14:paraId="530BF4FD" w14:textId="77777777" w:rsidTr="00797170">
        <w:trPr>
          <w:jc w:val="center"/>
        </w:trPr>
        <w:tc>
          <w:tcPr>
            <w:tcW w:w="1190" w:type="dxa"/>
          </w:tcPr>
          <w:p w14:paraId="723C8F04" w14:textId="77777777" w:rsidR="00D03ECF" w:rsidRPr="00806178" w:rsidRDefault="00D03ECF" w:rsidP="00D03ECF">
            <w:pPr>
              <w:pStyle w:val="Akapitzlist"/>
              <w:numPr>
                <w:ilvl w:val="0"/>
                <w:numId w:val="90"/>
              </w:numPr>
              <w:rPr>
                <w:rFonts w:asciiTheme="minorHAnsi" w:eastAsia="Times New Roman" w:hAnsiTheme="minorHAnsi" w:cstheme="minorHAnsi"/>
              </w:rPr>
            </w:pPr>
          </w:p>
        </w:tc>
        <w:tc>
          <w:tcPr>
            <w:tcW w:w="6662" w:type="dxa"/>
          </w:tcPr>
          <w:p w14:paraId="18477EB9" w14:textId="77777777" w:rsidR="00D03ECF" w:rsidRPr="00806178" w:rsidRDefault="00D03ECF" w:rsidP="0076565E">
            <w:pPr>
              <w:rPr>
                <w:rFonts w:asciiTheme="minorHAnsi" w:eastAsia="Times New Roman" w:hAnsiTheme="minorHAnsi" w:cstheme="minorHAnsi"/>
                <w:iCs/>
                <w:sz w:val="22"/>
                <w:szCs w:val="22"/>
              </w:rPr>
            </w:pPr>
            <w:r w:rsidRPr="00806178">
              <w:rPr>
                <w:rFonts w:asciiTheme="minorHAnsi" w:eastAsia="Times New Roman" w:hAnsiTheme="minorHAnsi" w:cstheme="minorHAnsi"/>
                <w:iCs/>
                <w:sz w:val="22"/>
                <w:szCs w:val="22"/>
              </w:rPr>
              <w:t xml:space="preserve">Termometry elektroniczne </w:t>
            </w:r>
          </w:p>
        </w:tc>
        <w:tc>
          <w:tcPr>
            <w:tcW w:w="2034" w:type="dxa"/>
          </w:tcPr>
          <w:p w14:paraId="09D532D6"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33.14.00.00 -3</w:t>
            </w:r>
          </w:p>
        </w:tc>
      </w:tr>
      <w:tr w:rsidR="008B5F43" w:rsidRPr="008B5F43" w14:paraId="7BB2EAD3" w14:textId="77777777" w:rsidTr="00797170">
        <w:trPr>
          <w:jc w:val="center"/>
        </w:trPr>
        <w:tc>
          <w:tcPr>
            <w:tcW w:w="1190" w:type="dxa"/>
          </w:tcPr>
          <w:p w14:paraId="0CC25F10" w14:textId="77777777" w:rsidR="00D03ECF" w:rsidRPr="00806178" w:rsidRDefault="00D03ECF" w:rsidP="00D03ECF">
            <w:pPr>
              <w:pStyle w:val="Akapitzlist"/>
              <w:numPr>
                <w:ilvl w:val="0"/>
                <w:numId w:val="90"/>
              </w:numPr>
              <w:rPr>
                <w:rFonts w:asciiTheme="minorHAnsi" w:eastAsia="Times New Roman" w:hAnsiTheme="minorHAnsi" w:cstheme="minorHAnsi"/>
              </w:rPr>
            </w:pPr>
          </w:p>
        </w:tc>
        <w:tc>
          <w:tcPr>
            <w:tcW w:w="6662" w:type="dxa"/>
          </w:tcPr>
          <w:p w14:paraId="17C5916D"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Smoczki, gruszki</w:t>
            </w:r>
          </w:p>
        </w:tc>
        <w:tc>
          <w:tcPr>
            <w:tcW w:w="2034" w:type="dxa"/>
          </w:tcPr>
          <w:p w14:paraId="1168C74F"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33.14.00.00 -3</w:t>
            </w:r>
          </w:p>
        </w:tc>
      </w:tr>
      <w:tr w:rsidR="008B5F43" w:rsidRPr="008B5F43" w14:paraId="6F12FEF7" w14:textId="77777777" w:rsidTr="00797170">
        <w:trPr>
          <w:jc w:val="center"/>
        </w:trPr>
        <w:tc>
          <w:tcPr>
            <w:tcW w:w="1190" w:type="dxa"/>
          </w:tcPr>
          <w:p w14:paraId="19E7ABA6" w14:textId="77777777" w:rsidR="00D03ECF" w:rsidRPr="00806178" w:rsidRDefault="00D03ECF" w:rsidP="00D03ECF">
            <w:pPr>
              <w:pStyle w:val="Akapitzlist"/>
              <w:numPr>
                <w:ilvl w:val="0"/>
                <w:numId w:val="90"/>
              </w:numPr>
              <w:rPr>
                <w:rFonts w:asciiTheme="minorHAnsi" w:eastAsia="Times New Roman" w:hAnsiTheme="minorHAnsi" w:cstheme="minorHAnsi"/>
              </w:rPr>
            </w:pPr>
          </w:p>
        </w:tc>
        <w:tc>
          <w:tcPr>
            <w:tcW w:w="6662" w:type="dxa"/>
          </w:tcPr>
          <w:p w14:paraId="67B0B0AE"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Zestaw drenażu przezskórnego</w:t>
            </w:r>
          </w:p>
        </w:tc>
        <w:tc>
          <w:tcPr>
            <w:tcW w:w="2034" w:type="dxa"/>
          </w:tcPr>
          <w:p w14:paraId="0076F7F4"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33.14.16.20-2</w:t>
            </w:r>
          </w:p>
        </w:tc>
      </w:tr>
      <w:tr w:rsidR="008B5F43" w:rsidRPr="008B5F43" w14:paraId="7F55AC9C" w14:textId="77777777" w:rsidTr="00797170">
        <w:trPr>
          <w:jc w:val="center"/>
        </w:trPr>
        <w:tc>
          <w:tcPr>
            <w:tcW w:w="1190" w:type="dxa"/>
          </w:tcPr>
          <w:p w14:paraId="46CC33D4" w14:textId="77777777" w:rsidR="00D03ECF" w:rsidRPr="00806178" w:rsidRDefault="00D03ECF" w:rsidP="00D03ECF">
            <w:pPr>
              <w:pStyle w:val="Akapitzlist"/>
              <w:numPr>
                <w:ilvl w:val="0"/>
                <w:numId w:val="90"/>
              </w:numPr>
              <w:rPr>
                <w:rFonts w:asciiTheme="minorHAnsi" w:eastAsia="Times New Roman" w:hAnsiTheme="minorHAnsi" w:cstheme="minorHAnsi"/>
              </w:rPr>
            </w:pPr>
          </w:p>
        </w:tc>
        <w:tc>
          <w:tcPr>
            <w:tcW w:w="6662" w:type="dxa"/>
          </w:tcPr>
          <w:p w14:paraId="22ED3930"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Higiena skóry i włosów</w:t>
            </w:r>
          </w:p>
        </w:tc>
        <w:tc>
          <w:tcPr>
            <w:tcW w:w="2034" w:type="dxa"/>
          </w:tcPr>
          <w:p w14:paraId="01B7B2DE"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33.19.60.00-0</w:t>
            </w:r>
          </w:p>
        </w:tc>
      </w:tr>
      <w:tr w:rsidR="008B5F43" w:rsidRPr="008B5F43" w14:paraId="2A25B8CF" w14:textId="77777777" w:rsidTr="00797170">
        <w:trPr>
          <w:jc w:val="center"/>
        </w:trPr>
        <w:tc>
          <w:tcPr>
            <w:tcW w:w="1190" w:type="dxa"/>
          </w:tcPr>
          <w:p w14:paraId="14CBE532"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D2477C4"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Pościel jednorazowego użytku włókninowa </w:t>
            </w:r>
          </w:p>
        </w:tc>
        <w:tc>
          <w:tcPr>
            <w:tcW w:w="2034" w:type="dxa"/>
          </w:tcPr>
          <w:p w14:paraId="2B139AC8"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33.19.60.00-0</w:t>
            </w:r>
          </w:p>
        </w:tc>
      </w:tr>
      <w:tr w:rsidR="008B5F43" w:rsidRPr="008B5F43" w14:paraId="689595D1" w14:textId="77777777" w:rsidTr="00797170">
        <w:trPr>
          <w:jc w:val="center"/>
        </w:trPr>
        <w:tc>
          <w:tcPr>
            <w:tcW w:w="1190" w:type="dxa"/>
          </w:tcPr>
          <w:p w14:paraId="042FA1FD"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26610A5"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Klipsy tytanowe</w:t>
            </w:r>
          </w:p>
        </w:tc>
        <w:tc>
          <w:tcPr>
            <w:tcW w:w="2034" w:type="dxa"/>
          </w:tcPr>
          <w:p w14:paraId="10996A74"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33.19.60.00-0</w:t>
            </w:r>
          </w:p>
        </w:tc>
      </w:tr>
      <w:tr w:rsidR="008B5F43" w:rsidRPr="008B5F43" w14:paraId="262177D6" w14:textId="77777777" w:rsidTr="00797170">
        <w:trPr>
          <w:jc w:val="center"/>
        </w:trPr>
        <w:tc>
          <w:tcPr>
            <w:tcW w:w="1190" w:type="dxa"/>
          </w:tcPr>
          <w:p w14:paraId="4DA15D2C"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4280508E"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Wkłady do basenów i kaczek</w:t>
            </w:r>
          </w:p>
        </w:tc>
        <w:tc>
          <w:tcPr>
            <w:tcW w:w="2034" w:type="dxa"/>
          </w:tcPr>
          <w:p w14:paraId="4F9F1CD2"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33.19.60.00-0</w:t>
            </w:r>
          </w:p>
        </w:tc>
      </w:tr>
      <w:tr w:rsidR="008B5F43" w:rsidRPr="008B5F43" w14:paraId="7B47C383" w14:textId="77777777" w:rsidTr="00797170">
        <w:trPr>
          <w:jc w:val="center"/>
        </w:trPr>
        <w:tc>
          <w:tcPr>
            <w:tcW w:w="1190" w:type="dxa"/>
          </w:tcPr>
          <w:p w14:paraId="6CFF1485"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0C332F9"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Koce grzewcze</w:t>
            </w:r>
          </w:p>
        </w:tc>
        <w:tc>
          <w:tcPr>
            <w:tcW w:w="2034" w:type="dxa"/>
          </w:tcPr>
          <w:p w14:paraId="2B87294A"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33.19.60.00-0</w:t>
            </w:r>
          </w:p>
        </w:tc>
      </w:tr>
      <w:tr w:rsidR="008B5F43" w:rsidRPr="008B5F43" w14:paraId="3C3134F5" w14:textId="77777777" w:rsidTr="00797170">
        <w:trPr>
          <w:jc w:val="center"/>
        </w:trPr>
        <w:tc>
          <w:tcPr>
            <w:tcW w:w="1190" w:type="dxa"/>
          </w:tcPr>
          <w:p w14:paraId="0B246B4F"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F356CC6"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Fartuch chirurgiczny </w:t>
            </w:r>
          </w:p>
        </w:tc>
        <w:tc>
          <w:tcPr>
            <w:tcW w:w="2034" w:type="dxa"/>
          </w:tcPr>
          <w:p w14:paraId="0F9AAED1" w14:textId="77777777" w:rsidR="00D03ECF" w:rsidRPr="00A76D09" w:rsidRDefault="00D03ECF" w:rsidP="00F64CA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33.19.90.00-</w:t>
            </w:r>
            <w:r w:rsidR="00F64CAE" w:rsidRPr="00A76D09">
              <w:rPr>
                <w:rFonts w:asciiTheme="minorHAnsi" w:eastAsia="Times New Roman" w:hAnsiTheme="minorHAnsi" w:cstheme="minorHAnsi"/>
                <w:sz w:val="22"/>
                <w:szCs w:val="22"/>
              </w:rPr>
              <w:t>1</w:t>
            </w:r>
          </w:p>
        </w:tc>
      </w:tr>
      <w:tr w:rsidR="008B5F43" w:rsidRPr="008B5F43" w14:paraId="21C3E50E" w14:textId="77777777" w:rsidTr="00797170">
        <w:trPr>
          <w:jc w:val="center"/>
        </w:trPr>
        <w:tc>
          <w:tcPr>
            <w:tcW w:w="1190" w:type="dxa"/>
          </w:tcPr>
          <w:p w14:paraId="46C97B36"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A88A926"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Zestawy do kaniulacji </w:t>
            </w:r>
          </w:p>
        </w:tc>
        <w:tc>
          <w:tcPr>
            <w:tcW w:w="2034" w:type="dxa"/>
          </w:tcPr>
          <w:p w14:paraId="27CDEB2D"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33.14.16.20-2</w:t>
            </w:r>
          </w:p>
        </w:tc>
      </w:tr>
      <w:tr w:rsidR="008B5F43" w:rsidRPr="008B5F43" w14:paraId="43BCB576" w14:textId="77777777" w:rsidTr="00797170">
        <w:trPr>
          <w:jc w:val="center"/>
        </w:trPr>
        <w:tc>
          <w:tcPr>
            <w:tcW w:w="1190" w:type="dxa"/>
          </w:tcPr>
          <w:p w14:paraId="73371D67"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246FF806"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iCs/>
                <w:sz w:val="22"/>
                <w:szCs w:val="22"/>
              </w:rPr>
              <w:t>Dren do drenażu klatki piersiowej z trokarem 12F</w:t>
            </w:r>
          </w:p>
        </w:tc>
        <w:tc>
          <w:tcPr>
            <w:tcW w:w="2034" w:type="dxa"/>
          </w:tcPr>
          <w:p w14:paraId="768ABE8A"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33.14.16.40-8</w:t>
            </w:r>
          </w:p>
        </w:tc>
      </w:tr>
      <w:tr w:rsidR="008B5F43" w:rsidRPr="008B5F43" w14:paraId="09B761DA" w14:textId="77777777" w:rsidTr="00797170">
        <w:trPr>
          <w:jc w:val="center"/>
        </w:trPr>
        <w:tc>
          <w:tcPr>
            <w:tcW w:w="1190" w:type="dxa"/>
          </w:tcPr>
          <w:p w14:paraId="398A3720"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6719681"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iCs/>
                <w:sz w:val="22"/>
                <w:szCs w:val="22"/>
              </w:rPr>
              <w:t>Układy oddechowe do aparatu do znieczulenia, respiratora i inne akcesoria jednorazowego użytku 1</w:t>
            </w:r>
          </w:p>
        </w:tc>
        <w:tc>
          <w:tcPr>
            <w:tcW w:w="2034" w:type="dxa"/>
          </w:tcPr>
          <w:p w14:paraId="4EA7781A"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33.15.72.00-7</w:t>
            </w:r>
          </w:p>
        </w:tc>
      </w:tr>
      <w:tr w:rsidR="008B5F43" w:rsidRPr="008B5F43" w14:paraId="5F578F53" w14:textId="77777777" w:rsidTr="00797170">
        <w:trPr>
          <w:jc w:val="center"/>
        </w:trPr>
        <w:tc>
          <w:tcPr>
            <w:tcW w:w="1190" w:type="dxa"/>
          </w:tcPr>
          <w:p w14:paraId="5B31AAF5"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B784CC7"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iCs/>
                <w:sz w:val="22"/>
                <w:szCs w:val="22"/>
              </w:rPr>
              <w:t>Układy oddechowe do aparatu do znieczulenia, respiratora i inne akcesoria jednorazowego użytku 2</w:t>
            </w:r>
          </w:p>
        </w:tc>
        <w:tc>
          <w:tcPr>
            <w:tcW w:w="2034" w:type="dxa"/>
          </w:tcPr>
          <w:p w14:paraId="7126249D"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33.15.72.00-7</w:t>
            </w:r>
          </w:p>
        </w:tc>
      </w:tr>
      <w:tr w:rsidR="008B5F43" w:rsidRPr="008B5F43" w14:paraId="5689D2D4" w14:textId="77777777" w:rsidTr="00797170">
        <w:trPr>
          <w:jc w:val="center"/>
        </w:trPr>
        <w:tc>
          <w:tcPr>
            <w:tcW w:w="1190" w:type="dxa"/>
          </w:tcPr>
          <w:p w14:paraId="3D223965"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500B427"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hAnsiTheme="minorHAnsi" w:cstheme="minorHAnsi"/>
                <w:sz w:val="22"/>
                <w:szCs w:val="22"/>
              </w:rPr>
              <w:t xml:space="preserve">Przyrządy do przetaczania </w:t>
            </w:r>
          </w:p>
        </w:tc>
        <w:tc>
          <w:tcPr>
            <w:tcW w:w="2034" w:type="dxa"/>
          </w:tcPr>
          <w:p w14:paraId="670C1B8D"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33.19.40.00-6</w:t>
            </w:r>
          </w:p>
        </w:tc>
      </w:tr>
      <w:tr w:rsidR="008B5F43" w:rsidRPr="008B5F43" w14:paraId="08A13266" w14:textId="77777777" w:rsidTr="00797170">
        <w:trPr>
          <w:jc w:val="center"/>
        </w:trPr>
        <w:tc>
          <w:tcPr>
            <w:tcW w:w="1190" w:type="dxa"/>
          </w:tcPr>
          <w:p w14:paraId="0069EA5B"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7A5068A4"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iCs/>
                <w:sz w:val="22"/>
                <w:szCs w:val="22"/>
              </w:rPr>
              <w:t>Worek kolostomijny</w:t>
            </w:r>
          </w:p>
        </w:tc>
        <w:tc>
          <w:tcPr>
            <w:tcW w:w="2034" w:type="dxa"/>
          </w:tcPr>
          <w:p w14:paraId="79CB55A2"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hAnsiTheme="minorHAnsi" w:cstheme="minorHAnsi"/>
                <w:sz w:val="22"/>
                <w:szCs w:val="22"/>
              </w:rPr>
              <w:t>CPV: 33.14.16.00-6</w:t>
            </w:r>
          </w:p>
        </w:tc>
      </w:tr>
      <w:tr w:rsidR="008B5F43" w:rsidRPr="008B5F43" w14:paraId="71C40D40" w14:textId="77777777" w:rsidTr="00797170">
        <w:trPr>
          <w:jc w:val="center"/>
        </w:trPr>
        <w:tc>
          <w:tcPr>
            <w:tcW w:w="1190" w:type="dxa"/>
          </w:tcPr>
          <w:p w14:paraId="2B1720FD"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1594AA6"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iCs/>
                <w:sz w:val="22"/>
                <w:szCs w:val="22"/>
              </w:rPr>
              <w:t xml:space="preserve">Kraniki, porty </w:t>
            </w:r>
          </w:p>
        </w:tc>
        <w:tc>
          <w:tcPr>
            <w:tcW w:w="2034" w:type="dxa"/>
          </w:tcPr>
          <w:p w14:paraId="499199BF"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33.14.12.20-8</w:t>
            </w:r>
          </w:p>
        </w:tc>
      </w:tr>
      <w:tr w:rsidR="008B5F43" w:rsidRPr="008B5F43" w14:paraId="4F78BC24" w14:textId="77777777" w:rsidTr="00797170">
        <w:trPr>
          <w:jc w:val="center"/>
        </w:trPr>
        <w:tc>
          <w:tcPr>
            <w:tcW w:w="1190" w:type="dxa"/>
          </w:tcPr>
          <w:p w14:paraId="093D3A6D"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CF729EA"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iCs/>
                <w:sz w:val="22"/>
                <w:szCs w:val="22"/>
              </w:rPr>
              <w:t xml:space="preserve">Kaniule </w:t>
            </w:r>
          </w:p>
        </w:tc>
        <w:tc>
          <w:tcPr>
            <w:tcW w:w="2034" w:type="dxa"/>
          </w:tcPr>
          <w:p w14:paraId="010F9FF9"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33.14.12.20-8</w:t>
            </w:r>
          </w:p>
        </w:tc>
      </w:tr>
      <w:tr w:rsidR="008B5F43" w:rsidRPr="008B5F43" w14:paraId="04F50509" w14:textId="77777777" w:rsidTr="00797170">
        <w:trPr>
          <w:jc w:val="center"/>
        </w:trPr>
        <w:tc>
          <w:tcPr>
            <w:tcW w:w="1190" w:type="dxa"/>
          </w:tcPr>
          <w:p w14:paraId="65D6A31E"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763CACBB"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iCs/>
                <w:sz w:val="22"/>
                <w:szCs w:val="22"/>
              </w:rPr>
              <w:t xml:space="preserve">Rampa do wlewów dożylnych </w:t>
            </w:r>
          </w:p>
        </w:tc>
        <w:tc>
          <w:tcPr>
            <w:tcW w:w="2034" w:type="dxa"/>
          </w:tcPr>
          <w:p w14:paraId="10BB8549"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33.14.12.20-8</w:t>
            </w:r>
          </w:p>
        </w:tc>
      </w:tr>
      <w:tr w:rsidR="008B5F43" w:rsidRPr="008B5F43" w14:paraId="4CB6F4D9" w14:textId="77777777" w:rsidTr="00797170">
        <w:trPr>
          <w:jc w:val="center"/>
        </w:trPr>
        <w:tc>
          <w:tcPr>
            <w:tcW w:w="1190" w:type="dxa"/>
          </w:tcPr>
          <w:p w14:paraId="46CED0A2"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726B0B2"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iCs/>
                <w:sz w:val="22"/>
                <w:szCs w:val="22"/>
                <w:lang w:eastAsia="ar-SA"/>
              </w:rPr>
              <w:t>Zestawy do monitorowania</w:t>
            </w:r>
          </w:p>
        </w:tc>
        <w:tc>
          <w:tcPr>
            <w:tcW w:w="2034" w:type="dxa"/>
          </w:tcPr>
          <w:p w14:paraId="725547F8"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hAnsiTheme="minorHAnsi" w:cstheme="minorHAnsi"/>
                <w:sz w:val="22"/>
                <w:szCs w:val="22"/>
                <w:shd w:val="clear" w:color="auto" w:fill="FFFFFF"/>
              </w:rPr>
              <w:t>CPV: 33.14.16.20-2</w:t>
            </w:r>
          </w:p>
        </w:tc>
      </w:tr>
      <w:tr w:rsidR="008B5F43" w:rsidRPr="008B5F43" w14:paraId="296B69BC" w14:textId="77777777" w:rsidTr="00797170">
        <w:trPr>
          <w:jc w:val="center"/>
        </w:trPr>
        <w:tc>
          <w:tcPr>
            <w:tcW w:w="1190" w:type="dxa"/>
          </w:tcPr>
          <w:p w14:paraId="21DBF722"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EA4A613"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iCs/>
                <w:sz w:val="22"/>
                <w:szCs w:val="22"/>
                <w:lang w:eastAsia="ar-SA"/>
              </w:rPr>
              <w:t>Drobny sprzęt anestezjologiczny 1</w:t>
            </w:r>
          </w:p>
        </w:tc>
        <w:tc>
          <w:tcPr>
            <w:tcW w:w="2034" w:type="dxa"/>
          </w:tcPr>
          <w:p w14:paraId="5D83EEC2"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hAnsiTheme="minorHAnsi" w:cstheme="minorHAnsi"/>
                <w:sz w:val="22"/>
                <w:szCs w:val="22"/>
              </w:rPr>
              <w:t>CPV: 33.15.72.00-7</w:t>
            </w:r>
          </w:p>
        </w:tc>
      </w:tr>
      <w:tr w:rsidR="008B5F43" w:rsidRPr="008B5F43" w14:paraId="4061735C" w14:textId="77777777" w:rsidTr="00797170">
        <w:trPr>
          <w:jc w:val="center"/>
        </w:trPr>
        <w:tc>
          <w:tcPr>
            <w:tcW w:w="1190" w:type="dxa"/>
          </w:tcPr>
          <w:p w14:paraId="18C4224C"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7647EA6" w14:textId="77777777" w:rsidR="00D03ECF" w:rsidRPr="00806178" w:rsidRDefault="00D03ECF" w:rsidP="0076565E">
            <w:pPr>
              <w:rPr>
                <w:rFonts w:asciiTheme="minorHAnsi" w:hAnsiTheme="minorHAnsi" w:cstheme="minorHAnsi"/>
                <w:iCs/>
                <w:sz w:val="22"/>
                <w:szCs w:val="22"/>
                <w:lang w:eastAsia="ar-SA"/>
              </w:rPr>
            </w:pPr>
            <w:r w:rsidRPr="00806178">
              <w:rPr>
                <w:rFonts w:asciiTheme="minorHAnsi" w:hAnsiTheme="minorHAnsi" w:cstheme="minorHAnsi"/>
                <w:iCs/>
                <w:sz w:val="22"/>
                <w:szCs w:val="22"/>
              </w:rPr>
              <w:t xml:space="preserve">Drobny sprzęt anestezjologiczny 2 </w:t>
            </w:r>
          </w:p>
        </w:tc>
        <w:tc>
          <w:tcPr>
            <w:tcW w:w="2034" w:type="dxa"/>
          </w:tcPr>
          <w:p w14:paraId="255B7342" w14:textId="77777777" w:rsidR="00D03ECF" w:rsidRPr="00A76D09" w:rsidRDefault="00D03ECF" w:rsidP="0076565E">
            <w:pPr>
              <w:rPr>
                <w:rFonts w:asciiTheme="minorHAnsi" w:hAnsiTheme="minorHAnsi" w:cstheme="minorHAnsi"/>
                <w:sz w:val="22"/>
                <w:szCs w:val="22"/>
                <w:shd w:val="clear" w:color="auto" w:fill="FFFFFF"/>
              </w:rPr>
            </w:pPr>
            <w:r w:rsidRPr="00A76D09">
              <w:rPr>
                <w:rFonts w:asciiTheme="minorHAnsi" w:hAnsiTheme="minorHAnsi" w:cstheme="minorHAnsi"/>
                <w:sz w:val="22"/>
                <w:szCs w:val="22"/>
              </w:rPr>
              <w:t>CPV: 33.15.72.00-7</w:t>
            </w:r>
          </w:p>
        </w:tc>
      </w:tr>
      <w:tr w:rsidR="008B5F43" w:rsidRPr="008B5F43" w14:paraId="7E9DCF59" w14:textId="77777777" w:rsidTr="00797170">
        <w:trPr>
          <w:jc w:val="center"/>
        </w:trPr>
        <w:tc>
          <w:tcPr>
            <w:tcW w:w="1190" w:type="dxa"/>
          </w:tcPr>
          <w:p w14:paraId="759355BA"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04CC173" w14:textId="77777777" w:rsidR="00D03ECF" w:rsidRPr="00806178" w:rsidRDefault="00D03ECF" w:rsidP="0076565E">
            <w:pPr>
              <w:rPr>
                <w:rFonts w:asciiTheme="minorHAnsi" w:hAnsiTheme="minorHAnsi" w:cstheme="minorHAnsi"/>
                <w:iCs/>
                <w:sz w:val="22"/>
                <w:szCs w:val="22"/>
                <w:lang w:eastAsia="ar-SA"/>
              </w:rPr>
            </w:pPr>
            <w:r w:rsidRPr="00806178">
              <w:rPr>
                <w:rFonts w:asciiTheme="minorHAnsi" w:hAnsiTheme="minorHAnsi" w:cstheme="minorHAnsi"/>
                <w:iCs/>
                <w:sz w:val="22"/>
                <w:szCs w:val="22"/>
              </w:rPr>
              <w:t xml:space="preserve">Drobny sprzęt anestezjologiczny 3 </w:t>
            </w:r>
          </w:p>
        </w:tc>
        <w:tc>
          <w:tcPr>
            <w:tcW w:w="2034" w:type="dxa"/>
          </w:tcPr>
          <w:p w14:paraId="0BA61C71" w14:textId="77777777" w:rsidR="00D03ECF" w:rsidRPr="00A76D09" w:rsidRDefault="00D03ECF" w:rsidP="0076565E">
            <w:pPr>
              <w:rPr>
                <w:rFonts w:asciiTheme="minorHAnsi" w:hAnsiTheme="minorHAnsi" w:cstheme="minorHAnsi"/>
                <w:sz w:val="22"/>
                <w:szCs w:val="22"/>
                <w:shd w:val="clear" w:color="auto" w:fill="FFFFFF"/>
              </w:rPr>
            </w:pPr>
            <w:r w:rsidRPr="00A76D09">
              <w:rPr>
                <w:rFonts w:asciiTheme="minorHAnsi" w:hAnsiTheme="minorHAnsi" w:cstheme="minorHAnsi"/>
                <w:sz w:val="22"/>
                <w:szCs w:val="22"/>
              </w:rPr>
              <w:t>CPV: 33.15.72.00-7</w:t>
            </w:r>
          </w:p>
        </w:tc>
      </w:tr>
      <w:tr w:rsidR="008B5F43" w:rsidRPr="008B5F43" w14:paraId="70D1E6DC" w14:textId="77777777" w:rsidTr="00797170">
        <w:trPr>
          <w:jc w:val="center"/>
        </w:trPr>
        <w:tc>
          <w:tcPr>
            <w:tcW w:w="1190" w:type="dxa"/>
          </w:tcPr>
          <w:p w14:paraId="0728814C"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7F4ECBE"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iCs/>
                <w:sz w:val="22"/>
                <w:szCs w:val="22"/>
              </w:rPr>
              <w:t>Sprzęt do resuscytacji</w:t>
            </w:r>
          </w:p>
        </w:tc>
        <w:tc>
          <w:tcPr>
            <w:tcW w:w="2034" w:type="dxa"/>
          </w:tcPr>
          <w:p w14:paraId="4A2B0E56" w14:textId="77777777" w:rsidR="00D03ECF" w:rsidRPr="00A76D09" w:rsidRDefault="00D03ECF" w:rsidP="0076565E">
            <w:pPr>
              <w:rPr>
                <w:rFonts w:asciiTheme="minorHAnsi" w:hAnsiTheme="minorHAnsi" w:cstheme="minorHAnsi"/>
                <w:sz w:val="22"/>
                <w:szCs w:val="22"/>
                <w:shd w:val="clear" w:color="auto" w:fill="FFFFFF"/>
              </w:rPr>
            </w:pPr>
            <w:r w:rsidRPr="00A76D09">
              <w:rPr>
                <w:rFonts w:asciiTheme="minorHAnsi" w:hAnsiTheme="minorHAnsi" w:cstheme="minorHAnsi"/>
                <w:sz w:val="22"/>
                <w:szCs w:val="22"/>
                <w:shd w:val="clear" w:color="auto" w:fill="FFFFFF"/>
              </w:rPr>
              <w:t>CPV: 33.17.12.00-1</w:t>
            </w:r>
          </w:p>
        </w:tc>
      </w:tr>
      <w:tr w:rsidR="008B5F43" w:rsidRPr="008B5F43" w14:paraId="3F1A0330" w14:textId="77777777" w:rsidTr="00797170">
        <w:trPr>
          <w:jc w:val="center"/>
        </w:trPr>
        <w:tc>
          <w:tcPr>
            <w:tcW w:w="1190" w:type="dxa"/>
          </w:tcPr>
          <w:p w14:paraId="3F927C29"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71B1FCA5"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iCs/>
                <w:sz w:val="22"/>
                <w:szCs w:val="22"/>
              </w:rPr>
              <w:t xml:space="preserve">Igły i strzykawki </w:t>
            </w:r>
          </w:p>
        </w:tc>
        <w:tc>
          <w:tcPr>
            <w:tcW w:w="2034" w:type="dxa"/>
          </w:tcPr>
          <w:p w14:paraId="54363848" w14:textId="77777777" w:rsidR="00D03ECF" w:rsidRPr="00A76D09" w:rsidRDefault="00D03ECF" w:rsidP="0076565E">
            <w:pPr>
              <w:rPr>
                <w:rFonts w:asciiTheme="minorHAnsi" w:hAnsiTheme="minorHAnsi" w:cstheme="minorHAnsi"/>
                <w:sz w:val="22"/>
                <w:szCs w:val="22"/>
                <w:shd w:val="clear" w:color="auto" w:fill="FFFFFF"/>
              </w:rPr>
            </w:pPr>
            <w:r w:rsidRPr="00A76D09">
              <w:rPr>
                <w:rFonts w:asciiTheme="minorHAnsi" w:hAnsiTheme="minorHAnsi" w:cstheme="minorHAnsi"/>
                <w:sz w:val="22"/>
                <w:szCs w:val="22"/>
                <w:shd w:val="clear" w:color="auto" w:fill="FFFFFF"/>
              </w:rPr>
              <w:t>CPV: 33.14.13.10-6</w:t>
            </w:r>
          </w:p>
        </w:tc>
      </w:tr>
      <w:tr w:rsidR="008B5F43" w:rsidRPr="008B5F43" w14:paraId="7C9F664D" w14:textId="77777777" w:rsidTr="00797170">
        <w:trPr>
          <w:jc w:val="center"/>
        </w:trPr>
        <w:tc>
          <w:tcPr>
            <w:tcW w:w="1190" w:type="dxa"/>
          </w:tcPr>
          <w:p w14:paraId="63F92AE4"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8EF6097"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iCs/>
                <w:sz w:val="22"/>
                <w:szCs w:val="22"/>
              </w:rPr>
              <w:t xml:space="preserve">Ostrza chirurgiczne </w:t>
            </w:r>
          </w:p>
        </w:tc>
        <w:tc>
          <w:tcPr>
            <w:tcW w:w="2034" w:type="dxa"/>
          </w:tcPr>
          <w:p w14:paraId="4259730C" w14:textId="77777777" w:rsidR="00D03ECF" w:rsidRPr="00A76D09" w:rsidRDefault="00D03ECF" w:rsidP="0076565E">
            <w:pPr>
              <w:rPr>
                <w:rFonts w:asciiTheme="minorHAnsi" w:hAnsiTheme="minorHAnsi" w:cstheme="minorHAnsi"/>
                <w:sz w:val="22"/>
                <w:szCs w:val="22"/>
                <w:shd w:val="clear" w:color="auto" w:fill="FFFFFF"/>
              </w:rPr>
            </w:pPr>
            <w:r w:rsidRPr="00A76D09">
              <w:rPr>
                <w:rFonts w:asciiTheme="minorHAnsi" w:hAnsiTheme="minorHAnsi" w:cstheme="minorHAnsi"/>
                <w:sz w:val="22"/>
                <w:szCs w:val="22"/>
              </w:rPr>
              <w:t>CPV: 33.14.14.11-4</w:t>
            </w:r>
          </w:p>
        </w:tc>
      </w:tr>
      <w:tr w:rsidR="008B5F43" w:rsidRPr="008B5F43" w14:paraId="060B682C" w14:textId="77777777" w:rsidTr="00797170">
        <w:trPr>
          <w:jc w:val="center"/>
        </w:trPr>
        <w:tc>
          <w:tcPr>
            <w:tcW w:w="1190" w:type="dxa"/>
          </w:tcPr>
          <w:p w14:paraId="0A249B1A"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95EE320"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sz w:val="22"/>
                <w:szCs w:val="22"/>
              </w:rPr>
              <w:t>Żele do USG i EKG</w:t>
            </w:r>
          </w:p>
        </w:tc>
        <w:tc>
          <w:tcPr>
            <w:tcW w:w="2034" w:type="dxa"/>
          </w:tcPr>
          <w:p w14:paraId="083C22B0" w14:textId="77777777" w:rsidR="00D03ECF" w:rsidRPr="00A76D09" w:rsidRDefault="00D03ECF" w:rsidP="0076565E">
            <w:pPr>
              <w:rPr>
                <w:rFonts w:asciiTheme="minorHAnsi" w:hAnsiTheme="minorHAnsi" w:cstheme="minorHAnsi"/>
                <w:sz w:val="22"/>
                <w:szCs w:val="22"/>
                <w:shd w:val="clear" w:color="auto" w:fill="FFFFFF"/>
              </w:rPr>
            </w:pPr>
            <w:r w:rsidRPr="00A76D09">
              <w:rPr>
                <w:rFonts w:asciiTheme="minorHAnsi" w:hAnsiTheme="minorHAnsi" w:cstheme="minorHAnsi"/>
                <w:sz w:val="22"/>
                <w:szCs w:val="22"/>
                <w:shd w:val="clear" w:color="auto" w:fill="FFFFFF"/>
              </w:rPr>
              <w:t>CPV: 33.12.41.30-5</w:t>
            </w:r>
          </w:p>
        </w:tc>
      </w:tr>
      <w:tr w:rsidR="008B5F43" w:rsidRPr="008B5F43" w14:paraId="2AF64448" w14:textId="77777777" w:rsidTr="00797170">
        <w:trPr>
          <w:jc w:val="center"/>
        </w:trPr>
        <w:tc>
          <w:tcPr>
            <w:tcW w:w="1190" w:type="dxa"/>
          </w:tcPr>
          <w:p w14:paraId="7EA8163B"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169C2C2"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iCs/>
                <w:sz w:val="22"/>
                <w:szCs w:val="22"/>
              </w:rPr>
              <w:t xml:space="preserve">Elektrody do Holtera i EKG </w:t>
            </w:r>
          </w:p>
        </w:tc>
        <w:tc>
          <w:tcPr>
            <w:tcW w:w="2034" w:type="dxa"/>
          </w:tcPr>
          <w:p w14:paraId="2161408E"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33.12.41.30-5</w:t>
            </w:r>
          </w:p>
        </w:tc>
      </w:tr>
      <w:tr w:rsidR="008B5F43" w:rsidRPr="008B5F43" w14:paraId="5E657125" w14:textId="77777777" w:rsidTr="00797170">
        <w:trPr>
          <w:jc w:val="center"/>
        </w:trPr>
        <w:tc>
          <w:tcPr>
            <w:tcW w:w="1190" w:type="dxa"/>
          </w:tcPr>
          <w:p w14:paraId="44A63694"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7889CFD"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 xml:space="preserve">Rurki intubacyjne </w:t>
            </w:r>
          </w:p>
        </w:tc>
        <w:tc>
          <w:tcPr>
            <w:tcW w:w="2034" w:type="dxa"/>
          </w:tcPr>
          <w:p w14:paraId="0EFB6BDB" w14:textId="77777777" w:rsidR="00D03ECF" w:rsidRPr="00A76D09" w:rsidRDefault="00D03ECF" w:rsidP="0076565E">
            <w:pPr>
              <w:rPr>
                <w:rFonts w:asciiTheme="minorHAnsi" w:hAnsiTheme="minorHAnsi" w:cstheme="minorHAnsi"/>
                <w:sz w:val="22"/>
                <w:szCs w:val="22"/>
                <w:shd w:val="clear" w:color="auto" w:fill="FFFFFF"/>
              </w:rPr>
            </w:pPr>
            <w:r w:rsidRPr="00A76D09">
              <w:rPr>
                <w:rFonts w:asciiTheme="minorHAnsi" w:hAnsiTheme="minorHAnsi" w:cstheme="minorHAnsi"/>
                <w:sz w:val="22"/>
                <w:szCs w:val="22"/>
                <w:shd w:val="clear" w:color="auto" w:fill="FFFFFF"/>
              </w:rPr>
              <w:t>CPV: 33.14.16.41-5</w:t>
            </w:r>
          </w:p>
        </w:tc>
      </w:tr>
      <w:tr w:rsidR="008B5F43" w:rsidRPr="008B5F43" w14:paraId="61EDD29F" w14:textId="77777777" w:rsidTr="00797170">
        <w:trPr>
          <w:jc w:val="center"/>
        </w:trPr>
        <w:tc>
          <w:tcPr>
            <w:tcW w:w="1190" w:type="dxa"/>
          </w:tcPr>
          <w:p w14:paraId="74B2884E"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0241FCF"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sz w:val="22"/>
                <w:szCs w:val="22"/>
              </w:rPr>
              <w:t xml:space="preserve">Rurki intubacyjne 1 </w:t>
            </w:r>
          </w:p>
        </w:tc>
        <w:tc>
          <w:tcPr>
            <w:tcW w:w="2034" w:type="dxa"/>
          </w:tcPr>
          <w:p w14:paraId="04E50B44" w14:textId="77777777" w:rsidR="00D03ECF" w:rsidRPr="00A76D09" w:rsidRDefault="00D03ECF" w:rsidP="0076565E">
            <w:pPr>
              <w:rPr>
                <w:rFonts w:asciiTheme="minorHAnsi" w:hAnsiTheme="minorHAnsi" w:cstheme="minorHAnsi"/>
                <w:sz w:val="22"/>
                <w:szCs w:val="22"/>
                <w:shd w:val="clear" w:color="auto" w:fill="FFFFFF"/>
              </w:rPr>
            </w:pPr>
            <w:r w:rsidRPr="00A76D09">
              <w:rPr>
                <w:rFonts w:asciiTheme="minorHAnsi" w:hAnsiTheme="minorHAnsi" w:cstheme="minorHAnsi"/>
                <w:sz w:val="22"/>
                <w:szCs w:val="22"/>
              </w:rPr>
              <w:t>CPV: 33.14.16.41-5</w:t>
            </w:r>
          </w:p>
        </w:tc>
      </w:tr>
      <w:tr w:rsidR="008B5F43" w:rsidRPr="008B5F43" w14:paraId="4EB7E2CB" w14:textId="77777777" w:rsidTr="00797170">
        <w:trPr>
          <w:jc w:val="center"/>
        </w:trPr>
        <w:tc>
          <w:tcPr>
            <w:tcW w:w="1190" w:type="dxa"/>
          </w:tcPr>
          <w:p w14:paraId="7BB5F855"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F04D562" w14:textId="77777777" w:rsidR="00D03ECF" w:rsidRPr="00806178" w:rsidRDefault="00D03ECF" w:rsidP="0076565E">
            <w:pPr>
              <w:rPr>
                <w:rFonts w:asciiTheme="minorHAnsi" w:hAnsiTheme="minorHAnsi" w:cstheme="minorHAnsi"/>
                <w:iCs/>
                <w:sz w:val="22"/>
                <w:szCs w:val="22"/>
              </w:rPr>
            </w:pPr>
            <w:r w:rsidRPr="00806178">
              <w:rPr>
                <w:rFonts w:asciiTheme="minorHAnsi" w:hAnsiTheme="minorHAnsi" w:cstheme="minorHAnsi"/>
                <w:sz w:val="22"/>
                <w:szCs w:val="22"/>
              </w:rPr>
              <w:t>Rurki signoidoskopowe</w:t>
            </w:r>
          </w:p>
        </w:tc>
        <w:tc>
          <w:tcPr>
            <w:tcW w:w="2034" w:type="dxa"/>
          </w:tcPr>
          <w:p w14:paraId="477AD7DC"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33.15.72.00-7</w:t>
            </w:r>
          </w:p>
        </w:tc>
      </w:tr>
      <w:tr w:rsidR="008B5F43" w:rsidRPr="008B5F43" w14:paraId="350F2AD2" w14:textId="77777777" w:rsidTr="00797170">
        <w:trPr>
          <w:jc w:val="center"/>
        </w:trPr>
        <w:tc>
          <w:tcPr>
            <w:tcW w:w="1190" w:type="dxa"/>
          </w:tcPr>
          <w:p w14:paraId="7F8477B5"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7F16586"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 xml:space="preserve">Rurki tracheotomijne 1  </w:t>
            </w:r>
          </w:p>
        </w:tc>
        <w:tc>
          <w:tcPr>
            <w:tcW w:w="2034" w:type="dxa"/>
          </w:tcPr>
          <w:p w14:paraId="22D08871" w14:textId="77777777" w:rsidR="00D03ECF" w:rsidRPr="00A76D09" w:rsidRDefault="00D03ECF" w:rsidP="0076565E">
            <w:pPr>
              <w:rPr>
                <w:rFonts w:asciiTheme="minorHAnsi" w:hAnsiTheme="minorHAnsi" w:cstheme="minorHAnsi"/>
                <w:sz w:val="22"/>
                <w:szCs w:val="22"/>
                <w:shd w:val="clear" w:color="auto" w:fill="FFFFFF"/>
              </w:rPr>
            </w:pPr>
            <w:r w:rsidRPr="00A76D09">
              <w:rPr>
                <w:rFonts w:asciiTheme="minorHAnsi" w:hAnsiTheme="minorHAnsi" w:cstheme="minorHAnsi"/>
                <w:sz w:val="22"/>
                <w:szCs w:val="22"/>
              </w:rPr>
              <w:t>CPV: 33.15.72.00-7</w:t>
            </w:r>
          </w:p>
        </w:tc>
      </w:tr>
      <w:tr w:rsidR="008B5F43" w:rsidRPr="008B5F43" w14:paraId="6402CFF3" w14:textId="77777777" w:rsidTr="00797170">
        <w:trPr>
          <w:jc w:val="center"/>
        </w:trPr>
        <w:tc>
          <w:tcPr>
            <w:tcW w:w="1190" w:type="dxa"/>
          </w:tcPr>
          <w:p w14:paraId="21EA96FA"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FAEC2BF"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Rurki tracheotomijne 2</w:t>
            </w:r>
          </w:p>
        </w:tc>
        <w:tc>
          <w:tcPr>
            <w:tcW w:w="2034" w:type="dxa"/>
          </w:tcPr>
          <w:p w14:paraId="2E71EFA1"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33.15.72.00-7</w:t>
            </w:r>
          </w:p>
        </w:tc>
      </w:tr>
      <w:tr w:rsidR="008B5F43" w:rsidRPr="008B5F43" w14:paraId="03B82E32" w14:textId="77777777" w:rsidTr="00797170">
        <w:trPr>
          <w:jc w:val="center"/>
        </w:trPr>
        <w:tc>
          <w:tcPr>
            <w:tcW w:w="1190" w:type="dxa"/>
          </w:tcPr>
          <w:p w14:paraId="5AF07CA9"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56EB4200"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 xml:space="preserve">Zestaw do przezskórnej tracheotomii </w:t>
            </w:r>
          </w:p>
        </w:tc>
        <w:tc>
          <w:tcPr>
            <w:tcW w:w="2034" w:type="dxa"/>
          </w:tcPr>
          <w:p w14:paraId="1A4FD557"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33.15.72.00-7</w:t>
            </w:r>
          </w:p>
        </w:tc>
      </w:tr>
      <w:tr w:rsidR="008B5F43" w:rsidRPr="008B5F43" w14:paraId="13F4312E" w14:textId="77777777" w:rsidTr="00797170">
        <w:trPr>
          <w:jc w:val="center"/>
        </w:trPr>
        <w:tc>
          <w:tcPr>
            <w:tcW w:w="1190" w:type="dxa"/>
          </w:tcPr>
          <w:p w14:paraId="4BD0E17F"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27679ADB"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 xml:space="preserve">Dreny, zgłębniki, kanki </w:t>
            </w:r>
          </w:p>
        </w:tc>
        <w:tc>
          <w:tcPr>
            <w:tcW w:w="2034" w:type="dxa"/>
          </w:tcPr>
          <w:p w14:paraId="4CAC959B"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33.14.16.40-8</w:t>
            </w:r>
          </w:p>
        </w:tc>
      </w:tr>
      <w:tr w:rsidR="008B5F43" w:rsidRPr="008B5F43" w14:paraId="1489662B" w14:textId="77777777" w:rsidTr="00797170">
        <w:trPr>
          <w:jc w:val="center"/>
        </w:trPr>
        <w:tc>
          <w:tcPr>
            <w:tcW w:w="1190" w:type="dxa"/>
          </w:tcPr>
          <w:p w14:paraId="1A0F6B55"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5C956981"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 xml:space="preserve">Maski resuscytacyjne 1 x użytku </w:t>
            </w:r>
          </w:p>
        </w:tc>
        <w:tc>
          <w:tcPr>
            <w:tcW w:w="2034" w:type="dxa"/>
          </w:tcPr>
          <w:p w14:paraId="6AFD5A98"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33.17.12.10-4</w:t>
            </w:r>
          </w:p>
        </w:tc>
      </w:tr>
      <w:tr w:rsidR="008B5F43" w:rsidRPr="008B5F43" w14:paraId="17110E43" w14:textId="77777777" w:rsidTr="00797170">
        <w:trPr>
          <w:jc w:val="center"/>
        </w:trPr>
        <w:tc>
          <w:tcPr>
            <w:tcW w:w="1190" w:type="dxa"/>
          </w:tcPr>
          <w:p w14:paraId="7621374A"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73531082"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Papier do EKG</w:t>
            </w:r>
          </w:p>
        </w:tc>
        <w:tc>
          <w:tcPr>
            <w:tcW w:w="2034" w:type="dxa"/>
          </w:tcPr>
          <w:p w14:paraId="54AD4A87"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33.14.00.00-3</w:t>
            </w:r>
          </w:p>
        </w:tc>
      </w:tr>
      <w:tr w:rsidR="008B5F43" w:rsidRPr="008B5F43" w14:paraId="59C94655" w14:textId="77777777" w:rsidTr="00797170">
        <w:trPr>
          <w:jc w:val="center"/>
        </w:trPr>
        <w:tc>
          <w:tcPr>
            <w:tcW w:w="1190" w:type="dxa"/>
          </w:tcPr>
          <w:p w14:paraId="045CE56D"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7ADA4C34"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Cewniki, dreny</w:t>
            </w:r>
          </w:p>
        </w:tc>
        <w:tc>
          <w:tcPr>
            <w:tcW w:w="2034" w:type="dxa"/>
          </w:tcPr>
          <w:p w14:paraId="23AA5D48"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33.14.12.00-2</w:t>
            </w:r>
          </w:p>
        </w:tc>
      </w:tr>
      <w:tr w:rsidR="008B5F43" w:rsidRPr="008B5F43" w14:paraId="23CEC97B" w14:textId="77777777" w:rsidTr="00797170">
        <w:trPr>
          <w:jc w:val="center"/>
        </w:trPr>
        <w:tc>
          <w:tcPr>
            <w:tcW w:w="1190" w:type="dxa"/>
          </w:tcPr>
          <w:p w14:paraId="199C070B"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1C6F482" w14:textId="790BBC3C"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Cewniki, łączniki</w:t>
            </w:r>
            <w:r w:rsidR="00797170" w:rsidRPr="00806178">
              <w:rPr>
                <w:rFonts w:asciiTheme="minorHAnsi" w:hAnsiTheme="minorHAnsi" w:cstheme="minorHAnsi"/>
                <w:sz w:val="22"/>
                <w:szCs w:val="22"/>
              </w:rPr>
              <w:t xml:space="preserve"> 1</w:t>
            </w:r>
          </w:p>
        </w:tc>
        <w:tc>
          <w:tcPr>
            <w:tcW w:w="2034" w:type="dxa"/>
          </w:tcPr>
          <w:p w14:paraId="189EEBF5"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33.14.12.00-2</w:t>
            </w:r>
          </w:p>
        </w:tc>
      </w:tr>
      <w:tr w:rsidR="008B5F43" w:rsidRPr="008B5F43" w14:paraId="0417491F" w14:textId="77777777" w:rsidTr="00797170">
        <w:trPr>
          <w:jc w:val="center"/>
        </w:trPr>
        <w:tc>
          <w:tcPr>
            <w:tcW w:w="1190" w:type="dxa"/>
          </w:tcPr>
          <w:p w14:paraId="4F14455B"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57B58D72"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Elektrody do czasowej stymulacji serca</w:t>
            </w:r>
          </w:p>
        </w:tc>
        <w:tc>
          <w:tcPr>
            <w:tcW w:w="2034" w:type="dxa"/>
          </w:tcPr>
          <w:p w14:paraId="6B004300"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33.12.41.30-5</w:t>
            </w:r>
          </w:p>
        </w:tc>
      </w:tr>
      <w:tr w:rsidR="008B5F43" w:rsidRPr="008B5F43" w14:paraId="612692FB" w14:textId="77777777" w:rsidTr="00797170">
        <w:trPr>
          <w:jc w:val="center"/>
        </w:trPr>
        <w:tc>
          <w:tcPr>
            <w:tcW w:w="1190" w:type="dxa"/>
          </w:tcPr>
          <w:p w14:paraId="0C5CCFF4"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5FA28520"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Linie do infuzji</w:t>
            </w:r>
          </w:p>
        </w:tc>
        <w:tc>
          <w:tcPr>
            <w:tcW w:w="2034" w:type="dxa"/>
          </w:tcPr>
          <w:p w14:paraId="78DA1362"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33.14.00.00-3</w:t>
            </w:r>
          </w:p>
        </w:tc>
      </w:tr>
      <w:tr w:rsidR="008B5F43" w:rsidRPr="008B5F43" w14:paraId="3637670F" w14:textId="77777777" w:rsidTr="00797170">
        <w:trPr>
          <w:jc w:val="center"/>
        </w:trPr>
        <w:tc>
          <w:tcPr>
            <w:tcW w:w="1190" w:type="dxa"/>
          </w:tcPr>
          <w:p w14:paraId="1FE1951B"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2C21F232"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Rurki krtaniowe</w:t>
            </w:r>
          </w:p>
        </w:tc>
        <w:tc>
          <w:tcPr>
            <w:tcW w:w="2034" w:type="dxa"/>
          </w:tcPr>
          <w:p w14:paraId="2D552349"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33.14.16.41-5</w:t>
            </w:r>
          </w:p>
        </w:tc>
      </w:tr>
      <w:tr w:rsidR="008B5F43" w:rsidRPr="008B5F43" w14:paraId="1BA9A45E" w14:textId="77777777" w:rsidTr="00797170">
        <w:trPr>
          <w:jc w:val="center"/>
        </w:trPr>
        <w:tc>
          <w:tcPr>
            <w:tcW w:w="1190" w:type="dxa"/>
          </w:tcPr>
          <w:p w14:paraId="0679857E"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7F02DA7B"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Linie do pompy objętościowej</w:t>
            </w:r>
          </w:p>
        </w:tc>
        <w:tc>
          <w:tcPr>
            <w:tcW w:w="2034" w:type="dxa"/>
          </w:tcPr>
          <w:p w14:paraId="2B84AB3A"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33.14.00.00-3</w:t>
            </w:r>
          </w:p>
        </w:tc>
      </w:tr>
      <w:tr w:rsidR="008B5F43" w:rsidRPr="008B5F43" w14:paraId="1856839E" w14:textId="77777777" w:rsidTr="00797170">
        <w:trPr>
          <w:jc w:val="center"/>
        </w:trPr>
        <w:tc>
          <w:tcPr>
            <w:tcW w:w="1190" w:type="dxa"/>
          </w:tcPr>
          <w:p w14:paraId="56136AE3"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41F85DE8"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 xml:space="preserve">Opaski do rurek tracheostomijnych </w:t>
            </w:r>
          </w:p>
        </w:tc>
        <w:tc>
          <w:tcPr>
            <w:tcW w:w="2034" w:type="dxa"/>
          </w:tcPr>
          <w:p w14:paraId="70376625"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33.15.72.00-7</w:t>
            </w:r>
          </w:p>
        </w:tc>
      </w:tr>
      <w:tr w:rsidR="008B5F43" w:rsidRPr="008B5F43" w14:paraId="3C8E1B20" w14:textId="77777777" w:rsidTr="00797170">
        <w:trPr>
          <w:jc w:val="center"/>
        </w:trPr>
        <w:tc>
          <w:tcPr>
            <w:tcW w:w="1190" w:type="dxa"/>
          </w:tcPr>
          <w:p w14:paraId="4A0406B6"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7824471"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 xml:space="preserve">Filtry oddechowe </w:t>
            </w:r>
          </w:p>
        </w:tc>
        <w:tc>
          <w:tcPr>
            <w:tcW w:w="2034" w:type="dxa"/>
          </w:tcPr>
          <w:p w14:paraId="7B887219"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33.15.72.00-7</w:t>
            </w:r>
          </w:p>
        </w:tc>
      </w:tr>
      <w:tr w:rsidR="008B5F43" w:rsidRPr="008B5F43" w14:paraId="0A7A01F7" w14:textId="77777777" w:rsidTr="00797170">
        <w:trPr>
          <w:jc w:val="center"/>
        </w:trPr>
        <w:tc>
          <w:tcPr>
            <w:tcW w:w="1190" w:type="dxa"/>
          </w:tcPr>
          <w:p w14:paraId="32B35FC9"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266E6E99"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Naczynia jednorazowe do maceratora</w:t>
            </w:r>
          </w:p>
        </w:tc>
        <w:tc>
          <w:tcPr>
            <w:tcW w:w="2034" w:type="dxa"/>
          </w:tcPr>
          <w:p w14:paraId="7595AF7B"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33.14.10.00-0</w:t>
            </w:r>
          </w:p>
        </w:tc>
      </w:tr>
      <w:tr w:rsidR="008B5F43" w:rsidRPr="008B5F43" w14:paraId="41330564" w14:textId="77777777" w:rsidTr="00797170">
        <w:trPr>
          <w:jc w:val="center"/>
        </w:trPr>
        <w:tc>
          <w:tcPr>
            <w:tcW w:w="1190" w:type="dxa"/>
          </w:tcPr>
          <w:p w14:paraId="05AA1303"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8A808FE"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Zestaw do cewnikowania pęcherza moczowego</w:t>
            </w:r>
          </w:p>
        </w:tc>
        <w:tc>
          <w:tcPr>
            <w:tcW w:w="2034" w:type="dxa"/>
          </w:tcPr>
          <w:p w14:paraId="116DED3D"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33.14.16.20-2</w:t>
            </w:r>
          </w:p>
        </w:tc>
      </w:tr>
      <w:tr w:rsidR="008B5F43" w:rsidRPr="008B5F43" w14:paraId="33A561FC" w14:textId="77777777" w:rsidTr="00797170">
        <w:trPr>
          <w:jc w:val="center"/>
        </w:trPr>
        <w:tc>
          <w:tcPr>
            <w:tcW w:w="1190" w:type="dxa"/>
          </w:tcPr>
          <w:p w14:paraId="5D62AB10"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2D496792"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 xml:space="preserve">Higiena jamy ustnej </w:t>
            </w:r>
          </w:p>
        </w:tc>
        <w:tc>
          <w:tcPr>
            <w:tcW w:w="2034" w:type="dxa"/>
          </w:tcPr>
          <w:p w14:paraId="74170EF2"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33.14.00.00-3</w:t>
            </w:r>
          </w:p>
        </w:tc>
      </w:tr>
      <w:tr w:rsidR="008B5F43" w:rsidRPr="008B5F43" w14:paraId="2C4D48F0" w14:textId="77777777" w:rsidTr="00797170">
        <w:trPr>
          <w:jc w:val="center"/>
        </w:trPr>
        <w:tc>
          <w:tcPr>
            <w:tcW w:w="1190" w:type="dxa"/>
          </w:tcPr>
          <w:p w14:paraId="6AACD4FD"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373E2F4"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Zestaw do przezskórnej endoskopowej gastrostomii (PEG)</w:t>
            </w:r>
          </w:p>
        </w:tc>
        <w:tc>
          <w:tcPr>
            <w:tcW w:w="2034" w:type="dxa"/>
          </w:tcPr>
          <w:p w14:paraId="0FD6537B"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33.14.16.20-2</w:t>
            </w:r>
          </w:p>
        </w:tc>
      </w:tr>
      <w:tr w:rsidR="008B5F43" w:rsidRPr="008B5F43" w14:paraId="619A0210" w14:textId="77777777" w:rsidTr="00797170">
        <w:trPr>
          <w:jc w:val="center"/>
        </w:trPr>
        <w:tc>
          <w:tcPr>
            <w:tcW w:w="1190" w:type="dxa"/>
          </w:tcPr>
          <w:p w14:paraId="2BF3DBF5"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454A0565"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Zestaw do biopsji wątroby</w:t>
            </w:r>
          </w:p>
        </w:tc>
        <w:tc>
          <w:tcPr>
            <w:tcW w:w="2034" w:type="dxa"/>
          </w:tcPr>
          <w:p w14:paraId="43BDC0CB"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33.14.16.20-2</w:t>
            </w:r>
          </w:p>
        </w:tc>
      </w:tr>
      <w:tr w:rsidR="008B5F43" w:rsidRPr="008B5F43" w14:paraId="1D906D8F" w14:textId="77777777" w:rsidTr="00797170">
        <w:trPr>
          <w:jc w:val="center"/>
        </w:trPr>
        <w:tc>
          <w:tcPr>
            <w:tcW w:w="1190" w:type="dxa"/>
          </w:tcPr>
          <w:p w14:paraId="6C4E033D"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7DF3CCA"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Sterylna syntetyczna siatka częściowo wchłanialna </w:t>
            </w:r>
          </w:p>
        </w:tc>
        <w:tc>
          <w:tcPr>
            <w:tcW w:w="2034" w:type="dxa"/>
          </w:tcPr>
          <w:p w14:paraId="1A2BCE27"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33.14.00.00-3</w:t>
            </w:r>
          </w:p>
        </w:tc>
      </w:tr>
      <w:tr w:rsidR="008B5F43" w:rsidRPr="008B5F43" w14:paraId="77832D12" w14:textId="77777777" w:rsidTr="00797170">
        <w:trPr>
          <w:jc w:val="center"/>
        </w:trPr>
        <w:tc>
          <w:tcPr>
            <w:tcW w:w="1190" w:type="dxa"/>
          </w:tcPr>
          <w:p w14:paraId="48C7D40D"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51ECD0B"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Produkty na bazie siatki w przypadku przepukliny b</w:t>
            </w:r>
            <w:r w:rsidR="00544485" w:rsidRPr="00806178">
              <w:rPr>
                <w:rFonts w:asciiTheme="minorHAnsi" w:hAnsiTheme="minorHAnsi" w:cstheme="minorHAnsi"/>
                <w:sz w:val="22"/>
                <w:szCs w:val="22"/>
              </w:rPr>
              <w:t xml:space="preserve">rzusznej i </w:t>
            </w:r>
            <w:r w:rsidRPr="00806178">
              <w:rPr>
                <w:rFonts w:asciiTheme="minorHAnsi" w:hAnsiTheme="minorHAnsi" w:cstheme="minorHAnsi"/>
                <w:sz w:val="22"/>
                <w:szCs w:val="22"/>
              </w:rPr>
              <w:t>pachwinowej</w:t>
            </w:r>
          </w:p>
        </w:tc>
        <w:tc>
          <w:tcPr>
            <w:tcW w:w="2034" w:type="dxa"/>
          </w:tcPr>
          <w:p w14:paraId="79ACDC0F"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w:t>
            </w:r>
            <w:r w:rsidR="002243DF" w:rsidRPr="00A76D09">
              <w:rPr>
                <w:rFonts w:asciiTheme="minorHAnsi" w:eastAsia="Times New Roman" w:hAnsiTheme="minorHAnsi" w:cstheme="minorHAnsi"/>
                <w:sz w:val="22"/>
                <w:szCs w:val="22"/>
              </w:rPr>
              <w:t xml:space="preserve"> 33.19.</w:t>
            </w:r>
            <w:r w:rsidR="00C579D0" w:rsidRPr="00A76D09">
              <w:rPr>
                <w:rFonts w:asciiTheme="minorHAnsi" w:eastAsia="Times New Roman" w:hAnsiTheme="minorHAnsi" w:cstheme="minorHAnsi"/>
                <w:sz w:val="22"/>
                <w:szCs w:val="22"/>
              </w:rPr>
              <w:t>00.00-8</w:t>
            </w:r>
          </w:p>
        </w:tc>
      </w:tr>
      <w:tr w:rsidR="008B5F43" w:rsidRPr="008B5F43" w14:paraId="5C2D0937" w14:textId="77777777" w:rsidTr="00797170">
        <w:trPr>
          <w:jc w:val="center"/>
        </w:trPr>
        <w:tc>
          <w:tcPr>
            <w:tcW w:w="1190" w:type="dxa"/>
          </w:tcPr>
          <w:p w14:paraId="7E651507"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6E4B9BD"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Staplery </w:t>
            </w:r>
          </w:p>
        </w:tc>
        <w:tc>
          <w:tcPr>
            <w:tcW w:w="2034" w:type="dxa"/>
          </w:tcPr>
          <w:p w14:paraId="0FB63572"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33.14.16.20-2</w:t>
            </w:r>
          </w:p>
        </w:tc>
      </w:tr>
      <w:tr w:rsidR="008B5F43" w:rsidRPr="008B5F43" w14:paraId="52EC8B84" w14:textId="77777777" w:rsidTr="00797170">
        <w:trPr>
          <w:jc w:val="center"/>
        </w:trPr>
        <w:tc>
          <w:tcPr>
            <w:tcW w:w="1190" w:type="dxa"/>
          </w:tcPr>
          <w:p w14:paraId="46C762AA"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A20EBDF"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Folia operacyjna</w:t>
            </w:r>
          </w:p>
        </w:tc>
        <w:tc>
          <w:tcPr>
            <w:tcW w:w="2034" w:type="dxa"/>
          </w:tcPr>
          <w:p w14:paraId="0C05BB3B" w14:textId="77777777" w:rsidR="00D03ECF" w:rsidRPr="00A76D09" w:rsidRDefault="00C579D0"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33.19.00.00-8</w:t>
            </w:r>
          </w:p>
        </w:tc>
      </w:tr>
      <w:tr w:rsidR="008B5F43" w:rsidRPr="008B5F43" w14:paraId="17B648A3" w14:textId="77777777" w:rsidTr="00797170">
        <w:trPr>
          <w:jc w:val="center"/>
        </w:trPr>
        <w:tc>
          <w:tcPr>
            <w:tcW w:w="1190" w:type="dxa"/>
          </w:tcPr>
          <w:p w14:paraId="57B132EC"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43FB7E1F"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Zestaw do cystostomii </w:t>
            </w:r>
          </w:p>
        </w:tc>
        <w:tc>
          <w:tcPr>
            <w:tcW w:w="2034" w:type="dxa"/>
          </w:tcPr>
          <w:p w14:paraId="222244CE"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33.14.16.20-2</w:t>
            </w:r>
          </w:p>
        </w:tc>
      </w:tr>
      <w:tr w:rsidR="008B5F43" w:rsidRPr="008B5F43" w14:paraId="11E7FA74" w14:textId="77777777" w:rsidTr="00797170">
        <w:trPr>
          <w:jc w:val="center"/>
        </w:trPr>
        <w:tc>
          <w:tcPr>
            <w:tcW w:w="1190" w:type="dxa"/>
          </w:tcPr>
          <w:p w14:paraId="470D58BA"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611A44B"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Zestawy do zabiegów endoskopowych </w:t>
            </w:r>
          </w:p>
        </w:tc>
        <w:tc>
          <w:tcPr>
            <w:tcW w:w="2034" w:type="dxa"/>
          </w:tcPr>
          <w:p w14:paraId="4DD8D173"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33.14.16.20-2</w:t>
            </w:r>
          </w:p>
        </w:tc>
      </w:tr>
      <w:tr w:rsidR="008B5F43" w:rsidRPr="008B5F43" w14:paraId="38105078" w14:textId="77777777" w:rsidTr="00797170">
        <w:trPr>
          <w:jc w:val="center"/>
        </w:trPr>
        <w:tc>
          <w:tcPr>
            <w:tcW w:w="1190" w:type="dxa"/>
          </w:tcPr>
          <w:p w14:paraId="0B7FE72C"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44D42AD9"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 xml:space="preserve">Akcesoria endoskopowe </w:t>
            </w:r>
          </w:p>
        </w:tc>
        <w:tc>
          <w:tcPr>
            <w:tcW w:w="2034" w:type="dxa"/>
          </w:tcPr>
          <w:p w14:paraId="1A7C9296"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w:t>
            </w:r>
            <w:r w:rsidR="001A584B" w:rsidRPr="00A76D09">
              <w:rPr>
                <w:rFonts w:asciiTheme="minorHAnsi" w:eastAsia="Times New Roman" w:hAnsiTheme="minorHAnsi" w:cstheme="minorHAnsi"/>
                <w:sz w:val="22"/>
                <w:szCs w:val="22"/>
              </w:rPr>
              <w:t xml:space="preserve"> 33.14.16.20-2</w:t>
            </w:r>
          </w:p>
        </w:tc>
      </w:tr>
      <w:tr w:rsidR="008B5F43" w:rsidRPr="008B5F43" w14:paraId="1E89E1D5" w14:textId="77777777" w:rsidTr="00797170">
        <w:trPr>
          <w:jc w:val="center"/>
        </w:trPr>
        <w:tc>
          <w:tcPr>
            <w:tcW w:w="1190" w:type="dxa"/>
          </w:tcPr>
          <w:p w14:paraId="64EBEC79"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49DBD8D7"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Skala do pomiaru OCŻ</w:t>
            </w:r>
          </w:p>
        </w:tc>
        <w:tc>
          <w:tcPr>
            <w:tcW w:w="2034" w:type="dxa"/>
          </w:tcPr>
          <w:p w14:paraId="121A85C0" w14:textId="77777777" w:rsidR="00D03ECF" w:rsidRPr="00A76D09" w:rsidRDefault="001A584B"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33.14.10.00-0</w:t>
            </w:r>
          </w:p>
        </w:tc>
      </w:tr>
      <w:tr w:rsidR="008B5F43" w:rsidRPr="008B5F43" w14:paraId="7B58BF48" w14:textId="77777777" w:rsidTr="00797170">
        <w:trPr>
          <w:jc w:val="center"/>
        </w:trPr>
        <w:tc>
          <w:tcPr>
            <w:tcW w:w="1190" w:type="dxa"/>
          </w:tcPr>
          <w:p w14:paraId="2AA95C02"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E3B71F9"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Pokrowiec na kamerę/przewody </w:t>
            </w:r>
          </w:p>
        </w:tc>
        <w:tc>
          <w:tcPr>
            <w:tcW w:w="2034" w:type="dxa"/>
          </w:tcPr>
          <w:p w14:paraId="09902E9C"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33.19.60.00-0</w:t>
            </w:r>
          </w:p>
        </w:tc>
      </w:tr>
      <w:tr w:rsidR="008B5F43" w:rsidRPr="008B5F43" w14:paraId="22130F1C" w14:textId="77777777" w:rsidTr="00797170">
        <w:trPr>
          <w:jc w:val="center"/>
        </w:trPr>
        <w:tc>
          <w:tcPr>
            <w:tcW w:w="1190" w:type="dxa"/>
          </w:tcPr>
          <w:p w14:paraId="16AF183B"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564158A3"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Kaniula dotętnicza  </w:t>
            </w:r>
          </w:p>
        </w:tc>
        <w:tc>
          <w:tcPr>
            <w:tcW w:w="2034" w:type="dxa"/>
          </w:tcPr>
          <w:p w14:paraId="23F250D0"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33.14.12.20-8</w:t>
            </w:r>
          </w:p>
        </w:tc>
      </w:tr>
      <w:tr w:rsidR="008B5F43" w:rsidRPr="008B5F43" w14:paraId="7B1E8DCA" w14:textId="77777777" w:rsidTr="00797170">
        <w:trPr>
          <w:jc w:val="center"/>
        </w:trPr>
        <w:tc>
          <w:tcPr>
            <w:tcW w:w="1190" w:type="dxa"/>
          </w:tcPr>
          <w:p w14:paraId="50376CF4"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795BA6ED"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Kaniula dotętnicza z przedłużeniem </w:t>
            </w:r>
          </w:p>
        </w:tc>
        <w:tc>
          <w:tcPr>
            <w:tcW w:w="2034" w:type="dxa"/>
          </w:tcPr>
          <w:p w14:paraId="4C1FCD94"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33.14.12.20-8</w:t>
            </w:r>
          </w:p>
        </w:tc>
      </w:tr>
      <w:tr w:rsidR="008B5F43" w:rsidRPr="008B5F43" w14:paraId="3DFA8EF7" w14:textId="77777777" w:rsidTr="00797170">
        <w:trPr>
          <w:jc w:val="center"/>
        </w:trPr>
        <w:tc>
          <w:tcPr>
            <w:tcW w:w="1190" w:type="dxa"/>
          </w:tcPr>
          <w:p w14:paraId="5E327538"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50C7C27B"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Kołnierz ortopedyczny </w:t>
            </w:r>
          </w:p>
        </w:tc>
        <w:tc>
          <w:tcPr>
            <w:tcW w:w="2034" w:type="dxa"/>
          </w:tcPr>
          <w:p w14:paraId="1A7CBA0F"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33.19.00.00-8</w:t>
            </w:r>
          </w:p>
        </w:tc>
      </w:tr>
      <w:tr w:rsidR="008B5F43" w:rsidRPr="008B5F43" w14:paraId="49A6EAC8" w14:textId="77777777" w:rsidTr="00797170">
        <w:trPr>
          <w:jc w:val="center"/>
        </w:trPr>
        <w:tc>
          <w:tcPr>
            <w:tcW w:w="1190" w:type="dxa"/>
          </w:tcPr>
          <w:p w14:paraId="504B7870"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7A58514D"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Osłonki do głowic USG </w:t>
            </w:r>
          </w:p>
        </w:tc>
        <w:tc>
          <w:tcPr>
            <w:tcW w:w="2034" w:type="dxa"/>
          </w:tcPr>
          <w:p w14:paraId="2933F767"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33.14.00.00-3</w:t>
            </w:r>
          </w:p>
        </w:tc>
      </w:tr>
      <w:tr w:rsidR="008B5F43" w:rsidRPr="008B5F43" w14:paraId="00074D20" w14:textId="77777777" w:rsidTr="00797170">
        <w:trPr>
          <w:jc w:val="center"/>
        </w:trPr>
        <w:tc>
          <w:tcPr>
            <w:tcW w:w="1190" w:type="dxa"/>
          </w:tcPr>
          <w:p w14:paraId="2389D59F"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79D4FBDE" w14:textId="591CAFBF"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Papier</w:t>
            </w:r>
            <w:r w:rsidR="00797170" w:rsidRPr="00806178">
              <w:rPr>
                <w:rFonts w:asciiTheme="minorHAnsi" w:hAnsiTheme="minorHAnsi" w:cstheme="minorHAnsi"/>
                <w:sz w:val="22"/>
                <w:szCs w:val="22"/>
              </w:rPr>
              <w:t xml:space="preserve"> do drukarki do defibrylatorów</w:t>
            </w:r>
          </w:p>
        </w:tc>
        <w:tc>
          <w:tcPr>
            <w:tcW w:w="2034" w:type="dxa"/>
          </w:tcPr>
          <w:p w14:paraId="7ACF5BF2"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33.14.00.00-3</w:t>
            </w:r>
          </w:p>
        </w:tc>
      </w:tr>
      <w:tr w:rsidR="008B5F43" w:rsidRPr="008B5F43" w14:paraId="4E946756" w14:textId="77777777" w:rsidTr="00797170">
        <w:trPr>
          <w:jc w:val="center"/>
        </w:trPr>
        <w:tc>
          <w:tcPr>
            <w:tcW w:w="1190" w:type="dxa"/>
          </w:tcPr>
          <w:p w14:paraId="332681FE"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755BE0C"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Cewnik dializacyjny</w:t>
            </w:r>
          </w:p>
        </w:tc>
        <w:tc>
          <w:tcPr>
            <w:tcW w:w="2034" w:type="dxa"/>
          </w:tcPr>
          <w:p w14:paraId="5F68B27E"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33.14.12.00-2</w:t>
            </w:r>
          </w:p>
        </w:tc>
      </w:tr>
      <w:tr w:rsidR="008B5F43" w:rsidRPr="008B5F43" w14:paraId="4EF0C85C" w14:textId="77777777" w:rsidTr="00797170">
        <w:trPr>
          <w:jc w:val="center"/>
        </w:trPr>
        <w:tc>
          <w:tcPr>
            <w:tcW w:w="1190" w:type="dxa"/>
          </w:tcPr>
          <w:p w14:paraId="2E4D26BC"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0D3C1A0"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Porty naczyniowe </w:t>
            </w:r>
          </w:p>
        </w:tc>
        <w:tc>
          <w:tcPr>
            <w:tcW w:w="2034" w:type="dxa"/>
          </w:tcPr>
          <w:p w14:paraId="36B81455"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33.10.00.00-1</w:t>
            </w:r>
          </w:p>
        </w:tc>
      </w:tr>
      <w:tr w:rsidR="008B5F43" w:rsidRPr="008B5F43" w14:paraId="1608C984" w14:textId="77777777" w:rsidTr="00797170">
        <w:trPr>
          <w:jc w:val="center"/>
        </w:trPr>
        <w:tc>
          <w:tcPr>
            <w:tcW w:w="1190" w:type="dxa"/>
          </w:tcPr>
          <w:p w14:paraId="06435634"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04EC821"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Pojemniki do transportu materiału chirurgicznego </w:t>
            </w:r>
          </w:p>
        </w:tc>
        <w:tc>
          <w:tcPr>
            <w:tcW w:w="2034" w:type="dxa"/>
          </w:tcPr>
          <w:p w14:paraId="49607F84"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33.16.94.00-6</w:t>
            </w:r>
          </w:p>
        </w:tc>
      </w:tr>
      <w:tr w:rsidR="008B5F43" w:rsidRPr="008B5F43" w14:paraId="4D1FA5AD" w14:textId="77777777" w:rsidTr="00797170">
        <w:trPr>
          <w:jc w:val="center"/>
        </w:trPr>
        <w:tc>
          <w:tcPr>
            <w:tcW w:w="1190" w:type="dxa"/>
          </w:tcPr>
          <w:p w14:paraId="6A278945"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9C9FE60"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Akcesoria do terapii nerkozastępczej - MULTIFILTRATE </w:t>
            </w:r>
          </w:p>
        </w:tc>
        <w:tc>
          <w:tcPr>
            <w:tcW w:w="2034" w:type="dxa"/>
          </w:tcPr>
          <w:p w14:paraId="25306857"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33.18.15.00-7</w:t>
            </w:r>
          </w:p>
        </w:tc>
      </w:tr>
      <w:tr w:rsidR="008B5F43" w:rsidRPr="008B5F43" w14:paraId="2E095D5B" w14:textId="77777777" w:rsidTr="00797170">
        <w:trPr>
          <w:jc w:val="center"/>
        </w:trPr>
        <w:tc>
          <w:tcPr>
            <w:tcW w:w="1190" w:type="dxa"/>
          </w:tcPr>
          <w:p w14:paraId="5223B00B"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E2579CD"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Piżama męska </w:t>
            </w:r>
          </w:p>
        </w:tc>
        <w:tc>
          <w:tcPr>
            <w:tcW w:w="2034" w:type="dxa"/>
          </w:tcPr>
          <w:p w14:paraId="3EBE8537"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33.14.00.00-3</w:t>
            </w:r>
          </w:p>
        </w:tc>
      </w:tr>
      <w:tr w:rsidR="008B5F43" w:rsidRPr="008B5F43" w14:paraId="3C4EA8B0" w14:textId="77777777" w:rsidTr="00797170">
        <w:trPr>
          <w:jc w:val="center"/>
        </w:trPr>
        <w:tc>
          <w:tcPr>
            <w:tcW w:w="1190" w:type="dxa"/>
          </w:tcPr>
          <w:p w14:paraId="384F45C0"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54339A7C"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Łyżka i rękojeść do laryngoskopu </w:t>
            </w:r>
          </w:p>
        </w:tc>
        <w:tc>
          <w:tcPr>
            <w:tcW w:w="2034" w:type="dxa"/>
          </w:tcPr>
          <w:p w14:paraId="5ABA68AD"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33.19.60.00-0</w:t>
            </w:r>
          </w:p>
        </w:tc>
      </w:tr>
      <w:tr w:rsidR="008B5F43" w:rsidRPr="008B5F43" w14:paraId="21E3896E" w14:textId="77777777" w:rsidTr="00797170">
        <w:trPr>
          <w:jc w:val="center"/>
        </w:trPr>
        <w:tc>
          <w:tcPr>
            <w:tcW w:w="1190" w:type="dxa"/>
          </w:tcPr>
          <w:p w14:paraId="30AA3ABC"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D9C0D20"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Igła doszpikowa </w:t>
            </w:r>
          </w:p>
        </w:tc>
        <w:tc>
          <w:tcPr>
            <w:tcW w:w="2034" w:type="dxa"/>
          </w:tcPr>
          <w:p w14:paraId="36B03B66"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33.14.13.20-9</w:t>
            </w:r>
          </w:p>
        </w:tc>
      </w:tr>
      <w:tr w:rsidR="008B5F43" w:rsidRPr="008B5F43" w14:paraId="14F27CF6" w14:textId="77777777" w:rsidTr="00797170">
        <w:trPr>
          <w:jc w:val="center"/>
        </w:trPr>
        <w:tc>
          <w:tcPr>
            <w:tcW w:w="1190" w:type="dxa"/>
          </w:tcPr>
          <w:p w14:paraId="311BFE7A"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9FE6D08"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Szczypce biopsyjne </w:t>
            </w:r>
          </w:p>
        </w:tc>
        <w:tc>
          <w:tcPr>
            <w:tcW w:w="2034" w:type="dxa"/>
          </w:tcPr>
          <w:p w14:paraId="50A99629"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33.19.60.00-0</w:t>
            </w:r>
          </w:p>
        </w:tc>
      </w:tr>
      <w:tr w:rsidR="008B5F43" w:rsidRPr="008B5F43" w14:paraId="73DE4E49" w14:textId="77777777" w:rsidTr="00797170">
        <w:trPr>
          <w:jc w:val="center"/>
        </w:trPr>
        <w:tc>
          <w:tcPr>
            <w:tcW w:w="1190" w:type="dxa"/>
          </w:tcPr>
          <w:p w14:paraId="35B0A995"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55668627"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Strzygarki chirurgiczne </w:t>
            </w:r>
          </w:p>
        </w:tc>
        <w:tc>
          <w:tcPr>
            <w:tcW w:w="2034" w:type="dxa"/>
          </w:tcPr>
          <w:p w14:paraId="59357BE1"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33.14.00.00-3</w:t>
            </w:r>
          </w:p>
        </w:tc>
      </w:tr>
      <w:tr w:rsidR="008B5F43" w:rsidRPr="008B5F43" w14:paraId="0C82F1F2" w14:textId="77777777" w:rsidTr="00797170">
        <w:trPr>
          <w:jc w:val="center"/>
        </w:trPr>
        <w:tc>
          <w:tcPr>
            <w:tcW w:w="1190" w:type="dxa"/>
          </w:tcPr>
          <w:p w14:paraId="326E47C6"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4BC43725"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Nawilżacz do dozowników tlenu </w:t>
            </w:r>
          </w:p>
        </w:tc>
        <w:tc>
          <w:tcPr>
            <w:tcW w:w="2034" w:type="dxa"/>
          </w:tcPr>
          <w:p w14:paraId="41845378"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33.15.72.00-7</w:t>
            </w:r>
          </w:p>
        </w:tc>
      </w:tr>
      <w:tr w:rsidR="008B5F43" w:rsidRPr="008B5F43" w14:paraId="183F46AA" w14:textId="77777777" w:rsidTr="00797170">
        <w:trPr>
          <w:jc w:val="center"/>
        </w:trPr>
        <w:tc>
          <w:tcPr>
            <w:tcW w:w="1190" w:type="dxa"/>
          </w:tcPr>
          <w:p w14:paraId="1688921B"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059CA56"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Zamknięty system do odsysania </w:t>
            </w:r>
          </w:p>
        </w:tc>
        <w:tc>
          <w:tcPr>
            <w:tcW w:w="2034" w:type="dxa"/>
          </w:tcPr>
          <w:p w14:paraId="5FB40561"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33.10.00.00-1</w:t>
            </w:r>
          </w:p>
        </w:tc>
      </w:tr>
      <w:tr w:rsidR="008B5F43" w:rsidRPr="008B5F43" w14:paraId="3232828A" w14:textId="77777777" w:rsidTr="00797170">
        <w:trPr>
          <w:jc w:val="center"/>
        </w:trPr>
        <w:tc>
          <w:tcPr>
            <w:tcW w:w="1190" w:type="dxa"/>
          </w:tcPr>
          <w:p w14:paraId="4E8694DD"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C09C977"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Trzonek do ostrza chirurgicznego </w:t>
            </w:r>
          </w:p>
        </w:tc>
        <w:tc>
          <w:tcPr>
            <w:tcW w:w="2034" w:type="dxa"/>
          </w:tcPr>
          <w:p w14:paraId="3E829247"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33.14.14.11-4</w:t>
            </w:r>
          </w:p>
        </w:tc>
      </w:tr>
      <w:tr w:rsidR="008B5F43" w:rsidRPr="008B5F43" w14:paraId="22AE02DE" w14:textId="77777777" w:rsidTr="00797170">
        <w:trPr>
          <w:jc w:val="center"/>
        </w:trPr>
        <w:tc>
          <w:tcPr>
            <w:tcW w:w="1190" w:type="dxa"/>
          </w:tcPr>
          <w:p w14:paraId="56C6AC51"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ECD8482"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Worek na zwłoki </w:t>
            </w:r>
          </w:p>
        </w:tc>
        <w:tc>
          <w:tcPr>
            <w:tcW w:w="2034" w:type="dxa"/>
          </w:tcPr>
          <w:p w14:paraId="4D6123FA"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33.92.20.00-9</w:t>
            </w:r>
          </w:p>
        </w:tc>
      </w:tr>
      <w:tr w:rsidR="008B5F43" w:rsidRPr="008B5F43" w14:paraId="6EE7B70D" w14:textId="77777777" w:rsidTr="00797170">
        <w:trPr>
          <w:jc w:val="center"/>
        </w:trPr>
        <w:tc>
          <w:tcPr>
            <w:tcW w:w="1190" w:type="dxa"/>
          </w:tcPr>
          <w:p w14:paraId="08B0B859"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7E9CDC8F"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Szyna palcowa </w:t>
            </w:r>
          </w:p>
        </w:tc>
        <w:tc>
          <w:tcPr>
            <w:tcW w:w="2034" w:type="dxa"/>
          </w:tcPr>
          <w:p w14:paraId="62C65CEC"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33.14.00.00-3</w:t>
            </w:r>
          </w:p>
        </w:tc>
      </w:tr>
      <w:tr w:rsidR="008B5F43" w:rsidRPr="008B5F43" w14:paraId="7A088E6D" w14:textId="77777777" w:rsidTr="00797170">
        <w:trPr>
          <w:jc w:val="center"/>
        </w:trPr>
        <w:tc>
          <w:tcPr>
            <w:tcW w:w="1190" w:type="dxa"/>
          </w:tcPr>
          <w:p w14:paraId="4A666E73"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56A80E03"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Chłonny podkład jednorazowego użytku na stół operacyjny </w:t>
            </w:r>
          </w:p>
        </w:tc>
        <w:tc>
          <w:tcPr>
            <w:tcW w:w="2034" w:type="dxa"/>
          </w:tcPr>
          <w:p w14:paraId="082E79F0"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33.14.10.00-0</w:t>
            </w:r>
          </w:p>
        </w:tc>
      </w:tr>
      <w:tr w:rsidR="008B5F43" w:rsidRPr="008B5F43" w14:paraId="7F5A8F9D" w14:textId="77777777" w:rsidTr="00797170">
        <w:trPr>
          <w:jc w:val="center"/>
        </w:trPr>
        <w:tc>
          <w:tcPr>
            <w:tcW w:w="1190" w:type="dxa"/>
          </w:tcPr>
          <w:p w14:paraId="354CEC2D"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30D487F"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Akcesoria na salę operacyjną </w:t>
            </w:r>
          </w:p>
        </w:tc>
        <w:tc>
          <w:tcPr>
            <w:tcW w:w="2034" w:type="dxa"/>
          </w:tcPr>
          <w:p w14:paraId="0FA31B4A"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33.19.60.00-0</w:t>
            </w:r>
          </w:p>
        </w:tc>
      </w:tr>
      <w:tr w:rsidR="008B5F43" w:rsidRPr="008B5F43" w14:paraId="28D228FD" w14:textId="77777777" w:rsidTr="00797170">
        <w:trPr>
          <w:jc w:val="center"/>
        </w:trPr>
        <w:tc>
          <w:tcPr>
            <w:tcW w:w="1190" w:type="dxa"/>
          </w:tcPr>
          <w:p w14:paraId="504480E8"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F121C52"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Akcesoria laparoskopowe </w:t>
            </w:r>
          </w:p>
        </w:tc>
        <w:tc>
          <w:tcPr>
            <w:tcW w:w="2034" w:type="dxa"/>
          </w:tcPr>
          <w:p w14:paraId="24D5600A"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33.19.60.00-0</w:t>
            </w:r>
          </w:p>
        </w:tc>
      </w:tr>
      <w:tr w:rsidR="008B5F43" w:rsidRPr="008B5F43" w14:paraId="1A7BD44E" w14:textId="77777777" w:rsidTr="00797170">
        <w:trPr>
          <w:jc w:val="center"/>
        </w:trPr>
        <w:tc>
          <w:tcPr>
            <w:tcW w:w="1190" w:type="dxa"/>
          </w:tcPr>
          <w:p w14:paraId="217B4515"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11601EF"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Ubrania dla pacjenta </w:t>
            </w:r>
          </w:p>
        </w:tc>
        <w:tc>
          <w:tcPr>
            <w:tcW w:w="2034" w:type="dxa"/>
          </w:tcPr>
          <w:p w14:paraId="1454F65C"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33.14.00.00-3</w:t>
            </w:r>
          </w:p>
        </w:tc>
      </w:tr>
      <w:tr w:rsidR="008B5F43" w:rsidRPr="008B5F43" w14:paraId="2CFA8600" w14:textId="77777777" w:rsidTr="00797170">
        <w:trPr>
          <w:jc w:val="center"/>
        </w:trPr>
        <w:tc>
          <w:tcPr>
            <w:tcW w:w="1190" w:type="dxa"/>
          </w:tcPr>
          <w:p w14:paraId="1B8C869C"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7914D314"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Zestaw paracentezy i toracentezy</w:t>
            </w:r>
          </w:p>
        </w:tc>
        <w:tc>
          <w:tcPr>
            <w:tcW w:w="2034" w:type="dxa"/>
          </w:tcPr>
          <w:p w14:paraId="2EF2A040"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33.14.16.26-4</w:t>
            </w:r>
          </w:p>
        </w:tc>
      </w:tr>
      <w:tr w:rsidR="008B5F43" w:rsidRPr="008B5F43" w14:paraId="2AA880DE" w14:textId="77777777" w:rsidTr="00797170">
        <w:trPr>
          <w:jc w:val="center"/>
        </w:trPr>
        <w:tc>
          <w:tcPr>
            <w:tcW w:w="1190" w:type="dxa"/>
          </w:tcPr>
          <w:p w14:paraId="21F3842B"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6223B1E" w14:textId="77777777" w:rsidR="00D03ECF" w:rsidRPr="00806178" w:rsidRDefault="00D03ECF" w:rsidP="0076565E">
            <w:pPr>
              <w:rPr>
                <w:rFonts w:asciiTheme="minorHAnsi" w:eastAsia="Times New Roman" w:hAnsiTheme="minorHAnsi" w:cstheme="minorHAnsi"/>
                <w:sz w:val="22"/>
                <w:szCs w:val="22"/>
              </w:rPr>
            </w:pPr>
            <w:r w:rsidRPr="00806178">
              <w:rPr>
                <w:rFonts w:asciiTheme="minorHAnsi" w:eastAsia="Times New Roman" w:hAnsiTheme="minorHAnsi" w:cstheme="minorHAnsi"/>
                <w:sz w:val="22"/>
                <w:szCs w:val="22"/>
              </w:rPr>
              <w:t xml:space="preserve">Ubrania operacyjne  </w:t>
            </w:r>
          </w:p>
        </w:tc>
        <w:tc>
          <w:tcPr>
            <w:tcW w:w="2034" w:type="dxa"/>
          </w:tcPr>
          <w:p w14:paraId="3A42AB0A" w14:textId="77777777" w:rsidR="00D03ECF" w:rsidRPr="00A76D09" w:rsidRDefault="00D03ECF" w:rsidP="0076565E">
            <w:pPr>
              <w:rPr>
                <w:rFonts w:asciiTheme="minorHAnsi" w:eastAsia="Times New Roman" w:hAnsiTheme="minorHAnsi" w:cstheme="minorHAnsi"/>
                <w:sz w:val="22"/>
                <w:szCs w:val="22"/>
              </w:rPr>
            </w:pPr>
            <w:r w:rsidRPr="00A76D09">
              <w:rPr>
                <w:rFonts w:asciiTheme="minorHAnsi" w:eastAsia="Times New Roman" w:hAnsiTheme="minorHAnsi" w:cstheme="minorHAnsi"/>
                <w:sz w:val="22"/>
                <w:szCs w:val="22"/>
              </w:rPr>
              <w:t>CPV: 33.14.00.00-3</w:t>
            </w:r>
          </w:p>
        </w:tc>
      </w:tr>
      <w:tr w:rsidR="008B5F43" w:rsidRPr="008B5F43" w14:paraId="465591CF" w14:textId="77777777" w:rsidTr="00797170">
        <w:trPr>
          <w:jc w:val="center"/>
        </w:trPr>
        <w:tc>
          <w:tcPr>
            <w:tcW w:w="1190" w:type="dxa"/>
          </w:tcPr>
          <w:p w14:paraId="1D647D26"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321CCA2"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Butelki do karmienia niemowląt </w:t>
            </w:r>
          </w:p>
        </w:tc>
        <w:tc>
          <w:tcPr>
            <w:tcW w:w="2034" w:type="dxa"/>
          </w:tcPr>
          <w:p w14:paraId="32B434AD"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33.14.00.00 -3</w:t>
            </w:r>
          </w:p>
        </w:tc>
      </w:tr>
      <w:tr w:rsidR="008B5F43" w:rsidRPr="008B5F43" w14:paraId="195A29E2" w14:textId="77777777" w:rsidTr="00797170">
        <w:trPr>
          <w:jc w:val="center"/>
        </w:trPr>
        <w:tc>
          <w:tcPr>
            <w:tcW w:w="1190" w:type="dxa"/>
          </w:tcPr>
          <w:p w14:paraId="5BC79E8B"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41A2D5D"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Akcesoria higieniczne </w:t>
            </w:r>
          </w:p>
        </w:tc>
        <w:tc>
          <w:tcPr>
            <w:tcW w:w="2034" w:type="dxa"/>
          </w:tcPr>
          <w:p w14:paraId="4B4B0DB8"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33.77.00.00-8</w:t>
            </w:r>
          </w:p>
        </w:tc>
      </w:tr>
      <w:tr w:rsidR="008B5F43" w:rsidRPr="008B5F43" w14:paraId="00A5983D" w14:textId="77777777" w:rsidTr="00797170">
        <w:trPr>
          <w:jc w:val="center"/>
        </w:trPr>
        <w:tc>
          <w:tcPr>
            <w:tcW w:w="1190" w:type="dxa"/>
          </w:tcPr>
          <w:p w14:paraId="33057501"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73668027"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Zestawy do zakładania i usuwania szwów </w:t>
            </w:r>
          </w:p>
        </w:tc>
        <w:tc>
          <w:tcPr>
            <w:tcW w:w="2034" w:type="dxa"/>
          </w:tcPr>
          <w:p w14:paraId="3E4F3B60"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33.14.16.26-4</w:t>
            </w:r>
          </w:p>
        </w:tc>
      </w:tr>
      <w:tr w:rsidR="008B5F43" w:rsidRPr="008B5F43" w14:paraId="106EF01E" w14:textId="77777777" w:rsidTr="00797170">
        <w:trPr>
          <w:jc w:val="center"/>
        </w:trPr>
        <w:tc>
          <w:tcPr>
            <w:tcW w:w="1190" w:type="dxa"/>
          </w:tcPr>
          <w:p w14:paraId="6BCDFEC6" w14:textId="77777777" w:rsidR="00D03ECF" w:rsidRPr="00806178" w:rsidRDefault="00D03ECF" w:rsidP="00797170">
            <w:pPr>
              <w:pStyle w:val="Akapitzlist"/>
              <w:numPr>
                <w:ilvl w:val="0"/>
                <w:numId w:val="90"/>
              </w:numPr>
              <w:rPr>
                <w:rFonts w:asciiTheme="minorHAnsi" w:hAnsiTheme="minorHAnsi" w:cstheme="minorHAnsi"/>
              </w:rPr>
            </w:pPr>
          </w:p>
        </w:tc>
        <w:tc>
          <w:tcPr>
            <w:tcW w:w="6662" w:type="dxa"/>
          </w:tcPr>
          <w:p w14:paraId="58B3EEFC"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Narzędzia jednorazowego użytku </w:t>
            </w:r>
          </w:p>
        </w:tc>
        <w:tc>
          <w:tcPr>
            <w:tcW w:w="2034" w:type="dxa"/>
          </w:tcPr>
          <w:p w14:paraId="09E42513"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33.19.60.00-0</w:t>
            </w:r>
          </w:p>
        </w:tc>
      </w:tr>
      <w:tr w:rsidR="008B5F43" w:rsidRPr="008B5F43" w14:paraId="124E4995" w14:textId="77777777" w:rsidTr="00797170">
        <w:trPr>
          <w:jc w:val="center"/>
        </w:trPr>
        <w:tc>
          <w:tcPr>
            <w:tcW w:w="1190" w:type="dxa"/>
          </w:tcPr>
          <w:p w14:paraId="0AFE7ACE"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5FB9E463"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Dreny silikonowe do odsysania ran </w:t>
            </w:r>
          </w:p>
        </w:tc>
        <w:tc>
          <w:tcPr>
            <w:tcW w:w="2034" w:type="dxa"/>
          </w:tcPr>
          <w:p w14:paraId="797B829A"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33.14.16.40-8</w:t>
            </w:r>
          </w:p>
        </w:tc>
      </w:tr>
      <w:tr w:rsidR="008B5F43" w:rsidRPr="008B5F43" w14:paraId="6DB8B49E" w14:textId="77777777" w:rsidTr="00797170">
        <w:trPr>
          <w:jc w:val="center"/>
        </w:trPr>
        <w:tc>
          <w:tcPr>
            <w:tcW w:w="1190" w:type="dxa"/>
          </w:tcPr>
          <w:p w14:paraId="60698183"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4A9A7B1F"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Wziernik laryngologiczny  </w:t>
            </w:r>
          </w:p>
        </w:tc>
        <w:tc>
          <w:tcPr>
            <w:tcW w:w="2034" w:type="dxa"/>
          </w:tcPr>
          <w:p w14:paraId="237229C2"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33.14.00.00-3</w:t>
            </w:r>
          </w:p>
        </w:tc>
      </w:tr>
      <w:tr w:rsidR="008B5F43" w:rsidRPr="008B5F43" w14:paraId="7EB2FC63" w14:textId="77777777" w:rsidTr="00797170">
        <w:trPr>
          <w:jc w:val="center"/>
        </w:trPr>
        <w:tc>
          <w:tcPr>
            <w:tcW w:w="1190" w:type="dxa"/>
          </w:tcPr>
          <w:p w14:paraId="61F5F3A1"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390466C"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Czujnik saturacji  </w:t>
            </w:r>
          </w:p>
        </w:tc>
        <w:tc>
          <w:tcPr>
            <w:tcW w:w="2034" w:type="dxa"/>
          </w:tcPr>
          <w:p w14:paraId="40EA7C65"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33.10.00.00-1</w:t>
            </w:r>
          </w:p>
        </w:tc>
      </w:tr>
      <w:tr w:rsidR="008B5F43" w:rsidRPr="008B5F43" w14:paraId="7C24B3F3" w14:textId="77777777" w:rsidTr="00797170">
        <w:trPr>
          <w:jc w:val="center"/>
        </w:trPr>
        <w:tc>
          <w:tcPr>
            <w:tcW w:w="1190" w:type="dxa"/>
          </w:tcPr>
          <w:p w14:paraId="33897008"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A9BA55E"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Elementy zużywalne do wstrzykiwacza CT Expres 4D </w:t>
            </w:r>
          </w:p>
        </w:tc>
        <w:tc>
          <w:tcPr>
            <w:tcW w:w="2034" w:type="dxa"/>
          </w:tcPr>
          <w:p w14:paraId="0023E56A"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33.69.60.00-5</w:t>
            </w:r>
          </w:p>
        </w:tc>
      </w:tr>
      <w:tr w:rsidR="008B5F43" w:rsidRPr="008B5F43" w14:paraId="6523E1DD" w14:textId="77777777" w:rsidTr="00797170">
        <w:trPr>
          <w:jc w:val="center"/>
        </w:trPr>
        <w:tc>
          <w:tcPr>
            <w:tcW w:w="1190" w:type="dxa"/>
          </w:tcPr>
          <w:p w14:paraId="27186412"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DC3D2E3"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Maska ochronna </w:t>
            </w:r>
          </w:p>
        </w:tc>
        <w:tc>
          <w:tcPr>
            <w:tcW w:w="2034" w:type="dxa"/>
          </w:tcPr>
          <w:p w14:paraId="0C7E5231"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33.19.60.00-5</w:t>
            </w:r>
          </w:p>
        </w:tc>
      </w:tr>
      <w:tr w:rsidR="008B5F43" w:rsidRPr="008B5F43" w14:paraId="6B5254A7" w14:textId="77777777" w:rsidTr="00797170">
        <w:trPr>
          <w:jc w:val="center"/>
        </w:trPr>
        <w:tc>
          <w:tcPr>
            <w:tcW w:w="1190" w:type="dxa"/>
          </w:tcPr>
          <w:p w14:paraId="2C9CC0BD"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49AEA41"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Igła kulkowa </w:t>
            </w:r>
          </w:p>
        </w:tc>
        <w:tc>
          <w:tcPr>
            <w:tcW w:w="2034" w:type="dxa"/>
          </w:tcPr>
          <w:p w14:paraId="1619800E"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33.14.13.20-9</w:t>
            </w:r>
          </w:p>
        </w:tc>
      </w:tr>
      <w:tr w:rsidR="008B5F43" w:rsidRPr="008B5F43" w14:paraId="5DBA6FE4" w14:textId="77777777" w:rsidTr="00797170">
        <w:trPr>
          <w:jc w:val="center"/>
        </w:trPr>
        <w:tc>
          <w:tcPr>
            <w:tcW w:w="1190" w:type="dxa"/>
          </w:tcPr>
          <w:p w14:paraId="50867404"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511DA647"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Oprzyrządowanie do aparatu elektrochirurgicznego </w:t>
            </w:r>
          </w:p>
        </w:tc>
        <w:tc>
          <w:tcPr>
            <w:tcW w:w="2034" w:type="dxa"/>
          </w:tcPr>
          <w:p w14:paraId="7980D00D"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 xml:space="preserve">CPV: 33.10.00.00-1  </w:t>
            </w:r>
          </w:p>
        </w:tc>
      </w:tr>
      <w:tr w:rsidR="008B5F43" w:rsidRPr="008B5F43" w14:paraId="2C1D2DAA" w14:textId="77777777" w:rsidTr="00797170">
        <w:trPr>
          <w:jc w:val="center"/>
        </w:trPr>
        <w:tc>
          <w:tcPr>
            <w:tcW w:w="1190" w:type="dxa"/>
          </w:tcPr>
          <w:p w14:paraId="546370B1"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5E7219A"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Zestaw do podciśnieniowej terapii ran </w:t>
            </w:r>
          </w:p>
        </w:tc>
        <w:tc>
          <w:tcPr>
            <w:tcW w:w="2034" w:type="dxa"/>
          </w:tcPr>
          <w:p w14:paraId="0F00C89F"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33.14.11.16-6</w:t>
            </w:r>
          </w:p>
        </w:tc>
      </w:tr>
      <w:tr w:rsidR="008B5F43" w:rsidRPr="008B5F43" w14:paraId="1517BFC1" w14:textId="77777777" w:rsidTr="00797170">
        <w:trPr>
          <w:jc w:val="center"/>
        </w:trPr>
        <w:tc>
          <w:tcPr>
            <w:tcW w:w="1190" w:type="dxa"/>
          </w:tcPr>
          <w:p w14:paraId="766DAB8B"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85AFD10"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Akcesoria do respiratora Care Scape R860 </w:t>
            </w:r>
          </w:p>
        </w:tc>
        <w:tc>
          <w:tcPr>
            <w:tcW w:w="2034" w:type="dxa"/>
          </w:tcPr>
          <w:p w14:paraId="05AB3B8A"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33.15.72.00-7</w:t>
            </w:r>
          </w:p>
        </w:tc>
      </w:tr>
      <w:tr w:rsidR="008B5F43" w:rsidRPr="008B5F43" w14:paraId="1BD71809" w14:textId="77777777" w:rsidTr="00797170">
        <w:trPr>
          <w:jc w:val="center"/>
        </w:trPr>
        <w:tc>
          <w:tcPr>
            <w:tcW w:w="1190" w:type="dxa"/>
          </w:tcPr>
          <w:p w14:paraId="4B23FF71"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F0B71F6"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Igły do podania insuliny i akcesoria do oznaczenia glukozy </w:t>
            </w:r>
          </w:p>
        </w:tc>
        <w:tc>
          <w:tcPr>
            <w:tcW w:w="2034" w:type="dxa"/>
          </w:tcPr>
          <w:p w14:paraId="351FB107"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33.14.00.00-3</w:t>
            </w:r>
          </w:p>
        </w:tc>
      </w:tr>
      <w:tr w:rsidR="008B5F43" w:rsidRPr="008B5F43" w14:paraId="4A9E9E06" w14:textId="77777777" w:rsidTr="00797170">
        <w:trPr>
          <w:jc w:val="center"/>
        </w:trPr>
        <w:tc>
          <w:tcPr>
            <w:tcW w:w="1190" w:type="dxa"/>
          </w:tcPr>
          <w:p w14:paraId="25C1D77B"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87444BB"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CYTOFIX utrwalacz do badań cytologicznych </w:t>
            </w:r>
          </w:p>
        </w:tc>
        <w:tc>
          <w:tcPr>
            <w:tcW w:w="2034" w:type="dxa"/>
          </w:tcPr>
          <w:p w14:paraId="3F7D7281"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33.63.16.00-8</w:t>
            </w:r>
          </w:p>
        </w:tc>
      </w:tr>
      <w:tr w:rsidR="008B5F43" w:rsidRPr="008B5F43" w14:paraId="025B20DB" w14:textId="77777777" w:rsidTr="00797170">
        <w:trPr>
          <w:jc w:val="center"/>
        </w:trPr>
        <w:tc>
          <w:tcPr>
            <w:tcW w:w="1190" w:type="dxa"/>
          </w:tcPr>
          <w:p w14:paraId="422119E1"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AEAB471"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Akcesoria do nebulizacji do respiratora Care Scape R860 </w:t>
            </w:r>
          </w:p>
        </w:tc>
        <w:tc>
          <w:tcPr>
            <w:tcW w:w="2034" w:type="dxa"/>
          </w:tcPr>
          <w:p w14:paraId="69191583"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33.15.72.00-7</w:t>
            </w:r>
          </w:p>
        </w:tc>
      </w:tr>
      <w:tr w:rsidR="008B5F43" w:rsidRPr="008B5F43" w14:paraId="546DC171" w14:textId="77777777" w:rsidTr="00797170">
        <w:trPr>
          <w:jc w:val="center"/>
        </w:trPr>
        <w:tc>
          <w:tcPr>
            <w:tcW w:w="1190" w:type="dxa"/>
          </w:tcPr>
          <w:p w14:paraId="7D081200"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9A77CCB"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Ustnik do endoskopu  </w:t>
            </w:r>
          </w:p>
        </w:tc>
        <w:tc>
          <w:tcPr>
            <w:tcW w:w="2034" w:type="dxa"/>
          </w:tcPr>
          <w:p w14:paraId="696B4CCA"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33.14.10.00-0</w:t>
            </w:r>
          </w:p>
        </w:tc>
      </w:tr>
      <w:tr w:rsidR="008B5F43" w:rsidRPr="008B5F43" w14:paraId="3603EADC" w14:textId="77777777" w:rsidTr="00797170">
        <w:trPr>
          <w:jc w:val="center"/>
        </w:trPr>
        <w:tc>
          <w:tcPr>
            <w:tcW w:w="1190" w:type="dxa"/>
          </w:tcPr>
          <w:p w14:paraId="11A2E0A6"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090F68E"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Igły endoskopowe do ostrzykiwań </w:t>
            </w:r>
          </w:p>
        </w:tc>
        <w:tc>
          <w:tcPr>
            <w:tcW w:w="2034" w:type="dxa"/>
          </w:tcPr>
          <w:p w14:paraId="444F6C8B"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33.14.13.20-9</w:t>
            </w:r>
          </w:p>
        </w:tc>
      </w:tr>
      <w:tr w:rsidR="008B5F43" w:rsidRPr="008B5F43" w14:paraId="00F51C7F" w14:textId="77777777" w:rsidTr="00797170">
        <w:trPr>
          <w:jc w:val="center"/>
        </w:trPr>
        <w:tc>
          <w:tcPr>
            <w:tcW w:w="1190" w:type="dxa"/>
          </w:tcPr>
          <w:p w14:paraId="4F55D602"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2AFFEDA2"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Pętla koagulacyjna do polipektomii </w:t>
            </w:r>
          </w:p>
        </w:tc>
        <w:tc>
          <w:tcPr>
            <w:tcW w:w="2034" w:type="dxa"/>
          </w:tcPr>
          <w:p w14:paraId="374C30B3"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33.14.00.00-3</w:t>
            </w:r>
          </w:p>
        </w:tc>
      </w:tr>
      <w:tr w:rsidR="008B5F43" w:rsidRPr="008B5F43" w14:paraId="4261C94F" w14:textId="77777777" w:rsidTr="00797170">
        <w:trPr>
          <w:jc w:val="center"/>
        </w:trPr>
        <w:tc>
          <w:tcPr>
            <w:tcW w:w="1190" w:type="dxa"/>
          </w:tcPr>
          <w:p w14:paraId="5652E2F7"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44DA0BBA"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Zestaw do wentylacji do respiratora Astral 150 </w:t>
            </w:r>
          </w:p>
        </w:tc>
        <w:tc>
          <w:tcPr>
            <w:tcW w:w="2034" w:type="dxa"/>
          </w:tcPr>
          <w:p w14:paraId="7C00B662"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33.15.72.00-7</w:t>
            </w:r>
          </w:p>
        </w:tc>
      </w:tr>
      <w:tr w:rsidR="008B5F43" w:rsidRPr="008B5F43" w14:paraId="12550BF2" w14:textId="77777777" w:rsidTr="00797170">
        <w:trPr>
          <w:jc w:val="center"/>
        </w:trPr>
        <w:tc>
          <w:tcPr>
            <w:tcW w:w="1190" w:type="dxa"/>
          </w:tcPr>
          <w:p w14:paraId="3C74B158"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63C4480C"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Akcesoria do aparatów do tlenoterapii wysokoprzepływowej </w:t>
            </w:r>
          </w:p>
        </w:tc>
        <w:tc>
          <w:tcPr>
            <w:tcW w:w="2034" w:type="dxa"/>
          </w:tcPr>
          <w:p w14:paraId="7C0CCE58"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33.15.72.00-7</w:t>
            </w:r>
          </w:p>
        </w:tc>
      </w:tr>
      <w:tr w:rsidR="008B5F43" w:rsidRPr="008B5F43" w14:paraId="471AD408" w14:textId="77777777" w:rsidTr="00797170">
        <w:trPr>
          <w:jc w:val="center"/>
        </w:trPr>
        <w:tc>
          <w:tcPr>
            <w:tcW w:w="1190" w:type="dxa"/>
          </w:tcPr>
          <w:p w14:paraId="63B7EDB2"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2226BB01"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System do kontrolowanej zbiórki stolca </w:t>
            </w:r>
          </w:p>
        </w:tc>
        <w:tc>
          <w:tcPr>
            <w:tcW w:w="2034" w:type="dxa"/>
          </w:tcPr>
          <w:p w14:paraId="42E0DA13"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33.14.00.00-3</w:t>
            </w:r>
          </w:p>
        </w:tc>
      </w:tr>
      <w:tr w:rsidR="008B5F43" w:rsidRPr="008B5F43" w14:paraId="7FFBA444" w14:textId="77777777" w:rsidTr="00797170">
        <w:trPr>
          <w:jc w:val="center"/>
        </w:trPr>
        <w:tc>
          <w:tcPr>
            <w:tcW w:w="1190" w:type="dxa"/>
          </w:tcPr>
          <w:p w14:paraId="6B451B88"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553E2E6F"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 xml:space="preserve">Zestawy do blokad nerwów obwodowych </w:t>
            </w:r>
          </w:p>
        </w:tc>
        <w:tc>
          <w:tcPr>
            <w:tcW w:w="2034" w:type="dxa"/>
          </w:tcPr>
          <w:p w14:paraId="4D88463E"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33.14.13.20-9</w:t>
            </w:r>
          </w:p>
        </w:tc>
      </w:tr>
      <w:tr w:rsidR="008B5F43" w:rsidRPr="008B5F43" w14:paraId="252C9294" w14:textId="77777777" w:rsidTr="00797170">
        <w:trPr>
          <w:jc w:val="center"/>
        </w:trPr>
        <w:tc>
          <w:tcPr>
            <w:tcW w:w="1190" w:type="dxa"/>
          </w:tcPr>
          <w:p w14:paraId="73D9CC8C"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588FCD7" w14:textId="36E02BAC" w:rsidR="00D03ECF" w:rsidRPr="00250BC7" w:rsidRDefault="00250BC7" w:rsidP="0076565E">
            <w:pPr>
              <w:rPr>
                <w:rFonts w:asciiTheme="minorHAnsi" w:hAnsiTheme="minorHAnsi" w:cstheme="minorHAnsi"/>
                <w:sz w:val="22"/>
                <w:szCs w:val="22"/>
              </w:rPr>
            </w:pPr>
            <w:r w:rsidRPr="00250BC7">
              <w:rPr>
                <w:rFonts w:asciiTheme="minorHAnsi" w:hAnsiTheme="minorHAnsi" w:cstheme="minorHAnsi"/>
                <w:sz w:val="22"/>
                <w:szCs w:val="22"/>
              </w:rPr>
              <w:t>Ochraniacze na buty, fartuch foliowy</w:t>
            </w:r>
          </w:p>
        </w:tc>
        <w:tc>
          <w:tcPr>
            <w:tcW w:w="2034" w:type="dxa"/>
          </w:tcPr>
          <w:p w14:paraId="73587FD2" w14:textId="77777777" w:rsidR="00D03ECF" w:rsidRPr="00A76D09" w:rsidRDefault="00D03ECF"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33.19.90.00-1</w:t>
            </w:r>
          </w:p>
        </w:tc>
      </w:tr>
      <w:tr w:rsidR="008B5F43" w:rsidRPr="008B5F43" w14:paraId="564AD5A7" w14:textId="77777777" w:rsidTr="00797170">
        <w:trPr>
          <w:jc w:val="center"/>
        </w:trPr>
        <w:tc>
          <w:tcPr>
            <w:tcW w:w="1190" w:type="dxa"/>
          </w:tcPr>
          <w:p w14:paraId="39FFF1D6"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2AED6FD1"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Osprzęt, materiały do analizatora ABL 90 Flex Plus</w:t>
            </w:r>
          </w:p>
        </w:tc>
        <w:tc>
          <w:tcPr>
            <w:tcW w:w="2034" w:type="dxa"/>
          </w:tcPr>
          <w:p w14:paraId="71E76CEE"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 xml:space="preserve">CPV 33.69.65.00-0 </w:t>
            </w:r>
          </w:p>
        </w:tc>
      </w:tr>
      <w:tr w:rsidR="008B5F43" w:rsidRPr="008B5F43" w14:paraId="6FEA0CB9" w14:textId="77777777" w:rsidTr="00797170">
        <w:trPr>
          <w:jc w:val="center"/>
        </w:trPr>
        <w:tc>
          <w:tcPr>
            <w:tcW w:w="1190" w:type="dxa"/>
          </w:tcPr>
          <w:p w14:paraId="0FF356CA"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0555452C"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Akcesoria do polisomnografu</w:t>
            </w:r>
          </w:p>
        </w:tc>
        <w:tc>
          <w:tcPr>
            <w:tcW w:w="2034" w:type="dxa"/>
          </w:tcPr>
          <w:p w14:paraId="334B6EE5"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33.15.72.00-7</w:t>
            </w:r>
          </w:p>
        </w:tc>
      </w:tr>
      <w:tr w:rsidR="008B5F43" w:rsidRPr="008B5F43" w14:paraId="00C5F6A1" w14:textId="77777777" w:rsidTr="00797170">
        <w:trPr>
          <w:jc w:val="center"/>
        </w:trPr>
        <w:tc>
          <w:tcPr>
            <w:tcW w:w="1190" w:type="dxa"/>
          </w:tcPr>
          <w:p w14:paraId="00F704A1"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F794BDD"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Pułapka na polipy</w:t>
            </w:r>
          </w:p>
        </w:tc>
        <w:tc>
          <w:tcPr>
            <w:tcW w:w="2034" w:type="dxa"/>
          </w:tcPr>
          <w:p w14:paraId="0B6019AF"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33.14.10.00-0</w:t>
            </w:r>
          </w:p>
        </w:tc>
      </w:tr>
      <w:tr w:rsidR="008B5F43" w:rsidRPr="008B5F43" w14:paraId="7BD826AF" w14:textId="77777777" w:rsidTr="00797170">
        <w:trPr>
          <w:jc w:val="center"/>
        </w:trPr>
        <w:tc>
          <w:tcPr>
            <w:tcW w:w="1190" w:type="dxa"/>
          </w:tcPr>
          <w:p w14:paraId="4593221E"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3890ADC2"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Elektrody do zewnętrznej defibrylacji</w:t>
            </w:r>
          </w:p>
        </w:tc>
        <w:tc>
          <w:tcPr>
            <w:tcW w:w="2034" w:type="dxa"/>
          </w:tcPr>
          <w:p w14:paraId="2166B270"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33.12.41.30-5</w:t>
            </w:r>
          </w:p>
        </w:tc>
      </w:tr>
      <w:tr w:rsidR="008B5F43" w:rsidRPr="008B5F43" w14:paraId="1A12AA77" w14:textId="77777777" w:rsidTr="00797170">
        <w:trPr>
          <w:jc w:val="center"/>
        </w:trPr>
        <w:tc>
          <w:tcPr>
            <w:tcW w:w="1190" w:type="dxa"/>
          </w:tcPr>
          <w:p w14:paraId="2E510A07"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75FA6B28" w14:textId="77777777" w:rsidR="00D03ECF" w:rsidRPr="00806178" w:rsidRDefault="00D03ECF" w:rsidP="0076565E">
            <w:pPr>
              <w:rPr>
                <w:rFonts w:asciiTheme="minorHAnsi" w:hAnsiTheme="minorHAnsi" w:cstheme="minorHAnsi"/>
                <w:sz w:val="22"/>
                <w:szCs w:val="22"/>
              </w:rPr>
            </w:pPr>
            <w:r w:rsidRPr="00806178">
              <w:rPr>
                <w:rFonts w:asciiTheme="minorHAnsi" w:eastAsia="Times New Roman" w:hAnsiTheme="minorHAnsi" w:cstheme="minorHAnsi"/>
                <w:sz w:val="22"/>
                <w:szCs w:val="22"/>
              </w:rPr>
              <w:t>Zestaw infuzyjny</w:t>
            </w:r>
            <w:r w:rsidR="00D110BC" w:rsidRPr="00806178">
              <w:rPr>
                <w:rFonts w:asciiTheme="minorHAnsi" w:eastAsia="Times New Roman" w:hAnsiTheme="minorHAnsi" w:cstheme="minorHAnsi"/>
                <w:sz w:val="22"/>
                <w:szCs w:val="22"/>
              </w:rPr>
              <w:t xml:space="preserve"> </w:t>
            </w:r>
            <w:r w:rsidRPr="00806178">
              <w:rPr>
                <w:rFonts w:asciiTheme="minorHAnsi" w:eastAsia="Times New Roman" w:hAnsiTheme="minorHAnsi" w:cstheme="minorHAnsi"/>
                <w:sz w:val="22"/>
                <w:szCs w:val="22"/>
              </w:rPr>
              <w:t xml:space="preserve">z precyzyjnym regulatorem przepływu </w:t>
            </w:r>
          </w:p>
        </w:tc>
        <w:tc>
          <w:tcPr>
            <w:tcW w:w="2034" w:type="dxa"/>
          </w:tcPr>
          <w:p w14:paraId="22EDDBB6"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 33.14.16.26-4</w:t>
            </w:r>
          </w:p>
        </w:tc>
      </w:tr>
      <w:tr w:rsidR="008B5F43" w:rsidRPr="008B5F43" w14:paraId="31673D94" w14:textId="77777777" w:rsidTr="00797170">
        <w:trPr>
          <w:jc w:val="center"/>
        </w:trPr>
        <w:tc>
          <w:tcPr>
            <w:tcW w:w="1190" w:type="dxa"/>
          </w:tcPr>
          <w:p w14:paraId="5922466F"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2F4FACD"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Akcesoria do respiratora PHILIPS TRILOGY EVO</w:t>
            </w:r>
          </w:p>
        </w:tc>
        <w:tc>
          <w:tcPr>
            <w:tcW w:w="2034" w:type="dxa"/>
          </w:tcPr>
          <w:p w14:paraId="5B464238"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w:t>
            </w:r>
            <w:r w:rsidR="002243DF" w:rsidRPr="00A76D09">
              <w:rPr>
                <w:rFonts w:asciiTheme="minorHAnsi" w:hAnsiTheme="minorHAnsi" w:cstheme="minorHAnsi"/>
                <w:sz w:val="22"/>
                <w:szCs w:val="22"/>
              </w:rPr>
              <w:t xml:space="preserve"> 33.14.10.00-</w:t>
            </w:r>
            <w:r w:rsidR="005A2BB5" w:rsidRPr="00A76D09">
              <w:rPr>
                <w:rFonts w:asciiTheme="minorHAnsi" w:hAnsiTheme="minorHAnsi" w:cstheme="minorHAnsi"/>
                <w:sz w:val="22"/>
                <w:szCs w:val="22"/>
              </w:rPr>
              <w:t>0</w:t>
            </w:r>
          </w:p>
        </w:tc>
      </w:tr>
      <w:tr w:rsidR="008B5F43" w:rsidRPr="008B5F43" w14:paraId="5FD0A8A3" w14:textId="77777777" w:rsidTr="00797170">
        <w:trPr>
          <w:trHeight w:val="159"/>
          <w:jc w:val="center"/>
        </w:trPr>
        <w:tc>
          <w:tcPr>
            <w:tcW w:w="1190" w:type="dxa"/>
          </w:tcPr>
          <w:p w14:paraId="60B22B6F"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2E3924E8"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Dren do drenażu klatki piersiowej z trokarem</w:t>
            </w:r>
          </w:p>
        </w:tc>
        <w:tc>
          <w:tcPr>
            <w:tcW w:w="2034" w:type="dxa"/>
          </w:tcPr>
          <w:p w14:paraId="61499B1E"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w:t>
            </w:r>
            <w:r w:rsidR="002243DF" w:rsidRPr="00A76D09">
              <w:rPr>
                <w:rFonts w:asciiTheme="minorHAnsi" w:hAnsiTheme="minorHAnsi" w:cstheme="minorHAnsi"/>
                <w:sz w:val="22"/>
                <w:szCs w:val="22"/>
              </w:rPr>
              <w:t xml:space="preserve"> 33.14.10.00-</w:t>
            </w:r>
            <w:r w:rsidR="005A2BB5" w:rsidRPr="00A76D09">
              <w:rPr>
                <w:rFonts w:asciiTheme="minorHAnsi" w:hAnsiTheme="minorHAnsi" w:cstheme="minorHAnsi"/>
                <w:sz w:val="22"/>
                <w:szCs w:val="22"/>
              </w:rPr>
              <w:t>0</w:t>
            </w:r>
          </w:p>
        </w:tc>
      </w:tr>
      <w:tr w:rsidR="008B5F43" w:rsidRPr="008B5F43" w14:paraId="2AD4636E" w14:textId="77777777" w:rsidTr="00797170">
        <w:trPr>
          <w:trHeight w:val="159"/>
          <w:jc w:val="center"/>
        </w:trPr>
        <w:tc>
          <w:tcPr>
            <w:tcW w:w="1190" w:type="dxa"/>
          </w:tcPr>
          <w:p w14:paraId="62E24DC7"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ECEBFF5"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Akcesoria do pielęgnacji pacjenta</w:t>
            </w:r>
          </w:p>
        </w:tc>
        <w:tc>
          <w:tcPr>
            <w:tcW w:w="2034" w:type="dxa"/>
          </w:tcPr>
          <w:p w14:paraId="7CA6ECB9" w14:textId="77777777" w:rsidR="00D03ECF" w:rsidRPr="00A76D09" w:rsidRDefault="00D03ECF" w:rsidP="0076565E">
            <w:pPr>
              <w:rPr>
                <w:rFonts w:asciiTheme="minorHAnsi" w:hAnsiTheme="minorHAnsi" w:cstheme="minorHAnsi"/>
                <w:sz w:val="22"/>
                <w:szCs w:val="22"/>
              </w:rPr>
            </w:pPr>
            <w:r w:rsidRPr="00A76D09">
              <w:rPr>
                <w:rFonts w:asciiTheme="minorHAnsi" w:hAnsiTheme="minorHAnsi" w:cstheme="minorHAnsi"/>
                <w:sz w:val="22"/>
                <w:szCs w:val="22"/>
              </w:rPr>
              <w:t>CPV:</w:t>
            </w:r>
            <w:r w:rsidR="00113AA2" w:rsidRPr="00A76D09">
              <w:rPr>
                <w:rFonts w:asciiTheme="minorHAnsi" w:hAnsiTheme="minorHAnsi" w:cstheme="minorHAnsi"/>
                <w:sz w:val="22"/>
                <w:szCs w:val="22"/>
              </w:rPr>
              <w:t xml:space="preserve"> 33.14.10.00</w:t>
            </w:r>
            <w:r w:rsidR="002243DF" w:rsidRPr="00A76D09">
              <w:rPr>
                <w:rFonts w:asciiTheme="minorHAnsi" w:hAnsiTheme="minorHAnsi" w:cstheme="minorHAnsi"/>
                <w:sz w:val="22"/>
                <w:szCs w:val="22"/>
              </w:rPr>
              <w:t>-</w:t>
            </w:r>
            <w:r w:rsidR="005A2BB5" w:rsidRPr="00A76D09">
              <w:rPr>
                <w:rFonts w:asciiTheme="minorHAnsi" w:hAnsiTheme="minorHAnsi" w:cstheme="minorHAnsi"/>
                <w:sz w:val="22"/>
                <w:szCs w:val="22"/>
              </w:rPr>
              <w:t>0</w:t>
            </w:r>
          </w:p>
        </w:tc>
      </w:tr>
      <w:tr w:rsidR="008B5F43" w:rsidRPr="008B5F43" w14:paraId="1927D011" w14:textId="77777777" w:rsidTr="00797170">
        <w:trPr>
          <w:trHeight w:val="125"/>
          <w:jc w:val="center"/>
        </w:trPr>
        <w:tc>
          <w:tcPr>
            <w:tcW w:w="1190" w:type="dxa"/>
          </w:tcPr>
          <w:p w14:paraId="30F72DEE" w14:textId="77777777" w:rsidR="00D03ECF" w:rsidRPr="00806178" w:rsidRDefault="00D03ECF" w:rsidP="00D03ECF">
            <w:pPr>
              <w:pStyle w:val="Akapitzlist"/>
              <w:numPr>
                <w:ilvl w:val="0"/>
                <w:numId w:val="90"/>
              </w:numPr>
              <w:rPr>
                <w:rFonts w:asciiTheme="minorHAnsi" w:hAnsiTheme="minorHAnsi" w:cstheme="minorHAnsi"/>
              </w:rPr>
            </w:pPr>
          </w:p>
        </w:tc>
        <w:tc>
          <w:tcPr>
            <w:tcW w:w="6662" w:type="dxa"/>
          </w:tcPr>
          <w:p w14:paraId="15A9DB6E" w14:textId="77777777" w:rsidR="00D03ECF" w:rsidRPr="00806178" w:rsidRDefault="00D03ECF" w:rsidP="0076565E">
            <w:pPr>
              <w:rPr>
                <w:rFonts w:asciiTheme="minorHAnsi" w:hAnsiTheme="minorHAnsi" w:cstheme="minorHAnsi"/>
                <w:sz w:val="22"/>
                <w:szCs w:val="22"/>
              </w:rPr>
            </w:pPr>
            <w:r w:rsidRPr="00806178">
              <w:rPr>
                <w:rFonts w:asciiTheme="minorHAnsi" w:hAnsiTheme="minorHAnsi" w:cstheme="minorHAnsi"/>
                <w:sz w:val="22"/>
                <w:szCs w:val="22"/>
              </w:rPr>
              <w:t>Koc samoogrzewający</w:t>
            </w:r>
          </w:p>
        </w:tc>
        <w:tc>
          <w:tcPr>
            <w:tcW w:w="2034" w:type="dxa"/>
          </w:tcPr>
          <w:p w14:paraId="3053C7E1" w14:textId="77777777" w:rsidR="00D03ECF" w:rsidRPr="00A76D09" w:rsidRDefault="00C95433" w:rsidP="00C579D0">
            <w:pPr>
              <w:rPr>
                <w:rFonts w:asciiTheme="minorHAnsi" w:hAnsiTheme="minorHAnsi" w:cstheme="minorHAnsi"/>
                <w:sz w:val="22"/>
                <w:szCs w:val="22"/>
              </w:rPr>
            </w:pPr>
            <w:r w:rsidRPr="00A76D09">
              <w:rPr>
                <w:rFonts w:asciiTheme="minorHAnsi" w:hAnsiTheme="minorHAnsi" w:cstheme="minorHAnsi"/>
                <w:sz w:val="22"/>
                <w:szCs w:val="22"/>
              </w:rPr>
              <w:t>CPV: 33.14.10.00-0</w:t>
            </w:r>
          </w:p>
        </w:tc>
      </w:tr>
      <w:tr w:rsidR="008B5F43" w:rsidRPr="008B5F43" w14:paraId="1D3270E8" w14:textId="77777777" w:rsidTr="00797170">
        <w:trPr>
          <w:trHeight w:val="125"/>
          <w:jc w:val="center"/>
        </w:trPr>
        <w:tc>
          <w:tcPr>
            <w:tcW w:w="1190" w:type="dxa"/>
          </w:tcPr>
          <w:p w14:paraId="2765E109" w14:textId="77777777" w:rsidR="00474688" w:rsidRPr="00806178" w:rsidRDefault="00474688" w:rsidP="00D03ECF">
            <w:pPr>
              <w:pStyle w:val="Akapitzlist"/>
              <w:numPr>
                <w:ilvl w:val="0"/>
                <w:numId w:val="90"/>
              </w:numPr>
              <w:rPr>
                <w:rFonts w:asciiTheme="minorHAnsi" w:hAnsiTheme="minorHAnsi" w:cstheme="minorHAnsi"/>
              </w:rPr>
            </w:pPr>
          </w:p>
        </w:tc>
        <w:tc>
          <w:tcPr>
            <w:tcW w:w="6662" w:type="dxa"/>
          </w:tcPr>
          <w:p w14:paraId="0A76ED57" w14:textId="77777777" w:rsidR="00474688" w:rsidRPr="00806178" w:rsidRDefault="007A6F6B" w:rsidP="0076565E">
            <w:pPr>
              <w:rPr>
                <w:rFonts w:asciiTheme="minorHAnsi" w:hAnsiTheme="minorHAnsi" w:cstheme="minorHAnsi"/>
                <w:sz w:val="22"/>
                <w:szCs w:val="22"/>
              </w:rPr>
            </w:pPr>
            <w:r w:rsidRPr="00806178">
              <w:rPr>
                <w:rFonts w:asciiTheme="minorHAnsi" w:hAnsiTheme="minorHAnsi" w:cstheme="minorHAnsi"/>
                <w:sz w:val="22"/>
                <w:szCs w:val="22"/>
              </w:rPr>
              <w:t>Pojemnik tworzący system zamknięty do materiału biopsyjnego/histopatologicznego</w:t>
            </w:r>
          </w:p>
        </w:tc>
        <w:tc>
          <w:tcPr>
            <w:tcW w:w="2034" w:type="dxa"/>
          </w:tcPr>
          <w:p w14:paraId="0F7BD8A2" w14:textId="77777777" w:rsidR="00474688" w:rsidRPr="00A76D09" w:rsidRDefault="00113AA2" w:rsidP="0076565E">
            <w:pPr>
              <w:rPr>
                <w:rFonts w:asciiTheme="minorHAnsi" w:hAnsiTheme="minorHAnsi" w:cstheme="minorHAnsi"/>
                <w:sz w:val="22"/>
                <w:szCs w:val="22"/>
              </w:rPr>
            </w:pPr>
            <w:r w:rsidRPr="00A76D09">
              <w:rPr>
                <w:rFonts w:asciiTheme="minorHAnsi" w:eastAsia="Times New Roman" w:hAnsiTheme="minorHAnsi" w:cstheme="minorHAnsi"/>
                <w:sz w:val="22"/>
                <w:szCs w:val="22"/>
              </w:rPr>
              <w:t>CPV: 33.16.94.00-6</w:t>
            </w:r>
          </w:p>
        </w:tc>
      </w:tr>
      <w:bookmarkEnd w:id="1"/>
    </w:tbl>
    <w:p w14:paraId="332234A5" w14:textId="77777777" w:rsidR="00D03ECF" w:rsidRPr="00007F59" w:rsidRDefault="00D03ECF" w:rsidP="001D58B3">
      <w:pPr>
        <w:pStyle w:val="Akapitzlist"/>
        <w:numPr>
          <w:ilvl w:val="0"/>
          <w:numId w:val="0"/>
        </w:numPr>
        <w:rPr>
          <w:rFonts w:eastAsia="Times New Roman" w:cs="Calibri"/>
          <w:sz w:val="10"/>
          <w:szCs w:val="10"/>
        </w:rPr>
      </w:pPr>
    </w:p>
    <w:p w14:paraId="424A78E8" w14:textId="4563C893" w:rsidR="009E577F" w:rsidRPr="00904196" w:rsidRDefault="009E577F">
      <w:pPr>
        <w:pStyle w:val="Akapitzlist"/>
        <w:numPr>
          <w:ilvl w:val="0"/>
          <w:numId w:val="26"/>
        </w:numPr>
        <w:tabs>
          <w:tab w:val="left" w:pos="284"/>
        </w:tabs>
        <w:suppressAutoHyphens w:val="0"/>
        <w:autoSpaceDN/>
        <w:ind w:left="0" w:firstLine="0"/>
        <w:jc w:val="both"/>
        <w:textAlignment w:val="auto"/>
        <w:rPr>
          <w:rFonts w:asciiTheme="minorHAnsi" w:eastAsia="Times New Roman" w:hAnsiTheme="minorHAnsi" w:cstheme="minorHAnsi"/>
          <w:sz w:val="24"/>
          <w:szCs w:val="24"/>
        </w:rPr>
      </w:pPr>
      <w:r w:rsidRPr="00904196">
        <w:rPr>
          <w:rFonts w:asciiTheme="minorHAnsi" w:hAnsiTheme="minorHAnsi" w:cstheme="minorHAnsi"/>
          <w:sz w:val="24"/>
          <w:szCs w:val="24"/>
          <w:lang w:eastAsia="pl-PL"/>
        </w:rPr>
        <w:t xml:space="preserve">Szczegółowy opis przedmiotu zamówienia zawiera </w:t>
      </w:r>
      <w:r w:rsidRPr="00904196">
        <w:rPr>
          <w:rFonts w:asciiTheme="minorHAnsi" w:hAnsiTheme="minorHAnsi" w:cstheme="minorHAnsi"/>
          <w:bCs/>
          <w:sz w:val="24"/>
          <w:szCs w:val="24"/>
          <w:lang w:eastAsia="pl-PL"/>
        </w:rPr>
        <w:t xml:space="preserve">załącznik nr 2 </w:t>
      </w:r>
      <w:r w:rsidRPr="00904196">
        <w:rPr>
          <w:rFonts w:asciiTheme="minorHAnsi" w:hAnsiTheme="minorHAnsi" w:cstheme="minorHAnsi"/>
          <w:sz w:val="24"/>
          <w:szCs w:val="24"/>
          <w:lang w:eastAsia="pl-PL"/>
        </w:rPr>
        <w:t xml:space="preserve">do </w:t>
      </w:r>
      <w:r w:rsidR="00A40EC8" w:rsidRPr="00904196">
        <w:rPr>
          <w:rFonts w:asciiTheme="minorHAnsi" w:hAnsiTheme="minorHAnsi" w:cstheme="minorHAnsi"/>
          <w:sz w:val="24"/>
          <w:szCs w:val="24"/>
          <w:lang w:eastAsia="pl-PL"/>
        </w:rPr>
        <w:t>SWZ</w:t>
      </w:r>
      <w:r w:rsidR="00851E00">
        <w:rPr>
          <w:rFonts w:asciiTheme="minorHAnsi" w:hAnsiTheme="minorHAnsi" w:cstheme="minorHAnsi"/>
          <w:sz w:val="24"/>
          <w:szCs w:val="24"/>
          <w:lang w:eastAsia="pl-PL"/>
        </w:rPr>
        <w:t xml:space="preserve"> – formularz cenowy</w:t>
      </w:r>
      <w:r w:rsidRPr="00904196">
        <w:rPr>
          <w:rFonts w:asciiTheme="minorHAnsi" w:hAnsiTheme="minorHAnsi" w:cstheme="minorHAnsi"/>
          <w:sz w:val="24"/>
          <w:szCs w:val="24"/>
          <w:lang w:eastAsia="pl-PL"/>
        </w:rPr>
        <w:t xml:space="preserve">. Opis ten należy odczytywać wraz z ewentualnymi zmianami treści specyfikacji, będącymi np. wynikiem udzielonych odpowiedzi na zapytania </w:t>
      </w:r>
      <w:r w:rsidR="00A40EC8" w:rsidRPr="00904196">
        <w:rPr>
          <w:rFonts w:asciiTheme="minorHAnsi" w:hAnsiTheme="minorHAnsi" w:cstheme="minorHAnsi"/>
          <w:sz w:val="24"/>
          <w:szCs w:val="24"/>
          <w:lang w:eastAsia="pl-PL"/>
        </w:rPr>
        <w:t>W</w:t>
      </w:r>
      <w:r w:rsidRPr="00904196">
        <w:rPr>
          <w:rFonts w:asciiTheme="minorHAnsi" w:hAnsiTheme="minorHAnsi" w:cstheme="minorHAnsi"/>
          <w:sz w:val="24"/>
          <w:szCs w:val="24"/>
          <w:lang w:eastAsia="pl-PL"/>
        </w:rPr>
        <w:t xml:space="preserve">ykonawców. Podane ilości są </w:t>
      </w:r>
      <w:r w:rsidR="009551D0" w:rsidRPr="00904196">
        <w:rPr>
          <w:rFonts w:asciiTheme="minorHAnsi" w:hAnsiTheme="minorHAnsi" w:cstheme="minorHAnsi"/>
          <w:sz w:val="24"/>
          <w:szCs w:val="24"/>
          <w:lang w:eastAsia="pl-PL"/>
        </w:rPr>
        <w:t>szacunkowym zapotrzebowaniem na </w:t>
      </w:r>
      <w:r w:rsidRPr="00904196">
        <w:rPr>
          <w:rFonts w:asciiTheme="minorHAnsi" w:hAnsiTheme="minorHAnsi" w:cstheme="minorHAnsi"/>
          <w:sz w:val="24"/>
          <w:szCs w:val="24"/>
          <w:lang w:eastAsia="pl-PL"/>
        </w:rPr>
        <w:t xml:space="preserve">okres trwania umowy i służą do obliczenia ceny oferty (tj. ustalenia maksymalnego wynagrodzenia </w:t>
      </w:r>
      <w:r w:rsidR="00A40EC8" w:rsidRPr="00904196">
        <w:rPr>
          <w:rFonts w:asciiTheme="minorHAnsi" w:hAnsiTheme="minorHAnsi" w:cstheme="minorHAnsi"/>
          <w:sz w:val="24"/>
          <w:szCs w:val="24"/>
          <w:lang w:eastAsia="pl-PL"/>
        </w:rPr>
        <w:t>W</w:t>
      </w:r>
      <w:r w:rsidRPr="00904196">
        <w:rPr>
          <w:rFonts w:asciiTheme="minorHAnsi" w:hAnsiTheme="minorHAnsi" w:cstheme="minorHAnsi"/>
          <w:sz w:val="24"/>
          <w:szCs w:val="24"/>
          <w:lang w:eastAsia="pl-PL"/>
        </w:rPr>
        <w:t xml:space="preserve">ykonawcy). </w:t>
      </w:r>
      <w:r w:rsidR="00775B3C">
        <w:rPr>
          <w:rFonts w:asciiTheme="minorHAnsi" w:hAnsiTheme="minorHAnsi" w:cstheme="minorHAnsi"/>
          <w:sz w:val="24"/>
          <w:szCs w:val="24"/>
          <w:lang w:eastAsia="pl-PL"/>
        </w:rPr>
        <w:t xml:space="preserve"> </w:t>
      </w:r>
      <w:r w:rsidR="00E237AF" w:rsidRPr="00904196">
        <w:rPr>
          <w:rFonts w:asciiTheme="minorHAnsi" w:hAnsiTheme="minorHAnsi" w:cstheme="minorHAnsi"/>
          <w:sz w:val="24"/>
          <w:szCs w:val="24"/>
          <w:lang w:eastAsia="pl-PL"/>
        </w:rPr>
        <w:t>Zamawiający</w:t>
      </w:r>
      <w:r w:rsidR="00E237AF">
        <w:rPr>
          <w:rFonts w:asciiTheme="minorHAnsi" w:hAnsiTheme="minorHAnsi" w:cstheme="minorHAnsi"/>
          <w:sz w:val="24"/>
          <w:szCs w:val="24"/>
          <w:lang w:eastAsia="pl-PL"/>
        </w:rPr>
        <w:t xml:space="preserve"> </w:t>
      </w:r>
      <w:r w:rsidR="00E237AF" w:rsidRPr="00904196">
        <w:rPr>
          <w:rFonts w:asciiTheme="minorHAnsi" w:hAnsiTheme="minorHAnsi" w:cstheme="minorHAnsi"/>
          <w:sz w:val="24"/>
          <w:szCs w:val="24"/>
          <w:lang w:eastAsia="pl-PL"/>
        </w:rPr>
        <w:t>zastrzega</w:t>
      </w:r>
      <w:r w:rsidRPr="00904196">
        <w:rPr>
          <w:rFonts w:asciiTheme="minorHAnsi" w:hAnsiTheme="minorHAnsi" w:cstheme="minorHAnsi"/>
          <w:sz w:val="24"/>
          <w:szCs w:val="24"/>
          <w:lang w:eastAsia="pl-PL"/>
        </w:rPr>
        <w:t xml:space="preserve"> sobie prawo rezygnacji z</w:t>
      </w:r>
      <w:r w:rsidR="00851E00">
        <w:rPr>
          <w:rFonts w:asciiTheme="minorHAnsi" w:hAnsiTheme="minorHAnsi" w:cstheme="minorHAnsi"/>
          <w:sz w:val="24"/>
          <w:szCs w:val="24"/>
          <w:lang w:eastAsia="pl-PL"/>
        </w:rPr>
        <w:t> </w:t>
      </w:r>
      <w:r w:rsidRPr="00904196">
        <w:rPr>
          <w:rFonts w:asciiTheme="minorHAnsi" w:hAnsiTheme="minorHAnsi" w:cstheme="minorHAnsi"/>
          <w:sz w:val="24"/>
          <w:szCs w:val="24"/>
          <w:lang w:eastAsia="pl-PL"/>
        </w:rPr>
        <w:t>zakupu części asortymentu wynikającej z braku zapotrzebowania.</w:t>
      </w:r>
    </w:p>
    <w:p w14:paraId="3E0D2363" w14:textId="77777777" w:rsidR="00172044" w:rsidRPr="00E61D2D" w:rsidRDefault="00172044">
      <w:pPr>
        <w:pStyle w:val="Akapitzlist"/>
        <w:numPr>
          <w:ilvl w:val="0"/>
          <w:numId w:val="26"/>
        </w:numPr>
        <w:tabs>
          <w:tab w:val="left" w:pos="284"/>
        </w:tabs>
        <w:suppressAutoHyphens w:val="0"/>
        <w:autoSpaceDN/>
        <w:ind w:left="0" w:firstLine="0"/>
        <w:jc w:val="both"/>
        <w:textAlignment w:val="auto"/>
        <w:rPr>
          <w:rFonts w:asciiTheme="minorHAnsi" w:eastAsia="Times New Roman" w:hAnsiTheme="minorHAnsi" w:cstheme="minorHAnsi"/>
          <w:sz w:val="24"/>
          <w:szCs w:val="24"/>
        </w:rPr>
      </w:pPr>
      <w:r w:rsidRPr="00904196">
        <w:rPr>
          <w:rFonts w:asciiTheme="minorHAnsi" w:eastAsia="Calibri" w:hAnsiTheme="minorHAnsi" w:cstheme="minorHAnsi"/>
          <w:kern w:val="0"/>
          <w:sz w:val="24"/>
          <w:szCs w:val="24"/>
          <w:lang w:eastAsia="en-US" w:bidi="ar-SA"/>
        </w:rPr>
        <w:t>Zamawiający zastrzega sobie możliwość zmiany ilości poszczególnych elementów przedmiotu zamówienia wyszczególnionego w załączniku nr 2 do SWZ w zakresie łącznej wartości przedmiotu zamówienia/całkowitej wartości umowy brutto – zmianę tę Zama</w:t>
      </w:r>
      <w:r w:rsidR="009551D0" w:rsidRPr="00904196">
        <w:rPr>
          <w:rFonts w:asciiTheme="minorHAnsi" w:eastAsia="Calibri" w:hAnsiTheme="minorHAnsi" w:cstheme="minorHAnsi"/>
          <w:kern w:val="0"/>
          <w:sz w:val="24"/>
          <w:szCs w:val="24"/>
          <w:lang w:eastAsia="en-US" w:bidi="ar-SA"/>
        </w:rPr>
        <w:t>wiający pozostawia wyłącznie do </w:t>
      </w:r>
      <w:r w:rsidRPr="00904196">
        <w:rPr>
          <w:rFonts w:asciiTheme="minorHAnsi" w:eastAsia="Calibri" w:hAnsiTheme="minorHAnsi" w:cstheme="minorHAnsi"/>
          <w:kern w:val="0"/>
          <w:sz w:val="24"/>
          <w:szCs w:val="24"/>
          <w:lang w:eastAsia="en-US" w:bidi="ar-SA"/>
        </w:rPr>
        <w:t>swojej decyzji, a Wykonawca oświadcza, iż powyższą okoliczność akceptuje.</w:t>
      </w:r>
    </w:p>
    <w:p w14:paraId="6EBC9B99" w14:textId="67AEC7D4" w:rsidR="00E61D2D" w:rsidRPr="00E61D2D" w:rsidRDefault="00904196" w:rsidP="00E61D2D">
      <w:pPr>
        <w:pStyle w:val="Akapitzlist"/>
        <w:numPr>
          <w:ilvl w:val="0"/>
          <w:numId w:val="26"/>
        </w:numPr>
        <w:tabs>
          <w:tab w:val="left" w:pos="284"/>
        </w:tabs>
        <w:suppressAutoHyphens w:val="0"/>
        <w:autoSpaceDN/>
        <w:ind w:left="0" w:firstLine="0"/>
        <w:jc w:val="both"/>
        <w:textAlignment w:val="auto"/>
        <w:rPr>
          <w:rStyle w:val="markedcontent"/>
          <w:rFonts w:asciiTheme="minorHAnsi" w:eastAsia="Times New Roman" w:hAnsiTheme="minorHAnsi" w:cstheme="minorHAnsi"/>
          <w:sz w:val="24"/>
          <w:szCs w:val="24"/>
        </w:rPr>
      </w:pPr>
      <w:r w:rsidRPr="00E61D2D">
        <w:rPr>
          <w:rStyle w:val="markedcontent"/>
          <w:rFonts w:asciiTheme="minorHAnsi" w:hAnsiTheme="minorHAnsi" w:cstheme="minorHAnsi"/>
          <w:sz w:val="24"/>
          <w:szCs w:val="24"/>
        </w:rPr>
        <w:t>W przypadku opisania przedmiotu zamówienia przez wskazanie znaków towarowych, patentów lub pochodzenia Zamawiający dopuszcza - złożenie oferty na wyrób równoważny. Za równoważny Zamawiający uzna wyrób o parametrach takich samych lub lepszych od pierwowzoru, posiadający minimum funkcje, zastosowanie i przeznaczenie jakie posiada pierwowzór. Udowodnienie równoważności będzie należało do Wykonawcy. W przypadku nieudowodnienia równoważności oferta będzie odrzucona jako niespełniająca wymogów SWZ</w:t>
      </w:r>
      <w:r w:rsidRPr="00DA51E0">
        <w:rPr>
          <w:rStyle w:val="markedcontent"/>
          <w:rFonts w:asciiTheme="minorHAnsi" w:hAnsiTheme="minorHAnsi" w:cstheme="minorHAnsi"/>
          <w:sz w:val="24"/>
          <w:szCs w:val="24"/>
        </w:rPr>
        <w:t>.</w:t>
      </w:r>
      <w:r w:rsidR="00E61D2D" w:rsidRPr="00DA51E0">
        <w:rPr>
          <w:rFonts w:asciiTheme="minorHAnsi" w:hAnsiTheme="minorHAnsi" w:cstheme="minorHAnsi"/>
          <w:sz w:val="24"/>
          <w:szCs w:val="24"/>
        </w:rPr>
        <w:t xml:space="preserve"> </w:t>
      </w:r>
      <w:r w:rsidR="00E61D2D" w:rsidRPr="00DA51E0">
        <w:rPr>
          <w:rStyle w:val="markedcontent"/>
          <w:rFonts w:asciiTheme="minorHAnsi" w:hAnsiTheme="minorHAnsi" w:cstheme="minorHAnsi"/>
          <w:sz w:val="24"/>
          <w:szCs w:val="24"/>
        </w:rPr>
        <w:t>Zamawiający informuje, że ilekroć w SWZ opisuje on przedmiot zamówienia</w:t>
      </w:r>
      <w:r w:rsidR="00E61D2D" w:rsidRPr="00DA51E0">
        <w:rPr>
          <w:rFonts w:asciiTheme="minorHAnsi" w:hAnsiTheme="minorHAnsi" w:cstheme="minorHAnsi"/>
          <w:sz w:val="24"/>
          <w:szCs w:val="24"/>
        </w:rPr>
        <w:t xml:space="preserve"> </w:t>
      </w:r>
      <w:r w:rsidR="00E61D2D" w:rsidRPr="00DA51E0">
        <w:rPr>
          <w:rStyle w:val="markedcontent"/>
          <w:rFonts w:asciiTheme="minorHAnsi" w:hAnsiTheme="minorHAnsi" w:cstheme="minorHAnsi"/>
          <w:sz w:val="24"/>
          <w:szCs w:val="24"/>
        </w:rPr>
        <w:t>przez odniesienie do norm, ocen technicznych, specyfikacji technicznych i systemów referencji technicznych,</w:t>
      </w:r>
      <w:r w:rsidR="00E61D2D" w:rsidRPr="00DA51E0">
        <w:rPr>
          <w:rFonts w:asciiTheme="minorHAnsi" w:hAnsiTheme="minorHAnsi" w:cstheme="minorHAnsi"/>
          <w:sz w:val="24"/>
          <w:szCs w:val="24"/>
        </w:rPr>
        <w:t xml:space="preserve"> </w:t>
      </w:r>
      <w:r w:rsidR="00E61D2D" w:rsidRPr="00DA51E0">
        <w:rPr>
          <w:rStyle w:val="markedcontent"/>
          <w:rFonts w:asciiTheme="minorHAnsi" w:hAnsiTheme="minorHAnsi" w:cstheme="minorHAnsi"/>
          <w:sz w:val="24"/>
          <w:szCs w:val="24"/>
        </w:rPr>
        <w:t>Zamawiający dopuszcza rozwiązania równoważne opisywanym, a odniesieniu takiemu towarzyszą wyrazy</w:t>
      </w:r>
      <w:r w:rsidR="00E61D2D" w:rsidRPr="00DA51E0">
        <w:rPr>
          <w:rFonts w:asciiTheme="minorHAnsi" w:hAnsiTheme="minorHAnsi" w:cstheme="minorHAnsi"/>
          <w:sz w:val="24"/>
          <w:szCs w:val="24"/>
        </w:rPr>
        <w:t xml:space="preserve"> </w:t>
      </w:r>
      <w:r w:rsidR="00E61D2D" w:rsidRPr="00DA51E0">
        <w:rPr>
          <w:rStyle w:val="markedcontent"/>
          <w:rFonts w:asciiTheme="minorHAnsi" w:hAnsiTheme="minorHAnsi" w:cstheme="minorHAnsi"/>
          <w:sz w:val="24"/>
          <w:szCs w:val="24"/>
        </w:rPr>
        <w:t xml:space="preserve">„lub równoważne”.  </w:t>
      </w:r>
    </w:p>
    <w:p w14:paraId="1A86858D" w14:textId="77777777" w:rsidR="003A761A" w:rsidRPr="00904196" w:rsidRDefault="00904196" w:rsidP="00904196">
      <w:pPr>
        <w:pStyle w:val="Akapitzlist"/>
        <w:numPr>
          <w:ilvl w:val="0"/>
          <w:numId w:val="26"/>
        </w:numPr>
        <w:tabs>
          <w:tab w:val="left" w:pos="0"/>
          <w:tab w:val="left" w:pos="284"/>
        </w:tabs>
        <w:ind w:left="0" w:firstLine="0"/>
        <w:jc w:val="both"/>
        <w:rPr>
          <w:rStyle w:val="markedcontent"/>
          <w:rFonts w:asciiTheme="minorHAnsi" w:hAnsiTheme="minorHAnsi" w:cstheme="minorHAnsi"/>
          <w:sz w:val="24"/>
          <w:szCs w:val="24"/>
        </w:rPr>
      </w:pPr>
      <w:r w:rsidRPr="00904196">
        <w:rPr>
          <w:rStyle w:val="markedcontent"/>
          <w:rFonts w:asciiTheme="minorHAnsi" w:hAnsiTheme="minorHAnsi" w:cstheme="minorHAnsi"/>
          <w:sz w:val="24"/>
          <w:szCs w:val="24"/>
        </w:rPr>
        <w:t>W sytuacji, o której mowa</w:t>
      </w:r>
      <w:r w:rsidR="00300313">
        <w:rPr>
          <w:rStyle w:val="markedcontent"/>
          <w:rFonts w:asciiTheme="minorHAnsi" w:hAnsiTheme="minorHAnsi" w:cstheme="minorHAnsi"/>
          <w:sz w:val="24"/>
          <w:szCs w:val="24"/>
        </w:rPr>
        <w:t xml:space="preserve"> </w:t>
      </w:r>
      <w:r w:rsidR="00172044" w:rsidRPr="00904196">
        <w:rPr>
          <w:rStyle w:val="markedcontent"/>
          <w:rFonts w:asciiTheme="minorHAnsi" w:hAnsiTheme="minorHAnsi" w:cstheme="minorHAnsi"/>
          <w:sz w:val="24"/>
          <w:szCs w:val="24"/>
        </w:rPr>
        <w:t>w pkt 5 Wykonawca ma obowiązek dołączyć do oferty niezbędne dokumenty dotyczące oferowanego przedmiotu zamó</w:t>
      </w:r>
      <w:r w:rsidRPr="00904196">
        <w:rPr>
          <w:rStyle w:val="markedcontent"/>
          <w:rFonts w:asciiTheme="minorHAnsi" w:hAnsiTheme="minorHAnsi" w:cstheme="minorHAnsi"/>
          <w:sz w:val="24"/>
          <w:szCs w:val="24"/>
        </w:rPr>
        <w:t>wienia, z </w:t>
      </w:r>
      <w:r w:rsidR="00172044" w:rsidRPr="00904196">
        <w:rPr>
          <w:rStyle w:val="markedcontent"/>
          <w:rFonts w:asciiTheme="minorHAnsi" w:hAnsiTheme="minorHAnsi" w:cstheme="minorHAnsi"/>
          <w:sz w:val="24"/>
          <w:szCs w:val="24"/>
        </w:rPr>
        <w:t>których jednoznacznie będzie wynikać, iż stanowią one produkty równoważne do opisanych przez Zamawiającego.</w:t>
      </w:r>
    </w:p>
    <w:p w14:paraId="35BE2F84" w14:textId="77777777" w:rsidR="00187DDB" w:rsidRPr="00187DDB" w:rsidRDefault="00187DDB" w:rsidP="00187DDB">
      <w:pPr>
        <w:tabs>
          <w:tab w:val="left" w:pos="284"/>
        </w:tabs>
        <w:suppressAutoHyphens w:val="0"/>
        <w:autoSpaceDE w:val="0"/>
        <w:adjustRightInd w:val="0"/>
        <w:spacing w:before="1"/>
        <w:ind w:right="69"/>
        <w:jc w:val="both"/>
        <w:textAlignment w:val="auto"/>
        <w:rPr>
          <w:rFonts w:eastAsia="Calibri" w:cs="Calibri"/>
          <w:kern w:val="0"/>
          <w:sz w:val="10"/>
          <w:szCs w:val="10"/>
          <w:lang w:eastAsia="en-US" w:bidi="ar-SA"/>
        </w:rPr>
      </w:pPr>
    </w:p>
    <w:tbl>
      <w:tblPr>
        <w:tblStyle w:val="Tabela-Siatka"/>
        <w:tblW w:w="0" w:type="auto"/>
        <w:shd w:val="clear" w:color="auto" w:fill="D9D9D9" w:themeFill="background1" w:themeFillShade="D9"/>
        <w:tblLook w:val="04A0" w:firstRow="1" w:lastRow="0" w:firstColumn="1" w:lastColumn="0" w:noHBand="0" w:noVBand="1"/>
      </w:tblPr>
      <w:tblGrid>
        <w:gridCol w:w="9616"/>
      </w:tblGrid>
      <w:tr w:rsidR="00284276" w:rsidRPr="002E05CB" w14:paraId="778A7D17" w14:textId="77777777" w:rsidTr="00251209">
        <w:tc>
          <w:tcPr>
            <w:tcW w:w="9616" w:type="dxa"/>
            <w:shd w:val="clear" w:color="auto" w:fill="D9D9D9" w:themeFill="background1" w:themeFillShade="D9"/>
          </w:tcPr>
          <w:p w14:paraId="5C31A4C2" w14:textId="77777777" w:rsidR="00284276" w:rsidRPr="002E05CB" w:rsidRDefault="00284276" w:rsidP="00251209">
            <w:pPr>
              <w:pStyle w:val="Standard"/>
              <w:rPr>
                <w:rFonts w:ascii="Calibri" w:hAnsi="Calibri" w:cs="Calibri"/>
                <w:b/>
                <w:bCs/>
              </w:rPr>
            </w:pPr>
            <w:r w:rsidRPr="002E05CB">
              <w:rPr>
                <w:rFonts w:ascii="Calibri" w:hAnsi="Calibri" w:cs="Calibri"/>
                <w:b/>
                <w:bCs/>
              </w:rPr>
              <w:t xml:space="preserve">V. </w:t>
            </w:r>
            <w:r w:rsidRPr="00453D4D">
              <w:rPr>
                <w:rFonts w:ascii="Calibri" w:hAnsi="Calibri" w:cs="Calibri"/>
                <w:b/>
                <w:bCs/>
                <w:sz w:val="22"/>
                <w:szCs w:val="22"/>
              </w:rPr>
              <w:t>INFORMACJA O PRZEDMIOTOWYCH ŚRODKACH DOWODOWYCH</w:t>
            </w:r>
          </w:p>
        </w:tc>
      </w:tr>
    </w:tbl>
    <w:p w14:paraId="16EDDAA9" w14:textId="77777777" w:rsidR="00172044" w:rsidRPr="00172044" w:rsidRDefault="00172044" w:rsidP="007D33ED">
      <w:pPr>
        <w:pStyle w:val="Akapitzlist"/>
        <w:numPr>
          <w:ilvl w:val="0"/>
          <w:numId w:val="71"/>
        </w:numPr>
        <w:tabs>
          <w:tab w:val="left" w:pos="284"/>
        </w:tabs>
        <w:autoSpaceDN/>
        <w:ind w:left="0" w:firstLine="0"/>
        <w:jc w:val="both"/>
        <w:textAlignment w:val="auto"/>
        <w:rPr>
          <w:rFonts w:asciiTheme="minorHAnsi" w:hAnsiTheme="minorHAnsi" w:cstheme="minorHAnsi"/>
          <w:sz w:val="24"/>
          <w:szCs w:val="24"/>
        </w:rPr>
      </w:pPr>
      <w:r w:rsidRPr="00172044">
        <w:rPr>
          <w:rFonts w:asciiTheme="minorHAnsi" w:hAnsiTheme="minorHAnsi" w:cstheme="minorHAnsi"/>
          <w:sz w:val="24"/>
          <w:szCs w:val="24"/>
        </w:rPr>
        <w:t>Prz</w:t>
      </w:r>
      <w:r>
        <w:rPr>
          <w:rFonts w:asciiTheme="minorHAnsi" w:hAnsiTheme="minorHAnsi" w:cstheme="minorHAnsi"/>
          <w:sz w:val="24"/>
          <w:szCs w:val="24"/>
        </w:rPr>
        <w:t>e</w:t>
      </w:r>
      <w:r w:rsidRPr="00172044">
        <w:rPr>
          <w:rFonts w:asciiTheme="minorHAnsi" w:hAnsiTheme="minorHAnsi" w:cstheme="minorHAnsi"/>
          <w:sz w:val="24"/>
          <w:szCs w:val="24"/>
        </w:rPr>
        <w:t xml:space="preserve">dmiotowe środki dowodowe składane </w:t>
      </w:r>
      <w:r>
        <w:rPr>
          <w:rFonts w:asciiTheme="minorHAnsi" w:hAnsiTheme="minorHAnsi" w:cstheme="minorHAnsi"/>
          <w:sz w:val="24"/>
          <w:szCs w:val="24"/>
        </w:rPr>
        <w:t>są</w:t>
      </w:r>
      <w:r w:rsidRPr="00172044">
        <w:rPr>
          <w:rFonts w:asciiTheme="minorHAnsi" w:hAnsiTheme="minorHAnsi" w:cstheme="minorHAnsi"/>
          <w:sz w:val="24"/>
          <w:szCs w:val="24"/>
        </w:rPr>
        <w:t xml:space="preserve"> z ofertą.</w:t>
      </w:r>
    </w:p>
    <w:p w14:paraId="3DEA5040" w14:textId="77777777" w:rsidR="00172044" w:rsidRPr="00F24FEC" w:rsidRDefault="00172044" w:rsidP="007D33ED">
      <w:pPr>
        <w:pStyle w:val="Akapitzlist"/>
        <w:numPr>
          <w:ilvl w:val="0"/>
          <w:numId w:val="71"/>
        </w:numPr>
        <w:tabs>
          <w:tab w:val="left" w:pos="284"/>
        </w:tabs>
        <w:autoSpaceDN/>
        <w:ind w:left="0" w:firstLine="0"/>
        <w:jc w:val="both"/>
        <w:textAlignment w:val="auto"/>
        <w:rPr>
          <w:rFonts w:asciiTheme="minorHAnsi" w:hAnsiTheme="minorHAnsi" w:cstheme="minorHAnsi"/>
        </w:rPr>
      </w:pPr>
      <w:r w:rsidRPr="00F24FEC">
        <w:rPr>
          <w:rFonts w:asciiTheme="minorHAnsi" w:hAnsiTheme="minorHAnsi" w:cstheme="minorHAnsi"/>
          <w:sz w:val="24"/>
          <w:szCs w:val="24"/>
        </w:rPr>
        <w:t xml:space="preserve">W celu potwierdzenia, </w:t>
      </w:r>
      <w:r w:rsidR="002C0ACF" w:rsidRPr="00F24FEC">
        <w:rPr>
          <w:rFonts w:asciiTheme="minorHAnsi" w:hAnsiTheme="minorHAnsi" w:cstheme="minorHAnsi"/>
          <w:sz w:val="24"/>
          <w:szCs w:val="24"/>
        </w:rPr>
        <w:t>ż</w:t>
      </w:r>
      <w:r w:rsidRPr="00F24FEC">
        <w:rPr>
          <w:rFonts w:asciiTheme="minorHAnsi" w:hAnsiTheme="minorHAnsi" w:cstheme="minorHAnsi"/>
          <w:sz w:val="24"/>
          <w:szCs w:val="24"/>
        </w:rPr>
        <w:t>e ofertowany przedmiot z</w:t>
      </w:r>
      <w:r w:rsidR="002C0ACF" w:rsidRPr="00F24FEC">
        <w:rPr>
          <w:rFonts w:asciiTheme="minorHAnsi" w:hAnsiTheme="minorHAnsi" w:cstheme="minorHAnsi"/>
          <w:sz w:val="24"/>
          <w:szCs w:val="24"/>
        </w:rPr>
        <w:t>a</w:t>
      </w:r>
      <w:r w:rsidRPr="00F24FEC">
        <w:rPr>
          <w:rFonts w:asciiTheme="minorHAnsi" w:hAnsiTheme="minorHAnsi" w:cstheme="minorHAnsi"/>
          <w:sz w:val="24"/>
          <w:szCs w:val="24"/>
        </w:rPr>
        <w:t>mówienia odpowiada okre</w:t>
      </w:r>
      <w:r w:rsidR="002C0ACF" w:rsidRPr="00F24FEC">
        <w:rPr>
          <w:rFonts w:asciiTheme="minorHAnsi" w:hAnsiTheme="minorHAnsi" w:cstheme="minorHAnsi"/>
          <w:sz w:val="24"/>
          <w:szCs w:val="24"/>
        </w:rPr>
        <w:t>ś</w:t>
      </w:r>
      <w:r w:rsidRPr="00F24FEC">
        <w:rPr>
          <w:rFonts w:asciiTheme="minorHAnsi" w:hAnsiTheme="minorHAnsi" w:cstheme="minorHAnsi"/>
          <w:sz w:val="24"/>
          <w:szCs w:val="24"/>
        </w:rPr>
        <w:t>lonym wymaganiom, Zamawiający wymaga złożenia</w:t>
      </w:r>
      <w:r w:rsidR="002C0ACF" w:rsidRPr="00F24FEC">
        <w:rPr>
          <w:rFonts w:asciiTheme="minorHAnsi" w:hAnsiTheme="minorHAnsi" w:cstheme="minorHAnsi"/>
        </w:rPr>
        <w:t>:</w:t>
      </w:r>
    </w:p>
    <w:p w14:paraId="40838587" w14:textId="77777777" w:rsidR="007F2103" w:rsidRPr="002A5FF3" w:rsidRDefault="007F2103" w:rsidP="007F2103">
      <w:pPr>
        <w:autoSpaceDN/>
        <w:jc w:val="both"/>
        <w:textAlignment w:val="auto"/>
        <w:rPr>
          <w:rFonts w:asciiTheme="minorHAnsi" w:hAnsiTheme="minorHAnsi" w:cstheme="minorHAnsi"/>
        </w:rPr>
      </w:pPr>
      <w:r w:rsidRPr="002A5FF3">
        <w:rPr>
          <w:rFonts w:asciiTheme="minorHAnsi" w:hAnsiTheme="minorHAnsi" w:cstheme="minorHAnsi"/>
        </w:rPr>
        <w:t xml:space="preserve">- pakiet 1 „Cewniki, łączniki” </w:t>
      </w:r>
    </w:p>
    <w:p w14:paraId="10A650AE" w14:textId="77777777" w:rsidR="007F2103" w:rsidRPr="00F01168" w:rsidRDefault="007F2103" w:rsidP="007F2103">
      <w:pPr>
        <w:autoSpaceDN/>
        <w:jc w:val="both"/>
        <w:textAlignment w:val="auto"/>
        <w:rPr>
          <w:rFonts w:asciiTheme="minorHAnsi" w:hAnsiTheme="minorHAnsi" w:cstheme="minorHAnsi"/>
          <w:color w:val="000000" w:themeColor="text1"/>
        </w:rPr>
      </w:pPr>
      <w:r w:rsidRPr="005D3072">
        <w:rPr>
          <w:rFonts w:asciiTheme="minorHAnsi" w:hAnsiTheme="minorHAnsi" w:cstheme="minorHAnsi"/>
          <w:color w:val="FF0000"/>
        </w:rPr>
        <w:t xml:space="preserve"> </w:t>
      </w:r>
      <w:r w:rsidRPr="00F01168">
        <w:rPr>
          <w:rFonts w:asciiTheme="minorHAnsi" w:hAnsiTheme="minorHAnsi" w:cstheme="minorHAnsi"/>
          <w:color w:val="000000" w:themeColor="text1"/>
        </w:rPr>
        <w:t>a)</w:t>
      </w:r>
      <w:r>
        <w:rPr>
          <w:rFonts w:asciiTheme="minorHAnsi" w:hAnsiTheme="minorHAnsi" w:cstheme="minorHAnsi"/>
          <w:color w:val="FF0000"/>
        </w:rPr>
        <w:t xml:space="preserve"> </w:t>
      </w:r>
      <w:r w:rsidRPr="00F01168">
        <w:rPr>
          <w:rFonts w:asciiTheme="minorHAnsi" w:hAnsiTheme="minorHAnsi" w:cstheme="minorHAnsi"/>
          <w:color w:val="000000" w:themeColor="text1"/>
        </w:rPr>
        <w:t>pozycja 1,rozmiar 14 i 16 – po 3 szt</w:t>
      </w:r>
    </w:p>
    <w:p w14:paraId="5771E55F" w14:textId="77777777" w:rsidR="007F2103" w:rsidRPr="00F01168" w:rsidRDefault="007F2103" w:rsidP="007F2103">
      <w:pPr>
        <w:autoSpaceDN/>
        <w:jc w:val="both"/>
        <w:textAlignment w:val="auto"/>
        <w:rPr>
          <w:rFonts w:asciiTheme="minorHAnsi" w:hAnsiTheme="minorHAnsi" w:cstheme="minorHAnsi"/>
          <w:color w:val="000000" w:themeColor="text1"/>
        </w:rPr>
      </w:pPr>
      <w:r w:rsidRPr="00F01168">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b) </w:t>
      </w:r>
      <w:r w:rsidRPr="00F01168">
        <w:rPr>
          <w:rFonts w:asciiTheme="minorHAnsi" w:hAnsiTheme="minorHAnsi" w:cstheme="minorHAnsi"/>
          <w:color w:val="000000" w:themeColor="text1"/>
        </w:rPr>
        <w:t xml:space="preserve">pozycja 4 –szt.3 </w:t>
      </w:r>
    </w:p>
    <w:p w14:paraId="47795643" w14:textId="77777777" w:rsidR="007F2103" w:rsidRPr="00F01168" w:rsidRDefault="007F2103" w:rsidP="007F2103">
      <w:pPr>
        <w:autoSpaceDN/>
        <w:jc w:val="both"/>
        <w:textAlignment w:val="auto"/>
        <w:rPr>
          <w:rFonts w:asciiTheme="minorHAnsi" w:hAnsiTheme="minorHAnsi" w:cstheme="minorHAnsi"/>
          <w:color w:val="000000" w:themeColor="text1"/>
        </w:rPr>
      </w:pPr>
      <w:r w:rsidRPr="00F01168">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c) </w:t>
      </w:r>
      <w:r w:rsidRPr="00F01168">
        <w:rPr>
          <w:rFonts w:asciiTheme="minorHAnsi" w:hAnsiTheme="minorHAnsi" w:cstheme="minorHAnsi"/>
          <w:color w:val="000000" w:themeColor="text1"/>
        </w:rPr>
        <w:t>pozycja 5 rozmiar CH 18 – 3 szt.</w:t>
      </w:r>
    </w:p>
    <w:p w14:paraId="349D54C8" w14:textId="77777777" w:rsidR="007F2103" w:rsidRPr="002A5FF3" w:rsidRDefault="007F2103" w:rsidP="007F2103">
      <w:pPr>
        <w:autoSpaceDN/>
        <w:jc w:val="both"/>
        <w:textAlignment w:val="auto"/>
        <w:rPr>
          <w:rFonts w:asciiTheme="minorHAnsi" w:hAnsiTheme="minorHAnsi" w:cstheme="minorHAnsi"/>
        </w:rPr>
      </w:pPr>
      <w:r w:rsidRPr="002A5FF3">
        <w:rPr>
          <w:rFonts w:asciiTheme="minorHAnsi" w:hAnsiTheme="minorHAnsi" w:cstheme="minorHAnsi"/>
        </w:rPr>
        <w:t xml:space="preserve">- pakiet 2 „Materiały anestezjologiczne – igły” </w:t>
      </w:r>
    </w:p>
    <w:p w14:paraId="12CA48B6"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 xml:space="preserve">a) pozycja 1 rozm. 25G - 3 szt. </w:t>
      </w:r>
    </w:p>
    <w:p w14:paraId="75542F9A"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 xml:space="preserve">b)pozycja 2 rozm. 26G - 3 szt. </w:t>
      </w:r>
    </w:p>
    <w:p w14:paraId="27877ED9" w14:textId="1B6381D8" w:rsidR="007F2103" w:rsidRPr="00F01168" w:rsidRDefault="00887377" w:rsidP="007F2103">
      <w:pPr>
        <w:autoSpaceDN/>
        <w:ind w:firstLine="284"/>
        <w:jc w:val="both"/>
        <w:textAlignment w:val="auto"/>
        <w:rPr>
          <w:rFonts w:asciiTheme="minorHAnsi" w:hAnsiTheme="minorHAnsi" w:cstheme="minorHAnsi"/>
        </w:rPr>
      </w:pPr>
      <w:r>
        <w:rPr>
          <w:rFonts w:asciiTheme="minorHAnsi" w:hAnsiTheme="minorHAnsi" w:cstheme="minorHAnsi"/>
        </w:rPr>
        <w:t>c</w:t>
      </w:r>
      <w:r w:rsidR="007F2103" w:rsidRPr="00F01168">
        <w:rPr>
          <w:rFonts w:asciiTheme="minorHAnsi" w:hAnsiTheme="minorHAnsi" w:cstheme="minorHAnsi"/>
        </w:rPr>
        <w:t xml:space="preserve">) pozycja </w:t>
      </w:r>
      <w:r w:rsidR="007F2103">
        <w:rPr>
          <w:rFonts w:asciiTheme="minorHAnsi" w:hAnsiTheme="minorHAnsi" w:cstheme="minorHAnsi"/>
        </w:rPr>
        <w:t>3</w:t>
      </w:r>
      <w:r w:rsidR="007F2103" w:rsidRPr="00F01168">
        <w:rPr>
          <w:rFonts w:asciiTheme="minorHAnsi" w:hAnsiTheme="minorHAnsi" w:cstheme="minorHAnsi"/>
        </w:rPr>
        <w:t xml:space="preserve"> rozm. 18G - 3 szt. </w:t>
      </w:r>
    </w:p>
    <w:p w14:paraId="141A195C" w14:textId="1669AB3E" w:rsidR="007F2103" w:rsidRPr="00F01168" w:rsidRDefault="00887377" w:rsidP="007F2103">
      <w:pPr>
        <w:autoSpaceDN/>
        <w:jc w:val="both"/>
        <w:textAlignment w:val="auto"/>
        <w:rPr>
          <w:rFonts w:asciiTheme="minorHAnsi" w:hAnsiTheme="minorHAnsi" w:cstheme="minorHAnsi"/>
        </w:rPr>
      </w:pPr>
      <w:r>
        <w:rPr>
          <w:rFonts w:asciiTheme="minorHAnsi" w:hAnsiTheme="minorHAnsi" w:cstheme="minorHAnsi"/>
        </w:rPr>
        <w:t xml:space="preserve">     d</w:t>
      </w:r>
      <w:r w:rsidR="007F2103" w:rsidRPr="00F01168">
        <w:rPr>
          <w:rFonts w:asciiTheme="minorHAnsi" w:hAnsiTheme="minorHAnsi" w:cstheme="minorHAnsi"/>
        </w:rPr>
        <w:t xml:space="preserve">) pozycja </w:t>
      </w:r>
      <w:r w:rsidR="007F2103">
        <w:rPr>
          <w:rFonts w:asciiTheme="minorHAnsi" w:hAnsiTheme="minorHAnsi" w:cstheme="minorHAnsi"/>
        </w:rPr>
        <w:t>4</w:t>
      </w:r>
      <w:r w:rsidR="007F2103" w:rsidRPr="00F01168">
        <w:rPr>
          <w:rFonts w:asciiTheme="minorHAnsi" w:hAnsiTheme="minorHAnsi" w:cstheme="minorHAnsi"/>
        </w:rPr>
        <w:t xml:space="preserve"> rozm. 26G - 3 szt. </w:t>
      </w:r>
    </w:p>
    <w:p w14:paraId="484B9FAF" w14:textId="52F4081B" w:rsidR="007F2103" w:rsidRPr="00F01168" w:rsidRDefault="00887377" w:rsidP="007F2103">
      <w:pPr>
        <w:autoSpaceDN/>
        <w:ind w:firstLine="284"/>
        <w:jc w:val="both"/>
        <w:textAlignment w:val="auto"/>
        <w:rPr>
          <w:rFonts w:asciiTheme="minorHAnsi" w:hAnsiTheme="minorHAnsi" w:cstheme="minorHAnsi"/>
        </w:rPr>
      </w:pPr>
      <w:r>
        <w:rPr>
          <w:rFonts w:asciiTheme="minorHAnsi" w:hAnsiTheme="minorHAnsi" w:cstheme="minorHAnsi"/>
        </w:rPr>
        <w:t>e</w:t>
      </w:r>
      <w:r w:rsidR="007F2103" w:rsidRPr="00F01168">
        <w:rPr>
          <w:rFonts w:asciiTheme="minorHAnsi" w:hAnsiTheme="minorHAnsi" w:cstheme="minorHAnsi"/>
        </w:rPr>
        <w:t xml:space="preserve">) pozycja </w:t>
      </w:r>
      <w:r w:rsidR="007F2103">
        <w:rPr>
          <w:rFonts w:asciiTheme="minorHAnsi" w:hAnsiTheme="minorHAnsi" w:cstheme="minorHAnsi"/>
        </w:rPr>
        <w:t>5</w:t>
      </w:r>
      <w:r w:rsidR="007F2103" w:rsidRPr="00F01168">
        <w:rPr>
          <w:rFonts w:asciiTheme="minorHAnsi" w:hAnsiTheme="minorHAnsi" w:cstheme="minorHAnsi"/>
        </w:rPr>
        <w:t xml:space="preserve"> rozm. 26G</w:t>
      </w:r>
      <w:r>
        <w:rPr>
          <w:rFonts w:asciiTheme="minorHAnsi" w:hAnsiTheme="minorHAnsi" w:cstheme="minorHAnsi"/>
        </w:rPr>
        <w:t xml:space="preserve"> x 130 mm</w:t>
      </w:r>
      <w:r w:rsidR="007F2103" w:rsidRPr="00F01168">
        <w:rPr>
          <w:rFonts w:asciiTheme="minorHAnsi" w:hAnsiTheme="minorHAnsi" w:cstheme="minorHAnsi"/>
        </w:rPr>
        <w:t xml:space="preserve"> - 3 szt. </w:t>
      </w:r>
    </w:p>
    <w:p w14:paraId="1839DE6F" w14:textId="77777777"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lastRenderedPageBreak/>
        <w:t xml:space="preserve">- pakiet 4 „Ssaki próżniowe, dreny i zestawy do drenażu” </w:t>
      </w:r>
    </w:p>
    <w:p w14:paraId="7F170457" w14:textId="3101D2D2" w:rsidR="007F2103" w:rsidRPr="00F01168" w:rsidRDefault="007F2103" w:rsidP="00FB18CF">
      <w:pPr>
        <w:autoSpaceDN/>
        <w:ind w:firstLine="284"/>
        <w:jc w:val="both"/>
        <w:textAlignment w:val="auto"/>
        <w:rPr>
          <w:rFonts w:asciiTheme="minorHAnsi" w:hAnsiTheme="minorHAnsi" w:cstheme="minorHAnsi"/>
        </w:rPr>
      </w:pPr>
      <w:r w:rsidRPr="00F01168">
        <w:rPr>
          <w:rFonts w:asciiTheme="minorHAnsi" w:hAnsiTheme="minorHAnsi" w:cstheme="minorHAnsi"/>
        </w:rPr>
        <w:t xml:space="preserve"> a) pozycja 8 - 2 szt. </w:t>
      </w:r>
    </w:p>
    <w:p w14:paraId="310E6A67" w14:textId="268390B0"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 xml:space="preserve"> b) pozycja 9 - 2 szt</w:t>
      </w:r>
      <w:r w:rsidRPr="00020443">
        <w:rPr>
          <w:rFonts w:asciiTheme="minorHAnsi" w:hAnsiTheme="minorHAnsi" w:cstheme="minorHAnsi"/>
        </w:rPr>
        <w:t>.</w:t>
      </w:r>
      <w:r w:rsidR="00FB18CF" w:rsidRPr="00020443">
        <w:rPr>
          <w:rFonts w:asciiTheme="minorHAnsi" w:hAnsiTheme="minorHAnsi" w:cstheme="minorHAnsi"/>
        </w:rPr>
        <w:t xml:space="preserve"> - rozm.</w:t>
      </w:r>
      <w:r w:rsidR="00020443">
        <w:rPr>
          <w:rFonts w:asciiTheme="minorHAnsi" w:hAnsiTheme="minorHAnsi" w:cstheme="minorHAnsi"/>
        </w:rPr>
        <w:t xml:space="preserve"> CH 22</w:t>
      </w:r>
    </w:p>
    <w:p w14:paraId="1114C15F" w14:textId="4940816C" w:rsidR="007F2103" w:rsidRPr="00F01168" w:rsidRDefault="00FB18CF" w:rsidP="007F2103">
      <w:pPr>
        <w:autoSpaceDN/>
        <w:ind w:firstLine="284"/>
        <w:jc w:val="both"/>
        <w:textAlignment w:val="auto"/>
        <w:rPr>
          <w:rFonts w:asciiTheme="minorHAnsi" w:hAnsiTheme="minorHAnsi" w:cstheme="minorHAnsi"/>
        </w:rPr>
      </w:pPr>
      <w:r>
        <w:rPr>
          <w:rFonts w:asciiTheme="minorHAnsi" w:hAnsiTheme="minorHAnsi" w:cstheme="minorHAnsi"/>
        </w:rPr>
        <w:t xml:space="preserve"> c) pozycja 10 – 2 szt</w:t>
      </w:r>
      <w:r w:rsidRPr="00F01168">
        <w:rPr>
          <w:rFonts w:asciiTheme="minorHAnsi" w:hAnsiTheme="minorHAnsi" w:cstheme="minorHAnsi"/>
        </w:rPr>
        <w:t>.</w:t>
      </w:r>
      <w:r w:rsidRPr="00020443">
        <w:rPr>
          <w:rFonts w:asciiTheme="minorHAnsi" w:hAnsiTheme="minorHAnsi" w:cstheme="minorHAnsi"/>
        </w:rPr>
        <w:t>-</w:t>
      </w:r>
      <w:r w:rsidR="00020443">
        <w:rPr>
          <w:rFonts w:asciiTheme="minorHAnsi" w:hAnsiTheme="minorHAnsi" w:cstheme="minorHAnsi"/>
        </w:rPr>
        <w:t xml:space="preserve"> końcówka rozm. CH 22</w:t>
      </w:r>
    </w:p>
    <w:p w14:paraId="644B05B8" w14:textId="77777777"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xml:space="preserve">- pakiet 5 „Maski, czepki i fartuchy” </w:t>
      </w:r>
    </w:p>
    <w:p w14:paraId="2D274421"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a) pozycja 1-8 - każda pozycja po 3 szt.</w:t>
      </w:r>
    </w:p>
    <w:p w14:paraId="566D691F" w14:textId="77777777"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xml:space="preserve">- pakiet 6 „Czepek z potnikiem” </w:t>
      </w:r>
    </w:p>
    <w:p w14:paraId="3E66C0E0"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a) pozycja 1– 3 szt.</w:t>
      </w:r>
    </w:p>
    <w:p w14:paraId="07021976" w14:textId="430DBFFE"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xml:space="preserve">- pakiet 9  </w:t>
      </w:r>
      <w:r w:rsidR="007106CE">
        <w:rPr>
          <w:rFonts w:asciiTheme="minorHAnsi" w:hAnsiTheme="minorHAnsi" w:cstheme="minorHAnsi"/>
        </w:rPr>
        <w:t>„</w:t>
      </w:r>
      <w:r w:rsidRPr="00F01168">
        <w:rPr>
          <w:rFonts w:asciiTheme="minorHAnsi" w:hAnsiTheme="minorHAnsi" w:cstheme="minorHAnsi"/>
        </w:rPr>
        <w:t>Zestaw</w:t>
      </w:r>
      <w:r w:rsidR="007106CE">
        <w:rPr>
          <w:rFonts w:asciiTheme="minorHAnsi" w:hAnsiTheme="minorHAnsi" w:cstheme="minorHAnsi"/>
        </w:rPr>
        <w:t>y</w:t>
      </w:r>
      <w:r w:rsidRPr="00F01168">
        <w:rPr>
          <w:rFonts w:asciiTheme="minorHAnsi" w:hAnsiTheme="minorHAnsi" w:cstheme="minorHAnsi"/>
        </w:rPr>
        <w:t xml:space="preserve"> do kaniulacji dużych naczyń”</w:t>
      </w:r>
    </w:p>
    <w:p w14:paraId="76976D4D" w14:textId="77777777"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xml:space="preserve">   Cewnik  trzykanałowy 8 F – 2 szt.</w:t>
      </w:r>
    </w:p>
    <w:p w14:paraId="2A490DF9" w14:textId="77777777"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xml:space="preserve">- pakiet 11„Worki na mocz” </w:t>
      </w:r>
    </w:p>
    <w:p w14:paraId="4FA9CB9E"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a) pozycja 1 - szt.3,</w:t>
      </w:r>
    </w:p>
    <w:p w14:paraId="3FF55526"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b) pozycja 2 po szt. 5 (dla chłopców i dziewczynek)</w:t>
      </w:r>
    </w:p>
    <w:p w14:paraId="41D06A19" w14:textId="77777777"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pakiet 13 „Aplikator do przygotowania i pobierania leków z butelek” - 3 szt.</w:t>
      </w:r>
    </w:p>
    <w:p w14:paraId="73830C02" w14:textId="77777777"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pakiet 14 „Termometry elektroniczne” – 1 szt.</w:t>
      </w:r>
    </w:p>
    <w:p w14:paraId="05709B25" w14:textId="46F0D44D"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pakiet 2</w:t>
      </w:r>
      <w:r>
        <w:rPr>
          <w:rFonts w:asciiTheme="minorHAnsi" w:hAnsiTheme="minorHAnsi" w:cstheme="minorHAnsi"/>
        </w:rPr>
        <w:t>2</w:t>
      </w:r>
      <w:r w:rsidRPr="00F01168">
        <w:rPr>
          <w:rFonts w:asciiTheme="minorHAnsi" w:hAnsiTheme="minorHAnsi" w:cstheme="minorHAnsi"/>
        </w:rPr>
        <w:t xml:space="preserve"> „Fartuch chirurgiczny” </w:t>
      </w:r>
    </w:p>
    <w:p w14:paraId="4BFC9C01" w14:textId="13193D63"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 xml:space="preserve">a) pozycja 1 – </w:t>
      </w:r>
      <w:r>
        <w:rPr>
          <w:rFonts w:asciiTheme="minorHAnsi" w:hAnsiTheme="minorHAnsi" w:cstheme="minorHAnsi"/>
        </w:rPr>
        <w:t>po 2</w:t>
      </w:r>
      <w:r w:rsidRPr="00F01168">
        <w:rPr>
          <w:rFonts w:asciiTheme="minorHAnsi" w:hAnsiTheme="minorHAnsi" w:cstheme="minorHAnsi"/>
        </w:rPr>
        <w:t xml:space="preserve"> szt. z każdego rozmiaru </w:t>
      </w:r>
    </w:p>
    <w:p w14:paraId="34F9A9BB" w14:textId="7FA77E7C"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 xml:space="preserve">b) pozycja 2 – </w:t>
      </w:r>
      <w:r>
        <w:rPr>
          <w:rFonts w:asciiTheme="minorHAnsi" w:hAnsiTheme="minorHAnsi" w:cstheme="minorHAnsi"/>
        </w:rPr>
        <w:t>po 2</w:t>
      </w:r>
      <w:r w:rsidRPr="00F01168">
        <w:rPr>
          <w:rFonts w:asciiTheme="minorHAnsi" w:hAnsiTheme="minorHAnsi" w:cstheme="minorHAnsi"/>
        </w:rPr>
        <w:t xml:space="preserve"> szt. z każdego rozmiaru</w:t>
      </w:r>
    </w:p>
    <w:p w14:paraId="68F13CD4" w14:textId="08864B66"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pakiet 2</w:t>
      </w:r>
      <w:r>
        <w:rPr>
          <w:rFonts w:asciiTheme="minorHAnsi" w:hAnsiTheme="minorHAnsi" w:cstheme="minorHAnsi"/>
        </w:rPr>
        <w:t>7</w:t>
      </w:r>
      <w:r w:rsidRPr="00F01168">
        <w:rPr>
          <w:rFonts w:asciiTheme="minorHAnsi" w:hAnsiTheme="minorHAnsi" w:cstheme="minorHAnsi"/>
        </w:rPr>
        <w:t xml:space="preserve"> „Przyrządy do przetaczania” </w:t>
      </w:r>
    </w:p>
    <w:p w14:paraId="09B77F50"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a) pozycja 2 – 5 szt.</w:t>
      </w:r>
    </w:p>
    <w:p w14:paraId="5F9BE1EC"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 xml:space="preserve">b) pozycja 4 – 5 szt. </w:t>
      </w:r>
    </w:p>
    <w:p w14:paraId="7A370DF9" w14:textId="58499D3B"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xml:space="preserve">- pakiet </w:t>
      </w:r>
      <w:r>
        <w:rPr>
          <w:rFonts w:asciiTheme="minorHAnsi" w:hAnsiTheme="minorHAnsi" w:cstheme="minorHAnsi"/>
        </w:rPr>
        <w:t>29</w:t>
      </w:r>
      <w:r w:rsidRPr="00F01168">
        <w:rPr>
          <w:rFonts w:asciiTheme="minorHAnsi" w:hAnsiTheme="minorHAnsi" w:cstheme="minorHAnsi"/>
        </w:rPr>
        <w:t xml:space="preserve"> „Kraniki, porty”: </w:t>
      </w:r>
    </w:p>
    <w:p w14:paraId="2D1FF13C"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a) pozycja 1 – 5 szt.</w:t>
      </w:r>
    </w:p>
    <w:p w14:paraId="3D76544D"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b) pozycja 2 – 3 szt.</w:t>
      </w:r>
    </w:p>
    <w:p w14:paraId="7F8CEF13"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c) pozycja 3 – 3 szt.</w:t>
      </w:r>
    </w:p>
    <w:p w14:paraId="5CBCBBB0"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d) pozycja 4 – 3 szt.</w:t>
      </w:r>
    </w:p>
    <w:p w14:paraId="4F793EA8"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e) pozycja 5 – 3 szt.</w:t>
      </w:r>
    </w:p>
    <w:p w14:paraId="79658633" w14:textId="04C7F96A"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xml:space="preserve">- pakiet </w:t>
      </w:r>
      <w:r>
        <w:rPr>
          <w:rFonts w:asciiTheme="minorHAnsi" w:hAnsiTheme="minorHAnsi" w:cstheme="minorHAnsi"/>
        </w:rPr>
        <w:t>30</w:t>
      </w:r>
      <w:r w:rsidRPr="00F01168">
        <w:rPr>
          <w:rFonts w:asciiTheme="minorHAnsi" w:hAnsiTheme="minorHAnsi" w:cstheme="minorHAnsi"/>
        </w:rPr>
        <w:t xml:space="preserve"> „Kaniule”</w:t>
      </w:r>
    </w:p>
    <w:p w14:paraId="46DA4432" w14:textId="6153C358" w:rsidR="007F2103" w:rsidRPr="00EC328C"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a) pozycja 1 –</w:t>
      </w:r>
      <w:r w:rsidR="00EC328C">
        <w:rPr>
          <w:rFonts w:asciiTheme="minorHAnsi" w:hAnsiTheme="minorHAnsi" w:cstheme="minorHAnsi"/>
        </w:rPr>
        <w:t xml:space="preserve"> po </w:t>
      </w:r>
      <w:r w:rsidRPr="00F01168">
        <w:rPr>
          <w:rFonts w:asciiTheme="minorHAnsi" w:hAnsiTheme="minorHAnsi" w:cstheme="minorHAnsi"/>
        </w:rPr>
        <w:t>5 szt</w:t>
      </w:r>
      <w:r w:rsidRPr="00EC328C">
        <w:rPr>
          <w:rFonts w:asciiTheme="minorHAnsi" w:hAnsiTheme="minorHAnsi" w:cstheme="minorHAnsi"/>
        </w:rPr>
        <w:t>.</w:t>
      </w:r>
      <w:r w:rsidR="00EC328C" w:rsidRPr="00EC328C">
        <w:rPr>
          <w:rFonts w:asciiTheme="minorHAnsi" w:hAnsiTheme="minorHAnsi" w:cstheme="minorHAnsi"/>
        </w:rPr>
        <w:t>- rozm. 18G, 20G, 22G</w:t>
      </w:r>
    </w:p>
    <w:p w14:paraId="3E76FAC5" w14:textId="18CF2123" w:rsidR="007F2103" w:rsidRPr="00EC328C" w:rsidRDefault="007F2103" w:rsidP="007F2103">
      <w:pPr>
        <w:autoSpaceDN/>
        <w:ind w:firstLine="284"/>
        <w:jc w:val="both"/>
        <w:textAlignment w:val="auto"/>
        <w:rPr>
          <w:rFonts w:asciiTheme="minorHAnsi" w:hAnsiTheme="minorHAnsi" w:cstheme="minorHAnsi"/>
        </w:rPr>
      </w:pPr>
      <w:r w:rsidRPr="00EC328C">
        <w:rPr>
          <w:rFonts w:asciiTheme="minorHAnsi" w:hAnsiTheme="minorHAnsi" w:cstheme="minorHAnsi"/>
        </w:rPr>
        <w:t xml:space="preserve">b) pozycja 2 – </w:t>
      </w:r>
      <w:r w:rsidR="00EC328C" w:rsidRPr="00EC328C">
        <w:rPr>
          <w:rFonts w:asciiTheme="minorHAnsi" w:hAnsiTheme="minorHAnsi" w:cstheme="minorHAnsi"/>
        </w:rPr>
        <w:t xml:space="preserve">po </w:t>
      </w:r>
      <w:r w:rsidRPr="00EC328C">
        <w:rPr>
          <w:rFonts w:asciiTheme="minorHAnsi" w:hAnsiTheme="minorHAnsi" w:cstheme="minorHAnsi"/>
        </w:rPr>
        <w:t xml:space="preserve">5 szt. </w:t>
      </w:r>
      <w:r w:rsidR="00EC328C" w:rsidRPr="00EC328C">
        <w:rPr>
          <w:rFonts w:asciiTheme="minorHAnsi" w:hAnsiTheme="minorHAnsi" w:cstheme="minorHAnsi"/>
        </w:rPr>
        <w:t>- rozm. 18G, 20G, 22G</w:t>
      </w:r>
    </w:p>
    <w:p w14:paraId="757F31C7" w14:textId="23C46B76" w:rsidR="007F2103" w:rsidRPr="00F01168" w:rsidRDefault="007F2103" w:rsidP="007F2103">
      <w:pPr>
        <w:autoSpaceDN/>
        <w:ind w:firstLine="284"/>
        <w:jc w:val="both"/>
        <w:textAlignment w:val="auto"/>
        <w:rPr>
          <w:rFonts w:asciiTheme="minorHAnsi" w:hAnsiTheme="minorHAnsi" w:cstheme="minorHAnsi"/>
        </w:rPr>
      </w:pPr>
      <w:r w:rsidRPr="00EC328C">
        <w:rPr>
          <w:rFonts w:asciiTheme="minorHAnsi" w:hAnsiTheme="minorHAnsi" w:cstheme="minorHAnsi"/>
        </w:rPr>
        <w:t>c) pozycja 3</w:t>
      </w:r>
      <w:r w:rsidR="00EC328C" w:rsidRPr="00EC328C">
        <w:rPr>
          <w:rFonts w:asciiTheme="minorHAnsi" w:hAnsiTheme="minorHAnsi" w:cstheme="minorHAnsi"/>
        </w:rPr>
        <w:t xml:space="preserve"> </w:t>
      </w:r>
      <w:r w:rsidRPr="00EC328C">
        <w:rPr>
          <w:rFonts w:asciiTheme="minorHAnsi" w:hAnsiTheme="minorHAnsi" w:cstheme="minorHAnsi"/>
        </w:rPr>
        <w:t xml:space="preserve">– </w:t>
      </w:r>
      <w:r w:rsidR="00EC328C" w:rsidRPr="00EC328C">
        <w:rPr>
          <w:rFonts w:asciiTheme="minorHAnsi" w:hAnsiTheme="minorHAnsi" w:cstheme="minorHAnsi"/>
        </w:rPr>
        <w:t xml:space="preserve">po </w:t>
      </w:r>
      <w:r w:rsidRPr="00EC328C">
        <w:rPr>
          <w:rFonts w:asciiTheme="minorHAnsi" w:hAnsiTheme="minorHAnsi" w:cstheme="minorHAnsi"/>
        </w:rPr>
        <w:t>5 szt.</w:t>
      </w:r>
      <w:r w:rsidR="00EC328C" w:rsidRPr="00EC328C">
        <w:rPr>
          <w:rFonts w:asciiTheme="minorHAnsi" w:hAnsiTheme="minorHAnsi" w:cstheme="minorHAnsi"/>
        </w:rPr>
        <w:t>- rozm. 24G</w:t>
      </w:r>
      <w:r w:rsidR="00EC328C">
        <w:rPr>
          <w:rFonts w:asciiTheme="minorHAnsi" w:hAnsiTheme="minorHAnsi" w:cstheme="minorHAnsi"/>
        </w:rPr>
        <w:t>, 26G</w:t>
      </w:r>
    </w:p>
    <w:p w14:paraId="2BA593CF" w14:textId="4E842235"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pakiet 3</w:t>
      </w:r>
      <w:r>
        <w:rPr>
          <w:rFonts w:asciiTheme="minorHAnsi" w:hAnsiTheme="minorHAnsi" w:cstheme="minorHAnsi"/>
        </w:rPr>
        <w:t>1</w:t>
      </w:r>
      <w:r w:rsidRPr="00F01168">
        <w:rPr>
          <w:rFonts w:asciiTheme="minorHAnsi" w:hAnsiTheme="minorHAnsi" w:cstheme="minorHAnsi"/>
        </w:rPr>
        <w:t xml:space="preserve"> „Rampa do wlewów dożylnych” </w:t>
      </w:r>
    </w:p>
    <w:p w14:paraId="0A243110"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 xml:space="preserve">a) pozycja 1 - 3 szt. </w:t>
      </w:r>
    </w:p>
    <w:p w14:paraId="297AE385"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b) pozycja 2 - 3 szt.</w:t>
      </w:r>
    </w:p>
    <w:p w14:paraId="6A771B56" w14:textId="16F24E68"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pakiet 3</w:t>
      </w:r>
      <w:r>
        <w:rPr>
          <w:rFonts w:asciiTheme="minorHAnsi" w:hAnsiTheme="minorHAnsi" w:cstheme="minorHAnsi"/>
        </w:rPr>
        <w:t>3</w:t>
      </w:r>
      <w:r w:rsidRPr="00F01168">
        <w:rPr>
          <w:rFonts w:asciiTheme="minorHAnsi" w:hAnsiTheme="minorHAnsi" w:cstheme="minorHAnsi"/>
        </w:rPr>
        <w:t xml:space="preserve"> „Drobny sprzęt anestezjologiczny 1” </w:t>
      </w:r>
    </w:p>
    <w:p w14:paraId="7660B105"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a) pozycja 1 – 3 szt.</w:t>
      </w:r>
    </w:p>
    <w:p w14:paraId="7673F38A"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b) pozycja 4 – 2 szt.</w:t>
      </w:r>
    </w:p>
    <w:p w14:paraId="5952F688" w14:textId="3FC3A743" w:rsidR="007F2103" w:rsidRPr="00F01168" w:rsidRDefault="007F2103" w:rsidP="007F2103">
      <w:pPr>
        <w:autoSpaceDN/>
        <w:jc w:val="both"/>
        <w:textAlignment w:val="auto"/>
        <w:rPr>
          <w:rFonts w:asciiTheme="minorHAnsi" w:hAnsiTheme="minorHAnsi" w:cstheme="minorHAnsi"/>
        </w:rPr>
      </w:pPr>
      <w:r w:rsidRPr="00F01168">
        <w:rPr>
          <w:rFonts w:asciiTheme="minorHAnsi" w:hAnsiTheme="minorHAnsi" w:cstheme="minorHAnsi"/>
        </w:rPr>
        <w:t>- pakiet 3</w:t>
      </w:r>
      <w:r>
        <w:rPr>
          <w:rFonts w:asciiTheme="minorHAnsi" w:hAnsiTheme="minorHAnsi" w:cstheme="minorHAnsi"/>
        </w:rPr>
        <w:t>4</w:t>
      </w:r>
      <w:r w:rsidRPr="00F01168">
        <w:rPr>
          <w:rFonts w:asciiTheme="minorHAnsi" w:hAnsiTheme="minorHAnsi" w:cstheme="minorHAnsi"/>
        </w:rPr>
        <w:t xml:space="preserve"> „Drobny sprzęt anestezjologiczny 2” </w:t>
      </w:r>
    </w:p>
    <w:p w14:paraId="5EC8B3EB"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a) pozycja 1 – 2 szt.</w:t>
      </w:r>
    </w:p>
    <w:p w14:paraId="54AB2985" w14:textId="77777777"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b) pozycja 3 – 2 szt.</w:t>
      </w:r>
    </w:p>
    <w:p w14:paraId="4564A36A" w14:textId="70B5AE91" w:rsidR="007F2103" w:rsidRPr="00F01168" w:rsidRDefault="007F2103" w:rsidP="007F2103">
      <w:pPr>
        <w:autoSpaceDN/>
        <w:ind w:firstLine="284"/>
        <w:jc w:val="both"/>
        <w:textAlignment w:val="auto"/>
        <w:rPr>
          <w:rFonts w:asciiTheme="minorHAnsi" w:hAnsiTheme="minorHAnsi" w:cstheme="minorHAnsi"/>
        </w:rPr>
      </w:pPr>
      <w:r w:rsidRPr="00F01168">
        <w:rPr>
          <w:rFonts w:asciiTheme="minorHAnsi" w:hAnsiTheme="minorHAnsi" w:cstheme="minorHAnsi"/>
        </w:rPr>
        <w:t>c) pozycja 5 – 2 szt.</w:t>
      </w:r>
      <w:r>
        <w:rPr>
          <w:rFonts w:asciiTheme="minorHAnsi" w:hAnsiTheme="minorHAnsi" w:cstheme="minorHAnsi"/>
        </w:rPr>
        <w:t xml:space="preserve"> </w:t>
      </w:r>
      <w:r w:rsidR="00EC328C" w:rsidRPr="00EC328C">
        <w:rPr>
          <w:rFonts w:asciiTheme="minorHAnsi" w:hAnsiTheme="minorHAnsi" w:cstheme="minorHAnsi"/>
        </w:rPr>
        <w:t>– rozm.</w:t>
      </w:r>
      <w:r w:rsidR="00EC328C">
        <w:rPr>
          <w:rFonts w:asciiTheme="minorHAnsi" w:hAnsiTheme="minorHAnsi" w:cstheme="minorHAnsi"/>
        </w:rPr>
        <w:t xml:space="preserve"> XL</w:t>
      </w:r>
    </w:p>
    <w:p w14:paraId="40DDFA04" w14:textId="2426DFDF" w:rsidR="007F2103" w:rsidRPr="002A5FF3" w:rsidRDefault="007F2103" w:rsidP="007F2103">
      <w:pPr>
        <w:autoSpaceDN/>
        <w:jc w:val="both"/>
        <w:textAlignment w:val="auto"/>
        <w:rPr>
          <w:rFonts w:asciiTheme="minorHAnsi" w:hAnsiTheme="minorHAnsi" w:cstheme="minorHAnsi"/>
        </w:rPr>
      </w:pPr>
      <w:r>
        <w:rPr>
          <w:rFonts w:asciiTheme="minorHAnsi" w:hAnsiTheme="minorHAnsi" w:cstheme="minorHAnsi"/>
        </w:rPr>
        <w:t>- pakiet 35</w:t>
      </w:r>
      <w:r w:rsidRPr="00F01168">
        <w:rPr>
          <w:rFonts w:asciiTheme="minorHAnsi" w:hAnsiTheme="minorHAnsi" w:cstheme="minorHAnsi"/>
        </w:rPr>
        <w:t xml:space="preserve"> „Drobny sprzęt anestezjologiczny</w:t>
      </w:r>
      <w:r>
        <w:rPr>
          <w:rFonts w:asciiTheme="minorHAnsi" w:hAnsiTheme="minorHAnsi" w:cstheme="minorHAnsi"/>
        </w:rPr>
        <w:t xml:space="preserve"> 3</w:t>
      </w:r>
      <w:r w:rsidRPr="002A5FF3">
        <w:rPr>
          <w:rFonts w:asciiTheme="minorHAnsi" w:hAnsiTheme="minorHAnsi" w:cstheme="minorHAnsi"/>
        </w:rPr>
        <w:t>”</w:t>
      </w:r>
    </w:p>
    <w:p w14:paraId="1ECD437F" w14:textId="77777777"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a) pozycja 1 – 3 szt.</w:t>
      </w:r>
    </w:p>
    <w:p w14:paraId="43A32306" w14:textId="39F76EFA" w:rsidR="007F2103" w:rsidRPr="00403C04" w:rsidRDefault="007F2103" w:rsidP="007F2103">
      <w:pPr>
        <w:autoSpaceDN/>
        <w:jc w:val="both"/>
        <w:textAlignment w:val="auto"/>
        <w:rPr>
          <w:rFonts w:asciiTheme="minorHAnsi" w:hAnsiTheme="minorHAnsi" w:cstheme="minorHAnsi"/>
        </w:rPr>
      </w:pPr>
      <w:r w:rsidRPr="00403C04">
        <w:rPr>
          <w:rFonts w:asciiTheme="minorHAnsi" w:hAnsiTheme="minorHAnsi" w:cstheme="minorHAnsi"/>
        </w:rPr>
        <w:t xml:space="preserve">- pakiet </w:t>
      </w:r>
      <w:r>
        <w:rPr>
          <w:rFonts w:asciiTheme="minorHAnsi" w:hAnsiTheme="minorHAnsi" w:cstheme="minorHAnsi"/>
        </w:rPr>
        <w:t>37</w:t>
      </w:r>
      <w:r w:rsidRPr="00403C04">
        <w:rPr>
          <w:rFonts w:asciiTheme="minorHAnsi" w:hAnsiTheme="minorHAnsi" w:cstheme="minorHAnsi"/>
        </w:rPr>
        <w:t xml:space="preserve"> „Igły i strzykawki”</w:t>
      </w:r>
    </w:p>
    <w:p w14:paraId="64836662" w14:textId="77777777"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a) pozycja 1 – po 5 szt. z każdego rozmiaru</w:t>
      </w:r>
    </w:p>
    <w:p w14:paraId="1FFBA933" w14:textId="77777777"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 xml:space="preserve">b) pozycja 2 – 5 szt. </w:t>
      </w:r>
    </w:p>
    <w:p w14:paraId="1496DD13" w14:textId="77777777"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lastRenderedPageBreak/>
        <w:t>c) pozycja 3 – po 5 szt. z każdego rozmiaru</w:t>
      </w:r>
    </w:p>
    <w:p w14:paraId="7AABE9AE" w14:textId="77777777"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d)pozycja 8 – 5 szt.</w:t>
      </w:r>
    </w:p>
    <w:p w14:paraId="3030B8DD" w14:textId="77777777"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e)pozycja 9 – 5 szt.</w:t>
      </w:r>
    </w:p>
    <w:p w14:paraId="5830CB7A" w14:textId="6F61C418" w:rsidR="007F2103" w:rsidRPr="00403C04" w:rsidRDefault="007F2103" w:rsidP="007F2103">
      <w:pPr>
        <w:autoSpaceDN/>
        <w:jc w:val="both"/>
        <w:textAlignment w:val="auto"/>
        <w:rPr>
          <w:rFonts w:asciiTheme="minorHAnsi" w:hAnsiTheme="minorHAnsi" w:cstheme="minorHAnsi"/>
        </w:rPr>
      </w:pPr>
      <w:r>
        <w:rPr>
          <w:rFonts w:asciiTheme="minorHAnsi" w:hAnsiTheme="minorHAnsi" w:cstheme="minorHAnsi"/>
        </w:rPr>
        <w:t>- pakiet 38</w:t>
      </w:r>
      <w:r w:rsidRPr="00403C04">
        <w:rPr>
          <w:rFonts w:asciiTheme="minorHAnsi" w:hAnsiTheme="minorHAnsi" w:cstheme="minorHAnsi"/>
        </w:rPr>
        <w:t xml:space="preserve"> „Ostrza chirurgiczne” - po 5 szt. z każdego rozmiaru</w:t>
      </w:r>
    </w:p>
    <w:p w14:paraId="62FAF550" w14:textId="4221E3CB" w:rsidR="007F2103" w:rsidRPr="00403C04" w:rsidRDefault="007F2103" w:rsidP="007F2103">
      <w:pPr>
        <w:autoSpaceDN/>
        <w:jc w:val="both"/>
        <w:textAlignment w:val="auto"/>
        <w:rPr>
          <w:rFonts w:asciiTheme="minorHAnsi" w:hAnsiTheme="minorHAnsi" w:cstheme="minorHAnsi"/>
        </w:rPr>
      </w:pPr>
      <w:r w:rsidRPr="00403C04">
        <w:rPr>
          <w:rFonts w:asciiTheme="minorHAnsi" w:hAnsiTheme="minorHAnsi" w:cstheme="minorHAnsi"/>
        </w:rPr>
        <w:t>- pakiet 4</w:t>
      </w:r>
      <w:r>
        <w:rPr>
          <w:rFonts w:asciiTheme="minorHAnsi" w:hAnsiTheme="minorHAnsi" w:cstheme="minorHAnsi"/>
        </w:rPr>
        <w:t>0</w:t>
      </w:r>
      <w:r w:rsidRPr="00403C04">
        <w:rPr>
          <w:rFonts w:asciiTheme="minorHAnsi" w:hAnsiTheme="minorHAnsi" w:cstheme="minorHAnsi"/>
        </w:rPr>
        <w:t xml:space="preserve"> „Elektrody do Holtera i EKG”  </w:t>
      </w:r>
    </w:p>
    <w:p w14:paraId="50A1F0C7" w14:textId="77777777"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a) pozycja 1 – 15 szt.</w:t>
      </w:r>
    </w:p>
    <w:p w14:paraId="6F9EDFA7" w14:textId="77777777"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b) pozycja 2 – 5 szt.</w:t>
      </w:r>
    </w:p>
    <w:p w14:paraId="3CF6EFF2" w14:textId="77777777"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c) pozycja 3 – 10 szt.</w:t>
      </w:r>
    </w:p>
    <w:p w14:paraId="685FEE81" w14:textId="6088B633" w:rsidR="007F2103" w:rsidRPr="00403C04" w:rsidRDefault="007F2103" w:rsidP="007F2103">
      <w:pPr>
        <w:autoSpaceDN/>
        <w:jc w:val="both"/>
        <w:textAlignment w:val="auto"/>
        <w:rPr>
          <w:rFonts w:asciiTheme="minorHAnsi" w:hAnsiTheme="minorHAnsi" w:cstheme="minorHAnsi"/>
        </w:rPr>
      </w:pPr>
      <w:r w:rsidRPr="00403C04">
        <w:rPr>
          <w:rFonts w:asciiTheme="minorHAnsi" w:hAnsiTheme="minorHAnsi" w:cstheme="minorHAnsi"/>
        </w:rPr>
        <w:t xml:space="preserve">- pakiet </w:t>
      </w:r>
      <w:r>
        <w:rPr>
          <w:rFonts w:asciiTheme="minorHAnsi" w:hAnsiTheme="minorHAnsi" w:cstheme="minorHAnsi"/>
        </w:rPr>
        <w:t>41</w:t>
      </w:r>
      <w:r w:rsidRPr="00403C04">
        <w:rPr>
          <w:rFonts w:asciiTheme="minorHAnsi" w:hAnsiTheme="minorHAnsi" w:cstheme="minorHAnsi"/>
        </w:rPr>
        <w:t xml:space="preserve"> „Rurki intubacyjne” </w:t>
      </w:r>
    </w:p>
    <w:p w14:paraId="434DB1AA" w14:textId="0ACE2B32"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 xml:space="preserve">a) pozycja 1 - 5 szt. dla rozmiaru 8 </w:t>
      </w:r>
    </w:p>
    <w:p w14:paraId="16A5A8B1" w14:textId="037478AB" w:rsidR="007F2103" w:rsidRPr="00403C04" w:rsidRDefault="007F2103" w:rsidP="007F2103">
      <w:pPr>
        <w:autoSpaceDN/>
        <w:jc w:val="both"/>
        <w:textAlignment w:val="auto"/>
        <w:rPr>
          <w:rFonts w:asciiTheme="minorHAnsi" w:hAnsiTheme="minorHAnsi" w:cstheme="minorHAnsi"/>
        </w:rPr>
      </w:pPr>
      <w:r w:rsidRPr="00403C04">
        <w:rPr>
          <w:rFonts w:asciiTheme="minorHAnsi" w:hAnsiTheme="minorHAnsi" w:cstheme="minorHAnsi"/>
        </w:rPr>
        <w:t xml:space="preserve">- pakiet </w:t>
      </w:r>
      <w:r>
        <w:rPr>
          <w:rFonts w:asciiTheme="minorHAnsi" w:hAnsiTheme="minorHAnsi" w:cstheme="minorHAnsi"/>
        </w:rPr>
        <w:t>44</w:t>
      </w:r>
      <w:r w:rsidRPr="00403C04">
        <w:rPr>
          <w:rFonts w:asciiTheme="minorHAnsi" w:hAnsiTheme="minorHAnsi" w:cstheme="minorHAnsi"/>
        </w:rPr>
        <w:t xml:space="preserve"> „Rurki tracheotomijne 1” - pozycja 1 - 3 szt. z rozm. 8 </w:t>
      </w:r>
    </w:p>
    <w:p w14:paraId="6C455149" w14:textId="578B131C" w:rsidR="007F2103" w:rsidRPr="00403C04" w:rsidRDefault="007F2103" w:rsidP="007F2103">
      <w:pPr>
        <w:autoSpaceDN/>
        <w:jc w:val="both"/>
        <w:textAlignment w:val="auto"/>
        <w:rPr>
          <w:rFonts w:asciiTheme="minorHAnsi" w:hAnsiTheme="minorHAnsi" w:cstheme="minorHAnsi"/>
        </w:rPr>
      </w:pPr>
      <w:r w:rsidRPr="00403C04">
        <w:rPr>
          <w:rFonts w:asciiTheme="minorHAnsi" w:hAnsiTheme="minorHAnsi" w:cstheme="minorHAnsi"/>
        </w:rPr>
        <w:t xml:space="preserve">- pakiet </w:t>
      </w:r>
      <w:r>
        <w:rPr>
          <w:rFonts w:asciiTheme="minorHAnsi" w:hAnsiTheme="minorHAnsi" w:cstheme="minorHAnsi"/>
        </w:rPr>
        <w:t>47</w:t>
      </w:r>
      <w:r w:rsidRPr="00403C04">
        <w:rPr>
          <w:rFonts w:asciiTheme="minorHAnsi" w:hAnsiTheme="minorHAnsi" w:cstheme="minorHAnsi"/>
        </w:rPr>
        <w:t xml:space="preserve"> „Dreny, zgłębniki, kanki” - pozycja 2 po 3 szt. z rozmiaru 18, 20</w:t>
      </w:r>
    </w:p>
    <w:p w14:paraId="3A4C4632" w14:textId="13D10B09" w:rsidR="007F2103" w:rsidRPr="00403C04" w:rsidRDefault="007F2103" w:rsidP="007F2103">
      <w:pPr>
        <w:autoSpaceDN/>
        <w:jc w:val="both"/>
        <w:textAlignment w:val="auto"/>
        <w:rPr>
          <w:rFonts w:asciiTheme="minorHAnsi" w:hAnsiTheme="minorHAnsi" w:cstheme="minorHAnsi"/>
        </w:rPr>
      </w:pPr>
      <w:r w:rsidRPr="00403C04">
        <w:rPr>
          <w:rFonts w:asciiTheme="minorHAnsi" w:hAnsiTheme="minorHAnsi" w:cstheme="minorHAnsi"/>
        </w:rPr>
        <w:t xml:space="preserve">- pakiet </w:t>
      </w:r>
      <w:r>
        <w:rPr>
          <w:rFonts w:asciiTheme="minorHAnsi" w:hAnsiTheme="minorHAnsi" w:cstheme="minorHAnsi"/>
        </w:rPr>
        <w:t>48</w:t>
      </w:r>
      <w:r w:rsidRPr="00403C04">
        <w:rPr>
          <w:rFonts w:asciiTheme="minorHAnsi" w:hAnsiTheme="minorHAnsi" w:cstheme="minorHAnsi"/>
        </w:rPr>
        <w:t xml:space="preserve"> „Maski resuscytacyjne 1 x użytku”</w:t>
      </w:r>
    </w:p>
    <w:p w14:paraId="1B2DBC91" w14:textId="77777777"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a) pozycja 1 – 2 szt. rozm. 5</w:t>
      </w:r>
    </w:p>
    <w:p w14:paraId="44A7B655" w14:textId="77777777"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b) pozycja 2 - 2 szt. rozm.4</w:t>
      </w:r>
    </w:p>
    <w:p w14:paraId="710AA26F" w14:textId="0897CE97" w:rsidR="007F2103" w:rsidRPr="00403C04" w:rsidRDefault="007F2103" w:rsidP="007F2103">
      <w:pPr>
        <w:autoSpaceDN/>
        <w:jc w:val="both"/>
        <w:textAlignment w:val="auto"/>
        <w:rPr>
          <w:rFonts w:asciiTheme="minorHAnsi" w:hAnsiTheme="minorHAnsi" w:cstheme="minorHAnsi"/>
        </w:rPr>
      </w:pPr>
      <w:r w:rsidRPr="00403C04">
        <w:rPr>
          <w:rFonts w:asciiTheme="minorHAnsi" w:hAnsiTheme="minorHAnsi" w:cstheme="minorHAnsi"/>
        </w:rPr>
        <w:t xml:space="preserve">- pakiet </w:t>
      </w:r>
      <w:r>
        <w:rPr>
          <w:rFonts w:asciiTheme="minorHAnsi" w:hAnsiTheme="minorHAnsi" w:cstheme="minorHAnsi"/>
        </w:rPr>
        <w:t>56</w:t>
      </w:r>
      <w:r w:rsidRPr="00403C04">
        <w:rPr>
          <w:rFonts w:asciiTheme="minorHAnsi" w:hAnsiTheme="minorHAnsi" w:cstheme="minorHAnsi"/>
        </w:rPr>
        <w:t xml:space="preserve"> „</w:t>
      </w:r>
      <w:r w:rsidRPr="00403C04">
        <w:rPr>
          <w:rFonts w:asciiTheme="minorHAnsi" w:hAnsiTheme="minorHAnsi" w:cstheme="minorHAnsi" w:hint="eastAsia"/>
        </w:rPr>
        <w:t>Opaski do rurek tracheostomijnych</w:t>
      </w:r>
      <w:r w:rsidRPr="00403C04">
        <w:rPr>
          <w:rFonts w:asciiTheme="minorHAnsi" w:hAnsiTheme="minorHAnsi" w:cstheme="minorHAnsi"/>
        </w:rPr>
        <w:t>”</w:t>
      </w:r>
    </w:p>
    <w:p w14:paraId="40066812" w14:textId="77777777" w:rsidR="007F2103" w:rsidRPr="00403C04" w:rsidRDefault="007F2103" w:rsidP="007F2103">
      <w:pPr>
        <w:autoSpaceDN/>
        <w:ind w:firstLine="426"/>
        <w:jc w:val="both"/>
        <w:textAlignment w:val="auto"/>
        <w:rPr>
          <w:rFonts w:asciiTheme="minorHAnsi" w:hAnsiTheme="minorHAnsi" w:cstheme="minorHAnsi"/>
        </w:rPr>
      </w:pPr>
      <w:r w:rsidRPr="00403C04">
        <w:rPr>
          <w:rFonts w:asciiTheme="minorHAnsi" w:hAnsiTheme="minorHAnsi" w:cstheme="minorHAnsi"/>
        </w:rPr>
        <w:t>a) pozycja 1 – 3szt.</w:t>
      </w:r>
    </w:p>
    <w:p w14:paraId="50D35C2C" w14:textId="50BD323A" w:rsidR="007F2103" w:rsidRPr="00403C04" w:rsidRDefault="007F2103" w:rsidP="007F2103">
      <w:pPr>
        <w:autoSpaceDN/>
        <w:jc w:val="both"/>
        <w:textAlignment w:val="auto"/>
        <w:rPr>
          <w:rFonts w:asciiTheme="minorHAnsi" w:hAnsiTheme="minorHAnsi" w:cstheme="minorHAnsi"/>
        </w:rPr>
      </w:pPr>
      <w:r w:rsidRPr="00403C04">
        <w:rPr>
          <w:rFonts w:asciiTheme="minorHAnsi" w:hAnsiTheme="minorHAnsi" w:cstheme="minorHAnsi"/>
        </w:rPr>
        <w:t xml:space="preserve">- pakiet </w:t>
      </w:r>
      <w:r>
        <w:rPr>
          <w:rFonts w:asciiTheme="minorHAnsi" w:hAnsiTheme="minorHAnsi" w:cstheme="minorHAnsi"/>
        </w:rPr>
        <w:t>72</w:t>
      </w:r>
      <w:r w:rsidRPr="00403C04">
        <w:rPr>
          <w:rFonts w:asciiTheme="minorHAnsi" w:hAnsiTheme="minorHAnsi" w:cstheme="minorHAnsi"/>
        </w:rPr>
        <w:t xml:space="preserve"> „Kaniula dotętnicza”- 5 szt.</w:t>
      </w:r>
    </w:p>
    <w:p w14:paraId="5783D176" w14:textId="73B01DE7" w:rsidR="007F2103" w:rsidRPr="00403C04" w:rsidRDefault="007F2103" w:rsidP="007F2103">
      <w:pPr>
        <w:autoSpaceDN/>
        <w:jc w:val="both"/>
        <w:textAlignment w:val="auto"/>
        <w:rPr>
          <w:rFonts w:asciiTheme="minorHAnsi" w:hAnsiTheme="minorHAnsi" w:cstheme="minorHAnsi"/>
        </w:rPr>
      </w:pPr>
      <w:r w:rsidRPr="00403C04">
        <w:rPr>
          <w:rFonts w:asciiTheme="minorHAnsi" w:hAnsiTheme="minorHAnsi" w:cstheme="minorHAnsi"/>
        </w:rPr>
        <w:t xml:space="preserve">- pakiet </w:t>
      </w:r>
      <w:r>
        <w:rPr>
          <w:rFonts w:asciiTheme="minorHAnsi" w:hAnsiTheme="minorHAnsi" w:cstheme="minorHAnsi"/>
        </w:rPr>
        <w:t>73</w:t>
      </w:r>
      <w:r w:rsidRPr="00403C04">
        <w:rPr>
          <w:rFonts w:asciiTheme="minorHAnsi" w:hAnsiTheme="minorHAnsi" w:cstheme="minorHAnsi"/>
        </w:rPr>
        <w:t xml:space="preserve"> „Kaniula dotętnicza z przedłużeniem” - 2 szt. z rozmiaru 20G/8 cm</w:t>
      </w:r>
    </w:p>
    <w:p w14:paraId="77076EA9" w14:textId="0B08176D" w:rsidR="007F2103" w:rsidRPr="00403C04" w:rsidRDefault="007F2103" w:rsidP="007F2103">
      <w:pPr>
        <w:autoSpaceDN/>
        <w:jc w:val="both"/>
        <w:textAlignment w:val="auto"/>
        <w:rPr>
          <w:rFonts w:asciiTheme="minorHAnsi" w:hAnsiTheme="minorHAnsi" w:cstheme="minorHAnsi"/>
        </w:rPr>
      </w:pPr>
      <w:r w:rsidRPr="00403C04">
        <w:rPr>
          <w:rFonts w:asciiTheme="minorHAnsi" w:hAnsiTheme="minorHAnsi" w:cstheme="minorHAnsi"/>
        </w:rPr>
        <w:t xml:space="preserve">- pakiet </w:t>
      </w:r>
      <w:r>
        <w:rPr>
          <w:rFonts w:asciiTheme="minorHAnsi" w:hAnsiTheme="minorHAnsi" w:cstheme="minorHAnsi"/>
        </w:rPr>
        <w:t>74</w:t>
      </w:r>
      <w:r w:rsidRPr="00403C04">
        <w:rPr>
          <w:rFonts w:asciiTheme="minorHAnsi" w:hAnsiTheme="minorHAnsi" w:cstheme="minorHAnsi"/>
        </w:rPr>
        <w:t xml:space="preserve"> „Kołnierz ortopedyczny” </w:t>
      </w:r>
    </w:p>
    <w:p w14:paraId="732D3E94" w14:textId="77777777" w:rsidR="007F2103" w:rsidRPr="00403C04" w:rsidRDefault="007F2103" w:rsidP="007F2103">
      <w:pPr>
        <w:autoSpaceDN/>
        <w:ind w:firstLine="426"/>
        <w:jc w:val="both"/>
        <w:textAlignment w:val="auto"/>
        <w:rPr>
          <w:rFonts w:asciiTheme="minorHAnsi" w:hAnsiTheme="minorHAnsi" w:cstheme="minorHAnsi"/>
        </w:rPr>
      </w:pPr>
      <w:r w:rsidRPr="00403C04">
        <w:rPr>
          <w:rFonts w:asciiTheme="minorHAnsi" w:hAnsiTheme="minorHAnsi" w:cstheme="minorHAnsi"/>
        </w:rPr>
        <w:t xml:space="preserve">a) pozycja 1 – 2 szt. </w:t>
      </w:r>
    </w:p>
    <w:p w14:paraId="29C6B744" w14:textId="77777777" w:rsidR="007F2103" w:rsidRPr="00403C04" w:rsidRDefault="007F2103" w:rsidP="007F2103">
      <w:pPr>
        <w:autoSpaceDN/>
        <w:ind w:firstLine="426"/>
        <w:jc w:val="both"/>
        <w:textAlignment w:val="auto"/>
        <w:rPr>
          <w:rFonts w:asciiTheme="minorHAnsi" w:hAnsiTheme="minorHAnsi" w:cstheme="minorHAnsi"/>
        </w:rPr>
      </w:pPr>
      <w:r w:rsidRPr="00403C04">
        <w:rPr>
          <w:rFonts w:asciiTheme="minorHAnsi" w:hAnsiTheme="minorHAnsi" w:cstheme="minorHAnsi"/>
        </w:rPr>
        <w:t xml:space="preserve">b) pozycja 2 – 2 szt. </w:t>
      </w:r>
    </w:p>
    <w:p w14:paraId="47717D26" w14:textId="39B92B7A" w:rsidR="007F2103" w:rsidRPr="00403C04" w:rsidRDefault="007F2103" w:rsidP="007F2103">
      <w:pPr>
        <w:autoSpaceDN/>
        <w:jc w:val="both"/>
        <w:textAlignment w:val="auto"/>
        <w:rPr>
          <w:rFonts w:asciiTheme="minorHAnsi" w:hAnsiTheme="minorHAnsi" w:cstheme="minorHAnsi"/>
        </w:rPr>
      </w:pPr>
      <w:r>
        <w:rPr>
          <w:rFonts w:asciiTheme="minorHAnsi" w:hAnsiTheme="minorHAnsi" w:cstheme="minorHAnsi"/>
        </w:rPr>
        <w:t>- pakiet 81</w:t>
      </w:r>
      <w:r w:rsidRPr="00403C04">
        <w:rPr>
          <w:rFonts w:asciiTheme="minorHAnsi" w:hAnsiTheme="minorHAnsi" w:cstheme="minorHAnsi"/>
        </w:rPr>
        <w:t xml:space="preserve"> „Piżama męska” </w:t>
      </w:r>
    </w:p>
    <w:p w14:paraId="67DB05A6" w14:textId="77777777" w:rsidR="007F2103" w:rsidRPr="00403C04" w:rsidRDefault="007F2103" w:rsidP="007F2103">
      <w:pPr>
        <w:autoSpaceDN/>
        <w:ind w:firstLine="426"/>
        <w:jc w:val="both"/>
        <w:textAlignment w:val="auto"/>
        <w:rPr>
          <w:rFonts w:asciiTheme="minorHAnsi" w:hAnsiTheme="minorHAnsi" w:cstheme="minorHAnsi"/>
        </w:rPr>
      </w:pPr>
      <w:r w:rsidRPr="00403C04">
        <w:rPr>
          <w:rFonts w:asciiTheme="minorHAnsi" w:hAnsiTheme="minorHAnsi" w:cstheme="minorHAnsi"/>
        </w:rPr>
        <w:t xml:space="preserve">a) pozycja 1  rozmiar M, L –po 3 szt. </w:t>
      </w:r>
    </w:p>
    <w:p w14:paraId="0FE7589C" w14:textId="64B6E748" w:rsidR="007F2103" w:rsidRPr="00403C04" w:rsidRDefault="007F2103" w:rsidP="007F2103">
      <w:pPr>
        <w:autoSpaceDE w:val="0"/>
        <w:rPr>
          <w:rFonts w:asciiTheme="minorHAnsi" w:eastAsia="Times New Roman" w:hAnsiTheme="minorHAnsi" w:cstheme="minorHAnsi"/>
        </w:rPr>
      </w:pPr>
      <w:r>
        <w:rPr>
          <w:rFonts w:asciiTheme="minorHAnsi" w:hAnsiTheme="minorHAnsi" w:cstheme="minorHAnsi"/>
        </w:rPr>
        <w:t>- pakiet 91</w:t>
      </w:r>
      <w:r>
        <w:rPr>
          <w:rFonts w:asciiTheme="minorHAnsi" w:eastAsia="Times New Roman" w:hAnsiTheme="minorHAnsi" w:cstheme="minorHAnsi"/>
        </w:rPr>
        <w:t xml:space="preserve"> „Chłonny podkad j. uż. n</w:t>
      </w:r>
      <w:r w:rsidRPr="00403C04">
        <w:rPr>
          <w:rFonts w:asciiTheme="minorHAnsi" w:eastAsia="Times New Roman" w:hAnsiTheme="minorHAnsi" w:cstheme="minorHAnsi"/>
        </w:rPr>
        <w:t>a stół operacyjny”</w:t>
      </w:r>
      <w:r>
        <w:rPr>
          <w:rFonts w:asciiTheme="minorHAnsi" w:eastAsia="Times New Roman" w:hAnsiTheme="minorHAnsi" w:cstheme="minorHAnsi"/>
        </w:rPr>
        <w:t xml:space="preserve"> - </w:t>
      </w:r>
      <w:r w:rsidRPr="00403C04">
        <w:rPr>
          <w:rFonts w:asciiTheme="minorHAnsi" w:eastAsia="Times New Roman" w:hAnsiTheme="minorHAnsi" w:cstheme="minorHAnsi"/>
        </w:rPr>
        <w:t>poz. 1 – 5 sztuk</w:t>
      </w:r>
    </w:p>
    <w:p w14:paraId="393F08DA" w14:textId="2CE11637" w:rsidR="007F2103" w:rsidRPr="00403C04" w:rsidRDefault="007F2103" w:rsidP="007F2103">
      <w:pPr>
        <w:autoSpaceDN/>
        <w:jc w:val="both"/>
        <w:textAlignment w:val="auto"/>
        <w:rPr>
          <w:rFonts w:asciiTheme="minorHAnsi" w:hAnsiTheme="minorHAnsi" w:cstheme="minorHAnsi"/>
        </w:rPr>
      </w:pPr>
      <w:r w:rsidRPr="00403C04">
        <w:rPr>
          <w:rFonts w:asciiTheme="minorHAnsi" w:hAnsiTheme="minorHAnsi" w:cstheme="minorHAnsi"/>
        </w:rPr>
        <w:t xml:space="preserve">- pakiet </w:t>
      </w:r>
      <w:r>
        <w:rPr>
          <w:rFonts w:asciiTheme="minorHAnsi" w:hAnsiTheme="minorHAnsi" w:cstheme="minorHAnsi"/>
        </w:rPr>
        <w:t xml:space="preserve">92 </w:t>
      </w:r>
      <w:r w:rsidRPr="00403C04">
        <w:rPr>
          <w:rFonts w:asciiTheme="minorHAnsi" w:hAnsiTheme="minorHAnsi" w:cstheme="minorHAnsi"/>
        </w:rPr>
        <w:t>„Akcesoria na salę operacyjną” - poz. 1 -  5 szt</w:t>
      </w:r>
    </w:p>
    <w:p w14:paraId="4243652B" w14:textId="61A829AC" w:rsidR="007F2103" w:rsidRPr="00403C04" w:rsidRDefault="007F2103" w:rsidP="007F2103">
      <w:pPr>
        <w:autoSpaceDN/>
        <w:jc w:val="both"/>
        <w:textAlignment w:val="auto"/>
        <w:rPr>
          <w:rFonts w:asciiTheme="minorHAnsi" w:hAnsiTheme="minorHAnsi" w:cstheme="minorHAnsi"/>
        </w:rPr>
      </w:pPr>
      <w:r>
        <w:rPr>
          <w:rFonts w:asciiTheme="minorHAnsi" w:hAnsiTheme="minorHAnsi" w:cstheme="minorHAnsi"/>
        </w:rPr>
        <w:t>- pakiet 94</w:t>
      </w:r>
      <w:r w:rsidRPr="00403C04">
        <w:rPr>
          <w:rFonts w:asciiTheme="minorHAnsi" w:hAnsiTheme="minorHAnsi" w:cstheme="minorHAnsi"/>
        </w:rPr>
        <w:t xml:space="preserve"> „Ubrania dla pacjenta” </w:t>
      </w:r>
    </w:p>
    <w:p w14:paraId="2E8CF186" w14:textId="77777777" w:rsidR="007F2103" w:rsidRPr="00403C04" w:rsidRDefault="007F2103" w:rsidP="007F2103">
      <w:pPr>
        <w:autoSpaceDN/>
        <w:ind w:firstLine="426"/>
        <w:jc w:val="both"/>
        <w:textAlignment w:val="auto"/>
        <w:rPr>
          <w:rFonts w:asciiTheme="minorHAnsi" w:hAnsiTheme="minorHAnsi" w:cstheme="minorHAnsi"/>
        </w:rPr>
      </w:pPr>
      <w:r w:rsidRPr="00403C04">
        <w:rPr>
          <w:rFonts w:asciiTheme="minorHAnsi" w:hAnsiTheme="minorHAnsi" w:cstheme="minorHAnsi"/>
        </w:rPr>
        <w:t xml:space="preserve">a) </w:t>
      </w:r>
      <w:r w:rsidRPr="001D16CD">
        <w:rPr>
          <w:rFonts w:asciiTheme="minorHAnsi" w:hAnsiTheme="minorHAnsi" w:cstheme="minorHAnsi"/>
        </w:rPr>
        <w:t>pozycja 1-4</w:t>
      </w:r>
      <w:r w:rsidRPr="00403C04">
        <w:rPr>
          <w:rFonts w:asciiTheme="minorHAnsi" w:hAnsiTheme="minorHAnsi" w:cstheme="minorHAnsi"/>
        </w:rPr>
        <w:t xml:space="preserve">   rozmiar L, XL –po 2 szt. </w:t>
      </w:r>
    </w:p>
    <w:p w14:paraId="701A5F6B" w14:textId="2391EF09" w:rsidR="007F2103" w:rsidRPr="00403C04" w:rsidRDefault="007F2103" w:rsidP="007F2103">
      <w:pPr>
        <w:autoSpaceDN/>
        <w:jc w:val="both"/>
        <w:textAlignment w:val="auto"/>
        <w:rPr>
          <w:rFonts w:asciiTheme="minorHAnsi" w:hAnsiTheme="minorHAnsi" w:cstheme="minorHAnsi"/>
        </w:rPr>
      </w:pPr>
      <w:r w:rsidRPr="00403C04">
        <w:rPr>
          <w:rFonts w:asciiTheme="minorHAnsi" w:hAnsiTheme="minorHAnsi" w:cstheme="minorHAnsi"/>
        </w:rPr>
        <w:t xml:space="preserve">- pakiet </w:t>
      </w:r>
      <w:r>
        <w:rPr>
          <w:rFonts w:asciiTheme="minorHAnsi" w:hAnsiTheme="minorHAnsi" w:cstheme="minorHAnsi"/>
        </w:rPr>
        <w:t xml:space="preserve">96 </w:t>
      </w:r>
      <w:r w:rsidRPr="00403C04">
        <w:rPr>
          <w:rFonts w:asciiTheme="minorHAnsi" w:hAnsiTheme="minorHAnsi" w:cstheme="minorHAnsi"/>
        </w:rPr>
        <w:t>„</w:t>
      </w:r>
      <w:r w:rsidRPr="00403C04">
        <w:rPr>
          <w:rFonts w:asciiTheme="minorHAnsi" w:hAnsiTheme="minorHAnsi" w:cstheme="minorHAnsi" w:hint="eastAsia"/>
        </w:rPr>
        <w:t>Ubrania operacyjne</w:t>
      </w:r>
      <w:r w:rsidRPr="00403C04">
        <w:rPr>
          <w:rFonts w:asciiTheme="minorHAnsi" w:hAnsiTheme="minorHAnsi" w:cstheme="minorHAnsi"/>
        </w:rPr>
        <w:t xml:space="preserve">” </w:t>
      </w:r>
    </w:p>
    <w:p w14:paraId="3ECB7F7C" w14:textId="77777777"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a) pozycja 1 – po 2 szt. z rozmiaru M,  XL</w:t>
      </w:r>
    </w:p>
    <w:p w14:paraId="1FE69C61" w14:textId="77777777"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b) pozycja 2 - po 2 szt z rozmiaru M,  XL</w:t>
      </w:r>
    </w:p>
    <w:p w14:paraId="6D09F107" w14:textId="113F8D3B" w:rsidR="007F2103" w:rsidRPr="00403C04" w:rsidRDefault="007F2103" w:rsidP="007F2103">
      <w:pPr>
        <w:autoSpaceDN/>
        <w:ind w:firstLine="284"/>
        <w:jc w:val="both"/>
        <w:textAlignment w:val="auto"/>
        <w:rPr>
          <w:rFonts w:asciiTheme="minorHAnsi" w:hAnsiTheme="minorHAnsi" w:cstheme="minorHAnsi"/>
        </w:rPr>
      </w:pPr>
      <w:r w:rsidRPr="00403C04">
        <w:rPr>
          <w:rFonts w:asciiTheme="minorHAnsi" w:hAnsiTheme="minorHAnsi" w:cstheme="minorHAnsi"/>
        </w:rPr>
        <w:t>c) pozycj</w:t>
      </w:r>
      <w:r>
        <w:rPr>
          <w:rFonts w:asciiTheme="minorHAnsi" w:hAnsiTheme="minorHAnsi" w:cstheme="minorHAnsi"/>
        </w:rPr>
        <w:t xml:space="preserve">a 4 – po 2 szt. z rozmiaru M, </w:t>
      </w:r>
      <w:r w:rsidRPr="00403C04">
        <w:rPr>
          <w:rFonts w:asciiTheme="minorHAnsi" w:hAnsiTheme="minorHAnsi" w:cstheme="minorHAnsi"/>
        </w:rPr>
        <w:t>L</w:t>
      </w:r>
    </w:p>
    <w:p w14:paraId="317097CC" w14:textId="77C07DF7" w:rsidR="007F2103" w:rsidRPr="00403C04" w:rsidRDefault="007F2103" w:rsidP="007F2103">
      <w:pPr>
        <w:autoSpaceDN/>
        <w:jc w:val="both"/>
        <w:textAlignment w:val="auto"/>
        <w:rPr>
          <w:rFonts w:asciiTheme="minorHAnsi" w:hAnsiTheme="minorHAnsi" w:cstheme="minorHAnsi"/>
        </w:rPr>
      </w:pPr>
      <w:r w:rsidRPr="00403C04">
        <w:rPr>
          <w:rFonts w:asciiTheme="minorHAnsi" w:hAnsiTheme="minorHAnsi" w:cstheme="minorHAnsi"/>
        </w:rPr>
        <w:t xml:space="preserve">- pakiet </w:t>
      </w:r>
      <w:r>
        <w:rPr>
          <w:rFonts w:asciiTheme="minorHAnsi" w:hAnsiTheme="minorHAnsi" w:cstheme="minorHAnsi"/>
        </w:rPr>
        <w:t>125</w:t>
      </w:r>
      <w:r w:rsidRPr="00403C04">
        <w:rPr>
          <w:rFonts w:asciiTheme="minorHAnsi" w:hAnsiTheme="minorHAnsi" w:cstheme="minorHAnsi"/>
        </w:rPr>
        <w:t xml:space="preserve"> </w:t>
      </w:r>
      <w:r w:rsidRPr="007F2103">
        <w:rPr>
          <w:rFonts w:asciiTheme="minorHAnsi" w:hAnsiTheme="minorHAnsi" w:cstheme="minorHAnsi"/>
        </w:rPr>
        <w:t>„</w:t>
      </w:r>
      <w:r w:rsidRPr="00403C04">
        <w:rPr>
          <w:rFonts w:asciiTheme="minorHAnsi" w:hAnsiTheme="minorHAnsi" w:cstheme="minorHAnsi"/>
        </w:rPr>
        <w:t>Zestaw infuzyjny z precyzyjnym regulatorem przepływu” w ilości 2 szt.</w:t>
      </w:r>
    </w:p>
    <w:p w14:paraId="4EC9CCE3" w14:textId="77777777" w:rsidR="001E1B57" w:rsidRPr="00E61D2D" w:rsidRDefault="001E1B57" w:rsidP="005A4E2E">
      <w:pPr>
        <w:autoSpaceDN/>
        <w:jc w:val="both"/>
        <w:textAlignment w:val="auto"/>
        <w:rPr>
          <w:rFonts w:asciiTheme="minorHAnsi" w:hAnsiTheme="minorHAnsi" w:cstheme="minorHAnsi"/>
          <w:color w:val="FF0000"/>
          <w:sz w:val="10"/>
          <w:szCs w:val="10"/>
        </w:rPr>
      </w:pPr>
    </w:p>
    <w:p w14:paraId="2EC5F18A" w14:textId="7FC2D808" w:rsidR="001143EB" w:rsidRPr="00344579" w:rsidRDefault="001143EB" w:rsidP="0002193C">
      <w:pPr>
        <w:tabs>
          <w:tab w:val="left" w:pos="284"/>
        </w:tabs>
        <w:autoSpaceDN/>
        <w:jc w:val="both"/>
        <w:textAlignment w:val="auto"/>
        <w:rPr>
          <w:rFonts w:asciiTheme="minorHAnsi" w:hAnsiTheme="minorHAnsi" w:cstheme="minorHAnsi"/>
        </w:rPr>
      </w:pPr>
      <w:r w:rsidRPr="00344579">
        <w:rPr>
          <w:rFonts w:asciiTheme="minorHAnsi" w:hAnsiTheme="minorHAnsi" w:cstheme="minorHAnsi"/>
        </w:rPr>
        <w:t>•</w:t>
      </w:r>
      <w:r w:rsidRPr="00344579">
        <w:rPr>
          <w:rFonts w:asciiTheme="minorHAnsi" w:hAnsiTheme="minorHAnsi" w:cstheme="minorHAnsi"/>
        </w:rPr>
        <w:tab/>
        <w:t>Próbki należy zapakować oddzielnie w ramach oferowanych pakietów z naniesieniem   na</w:t>
      </w:r>
      <w:r w:rsidR="0002193C" w:rsidRPr="00344579">
        <w:rPr>
          <w:rFonts w:asciiTheme="minorHAnsi" w:hAnsiTheme="minorHAnsi" w:cstheme="minorHAnsi"/>
        </w:rPr>
        <w:t> </w:t>
      </w:r>
      <w:r w:rsidRPr="00344579">
        <w:rPr>
          <w:rFonts w:asciiTheme="minorHAnsi" w:hAnsiTheme="minorHAnsi" w:cstheme="minorHAnsi"/>
        </w:rPr>
        <w:t xml:space="preserve">opakowaniu nazwy </w:t>
      </w:r>
      <w:r w:rsidR="00EA2BC7">
        <w:rPr>
          <w:rFonts w:asciiTheme="minorHAnsi" w:hAnsiTheme="minorHAnsi" w:cstheme="minorHAnsi"/>
        </w:rPr>
        <w:t>W</w:t>
      </w:r>
      <w:r w:rsidRPr="00344579">
        <w:rPr>
          <w:rFonts w:asciiTheme="minorHAnsi" w:hAnsiTheme="minorHAnsi" w:cstheme="minorHAnsi"/>
        </w:rPr>
        <w:t xml:space="preserve">ykonawcy oraz numeru pakietu. Na </w:t>
      </w:r>
      <w:r w:rsidR="00EA2BC7">
        <w:rPr>
          <w:rFonts w:asciiTheme="minorHAnsi" w:hAnsiTheme="minorHAnsi" w:cstheme="minorHAnsi"/>
        </w:rPr>
        <w:t>W</w:t>
      </w:r>
      <w:r w:rsidRPr="00344579">
        <w:rPr>
          <w:rFonts w:asciiTheme="minorHAnsi" w:hAnsiTheme="minorHAnsi" w:cstheme="minorHAnsi"/>
        </w:rPr>
        <w:t xml:space="preserve">ykonawcy spoczywa </w:t>
      </w:r>
      <w:r w:rsidR="00C94F1A" w:rsidRPr="00344579">
        <w:rPr>
          <w:rFonts w:asciiTheme="minorHAnsi" w:hAnsiTheme="minorHAnsi" w:cstheme="minorHAnsi"/>
        </w:rPr>
        <w:t>obowiązek zaznaczenia</w:t>
      </w:r>
      <w:r w:rsidRPr="00344579">
        <w:rPr>
          <w:rFonts w:asciiTheme="minorHAnsi" w:hAnsiTheme="minorHAnsi" w:cstheme="minorHAnsi"/>
        </w:rPr>
        <w:t xml:space="preserve"> na próbce nr pakietu oraz nr pozycji z pakietu, którego dotyczy złożona próbka.</w:t>
      </w:r>
    </w:p>
    <w:p w14:paraId="7AD00323" w14:textId="77777777" w:rsidR="001143EB" w:rsidRPr="00344579" w:rsidRDefault="001143EB" w:rsidP="0002193C">
      <w:pPr>
        <w:tabs>
          <w:tab w:val="left" w:pos="284"/>
        </w:tabs>
        <w:autoSpaceDN/>
        <w:jc w:val="both"/>
        <w:textAlignment w:val="auto"/>
        <w:rPr>
          <w:rFonts w:asciiTheme="minorHAnsi" w:hAnsiTheme="minorHAnsi" w:cstheme="minorHAnsi"/>
        </w:rPr>
      </w:pPr>
      <w:r w:rsidRPr="00344579">
        <w:rPr>
          <w:rFonts w:asciiTheme="minorHAnsi" w:hAnsiTheme="minorHAnsi" w:cstheme="minorHAnsi"/>
        </w:rPr>
        <w:t>•</w:t>
      </w:r>
      <w:r w:rsidRPr="00344579">
        <w:rPr>
          <w:rFonts w:asciiTheme="minorHAnsi" w:hAnsiTheme="minorHAnsi" w:cstheme="minorHAnsi"/>
        </w:rPr>
        <w:tab/>
        <w:t>Próbki muszą zostać przesłane i dostarczone w terminie: nie później niż dzień, godzina składania ofert do Zespołu Opieki Zdrowotnej ul. Szpitalna 1, 33-200 Dąbrowa Tarnowska – Sekretariat, p. I.</w:t>
      </w:r>
    </w:p>
    <w:p w14:paraId="191544E9" w14:textId="77777777" w:rsidR="001143EB" w:rsidRPr="00344579" w:rsidRDefault="001143EB" w:rsidP="0002193C">
      <w:pPr>
        <w:tabs>
          <w:tab w:val="left" w:pos="284"/>
        </w:tabs>
        <w:autoSpaceDN/>
        <w:jc w:val="both"/>
        <w:textAlignment w:val="auto"/>
        <w:rPr>
          <w:rFonts w:asciiTheme="minorHAnsi" w:hAnsiTheme="minorHAnsi" w:cstheme="minorHAnsi"/>
        </w:rPr>
      </w:pPr>
      <w:r w:rsidRPr="00344579">
        <w:rPr>
          <w:rFonts w:asciiTheme="minorHAnsi" w:hAnsiTheme="minorHAnsi" w:cstheme="minorHAnsi"/>
        </w:rPr>
        <w:t>•</w:t>
      </w:r>
      <w:r w:rsidRPr="00344579">
        <w:rPr>
          <w:rFonts w:asciiTheme="minorHAnsi" w:hAnsiTheme="minorHAnsi" w:cstheme="minorHAnsi"/>
        </w:rPr>
        <w:tab/>
        <w:t xml:space="preserve">Próbki stanowią wymagany załącznik do oferty. </w:t>
      </w:r>
    </w:p>
    <w:p w14:paraId="60016766" w14:textId="77777777" w:rsidR="001143EB" w:rsidRPr="001143EB" w:rsidRDefault="001143EB" w:rsidP="0002193C">
      <w:pPr>
        <w:tabs>
          <w:tab w:val="left" w:pos="284"/>
        </w:tabs>
        <w:autoSpaceDN/>
        <w:jc w:val="both"/>
        <w:textAlignment w:val="auto"/>
        <w:rPr>
          <w:rFonts w:asciiTheme="minorHAnsi" w:hAnsiTheme="minorHAnsi" w:cstheme="minorHAnsi"/>
          <w:color w:val="FF0000"/>
        </w:rPr>
      </w:pPr>
      <w:r w:rsidRPr="00344579">
        <w:rPr>
          <w:rFonts w:asciiTheme="minorHAnsi" w:hAnsiTheme="minorHAnsi" w:cstheme="minorHAnsi"/>
        </w:rPr>
        <w:t>•</w:t>
      </w:r>
      <w:r w:rsidRPr="00344579">
        <w:rPr>
          <w:rFonts w:asciiTheme="minorHAnsi" w:hAnsiTheme="minorHAnsi" w:cstheme="minorHAnsi"/>
        </w:rPr>
        <w:tab/>
        <w:t>Nawiązując do art. 65 ust.2 Ustawy Pzp Zamawiający odstępuje od wymagania użycia środków komunikacji elektronicznej w przypadku próbek. Próbki można przekazać za pośrednictwem operatora pocztowego w rozumieniu ustawy z dnia 23 listopada 201</w:t>
      </w:r>
      <w:r w:rsidR="009551D0">
        <w:rPr>
          <w:rFonts w:asciiTheme="minorHAnsi" w:hAnsiTheme="minorHAnsi" w:cstheme="minorHAnsi"/>
        </w:rPr>
        <w:t>2 r. – Prawo pocztowe (Dz. U. z </w:t>
      </w:r>
      <w:r w:rsidRPr="00344579">
        <w:rPr>
          <w:rFonts w:asciiTheme="minorHAnsi" w:hAnsiTheme="minorHAnsi" w:cstheme="minorHAnsi"/>
        </w:rPr>
        <w:t>2020 r. poz. 1041), osobiście lub za pośrednictwem posłańca.</w:t>
      </w:r>
    </w:p>
    <w:p w14:paraId="30E89C35" w14:textId="77777777" w:rsidR="00882FAA" w:rsidRPr="006E2165" w:rsidRDefault="001143EB" w:rsidP="00882FAA">
      <w:pPr>
        <w:tabs>
          <w:tab w:val="left" w:pos="284"/>
        </w:tabs>
        <w:autoSpaceDE w:val="0"/>
        <w:jc w:val="both"/>
        <w:rPr>
          <w:rFonts w:asciiTheme="minorHAnsi" w:hAnsiTheme="minorHAnsi" w:cstheme="minorHAnsi"/>
          <w:color w:val="FF0000"/>
        </w:rPr>
      </w:pPr>
      <w:r w:rsidRPr="00344579">
        <w:rPr>
          <w:rFonts w:asciiTheme="minorHAnsi" w:hAnsiTheme="minorHAnsi" w:cstheme="minorHAnsi"/>
        </w:rPr>
        <w:t>•</w:t>
      </w:r>
      <w:r w:rsidRPr="00344579">
        <w:rPr>
          <w:rFonts w:asciiTheme="minorHAnsi" w:hAnsiTheme="minorHAnsi" w:cstheme="minorHAnsi"/>
        </w:rPr>
        <w:tab/>
      </w:r>
      <w:r w:rsidRPr="00A76D09">
        <w:rPr>
          <w:rFonts w:asciiTheme="minorHAnsi" w:hAnsiTheme="minorHAnsi" w:cstheme="minorHAnsi"/>
        </w:rPr>
        <w:t xml:space="preserve">Próbki należy złożyć na asortyment medyczny określony w pakietach: </w:t>
      </w:r>
      <w:r w:rsidR="004E213D" w:rsidRPr="00A76D09">
        <w:rPr>
          <w:rFonts w:asciiTheme="minorHAnsi" w:hAnsiTheme="minorHAnsi" w:cstheme="minorHAnsi" w:hint="eastAsia"/>
        </w:rPr>
        <w:t>1, 2,</w:t>
      </w:r>
      <w:r w:rsidR="00882FAA" w:rsidRPr="00A76D09">
        <w:rPr>
          <w:rFonts w:asciiTheme="minorHAnsi" w:hAnsiTheme="minorHAnsi" w:cstheme="minorHAnsi" w:hint="eastAsia"/>
        </w:rPr>
        <w:t xml:space="preserve"> 4, 5, </w:t>
      </w:r>
      <w:r w:rsidR="00ED010D" w:rsidRPr="00A76D09">
        <w:rPr>
          <w:rFonts w:asciiTheme="minorHAnsi" w:hAnsiTheme="minorHAnsi" w:cstheme="minorHAnsi"/>
        </w:rPr>
        <w:t xml:space="preserve">6, </w:t>
      </w:r>
      <w:r w:rsidR="00A13CF9" w:rsidRPr="00A76D09">
        <w:rPr>
          <w:rFonts w:asciiTheme="minorHAnsi" w:hAnsiTheme="minorHAnsi" w:cstheme="minorHAnsi"/>
        </w:rPr>
        <w:t>9</w:t>
      </w:r>
      <w:r w:rsidR="00ED010D" w:rsidRPr="00A76D09">
        <w:rPr>
          <w:rFonts w:asciiTheme="minorHAnsi" w:hAnsiTheme="minorHAnsi" w:cstheme="minorHAnsi" w:hint="eastAsia"/>
        </w:rPr>
        <w:t xml:space="preserve">, 11, </w:t>
      </w:r>
      <w:r w:rsidR="00ED010D" w:rsidRPr="00A76D09">
        <w:rPr>
          <w:rFonts w:asciiTheme="minorHAnsi" w:hAnsiTheme="minorHAnsi" w:cstheme="minorHAnsi"/>
        </w:rPr>
        <w:t>13,</w:t>
      </w:r>
      <w:r w:rsidR="00766006" w:rsidRPr="00A76D09">
        <w:rPr>
          <w:rFonts w:asciiTheme="minorHAnsi" w:hAnsiTheme="minorHAnsi" w:cstheme="minorHAnsi" w:hint="eastAsia"/>
        </w:rPr>
        <w:t xml:space="preserve"> 14,  2</w:t>
      </w:r>
      <w:r w:rsidR="003245EA" w:rsidRPr="00A76D09">
        <w:rPr>
          <w:rFonts w:asciiTheme="minorHAnsi" w:hAnsiTheme="minorHAnsi" w:cstheme="minorHAnsi"/>
        </w:rPr>
        <w:t>2</w:t>
      </w:r>
      <w:r w:rsidR="00766006" w:rsidRPr="00A76D09">
        <w:rPr>
          <w:rFonts w:asciiTheme="minorHAnsi" w:hAnsiTheme="minorHAnsi" w:cstheme="minorHAnsi" w:hint="eastAsia"/>
        </w:rPr>
        <w:t>,</w:t>
      </w:r>
      <w:r w:rsidR="004E213D" w:rsidRPr="00A76D09">
        <w:rPr>
          <w:rFonts w:asciiTheme="minorHAnsi" w:hAnsiTheme="minorHAnsi" w:cstheme="minorHAnsi"/>
        </w:rPr>
        <w:t xml:space="preserve"> </w:t>
      </w:r>
      <w:r w:rsidR="00766006" w:rsidRPr="00A76D09">
        <w:rPr>
          <w:rFonts w:asciiTheme="minorHAnsi" w:hAnsiTheme="minorHAnsi" w:cstheme="minorHAnsi" w:hint="eastAsia"/>
        </w:rPr>
        <w:t>2</w:t>
      </w:r>
      <w:r w:rsidR="003245EA" w:rsidRPr="00A76D09">
        <w:rPr>
          <w:rFonts w:asciiTheme="minorHAnsi" w:hAnsiTheme="minorHAnsi" w:cstheme="minorHAnsi"/>
        </w:rPr>
        <w:t>7</w:t>
      </w:r>
      <w:r w:rsidR="00766006" w:rsidRPr="00A76D09">
        <w:rPr>
          <w:rFonts w:asciiTheme="minorHAnsi" w:hAnsiTheme="minorHAnsi" w:cstheme="minorHAnsi" w:hint="eastAsia"/>
        </w:rPr>
        <w:t xml:space="preserve">, </w:t>
      </w:r>
      <w:r w:rsidR="003245EA" w:rsidRPr="00A76D09">
        <w:rPr>
          <w:rFonts w:asciiTheme="minorHAnsi" w:hAnsiTheme="minorHAnsi" w:cstheme="minorHAnsi"/>
        </w:rPr>
        <w:t>29, 30, 31, 33, 34, 35, 37, 38, 40, 41, 44, 47, 48, 56, 72, 73, 74, 81, 91, 92, 94, 96, 125.</w:t>
      </w:r>
      <w:r w:rsidR="00882FAA" w:rsidRPr="00A76D09">
        <w:rPr>
          <w:rFonts w:asciiTheme="minorHAnsi" w:hAnsiTheme="minorHAnsi" w:cstheme="minorHAnsi" w:hint="eastAsia"/>
        </w:rPr>
        <w:t xml:space="preserve"> </w:t>
      </w:r>
      <w:r w:rsidR="00882FAA" w:rsidRPr="00A76D09">
        <w:rPr>
          <w:rFonts w:asciiTheme="minorHAnsi" w:hAnsiTheme="minorHAnsi" w:cstheme="minorHAnsi"/>
        </w:rPr>
        <w:t xml:space="preserve"> </w:t>
      </w:r>
    </w:p>
    <w:p w14:paraId="66BD6329" w14:textId="77777777" w:rsidR="001143EB" w:rsidRPr="00344579" w:rsidRDefault="001143EB" w:rsidP="0002193C">
      <w:pPr>
        <w:tabs>
          <w:tab w:val="left" w:pos="284"/>
        </w:tabs>
        <w:autoSpaceDN/>
        <w:jc w:val="both"/>
        <w:textAlignment w:val="auto"/>
        <w:rPr>
          <w:rFonts w:asciiTheme="minorHAnsi" w:hAnsiTheme="minorHAnsi" w:cstheme="minorHAnsi"/>
        </w:rPr>
      </w:pPr>
      <w:r w:rsidRPr="00344579">
        <w:rPr>
          <w:rFonts w:asciiTheme="minorHAnsi" w:hAnsiTheme="minorHAnsi" w:cstheme="minorHAnsi"/>
        </w:rPr>
        <w:lastRenderedPageBreak/>
        <w:t>•</w:t>
      </w:r>
      <w:r w:rsidRPr="00344579">
        <w:rPr>
          <w:rFonts w:asciiTheme="minorHAnsi" w:hAnsiTheme="minorHAnsi" w:cstheme="minorHAnsi"/>
        </w:rPr>
        <w:tab/>
        <w:t>Próbki składane w celu potwierdzenia zgodności z cechami lub kryteriami określonymi w opisie kryteriów oceny ofert, nie będą podlegać uzupełnieniu lub przedłożeniu na wezwanie Zamawiającego.</w:t>
      </w:r>
    </w:p>
    <w:p w14:paraId="0A9207CB" w14:textId="2D7A915C" w:rsidR="00882FAA" w:rsidRPr="00EA2BC7" w:rsidRDefault="001143EB" w:rsidP="00882FAA">
      <w:pPr>
        <w:tabs>
          <w:tab w:val="left" w:pos="284"/>
        </w:tabs>
        <w:autoSpaceDE w:val="0"/>
        <w:jc w:val="both"/>
        <w:rPr>
          <w:rFonts w:asciiTheme="minorHAnsi" w:eastAsia="Times New Roman" w:hAnsiTheme="minorHAnsi" w:cstheme="minorHAnsi"/>
          <w:color w:val="FF0000"/>
        </w:rPr>
      </w:pPr>
      <w:r w:rsidRPr="00652C2F">
        <w:rPr>
          <w:rFonts w:asciiTheme="minorHAnsi" w:hAnsiTheme="minorHAnsi" w:cstheme="minorHAnsi"/>
        </w:rPr>
        <w:t>2</w:t>
      </w:r>
      <w:r w:rsidRPr="006E2165">
        <w:rPr>
          <w:rFonts w:asciiTheme="minorHAnsi" w:hAnsiTheme="minorHAnsi" w:cstheme="minorHAnsi"/>
        </w:rPr>
        <w:t xml:space="preserve">. </w:t>
      </w:r>
      <w:r w:rsidRPr="00487D44">
        <w:rPr>
          <w:rFonts w:asciiTheme="minorHAnsi" w:hAnsiTheme="minorHAnsi" w:cstheme="minorHAnsi"/>
          <w:color w:val="FF0000"/>
        </w:rPr>
        <w:t xml:space="preserve"> </w:t>
      </w:r>
      <w:r w:rsidRPr="00403C04">
        <w:rPr>
          <w:rFonts w:asciiTheme="minorHAnsi" w:hAnsiTheme="minorHAnsi" w:cstheme="minorHAnsi"/>
          <w:color w:val="000000" w:themeColor="text1"/>
        </w:rPr>
        <w:t xml:space="preserve">Zamawiący wymaga złożenia ulotek, folderów, fotografii, opisówek lub innych dokumentów potwierdzających spełnienie wymagań. Dokumenty winne być złożone do każdej </w:t>
      </w:r>
      <w:r w:rsidR="0079082B" w:rsidRPr="00403C04">
        <w:rPr>
          <w:rFonts w:asciiTheme="minorHAnsi" w:hAnsiTheme="minorHAnsi" w:cstheme="minorHAnsi"/>
          <w:color w:val="000000" w:themeColor="text1"/>
        </w:rPr>
        <w:t>pozycji,</w:t>
      </w:r>
      <w:r w:rsidR="00007F59" w:rsidRPr="00403C04">
        <w:rPr>
          <w:rFonts w:asciiTheme="minorHAnsi" w:hAnsiTheme="minorHAnsi" w:cstheme="minorHAnsi"/>
          <w:color w:val="000000" w:themeColor="text1"/>
        </w:rPr>
        <w:t xml:space="preserve"> z </w:t>
      </w:r>
      <w:r w:rsidRPr="00403C04">
        <w:rPr>
          <w:rFonts w:asciiTheme="minorHAnsi" w:hAnsiTheme="minorHAnsi" w:cstheme="minorHAnsi"/>
          <w:color w:val="000000" w:themeColor="text1"/>
        </w:rPr>
        <w:t>pakietów</w:t>
      </w:r>
      <w:r w:rsidR="00EA2BC7">
        <w:rPr>
          <w:rFonts w:asciiTheme="minorHAnsi" w:hAnsiTheme="minorHAnsi" w:cstheme="minorHAnsi"/>
          <w:color w:val="000000" w:themeColor="text1"/>
        </w:rPr>
        <w:t>:</w:t>
      </w:r>
      <w:r w:rsidRPr="00403C04">
        <w:rPr>
          <w:rFonts w:asciiTheme="minorHAnsi" w:hAnsiTheme="minorHAnsi" w:cstheme="minorHAnsi"/>
          <w:color w:val="000000" w:themeColor="text1"/>
        </w:rPr>
        <w:t xml:space="preserve"> </w:t>
      </w:r>
      <w:r w:rsidR="003245EA" w:rsidRPr="00A76D09">
        <w:rPr>
          <w:rFonts w:asciiTheme="minorHAnsi" w:eastAsia="Times New Roman" w:hAnsiTheme="minorHAnsi" w:cstheme="minorHAnsi"/>
        </w:rPr>
        <w:t xml:space="preserve">57, 60, 79, </w:t>
      </w:r>
      <w:r w:rsidR="003245EA" w:rsidRPr="001D16CD">
        <w:rPr>
          <w:rFonts w:asciiTheme="minorHAnsi" w:eastAsia="Times New Roman" w:hAnsiTheme="minorHAnsi" w:cstheme="minorHAnsi"/>
        </w:rPr>
        <w:t>89</w:t>
      </w:r>
      <w:r w:rsidR="00A76D09" w:rsidRPr="001D16CD">
        <w:rPr>
          <w:rFonts w:asciiTheme="minorHAnsi" w:eastAsia="Times New Roman" w:hAnsiTheme="minorHAnsi" w:cstheme="minorHAnsi"/>
        </w:rPr>
        <w:t>, 130</w:t>
      </w:r>
      <w:r w:rsidR="003245EA" w:rsidRPr="001D16CD">
        <w:rPr>
          <w:rFonts w:asciiTheme="minorHAnsi" w:eastAsia="Times New Roman" w:hAnsiTheme="minorHAnsi" w:cstheme="minorHAnsi"/>
        </w:rPr>
        <w:t>.</w:t>
      </w:r>
    </w:p>
    <w:p w14:paraId="1F41BFCE" w14:textId="77777777" w:rsidR="001143EB" w:rsidRPr="00EA2BC7" w:rsidRDefault="001143EB" w:rsidP="001143EB">
      <w:pPr>
        <w:autoSpaceDN/>
        <w:jc w:val="both"/>
        <w:textAlignment w:val="auto"/>
        <w:rPr>
          <w:rFonts w:asciiTheme="minorHAnsi" w:hAnsiTheme="minorHAnsi" w:cstheme="minorHAnsi"/>
        </w:rPr>
      </w:pPr>
      <w:r w:rsidRPr="00344579">
        <w:rPr>
          <w:rFonts w:asciiTheme="minorHAnsi" w:hAnsiTheme="minorHAnsi" w:cstheme="minorHAnsi"/>
        </w:rPr>
        <w:t>Na Wykonawcy spoczywa obowiązek zaznaczenia na ulotkach, folderach nr pakietu oraz nr pozycji z pakietu, którego dotyczy złożony dokument.</w:t>
      </w:r>
      <w:r w:rsidR="00524B15">
        <w:rPr>
          <w:rFonts w:asciiTheme="minorHAnsi" w:hAnsiTheme="minorHAnsi" w:cstheme="minorHAnsi"/>
        </w:rPr>
        <w:t xml:space="preserve"> </w:t>
      </w:r>
      <w:r w:rsidR="00C94F1A" w:rsidRPr="00EA2BC7">
        <w:rPr>
          <w:rFonts w:asciiTheme="minorHAnsi" w:hAnsiTheme="minorHAnsi" w:cstheme="minorHAnsi"/>
        </w:rPr>
        <w:t>Ulotka ma potwierdzać wszystkie parametry zawarte w opisie produktu</w:t>
      </w:r>
      <w:r w:rsidR="00F00335" w:rsidRPr="00EA2BC7">
        <w:rPr>
          <w:rFonts w:asciiTheme="minorHAnsi" w:hAnsiTheme="minorHAnsi" w:cstheme="minorHAnsi"/>
        </w:rPr>
        <w:t>.</w:t>
      </w:r>
    </w:p>
    <w:p w14:paraId="3867F922" w14:textId="77777777" w:rsidR="009D40DF" w:rsidRPr="00344579" w:rsidRDefault="009D40DF" w:rsidP="009D40DF">
      <w:pPr>
        <w:autoSpaceDN/>
        <w:jc w:val="both"/>
        <w:textAlignment w:val="auto"/>
        <w:rPr>
          <w:rFonts w:asciiTheme="minorHAnsi" w:hAnsiTheme="minorHAnsi" w:cstheme="minorHAnsi"/>
        </w:rPr>
      </w:pPr>
      <w:r w:rsidRPr="00344579">
        <w:rPr>
          <w:rFonts w:asciiTheme="minorHAnsi" w:hAnsiTheme="minorHAnsi" w:cstheme="minorHAnsi"/>
        </w:rPr>
        <w:t>3. Zgodnie z art. 107 ust. 2 Pzp, jeżeli Wykonawca nie złożył przedmiotowych środk</w:t>
      </w:r>
      <w:r w:rsidR="001C214F" w:rsidRPr="00344579">
        <w:rPr>
          <w:rFonts w:asciiTheme="minorHAnsi" w:hAnsiTheme="minorHAnsi" w:cstheme="minorHAnsi"/>
        </w:rPr>
        <w:t>ó</w:t>
      </w:r>
      <w:r w:rsidRPr="00344579">
        <w:rPr>
          <w:rFonts w:asciiTheme="minorHAnsi" w:hAnsiTheme="minorHAnsi" w:cstheme="minorHAnsi"/>
        </w:rPr>
        <w:t>w dowodowych lub złożone przedmiotowe środki dowodowe są niekompletne, Zamawiający wezwie do ich złożenia lub uzupełnienia w wyznaczonym terminie.</w:t>
      </w:r>
    </w:p>
    <w:p w14:paraId="07CD6924" w14:textId="091C888D" w:rsidR="009D40DF" w:rsidRPr="00344579" w:rsidRDefault="009D40DF" w:rsidP="00344579">
      <w:pPr>
        <w:tabs>
          <w:tab w:val="left" w:pos="284"/>
        </w:tabs>
        <w:autoSpaceDN/>
        <w:jc w:val="both"/>
        <w:textAlignment w:val="auto"/>
        <w:rPr>
          <w:rFonts w:asciiTheme="minorHAnsi" w:hAnsiTheme="minorHAnsi" w:cstheme="minorHAnsi"/>
        </w:rPr>
      </w:pPr>
      <w:r w:rsidRPr="00344579">
        <w:rPr>
          <w:rFonts w:asciiTheme="minorHAnsi" w:hAnsiTheme="minorHAnsi" w:cstheme="minorHAnsi"/>
        </w:rPr>
        <w:t>4.</w:t>
      </w:r>
      <w:r w:rsidRPr="00344579">
        <w:rPr>
          <w:rFonts w:asciiTheme="minorHAnsi" w:hAnsiTheme="minorHAnsi" w:cstheme="minorHAnsi"/>
        </w:rPr>
        <w:tab/>
        <w:t xml:space="preserve">Dopuszczalne będzie tylko (jednorazowe) uzupełnienie braków formalnych, tj. braku dokumentu lub niekompletnego dokumentu, który nie pozwala przesądzić merytorycznie </w:t>
      </w:r>
      <w:r w:rsidR="00344579" w:rsidRPr="00344579">
        <w:rPr>
          <w:rFonts w:asciiTheme="minorHAnsi" w:hAnsiTheme="minorHAnsi" w:cstheme="minorHAnsi"/>
        </w:rPr>
        <w:br/>
      </w:r>
      <w:r w:rsidRPr="00344579">
        <w:rPr>
          <w:rFonts w:asciiTheme="minorHAnsi" w:hAnsiTheme="minorHAnsi" w:cstheme="minorHAnsi"/>
        </w:rPr>
        <w:t>o wartości oferty. Tym samym nie będzie dopuszczalne uzupełnianie dokumentów przedmiotowych, jeśli przedłożone dokumenty potwierdzają, że oferta jest niezgodna z opisem przedmiotu zamówienia. Oznacza to, że przedmiotowe środki dowodowe nie będą uzupełniane, jeżeli na skutek merytorycznej oceny Zamawiający uzna, że nie odpowiadają one wymaganiom przedmiotu zamówienia, tj. nie potwierdzają, że Wykonawca oferuje produkt spełniający oczekiwania Zamawiającego.</w:t>
      </w:r>
    </w:p>
    <w:p w14:paraId="6E47511C" w14:textId="77777777" w:rsidR="009D40DF" w:rsidRPr="00344579" w:rsidRDefault="009D40DF" w:rsidP="009D40DF">
      <w:pPr>
        <w:autoSpaceDN/>
        <w:jc w:val="both"/>
        <w:textAlignment w:val="auto"/>
        <w:rPr>
          <w:rFonts w:asciiTheme="minorHAnsi" w:hAnsiTheme="minorHAnsi" w:cstheme="minorHAnsi"/>
        </w:rPr>
      </w:pPr>
      <w:r w:rsidRPr="00344579">
        <w:rPr>
          <w:rFonts w:asciiTheme="minorHAnsi" w:hAnsiTheme="minorHAnsi" w:cstheme="minorHAnsi"/>
        </w:rPr>
        <w:t>5. Zamawiający może żądać od Wykonawc</w:t>
      </w:r>
      <w:r w:rsidR="00847F9F" w:rsidRPr="00344579">
        <w:rPr>
          <w:rFonts w:asciiTheme="minorHAnsi" w:hAnsiTheme="minorHAnsi" w:cstheme="minorHAnsi"/>
        </w:rPr>
        <w:t>ó</w:t>
      </w:r>
      <w:r w:rsidRPr="00344579">
        <w:rPr>
          <w:rFonts w:asciiTheme="minorHAnsi" w:hAnsiTheme="minorHAnsi" w:cstheme="minorHAnsi"/>
        </w:rPr>
        <w:t>w wyjaśnie</w:t>
      </w:r>
      <w:r w:rsidR="00847F9F" w:rsidRPr="00344579">
        <w:rPr>
          <w:rFonts w:asciiTheme="minorHAnsi" w:hAnsiTheme="minorHAnsi" w:cstheme="minorHAnsi"/>
        </w:rPr>
        <w:t>ń</w:t>
      </w:r>
      <w:r w:rsidRPr="00344579">
        <w:rPr>
          <w:rFonts w:asciiTheme="minorHAnsi" w:hAnsiTheme="minorHAnsi" w:cstheme="minorHAnsi"/>
        </w:rPr>
        <w:t xml:space="preserve"> dotyczących treści przedmiotowych środków dowodowych.</w:t>
      </w:r>
    </w:p>
    <w:p w14:paraId="40FF8081" w14:textId="77777777" w:rsidR="00683E1C" w:rsidRPr="001143EB" w:rsidRDefault="00683E1C" w:rsidP="001143EB">
      <w:pPr>
        <w:autoSpaceDN/>
        <w:jc w:val="both"/>
        <w:textAlignment w:val="auto"/>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284276" w:rsidRPr="00FC4712" w14:paraId="6683042A" w14:textId="77777777" w:rsidTr="00251209">
        <w:tc>
          <w:tcPr>
            <w:tcW w:w="9770" w:type="dxa"/>
            <w:shd w:val="clear" w:color="auto" w:fill="D9D9D9" w:themeFill="background1" w:themeFillShade="D9"/>
          </w:tcPr>
          <w:p w14:paraId="24F1ACE8" w14:textId="77777777" w:rsidR="00284276" w:rsidRPr="00FC4712" w:rsidRDefault="00284276" w:rsidP="00251209">
            <w:pPr>
              <w:pStyle w:val="Standard"/>
              <w:jc w:val="both"/>
              <w:rPr>
                <w:rFonts w:ascii="Calibri" w:hAnsi="Calibri" w:cs="Calibri"/>
                <w:sz w:val="20"/>
              </w:rPr>
            </w:pPr>
            <w:r w:rsidRPr="00FC4712">
              <w:rPr>
                <w:rFonts w:ascii="Calibri" w:hAnsi="Calibri" w:cs="Calibri"/>
                <w:b/>
                <w:bCs/>
              </w:rPr>
              <w:t>VI.</w:t>
            </w:r>
            <w:r w:rsidRPr="00FC4712">
              <w:rPr>
                <w:rFonts w:ascii="Calibri" w:hAnsi="Calibri" w:cs="Calibri"/>
                <w:b/>
                <w:bCs/>
                <w:sz w:val="20"/>
              </w:rPr>
              <w:t xml:space="preserve"> TERMIN WYKONANIA ZAMÓWIENIA</w:t>
            </w:r>
          </w:p>
        </w:tc>
      </w:tr>
    </w:tbl>
    <w:p w14:paraId="4B43AED3" w14:textId="6D610DF7" w:rsidR="00284276" w:rsidRDefault="00284276" w:rsidP="00284276">
      <w:pPr>
        <w:widowControl w:val="0"/>
        <w:tabs>
          <w:tab w:val="left" w:pos="284"/>
        </w:tabs>
        <w:autoSpaceDN/>
        <w:jc w:val="both"/>
        <w:textAlignment w:val="auto"/>
        <w:rPr>
          <w:rFonts w:ascii="Calibri" w:hAnsi="Calibri" w:cs="Calibri"/>
        </w:rPr>
      </w:pPr>
      <w:r w:rsidRPr="00284276">
        <w:rPr>
          <w:rFonts w:ascii="Calibri" w:hAnsi="Calibri" w:cs="Calibri"/>
        </w:rPr>
        <w:t>Przewidywany termin realizacji zamówienia: sukcesywnie przez okres 12 miesięcy</w:t>
      </w:r>
      <w:r w:rsidR="00643BE6">
        <w:rPr>
          <w:rFonts w:ascii="Calibri" w:hAnsi="Calibri" w:cs="Calibri"/>
        </w:rPr>
        <w:t>.</w:t>
      </w:r>
    </w:p>
    <w:p w14:paraId="7E96C03F" w14:textId="77777777" w:rsidR="00FD77AD" w:rsidRPr="00FC4712" w:rsidRDefault="00FD77AD" w:rsidP="00FD77AD">
      <w:pPr>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FD77AD" w:rsidRPr="00FC4712" w14:paraId="36289BF7" w14:textId="77777777" w:rsidTr="00251209">
        <w:tc>
          <w:tcPr>
            <w:tcW w:w="9770" w:type="dxa"/>
            <w:shd w:val="clear" w:color="auto" w:fill="D9D9D9" w:themeFill="background1" w:themeFillShade="D9"/>
          </w:tcPr>
          <w:p w14:paraId="785A2ACB" w14:textId="77777777" w:rsidR="00FD77AD" w:rsidRPr="00FC4712" w:rsidRDefault="00FD77AD" w:rsidP="00251209">
            <w:pPr>
              <w:rPr>
                <w:rFonts w:ascii="Calibri" w:hAnsi="Calibri" w:cs="Calibri"/>
                <w:b/>
                <w:sz w:val="20"/>
              </w:rPr>
            </w:pPr>
            <w:r w:rsidRPr="00FC4712">
              <w:rPr>
                <w:rFonts w:ascii="Calibri" w:hAnsi="Calibri" w:cs="Calibri"/>
                <w:b/>
              </w:rPr>
              <w:t>VII.</w:t>
            </w:r>
            <w:r w:rsidRPr="00FC4712">
              <w:rPr>
                <w:rFonts w:ascii="Calibri" w:hAnsi="Calibri" w:cs="Calibri"/>
                <w:b/>
                <w:sz w:val="20"/>
              </w:rPr>
              <w:t xml:space="preserve"> PODSTAWY WYKLUCZENIA </w:t>
            </w:r>
          </w:p>
        </w:tc>
      </w:tr>
    </w:tbl>
    <w:p w14:paraId="4EF43410" w14:textId="77777777" w:rsidR="00300313" w:rsidRPr="00300313" w:rsidRDefault="00300313" w:rsidP="00300313">
      <w:pPr>
        <w:suppressAutoHyphens w:val="0"/>
        <w:autoSpaceDE w:val="0"/>
        <w:adjustRightInd w:val="0"/>
        <w:jc w:val="both"/>
        <w:textAlignment w:val="auto"/>
        <w:rPr>
          <w:rFonts w:ascii="Calibri" w:hAnsi="Calibri" w:cs="Calibri"/>
          <w:color w:val="000000"/>
          <w:kern w:val="0"/>
          <w:lang w:bidi="ar-SA"/>
        </w:rPr>
      </w:pPr>
      <w:r w:rsidRPr="00300313">
        <w:rPr>
          <w:rFonts w:ascii="Calibri" w:hAnsi="Calibri" w:cs="Calibri"/>
          <w:color w:val="000000"/>
          <w:kern w:val="0"/>
          <w:lang w:bidi="ar-SA"/>
        </w:rPr>
        <w:t>1. O udzielenie zamówienia mogą ubiegać się Wykonawcy, któr</w:t>
      </w:r>
      <w:r>
        <w:rPr>
          <w:rFonts w:ascii="Calibri" w:hAnsi="Calibri" w:cs="Calibri"/>
          <w:color w:val="000000"/>
          <w:kern w:val="0"/>
          <w:lang w:bidi="ar-SA"/>
        </w:rPr>
        <w:t>zy nie podlegają wykluczeniu na </w:t>
      </w:r>
      <w:r w:rsidRPr="00300313">
        <w:rPr>
          <w:rFonts w:ascii="Calibri" w:hAnsi="Calibri" w:cs="Calibri"/>
          <w:color w:val="000000"/>
          <w:kern w:val="0"/>
          <w:lang w:bidi="ar-SA"/>
        </w:rPr>
        <w:t xml:space="preserve">podstawie: </w:t>
      </w:r>
    </w:p>
    <w:p w14:paraId="097E21C8" w14:textId="77777777" w:rsidR="00300313" w:rsidRPr="00300313" w:rsidRDefault="00300313" w:rsidP="00300313">
      <w:pPr>
        <w:suppressAutoHyphens w:val="0"/>
        <w:autoSpaceDE w:val="0"/>
        <w:adjustRightInd w:val="0"/>
        <w:jc w:val="both"/>
        <w:textAlignment w:val="auto"/>
        <w:rPr>
          <w:rFonts w:ascii="Calibri" w:hAnsi="Calibri" w:cs="Calibri"/>
          <w:color w:val="000000"/>
          <w:kern w:val="0"/>
          <w:lang w:bidi="ar-SA"/>
        </w:rPr>
      </w:pPr>
      <w:r w:rsidRPr="00300313">
        <w:rPr>
          <w:rFonts w:ascii="Calibri" w:hAnsi="Calibri" w:cs="Calibri"/>
          <w:color w:val="000000"/>
          <w:kern w:val="0"/>
          <w:lang w:bidi="ar-SA"/>
        </w:rPr>
        <w:t xml:space="preserve">-art. 108 ust. 1 ustawy Pzp; </w:t>
      </w:r>
    </w:p>
    <w:p w14:paraId="46E2B293" w14:textId="77777777" w:rsidR="00300313" w:rsidRPr="00300313" w:rsidRDefault="00300313" w:rsidP="00300313">
      <w:pPr>
        <w:suppressAutoHyphens w:val="0"/>
        <w:autoSpaceDE w:val="0"/>
        <w:adjustRightInd w:val="0"/>
        <w:jc w:val="both"/>
        <w:textAlignment w:val="auto"/>
        <w:rPr>
          <w:rFonts w:ascii="Calibri" w:hAnsi="Calibri" w:cs="Calibri"/>
          <w:color w:val="000000"/>
          <w:kern w:val="0"/>
          <w:lang w:bidi="ar-SA"/>
        </w:rPr>
      </w:pPr>
      <w:r w:rsidRPr="00300313">
        <w:rPr>
          <w:rFonts w:ascii="Calibri" w:hAnsi="Calibri" w:cs="Calibri"/>
          <w:color w:val="000000"/>
          <w:kern w:val="0"/>
          <w:lang w:bidi="ar-SA"/>
        </w:rPr>
        <w:t xml:space="preserve">-art. 7 ustawy z dnia 13 kwietnia 2022 r. (Dz.U. z 2022 r. poz. 835 ze zm.) o szczególnych rozwiązaniach w zakresie przeciwdziałania wspieraniu agresji na Ukrainę oraz służących ochronie bezpieczeństwa narodowego; </w:t>
      </w:r>
    </w:p>
    <w:p w14:paraId="01E97EBC" w14:textId="77777777" w:rsidR="00300313" w:rsidRPr="00300313" w:rsidRDefault="00300313" w:rsidP="00300313">
      <w:pPr>
        <w:pStyle w:val="Akapitzlist"/>
        <w:numPr>
          <w:ilvl w:val="0"/>
          <w:numId w:val="0"/>
        </w:numPr>
        <w:tabs>
          <w:tab w:val="left" w:pos="284"/>
          <w:tab w:val="left" w:pos="426"/>
        </w:tabs>
        <w:jc w:val="both"/>
        <w:rPr>
          <w:rFonts w:eastAsia="SimSun" w:cs="Calibri"/>
          <w:color w:val="000000"/>
          <w:kern w:val="0"/>
          <w:sz w:val="24"/>
          <w:szCs w:val="24"/>
          <w:lang w:val="pl-PL" w:bidi="ar-SA"/>
        </w:rPr>
      </w:pPr>
      <w:r w:rsidRPr="00300313">
        <w:rPr>
          <w:rFonts w:eastAsia="SimSun" w:cs="Calibri"/>
          <w:color w:val="000000"/>
          <w:kern w:val="0"/>
          <w:sz w:val="24"/>
          <w:szCs w:val="24"/>
          <w:lang w:val="pl-PL" w:bidi="ar-SA"/>
        </w:rPr>
        <w:t xml:space="preserve">-art.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w:t>
      </w:r>
      <w:r w:rsidRPr="00300313">
        <w:rPr>
          <w:rFonts w:cs="Calibri"/>
          <w:color w:val="000000"/>
          <w:kern w:val="0"/>
          <w:sz w:val="24"/>
          <w:szCs w:val="24"/>
          <w:lang w:bidi="ar-SA"/>
        </w:rPr>
        <w:t xml:space="preserve">Rady (UE) 2022/576 w sprawie zmiany rozporządzenia (UE) nr 833/2014 dotyczącego środków ograniczających w związku z działaniami Rosji destabilizującymi sytuację na Ukrainie (Dz. Urz. UE nr L 111 z 8.4.2022, str. 1). </w:t>
      </w:r>
    </w:p>
    <w:p w14:paraId="75AF90CA" w14:textId="77777777" w:rsidR="00300313" w:rsidRPr="00300313" w:rsidRDefault="00300313" w:rsidP="00300313">
      <w:pPr>
        <w:suppressAutoHyphens w:val="0"/>
        <w:autoSpaceDE w:val="0"/>
        <w:adjustRightInd w:val="0"/>
        <w:spacing w:after="22"/>
        <w:jc w:val="both"/>
        <w:textAlignment w:val="auto"/>
        <w:rPr>
          <w:rFonts w:ascii="Calibri" w:hAnsi="Calibri" w:cs="Calibri"/>
          <w:color w:val="000000"/>
          <w:kern w:val="0"/>
          <w:lang w:bidi="ar-SA"/>
        </w:rPr>
      </w:pPr>
      <w:r w:rsidRPr="00300313">
        <w:rPr>
          <w:rFonts w:ascii="Calibri" w:hAnsi="Calibri" w:cs="Calibri"/>
          <w:color w:val="000000"/>
          <w:kern w:val="0"/>
          <w:lang w:bidi="ar-SA"/>
        </w:rPr>
        <w:t xml:space="preserve">2. Z postępowania o udzielenie zamówienia wyklucza się Wykonawcę z zastrzeżeniem art. 110 ust. 2 ustawy Pzp. </w:t>
      </w:r>
    </w:p>
    <w:p w14:paraId="6B5292D0" w14:textId="77777777" w:rsidR="00300313" w:rsidRPr="00300313" w:rsidRDefault="00300313" w:rsidP="00300313">
      <w:pPr>
        <w:suppressAutoHyphens w:val="0"/>
        <w:autoSpaceDE w:val="0"/>
        <w:adjustRightInd w:val="0"/>
        <w:spacing w:after="22"/>
        <w:jc w:val="both"/>
        <w:textAlignment w:val="auto"/>
        <w:rPr>
          <w:rFonts w:ascii="Calibri" w:hAnsi="Calibri" w:cs="Calibri"/>
          <w:color w:val="000000"/>
          <w:kern w:val="0"/>
          <w:lang w:bidi="ar-SA"/>
        </w:rPr>
      </w:pPr>
      <w:r w:rsidRPr="00300313">
        <w:rPr>
          <w:rFonts w:ascii="Calibri" w:hAnsi="Calibri" w:cs="Calibri"/>
          <w:color w:val="000000"/>
          <w:kern w:val="0"/>
          <w:lang w:bidi="ar-SA"/>
        </w:rPr>
        <w:t xml:space="preserve">3. Zamawiający nie przewiduje fakultatywnych podstaw wykluczenia wskazanych w art. 109 ustawy Pzp. </w:t>
      </w:r>
    </w:p>
    <w:p w14:paraId="59D72907" w14:textId="77777777" w:rsidR="00300313" w:rsidRPr="00300313" w:rsidRDefault="00300313" w:rsidP="00300313">
      <w:pPr>
        <w:suppressAutoHyphens w:val="0"/>
        <w:autoSpaceDE w:val="0"/>
        <w:adjustRightInd w:val="0"/>
        <w:spacing w:after="22"/>
        <w:jc w:val="both"/>
        <w:textAlignment w:val="auto"/>
        <w:rPr>
          <w:rFonts w:ascii="Calibri" w:hAnsi="Calibri" w:cs="Calibri"/>
          <w:color w:val="000000"/>
          <w:kern w:val="0"/>
          <w:lang w:bidi="ar-SA"/>
        </w:rPr>
      </w:pPr>
      <w:r w:rsidRPr="00300313">
        <w:rPr>
          <w:rFonts w:ascii="Calibri" w:hAnsi="Calibri" w:cs="Calibri"/>
          <w:color w:val="000000"/>
          <w:kern w:val="0"/>
          <w:lang w:bidi="ar-SA"/>
        </w:rPr>
        <w:t xml:space="preserve">4. Wykonawca może zostać wykluczony przez Zamawiającego </w:t>
      </w:r>
      <w:r>
        <w:rPr>
          <w:rFonts w:ascii="Calibri" w:hAnsi="Calibri" w:cs="Calibri"/>
          <w:color w:val="000000"/>
          <w:kern w:val="0"/>
          <w:lang w:bidi="ar-SA"/>
        </w:rPr>
        <w:t>na każdym etapie postępowania o </w:t>
      </w:r>
      <w:r w:rsidRPr="00300313">
        <w:rPr>
          <w:rFonts w:ascii="Calibri" w:hAnsi="Calibri" w:cs="Calibri"/>
          <w:color w:val="000000"/>
          <w:kern w:val="0"/>
          <w:lang w:bidi="ar-SA"/>
        </w:rPr>
        <w:t xml:space="preserve">udzielenie zamówienia. </w:t>
      </w:r>
    </w:p>
    <w:p w14:paraId="2E4DC7F0" w14:textId="77777777" w:rsidR="00300313" w:rsidRPr="00300313" w:rsidRDefault="00300313" w:rsidP="00300313">
      <w:pPr>
        <w:suppressAutoHyphens w:val="0"/>
        <w:autoSpaceDE w:val="0"/>
        <w:adjustRightInd w:val="0"/>
        <w:jc w:val="both"/>
        <w:textAlignment w:val="auto"/>
        <w:rPr>
          <w:rFonts w:ascii="Calibri" w:hAnsi="Calibri" w:cs="Calibri"/>
          <w:color w:val="000000"/>
          <w:kern w:val="0"/>
          <w:lang w:bidi="ar-SA"/>
        </w:rPr>
      </w:pPr>
      <w:r w:rsidRPr="00300313">
        <w:rPr>
          <w:rFonts w:ascii="Calibri" w:hAnsi="Calibri" w:cs="Calibri"/>
          <w:color w:val="000000"/>
          <w:kern w:val="0"/>
          <w:lang w:bidi="ar-SA"/>
        </w:rPr>
        <w:t xml:space="preserve">5. Oferta Wykonawcy, który podlega wykluczeniu na podstawie art. 7 ust. 1 specustawy sankcyjnej zostanie odrzucona, na podstawie art. 226 pkt 2 lit. a) ustawy Pzp. </w:t>
      </w:r>
    </w:p>
    <w:p w14:paraId="78FC0638" w14:textId="77777777" w:rsidR="00300313" w:rsidRPr="00DE4FAA" w:rsidRDefault="00300313" w:rsidP="00DE4FAA">
      <w:pPr>
        <w:pStyle w:val="Akapitzlist"/>
        <w:numPr>
          <w:ilvl w:val="0"/>
          <w:numId w:val="0"/>
        </w:numPr>
        <w:tabs>
          <w:tab w:val="left" w:pos="284"/>
          <w:tab w:val="left" w:pos="426"/>
        </w:tabs>
        <w:rPr>
          <w:rFonts w:asciiTheme="minorHAnsi" w:eastAsia="Calibri" w:hAnsiTheme="minorHAnsi" w:cstheme="minorHAnsi"/>
          <w:sz w:val="10"/>
          <w:szCs w:val="10"/>
        </w:rPr>
      </w:pPr>
    </w:p>
    <w:tbl>
      <w:tblPr>
        <w:tblStyle w:val="Tabela-Siatka"/>
        <w:tblW w:w="0" w:type="auto"/>
        <w:tblInd w:w="-5" w:type="dxa"/>
        <w:tblLook w:val="04A0" w:firstRow="1" w:lastRow="0" w:firstColumn="1" w:lastColumn="0" w:noHBand="0" w:noVBand="1"/>
      </w:tblPr>
      <w:tblGrid>
        <w:gridCol w:w="9752"/>
      </w:tblGrid>
      <w:tr w:rsidR="00FD77AD" w:rsidRPr="00CB1F06" w14:paraId="26A65B44" w14:textId="77777777" w:rsidTr="00B2643C">
        <w:tc>
          <w:tcPr>
            <w:tcW w:w="9752" w:type="dxa"/>
            <w:shd w:val="clear" w:color="auto" w:fill="D9D9D9" w:themeFill="background1" w:themeFillShade="D9"/>
          </w:tcPr>
          <w:p w14:paraId="77878FD8" w14:textId="77777777" w:rsidR="00FD77AD" w:rsidRPr="00CB1F06" w:rsidRDefault="00FD77AD" w:rsidP="00CB1F06">
            <w:pPr>
              <w:suppressAutoHyphens w:val="0"/>
              <w:autoSpaceDN/>
              <w:spacing w:line="259" w:lineRule="auto"/>
              <w:contextualSpacing/>
              <w:jc w:val="both"/>
              <w:textAlignment w:val="auto"/>
              <w:rPr>
                <w:rFonts w:ascii="Calibri" w:hAnsi="Calibri" w:cs="Calibri"/>
                <w:b/>
              </w:rPr>
            </w:pPr>
            <w:r w:rsidRPr="00CB1F06">
              <w:rPr>
                <w:rFonts w:ascii="Calibri" w:hAnsi="Calibri" w:cs="Calibri"/>
                <w:b/>
              </w:rPr>
              <w:lastRenderedPageBreak/>
              <w:t xml:space="preserve">VIII. </w:t>
            </w:r>
            <w:r w:rsidRPr="00CB1F06">
              <w:rPr>
                <w:rFonts w:ascii="Calibri" w:hAnsi="Calibri" w:cs="Calibri"/>
                <w:b/>
                <w:sz w:val="20"/>
                <w:szCs w:val="20"/>
              </w:rPr>
              <w:t>WARUNKI UDZIAŁU W POSTĘPOWANIU</w:t>
            </w:r>
          </w:p>
        </w:tc>
      </w:tr>
    </w:tbl>
    <w:p w14:paraId="5707F4AD" w14:textId="77777777" w:rsidR="00FD77AD" w:rsidRPr="00641911" w:rsidRDefault="00FD77AD" w:rsidP="00FD77AD">
      <w:pPr>
        <w:pStyle w:val="Standard"/>
        <w:jc w:val="both"/>
        <w:rPr>
          <w:rFonts w:asciiTheme="minorHAnsi" w:hAnsiTheme="minorHAnsi" w:cstheme="minorHAnsi"/>
        </w:rPr>
      </w:pPr>
      <w:r w:rsidRPr="00641911">
        <w:rPr>
          <w:rFonts w:asciiTheme="minorHAnsi" w:hAnsiTheme="minorHAnsi" w:cstheme="minorHAnsi"/>
        </w:rPr>
        <w:t>1. O udzielenie zamówienia mogą ubiegać się Wykonawcy, którzy:</w:t>
      </w:r>
    </w:p>
    <w:p w14:paraId="67427ACB" w14:textId="77777777" w:rsidR="00FD77AD" w:rsidRPr="00641911" w:rsidRDefault="00FD77AD" w:rsidP="00FD77AD">
      <w:pPr>
        <w:pStyle w:val="Standard"/>
        <w:tabs>
          <w:tab w:val="left" w:pos="284"/>
        </w:tabs>
        <w:jc w:val="both"/>
        <w:rPr>
          <w:rFonts w:asciiTheme="minorHAnsi" w:hAnsiTheme="minorHAnsi" w:cstheme="minorHAnsi"/>
        </w:rPr>
      </w:pPr>
      <w:r w:rsidRPr="00641911">
        <w:rPr>
          <w:rFonts w:asciiTheme="minorHAnsi" w:hAnsiTheme="minorHAnsi" w:cstheme="minorHAnsi"/>
        </w:rPr>
        <w:t>1.1. nie podlegają wykluczeniu,</w:t>
      </w:r>
    </w:p>
    <w:p w14:paraId="7C6DB7CD" w14:textId="77777777" w:rsidR="00FD77AD" w:rsidRPr="00641911" w:rsidRDefault="00FD77AD" w:rsidP="00FD77AD">
      <w:pPr>
        <w:pStyle w:val="Standard"/>
        <w:tabs>
          <w:tab w:val="left" w:pos="284"/>
        </w:tabs>
        <w:jc w:val="both"/>
        <w:rPr>
          <w:rFonts w:asciiTheme="minorHAnsi" w:hAnsiTheme="minorHAnsi" w:cstheme="minorHAnsi"/>
        </w:rPr>
      </w:pPr>
      <w:r w:rsidRPr="00641911">
        <w:rPr>
          <w:rFonts w:asciiTheme="minorHAnsi" w:hAnsiTheme="minorHAnsi" w:cstheme="minorHAnsi"/>
        </w:rPr>
        <w:t>1.2. spełniają następujące warunki dotyczące:</w:t>
      </w:r>
    </w:p>
    <w:p w14:paraId="18312F8F" w14:textId="77777777" w:rsidR="00FD77AD" w:rsidRPr="00641911" w:rsidRDefault="00FD77AD" w:rsidP="00FD77AD">
      <w:pPr>
        <w:pStyle w:val="Standard"/>
        <w:jc w:val="both"/>
        <w:rPr>
          <w:rFonts w:asciiTheme="minorHAnsi" w:hAnsiTheme="minorHAnsi" w:cstheme="minorHAnsi"/>
        </w:rPr>
      </w:pPr>
      <w:r w:rsidRPr="00641911">
        <w:rPr>
          <w:rFonts w:asciiTheme="minorHAnsi" w:hAnsiTheme="minorHAnsi" w:cstheme="minorHAnsi"/>
        </w:rPr>
        <w:t>1.2.1. zdolności do występowania w obrocie gospodarczym: Zamawiający nie stawia warunku w tym zakresie</w:t>
      </w:r>
    </w:p>
    <w:p w14:paraId="31FA2CA2" w14:textId="77777777" w:rsidR="00FD77AD" w:rsidRPr="00641911" w:rsidRDefault="00FD77AD" w:rsidP="00FD77AD">
      <w:pPr>
        <w:pStyle w:val="Standard"/>
        <w:jc w:val="both"/>
        <w:rPr>
          <w:rFonts w:asciiTheme="minorHAnsi" w:hAnsiTheme="minorHAnsi" w:cstheme="minorHAnsi"/>
        </w:rPr>
      </w:pPr>
      <w:r w:rsidRPr="00641911">
        <w:rPr>
          <w:rFonts w:asciiTheme="minorHAnsi" w:hAnsiTheme="minorHAnsi" w:cstheme="minorHAnsi"/>
        </w:rPr>
        <w:t>1.2.2. uprawnień do przeprowadzenia określonej działalności gospodarczej lub zawodowej, o ile wynika to z odrębnych przepisów: Zamawiający nie stawia warunku w tym zakresie</w:t>
      </w:r>
    </w:p>
    <w:p w14:paraId="658F18B8" w14:textId="77777777" w:rsidR="00FD77AD" w:rsidRPr="00641911" w:rsidRDefault="00FD77AD" w:rsidP="00FD77AD">
      <w:pPr>
        <w:pStyle w:val="Standard"/>
        <w:jc w:val="both"/>
        <w:rPr>
          <w:rFonts w:asciiTheme="minorHAnsi" w:hAnsiTheme="minorHAnsi" w:cstheme="minorHAnsi"/>
        </w:rPr>
      </w:pPr>
      <w:r w:rsidRPr="00641911">
        <w:rPr>
          <w:rFonts w:asciiTheme="minorHAnsi" w:hAnsiTheme="minorHAnsi" w:cstheme="minorHAnsi"/>
        </w:rPr>
        <w:t>1.2.3. sytuacji ekonomicznej lub finansowej: Zamawiający nie stawia warunku w tym zakresie</w:t>
      </w:r>
    </w:p>
    <w:p w14:paraId="3DB42AD4" w14:textId="77777777" w:rsidR="00FD77AD" w:rsidRPr="00641911" w:rsidRDefault="00FD77AD" w:rsidP="00FD77AD">
      <w:pPr>
        <w:pStyle w:val="Standard"/>
        <w:jc w:val="both"/>
        <w:rPr>
          <w:rFonts w:asciiTheme="minorHAnsi" w:hAnsiTheme="minorHAnsi" w:cstheme="minorHAnsi"/>
        </w:rPr>
      </w:pPr>
      <w:r w:rsidRPr="00641911">
        <w:rPr>
          <w:rFonts w:asciiTheme="minorHAnsi" w:hAnsiTheme="minorHAnsi" w:cstheme="minorHAnsi"/>
        </w:rPr>
        <w:t>1.2.4. zdolności technicznej lub zawodowej: Zamawiaj</w:t>
      </w:r>
      <w:r>
        <w:rPr>
          <w:rFonts w:asciiTheme="minorHAnsi" w:hAnsiTheme="minorHAnsi" w:cstheme="minorHAnsi"/>
        </w:rPr>
        <w:t>ą</w:t>
      </w:r>
      <w:r w:rsidRPr="00641911">
        <w:rPr>
          <w:rFonts w:asciiTheme="minorHAnsi" w:hAnsiTheme="minorHAnsi" w:cstheme="minorHAnsi"/>
        </w:rPr>
        <w:t>cy nie stawia warunku w tym zakresie</w:t>
      </w:r>
    </w:p>
    <w:p w14:paraId="43DBD4A4" w14:textId="77777777" w:rsidR="00FD77AD" w:rsidRPr="000C6034" w:rsidRDefault="00FD77AD" w:rsidP="00FD77AD">
      <w:pPr>
        <w:ind w:left="567" w:firstLine="426"/>
        <w:rPr>
          <w:rFonts w:ascii="Calibri" w:hAnsi="Calibri" w:cs="Calibri"/>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D77AD" w:rsidRPr="00136E72" w14:paraId="46095BA5" w14:textId="77777777" w:rsidTr="00251209">
        <w:tc>
          <w:tcPr>
            <w:tcW w:w="9770" w:type="dxa"/>
            <w:shd w:val="clear" w:color="auto" w:fill="D9D9D9" w:themeFill="background1" w:themeFillShade="D9"/>
          </w:tcPr>
          <w:p w14:paraId="6379784F" w14:textId="77777777" w:rsidR="00FD77AD" w:rsidRPr="00136E72" w:rsidRDefault="00FD77AD" w:rsidP="00251209">
            <w:pPr>
              <w:jc w:val="both"/>
              <w:rPr>
                <w:rFonts w:ascii="Calibri" w:hAnsi="Calibri" w:cs="Calibri"/>
              </w:rPr>
            </w:pPr>
            <w:r w:rsidRPr="00136E72">
              <w:rPr>
                <w:rFonts w:ascii="Calibri" w:hAnsi="Calibri" w:cs="Calibri"/>
                <w:b/>
              </w:rPr>
              <w:t xml:space="preserve">IX. </w:t>
            </w:r>
            <w:r w:rsidRPr="00136E72">
              <w:rPr>
                <w:rFonts w:ascii="Calibri" w:hAnsi="Calibri" w:cs="Calibri"/>
                <w:b/>
                <w:sz w:val="20"/>
              </w:rPr>
              <w:t>INFORMACJA O ZAKAZACH ZWIĄZANYCH Z UDZIELANIEM ZAMÓWIEŃ PUBLICZNYCH PODMIOTOM POWIĄZANYM Z FEDERACJĄ ROSYJSKĄ</w:t>
            </w:r>
          </w:p>
        </w:tc>
      </w:tr>
    </w:tbl>
    <w:p w14:paraId="700DA6D3" w14:textId="239FAE50" w:rsidR="00A40EC8" w:rsidRPr="00136E72" w:rsidRDefault="00A40EC8">
      <w:pPr>
        <w:pStyle w:val="Akapitzlist"/>
        <w:widowControl/>
        <w:numPr>
          <w:ilvl w:val="0"/>
          <w:numId w:val="33"/>
        </w:numPr>
        <w:tabs>
          <w:tab w:val="left" w:pos="284"/>
        </w:tabs>
        <w:suppressAutoHyphens w:val="0"/>
        <w:autoSpaceDN/>
        <w:ind w:left="0" w:firstLine="0"/>
        <w:contextualSpacing/>
        <w:jc w:val="both"/>
        <w:textAlignment w:val="auto"/>
        <w:rPr>
          <w:bCs/>
          <w:sz w:val="24"/>
          <w:szCs w:val="24"/>
        </w:rPr>
      </w:pPr>
      <w:r w:rsidRPr="00136E72">
        <w:rPr>
          <w:bCs/>
          <w:sz w:val="24"/>
          <w:szCs w:val="24"/>
        </w:rPr>
        <w:t xml:space="preserve">Działając na podstawie art. 5k Rozporządzenia Rady UE nr 833/2014 z dnia 31 lipca 2014 r. dotyczącego środków ograniczających w związku z działaniami Rosji destabilizującymi sytuację </w:t>
      </w:r>
      <w:r w:rsidRPr="00136E72">
        <w:rPr>
          <w:bCs/>
          <w:sz w:val="24"/>
          <w:szCs w:val="24"/>
        </w:rPr>
        <w:br/>
        <w:t xml:space="preserve">na Ukrainie (Dz. Urz. UE. L Nr 229, str. 1), zmienionego Rozporządzeniem Rady UE nr 2022/576 </w:t>
      </w:r>
      <w:r w:rsidRPr="00136E72">
        <w:rPr>
          <w:bCs/>
          <w:sz w:val="24"/>
          <w:szCs w:val="24"/>
        </w:rPr>
        <w:br/>
        <w:t xml:space="preserve">z dnia 8 kwietnia 2022 r. w sprawie zmiany rozporządzenia UE nr 833/2014 dotyczącego środków ograniczających w związku z działaniami Rosji destabilizującymi sytuację na Ukrainie (Dz. Urz. UE </w:t>
      </w:r>
      <w:r w:rsidRPr="00136E72">
        <w:rPr>
          <w:bCs/>
          <w:sz w:val="24"/>
          <w:szCs w:val="24"/>
        </w:rPr>
        <w:br/>
        <w:t>nr L 111 z 8.4.2022, str. 1), zwanego dalej „Rozporządzeniem sankcyjnym”, zakazuje się udzielania lub dalszego wykonywania wszelkich zamówień publicznych</w:t>
      </w:r>
      <w:r w:rsidR="00643BE6">
        <w:rPr>
          <w:bCs/>
          <w:sz w:val="24"/>
          <w:szCs w:val="24"/>
        </w:rPr>
        <w:t xml:space="preserve"> </w:t>
      </w:r>
      <w:r w:rsidRPr="00136E72">
        <w:rPr>
          <w:bCs/>
          <w:sz w:val="24"/>
          <w:szCs w:val="24"/>
        </w:rPr>
        <w:t>lub koncesji objętych zakresem dyrektyw w sprawie zamówień publicznych, a także zakresem art. 10 ust. 1, 3, ust. 6 lit. a)–e), ust. 8, 9 i 10, art. 11, 12, 13 i 14 dyrektywy 2014/23/UE, art. 7 i 8, art. 10 lit. b)–f) i lit. h)–j) dyrektywy 2014/24/UE, art. 18, art. 21 lit. b)–e) i lit. g)–i</w:t>
      </w:r>
      <w:r w:rsidR="001F6B88" w:rsidRPr="00136E72">
        <w:rPr>
          <w:bCs/>
          <w:sz w:val="24"/>
          <w:szCs w:val="24"/>
        </w:rPr>
        <w:t>), art. 29 i</w:t>
      </w:r>
      <w:r w:rsidRPr="00136E72">
        <w:rPr>
          <w:bCs/>
          <w:sz w:val="24"/>
          <w:szCs w:val="24"/>
        </w:rPr>
        <w:t xml:space="preserve"> 30 dyrektywy 2014/25/UE oraz art. 13 lit. a)–d), lit. f)–h) i lit. j) dyrektywy 2009/81/WE na rzecz lub z udziałem: </w:t>
      </w:r>
    </w:p>
    <w:p w14:paraId="56C5DD58" w14:textId="77777777" w:rsidR="00A40EC8" w:rsidRPr="00136E72" w:rsidRDefault="00A40EC8">
      <w:pPr>
        <w:pStyle w:val="Akapitzlist"/>
        <w:widowControl/>
        <w:numPr>
          <w:ilvl w:val="1"/>
          <w:numId w:val="33"/>
        </w:numPr>
        <w:tabs>
          <w:tab w:val="left" w:pos="284"/>
          <w:tab w:val="left" w:pos="426"/>
        </w:tabs>
        <w:suppressAutoHyphens w:val="0"/>
        <w:autoSpaceDN/>
        <w:ind w:left="0" w:firstLine="0"/>
        <w:contextualSpacing/>
        <w:jc w:val="both"/>
        <w:textAlignment w:val="auto"/>
        <w:rPr>
          <w:bCs/>
          <w:sz w:val="24"/>
          <w:szCs w:val="24"/>
        </w:rPr>
      </w:pPr>
      <w:r w:rsidRPr="00136E72">
        <w:rPr>
          <w:bCs/>
          <w:sz w:val="24"/>
          <w:szCs w:val="24"/>
        </w:rPr>
        <w:t xml:space="preserve">obywateli rosyjskich lub osób fizycznych lub prawnych, podmiotów lub organów z siedzibą </w:t>
      </w:r>
      <w:r w:rsidRPr="00136E72">
        <w:rPr>
          <w:bCs/>
          <w:sz w:val="24"/>
          <w:szCs w:val="24"/>
        </w:rPr>
        <w:br/>
        <w:t xml:space="preserve">w Rosji; </w:t>
      </w:r>
    </w:p>
    <w:p w14:paraId="7FC959FF" w14:textId="77777777" w:rsidR="00A40EC8" w:rsidRPr="00136E72" w:rsidRDefault="00A40EC8">
      <w:pPr>
        <w:pStyle w:val="Akapitzlist"/>
        <w:widowControl/>
        <w:numPr>
          <w:ilvl w:val="1"/>
          <w:numId w:val="33"/>
        </w:numPr>
        <w:tabs>
          <w:tab w:val="left" w:pos="284"/>
          <w:tab w:val="left" w:pos="426"/>
        </w:tabs>
        <w:suppressAutoHyphens w:val="0"/>
        <w:autoSpaceDN/>
        <w:ind w:left="0" w:firstLine="0"/>
        <w:contextualSpacing/>
        <w:jc w:val="both"/>
        <w:textAlignment w:val="auto"/>
        <w:rPr>
          <w:bCs/>
          <w:sz w:val="24"/>
          <w:szCs w:val="24"/>
        </w:rPr>
      </w:pPr>
      <w:r w:rsidRPr="00136E72">
        <w:rPr>
          <w:bCs/>
          <w:sz w:val="24"/>
          <w:szCs w:val="24"/>
        </w:rPr>
        <w:t xml:space="preserve">osób prawnych, podmiotów lub organów, do których prawa własności bezpośrednio lub pośrednio w ponad 50 % należą do podmiotu, o którym mowa w pkt 1.1.); lub </w:t>
      </w:r>
    </w:p>
    <w:p w14:paraId="6A8E9474" w14:textId="77777777" w:rsidR="00A40EC8" w:rsidRPr="00136E72" w:rsidRDefault="00A40EC8">
      <w:pPr>
        <w:pStyle w:val="Akapitzlist"/>
        <w:widowControl/>
        <w:numPr>
          <w:ilvl w:val="1"/>
          <w:numId w:val="33"/>
        </w:numPr>
        <w:tabs>
          <w:tab w:val="left" w:pos="284"/>
          <w:tab w:val="left" w:pos="426"/>
        </w:tabs>
        <w:suppressAutoHyphens w:val="0"/>
        <w:autoSpaceDN/>
        <w:ind w:left="0" w:firstLine="0"/>
        <w:contextualSpacing/>
        <w:jc w:val="both"/>
        <w:textAlignment w:val="auto"/>
        <w:rPr>
          <w:bCs/>
          <w:sz w:val="24"/>
          <w:szCs w:val="24"/>
        </w:rPr>
      </w:pPr>
      <w:r w:rsidRPr="00136E72">
        <w:rPr>
          <w:bCs/>
          <w:sz w:val="24"/>
          <w:szCs w:val="24"/>
        </w:rPr>
        <w:t xml:space="preserve">osób fizycznych lub prawnych, podmiotów lub organów działających w imieniu lub pod kierunkiem podmiotu, o którym mowa w pkt 1.1.) lub 1.2.), w tym podwykonawców, dostawców lub podmiotów, na których zdolności polega się w rozumieniu dyrektyw w sprawie zamówień publicznych, w przypadku gdy przypada na nich ponad 10 % wartości zamówienia. </w:t>
      </w:r>
    </w:p>
    <w:p w14:paraId="7AE21A0D" w14:textId="77777777" w:rsidR="00FD77AD" w:rsidRPr="000055FB" w:rsidRDefault="00FD77AD" w:rsidP="00FD77AD">
      <w:pPr>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FD77AD" w14:paraId="083719CF" w14:textId="77777777" w:rsidTr="00251209">
        <w:tc>
          <w:tcPr>
            <w:tcW w:w="9770" w:type="dxa"/>
            <w:shd w:val="clear" w:color="auto" w:fill="D9D9D9" w:themeFill="background1" w:themeFillShade="D9"/>
          </w:tcPr>
          <w:p w14:paraId="4F0E64D9" w14:textId="77777777" w:rsidR="00FD77AD" w:rsidRDefault="00FD77AD" w:rsidP="00251209">
            <w:pPr>
              <w:rPr>
                <w:rFonts w:ascii="Calibri" w:hAnsi="Calibri" w:cs="Calibri"/>
                <w:b/>
                <w:sz w:val="20"/>
                <w:szCs w:val="20"/>
              </w:rPr>
            </w:pPr>
            <w:r w:rsidRPr="000055FB">
              <w:rPr>
                <w:rFonts w:ascii="Calibri" w:hAnsi="Calibri" w:cs="Calibri"/>
                <w:b/>
              </w:rPr>
              <w:t xml:space="preserve">X. </w:t>
            </w:r>
            <w:r w:rsidRPr="000055FB">
              <w:rPr>
                <w:rFonts w:ascii="Calibri" w:hAnsi="Calibri" w:cs="Calibri"/>
                <w:b/>
                <w:sz w:val="20"/>
                <w:szCs w:val="20"/>
              </w:rPr>
              <w:t>WYKAZ DOKUMENTÓW I OŚWIADCZEŃ</w:t>
            </w:r>
            <w:r>
              <w:rPr>
                <w:rFonts w:ascii="Calibri" w:hAnsi="Calibri" w:cs="Calibri"/>
                <w:b/>
                <w:sz w:val="20"/>
                <w:szCs w:val="20"/>
              </w:rPr>
              <w:t xml:space="preserve">, WYMAGANYCH OD WYKONAWCY W POSTĘPOWANIU O UDZIELENIE   </w:t>
            </w:r>
          </w:p>
          <w:p w14:paraId="763FCA0C" w14:textId="77777777" w:rsidR="00FD77AD" w:rsidRPr="000055FB" w:rsidRDefault="00FD77AD" w:rsidP="00251209">
            <w:pPr>
              <w:rPr>
                <w:rFonts w:ascii="Calibri" w:hAnsi="Calibri" w:cs="Calibri"/>
                <w:b/>
              </w:rPr>
            </w:pPr>
            <w:r>
              <w:rPr>
                <w:rFonts w:ascii="Calibri" w:hAnsi="Calibri" w:cs="Calibri"/>
                <w:b/>
                <w:sz w:val="20"/>
                <w:szCs w:val="20"/>
              </w:rPr>
              <w:t xml:space="preserve">      ZAMÓWIENIA</w:t>
            </w:r>
          </w:p>
        </w:tc>
      </w:tr>
    </w:tbl>
    <w:p w14:paraId="44E5DFF5" w14:textId="77777777" w:rsidR="00FD77AD" w:rsidRPr="000055FB" w:rsidRDefault="00FD77AD" w:rsidP="00FD77AD">
      <w:pPr>
        <w:ind w:firstLine="709"/>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FD77AD" w14:paraId="074BB008" w14:textId="77777777" w:rsidTr="00A40EC8">
        <w:tc>
          <w:tcPr>
            <w:tcW w:w="9770" w:type="dxa"/>
            <w:shd w:val="clear" w:color="auto" w:fill="D9D9D9" w:themeFill="background1" w:themeFillShade="D9"/>
          </w:tcPr>
          <w:p w14:paraId="41CD97F7" w14:textId="77777777" w:rsidR="00FD77AD" w:rsidRDefault="00FD77AD">
            <w:pPr>
              <w:pStyle w:val="Akapitzlist"/>
              <w:widowControl/>
              <w:numPr>
                <w:ilvl w:val="0"/>
                <w:numId w:val="34"/>
              </w:numPr>
              <w:suppressAutoHyphens w:val="0"/>
              <w:autoSpaceDN/>
              <w:spacing w:line="259" w:lineRule="auto"/>
              <w:contextualSpacing/>
              <w:jc w:val="both"/>
              <w:textAlignment w:val="auto"/>
              <w:rPr>
                <w:rFonts w:cs="Calibri"/>
              </w:rPr>
            </w:pPr>
            <w:r w:rsidRPr="00506BA7">
              <w:rPr>
                <w:b/>
                <w:sz w:val="20"/>
              </w:rPr>
              <w:t xml:space="preserve">WSTĘPNE </w:t>
            </w:r>
            <w:r w:rsidRPr="00506BA7">
              <w:rPr>
                <w:rFonts w:cstheme="minorHAnsi"/>
                <w:b/>
                <w:sz w:val="20"/>
              </w:rPr>
              <w:t>POTWIERDZENIE SPEŁNIENIA WARUNKÓW UDZIAŁU W POSTĘPOWANIU ORAZ BRAKU PODSTAW DO WYKLUCZENIA</w:t>
            </w:r>
          </w:p>
        </w:tc>
      </w:tr>
    </w:tbl>
    <w:p w14:paraId="7DACD973" w14:textId="77777777" w:rsidR="00FD77AD" w:rsidRPr="002D5F74" w:rsidRDefault="00FD77AD">
      <w:pPr>
        <w:pStyle w:val="Akapitzlist"/>
        <w:widowControl/>
        <w:numPr>
          <w:ilvl w:val="0"/>
          <w:numId w:val="35"/>
        </w:numPr>
        <w:tabs>
          <w:tab w:val="clear" w:pos="360"/>
          <w:tab w:val="num" w:pos="0"/>
          <w:tab w:val="left" w:pos="284"/>
        </w:tabs>
        <w:suppressAutoHyphens w:val="0"/>
        <w:autoSpaceDN/>
        <w:ind w:left="0" w:firstLine="0"/>
        <w:contextualSpacing/>
        <w:jc w:val="both"/>
        <w:textAlignment w:val="auto"/>
        <w:rPr>
          <w:rFonts w:cstheme="minorHAnsi"/>
          <w:sz w:val="24"/>
          <w:szCs w:val="24"/>
        </w:rPr>
      </w:pPr>
      <w:r w:rsidRPr="002D5F74">
        <w:rPr>
          <w:rFonts w:cstheme="minorHAnsi"/>
          <w:sz w:val="24"/>
          <w:szCs w:val="24"/>
        </w:rPr>
        <w:t xml:space="preserve">Oświadczenie, </w:t>
      </w:r>
      <w:r w:rsidR="00A40EC8">
        <w:rPr>
          <w:rFonts w:cstheme="minorHAnsi"/>
          <w:sz w:val="24"/>
          <w:szCs w:val="24"/>
        </w:rPr>
        <w:t>W</w:t>
      </w:r>
      <w:r w:rsidRPr="002D5F74">
        <w:rPr>
          <w:rFonts w:cstheme="minorHAnsi"/>
          <w:sz w:val="24"/>
          <w:szCs w:val="24"/>
        </w:rPr>
        <w:t>ykonawca składa na formularzu jednolitego europejskiego dokumentu zamówienia (JEDZ)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6B1F19F8" w14:textId="3718631B" w:rsidR="00880D63" w:rsidRPr="00880D63" w:rsidRDefault="00FD77AD" w:rsidP="00880D63">
      <w:pPr>
        <w:pStyle w:val="Akapitzlist"/>
        <w:widowControl/>
        <w:numPr>
          <w:ilvl w:val="0"/>
          <w:numId w:val="35"/>
        </w:numPr>
        <w:tabs>
          <w:tab w:val="num" w:pos="0"/>
          <w:tab w:val="left" w:pos="284"/>
        </w:tabs>
        <w:suppressAutoHyphens w:val="0"/>
        <w:autoSpaceDN/>
        <w:ind w:left="0" w:firstLine="0"/>
        <w:contextualSpacing/>
        <w:jc w:val="both"/>
        <w:textAlignment w:val="auto"/>
        <w:rPr>
          <w:rFonts w:cstheme="minorHAnsi"/>
          <w:sz w:val="24"/>
          <w:szCs w:val="24"/>
        </w:rPr>
      </w:pPr>
      <w:r w:rsidRPr="009639FC">
        <w:rPr>
          <w:rFonts w:cstheme="minorHAnsi"/>
          <w:sz w:val="24"/>
          <w:szCs w:val="24"/>
        </w:rPr>
        <w:t xml:space="preserve">W przypadku wspólnego ubiegania się o zamówienie przez Wykonawców, oświadczenie o którym mowa w </w:t>
      </w:r>
      <w:r w:rsidR="00AC61AE">
        <w:rPr>
          <w:rFonts w:cstheme="minorHAnsi"/>
          <w:sz w:val="24"/>
          <w:szCs w:val="24"/>
        </w:rPr>
        <w:t>pkt</w:t>
      </w:r>
      <w:r w:rsidRPr="009639FC">
        <w:rPr>
          <w:rFonts w:cstheme="minorHAnsi"/>
          <w:sz w:val="24"/>
          <w:szCs w:val="24"/>
        </w:rPr>
        <w:t xml:space="preserve"> 1 składa każdy z Wykonawców. Oświadczenia te potwierdzają brak podstaw wykluczenia</w:t>
      </w:r>
      <w:r w:rsidR="00880D63">
        <w:rPr>
          <w:rFonts w:cstheme="minorHAnsi"/>
          <w:sz w:val="24"/>
          <w:szCs w:val="24"/>
        </w:rPr>
        <w:t xml:space="preserve"> oraz spełnienie warunków udziału w postepowaniu w zakresie, jakim każdy </w:t>
      </w:r>
      <w:r w:rsidR="00880D63">
        <w:rPr>
          <w:rFonts w:cstheme="minorHAnsi"/>
          <w:sz w:val="24"/>
          <w:szCs w:val="24"/>
        </w:rPr>
        <w:br/>
        <w:t xml:space="preserve">z Wykonawców wykazuje spełnienie warunkóww udziału w postępowaniu. </w:t>
      </w:r>
    </w:p>
    <w:p w14:paraId="23342F6A" w14:textId="77777777" w:rsidR="00FD77AD" w:rsidRPr="009639FC" w:rsidRDefault="00FD77AD">
      <w:pPr>
        <w:pStyle w:val="Akapitzlist"/>
        <w:widowControl/>
        <w:numPr>
          <w:ilvl w:val="0"/>
          <w:numId w:val="35"/>
        </w:numPr>
        <w:tabs>
          <w:tab w:val="num" w:pos="0"/>
          <w:tab w:val="left" w:pos="284"/>
        </w:tabs>
        <w:suppressAutoHyphens w:val="0"/>
        <w:autoSpaceDN/>
        <w:ind w:left="0" w:firstLine="0"/>
        <w:contextualSpacing/>
        <w:jc w:val="both"/>
        <w:textAlignment w:val="auto"/>
        <w:rPr>
          <w:rFonts w:cstheme="minorHAnsi"/>
          <w:sz w:val="24"/>
          <w:szCs w:val="24"/>
        </w:rPr>
      </w:pPr>
      <w:r w:rsidRPr="009639FC">
        <w:rPr>
          <w:rFonts w:eastAsia="Times New Roman" w:cstheme="minorHAnsi"/>
          <w:sz w:val="24"/>
          <w:szCs w:val="24"/>
          <w:lang w:eastAsia="pl-PL"/>
        </w:rPr>
        <w:lastRenderedPageBreak/>
        <w:t xml:space="preserve">W przypadku polegania na zdolnościach lub sytuacji podmiotów udostępniających zasoby, Wykonawca przedstawia wraz z oświadczeniem, o którym mowa w ust. 1, także oświadczenie podmiotu udostępniającego zasoby, potwierdzające brak podstaw wykluczenia tego podmiotu oraz odpowiednio spełnianie warunków udziału w postępowaniu w zakresie, w jakim </w:t>
      </w:r>
      <w:r w:rsidR="00A40EC8" w:rsidRPr="009639FC">
        <w:rPr>
          <w:rFonts w:eastAsia="Times New Roman" w:cstheme="minorHAnsi"/>
          <w:sz w:val="24"/>
          <w:szCs w:val="24"/>
          <w:lang w:eastAsia="pl-PL"/>
        </w:rPr>
        <w:t>W</w:t>
      </w:r>
      <w:r w:rsidRPr="009639FC">
        <w:rPr>
          <w:rFonts w:eastAsia="Times New Roman" w:cstheme="minorHAnsi"/>
          <w:sz w:val="24"/>
          <w:szCs w:val="24"/>
          <w:lang w:eastAsia="pl-PL"/>
        </w:rPr>
        <w:t xml:space="preserve">ykonawca powołuje się na jego zasoby. </w:t>
      </w:r>
    </w:p>
    <w:p w14:paraId="240BB3C6" w14:textId="3D9ECDF6" w:rsidR="00FD77AD" w:rsidRPr="00714160" w:rsidRDefault="00FD77AD">
      <w:pPr>
        <w:pStyle w:val="Akapitzlist"/>
        <w:widowControl/>
        <w:numPr>
          <w:ilvl w:val="0"/>
          <w:numId w:val="35"/>
        </w:numPr>
        <w:tabs>
          <w:tab w:val="num" w:pos="0"/>
          <w:tab w:val="left" w:pos="284"/>
        </w:tabs>
        <w:suppressAutoHyphens w:val="0"/>
        <w:autoSpaceDN/>
        <w:ind w:left="0" w:firstLine="0"/>
        <w:contextualSpacing/>
        <w:jc w:val="both"/>
        <w:textAlignment w:val="auto"/>
        <w:rPr>
          <w:rFonts w:cs="Calibri"/>
          <w:i/>
          <w:sz w:val="24"/>
          <w:szCs w:val="24"/>
        </w:rPr>
      </w:pPr>
      <w:r w:rsidRPr="002D5F74">
        <w:rPr>
          <w:rFonts w:eastAsia="Times New Roman" w:cs="Calibri"/>
          <w:sz w:val="24"/>
          <w:szCs w:val="24"/>
          <w:lang w:eastAsia="pl-PL"/>
        </w:rPr>
        <w:t xml:space="preserve">Oświadczenie JEDZ należy złożyć wraz z ofertą </w:t>
      </w:r>
      <w:r w:rsidRPr="002D5F74">
        <w:rPr>
          <w:rFonts w:cs="Calibri"/>
          <w:sz w:val="24"/>
          <w:szCs w:val="24"/>
        </w:rPr>
        <w:t>pod rygorem nieważności w postaci elektronicznej i opatrzyć kwalifikowanym podpisem elektronicznym zgodnie z</w:t>
      </w:r>
      <w:r w:rsidR="00AC61AE">
        <w:rPr>
          <w:rFonts w:cs="Calibri"/>
          <w:sz w:val="24"/>
          <w:szCs w:val="24"/>
        </w:rPr>
        <w:t xml:space="preserve"> </w:t>
      </w:r>
      <w:r w:rsidR="00A40EC8" w:rsidRPr="00704341">
        <w:rPr>
          <w:rFonts w:cs="Calibri"/>
          <w:bCs/>
          <w:sz w:val="24"/>
          <w:szCs w:val="24"/>
        </w:rPr>
        <w:t>z</w:t>
      </w:r>
      <w:r w:rsidRPr="00704341">
        <w:rPr>
          <w:rFonts w:cs="Calibri"/>
          <w:sz w:val="24"/>
          <w:szCs w:val="24"/>
        </w:rPr>
        <w:t>ałącznikiem nr 3</w:t>
      </w:r>
      <w:r w:rsidR="00C42A6C">
        <w:rPr>
          <w:rFonts w:cs="Calibri"/>
          <w:sz w:val="24"/>
          <w:szCs w:val="24"/>
        </w:rPr>
        <w:t xml:space="preserve"> do </w:t>
      </w:r>
      <w:r w:rsidRPr="00714160">
        <w:rPr>
          <w:rFonts w:cs="Calibri"/>
          <w:sz w:val="24"/>
          <w:szCs w:val="24"/>
        </w:rPr>
        <w:t>SWZ. Jednocześnie Zamawiający informuje, iż:</w:t>
      </w:r>
    </w:p>
    <w:p w14:paraId="6FFC8A98" w14:textId="10503754" w:rsidR="00FD77AD" w:rsidRPr="002D5F74" w:rsidRDefault="00FD77AD" w:rsidP="009B4CD5">
      <w:pPr>
        <w:pStyle w:val="Akapitzlist"/>
        <w:widowControl/>
        <w:numPr>
          <w:ilvl w:val="1"/>
          <w:numId w:val="35"/>
        </w:numPr>
        <w:tabs>
          <w:tab w:val="clear" w:pos="792"/>
          <w:tab w:val="num" w:pos="0"/>
          <w:tab w:val="left" w:pos="284"/>
          <w:tab w:val="left" w:pos="426"/>
        </w:tabs>
        <w:suppressAutoHyphens w:val="0"/>
        <w:autoSpaceDN/>
        <w:ind w:left="0" w:firstLine="0"/>
        <w:contextualSpacing/>
        <w:jc w:val="both"/>
        <w:textAlignment w:val="auto"/>
        <w:rPr>
          <w:rFonts w:cs="Calibri"/>
          <w:bCs/>
          <w:iCs/>
          <w:sz w:val="24"/>
          <w:szCs w:val="24"/>
        </w:rPr>
      </w:pPr>
      <w:r w:rsidRPr="002D5F74">
        <w:rPr>
          <w:rFonts w:cs="Calibri"/>
          <w:bCs/>
          <w:iCs/>
          <w:sz w:val="24"/>
          <w:szCs w:val="24"/>
        </w:rPr>
        <w:t xml:space="preserve">mocą art. 7 ust. 1 ustawy z dnia 13 kwietnia 2022 r. o szczególnych rozwiązaniach </w:t>
      </w:r>
      <w:r>
        <w:rPr>
          <w:rFonts w:cs="Calibri"/>
          <w:bCs/>
          <w:iCs/>
          <w:sz w:val="24"/>
          <w:szCs w:val="24"/>
        </w:rPr>
        <w:br/>
      </w:r>
      <w:r w:rsidRPr="002D5F74">
        <w:rPr>
          <w:rFonts w:cs="Calibri"/>
          <w:bCs/>
          <w:iCs/>
          <w:sz w:val="24"/>
          <w:szCs w:val="24"/>
        </w:rPr>
        <w:t>w zakresie przeciwdziałania wspieraniu agresji na Ukrainę</w:t>
      </w:r>
      <w:r w:rsidR="00AC61AE">
        <w:rPr>
          <w:rFonts w:cs="Calibri"/>
          <w:bCs/>
          <w:iCs/>
          <w:sz w:val="24"/>
          <w:szCs w:val="24"/>
        </w:rPr>
        <w:t xml:space="preserve"> </w:t>
      </w:r>
      <w:r w:rsidR="009B4CD5" w:rsidRPr="009B4CD5">
        <w:rPr>
          <w:rFonts w:cs="Calibri"/>
          <w:bCs/>
          <w:iCs/>
          <w:sz w:val="24"/>
          <w:szCs w:val="24"/>
        </w:rPr>
        <w:t>oraz służących ochronie bezpiecze</w:t>
      </w:r>
      <w:r w:rsidR="00893B39">
        <w:rPr>
          <w:rFonts w:cs="Calibri"/>
          <w:bCs/>
          <w:iCs/>
          <w:sz w:val="24"/>
          <w:szCs w:val="24"/>
        </w:rPr>
        <w:t>ń</w:t>
      </w:r>
      <w:r w:rsidR="009B4CD5" w:rsidRPr="009B4CD5">
        <w:rPr>
          <w:rFonts w:cs="Calibri"/>
          <w:bCs/>
          <w:iCs/>
          <w:sz w:val="24"/>
          <w:szCs w:val="24"/>
        </w:rPr>
        <w:t>stwa narodowego</w:t>
      </w:r>
      <w:r w:rsidRPr="002D5F74">
        <w:rPr>
          <w:rFonts w:cs="Calibri"/>
          <w:bCs/>
          <w:iCs/>
          <w:sz w:val="24"/>
          <w:szCs w:val="24"/>
        </w:rPr>
        <w:t xml:space="preserve"> (Dz. U. poz. 835), zwaną dalej „specustawą sankcyjną” </w:t>
      </w:r>
      <w:r w:rsidRPr="002D5F74">
        <w:rPr>
          <w:rFonts w:cs="Calibri"/>
          <w:iCs/>
          <w:sz w:val="24"/>
          <w:szCs w:val="24"/>
        </w:rPr>
        <w:t>żąda wypełnienia części III D dotyczącej podstaw wykluczenia o charakterze krajowym</w:t>
      </w:r>
      <w:r w:rsidRPr="002D5F74">
        <w:rPr>
          <w:rFonts w:cs="Calibri"/>
          <w:bCs/>
          <w:iCs/>
          <w:sz w:val="24"/>
          <w:szCs w:val="24"/>
        </w:rPr>
        <w:t>;</w:t>
      </w:r>
    </w:p>
    <w:p w14:paraId="465DD6FD" w14:textId="77777777" w:rsidR="00FD77AD" w:rsidRPr="002D5F74" w:rsidRDefault="00FD77AD">
      <w:pPr>
        <w:pStyle w:val="Akapitzlist"/>
        <w:widowControl/>
        <w:numPr>
          <w:ilvl w:val="1"/>
          <w:numId w:val="35"/>
        </w:numPr>
        <w:tabs>
          <w:tab w:val="clear" w:pos="792"/>
          <w:tab w:val="num" w:pos="426"/>
        </w:tabs>
        <w:suppressAutoHyphens w:val="0"/>
        <w:autoSpaceDN/>
        <w:ind w:left="0" w:firstLine="0"/>
        <w:contextualSpacing/>
        <w:jc w:val="both"/>
        <w:textAlignment w:val="auto"/>
        <w:rPr>
          <w:rFonts w:cs="Calibri"/>
          <w:bCs/>
          <w:iCs/>
          <w:sz w:val="24"/>
          <w:szCs w:val="24"/>
        </w:rPr>
      </w:pPr>
      <w:r w:rsidRPr="002D5F74">
        <w:rPr>
          <w:rFonts w:cs="Calibri"/>
          <w:sz w:val="24"/>
          <w:szCs w:val="24"/>
        </w:rPr>
        <w:t>w zakresie spełniania warunków udziału w postępow</w:t>
      </w:r>
      <w:r>
        <w:rPr>
          <w:rFonts w:cs="Calibri"/>
          <w:sz w:val="24"/>
          <w:szCs w:val="24"/>
        </w:rPr>
        <w:t>aniu Wykonawca ogranicza się do </w:t>
      </w:r>
      <w:r w:rsidRPr="002D5F74">
        <w:rPr>
          <w:rFonts w:cs="Calibri"/>
          <w:sz w:val="24"/>
          <w:szCs w:val="24"/>
        </w:rPr>
        <w:t>wypełnienia Sekcji α Części IV jednolitego dokumentu.</w:t>
      </w:r>
    </w:p>
    <w:p w14:paraId="190D85CC" w14:textId="77777777" w:rsidR="00FD77AD" w:rsidRPr="00AC61AE" w:rsidRDefault="00FD77AD">
      <w:pPr>
        <w:pStyle w:val="Akapitzlist"/>
        <w:numPr>
          <w:ilvl w:val="0"/>
          <w:numId w:val="35"/>
        </w:numPr>
        <w:tabs>
          <w:tab w:val="num" w:pos="426"/>
        </w:tabs>
        <w:ind w:left="0" w:right="40" w:firstLine="0"/>
        <w:jc w:val="both"/>
        <w:rPr>
          <w:rFonts w:cs="Calibri"/>
          <w:sz w:val="24"/>
          <w:szCs w:val="24"/>
          <w:u w:val="single"/>
        </w:rPr>
      </w:pPr>
      <w:r w:rsidRPr="002D5F74">
        <w:rPr>
          <w:rFonts w:cs="Calibri"/>
          <w:sz w:val="24"/>
          <w:szCs w:val="24"/>
        </w:rPr>
        <w:t>Jednolity dokument, o którym mowa wyżej Zamawiający przygotował z wykorzystaniem narzędzia ESPD i udostępnia do wypełnienia w</w:t>
      </w:r>
      <w:r w:rsidR="00F80A47">
        <w:rPr>
          <w:rFonts w:cs="Calibri"/>
          <w:sz w:val="24"/>
          <w:szCs w:val="24"/>
        </w:rPr>
        <w:t xml:space="preserve"> formacie .xml, jako załącznik </w:t>
      </w:r>
      <w:r w:rsidR="00F80A47" w:rsidRPr="00704341">
        <w:rPr>
          <w:rFonts w:cs="Calibri"/>
          <w:sz w:val="24"/>
          <w:szCs w:val="24"/>
        </w:rPr>
        <w:t>n</w:t>
      </w:r>
      <w:r w:rsidRPr="00704341">
        <w:rPr>
          <w:rFonts w:cs="Calibri"/>
          <w:sz w:val="24"/>
          <w:szCs w:val="24"/>
        </w:rPr>
        <w:t>r 3 do</w:t>
      </w:r>
      <w:r>
        <w:rPr>
          <w:rFonts w:cs="Calibri"/>
          <w:sz w:val="24"/>
          <w:szCs w:val="24"/>
        </w:rPr>
        <w:t xml:space="preserve"> SWZ, na </w:t>
      </w:r>
      <w:r w:rsidRPr="002D5F74">
        <w:rPr>
          <w:rFonts w:cs="Calibri"/>
          <w:sz w:val="24"/>
          <w:szCs w:val="24"/>
        </w:rPr>
        <w:t xml:space="preserve">Platformie. Wykonawca wypełnia formularz JEDZ/ESPD przy wykorzystaniu bezpłatnego elektronicznego narzędzia (serwisu) umożliwiającego wypełnienie i ponowne wykorzystanie JEDZ/ESPD dostępnego na stronie internetowej </w:t>
      </w:r>
      <w:hyperlink r:id="rId12" w:history="1">
        <w:r w:rsidRPr="00AC61AE">
          <w:rPr>
            <w:rStyle w:val="Hipercze"/>
            <w:rFonts w:cs="Calibri"/>
            <w:color w:val="auto"/>
            <w:sz w:val="24"/>
            <w:szCs w:val="24"/>
          </w:rPr>
          <w:t>https://espd.uzp.gov.pl</w:t>
        </w:r>
      </w:hyperlink>
      <w:r w:rsidRPr="00AC61AE">
        <w:rPr>
          <w:rFonts w:cs="Calibri"/>
          <w:sz w:val="24"/>
          <w:szCs w:val="24"/>
          <w:u w:val="single"/>
        </w:rPr>
        <w:t>.</w:t>
      </w:r>
    </w:p>
    <w:p w14:paraId="36D2AD70" w14:textId="77777777" w:rsidR="00FD77AD" w:rsidRPr="002D5F74" w:rsidRDefault="00D9263F" w:rsidP="00B13316">
      <w:pPr>
        <w:tabs>
          <w:tab w:val="num" w:pos="426"/>
        </w:tabs>
        <w:autoSpaceDE w:val="0"/>
        <w:adjustRightInd w:val="0"/>
        <w:jc w:val="both"/>
        <w:rPr>
          <w:rFonts w:ascii="Calibri" w:eastAsia="Times New Roman" w:hAnsi="Calibri" w:cs="Calibri"/>
          <w:color w:val="000000"/>
          <w:lang w:eastAsia="pl-PL"/>
        </w:rPr>
      </w:pPr>
      <w:r>
        <w:rPr>
          <w:rFonts w:ascii="Calibri" w:eastAsia="Times New Roman" w:hAnsi="Calibri" w:cs="Calibri"/>
          <w:color w:val="000000"/>
          <w:lang w:eastAsia="pl-PL"/>
        </w:rPr>
        <w:t>5</w:t>
      </w:r>
      <w:r w:rsidR="00FD77AD" w:rsidRPr="002D5F74">
        <w:rPr>
          <w:rFonts w:ascii="Calibri" w:eastAsia="Times New Roman" w:hAnsi="Calibri" w:cs="Calibri"/>
          <w:color w:val="000000"/>
          <w:lang w:eastAsia="pl-PL"/>
        </w:rPr>
        <w:t>.1. W tym celu należy podjąć następujące kroki:</w:t>
      </w:r>
    </w:p>
    <w:p w14:paraId="4B5482B8" w14:textId="3C0F179E" w:rsidR="00FD77AD" w:rsidRPr="002D5F74" w:rsidRDefault="00FD77AD" w:rsidP="00B13316">
      <w:pPr>
        <w:pStyle w:val="Akapitzlist"/>
        <w:numPr>
          <w:ilvl w:val="0"/>
          <w:numId w:val="0"/>
        </w:numPr>
        <w:tabs>
          <w:tab w:val="num" w:pos="426"/>
        </w:tabs>
        <w:autoSpaceDE w:val="0"/>
        <w:adjustRightInd w:val="0"/>
        <w:jc w:val="both"/>
        <w:rPr>
          <w:rFonts w:eastAsia="Times New Roman" w:cs="Calibri"/>
          <w:color w:val="000000"/>
          <w:sz w:val="24"/>
          <w:szCs w:val="24"/>
          <w:lang w:eastAsia="pl-PL"/>
        </w:rPr>
      </w:pPr>
      <w:r w:rsidRPr="002D5F74">
        <w:rPr>
          <w:rFonts w:eastAsia="Times New Roman" w:cs="Calibri"/>
          <w:sz w:val="24"/>
          <w:szCs w:val="24"/>
          <w:lang w:eastAsia="pl-PL"/>
        </w:rPr>
        <w:t>a) Ze strony internetowej</w:t>
      </w:r>
      <w:r w:rsidR="00AC61AE">
        <w:rPr>
          <w:rFonts w:eastAsia="Times New Roman" w:cs="Calibri"/>
          <w:sz w:val="24"/>
          <w:szCs w:val="24"/>
          <w:lang w:eastAsia="pl-PL"/>
        </w:rPr>
        <w:t xml:space="preserve"> </w:t>
      </w:r>
      <w:hyperlink r:id="rId13" w:history="1">
        <w:r w:rsidR="00AC61AE" w:rsidRPr="00AC61AE">
          <w:rPr>
            <w:rStyle w:val="Hipercze"/>
            <w:rFonts w:cs="Calibri"/>
            <w:color w:val="auto"/>
            <w:sz w:val="24"/>
            <w:szCs w:val="24"/>
            <w:lang w:val="pl-PL"/>
          </w:rPr>
          <w:t>https://platforma</w:t>
        </w:r>
      </w:hyperlink>
      <w:r w:rsidR="00AC61AE" w:rsidRPr="00AC61AE">
        <w:rPr>
          <w:rStyle w:val="Internetlink"/>
          <w:rFonts w:cs="Calibri"/>
          <w:color w:val="auto"/>
          <w:sz w:val="24"/>
          <w:szCs w:val="24"/>
          <w:lang w:val="pl-PL"/>
        </w:rPr>
        <w:t>zakupowa.pl/pn/zozd</w:t>
      </w:r>
      <w:r w:rsidR="00AC61AE">
        <w:rPr>
          <w:rStyle w:val="Internetlink"/>
          <w:rFonts w:cs="Calibri"/>
          <w:color w:val="auto"/>
          <w:sz w:val="24"/>
          <w:szCs w:val="24"/>
          <w:lang w:val="pl-PL"/>
        </w:rPr>
        <w:t>t</w:t>
      </w:r>
      <w:r w:rsidRPr="002D5F74">
        <w:rPr>
          <w:rFonts w:eastAsia="Avenir-Light" w:cs="Calibri"/>
          <w:kern w:val="0"/>
          <w:sz w:val="24"/>
          <w:szCs w:val="24"/>
          <w:lang w:val="pl-PL" w:eastAsia="en-US" w:bidi="ar-SA"/>
        </w:rPr>
        <w:t>,</w:t>
      </w:r>
      <w:r w:rsidRPr="002D5F74">
        <w:rPr>
          <w:rFonts w:eastAsia="Times New Roman" w:cs="Calibri"/>
          <w:sz w:val="24"/>
          <w:szCs w:val="24"/>
          <w:lang w:eastAsia="pl-PL"/>
        </w:rPr>
        <w:t xml:space="preserve"> na której udostępniony został dokument</w:t>
      </w:r>
      <w:r w:rsidRPr="002D5F74">
        <w:rPr>
          <w:rFonts w:eastAsia="Times New Roman" w:cs="Calibri"/>
          <w:color w:val="000000"/>
          <w:sz w:val="24"/>
          <w:szCs w:val="24"/>
          <w:lang w:eastAsia="pl-PL"/>
        </w:rPr>
        <w:t xml:space="preserve"> SWZ należy pobrać plik w formacie XML o nazwie „JEDZ”</w:t>
      </w:r>
    </w:p>
    <w:p w14:paraId="0427AF4E" w14:textId="77777777" w:rsidR="00FD77AD" w:rsidRPr="002D5F74" w:rsidRDefault="00FD77AD" w:rsidP="00B13316">
      <w:pPr>
        <w:pStyle w:val="Akapitzlist"/>
        <w:numPr>
          <w:ilvl w:val="0"/>
          <w:numId w:val="0"/>
        </w:numPr>
        <w:tabs>
          <w:tab w:val="num" w:pos="426"/>
        </w:tabs>
        <w:overflowPunct w:val="0"/>
        <w:autoSpaceDE w:val="0"/>
        <w:adjustRightInd w:val="0"/>
        <w:contextualSpacing/>
        <w:jc w:val="both"/>
        <w:rPr>
          <w:rFonts w:eastAsia="Times New Roman" w:cs="Calibri"/>
          <w:bCs/>
          <w:sz w:val="24"/>
          <w:szCs w:val="24"/>
          <w:u w:val="single"/>
          <w:lang w:eastAsia="pl-PL"/>
        </w:rPr>
      </w:pPr>
      <w:r w:rsidRPr="002D5F74">
        <w:rPr>
          <w:rFonts w:eastAsia="Times New Roman" w:cs="Calibri"/>
          <w:color w:val="000000"/>
          <w:sz w:val="24"/>
          <w:szCs w:val="24"/>
          <w:lang w:eastAsia="pl-PL"/>
        </w:rPr>
        <w:t xml:space="preserve">b) Wejść na stronę </w:t>
      </w:r>
      <w:r w:rsidRPr="002D5F74">
        <w:rPr>
          <w:rFonts w:eastAsia="Times New Roman" w:cs="Calibri"/>
          <w:bCs/>
          <w:sz w:val="24"/>
          <w:szCs w:val="24"/>
          <w:lang w:eastAsia="pl-PL"/>
        </w:rPr>
        <w:t>https://www.espd.uzp.gov.pl/</w:t>
      </w:r>
    </w:p>
    <w:p w14:paraId="017CEA61" w14:textId="77777777" w:rsidR="00FD77AD" w:rsidRPr="002D5F74" w:rsidRDefault="00FD77AD" w:rsidP="00B13316">
      <w:pPr>
        <w:pStyle w:val="Akapitzlist"/>
        <w:numPr>
          <w:ilvl w:val="0"/>
          <w:numId w:val="0"/>
        </w:numPr>
        <w:tabs>
          <w:tab w:val="num" w:pos="426"/>
        </w:tabs>
        <w:autoSpaceDE w:val="0"/>
        <w:adjustRightInd w:val="0"/>
        <w:jc w:val="both"/>
        <w:rPr>
          <w:rFonts w:eastAsia="Times New Roman" w:cs="Calibri"/>
          <w:color w:val="000000"/>
          <w:sz w:val="24"/>
          <w:szCs w:val="24"/>
          <w:lang w:eastAsia="pl-PL"/>
        </w:rPr>
      </w:pPr>
      <w:r w:rsidRPr="002D5F74">
        <w:rPr>
          <w:rFonts w:eastAsia="Times New Roman" w:cs="Calibri"/>
          <w:color w:val="000000"/>
          <w:sz w:val="24"/>
          <w:szCs w:val="24"/>
          <w:lang w:eastAsia="pl-PL"/>
        </w:rPr>
        <w:t xml:space="preserve">c) Wybrać odpowiednią wersję językową </w:t>
      </w:r>
    </w:p>
    <w:p w14:paraId="303830B4" w14:textId="77777777" w:rsidR="00FD77AD" w:rsidRPr="002D5F74" w:rsidRDefault="00FD77AD" w:rsidP="00B13316">
      <w:pPr>
        <w:pStyle w:val="Akapitzlist"/>
        <w:numPr>
          <w:ilvl w:val="0"/>
          <w:numId w:val="0"/>
        </w:numPr>
        <w:tabs>
          <w:tab w:val="num" w:pos="426"/>
        </w:tabs>
        <w:autoSpaceDE w:val="0"/>
        <w:adjustRightInd w:val="0"/>
        <w:jc w:val="both"/>
        <w:rPr>
          <w:rFonts w:eastAsia="Times New Roman" w:cs="Calibri"/>
          <w:color w:val="000000"/>
          <w:sz w:val="24"/>
          <w:szCs w:val="24"/>
          <w:lang w:eastAsia="pl-PL"/>
        </w:rPr>
      </w:pPr>
      <w:r w:rsidRPr="002D5F74">
        <w:rPr>
          <w:rFonts w:eastAsia="Times New Roman" w:cs="Calibri"/>
          <w:color w:val="000000"/>
          <w:sz w:val="24"/>
          <w:szCs w:val="24"/>
          <w:lang w:eastAsia="pl-PL"/>
        </w:rPr>
        <w:t>d) Wybrać opcję „Jestem Wykonawcą” (</w:t>
      </w:r>
      <w:r w:rsidRPr="009639FC">
        <w:rPr>
          <w:rFonts w:eastAsia="Times New Roman" w:cs="Calibri"/>
          <w:color w:val="000000"/>
          <w:sz w:val="24"/>
          <w:szCs w:val="24"/>
          <w:lang w:eastAsia="pl-PL"/>
        </w:rPr>
        <w:t>Uwaga! Powyższą opcję należy również zaznaczyć w przypadku, gdy formularz JEDZ wypełnia podmiot, na którego zasoby powołuje się Wykonawca)</w:t>
      </w:r>
    </w:p>
    <w:p w14:paraId="76B13C56" w14:textId="77777777" w:rsidR="00FD77AD" w:rsidRPr="002D5F74" w:rsidRDefault="00FD77AD" w:rsidP="00B13316">
      <w:pPr>
        <w:pStyle w:val="Akapitzlist"/>
        <w:numPr>
          <w:ilvl w:val="0"/>
          <w:numId w:val="0"/>
        </w:numPr>
        <w:tabs>
          <w:tab w:val="num" w:pos="426"/>
        </w:tabs>
        <w:autoSpaceDE w:val="0"/>
        <w:adjustRightInd w:val="0"/>
        <w:jc w:val="both"/>
        <w:rPr>
          <w:rFonts w:eastAsia="Times New Roman" w:cs="Calibri"/>
          <w:color w:val="000000"/>
          <w:sz w:val="24"/>
          <w:szCs w:val="24"/>
          <w:lang w:eastAsia="pl-PL"/>
        </w:rPr>
      </w:pPr>
      <w:r w:rsidRPr="002D5F74">
        <w:rPr>
          <w:rFonts w:eastAsia="Times New Roman" w:cs="Calibri"/>
          <w:color w:val="000000"/>
          <w:sz w:val="24"/>
          <w:szCs w:val="24"/>
          <w:lang w:eastAsia="pl-PL"/>
        </w:rPr>
        <w:t>e) Zaimportować pobrany wcześniej plik</w:t>
      </w:r>
    </w:p>
    <w:p w14:paraId="08649782" w14:textId="77777777" w:rsidR="00FD77AD" w:rsidRPr="002D5F74" w:rsidRDefault="00FD77AD" w:rsidP="00B13316">
      <w:pPr>
        <w:pStyle w:val="Akapitzlist"/>
        <w:numPr>
          <w:ilvl w:val="0"/>
          <w:numId w:val="0"/>
        </w:numPr>
        <w:tabs>
          <w:tab w:val="num" w:pos="426"/>
        </w:tabs>
        <w:autoSpaceDE w:val="0"/>
        <w:adjustRightInd w:val="0"/>
        <w:jc w:val="both"/>
        <w:rPr>
          <w:rFonts w:eastAsia="Times New Roman" w:cs="Calibri"/>
          <w:color w:val="000000"/>
          <w:sz w:val="24"/>
          <w:szCs w:val="24"/>
          <w:lang w:eastAsia="pl-PL"/>
        </w:rPr>
      </w:pPr>
      <w:r w:rsidRPr="002D5F74">
        <w:rPr>
          <w:rFonts w:eastAsia="Times New Roman" w:cs="Calibri"/>
          <w:color w:val="000000"/>
          <w:sz w:val="24"/>
          <w:szCs w:val="24"/>
          <w:lang w:eastAsia="pl-PL"/>
        </w:rPr>
        <w:t>f) Wypełnić formularz (zaleca się zapisanie wypełnionego formularza).</w:t>
      </w:r>
    </w:p>
    <w:p w14:paraId="16151372" w14:textId="77777777" w:rsidR="00FD77AD" w:rsidRPr="002D5F74" w:rsidRDefault="00D9263F" w:rsidP="00B13316">
      <w:pPr>
        <w:tabs>
          <w:tab w:val="left" w:pos="284"/>
          <w:tab w:val="num" w:pos="426"/>
        </w:tabs>
        <w:autoSpaceDE w:val="0"/>
        <w:adjustRightInd w:val="0"/>
        <w:jc w:val="both"/>
        <w:rPr>
          <w:rFonts w:ascii="Calibri" w:eastAsia="Arial" w:hAnsi="Calibri" w:cs="Calibri"/>
        </w:rPr>
      </w:pPr>
      <w:r>
        <w:rPr>
          <w:rFonts w:ascii="Calibri" w:eastAsia="Times New Roman" w:hAnsi="Calibri" w:cs="Calibri"/>
          <w:color w:val="000000"/>
          <w:lang w:eastAsia="pl-PL"/>
        </w:rPr>
        <w:t>5</w:t>
      </w:r>
      <w:r w:rsidR="00FD77AD" w:rsidRPr="002D5F74">
        <w:rPr>
          <w:rFonts w:ascii="Calibri" w:eastAsia="Times New Roman" w:hAnsi="Calibri" w:cs="Calibri"/>
          <w:color w:val="000000"/>
          <w:lang w:eastAsia="pl-PL"/>
        </w:rPr>
        <w:t xml:space="preserve">.2. </w:t>
      </w:r>
      <w:r w:rsidR="00FD77AD" w:rsidRPr="002D5F74">
        <w:rPr>
          <w:rFonts w:ascii="Calibri" w:eastAsia="Arial" w:hAnsi="Calibri" w:cs="Calibri"/>
        </w:rPr>
        <w:t xml:space="preserve">Szczegółowe informacje związane z zasadami i sposobem wypełnienia jednolitego dokumentu </w:t>
      </w:r>
    </w:p>
    <w:p w14:paraId="4197BF40" w14:textId="77777777" w:rsidR="00FD77AD" w:rsidRDefault="00FD77AD" w:rsidP="00B13316">
      <w:pPr>
        <w:tabs>
          <w:tab w:val="left" w:pos="284"/>
          <w:tab w:val="num" w:pos="426"/>
        </w:tabs>
        <w:autoSpaceDE w:val="0"/>
        <w:adjustRightInd w:val="0"/>
        <w:jc w:val="both"/>
        <w:rPr>
          <w:rFonts w:ascii="Calibri" w:eastAsia="Arial" w:hAnsi="Calibri" w:cs="Calibri"/>
        </w:rPr>
      </w:pPr>
      <w:r w:rsidRPr="002D5F74">
        <w:rPr>
          <w:rFonts w:ascii="Calibri" w:eastAsia="Arial" w:hAnsi="Calibri" w:cs="Calibri"/>
        </w:rPr>
        <w:t xml:space="preserve">znajdują się w wyjaśnieniach dostępnych na stronie Urzędu Zamówień Publicznych </w:t>
      </w:r>
      <w:r w:rsidRPr="00AC61AE">
        <w:rPr>
          <w:rFonts w:ascii="Calibri" w:eastAsia="Arial" w:hAnsi="Calibri" w:cs="Calibri"/>
          <w:u w:val="single"/>
        </w:rPr>
        <w:t>www.uzp.gov.pl</w:t>
      </w:r>
      <w:r w:rsidRPr="00AC61AE">
        <w:rPr>
          <w:rFonts w:ascii="Calibri" w:eastAsia="Arial" w:hAnsi="Calibri" w:cs="Calibri"/>
        </w:rPr>
        <w:t xml:space="preserve"> </w:t>
      </w:r>
      <w:r w:rsidRPr="002D5F74">
        <w:rPr>
          <w:rFonts w:ascii="Calibri" w:eastAsia="Arial" w:hAnsi="Calibri" w:cs="Calibri"/>
        </w:rPr>
        <w:t>w Repozytorium Wiedzy, w zakładce Jednolity Europejski Dokument Zamówienia.</w:t>
      </w:r>
    </w:p>
    <w:p w14:paraId="7590D4FC" w14:textId="77777777" w:rsidR="00F80A47" w:rsidRPr="002F2329" w:rsidRDefault="00F80A47" w:rsidP="00B13316">
      <w:pPr>
        <w:tabs>
          <w:tab w:val="left" w:pos="284"/>
          <w:tab w:val="num" w:pos="426"/>
        </w:tabs>
        <w:autoSpaceDE w:val="0"/>
        <w:adjustRightInd w:val="0"/>
        <w:jc w:val="both"/>
        <w:rPr>
          <w:rFonts w:ascii="Calibri" w:eastAsia="Arial" w:hAnsi="Calibri" w:cs="Calibri"/>
          <w:sz w:val="10"/>
          <w:szCs w:val="10"/>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FD77AD" w14:paraId="6C9604C5" w14:textId="77777777" w:rsidTr="00251209">
        <w:tc>
          <w:tcPr>
            <w:tcW w:w="9621" w:type="dxa"/>
            <w:shd w:val="clear" w:color="auto" w:fill="D9D9D9" w:themeFill="background1" w:themeFillShade="D9"/>
          </w:tcPr>
          <w:p w14:paraId="5047C67A" w14:textId="77777777" w:rsidR="00FD77AD" w:rsidRPr="00897F4A" w:rsidRDefault="00FD77AD" w:rsidP="0053617D">
            <w:pPr>
              <w:suppressAutoHyphens w:val="0"/>
              <w:autoSpaceDN/>
              <w:contextualSpacing/>
              <w:jc w:val="both"/>
              <w:textAlignment w:val="auto"/>
              <w:rPr>
                <w:rFonts w:ascii="Calibri" w:hAnsi="Calibri" w:cs="Calibri"/>
                <w:b/>
              </w:rPr>
            </w:pPr>
            <w:r w:rsidRPr="00897F4A">
              <w:rPr>
                <w:rFonts w:ascii="Calibri" w:hAnsi="Calibri" w:cs="Calibri"/>
                <w:b/>
              </w:rPr>
              <w:t xml:space="preserve">B. </w:t>
            </w:r>
            <w:r w:rsidRPr="00897F4A">
              <w:rPr>
                <w:rFonts w:ascii="Calibri" w:hAnsi="Calibri" w:cs="Calibri"/>
                <w:b/>
                <w:sz w:val="20"/>
              </w:rPr>
              <w:t>P</w:t>
            </w:r>
            <w:r w:rsidRPr="002D5F74">
              <w:rPr>
                <w:rFonts w:ascii="Calibri" w:hAnsi="Calibri" w:cs="Calibri"/>
                <w:b/>
                <w:sz w:val="20"/>
                <w:shd w:val="clear" w:color="auto" w:fill="D9D9D9" w:themeFill="background1" w:themeFillShade="D9"/>
              </w:rPr>
              <w:t>O</w:t>
            </w:r>
            <w:r w:rsidRPr="00897F4A">
              <w:rPr>
                <w:rFonts w:ascii="Calibri" w:hAnsi="Calibri" w:cs="Calibri"/>
                <w:b/>
                <w:sz w:val="20"/>
              </w:rPr>
              <w:t>DMIOTOWE ŚRODKI DOWODOWE</w:t>
            </w:r>
          </w:p>
        </w:tc>
      </w:tr>
    </w:tbl>
    <w:p w14:paraId="5241DA39" w14:textId="77777777" w:rsidR="00FD77AD" w:rsidRPr="00864C38" w:rsidRDefault="00FD77AD">
      <w:pPr>
        <w:pStyle w:val="Akapitzlist"/>
        <w:widowControl/>
        <w:numPr>
          <w:ilvl w:val="0"/>
          <w:numId w:val="36"/>
        </w:numPr>
        <w:tabs>
          <w:tab w:val="left" w:pos="284"/>
        </w:tabs>
        <w:suppressAutoHyphens w:val="0"/>
        <w:autoSpaceDN/>
        <w:ind w:left="0" w:firstLine="0"/>
        <w:contextualSpacing/>
        <w:jc w:val="both"/>
        <w:textAlignment w:val="auto"/>
        <w:rPr>
          <w:sz w:val="24"/>
          <w:szCs w:val="24"/>
        </w:rPr>
      </w:pPr>
      <w:r w:rsidRPr="007A148B">
        <w:rPr>
          <w:b/>
          <w:bCs/>
          <w:sz w:val="24"/>
          <w:szCs w:val="24"/>
        </w:rPr>
        <w:t xml:space="preserve">W celu potwierdzenia braku podstaw wykluczenia Wykonawcy </w:t>
      </w:r>
      <w:r w:rsidRPr="009639FC">
        <w:rPr>
          <w:b/>
          <w:bCs/>
          <w:sz w:val="24"/>
          <w:szCs w:val="24"/>
        </w:rPr>
        <w:t>oraz spełnianiu warunków udziału w postępowaniu</w:t>
      </w:r>
      <w:r w:rsidRPr="007A148B">
        <w:rPr>
          <w:b/>
          <w:bCs/>
          <w:sz w:val="24"/>
          <w:szCs w:val="24"/>
        </w:rPr>
        <w:t>,</w:t>
      </w:r>
      <w:r w:rsidRPr="00864C38">
        <w:rPr>
          <w:sz w:val="24"/>
          <w:szCs w:val="24"/>
        </w:rPr>
        <w:t xml:space="preserve"> Zamawiający przed udzieleniem zamówienia, wezwie Wykonawcę, którego oferta została najwyżej oceniona, do złożenia w wyznaczonym, nie krótszym niż 10 dni terminie aktualnych na dzień złożenia następujących oświadczeń i dokumentów:</w:t>
      </w:r>
    </w:p>
    <w:p w14:paraId="435DA2D6" w14:textId="77777777" w:rsidR="00FD77AD" w:rsidRPr="00864C38" w:rsidRDefault="007C76D7">
      <w:pPr>
        <w:pStyle w:val="Akapitzlist"/>
        <w:widowControl/>
        <w:numPr>
          <w:ilvl w:val="1"/>
          <w:numId w:val="36"/>
        </w:numPr>
        <w:tabs>
          <w:tab w:val="left" w:pos="284"/>
          <w:tab w:val="left" w:pos="426"/>
          <w:tab w:val="left" w:pos="993"/>
        </w:tabs>
        <w:suppressAutoHyphens w:val="0"/>
        <w:autoSpaceDN/>
        <w:ind w:left="0" w:firstLine="0"/>
        <w:contextualSpacing/>
        <w:jc w:val="both"/>
        <w:textAlignment w:val="auto"/>
        <w:rPr>
          <w:sz w:val="24"/>
          <w:szCs w:val="24"/>
        </w:rPr>
      </w:pPr>
      <w:r>
        <w:rPr>
          <w:b/>
          <w:sz w:val="24"/>
          <w:szCs w:val="24"/>
        </w:rPr>
        <w:t>i</w:t>
      </w:r>
      <w:r w:rsidR="00FD77AD" w:rsidRPr="00864C38">
        <w:rPr>
          <w:b/>
          <w:sz w:val="24"/>
          <w:szCs w:val="24"/>
        </w:rPr>
        <w:t>nformacji z Krajowego Rejestru Karnego</w:t>
      </w:r>
      <w:r w:rsidR="00FD77AD" w:rsidRPr="00864C38">
        <w:rPr>
          <w:sz w:val="24"/>
          <w:szCs w:val="24"/>
        </w:rPr>
        <w:t xml:space="preserve"> w zakresie określonym w art. 108 ust. 1 pkt 1, 2, 4 ustawy Pzp, wystawionej nie wcześniej niż 6 miesięcy przed </w:t>
      </w:r>
      <w:r w:rsidR="00A40EC8" w:rsidRPr="00864C38">
        <w:rPr>
          <w:sz w:val="24"/>
          <w:szCs w:val="24"/>
        </w:rPr>
        <w:t xml:space="preserve">przed </w:t>
      </w:r>
      <w:r w:rsidR="00A40EC8">
        <w:rPr>
          <w:sz w:val="24"/>
          <w:szCs w:val="24"/>
        </w:rPr>
        <w:t>jej złożeniem</w:t>
      </w:r>
      <w:r w:rsidR="00FD77AD" w:rsidRPr="00864C38">
        <w:rPr>
          <w:sz w:val="24"/>
          <w:szCs w:val="24"/>
        </w:rPr>
        <w:t>;</w:t>
      </w:r>
    </w:p>
    <w:p w14:paraId="7A3CB552" w14:textId="7A0BE526" w:rsidR="00FD77AD" w:rsidRDefault="003307FB">
      <w:pPr>
        <w:pStyle w:val="Akapitzlist"/>
        <w:widowControl/>
        <w:numPr>
          <w:ilvl w:val="0"/>
          <w:numId w:val="37"/>
        </w:numPr>
        <w:tabs>
          <w:tab w:val="left" w:pos="284"/>
          <w:tab w:val="left" w:pos="426"/>
        </w:tabs>
        <w:suppressAutoHyphens w:val="0"/>
        <w:autoSpaceDN/>
        <w:ind w:left="0" w:firstLine="0"/>
        <w:contextualSpacing/>
        <w:jc w:val="both"/>
        <w:textAlignment w:val="auto"/>
        <w:rPr>
          <w:sz w:val="24"/>
          <w:szCs w:val="24"/>
        </w:rPr>
      </w:pPr>
      <w:r>
        <w:rPr>
          <w:sz w:val="24"/>
          <w:szCs w:val="24"/>
        </w:rPr>
        <w:t>j</w:t>
      </w:r>
      <w:r w:rsidR="00FD77AD" w:rsidRPr="00864C38">
        <w:rPr>
          <w:sz w:val="24"/>
          <w:szCs w:val="24"/>
        </w:rPr>
        <w:t>eżeli Wykonawca ma siedzibę lub miejsce zamieszkania poza granicami Rzeczypospolitej Polskiej, zamiast informacji z Krajowego Rejestr</w:t>
      </w:r>
      <w:r w:rsidR="00FD77AD">
        <w:rPr>
          <w:sz w:val="24"/>
          <w:szCs w:val="24"/>
        </w:rPr>
        <w:t>u Karnego – składa informację z </w:t>
      </w:r>
      <w:r w:rsidR="00FD77AD" w:rsidRPr="00864C38">
        <w:rPr>
          <w:sz w:val="24"/>
          <w:szCs w:val="24"/>
        </w:rPr>
        <w:t xml:space="preserve">odpowiedniego rejestru, takiego jak rejestr sądowy, albo w przypadku braku takiego rejestru, inny równoważny dokument wydany przez właściwy organ sądowy lub administracyjny kraju, w którym </w:t>
      </w:r>
      <w:r w:rsidR="00A40EC8">
        <w:rPr>
          <w:sz w:val="24"/>
          <w:szCs w:val="24"/>
        </w:rPr>
        <w:t>W</w:t>
      </w:r>
      <w:r w:rsidR="00FD77AD" w:rsidRPr="00864C38">
        <w:rPr>
          <w:sz w:val="24"/>
          <w:szCs w:val="24"/>
        </w:rPr>
        <w:t>ykonawca ma sie</w:t>
      </w:r>
      <w:r>
        <w:rPr>
          <w:sz w:val="24"/>
          <w:szCs w:val="24"/>
        </w:rPr>
        <w:t>dzibę lub miejsce zamieszkania,</w:t>
      </w:r>
      <w:r w:rsidR="00AC61AE">
        <w:rPr>
          <w:sz w:val="24"/>
          <w:szCs w:val="24"/>
        </w:rPr>
        <w:t xml:space="preserve"> lub miejsce zamieszkania ma osoba, której dotyczy informacja lub dokument</w:t>
      </w:r>
    </w:p>
    <w:p w14:paraId="0604F2DE" w14:textId="77777777" w:rsidR="00FD77AD" w:rsidRPr="00864C38" w:rsidRDefault="00FD77AD">
      <w:pPr>
        <w:pStyle w:val="Akapitzlist"/>
        <w:widowControl/>
        <w:numPr>
          <w:ilvl w:val="0"/>
          <w:numId w:val="37"/>
        </w:numPr>
        <w:tabs>
          <w:tab w:val="left" w:pos="284"/>
          <w:tab w:val="left" w:pos="426"/>
        </w:tabs>
        <w:suppressAutoHyphens w:val="0"/>
        <w:autoSpaceDN/>
        <w:ind w:left="0" w:firstLine="0"/>
        <w:contextualSpacing/>
        <w:jc w:val="both"/>
        <w:textAlignment w:val="auto"/>
        <w:rPr>
          <w:sz w:val="24"/>
          <w:szCs w:val="24"/>
        </w:rPr>
      </w:pPr>
      <w:r>
        <w:rPr>
          <w:sz w:val="24"/>
          <w:szCs w:val="24"/>
        </w:rPr>
        <w:t>d</w:t>
      </w:r>
      <w:r w:rsidRPr="00A0485B">
        <w:rPr>
          <w:sz w:val="24"/>
          <w:szCs w:val="24"/>
        </w:rPr>
        <w:t>okument</w:t>
      </w:r>
      <w:r>
        <w:rPr>
          <w:sz w:val="24"/>
          <w:szCs w:val="24"/>
        </w:rPr>
        <w:t xml:space="preserve">, o którym mowa </w:t>
      </w:r>
      <w:r w:rsidRPr="00864C38">
        <w:rPr>
          <w:sz w:val="24"/>
          <w:szCs w:val="24"/>
        </w:rPr>
        <w:t xml:space="preserve">w pkt1.1. lit. a), </w:t>
      </w:r>
      <w:r w:rsidRPr="00A0485B">
        <w:rPr>
          <w:sz w:val="24"/>
          <w:szCs w:val="24"/>
        </w:rPr>
        <w:t>powinien być</w:t>
      </w:r>
      <w:r>
        <w:rPr>
          <w:sz w:val="24"/>
          <w:szCs w:val="24"/>
        </w:rPr>
        <w:t xml:space="preserve"> wystawiony nie wcześniej niż 6 </w:t>
      </w:r>
      <w:r w:rsidRPr="00A0485B">
        <w:rPr>
          <w:sz w:val="24"/>
          <w:szCs w:val="24"/>
        </w:rPr>
        <w:t>miesięcy przed je</w:t>
      </w:r>
      <w:r w:rsidR="003307FB">
        <w:rPr>
          <w:sz w:val="24"/>
          <w:szCs w:val="24"/>
        </w:rPr>
        <w:t>go złożeniem,</w:t>
      </w:r>
    </w:p>
    <w:p w14:paraId="06E5EDAB" w14:textId="35C0D4EF" w:rsidR="00FD77AD" w:rsidRPr="00864C38" w:rsidRDefault="00FD77AD">
      <w:pPr>
        <w:pStyle w:val="Akapitzlist"/>
        <w:widowControl/>
        <w:numPr>
          <w:ilvl w:val="0"/>
          <w:numId w:val="37"/>
        </w:numPr>
        <w:tabs>
          <w:tab w:val="left" w:pos="284"/>
          <w:tab w:val="left" w:pos="426"/>
        </w:tabs>
        <w:suppressAutoHyphens w:val="0"/>
        <w:autoSpaceDN/>
        <w:ind w:left="0" w:firstLine="0"/>
        <w:contextualSpacing/>
        <w:jc w:val="both"/>
        <w:textAlignment w:val="auto"/>
        <w:rPr>
          <w:sz w:val="24"/>
          <w:szCs w:val="24"/>
        </w:rPr>
      </w:pPr>
      <w:r w:rsidRPr="00864C38">
        <w:rPr>
          <w:sz w:val="24"/>
          <w:szCs w:val="24"/>
        </w:rPr>
        <w:lastRenderedPageBreak/>
        <w:t>jeżeli w kraju, w którym Wykonawca ma siedzibę lub miejsce zamieszkania,</w:t>
      </w:r>
      <w:r w:rsidR="00AC61AE">
        <w:rPr>
          <w:sz w:val="24"/>
          <w:szCs w:val="24"/>
        </w:rPr>
        <w:t xml:space="preserve"> lub </w:t>
      </w:r>
      <w:r w:rsidR="00AC61AE" w:rsidRPr="00AC61AE">
        <w:rPr>
          <w:sz w:val="24"/>
          <w:szCs w:val="24"/>
        </w:rPr>
        <w:t>miejsce zamieszkania ma osoba</w:t>
      </w:r>
      <w:r w:rsidR="00027AC5">
        <w:rPr>
          <w:sz w:val="24"/>
          <w:szCs w:val="24"/>
        </w:rPr>
        <w:t xml:space="preserve">, której dokument dotyczy </w:t>
      </w:r>
      <w:r w:rsidRPr="00864C38">
        <w:rPr>
          <w:sz w:val="24"/>
          <w:szCs w:val="24"/>
        </w:rPr>
        <w:t xml:space="preserve">nie </w:t>
      </w:r>
      <w:r>
        <w:rPr>
          <w:sz w:val="24"/>
          <w:szCs w:val="24"/>
        </w:rPr>
        <w:t>wydaje się </w:t>
      </w:r>
      <w:r w:rsidRPr="00864C38">
        <w:rPr>
          <w:sz w:val="24"/>
          <w:szCs w:val="24"/>
        </w:rPr>
        <w:t xml:space="preserve">dokumentów, o których mowa w pkt 1.1. lit. a), lub gdy </w:t>
      </w:r>
      <w:r>
        <w:rPr>
          <w:sz w:val="24"/>
          <w:szCs w:val="24"/>
        </w:rPr>
        <w:t>dokumenty te nie odnoszą się do </w:t>
      </w:r>
      <w:r w:rsidRPr="00864C38">
        <w:rPr>
          <w:sz w:val="24"/>
          <w:szCs w:val="24"/>
        </w:rPr>
        <w:t>wszystkich przypadków, o których mowa w art. 108 ust. 1 pkt 1, 2 i 4 ustawy, zastępuje się je odpowiednio w całości lub w części dokumentem zawierającym odpowiednio oświadczenie Wykonawcy, ze wskazaniem osoby albo osób uprawnio</w:t>
      </w:r>
      <w:r w:rsidR="00F52B42">
        <w:rPr>
          <w:sz w:val="24"/>
          <w:szCs w:val="24"/>
        </w:rPr>
        <w:t>nych do jego reprezentacji, lub </w:t>
      </w:r>
      <w:r w:rsidRPr="00864C38">
        <w:rPr>
          <w:sz w:val="24"/>
          <w:szCs w:val="24"/>
        </w:rPr>
        <w:t>oświadczenie osoby, której dokument miał dotyczyć, złożone pod przysięgą lub, jeżeli w kraju, w</w:t>
      </w:r>
      <w:r w:rsidR="00C42A6C">
        <w:rPr>
          <w:sz w:val="24"/>
          <w:szCs w:val="24"/>
        </w:rPr>
        <w:t> </w:t>
      </w:r>
      <w:r w:rsidRPr="00864C38">
        <w:rPr>
          <w:sz w:val="24"/>
          <w:szCs w:val="24"/>
        </w:rPr>
        <w:t>którym Wykonawca ma siedzibę lub miejsce zamieszkania</w:t>
      </w:r>
      <w:r w:rsidR="00027AC5">
        <w:rPr>
          <w:sz w:val="24"/>
          <w:szCs w:val="24"/>
        </w:rPr>
        <w:t xml:space="preserve">, lub miejsce zamieszkania ma osoba, której dokument miał dotyczyć </w:t>
      </w:r>
      <w:r w:rsidRPr="00864C38">
        <w:rPr>
          <w:sz w:val="24"/>
          <w:szCs w:val="24"/>
        </w:rPr>
        <w:t>nie ma przepisów o oświadczeniu pod przysięgą, zł</w:t>
      </w:r>
      <w:r>
        <w:rPr>
          <w:sz w:val="24"/>
          <w:szCs w:val="24"/>
        </w:rPr>
        <w:t>ożone przed organem sądowym lub </w:t>
      </w:r>
      <w:r w:rsidRPr="00864C38">
        <w:rPr>
          <w:sz w:val="24"/>
          <w:szCs w:val="24"/>
        </w:rPr>
        <w:t>administracyjnym, notariuszem, o</w:t>
      </w:r>
      <w:r>
        <w:rPr>
          <w:sz w:val="24"/>
          <w:szCs w:val="24"/>
        </w:rPr>
        <w:t>rganem samorządu zawodowego lub </w:t>
      </w:r>
      <w:r w:rsidRPr="00864C38">
        <w:rPr>
          <w:sz w:val="24"/>
          <w:szCs w:val="24"/>
        </w:rPr>
        <w:t>gospodarczego, właściwym ze względu na siedzibę lub miejsce zamieszkania Wykonawcy</w:t>
      </w:r>
      <w:r w:rsidR="00027AC5">
        <w:rPr>
          <w:sz w:val="24"/>
          <w:szCs w:val="24"/>
        </w:rPr>
        <w:t>, lub miejsce zamieszkania osoby, której dokument miał dotyczyć</w:t>
      </w:r>
      <w:r w:rsidR="003307FB">
        <w:rPr>
          <w:sz w:val="24"/>
          <w:szCs w:val="24"/>
        </w:rPr>
        <w:t>;</w:t>
      </w:r>
    </w:p>
    <w:p w14:paraId="3DDB6362" w14:textId="6BA49FA3" w:rsidR="00FD77AD" w:rsidRPr="00704341" w:rsidRDefault="007C76D7" w:rsidP="007C76D7">
      <w:pPr>
        <w:pStyle w:val="Akapitzlist"/>
        <w:widowControl/>
        <w:numPr>
          <w:ilvl w:val="1"/>
          <w:numId w:val="36"/>
        </w:numPr>
        <w:tabs>
          <w:tab w:val="left" w:pos="0"/>
          <w:tab w:val="left" w:pos="284"/>
          <w:tab w:val="left" w:pos="426"/>
        </w:tabs>
        <w:suppressAutoHyphens w:val="0"/>
        <w:autoSpaceDN/>
        <w:ind w:left="0" w:firstLine="0"/>
        <w:contextualSpacing/>
        <w:jc w:val="both"/>
        <w:textAlignment w:val="auto"/>
        <w:rPr>
          <w:sz w:val="24"/>
          <w:szCs w:val="24"/>
        </w:rPr>
      </w:pPr>
      <w:r>
        <w:rPr>
          <w:b/>
          <w:bCs/>
          <w:sz w:val="24"/>
          <w:szCs w:val="24"/>
        </w:rPr>
        <w:t>O</w:t>
      </w:r>
      <w:r w:rsidRPr="007C76D7">
        <w:rPr>
          <w:b/>
          <w:bCs/>
          <w:sz w:val="24"/>
          <w:szCs w:val="24"/>
        </w:rPr>
        <w:t>świadczeni</w:t>
      </w:r>
      <w:r w:rsidR="00337B65">
        <w:rPr>
          <w:b/>
          <w:bCs/>
          <w:sz w:val="24"/>
          <w:szCs w:val="24"/>
        </w:rPr>
        <w:t>a</w:t>
      </w:r>
      <w:r w:rsidRPr="007C76D7">
        <w:rPr>
          <w:b/>
          <w:bCs/>
          <w:sz w:val="24"/>
          <w:szCs w:val="24"/>
        </w:rPr>
        <w:t xml:space="preserve"> o przynależności / braku przynależności do tej samej grupy kapitałowej składane na podstawie art. 108 ust. 1 pkt 5 ustawy z dnia 11 września 2019 r. Prawo zamówień publicznych, </w:t>
      </w:r>
      <w:r w:rsidRPr="007C76D7">
        <w:rPr>
          <w:bCs/>
          <w:sz w:val="24"/>
          <w:szCs w:val="24"/>
        </w:rPr>
        <w:t>zgodnie z załącznikiem nr 5 do SWZ;</w:t>
      </w:r>
    </w:p>
    <w:p w14:paraId="24806B2A" w14:textId="32372543" w:rsidR="00E21BEA" w:rsidRDefault="00FD77AD" w:rsidP="00E21BEA">
      <w:pPr>
        <w:pStyle w:val="Akapitzlist"/>
        <w:widowControl/>
        <w:numPr>
          <w:ilvl w:val="1"/>
          <w:numId w:val="36"/>
        </w:numPr>
        <w:tabs>
          <w:tab w:val="left" w:pos="284"/>
          <w:tab w:val="left" w:pos="426"/>
          <w:tab w:val="left" w:pos="851"/>
        </w:tabs>
        <w:suppressAutoHyphens w:val="0"/>
        <w:autoSpaceDN/>
        <w:ind w:left="0" w:firstLine="0"/>
        <w:contextualSpacing/>
        <w:jc w:val="both"/>
        <w:textAlignment w:val="auto"/>
        <w:rPr>
          <w:rFonts w:cs="Calibri"/>
          <w:sz w:val="24"/>
          <w:szCs w:val="24"/>
        </w:rPr>
      </w:pPr>
      <w:r w:rsidRPr="007A148B">
        <w:rPr>
          <w:rFonts w:cs="Calibri"/>
          <w:b/>
          <w:bCs/>
          <w:sz w:val="24"/>
          <w:szCs w:val="24"/>
        </w:rPr>
        <w:t>Oświadczeni</w:t>
      </w:r>
      <w:r w:rsidR="00337B65">
        <w:rPr>
          <w:rFonts w:cs="Calibri"/>
          <w:b/>
          <w:bCs/>
          <w:sz w:val="24"/>
          <w:szCs w:val="24"/>
        </w:rPr>
        <w:t>a</w:t>
      </w:r>
      <w:r w:rsidR="007C76D7">
        <w:rPr>
          <w:rFonts w:cs="Calibri"/>
          <w:b/>
          <w:bCs/>
          <w:sz w:val="24"/>
          <w:szCs w:val="24"/>
        </w:rPr>
        <w:t xml:space="preserve"> </w:t>
      </w:r>
      <w:r w:rsidRPr="007A148B">
        <w:rPr>
          <w:rFonts w:cs="Calibri"/>
          <w:b/>
          <w:bCs/>
          <w:sz w:val="24"/>
          <w:szCs w:val="24"/>
        </w:rPr>
        <w:t>Wykonawcy o aktualności informacji zawartych w oświadczeniu</w:t>
      </w:r>
      <w:r w:rsidRPr="00116233">
        <w:rPr>
          <w:rFonts w:cs="Calibri"/>
          <w:sz w:val="24"/>
          <w:szCs w:val="24"/>
        </w:rPr>
        <w:t>, o którym mowa w art. 125 ust. 1 ustawy, w zakresie podstaw wykluczenia z postępowania wskazanych przez Zamawiającego</w:t>
      </w:r>
      <w:r w:rsidR="007C76D7">
        <w:rPr>
          <w:rFonts w:cs="Calibri"/>
          <w:sz w:val="24"/>
          <w:szCs w:val="24"/>
        </w:rPr>
        <w:t xml:space="preserve"> </w:t>
      </w:r>
      <w:r w:rsidRPr="00116233">
        <w:rPr>
          <w:rFonts w:cs="Calibri"/>
          <w:sz w:val="24"/>
          <w:szCs w:val="24"/>
        </w:rPr>
        <w:t xml:space="preserve">zgodnie </w:t>
      </w:r>
      <w:r w:rsidRPr="00714160">
        <w:rPr>
          <w:rFonts w:cs="Calibri"/>
          <w:sz w:val="24"/>
          <w:szCs w:val="24"/>
        </w:rPr>
        <w:t xml:space="preserve">z </w:t>
      </w:r>
      <w:r w:rsidR="00D14287">
        <w:rPr>
          <w:rFonts w:cs="Calibri"/>
          <w:sz w:val="24"/>
          <w:szCs w:val="24"/>
        </w:rPr>
        <w:t>z</w:t>
      </w:r>
      <w:r w:rsidRPr="00714160">
        <w:rPr>
          <w:rFonts w:cs="Calibri"/>
          <w:sz w:val="24"/>
          <w:szCs w:val="24"/>
        </w:rPr>
        <w:t xml:space="preserve">ałącznikiem </w:t>
      </w:r>
      <w:r w:rsidRPr="00704341">
        <w:rPr>
          <w:rFonts w:cs="Calibri"/>
          <w:sz w:val="24"/>
          <w:szCs w:val="24"/>
        </w:rPr>
        <w:t xml:space="preserve">nr </w:t>
      </w:r>
      <w:r w:rsidR="00D14287" w:rsidRPr="00704341">
        <w:rPr>
          <w:rFonts w:cs="Calibri"/>
          <w:sz w:val="24"/>
          <w:szCs w:val="24"/>
        </w:rPr>
        <w:t>7</w:t>
      </w:r>
      <w:r w:rsidR="00337B65">
        <w:rPr>
          <w:rFonts w:cs="Calibri"/>
          <w:sz w:val="24"/>
          <w:szCs w:val="24"/>
        </w:rPr>
        <w:t xml:space="preserve"> </w:t>
      </w:r>
      <w:r w:rsidRPr="00704341">
        <w:rPr>
          <w:rFonts w:cs="Calibri"/>
          <w:sz w:val="24"/>
          <w:szCs w:val="24"/>
        </w:rPr>
        <w:t>do SWZ</w:t>
      </w:r>
      <w:r w:rsidRPr="00116233">
        <w:rPr>
          <w:rFonts w:cs="Calibri"/>
          <w:sz w:val="24"/>
          <w:szCs w:val="24"/>
        </w:rPr>
        <w:t>;</w:t>
      </w:r>
    </w:p>
    <w:p w14:paraId="6D9BE573" w14:textId="12D1A5D0" w:rsidR="001C4AA7" w:rsidRPr="00E21BEA" w:rsidRDefault="001C4AA7" w:rsidP="00E21BEA">
      <w:pPr>
        <w:pStyle w:val="Akapitzlist"/>
        <w:widowControl/>
        <w:numPr>
          <w:ilvl w:val="1"/>
          <w:numId w:val="36"/>
        </w:numPr>
        <w:tabs>
          <w:tab w:val="left" w:pos="284"/>
          <w:tab w:val="left" w:pos="426"/>
          <w:tab w:val="left" w:pos="851"/>
        </w:tabs>
        <w:suppressAutoHyphens w:val="0"/>
        <w:autoSpaceDN/>
        <w:ind w:left="0" w:firstLine="0"/>
        <w:contextualSpacing/>
        <w:jc w:val="both"/>
        <w:textAlignment w:val="auto"/>
        <w:rPr>
          <w:rFonts w:cs="Calibri"/>
          <w:sz w:val="24"/>
          <w:szCs w:val="24"/>
        </w:rPr>
      </w:pPr>
      <w:r w:rsidRPr="00E21BEA">
        <w:rPr>
          <w:b/>
          <w:sz w:val="24"/>
          <w:szCs w:val="24"/>
        </w:rPr>
        <w:t>Oświadczeni</w:t>
      </w:r>
      <w:r w:rsidR="00337B65">
        <w:rPr>
          <w:b/>
          <w:sz w:val="24"/>
          <w:szCs w:val="24"/>
        </w:rPr>
        <w:t>a</w:t>
      </w:r>
      <w:r w:rsidRPr="00E21BEA">
        <w:rPr>
          <w:b/>
          <w:sz w:val="24"/>
          <w:szCs w:val="24"/>
        </w:rPr>
        <w:t xml:space="preserve"> Wykonawcy o niepodleganiu wykluczeniu z postępowania </w:t>
      </w:r>
      <w:r w:rsidRPr="00E21BEA">
        <w:rPr>
          <w:bCs/>
          <w:sz w:val="24"/>
          <w:szCs w:val="24"/>
        </w:rPr>
        <w:t xml:space="preserve">na podstawie </w:t>
      </w:r>
      <w:r w:rsidR="00140633" w:rsidRPr="00E21BEA">
        <w:rPr>
          <w:bCs/>
          <w:sz w:val="24"/>
          <w:szCs w:val="24"/>
        </w:rPr>
        <w:br/>
      </w:r>
      <w:r w:rsidRPr="00E21BEA">
        <w:rPr>
          <w:bCs/>
          <w:sz w:val="24"/>
          <w:szCs w:val="24"/>
        </w:rPr>
        <w:t>art. 7 ust. 1 Ustawy o szczeg</w:t>
      </w:r>
      <w:r w:rsidR="00761A59" w:rsidRPr="00E21BEA">
        <w:rPr>
          <w:bCs/>
          <w:sz w:val="24"/>
          <w:szCs w:val="24"/>
        </w:rPr>
        <w:t>ó</w:t>
      </w:r>
      <w:r w:rsidRPr="00E21BEA">
        <w:rPr>
          <w:bCs/>
          <w:sz w:val="24"/>
          <w:szCs w:val="24"/>
        </w:rPr>
        <w:t xml:space="preserve">lnych rozwiązaniach w zakresie przeciwdziałania wspieraniu agresji </w:t>
      </w:r>
      <w:r w:rsidR="00761A59" w:rsidRPr="00E21BEA">
        <w:rPr>
          <w:bCs/>
          <w:sz w:val="24"/>
          <w:szCs w:val="24"/>
        </w:rPr>
        <w:br/>
      </w:r>
      <w:r w:rsidRPr="00E21BEA">
        <w:rPr>
          <w:bCs/>
          <w:sz w:val="24"/>
          <w:szCs w:val="24"/>
        </w:rPr>
        <w:t>na Ukrainę oraz służących ochronie bezpiecze</w:t>
      </w:r>
      <w:r w:rsidR="00761A59" w:rsidRPr="00E21BEA">
        <w:rPr>
          <w:bCs/>
          <w:sz w:val="24"/>
          <w:szCs w:val="24"/>
        </w:rPr>
        <w:t>ń</w:t>
      </w:r>
      <w:r w:rsidRPr="00E21BEA">
        <w:rPr>
          <w:bCs/>
          <w:sz w:val="24"/>
          <w:szCs w:val="24"/>
        </w:rPr>
        <w:t xml:space="preserve">stwa narodowego (Dz. U. z 2022 r., poz. 835)  </w:t>
      </w:r>
      <w:r w:rsidR="00761A59" w:rsidRPr="00E21BEA">
        <w:rPr>
          <w:bCs/>
          <w:sz w:val="24"/>
          <w:szCs w:val="24"/>
        </w:rPr>
        <w:br/>
      </w:r>
      <w:r w:rsidRPr="00E21BEA">
        <w:rPr>
          <w:bCs/>
          <w:sz w:val="24"/>
          <w:szCs w:val="24"/>
        </w:rPr>
        <w:t xml:space="preserve">oraz niepodleganiu wykluczeniu z postępowania na podstawie art. 5k Rozporządzenia Rady (UE) </w:t>
      </w:r>
      <w:r w:rsidR="00761A59" w:rsidRPr="00E21BEA">
        <w:rPr>
          <w:bCs/>
          <w:sz w:val="24"/>
          <w:szCs w:val="24"/>
        </w:rPr>
        <w:br/>
      </w:r>
      <w:r w:rsidRPr="00E21BEA">
        <w:rPr>
          <w:bCs/>
          <w:sz w:val="24"/>
          <w:szCs w:val="24"/>
        </w:rPr>
        <w:t>nr 833/2014 z dnia 31 lipca 2014r. dotyczącego środk</w:t>
      </w:r>
      <w:r w:rsidR="00761A59" w:rsidRPr="00E21BEA">
        <w:rPr>
          <w:bCs/>
          <w:sz w:val="24"/>
          <w:szCs w:val="24"/>
        </w:rPr>
        <w:t>ó</w:t>
      </w:r>
      <w:r w:rsidRPr="00E21BEA">
        <w:rPr>
          <w:bCs/>
          <w:sz w:val="24"/>
          <w:szCs w:val="24"/>
        </w:rPr>
        <w:t>w ograniczających w związku z działaniami Rosji destabilizującymi sytuację na Ukrainie (Dz. Urz. UE nr L 229 z 31.7.2014, str. 1), dalej: rozporządzenie 833/2014, w brzmieniu nadanym rozporządzeniem Rady (UE) 2022/576 w sprawie zmiany rozporządzenia (UE) nr 833/2014 dotyczącego środk</w:t>
      </w:r>
      <w:r w:rsidR="00761A59" w:rsidRPr="00E21BEA">
        <w:rPr>
          <w:bCs/>
          <w:sz w:val="24"/>
          <w:szCs w:val="24"/>
        </w:rPr>
        <w:t>ó</w:t>
      </w:r>
      <w:r w:rsidRPr="00E21BEA">
        <w:rPr>
          <w:bCs/>
          <w:sz w:val="24"/>
          <w:szCs w:val="24"/>
        </w:rPr>
        <w:t>w ograniczających w związku z</w:t>
      </w:r>
      <w:r w:rsidR="00761A59" w:rsidRPr="00E21BEA">
        <w:rPr>
          <w:bCs/>
          <w:sz w:val="24"/>
          <w:szCs w:val="24"/>
        </w:rPr>
        <w:t> </w:t>
      </w:r>
      <w:r w:rsidRPr="00E21BEA">
        <w:rPr>
          <w:bCs/>
          <w:sz w:val="24"/>
          <w:szCs w:val="24"/>
        </w:rPr>
        <w:t xml:space="preserve">działaniami Rosji destabilizującymi sytuację na Ukrainie (Dz. Urz. UE nr L 111 z 8.4.2022, str. 1), dalej: rozporządzenie 2022/576 </w:t>
      </w:r>
      <w:r w:rsidR="00761A59" w:rsidRPr="00E21BEA">
        <w:rPr>
          <w:bCs/>
          <w:sz w:val="24"/>
          <w:szCs w:val="24"/>
        </w:rPr>
        <w:t>–zgodnie z</w:t>
      </w:r>
      <w:r w:rsidRPr="00E21BEA">
        <w:rPr>
          <w:bCs/>
          <w:sz w:val="24"/>
          <w:szCs w:val="24"/>
        </w:rPr>
        <w:t xml:space="preserve"> załącznik</w:t>
      </w:r>
      <w:r w:rsidR="00761A59" w:rsidRPr="00E21BEA">
        <w:rPr>
          <w:bCs/>
          <w:sz w:val="24"/>
          <w:szCs w:val="24"/>
        </w:rPr>
        <w:t>iem</w:t>
      </w:r>
      <w:r w:rsidRPr="00E21BEA">
        <w:rPr>
          <w:bCs/>
          <w:sz w:val="24"/>
          <w:szCs w:val="24"/>
        </w:rPr>
        <w:t xml:space="preserve"> nr </w:t>
      </w:r>
      <w:r w:rsidR="00704341" w:rsidRPr="00E21BEA">
        <w:rPr>
          <w:bCs/>
          <w:sz w:val="24"/>
          <w:szCs w:val="24"/>
        </w:rPr>
        <w:t>6</w:t>
      </w:r>
      <w:r w:rsidRPr="00E21BEA">
        <w:rPr>
          <w:bCs/>
          <w:sz w:val="24"/>
          <w:szCs w:val="24"/>
        </w:rPr>
        <w:t xml:space="preserve"> do SWZ.</w:t>
      </w:r>
    </w:p>
    <w:p w14:paraId="10BE59A7" w14:textId="2313E6F7" w:rsidR="00FD77AD" w:rsidRPr="00116233" w:rsidRDefault="00FD77AD">
      <w:pPr>
        <w:pStyle w:val="Akapitzlist"/>
        <w:widowControl/>
        <w:numPr>
          <w:ilvl w:val="0"/>
          <w:numId w:val="36"/>
        </w:numPr>
        <w:tabs>
          <w:tab w:val="left" w:pos="284"/>
        </w:tabs>
        <w:suppressAutoHyphens w:val="0"/>
        <w:autoSpaceDN/>
        <w:ind w:left="0" w:firstLine="0"/>
        <w:contextualSpacing/>
        <w:jc w:val="both"/>
        <w:textAlignment w:val="auto"/>
        <w:rPr>
          <w:sz w:val="24"/>
          <w:szCs w:val="24"/>
        </w:rPr>
      </w:pPr>
      <w:r w:rsidRPr="00116233">
        <w:rPr>
          <w:sz w:val="24"/>
          <w:szCs w:val="24"/>
        </w:rPr>
        <w:t>Zamawiający nie wzywa do złożenia podmiotowych środków dowodowych</w:t>
      </w:r>
      <w:r>
        <w:rPr>
          <w:sz w:val="24"/>
          <w:szCs w:val="24"/>
        </w:rPr>
        <w:t>, jeżeli może je </w:t>
      </w:r>
      <w:r w:rsidRPr="00864C38">
        <w:rPr>
          <w:sz w:val="24"/>
          <w:szCs w:val="24"/>
        </w:rPr>
        <w:t xml:space="preserve">uzyskać za pomocą bezpłatnych i ogólnodostępnych baz danych, w szczególności rejestrów publicznych w rozumieniu ustawy z dnia 17 lutego 2005 r. o informatyzacji działalności podmiotów realizujących zadania publiczne, o ile </w:t>
      </w:r>
      <w:r w:rsidR="00D14287">
        <w:rPr>
          <w:sz w:val="24"/>
          <w:szCs w:val="24"/>
        </w:rPr>
        <w:t>W</w:t>
      </w:r>
      <w:r w:rsidRPr="00864C38">
        <w:rPr>
          <w:sz w:val="24"/>
          <w:szCs w:val="24"/>
        </w:rPr>
        <w:t>yko</w:t>
      </w:r>
      <w:r>
        <w:rPr>
          <w:sz w:val="24"/>
          <w:szCs w:val="24"/>
        </w:rPr>
        <w:t>nawca wskazał w oświadczeniu, o </w:t>
      </w:r>
      <w:r w:rsidRPr="00864C38">
        <w:rPr>
          <w:sz w:val="24"/>
          <w:szCs w:val="24"/>
        </w:rPr>
        <w:t xml:space="preserve">którym mowa </w:t>
      </w:r>
      <w:r w:rsidR="00140633">
        <w:rPr>
          <w:sz w:val="24"/>
          <w:szCs w:val="24"/>
        </w:rPr>
        <w:br/>
      </w:r>
      <w:r w:rsidRPr="00864C38">
        <w:rPr>
          <w:sz w:val="24"/>
          <w:szCs w:val="24"/>
        </w:rPr>
        <w:t xml:space="preserve">w </w:t>
      </w:r>
      <w:r w:rsidRPr="00116233">
        <w:rPr>
          <w:sz w:val="24"/>
          <w:szCs w:val="24"/>
        </w:rPr>
        <w:t>art. 125 ust</w:t>
      </w:r>
      <w:r w:rsidR="006577F9">
        <w:rPr>
          <w:sz w:val="24"/>
          <w:szCs w:val="24"/>
        </w:rPr>
        <w:t>.</w:t>
      </w:r>
      <w:r w:rsidRPr="00116233">
        <w:rPr>
          <w:sz w:val="24"/>
          <w:szCs w:val="24"/>
        </w:rPr>
        <w:t xml:space="preserve"> 1 </w:t>
      </w:r>
      <w:r w:rsidR="006577F9">
        <w:rPr>
          <w:sz w:val="24"/>
          <w:szCs w:val="24"/>
        </w:rPr>
        <w:t>U</w:t>
      </w:r>
      <w:r w:rsidRPr="00116233">
        <w:rPr>
          <w:sz w:val="24"/>
          <w:szCs w:val="24"/>
        </w:rPr>
        <w:t>stawy Pzp, dane umożliwiające dostęp do tych środków.</w:t>
      </w:r>
    </w:p>
    <w:p w14:paraId="71820C4B" w14:textId="77777777" w:rsidR="00FD77AD" w:rsidRDefault="00FD77AD">
      <w:pPr>
        <w:pStyle w:val="Akapitzlist"/>
        <w:widowControl/>
        <w:numPr>
          <w:ilvl w:val="0"/>
          <w:numId w:val="36"/>
        </w:numPr>
        <w:tabs>
          <w:tab w:val="left" w:pos="284"/>
        </w:tabs>
        <w:suppressAutoHyphens w:val="0"/>
        <w:autoSpaceDN/>
        <w:ind w:left="0" w:firstLine="0"/>
        <w:contextualSpacing/>
        <w:jc w:val="both"/>
        <w:textAlignment w:val="auto"/>
        <w:rPr>
          <w:sz w:val="24"/>
          <w:szCs w:val="24"/>
        </w:rPr>
      </w:pPr>
      <w:r w:rsidRPr="00116233">
        <w:rPr>
          <w:bCs/>
          <w:sz w:val="24"/>
          <w:szCs w:val="24"/>
        </w:rPr>
        <w:t>Wykonawca nie jest zobowiązany do złożenia podmiot</w:t>
      </w:r>
      <w:r>
        <w:rPr>
          <w:bCs/>
          <w:sz w:val="24"/>
          <w:szCs w:val="24"/>
        </w:rPr>
        <w:t>owych środków dowodowych, które </w:t>
      </w:r>
      <w:r w:rsidRPr="00116233">
        <w:rPr>
          <w:bCs/>
          <w:sz w:val="24"/>
          <w:szCs w:val="24"/>
        </w:rPr>
        <w:t xml:space="preserve">zamawiający posiada, jeżeli </w:t>
      </w:r>
      <w:r w:rsidR="00D14287">
        <w:rPr>
          <w:bCs/>
          <w:sz w:val="24"/>
          <w:szCs w:val="24"/>
        </w:rPr>
        <w:t>W</w:t>
      </w:r>
      <w:r w:rsidRPr="00116233">
        <w:rPr>
          <w:bCs/>
          <w:sz w:val="24"/>
          <w:szCs w:val="24"/>
        </w:rPr>
        <w:t>ykonawca wskaż</w:t>
      </w:r>
      <w:r>
        <w:rPr>
          <w:bCs/>
          <w:sz w:val="24"/>
          <w:szCs w:val="24"/>
        </w:rPr>
        <w:t>e te środki oraz potwierdzi ich </w:t>
      </w:r>
      <w:r w:rsidRPr="00116233">
        <w:rPr>
          <w:bCs/>
          <w:sz w:val="24"/>
          <w:szCs w:val="24"/>
        </w:rPr>
        <w:t>prawidłowość i aktualność</w:t>
      </w:r>
      <w:r w:rsidRPr="00116233">
        <w:rPr>
          <w:sz w:val="24"/>
          <w:szCs w:val="24"/>
        </w:rPr>
        <w:t>.</w:t>
      </w:r>
    </w:p>
    <w:p w14:paraId="251E9508" w14:textId="77777777" w:rsidR="00007F59" w:rsidRPr="002D0E4F" w:rsidRDefault="00007F59" w:rsidP="00FD77AD">
      <w:pPr>
        <w:pStyle w:val="Akapitzlist"/>
        <w:widowControl/>
        <w:numPr>
          <w:ilvl w:val="0"/>
          <w:numId w:val="0"/>
        </w:numPr>
        <w:tabs>
          <w:tab w:val="left" w:pos="284"/>
        </w:tabs>
        <w:suppressAutoHyphens w:val="0"/>
        <w:autoSpaceDN/>
        <w:spacing w:line="276" w:lineRule="auto"/>
        <w:contextualSpacing/>
        <w:jc w:val="both"/>
        <w:textAlignment w:val="auto"/>
        <w:rPr>
          <w:sz w:val="10"/>
          <w:szCs w:val="10"/>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FD77AD" w:rsidRPr="000B3DFD" w14:paraId="63B7879E" w14:textId="77777777" w:rsidTr="00251209">
        <w:tc>
          <w:tcPr>
            <w:tcW w:w="9621" w:type="dxa"/>
            <w:shd w:val="clear" w:color="auto" w:fill="D9D9D9" w:themeFill="background1" w:themeFillShade="D9"/>
          </w:tcPr>
          <w:p w14:paraId="21480A15" w14:textId="77777777" w:rsidR="00FD77AD" w:rsidRPr="000B3DFD" w:rsidRDefault="00FD77AD" w:rsidP="00251209">
            <w:pPr>
              <w:tabs>
                <w:tab w:val="left" w:pos="284"/>
              </w:tabs>
              <w:spacing w:line="276" w:lineRule="auto"/>
              <w:rPr>
                <w:rFonts w:ascii="Calibri" w:hAnsi="Calibri" w:cs="Calibri"/>
              </w:rPr>
            </w:pPr>
            <w:r w:rsidRPr="000B3DFD">
              <w:rPr>
                <w:rFonts w:ascii="Calibri" w:hAnsi="Calibri" w:cs="Calibri"/>
                <w:b/>
              </w:rPr>
              <w:t xml:space="preserve">C. </w:t>
            </w:r>
            <w:r w:rsidRPr="000B3DFD">
              <w:rPr>
                <w:rFonts w:ascii="Calibri" w:hAnsi="Calibri" w:cs="Calibri"/>
                <w:b/>
                <w:sz w:val="20"/>
              </w:rPr>
              <w:t>DOKUMENTY SKŁADNE RAZEM Z OFERTĄ</w:t>
            </w:r>
          </w:p>
        </w:tc>
      </w:tr>
    </w:tbl>
    <w:p w14:paraId="12DA96E3" w14:textId="77777777" w:rsidR="00FD77AD" w:rsidRDefault="00FD77AD">
      <w:pPr>
        <w:pStyle w:val="Standard"/>
        <w:numPr>
          <w:ilvl w:val="0"/>
          <w:numId w:val="38"/>
        </w:numPr>
        <w:tabs>
          <w:tab w:val="left" w:pos="284"/>
        </w:tabs>
        <w:ind w:left="0" w:firstLine="0"/>
        <w:jc w:val="both"/>
        <w:rPr>
          <w:rFonts w:ascii="Calibri" w:hAnsi="Calibri" w:cs="Calibri"/>
        </w:rPr>
      </w:pPr>
      <w:r w:rsidRPr="001F6C67">
        <w:rPr>
          <w:rFonts w:ascii="Calibri" w:hAnsi="Calibri" w:cs="Calibri"/>
          <w:b/>
        </w:rPr>
        <w:t>Formularz ofert</w:t>
      </w:r>
      <w:r w:rsidR="00CF6FF0">
        <w:rPr>
          <w:rFonts w:ascii="Calibri" w:hAnsi="Calibri" w:cs="Calibri"/>
          <w:b/>
        </w:rPr>
        <w:t>owy</w:t>
      </w:r>
      <w:r w:rsidRPr="000B3DFD">
        <w:rPr>
          <w:rFonts w:ascii="Calibri" w:hAnsi="Calibri" w:cs="Calibri"/>
        </w:rPr>
        <w:t xml:space="preserve"> (</w:t>
      </w:r>
      <w:r w:rsidR="00D14287">
        <w:rPr>
          <w:rFonts w:ascii="Calibri" w:hAnsi="Calibri" w:cs="Calibri"/>
        </w:rPr>
        <w:t>z</w:t>
      </w:r>
      <w:r w:rsidRPr="000B3DFD">
        <w:rPr>
          <w:rFonts w:ascii="Calibri" w:hAnsi="Calibri" w:cs="Calibri"/>
        </w:rPr>
        <w:t>ałącznik nr 1 do SWZ).</w:t>
      </w:r>
    </w:p>
    <w:p w14:paraId="66DB37D0" w14:textId="77777777" w:rsidR="00FD77AD" w:rsidRDefault="00FD77AD">
      <w:pPr>
        <w:pStyle w:val="Standard"/>
        <w:numPr>
          <w:ilvl w:val="0"/>
          <w:numId w:val="38"/>
        </w:numPr>
        <w:tabs>
          <w:tab w:val="left" w:pos="284"/>
        </w:tabs>
        <w:ind w:left="0" w:firstLine="0"/>
        <w:jc w:val="both"/>
        <w:rPr>
          <w:rFonts w:ascii="Calibri" w:hAnsi="Calibri" w:cs="Calibri"/>
        </w:rPr>
      </w:pPr>
      <w:r>
        <w:rPr>
          <w:rFonts w:asciiTheme="minorHAnsi" w:hAnsiTheme="minorHAnsi" w:cstheme="minorHAnsi"/>
          <w:b/>
          <w:bCs/>
        </w:rPr>
        <w:t>Formularz cenowy</w:t>
      </w:r>
      <w:r w:rsidRPr="00BA4A3D">
        <w:rPr>
          <w:rFonts w:asciiTheme="minorHAnsi" w:hAnsiTheme="minorHAnsi" w:cstheme="minorHAnsi"/>
        </w:rPr>
        <w:t xml:space="preserve"> (</w:t>
      </w:r>
      <w:r w:rsidR="00D14287">
        <w:rPr>
          <w:rFonts w:asciiTheme="minorHAnsi" w:hAnsiTheme="minorHAnsi" w:cstheme="minorHAnsi"/>
        </w:rPr>
        <w:t>z</w:t>
      </w:r>
      <w:r w:rsidRPr="00BA4A3D">
        <w:rPr>
          <w:rFonts w:asciiTheme="minorHAnsi" w:hAnsiTheme="minorHAnsi" w:cstheme="minorHAnsi"/>
        </w:rPr>
        <w:t>ałącznik</w:t>
      </w:r>
      <w:r w:rsidRPr="000B3DFD">
        <w:rPr>
          <w:rFonts w:ascii="Calibri" w:hAnsi="Calibri" w:cs="Calibri"/>
        </w:rPr>
        <w:t xml:space="preserve"> nr 2 do SWZ).</w:t>
      </w:r>
    </w:p>
    <w:p w14:paraId="02F90CFE" w14:textId="77777777" w:rsidR="00701570" w:rsidRPr="00701570" w:rsidRDefault="00701570" w:rsidP="00701570">
      <w:pPr>
        <w:numPr>
          <w:ilvl w:val="0"/>
          <w:numId w:val="38"/>
        </w:numPr>
        <w:tabs>
          <w:tab w:val="left" w:pos="284"/>
        </w:tabs>
        <w:suppressAutoHyphens w:val="0"/>
        <w:autoSpaceDN/>
        <w:ind w:left="0" w:firstLine="0"/>
        <w:contextualSpacing/>
        <w:jc w:val="both"/>
        <w:textAlignment w:val="auto"/>
        <w:rPr>
          <w:rFonts w:ascii="Calibri" w:eastAsia="Calibri" w:hAnsi="Calibri" w:cs="Times New Roman"/>
        </w:rPr>
      </w:pPr>
      <w:r w:rsidRPr="00FC0247">
        <w:rPr>
          <w:rFonts w:ascii="Calibri" w:eastAsia="Calibri" w:hAnsi="Calibri" w:cs="Times New Roman"/>
          <w:b/>
        </w:rPr>
        <w:t>Oświadczenie Wykonawcy w formie jednolitego europejskiego dokumentu zamówienia</w:t>
      </w:r>
      <w:r w:rsidRPr="00FC0247">
        <w:rPr>
          <w:rFonts w:ascii="Calibri" w:eastAsia="Calibri" w:hAnsi="Calibri" w:cs="Times New Roman"/>
        </w:rPr>
        <w:t xml:space="preserve"> (JEDZ) (</w:t>
      </w:r>
      <w:r>
        <w:rPr>
          <w:rFonts w:ascii="Calibri" w:eastAsia="Calibri" w:hAnsi="Calibri" w:cs="Times New Roman"/>
        </w:rPr>
        <w:t>z</w:t>
      </w:r>
      <w:r w:rsidRPr="00FC0247">
        <w:rPr>
          <w:rFonts w:ascii="Calibri" w:eastAsia="Calibri" w:hAnsi="Calibri" w:cs="Times New Roman"/>
        </w:rPr>
        <w:t xml:space="preserve">ałącznik </w:t>
      </w:r>
      <w:r w:rsidRPr="00704341">
        <w:rPr>
          <w:rFonts w:ascii="Calibri" w:eastAsia="Calibri" w:hAnsi="Calibri" w:cs="Times New Roman"/>
        </w:rPr>
        <w:t>nr 3 do SWZ);</w:t>
      </w:r>
    </w:p>
    <w:p w14:paraId="27742B5D" w14:textId="77777777" w:rsidR="00FD77AD" w:rsidRPr="00FC0247" w:rsidRDefault="00FD77AD">
      <w:pPr>
        <w:numPr>
          <w:ilvl w:val="0"/>
          <w:numId w:val="38"/>
        </w:numPr>
        <w:tabs>
          <w:tab w:val="left" w:pos="284"/>
        </w:tabs>
        <w:suppressAutoHyphens w:val="0"/>
        <w:autoSpaceDN/>
        <w:ind w:left="0" w:firstLine="0"/>
        <w:contextualSpacing/>
        <w:jc w:val="both"/>
        <w:textAlignment w:val="auto"/>
        <w:rPr>
          <w:rFonts w:ascii="Calibri" w:eastAsia="Calibri" w:hAnsi="Calibri" w:cs="Times New Roman"/>
        </w:rPr>
      </w:pPr>
      <w:r w:rsidRPr="00A06B4E">
        <w:rPr>
          <w:rFonts w:ascii="Calibri" w:eastAsia="Calibri" w:hAnsi="Calibri" w:cs="Times New Roman"/>
          <w:b/>
        </w:rPr>
        <w:t>Dokument KRS lub CEDiG</w:t>
      </w:r>
      <w:r w:rsidRPr="00A06B4E">
        <w:rPr>
          <w:rFonts w:ascii="Calibri" w:eastAsia="Calibri" w:hAnsi="Calibri" w:cs="Times New Roman"/>
        </w:rPr>
        <w:t xml:space="preserve"> w celu weryfikacji osób uprawnionych do reprezentowania Wykonawcy, tym samym składania oświadczenia woli. </w:t>
      </w:r>
      <w:r w:rsidRPr="00A06B4E">
        <w:rPr>
          <w:rFonts w:ascii="Calibri" w:eastAsia="Calibri" w:hAnsi="Calibri" w:cs="Times New Roman"/>
          <w:b/>
          <w:i/>
        </w:rPr>
        <w:t>W przypadku oferty składanej wspólnie przez kilku Wykonawców, każdy Wykonawca składa wyżej wymieniony dokument odrębnie</w:t>
      </w:r>
      <w:r>
        <w:rPr>
          <w:rFonts w:ascii="Calibri" w:eastAsia="Calibri" w:hAnsi="Calibri" w:cs="Times New Roman"/>
          <w:b/>
          <w:i/>
        </w:rPr>
        <w:t>.</w:t>
      </w:r>
    </w:p>
    <w:p w14:paraId="2EB06661" w14:textId="77777777" w:rsidR="00FD77AD" w:rsidRPr="007C7759" w:rsidRDefault="008E606E" w:rsidP="007C7759">
      <w:pPr>
        <w:tabs>
          <w:tab w:val="left" w:pos="284"/>
        </w:tabs>
        <w:suppressAutoHyphens w:val="0"/>
        <w:autoSpaceDN/>
        <w:spacing w:line="259" w:lineRule="auto"/>
        <w:contextualSpacing/>
        <w:jc w:val="both"/>
        <w:textAlignment w:val="auto"/>
        <w:rPr>
          <w:rFonts w:asciiTheme="minorHAnsi" w:hAnsiTheme="minorHAnsi" w:cstheme="minorHAnsi"/>
          <w:b/>
        </w:rPr>
      </w:pPr>
      <w:r>
        <w:rPr>
          <w:rFonts w:asciiTheme="minorHAnsi" w:eastAsia="Calibri" w:hAnsiTheme="minorHAnsi" w:cstheme="minorHAnsi"/>
        </w:rPr>
        <w:t>5</w:t>
      </w:r>
      <w:r w:rsidR="007C7759" w:rsidRPr="007C7759">
        <w:rPr>
          <w:rFonts w:asciiTheme="minorHAnsi" w:eastAsia="Calibri" w:hAnsiTheme="minorHAnsi" w:cstheme="minorHAnsi"/>
        </w:rPr>
        <w:t xml:space="preserve">. </w:t>
      </w:r>
      <w:r w:rsidR="00FD77AD" w:rsidRPr="007C7759">
        <w:rPr>
          <w:rFonts w:asciiTheme="minorHAnsi" w:hAnsiTheme="minorHAnsi" w:cstheme="minorHAnsi"/>
          <w:b/>
        </w:rPr>
        <w:t xml:space="preserve">Pełnomocnictwo </w:t>
      </w:r>
      <w:r w:rsidR="003307FB" w:rsidRPr="003307FB">
        <w:rPr>
          <w:rFonts w:asciiTheme="minorHAnsi" w:hAnsiTheme="minorHAnsi" w:cstheme="minorHAnsi"/>
        </w:rPr>
        <w:t>(jeśli dotyczy)</w:t>
      </w:r>
    </w:p>
    <w:p w14:paraId="40546EAE" w14:textId="43CF1597" w:rsidR="00FD77AD" w:rsidRPr="009C365B" w:rsidRDefault="008E606E" w:rsidP="007C7759">
      <w:pPr>
        <w:tabs>
          <w:tab w:val="left" w:pos="284"/>
          <w:tab w:val="left" w:pos="426"/>
        </w:tabs>
        <w:autoSpaceDE w:val="0"/>
        <w:autoSpaceDN/>
        <w:jc w:val="both"/>
        <w:textAlignment w:val="auto"/>
        <w:rPr>
          <w:rFonts w:asciiTheme="minorHAnsi" w:hAnsiTheme="minorHAnsi" w:cstheme="minorHAnsi"/>
        </w:rPr>
      </w:pPr>
      <w:r>
        <w:rPr>
          <w:rFonts w:asciiTheme="minorHAnsi" w:hAnsiTheme="minorHAnsi" w:cstheme="minorHAnsi"/>
        </w:rPr>
        <w:lastRenderedPageBreak/>
        <w:t>5</w:t>
      </w:r>
      <w:r w:rsidR="007C7759">
        <w:rPr>
          <w:rFonts w:asciiTheme="minorHAnsi" w:hAnsiTheme="minorHAnsi" w:cstheme="minorHAnsi"/>
        </w:rPr>
        <w:t xml:space="preserve">.1. </w:t>
      </w:r>
      <w:r w:rsidR="00FD77AD" w:rsidRPr="009C365B">
        <w:rPr>
          <w:rFonts w:asciiTheme="minorHAnsi" w:hAnsiTheme="minorHAnsi" w:cstheme="minorHAnsi"/>
        </w:rPr>
        <w:t>Gdy umocowanie osoby składającej ofertę nie wynika z dokumentów rejestrowych, Wykonawca, który składa ofertę za pośrednictwem peł</w:t>
      </w:r>
      <w:r w:rsidR="00FD77AD">
        <w:rPr>
          <w:rFonts w:asciiTheme="minorHAnsi" w:hAnsiTheme="minorHAnsi" w:cstheme="minorHAnsi"/>
        </w:rPr>
        <w:t>nomocnika, powinien dołączyć do </w:t>
      </w:r>
      <w:r w:rsidR="00FD77AD" w:rsidRPr="009C365B">
        <w:rPr>
          <w:rFonts w:asciiTheme="minorHAnsi" w:hAnsiTheme="minorHAnsi" w:cstheme="minorHAnsi"/>
        </w:rPr>
        <w:t>oferty dokument pełnomocnictwa</w:t>
      </w:r>
      <w:r w:rsidR="006577F9">
        <w:rPr>
          <w:rFonts w:asciiTheme="minorHAnsi" w:hAnsiTheme="minorHAnsi" w:cstheme="minorHAnsi"/>
        </w:rPr>
        <w:t xml:space="preserve"> podpisany kwalifikowanym podpisem elektronicznym</w:t>
      </w:r>
      <w:r w:rsidR="00FD77AD" w:rsidRPr="009C365B">
        <w:rPr>
          <w:rFonts w:asciiTheme="minorHAnsi" w:hAnsiTheme="minorHAnsi" w:cstheme="minorHAnsi"/>
        </w:rPr>
        <w:t>.</w:t>
      </w:r>
    </w:p>
    <w:p w14:paraId="0226E214" w14:textId="77777777" w:rsidR="00FD77AD" w:rsidRPr="009C365B" w:rsidRDefault="008E606E" w:rsidP="00FD77AD">
      <w:pPr>
        <w:pStyle w:val="Standard"/>
        <w:tabs>
          <w:tab w:val="left" w:pos="284"/>
        </w:tabs>
        <w:jc w:val="both"/>
        <w:rPr>
          <w:rFonts w:asciiTheme="minorHAnsi" w:hAnsiTheme="minorHAnsi" w:cstheme="minorHAnsi"/>
        </w:rPr>
      </w:pPr>
      <w:r>
        <w:rPr>
          <w:rFonts w:asciiTheme="minorHAnsi" w:hAnsiTheme="minorHAnsi" w:cstheme="minorHAnsi"/>
        </w:rPr>
        <w:t>5</w:t>
      </w:r>
      <w:r w:rsidR="007C7759">
        <w:rPr>
          <w:rFonts w:asciiTheme="minorHAnsi" w:hAnsiTheme="minorHAnsi" w:cstheme="minorHAnsi"/>
        </w:rPr>
        <w:t xml:space="preserve">.2. </w:t>
      </w:r>
      <w:r w:rsidR="00FD77AD" w:rsidRPr="009C365B">
        <w:rPr>
          <w:rFonts w:asciiTheme="minorHAnsi" w:hAnsiTheme="minorHAnsi" w:cstheme="minorHAnsi"/>
        </w:rPr>
        <w:t xml:space="preserve">W przypadku Wykonawców ubiegających się wspólnie o udzielenie zamówienia Wykonawcy są zobowiązani do ustanowienia pełnomocnika. Dokument pełnomocnictwa, z treści którego będzie wynikało umocowanie do reprezentowania w postępowaniu o udzielenie zamówienia tych </w:t>
      </w:r>
      <w:r w:rsidR="00D14287">
        <w:rPr>
          <w:rFonts w:asciiTheme="minorHAnsi" w:hAnsiTheme="minorHAnsi" w:cstheme="minorHAnsi"/>
        </w:rPr>
        <w:t>W</w:t>
      </w:r>
      <w:r w:rsidR="00FD77AD" w:rsidRPr="009C365B">
        <w:rPr>
          <w:rFonts w:asciiTheme="minorHAnsi" w:hAnsiTheme="minorHAnsi" w:cstheme="minorHAnsi"/>
        </w:rPr>
        <w:t>ykonawców, należy załączyć do oferty.</w:t>
      </w:r>
    </w:p>
    <w:p w14:paraId="28BBDD14" w14:textId="77777777" w:rsidR="00FD77AD" w:rsidRDefault="008E606E" w:rsidP="00FD77AD">
      <w:pPr>
        <w:pStyle w:val="Standard"/>
        <w:tabs>
          <w:tab w:val="left" w:pos="284"/>
        </w:tabs>
        <w:jc w:val="both"/>
        <w:rPr>
          <w:rFonts w:asciiTheme="minorHAnsi" w:hAnsiTheme="minorHAnsi" w:cstheme="minorHAnsi"/>
        </w:rPr>
      </w:pPr>
      <w:r>
        <w:rPr>
          <w:rFonts w:asciiTheme="minorHAnsi" w:hAnsiTheme="minorHAnsi" w:cstheme="minorHAnsi"/>
        </w:rPr>
        <w:t>5</w:t>
      </w:r>
      <w:r w:rsidR="00FD77AD" w:rsidRPr="009C365B">
        <w:rPr>
          <w:rFonts w:asciiTheme="minorHAnsi" w:hAnsiTheme="minorHAnsi" w:cstheme="minorHAnsi"/>
        </w:rPr>
        <w:t xml:space="preserve">.3. </w:t>
      </w:r>
      <w:r w:rsidR="00FD77AD" w:rsidRPr="009C365B">
        <w:rPr>
          <w:rFonts w:asciiTheme="minorHAnsi" w:eastAsia="Calibri" w:hAnsiTheme="minorHAnsi" w:cstheme="minorHAnsi"/>
        </w:rPr>
        <w:t>Dokument pełnomocnictwa musi zostać złożony jako część o</w:t>
      </w:r>
      <w:r w:rsidR="00FD77AD">
        <w:rPr>
          <w:rFonts w:asciiTheme="minorHAnsi" w:eastAsia="Calibri" w:hAnsiTheme="minorHAnsi" w:cstheme="minorHAnsi"/>
        </w:rPr>
        <w:t>ferty, musi być w oryginale lub </w:t>
      </w:r>
      <w:r w:rsidR="00FD77AD" w:rsidRPr="009C365B">
        <w:rPr>
          <w:rFonts w:asciiTheme="minorHAnsi" w:eastAsia="Calibri" w:hAnsiTheme="minorHAnsi" w:cstheme="minorHAnsi"/>
        </w:rPr>
        <w:t>kopii poświadczonej za zgodność z oryginałem przez notariusza</w:t>
      </w:r>
      <w:r w:rsidR="00FD77AD" w:rsidRPr="009C365B">
        <w:rPr>
          <w:rFonts w:asciiTheme="minorHAnsi" w:hAnsiTheme="minorHAnsi" w:cstheme="minorHAnsi"/>
        </w:rPr>
        <w:t>.</w:t>
      </w:r>
    </w:p>
    <w:p w14:paraId="4A1D0A81" w14:textId="77777777" w:rsidR="008A6ECD" w:rsidRDefault="008E606E" w:rsidP="00C37892">
      <w:pPr>
        <w:suppressAutoHyphens w:val="0"/>
        <w:autoSpaceDN/>
        <w:contextualSpacing/>
        <w:jc w:val="both"/>
        <w:textAlignment w:val="auto"/>
        <w:rPr>
          <w:rFonts w:asciiTheme="minorHAnsi" w:hAnsiTheme="minorHAnsi" w:cstheme="minorHAnsi"/>
          <w:bCs/>
        </w:rPr>
      </w:pPr>
      <w:r>
        <w:rPr>
          <w:rFonts w:asciiTheme="minorHAnsi" w:hAnsiTheme="minorHAnsi" w:cstheme="minorHAnsi"/>
        </w:rPr>
        <w:t>6</w:t>
      </w:r>
      <w:r w:rsidR="00C37892" w:rsidRPr="00C37892">
        <w:rPr>
          <w:rFonts w:asciiTheme="minorHAnsi" w:hAnsiTheme="minorHAnsi" w:cstheme="minorHAnsi"/>
        </w:rPr>
        <w:t xml:space="preserve">. </w:t>
      </w:r>
      <w:r w:rsidR="008A6ECD" w:rsidRPr="005B357B">
        <w:rPr>
          <w:rFonts w:asciiTheme="minorHAnsi" w:hAnsiTheme="minorHAnsi" w:cstheme="minorHAnsi"/>
          <w:b/>
        </w:rPr>
        <w:t xml:space="preserve">Dokument </w:t>
      </w:r>
      <w:r w:rsidR="00140633" w:rsidRPr="005B357B">
        <w:rPr>
          <w:rFonts w:asciiTheme="minorHAnsi" w:hAnsiTheme="minorHAnsi" w:cstheme="minorHAnsi"/>
          <w:b/>
        </w:rPr>
        <w:t>wniesienia</w:t>
      </w:r>
      <w:r w:rsidR="008A6ECD" w:rsidRPr="005B357B">
        <w:rPr>
          <w:rFonts w:asciiTheme="minorHAnsi" w:hAnsiTheme="minorHAnsi" w:cstheme="minorHAnsi"/>
          <w:b/>
        </w:rPr>
        <w:t xml:space="preserve"> wadium</w:t>
      </w:r>
      <w:r w:rsidR="00140633" w:rsidRPr="005B357B">
        <w:rPr>
          <w:rFonts w:asciiTheme="minorHAnsi" w:hAnsiTheme="minorHAnsi" w:cstheme="minorHAnsi"/>
          <w:bCs/>
        </w:rPr>
        <w:t xml:space="preserve"> w poręczeniach lub gwarancjach, w oryginale w postaci dokumentu elektronicznego podpisanego kwalifikowanym podpisem elektronicznym przez wystawcę dokumentu.</w:t>
      </w:r>
    </w:p>
    <w:p w14:paraId="5728D738" w14:textId="7A7C2B6D" w:rsidR="00652C2F" w:rsidRPr="00652C2F" w:rsidRDefault="001A1550" w:rsidP="00C37892">
      <w:pPr>
        <w:suppressAutoHyphens w:val="0"/>
        <w:autoSpaceDN/>
        <w:contextualSpacing/>
        <w:jc w:val="both"/>
        <w:textAlignment w:val="auto"/>
        <w:rPr>
          <w:rFonts w:asciiTheme="minorHAnsi" w:hAnsiTheme="minorHAnsi" w:cstheme="minorHAnsi"/>
          <w:b/>
          <w:bCs/>
        </w:rPr>
      </w:pPr>
      <w:r>
        <w:rPr>
          <w:rFonts w:asciiTheme="minorHAnsi" w:hAnsiTheme="minorHAnsi" w:cstheme="minorHAnsi"/>
          <w:bCs/>
        </w:rPr>
        <w:t>7</w:t>
      </w:r>
      <w:r w:rsidR="00652C2F">
        <w:rPr>
          <w:rFonts w:asciiTheme="minorHAnsi" w:hAnsiTheme="minorHAnsi" w:cstheme="minorHAnsi"/>
          <w:bCs/>
        </w:rPr>
        <w:t xml:space="preserve">. </w:t>
      </w:r>
      <w:r w:rsidR="00652C2F" w:rsidRPr="008E606E">
        <w:rPr>
          <w:rFonts w:asciiTheme="minorHAnsi" w:hAnsiTheme="minorHAnsi" w:cstheme="minorHAnsi"/>
          <w:b/>
          <w:bCs/>
        </w:rPr>
        <w:t>Przedmiotowe środki dowodowe</w:t>
      </w:r>
      <w:r w:rsidR="006577F9">
        <w:rPr>
          <w:rFonts w:asciiTheme="minorHAnsi" w:hAnsiTheme="minorHAnsi" w:cstheme="minorHAnsi"/>
          <w:b/>
          <w:bCs/>
        </w:rPr>
        <w:t xml:space="preserve"> </w:t>
      </w:r>
      <w:r w:rsidR="008E606E">
        <w:rPr>
          <w:rFonts w:asciiTheme="minorHAnsi" w:hAnsiTheme="minorHAnsi" w:cstheme="minorHAnsi"/>
          <w:bCs/>
        </w:rPr>
        <w:t>określone</w:t>
      </w:r>
      <w:r w:rsidR="00652C2F">
        <w:rPr>
          <w:rFonts w:asciiTheme="minorHAnsi" w:hAnsiTheme="minorHAnsi" w:cstheme="minorHAnsi"/>
          <w:bCs/>
        </w:rPr>
        <w:t xml:space="preserve"> w </w:t>
      </w:r>
      <w:r w:rsidR="00652C2F" w:rsidRPr="00652C2F">
        <w:rPr>
          <w:rFonts w:asciiTheme="minorHAnsi" w:hAnsiTheme="minorHAnsi" w:cstheme="minorHAnsi"/>
          <w:b/>
          <w:bCs/>
        </w:rPr>
        <w:t xml:space="preserve">Dziale V. </w:t>
      </w:r>
    </w:p>
    <w:p w14:paraId="54D56FCF" w14:textId="77777777" w:rsidR="00FD77AD" w:rsidRPr="000155CC" w:rsidRDefault="00FD77AD" w:rsidP="00FD77AD">
      <w:pPr>
        <w:pStyle w:val="Standard"/>
        <w:tabs>
          <w:tab w:val="left" w:pos="284"/>
        </w:tabs>
        <w:ind w:left="284" w:hanging="284"/>
        <w:jc w:val="both"/>
        <w:rPr>
          <w:rFonts w:ascii="Calibri" w:hAnsi="Calibri" w:cs="Calibri"/>
          <w:sz w:val="10"/>
          <w:szCs w:val="10"/>
        </w:rPr>
      </w:pPr>
    </w:p>
    <w:tbl>
      <w:tblPr>
        <w:tblStyle w:val="Tabela-Siatka"/>
        <w:tblW w:w="0" w:type="auto"/>
        <w:tblInd w:w="-34" w:type="dxa"/>
        <w:shd w:val="clear" w:color="auto" w:fill="D9D9D9" w:themeFill="background1" w:themeFillShade="D9"/>
        <w:tblLook w:val="04A0" w:firstRow="1" w:lastRow="0" w:firstColumn="1" w:lastColumn="0" w:noHBand="0" w:noVBand="1"/>
      </w:tblPr>
      <w:tblGrid>
        <w:gridCol w:w="9880"/>
      </w:tblGrid>
      <w:tr w:rsidR="00FD77AD" w:rsidRPr="000155CC" w14:paraId="005130C3" w14:textId="77777777" w:rsidTr="00251209">
        <w:tc>
          <w:tcPr>
            <w:tcW w:w="9880" w:type="dxa"/>
            <w:shd w:val="clear" w:color="auto" w:fill="D9D9D9" w:themeFill="background1" w:themeFillShade="D9"/>
          </w:tcPr>
          <w:p w14:paraId="1B2F4AB1" w14:textId="77777777" w:rsidR="00FD77AD" w:rsidRPr="000155CC" w:rsidRDefault="00FD77AD" w:rsidP="00251209">
            <w:pPr>
              <w:pStyle w:val="Standard"/>
              <w:jc w:val="both"/>
              <w:rPr>
                <w:rFonts w:ascii="Calibri" w:hAnsi="Calibri" w:cs="Calibri"/>
              </w:rPr>
            </w:pPr>
            <w:r w:rsidRPr="000155CC">
              <w:rPr>
                <w:rFonts w:ascii="Calibri" w:hAnsi="Calibri" w:cs="Calibri"/>
                <w:b/>
                <w:bCs/>
              </w:rPr>
              <w:t xml:space="preserve">XI. </w:t>
            </w:r>
            <w:r w:rsidRPr="000155CC">
              <w:rPr>
                <w:rFonts w:ascii="Calibri" w:hAnsi="Calibri" w:cs="Calibri"/>
                <w:b/>
                <w:bCs/>
                <w:sz w:val="20"/>
              </w:rPr>
              <w:t>INFORMACJE O ŚRODKACH KOMUNIKACJI ELEKTRONICZNEJ, PRZY UŻYCIU</w:t>
            </w:r>
            <w:r>
              <w:rPr>
                <w:rFonts w:ascii="Calibri" w:hAnsi="Calibri" w:cs="Calibri"/>
                <w:b/>
                <w:bCs/>
                <w:sz w:val="20"/>
              </w:rPr>
              <w:t xml:space="preserve"> KTÓRYCH ZAMAWIAJĄCY BĘDZIE SIĘ </w:t>
            </w:r>
            <w:r w:rsidRPr="000155CC">
              <w:rPr>
                <w:rFonts w:ascii="Calibri" w:hAnsi="Calibri" w:cs="Calibri"/>
                <w:b/>
                <w:bCs/>
                <w:sz w:val="20"/>
              </w:rPr>
              <w:t>KOMUNIKOWAŁ Z WYKONAWCAMI ORAZ INFORMACJE O WYMAGANIACH TECHNICZNYCH I ORGANIZACYJNYCH SPORZĄDZANIA, WYSYŁANIA I ODBIERANIA KORESPONDENCJI ELEKTRONICZNEJ</w:t>
            </w:r>
          </w:p>
        </w:tc>
      </w:tr>
    </w:tbl>
    <w:p w14:paraId="45C84EC1" w14:textId="77777777" w:rsidR="00701570" w:rsidRPr="00701570" w:rsidRDefault="00701570" w:rsidP="00123E59">
      <w:pPr>
        <w:suppressAutoHyphens w:val="0"/>
        <w:autoSpaceDE w:val="0"/>
        <w:adjustRightInd w:val="0"/>
        <w:spacing w:after="23"/>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1. Osobami uprawnionymi do kontaktu z Wykonawcami są: </w:t>
      </w:r>
      <w:r w:rsidR="00123E59">
        <w:rPr>
          <w:rFonts w:asciiTheme="minorHAnsi" w:hAnsiTheme="minorHAnsi" w:cstheme="minorHAnsi"/>
          <w:b/>
          <w:bCs/>
          <w:color w:val="000000"/>
          <w:kern w:val="0"/>
          <w:lang w:bidi="ar-SA"/>
        </w:rPr>
        <w:t>Monika Kozioł</w:t>
      </w:r>
      <w:r w:rsidRPr="00701570">
        <w:rPr>
          <w:rFonts w:asciiTheme="minorHAnsi" w:hAnsiTheme="minorHAnsi" w:cstheme="minorHAnsi"/>
          <w:b/>
          <w:bCs/>
          <w:color w:val="000000"/>
          <w:kern w:val="0"/>
          <w:lang w:bidi="ar-SA"/>
        </w:rPr>
        <w:t xml:space="preserve">, Dział Zamówień Publicznych </w:t>
      </w:r>
      <w:r w:rsidR="00123E59">
        <w:rPr>
          <w:rFonts w:asciiTheme="minorHAnsi" w:hAnsiTheme="minorHAnsi" w:cstheme="minorHAnsi"/>
          <w:b/>
          <w:bCs/>
          <w:color w:val="000000"/>
          <w:kern w:val="0"/>
          <w:lang w:bidi="ar-SA"/>
        </w:rPr>
        <w:t xml:space="preserve">tel. 14/6446245 </w:t>
      </w:r>
      <w:r w:rsidRPr="00701570">
        <w:rPr>
          <w:rFonts w:asciiTheme="minorHAnsi" w:hAnsiTheme="minorHAnsi" w:cstheme="minorHAnsi"/>
          <w:color w:val="000000"/>
          <w:kern w:val="0"/>
          <w:lang w:bidi="ar-SA"/>
        </w:rPr>
        <w:t xml:space="preserve">oraz </w:t>
      </w:r>
      <w:r w:rsidR="00123E59">
        <w:rPr>
          <w:rFonts w:asciiTheme="minorHAnsi" w:hAnsiTheme="minorHAnsi" w:cstheme="minorHAnsi"/>
          <w:b/>
          <w:bCs/>
          <w:color w:val="000000"/>
          <w:kern w:val="0"/>
          <w:lang w:bidi="ar-SA"/>
        </w:rPr>
        <w:t>Marta Bałut</w:t>
      </w:r>
      <w:r w:rsidRPr="00701570">
        <w:rPr>
          <w:rFonts w:asciiTheme="minorHAnsi" w:hAnsiTheme="minorHAnsi" w:cstheme="minorHAnsi"/>
          <w:b/>
          <w:bCs/>
          <w:color w:val="000000"/>
          <w:kern w:val="0"/>
          <w:lang w:bidi="ar-SA"/>
        </w:rPr>
        <w:t xml:space="preserve">, </w:t>
      </w:r>
      <w:r w:rsidR="00123E59">
        <w:rPr>
          <w:rFonts w:asciiTheme="minorHAnsi" w:hAnsiTheme="minorHAnsi" w:cstheme="minorHAnsi"/>
          <w:b/>
          <w:bCs/>
          <w:color w:val="000000"/>
          <w:kern w:val="0"/>
          <w:lang w:bidi="ar-SA"/>
        </w:rPr>
        <w:t>Naczelna Pielęgniarka tel. 14/644 32 37.</w:t>
      </w:r>
    </w:p>
    <w:p w14:paraId="30821882" w14:textId="089AF22E" w:rsidR="00701570" w:rsidRPr="00701570" w:rsidRDefault="00701570" w:rsidP="00123E59">
      <w:pPr>
        <w:suppressAutoHyphens w:val="0"/>
        <w:autoSpaceDE w:val="0"/>
        <w:adjustRightInd w:val="0"/>
        <w:spacing w:after="23"/>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2. Postępowanie prowadzone jest w języku polskim w formie elektronicznej za pośrednictwem platformazakupowa.pl pod adresem: https://platformazakupowa.pl/pn/zozdt</w:t>
      </w:r>
      <w:r w:rsidR="006577F9">
        <w:rPr>
          <w:rFonts w:asciiTheme="minorHAnsi" w:hAnsiTheme="minorHAnsi" w:cstheme="minorHAnsi"/>
          <w:color w:val="000000"/>
          <w:kern w:val="0"/>
          <w:lang w:bidi="ar-SA"/>
        </w:rPr>
        <w:t>.</w:t>
      </w:r>
      <w:r w:rsidRPr="00701570">
        <w:rPr>
          <w:rFonts w:asciiTheme="minorHAnsi" w:hAnsiTheme="minorHAnsi" w:cstheme="minorHAnsi"/>
          <w:color w:val="000000"/>
          <w:kern w:val="0"/>
          <w:lang w:bidi="ar-SA"/>
        </w:rPr>
        <w:t xml:space="preserve"> </w:t>
      </w:r>
    </w:p>
    <w:p w14:paraId="09F305A7"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3. W celu skrócenia czasu udzielenia odpowiedzi na pytania ko</w:t>
      </w:r>
      <w:r w:rsidR="00123E59">
        <w:rPr>
          <w:rFonts w:asciiTheme="minorHAnsi" w:hAnsiTheme="minorHAnsi" w:cstheme="minorHAnsi"/>
          <w:color w:val="000000"/>
          <w:kern w:val="0"/>
          <w:lang w:bidi="ar-SA"/>
        </w:rPr>
        <w:t>munikacja między Zamawiającym a </w:t>
      </w:r>
      <w:r w:rsidRPr="00701570">
        <w:rPr>
          <w:rFonts w:asciiTheme="minorHAnsi" w:hAnsiTheme="minorHAnsi" w:cstheme="minorHAnsi"/>
          <w:color w:val="000000"/>
          <w:kern w:val="0"/>
          <w:lang w:bidi="ar-SA"/>
        </w:rPr>
        <w:t xml:space="preserve">Wykonawcami w zakresie: </w:t>
      </w:r>
    </w:p>
    <w:p w14:paraId="4B2C83A7"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-przesyłania Zamawiającemu pytań do treści SWZ; </w:t>
      </w:r>
    </w:p>
    <w:p w14:paraId="05C3690D"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-przesyłania odpowiedzi na wezwanie Zamawiającego do złożenia podmiotowych środków dowodowych; </w:t>
      </w:r>
    </w:p>
    <w:p w14:paraId="34A1C0DC"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-przesyłania odpowiedzi na wezwanie Zamawiającego do złożenia/poprawienia/uzupełnienia oświadczenia, o którym mowa w art. 125 ust. 1, podmiotowych środków dowodowych, innych dokumentów lub oświadczeń składanych w postępowaniu; </w:t>
      </w:r>
    </w:p>
    <w:p w14:paraId="3C70870C"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-przesyłania odpowiedzi na wezwanie Zamawiającego do złożenia wyjaśnień dotyczących treści oświadczenia, o którym mowa w art. 125 ust. 1 lub złożonych podmiotowych środków dowodowych lub innych dokumentów lub oświadczeń składanych w postępowaniu; </w:t>
      </w:r>
    </w:p>
    <w:p w14:paraId="43F9AA01"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-przesyłania odpowiedzi na wezwanie Zamawiającego do złożenia wyjaśnień dot. treści przedmiotowych środków dowodowych; </w:t>
      </w:r>
    </w:p>
    <w:p w14:paraId="5BFBCF9D"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-przesyłania odpowiedzi na inne wezwania Zamawiającego wynikające z ustawy –Prawo zamówień publicznych; </w:t>
      </w:r>
    </w:p>
    <w:p w14:paraId="66589F69"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-przesyłania wniosków, informacji, oświadczeń Wykonawcy; </w:t>
      </w:r>
    </w:p>
    <w:p w14:paraId="70E87621"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-przesyłania odwołania/inne odbywa się za pośrednictwem platformazakupowa.pl i formularza „Wyślij wiadomość do zamawiającego”. </w:t>
      </w:r>
    </w:p>
    <w:p w14:paraId="2108BAEA" w14:textId="20863ADD" w:rsidR="00701570" w:rsidRPr="00701570" w:rsidRDefault="00701570" w:rsidP="00B96030">
      <w:pPr>
        <w:pStyle w:val="Standard"/>
        <w:jc w:val="both"/>
        <w:rPr>
          <w:rFonts w:asciiTheme="minorHAnsi" w:hAnsiTheme="minorHAnsi" w:cstheme="minorHAnsi"/>
          <w:color w:val="000000"/>
          <w:kern w:val="0"/>
          <w:lang w:val="pl-PL" w:bidi="ar-SA"/>
        </w:rPr>
      </w:pPr>
      <w:r w:rsidRPr="00123E59">
        <w:rPr>
          <w:rFonts w:asciiTheme="minorHAnsi" w:hAnsiTheme="minorHAnsi" w:cstheme="minorHAnsi"/>
          <w:color w:val="000000"/>
          <w:kern w:val="0"/>
          <w:lang w:val="pl-PL" w:bidi="ar-SA"/>
        </w:rPr>
        <w:t>Za datę przekazania (wpływu) oświadczeń, wniosków, zawiadomień oraz informacji przyjmuje się datę ich przesłania za pośrednictwem platformazakupowa.pl poprzez kliknięcie przycisku „Wyślij wiadomość do zamawiającego” po który</w:t>
      </w:r>
      <w:r w:rsidR="006577F9">
        <w:rPr>
          <w:rFonts w:asciiTheme="minorHAnsi" w:hAnsiTheme="minorHAnsi" w:cstheme="minorHAnsi"/>
          <w:color w:val="000000"/>
          <w:kern w:val="0"/>
          <w:lang w:val="pl-PL" w:bidi="ar-SA"/>
        </w:rPr>
        <w:t>m</w:t>
      </w:r>
      <w:r w:rsidRPr="00123E59">
        <w:rPr>
          <w:rFonts w:asciiTheme="minorHAnsi" w:hAnsiTheme="minorHAnsi" w:cstheme="minorHAnsi"/>
          <w:color w:val="000000"/>
          <w:kern w:val="0"/>
          <w:lang w:val="pl-PL" w:bidi="ar-SA"/>
        </w:rPr>
        <w:t xml:space="preserve"> pojawi się komunikat, że wiadomość została wysłana do</w:t>
      </w:r>
      <w:r w:rsidR="006577F9">
        <w:rPr>
          <w:rFonts w:asciiTheme="minorHAnsi" w:hAnsiTheme="minorHAnsi" w:cstheme="minorHAnsi"/>
          <w:color w:val="000000"/>
          <w:kern w:val="0"/>
          <w:lang w:val="pl-PL" w:bidi="ar-SA"/>
        </w:rPr>
        <w:t> </w:t>
      </w:r>
      <w:r w:rsidRPr="00123E59">
        <w:rPr>
          <w:rFonts w:asciiTheme="minorHAnsi" w:hAnsiTheme="minorHAnsi" w:cstheme="minorHAnsi"/>
          <w:color w:val="000000"/>
          <w:kern w:val="0"/>
          <w:lang w:val="pl-PL" w:bidi="ar-SA"/>
        </w:rPr>
        <w:t>Zamawiającego.</w:t>
      </w:r>
    </w:p>
    <w:p w14:paraId="66F75E46" w14:textId="77777777" w:rsidR="00701570" w:rsidRPr="00701570" w:rsidRDefault="00701570" w:rsidP="00123E59">
      <w:pPr>
        <w:suppressAutoHyphens w:val="0"/>
        <w:autoSpaceDE w:val="0"/>
        <w:adjustRightInd w:val="0"/>
        <w:spacing w:after="22"/>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4. Zamawiający będzie przekazywał Wykonawcom inform</w:t>
      </w:r>
      <w:r w:rsidR="00B96030">
        <w:rPr>
          <w:rFonts w:asciiTheme="minorHAnsi" w:hAnsiTheme="minorHAnsi" w:cstheme="minorHAnsi"/>
          <w:color w:val="000000"/>
          <w:kern w:val="0"/>
          <w:lang w:bidi="ar-SA"/>
        </w:rPr>
        <w:t>acje w formie elektronicznej za </w:t>
      </w:r>
      <w:r w:rsidRPr="00701570">
        <w:rPr>
          <w:rFonts w:asciiTheme="minorHAnsi" w:hAnsiTheme="minorHAnsi" w:cstheme="minorHAnsi"/>
          <w:color w:val="000000"/>
          <w:kern w:val="0"/>
          <w:lang w:bidi="ar-SA"/>
        </w:rPr>
        <w:t>pośrednictwem platformazakupowa.pl. Informacje dotyczące odpowiedzi na pytania, zmiany specyfikacji, zmiany terminu składania i otwarcia ofert Za</w:t>
      </w:r>
      <w:r w:rsidR="00B96030">
        <w:rPr>
          <w:rFonts w:asciiTheme="minorHAnsi" w:hAnsiTheme="minorHAnsi" w:cstheme="minorHAnsi"/>
          <w:color w:val="000000"/>
          <w:kern w:val="0"/>
          <w:lang w:bidi="ar-SA"/>
        </w:rPr>
        <w:t>mawiający będzie zamieszczał na </w:t>
      </w:r>
      <w:r w:rsidRPr="00701570">
        <w:rPr>
          <w:rFonts w:asciiTheme="minorHAnsi" w:hAnsiTheme="minorHAnsi" w:cstheme="minorHAnsi"/>
          <w:color w:val="000000"/>
          <w:kern w:val="0"/>
          <w:lang w:bidi="ar-SA"/>
        </w:rPr>
        <w:t xml:space="preserve">platformie w sekcji “Komunikaty”. Korespondencja, której zgodnie z obowiązującymi </w:t>
      </w:r>
      <w:r w:rsidRPr="00701570">
        <w:rPr>
          <w:rFonts w:asciiTheme="minorHAnsi" w:hAnsiTheme="minorHAnsi" w:cstheme="minorHAnsi"/>
          <w:color w:val="000000"/>
          <w:kern w:val="0"/>
          <w:lang w:bidi="ar-SA"/>
        </w:rPr>
        <w:lastRenderedPageBreak/>
        <w:t xml:space="preserve">przepisami adresatem jest konkretny Wykonawca, będzie przekazywana w formie elektronicznej za pośrednictwem platformazakupowa.pl do konkretnego Wykonawcy. </w:t>
      </w:r>
    </w:p>
    <w:p w14:paraId="3AE89745" w14:textId="77777777" w:rsidR="00701570" w:rsidRPr="00701570" w:rsidRDefault="00701570" w:rsidP="00123E59">
      <w:pPr>
        <w:suppressAutoHyphens w:val="0"/>
        <w:autoSpaceDE w:val="0"/>
        <w:adjustRightInd w:val="0"/>
        <w:spacing w:after="22"/>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5. Wykonawca jako podmiot profesjonalny ma obowiązek sprawdzania komunikatów i wiadomości przesłanych przez Zamawiającego bezpośrednio na platformazakupowa.pl, gdyż system powiadomień może ulec awarii lub powiadomienie może trafić do folderu SPAM. </w:t>
      </w:r>
    </w:p>
    <w:p w14:paraId="080004DE"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6. Zamawiający, zgodnie z Rozporządzeniem Prezesa Rady Minis</w:t>
      </w:r>
      <w:r w:rsidR="00B96030">
        <w:rPr>
          <w:rFonts w:asciiTheme="minorHAnsi" w:hAnsiTheme="minorHAnsi" w:cstheme="minorHAnsi"/>
          <w:color w:val="000000"/>
          <w:kern w:val="0"/>
          <w:lang w:bidi="ar-SA"/>
        </w:rPr>
        <w:t>trów z dnia 30 grudnia 2020r. w </w:t>
      </w:r>
      <w:r w:rsidRPr="00701570">
        <w:rPr>
          <w:rFonts w:asciiTheme="minorHAnsi" w:hAnsiTheme="minorHAnsi" w:cstheme="minorHAnsi"/>
          <w:color w:val="000000"/>
          <w:kern w:val="0"/>
          <w:lang w:bidi="ar-SA"/>
        </w:rPr>
        <w:t>sprawie sposobu sporządzania i przekazywania informacj</w:t>
      </w:r>
      <w:r w:rsidR="00B96030">
        <w:rPr>
          <w:rFonts w:asciiTheme="minorHAnsi" w:hAnsiTheme="minorHAnsi" w:cstheme="minorHAnsi"/>
          <w:color w:val="000000"/>
          <w:kern w:val="0"/>
          <w:lang w:bidi="ar-SA"/>
        </w:rPr>
        <w:t>i oraz wymagań technicznych dla </w:t>
      </w:r>
      <w:r w:rsidRPr="00701570">
        <w:rPr>
          <w:rFonts w:asciiTheme="minorHAnsi" w:hAnsiTheme="minorHAnsi" w:cstheme="minorHAnsi"/>
          <w:color w:val="000000"/>
          <w:kern w:val="0"/>
          <w:lang w:bidi="ar-SA"/>
        </w:rPr>
        <w:t xml:space="preserve">dokumentów elektronicznych oraz środków komunikacji </w:t>
      </w:r>
      <w:r w:rsidR="00B96030">
        <w:rPr>
          <w:rFonts w:asciiTheme="minorHAnsi" w:hAnsiTheme="minorHAnsi" w:cstheme="minorHAnsi"/>
          <w:color w:val="000000"/>
          <w:kern w:val="0"/>
          <w:lang w:bidi="ar-SA"/>
        </w:rPr>
        <w:t>elektronicznej w postępowaniu o </w:t>
      </w:r>
      <w:r w:rsidRPr="00701570">
        <w:rPr>
          <w:rFonts w:asciiTheme="minorHAnsi" w:hAnsiTheme="minorHAnsi" w:cstheme="minorHAnsi"/>
          <w:color w:val="000000"/>
          <w:kern w:val="0"/>
          <w:lang w:bidi="ar-SA"/>
        </w:rPr>
        <w:t xml:space="preserve">udzielenie zamówienia publicznego lub konkursie (Dz. U. z 2020r. poz. 2452), określa niezbędne wymagania sprzętowo -aplikacyjne umożliwiające pracę na platformazakupowa.pl, tj.: </w:t>
      </w:r>
    </w:p>
    <w:p w14:paraId="03C7611D"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a) stały dostęp do sieci Internet o gwarantowanej przepustowości nie mniejszej niż 512 kb/s, </w:t>
      </w:r>
    </w:p>
    <w:p w14:paraId="12E54C50" w14:textId="32B1D44F"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b) komputer klasy PC lub MAC o następującej konfiguracji: pamięć min. 2 GB Ram, procesor Intel IV 2 GHZ lub jego nowsza wersja, jeden z systemów operacyjnych -</w:t>
      </w:r>
      <w:r w:rsidR="00B1067C">
        <w:rPr>
          <w:rFonts w:asciiTheme="minorHAnsi" w:hAnsiTheme="minorHAnsi" w:cstheme="minorHAnsi"/>
          <w:color w:val="000000"/>
          <w:kern w:val="0"/>
          <w:lang w:bidi="ar-SA"/>
        </w:rPr>
        <w:t xml:space="preserve"> </w:t>
      </w:r>
      <w:r w:rsidRPr="00701570">
        <w:rPr>
          <w:rFonts w:asciiTheme="minorHAnsi" w:hAnsiTheme="minorHAnsi" w:cstheme="minorHAnsi"/>
          <w:color w:val="000000"/>
          <w:kern w:val="0"/>
          <w:lang w:bidi="ar-SA"/>
        </w:rPr>
        <w:t xml:space="preserve">MS Windows 7, Mac Os x 10.4, Linux, lub ich nowsze wersje, </w:t>
      </w:r>
    </w:p>
    <w:p w14:paraId="01AD4413"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c) zainstalowana dowolna przeglądarka internetowa, w przypadku Internet Explorer minimalnie wersja 10.0, </w:t>
      </w:r>
    </w:p>
    <w:p w14:paraId="6F194A6A"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d) włączona obsługa JavaScript, </w:t>
      </w:r>
    </w:p>
    <w:p w14:paraId="3848C995"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e) zainstalowany program Adobe Acrobat Reader lub inny obsługujący format plików .pdf, </w:t>
      </w:r>
    </w:p>
    <w:p w14:paraId="5B6A3A76"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f) szyfrowanie na platformazakupowa.pl odbywa się za pomocą protokołu TLS 1.3. </w:t>
      </w:r>
    </w:p>
    <w:p w14:paraId="155198D6"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g) oznaczenie czasu odbioru danych przez platformę zakupową stanowi datę oraz dokładny czas (hh:mm:ss) generowany wg czasu lokalnego serwera synchronizowanego z zegarem Głównego Urzędu Miar. </w:t>
      </w:r>
    </w:p>
    <w:p w14:paraId="766106A8"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7. Wykonawca, przystępując do niniejszego postępowania o udzielenie zamówienia publicznego: </w:t>
      </w:r>
    </w:p>
    <w:p w14:paraId="03494EB9"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a) akceptuje warunki korzystania z platformazakupowa.pl określone w Regulaminie zamieszczonym na stronie internetowej pod linkiem w zakładc</w:t>
      </w:r>
      <w:r w:rsidR="00B96030">
        <w:rPr>
          <w:rFonts w:asciiTheme="minorHAnsi" w:hAnsiTheme="minorHAnsi" w:cstheme="minorHAnsi"/>
          <w:color w:val="000000"/>
          <w:kern w:val="0"/>
          <w:lang w:bidi="ar-SA"/>
        </w:rPr>
        <w:t>e „Regulamin" oraz uznaje go za </w:t>
      </w:r>
      <w:r w:rsidRPr="00701570">
        <w:rPr>
          <w:rFonts w:asciiTheme="minorHAnsi" w:hAnsiTheme="minorHAnsi" w:cstheme="minorHAnsi"/>
          <w:color w:val="000000"/>
          <w:kern w:val="0"/>
          <w:lang w:bidi="ar-SA"/>
        </w:rPr>
        <w:t xml:space="preserve">wiążący, </w:t>
      </w:r>
    </w:p>
    <w:p w14:paraId="2E5DD411"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b) zapoznał i stosuje się do Instrukcji składania ofert/wniosków dostępnej pod linkiem: https://platformazakupowa.pl/strona/45-instrukcje. </w:t>
      </w:r>
    </w:p>
    <w:p w14:paraId="609D673E"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8. Zamawiający nie ponosi odpowiedzialności za złożenie oferty w sposób niezgodny z Instrukcją korzystania z platformazakupowa.pl, w szczególności za sytuację</w:t>
      </w:r>
      <w:r w:rsidR="00B96030">
        <w:rPr>
          <w:rFonts w:asciiTheme="minorHAnsi" w:hAnsiTheme="minorHAnsi" w:cstheme="minorHAnsi"/>
          <w:color w:val="000000"/>
          <w:kern w:val="0"/>
          <w:lang w:bidi="ar-SA"/>
        </w:rPr>
        <w:t>, gdy Zamawiający zapozna się z </w:t>
      </w:r>
      <w:r w:rsidRPr="00701570">
        <w:rPr>
          <w:rFonts w:asciiTheme="minorHAnsi" w:hAnsiTheme="minorHAnsi" w:cstheme="minorHAnsi"/>
          <w:color w:val="000000"/>
          <w:kern w:val="0"/>
          <w:lang w:bidi="ar-SA"/>
        </w:rPr>
        <w:t xml:space="preserve">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 </w:t>
      </w:r>
    </w:p>
    <w:p w14:paraId="118EA8EB"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9. Zamawiający informuje, że instrukcje korzystania z p</w:t>
      </w:r>
      <w:r w:rsidR="00B96030">
        <w:rPr>
          <w:rFonts w:asciiTheme="minorHAnsi" w:hAnsiTheme="minorHAnsi" w:cstheme="minorHAnsi"/>
          <w:color w:val="000000"/>
          <w:kern w:val="0"/>
          <w:lang w:bidi="ar-SA"/>
        </w:rPr>
        <w:t>latformazakupowa.pl dotyczące w </w:t>
      </w:r>
      <w:r w:rsidRPr="00701570">
        <w:rPr>
          <w:rFonts w:asciiTheme="minorHAnsi" w:hAnsiTheme="minorHAnsi" w:cstheme="minorHAnsi"/>
          <w:color w:val="000000"/>
          <w:kern w:val="0"/>
          <w:lang w:bidi="ar-SA"/>
        </w:rPr>
        <w:t xml:space="preserve">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 </w:t>
      </w:r>
    </w:p>
    <w:p w14:paraId="28F2E85C" w14:textId="588CE0EA" w:rsidR="00701570" w:rsidRPr="00123E59" w:rsidRDefault="00701570" w:rsidP="00B96030">
      <w:pPr>
        <w:pStyle w:val="Standard"/>
        <w:jc w:val="both"/>
        <w:rPr>
          <w:rFonts w:asciiTheme="minorHAnsi" w:hAnsiTheme="minorHAnsi" w:cstheme="minorHAnsi"/>
          <w:color w:val="000000"/>
          <w:kern w:val="0"/>
          <w:lang w:val="pl-PL" w:bidi="ar-SA"/>
        </w:rPr>
      </w:pPr>
      <w:r w:rsidRPr="00123E59">
        <w:rPr>
          <w:rFonts w:asciiTheme="minorHAnsi" w:hAnsiTheme="minorHAnsi" w:cstheme="minorHAnsi"/>
          <w:color w:val="000000"/>
          <w:kern w:val="0"/>
          <w:lang w:val="pl-PL" w:bidi="ar-SA"/>
        </w:rPr>
        <w:t>10. Stosowanie do art. 135 ust. 2 ustawy PZP Wykonawca może zwró</w:t>
      </w:r>
      <w:r w:rsidR="00B96030">
        <w:rPr>
          <w:rFonts w:asciiTheme="minorHAnsi" w:hAnsiTheme="minorHAnsi" w:cstheme="minorHAnsi"/>
          <w:color w:val="000000"/>
          <w:kern w:val="0"/>
          <w:lang w:val="pl-PL" w:bidi="ar-SA"/>
        </w:rPr>
        <w:t>cić się do Zamawiającego z </w:t>
      </w:r>
      <w:r w:rsidRPr="00123E59">
        <w:rPr>
          <w:rFonts w:asciiTheme="minorHAnsi" w:hAnsiTheme="minorHAnsi" w:cstheme="minorHAnsi"/>
          <w:color w:val="000000"/>
          <w:kern w:val="0"/>
          <w:lang w:val="pl-PL" w:bidi="ar-SA"/>
        </w:rPr>
        <w:t>wnioskiem o wyjaśnienie treści SWZ. Zamawiający udzieli wyjaśnień niezwłocznie, jednak nie później niż na 6 dni przed upływem terminu składania ofert albo nie później niż na 4 dni przed upływem terminu składania ofert w przypadku, o którym mowa w art. 138 ust. 2 pkt 2 –pod warunkiem, że wniosek o wyjaśnienie treści specyfikacji</w:t>
      </w:r>
      <w:r w:rsidR="00B96030">
        <w:rPr>
          <w:rFonts w:asciiTheme="minorHAnsi" w:hAnsiTheme="minorHAnsi" w:cstheme="minorHAnsi"/>
          <w:color w:val="000000"/>
          <w:kern w:val="0"/>
          <w:lang w:val="pl-PL" w:bidi="ar-SA"/>
        </w:rPr>
        <w:t xml:space="preserve"> warunków zamówienia wpłynął do </w:t>
      </w:r>
      <w:r w:rsidRPr="00123E59">
        <w:rPr>
          <w:rFonts w:asciiTheme="minorHAnsi" w:hAnsiTheme="minorHAnsi" w:cstheme="minorHAnsi"/>
          <w:color w:val="000000"/>
          <w:kern w:val="0"/>
          <w:lang w:val="pl-PL" w:bidi="ar-SA"/>
        </w:rPr>
        <w:t>Zamawiającego nie później niż na odpowiednio 14 albo 7 dni przed upływem terminu składania ofert.</w:t>
      </w:r>
    </w:p>
    <w:p w14:paraId="09C8D29D" w14:textId="6B2AB49C"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lastRenderedPageBreak/>
        <w:t>11. Zgodnie z art. 135 ust. 5 ustawy Pzp –</w:t>
      </w:r>
      <w:r w:rsidR="00B1067C">
        <w:rPr>
          <w:rFonts w:asciiTheme="minorHAnsi" w:hAnsiTheme="minorHAnsi" w:cstheme="minorHAnsi"/>
          <w:color w:val="000000"/>
          <w:kern w:val="0"/>
          <w:lang w:bidi="ar-SA"/>
        </w:rPr>
        <w:t xml:space="preserve"> </w:t>
      </w:r>
      <w:r w:rsidRPr="00701570">
        <w:rPr>
          <w:rFonts w:asciiTheme="minorHAnsi" w:hAnsiTheme="minorHAnsi" w:cstheme="minorHAnsi"/>
          <w:color w:val="000000"/>
          <w:kern w:val="0"/>
          <w:lang w:bidi="ar-SA"/>
        </w:rPr>
        <w:t>w przypadku, gdy wnios</w:t>
      </w:r>
      <w:r w:rsidR="00B96030">
        <w:rPr>
          <w:rFonts w:asciiTheme="minorHAnsi" w:hAnsiTheme="minorHAnsi" w:cstheme="minorHAnsi"/>
          <w:color w:val="000000"/>
          <w:kern w:val="0"/>
          <w:lang w:bidi="ar-SA"/>
        </w:rPr>
        <w:t>ek o wyjaśnienie treści SWZ nie </w:t>
      </w:r>
      <w:r w:rsidRPr="00701570">
        <w:rPr>
          <w:rFonts w:asciiTheme="minorHAnsi" w:hAnsiTheme="minorHAnsi" w:cstheme="minorHAnsi"/>
          <w:color w:val="000000"/>
          <w:kern w:val="0"/>
          <w:lang w:bidi="ar-SA"/>
        </w:rPr>
        <w:t xml:space="preserve">wpłynął w terminie, o którym mowa w pkt 2, Zamawiający nie ma obowiązku udzielania wyjaśnień SWZ oraz obowiązku przedłużenia terminu składania ofert. Przedłużenie terminu składania ofert nie wpływa na bieg terminu składania wniosku o wyjaśnienie treści SWZ. </w:t>
      </w:r>
    </w:p>
    <w:p w14:paraId="7844858F"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12. Wyjaśnienia treści specyfikacji oraz jej ewentualne zmiany będą dokonywane zgodnie z art. 135 ust. 6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77C4A573"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13. Zamawiający nie przewiduje zwołania zebrania Wykonawców w celu wyjaśnienia wątpliwości dotyczących treści SWZ. </w:t>
      </w:r>
    </w:p>
    <w:p w14:paraId="4E0C1933" w14:textId="2F9D466D"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14. W przypadku, gdy zmiana treści SWZ jest istotna dla sp</w:t>
      </w:r>
      <w:r w:rsidR="00B96030">
        <w:rPr>
          <w:rFonts w:asciiTheme="minorHAnsi" w:hAnsiTheme="minorHAnsi" w:cstheme="minorHAnsi"/>
          <w:color w:val="000000"/>
          <w:kern w:val="0"/>
          <w:lang w:bidi="ar-SA"/>
        </w:rPr>
        <w:t>orządzenia oferty lub wymaga od </w:t>
      </w:r>
      <w:r w:rsidRPr="00701570">
        <w:rPr>
          <w:rFonts w:asciiTheme="minorHAnsi" w:hAnsiTheme="minorHAnsi" w:cstheme="minorHAnsi"/>
          <w:color w:val="000000"/>
          <w:kern w:val="0"/>
          <w:lang w:bidi="ar-SA"/>
        </w:rPr>
        <w:t>Wykonawców dodatkowego czasu na zapoznanie się ze zmianą SWZ i przygotowanie ofert, Zamawiający przedłuży termin składania ofert o czas niezbędny na ich przygotowanie (art.</w:t>
      </w:r>
      <w:r w:rsidR="006577F9">
        <w:rPr>
          <w:rFonts w:asciiTheme="minorHAnsi" w:hAnsiTheme="minorHAnsi" w:cstheme="minorHAnsi"/>
          <w:color w:val="000000"/>
          <w:kern w:val="0"/>
          <w:lang w:bidi="ar-SA"/>
        </w:rPr>
        <w:t xml:space="preserve"> </w:t>
      </w:r>
      <w:r w:rsidRPr="00701570">
        <w:rPr>
          <w:rFonts w:asciiTheme="minorHAnsi" w:hAnsiTheme="minorHAnsi" w:cstheme="minorHAnsi"/>
          <w:color w:val="000000"/>
          <w:kern w:val="0"/>
          <w:lang w:bidi="ar-SA"/>
        </w:rPr>
        <w:t xml:space="preserve">137 ust. 6 ustawy Pzp). </w:t>
      </w:r>
    </w:p>
    <w:p w14:paraId="412F8D13"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15. W przypadku rozbieżności pomiędzy treścią niniejszej SWZ, a treścią udzielonych odpowiedzi jako obowiązującą należy przyjąć treść pisma zawierającego późniejsze oświadczenie Zamawiającego. </w:t>
      </w:r>
    </w:p>
    <w:p w14:paraId="5843D9AF"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Zalecenia </w:t>
      </w:r>
    </w:p>
    <w:p w14:paraId="3E02E8DD"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1. Formaty plików wykorzystywanych przez </w:t>
      </w:r>
      <w:r w:rsidR="00B96030">
        <w:rPr>
          <w:rFonts w:asciiTheme="minorHAnsi" w:hAnsiTheme="minorHAnsi" w:cstheme="minorHAnsi"/>
          <w:color w:val="000000"/>
          <w:kern w:val="0"/>
          <w:lang w:bidi="ar-SA"/>
        </w:rPr>
        <w:t>Wykonawców powinny być zgodne z </w:t>
      </w:r>
      <w:r w:rsidRPr="00701570">
        <w:rPr>
          <w:rFonts w:asciiTheme="minorHAnsi" w:hAnsiTheme="minorHAnsi" w:cstheme="minorHAnsi"/>
          <w:color w:val="000000"/>
          <w:kern w:val="0"/>
          <w:lang w:bidi="ar-SA"/>
        </w:rPr>
        <w:t xml:space="preserve">“OBWIESZCZENIEM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 </w:t>
      </w:r>
    </w:p>
    <w:p w14:paraId="10AC3B68"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2. Zamawiający rekomenduje wykorzystanie formatów: .pdf .doc .xls .jpg (.jpeg) ze szczególnym wskazaniem na .pdf </w:t>
      </w:r>
    </w:p>
    <w:p w14:paraId="3A6FC572"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3. Zamawiający zaleca, aby w nazwach plików nie stosować podkreślników. Zastosowanie podkreślnika w nazwie pliku może skutkować nieprawidłową weryfi</w:t>
      </w:r>
      <w:r w:rsidR="00B96030">
        <w:rPr>
          <w:rFonts w:asciiTheme="minorHAnsi" w:hAnsiTheme="minorHAnsi" w:cstheme="minorHAnsi"/>
          <w:color w:val="000000"/>
          <w:kern w:val="0"/>
          <w:lang w:bidi="ar-SA"/>
        </w:rPr>
        <w:t>kacją podpisu elektronicznego i </w:t>
      </w:r>
      <w:r w:rsidRPr="00701570">
        <w:rPr>
          <w:rFonts w:asciiTheme="minorHAnsi" w:hAnsiTheme="minorHAnsi" w:cstheme="minorHAnsi"/>
          <w:color w:val="000000"/>
          <w:kern w:val="0"/>
          <w:lang w:bidi="ar-SA"/>
        </w:rPr>
        <w:t xml:space="preserve">odrzuceniem oferty. </w:t>
      </w:r>
    </w:p>
    <w:p w14:paraId="6CF676E2"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4. W celu ewentualnej kompresji danych Zamawiający reko</w:t>
      </w:r>
      <w:r w:rsidR="00B96030">
        <w:rPr>
          <w:rFonts w:asciiTheme="minorHAnsi" w:hAnsiTheme="minorHAnsi" w:cstheme="minorHAnsi"/>
          <w:color w:val="000000"/>
          <w:kern w:val="0"/>
          <w:lang w:bidi="ar-SA"/>
        </w:rPr>
        <w:t>menduje wykorzystanie jednego z </w:t>
      </w:r>
      <w:r w:rsidRPr="00701570">
        <w:rPr>
          <w:rFonts w:asciiTheme="minorHAnsi" w:hAnsiTheme="minorHAnsi" w:cstheme="minorHAnsi"/>
          <w:color w:val="000000"/>
          <w:kern w:val="0"/>
          <w:lang w:bidi="ar-SA"/>
        </w:rPr>
        <w:t xml:space="preserve">formatów: </w:t>
      </w:r>
    </w:p>
    <w:p w14:paraId="463BBF73" w14:textId="77777777" w:rsidR="00701570" w:rsidRPr="00701570" w:rsidRDefault="00701570" w:rsidP="00123E59">
      <w:pPr>
        <w:suppressAutoHyphens w:val="0"/>
        <w:autoSpaceDE w:val="0"/>
        <w:adjustRightInd w:val="0"/>
        <w:spacing w:after="22"/>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a) .zip </w:t>
      </w:r>
    </w:p>
    <w:p w14:paraId="7D2C88A6"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b) .7Z </w:t>
      </w:r>
    </w:p>
    <w:p w14:paraId="30833B65" w14:textId="77777777" w:rsidR="00701570" w:rsidRPr="00701570" w:rsidRDefault="00B96030" w:rsidP="00D25CBC">
      <w:pPr>
        <w:tabs>
          <w:tab w:val="left" w:pos="284"/>
        </w:tabs>
        <w:suppressAutoHyphens w:val="0"/>
        <w:autoSpaceDE w:val="0"/>
        <w:adjustRightInd w:val="0"/>
        <w:jc w:val="both"/>
        <w:textAlignment w:val="auto"/>
        <w:rPr>
          <w:rFonts w:asciiTheme="minorHAnsi" w:hAnsiTheme="minorHAnsi" w:cstheme="minorHAnsi"/>
          <w:color w:val="000000"/>
          <w:kern w:val="0"/>
          <w:lang w:bidi="ar-SA"/>
        </w:rPr>
      </w:pPr>
      <w:r>
        <w:rPr>
          <w:rFonts w:asciiTheme="minorHAnsi" w:hAnsiTheme="minorHAnsi" w:cstheme="minorHAnsi"/>
          <w:color w:val="000000"/>
          <w:kern w:val="0"/>
          <w:lang w:bidi="ar-SA"/>
        </w:rPr>
        <w:t xml:space="preserve">5. </w:t>
      </w:r>
      <w:r w:rsidR="00701570" w:rsidRPr="00701570">
        <w:rPr>
          <w:rFonts w:asciiTheme="minorHAnsi" w:hAnsiTheme="minorHAnsi" w:cstheme="minorHAnsi"/>
          <w:color w:val="000000"/>
          <w:kern w:val="0"/>
          <w:lang w:bidi="ar-SA"/>
        </w:rPr>
        <w:t>Wśród formatów powszechnych a ni</w:t>
      </w:r>
      <w:r w:rsidR="00123E59">
        <w:rPr>
          <w:rFonts w:asciiTheme="minorHAnsi" w:hAnsiTheme="minorHAnsi" w:cstheme="minorHAnsi"/>
          <w:color w:val="000000"/>
          <w:kern w:val="0"/>
          <w:lang w:bidi="ar-SA"/>
        </w:rPr>
        <w:t xml:space="preserve">ewystępujących w rozporządzeniu </w:t>
      </w:r>
      <w:r w:rsidR="00701570" w:rsidRPr="00701570">
        <w:rPr>
          <w:rFonts w:asciiTheme="minorHAnsi" w:hAnsiTheme="minorHAnsi" w:cstheme="minorHAnsi"/>
          <w:color w:val="000000"/>
          <w:kern w:val="0"/>
          <w:lang w:bidi="ar-SA"/>
        </w:rPr>
        <w:t>występują: .rar .gif .bmp .numbers .pages. Dokumenty złożone w t</w:t>
      </w:r>
      <w:r>
        <w:rPr>
          <w:rFonts w:asciiTheme="minorHAnsi" w:hAnsiTheme="minorHAnsi" w:cstheme="minorHAnsi"/>
          <w:color w:val="000000"/>
          <w:kern w:val="0"/>
          <w:lang w:bidi="ar-SA"/>
        </w:rPr>
        <w:t>akich plikach zostaną uznane za </w:t>
      </w:r>
      <w:r w:rsidR="00701570" w:rsidRPr="00701570">
        <w:rPr>
          <w:rFonts w:asciiTheme="minorHAnsi" w:hAnsiTheme="minorHAnsi" w:cstheme="minorHAnsi"/>
          <w:color w:val="000000"/>
          <w:kern w:val="0"/>
          <w:lang w:bidi="ar-SA"/>
        </w:rPr>
        <w:t xml:space="preserve">złożone nieskutecznie. </w:t>
      </w:r>
    </w:p>
    <w:p w14:paraId="358A6B88"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6. Ze względu na niskie ryzyko naruszenia integralności pliku oraz łatwiejszą weryfikację podpisu, Zamawiający zaleca, w miarę możliwości, przekonwertowanie plikó</w:t>
      </w:r>
      <w:r w:rsidR="00B96030">
        <w:rPr>
          <w:rFonts w:asciiTheme="minorHAnsi" w:hAnsiTheme="minorHAnsi" w:cstheme="minorHAnsi"/>
          <w:color w:val="000000"/>
          <w:kern w:val="0"/>
          <w:lang w:bidi="ar-SA"/>
        </w:rPr>
        <w:t>w składających się na ofertę na </w:t>
      </w:r>
      <w:r w:rsidRPr="00701570">
        <w:rPr>
          <w:rFonts w:asciiTheme="minorHAnsi" w:hAnsiTheme="minorHAnsi" w:cstheme="minorHAnsi"/>
          <w:color w:val="000000"/>
          <w:kern w:val="0"/>
          <w:lang w:bidi="ar-SA"/>
        </w:rPr>
        <w:t xml:space="preserve">format .pdf i opatrzenie ich podpisem kwalifikowanym PAdES. </w:t>
      </w:r>
    </w:p>
    <w:p w14:paraId="1A4C1215"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7. Pliki w innych formatach niż PDF zaleca się opatrzyć zewnętrznym podpisem XAdES. Wykonawca powinien pamiętać, aby plik z podpisem przekazywać łącznie z dokumentem podpisywanym. </w:t>
      </w:r>
    </w:p>
    <w:p w14:paraId="735E62A7"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8. Zamawiający zaleca, aby Wykonawca z odpowiednim wyprzedzeniem przetestował możliwość prawidłowego wykorzystania wybranej metody podpisania plików oferty. </w:t>
      </w:r>
    </w:p>
    <w:p w14:paraId="06FB9543"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9. Zaleca się, aby komunikacja z Wykonawcami odbywała się tylko na Plat</w:t>
      </w:r>
      <w:r w:rsidR="00B96030">
        <w:rPr>
          <w:rFonts w:asciiTheme="minorHAnsi" w:hAnsiTheme="minorHAnsi" w:cstheme="minorHAnsi"/>
          <w:color w:val="000000"/>
          <w:kern w:val="0"/>
          <w:lang w:bidi="ar-SA"/>
        </w:rPr>
        <w:t>formie za </w:t>
      </w:r>
      <w:r w:rsidRPr="00701570">
        <w:rPr>
          <w:rFonts w:asciiTheme="minorHAnsi" w:hAnsiTheme="minorHAnsi" w:cstheme="minorHAnsi"/>
          <w:color w:val="000000"/>
          <w:kern w:val="0"/>
          <w:lang w:bidi="ar-SA"/>
        </w:rPr>
        <w:t xml:space="preserve">pośrednictwem formularza “Wyślij wiadomość do zamawiającego”, nie za pośrednictwem adresu email. </w:t>
      </w:r>
    </w:p>
    <w:p w14:paraId="7C99D0BA"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lastRenderedPageBreak/>
        <w:t xml:space="preserve">10. Osobą składającą ofertę powinna być osoba kontaktowa podawana w dokumentacji. </w:t>
      </w:r>
    </w:p>
    <w:p w14:paraId="33E961E9" w14:textId="77777777" w:rsidR="00701570" w:rsidRPr="00B96030" w:rsidRDefault="00701570" w:rsidP="00B96030">
      <w:pPr>
        <w:pStyle w:val="Standard"/>
        <w:jc w:val="both"/>
        <w:rPr>
          <w:rFonts w:asciiTheme="minorHAnsi" w:hAnsiTheme="minorHAnsi" w:cstheme="minorHAnsi"/>
          <w:color w:val="000000"/>
          <w:kern w:val="0"/>
          <w:lang w:val="pl-PL" w:bidi="ar-SA"/>
        </w:rPr>
      </w:pPr>
      <w:r w:rsidRPr="00123E59">
        <w:rPr>
          <w:rFonts w:asciiTheme="minorHAnsi" w:hAnsiTheme="minorHAnsi" w:cstheme="minorHAnsi"/>
          <w:color w:val="000000"/>
          <w:kern w:val="0"/>
          <w:lang w:val="pl-PL" w:bidi="ar-SA"/>
        </w:rPr>
        <w:t>11. Ofertę należy przygotować z należytą starannością dla podmiotu ubiegającego się o udzielenie zamówienia publicznego i zachowaniem odpowiedniego odstępu czasu do zakończenia</w:t>
      </w:r>
    </w:p>
    <w:p w14:paraId="1B5E08AE"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przyjmowania ofert/wniosków. Zamawiający sugeruje złożenie oferty na 24 godziny przed terminem składania ofert/wniosków. </w:t>
      </w:r>
    </w:p>
    <w:p w14:paraId="017FB74F"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12. Podczas podpisywania plików zaleca się stosowanie algorytmu skrótu SHA2 zamiast SHA1. </w:t>
      </w:r>
    </w:p>
    <w:p w14:paraId="1BA7F8BD"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13. Jeśli Wykonawca pakuje dokumenty np. w plik ZIP zaleca się wcześniejsze podpisanie każdego ze skompresowanych plików. </w:t>
      </w:r>
    </w:p>
    <w:p w14:paraId="15FE367E" w14:textId="77777777" w:rsidR="00701570" w:rsidRPr="00701570" w:rsidRDefault="00701570" w:rsidP="00123E59">
      <w:pPr>
        <w:suppressAutoHyphens w:val="0"/>
        <w:autoSpaceDE w:val="0"/>
        <w:adjustRightInd w:val="0"/>
        <w:jc w:val="both"/>
        <w:textAlignment w:val="auto"/>
        <w:rPr>
          <w:rFonts w:asciiTheme="minorHAnsi" w:hAnsiTheme="minorHAnsi" w:cstheme="minorHAnsi"/>
          <w:color w:val="000000"/>
          <w:kern w:val="0"/>
          <w:lang w:bidi="ar-SA"/>
        </w:rPr>
      </w:pPr>
      <w:r w:rsidRPr="00701570">
        <w:rPr>
          <w:rFonts w:asciiTheme="minorHAnsi" w:hAnsiTheme="minorHAnsi" w:cstheme="minorHAnsi"/>
          <w:color w:val="000000"/>
          <w:kern w:val="0"/>
          <w:lang w:bidi="ar-SA"/>
        </w:rPr>
        <w:t xml:space="preserve">14. Zamawiający rekomenduje wykorzystanie podpisu z kwalifikowanym znacznikiem czasu. </w:t>
      </w:r>
    </w:p>
    <w:p w14:paraId="547D37DB" w14:textId="77777777" w:rsidR="00701570" w:rsidRPr="00123E59" w:rsidRDefault="00701570" w:rsidP="00B96030">
      <w:pPr>
        <w:pStyle w:val="Standard"/>
        <w:jc w:val="both"/>
        <w:rPr>
          <w:rFonts w:asciiTheme="minorHAnsi" w:hAnsiTheme="minorHAnsi" w:cstheme="minorHAnsi"/>
        </w:rPr>
      </w:pPr>
      <w:r w:rsidRPr="00123E59">
        <w:rPr>
          <w:rFonts w:asciiTheme="minorHAnsi" w:hAnsiTheme="minorHAnsi" w:cstheme="minorHAnsi"/>
          <w:color w:val="000000"/>
          <w:kern w:val="0"/>
          <w:lang w:val="pl-PL" w:bidi="ar-SA"/>
        </w:rPr>
        <w:t>15. Zamawiający zaleca, aby nie wprowadzać jakichkolwiek zm</w:t>
      </w:r>
      <w:r w:rsidR="00B96030">
        <w:rPr>
          <w:rFonts w:asciiTheme="minorHAnsi" w:hAnsiTheme="minorHAnsi" w:cstheme="minorHAnsi"/>
          <w:color w:val="000000"/>
          <w:kern w:val="0"/>
          <w:lang w:val="pl-PL" w:bidi="ar-SA"/>
        </w:rPr>
        <w:t>ian w plikach po podpisaniu ich </w:t>
      </w:r>
      <w:r w:rsidRPr="00123E59">
        <w:rPr>
          <w:rFonts w:asciiTheme="minorHAnsi" w:hAnsiTheme="minorHAnsi" w:cstheme="minorHAnsi"/>
          <w:color w:val="000000"/>
          <w:kern w:val="0"/>
          <w:lang w:val="pl-PL" w:bidi="ar-SA"/>
        </w:rPr>
        <w:t>podpisem kwalifikowanym. Może to skutkować naru</w:t>
      </w:r>
      <w:r w:rsidR="00B96030">
        <w:rPr>
          <w:rFonts w:asciiTheme="minorHAnsi" w:hAnsiTheme="minorHAnsi" w:cstheme="minorHAnsi"/>
          <w:color w:val="000000"/>
          <w:kern w:val="0"/>
          <w:lang w:val="pl-PL" w:bidi="ar-SA"/>
        </w:rPr>
        <w:t>szeniem integralności plików co </w:t>
      </w:r>
      <w:r w:rsidRPr="00123E59">
        <w:rPr>
          <w:rFonts w:asciiTheme="minorHAnsi" w:hAnsiTheme="minorHAnsi" w:cstheme="minorHAnsi"/>
          <w:color w:val="000000"/>
          <w:kern w:val="0"/>
          <w:lang w:val="pl-PL" w:bidi="ar-SA"/>
        </w:rPr>
        <w:t>równoważne będzie z koniecznością odrzucenia oferty w postępowaniu.</w:t>
      </w:r>
    </w:p>
    <w:p w14:paraId="62D4B7F7" w14:textId="77777777" w:rsidR="00701570" w:rsidRPr="003727A1" w:rsidRDefault="00701570" w:rsidP="00D25CBC">
      <w:pPr>
        <w:pStyle w:val="Standard"/>
        <w:jc w:val="both"/>
        <w:rPr>
          <w:rFonts w:asciiTheme="minorHAnsi" w:hAnsiTheme="minorHAnsi" w:cstheme="minorHAnsi"/>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D77AD" w:rsidRPr="003727A1" w14:paraId="153D1063" w14:textId="77777777" w:rsidTr="00251209">
        <w:tc>
          <w:tcPr>
            <w:tcW w:w="9770" w:type="dxa"/>
            <w:shd w:val="clear" w:color="auto" w:fill="D9D9D9" w:themeFill="background1" w:themeFillShade="D9"/>
          </w:tcPr>
          <w:p w14:paraId="15A27A5D" w14:textId="77777777" w:rsidR="00FD77AD" w:rsidRPr="003727A1" w:rsidRDefault="00FD77AD" w:rsidP="00251209">
            <w:pPr>
              <w:pStyle w:val="Standard"/>
              <w:jc w:val="both"/>
              <w:rPr>
                <w:rFonts w:asciiTheme="minorHAnsi" w:hAnsiTheme="minorHAnsi" w:cstheme="minorHAnsi"/>
                <w:b/>
                <w:bCs/>
                <w:sz w:val="20"/>
              </w:rPr>
            </w:pPr>
            <w:r w:rsidRPr="003727A1">
              <w:rPr>
                <w:rFonts w:asciiTheme="minorHAnsi" w:hAnsiTheme="minorHAnsi" w:cstheme="minorHAnsi"/>
                <w:b/>
                <w:bCs/>
              </w:rPr>
              <w:t>XII.</w:t>
            </w:r>
            <w:r w:rsidRPr="003727A1">
              <w:rPr>
                <w:rFonts w:asciiTheme="minorHAnsi" w:hAnsiTheme="minorHAnsi" w:cstheme="minorHAnsi"/>
                <w:b/>
                <w:bCs/>
                <w:sz w:val="20"/>
              </w:rPr>
              <w:t xml:space="preserve"> INFORMACJE O SPOSOBIE KOMUNIKOWANIA SIĘ ZAMAWIAJ</w:t>
            </w:r>
            <w:r w:rsidR="007C104A">
              <w:rPr>
                <w:rFonts w:asciiTheme="minorHAnsi" w:hAnsiTheme="minorHAnsi" w:cstheme="minorHAnsi"/>
                <w:b/>
                <w:bCs/>
                <w:sz w:val="20"/>
              </w:rPr>
              <w:t>Ą</w:t>
            </w:r>
            <w:r w:rsidRPr="003727A1">
              <w:rPr>
                <w:rFonts w:asciiTheme="minorHAnsi" w:hAnsiTheme="minorHAnsi" w:cstheme="minorHAnsi"/>
                <w:b/>
                <w:bCs/>
                <w:sz w:val="20"/>
              </w:rPr>
              <w:t>CEGO Z WYKONAWCAMI W INNY SPOSÓB NIŻ PRZY UŻYCIU ŚRODKÓW KOMUNIKACJI ELEKTRONICZNEJ, W TYM W PRZYPADKU ZAISTNIENIA JEDNEJ Z SYTUACJI OKREŚL</w:t>
            </w:r>
            <w:r w:rsidR="00830E8A" w:rsidRPr="003727A1">
              <w:rPr>
                <w:rFonts w:asciiTheme="minorHAnsi" w:hAnsiTheme="minorHAnsi" w:cstheme="minorHAnsi"/>
                <w:b/>
                <w:bCs/>
                <w:sz w:val="20"/>
              </w:rPr>
              <w:t>ONYCH W ART. 65 UST. 1, ART. 66</w:t>
            </w:r>
            <w:r w:rsidRPr="003727A1">
              <w:rPr>
                <w:rFonts w:asciiTheme="minorHAnsi" w:hAnsiTheme="minorHAnsi" w:cstheme="minorHAnsi"/>
                <w:b/>
                <w:bCs/>
                <w:sz w:val="20"/>
              </w:rPr>
              <w:t xml:space="preserve"> I ART. 69 USTAWY PZP</w:t>
            </w:r>
          </w:p>
        </w:tc>
      </w:tr>
    </w:tbl>
    <w:p w14:paraId="62AA6E32" w14:textId="77777777" w:rsidR="00007F59" w:rsidRPr="003727A1" w:rsidRDefault="00FD77AD" w:rsidP="00FD77AD">
      <w:pPr>
        <w:contextualSpacing/>
        <w:jc w:val="both"/>
        <w:rPr>
          <w:rFonts w:asciiTheme="minorHAnsi" w:hAnsiTheme="minorHAnsi" w:cstheme="minorHAnsi"/>
        </w:rPr>
      </w:pPr>
      <w:r w:rsidRPr="003727A1">
        <w:rPr>
          <w:rFonts w:asciiTheme="minorHAnsi" w:hAnsiTheme="minorHAnsi" w:cstheme="minorHAnsi"/>
        </w:rPr>
        <w:t xml:space="preserve">Zamawiający nie przewiduje innego sposobu komunikowania się z </w:t>
      </w:r>
      <w:r w:rsidR="00D14287" w:rsidRPr="003727A1">
        <w:rPr>
          <w:rFonts w:asciiTheme="minorHAnsi" w:hAnsiTheme="minorHAnsi" w:cstheme="minorHAnsi"/>
        </w:rPr>
        <w:t>W</w:t>
      </w:r>
      <w:r w:rsidRPr="003727A1">
        <w:rPr>
          <w:rFonts w:asciiTheme="minorHAnsi" w:hAnsiTheme="minorHAnsi" w:cstheme="minorHAnsi"/>
        </w:rPr>
        <w:t>ykonawcami niż przy użyciu środków komunikacji elektronicznej.</w:t>
      </w:r>
      <w:r w:rsidR="00E22A29" w:rsidRPr="003727A1">
        <w:rPr>
          <w:rFonts w:asciiTheme="minorHAnsi" w:hAnsiTheme="minorHAnsi" w:cstheme="minorHAnsi"/>
        </w:rPr>
        <w:t xml:space="preserve"> Zamawiający odstępuje od wymagania użycia środków komunikacji elektronicznej w przypadku próbek.</w:t>
      </w:r>
    </w:p>
    <w:p w14:paraId="3F5251E6" w14:textId="77777777" w:rsidR="00FD77AD" w:rsidRPr="003727A1" w:rsidRDefault="00FD77AD" w:rsidP="00FD77AD">
      <w:pPr>
        <w:pStyle w:val="Standard"/>
        <w:ind w:left="-142"/>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9747"/>
      </w:tblGrid>
      <w:tr w:rsidR="00FD77AD" w:rsidRPr="003727A1" w14:paraId="6F170AF9" w14:textId="77777777" w:rsidTr="00527007">
        <w:tc>
          <w:tcPr>
            <w:tcW w:w="9747" w:type="dxa"/>
            <w:shd w:val="clear" w:color="auto" w:fill="D9D9D9" w:themeFill="background1" w:themeFillShade="D9"/>
          </w:tcPr>
          <w:p w14:paraId="541CC74F" w14:textId="77777777" w:rsidR="00FD77AD" w:rsidRPr="003727A1" w:rsidRDefault="00FD77AD" w:rsidP="00251209">
            <w:pPr>
              <w:pStyle w:val="Standard"/>
              <w:jc w:val="both"/>
              <w:rPr>
                <w:rFonts w:asciiTheme="minorHAnsi" w:hAnsiTheme="minorHAnsi" w:cstheme="minorHAnsi"/>
                <w:b/>
                <w:bCs/>
              </w:rPr>
            </w:pPr>
            <w:r w:rsidRPr="003727A1">
              <w:rPr>
                <w:rFonts w:asciiTheme="minorHAnsi" w:hAnsiTheme="minorHAnsi" w:cstheme="minorHAnsi"/>
                <w:b/>
                <w:bCs/>
              </w:rPr>
              <w:t xml:space="preserve">XIII. </w:t>
            </w:r>
            <w:r w:rsidRPr="003727A1">
              <w:rPr>
                <w:rFonts w:asciiTheme="minorHAnsi" w:hAnsiTheme="minorHAnsi" w:cstheme="minorHAnsi"/>
                <w:b/>
                <w:bCs/>
                <w:sz w:val="20"/>
              </w:rPr>
              <w:t>WYMAGANIA DOTYCZĄCE WADIUM</w:t>
            </w:r>
          </w:p>
        </w:tc>
      </w:tr>
    </w:tbl>
    <w:p w14:paraId="620CD429" w14:textId="77777777" w:rsidR="00FD77AD" w:rsidRPr="003727A1" w:rsidRDefault="00FD77AD" w:rsidP="00FD77AD">
      <w:pPr>
        <w:tabs>
          <w:tab w:val="left" w:pos="284"/>
        </w:tabs>
        <w:jc w:val="both"/>
        <w:rPr>
          <w:rFonts w:asciiTheme="minorHAnsi" w:hAnsiTheme="minorHAnsi" w:cstheme="minorHAnsi"/>
        </w:rPr>
      </w:pPr>
      <w:r w:rsidRPr="003727A1">
        <w:rPr>
          <w:rFonts w:asciiTheme="minorHAnsi" w:hAnsiTheme="minorHAnsi" w:cstheme="minorHAnsi"/>
          <w:b/>
          <w:bCs/>
        </w:rPr>
        <w:t>1.</w:t>
      </w:r>
      <w:r w:rsidRPr="003727A1">
        <w:rPr>
          <w:rFonts w:asciiTheme="minorHAnsi" w:hAnsiTheme="minorHAnsi" w:cstheme="minorHAnsi"/>
          <w:b/>
          <w:bCs/>
        </w:rPr>
        <w:tab/>
        <w:t>Termin wniesienia wadium:</w:t>
      </w:r>
    </w:p>
    <w:p w14:paraId="213423B4" w14:textId="679E3EC6" w:rsidR="00FD77AD" w:rsidRPr="003727A1" w:rsidRDefault="00FD77AD" w:rsidP="00FD77AD">
      <w:pPr>
        <w:tabs>
          <w:tab w:val="left" w:pos="284"/>
        </w:tabs>
        <w:jc w:val="both"/>
        <w:rPr>
          <w:rFonts w:asciiTheme="minorHAnsi" w:hAnsiTheme="minorHAnsi" w:cstheme="minorHAnsi"/>
        </w:rPr>
      </w:pPr>
      <w:r w:rsidRPr="003727A1">
        <w:rPr>
          <w:rFonts w:asciiTheme="minorHAnsi" w:hAnsiTheme="minorHAnsi" w:cstheme="minorHAnsi"/>
        </w:rPr>
        <w:t>Wadium należy wnieść przed upływem terminu składania ofert, tj. do dnia</w:t>
      </w:r>
      <w:r w:rsidR="00F52B42">
        <w:rPr>
          <w:rFonts w:asciiTheme="minorHAnsi" w:hAnsiTheme="minorHAnsi" w:cstheme="minorHAnsi"/>
        </w:rPr>
        <w:t xml:space="preserve"> </w:t>
      </w:r>
      <w:r w:rsidR="00B1067C" w:rsidRPr="00B1067C">
        <w:rPr>
          <w:rFonts w:asciiTheme="minorHAnsi" w:hAnsiTheme="minorHAnsi" w:cstheme="minorHAnsi"/>
          <w:b/>
          <w:bCs/>
        </w:rPr>
        <w:t>11</w:t>
      </w:r>
      <w:r w:rsidR="00C46FD0" w:rsidRPr="00B1067C">
        <w:rPr>
          <w:rFonts w:asciiTheme="minorHAnsi" w:hAnsiTheme="minorHAnsi" w:cstheme="minorHAnsi"/>
          <w:b/>
          <w:bCs/>
        </w:rPr>
        <w:t>.</w:t>
      </w:r>
      <w:r w:rsidR="0034112A" w:rsidRPr="00B1067C">
        <w:rPr>
          <w:rFonts w:asciiTheme="minorHAnsi" w:hAnsiTheme="minorHAnsi" w:cstheme="minorHAnsi"/>
          <w:b/>
          <w:bCs/>
        </w:rPr>
        <w:t>0</w:t>
      </w:r>
      <w:r w:rsidR="00B1067C" w:rsidRPr="00B1067C">
        <w:rPr>
          <w:rFonts w:asciiTheme="minorHAnsi" w:hAnsiTheme="minorHAnsi" w:cstheme="minorHAnsi"/>
          <w:b/>
          <w:bCs/>
        </w:rPr>
        <w:t>9</w:t>
      </w:r>
      <w:r w:rsidR="00704341" w:rsidRPr="007E5B83">
        <w:rPr>
          <w:rFonts w:asciiTheme="minorHAnsi" w:hAnsiTheme="minorHAnsi" w:cstheme="minorHAnsi"/>
          <w:b/>
          <w:bCs/>
        </w:rPr>
        <w:t>.</w:t>
      </w:r>
      <w:r w:rsidR="00C46FD0">
        <w:rPr>
          <w:rFonts w:asciiTheme="minorHAnsi" w:hAnsiTheme="minorHAnsi" w:cstheme="minorHAnsi"/>
          <w:b/>
          <w:bCs/>
        </w:rPr>
        <w:t>2024</w:t>
      </w:r>
      <w:r w:rsidRPr="00704341">
        <w:rPr>
          <w:rFonts w:asciiTheme="minorHAnsi" w:hAnsiTheme="minorHAnsi" w:cstheme="minorHAnsi"/>
          <w:b/>
          <w:bCs/>
        </w:rPr>
        <w:t>r.</w:t>
      </w:r>
      <w:r w:rsidR="00B1067C">
        <w:rPr>
          <w:rFonts w:asciiTheme="minorHAnsi" w:hAnsiTheme="minorHAnsi" w:cstheme="minorHAnsi"/>
          <w:b/>
          <w:bCs/>
        </w:rPr>
        <w:t xml:space="preserve"> </w:t>
      </w:r>
      <w:r w:rsidRPr="00704341">
        <w:rPr>
          <w:rFonts w:asciiTheme="minorHAnsi" w:hAnsiTheme="minorHAnsi" w:cstheme="minorHAnsi"/>
        </w:rPr>
        <w:t>do godz.</w:t>
      </w:r>
      <w:r w:rsidR="00C46FD0" w:rsidRPr="007E5B83">
        <w:rPr>
          <w:rFonts w:asciiTheme="minorHAnsi" w:hAnsiTheme="minorHAnsi" w:cstheme="minorHAnsi"/>
          <w:b/>
          <w:bCs/>
        </w:rPr>
        <w:t>11</w:t>
      </w:r>
      <w:r w:rsidRPr="007E5B83">
        <w:rPr>
          <w:rFonts w:asciiTheme="minorHAnsi" w:hAnsiTheme="minorHAnsi" w:cstheme="minorHAnsi"/>
          <w:b/>
          <w:bCs/>
        </w:rPr>
        <w:t>:00</w:t>
      </w:r>
      <w:r w:rsidR="00F52B42" w:rsidRPr="007E5B83">
        <w:rPr>
          <w:rFonts w:asciiTheme="minorHAnsi" w:hAnsiTheme="minorHAnsi" w:cstheme="minorHAnsi"/>
          <w:b/>
          <w:bCs/>
        </w:rPr>
        <w:t>:00</w:t>
      </w:r>
    </w:p>
    <w:p w14:paraId="684A7F10" w14:textId="77777777" w:rsidR="00FD77AD" w:rsidRPr="003727A1" w:rsidRDefault="00FD77AD" w:rsidP="00FD77AD">
      <w:pPr>
        <w:tabs>
          <w:tab w:val="left" w:pos="284"/>
        </w:tabs>
        <w:jc w:val="both"/>
        <w:rPr>
          <w:rFonts w:asciiTheme="minorHAnsi" w:hAnsiTheme="minorHAnsi" w:cstheme="minorHAnsi"/>
          <w:b/>
          <w:bCs/>
        </w:rPr>
      </w:pPr>
      <w:r w:rsidRPr="003727A1">
        <w:rPr>
          <w:rFonts w:asciiTheme="minorHAnsi" w:hAnsiTheme="minorHAnsi" w:cstheme="minorHAnsi"/>
          <w:b/>
          <w:bCs/>
        </w:rPr>
        <w:t>2.</w:t>
      </w:r>
      <w:r w:rsidRPr="003727A1">
        <w:rPr>
          <w:rFonts w:asciiTheme="minorHAnsi" w:hAnsiTheme="minorHAnsi" w:cstheme="minorHAnsi"/>
          <w:b/>
          <w:bCs/>
        </w:rPr>
        <w:tab/>
        <w:t>Wysokość wadium:</w:t>
      </w:r>
    </w:p>
    <w:p w14:paraId="0CF97E61" w14:textId="7901A963" w:rsidR="00A52864" w:rsidRPr="00885902" w:rsidRDefault="00A52864" w:rsidP="00A52864">
      <w:pPr>
        <w:jc w:val="both"/>
        <w:rPr>
          <w:rFonts w:ascii="Calibri" w:eastAsia="Times New Roman" w:hAnsi="Calibri" w:cs="Calibri"/>
          <w:b/>
          <w:bCs/>
          <w:color w:val="000000"/>
          <w:kern w:val="0"/>
          <w:sz w:val="22"/>
          <w:szCs w:val="22"/>
          <w:lang w:eastAsia="pl-PL" w:bidi="ar-SA"/>
        </w:rPr>
      </w:pPr>
      <w:r w:rsidRPr="003727A1">
        <w:rPr>
          <w:rFonts w:asciiTheme="minorHAnsi" w:hAnsiTheme="minorHAnsi" w:cstheme="minorHAnsi"/>
        </w:rPr>
        <w:t xml:space="preserve">Wadium na </w:t>
      </w:r>
      <w:r w:rsidR="007C7759" w:rsidRPr="003727A1">
        <w:rPr>
          <w:rFonts w:asciiTheme="minorHAnsi" w:hAnsiTheme="minorHAnsi" w:cstheme="minorHAnsi"/>
        </w:rPr>
        <w:t xml:space="preserve">całość </w:t>
      </w:r>
      <w:r w:rsidRPr="003727A1">
        <w:rPr>
          <w:rFonts w:asciiTheme="minorHAnsi" w:hAnsiTheme="minorHAnsi" w:cstheme="minorHAnsi"/>
        </w:rPr>
        <w:t xml:space="preserve">zamówienia wynosi </w:t>
      </w:r>
      <w:r w:rsidR="00885902">
        <w:rPr>
          <w:rFonts w:ascii="Calibri" w:eastAsia="Times New Roman" w:hAnsi="Calibri" w:cs="Calibri"/>
          <w:b/>
          <w:bCs/>
          <w:color w:val="000000"/>
          <w:kern w:val="0"/>
          <w:lang w:eastAsia="pl-PL" w:bidi="ar-SA"/>
        </w:rPr>
        <w:t>80 544,50</w:t>
      </w:r>
      <w:r w:rsidR="00F52B42" w:rsidRPr="00350C92">
        <w:rPr>
          <w:rFonts w:asciiTheme="minorHAnsi" w:hAnsiTheme="minorHAnsi" w:cstheme="minorHAnsi"/>
          <w:b/>
        </w:rPr>
        <w:t xml:space="preserve"> </w:t>
      </w:r>
      <w:r w:rsidRPr="00350C92">
        <w:rPr>
          <w:rFonts w:asciiTheme="minorHAnsi" w:hAnsiTheme="minorHAnsi" w:cstheme="minorHAnsi"/>
          <w:bCs/>
        </w:rPr>
        <w:t xml:space="preserve">PLN </w:t>
      </w:r>
    </w:p>
    <w:p w14:paraId="5A72027D" w14:textId="77777777" w:rsidR="00A52864" w:rsidRPr="003727A1" w:rsidRDefault="00A52864" w:rsidP="00A52864">
      <w:pPr>
        <w:spacing w:after="200"/>
        <w:jc w:val="both"/>
        <w:rPr>
          <w:rFonts w:asciiTheme="minorHAnsi" w:hAnsiTheme="minorHAnsi" w:cstheme="minorHAnsi"/>
          <w:color w:val="000000" w:themeColor="text1"/>
        </w:rPr>
      </w:pPr>
      <w:r w:rsidRPr="003727A1">
        <w:rPr>
          <w:rFonts w:asciiTheme="minorHAnsi" w:hAnsiTheme="minorHAnsi" w:cstheme="minorHAnsi"/>
          <w:color w:val="000000" w:themeColor="text1"/>
        </w:rPr>
        <w:t xml:space="preserve">Wadium na </w:t>
      </w:r>
      <w:r w:rsidR="007C7759" w:rsidRPr="003727A1">
        <w:rPr>
          <w:rFonts w:asciiTheme="minorHAnsi" w:hAnsiTheme="minorHAnsi" w:cstheme="minorHAnsi"/>
          <w:color w:val="000000" w:themeColor="text1"/>
        </w:rPr>
        <w:t>poszczególne</w:t>
      </w:r>
      <w:r w:rsidRPr="003727A1">
        <w:rPr>
          <w:rFonts w:asciiTheme="minorHAnsi" w:hAnsiTheme="minorHAnsi" w:cstheme="minorHAnsi"/>
          <w:color w:val="000000" w:themeColor="text1"/>
        </w:rPr>
        <w:t xml:space="preserve"> części zamówienia (pakiety)wynosi odpowiednio:</w:t>
      </w:r>
    </w:p>
    <w:tbl>
      <w:tblPr>
        <w:tblStyle w:val="Tabela-Siatka"/>
        <w:tblW w:w="0" w:type="auto"/>
        <w:jc w:val="center"/>
        <w:tblLook w:val="04A0" w:firstRow="1" w:lastRow="0" w:firstColumn="1" w:lastColumn="0" w:noHBand="0" w:noVBand="1"/>
      </w:tblPr>
      <w:tblGrid>
        <w:gridCol w:w="1384"/>
        <w:gridCol w:w="1634"/>
      </w:tblGrid>
      <w:tr w:rsidR="00885902" w:rsidRPr="00666B43" w14:paraId="73765090" w14:textId="77777777" w:rsidTr="00350C92">
        <w:trPr>
          <w:jc w:val="center"/>
        </w:trPr>
        <w:tc>
          <w:tcPr>
            <w:tcW w:w="1384" w:type="dxa"/>
          </w:tcPr>
          <w:p w14:paraId="62D6588A"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540F8BE2" w14:textId="6166103E"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410,00 zł</w:t>
            </w:r>
          </w:p>
        </w:tc>
      </w:tr>
      <w:tr w:rsidR="00885902" w:rsidRPr="00666B43" w14:paraId="6EFEBBA7" w14:textId="77777777" w:rsidTr="00350C92">
        <w:trPr>
          <w:jc w:val="center"/>
        </w:trPr>
        <w:tc>
          <w:tcPr>
            <w:tcW w:w="1384" w:type="dxa"/>
          </w:tcPr>
          <w:p w14:paraId="1CFDA0FF"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91613B4" w14:textId="02AC14B5"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2 200,00 zł</w:t>
            </w:r>
          </w:p>
        </w:tc>
      </w:tr>
      <w:tr w:rsidR="00885902" w:rsidRPr="00666B43" w14:paraId="03F2CA7B" w14:textId="77777777" w:rsidTr="00350C92">
        <w:trPr>
          <w:jc w:val="center"/>
        </w:trPr>
        <w:tc>
          <w:tcPr>
            <w:tcW w:w="1384" w:type="dxa"/>
          </w:tcPr>
          <w:p w14:paraId="3D71D8A6"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53913032" w14:textId="6ED0C5D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120,00 zł</w:t>
            </w:r>
          </w:p>
        </w:tc>
      </w:tr>
      <w:tr w:rsidR="00885902" w:rsidRPr="00666B43" w14:paraId="67D5424F" w14:textId="77777777" w:rsidTr="00350C92">
        <w:trPr>
          <w:jc w:val="center"/>
        </w:trPr>
        <w:tc>
          <w:tcPr>
            <w:tcW w:w="1384" w:type="dxa"/>
          </w:tcPr>
          <w:p w14:paraId="144E7BC5"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1EEF90E" w14:textId="69C87B33"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1 100,00 zł</w:t>
            </w:r>
          </w:p>
        </w:tc>
      </w:tr>
      <w:tr w:rsidR="00885902" w:rsidRPr="00666B43" w14:paraId="633B2583" w14:textId="77777777" w:rsidTr="00350C92">
        <w:trPr>
          <w:jc w:val="center"/>
        </w:trPr>
        <w:tc>
          <w:tcPr>
            <w:tcW w:w="1384" w:type="dxa"/>
          </w:tcPr>
          <w:p w14:paraId="7B5DC1B0"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56DC79D8" w14:textId="570A2C2F"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1 200,00 zł</w:t>
            </w:r>
          </w:p>
        </w:tc>
      </w:tr>
      <w:tr w:rsidR="00885902" w:rsidRPr="00666B43" w14:paraId="36D74122" w14:textId="77777777" w:rsidTr="00350C92">
        <w:trPr>
          <w:jc w:val="center"/>
        </w:trPr>
        <w:tc>
          <w:tcPr>
            <w:tcW w:w="1384" w:type="dxa"/>
          </w:tcPr>
          <w:p w14:paraId="6F1B0ED2"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C146E45" w14:textId="144410F7"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 zł</w:t>
            </w:r>
          </w:p>
        </w:tc>
      </w:tr>
      <w:tr w:rsidR="00885902" w:rsidRPr="00666B43" w14:paraId="609A4EFD" w14:textId="77777777" w:rsidTr="00350C92">
        <w:trPr>
          <w:jc w:val="center"/>
        </w:trPr>
        <w:tc>
          <w:tcPr>
            <w:tcW w:w="1384" w:type="dxa"/>
          </w:tcPr>
          <w:p w14:paraId="7AEA76C3"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FDB06A3" w14:textId="781E5BF2"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60,00 zł</w:t>
            </w:r>
          </w:p>
        </w:tc>
      </w:tr>
      <w:tr w:rsidR="00885902" w:rsidRPr="00666B43" w14:paraId="7BBF4DDD" w14:textId="77777777" w:rsidTr="00350C92">
        <w:trPr>
          <w:jc w:val="center"/>
        </w:trPr>
        <w:tc>
          <w:tcPr>
            <w:tcW w:w="1384" w:type="dxa"/>
          </w:tcPr>
          <w:p w14:paraId="1AD52D75"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F3DAA68" w14:textId="6A66D3D1"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1 100,00 zł</w:t>
            </w:r>
          </w:p>
        </w:tc>
      </w:tr>
      <w:tr w:rsidR="00885902" w:rsidRPr="00666B43" w14:paraId="551F6818" w14:textId="77777777" w:rsidTr="00350C92">
        <w:trPr>
          <w:jc w:val="center"/>
        </w:trPr>
        <w:tc>
          <w:tcPr>
            <w:tcW w:w="1384" w:type="dxa"/>
          </w:tcPr>
          <w:p w14:paraId="751B21AD"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CE7D692" w14:textId="6F1F611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300,00 zł</w:t>
            </w:r>
          </w:p>
        </w:tc>
      </w:tr>
      <w:tr w:rsidR="00885902" w:rsidRPr="00666B43" w14:paraId="60E73293" w14:textId="77777777" w:rsidTr="00350C92">
        <w:trPr>
          <w:jc w:val="center"/>
        </w:trPr>
        <w:tc>
          <w:tcPr>
            <w:tcW w:w="1384" w:type="dxa"/>
          </w:tcPr>
          <w:p w14:paraId="30E93E61"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F0AEB06" w14:textId="01DE8412"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300,00 zł</w:t>
            </w:r>
          </w:p>
        </w:tc>
      </w:tr>
      <w:tr w:rsidR="00885902" w:rsidRPr="00666B43" w14:paraId="74D9839E" w14:textId="77777777" w:rsidTr="00350C92">
        <w:trPr>
          <w:jc w:val="center"/>
        </w:trPr>
        <w:tc>
          <w:tcPr>
            <w:tcW w:w="1384" w:type="dxa"/>
          </w:tcPr>
          <w:p w14:paraId="208C12BD"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8B78E43" w14:textId="71A5D7A3"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600,00 zł</w:t>
            </w:r>
          </w:p>
        </w:tc>
      </w:tr>
      <w:tr w:rsidR="00885902" w:rsidRPr="00666B43" w14:paraId="015A080D" w14:textId="77777777" w:rsidTr="00350C92">
        <w:trPr>
          <w:jc w:val="center"/>
        </w:trPr>
        <w:tc>
          <w:tcPr>
            <w:tcW w:w="1384" w:type="dxa"/>
          </w:tcPr>
          <w:p w14:paraId="579B3816"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8C38F36" w14:textId="17955C7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40,00 zł</w:t>
            </w:r>
          </w:p>
        </w:tc>
      </w:tr>
      <w:tr w:rsidR="00885902" w:rsidRPr="00666B43" w14:paraId="5AFEC985" w14:textId="77777777" w:rsidTr="00350C92">
        <w:trPr>
          <w:jc w:val="center"/>
        </w:trPr>
        <w:tc>
          <w:tcPr>
            <w:tcW w:w="1384" w:type="dxa"/>
          </w:tcPr>
          <w:p w14:paraId="75F390E5"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C0A878C" w14:textId="0B225609"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600,00 zł</w:t>
            </w:r>
          </w:p>
        </w:tc>
      </w:tr>
      <w:tr w:rsidR="00885902" w:rsidRPr="00666B43" w14:paraId="3037B627" w14:textId="77777777" w:rsidTr="00350C92">
        <w:trPr>
          <w:jc w:val="center"/>
        </w:trPr>
        <w:tc>
          <w:tcPr>
            <w:tcW w:w="1384" w:type="dxa"/>
          </w:tcPr>
          <w:p w14:paraId="7B85CDFA"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573BE7C8" w14:textId="45266294"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40,00 zł</w:t>
            </w:r>
          </w:p>
        </w:tc>
      </w:tr>
      <w:tr w:rsidR="00885902" w:rsidRPr="00666B43" w14:paraId="33C57336" w14:textId="77777777" w:rsidTr="00350C92">
        <w:trPr>
          <w:jc w:val="center"/>
        </w:trPr>
        <w:tc>
          <w:tcPr>
            <w:tcW w:w="1384" w:type="dxa"/>
          </w:tcPr>
          <w:p w14:paraId="6453CF7B"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E4B8F4D" w14:textId="68B250FF"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50,00 zł</w:t>
            </w:r>
          </w:p>
        </w:tc>
      </w:tr>
      <w:tr w:rsidR="00885902" w:rsidRPr="00666B43" w14:paraId="10D1FE4C" w14:textId="77777777" w:rsidTr="00350C92">
        <w:trPr>
          <w:jc w:val="center"/>
        </w:trPr>
        <w:tc>
          <w:tcPr>
            <w:tcW w:w="1384" w:type="dxa"/>
          </w:tcPr>
          <w:p w14:paraId="38E1AA5F"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451CA7D" w14:textId="1DD70F0F"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400,00 zł</w:t>
            </w:r>
          </w:p>
        </w:tc>
      </w:tr>
      <w:tr w:rsidR="00885902" w:rsidRPr="00666B43" w14:paraId="333682E9" w14:textId="77777777" w:rsidTr="00350C92">
        <w:trPr>
          <w:jc w:val="center"/>
        </w:trPr>
        <w:tc>
          <w:tcPr>
            <w:tcW w:w="1384" w:type="dxa"/>
          </w:tcPr>
          <w:p w14:paraId="631557C3"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4D4CFD9" w14:textId="0E55314E"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50,00 zł</w:t>
            </w:r>
          </w:p>
        </w:tc>
      </w:tr>
      <w:tr w:rsidR="00885902" w:rsidRPr="00666B43" w14:paraId="0F16BC05" w14:textId="77777777" w:rsidTr="00350C92">
        <w:trPr>
          <w:jc w:val="center"/>
        </w:trPr>
        <w:tc>
          <w:tcPr>
            <w:tcW w:w="1384" w:type="dxa"/>
          </w:tcPr>
          <w:p w14:paraId="4D48FEA2"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45D6C77" w14:textId="47B062E3"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1 600,00 zł</w:t>
            </w:r>
          </w:p>
        </w:tc>
      </w:tr>
      <w:tr w:rsidR="00885902" w:rsidRPr="00666B43" w14:paraId="09E723B1" w14:textId="77777777" w:rsidTr="00350C92">
        <w:trPr>
          <w:jc w:val="center"/>
        </w:trPr>
        <w:tc>
          <w:tcPr>
            <w:tcW w:w="1384" w:type="dxa"/>
          </w:tcPr>
          <w:p w14:paraId="7637B46D"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5211A4AB" w14:textId="12347FA1"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60,00 zł</w:t>
            </w:r>
          </w:p>
        </w:tc>
      </w:tr>
      <w:tr w:rsidR="00885902" w:rsidRPr="00666B43" w14:paraId="50CD8C35" w14:textId="77777777" w:rsidTr="00350C92">
        <w:trPr>
          <w:jc w:val="center"/>
        </w:trPr>
        <w:tc>
          <w:tcPr>
            <w:tcW w:w="1384" w:type="dxa"/>
          </w:tcPr>
          <w:p w14:paraId="0351028A"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55DB1550" w14:textId="3D4C6E7D"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250,00 zł</w:t>
            </w:r>
          </w:p>
        </w:tc>
      </w:tr>
      <w:tr w:rsidR="00885902" w:rsidRPr="00666B43" w14:paraId="537BEE92" w14:textId="77777777" w:rsidTr="00350C92">
        <w:trPr>
          <w:jc w:val="center"/>
        </w:trPr>
        <w:tc>
          <w:tcPr>
            <w:tcW w:w="1384" w:type="dxa"/>
          </w:tcPr>
          <w:p w14:paraId="7888BE8B"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102CCEA" w14:textId="455C0522"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300,00 zł</w:t>
            </w:r>
          </w:p>
        </w:tc>
      </w:tr>
      <w:tr w:rsidR="00885902" w:rsidRPr="00666B43" w14:paraId="01386425" w14:textId="77777777" w:rsidTr="00350C92">
        <w:trPr>
          <w:jc w:val="center"/>
        </w:trPr>
        <w:tc>
          <w:tcPr>
            <w:tcW w:w="1384" w:type="dxa"/>
          </w:tcPr>
          <w:p w14:paraId="547C2E68"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B0D1DAE" w14:textId="39EEE68D"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700,00 zł</w:t>
            </w:r>
          </w:p>
        </w:tc>
      </w:tr>
      <w:tr w:rsidR="00885902" w:rsidRPr="00666B43" w14:paraId="4CF9DCEE" w14:textId="77777777" w:rsidTr="00350C92">
        <w:trPr>
          <w:jc w:val="center"/>
        </w:trPr>
        <w:tc>
          <w:tcPr>
            <w:tcW w:w="1384" w:type="dxa"/>
          </w:tcPr>
          <w:p w14:paraId="6B66A14D"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5B46FA36" w14:textId="784379E5"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19,00 zł</w:t>
            </w:r>
          </w:p>
        </w:tc>
      </w:tr>
      <w:tr w:rsidR="00885902" w:rsidRPr="00666B43" w14:paraId="6E8AF9D3" w14:textId="77777777" w:rsidTr="00350C92">
        <w:trPr>
          <w:jc w:val="center"/>
        </w:trPr>
        <w:tc>
          <w:tcPr>
            <w:tcW w:w="1384" w:type="dxa"/>
          </w:tcPr>
          <w:p w14:paraId="289D8535"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E0C0790" w14:textId="04B5AD0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40,00 zł</w:t>
            </w:r>
          </w:p>
        </w:tc>
      </w:tr>
      <w:tr w:rsidR="00885902" w:rsidRPr="00666B43" w14:paraId="5E61430E" w14:textId="77777777" w:rsidTr="00350C92">
        <w:trPr>
          <w:jc w:val="center"/>
        </w:trPr>
        <w:tc>
          <w:tcPr>
            <w:tcW w:w="1384" w:type="dxa"/>
          </w:tcPr>
          <w:p w14:paraId="649EFDAD"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276B096" w14:textId="7C893CD5"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950,00 zł</w:t>
            </w:r>
          </w:p>
        </w:tc>
      </w:tr>
      <w:tr w:rsidR="00885902" w:rsidRPr="00666B43" w14:paraId="4173A5D0" w14:textId="77777777" w:rsidTr="00350C92">
        <w:trPr>
          <w:jc w:val="center"/>
        </w:trPr>
        <w:tc>
          <w:tcPr>
            <w:tcW w:w="1384" w:type="dxa"/>
          </w:tcPr>
          <w:p w14:paraId="545664C0"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163EC79" w14:textId="035CB5B4"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350,00 zł</w:t>
            </w:r>
          </w:p>
        </w:tc>
      </w:tr>
      <w:tr w:rsidR="00885902" w:rsidRPr="00666B43" w14:paraId="7AA001EB" w14:textId="77777777" w:rsidTr="00350C92">
        <w:trPr>
          <w:jc w:val="center"/>
        </w:trPr>
        <w:tc>
          <w:tcPr>
            <w:tcW w:w="1384" w:type="dxa"/>
          </w:tcPr>
          <w:p w14:paraId="0CACFDD3"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63923249" w14:textId="7C934EEE"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3 400,00 zł</w:t>
            </w:r>
          </w:p>
        </w:tc>
      </w:tr>
      <w:tr w:rsidR="00885902" w:rsidRPr="00666B43" w14:paraId="3F0075F8" w14:textId="77777777" w:rsidTr="00350C92">
        <w:trPr>
          <w:jc w:val="center"/>
        </w:trPr>
        <w:tc>
          <w:tcPr>
            <w:tcW w:w="1384" w:type="dxa"/>
          </w:tcPr>
          <w:p w14:paraId="677687AF"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9403365" w14:textId="7562C18B"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50,00 zł</w:t>
            </w:r>
          </w:p>
        </w:tc>
      </w:tr>
      <w:tr w:rsidR="00885902" w:rsidRPr="00666B43" w14:paraId="6C15588E" w14:textId="77777777" w:rsidTr="00350C92">
        <w:trPr>
          <w:jc w:val="center"/>
        </w:trPr>
        <w:tc>
          <w:tcPr>
            <w:tcW w:w="1384" w:type="dxa"/>
          </w:tcPr>
          <w:p w14:paraId="0FBA817D"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1065C73" w14:textId="0A3E7C67"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1 000,00 zł</w:t>
            </w:r>
          </w:p>
        </w:tc>
      </w:tr>
      <w:tr w:rsidR="00885902" w:rsidRPr="00666B43" w14:paraId="6F7530A7" w14:textId="77777777" w:rsidTr="00350C92">
        <w:trPr>
          <w:jc w:val="center"/>
        </w:trPr>
        <w:tc>
          <w:tcPr>
            <w:tcW w:w="1384" w:type="dxa"/>
          </w:tcPr>
          <w:p w14:paraId="09F322F2"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F905762" w14:textId="504B8D2B"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950,00 zł</w:t>
            </w:r>
          </w:p>
        </w:tc>
      </w:tr>
      <w:tr w:rsidR="00885902" w:rsidRPr="00666B43" w14:paraId="76AC2ACD" w14:textId="77777777" w:rsidTr="00350C92">
        <w:trPr>
          <w:jc w:val="center"/>
        </w:trPr>
        <w:tc>
          <w:tcPr>
            <w:tcW w:w="1384" w:type="dxa"/>
          </w:tcPr>
          <w:p w14:paraId="7DD85FA4"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0DA02D9" w14:textId="52D5DE3D"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100,00 zł</w:t>
            </w:r>
          </w:p>
        </w:tc>
      </w:tr>
      <w:tr w:rsidR="00885902" w:rsidRPr="00666B43" w14:paraId="0D0131CB" w14:textId="77777777" w:rsidTr="00350C92">
        <w:trPr>
          <w:jc w:val="center"/>
        </w:trPr>
        <w:tc>
          <w:tcPr>
            <w:tcW w:w="1384" w:type="dxa"/>
          </w:tcPr>
          <w:p w14:paraId="45F2F0EF"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411E169" w14:textId="46D46291"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1 600,00 zł</w:t>
            </w:r>
          </w:p>
        </w:tc>
      </w:tr>
      <w:tr w:rsidR="00885902" w:rsidRPr="00666B43" w14:paraId="20ADF0B3" w14:textId="77777777" w:rsidTr="00350C92">
        <w:trPr>
          <w:jc w:val="center"/>
        </w:trPr>
        <w:tc>
          <w:tcPr>
            <w:tcW w:w="1384" w:type="dxa"/>
          </w:tcPr>
          <w:p w14:paraId="01DFF884"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84D832C" w14:textId="2224B436"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150,00 zł</w:t>
            </w:r>
          </w:p>
        </w:tc>
      </w:tr>
      <w:tr w:rsidR="00885902" w:rsidRPr="00666B43" w14:paraId="250CE9A7" w14:textId="77777777" w:rsidTr="00350C92">
        <w:trPr>
          <w:jc w:val="center"/>
        </w:trPr>
        <w:tc>
          <w:tcPr>
            <w:tcW w:w="1384" w:type="dxa"/>
          </w:tcPr>
          <w:p w14:paraId="4BF7D8F6"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E4B2D11" w14:textId="3CB1AF2A"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500,00 zł</w:t>
            </w:r>
          </w:p>
        </w:tc>
      </w:tr>
      <w:tr w:rsidR="00885902" w:rsidRPr="00666B43" w14:paraId="79925A33" w14:textId="77777777" w:rsidTr="00350C92">
        <w:trPr>
          <w:jc w:val="center"/>
        </w:trPr>
        <w:tc>
          <w:tcPr>
            <w:tcW w:w="1384" w:type="dxa"/>
          </w:tcPr>
          <w:p w14:paraId="7B6C6489"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859D6CE" w14:textId="30355D6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200,00 zł</w:t>
            </w:r>
          </w:p>
        </w:tc>
      </w:tr>
      <w:tr w:rsidR="00885902" w:rsidRPr="00666B43" w14:paraId="2A1667BF" w14:textId="77777777" w:rsidTr="00350C92">
        <w:trPr>
          <w:jc w:val="center"/>
        </w:trPr>
        <w:tc>
          <w:tcPr>
            <w:tcW w:w="1384" w:type="dxa"/>
          </w:tcPr>
          <w:p w14:paraId="7E9B4DA9"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6FF4568" w14:textId="1ED7EDEF"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350,00 zł</w:t>
            </w:r>
          </w:p>
        </w:tc>
      </w:tr>
      <w:tr w:rsidR="00885902" w:rsidRPr="00666B43" w14:paraId="6D2EF362" w14:textId="77777777" w:rsidTr="00350C92">
        <w:trPr>
          <w:jc w:val="center"/>
        </w:trPr>
        <w:tc>
          <w:tcPr>
            <w:tcW w:w="1384" w:type="dxa"/>
          </w:tcPr>
          <w:p w14:paraId="3896D05F"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CC49904" w14:textId="2702BFEB"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2 900,00 zł</w:t>
            </w:r>
          </w:p>
        </w:tc>
      </w:tr>
      <w:tr w:rsidR="00885902" w:rsidRPr="00666B43" w14:paraId="783B745C" w14:textId="77777777" w:rsidTr="00350C92">
        <w:trPr>
          <w:jc w:val="center"/>
        </w:trPr>
        <w:tc>
          <w:tcPr>
            <w:tcW w:w="1384" w:type="dxa"/>
          </w:tcPr>
          <w:p w14:paraId="3D3BFB00"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1190757" w14:textId="443F6FB1"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50,00 zł</w:t>
            </w:r>
          </w:p>
        </w:tc>
      </w:tr>
      <w:tr w:rsidR="00885902" w:rsidRPr="00666B43" w14:paraId="022513B8" w14:textId="77777777" w:rsidTr="00350C92">
        <w:trPr>
          <w:jc w:val="center"/>
        </w:trPr>
        <w:tc>
          <w:tcPr>
            <w:tcW w:w="1384" w:type="dxa"/>
          </w:tcPr>
          <w:p w14:paraId="1BEBF2DF"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5D11BD2" w14:textId="09DD5AB9"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20,00 zł</w:t>
            </w:r>
          </w:p>
        </w:tc>
      </w:tr>
      <w:tr w:rsidR="00885902" w:rsidRPr="00666B43" w14:paraId="6E9FABF3" w14:textId="77777777" w:rsidTr="00350C92">
        <w:trPr>
          <w:jc w:val="center"/>
        </w:trPr>
        <w:tc>
          <w:tcPr>
            <w:tcW w:w="1384" w:type="dxa"/>
          </w:tcPr>
          <w:p w14:paraId="637237CF"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FD3E25C" w14:textId="4966ADE2"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300,00 zł</w:t>
            </w:r>
          </w:p>
        </w:tc>
      </w:tr>
      <w:tr w:rsidR="00885902" w:rsidRPr="00666B43" w14:paraId="7387C703" w14:textId="77777777" w:rsidTr="00350C92">
        <w:trPr>
          <w:jc w:val="center"/>
        </w:trPr>
        <w:tc>
          <w:tcPr>
            <w:tcW w:w="1384" w:type="dxa"/>
          </w:tcPr>
          <w:p w14:paraId="7E9482E2"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26E10D0" w14:textId="6DC9B24A"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350,00 zł</w:t>
            </w:r>
          </w:p>
        </w:tc>
      </w:tr>
      <w:tr w:rsidR="00885902" w:rsidRPr="00666B43" w14:paraId="753B776B" w14:textId="77777777" w:rsidTr="00350C92">
        <w:trPr>
          <w:jc w:val="center"/>
        </w:trPr>
        <w:tc>
          <w:tcPr>
            <w:tcW w:w="1384" w:type="dxa"/>
          </w:tcPr>
          <w:p w14:paraId="3AEABAEC"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5A11BAE3" w14:textId="6BABC396"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40,00 zł</w:t>
            </w:r>
          </w:p>
        </w:tc>
      </w:tr>
      <w:tr w:rsidR="00885902" w:rsidRPr="00666B43" w14:paraId="01B20043" w14:textId="77777777" w:rsidTr="00350C92">
        <w:trPr>
          <w:jc w:val="center"/>
        </w:trPr>
        <w:tc>
          <w:tcPr>
            <w:tcW w:w="1384" w:type="dxa"/>
          </w:tcPr>
          <w:p w14:paraId="056145BA"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FBC9BCD" w14:textId="0C7C1F25"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60,00 zł</w:t>
            </w:r>
          </w:p>
        </w:tc>
      </w:tr>
      <w:tr w:rsidR="00885902" w:rsidRPr="00666B43" w14:paraId="1DBA9CE9" w14:textId="77777777" w:rsidTr="00350C92">
        <w:trPr>
          <w:jc w:val="center"/>
        </w:trPr>
        <w:tc>
          <w:tcPr>
            <w:tcW w:w="1384" w:type="dxa"/>
          </w:tcPr>
          <w:p w14:paraId="24C0B653"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01F5989" w14:textId="3827FCDD"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250,00 zł</w:t>
            </w:r>
          </w:p>
        </w:tc>
      </w:tr>
      <w:tr w:rsidR="00885902" w:rsidRPr="00666B43" w14:paraId="30D13719" w14:textId="77777777" w:rsidTr="00350C92">
        <w:trPr>
          <w:jc w:val="center"/>
        </w:trPr>
        <w:tc>
          <w:tcPr>
            <w:tcW w:w="1384" w:type="dxa"/>
          </w:tcPr>
          <w:p w14:paraId="1B225CB4"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04B38DD" w14:textId="6A599B96"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80,00 zł</w:t>
            </w:r>
          </w:p>
        </w:tc>
      </w:tr>
      <w:tr w:rsidR="00885902" w:rsidRPr="00666B43" w14:paraId="0DAC2881" w14:textId="77777777" w:rsidTr="00350C92">
        <w:trPr>
          <w:jc w:val="center"/>
        </w:trPr>
        <w:tc>
          <w:tcPr>
            <w:tcW w:w="1384" w:type="dxa"/>
          </w:tcPr>
          <w:p w14:paraId="653B987D"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A55EE85" w14:textId="02DD3DC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5 100,00 zł</w:t>
            </w:r>
          </w:p>
        </w:tc>
      </w:tr>
      <w:tr w:rsidR="00885902" w:rsidRPr="00666B43" w14:paraId="0CEB27C9" w14:textId="77777777" w:rsidTr="00350C92">
        <w:trPr>
          <w:jc w:val="center"/>
        </w:trPr>
        <w:tc>
          <w:tcPr>
            <w:tcW w:w="1384" w:type="dxa"/>
          </w:tcPr>
          <w:p w14:paraId="209A9B95"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664F57E0" w14:textId="7C36A06D"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100,00 zł</w:t>
            </w:r>
          </w:p>
        </w:tc>
      </w:tr>
      <w:tr w:rsidR="00885902" w:rsidRPr="00666B43" w14:paraId="2C80AD84" w14:textId="77777777" w:rsidTr="00350C92">
        <w:trPr>
          <w:jc w:val="center"/>
        </w:trPr>
        <w:tc>
          <w:tcPr>
            <w:tcW w:w="1384" w:type="dxa"/>
          </w:tcPr>
          <w:p w14:paraId="346203B7"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F355813" w14:textId="08E29D54"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80,00 zł</w:t>
            </w:r>
          </w:p>
        </w:tc>
      </w:tr>
      <w:tr w:rsidR="00885902" w:rsidRPr="00666B43" w14:paraId="56B698D0" w14:textId="77777777" w:rsidTr="00350C92">
        <w:trPr>
          <w:jc w:val="center"/>
        </w:trPr>
        <w:tc>
          <w:tcPr>
            <w:tcW w:w="1384" w:type="dxa"/>
          </w:tcPr>
          <w:p w14:paraId="5F8D67E9"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ED83002" w14:textId="20423E1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250,00 zł</w:t>
            </w:r>
          </w:p>
        </w:tc>
      </w:tr>
      <w:tr w:rsidR="00885902" w:rsidRPr="00666B43" w14:paraId="75D3DA83" w14:textId="77777777" w:rsidTr="00350C92">
        <w:trPr>
          <w:jc w:val="center"/>
        </w:trPr>
        <w:tc>
          <w:tcPr>
            <w:tcW w:w="1384" w:type="dxa"/>
          </w:tcPr>
          <w:p w14:paraId="36114678"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FC93A71" w14:textId="72E9B02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70,00 zł</w:t>
            </w:r>
          </w:p>
        </w:tc>
      </w:tr>
      <w:tr w:rsidR="00885902" w:rsidRPr="00666B43" w14:paraId="2FC3F0E9" w14:textId="77777777" w:rsidTr="00350C92">
        <w:trPr>
          <w:jc w:val="center"/>
        </w:trPr>
        <w:tc>
          <w:tcPr>
            <w:tcW w:w="1384" w:type="dxa"/>
          </w:tcPr>
          <w:p w14:paraId="5B72CF25"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5E81AC82" w14:textId="237B996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 zł</w:t>
            </w:r>
          </w:p>
        </w:tc>
      </w:tr>
      <w:tr w:rsidR="00885902" w:rsidRPr="00666B43" w14:paraId="5709BF1B" w14:textId="77777777" w:rsidTr="00350C92">
        <w:trPr>
          <w:jc w:val="center"/>
        </w:trPr>
        <w:tc>
          <w:tcPr>
            <w:tcW w:w="1384" w:type="dxa"/>
          </w:tcPr>
          <w:p w14:paraId="0AFDF3E3"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B820BC1" w14:textId="040F51D1"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 zł</w:t>
            </w:r>
          </w:p>
        </w:tc>
      </w:tr>
      <w:tr w:rsidR="00885902" w:rsidRPr="00666B43" w14:paraId="6F18448C" w14:textId="77777777" w:rsidTr="00350C92">
        <w:trPr>
          <w:jc w:val="center"/>
        </w:trPr>
        <w:tc>
          <w:tcPr>
            <w:tcW w:w="1384" w:type="dxa"/>
          </w:tcPr>
          <w:p w14:paraId="2BF56067"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F8010FA" w14:textId="6E58A5D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300,00 zł</w:t>
            </w:r>
          </w:p>
        </w:tc>
      </w:tr>
      <w:tr w:rsidR="00885902" w:rsidRPr="00666B43" w14:paraId="3ACEABAE" w14:textId="77777777" w:rsidTr="00350C92">
        <w:trPr>
          <w:jc w:val="center"/>
        </w:trPr>
        <w:tc>
          <w:tcPr>
            <w:tcW w:w="1384" w:type="dxa"/>
          </w:tcPr>
          <w:p w14:paraId="110AA746"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60BFD802" w14:textId="798A15C9"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100,00 zł</w:t>
            </w:r>
          </w:p>
        </w:tc>
      </w:tr>
      <w:tr w:rsidR="00885902" w:rsidRPr="00666B43" w14:paraId="26C56FEB" w14:textId="77777777" w:rsidTr="00350C92">
        <w:trPr>
          <w:jc w:val="center"/>
        </w:trPr>
        <w:tc>
          <w:tcPr>
            <w:tcW w:w="1384" w:type="dxa"/>
          </w:tcPr>
          <w:p w14:paraId="259CFBB8"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2717C97" w14:textId="6A423CA8"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100,00 zł</w:t>
            </w:r>
          </w:p>
        </w:tc>
      </w:tr>
      <w:tr w:rsidR="00885902" w:rsidRPr="00666B43" w14:paraId="5B5AAF82" w14:textId="77777777" w:rsidTr="00350C92">
        <w:trPr>
          <w:jc w:val="center"/>
        </w:trPr>
        <w:tc>
          <w:tcPr>
            <w:tcW w:w="1384" w:type="dxa"/>
          </w:tcPr>
          <w:p w14:paraId="7F6353A6"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08CF9DF" w14:textId="37D3084B"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60,00 zł</w:t>
            </w:r>
          </w:p>
        </w:tc>
      </w:tr>
      <w:tr w:rsidR="00885902" w:rsidRPr="00666B43" w14:paraId="1FAFF0E1" w14:textId="77777777" w:rsidTr="00350C92">
        <w:trPr>
          <w:jc w:val="center"/>
        </w:trPr>
        <w:tc>
          <w:tcPr>
            <w:tcW w:w="1384" w:type="dxa"/>
          </w:tcPr>
          <w:p w14:paraId="410C03B7"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4F75621" w14:textId="1E5B319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280,00 zł</w:t>
            </w:r>
          </w:p>
        </w:tc>
      </w:tr>
      <w:tr w:rsidR="00885902" w:rsidRPr="00666B43" w14:paraId="3BC2B938" w14:textId="77777777" w:rsidTr="00350C92">
        <w:trPr>
          <w:jc w:val="center"/>
        </w:trPr>
        <w:tc>
          <w:tcPr>
            <w:tcW w:w="1384" w:type="dxa"/>
          </w:tcPr>
          <w:p w14:paraId="3BB8A6C1"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5E20ABD" w14:textId="0A455C79"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160,00 zł</w:t>
            </w:r>
          </w:p>
        </w:tc>
      </w:tr>
      <w:tr w:rsidR="00885902" w:rsidRPr="00666B43" w14:paraId="3D264A84" w14:textId="77777777" w:rsidTr="00350C92">
        <w:trPr>
          <w:jc w:val="center"/>
        </w:trPr>
        <w:tc>
          <w:tcPr>
            <w:tcW w:w="1384" w:type="dxa"/>
          </w:tcPr>
          <w:p w14:paraId="38487AE7"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F9FB66D" w14:textId="705907A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300,00 zł</w:t>
            </w:r>
          </w:p>
        </w:tc>
      </w:tr>
      <w:tr w:rsidR="00885902" w:rsidRPr="00666B43" w14:paraId="071C06E2" w14:textId="77777777" w:rsidTr="00350C92">
        <w:trPr>
          <w:jc w:val="center"/>
        </w:trPr>
        <w:tc>
          <w:tcPr>
            <w:tcW w:w="1384" w:type="dxa"/>
          </w:tcPr>
          <w:p w14:paraId="01057868"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9E8E813" w14:textId="1C7C677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350,00 zł</w:t>
            </w:r>
          </w:p>
        </w:tc>
      </w:tr>
      <w:tr w:rsidR="00885902" w:rsidRPr="00666B43" w14:paraId="66979B6E" w14:textId="77777777" w:rsidTr="00350C92">
        <w:trPr>
          <w:jc w:val="center"/>
        </w:trPr>
        <w:tc>
          <w:tcPr>
            <w:tcW w:w="1384" w:type="dxa"/>
          </w:tcPr>
          <w:p w14:paraId="5940D335"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6F3808E" w14:textId="644223EB"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1 100,00 zł</w:t>
            </w:r>
          </w:p>
        </w:tc>
      </w:tr>
      <w:tr w:rsidR="00885902" w:rsidRPr="00666B43" w14:paraId="6E3E7A81" w14:textId="77777777" w:rsidTr="00350C92">
        <w:trPr>
          <w:jc w:val="center"/>
        </w:trPr>
        <w:tc>
          <w:tcPr>
            <w:tcW w:w="1384" w:type="dxa"/>
          </w:tcPr>
          <w:p w14:paraId="6132AE9D"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061AD33" w14:textId="4AA12594"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20,00 zł</w:t>
            </w:r>
          </w:p>
        </w:tc>
      </w:tr>
      <w:tr w:rsidR="00885902" w:rsidRPr="00666B43" w14:paraId="26F22F7B" w14:textId="77777777" w:rsidTr="00350C92">
        <w:trPr>
          <w:jc w:val="center"/>
        </w:trPr>
        <w:tc>
          <w:tcPr>
            <w:tcW w:w="1384" w:type="dxa"/>
          </w:tcPr>
          <w:p w14:paraId="6DEEA62A"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7698A79" w14:textId="53E7393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1 650,00 zł</w:t>
            </w:r>
          </w:p>
        </w:tc>
      </w:tr>
      <w:tr w:rsidR="00885902" w:rsidRPr="00666B43" w14:paraId="57F38A54" w14:textId="77777777" w:rsidTr="00350C92">
        <w:trPr>
          <w:jc w:val="center"/>
        </w:trPr>
        <w:tc>
          <w:tcPr>
            <w:tcW w:w="1384" w:type="dxa"/>
          </w:tcPr>
          <w:p w14:paraId="34144E56"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A0E0C1E" w14:textId="0B1D4D61"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2 400,00 zł</w:t>
            </w:r>
          </w:p>
        </w:tc>
      </w:tr>
      <w:tr w:rsidR="00885902" w:rsidRPr="00666B43" w14:paraId="7C311886" w14:textId="77777777" w:rsidTr="00350C92">
        <w:trPr>
          <w:jc w:val="center"/>
        </w:trPr>
        <w:tc>
          <w:tcPr>
            <w:tcW w:w="1384" w:type="dxa"/>
          </w:tcPr>
          <w:p w14:paraId="350E9188"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AF1E028" w14:textId="4C0393D8"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2 550,00 zł</w:t>
            </w:r>
          </w:p>
        </w:tc>
      </w:tr>
      <w:tr w:rsidR="00885902" w:rsidRPr="00666B43" w14:paraId="27CC4728" w14:textId="77777777" w:rsidTr="00350C92">
        <w:trPr>
          <w:jc w:val="center"/>
        </w:trPr>
        <w:tc>
          <w:tcPr>
            <w:tcW w:w="1384" w:type="dxa"/>
          </w:tcPr>
          <w:p w14:paraId="0286BD27"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6132703" w14:textId="3133DF79"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100,00 zł</w:t>
            </w:r>
          </w:p>
        </w:tc>
      </w:tr>
      <w:tr w:rsidR="00885902" w:rsidRPr="00666B43" w14:paraId="29A01A65" w14:textId="77777777" w:rsidTr="00350C92">
        <w:trPr>
          <w:jc w:val="center"/>
        </w:trPr>
        <w:tc>
          <w:tcPr>
            <w:tcW w:w="1384" w:type="dxa"/>
          </w:tcPr>
          <w:p w14:paraId="62D28251"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0DE423E" w14:textId="5DA6E2C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100,00 zł</w:t>
            </w:r>
          </w:p>
        </w:tc>
      </w:tr>
      <w:tr w:rsidR="00885902" w:rsidRPr="00666B43" w14:paraId="71E0E0AB" w14:textId="77777777" w:rsidTr="00350C92">
        <w:trPr>
          <w:jc w:val="center"/>
        </w:trPr>
        <w:tc>
          <w:tcPr>
            <w:tcW w:w="1384" w:type="dxa"/>
          </w:tcPr>
          <w:p w14:paraId="7E214E4F"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5EC620B0" w14:textId="47CE8089"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300,00 zł</w:t>
            </w:r>
          </w:p>
        </w:tc>
      </w:tr>
      <w:tr w:rsidR="00885902" w:rsidRPr="00666B43" w14:paraId="3C2C86E2" w14:textId="77777777" w:rsidTr="00350C92">
        <w:trPr>
          <w:jc w:val="center"/>
        </w:trPr>
        <w:tc>
          <w:tcPr>
            <w:tcW w:w="1384" w:type="dxa"/>
          </w:tcPr>
          <w:p w14:paraId="5B17ED11"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FEE8336" w14:textId="3E6FC4D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150,00 zł</w:t>
            </w:r>
          </w:p>
        </w:tc>
      </w:tr>
      <w:tr w:rsidR="00885902" w:rsidRPr="00666B43" w14:paraId="7CD3B9A0" w14:textId="77777777" w:rsidTr="00350C92">
        <w:trPr>
          <w:jc w:val="center"/>
        </w:trPr>
        <w:tc>
          <w:tcPr>
            <w:tcW w:w="1384" w:type="dxa"/>
          </w:tcPr>
          <w:p w14:paraId="133F64E5"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20E620A" w14:textId="474481FD"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20,00 zł</w:t>
            </w:r>
          </w:p>
        </w:tc>
      </w:tr>
      <w:tr w:rsidR="00885902" w:rsidRPr="00666B43" w14:paraId="46960098" w14:textId="77777777" w:rsidTr="00350C92">
        <w:trPr>
          <w:jc w:val="center"/>
        </w:trPr>
        <w:tc>
          <w:tcPr>
            <w:tcW w:w="1384" w:type="dxa"/>
          </w:tcPr>
          <w:p w14:paraId="61851E78"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AEECF5D" w14:textId="4BD4FFF5"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50,00 zł</w:t>
            </w:r>
          </w:p>
        </w:tc>
      </w:tr>
      <w:tr w:rsidR="00885902" w:rsidRPr="00666B43" w14:paraId="4B24C579" w14:textId="77777777" w:rsidTr="00350C92">
        <w:trPr>
          <w:jc w:val="center"/>
        </w:trPr>
        <w:tc>
          <w:tcPr>
            <w:tcW w:w="1384" w:type="dxa"/>
          </w:tcPr>
          <w:p w14:paraId="03A1B0F2"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6D0DF2B4" w14:textId="6380B1F7"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60,00 zł</w:t>
            </w:r>
          </w:p>
        </w:tc>
      </w:tr>
      <w:tr w:rsidR="00885902" w:rsidRPr="00666B43" w14:paraId="166CE5F3" w14:textId="77777777" w:rsidTr="00350C92">
        <w:trPr>
          <w:jc w:val="center"/>
        </w:trPr>
        <w:tc>
          <w:tcPr>
            <w:tcW w:w="1384" w:type="dxa"/>
          </w:tcPr>
          <w:p w14:paraId="5CB883F4"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DAB0F0B" w14:textId="18BF86EF"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300,00 zł</w:t>
            </w:r>
          </w:p>
        </w:tc>
      </w:tr>
      <w:tr w:rsidR="00885902" w:rsidRPr="00666B43" w14:paraId="5B2146E7" w14:textId="77777777" w:rsidTr="00350C92">
        <w:trPr>
          <w:jc w:val="center"/>
        </w:trPr>
        <w:tc>
          <w:tcPr>
            <w:tcW w:w="1384" w:type="dxa"/>
          </w:tcPr>
          <w:p w14:paraId="6ABE63A8"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5020FB5" w14:textId="7D65083A"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40,00 zł</w:t>
            </w:r>
          </w:p>
        </w:tc>
      </w:tr>
      <w:tr w:rsidR="00885902" w:rsidRPr="00666B43" w14:paraId="61018493" w14:textId="77777777" w:rsidTr="00350C92">
        <w:trPr>
          <w:jc w:val="center"/>
        </w:trPr>
        <w:tc>
          <w:tcPr>
            <w:tcW w:w="1384" w:type="dxa"/>
          </w:tcPr>
          <w:p w14:paraId="26A9F5F2"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614CF936" w14:textId="2E431B2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1,50 zł</w:t>
            </w:r>
          </w:p>
        </w:tc>
      </w:tr>
      <w:tr w:rsidR="00885902" w:rsidRPr="00666B43" w14:paraId="6F849565" w14:textId="77777777" w:rsidTr="00350C92">
        <w:trPr>
          <w:jc w:val="center"/>
        </w:trPr>
        <w:tc>
          <w:tcPr>
            <w:tcW w:w="1384" w:type="dxa"/>
          </w:tcPr>
          <w:p w14:paraId="1247F431"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6D6FA7C8" w14:textId="0FA2420E"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15,00 zł</w:t>
            </w:r>
          </w:p>
        </w:tc>
      </w:tr>
      <w:tr w:rsidR="00885902" w:rsidRPr="00666B43" w14:paraId="62238B6A" w14:textId="77777777" w:rsidTr="00350C92">
        <w:trPr>
          <w:jc w:val="center"/>
        </w:trPr>
        <w:tc>
          <w:tcPr>
            <w:tcW w:w="1384" w:type="dxa"/>
          </w:tcPr>
          <w:p w14:paraId="4C6439B4"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C068B87" w14:textId="722965A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450,00 zł</w:t>
            </w:r>
          </w:p>
        </w:tc>
      </w:tr>
      <w:tr w:rsidR="00885902" w:rsidRPr="00666B43" w14:paraId="12FE481B" w14:textId="77777777" w:rsidTr="00350C92">
        <w:trPr>
          <w:jc w:val="center"/>
        </w:trPr>
        <w:tc>
          <w:tcPr>
            <w:tcW w:w="1384" w:type="dxa"/>
          </w:tcPr>
          <w:p w14:paraId="08A84564"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A7AC5AD" w14:textId="021462E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200,00 zł</w:t>
            </w:r>
          </w:p>
        </w:tc>
      </w:tr>
      <w:tr w:rsidR="00885902" w:rsidRPr="00666B43" w14:paraId="41B547DD" w14:textId="77777777" w:rsidTr="00350C92">
        <w:trPr>
          <w:jc w:val="center"/>
        </w:trPr>
        <w:tc>
          <w:tcPr>
            <w:tcW w:w="1384" w:type="dxa"/>
          </w:tcPr>
          <w:p w14:paraId="4020E782"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95E4CCE" w14:textId="6CF88AEF"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170,00 zł</w:t>
            </w:r>
          </w:p>
        </w:tc>
      </w:tr>
      <w:tr w:rsidR="00885902" w:rsidRPr="00666B43" w14:paraId="7B7C784D" w14:textId="77777777" w:rsidTr="00350C92">
        <w:trPr>
          <w:jc w:val="center"/>
        </w:trPr>
        <w:tc>
          <w:tcPr>
            <w:tcW w:w="1384" w:type="dxa"/>
          </w:tcPr>
          <w:p w14:paraId="6292B8A2"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1C20667" w14:textId="39415A0E"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2 350,00 zł</w:t>
            </w:r>
          </w:p>
        </w:tc>
      </w:tr>
      <w:tr w:rsidR="00885902" w:rsidRPr="00666B43" w14:paraId="0E5982CE" w14:textId="77777777" w:rsidTr="00350C92">
        <w:trPr>
          <w:jc w:val="center"/>
        </w:trPr>
        <w:tc>
          <w:tcPr>
            <w:tcW w:w="1384" w:type="dxa"/>
          </w:tcPr>
          <w:p w14:paraId="71202ED6"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AB1B429" w14:textId="014909E7"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500,00 zł</w:t>
            </w:r>
          </w:p>
        </w:tc>
      </w:tr>
      <w:tr w:rsidR="00885902" w:rsidRPr="00666B43" w14:paraId="15DF89F3" w14:textId="77777777" w:rsidTr="00350C92">
        <w:trPr>
          <w:jc w:val="center"/>
        </w:trPr>
        <w:tc>
          <w:tcPr>
            <w:tcW w:w="1384" w:type="dxa"/>
          </w:tcPr>
          <w:p w14:paraId="1AFBE0B2"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BE7C78F" w14:textId="26DC4C08"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70,00 zł</w:t>
            </w:r>
          </w:p>
        </w:tc>
      </w:tr>
      <w:tr w:rsidR="00885902" w:rsidRPr="00666B43" w14:paraId="5D89F19E" w14:textId="77777777" w:rsidTr="00350C92">
        <w:trPr>
          <w:jc w:val="center"/>
        </w:trPr>
        <w:tc>
          <w:tcPr>
            <w:tcW w:w="1384" w:type="dxa"/>
          </w:tcPr>
          <w:p w14:paraId="3BBBF051"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3FF2061" w14:textId="5A8239B8"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280,00 zł</w:t>
            </w:r>
          </w:p>
        </w:tc>
      </w:tr>
      <w:tr w:rsidR="00885902" w:rsidRPr="00666B43" w14:paraId="754DEBBE" w14:textId="77777777" w:rsidTr="00350C92">
        <w:trPr>
          <w:jc w:val="center"/>
        </w:trPr>
        <w:tc>
          <w:tcPr>
            <w:tcW w:w="1384" w:type="dxa"/>
          </w:tcPr>
          <w:p w14:paraId="10072613"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D4C5B0D" w14:textId="383CD9B1"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450,00 zł</w:t>
            </w:r>
          </w:p>
        </w:tc>
      </w:tr>
      <w:tr w:rsidR="00885902" w:rsidRPr="00666B43" w14:paraId="6297FAF8" w14:textId="77777777" w:rsidTr="00350C92">
        <w:trPr>
          <w:jc w:val="center"/>
        </w:trPr>
        <w:tc>
          <w:tcPr>
            <w:tcW w:w="1384" w:type="dxa"/>
          </w:tcPr>
          <w:p w14:paraId="4959D920"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6EB7945" w14:textId="47AD6504"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300,00 zł</w:t>
            </w:r>
          </w:p>
        </w:tc>
      </w:tr>
      <w:tr w:rsidR="00885902" w:rsidRPr="00666B43" w14:paraId="5D2BB4F2" w14:textId="77777777" w:rsidTr="00350C92">
        <w:trPr>
          <w:jc w:val="center"/>
        </w:trPr>
        <w:tc>
          <w:tcPr>
            <w:tcW w:w="1384" w:type="dxa"/>
          </w:tcPr>
          <w:p w14:paraId="7B83F10E"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FC394AF" w14:textId="1160BE57"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350,00 zł</w:t>
            </w:r>
          </w:p>
        </w:tc>
      </w:tr>
      <w:tr w:rsidR="00885902" w:rsidRPr="00666B43" w14:paraId="7F912378" w14:textId="77777777" w:rsidTr="00350C92">
        <w:trPr>
          <w:jc w:val="center"/>
        </w:trPr>
        <w:tc>
          <w:tcPr>
            <w:tcW w:w="1384" w:type="dxa"/>
          </w:tcPr>
          <w:p w14:paraId="70C98AAB"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ED9AB64" w14:textId="17541E15"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100,00 zł</w:t>
            </w:r>
          </w:p>
        </w:tc>
      </w:tr>
      <w:tr w:rsidR="00885902" w:rsidRPr="00666B43" w14:paraId="0E7F8497" w14:textId="77777777" w:rsidTr="00350C92">
        <w:trPr>
          <w:jc w:val="center"/>
        </w:trPr>
        <w:tc>
          <w:tcPr>
            <w:tcW w:w="1384" w:type="dxa"/>
          </w:tcPr>
          <w:p w14:paraId="7E0AB471"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BB94B02" w14:textId="17C43A47"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4,00 zł</w:t>
            </w:r>
          </w:p>
        </w:tc>
      </w:tr>
      <w:tr w:rsidR="00885902" w:rsidRPr="00666B43" w14:paraId="6C369D44" w14:textId="77777777" w:rsidTr="00350C92">
        <w:trPr>
          <w:jc w:val="center"/>
        </w:trPr>
        <w:tc>
          <w:tcPr>
            <w:tcW w:w="1384" w:type="dxa"/>
          </w:tcPr>
          <w:p w14:paraId="4D0E47E2"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7E87754" w14:textId="366818D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250,00 zł</w:t>
            </w:r>
          </w:p>
        </w:tc>
      </w:tr>
      <w:tr w:rsidR="00885902" w:rsidRPr="00666B43" w14:paraId="3D198600" w14:textId="77777777" w:rsidTr="00350C92">
        <w:trPr>
          <w:jc w:val="center"/>
        </w:trPr>
        <w:tc>
          <w:tcPr>
            <w:tcW w:w="1384" w:type="dxa"/>
          </w:tcPr>
          <w:p w14:paraId="063C2C0C"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D728307" w14:textId="42954083"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9,00 zł</w:t>
            </w:r>
          </w:p>
        </w:tc>
      </w:tr>
      <w:tr w:rsidR="00885902" w:rsidRPr="00666B43" w14:paraId="5CAF45D5" w14:textId="77777777" w:rsidTr="00350C92">
        <w:trPr>
          <w:jc w:val="center"/>
        </w:trPr>
        <w:tc>
          <w:tcPr>
            <w:tcW w:w="1384" w:type="dxa"/>
          </w:tcPr>
          <w:p w14:paraId="17367B67"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028EA3F" w14:textId="7CE39BED"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400,00 zł</w:t>
            </w:r>
          </w:p>
        </w:tc>
      </w:tr>
      <w:tr w:rsidR="00885902" w:rsidRPr="00666B43" w14:paraId="5F6C3894" w14:textId="77777777" w:rsidTr="00350C92">
        <w:trPr>
          <w:jc w:val="center"/>
        </w:trPr>
        <w:tc>
          <w:tcPr>
            <w:tcW w:w="1384" w:type="dxa"/>
          </w:tcPr>
          <w:p w14:paraId="4B16D924"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6950EF9" w14:textId="6C5D03C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200,00 zł</w:t>
            </w:r>
          </w:p>
        </w:tc>
      </w:tr>
      <w:tr w:rsidR="00885902" w:rsidRPr="00666B43" w14:paraId="00759834" w14:textId="77777777" w:rsidTr="00350C92">
        <w:trPr>
          <w:jc w:val="center"/>
        </w:trPr>
        <w:tc>
          <w:tcPr>
            <w:tcW w:w="1384" w:type="dxa"/>
          </w:tcPr>
          <w:p w14:paraId="55C3629A"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3AA89CF" w14:textId="2A056C86"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1 600,00 zł</w:t>
            </w:r>
          </w:p>
        </w:tc>
      </w:tr>
      <w:tr w:rsidR="00885902" w:rsidRPr="00666B43" w14:paraId="63C5CB38" w14:textId="77777777" w:rsidTr="00350C92">
        <w:trPr>
          <w:jc w:val="center"/>
        </w:trPr>
        <w:tc>
          <w:tcPr>
            <w:tcW w:w="1384" w:type="dxa"/>
          </w:tcPr>
          <w:p w14:paraId="3A5CB9BD"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24E6001" w14:textId="6AEAB33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200,00 zł</w:t>
            </w:r>
          </w:p>
        </w:tc>
      </w:tr>
      <w:tr w:rsidR="00885902" w:rsidRPr="00666B43" w14:paraId="7F9783D6" w14:textId="77777777" w:rsidTr="00350C92">
        <w:trPr>
          <w:jc w:val="center"/>
        </w:trPr>
        <w:tc>
          <w:tcPr>
            <w:tcW w:w="1384" w:type="dxa"/>
          </w:tcPr>
          <w:p w14:paraId="361220C6"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0802850" w14:textId="32044D3B"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150,00 zł</w:t>
            </w:r>
          </w:p>
        </w:tc>
      </w:tr>
      <w:tr w:rsidR="00885902" w:rsidRPr="00666B43" w14:paraId="7CA4E205" w14:textId="77777777" w:rsidTr="00350C92">
        <w:trPr>
          <w:jc w:val="center"/>
        </w:trPr>
        <w:tc>
          <w:tcPr>
            <w:tcW w:w="1384" w:type="dxa"/>
          </w:tcPr>
          <w:p w14:paraId="72A9B5D4"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3B1876A" w14:textId="0E8F3B95"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5 850,00 zł</w:t>
            </w:r>
          </w:p>
        </w:tc>
      </w:tr>
      <w:tr w:rsidR="00885902" w:rsidRPr="00666B43" w14:paraId="7FE67A48" w14:textId="77777777" w:rsidTr="00350C92">
        <w:trPr>
          <w:jc w:val="center"/>
        </w:trPr>
        <w:tc>
          <w:tcPr>
            <w:tcW w:w="1384" w:type="dxa"/>
          </w:tcPr>
          <w:p w14:paraId="5C7FC50A"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CB6E7C7" w14:textId="5A22DE8B"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70,00 zł</w:t>
            </w:r>
          </w:p>
        </w:tc>
      </w:tr>
      <w:tr w:rsidR="00885902" w:rsidRPr="00666B43" w14:paraId="2F050112" w14:textId="77777777" w:rsidTr="00350C92">
        <w:trPr>
          <w:jc w:val="center"/>
        </w:trPr>
        <w:tc>
          <w:tcPr>
            <w:tcW w:w="1384" w:type="dxa"/>
          </w:tcPr>
          <w:p w14:paraId="47EE16D0"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3EE10BE" w14:textId="1BD4D464"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800,00 zł</w:t>
            </w:r>
          </w:p>
        </w:tc>
      </w:tr>
      <w:tr w:rsidR="00885902" w:rsidRPr="00666B43" w14:paraId="0D39469F" w14:textId="77777777" w:rsidTr="00350C92">
        <w:trPr>
          <w:jc w:val="center"/>
        </w:trPr>
        <w:tc>
          <w:tcPr>
            <w:tcW w:w="1384" w:type="dxa"/>
          </w:tcPr>
          <w:p w14:paraId="6E06E448"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97088B5" w14:textId="38230861"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100,00 zł</w:t>
            </w:r>
          </w:p>
        </w:tc>
      </w:tr>
      <w:tr w:rsidR="00885902" w:rsidRPr="00666B43" w14:paraId="59821A92" w14:textId="77777777" w:rsidTr="00350C92">
        <w:trPr>
          <w:jc w:val="center"/>
        </w:trPr>
        <w:tc>
          <w:tcPr>
            <w:tcW w:w="1384" w:type="dxa"/>
          </w:tcPr>
          <w:p w14:paraId="69570472"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A527C94" w14:textId="69C85658"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100,00 zł</w:t>
            </w:r>
          </w:p>
        </w:tc>
      </w:tr>
      <w:tr w:rsidR="00885902" w:rsidRPr="00666B43" w14:paraId="5482D8A2" w14:textId="77777777" w:rsidTr="00350C92">
        <w:trPr>
          <w:jc w:val="center"/>
        </w:trPr>
        <w:tc>
          <w:tcPr>
            <w:tcW w:w="1384" w:type="dxa"/>
          </w:tcPr>
          <w:p w14:paraId="6F4246F3"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5CA8D867" w14:textId="75E246C4"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550,00 zł</w:t>
            </w:r>
          </w:p>
        </w:tc>
      </w:tr>
      <w:tr w:rsidR="00885902" w:rsidRPr="00666B43" w14:paraId="0A1E5128" w14:textId="77777777" w:rsidTr="00350C92">
        <w:trPr>
          <w:jc w:val="center"/>
        </w:trPr>
        <w:tc>
          <w:tcPr>
            <w:tcW w:w="1384" w:type="dxa"/>
          </w:tcPr>
          <w:p w14:paraId="3ABDAA4D"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93B1195" w14:textId="19598776"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90,00 zł</w:t>
            </w:r>
          </w:p>
        </w:tc>
      </w:tr>
      <w:tr w:rsidR="00885902" w:rsidRPr="00666B43" w14:paraId="2A31B7E2" w14:textId="77777777" w:rsidTr="00350C92">
        <w:trPr>
          <w:jc w:val="center"/>
        </w:trPr>
        <w:tc>
          <w:tcPr>
            <w:tcW w:w="1384" w:type="dxa"/>
          </w:tcPr>
          <w:p w14:paraId="481C1EB5"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9D2E1EA" w14:textId="30E7B7AB"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100,00 zł</w:t>
            </w:r>
          </w:p>
        </w:tc>
      </w:tr>
      <w:tr w:rsidR="00885902" w:rsidRPr="00666B43" w14:paraId="2833801F" w14:textId="77777777" w:rsidTr="00350C92">
        <w:trPr>
          <w:jc w:val="center"/>
        </w:trPr>
        <w:tc>
          <w:tcPr>
            <w:tcW w:w="1384" w:type="dxa"/>
          </w:tcPr>
          <w:p w14:paraId="506825E7"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682EFBA" w14:textId="2C6552F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2 900,00 zł</w:t>
            </w:r>
          </w:p>
        </w:tc>
      </w:tr>
      <w:tr w:rsidR="00885902" w:rsidRPr="00666B43" w14:paraId="6E88A065" w14:textId="77777777" w:rsidTr="00350C92">
        <w:trPr>
          <w:jc w:val="center"/>
        </w:trPr>
        <w:tc>
          <w:tcPr>
            <w:tcW w:w="1384" w:type="dxa"/>
          </w:tcPr>
          <w:p w14:paraId="5AC6FF06"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F327A40" w14:textId="5423D252"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50,00 zł</w:t>
            </w:r>
          </w:p>
        </w:tc>
      </w:tr>
      <w:tr w:rsidR="00885902" w:rsidRPr="00666B43" w14:paraId="4035D50A" w14:textId="77777777" w:rsidTr="00350C92">
        <w:trPr>
          <w:jc w:val="center"/>
        </w:trPr>
        <w:tc>
          <w:tcPr>
            <w:tcW w:w="1384" w:type="dxa"/>
          </w:tcPr>
          <w:p w14:paraId="0A7E36E9"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70D31A2" w14:textId="6065D6DB"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130,00 zł</w:t>
            </w:r>
          </w:p>
        </w:tc>
      </w:tr>
      <w:tr w:rsidR="00885902" w:rsidRPr="00666B43" w14:paraId="30BD1559" w14:textId="77777777" w:rsidTr="00350C92">
        <w:trPr>
          <w:jc w:val="center"/>
        </w:trPr>
        <w:tc>
          <w:tcPr>
            <w:tcW w:w="1384" w:type="dxa"/>
          </w:tcPr>
          <w:p w14:paraId="6C3ABB85"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438C3D2" w14:textId="4BC03773"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3 900,00 zł</w:t>
            </w:r>
          </w:p>
        </w:tc>
      </w:tr>
      <w:tr w:rsidR="00885902" w:rsidRPr="00666B43" w14:paraId="1D811BB7" w14:textId="77777777" w:rsidTr="00350C92">
        <w:trPr>
          <w:jc w:val="center"/>
        </w:trPr>
        <w:tc>
          <w:tcPr>
            <w:tcW w:w="1384" w:type="dxa"/>
          </w:tcPr>
          <w:p w14:paraId="60E8CACD"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5DB901A6" w14:textId="585D0791"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600,00 zł</w:t>
            </w:r>
          </w:p>
        </w:tc>
      </w:tr>
      <w:tr w:rsidR="00885902" w:rsidRPr="00666B43" w14:paraId="5C75B3D7" w14:textId="77777777" w:rsidTr="00350C92">
        <w:trPr>
          <w:jc w:val="center"/>
        </w:trPr>
        <w:tc>
          <w:tcPr>
            <w:tcW w:w="1384" w:type="dxa"/>
          </w:tcPr>
          <w:p w14:paraId="7D111039"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2A84542" w14:textId="65392A72"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4 300,00 zł</w:t>
            </w:r>
          </w:p>
        </w:tc>
      </w:tr>
      <w:tr w:rsidR="00885902" w:rsidRPr="00666B43" w14:paraId="4CFFC4B0" w14:textId="77777777" w:rsidTr="00350C92">
        <w:trPr>
          <w:jc w:val="center"/>
        </w:trPr>
        <w:tc>
          <w:tcPr>
            <w:tcW w:w="1384" w:type="dxa"/>
          </w:tcPr>
          <w:p w14:paraId="2A812828"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7EE5355" w14:textId="6C1A87D9"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300,00 zł</w:t>
            </w:r>
          </w:p>
        </w:tc>
      </w:tr>
      <w:tr w:rsidR="00885902" w:rsidRPr="00666B43" w14:paraId="54C4D30D" w14:textId="77777777" w:rsidTr="00350C92">
        <w:trPr>
          <w:jc w:val="center"/>
        </w:trPr>
        <w:tc>
          <w:tcPr>
            <w:tcW w:w="1384" w:type="dxa"/>
          </w:tcPr>
          <w:p w14:paraId="0B29617E"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D8DD22C" w14:textId="6BEB79FB"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7,00 zł</w:t>
            </w:r>
          </w:p>
        </w:tc>
      </w:tr>
      <w:tr w:rsidR="00885902" w:rsidRPr="00666B43" w14:paraId="6213DD94" w14:textId="77777777" w:rsidTr="00350C92">
        <w:trPr>
          <w:jc w:val="center"/>
        </w:trPr>
        <w:tc>
          <w:tcPr>
            <w:tcW w:w="1384" w:type="dxa"/>
          </w:tcPr>
          <w:p w14:paraId="1DE1773C"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6DA806A5" w14:textId="570CFF7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2 300,00 zł</w:t>
            </w:r>
          </w:p>
        </w:tc>
      </w:tr>
      <w:tr w:rsidR="00885902" w:rsidRPr="00666B43" w14:paraId="6BF15383" w14:textId="77777777" w:rsidTr="00350C92">
        <w:trPr>
          <w:jc w:val="center"/>
        </w:trPr>
        <w:tc>
          <w:tcPr>
            <w:tcW w:w="1384" w:type="dxa"/>
          </w:tcPr>
          <w:p w14:paraId="2F285780"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9B19015" w14:textId="0EF7ABBE"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150,00 zł</w:t>
            </w:r>
          </w:p>
        </w:tc>
      </w:tr>
      <w:tr w:rsidR="00885902" w:rsidRPr="00666B43" w14:paraId="49FA73E5" w14:textId="77777777" w:rsidTr="00350C92">
        <w:trPr>
          <w:jc w:val="center"/>
        </w:trPr>
        <w:tc>
          <w:tcPr>
            <w:tcW w:w="1384" w:type="dxa"/>
          </w:tcPr>
          <w:p w14:paraId="241DB949"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359E031" w14:textId="44A49B6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 zł</w:t>
            </w:r>
          </w:p>
        </w:tc>
      </w:tr>
      <w:tr w:rsidR="00885902" w:rsidRPr="00666B43" w14:paraId="26ADD34F" w14:textId="77777777" w:rsidTr="00350C92">
        <w:trPr>
          <w:jc w:val="center"/>
        </w:trPr>
        <w:tc>
          <w:tcPr>
            <w:tcW w:w="1384" w:type="dxa"/>
          </w:tcPr>
          <w:p w14:paraId="283CE598"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340C40C" w14:textId="53E3CAFB"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600,00 zł</w:t>
            </w:r>
          </w:p>
        </w:tc>
      </w:tr>
      <w:tr w:rsidR="00885902" w:rsidRPr="00666B43" w14:paraId="76A68403" w14:textId="77777777" w:rsidTr="00350C92">
        <w:trPr>
          <w:jc w:val="center"/>
        </w:trPr>
        <w:tc>
          <w:tcPr>
            <w:tcW w:w="1384" w:type="dxa"/>
          </w:tcPr>
          <w:p w14:paraId="75903418"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382B77FA" w14:textId="39E04EAA"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300,00 zł</w:t>
            </w:r>
          </w:p>
        </w:tc>
      </w:tr>
      <w:tr w:rsidR="00885902" w:rsidRPr="00666B43" w14:paraId="7C6D094A" w14:textId="77777777" w:rsidTr="00350C92">
        <w:trPr>
          <w:jc w:val="center"/>
        </w:trPr>
        <w:tc>
          <w:tcPr>
            <w:tcW w:w="1384" w:type="dxa"/>
          </w:tcPr>
          <w:p w14:paraId="6D237141"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3BCC8B9" w14:textId="6229C5E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400,00 zł</w:t>
            </w:r>
          </w:p>
        </w:tc>
      </w:tr>
      <w:tr w:rsidR="00885902" w:rsidRPr="00666B43" w14:paraId="476A7C04" w14:textId="77777777" w:rsidTr="00350C92">
        <w:trPr>
          <w:jc w:val="center"/>
        </w:trPr>
        <w:tc>
          <w:tcPr>
            <w:tcW w:w="1384" w:type="dxa"/>
          </w:tcPr>
          <w:p w14:paraId="7E0A62E6"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6F811E0B" w14:textId="485D5E9C"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1 100,00 zł</w:t>
            </w:r>
          </w:p>
        </w:tc>
      </w:tr>
      <w:tr w:rsidR="00885902" w:rsidRPr="00666B43" w14:paraId="10B58EB1" w14:textId="77777777" w:rsidTr="00350C92">
        <w:trPr>
          <w:jc w:val="center"/>
        </w:trPr>
        <w:tc>
          <w:tcPr>
            <w:tcW w:w="1384" w:type="dxa"/>
          </w:tcPr>
          <w:p w14:paraId="5B246E35"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FA4CF68" w14:textId="3B43C01F"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400,00 zł</w:t>
            </w:r>
          </w:p>
        </w:tc>
      </w:tr>
      <w:tr w:rsidR="00885902" w:rsidRPr="00666B43" w14:paraId="20874AC6" w14:textId="77777777" w:rsidTr="00350C92">
        <w:trPr>
          <w:jc w:val="center"/>
        </w:trPr>
        <w:tc>
          <w:tcPr>
            <w:tcW w:w="1384" w:type="dxa"/>
          </w:tcPr>
          <w:p w14:paraId="202FE1D6"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67F797CC" w14:textId="56BBD42B"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9,00 zł</w:t>
            </w:r>
          </w:p>
        </w:tc>
      </w:tr>
      <w:tr w:rsidR="00885902" w:rsidRPr="00666B43" w14:paraId="2EBC70B1" w14:textId="77777777" w:rsidTr="00350C92">
        <w:trPr>
          <w:jc w:val="center"/>
        </w:trPr>
        <w:tc>
          <w:tcPr>
            <w:tcW w:w="1384" w:type="dxa"/>
          </w:tcPr>
          <w:p w14:paraId="014C435C"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65C0C117" w14:textId="3F85307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1 950,00 zł</w:t>
            </w:r>
          </w:p>
        </w:tc>
      </w:tr>
      <w:tr w:rsidR="00885902" w:rsidRPr="00666B43" w14:paraId="3024F720" w14:textId="77777777" w:rsidTr="00350C92">
        <w:trPr>
          <w:jc w:val="center"/>
        </w:trPr>
        <w:tc>
          <w:tcPr>
            <w:tcW w:w="1384" w:type="dxa"/>
          </w:tcPr>
          <w:p w14:paraId="0E3BF35F"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2CF4386A" w14:textId="5B953D83"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350,00 zł</w:t>
            </w:r>
          </w:p>
        </w:tc>
      </w:tr>
      <w:tr w:rsidR="00885902" w:rsidRPr="00666B43" w14:paraId="29E4FA43" w14:textId="77777777" w:rsidTr="00350C92">
        <w:trPr>
          <w:jc w:val="center"/>
        </w:trPr>
        <w:tc>
          <w:tcPr>
            <w:tcW w:w="1384" w:type="dxa"/>
          </w:tcPr>
          <w:p w14:paraId="15295E72"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6F18EA64" w14:textId="62A3D326"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250,00 zł</w:t>
            </w:r>
          </w:p>
        </w:tc>
      </w:tr>
      <w:tr w:rsidR="00885902" w:rsidRPr="00666B43" w14:paraId="59276C7B" w14:textId="77777777" w:rsidTr="00350C92">
        <w:trPr>
          <w:jc w:val="center"/>
        </w:trPr>
        <w:tc>
          <w:tcPr>
            <w:tcW w:w="1384" w:type="dxa"/>
          </w:tcPr>
          <w:p w14:paraId="5061A099"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C5AF9A1" w14:textId="03AC7876"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40,00 zł</w:t>
            </w:r>
          </w:p>
        </w:tc>
      </w:tr>
      <w:tr w:rsidR="00885902" w:rsidRPr="00666B43" w14:paraId="17D4208A" w14:textId="77777777" w:rsidTr="00350C92">
        <w:trPr>
          <w:jc w:val="center"/>
        </w:trPr>
        <w:tc>
          <w:tcPr>
            <w:tcW w:w="1384" w:type="dxa"/>
          </w:tcPr>
          <w:p w14:paraId="5879801A"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83441FB" w14:textId="38B73C5D"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100,00 zł</w:t>
            </w:r>
          </w:p>
        </w:tc>
      </w:tr>
      <w:tr w:rsidR="00885902" w:rsidRPr="00666B43" w14:paraId="6CB0A194" w14:textId="77777777" w:rsidTr="00350C92">
        <w:trPr>
          <w:jc w:val="center"/>
        </w:trPr>
        <w:tc>
          <w:tcPr>
            <w:tcW w:w="1384" w:type="dxa"/>
          </w:tcPr>
          <w:p w14:paraId="3FF10641"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1C89C754" w14:textId="7EE043D0"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1 250,00 zł</w:t>
            </w:r>
          </w:p>
        </w:tc>
      </w:tr>
      <w:tr w:rsidR="00885902" w:rsidRPr="00666B43" w14:paraId="497AF65E" w14:textId="77777777" w:rsidTr="00350C92">
        <w:trPr>
          <w:jc w:val="center"/>
        </w:trPr>
        <w:tc>
          <w:tcPr>
            <w:tcW w:w="1384" w:type="dxa"/>
          </w:tcPr>
          <w:p w14:paraId="4F339038"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08308C17" w14:textId="35C463B5"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200,00 zł</w:t>
            </w:r>
          </w:p>
        </w:tc>
      </w:tr>
      <w:tr w:rsidR="00885902" w:rsidRPr="00666B43" w14:paraId="64F5BDBC" w14:textId="77777777" w:rsidTr="00350C92">
        <w:trPr>
          <w:jc w:val="center"/>
        </w:trPr>
        <w:tc>
          <w:tcPr>
            <w:tcW w:w="1384" w:type="dxa"/>
          </w:tcPr>
          <w:p w14:paraId="0D4A4DD7"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7698F4D6" w14:textId="79CDBE8B"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900,00 zł</w:t>
            </w:r>
          </w:p>
        </w:tc>
      </w:tr>
      <w:tr w:rsidR="00885902" w:rsidRPr="00666B43" w14:paraId="58DBD84E" w14:textId="77777777" w:rsidTr="00350C92">
        <w:trPr>
          <w:jc w:val="center"/>
        </w:trPr>
        <w:tc>
          <w:tcPr>
            <w:tcW w:w="1384" w:type="dxa"/>
          </w:tcPr>
          <w:p w14:paraId="427CC936"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483FF662" w14:textId="423EBEDE" w:rsidR="00885902" w:rsidRPr="00885902" w:rsidRDefault="00885902" w:rsidP="006B6059">
            <w:pPr>
              <w:jc w:val="right"/>
              <w:rPr>
                <w:rFonts w:asciiTheme="minorHAnsi" w:hAnsiTheme="minorHAnsi" w:cstheme="minorHAnsi"/>
                <w:color w:val="FF0000"/>
              </w:rPr>
            </w:pPr>
            <w:r w:rsidRPr="00885902">
              <w:rPr>
                <w:rFonts w:asciiTheme="minorHAnsi" w:hAnsiTheme="minorHAnsi" w:cstheme="minorHAnsi"/>
                <w:color w:val="000000"/>
              </w:rPr>
              <w:t>200,00 zł</w:t>
            </w:r>
          </w:p>
        </w:tc>
      </w:tr>
      <w:tr w:rsidR="00885902" w:rsidRPr="00666B43" w14:paraId="5334BFD9" w14:textId="77777777" w:rsidTr="00350C92">
        <w:trPr>
          <w:jc w:val="center"/>
        </w:trPr>
        <w:tc>
          <w:tcPr>
            <w:tcW w:w="1384" w:type="dxa"/>
          </w:tcPr>
          <w:p w14:paraId="050605DA" w14:textId="77777777" w:rsidR="00885902" w:rsidRPr="00885902" w:rsidRDefault="00885902">
            <w:pPr>
              <w:pStyle w:val="Akapitzlist"/>
              <w:numPr>
                <w:ilvl w:val="0"/>
                <w:numId w:val="53"/>
              </w:numPr>
              <w:tabs>
                <w:tab w:val="left" w:pos="1440"/>
              </w:tabs>
              <w:jc w:val="both"/>
              <w:rPr>
                <w:rFonts w:asciiTheme="minorHAnsi" w:hAnsiTheme="minorHAnsi" w:cstheme="minorHAnsi"/>
                <w:b/>
                <w:bCs/>
                <w:sz w:val="24"/>
                <w:szCs w:val="24"/>
              </w:rPr>
            </w:pPr>
          </w:p>
        </w:tc>
        <w:tc>
          <w:tcPr>
            <w:tcW w:w="1634" w:type="dxa"/>
            <w:vAlign w:val="bottom"/>
          </w:tcPr>
          <w:p w14:paraId="531B23AF" w14:textId="67D2A421" w:rsidR="00885902" w:rsidRPr="00885902" w:rsidRDefault="00885902">
            <w:pPr>
              <w:jc w:val="right"/>
              <w:rPr>
                <w:rFonts w:asciiTheme="minorHAnsi" w:hAnsiTheme="minorHAnsi" w:cstheme="minorHAnsi"/>
                <w:color w:val="FF0000"/>
              </w:rPr>
            </w:pPr>
            <w:r w:rsidRPr="00885902">
              <w:rPr>
                <w:rFonts w:asciiTheme="minorHAnsi" w:hAnsiTheme="minorHAnsi" w:cstheme="minorHAnsi"/>
                <w:color w:val="000000"/>
              </w:rPr>
              <w:t>750,00 zł</w:t>
            </w:r>
          </w:p>
        </w:tc>
      </w:tr>
    </w:tbl>
    <w:p w14:paraId="29B0C86B" w14:textId="77777777" w:rsidR="008A6ECD" w:rsidRDefault="008A6ECD" w:rsidP="00A52864">
      <w:pPr>
        <w:tabs>
          <w:tab w:val="left" w:pos="1440"/>
        </w:tabs>
        <w:jc w:val="both"/>
        <w:rPr>
          <w:rFonts w:ascii="Garamond" w:hAnsi="Garamond"/>
          <w:b/>
          <w:bCs/>
          <w:strike/>
          <w:sz w:val="10"/>
          <w:szCs w:val="10"/>
        </w:rPr>
      </w:pPr>
    </w:p>
    <w:p w14:paraId="7E056983" w14:textId="77777777" w:rsidR="00106BA1" w:rsidRPr="00106BA1" w:rsidRDefault="00106BA1" w:rsidP="00106BA1">
      <w:pPr>
        <w:suppressAutoHyphens w:val="0"/>
        <w:autoSpaceDE w:val="0"/>
        <w:adjustRightInd w:val="0"/>
        <w:jc w:val="both"/>
        <w:textAlignment w:val="auto"/>
        <w:rPr>
          <w:rFonts w:asciiTheme="minorHAnsi" w:eastAsia="Times New Roman" w:hAnsiTheme="minorHAnsi" w:cstheme="minorHAnsi"/>
          <w:kern w:val="0"/>
          <w:lang w:eastAsia="pl-PL" w:bidi="ar-SA"/>
        </w:rPr>
      </w:pPr>
      <w:r w:rsidRPr="00106BA1">
        <w:rPr>
          <w:rFonts w:asciiTheme="minorHAnsi" w:eastAsia="Times New Roman" w:hAnsiTheme="minorHAnsi" w:cstheme="minorHAnsi"/>
          <w:kern w:val="0"/>
          <w:lang w:eastAsia="pl-PL" w:bidi="ar-SA"/>
        </w:rPr>
        <w:t>W przypadku składania oferty na więcej niż jeden zakres, wadium należy wnieść w wysokości, stanowiącej sumę kwot wadium wymaganych dla części (pakietów), na które składana jest oferta.</w:t>
      </w:r>
    </w:p>
    <w:p w14:paraId="30ADD315" w14:textId="77777777" w:rsidR="00FD77AD" w:rsidRPr="00666B43" w:rsidRDefault="00FD77AD" w:rsidP="00FD77AD">
      <w:pPr>
        <w:tabs>
          <w:tab w:val="left" w:pos="284"/>
        </w:tabs>
        <w:jc w:val="both"/>
        <w:rPr>
          <w:rFonts w:ascii="Calibri" w:hAnsi="Calibri" w:cs="Calibri"/>
        </w:rPr>
      </w:pPr>
      <w:r w:rsidRPr="00666B43">
        <w:rPr>
          <w:rFonts w:ascii="Calibri" w:hAnsi="Calibri" w:cs="Calibri"/>
        </w:rPr>
        <w:t>3.</w:t>
      </w:r>
      <w:r w:rsidRPr="00666B43">
        <w:rPr>
          <w:rFonts w:ascii="Calibri" w:hAnsi="Calibri" w:cs="Calibri"/>
        </w:rPr>
        <w:tab/>
        <w:t>Wadium może być wniesione w:</w:t>
      </w:r>
    </w:p>
    <w:p w14:paraId="17879649" w14:textId="77777777" w:rsidR="00FD77AD" w:rsidRPr="008A6ECD" w:rsidRDefault="00FD77AD">
      <w:pPr>
        <w:pStyle w:val="Akapitzlist"/>
        <w:numPr>
          <w:ilvl w:val="0"/>
          <w:numId w:val="40"/>
        </w:numPr>
        <w:tabs>
          <w:tab w:val="left" w:pos="284"/>
        </w:tabs>
        <w:ind w:left="0" w:firstLine="0"/>
        <w:jc w:val="both"/>
        <w:rPr>
          <w:rFonts w:cs="Calibri"/>
          <w:sz w:val="24"/>
          <w:szCs w:val="24"/>
        </w:rPr>
      </w:pPr>
      <w:r w:rsidRPr="008A6ECD">
        <w:rPr>
          <w:rFonts w:cs="Calibri"/>
          <w:sz w:val="24"/>
          <w:szCs w:val="24"/>
        </w:rPr>
        <w:t>pieniądzu, przelew na rachunek bankowy Zamawiającego (dotyczy pieniężnej formy wniesienia wadium) Bank Spółdzielczy w Dąbrowie Tarnowskiej – nr konta: 40 9462 0003 2001 0000 4053 0002 dokonany skutecznie przed upływem terminu składania ofert</w:t>
      </w:r>
    </w:p>
    <w:p w14:paraId="479D3733" w14:textId="77777777" w:rsidR="00FD77AD" w:rsidRPr="008A6ECD" w:rsidRDefault="00FD77AD">
      <w:pPr>
        <w:pStyle w:val="Akapitzlist"/>
        <w:numPr>
          <w:ilvl w:val="0"/>
          <w:numId w:val="40"/>
        </w:numPr>
        <w:tabs>
          <w:tab w:val="left" w:pos="284"/>
        </w:tabs>
        <w:ind w:left="0" w:firstLine="0"/>
        <w:jc w:val="both"/>
        <w:rPr>
          <w:rFonts w:cs="Calibri"/>
          <w:sz w:val="24"/>
          <w:szCs w:val="24"/>
        </w:rPr>
      </w:pPr>
      <w:r w:rsidRPr="008A6ECD">
        <w:rPr>
          <w:rFonts w:cs="Calibri"/>
          <w:sz w:val="24"/>
          <w:szCs w:val="24"/>
        </w:rPr>
        <w:t>gwarancjach bankowych,</w:t>
      </w:r>
    </w:p>
    <w:p w14:paraId="755B80B5" w14:textId="77777777" w:rsidR="00FD77AD" w:rsidRPr="008A6ECD" w:rsidRDefault="00FD77AD">
      <w:pPr>
        <w:pStyle w:val="Akapitzlist"/>
        <w:numPr>
          <w:ilvl w:val="0"/>
          <w:numId w:val="40"/>
        </w:numPr>
        <w:tabs>
          <w:tab w:val="left" w:pos="284"/>
        </w:tabs>
        <w:ind w:left="0" w:firstLine="0"/>
        <w:jc w:val="both"/>
        <w:rPr>
          <w:rFonts w:cs="Calibri"/>
          <w:sz w:val="24"/>
          <w:szCs w:val="24"/>
        </w:rPr>
      </w:pPr>
      <w:r w:rsidRPr="008A6ECD">
        <w:rPr>
          <w:rFonts w:cs="Calibri"/>
          <w:sz w:val="24"/>
          <w:szCs w:val="24"/>
        </w:rPr>
        <w:t>gwarancjach ubezpieczeniowych,</w:t>
      </w:r>
    </w:p>
    <w:p w14:paraId="52659025" w14:textId="77777777" w:rsidR="00FD77AD" w:rsidRPr="008A6ECD" w:rsidRDefault="00FD77AD">
      <w:pPr>
        <w:pStyle w:val="Akapitzlist"/>
        <w:numPr>
          <w:ilvl w:val="0"/>
          <w:numId w:val="40"/>
        </w:numPr>
        <w:tabs>
          <w:tab w:val="left" w:pos="284"/>
        </w:tabs>
        <w:ind w:left="0" w:firstLine="0"/>
        <w:jc w:val="both"/>
        <w:rPr>
          <w:rFonts w:cs="Calibri"/>
          <w:sz w:val="24"/>
          <w:szCs w:val="24"/>
        </w:rPr>
      </w:pPr>
      <w:r w:rsidRPr="008A6ECD">
        <w:rPr>
          <w:rFonts w:cs="Calibri"/>
          <w:sz w:val="24"/>
          <w:szCs w:val="24"/>
        </w:rPr>
        <w:t xml:space="preserve">poręczeniach udzielanych przez podmioty, o których mowa </w:t>
      </w:r>
      <w:r w:rsidR="00D14287">
        <w:rPr>
          <w:rFonts w:cs="Calibri"/>
          <w:sz w:val="24"/>
          <w:szCs w:val="24"/>
        </w:rPr>
        <w:t>w</w:t>
      </w:r>
      <w:r w:rsidRPr="008A6ECD">
        <w:rPr>
          <w:rFonts w:cs="Calibri"/>
          <w:sz w:val="24"/>
          <w:szCs w:val="24"/>
        </w:rPr>
        <w:t xml:space="preserve"> art. 6b ust. 5 pkt 2 ustawy z dnia 9 listopada 2000 r. o utworzeniu Polskiej Agencji Rozwoju Przedsiębiorczości.</w:t>
      </w:r>
    </w:p>
    <w:p w14:paraId="1D57C6F7" w14:textId="77777777" w:rsidR="00FD77AD" w:rsidRPr="007162EB" w:rsidRDefault="00FD77AD">
      <w:pPr>
        <w:pStyle w:val="Akapitzlist"/>
        <w:numPr>
          <w:ilvl w:val="0"/>
          <w:numId w:val="41"/>
        </w:numPr>
        <w:tabs>
          <w:tab w:val="left" w:pos="284"/>
        </w:tabs>
        <w:suppressAutoHyphens w:val="0"/>
        <w:autoSpaceDN/>
        <w:ind w:left="0" w:firstLine="0"/>
        <w:jc w:val="both"/>
        <w:textAlignment w:val="auto"/>
        <w:outlineLvl w:val="1"/>
        <w:rPr>
          <w:rFonts w:cs="Calibri"/>
          <w:b/>
          <w:bCs/>
          <w:sz w:val="24"/>
          <w:szCs w:val="24"/>
        </w:rPr>
      </w:pPr>
      <w:r w:rsidRPr="008A6ECD">
        <w:rPr>
          <w:rFonts w:cs="Calibri"/>
          <w:sz w:val="24"/>
          <w:szCs w:val="24"/>
        </w:rPr>
        <w:t xml:space="preserve">Dokument stanowiący dowód poświadczenia o wniesieniu wadium powinien zawierać zapis: </w:t>
      </w:r>
      <w:r w:rsidRPr="007162EB">
        <w:rPr>
          <w:rFonts w:cs="Calibri"/>
          <w:b/>
          <w:bCs/>
          <w:sz w:val="24"/>
          <w:szCs w:val="24"/>
        </w:rPr>
        <w:t xml:space="preserve">„Wadium w postępowaniu nr </w:t>
      </w:r>
      <w:r w:rsidR="0034112A" w:rsidRPr="00662729">
        <w:rPr>
          <w:rFonts w:cs="Calibri"/>
          <w:b/>
          <w:bCs/>
          <w:sz w:val="24"/>
          <w:szCs w:val="24"/>
        </w:rPr>
        <w:t>2</w:t>
      </w:r>
      <w:r w:rsidR="00662729" w:rsidRPr="00662729">
        <w:rPr>
          <w:rFonts w:cs="Calibri"/>
          <w:b/>
          <w:bCs/>
          <w:sz w:val="24"/>
          <w:szCs w:val="24"/>
        </w:rPr>
        <w:t>2</w:t>
      </w:r>
      <w:r w:rsidRPr="00662729">
        <w:rPr>
          <w:rFonts w:cs="Calibri"/>
          <w:b/>
          <w:bCs/>
          <w:sz w:val="24"/>
          <w:szCs w:val="24"/>
        </w:rPr>
        <w:t>/</w:t>
      </w:r>
      <w:r w:rsidRPr="007162EB">
        <w:rPr>
          <w:rFonts w:cs="Calibri"/>
          <w:b/>
          <w:bCs/>
          <w:sz w:val="24"/>
          <w:szCs w:val="24"/>
        </w:rPr>
        <w:t>2</w:t>
      </w:r>
      <w:r w:rsidR="004D5BFE">
        <w:rPr>
          <w:rFonts w:cs="Calibri"/>
          <w:b/>
          <w:bCs/>
          <w:sz w:val="24"/>
          <w:szCs w:val="24"/>
        </w:rPr>
        <w:t>4</w:t>
      </w:r>
      <w:r w:rsidRPr="007162EB">
        <w:rPr>
          <w:rFonts w:cs="Calibri"/>
          <w:b/>
          <w:bCs/>
          <w:sz w:val="24"/>
          <w:szCs w:val="24"/>
        </w:rPr>
        <w:t xml:space="preserve">/ZP </w:t>
      </w:r>
      <w:r w:rsidRPr="007162EB">
        <w:rPr>
          <w:rFonts w:asciiTheme="minorHAnsi" w:hAnsiTheme="minorHAnsi" w:cstheme="minorHAnsi"/>
          <w:b/>
          <w:bCs/>
          <w:sz w:val="24"/>
          <w:szCs w:val="24"/>
        </w:rPr>
        <w:t>„</w:t>
      </w:r>
      <w:r w:rsidR="00971501" w:rsidRPr="007162EB">
        <w:rPr>
          <w:rFonts w:asciiTheme="minorHAnsi" w:hAnsiTheme="minorHAnsi" w:cstheme="minorHAnsi"/>
          <w:b/>
          <w:bCs/>
          <w:sz w:val="24"/>
          <w:szCs w:val="24"/>
        </w:rPr>
        <w:t>Z</w:t>
      </w:r>
      <w:r w:rsidR="00971501" w:rsidRPr="007162EB">
        <w:rPr>
          <w:b/>
          <w:bCs/>
          <w:sz w:val="24"/>
          <w:szCs w:val="24"/>
        </w:rPr>
        <w:t>akup wraz z dostawą artykułów medycznych</w:t>
      </w:r>
      <w:r w:rsidRPr="007162EB">
        <w:rPr>
          <w:rFonts w:asciiTheme="minorHAnsi" w:hAnsiTheme="minorHAnsi" w:cstheme="minorHAnsi"/>
          <w:b/>
          <w:bCs/>
          <w:sz w:val="24"/>
          <w:szCs w:val="24"/>
        </w:rPr>
        <w:t>”</w:t>
      </w:r>
      <w:r w:rsidR="00971501" w:rsidRPr="007162EB">
        <w:rPr>
          <w:rFonts w:asciiTheme="minorHAnsi" w:hAnsiTheme="minorHAnsi" w:cstheme="minorHAnsi"/>
          <w:b/>
          <w:bCs/>
          <w:sz w:val="24"/>
          <w:szCs w:val="24"/>
        </w:rPr>
        <w:t>.</w:t>
      </w:r>
    </w:p>
    <w:p w14:paraId="4B78BE4F" w14:textId="77777777" w:rsidR="00FD77AD" w:rsidRPr="008A6ECD" w:rsidRDefault="00FD77AD">
      <w:pPr>
        <w:pStyle w:val="Akapitzlist"/>
        <w:numPr>
          <w:ilvl w:val="0"/>
          <w:numId w:val="41"/>
        </w:numPr>
        <w:tabs>
          <w:tab w:val="left" w:pos="284"/>
        </w:tabs>
        <w:suppressAutoHyphens w:val="0"/>
        <w:autoSpaceDN/>
        <w:ind w:left="0" w:firstLine="0"/>
        <w:jc w:val="both"/>
        <w:textAlignment w:val="auto"/>
        <w:outlineLvl w:val="1"/>
        <w:rPr>
          <w:rFonts w:cs="Calibri"/>
          <w:sz w:val="24"/>
          <w:szCs w:val="24"/>
        </w:rPr>
      </w:pPr>
      <w:r w:rsidRPr="008A6ECD">
        <w:rPr>
          <w:rFonts w:cs="Calibri"/>
          <w:sz w:val="24"/>
          <w:szCs w:val="24"/>
        </w:rPr>
        <w:t xml:space="preserve">W przypadku składania oferty przez </w:t>
      </w:r>
      <w:r w:rsidR="00D14287">
        <w:rPr>
          <w:rFonts w:cs="Calibri"/>
          <w:sz w:val="24"/>
          <w:szCs w:val="24"/>
        </w:rPr>
        <w:t>W</w:t>
      </w:r>
      <w:r w:rsidRPr="008A6ECD">
        <w:rPr>
          <w:rFonts w:cs="Calibri"/>
          <w:sz w:val="24"/>
          <w:szCs w:val="24"/>
        </w:rPr>
        <w:t>ykonawców wspólnie ubiegających się o udzielenie zamówienia, wadium może być wniesione przez dowolny podmiot (podmioty). Z dokumentu wadialnego lub innego dokumentu załączonego do oferty powinno wynikać, w imieniu jakiego Wykonawcy wadium jest wnoszone.</w:t>
      </w:r>
    </w:p>
    <w:p w14:paraId="7229A899" w14:textId="77777777" w:rsidR="00FD77AD" w:rsidRPr="008A6ECD" w:rsidRDefault="00FD77AD">
      <w:pPr>
        <w:pStyle w:val="Akapitzlist"/>
        <w:numPr>
          <w:ilvl w:val="0"/>
          <w:numId w:val="41"/>
        </w:numPr>
        <w:tabs>
          <w:tab w:val="left" w:pos="284"/>
        </w:tabs>
        <w:suppressAutoHyphens w:val="0"/>
        <w:autoSpaceDN/>
        <w:ind w:left="0" w:firstLine="0"/>
        <w:jc w:val="both"/>
        <w:textAlignment w:val="auto"/>
        <w:outlineLvl w:val="1"/>
        <w:rPr>
          <w:rFonts w:cs="Calibri"/>
          <w:sz w:val="24"/>
          <w:szCs w:val="24"/>
        </w:rPr>
      </w:pPr>
      <w:r w:rsidRPr="008A6ECD">
        <w:rPr>
          <w:rFonts w:cs="Calibri"/>
          <w:sz w:val="24"/>
          <w:szCs w:val="24"/>
        </w:rPr>
        <w:t>Okoliczności i zasady zwrotu wadium, jego zatrzymania określa ustawa Prawo zamówień publicznych.</w:t>
      </w:r>
    </w:p>
    <w:p w14:paraId="4335F5DC" w14:textId="77777777" w:rsidR="00FD77AD" w:rsidRPr="008A6ECD" w:rsidRDefault="00FD77AD">
      <w:pPr>
        <w:pStyle w:val="Akapitzlist"/>
        <w:numPr>
          <w:ilvl w:val="0"/>
          <w:numId w:val="41"/>
        </w:numPr>
        <w:tabs>
          <w:tab w:val="left" w:pos="284"/>
        </w:tabs>
        <w:suppressAutoHyphens w:val="0"/>
        <w:autoSpaceDN/>
        <w:ind w:left="0" w:firstLine="0"/>
        <w:jc w:val="both"/>
        <w:textAlignment w:val="auto"/>
        <w:outlineLvl w:val="1"/>
        <w:rPr>
          <w:rFonts w:cs="Calibri"/>
          <w:sz w:val="24"/>
          <w:szCs w:val="24"/>
        </w:rPr>
      </w:pPr>
      <w:r w:rsidRPr="008A6ECD">
        <w:rPr>
          <w:rFonts w:cs="Calibri"/>
          <w:sz w:val="24"/>
          <w:szCs w:val="24"/>
        </w:rPr>
        <w:t xml:space="preserve"> Oferta Wykonawcy, który nie wniesie wadium lub wniesie w sposób nieprawidłowy zostanie odrzucona.</w:t>
      </w:r>
    </w:p>
    <w:p w14:paraId="0825D191" w14:textId="77777777" w:rsidR="00FD77AD" w:rsidRPr="001148D2" w:rsidRDefault="00FD77AD" w:rsidP="00FD77AD">
      <w:pPr>
        <w:tabs>
          <w:tab w:val="left" w:pos="284"/>
        </w:tabs>
        <w:jc w:val="both"/>
        <w:rPr>
          <w:rFonts w:ascii="Garamond" w:eastAsia="Times New Roman" w:hAnsi="Garamond" w:cs="Times New Roman"/>
          <w:color w:val="FF0000"/>
          <w:kern w:val="0"/>
          <w:sz w:val="10"/>
          <w:szCs w:val="10"/>
          <w:lang w:eastAsia="pl-PL" w:bidi="ar-SA"/>
        </w:rPr>
      </w:pPr>
    </w:p>
    <w:tbl>
      <w:tblPr>
        <w:tblStyle w:val="Tabela-Siatka"/>
        <w:tblW w:w="0" w:type="auto"/>
        <w:tblLook w:val="04A0" w:firstRow="1" w:lastRow="0" w:firstColumn="1" w:lastColumn="0" w:noHBand="0" w:noVBand="1"/>
      </w:tblPr>
      <w:tblGrid>
        <w:gridCol w:w="9770"/>
      </w:tblGrid>
      <w:tr w:rsidR="00FD77AD" w14:paraId="523760BA" w14:textId="77777777" w:rsidTr="00251209">
        <w:tc>
          <w:tcPr>
            <w:tcW w:w="9770" w:type="dxa"/>
            <w:shd w:val="clear" w:color="auto" w:fill="D9D9D9" w:themeFill="background1" w:themeFillShade="D9"/>
          </w:tcPr>
          <w:p w14:paraId="2DE55695" w14:textId="77777777" w:rsidR="00FD77AD" w:rsidRDefault="00FD77AD" w:rsidP="00251209">
            <w:pPr>
              <w:pStyle w:val="Standard"/>
              <w:jc w:val="both"/>
              <w:rPr>
                <w:rFonts w:ascii="Calibri" w:hAnsi="Calibri" w:cs="Calibri"/>
                <w:b/>
                <w:bCs/>
              </w:rPr>
            </w:pPr>
            <w:r w:rsidRPr="001148D2">
              <w:rPr>
                <w:rFonts w:ascii="Calibri" w:hAnsi="Calibri" w:cs="Calibri"/>
                <w:b/>
                <w:bCs/>
              </w:rPr>
              <w:t xml:space="preserve">XIV. </w:t>
            </w:r>
            <w:r w:rsidR="00346435" w:rsidRPr="00346435">
              <w:rPr>
                <w:rFonts w:ascii="Calibri" w:hAnsi="Calibri" w:cs="Calibri"/>
                <w:b/>
                <w:bCs/>
                <w:sz w:val="20"/>
                <w:szCs w:val="20"/>
              </w:rPr>
              <w:t>TERMIN ZWIĄZANIA OFERTĄ</w:t>
            </w:r>
          </w:p>
        </w:tc>
      </w:tr>
    </w:tbl>
    <w:p w14:paraId="3186AE2A" w14:textId="77777777" w:rsidR="00FD77AD" w:rsidRPr="007162EB" w:rsidRDefault="00FD77AD">
      <w:pPr>
        <w:pStyle w:val="Standard"/>
        <w:numPr>
          <w:ilvl w:val="0"/>
          <w:numId w:val="42"/>
        </w:numPr>
        <w:tabs>
          <w:tab w:val="left" w:pos="142"/>
          <w:tab w:val="left" w:pos="284"/>
        </w:tabs>
        <w:ind w:left="0" w:firstLine="0"/>
        <w:jc w:val="both"/>
        <w:rPr>
          <w:rFonts w:ascii="Calibri" w:hAnsi="Calibri" w:cs="Calibri"/>
        </w:rPr>
      </w:pPr>
      <w:r w:rsidRPr="007162EB">
        <w:rPr>
          <w:rFonts w:ascii="Calibri" w:hAnsi="Calibri" w:cs="Calibri"/>
        </w:rPr>
        <w:t>Wykonawca pozostaje związany ofertą przez 90 dni od upływu terminu składania ofert.</w:t>
      </w:r>
    </w:p>
    <w:p w14:paraId="16D45EFF" w14:textId="517F3585" w:rsidR="00FD77AD" w:rsidRPr="0080170B" w:rsidRDefault="00FD77AD">
      <w:pPr>
        <w:pStyle w:val="Standard"/>
        <w:numPr>
          <w:ilvl w:val="0"/>
          <w:numId w:val="42"/>
        </w:numPr>
        <w:tabs>
          <w:tab w:val="left" w:pos="142"/>
          <w:tab w:val="left" w:pos="284"/>
        </w:tabs>
        <w:ind w:left="0" w:firstLine="0"/>
        <w:jc w:val="both"/>
        <w:rPr>
          <w:rFonts w:ascii="Calibri" w:hAnsi="Calibri" w:cs="Calibri"/>
          <w:color w:val="FF0000"/>
        </w:rPr>
      </w:pPr>
      <w:r w:rsidRPr="007162EB">
        <w:rPr>
          <w:rFonts w:ascii="Calibri" w:hAnsi="Calibri" w:cs="Calibri"/>
        </w:rPr>
        <w:t xml:space="preserve">Pierwszym dniem terminu związania ofertą jest dzień, w którym upływa termin składania ofert. Wykonawca jest związany ofertą do dnia </w:t>
      </w:r>
      <w:r w:rsidR="00B1067C">
        <w:rPr>
          <w:rFonts w:ascii="Calibri" w:hAnsi="Calibri" w:cs="Calibri"/>
          <w:b/>
        </w:rPr>
        <w:t>09.12</w:t>
      </w:r>
      <w:r w:rsidR="007162EB" w:rsidRPr="00B1067C">
        <w:rPr>
          <w:rFonts w:ascii="Calibri" w:hAnsi="Calibri" w:cs="Calibri"/>
          <w:b/>
        </w:rPr>
        <w:t>.</w:t>
      </w:r>
      <w:r w:rsidR="00762AA5" w:rsidRPr="00B1067C">
        <w:rPr>
          <w:rFonts w:ascii="Calibri" w:hAnsi="Calibri" w:cs="Calibri"/>
          <w:b/>
        </w:rPr>
        <w:t>202</w:t>
      </w:r>
      <w:r w:rsidR="004D5BFE" w:rsidRPr="00B1067C">
        <w:rPr>
          <w:rFonts w:ascii="Calibri" w:hAnsi="Calibri" w:cs="Calibri"/>
          <w:b/>
        </w:rPr>
        <w:t>4</w:t>
      </w:r>
      <w:r w:rsidRPr="00B1067C">
        <w:rPr>
          <w:rFonts w:ascii="Calibri" w:hAnsi="Calibri" w:cs="Calibri"/>
          <w:b/>
        </w:rPr>
        <w:t xml:space="preserve"> </w:t>
      </w:r>
      <w:r w:rsidRPr="007162EB">
        <w:rPr>
          <w:rFonts w:ascii="Calibri" w:hAnsi="Calibri" w:cs="Calibri"/>
          <w:b/>
        </w:rPr>
        <w:t>r.</w:t>
      </w:r>
    </w:p>
    <w:p w14:paraId="6C4D1907" w14:textId="77777777" w:rsidR="004D5BFE" w:rsidRPr="009B5BA0" w:rsidRDefault="004D5BFE" w:rsidP="00FB6276">
      <w:pPr>
        <w:pStyle w:val="Standard"/>
        <w:jc w:val="both"/>
        <w:rPr>
          <w:rFonts w:ascii="Garamond" w:hAnsi="Garamond" w:cs="Times New Roman"/>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0E3C32" w:rsidRPr="000E3C32" w14:paraId="1C99D5B6" w14:textId="77777777" w:rsidTr="00251209">
        <w:tc>
          <w:tcPr>
            <w:tcW w:w="9770" w:type="dxa"/>
            <w:shd w:val="clear" w:color="auto" w:fill="D9D9D9" w:themeFill="background1" w:themeFillShade="D9"/>
          </w:tcPr>
          <w:p w14:paraId="64C60AD1" w14:textId="77777777" w:rsidR="00FB6276" w:rsidRPr="000E3C32" w:rsidRDefault="00FB6276" w:rsidP="00251209">
            <w:pPr>
              <w:pStyle w:val="Standard"/>
              <w:jc w:val="both"/>
              <w:rPr>
                <w:rFonts w:ascii="Calibri" w:hAnsi="Calibri" w:cs="Calibri"/>
                <w:b/>
                <w:bCs/>
              </w:rPr>
            </w:pPr>
            <w:r w:rsidRPr="000E3C32">
              <w:rPr>
                <w:rFonts w:ascii="Calibri" w:hAnsi="Calibri" w:cs="Calibri"/>
                <w:b/>
                <w:bCs/>
              </w:rPr>
              <w:t xml:space="preserve">XV. </w:t>
            </w:r>
            <w:r w:rsidRPr="000E3C32">
              <w:rPr>
                <w:rFonts w:ascii="Calibri" w:hAnsi="Calibri" w:cs="Calibri"/>
                <w:b/>
                <w:bCs/>
                <w:sz w:val="20"/>
              </w:rPr>
              <w:t>OPIS SPOSOBU PRZYGOTOWANIA OFERTY</w:t>
            </w:r>
          </w:p>
        </w:tc>
      </w:tr>
    </w:tbl>
    <w:p w14:paraId="54A85C2A" w14:textId="77777777" w:rsidR="002F7C7C" w:rsidRPr="002F7C7C" w:rsidRDefault="002F7C7C" w:rsidP="002F7C7C">
      <w:pPr>
        <w:suppressAutoHyphens w:val="0"/>
        <w:autoSpaceDE w:val="0"/>
        <w:adjustRightInd w:val="0"/>
        <w:spacing w:after="22"/>
        <w:jc w:val="both"/>
        <w:textAlignment w:val="auto"/>
        <w:rPr>
          <w:rFonts w:ascii="Calibri" w:hAnsi="Calibri" w:cs="Calibri"/>
          <w:color w:val="000000"/>
          <w:kern w:val="0"/>
          <w:lang w:bidi="ar-SA"/>
        </w:rPr>
      </w:pPr>
      <w:r w:rsidRPr="000E3C32">
        <w:rPr>
          <w:rFonts w:ascii="Calibri" w:hAnsi="Calibri" w:cs="Calibri"/>
          <w:kern w:val="0"/>
          <w:lang w:bidi="ar-SA"/>
        </w:rPr>
        <w:t xml:space="preserve">1. Oferta, wniosek oraz przedmiotowe środki dowodowe (jeżeli były wymagane) składane elektronicznie muszą zostać podpisane elektronicznym podpisem kwalifikowanym. W procesie </w:t>
      </w:r>
      <w:r w:rsidRPr="002F7C7C">
        <w:rPr>
          <w:rFonts w:ascii="Calibri" w:hAnsi="Calibri" w:cs="Calibri"/>
          <w:color w:val="000000"/>
          <w:kern w:val="0"/>
          <w:lang w:bidi="ar-SA"/>
        </w:rPr>
        <w:t xml:space="preserve">składania oferty, wniosku w tym przedmiotowych środków dowodowych na platformie, kwalifikowany podpis elektroniczny Wykonawca składa bezpośrednio na dokumencie, który następnie przesyła do systemu (opcja rekomendowana przez platformazakupowa.pl). </w:t>
      </w:r>
    </w:p>
    <w:p w14:paraId="59E4A82C" w14:textId="77777777" w:rsidR="002F7C7C" w:rsidRPr="002F7C7C" w:rsidRDefault="002F7C7C" w:rsidP="002F7C7C">
      <w:pPr>
        <w:suppressAutoHyphens w:val="0"/>
        <w:autoSpaceDE w:val="0"/>
        <w:adjustRightInd w:val="0"/>
        <w:spacing w:after="22"/>
        <w:jc w:val="both"/>
        <w:textAlignment w:val="auto"/>
        <w:rPr>
          <w:rFonts w:ascii="Calibri" w:hAnsi="Calibri" w:cs="Calibri"/>
          <w:color w:val="000000"/>
          <w:kern w:val="0"/>
          <w:lang w:bidi="ar-SA"/>
        </w:rPr>
      </w:pPr>
      <w:r w:rsidRPr="002F7C7C">
        <w:rPr>
          <w:rFonts w:ascii="Calibri" w:hAnsi="Calibri" w:cs="Calibri"/>
          <w:color w:val="000000"/>
          <w:kern w:val="0"/>
          <w:lang w:bidi="ar-SA"/>
        </w:rPr>
        <w:t>2. Poświadczenia za zgodność z oryginałem dokonuje odpowiednio Wykonawca</w:t>
      </w:r>
      <w:r>
        <w:rPr>
          <w:rFonts w:ascii="Calibri" w:hAnsi="Calibri" w:cs="Calibri"/>
          <w:color w:val="000000"/>
          <w:kern w:val="0"/>
          <w:lang w:bidi="ar-SA"/>
        </w:rPr>
        <w:t>, podmiot, na </w:t>
      </w:r>
      <w:r w:rsidRPr="002F7C7C">
        <w:rPr>
          <w:rFonts w:ascii="Calibri" w:hAnsi="Calibri" w:cs="Calibri"/>
          <w:color w:val="000000"/>
          <w:kern w:val="0"/>
          <w:lang w:bidi="ar-SA"/>
        </w:rPr>
        <w:t>którego zdolnościach lub sytuacji polega Wykonawca, Wyko</w:t>
      </w:r>
      <w:r>
        <w:rPr>
          <w:rFonts w:ascii="Calibri" w:hAnsi="Calibri" w:cs="Calibri"/>
          <w:color w:val="000000"/>
          <w:kern w:val="0"/>
          <w:lang w:bidi="ar-SA"/>
        </w:rPr>
        <w:t>nawcy wspólnie ubiegający się o </w:t>
      </w:r>
      <w:r w:rsidRPr="002F7C7C">
        <w:rPr>
          <w:rFonts w:ascii="Calibri" w:hAnsi="Calibri" w:cs="Calibri"/>
          <w:color w:val="000000"/>
          <w:kern w:val="0"/>
          <w:lang w:bidi="ar-SA"/>
        </w:rPr>
        <w:t>udzielenie zamówienia publicznego albo Podwykonawca, w zakresie dokumentów, które każdego z nich dotyczą. Poprzez oryginał należy rozumieć dokument podpisany kwalifikowanym podpisem elektronicznym przez osobę/osoby upoważnion</w:t>
      </w:r>
      <w:r>
        <w:rPr>
          <w:rFonts w:ascii="Calibri" w:hAnsi="Calibri" w:cs="Calibri"/>
          <w:color w:val="000000"/>
          <w:kern w:val="0"/>
          <w:lang w:bidi="ar-SA"/>
        </w:rPr>
        <w:t>ą/upoważnione. Poświadczenie za </w:t>
      </w:r>
      <w:r w:rsidRPr="002F7C7C">
        <w:rPr>
          <w:rFonts w:ascii="Calibri" w:hAnsi="Calibri" w:cs="Calibri"/>
          <w:color w:val="000000"/>
          <w:kern w:val="0"/>
          <w:lang w:bidi="ar-SA"/>
        </w:rPr>
        <w:t xml:space="preserve">zgodność z oryginałem następuje w formie elektronicznej podpisane kwalifikowanym podpisem elektronicznym przez osobę/osoby upoważnioną/upoważnione. </w:t>
      </w:r>
    </w:p>
    <w:p w14:paraId="341495EC" w14:textId="77777777" w:rsidR="002F7C7C" w:rsidRPr="002F7C7C" w:rsidRDefault="002F7C7C" w:rsidP="002F7C7C">
      <w:pPr>
        <w:suppressAutoHyphens w:val="0"/>
        <w:autoSpaceDE w:val="0"/>
        <w:adjustRightInd w:val="0"/>
        <w:jc w:val="both"/>
        <w:textAlignment w:val="auto"/>
        <w:rPr>
          <w:rFonts w:ascii="Calibri" w:hAnsi="Calibri" w:cs="Calibri"/>
          <w:color w:val="000000"/>
          <w:kern w:val="0"/>
          <w:lang w:bidi="ar-SA"/>
        </w:rPr>
      </w:pPr>
      <w:r w:rsidRPr="002F7C7C">
        <w:rPr>
          <w:rFonts w:ascii="Calibri" w:hAnsi="Calibri" w:cs="Calibri"/>
          <w:color w:val="000000"/>
          <w:kern w:val="0"/>
          <w:lang w:bidi="ar-SA"/>
        </w:rPr>
        <w:t xml:space="preserve">3. Oferta powinna być: </w:t>
      </w:r>
    </w:p>
    <w:p w14:paraId="14C854D4" w14:textId="77777777" w:rsidR="002F7C7C" w:rsidRPr="002F7C7C" w:rsidRDefault="002F7C7C" w:rsidP="002F7C7C">
      <w:pPr>
        <w:suppressAutoHyphens w:val="0"/>
        <w:autoSpaceDE w:val="0"/>
        <w:adjustRightInd w:val="0"/>
        <w:jc w:val="both"/>
        <w:textAlignment w:val="auto"/>
        <w:rPr>
          <w:rFonts w:ascii="Calibri" w:hAnsi="Calibri" w:cs="Calibri"/>
          <w:color w:val="000000"/>
          <w:kern w:val="0"/>
          <w:lang w:bidi="ar-SA"/>
        </w:rPr>
      </w:pPr>
      <w:r w:rsidRPr="002F7C7C">
        <w:rPr>
          <w:rFonts w:ascii="Calibri" w:hAnsi="Calibri" w:cs="Calibri"/>
          <w:color w:val="000000"/>
          <w:kern w:val="0"/>
          <w:lang w:bidi="ar-SA"/>
        </w:rPr>
        <w:t xml:space="preserve">a) sporządzona na podstawie załączników niniejszej SWZ w języku polskim, </w:t>
      </w:r>
    </w:p>
    <w:p w14:paraId="646B178A" w14:textId="77777777" w:rsidR="002F7C7C" w:rsidRPr="002F7C7C" w:rsidRDefault="002F7C7C" w:rsidP="002F7C7C">
      <w:pPr>
        <w:suppressAutoHyphens w:val="0"/>
        <w:autoSpaceDE w:val="0"/>
        <w:adjustRightInd w:val="0"/>
        <w:jc w:val="both"/>
        <w:textAlignment w:val="auto"/>
        <w:rPr>
          <w:rFonts w:ascii="Calibri" w:hAnsi="Calibri" w:cs="Calibri"/>
          <w:color w:val="000000"/>
          <w:kern w:val="0"/>
          <w:lang w:bidi="ar-SA"/>
        </w:rPr>
      </w:pPr>
      <w:r w:rsidRPr="002F7C7C">
        <w:rPr>
          <w:rFonts w:ascii="Calibri" w:hAnsi="Calibri" w:cs="Calibri"/>
          <w:color w:val="000000"/>
          <w:kern w:val="0"/>
          <w:lang w:bidi="ar-SA"/>
        </w:rPr>
        <w:t xml:space="preserve">b) złożona przy użyciu środków komunikacji elektronicznej tzn. za pośrednictwem platformazakupowa.pl, </w:t>
      </w:r>
    </w:p>
    <w:p w14:paraId="7B72F0C1" w14:textId="77777777" w:rsidR="002F7C7C" w:rsidRPr="002F7C7C" w:rsidRDefault="002F7C7C" w:rsidP="002F7C7C">
      <w:pPr>
        <w:suppressAutoHyphens w:val="0"/>
        <w:autoSpaceDE w:val="0"/>
        <w:adjustRightInd w:val="0"/>
        <w:jc w:val="both"/>
        <w:textAlignment w:val="auto"/>
        <w:rPr>
          <w:rFonts w:ascii="Calibri" w:hAnsi="Calibri" w:cs="Calibri"/>
          <w:color w:val="000000"/>
          <w:kern w:val="0"/>
          <w:lang w:bidi="ar-SA"/>
        </w:rPr>
      </w:pPr>
      <w:r w:rsidRPr="002F7C7C">
        <w:rPr>
          <w:rFonts w:ascii="Calibri" w:hAnsi="Calibri" w:cs="Calibri"/>
          <w:color w:val="000000"/>
          <w:kern w:val="0"/>
          <w:lang w:bidi="ar-SA"/>
        </w:rPr>
        <w:t xml:space="preserve">c) podpisana kwalifikowanym podpisem elektronicznym przez osobę/osoby upoważnioną/upoważnione </w:t>
      </w:r>
    </w:p>
    <w:p w14:paraId="038B2456" w14:textId="77777777" w:rsidR="002F7C7C" w:rsidRPr="002F7C7C" w:rsidRDefault="002F7C7C" w:rsidP="002F7C7C">
      <w:pPr>
        <w:suppressAutoHyphens w:val="0"/>
        <w:autoSpaceDE w:val="0"/>
        <w:adjustRightInd w:val="0"/>
        <w:spacing w:after="22"/>
        <w:jc w:val="both"/>
        <w:textAlignment w:val="auto"/>
        <w:rPr>
          <w:rFonts w:ascii="Calibri" w:hAnsi="Calibri" w:cs="Calibri"/>
          <w:color w:val="000000"/>
          <w:kern w:val="0"/>
          <w:lang w:bidi="ar-SA"/>
        </w:rPr>
      </w:pPr>
      <w:r w:rsidRPr="002F7C7C">
        <w:rPr>
          <w:rFonts w:ascii="Calibri" w:hAnsi="Calibri" w:cs="Calibri"/>
          <w:color w:val="000000"/>
          <w:kern w:val="0"/>
          <w:lang w:bidi="ar-SA"/>
        </w:rPr>
        <w:t xml:space="preserve">4. 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910/2014 -od 1 lipca 2016 roku”. </w:t>
      </w:r>
    </w:p>
    <w:p w14:paraId="0BFDB36A" w14:textId="77777777" w:rsidR="002F7C7C" w:rsidRPr="002F7C7C" w:rsidRDefault="002F7C7C" w:rsidP="002F7C7C">
      <w:pPr>
        <w:suppressAutoHyphens w:val="0"/>
        <w:autoSpaceDE w:val="0"/>
        <w:adjustRightInd w:val="0"/>
        <w:spacing w:after="22"/>
        <w:jc w:val="both"/>
        <w:textAlignment w:val="auto"/>
        <w:rPr>
          <w:rFonts w:ascii="Calibri" w:hAnsi="Calibri" w:cs="Calibri"/>
          <w:color w:val="000000"/>
          <w:kern w:val="0"/>
          <w:lang w:bidi="ar-SA"/>
        </w:rPr>
      </w:pPr>
      <w:r w:rsidRPr="002F7C7C">
        <w:rPr>
          <w:rFonts w:ascii="Calibri" w:hAnsi="Calibri" w:cs="Calibri"/>
          <w:color w:val="000000"/>
          <w:kern w:val="0"/>
          <w:lang w:bidi="ar-SA"/>
        </w:rPr>
        <w:t>5. W przypadku wykorzystania formatu podpisu XAdES zewnętrzny, Zamawiający wymaga dołączenia odpowiedniej ilości plików tj. podpisywanych plików z danym</w:t>
      </w:r>
      <w:r>
        <w:rPr>
          <w:rFonts w:ascii="Calibri" w:hAnsi="Calibri" w:cs="Calibri"/>
          <w:color w:val="000000"/>
          <w:kern w:val="0"/>
          <w:lang w:bidi="ar-SA"/>
        </w:rPr>
        <w:t>i oraz plików podpisu w </w:t>
      </w:r>
      <w:r w:rsidRPr="002F7C7C">
        <w:rPr>
          <w:rFonts w:ascii="Calibri" w:hAnsi="Calibri" w:cs="Calibri"/>
          <w:color w:val="000000"/>
          <w:kern w:val="0"/>
          <w:lang w:bidi="ar-SA"/>
        </w:rPr>
        <w:t xml:space="preserve">formacie XAdES. </w:t>
      </w:r>
    </w:p>
    <w:p w14:paraId="1ED89784" w14:textId="77777777" w:rsidR="002F7C7C" w:rsidRPr="002F7C7C" w:rsidRDefault="002F7C7C" w:rsidP="002F7C7C">
      <w:pPr>
        <w:suppressAutoHyphens w:val="0"/>
        <w:autoSpaceDE w:val="0"/>
        <w:adjustRightInd w:val="0"/>
        <w:jc w:val="both"/>
        <w:textAlignment w:val="auto"/>
        <w:rPr>
          <w:rFonts w:ascii="Calibri" w:hAnsi="Calibri" w:cs="Calibri"/>
          <w:color w:val="000000"/>
          <w:kern w:val="0"/>
          <w:lang w:bidi="ar-SA"/>
        </w:rPr>
      </w:pPr>
      <w:r w:rsidRPr="002F7C7C">
        <w:rPr>
          <w:rFonts w:ascii="Calibri" w:hAnsi="Calibri" w:cs="Calibri"/>
          <w:color w:val="000000"/>
          <w:kern w:val="0"/>
          <w:lang w:bidi="ar-SA"/>
        </w:rPr>
        <w:t xml:space="preserve">6. 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p>
    <w:p w14:paraId="76396AA8" w14:textId="77777777" w:rsidR="002F7C7C" w:rsidRPr="002F7C7C" w:rsidRDefault="002F7C7C" w:rsidP="002F7C7C">
      <w:pPr>
        <w:suppressAutoHyphens w:val="0"/>
        <w:autoSpaceDE w:val="0"/>
        <w:adjustRightInd w:val="0"/>
        <w:spacing w:after="22"/>
        <w:jc w:val="both"/>
        <w:textAlignment w:val="auto"/>
        <w:rPr>
          <w:rFonts w:ascii="Calibri" w:hAnsi="Calibri" w:cs="Calibri"/>
          <w:color w:val="000000"/>
          <w:kern w:val="0"/>
          <w:lang w:bidi="ar-SA"/>
        </w:rPr>
      </w:pPr>
      <w:r w:rsidRPr="002F7C7C">
        <w:rPr>
          <w:rFonts w:ascii="Calibri" w:hAnsi="Calibri" w:cs="Calibri"/>
          <w:color w:val="000000"/>
          <w:kern w:val="0"/>
          <w:lang w:bidi="ar-SA"/>
        </w:rPr>
        <w:t>7. Wykonawca, za pośrednictwem platformazakupowa.p</w:t>
      </w:r>
      <w:r>
        <w:rPr>
          <w:rFonts w:ascii="Calibri" w:hAnsi="Calibri" w:cs="Calibri"/>
          <w:color w:val="000000"/>
          <w:kern w:val="0"/>
          <w:lang w:bidi="ar-SA"/>
        </w:rPr>
        <w:t>l może przed upływem terminu do </w:t>
      </w:r>
      <w:r w:rsidRPr="002F7C7C">
        <w:rPr>
          <w:rFonts w:ascii="Calibri" w:hAnsi="Calibri" w:cs="Calibri"/>
          <w:color w:val="000000"/>
          <w:kern w:val="0"/>
          <w:lang w:bidi="ar-SA"/>
        </w:rPr>
        <w:t xml:space="preserve">składania ofert zmienić lub wycofać ofertę. Sposób dokonywania zmiany lub wycofania oferty znajduje się w instrukcji zamieszczonej na stronie internetowej pod adresem: https://platformazakupowa.pl/strona/45-instrukcje </w:t>
      </w:r>
    </w:p>
    <w:p w14:paraId="13BDA8B8" w14:textId="77777777" w:rsidR="002F7C7C" w:rsidRPr="002F7C7C" w:rsidRDefault="002F7C7C" w:rsidP="002F7C7C">
      <w:pPr>
        <w:suppressAutoHyphens w:val="0"/>
        <w:autoSpaceDE w:val="0"/>
        <w:adjustRightInd w:val="0"/>
        <w:spacing w:after="22"/>
        <w:jc w:val="both"/>
        <w:textAlignment w:val="auto"/>
        <w:rPr>
          <w:rFonts w:ascii="Calibri" w:hAnsi="Calibri" w:cs="Calibri"/>
          <w:color w:val="000000"/>
          <w:kern w:val="0"/>
          <w:lang w:bidi="ar-SA"/>
        </w:rPr>
      </w:pPr>
      <w:r w:rsidRPr="002F7C7C">
        <w:rPr>
          <w:rFonts w:ascii="Calibri" w:hAnsi="Calibri" w:cs="Calibri"/>
          <w:color w:val="000000"/>
          <w:kern w:val="0"/>
          <w:lang w:bidi="ar-SA"/>
        </w:rPr>
        <w:t xml:space="preserve">8. Każdy z Wykonawców może złożyć tylko jedną ofertę. Złożenie większej liczby ofert lub oferty zawierającej propozycje wariantowe spowoduje odrzucenie wszystkich ofert złożonych przez Wykonawcę. </w:t>
      </w:r>
    </w:p>
    <w:p w14:paraId="6DFE4DB8" w14:textId="77777777" w:rsidR="002F7C7C" w:rsidRPr="002F7C7C" w:rsidRDefault="002F7C7C" w:rsidP="002F7C7C">
      <w:pPr>
        <w:suppressAutoHyphens w:val="0"/>
        <w:autoSpaceDE w:val="0"/>
        <w:adjustRightInd w:val="0"/>
        <w:spacing w:after="22"/>
        <w:jc w:val="both"/>
        <w:textAlignment w:val="auto"/>
        <w:rPr>
          <w:rFonts w:ascii="Calibri" w:hAnsi="Calibri" w:cs="Calibri"/>
          <w:color w:val="000000"/>
          <w:kern w:val="0"/>
          <w:lang w:bidi="ar-SA"/>
        </w:rPr>
      </w:pPr>
      <w:r w:rsidRPr="002F7C7C">
        <w:rPr>
          <w:rFonts w:ascii="Calibri" w:hAnsi="Calibri" w:cs="Calibri"/>
          <w:color w:val="000000"/>
          <w:kern w:val="0"/>
          <w:lang w:bidi="ar-SA"/>
        </w:rPr>
        <w:t xml:space="preserve">9. Ceny oferty muszą zawierać wszystkie koszty, jakie musi ponieść Wykonawca, aby zrealizować zamówienie z najwyższą starannością oraz ewentualne rabaty. </w:t>
      </w:r>
    </w:p>
    <w:p w14:paraId="4FF8727F" w14:textId="77777777" w:rsidR="002F7C7C" w:rsidRPr="002F7C7C" w:rsidRDefault="002F7C7C" w:rsidP="002F7C7C">
      <w:pPr>
        <w:suppressAutoHyphens w:val="0"/>
        <w:autoSpaceDE w:val="0"/>
        <w:adjustRightInd w:val="0"/>
        <w:spacing w:after="22"/>
        <w:jc w:val="both"/>
        <w:textAlignment w:val="auto"/>
        <w:rPr>
          <w:rFonts w:ascii="Calibri" w:hAnsi="Calibri" w:cs="Calibri"/>
          <w:color w:val="000000"/>
          <w:kern w:val="0"/>
          <w:lang w:bidi="ar-SA"/>
        </w:rPr>
      </w:pPr>
      <w:r w:rsidRPr="002F7C7C">
        <w:rPr>
          <w:rFonts w:ascii="Calibri" w:hAnsi="Calibri" w:cs="Calibri"/>
          <w:color w:val="000000"/>
          <w:kern w:val="0"/>
          <w:lang w:bidi="ar-SA"/>
        </w:rPr>
        <w:t xml:space="preserve">10. Dokumenty i oświadczenia składane przez Wykonawcę powinny być w języku polskim, chyba że w SWZ dopuszczono inaczej. W przypadku załączenia dokumentów sporządzonych w innym języku niż dopuszczony, Wykonawca zobowiązany jest załączyć tłumaczenie na język polski. </w:t>
      </w:r>
    </w:p>
    <w:p w14:paraId="094D4649" w14:textId="77777777" w:rsidR="002F7C7C" w:rsidRPr="002F7C7C" w:rsidRDefault="002F7C7C" w:rsidP="002F7C7C">
      <w:pPr>
        <w:suppressAutoHyphens w:val="0"/>
        <w:autoSpaceDE w:val="0"/>
        <w:adjustRightInd w:val="0"/>
        <w:spacing w:after="22"/>
        <w:jc w:val="both"/>
        <w:textAlignment w:val="auto"/>
        <w:rPr>
          <w:rFonts w:ascii="Calibri" w:hAnsi="Calibri" w:cs="Calibri"/>
          <w:color w:val="000000"/>
          <w:kern w:val="0"/>
          <w:lang w:bidi="ar-SA"/>
        </w:rPr>
      </w:pPr>
      <w:r w:rsidRPr="002F7C7C">
        <w:rPr>
          <w:rFonts w:ascii="Calibri" w:hAnsi="Calibri" w:cs="Calibri"/>
          <w:color w:val="000000"/>
          <w:kern w:val="0"/>
          <w:lang w:bidi="ar-SA"/>
        </w:rPr>
        <w:lastRenderedPageBreak/>
        <w:t xml:space="preserve">11. 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 </w:t>
      </w:r>
    </w:p>
    <w:p w14:paraId="748E1151" w14:textId="77777777" w:rsidR="002F7C7C" w:rsidRPr="002F7C7C" w:rsidRDefault="002F7C7C" w:rsidP="002F7C7C">
      <w:pPr>
        <w:suppressAutoHyphens w:val="0"/>
        <w:autoSpaceDE w:val="0"/>
        <w:adjustRightInd w:val="0"/>
        <w:spacing w:after="22"/>
        <w:jc w:val="both"/>
        <w:textAlignment w:val="auto"/>
        <w:rPr>
          <w:rFonts w:ascii="Calibri" w:hAnsi="Calibri" w:cs="Calibri"/>
          <w:color w:val="000000"/>
          <w:kern w:val="0"/>
          <w:lang w:bidi="ar-SA"/>
        </w:rPr>
      </w:pPr>
      <w:r w:rsidRPr="002F7C7C">
        <w:rPr>
          <w:rFonts w:ascii="Calibri" w:hAnsi="Calibri" w:cs="Calibri"/>
          <w:color w:val="000000"/>
          <w:kern w:val="0"/>
          <w:lang w:bidi="ar-SA"/>
        </w:rPr>
        <w:t xml:space="preserve">12. Maksymalny rozmiar jednego pliku przesyłanego za pośrednictwem dedykowanych formularzy do: złożenia, zmiany, wycofania oferty wynosi 150 MB natomiast przy komunikacji wielkość pliku to maksymalnie 500 MB. </w:t>
      </w:r>
    </w:p>
    <w:p w14:paraId="093B567A" w14:textId="77777777" w:rsidR="002F7C7C" w:rsidRPr="002F7C7C" w:rsidRDefault="002F7C7C" w:rsidP="002F7C7C">
      <w:pPr>
        <w:suppressAutoHyphens w:val="0"/>
        <w:autoSpaceDE w:val="0"/>
        <w:adjustRightInd w:val="0"/>
        <w:jc w:val="both"/>
        <w:textAlignment w:val="auto"/>
        <w:rPr>
          <w:rFonts w:ascii="Calibri" w:hAnsi="Calibri" w:cs="Calibri"/>
          <w:color w:val="000000"/>
          <w:kern w:val="0"/>
          <w:lang w:bidi="ar-SA"/>
        </w:rPr>
      </w:pPr>
      <w:r w:rsidRPr="002F7C7C">
        <w:rPr>
          <w:rFonts w:ascii="Calibri" w:hAnsi="Calibri" w:cs="Calibri"/>
          <w:color w:val="000000"/>
          <w:kern w:val="0"/>
          <w:lang w:bidi="ar-SA"/>
        </w:rPr>
        <w:t xml:space="preserve">13. W przypadku, kiedy ofertę składa kilka podmiotów, oferta tych Wykonawców musi spełniać następujące warunki: </w:t>
      </w:r>
    </w:p>
    <w:p w14:paraId="44713826" w14:textId="77777777" w:rsidR="002F7C7C" w:rsidRPr="002F7C7C" w:rsidRDefault="002F7C7C" w:rsidP="002F7C7C">
      <w:pPr>
        <w:suppressAutoHyphens w:val="0"/>
        <w:autoSpaceDE w:val="0"/>
        <w:adjustRightInd w:val="0"/>
        <w:jc w:val="both"/>
        <w:textAlignment w:val="auto"/>
        <w:rPr>
          <w:rFonts w:ascii="Calibri" w:hAnsi="Calibri" w:cs="Calibri"/>
          <w:color w:val="000000"/>
          <w:kern w:val="0"/>
          <w:lang w:bidi="ar-SA"/>
        </w:rPr>
      </w:pPr>
      <w:r w:rsidRPr="002F7C7C">
        <w:rPr>
          <w:rFonts w:ascii="Calibri" w:hAnsi="Calibri" w:cs="Calibri"/>
          <w:color w:val="000000"/>
          <w:kern w:val="0"/>
          <w:lang w:bidi="ar-SA"/>
        </w:rPr>
        <w:t>a) oferta winna być podpisana przez każdego z Wykona</w:t>
      </w:r>
      <w:r>
        <w:rPr>
          <w:rFonts w:ascii="Calibri" w:hAnsi="Calibri" w:cs="Calibri"/>
          <w:color w:val="000000"/>
          <w:kern w:val="0"/>
          <w:lang w:bidi="ar-SA"/>
        </w:rPr>
        <w:t>wców występujących wspólnie lub </w:t>
      </w:r>
      <w:r w:rsidRPr="002F7C7C">
        <w:rPr>
          <w:rFonts w:ascii="Calibri" w:hAnsi="Calibri" w:cs="Calibri"/>
          <w:color w:val="000000"/>
          <w:kern w:val="0"/>
          <w:lang w:bidi="ar-SA"/>
        </w:rPr>
        <w:t xml:space="preserve">upoważnionego przedstawiciela/lidera. </w:t>
      </w:r>
    </w:p>
    <w:p w14:paraId="4683DBA0" w14:textId="77777777" w:rsidR="006078D5" w:rsidRDefault="002F7C7C" w:rsidP="002F7C7C">
      <w:pPr>
        <w:suppressAutoHyphens w:val="0"/>
        <w:autoSpaceDE w:val="0"/>
        <w:adjustRightInd w:val="0"/>
        <w:jc w:val="both"/>
        <w:textAlignment w:val="auto"/>
        <w:rPr>
          <w:rFonts w:ascii="Calibri" w:hAnsi="Calibri" w:cs="Calibri"/>
          <w:color w:val="000000"/>
          <w:kern w:val="0"/>
          <w:lang w:bidi="ar-SA"/>
        </w:rPr>
      </w:pPr>
      <w:r w:rsidRPr="002F7C7C">
        <w:rPr>
          <w:rFonts w:ascii="Calibri" w:hAnsi="Calibri" w:cs="Calibri"/>
          <w:color w:val="000000"/>
          <w:kern w:val="0"/>
          <w:lang w:bidi="ar-SA"/>
        </w:rPr>
        <w:t>b) podmioty występujące wspólnie ponoszą solidarną odpowiedzialność za niewy</w:t>
      </w:r>
      <w:r>
        <w:rPr>
          <w:rFonts w:ascii="Calibri" w:hAnsi="Calibri" w:cs="Calibri"/>
          <w:color w:val="000000"/>
          <w:kern w:val="0"/>
          <w:lang w:bidi="ar-SA"/>
        </w:rPr>
        <w:t>konanie lub </w:t>
      </w:r>
      <w:r w:rsidRPr="002F7C7C">
        <w:rPr>
          <w:rFonts w:ascii="Calibri" w:hAnsi="Calibri" w:cs="Calibri"/>
          <w:color w:val="000000"/>
          <w:kern w:val="0"/>
          <w:lang w:bidi="ar-SA"/>
        </w:rPr>
        <w:t>nienależyte wykonanie zobowiązań.</w:t>
      </w:r>
    </w:p>
    <w:tbl>
      <w:tblPr>
        <w:tblStyle w:val="Tabela-Siatka"/>
        <w:tblW w:w="0" w:type="auto"/>
        <w:tblLook w:val="04A0" w:firstRow="1" w:lastRow="0" w:firstColumn="1" w:lastColumn="0" w:noHBand="0" w:noVBand="1"/>
      </w:tblPr>
      <w:tblGrid>
        <w:gridCol w:w="9770"/>
      </w:tblGrid>
      <w:tr w:rsidR="000E3C32" w14:paraId="503F7F93" w14:textId="77777777" w:rsidTr="000E3C32">
        <w:tc>
          <w:tcPr>
            <w:tcW w:w="9770" w:type="dxa"/>
            <w:shd w:val="clear" w:color="auto" w:fill="D9D9D9" w:themeFill="background1" w:themeFillShade="D9"/>
          </w:tcPr>
          <w:p w14:paraId="151E8E23" w14:textId="7EC7391A" w:rsidR="000E3C32" w:rsidRDefault="000E3C32" w:rsidP="002F7C7C">
            <w:pPr>
              <w:suppressAutoHyphens w:val="0"/>
              <w:autoSpaceDE w:val="0"/>
              <w:adjustRightInd w:val="0"/>
              <w:jc w:val="both"/>
              <w:textAlignment w:val="auto"/>
              <w:rPr>
                <w:rFonts w:ascii="Calibri" w:hAnsi="Calibri" w:cs="Calibri"/>
                <w:color w:val="000000"/>
                <w:kern w:val="0"/>
                <w:lang w:bidi="ar-SA"/>
              </w:rPr>
            </w:pPr>
            <w:r>
              <w:rPr>
                <w:rFonts w:ascii="Calibri" w:hAnsi="Calibri" w:cs="Calibri"/>
                <w:b/>
                <w:bCs/>
                <w:color w:val="000000"/>
                <w:kern w:val="0"/>
                <w:sz w:val="23"/>
                <w:szCs w:val="23"/>
                <w:lang w:bidi="ar-SA"/>
              </w:rPr>
              <w:t>XVI</w:t>
            </w:r>
            <w:r w:rsidRPr="0080170B">
              <w:rPr>
                <w:rFonts w:ascii="Calibri" w:hAnsi="Calibri" w:cs="Calibri"/>
                <w:b/>
                <w:bCs/>
                <w:color w:val="000000"/>
                <w:kern w:val="0"/>
                <w:sz w:val="23"/>
                <w:szCs w:val="23"/>
                <w:lang w:bidi="ar-SA"/>
              </w:rPr>
              <w:t xml:space="preserve">. </w:t>
            </w:r>
            <w:r w:rsidRPr="0080170B">
              <w:rPr>
                <w:rFonts w:ascii="Calibri" w:hAnsi="Calibri" w:cs="Calibri"/>
                <w:b/>
                <w:bCs/>
                <w:color w:val="000000"/>
                <w:kern w:val="0"/>
                <w:sz w:val="20"/>
                <w:szCs w:val="20"/>
                <w:lang w:bidi="ar-SA"/>
              </w:rPr>
              <w:t>INFORMACJA NA TEMAT MOŻLIWOŚCI SKŁADANIA OFERTY WSPÓLNEJ (PRZEZ DWA LUB WIĘCEJ PODMIOTÓW)</w:t>
            </w:r>
          </w:p>
        </w:tc>
      </w:tr>
    </w:tbl>
    <w:p w14:paraId="0B1E6809" w14:textId="77777777" w:rsidR="000E3C32" w:rsidRPr="0080170B" w:rsidRDefault="000E3C32" w:rsidP="000E3C32">
      <w:pPr>
        <w:suppressAutoHyphens w:val="0"/>
        <w:autoSpaceDE w:val="0"/>
        <w:adjustRightInd w:val="0"/>
        <w:spacing w:after="22"/>
        <w:jc w:val="both"/>
        <w:textAlignment w:val="auto"/>
        <w:rPr>
          <w:rFonts w:ascii="Calibri" w:hAnsi="Calibri" w:cs="Calibri"/>
          <w:color w:val="000000"/>
          <w:kern w:val="0"/>
          <w:lang w:bidi="ar-SA"/>
        </w:rPr>
      </w:pPr>
      <w:r w:rsidRPr="0080170B">
        <w:rPr>
          <w:rFonts w:ascii="Calibri" w:hAnsi="Calibri" w:cs="Calibri"/>
          <w:color w:val="000000"/>
          <w:kern w:val="0"/>
          <w:lang w:bidi="ar-SA"/>
        </w:rPr>
        <w:t>1. Wykonawcy wspólnie ubiegający się o udzielenie zamówienia (np. konsorcjum, spółka cywilna) zobowiązani są do złożenia wraz ofertą pełnomoc</w:t>
      </w:r>
      <w:r>
        <w:rPr>
          <w:rFonts w:ascii="Calibri" w:hAnsi="Calibri" w:cs="Calibri"/>
          <w:color w:val="000000"/>
          <w:kern w:val="0"/>
          <w:lang w:bidi="ar-SA"/>
        </w:rPr>
        <w:t>nictwa do ich reprezentowania w </w:t>
      </w:r>
      <w:r w:rsidRPr="0080170B">
        <w:rPr>
          <w:rFonts w:ascii="Calibri" w:hAnsi="Calibri" w:cs="Calibri"/>
          <w:color w:val="000000"/>
          <w:kern w:val="0"/>
          <w:lang w:bidi="ar-SA"/>
        </w:rPr>
        <w:t>postępowaniu o udzielenie zamówienia albo reprezentowania w postępowaniu i zawarcia umowy w sprawie zamówienia publicznego. Powyższe nie dotyczy sytuacji, w której upoważnienie/pełnomocnictwo do występowania w imieniu Wykonawców wspólnie ubiegających się o udzielenie zamówienia wynika z dołączonej do oferty umowy regulującej współpracę Wykonawców bądź wszyscy wspólnicy podpiszą of</w:t>
      </w:r>
      <w:r>
        <w:rPr>
          <w:rFonts w:ascii="Calibri" w:hAnsi="Calibri" w:cs="Calibri"/>
          <w:color w:val="000000"/>
          <w:kern w:val="0"/>
          <w:lang w:bidi="ar-SA"/>
        </w:rPr>
        <w:t>ertę. Pełnomocnictwo składa się </w:t>
      </w:r>
      <w:r w:rsidRPr="0080170B">
        <w:rPr>
          <w:rFonts w:ascii="Calibri" w:hAnsi="Calibri" w:cs="Calibri"/>
          <w:color w:val="000000"/>
          <w:kern w:val="0"/>
          <w:lang w:bidi="ar-SA"/>
        </w:rPr>
        <w:t>w oryginale, w formie elektronicznej opatrzonej kwalifikowanym podpisem elektronicznym osoby ud</w:t>
      </w:r>
      <w:r>
        <w:rPr>
          <w:rFonts w:ascii="Calibri" w:hAnsi="Calibri" w:cs="Calibri"/>
          <w:color w:val="000000"/>
          <w:kern w:val="0"/>
          <w:lang w:bidi="ar-SA"/>
        </w:rPr>
        <w:t>zielającej pełnomocnictwa lub w </w:t>
      </w:r>
      <w:r w:rsidRPr="0080170B">
        <w:rPr>
          <w:rFonts w:ascii="Calibri" w:hAnsi="Calibri" w:cs="Calibri"/>
          <w:color w:val="000000"/>
          <w:kern w:val="0"/>
          <w:lang w:bidi="ar-SA"/>
        </w:rPr>
        <w:t xml:space="preserve">postaci elektronicznej kopii dokumentu, poświadczonej za zgodność z oryginałem przez notariusza, tj. opatrzona kwalifikowanym podpisem elektronicznym osoby posiadającej uprawnienia notariusza. </w:t>
      </w:r>
    </w:p>
    <w:p w14:paraId="2889D160" w14:textId="77777777" w:rsidR="000E3C32" w:rsidRPr="0080170B" w:rsidRDefault="000E3C32" w:rsidP="000E3C32">
      <w:pPr>
        <w:suppressAutoHyphens w:val="0"/>
        <w:autoSpaceDE w:val="0"/>
        <w:adjustRightInd w:val="0"/>
        <w:spacing w:after="22"/>
        <w:jc w:val="both"/>
        <w:textAlignment w:val="auto"/>
        <w:rPr>
          <w:rFonts w:ascii="Calibri" w:hAnsi="Calibri" w:cs="Calibri"/>
          <w:color w:val="000000"/>
          <w:kern w:val="0"/>
          <w:lang w:bidi="ar-SA"/>
        </w:rPr>
      </w:pPr>
      <w:r w:rsidRPr="0080170B">
        <w:rPr>
          <w:rFonts w:ascii="Calibri" w:hAnsi="Calibri" w:cs="Calibri"/>
          <w:color w:val="000000"/>
          <w:kern w:val="0"/>
          <w:lang w:bidi="ar-SA"/>
        </w:rPr>
        <w:t xml:space="preserve">2. Oferta musi być podpisana w taki sposób, by prawnie zobowiązywała wszystkich Wykonawców występujących wspólnie (przez każdego z Wykonawców lub pełnomocnika). </w:t>
      </w:r>
    </w:p>
    <w:p w14:paraId="0A211CA9" w14:textId="4A321AE1" w:rsidR="000E3C32" w:rsidRDefault="000E3C32" w:rsidP="000E3C32">
      <w:pPr>
        <w:suppressAutoHyphens w:val="0"/>
        <w:autoSpaceDE w:val="0"/>
        <w:adjustRightInd w:val="0"/>
        <w:jc w:val="both"/>
        <w:textAlignment w:val="auto"/>
        <w:rPr>
          <w:rFonts w:ascii="Calibri" w:hAnsi="Calibri" w:cs="Calibri"/>
          <w:color w:val="000000"/>
          <w:kern w:val="0"/>
          <w:lang w:bidi="ar-SA"/>
        </w:rPr>
      </w:pPr>
      <w:r w:rsidRPr="0080170B">
        <w:rPr>
          <w:rFonts w:ascii="Calibri" w:hAnsi="Calibri" w:cs="Calibri"/>
          <w:color w:val="000000"/>
          <w:kern w:val="0"/>
          <w:lang w:bidi="ar-SA"/>
        </w:rPr>
        <w:t>3. W przypadku wspólnego ubiegania się o zamówienie pr</w:t>
      </w:r>
      <w:r>
        <w:rPr>
          <w:rFonts w:ascii="Calibri" w:hAnsi="Calibri" w:cs="Calibri"/>
          <w:color w:val="000000"/>
          <w:kern w:val="0"/>
          <w:lang w:bidi="ar-SA"/>
        </w:rPr>
        <w:t>zez Wykonawców, oświadczenie, o </w:t>
      </w:r>
      <w:r w:rsidRPr="0080170B">
        <w:rPr>
          <w:rFonts w:ascii="Calibri" w:hAnsi="Calibri" w:cs="Calibri"/>
          <w:color w:val="000000"/>
          <w:kern w:val="0"/>
          <w:lang w:bidi="ar-SA"/>
        </w:rPr>
        <w:t>którym mowa w art. 125 ust. 1 Ustawy Pzp składa każdy z Wykonawców wspólnie ubiegających się o zamówienie.</w:t>
      </w:r>
    </w:p>
    <w:tbl>
      <w:tblPr>
        <w:tblStyle w:val="Tabela-Siatka"/>
        <w:tblW w:w="0" w:type="auto"/>
        <w:tblLook w:val="04A0" w:firstRow="1" w:lastRow="0" w:firstColumn="1" w:lastColumn="0" w:noHBand="0" w:noVBand="1"/>
      </w:tblPr>
      <w:tblGrid>
        <w:gridCol w:w="9770"/>
      </w:tblGrid>
      <w:tr w:rsidR="00FB6276" w14:paraId="345314EE" w14:textId="77777777" w:rsidTr="00251209">
        <w:tc>
          <w:tcPr>
            <w:tcW w:w="9770" w:type="dxa"/>
            <w:shd w:val="clear" w:color="auto" w:fill="D9D9D9" w:themeFill="background1" w:themeFillShade="D9"/>
          </w:tcPr>
          <w:p w14:paraId="2FA6FD60" w14:textId="7D102210" w:rsidR="00FB6276" w:rsidRPr="009B5BA0" w:rsidRDefault="00DF0B1E" w:rsidP="00251209">
            <w:pPr>
              <w:pStyle w:val="Standard"/>
              <w:jc w:val="both"/>
              <w:rPr>
                <w:rFonts w:ascii="Calibri" w:hAnsi="Calibri" w:cs="Calibri"/>
                <w:b/>
                <w:bCs/>
              </w:rPr>
            </w:pPr>
            <w:r>
              <w:rPr>
                <w:rFonts w:ascii="Calibri" w:hAnsi="Calibri" w:cs="Calibri"/>
                <w:b/>
                <w:bCs/>
              </w:rPr>
              <w:t xml:space="preserve">  </w:t>
            </w:r>
            <w:r w:rsidR="00FB6276" w:rsidRPr="009B5BA0">
              <w:rPr>
                <w:rFonts w:ascii="Calibri" w:hAnsi="Calibri" w:cs="Calibri"/>
                <w:b/>
                <w:bCs/>
              </w:rPr>
              <w:t xml:space="preserve">XVII. </w:t>
            </w:r>
            <w:r w:rsidR="00FB6276" w:rsidRPr="009B5BA0">
              <w:rPr>
                <w:rFonts w:ascii="Calibri" w:hAnsi="Calibri" w:cs="Calibri"/>
                <w:b/>
                <w:bCs/>
                <w:sz w:val="20"/>
              </w:rPr>
              <w:t>INFORMACJE NA TEMAT PODWYKONAWCÓW</w:t>
            </w:r>
          </w:p>
        </w:tc>
      </w:tr>
    </w:tbl>
    <w:p w14:paraId="7256CC1E" w14:textId="77777777" w:rsidR="00FB6276" w:rsidRDefault="00FB6276">
      <w:pPr>
        <w:pStyle w:val="Standard"/>
        <w:numPr>
          <w:ilvl w:val="1"/>
          <w:numId w:val="45"/>
        </w:numPr>
        <w:tabs>
          <w:tab w:val="left" w:pos="284"/>
        </w:tabs>
        <w:ind w:left="0" w:firstLine="0"/>
        <w:jc w:val="both"/>
        <w:rPr>
          <w:rFonts w:ascii="Calibri" w:hAnsi="Calibri" w:cs="Calibri"/>
        </w:rPr>
      </w:pPr>
      <w:r w:rsidRPr="009B5BA0">
        <w:rPr>
          <w:rFonts w:ascii="Calibri" w:hAnsi="Calibri" w:cs="Calibri"/>
        </w:rPr>
        <w:t>Wykonawca może powierzyć wykonanie części zamówienia podwykonawcy.</w:t>
      </w:r>
    </w:p>
    <w:p w14:paraId="06E19D0D" w14:textId="77777777" w:rsidR="00FB6276" w:rsidRDefault="00FB6276">
      <w:pPr>
        <w:pStyle w:val="Standard"/>
        <w:numPr>
          <w:ilvl w:val="1"/>
          <w:numId w:val="45"/>
        </w:numPr>
        <w:tabs>
          <w:tab w:val="left" w:pos="284"/>
        </w:tabs>
        <w:ind w:left="0" w:firstLine="0"/>
        <w:jc w:val="both"/>
        <w:rPr>
          <w:rFonts w:ascii="Calibri" w:hAnsi="Calibri" w:cs="Calibri"/>
        </w:rPr>
      </w:pPr>
      <w:r w:rsidRPr="009B5BA0">
        <w:rPr>
          <w:rFonts w:ascii="Calibri" w:hAnsi="Calibri" w:cs="Calibri"/>
        </w:rPr>
        <w:t>Zamawiajacy żąda wskazania przez Wykonawcę w ofercie części zamówienia, których wykonanie z</w:t>
      </w:r>
      <w:r w:rsidR="00822FCD">
        <w:rPr>
          <w:rFonts w:ascii="Calibri" w:hAnsi="Calibri" w:cs="Calibri"/>
        </w:rPr>
        <w:t>amierza powierzyć podwykonawcom</w:t>
      </w:r>
      <w:r w:rsidRPr="009B5BA0">
        <w:rPr>
          <w:rFonts w:ascii="Calibri" w:hAnsi="Calibri" w:cs="Calibri"/>
        </w:rPr>
        <w:t xml:space="preserve"> oraz podania nazw ewentu</w:t>
      </w:r>
      <w:r w:rsidR="00C42A6C">
        <w:rPr>
          <w:rFonts w:ascii="Calibri" w:hAnsi="Calibri" w:cs="Calibri"/>
        </w:rPr>
        <w:t>alnych podwykonawców, jeżeli są </w:t>
      </w:r>
      <w:r w:rsidRPr="009B5BA0">
        <w:rPr>
          <w:rFonts w:ascii="Calibri" w:hAnsi="Calibri" w:cs="Calibri"/>
        </w:rPr>
        <w:t xml:space="preserve">już znani. Należy w tym celu wypełnić odpowiedni punkt </w:t>
      </w:r>
      <w:r w:rsidR="00D14287">
        <w:rPr>
          <w:rFonts w:ascii="Calibri" w:hAnsi="Calibri" w:cs="Calibri"/>
        </w:rPr>
        <w:t>f</w:t>
      </w:r>
      <w:r w:rsidRPr="009B5BA0">
        <w:rPr>
          <w:rFonts w:ascii="Calibri" w:hAnsi="Calibri" w:cs="Calibri"/>
        </w:rPr>
        <w:t xml:space="preserve">ormularza </w:t>
      </w:r>
      <w:r w:rsidR="00D14287">
        <w:rPr>
          <w:rFonts w:ascii="Calibri" w:hAnsi="Calibri" w:cs="Calibri"/>
        </w:rPr>
        <w:t>o</w:t>
      </w:r>
      <w:r w:rsidR="00822FCD">
        <w:rPr>
          <w:rFonts w:ascii="Calibri" w:hAnsi="Calibri" w:cs="Calibri"/>
        </w:rPr>
        <w:t>fertowego.</w:t>
      </w:r>
      <w:r w:rsidRPr="009B5BA0">
        <w:rPr>
          <w:rFonts w:ascii="Calibri" w:hAnsi="Calibri" w:cs="Calibri"/>
        </w:rPr>
        <w:t xml:space="preserve">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1852C2D5" w14:textId="77777777" w:rsidR="00FB6276" w:rsidRDefault="00FB6276">
      <w:pPr>
        <w:pStyle w:val="Standard"/>
        <w:numPr>
          <w:ilvl w:val="1"/>
          <w:numId w:val="45"/>
        </w:numPr>
        <w:tabs>
          <w:tab w:val="left" w:pos="284"/>
        </w:tabs>
        <w:ind w:left="0" w:firstLine="0"/>
        <w:jc w:val="both"/>
        <w:rPr>
          <w:rFonts w:ascii="Calibri" w:hAnsi="Calibri" w:cs="Calibri"/>
        </w:rPr>
      </w:pPr>
      <w:r w:rsidRPr="009B5BA0">
        <w:rPr>
          <w:rFonts w:ascii="Calibri" w:hAnsi="Calibri" w:cs="Calibri"/>
        </w:rPr>
        <w:t>Zamawiający żąda, aby przed przystąpieniem do wykonania zamówienia Wykonawca, o</w:t>
      </w:r>
      <w:r>
        <w:rPr>
          <w:rFonts w:ascii="Calibri" w:hAnsi="Calibri" w:cs="Calibri"/>
        </w:rPr>
        <w:t> </w:t>
      </w:r>
      <w:r w:rsidRPr="009B5BA0">
        <w:rPr>
          <w:rFonts w:ascii="Calibri" w:hAnsi="Calibri" w:cs="Calibri"/>
        </w:rPr>
        <w:t xml:space="preserve">ile są już znane, podał nazwy albo imiona i nazwiska oraz dane kontaktowe podwykonawców i osób do kontaktu z nimi, zaangażowanych w wykonanie zamówienia. Wykonawca zobowiązany jest do zawiadomienia Zamawiającego o wszelkich zmianach danych, o których mowa w zdaniu </w:t>
      </w:r>
      <w:r w:rsidRPr="009B5BA0">
        <w:rPr>
          <w:rFonts w:ascii="Calibri" w:hAnsi="Calibri" w:cs="Calibri"/>
        </w:rPr>
        <w:lastRenderedPageBreak/>
        <w:t>pierwszym, w trakcie realizacji zamówienia, a także przekazu</w:t>
      </w:r>
      <w:r>
        <w:rPr>
          <w:rFonts w:ascii="Calibri" w:hAnsi="Calibri" w:cs="Calibri"/>
        </w:rPr>
        <w:t>je informacje na </w:t>
      </w:r>
      <w:r w:rsidRPr="009B5BA0">
        <w:rPr>
          <w:rFonts w:ascii="Calibri" w:hAnsi="Calibri" w:cs="Calibri"/>
        </w:rPr>
        <w:t>temat nowych podwykonawców, którym w późniejszym okresie zamierza powierzyć realizację zamówienia.</w:t>
      </w:r>
    </w:p>
    <w:p w14:paraId="3A092751" w14:textId="77777777" w:rsidR="00FB6276" w:rsidRPr="009639FC" w:rsidRDefault="00FB6276">
      <w:pPr>
        <w:pStyle w:val="Standard"/>
        <w:numPr>
          <w:ilvl w:val="1"/>
          <w:numId w:val="45"/>
        </w:numPr>
        <w:tabs>
          <w:tab w:val="left" w:pos="284"/>
        </w:tabs>
        <w:ind w:left="0" w:firstLine="0"/>
        <w:jc w:val="both"/>
        <w:rPr>
          <w:rFonts w:ascii="Calibri" w:hAnsi="Calibri" w:cs="Calibri"/>
        </w:rPr>
      </w:pPr>
      <w:r w:rsidRPr="009639FC">
        <w:rPr>
          <w:rFonts w:ascii="Calibri" w:hAnsi="Calibri" w:cs="Calibri"/>
        </w:rPr>
        <w:t xml:space="preserve">Jeżeli zmiana albo rezygnacja z podwykonawcy dotyczy podmiotu, na którego zasoby </w:t>
      </w:r>
      <w:r w:rsidR="00D14287" w:rsidRPr="009639FC">
        <w:rPr>
          <w:rFonts w:ascii="Calibri" w:hAnsi="Calibri" w:cs="Calibri"/>
        </w:rPr>
        <w:t>W</w:t>
      </w:r>
      <w:r w:rsidRPr="009639FC">
        <w:rPr>
          <w:rFonts w:ascii="Calibri" w:hAnsi="Calibri" w:cs="Calibri"/>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niemniejszym niż Podwykonawca, na którego zasoby Wykonawca powoływał się w trakcie postępowania o udzielenie zamówienia. Przepis art. 122 Ustawy stosuje się odpowiednio.</w:t>
      </w:r>
    </w:p>
    <w:p w14:paraId="0C362246" w14:textId="77777777" w:rsidR="00FB6276" w:rsidRPr="00FB6276" w:rsidRDefault="00FB6276">
      <w:pPr>
        <w:pStyle w:val="Standard"/>
        <w:numPr>
          <w:ilvl w:val="1"/>
          <w:numId w:val="45"/>
        </w:numPr>
        <w:tabs>
          <w:tab w:val="left" w:pos="284"/>
        </w:tabs>
        <w:ind w:left="0" w:firstLine="0"/>
        <w:jc w:val="both"/>
        <w:rPr>
          <w:rFonts w:ascii="Calibri" w:hAnsi="Calibri" w:cs="Calibri"/>
        </w:rPr>
      </w:pPr>
      <w:r w:rsidRPr="009B5BA0">
        <w:rPr>
          <w:rFonts w:ascii="Calibri" w:hAnsi="Calibri" w:cs="Calibri"/>
        </w:rPr>
        <w:t>Powierzenie wykonania części zamówienia Podwykonawcom nie zwalnia Wykonawcy z odpowiedzialności za należyte wykonanie tego zamówienia.</w:t>
      </w:r>
    </w:p>
    <w:p w14:paraId="13CD94B9" w14:textId="77777777" w:rsidR="00FB6276" w:rsidRPr="009B5BA0" w:rsidRDefault="00FB6276" w:rsidP="00FB6276">
      <w:pPr>
        <w:pStyle w:val="Standard"/>
        <w:ind w:left="567" w:hanging="567"/>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FB6276" w14:paraId="3AE414B5" w14:textId="77777777" w:rsidTr="00251209">
        <w:tc>
          <w:tcPr>
            <w:tcW w:w="9770" w:type="dxa"/>
            <w:shd w:val="clear" w:color="auto" w:fill="D9D9D9" w:themeFill="background1" w:themeFillShade="D9"/>
          </w:tcPr>
          <w:p w14:paraId="50CF4703" w14:textId="77777777" w:rsidR="00FB6276" w:rsidRPr="00806FFE" w:rsidRDefault="00FB6276" w:rsidP="00806FFE">
            <w:pPr>
              <w:pStyle w:val="Standard"/>
              <w:jc w:val="both"/>
              <w:rPr>
                <w:rFonts w:ascii="Calibri" w:hAnsi="Calibri" w:cs="Calibri"/>
                <w:b/>
                <w:bCs/>
                <w:sz w:val="20"/>
                <w:szCs w:val="20"/>
              </w:rPr>
            </w:pPr>
            <w:r w:rsidRPr="00806FFE">
              <w:rPr>
                <w:rFonts w:ascii="Calibri" w:hAnsi="Calibri" w:cs="Calibri"/>
                <w:b/>
                <w:bCs/>
              </w:rPr>
              <w:t>XVIII.</w:t>
            </w:r>
            <w:r w:rsidRPr="00806FFE">
              <w:rPr>
                <w:rFonts w:ascii="Calibri" w:hAnsi="Calibri" w:cs="Calibri"/>
                <w:b/>
                <w:bCs/>
                <w:sz w:val="20"/>
                <w:szCs w:val="20"/>
              </w:rPr>
              <w:t xml:space="preserve"> </w:t>
            </w:r>
            <w:r w:rsidR="00806FFE" w:rsidRPr="00806FFE">
              <w:rPr>
                <w:rFonts w:ascii="Calibri" w:hAnsi="Calibri" w:cs="Calibri"/>
                <w:b/>
                <w:bCs/>
                <w:sz w:val="20"/>
                <w:szCs w:val="20"/>
              </w:rPr>
              <w:t>SPOSÓB ORAZ TERMIN SKAŁADANIA OFERT</w:t>
            </w:r>
          </w:p>
        </w:tc>
      </w:tr>
    </w:tbl>
    <w:p w14:paraId="5AFB3CB1" w14:textId="78808D72" w:rsidR="00806FFE" w:rsidRPr="00806FFE" w:rsidRDefault="00806FFE" w:rsidP="00806FFE">
      <w:pPr>
        <w:suppressAutoHyphens w:val="0"/>
        <w:autoSpaceDE w:val="0"/>
        <w:adjustRightInd w:val="0"/>
        <w:spacing w:after="23"/>
        <w:jc w:val="both"/>
        <w:textAlignment w:val="auto"/>
        <w:rPr>
          <w:rFonts w:ascii="Calibri" w:hAnsi="Calibri" w:cs="Calibri"/>
          <w:color w:val="000000"/>
          <w:kern w:val="0"/>
          <w:lang w:bidi="ar-SA"/>
        </w:rPr>
      </w:pPr>
      <w:r w:rsidRPr="00806FFE">
        <w:rPr>
          <w:rFonts w:ascii="Calibri" w:hAnsi="Calibri" w:cs="Calibri"/>
          <w:color w:val="000000"/>
          <w:kern w:val="0"/>
          <w:lang w:bidi="ar-SA"/>
        </w:rPr>
        <w:t xml:space="preserve">1. Ofertę wraz z wymaganymi dokumentami należy umieścić na platformazakupowa.pl pod adresem: https://platformazakupowa.pl/pn/zozdt do dnia </w:t>
      </w:r>
      <w:r w:rsidR="00B1067C" w:rsidRPr="00B1067C">
        <w:rPr>
          <w:rFonts w:ascii="Calibri" w:hAnsi="Calibri" w:cs="Calibri"/>
          <w:b/>
          <w:bCs/>
          <w:kern w:val="0"/>
          <w:lang w:bidi="ar-SA"/>
        </w:rPr>
        <w:t>11</w:t>
      </w:r>
      <w:r w:rsidR="00CA4AE5" w:rsidRPr="00B1067C">
        <w:rPr>
          <w:rFonts w:ascii="Calibri" w:hAnsi="Calibri" w:cs="Calibri"/>
          <w:b/>
          <w:bCs/>
          <w:kern w:val="0"/>
          <w:lang w:bidi="ar-SA"/>
        </w:rPr>
        <w:t>.</w:t>
      </w:r>
      <w:r w:rsidR="00CA4AE5" w:rsidRPr="007E5B83">
        <w:rPr>
          <w:rFonts w:ascii="Calibri" w:hAnsi="Calibri" w:cs="Calibri"/>
          <w:b/>
          <w:bCs/>
          <w:kern w:val="0"/>
          <w:lang w:bidi="ar-SA"/>
        </w:rPr>
        <w:t>0</w:t>
      </w:r>
      <w:r w:rsidR="00B1067C">
        <w:rPr>
          <w:rFonts w:ascii="Calibri" w:hAnsi="Calibri" w:cs="Calibri"/>
          <w:b/>
          <w:bCs/>
          <w:kern w:val="0"/>
          <w:lang w:bidi="ar-SA"/>
        </w:rPr>
        <w:t>9</w:t>
      </w:r>
      <w:r w:rsidRPr="007E5B83">
        <w:rPr>
          <w:rFonts w:ascii="Calibri" w:hAnsi="Calibri" w:cs="Calibri"/>
          <w:b/>
          <w:bCs/>
          <w:kern w:val="0"/>
          <w:lang w:bidi="ar-SA"/>
        </w:rPr>
        <w:t xml:space="preserve">.2024 </w:t>
      </w:r>
      <w:r w:rsidRPr="00806FFE">
        <w:rPr>
          <w:rFonts w:ascii="Calibri" w:hAnsi="Calibri" w:cs="Calibri"/>
          <w:b/>
          <w:bCs/>
          <w:color w:val="000000"/>
          <w:kern w:val="0"/>
          <w:lang w:bidi="ar-SA"/>
        </w:rPr>
        <w:t xml:space="preserve">r. </w:t>
      </w:r>
      <w:r w:rsidRPr="00806FFE">
        <w:rPr>
          <w:rFonts w:ascii="Calibri" w:hAnsi="Calibri" w:cs="Calibri"/>
          <w:color w:val="000000"/>
          <w:kern w:val="0"/>
          <w:lang w:bidi="ar-SA"/>
        </w:rPr>
        <w:t xml:space="preserve">do godziny </w:t>
      </w:r>
      <w:r w:rsidRPr="00806FFE">
        <w:rPr>
          <w:rFonts w:ascii="Calibri" w:hAnsi="Calibri" w:cs="Calibri"/>
          <w:b/>
          <w:bCs/>
          <w:color w:val="000000"/>
          <w:kern w:val="0"/>
          <w:lang w:bidi="ar-SA"/>
        </w:rPr>
        <w:t xml:space="preserve">11:00:00. </w:t>
      </w:r>
    </w:p>
    <w:p w14:paraId="73544371" w14:textId="77777777" w:rsidR="00806FFE" w:rsidRPr="00806FFE" w:rsidRDefault="00806FFE" w:rsidP="00806FFE">
      <w:pPr>
        <w:suppressAutoHyphens w:val="0"/>
        <w:autoSpaceDE w:val="0"/>
        <w:adjustRightInd w:val="0"/>
        <w:spacing w:after="23"/>
        <w:jc w:val="both"/>
        <w:textAlignment w:val="auto"/>
        <w:rPr>
          <w:rFonts w:ascii="Calibri" w:hAnsi="Calibri" w:cs="Calibri"/>
          <w:color w:val="000000"/>
          <w:kern w:val="0"/>
          <w:lang w:bidi="ar-SA"/>
        </w:rPr>
      </w:pPr>
      <w:r w:rsidRPr="00806FFE">
        <w:rPr>
          <w:rFonts w:ascii="Calibri" w:hAnsi="Calibri" w:cs="Calibri"/>
          <w:color w:val="000000"/>
          <w:kern w:val="0"/>
          <w:lang w:bidi="ar-SA"/>
        </w:rPr>
        <w:t xml:space="preserve">2. Do oferty należy dołączyć wszystkie wymagane w SWZ dokumenty. </w:t>
      </w:r>
    </w:p>
    <w:p w14:paraId="02AC2A89" w14:textId="77777777" w:rsidR="00806FFE" w:rsidRPr="00806FFE" w:rsidRDefault="00806FFE" w:rsidP="00806FFE">
      <w:pPr>
        <w:suppressAutoHyphens w:val="0"/>
        <w:autoSpaceDE w:val="0"/>
        <w:adjustRightInd w:val="0"/>
        <w:spacing w:after="23"/>
        <w:jc w:val="both"/>
        <w:textAlignment w:val="auto"/>
        <w:rPr>
          <w:rFonts w:ascii="Calibri" w:hAnsi="Calibri" w:cs="Calibri"/>
          <w:color w:val="000000"/>
          <w:kern w:val="0"/>
          <w:lang w:bidi="ar-SA"/>
        </w:rPr>
      </w:pPr>
      <w:r w:rsidRPr="00806FFE">
        <w:rPr>
          <w:rFonts w:ascii="Calibri" w:hAnsi="Calibri" w:cs="Calibri"/>
          <w:color w:val="000000"/>
          <w:kern w:val="0"/>
          <w:lang w:bidi="ar-SA"/>
        </w:rPr>
        <w:t xml:space="preserve">3. Po wypełnieniu formularza ofertowego lub wniosku i dołączenia wszystkich wymaganych załączników należy kliknąć przycisk „Przejdź do podsumowania”. </w:t>
      </w:r>
    </w:p>
    <w:p w14:paraId="21E86D36" w14:textId="77777777" w:rsidR="00806FFE" w:rsidRPr="00806FFE" w:rsidRDefault="00806FFE" w:rsidP="00806FFE">
      <w:pPr>
        <w:suppressAutoHyphens w:val="0"/>
        <w:autoSpaceDE w:val="0"/>
        <w:adjustRightInd w:val="0"/>
        <w:spacing w:after="23"/>
        <w:jc w:val="both"/>
        <w:textAlignment w:val="auto"/>
        <w:rPr>
          <w:rFonts w:ascii="Calibri" w:hAnsi="Calibri" w:cs="Calibri"/>
          <w:color w:val="000000"/>
          <w:kern w:val="0"/>
          <w:lang w:bidi="ar-SA"/>
        </w:rPr>
      </w:pPr>
      <w:r w:rsidRPr="00806FFE">
        <w:rPr>
          <w:rFonts w:ascii="Calibri" w:hAnsi="Calibri" w:cs="Calibri"/>
          <w:color w:val="000000"/>
          <w:kern w:val="0"/>
          <w:lang w:bidi="ar-SA"/>
        </w:rPr>
        <w:t>4. Oferta lub wniosek składana elektronicznie musi zostać podpisana elektronicznym podpisem kwalifikowanym. W procesie składania oferty za pośrednictwem platformazakupowa.pl, Wykonawca powinien złożyć podpis bezpośrednio na dokumentach przesłanych za pośrednictwem platformazakupowa.pl. Zaleca się stosowanie podpisu na ka</w:t>
      </w:r>
      <w:r>
        <w:rPr>
          <w:rFonts w:ascii="Calibri" w:hAnsi="Calibri" w:cs="Calibri"/>
          <w:color w:val="000000"/>
          <w:kern w:val="0"/>
          <w:lang w:bidi="ar-SA"/>
        </w:rPr>
        <w:t>żdym załączonym pliku osobno, w </w:t>
      </w:r>
      <w:r w:rsidRPr="00806FFE">
        <w:rPr>
          <w:rFonts w:ascii="Calibri" w:hAnsi="Calibri" w:cs="Calibri"/>
          <w:color w:val="000000"/>
          <w:kern w:val="0"/>
          <w:lang w:bidi="ar-SA"/>
        </w:rPr>
        <w:t>szczególności wskazanych w art. 63 ust. 1 oraz ust. 2 Pzp, gdzie z</w:t>
      </w:r>
      <w:r>
        <w:rPr>
          <w:rFonts w:ascii="Calibri" w:hAnsi="Calibri" w:cs="Calibri"/>
          <w:color w:val="000000"/>
          <w:kern w:val="0"/>
          <w:lang w:bidi="ar-SA"/>
        </w:rPr>
        <w:t>aznaczono, iż oferty, wnioski o </w:t>
      </w:r>
      <w:r w:rsidRPr="00806FFE">
        <w:rPr>
          <w:rFonts w:ascii="Calibri" w:hAnsi="Calibri" w:cs="Calibri"/>
          <w:color w:val="000000"/>
          <w:kern w:val="0"/>
          <w:lang w:bidi="ar-SA"/>
        </w:rPr>
        <w:t>dopuszczenie do udziału w postępowaniu oraz oświadczenie, o którym mowa w art. 125 ust.1 sporządza się, pod rygorem nieważności, w formie elektroniczn</w:t>
      </w:r>
      <w:r>
        <w:rPr>
          <w:rFonts w:ascii="Calibri" w:hAnsi="Calibri" w:cs="Calibri"/>
          <w:color w:val="000000"/>
          <w:kern w:val="0"/>
          <w:lang w:bidi="ar-SA"/>
        </w:rPr>
        <w:t>ej i opatruje się odpowiednio w </w:t>
      </w:r>
      <w:r w:rsidRPr="00806FFE">
        <w:rPr>
          <w:rFonts w:ascii="Calibri" w:hAnsi="Calibri" w:cs="Calibri"/>
          <w:color w:val="000000"/>
          <w:kern w:val="0"/>
          <w:lang w:bidi="ar-SA"/>
        </w:rPr>
        <w:t xml:space="preserve">odniesieniu do wartości postępowania kwalifikowanym podpisem elektronicznym. </w:t>
      </w:r>
    </w:p>
    <w:p w14:paraId="6CB2873C" w14:textId="77777777" w:rsidR="00806FFE" w:rsidRPr="00806FFE" w:rsidRDefault="00806FFE" w:rsidP="00806FFE">
      <w:pPr>
        <w:suppressAutoHyphens w:val="0"/>
        <w:autoSpaceDE w:val="0"/>
        <w:adjustRightInd w:val="0"/>
        <w:spacing w:after="23"/>
        <w:jc w:val="both"/>
        <w:textAlignment w:val="auto"/>
        <w:rPr>
          <w:rFonts w:ascii="Calibri" w:hAnsi="Calibri" w:cs="Calibri"/>
          <w:color w:val="000000"/>
          <w:kern w:val="0"/>
          <w:lang w:bidi="ar-SA"/>
        </w:rPr>
      </w:pPr>
      <w:r w:rsidRPr="00806FFE">
        <w:rPr>
          <w:rFonts w:ascii="Calibri" w:hAnsi="Calibri" w:cs="Calibri"/>
          <w:color w:val="000000"/>
          <w:kern w:val="0"/>
          <w:lang w:bidi="ar-SA"/>
        </w:rPr>
        <w:t xml:space="preserve">5. Za datę złożenia oferty przyjmuje się datę jej przekazania w systemie (platformie) w drugim kroku składania oferty poprzez kliknięcie przycisku “Złóż ofertę” i </w:t>
      </w:r>
      <w:r>
        <w:rPr>
          <w:rFonts w:ascii="Calibri" w:hAnsi="Calibri" w:cs="Calibri"/>
          <w:color w:val="000000"/>
          <w:kern w:val="0"/>
          <w:lang w:bidi="ar-SA"/>
        </w:rPr>
        <w:t>wyświetlenie się komunikatu, że </w:t>
      </w:r>
      <w:r w:rsidRPr="00806FFE">
        <w:rPr>
          <w:rFonts w:ascii="Calibri" w:hAnsi="Calibri" w:cs="Calibri"/>
          <w:color w:val="000000"/>
          <w:kern w:val="0"/>
          <w:lang w:bidi="ar-SA"/>
        </w:rPr>
        <w:t xml:space="preserve">oferta została zaszyfrowana i złożona. </w:t>
      </w:r>
    </w:p>
    <w:p w14:paraId="17FAF8BE" w14:textId="77777777" w:rsidR="00806FFE" w:rsidRDefault="00806FFE" w:rsidP="00806FFE">
      <w:pPr>
        <w:suppressAutoHyphens w:val="0"/>
        <w:autoSpaceDE w:val="0"/>
        <w:adjustRightInd w:val="0"/>
        <w:jc w:val="both"/>
        <w:textAlignment w:val="auto"/>
        <w:rPr>
          <w:rFonts w:ascii="Calibri" w:hAnsi="Calibri" w:cs="Calibri"/>
          <w:color w:val="000000"/>
          <w:kern w:val="0"/>
          <w:lang w:bidi="ar-SA"/>
        </w:rPr>
      </w:pPr>
      <w:r w:rsidRPr="00806FFE">
        <w:rPr>
          <w:rFonts w:ascii="Calibri" w:hAnsi="Calibri" w:cs="Calibri"/>
          <w:color w:val="000000"/>
          <w:kern w:val="0"/>
          <w:lang w:bidi="ar-SA"/>
        </w:rPr>
        <w:t xml:space="preserve">6. Szczegółowa instrukcja dla Wykonawców dotycząca złożenia, zmiany i wycofania oferty znajduje się na stronie internetowej pod adresem: https://platformazakupowa.pl/strona/45-instrukcje </w:t>
      </w:r>
    </w:p>
    <w:p w14:paraId="122552E3" w14:textId="77777777" w:rsidR="00806FFE" w:rsidRDefault="00806FFE" w:rsidP="00FB6276">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747"/>
      </w:tblGrid>
      <w:tr w:rsidR="00806FFE" w:rsidRPr="00A318DE" w14:paraId="68F94061" w14:textId="77777777" w:rsidTr="004C1EA0">
        <w:tc>
          <w:tcPr>
            <w:tcW w:w="9747" w:type="dxa"/>
            <w:shd w:val="clear" w:color="auto" w:fill="D9D9D9" w:themeFill="background1" w:themeFillShade="D9"/>
          </w:tcPr>
          <w:p w14:paraId="3CE99B57" w14:textId="77777777" w:rsidR="00806FFE" w:rsidRPr="00806FFE" w:rsidRDefault="00806FFE" w:rsidP="004C1EA0">
            <w:pPr>
              <w:pStyle w:val="Standard"/>
              <w:jc w:val="both"/>
              <w:rPr>
                <w:rFonts w:ascii="Calibri" w:hAnsi="Calibri" w:cs="Calibri"/>
                <w:b/>
                <w:bCs/>
                <w:sz w:val="20"/>
              </w:rPr>
            </w:pPr>
            <w:r w:rsidRPr="00A318DE">
              <w:rPr>
                <w:rFonts w:ascii="Calibri" w:hAnsi="Calibri" w:cs="Calibri"/>
                <w:b/>
                <w:bCs/>
              </w:rPr>
              <w:t>XIX</w:t>
            </w:r>
            <w:r w:rsidRPr="00A318DE">
              <w:rPr>
                <w:rFonts w:ascii="Calibri" w:hAnsi="Calibri" w:cs="Calibri"/>
                <w:b/>
                <w:bCs/>
                <w:sz w:val="20"/>
              </w:rPr>
              <w:t xml:space="preserve">. </w:t>
            </w:r>
            <w:r>
              <w:rPr>
                <w:rFonts w:ascii="Calibri" w:hAnsi="Calibri" w:cs="Calibri"/>
                <w:b/>
                <w:bCs/>
                <w:sz w:val="20"/>
              </w:rPr>
              <w:t>TERMIN OTWARCIA OFERT</w:t>
            </w:r>
          </w:p>
        </w:tc>
      </w:tr>
    </w:tbl>
    <w:p w14:paraId="3D27B908" w14:textId="7E2675AF" w:rsidR="00806FFE" w:rsidRPr="00806FFE" w:rsidRDefault="00806FFE" w:rsidP="00806FFE">
      <w:pPr>
        <w:pStyle w:val="Standard"/>
        <w:jc w:val="both"/>
        <w:rPr>
          <w:rFonts w:ascii="Calibri" w:hAnsi="Calibri" w:cs="Calibri"/>
        </w:rPr>
      </w:pPr>
      <w:r w:rsidRPr="00806FFE">
        <w:rPr>
          <w:rFonts w:ascii="Calibri" w:hAnsi="Calibri" w:cs="Calibri"/>
        </w:rPr>
        <w:t xml:space="preserve">1. Otwarcie ofert następuje niezwłocznie po upływie terminu składania ofert, nie później niż następnego dnia po dniu, w którym upłynął termin składania ofert tj. w dniu </w:t>
      </w:r>
      <w:r w:rsidR="00B1067C" w:rsidRPr="00B1067C">
        <w:rPr>
          <w:rFonts w:ascii="Calibri" w:hAnsi="Calibri" w:cs="Calibri"/>
          <w:b/>
        </w:rPr>
        <w:t>11</w:t>
      </w:r>
      <w:r w:rsidRPr="00B1067C">
        <w:rPr>
          <w:rFonts w:ascii="Calibri" w:hAnsi="Calibri" w:cs="Calibri"/>
          <w:b/>
        </w:rPr>
        <w:t>.0</w:t>
      </w:r>
      <w:r w:rsidR="00B1067C" w:rsidRPr="00B1067C">
        <w:rPr>
          <w:rFonts w:ascii="Calibri" w:hAnsi="Calibri" w:cs="Calibri"/>
          <w:b/>
        </w:rPr>
        <w:t>9</w:t>
      </w:r>
      <w:r w:rsidRPr="00B1067C">
        <w:rPr>
          <w:rFonts w:ascii="Calibri" w:hAnsi="Calibri" w:cs="Calibri"/>
          <w:b/>
        </w:rPr>
        <w:t xml:space="preserve">.2024 </w:t>
      </w:r>
      <w:r w:rsidRPr="00CA4AE5">
        <w:rPr>
          <w:rFonts w:ascii="Calibri" w:hAnsi="Calibri" w:cs="Calibri"/>
          <w:b/>
        </w:rPr>
        <w:t>r.</w:t>
      </w:r>
      <w:r w:rsidRPr="00806FFE">
        <w:rPr>
          <w:rFonts w:ascii="Calibri" w:hAnsi="Calibri" w:cs="Calibri"/>
        </w:rPr>
        <w:t xml:space="preserve"> o godz. 11:15:00.</w:t>
      </w:r>
    </w:p>
    <w:p w14:paraId="37F2420C" w14:textId="77777777" w:rsidR="00806FFE" w:rsidRPr="00806FFE" w:rsidRDefault="00806FFE" w:rsidP="00806FFE">
      <w:pPr>
        <w:pStyle w:val="Standard"/>
        <w:jc w:val="both"/>
        <w:rPr>
          <w:rFonts w:ascii="Calibri" w:hAnsi="Calibri" w:cs="Calibri"/>
        </w:rPr>
      </w:pPr>
      <w:r w:rsidRPr="00806FFE">
        <w:rPr>
          <w:rFonts w:ascii="Calibri" w:hAnsi="Calibri" w:cs="Calibri"/>
        </w:rPr>
        <w:t>2. 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63DC8D8A" w14:textId="77777777" w:rsidR="00806FFE" w:rsidRPr="00806FFE" w:rsidRDefault="00806FFE" w:rsidP="00806FFE">
      <w:pPr>
        <w:pStyle w:val="Standard"/>
        <w:jc w:val="both"/>
        <w:rPr>
          <w:rFonts w:ascii="Calibri" w:hAnsi="Calibri" w:cs="Calibri"/>
        </w:rPr>
      </w:pPr>
      <w:r w:rsidRPr="00806FFE">
        <w:rPr>
          <w:rFonts w:ascii="Calibri" w:hAnsi="Calibri" w:cs="Calibri"/>
        </w:rPr>
        <w:t>3. Zamawiający poinformuje o zmianie terminu otwarcia ofert na stronie internetowej prowadzonego postępowania.</w:t>
      </w:r>
    </w:p>
    <w:p w14:paraId="1F2ED667" w14:textId="77777777" w:rsidR="00806FFE" w:rsidRPr="00806FFE" w:rsidRDefault="00806FFE" w:rsidP="00806FFE">
      <w:pPr>
        <w:pStyle w:val="Standard"/>
        <w:jc w:val="both"/>
        <w:rPr>
          <w:rFonts w:ascii="Calibri" w:hAnsi="Calibri" w:cs="Calibri"/>
        </w:rPr>
      </w:pPr>
      <w:r w:rsidRPr="00806FFE">
        <w:rPr>
          <w:rFonts w:ascii="Calibri" w:hAnsi="Calibri" w:cs="Calibri"/>
        </w:rPr>
        <w:t>4. Zamawiający, najpóźniej przed otwarciem ofert, udostępnia na stronie internetowej prowadzonego postępowania informację o kwocie, jaką zamierza przeznaczyć na sfinansowanie zamówienia.</w:t>
      </w:r>
    </w:p>
    <w:p w14:paraId="62E3FD24" w14:textId="77777777" w:rsidR="00806FFE" w:rsidRPr="00806FFE" w:rsidRDefault="00806FFE" w:rsidP="00806FFE">
      <w:pPr>
        <w:pStyle w:val="Standard"/>
        <w:jc w:val="both"/>
        <w:rPr>
          <w:rFonts w:ascii="Calibri" w:hAnsi="Calibri" w:cs="Calibri"/>
        </w:rPr>
      </w:pPr>
      <w:r w:rsidRPr="00806FFE">
        <w:rPr>
          <w:rFonts w:ascii="Calibri" w:hAnsi="Calibri" w:cs="Calibri"/>
        </w:rPr>
        <w:t>5. Zamawiający, niezwłocznie po otwarciu ofert, udostępnia na stronie internetowej prowadzonego postępowania informacje o:</w:t>
      </w:r>
    </w:p>
    <w:p w14:paraId="5F73321B" w14:textId="77777777" w:rsidR="00806FFE" w:rsidRPr="00806FFE" w:rsidRDefault="00806FFE" w:rsidP="00806FFE">
      <w:pPr>
        <w:pStyle w:val="Standard"/>
        <w:jc w:val="both"/>
        <w:rPr>
          <w:rFonts w:ascii="Calibri" w:hAnsi="Calibri" w:cs="Calibri"/>
        </w:rPr>
      </w:pPr>
      <w:r w:rsidRPr="00806FFE">
        <w:rPr>
          <w:rFonts w:ascii="Calibri" w:hAnsi="Calibri" w:cs="Calibri"/>
        </w:rPr>
        <w:lastRenderedPageBreak/>
        <w:t>1) nazwach albo imionach i nazwiskach oraz siedzibach lub miejscach prowadzonej działalności gospodarczej albo miejscach zamieszkania Wykonawców, których oferty zostały otwarte;</w:t>
      </w:r>
    </w:p>
    <w:p w14:paraId="61562274" w14:textId="77777777" w:rsidR="00806FFE" w:rsidRPr="00806FFE" w:rsidRDefault="00806FFE" w:rsidP="00806FFE">
      <w:pPr>
        <w:pStyle w:val="Standard"/>
        <w:jc w:val="both"/>
        <w:rPr>
          <w:rFonts w:ascii="Calibri" w:hAnsi="Calibri" w:cs="Calibri"/>
        </w:rPr>
      </w:pPr>
      <w:r w:rsidRPr="00806FFE">
        <w:rPr>
          <w:rFonts w:ascii="Calibri" w:hAnsi="Calibri" w:cs="Calibri"/>
        </w:rPr>
        <w:t>2) cenach lub kosztach zawartych w ofertach.</w:t>
      </w:r>
    </w:p>
    <w:p w14:paraId="4074A484" w14:textId="77777777" w:rsidR="00806FFE" w:rsidRPr="00806FFE" w:rsidRDefault="00806FFE" w:rsidP="00806FFE">
      <w:pPr>
        <w:pStyle w:val="Standard"/>
        <w:jc w:val="both"/>
        <w:rPr>
          <w:rFonts w:ascii="Calibri" w:hAnsi="Calibri" w:cs="Calibri"/>
        </w:rPr>
      </w:pPr>
      <w:r w:rsidRPr="00806FFE">
        <w:rPr>
          <w:rFonts w:ascii="Calibri" w:hAnsi="Calibri" w:cs="Calibri"/>
        </w:rPr>
        <w:t>Informacja zostanie opublikowana na stronie postępowania na platformazakupowa.pl w sekcji “Komunikaty”.</w:t>
      </w:r>
    </w:p>
    <w:p w14:paraId="55D836C4" w14:textId="77777777" w:rsidR="00806FFE" w:rsidRPr="00806FFE" w:rsidRDefault="00806FFE" w:rsidP="00806FFE">
      <w:pPr>
        <w:pStyle w:val="Standard"/>
        <w:jc w:val="both"/>
        <w:rPr>
          <w:rFonts w:ascii="Calibri" w:hAnsi="Calibri" w:cs="Calibri"/>
        </w:rPr>
      </w:pPr>
      <w:r w:rsidRPr="00806FFE">
        <w:rPr>
          <w:rFonts w:ascii="Calibri" w:hAnsi="Calibri" w:cs="Calibri"/>
        </w:rPr>
        <w:t>6. W przypadku ofert, które podlegają negocjacjom, Zamawiający udostępnia informacje, o których mowa w ust. 5 pkt 2, niezwłocznie po otwarciu ofert ostatecznych albo unieważnieniu postępowania.</w:t>
      </w:r>
    </w:p>
    <w:p w14:paraId="62B9DCBC" w14:textId="77777777" w:rsidR="00806FFE" w:rsidRPr="000C7B3A" w:rsidRDefault="00806FFE" w:rsidP="00FB6276">
      <w:pPr>
        <w:pStyle w:val="Standard"/>
        <w:jc w:val="both"/>
        <w:rPr>
          <w:rFonts w:ascii="Calibri" w:hAnsi="Calibri" w:cs="Calibri"/>
        </w:rPr>
      </w:pPr>
      <w:r w:rsidRPr="00806FFE">
        <w:rPr>
          <w:rFonts w:ascii="Calibri" w:hAnsi="Calibri" w:cs="Calibri"/>
        </w:rPr>
        <w:t>7. Zamawiający nie przewiduje publicznej sesji otwarcia ofert.</w:t>
      </w:r>
    </w:p>
    <w:p w14:paraId="0F5608D8" w14:textId="77777777" w:rsidR="00806FFE" w:rsidRPr="00FB6276" w:rsidRDefault="00806FFE" w:rsidP="00FB6276">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747"/>
      </w:tblGrid>
      <w:tr w:rsidR="00752639" w:rsidRPr="00752639" w14:paraId="3087D63A" w14:textId="77777777" w:rsidTr="00527007">
        <w:tc>
          <w:tcPr>
            <w:tcW w:w="9747" w:type="dxa"/>
            <w:shd w:val="clear" w:color="auto" w:fill="D9D9D9" w:themeFill="background1" w:themeFillShade="D9"/>
          </w:tcPr>
          <w:p w14:paraId="729DF333" w14:textId="77777777" w:rsidR="00FB6276" w:rsidRPr="00752639" w:rsidRDefault="000C7B3A" w:rsidP="00251209">
            <w:pPr>
              <w:pStyle w:val="Standard"/>
              <w:jc w:val="both"/>
              <w:rPr>
                <w:rFonts w:ascii="Calibri" w:hAnsi="Calibri" w:cs="Calibri"/>
                <w:b/>
                <w:bCs/>
              </w:rPr>
            </w:pPr>
            <w:r w:rsidRPr="00752639">
              <w:rPr>
                <w:rFonts w:ascii="Calibri" w:hAnsi="Calibri" w:cs="Calibri"/>
                <w:b/>
                <w:bCs/>
              </w:rPr>
              <w:t>X</w:t>
            </w:r>
            <w:r w:rsidR="00FB6276" w:rsidRPr="00752639">
              <w:rPr>
                <w:rFonts w:ascii="Calibri" w:hAnsi="Calibri" w:cs="Calibri"/>
                <w:b/>
                <w:bCs/>
              </w:rPr>
              <w:t>X</w:t>
            </w:r>
            <w:r w:rsidR="00FB6276" w:rsidRPr="00752639">
              <w:rPr>
                <w:rFonts w:ascii="Calibri" w:hAnsi="Calibri" w:cs="Calibri"/>
                <w:b/>
                <w:bCs/>
                <w:sz w:val="20"/>
              </w:rPr>
              <w:t>. SPOSÓB OBLICZENIA CENY</w:t>
            </w:r>
          </w:p>
        </w:tc>
      </w:tr>
    </w:tbl>
    <w:p w14:paraId="66323BB8" w14:textId="77777777" w:rsidR="00EF63C8" w:rsidRPr="00752639" w:rsidRDefault="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752639">
        <w:rPr>
          <w:rFonts w:ascii="Calibri" w:eastAsia="Times New Roman" w:hAnsi="Calibri" w:cs="Calibri"/>
          <w:kern w:val="0"/>
          <w:lang w:eastAsia="en-US" w:bidi="ar-SA"/>
        </w:rPr>
        <w:t>Cena brutto za realizację całego zamówienia zostan</w:t>
      </w:r>
      <w:r w:rsidR="0053617D" w:rsidRPr="00752639">
        <w:rPr>
          <w:rFonts w:ascii="Calibri" w:eastAsia="Times New Roman" w:hAnsi="Calibri" w:cs="Calibri"/>
          <w:kern w:val="0"/>
          <w:lang w:eastAsia="en-US" w:bidi="ar-SA"/>
        </w:rPr>
        <w:t>ie wyliczona przez Wykonawcę na </w:t>
      </w:r>
      <w:r w:rsidRPr="00752639">
        <w:rPr>
          <w:rFonts w:ascii="Calibri" w:eastAsia="Times New Roman" w:hAnsi="Calibri" w:cs="Calibri"/>
          <w:kern w:val="0"/>
          <w:lang w:eastAsia="en-US" w:bidi="ar-SA"/>
        </w:rPr>
        <w:t xml:space="preserve">podstawie wypełnionego formularza stanowiącego załącznik nr </w:t>
      </w:r>
      <w:r w:rsidR="0056287B" w:rsidRPr="00752639">
        <w:rPr>
          <w:rFonts w:ascii="Calibri" w:eastAsia="Times New Roman" w:hAnsi="Calibri" w:cs="Calibri"/>
          <w:kern w:val="0"/>
          <w:lang w:eastAsia="en-US" w:bidi="ar-SA"/>
        </w:rPr>
        <w:t xml:space="preserve">2 </w:t>
      </w:r>
      <w:r w:rsidRPr="00752639">
        <w:rPr>
          <w:rFonts w:ascii="Calibri" w:eastAsia="Times New Roman" w:hAnsi="Calibri" w:cs="Calibri"/>
          <w:kern w:val="0"/>
          <w:lang w:eastAsia="en-US" w:bidi="ar-SA"/>
        </w:rPr>
        <w:t>do SWZ</w:t>
      </w:r>
      <w:r w:rsidR="0053617D" w:rsidRPr="00752639">
        <w:rPr>
          <w:rFonts w:ascii="Calibri" w:eastAsia="Times New Roman" w:hAnsi="Calibri" w:cs="Calibri"/>
          <w:kern w:val="0"/>
          <w:lang w:eastAsia="en-US" w:bidi="ar-SA"/>
        </w:rPr>
        <w:t>.</w:t>
      </w:r>
    </w:p>
    <w:p w14:paraId="3029FB14" w14:textId="507FE227" w:rsidR="00FB6276" w:rsidRPr="00752639" w:rsidRDefault="00FB6276" w:rsidP="00FB6276">
      <w:pPr>
        <w:numPr>
          <w:ilvl w:val="0"/>
          <w:numId w:val="27"/>
        </w:numPr>
        <w:tabs>
          <w:tab w:val="left" w:pos="0"/>
          <w:tab w:val="left" w:pos="284"/>
        </w:tabs>
        <w:suppressAutoHyphens w:val="0"/>
        <w:autoSpaceDN/>
        <w:ind w:left="0" w:firstLine="0"/>
        <w:contextualSpacing/>
        <w:jc w:val="both"/>
        <w:textAlignment w:val="auto"/>
        <w:rPr>
          <w:rFonts w:ascii="Calibri" w:hAnsi="Calibri" w:cs="Calibri"/>
        </w:rPr>
      </w:pPr>
      <w:r w:rsidRPr="00752639">
        <w:rPr>
          <w:rFonts w:ascii="Calibri" w:hAnsi="Calibri" w:cs="Calibri"/>
        </w:rPr>
        <w:t>Cena (brutto) będzie brana pod uwagę przez Komisję w trakcie wyboru najkorzystniejszej oferty</w:t>
      </w:r>
      <w:r w:rsidR="00DF0B1E" w:rsidRPr="00752639">
        <w:rPr>
          <w:rFonts w:ascii="Calibri" w:hAnsi="Calibri" w:cs="Calibri"/>
        </w:rPr>
        <w:t xml:space="preserve"> – danego pakietu.</w:t>
      </w:r>
    </w:p>
    <w:p w14:paraId="72649F68" w14:textId="0472138F" w:rsidR="00DF0B1E" w:rsidRPr="00752639" w:rsidRDefault="00DF0B1E" w:rsidP="00FB6276">
      <w:pPr>
        <w:numPr>
          <w:ilvl w:val="0"/>
          <w:numId w:val="27"/>
        </w:numPr>
        <w:tabs>
          <w:tab w:val="left" w:pos="0"/>
          <w:tab w:val="left" w:pos="284"/>
        </w:tabs>
        <w:suppressAutoHyphens w:val="0"/>
        <w:autoSpaceDN/>
        <w:ind w:left="0" w:firstLine="0"/>
        <w:contextualSpacing/>
        <w:jc w:val="both"/>
        <w:textAlignment w:val="auto"/>
        <w:rPr>
          <w:rFonts w:ascii="Calibri" w:hAnsi="Calibri" w:cs="Calibri"/>
        </w:rPr>
      </w:pPr>
      <w:r w:rsidRPr="00752639">
        <w:rPr>
          <w:rFonts w:ascii="Calibri" w:hAnsi="Calibri" w:cs="Calibri"/>
        </w:rPr>
        <w:t xml:space="preserve">  Rozliczenia pomiędzy Zamawiającym a Wykonawcą prowadzone będą w złotych polskich z dokładnością do dwóch miejsc po przecinku.</w:t>
      </w:r>
    </w:p>
    <w:p w14:paraId="5592040F" w14:textId="77777777" w:rsidR="00FB6276" w:rsidRPr="00752639" w:rsidRDefault="00FB6276" w:rsidP="00FB6276">
      <w:pPr>
        <w:numPr>
          <w:ilvl w:val="0"/>
          <w:numId w:val="27"/>
        </w:numPr>
        <w:tabs>
          <w:tab w:val="left" w:pos="0"/>
          <w:tab w:val="left" w:pos="284"/>
        </w:tabs>
        <w:suppressAutoHyphens w:val="0"/>
        <w:autoSpaceDN/>
        <w:ind w:left="0" w:firstLine="0"/>
        <w:contextualSpacing/>
        <w:jc w:val="both"/>
        <w:textAlignment w:val="auto"/>
        <w:rPr>
          <w:rFonts w:ascii="Calibri" w:hAnsi="Calibri" w:cs="Calibri"/>
        </w:rPr>
      </w:pPr>
      <w:r w:rsidRPr="00752639">
        <w:rPr>
          <w:rFonts w:ascii="Calibri" w:hAnsi="Calibri" w:cs="Calibri"/>
        </w:rPr>
        <w:t>Cena powinna być podana w złotych polskich z dokładnością do dwóch miejsc po przecinku.</w:t>
      </w:r>
    </w:p>
    <w:p w14:paraId="5DB28C76" w14:textId="77777777" w:rsidR="00EF63C8" w:rsidRPr="00752639" w:rsidRDefault="00EF63C8" w:rsidP="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752639">
        <w:rPr>
          <w:rFonts w:ascii="Calibri" w:eastAsia="Times New Roman" w:hAnsi="Calibri" w:cs="Calibri"/>
          <w:kern w:val="0"/>
          <w:lang w:eastAsia="pl-PL" w:bidi="ar-SA"/>
        </w:rPr>
        <w:t xml:space="preserve">Wykonawca oblicza cenę oferty opierając się na opisie przedmiotu zamówienia zawartym w formularzu cenowym stanowiącym załącznik nr </w:t>
      </w:r>
      <w:r w:rsidR="0056287B" w:rsidRPr="00752639">
        <w:rPr>
          <w:rFonts w:ascii="Calibri" w:eastAsia="Times New Roman" w:hAnsi="Calibri" w:cs="Calibri"/>
          <w:kern w:val="0"/>
          <w:lang w:eastAsia="pl-PL" w:bidi="ar-SA"/>
        </w:rPr>
        <w:t>2</w:t>
      </w:r>
      <w:r w:rsidRPr="00752639">
        <w:rPr>
          <w:rFonts w:ascii="Calibri" w:eastAsia="Times New Roman" w:hAnsi="Calibri" w:cs="Calibri"/>
          <w:kern w:val="0"/>
          <w:lang w:eastAsia="pl-PL" w:bidi="ar-SA"/>
        </w:rPr>
        <w:t xml:space="preserve"> do S</w:t>
      </w:r>
      <w:r w:rsidR="006635D5" w:rsidRPr="00752639">
        <w:rPr>
          <w:rFonts w:ascii="Calibri" w:eastAsia="Times New Roman" w:hAnsi="Calibri" w:cs="Calibri"/>
          <w:kern w:val="0"/>
          <w:lang w:eastAsia="pl-PL" w:bidi="ar-SA"/>
        </w:rPr>
        <w:t xml:space="preserve">WZ. </w:t>
      </w:r>
    </w:p>
    <w:p w14:paraId="25C382FB" w14:textId="77777777" w:rsidR="00EF63C8" w:rsidRPr="00752639" w:rsidRDefault="00EF63C8" w:rsidP="00FB6276">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752639">
        <w:rPr>
          <w:rFonts w:ascii="Calibri" w:eastAsia="Times New Roman" w:hAnsi="Calibri" w:cs="Calibri"/>
          <w:kern w:val="0"/>
          <w:lang w:eastAsia="pl-PL" w:bidi="ar-SA"/>
        </w:rPr>
        <w:t>Podana cena oferty winna zawierać wszystkie elementy związane z ewentualnymi upustami, kosztami transportu, ubezpieczenia, opakowania oraz wszelkie inne.</w:t>
      </w:r>
    </w:p>
    <w:p w14:paraId="5884912D" w14:textId="77777777" w:rsidR="00EF63C8" w:rsidRPr="00752639" w:rsidRDefault="00EF63C8" w:rsidP="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752639">
        <w:rPr>
          <w:rFonts w:ascii="Calibri" w:eastAsia="Times New Roman" w:hAnsi="Calibri" w:cs="Calibri"/>
          <w:kern w:val="0"/>
          <w:lang w:eastAsia="pl-PL" w:bidi="ar-SA"/>
        </w:rPr>
        <w:t>Wykonawca określi ceny na wszystkie elementy zamówienia wymienione</w:t>
      </w:r>
      <w:r w:rsidR="006635D5" w:rsidRPr="00752639">
        <w:rPr>
          <w:rFonts w:ascii="Calibri" w:eastAsia="Times New Roman" w:hAnsi="Calibri" w:cs="Calibri"/>
          <w:kern w:val="0"/>
          <w:lang w:eastAsia="pl-PL" w:bidi="ar-SA"/>
        </w:rPr>
        <w:t xml:space="preserve"> w</w:t>
      </w:r>
      <w:r w:rsidRPr="00752639">
        <w:rPr>
          <w:rFonts w:ascii="Calibri" w:eastAsia="Times New Roman" w:hAnsi="Calibri" w:cs="Calibri"/>
          <w:kern w:val="0"/>
          <w:lang w:eastAsia="pl-PL" w:bidi="ar-SA"/>
        </w:rPr>
        <w:t xml:space="preserve"> druku </w:t>
      </w:r>
      <w:r w:rsidR="00D14287" w:rsidRPr="00752639">
        <w:rPr>
          <w:rFonts w:ascii="Calibri" w:eastAsia="Times New Roman" w:hAnsi="Calibri" w:cs="Calibri"/>
          <w:kern w:val="0"/>
          <w:lang w:eastAsia="pl-PL" w:bidi="ar-SA"/>
        </w:rPr>
        <w:t>f</w:t>
      </w:r>
      <w:r w:rsidRPr="00752639">
        <w:rPr>
          <w:rFonts w:ascii="Calibri" w:eastAsia="Times New Roman" w:hAnsi="Calibri" w:cs="Calibri"/>
          <w:kern w:val="0"/>
          <w:lang w:eastAsia="pl-PL" w:bidi="ar-SA"/>
        </w:rPr>
        <w:t>ormularz cenowy.</w:t>
      </w:r>
    </w:p>
    <w:p w14:paraId="70C25BD0" w14:textId="77777777" w:rsidR="00E06279" w:rsidRPr="00752639" w:rsidRDefault="00EF63C8" w:rsidP="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752639">
        <w:rPr>
          <w:rFonts w:ascii="Calibri" w:eastAsia="Times New Roman" w:hAnsi="Calibri" w:cs="Calibri"/>
          <w:kern w:val="0"/>
          <w:lang w:eastAsia="pl-PL" w:bidi="ar-SA"/>
        </w:rPr>
        <w:t xml:space="preserve">Cena jednostkowa netto pozycji poszczególnych elementów zamówienia zostanie pomnożona przez ilość żądaną na rok, w ten sposób otrzymana „wartość netto” zostanie powiększona </w:t>
      </w:r>
      <w:r w:rsidRPr="00752639">
        <w:rPr>
          <w:rFonts w:ascii="Calibri" w:eastAsia="Times New Roman" w:hAnsi="Calibri" w:cs="Calibri"/>
          <w:kern w:val="0"/>
          <w:lang w:eastAsia="pl-PL" w:bidi="ar-SA"/>
        </w:rPr>
        <w:br/>
        <w:t xml:space="preserve">o należny podatek VAT tworząc „wartość brutto” pozycji - cenę oferty- pakietu. W przypadku pakietów zawierających więcej niż jedną pozycję należy zsumować wartości netto oraz wartości brutto poszczególnych pozycji. W ten sposób wyliczona „wartość brutto” - w pakietach o wielu pozycjach - stanowić będzie cenę oferty- pakietu. </w:t>
      </w:r>
    </w:p>
    <w:p w14:paraId="6B492D0D" w14:textId="77777777" w:rsidR="00E562E1" w:rsidRPr="00752639" w:rsidRDefault="00E562E1" w:rsidP="00E562E1">
      <w:pPr>
        <w:numPr>
          <w:ilvl w:val="0"/>
          <w:numId w:val="27"/>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lang w:eastAsia="en-US" w:bidi="ar-SA"/>
        </w:rPr>
      </w:pPr>
      <w:r w:rsidRPr="00752639">
        <w:rPr>
          <w:rFonts w:asciiTheme="minorHAnsi" w:hAnsiTheme="minorHAnsi" w:cstheme="minorHAnsi"/>
          <w:kern w:val="0"/>
          <w:lang w:bidi="ar-SA"/>
        </w:rPr>
        <w:t>W pakietach, w których zamawiający określił ilości w szt.</w:t>
      </w:r>
      <w:r w:rsidR="00AE733C" w:rsidRPr="00752639">
        <w:rPr>
          <w:rFonts w:asciiTheme="minorHAnsi" w:hAnsiTheme="minorHAnsi" w:cstheme="minorHAnsi"/>
          <w:kern w:val="0"/>
          <w:lang w:bidi="ar-SA"/>
        </w:rPr>
        <w:t xml:space="preserve"> itp.</w:t>
      </w:r>
      <w:r w:rsidRPr="00752639">
        <w:rPr>
          <w:rFonts w:asciiTheme="minorHAnsi" w:hAnsiTheme="minorHAnsi" w:cstheme="minorHAnsi"/>
          <w:kern w:val="0"/>
          <w:lang w:bidi="ar-SA"/>
        </w:rPr>
        <w:t xml:space="preserve"> należy zgodnie z tematami kolumn określić oferowaną wielkość opakowania w danej pozycji oraz obliczyć ilość opakowań w stosunku do ilości żądanej. W przypadku braku podzielności na pełne opakowania należy uwzględnić również ich części ułamkowe </w:t>
      </w:r>
      <w:r w:rsidRPr="00752639">
        <w:rPr>
          <w:rFonts w:asciiTheme="minorHAnsi" w:hAnsiTheme="minorHAnsi" w:cstheme="minorHAnsi"/>
          <w:kern w:val="0"/>
          <w:u w:val="single"/>
          <w:lang w:bidi="ar-SA"/>
        </w:rPr>
        <w:t>do dwóch miejsc po przecinku.</w:t>
      </w:r>
      <w:r w:rsidR="000C7B3A" w:rsidRPr="00752639">
        <w:rPr>
          <w:rFonts w:asciiTheme="minorHAnsi" w:hAnsiTheme="minorHAnsi" w:cstheme="minorHAnsi"/>
          <w:kern w:val="0"/>
          <w:u w:val="single"/>
          <w:lang w:bidi="ar-SA"/>
        </w:rPr>
        <w:t xml:space="preserve"> </w:t>
      </w:r>
      <w:r w:rsidRPr="00752639">
        <w:rPr>
          <w:rFonts w:asciiTheme="minorHAnsi" w:eastAsia="Times New Roman" w:hAnsiTheme="minorHAnsi" w:cstheme="minorHAnsi"/>
          <w:kern w:val="0"/>
          <w:lang w:bidi="ar-SA"/>
        </w:rPr>
        <w:t>Jeżeli ilość opakowań ma więcej miejsc po przecinku należy ją zaokrąglić w ten sposób, że cyfry od 1 do 4 należy zaokrąglić w dół, natomiast cyfry od 5 do 9 należy zaokrąglić w górę.</w:t>
      </w:r>
    </w:p>
    <w:p w14:paraId="71523A8A" w14:textId="77777777" w:rsidR="00EF63C8" w:rsidRPr="00752639" w:rsidRDefault="00EF63C8" w:rsidP="00DF0B1E">
      <w:pPr>
        <w:numPr>
          <w:ilvl w:val="0"/>
          <w:numId w:val="27"/>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lang w:eastAsia="en-US" w:bidi="ar-SA"/>
        </w:rPr>
      </w:pPr>
      <w:r w:rsidRPr="00752639">
        <w:rPr>
          <w:rFonts w:asciiTheme="minorHAnsi" w:eastAsia="Times New Roman" w:hAnsiTheme="minorHAnsi" w:cstheme="minorHAnsi"/>
          <w:kern w:val="0"/>
          <w:lang w:eastAsia="en-US" w:bidi="ar-SA"/>
        </w:rPr>
        <w:t>Cena brutto za realizację całego zamówienia, powinna być podana z złotych polskich liczbowo.</w:t>
      </w:r>
    </w:p>
    <w:p w14:paraId="7A9CB2D8" w14:textId="77777777" w:rsidR="00AE733C" w:rsidRPr="00752639" w:rsidRDefault="00AE733C" w:rsidP="00AE733C">
      <w:pPr>
        <w:numPr>
          <w:ilvl w:val="0"/>
          <w:numId w:val="27"/>
        </w:numPr>
        <w:tabs>
          <w:tab w:val="left" w:pos="0"/>
          <w:tab w:val="left" w:pos="284"/>
          <w:tab w:val="left" w:pos="426"/>
        </w:tabs>
        <w:suppressAutoHyphens w:val="0"/>
        <w:autoSpaceDN/>
        <w:ind w:left="0" w:firstLine="0"/>
        <w:contextualSpacing/>
        <w:jc w:val="both"/>
        <w:textAlignment w:val="auto"/>
        <w:rPr>
          <w:rFonts w:asciiTheme="minorHAnsi" w:eastAsia="Times New Roman" w:hAnsiTheme="minorHAnsi" w:cstheme="minorHAnsi"/>
          <w:kern w:val="0"/>
          <w:lang w:eastAsia="en-US" w:bidi="ar-SA"/>
        </w:rPr>
      </w:pPr>
      <w:r w:rsidRPr="00752639">
        <w:rPr>
          <w:rFonts w:asciiTheme="minorHAnsi" w:eastAsia="Arial" w:hAnsiTheme="minorHAnsi" w:cstheme="minorHAnsi"/>
          <w:lang w:val="en-US" w:bidi="pl-PL"/>
        </w:rPr>
        <w:t>Wykonawca zobowiązany jest zastosować stawkę VAT zgodnie z obowiązującymi</w:t>
      </w:r>
      <w:r w:rsidRPr="00752639">
        <w:rPr>
          <w:rFonts w:asciiTheme="minorHAnsi" w:eastAsia="Arial" w:hAnsiTheme="minorHAnsi" w:cstheme="minorHAnsi"/>
          <w:lang w:val="en-US" w:bidi="pl-PL"/>
        </w:rPr>
        <w:br/>
      </w:r>
      <w:r w:rsidRPr="00752639">
        <w:rPr>
          <w:rFonts w:ascii="Calibri" w:eastAsia="Arial" w:hAnsi="Calibri" w:cs="Calibri"/>
          <w:lang w:val="en-US" w:bidi="pl-PL"/>
        </w:rPr>
        <w:t>przepisami ustawy z 11 marca 2004 r. o podatku od towarów i usług.</w:t>
      </w:r>
    </w:p>
    <w:p w14:paraId="68860C44" w14:textId="77777777" w:rsidR="00AE733C" w:rsidRPr="00752639" w:rsidRDefault="00AE733C" w:rsidP="00AE733C">
      <w:pPr>
        <w:numPr>
          <w:ilvl w:val="0"/>
          <w:numId w:val="27"/>
        </w:numPr>
        <w:tabs>
          <w:tab w:val="left" w:pos="0"/>
          <w:tab w:val="left" w:pos="284"/>
          <w:tab w:val="left" w:pos="426"/>
        </w:tabs>
        <w:suppressAutoHyphens w:val="0"/>
        <w:autoSpaceDN/>
        <w:ind w:left="0" w:firstLine="0"/>
        <w:contextualSpacing/>
        <w:jc w:val="both"/>
        <w:textAlignment w:val="auto"/>
        <w:rPr>
          <w:rFonts w:asciiTheme="minorHAnsi" w:eastAsia="Times New Roman" w:hAnsiTheme="minorHAnsi" w:cstheme="minorHAnsi"/>
          <w:kern w:val="0"/>
          <w:lang w:eastAsia="en-US" w:bidi="ar-SA"/>
        </w:rPr>
      </w:pPr>
      <w:r w:rsidRPr="00752639">
        <w:rPr>
          <w:rFonts w:ascii="Calibri" w:eastAsia="Arial" w:hAnsi="Calibri" w:cs="Calibri"/>
          <w:lang w:val="en-US" w:bidi="pl-PL"/>
        </w:rPr>
        <w:t>Jeżeli złożona zostanie oferta, której wybór prowadziłby do powstania u Zamawiającego</w:t>
      </w:r>
      <w:r w:rsidRPr="00752639">
        <w:rPr>
          <w:rFonts w:ascii="Calibri" w:eastAsia="Arial" w:hAnsi="Calibri" w:cs="Calibri"/>
          <w:lang w:val="en-US" w:bidi="pl-PL"/>
        </w:rPr>
        <w:br/>
        <w:t xml:space="preserve">obowiązku podatkowego zgodnie z ustawą z 11 marca 2004 r. o podatku od towarów </w:t>
      </w:r>
      <w:r w:rsidRPr="00752639">
        <w:rPr>
          <w:rFonts w:ascii="Calibri" w:eastAsia="Arial" w:hAnsi="Calibri" w:cs="Calibri"/>
          <w:lang w:val="en-US" w:bidi="pl-PL"/>
        </w:rPr>
        <w:br/>
        <w:t xml:space="preserve">i usług, dla celów zastosowania kryterium ceny Zamawiający doliczy do przedstawionej </w:t>
      </w:r>
      <w:r w:rsidRPr="00752639">
        <w:rPr>
          <w:rFonts w:ascii="Calibri" w:eastAsia="Arial" w:hAnsi="Calibri" w:cs="Calibri"/>
          <w:lang w:val="en-US" w:bidi="pl-PL"/>
        </w:rPr>
        <w:br/>
        <w:t>w tej ofercie ceny kwotę podatku od towarów i usług, którą miałby obowiązek rozliczyć.</w:t>
      </w:r>
    </w:p>
    <w:p w14:paraId="79917A05" w14:textId="77777777" w:rsidR="00AE733C" w:rsidRPr="00752639" w:rsidRDefault="00AE733C" w:rsidP="00AE733C">
      <w:pPr>
        <w:numPr>
          <w:ilvl w:val="0"/>
          <w:numId w:val="27"/>
        </w:numPr>
        <w:tabs>
          <w:tab w:val="left" w:pos="0"/>
          <w:tab w:val="left" w:pos="284"/>
          <w:tab w:val="left" w:pos="426"/>
        </w:tabs>
        <w:suppressAutoHyphens w:val="0"/>
        <w:autoSpaceDN/>
        <w:ind w:left="0" w:firstLine="0"/>
        <w:contextualSpacing/>
        <w:jc w:val="both"/>
        <w:textAlignment w:val="auto"/>
        <w:rPr>
          <w:rFonts w:asciiTheme="minorHAnsi" w:eastAsia="Times New Roman" w:hAnsiTheme="minorHAnsi" w:cstheme="minorHAnsi"/>
          <w:kern w:val="0"/>
          <w:lang w:eastAsia="en-US" w:bidi="ar-SA"/>
        </w:rPr>
      </w:pPr>
      <w:r w:rsidRPr="00752639">
        <w:rPr>
          <w:rFonts w:ascii="Calibri" w:eastAsia="Arial" w:hAnsi="Calibri" w:cs="Calibri"/>
          <w:lang w:val="en-US" w:bidi="pl-PL"/>
        </w:rPr>
        <w:t>Wykonawca składając ofertę zobowiązany jest:</w:t>
      </w:r>
    </w:p>
    <w:p w14:paraId="5D03128B" w14:textId="77777777" w:rsidR="00AE733C" w:rsidRPr="00752639" w:rsidRDefault="00AE733C" w:rsidP="007D33ED">
      <w:pPr>
        <w:widowControl w:val="0"/>
        <w:numPr>
          <w:ilvl w:val="0"/>
          <w:numId w:val="72"/>
        </w:numPr>
        <w:tabs>
          <w:tab w:val="left" w:pos="0"/>
          <w:tab w:val="left" w:pos="284"/>
        </w:tabs>
        <w:suppressAutoHyphens w:val="0"/>
        <w:autoSpaceDN/>
        <w:ind w:left="0" w:firstLine="0"/>
        <w:contextualSpacing/>
        <w:jc w:val="both"/>
        <w:textAlignment w:val="auto"/>
        <w:rPr>
          <w:rFonts w:ascii="Calibri" w:eastAsia="Arial" w:hAnsi="Calibri" w:cs="Calibri"/>
          <w:lang w:val="en-US" w:bidi="pl-PL"/>
        </w:rPr>
      </w:pPr>
      <w:r w:rsidRPr="00752639">
        <w:rPr>
          <w:rFonts w:ascii="Calibri" w:eastAsia="Arial" w:hAnsi="Calibri" w:cs="Calibri"/>
          <w:lang w:val="en-US" w:bidi="pl-PL"/>
        </w:rPr>
        <w:t xml:space="preserve">poinformować Zamawiającego, że wybór jego oferty będzie prowadził do powstania </w:t>
      </w:r>
      <w:r w:rsidRPr="00752639">
        <w:rPr>
          <w:rFonts w:ascii="Calibri" w:eastAsia="Arial" w:hAnsi="Calibri" w:cs="Calibri"/>
          <w:lang w:val="en-US" w:bidi="pl-PL"/>
        </w:rPr>
        <w:br/>
        <w:t>u Zamawiającego obowiązku podatkowego;</w:t>
      </w:r>
    </w:p>
    <w:p w14:paraId="59EB3ABB" w14:textId="77777777" w:rsidR="00AE733C" w:rsidRPr="00752639" w:rsidRDefault="00AE733C" w:rsidP="007D33ED">
      <w:pPr>
        <w:widowControl w:val="0"/>
        <w:numPr>
          <w:ilvl w:val="0"/>
          <w:numId w:val="72"/>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752639">
        <w:rPr>
          <w:rFonts w:ascii="Calibri" w:eastAsia="Arial" w:hAnsi="Calibri" w:cs="Calibri"/>
          <w:lang w:val="en-US" w:bidi="pl-PL"/>
        </w:rPr>
        <w:lastRenderedPageBreak/>
        <w:t>wskazać nazwę (rodzaj) towaru lub usługi, których dostawa lub świadczenie będą</w:t>
      </w:r>
      <w:r w:rsidRPr="00752639">
        <w:rPr>
          <w:rFonts w:ascii="Calibri" w:eastAsia="Arial" w:hAnsi="Calibri" w:cs="Calibri"/>
          <w:lang w:val="en-US" w:bidi="pl-PL"/>
        </w:rPr>
        <w:br/>
        <w:t>prowadziły do powstania obowiązku podatkowego;</w:t>
      </w:r>
    </w:p>
    <w:p w14:paraId="303908C7" w14:textId="77777777" w:rsidR="00AE733C" w:rsidRPr="00752639" w:rsidRDefault="00AE733C" w:rsidP="007D33ED">
      <w:pPr>
        <w:widowControl w:val="0"/>
        <w:numPr>
          <w:ilvl w:val="0"/>
          <w:numId w:val="72"/>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752639">
        <w:rPr>
          <w:rFonts w:ascii="Calibri" w:eastAsia="Arial" w:hAnsi="Calibri" w:cs="Calibri"/>
          <w:lang w:val="en-US" w:bidi="pl-PL"/>
        </w:rPr>
        <w:t>wskazać wartość towaru lub usługi objętego obowiązkiem podatkowym</w:t>
      </w:r>
      <w:r w:rsidRPr="00752639">
        <w:rPr>
          <w:rFonts w:ascii="Calibri" w:eastAsia="Arial" w:hAnsi="Calibri" w:cs="Calibri"/>
          <w:lang w:val="en-US" w:bidi="pl-PL"/>
        </w:rPr>
        <w:br/>
        <w:t>Zamawiającego, bez kwoty podatku;</w:t>
      </w:r>
    </w:p>
    <w:p w14:paraId="171282E7" w14:textId="77777777" w:rsidR="00AE733C" w:rsidRPr="00752639" w:rsidRDefault="00AE733C" w:rsidP="007D33ED">
      <w:pPr>
        <w:widowControl w:val="0"/>
        <w:numPr>
          <w:ilvl w:val="0"/>
          <w:numId w:val="72"/>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752639">
        <w:rPr>
          <w:rFonts w:ascii="Calibri" w:eastAsia="Arial" w:hAnsi="Calibri" w:cs="Calibri"/>
          <w:lang w:val="en-US" w:bidi="pl-PL"/>
        </w:rPr>
        <w:t>wskazać stawkę podatku od towarów i usług, która zgodnie z wiedzą Wykonawcy,</w:t>
      </w:r>
      <w:r w:rsidRPr="00752639">
        <w:rPr>
          <w:rFonts w:ascii="Calibri" w:eastAsia="Arial" w:hAnsi="Calibri" w:cs="Calibri"/>
          <w:lang w:val="en-US" w:bidi="pl-PL"/>
        </w:rPr>
        <w:br/>
        <w:t>będzie miała zastosowanie.</w:t>
      </w:r>
    </w:p>
    <w:p w14:paraId="3C348BC5" w14:textId="77777777" w:rsidR="006C59DF" w:rsidRPr="006C59DF" w:rsidRDefault="006C59DF" w:rsidP="006C59DF">
      <w:pPr>
        <w:tabs>
          <w:tab w:val="left" w:pos="0"/>
          <w:tab w:val="left" w:pos="284"/>
        </w:tabs>
        <w:suppressAutoHyphens w:val="0"/>
        <w:autoSpaceDN/>
        <w:contextualSpacing/>
        <w:jc w:val="both"/>
        <w:textAlignment w:val="auto"/>
        <w:rPr>
          <w:rFonts w:ascii="Calibri" w:eastAsia="Times New Roman" w:hAnsi="Calibri" w:cs="Calibri"/>
          <w:kern w:val="0"/>
          <w:sz w:val="10"/>
          <w:szCs w:val="10"/>
          <w:lang w:eastAsia="en-US" w:bidi="ar-SA"/>
        </w:rPr>
      </w:pPr>
    </w:p>
    <w:tbl>
      <w:tblPr>
        <w:tblStyle w:val="Tabela-Siatka"/>
        <w:tblW w:w="9747" w:type="dxa"/>
        <w:shd w:val="clear" w:color="auto" w:fill="D9D9D9" w:themeFill="background1" w:themeFillShade="D9"/>
        <w:tblLook w:val="04A0" w:firstRow="1" w:lastRow="0" w:firstColumn="1" w:lastColumn="0" w:noHBand="0" w:noVBand="1"/>
      </w:tblPr>
      <w:tblGrid>
        <w:gridCol w:w="9747"/>
      </w:tblGrid>
      <w:tr w:rsidR="00D14287" w:rsidRPr="00A318DE" w14:paraId="06BAA1A2" w14:textId="77777777" w:rsidTr="00527007">
        <w:tc>
          <w:tcPr>
            <w:tcW w:w="9747" w:type="dxa"/>
            <w:shd w:val="clear" w:color="auto" w:fill="D9D9D9" w:themeFill="background1" w:themeFillShade="D9"/>
          </w:tcPr>
          <w:p w14:paraId="46E2D2B7" w14:textId="77777777" w:rsidR="00D14287" w:rsidRPr="00A318DE" w:rsidRDefault="00D14287" w:rsidP="00251209">
            <w:pPr>
              <w:pStyle w:val="Standard"/>
              <w:jc w:val="both"/>
              <w:rPr>
                <w:rFonts w:ascii="Calibri" w:hAnsi="Calibri" w:cs="Calibri"/>
                <w:b/>
                <w:bCs/>
              </w:rPr>
            </w:pPr>
            <w:r w:rsidRPr="00A318DE">
              <w:rPr>
                <w:rFonts w:ascii="Calibri" w:hAnsi="Calibri" w:cs="Calibri"/>
                <w:b/>
                <w:bCs/>
              </w:rPr>
              <w:t>XX</w:t>
            </w:r>
            <w:r w:rsidR="000C7B3A">
              <w:rPr>
                <w:rFonts w:ascii="Calibri" w:hAnsi="Calibri" w:cs="Calibri"/>
                <w:b/>
                <w:bCs/>
              </w:rPr>
              <w:t>I</w:t>
            </w:r>
            <w:r w:rsidRPr="00A318DE">
              <w:rPr>
                <w:rFonts w:ascii="Calibri" w:hAnsi="Calibri" w:cs="Calibri"/>
                <w:b/>
                <w:bCs/>
              </w:rPr>
              <w:t xml:space="preserve">. </w:t>
            </w:r>
            <w:r w:rsidRPr="00A318DE">
              <w:rPr>
                <w:rFonts w:ascii="Calibri" w:hAnsi="Calibri" w:cs="Calibri"/>
                <w:b/>
                <w:bCs/>
                <w:sz w:val="20"/>
              </w:rPr>
              <w:t>OPIS KRYTERIÓW OCENY OFERT WRAZ Z PODANIEM WAG TYCH KRYTERIÓW I SPOSOBU OCENY OFERT</w:t>
            </w:r>
          </w:p>
        </w:tc>
      </w:tr>
    </w:tbl>
    <w:p w14:paraId="1F4F6036" w14:textId="659E2B06" w:rsidR="004B6769" w:rsidRPr="00CE1E63" w:rsidRDefault="004B6769" w:rsidP="004B6769">
      <w:pPr>
        <w:pStyle w:val="Standard"/>
        <w:numPr>
          <w:ilvl w:val="1"/>
          <w:numId w:val="37"/>
        </w:numPr>
        <w:tabs>
          <w:tab w:val="left" w:pos="284"/>
        </w:tabs>
        <w:ind w:left="0" w:firstLine="0"/>
        <w:jc w:val="both"/>
        <w:rPr>
          <w:rFonts w:asciiTheme="minorHAnsi" w:hAnsiTheme="minorHAnsi" w:cstheme="minorHAnsi"/>
        </w:rPr>
      </w:pPr>
      <w:r w:rsidRPr="00CE1E63">
        <w:rPr>
          <w:rFonts w:asciiTheme="minorHAnsi" w:hAnsiTheme="minorHAnsi" w:cstheme="minorHAnsi"/>
        </w:rPr>
        <w:t>Zamawiający dokona oceny ofert, które nie podlegają odrzuceniu. Za najkorzystniejszą ofertę zostanie uznana oferta zawierająca najkorzystniejszy bilans punktów w niżej wymienionych kryteriach, którym Zamawiający przypisał następujące znaczenie:</w:t>
      </w:r>
    </w:p>
    <w:p w14:paraId="29BF537B" w14:textId="77777777" w:rsidR="004B6769" w:rsidRPr="004B6769" w:rsidRDefault="004B6769" w:rsidP="004B6769">
      <w:pPr>
        <w:pStyle w:val="Akapitzlist"/>
        <w:numPr>
          <w:ilvl w:val="0"/>
          <w:numId w:val="0"/>
        </w:numPr>
        <w:tabs>
          <w:tab w:val="left" w:pos="284"/>
        </w:tabs>
        <w:jc w:val="both"/>
        <w:rPr>
          <w:rFonts w:asciiTheme="minorHAnsi" w:hAnsiTheme="minorHAnsi" w:cstheme="minorHAnsi"/>
          <w:sz w:val="4"/>
          <w:szCs w:val="4"/>
        </w:rPr>
      </w:pPr>
    </w:p>
    <w:p w14:paraId="40D76D96" w14:textId="1458B25D" w:rsidR="00E562E1" w:rsidRPr="004B6769" w:rsidRDefault="00E562E1" w:rsidP="004B6769">
      <w:pPr>
        <w:pStyle w:val="Akapitzlist"/>
        <w:numPr>
          <w:ilvl w:val="0"/>
          <w:numId w:val="0"/>
        </w:numPr>
        <w:tabs>
          <w:tab w:val="left" w:pos="284"/>
        </w:tabs>
        <w:jc w:val="both"/>
        <w:rPr>
          <w:rFonts w:asciiTheme="minorHAnsi" w:hAnsiTheme="minorHAnsi" w:cstheme="minorHAnsi"/>
          <w:sz w:val="24"/>
          <w:szCs w:val="24"/>
        </w:rPr>
      </w:pPr>
      <w:r w:rsidRPr="004B6769">
        <w:rPr>
          <w:rFonts w:asciiTheme="minorHAnsi" w:hAnsiTheme="minorHAnsi" w:cstheme="minorHAnsi"/>
          <w:sz w:val="24"/>
          <w:szCs w:val="24"/>
        </w:rPr>
        <w:t>Kryteria oceny ofert</w:t>
      </w:r>
    </w:p>
    <w:p w14:paraId="2393F400" w14:textId="035E1E5B" w:rsidR="006565F5" w:rsidRPr="00835384" w:rsidRDefault="00E562E1" w:rsidP="004B6769">
      <w:pPr>
        <w:tabs>
          <w:tab w:val="left" w:pos="284"/>
        </w:tabs>
        <w:autoSpaceDE w:val="0"/>
        <w:jc w:val="both"/>
        <w:rPr>
          <w:rFonts w:asciiTheme="minorHAnsi" w:hAnsiTheme="minorHAnsi" w:cstheme="minorHAnsi"/>
        </w:rPr>
      </w:pPr>
      <w:r w:rsidRPr="00835384">
        <w:rPr>
          <w:rFonts w:asciiTheme="minorHAnsi" w:hAnsiTheme="minorHAnsi" w:cstheme="minorHAnsi"/>
        </w:rPr>
        <w:t xml:space="preserve">1. </w:t>
      </w:r>
      <w:r w:rsidRPr="00835384">
        <w:rPr>
          <w:rFonts w:asciiTheme="minorHAnsi" w:hAnsiTheme="minorHAnsi" w:cstheme="minorHAnsi"/>
          <w:b/>
          <w:bCs/>
        </w:rPr>
        <w:t xml:space="preserve">Dotyczy pakietów: </w:t>
      </w:r>
      <w:r w:rsidR="003245EA" w:rsidRPr="00A76D09">
        <w:rPr>
          <w:rFonts w:asciiTheme="minorHAnsi" w:hAnsiTheme="minorHAnsi" w:cstheme="minorHAnsi" w:hint="eastAsia"/>
        </w:rPr>
        <w:t xml:space="preserve">1, 2, 4, 5, </w:t>
      </w:r>
      <w:r w:rsidR="003245EA" w:rsidRPr="00A76D09">
        <w:rPr>
          <w:rFonts w:asciiTheme="minorHAnsi" w:hAnsiTheme="minorHAnsi" w:cstheme="minorHAnsi"/>
        </w:rPr>
        <w:t>6, 9</w:t>
      </w:r>
      <w:r w:rsidR="003245EA" w:rsidRPr="00A76D09">
        <w:rPr>
          <w:rFonts w:asciiTheme="minorHAnsi" w:hAnsiTheme="minorHAnsi" w:cstheme="minorHAnsi" w:hint="eastAsia"/>
        </w:rPr>
        <w:t xml:space="preserve">, 11, </w:t>
      </w:r>
      <w:r w:rsidR="003245EA" w:rsidRPr="00A76D09">
        <w:rPr>
          <w:rFonts w:asciiTheme="minorHAnsi" w:hAnsiTheme="minorHAnsi" w:cstheme="minorHAnsi"/>
        </w:rPr>
        <w:t>13,</w:t>
      </w:r>
      <w:r w:rsidR="003245EA" w:rsidRPr="00A76D09">
        <w:rPr>
          <w:rFonts w:asciiTheme="minorHAnsi" w:hAnsiTheme="minorHAnsi" w:cstheme="minorHAnsi" w:hint="eastAsia"/>
        </w:rPr>
        <w:t xml:space="preserve"> </w:t>
      </w:r>
      <w:r w:rsidR="004B6769" w:rsidRPr="00A76D09">
        <w:rPr>
          <w:rFonts w:asciiTheme="minorHAnsi" w:hAnsiTheme="minorHAnsi" w:cstheme="minorHAnsi"/>
        </w:rPr>
        <w:t>14, 22</w:t>
      </w:r>
      <w:r w:rsidR="003245EA" w:rsidRPr="00A76D09">
        <w:rPr>
          <w:rFonts w:asciiTheme="minorHAnsi" w:hAnsiTheme="minorHAnsi" w:cstheme="minorHAnsi" w:hint="eastAsia"/>
        </w:rPr>
        <w:t>,</w:t>
      </w:r>
      <w:r w:rsidR="003245EA" w:rsidRPr="00A76D09">
        <w:rPr>
          <w:rFonts w:asciiTheme="minorHAnsi" w:hAnsiTheme="minorHAnsi" w:cstheme="minorHAnsi"/>
        </w:rPr>
        <w:t xml:space="preserve"> </w:t>
      </w:r>
      <w:r w:rsidR="003245EA" w:rsidRPr="00A76D09">
        <w:rPr>
          <w:rFonts w:asciiTheme="minorHAnsi" w:hAnsiTheme="minorHAnsi" w:cstheme="minorHAnsi" w:hint="eastAsia"/>
        </w:rPr>
        <w:t>2</w:t>
      </w:r>
      <w:r w:rsidR="003245EA" w:rsidRPr="00A76D09">
        <w:rPr>
          <w:rFonts w:asciiTheme="minorHAnsi" w:hAnsiTheme="minorHAnsi" w:cstheme="minorHAnsi"/>
        </w:rPr>
        <w:t>7</w:t>
      </w:r>
      <w:r w:rsidR="003245EA" w:rsidRPr="00A76D09">
        <w:rPr>
          <w:rFonts w:asciiTheme="minorHAnsi" w:hAnsiTheme="minorHAnsi" w:cstheme="minorHAnsi" w:hint="eastAsia"/>
        </w:rPr>
        <w:t xml:space="preserve">, </w:t>
      </w:r>
      <w:r w:rsidR="003245EA" w:rsidRPr="00A76D09">
        <w:rPr>
          <w:rFonts w:asciiTheme="minorHAnsi" w:hAnsiTheme="minorHAnsi" w:cstheme="minorHAnsi"/>
        </w:rPr>
        <w:t>29, 30, 31, 33, 34, 35, 37, 38, 40, 41, 44, 47, 48, 56, 72, 73, 74, 81, 91, 92, 94, 96, 125.</w:t>
      </w:r>
      <w:r w:rsidR="003245EA" w:rsidRPr="00A76D09">
        <w:rPr>
          <w:rFonts w:asciiTheme="minorHAnsi" w:hAnsiTheme="minorHAnsi" w:cstheme="minorHAnsi" w:hint="eastAsia"/>
        </w:rPr>
        <w:t xml:space="preserve"> </w:t>
      </w:r>
      <w:r w:rsidR="003245EA" w:rsidRPr="00A76D09">
        <w:rPr>
          <w:rFonts w:asciiTheme="minorHAnsi" w:hAnsiTheme="minorHAnsi" w:cstheme="minorHAnsi"/>
        </w:rPr>
        <w:t xml:space="preserve"> </w:t>
      </w:r>
    </w:p>
    <w:p w14:paraId="7E047C0A" w14:textId="77777777" w:rsidR="00E562E1" w:rsidRPr="00835384" w:rsidRDefault="00E562E1" w:rsidP="00C733B5">
      <w:pPr>
        <w:tabs>
          <w:tab w:val="left" w:pos="284"/>
        </w:tabs>
        <w:autoSpaceDE w:val="0"/>
        <w:jc w:val="both"/>
        <w:rPr>
          <w:rFonts w:asciiTheme="minorHAnsi" w:hAnsiTheme="minorHAnsi" w:cstheme="minorHAnsi"/>
        </w:rPr>
      </w:pPr>
      <w:r w:rsidRPr="00835384">
        <w:rPr>
          <w:rFonts w:asciiTheme="minorHAnsi" w:hAnsiTheme="minorHAnsi" w:cstheme="minorHAnsi"/>
        </w:rPr>
        <w:t>Zamawiający dokona oceny ofert na podstawie następujących kryteriów:</w:t>
      </w:r>
    </w:p>
    <w:tbl>
      <w:tblPr>
        <w:tblW w:w="0" w:type="auto"/>
        <w:tblInd w:w="-40" w:type="dxa"/>
        <w:tblLayout w:type="fixed"/>
        <w:tblLook w:val="0000" w:firstRow="0" w:lastRow="0" w:firstColumn="0" w:lastColumn="0" w:noHBand="0" w:noVBand="0"/>
      </w:tblPr>
      <w:tblGrid>
        <w:gridCol w:w="7054"/>
        <w:gridCol w:w="2733"/>
      </w:tblGrid>
      <w:tr w:rsidR="00E562E1" w:rsidRPr="00835384" w14:paraId="4BA6E3AD" w14:textId="77777777" w:rsidTr="00527007">
        <w:tc>
          <w:tcPr>
            <w:tcW w:w="7054" w:type="dxa"/>
            <w:tcBorders>
              <w:top w:val="single" w:sz="4" w:space="0" w:color="000000"/>
              <w:left w:val="single" w:sz="4" w:space="0" w:color="000000"/>
              <w:bottom w:val="single" w:sz="4" w:space="0" w:color="000000"/>
            </w:tcBorders>
            <w:shd w:val="clear" w:color="auto" w:fill="auto"/>
          </w:tcPr>
          <w:p w14:paraId="0D1775E2" w14:textId="77777777" w:rsidR="00E562E1" w:rsidRPr="00835384" w:rsidRDefault="00E562E1" w:rsidP="0037387C">
            <w:pPr>
              <w:spacing w:after="240"/>
              <w:jc w:val="center"/>
              <w:rPr>
                <w:rFonts w:asciiTheme="minorHAnsi" w:hAnsiTheme="minorHAnsi" w:cstheme="minorHAnsi"/>
              </w:rPr>
            </w:pPr>
            <w:r w:rsidRPr="00835384">
              <w:rPr>
                <w:rFonts w:asciiTheme="minorHAnsi" w:hAnsiTheme="minorHAnsi" w:cstheme="minorHAnsi"/>
                <w:b/>
                <w:bCs/>
              </w:rPr>
              <w:t>Opis kryterium</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58122875" w14:textId="77777777" w:rsidR="00E562E1" w:rsidRPr="00835384" w:rsidRDefault="00E562E1" w:rsidP="0037387C">
            <w:pPr>
              <w:spacing w:after="240"/>
              <w:jc w:val="center"/>
              <w:rPr>
                <w:rFonts w:asciiTheme="minorHAnsi" w:hAnsiTheme="minorHAnsi" w:cstheme="minorHAnsi"/>
              </w:rPr>
            </w:pPr>
            <w:r w:rsidRPr="00835384">
              <w:rPr>
                <w:rFonts w:asciiTheme="minorHAnsi" w:hAnsiTheme="minorHAnsi" w:cstheme="minorHAnsi"/>
                <w:b/>
                <w:bCs/>
              </w:rPr>
              <w:t>Waga kryterium</w:t>
            </w:r>
          </w:p>
        </w:tc>
      </w:tr>
      <w:tr w:rsidR="00E562E1" w:rsidRPr="00835384" w14:paraId="5884AD46" w14:textId="77777777" w:rsidTr="00527007">
        <w:trPr>
          <w:trHeight w:val="254"/>
        </w:trPr>
        <w:tc>
          <w:tcPr>
            <w:tcW w:w="7054" w:type="dxa"/>
            <w:tcBorders>
              <w:top w:val="single" w:sz="4" w:space="0" w:color="000000"/>
              <w:left w:val="single" w:sz="4" w:space="0" w:color="000000"/>
              <w:bottom w:val="single" w:sz="4" w:space="0" w:color="000000"/>
            </w:tcBorders>
            <w:shd w:val="clear" w:color="auto" w:fill="auto"/>
          </w:tcPr>
          <w:p w14:paraId="5C792F26" w14:textId="77777777" w:rsidR="00E562E1" w:rsidRPr="00835384" w:rsidRDefault="00E562E1" w:rsidP="0037387C">
            <w:pPr>
              <w:spacing w:after="240"/>
              <w:jc w:val="center"/>
              <w:rPr>
                <w:rFonts w:asciiTheme="minorHAnsi" w:hAnsiTheme="minorHAnsi" w:cstheme="minorHAnsi"/>
              </w:rPr>
            </w:pPr>
            <w:r w:rsidRPr="00835384">
              <w:rPr>
                <w:rFonts w:asciiTheme="minorHAnsi" w:hAnsiTheme="minorHAnsi" w:cstheme="minorHAnsi"/>
                <w:bCs/>
              </w:rPr>
              <w:t>Cena brutto oferty</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3012B3B3" w14:textId="77777777" w:rsidR="00E562E1" w:rsidRPr="00835384" w:rsidRDefault="00E562E1" w:rsidP="0037387C">
            <w:pPr>
              <w:spacing w:after="240"/>
              <w:jc w:val="center"/>
              <w:rPr>
                <w:rFonts w:asciiTheme="minorHAnsi" w:hAnsiTheme="minorHAnsi" w:cstheme="minorHAnsi"/>
              </w:rPr>
            </w:pPr>
            <w:r w:rsidRPr="00835384">
              <w:rPr>
                <w:rFonts w:asciiTheme="minorHAnsi" w:hAnsiTheme="minorHAnsi" w:cstheme="minorHAnsi"/>
                <w:bCs/>
              </w:rPr>
              <w:t>50 %</w:t>
            </w:r>
          </w:p>
        </w:tc>
      </w:tr>
      <w:tr w:rsidR="00E562E1" w:rsidRPr="00E562E1" w14:paraId="43089D2B" w14:textId="77777777" w:rsidTr="00527007">
        <w:trPr>
          <w:trHeight w:val="254"/>
        </w:trPr>
        <w:tc>
          <w:tcPr>
            <w:tcW w:w="7054" w:type="dxa"/>
            <w:tcBorders>
              <w:top w:val="single" w:sz="4" w:space="0" w:color="000000"/>
              <w:left w:val="single" w:sz="4" w:space="0" w:color="000000"/>
              <w:bottom w:val="single" w:sz="4" w:space="0" w:color="000000"/>
            </w:tcBorders>
            <w:shd w:val="clear" w:color="auto" w:fill="auto"/>
          </w:tcPr>
          <w:p w14:paraId="74F828B3" w14:textId="77777777" w:rsidR="00E562E1" w:rsidRPr="00835384" w:rsidRDefault="00E562E1" w:rsidP="0037387C">
            <w:pPr>
              <w:spacing w:after="240"/>
              <w:jc w:val="center"/>
              <w:rPr>
                <w:rFonts w:asciiTheme="minorHAnsi" w:hAnsiTheme="minorHAnsi" w:cstheme="minorHAnsi"/>
              </w:rPr>
            </w:pPr>
            <w:r w:rsidRPr="00835384">
              <w:rPr>
                <w:rFonts w:asciiTheme="minorHAnsi" w:hAnsiTheme="minorHAnsi" w:cstheme="minorHAnsi"/>
                <w:bCs/>
              </w:rPr>
              <w:t>Ocena techniczna (jakość)</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6F3E45CC" w14:textId="77777777" w:rsidR="00E562E1" w:rsidRPr="00835384" w:rsidRDefault="00E562E1" w:rsidP="0037387C">
            <w:pPr>
              <w:spacing w:after="240"/>
              <w:jc w:val="center"/>
              <w:rPr>
                <w:rFonts w:asciiTheme="minorHAnsi" w:hAnsiTheme="minorHAnsi" w:cstheme="minorHAnsi"/>
              </w:rPr>
            </w:pPr>
            <w:r w:rsidRPr="00835384">
              <w:rPr>
                <w:rFonts w:asciiTheme="minorHAnsi" w:hAnsiTheme="minorHAnsi" w:cstheme="minorHAnsi"/>
                <w:bCs/>
              </w:rPr>
              <w:t>50 %</w:t>
            </w:r>
          </w:p>
        </w:tc>
      </w:tr>
    </w:tbl>
    <w:p w14:paraId="3C82506A" w14:textId="77777777" w:rsidR="00E562E1" w:rsidRPr="00835384" w:rsidRDefault="00E562E1" w:rsidP="00E562E1">
      <w:pPr>
        <w:jc w:val="both"/>
        <w:rPr>
          <w:rFonts w:asciiTheme="minorHAnsi" w:hAnsiTheme="minorHAnsi" w:cstheme="minorHAnsi"/>
          <w:sz w:val="10"/>
          <w:szCs w:val="10"/>
        </w:rPr>
      </w:pPr>
    </w:p>
    <w:p w14:paraId="6E53CB85" w14:textId="3D9E95FD" w:rsidR="00E562E1" w:rsidRPr="00835384" w:rsidRDefault="00E562E1" w:rsidP="00E562E1">
      <w:pPr>
        <w:jc w:val="both"/>
        <w:rPr>
          <w:rFonts w:asciiTheme="minorHAnsi" w:hAnsiTheme="minorHAnsi" w:cstheme="minorHAnsi"/>
        </w:rPr>
      </w:pPr>
      <w:r w:rsidRPr="00835384">
        <w:rPr>
          <w:rFonts w:asciiTheme="minorHAnsi" w:hAnsiTheme="minorHAnsi" w:cstheme="minorHAnsi"/>
        </w:rPr>
        <w:t>Ocena ofert zostanie przeprowadzona wyłącznie w oparciu o przedstawione wyżej kryteria. Oferty będą oceniane w odniesieniu do najkorzystniejszych warunków przedstawionych przez wykonawców wobec każdego z kryterium</w:t>
      </w:r>
      <w:r w:rsidR="004B6769">
        <w:rPr>
          <w:rFonts w:asciiTheme="minorHAnsi" w:hAnsiTheme="minorHAnsi" w:cstheme="minorHAnsi"/>
        </w:rPr>
        <w:t xml:space="preserve"> w danym pakiecie</w:t>
      </w:r>
      <w:r w:rsidRPr="00835384">
        <w:rPr>
          <w:rFonts w:asciiTheme="minorHAnsi" w:hAnsiTheme="minorHAnsi" w:cstheme="minorHAnsi"/>
        </w:rPr>
        <w:t>.</w:t>
      </w:r>
    </w:p>
    <w:p w14:paraId="1FB3A56E" w14:textId="77777777" w:rsidR="00E562E1" w:rsidRPr="00725B1E" w:rsidRDefault="00E562E1" w:rsidP="00725B1E">
      <w:pPr>
        <w:jc w:val="both"/>
        <w:rPr>
          <w:rFonts w:asciiTheme="minorHAnsi" w:hAnsiTheme="minorHAnsi" w:cstheme="minorHAnsi"/>
        </w:rPr>
      </w:pPr>
      <w:r w:rsidRPr="00835384">
        <w:rPr>
          <w:rFonts w:asciiTheme="minorHAnsi" w:hAnsiTheme="minorHAnsi" w:cstheme="minorHAnsi"/>
        </w:rPr>
        <w:t>Obliczenie ilości przyznanych punktów w kryterium cena nastąpi wzorem odzwierciedlającym proporcje w stosunku do parametrów najkorzystniejszych w danym kryterium, dl</w:t>
      </w:r>
      <w:r w:rsidR="00725B1E">
        <w:rPr>
          <w:rFonts w:asciiTheme="minorHAnsi" w:hAnsiTheme="minorHAnsi" w:cstheme="minorHAnsi"/>
        </w:rPr>
        <w:t>a parametrów danej oferty, np.:</w:t>
      </w:r>
    </w:p>
    <w:p w14:paraId="49DE2708" w14:textId="72F556E2" w:rsidR="00E562E1" w:rsidRPr="00835384" w:rsidRDefault="00E562E1" w:rsidP="004B6769">
      <w:pPr>
        <w:rPr>
          <w:rFonts w:asciiTheme="minorHAnsi" w:hAnsiTheme="minorHAnsi" w:cstheme="minorHAnsi"/>
        </w:rPr>
      </w:pPr>
      <w:r w:rsidRPr="00835384">
        <w:rPr>
          <w:rFonts w:asciiTheme="minorHAnsi" w:hAnsiTheme="minorHAnsi" w:cstheme="minorHAnsi"/>
          <w:b/>
        </w:rPr>
        <w:t xml:space="preserve">Wzór obliczenia </w:t>
      </w:r>
      <w:r w:rsidR="004B6769">
        <w:rPr>
          <w:rFonts w:asciiTheme="minorHAnsi" w:hAnsiTheme="minorHAnsi" w:cstheme="minorHAnsi"/>
          <w:b/>
        </w:rPr>
        <w:t xml:space="preserve">punktów w kryterium </w:t>
      </w:r>
      <w:r w:rsidRPr="00835384">
        <w:rPr>
          <w:rFonts w:asciiTheme="minorHAnsi" w:hAnsiTheme="minorHAnsi" w:cstheme="minorHAnsi"/>
          <w:b/>
        </w:rPr>
        <w:t>cen</w:t>
      </w:r>
      <w:r w:rsidR="004B6769">
        <w:rPr>
          <w:rFonts w:asciiTheme="minorHAnsi" w:hAnsiTheme="minorHAnsi" w:cstheme="minorHAnsi"/>
          <w:b/>
        </w:rPr>
        <w:t>a</w:t>
      </w:r>
      <w:r w:rsidRPr="00835384">
        <w:rPr>
          <w:rFonts w:asciiTheme="minorHAnsi" w:hAnsiTheme="minorHAnsi" w:cstheme="minorHAnsi"/>
          <w:b/>
        </w:rPr>
        <w:t xml:space="preserve">: </w:t>
      </w:r>
    </w:p>
    <w:p w14:paraId="6A8C2EFA" w14:textId="77777777" w:rsidR="00E562E1" w:rsidRPr="00835384" w:rsidRDefault="00E562E1" w:rsidP="00E562E1">
      <w:pPr>
        <w:jc w:val="center"/>
        <w:rPr>
          <w:rFonts w:asciiTheme="minorHAnsi" w:hAnsiTheme="minorHAnsi" w:cstheme="minorHAnsi"/>
          <w:b/>
          <w:sz w:val="10"/>
          <w:szCs w:val="10"/>
        </w:rPr>
      </w:pPr>
    </w:p>
    <w:p w14:paraId="1EF31B31" w14:textId="459DF19E" w:rsidR="00E562E1" w:rsidRPr="00835384" w:rsidRDefault="00E562E1" w:rsidP="004B6769">
      <w:pPr>
        <w:jc w:val="center"/>
        <w:rPr>
          <w:rFonts w:asciiTheme="minorHAnsi" w:hAnsiTheme="minorHAnsi" w:cstheme="minorHAnsi"/>
        </w:rPr>
      </w:pPr>
      <w:r w:rsidRPr="00835384">
        <w:rPr>
          <w:rFonts w:asciiTheme="minorHAnsi" w:hAnsiTheme="minorHAnsi" w:cstheme="minorHAnsi"/>
          <w:b/>
          <w:u w:val="single"/>
        </w:rPr>
        <w:t>(cena min x max ilość pkt 100)</w:t>
      </w:r>
      <w:r w:rsidRPr="00835384">
        <w:rPr>
          <w:rFonts w:asciiTheme="minorHAnsi" w:hAnsiTheme="minorHAnsi" w:cstheme="minorHAnsi"/>
          <w:b/>
        </w:rPr>
        <w:t xml:space="preserve"> x 50%</w:t>
      </w:r>
    </w:p>
    <w:p w14:paraId="6F66EFA1" w14:textId="5B181301" w:rsidR="00E562E1" w:rsidRPr="00835384" w:rsidRDefault="00E562E1" w:rsidP="004B6769">
      <w:pPr>
        <w:jc w:val="center"/>
        <w:rPr>
          <w:rFonts w:asciiTheme="minorHAnsi" w:hAnsiTheme="minorHAnsi" w:cstheme="minorHAnsi"/>
        </w:rPr>
      </w:pPr>
      <w:r w:rsidRPr="00835384">
        <w:rPr>
          <w:rFonts w:asciiTheme="minorHAnsi" w:hAnsiTheme="minorHAnsi" w:cstheme="minorHAnsi"/>
          <w:b/>
        </w:rPr>
        <w:t>(cena oferty badanej)</w:t>
      </w:r>
    </w:p>
    <w:p w14:paraId="5B03E29B" w14:textId="77777777" w:rsidR="00E562E1" w:rsidRPr="00835384" w:rsidRDefault="00E562E1" w:rsidP="004B6769">
      <w:pPr>
        <w:spacing w:line="252" w:lineRule="auto"/>
        <w:ind w:left="720"/>
        <w:jc w:val="center"/>
        <w:rPr>
          <w:rFonts w:asciiTheme="minorHAnsi" w:hAnsiTheme="minorHAnsi" w:cstheme="minorHAnsi"/>
          <w:b/>
          <w:sz w:val="10"/>
          <w:szCs w:val="10"/>
        </w:rPr>
      </w:pPr>
    </w:p>
    <w:p w14:paraId="3F193C89" w14:textId="07ECE2A8" w:rsidR="00E562E1" w:rsidRPr="004B6769" w:rsidRDefault="00E562E1" w:rsidP="004B6769">
      <w:pPr>
        <w:spacing w:line="252" w:lineRule="auto"/>
        <w:jc w:val="center"/>
        <w:rPr>
          <w:rFonts w:asciiTheme="minorHAnsi" w:hAnsiTheme="minorHAnsi" w:cstheme="minorHAnsi"/>
          <w:bCs/>
          <w:sz w:val="20"/>
          <w:szCs w:val="20"/>
        </w:rPr>
      </w:pPr>
      <w:r w:rsidRPr="004B6769">
        <w:rPr>
          <w:rFonts w:asciiTheme="minorHAnsi" w:hAnsiTheme="minorHAnsi" w:cstheme="minorHAnsi"/>
          <w:bCs/>
          <w:sz w:val="20"/>
          <w:szCs w:val="20"/>
        </w:rPr>
        <w:t>obliczenia będą dokonywane z dokładnością do dwóch miejsc po przecinku.</w:t>
      </w:r>
    </w:p>
    <w:p w14:paraId="58D541B7" w14:textId="7AF9695F" w:rsidR="00E562E1" w:rsidRPr="004B6769" w:rsidRDefault="00E562E1" w:rsidP="004B6769">
      <w:pPr>
        <w:spacing w:line="252" w:lineRule="auto"/>
        <w:jc w:val="center"/>
        <w:rPr>
          <w:rFonts w:asciiTheme="minorHAnsi" w:hAnsiTheme="minorHAnsi" w:cstheme="minorHAnsi"/>
          <w:bCs/>
          <w:sz w:val="20"/>
          <w:szCs w:val="20"/>
        </w:rPr>
      </w:pPr>
      <w:r w:rsidRPr="004B6769">
        <w:rPr>
          <w:rFonts w:asciiTheme="minorHAnsi" w:hAnsiTheme="minorHAnsi" w:cstheme="minorHAnsi"/>
          <w:bCs/>
          <w:sz w:val="20"/>
          <w:szCs w:val="20"/>
        </w:rPr>
        <w:t>Jeżeli obliczana cena ma więcej miejsc po przecinku należy</w:t>
      </w:r>
      <w:r w:rsidR="00007F59" w:rsidRPr="004B6769">
        <w:rPr>
          <w:rFonts w:asciiTheme="minorHAnsi" w:hAnsiTheme="minorHAnsi" w:cstheme="minorHAnsi"/>
          <w:bCs/>
          <w:sz w:val="20"/>
          <w:szCs w:val="20"/>
        </w:rPr>
        <w:t xml:space="preserve"> ją zaokrąglić w ten sposób, że </w:t>
      </w:r>
      <w:r w:rsidRPr="004B6769">
        <w:rPr>
          <w:rFonts w:asciiTheme="minorHAnsi" w:hAnsiTheme="minorHAnsi" w:cstheme="minorHAnsi"/>
          <w:bCs/>
          <w:sz w:val="20"/>
          <w:szCs w:val="20"/>
        </w:rPr>
        <w:t>cyfry od 1 do 4</w:t>
      </w:r>
      <w:r w:rsidR="004B6769" w:rsidRPr="004B6769">
        <w:rPr>
          <w:rFonts w:asciiTheme="minorHAnsi" w:hAnsiTheme="minorHAnsi" w:cstheme="minorHAnsi"/>
          <w:bCs/>
          <w:sz w:val="20"/>
          <w:szCs w:val="20"/>
        </w:rPr>
        <w:t xml:space="preserve"> </w:t>
      </w:r>
      <w:r w:rsidRPr="004B6769">
        <w:rPr>
          <w:rFonts w:asciiTheme="minorHAnsi" w:hAnsiTheme="minorHAnsi" w:cstheme="minorHAnsi"/>
          <w:bCs/>
          <w:sz w:val="20"/>
          <w:szCs w:val="20"/>
        </w:rPr>
        <w:t>należy zaokrąglić w dół,</w:t>
      </w:r>
      <w:r w:rsidR="004B6769" w:rsidRPr="004B6769">
        <w:rPr>
          <w:rFonts w:asciiTheme="minorHAnsi" w:hAnsiTheme="minorHAnsi" w:cstheme="minorHAnsi"/>
          <w:bCs/>
          <w:sz w:val="20"/>
          <w:szCs w:val="20"/>
        </w:rPr>
        <w:t xml:space="preserve"> </w:t>
      </w:r>
      <w:r w:rsidRPr="004B6769">
        <w:rPr>
          <w:rFonts w:asciiTheme="minorHAnsi" w:hAnsiTheme="minorHAnsi" w:cstheme="minorHAnsi"/>
          <w:bCs/>
          <w:sz w:val="20"/>
          <w:szCs w:val="20"/>
        </w:rPr>
        <w:t>natomiast cyfry od 5 do 9 należy zaokrąglić w górę.</w:t>
      </w:r>
    </w:p>
    <w:p w14:paraId="0846F947" w14:textId="77777777" w:rsidR="00E562E1" w:rsidRPr="00835384" w:rsidRDefault="00E562E1" w:rsidP="00E562E1">
      <w:pPr>
        <w:spacing w:line="252" w:lineRule="auto"/>
        <w:ind w:left="720"/>
        <w:jc w:val="center"/>
        <w:rPr>
          <w:rFonts w:asciiTheme="minorHAnsi" w:hAnsiTheme="minorHAnsi" w:cstheme="minorHAnsi"/>
          <w:b/>
          <w:sz w:val="10"/>
          <w:szCs w:val="10"/>
        </w:rPr>
      </w:pPr>
    </w:p>
    <w:p w14:paraId="25D5CC92" w14:textId="77777777" w:rsidR="00E562E1" w:rsidRPr="00835384" w:rsidRDefault="00E562E1" w:rsidP="00E562E1">
      <w:pPr>
        <w:jc w:val="both"/>
        <w:rPr>
          <w:rFonts w:asciiTheme="minorHAnsi" w:hAnsiTheme="minorHAnsi" w:cstheme="minorHAnsi"/>
        </w:rPr>
      </w:pPr>
      <w:r w:rsidRPr="00835384">
        <w:rPr>
          <w:rFonts w:asciiTheme="minorHAnsi" w:hAnsiTheme="minorHAnsi" w:cstheme="minorHAnsi"/>
        </w:rPr>
        <w:t>Obliczenie ilości przyznanych punktów w kryterium ocena techniczna (jakość) nastąpi na podstawie oceny punktowej powołanych przez Dyrektora Zespołu Opieki Zdrowotnej w Dąbrowie Tarnowskiej specjalistów oceniających oferowany asortyment z danych ofe</w:t>
      </w:r>
      <w:r w:rsidR="002A40AB">
        <w:rPr>
          <w:rFonts w:asciiTheme="minorHAnsi" w:hAnsiTheme="minorHAnsi" w:cstheme="minorHAnsi"/>
        </w:rPr>
        <w:t>rt na podstawie przekazanych do </w:t>
      </w:r>
      <w:r w:rsidRPr="00835384">
        <w:rPr>
          <w:rFonts w:asciiTheme="minorHAnsi" w:hAnsiTheme="minorHAnsi" w:cstheme="minorHAnsi"/>
        </w:rPr>
        <w:t>testacji próbek - wg następujących zasad:</w:t>
      </w:r>
    </w:p>
    <w:p w14:paraId="1615C439" w14:textId="77777777" w:rsidR="00E562E1" w:rsidRPr="002A40AB" w:rsidRDefault="00E562E1" w:rsidP="00E562E1">
      <w:pPr>
        <w:jc w:val="both"/>
        <w:rPr>
          <w:rFonts w:asciiTheme="minorHAnsi" w:hAnsiTheme="minorHAnsi" w:cstheme="minorHAnsi"/>
          <w:sz w:val="10"/>
          <w:szCs w:val="10"/>
          <w:highlight w:val="yellow"/>
        </w:rPr>
      </w:pPr>
    </w:p>
    <w:p w14:paraId="05DC9D7E" w14:textId="77777777" w:rsidR="00A95AA8" w:rsidRPr="00FB18CF" w:rsidRDefault="00A95AA8" w:rsidP="00A95AA8">
      <w:pPr>
        <w:autoSpaceDE w:val="0"/>
        <w:jc w:val="both"/>
        <w:rPr>
          <w:rFonts w:asciiTheme="minorHAnsi" w:eastAsia="Times New Roman" w:hAnsiTheme="minorHAnsi" w:cstheme="minorHAnsi"/>
        </w:rPr>
      </w:pPr>
      <w:r w:rsidRPr="00FB18CF">
        <w:rPr>
          <w:rFonts w:asciiTheme="minorHAnsi" w:eastAsia="Times New Roman" w:hAnsiTheme="minorHAnsi" w:cstheme="minorHAnsi"/>
        </w:rPr>
        <w:t xml:space="preserve">W pakiecie nr </w:t>
      </w:r>
      <w:r w:rsidRPr="00FB18CF">
        <w:rPr>
          <w:rFonts w:asciiTheme="minorHAnsi" w:eastAsia="Times New Roman" w:hAnsiTheme="minorHAnsi" w:cstheme="minorHAnsi"/>
          <w:b/>
          <w:bCs/>
        </w:rPr>
        <w:t xml:space="preserve">1 </w:t>
      </w:r>
      <w:r w:rsidRPr="00FB18CF">
        <w:rPr>
          <w:rFonts w:asciiTheme="minorHAnsi" w:eastAsia="Times New Roman" w:hAnsiTheme="minorHAnsi" w:cstheme="minorHAnsi"/>
        </w:rPr>
        <w:t xml:space="preserve">dotyczącym </w:t>
      </w:r>
      <w:r w:rsidRPr="00FB18CF">
        <w:rPr>
          <w:rFonts w:asciiTheme="minorHAnsi" w:eastAsia="Times New Roman" w:hAnsiTheme="minorHAnsi" w:cstheme="minorHAnsi"/>
          <w:u w:val="single"/>
        </w:rPr>
        <w:t>cewników, łączników</w:t>
      </w:r>
      <w:r w:rsidRPr="00FB18CF">
        <w:rPr>
          <w:rFonts w:asciiTheme="minorHAnsi" w:eastAsia="Times New Roman" w:hAnsiTheme="minorHAnsi" w:cstheme="minorHAnsi"/>
        </w:rPr>
        <w:t xml:space="preserve"> możliwe będzie uzyskanie max ilości punktów wg oceny następujących parametrów: </w:t>
      </w:r>
    </w:p>
    <w:p w14:paraId="7B92AC08" w14:textId="77777777" w:rsidR="00A95AA8" w:rsidRPr="00FB18CF" w:rsidRDefault="00A95AA8" w:rsidP="00A95AA8">
      <w:pPr>
        <w:autoSpaceDE w:val="0"/>
        <w:jc w:val="both"/>
        <w:rPr>
          <w:rFonts w:asciiTheme="minorHAnsi" w:eastAsia="Times New Roman" w:hAnsiTheme="minorHAnsi" w:cstheme="minorHAnsi"/>
        </w:rPr>
      </w:pPr>
      <w:r w:rsidRPr="00FB18CF">
        <w:rPr>
          <w:rFonts w:asciiTheme="minorHAnsi" w:eastAsia="Times New Roman" w:hAnsiTheme="minorHAnsi" w:cstheme="minorHAnsi"/>
        </w:rPr>
        <w:t>- elastyczność tworzywa, z którego wykonane są cewniki max - 30 pkt</w:t>
      </w:r>
    </w:p>
    <w:p w14:paraId="44DEB720" w14:textId="77777777" w:rsidR="00A95AA8" w:rsidRPr="00FB18CF" w:rsidRDefault="00A95AA8" w:rsidP="00A95AA8">
      <w:pPr>
        <w:tabs>
          <w:tab w:val="left" w:pos="142"/>
          <w:tab w:val="left" w:pos="709"/>
        </w:tabs>
        <w:autoSpaceDE w:val="0"/>
        <w:jc w:val="both"/>
        <w:rPr>
          <w:rFonts w:asciiTheme="minorHAnsi" w:eastAsia="Times New Roman" w:hAnsiTheme="minorHAnsi" w:cstheme="minorHAnsi"/>
        </w:rPr>
      </w:pPr>
      <w:r w:rsidRPr="00FB18CF">
        <w:rPr>
          <w:rFonts w:asciiTheme="minorHAnsi" w:eastAsia="Times New Roman" w:hAnsiTheme="minorHAnsi" w:cstheme="minorHAnsi"/>
        </w:rPr>
        <w:t>- barwne oznaczenie końcówki cewnika (kolor przyporządkowany jednemu rozmiarowi) i sposób oznaczenia numerycznego na cewniku lub opakowaniu max - 10 pkt</w:t>
      </w:r>
    </w:p>
    <w:p w14:paraId="2F242928" w14:textId="77777777" w:rsidR="00A95AA8" w:rsidRPr="00FB18CF" w:rsidRDefault="00A95AA8" w:rsidP="00A95AA8">
      <w:pPr>
        <w:autoSpaceDE w:val="0"/>
        <w:jc w:val="both"/>
        <w:rPr>
          <w:rFonts w:asciiTheme="minorHAnsi" w:eastAsia="Times New Roman" w:hAnsiTheme="minorHAnsi" w:cstheme="minorHAnsi"/>
        </w:rPr>
      </w:pPr>
      <w:r w:rsidRPr="00FB18CF">
        <w:rPr>
          <w:rFonts w:asciiTheme="minorHAnsi" w:eastAsia="Times New Roman" w:hAnsiTheme="minorHAnsi" w:cstheme="minorHAnsi"/>
        </w:rPr>
        <w:t>- szczelność baloników Folleya - max 30 pkt</w:t>
      </w:r>
    </w:p>
    <w:p w14:paraId="194BB7E7" w14:textId="64D53ABE" w:rsidR="00A95AA8" w:rsidRPr="00FB18CF" w:rsidRDefault="00A95AA8" w:rsidP="00A95AA8">
      <w:pPr>
        <w:autoSpaceDE w:val="0"/>
        <w:jc w:val="both"/>
        <w:rPr>
          <w:rFonts w:asciiTheme="minorHAnsi" w:eastAsia="Times New Roman" w:hAnsiTheme="minorHAnsi" w:cstheme="minorHAnsi"/>
        </w:rPr>
      </w:pPr>
      <w:r w:rsidRPr="00FB18CF">
        <w:rPr>
          <w:rFonts w:asciiTheme="minorHAnsi" w:eastAsia="Times New Roman" w:hAnsiTheme="minorHAnsi" w:cstheme="minorHAnsi"/>
        </w:rPr>
        <w:t>- swobodność spływania wydzieliny do pojemnika,</w:t>
      </w:r>
      <w:r w:rsidR="00FB18CF" w:rsidRPr="00FB18CF">
        <w:rPr>
          <w:rFonts w:asciiTheme="minorHAnsi" w:eastAsia="Times New Roman" w:hAnsiTheme="minorHAnsi" w:cstheme="minorHAnsi"/>
        </w:rPr>
        <w:t xml:space="preserve"> </w:t>
      </w:r>
      <w:r w:rsidRPr="00FB18CF">
        <w:rPr>
          <w:rFonts w:asciiTheme="minorHAnsi" w:eastAsia="Times New Roman" w:hAnsiTheme="minorHAnsi" w:cstheme="minorHAnsi"/>
        </w:rPr>
        <w:t>odporność drenów na skręcanie i załamywanie - max 30 pkt</w:t>
      </w:r>
    </w:p>
    <w:p w14:paraId="08DAE0A1" w14:textId="77777777" w:rsidR="00A95AA8" w:rsidRPr="00A95AA8" w:rsidRDefault="00A95AA8" w:rsidP="00A95AA8">
      <w:pPr>
        <w:autoSpaceDE w:val="0"/>
        <w:rPr>
          <w:rFonts w:ascii="Garamond" w:eastAsia="Times New Roman" w:hAnsi="Garamond" w:cs="Times New Roman"/>
          <w:color w:val="FF0000"/>
          <w:sz w:val="22"/>
          <w:szCs w:val="22"/>
        </w:rPr>
      </w:pPr>
    </w:p>
    <w:p w14:paraId="4FE82D72" w14:textId="77777777" w:rsidR="00A95AA8" w:rsidRPr="00FB18CF" w:rsidRDefault="00A95AA8" w:rsidP="00A95AA8">
      <w:pPr>
        <w:autoSpaceDE w:val="0"/>
        <w:jc w:val="both"/>
        <w:rPr>
          <w:rFonts w:asciiTheme="minorHAnsi" w:eastAsia="Times New Roman" w:hAnsiTheme="minorHAnsi" w:cstheme="minorHAnsi"/>
        </w:rPr>
      </w:pPr>
      <w:r w:rsidRPr="00FB18CF">
        <w:rPr>
          <w:rFonts w:asciiTheme="minorHAnsi" w:eastAsia="Times New Roman" w:hAnsiTheme="minorHAnsi" w:cstheme="minorHAnsi"/>
        </w:rPr>
        <w:lastRenderedPageBreak/>
        <w:t xml:space="preserve">W pakiecie nr </w:t>
      </w:r>
      <w:r w:rsidRPr="00FB18CF">
        <w:rPr>
          <w:rFonts w:asciiTheme="minorHAnsi" w:eastAsia="Times New Roman" w:hAnsiTheme="minorHAnsi" w:cstheme="minorHAnsi"/>
          <w:b/>
          <w:bCs/>
        </w:rPr>
        <w:t xml:space="preserve">2 </w:t>
      </w:r>
      <w:r w:rsidRPr="00FB18CF">
        <w:rPr>
          <w:rFonts w:asciiTheme="minorHAnsi" w:eastAsia="Times New Roman" w:hAnsiTheme="minorHAnsi" w:cstheme="minorHAnsi"/>
        </w:rPr>
        <w:t xml:space="preserve">dotyczącym </w:t>
      </w:r>
      <w:r w:rsidRPr="00FB18CF">
        <w:rPr>
          <w:rFonts w:asciiTheme="minorHAnsi" w:eastAsia="Times New Roman" w:hAnsiTheme="minorHAnsi" w:cstheme="minorHAnsi"/>
          <w:u w:val="single"/>
        </w:rPr>
        <w:t>materiałów anestezjologicznych - igieł</w:t>
      </w:r>
      <w:r w:rsidRPr="00FB18CF">
        <w:rPr>
          <w:rFonts w:asciiTheme="minorHAnsi" w:eastAsia="Times New Roman" w:hAnsiTheme="minorHAnsi" w:cstheme="minorHAnsi"/>
        </w:rPr>
        <w:t xml:space="preserve"> możliwe będzie uzyskanie max ilości punktów wg oceny następujących parametrów: </w:t>
      </w:r>
    </w:p>
    <w:p w14:paraId="192447A8" w14:textId="77777777" w:rsidR="00A95AA8" w:rsidRPr="00FB18CF" w:rsidRDefault="00A95AA8" w:rsidP="00A95AA8">
      <w:pPr>
        <w:autoSpaceDE w:val="0"/>
        <w:jc w:val="both"/>
        <w:rPr>
          <w:rFonts w:asciiTheme="minorHAnsi" w:eastAsia="Times New Roman" w:hAnsiTheme="minorHAnsi" w:cstheme="minorHAnsi"/>
        </w:rPr>
      </w:pPr>
      <w:r w:rsidRPr="00FB18CF">
        <w:rPr>
          <w:rFonts w:asciiTheme="minorHAnsi" w:eastAsia="Times New Roman" w:hAnsiTheme="minorHAnsi" w:cstheme="minorHAnsi"/>
        </w:rPr>
        <w:t>- przeźroczystość końcówki igły PP (kontrola wzrokowa wypływającego płynu) - max 20 pkt</w:t>
      </w:r>
    </w:p>
    <w:p w14:paraId="1FDDB852" w14:textId="77777777" w:rsidR="00A95AA8" w:rsidRPr="00FB18CF" w:rsidRDefault="00A95AA8" w:rsidP="00A95AA8">
      <w:pPr>
        <w:autoSpaceDE w:val="0"/>
        <w:jc w:val="both"/>
        <w:rPr>
          <w:rFonts w:asciiTheme="minorHAnsi" w:eastAsia="Times New Roman" w:hAnsiTheme="minorHAnsi" w:cstheme="minorHAnsi"/>
        </w:rPr>
      </w:pPr>
      <w:r w:rsidRPr="00FB18CF">
        <w:rPr>
          <w:rFonts w:asciiTheme="minorHAnsi" w:eastAsia="Times New Roman" w:hAnsiTheme="minorHAnsi" w:cstheme="minorHAnsi"/>
        </w:rPr>
        <w:t>- szczelność strzykawki po identyfikacji przestrzeni ZO - max 20 pkt</w:t>
      </w:r>
    </w:p>
    <w:p w14:paraId="17F4F5C9" w14:textId="77777777" w:rsidR="00A95AA8" w:rsidRPr="00FB18CF" w:rsidRDefault="00A95AA8" w:rsidP="00A95AA8">
      <w:pPr>
        <w:autoSpaceDE w:val="0"/>
        <w:jc w:val="both"/>
        <w:rPr>
          <w:rFonts w:asciiTheme="minorHAnsi" w:eastAsia="Times New Roman" w:hAnsiTheme="minorHAnsi" w:cstheme="minorHAnsi"/>
        </w:rPr>
      </w:pPr>
      <w:r w:rsidRPr="00FB18CF">
        <w:rPr>
          <w:rFonts w:asciiTheme="minorHAnsi" w:eastAsia="Times New Roman" w:hAnsiTheme="minorHAnsi" w:cstheme="minorHAnsi"/>
        </w:rPr>
        <w:t>- odpowiednia plastyczność (giętkość) cewnika - max20 pkt</w:t>
      </w:r>
    </w:p>
    <w:p w14:paraId="2B85EB40" w14:textId="77777777" w:rsidR="00A95AA8" w:rsidRPr="00FB18CF" w:rsidRDefault="00A95AA8" w:rsidP="00A95AA8">
      <w:pPr>
        <w:autoSpaceDE w:val="0"/>
        <w:jc w:val="both"/>
        <w:rPr>
          <w:rFonts w:asciiTheme="minorHAnsi" w:eastAsia="Times New Roman" w:hAnsiTheme="minorHAnsi" w:cstheme="minorHAnsi"/>
        </w:rPr>
      </w:pPr>
      <w:r w:rsidRPr="00FB18CF">
        <w:rPr>
          <w:rFonts w:asciiTheme="minorHAnsi" w:eastAsia="Times New Roman" w:hAnsiTheme="minorHAnsi" w:cstheme="minorHAnsi"/>
        </w:rPr>
        <w:t>- ostrość igieł do znieczulenia – max  40 pkt</w:t>
      </w:r>
    </w:p>
    <w:p w14:paraId="22FE7DEE" w14:textId="77777777" w:rsidR="00A95AA8" w:rsidRPr="00A95AA8" w:rsidRDefault="00A95AA8" w:rsidP="00A95AA8">
      <w:pPr>
        <w:autoSpaceDE w:val="0"/>
        <w:jc w:val="both"/>
        <w:rPr>
          <w:rFonts w:ascii="Garamond" w:eastAsia="Times New Roman" w:hAnsi="Garamond" w:cs="Times New Roman"/>
          <w:color w:val="FF0000"/>
          <w:sz w:val="10"/>
          <w:szCs w:val="10"/>
        </w:rPr>
      </w:pPr>
    </w:p>
    <w:p w14:paraId="1831E55C"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xml:space="preserve">W pakiecie nr </w:t>
      </w:r>
      <w:r w:rsidRPr="007106CE">
        <w:rPr>
          <w:rFonts w:asciiTheme="minorHAnsi" w:eastAsia="Times New Roman" w:hAnsiTheme="minorHAnsi" w:cstheme="minorHAnsi"/>
          <w:b/>
          <w:bCs/>
        </w:rPr>
        <w:t xml:space="preserve">4 </w:t>
      </w:r>
      <w:r w:rsidRPr="007106CE">
        <w:rPr>
          <w:rFonts w:asciiTheme="minorHAnsi" w:eastAsia="Times New Roman" w:hAnsiTheme="minorHAnsi" w:cstheme="minorHAnsi"/>
        </w:rPr>
        <w:t xml:space="preserve">dotyczącym </w:t>
      </w:r>
      <w:r w:rsidRPr="007106CE">
        <w:rPr>
          <w:rFonts w:asciiTheme="minorHAnsi" w:eastAsia="Times New Roman" w:hAnsiTheme="minorHAnsi" w:cstheme="minorHAnsi"/>
          <w:u w:val="single"/>
        </w:rPr>
        <w:t>ssaków próżniowych, drenów i zestawów do drenażu</w:t>
      </w:r>
      <w:r w:rsidRPr="007106CE">
        <w:rPr>
          <w:rFonts w:asciiTheme="minorHAnsi" w:eastAsia="Times New Roman" w:hAnsiTheme="minorHAnsi" w:cstheme="minorHAnsi"/>
        </w:rPr>
        <w:t xml:space="preserve"> możliwe będzie uzyskanie max ilości punktów wg oceny następujących parametrów: </w:t>
      </w:r>
    </w:p>
    <w:p w14:paraId="4D38C25A"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elastyczność drenu - max 40 pkt</w:t>
      </w:r>
    </w:p>
    <w:p w14:paraId="1584DEEC"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odporność na załamaniai skręcenia – max 60 pkt</w:t>
      </w:r>
    </w:p>
    <w:p w14:paraId="2568D09D" w14:textId="77777777" w:rsidR="00A95AA8" w:rsidRPr="00A95AA8" w:rsidRDefault="00A95AA8" w:rsidP="00A95AA8">
      <w:pPr>
        <w:autoSpaceDE w:val="0"/>
        <w:rPr>
          <w:rFonts w:asciiTheme="minorHAnsi" w:eastAsia="Times New Roman" w:hAnsiTheme="minorHAnsi" w:cstheme="minorHAnsi"/>
          <w:color w:val="FF0000"/>
          <w:sz w:val="10"/>
          <w:szCs w:val="10"/>
        </w:rPr>
      </w:pPr>
    </w:p>
    <w:p w14:paraId="4117D873"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xml:space="preserve">W pakiecie nr </w:t>
      </w:r>
      <w:r w:rsidRPr="007106CE">
        <w:rPr>
          <w:rFonts w:asciiTheme="minorHAnsi" w:eastAsia="Times New Roman" w:hAnsiTheme="minorHAnsi" w:cstheme="minorHAnsi"/>
          <w:b/>
          <w:bCs/>
        </w:rPr>
        <w:t xml:space="preserve">5 </w:t>
      </w:r>
      <w:r w:rsidRPr="007106CE">
        <w:rPr>
          <w:rFonts w:asciiTheme="minorHAnsi" w:eastAsia="Times New Roman" w:hAnsiTheme="minorHAnsi" w:cstheme="minorHAnsi"/>
        </w:rPr>
        <w:t xml:space="preserve">dotyczącym </w:t>
      </w:r>
      <w:r w:rsidRPr="007106CE">
        <w:rPr>
          <w:rFonts w:asciiTheme="minorHAnsi" w:eastAsia="Times New Roman" w:hAnsiTheme="minorHAnsi" w:cstheme="minorHAnsi"/>
          <w:u w:val="single"/>
        </w:rPr>
        <w:t>masek, czepków i fartuchów</w:t>
      </w:r>
      <w:r w:rsidRPr="007106CE">
        <w:rPr>
          <w:rFonts w:asciiTheme="minorHAnsi" w:eastAsia="Times New Roman" w:hAnsiTheme="minorHAnsi" w:cstheme="minorHAnsi"/>
        </w:rPr>
        <w:t xml:space="preserve"> możliwe będzie uzyskanie max ilości punktów wg oceny następujących parametrów: </w:t>
      </w:r>
    </w:p>
    <w:p w14:paraId="4AD77D35" w14:textId="77777777" w:rsidR="00A95AA8" w:rsidRPr="007106CE" w:rsidRDefault="00A95AA8" w:rsidP="00A95AA8">
      <w:pPr>
        <w:autoSpaceDE w:val="0"/>
        <w:rPr>
          <w:rFonts w:asciiTheme="minorHAnsi" w:eastAsia="Times New Roman" w:hAnsiTheme="minorHAnsi" w:cstheme="minorHAnsi"/>
        </w:rPr>
      </w:pPr>
      <w:r w:rsidRPr="007106CE">
        <w:rPr>
          <w:rFonts w:asciiTheme="minorHAnsi" w:eastAsia="Times New Roman" w:hAnsiTheme="minorHAnsi" w:cstheme="minorHAnsi"/>
        </w:rPr>
        <w:t>- staranność wykonania max 30 pkt</w:t>
      </w:r>
    </w:p>
    <w:p w14:paraId="47EB3464" w14:textId="77777777" w:rsidR="00A95AA8" w:rsidRPr="007106CE" w:rsidRDefault="00A95AA8" w:rsidP="00A95AA8">
      <w:pPr>
        <w:autoSpaceDE w:val="0"/>
        <w:rPr>
          <w:rFonts w:asciiTheme="minorHAnsi" w:eastAsia="Times New Roman" w:hAnsiTheme="minorHAnsi" w:cstheme="minorHAnsi"/>
        </w:rPr>
      </w:pPr>
      <w:r w:rsidRPr="007106CE">
        <w:rPr>
          <w:rFonts w:asciiTheme="minorHAnsi" w:eastAsia="Times New Roman" w:hAnsiTheme="minorHAnsi" w:cstheme="minorHAnsi"/>
        </w:rPr>
        <w:t>- brak dodatkowych zapachów wynikających z procesu produkcji max 30 pkt</w:t>
      </w:r>
    </w:p>
    <w:p w14:paraId="2545CDE0"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odporność na uszkodzenie max 40 pkt</w:t>
      </w:r>
    </w:p>
    <w:p w14:paraId="01F7D349" w14:textId="77777777" w:rsidR="00A95AA8" w:rsidRPr="00120685" w:rsidRDefault="00A95AA8" w:rsidP="00A95AA8">
      <w:pPr>
        <w:autoSpaceDE w:val="0"/>
        <w:jc w:val="both"/>
        <w:rPr>
          <w:rFonts w:asciiTheme="minorHAnsi" w:eastAsia="Times New Roman" w:hAnsiTheme="minorHAnsi" w:cstheme="minorHAnsi"/>
          <w:color w:val="FF0000"/>
          <w:sz w:val="10"/>
          <w:szCs w:val="10"/>
        </w:rPr>
      </w:pPr>
    </w:p>
    <w:p w14:paraId="1B7140E2"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xml:space="preserve">W pakiecie nr </w:t>
      </w:r>
      <w:r w:rsidRPr="007106CE">
        <w:rPr>
          <w:rFonts w:asciiTheme="minorHAnsi" w:eastAsia="Times New Roman" w:hAnsiTheme="minorHAnsi" w:cstheme="minorHAnsi"/>
          <w:b/>
          <w:bCs/>
        </w:rPr>
        <w:t xml:space="preserve">6 </w:t>
      </w:r>
      <w:r w:rsidRPr="007106CE">
        <w:rPr>
          <w:rFonts w:asciiTheme="minorHAnsi" w:eastAsia="Times New Roman" w:hAnsiTheme="minorHAnsi" w:cstheme="minorHAnsi"/>
        </w:rPr>
        <w:t xml:space="preserve">dotyczącym </w:t>
      </w:r>
      <w:r w:rsidRPr="007106CE">
        <w:rPr>
          <w:rFonts w:asciiTheme="minorHAnsi" w:eastAsia="Times New Roman" w:hAnsiTheme="minorHAnsi" w:cstheme="minorHAnsi"/>
          <w:u w:val="single"/>
        </w:rPr>
        <w:t xml:space="preserve"> czepka z potnikiem</w:t>
      </w:r>
      <w:r w:rsidRPr="007106CE">
        <w:rPr>
          <w:rFonts w:asciiTheme="minorHAnsi" w:eastAsia="Times New Roman" w:hAnsiTheme="minorHAnsi" w:cstheme="minorHAnsi"/>
        </w:rPr>
        <w:t xml:space="preserve"> możliwe będzie uzyskanie max ilości punktów wg oceny następujących parametrów: </w:t>
      </w:r>
    </w:p>
    <w:p w14:paraId="62D2DBC5" w14:textId="77777777" w:rsidR="00A95AA8" w:rsidRPr="007106CE" w:rsidRDefault="00A95AA8" w:rsidP="00A95AA8">
      <w:pPr>
        <w:autoSpaceDE w:val="0"/>
        <w:rPr>
          <w:rFonts w:asciiTheme="minorHAnsi" w:eastAsia="Times New Roman" w:hAnsiTheme="minorHAnsi" w:cstheme="minorHAnsi"/>
        </w:rPr>
      </w:pPr>
      <w:r w:rsidRPr="007106CE">
        <w:rPr>
          <w:rFonts w:asciiTheme="minorHAnsi" w:eastAsia="Times New Roman" w:hAnsiTheme="minorHAnsi" w:cstheme="minorHAnsi"/>
        </w:rPr>
        <w:t>- staranność wykonania max 30 pkt</w:t>
      </w:r>
    </w:p>
    <w:p w14:paraId="4E45F1DA" w14:textId="77777777" w:rsidR="00A95AA8" w:rsidRPr="007106CE" w:rsidRDefault="00A95AA8" w:rsidP="00A95AA8">
      <w:pPr>
        <w:autoSpaceDE w:val="0"/>
        <w:rPr>
          <w:rFonts w:asciiTheme="minorHAnsi" w:eastAsia="Times New Roman" w:hAnsiTheme="minorHAnsi" w:cstheme="minorHAnsi"/>
        </w:rPr>
      </w:pPr>
      <w:r w:rsidRPr="007106CE">
        <w:rPr>
          <w:rFonts w:asciiTheme="minorHAnsi" w:eastAsia="Times New Roman" w:hAnsiTheme="minorHAnsi" w:cstheme="minorHAnsi"/>
        </w:rPr>
        <w:t>- brak dodatkowych zapachów wynikających z procesu produkcji max 30 pkt</w:t>
      </w:r>
    </w:p>
    <w:p w14:paraId="6C5C1780"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odporność na uszkodzenie max 40 pkt</w:t>
      </w:r>
    </w:p>
    <w:p w14:paraId="773A8D08" w14:textId="77777777" w:rsidR="00A95AA8" w:rsidRPr="00A95AA8" w:rsidRDefault="00A95AA8" w:rsidP="00A95AA8">
      <w:pPr>
        <w:autoSpaceDE w:val="0"/>
        <w:jc w:val="both"/>
        <w:rPr>
          <w:rFonts w:asciiTheme="minorHAnsi" w:eastAsia="Times New Roman" w:hAnsiTheme="minorHAnsi" w:cstheme="minorHAnsi"/>
          <w:color w:val="FF0000"/>
          <w:sz w:val="10"/>
          <w:szCs w:val="10"/>
        </w:rPr>
      </w:pPr>
    </w:p>
    <w:p w14:paraId="1C415C73" w14:textId="2CEDBC20"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xml:space="preserve">W pakiecie nr </w:t>
      </w:r>
      <w:r w:rsidRPr="007106CE">
        <w:rPr>
          <w:rFonts w:asciiTheme="minorHAnsi" w:eastAsia="Times New Roman" w:hAnsiTheme="minorHAnsi" w:cstheme="minorHAnsi"/>
          <w:b/>
          <w:bCs/>
        </w:rPr>
        <w:t xml:space="preserve">9 </w:t>
      </w:r>
      <w:r w:rsidRPr="007106CE">
        <w:rPr>
          <w:rFonts w:asciiTheme="minorHAnsi" w:eastAsia="Times New Roman" w:hAnsiTheme="minorHAnsi" w:cstheme="minorHAnsi"/>
        </w:rPr>
        <w:t xml:space="preserve">dotyczącym </w:t>
      </w:r>
      <w:r w:rsidR="007106CE" w:rsidRPr="007106CE">
        <w:rPr>
          <w:rFonts w:asciiTheme="minorHAnsi" w:eastAsia="Times New Roman" w:hAnsiTheme="minorHAnsi" w:cstheme="minorHAnsi"/>
          <w:u w:val="single"/>
        </w:rPr>
        <w:t>zestawów</w:t>
      </w:r>
      <w:r w:rsidRPr="007106CE">
        <w:rPr>
          <w:rFonts w:asciiTheme="minorHAnsi" w:eastAsia="Times New Roman" w:hAnsiTheme="minorHAnsi" w:cstheme="minorHAnsi"/>
          <w:u w:val="single"/>
        </w:rPr>
        <w:t xml:space="preserve"> do kaniulacji dużych naczyń</w:t>
      </w:r>
      <w:r w:rsidRPr="007106CE">
        <w:rPr>
          <w:rFonts w:asciiTheme="minorHAnsi" w:eastAsia="Times New Roman" w:hAnsiTheme="minorHAnsi" w:cstheme="minorHAnsi"/>
        </w:rPr>
        <w:t xml:space="preserve"> możliwe będzie uzyskanie max ilości punktów wg oceny następujących parametrów: </w:t>
      </w:r>
    </w:p>
    <w:p w14:paraId="12847B07" w14:textId="7C4DC6C5"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łatwość zsuni</w:t>
      </w:r>
      <w:r w:rsidR="00C850FF">
        <w:rPr>
          <w:rFonts w:asciiTheme="minorHAnsi" w:eastAsia="Times New Roman" w:hAnsiTheme="minorHAnsi" w:cstheme="minorHAnsi"/>
        </w:rPr>
        <w:t>ęcia cewnika po prowadnicy max 5</w:t>
      </w:r>
      <w:r w:rsidRPr="007106CE">
        <w:rPr>
          <w:rFonts w:asciiTheme="minorHAnsi" w:eastAsia="Times New Roman" w:hAnsiTheme="minorHAnsi" w:cstheme="minorHAnsi"/>
        </w:rPr>
        <w:t>0 pkt</w:t>
      </w:r>
    </w:p>
    <w:p w14:paraId="7F706773" w14:textId="45FF0F94"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xml:space="preserve">- obecność w zestawie </w:t>
      </w:r>
      <w:r w:rsidR="00C850FF">
        <w:rPr>
          <w:rFonts w:asciiTheme="minorHAnsi" w:eastAsia="Times New Roman" w:hAnsiTheme="minorHAnsi" w:cstheme="minorHAnsi"/>
        </w:rPr>
        <w:t>ostrza do nacięcia skóry – max 5</w:t>
      </w:r>
      <w:r w:rsidRPr="007106CE">
        <w:rPr>
          <w:rFonts w:asciiTheme="minorHAnsi" w:eastAsia="Times New Roman" w:hAnsiTheme="minorHAnsi" w:cstheme="minorHAnsi"/>
        </w:rPr>
        <w:t>0 pkt</w:t>
      </w:r>
    </w:p>
    <w:p w14:paraId="5305A1EB" w14:textId="77777777" w:rsidR="00A95AA8" w:rsidRPr="00A95AA8" w:rsidRDefault="00A95AA8" w:rsidP="00A95AA8">
      <w:pPr>
        <w:autoSpaceDE w:val="0"/>
        <w:rPr>
          <w:rFonts w:asciiTheme="minorHAnsi" w:eastAsia="Times New Roman" w:hAnsiTheme="minorHAnsi" w:cstheme="minorHAnsi"/>
          <w:strike/>
          <w:color w:val="FF0000"/>
          <w:sz w:val="10"/>
          <w:szCs w:val="10"/>
        </w:rPr>
      </w:pPr>
    </w:p>
    <w:p w14:paraId="1A218A17"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xml:space="preserve">W pakiecie nr </w:t>
      </w:r>
      <w:r w:rsidRPr="007106CE">
        <w:rPr>
          <w:rFonts w:asciiTheme="minorHAnsi" w:eastAsia="Times New Roman" w:hAnsiTheme="minorHAnsi" w:cstheme="minorHAnsi"/>
          <w:b/>
          <w:bCs/>
        </w:rPr>
        <w:t xml:space="preserve">11 </w:t>
      </w:r>
      <w:r w:rsidRPr="007106CE">
        <w:rPr>
          <w:rFonts w:asciiTheme="minorHAnsi" w:eastAsia="Times New Roman" w:hAnsiTheme="minorHAnsi" w:cstheme="minorHAnsi"/>
        </w:rPr>
        <w:t xml:space="preserve">dotyczącym </w:t>
      </w:r>
      <w:r w:rsidRPr="007106CE">
        <w:rPr>
          <w:rFonts w:asciiTheme="minorHAnsi" w:eastAsia="Times New Roman" w:hAnsiTheme="minorHAnsi" w:cstheme="minorHAnsi"/>
          <w:u w:val="single"/>
        </w:rPr>
        <w:t>worków na mocz</w:t>
      </w:r>
      <w:r w:rsidRPr="007106CE">
        <w:rPr>
          <w:rFonts w:asciiTheme="minorHAnsi" w:eastAsia="Times New Roman" w:hAnsiTheme="minorHAnsi" w:cstheme="minorHAnsi"/>
        </w:rPr>
        <w:t xml:space="preserve"> możliwe będzie uzyskanie max ilości punktów wg oceny następujących parametrów: </w:t>
      </w:r>
    </w:p>
    <w:p w14:paraId="13BB6668"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szczelność zastawki worka na mocz – max 10 pkt</w:t>
      </w:r>
    </w:p>
    <w:p w14:paraId="1754534A"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łatwość w obsłudze zaworu spustowego służącego do opróżniania worka z moczu – max 10 pkt</w:t>
      </w:r>
    </w:p>
    <w:p w14:paraId="190BF781"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szczelność połączenia drenu z cewnikiem – max 20 pkt</w:t>
      </w:r>
    </w:p>
    <w:p w14:paraId="7B22DD7C" w14:textId="77777777" w:rsidR="00A95AA8" w:rsidRPr="007106CE" w:rsidRDefault="00A95AA8" w:rsidP="00A95AA8">
      <w:pPr>
        <w:autoSpaceDE w:val="0"/>
        <w:rPr>
          <w:rFonts w:asciiTheme="minorHAnsi" w:eastAsia="Times New Roman" w:hAnsiTheme="minorHAnsi" w:cstheme="minorHAnsi"/>
        </w:rPr>
      </w:pPr>
      <w:r w:rsidRPr="007106CE">
        <w:rPr>
          <w:rFonts w:asciiTheme="minorHAnsi" w:eastAsia="Times New Roman" w:hAnsiTheme="minorHAnsi" w:cstheme="minorHAnsi"/>
        </w:rPr>
        <w:t>- elastyczność drenu (brak załamań) - max 25 pkt</w:t>
      </w:r>
    </w:p>
    <w:p w14:paraId="0397E526"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szczelność przylegania do skóry – max 35 pkt</w:t>
      </w:r>
    </w:p>
    <w:p w14:paraId="753E8319" w14:textId="77777777" w:rsidR="00A95AA8" w:rsidRPr="00A95AA8" w:rsidRDefault="00A95AA8" w:rsidP="00A95AA8">
      <w:pPr>
        <w:autoSpaceDE w:val="0"/>
        <w:jc w:val="both"/>
        <w:rPr>
          <w:rFonts w:ascii="Garamond" w:eastAsia="Times New Roman" w:hAnsi="Garamond" w:cs="Times New Roman"/>
          <w:strike/>
          <w:color w:val="FF0000"/>
          <w:sz w:val="10"/>
          <w:szCs w:val="10"/>
        </w:rPr>
      </w:pPr>
    </w:p>
    <w:p w14:paraId="7A383AEF"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xml:space="preserve">W pakiecie nr </w:t>
      </w:r>
      <w:r w:rsidRPr="007106CE">
        <w:rPr>
          <w:rFonts w:asciiTheme="minorHAnsi" w:eastAsia="Times New Roman" w:hAnsiTheme="minorHAnsi" w:cstheme="minorHAnsi"/>
          <w:b/>
          <w:bCs/>
        </w:rPr>
        <w:t>13</w:t>
      </w:r>
      <w:r w:rsidRPr="007106CE">
        <w:rPr>
          <w:rFonts w:asciiTheme="minorHAnsi" w:eastAsia="Times New Roman" w:hAnsiTheme="minorHAnsi" w:cstheme="minorHAnsi"/>
        </w:rPr>
        <w:t xml:space="preserve"> dotyczącym </w:t>
      </w:r>
      <w:r w:rsidRPr="007106CE">
        <w:rPr>
          <w:rFonts w:asciiTheme="minorHAnsi" w:eastAsia="Times New Roman" w:hAnsiTheme="minorHAnsi" w:cstheme="minorHAnsi"/>
          <w:u w:val="single"/>
        </w:rPr>
        <w:t>aplikatorów do przygotowania i pobierania leków z butelek</w:t>
      </w:r>
      <w:r w:rsidRPr="007106CE">
        <w:rPr>
          <w:rFonts w:asciiTheme="minorHAnsi" w:eastAsia="Times New Roman" w:hAnsiTheme="minorHAnsi" w:cstheme="minorHAnsi"/>
        </w:rPr>
        <w:t xml:space="preserve"> możliwe będzie uzyskanie max ilości punktów wg oceny następujących parametrów: </w:t>
      </w:r>
    </w:p>
    <w:p w14:paraId="5A39CF8B"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łatwość przechodzenia plastikowej końcówki przez butelkę – max 40 pkt</w:t>
      </w:r>
    </w:p>
    <w:p w14:paraId="76DBF6E9"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szczelność zestawu po odwrócenia butelki - max 40 pkt</w:t>
      </w:r>
    </w:p>
    <w:p w14:paraId="6F9C4CAA" w14:textId="77777777" w:rsidR="00A95AA8" w:rsidRPr="00C850FF" w:rsidRDefault="00A95AA8" w:rsidP="00A95AA8">
      <w:pPr>
        <w:autoSpaceDE w:val="0"/>
        <w:jc w:val="both"/>
        <w:rPr>
          <w:rFonts w:asciiTheme="minorHAnsi" w:eastAsia="Times New Roman" w:hAnsiTheme="minorHAnsi" w:cstheme="minorHAnsi"/>
        </w:rPr>
      </w:pPr>
      <w:r w:rsidRPr="00C850FF">
        <w:rPr>
          <w:rFonts w:asciiTheme="minorHAnsi" w:eastAsia="Times New Roman" w:hAnsiTheme="minorHAnsi" w:cstheme="minorHAnsi"/>
        </w:rPr>
        <w:t>- sposób zamknięcia portu – max 20 pkt</w:t>
      </w:r>
    </w:p>
    <w:p w14:paraId="5A36180F" w14:textId="77777777" w:rsidR="00A95AA8" w:rsidRPr="00A95AA8" w:rsidRDefault="00A95AA8" w:rsidP="00A95AA8">
      <w:pPr>
        <w:autoSpaceDE w:val="0"/>
        <w:jc w:val="both"/>
        <w:rPr>
          <w:rFonts w:ascii="Garamond" w:eastAsia="Times New Roman" w:hAnsi="Garamond" w:cs="Times New Roman"/>
          <w:color w:val="FF0000"/>
          <w:sz w:val="10"/>
          <w:szCs w:val="10"/>
        </w:rPr>
      </w:pPr>
    </w:p>
    <w:p w14:paraId="6845CC7E"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xml:space="preserve">W pakiecie nr </w:t>
      </w:r>
      <w:r w:rsidRPr="007106CE">
        <w:rPr>
          <w:rFonts w:asciiTheme="minorHAnsi" w:eastAsia="Times New Roman" w:hAnsiTheme="minorHAnsi" w:cstheme="minorHAnsi"/>
          <w:b/>
          <w:bCs/>
        </w:rPr>
        <w:t>14</w:t>
      </w:r>
      <w:r w:rsidRPr="007106CE">
        <w:rPr>
          <w:rFonts w:asciiTheme="minorHAnsi" w:eastAsia="Times New Roman" w:hAnsiTheme="minorHAnsi" w:cstheme="minorHAnsi"/>
        </w:rPr>
        <w:t xml:space="preserve"> dotyczącym </w:t>
      </w:r>
      <w:r w:rsidRPr="007106CE">
        <w:rPr>
          <w:rFonts w:asciiTheme="minorHAnsi" w:eastAsia="Times New Roman" w:hAnsiTheme="minorHAnsi" w:cstheme="minorHAnsi"/>
          <w:u w:val="single"/>
        </w:rPr>
        <w:t>termometrów elektronicznych</w:t>
      </w:r>
      <w:r w:rsidRPr="007106CE">
        <w:rPr>
          <w:rFonts w:asciiTheme="minorHAnsi" w:eastAsia="Times New Roman" w:hAnsiTheme="minorHAnsi" w:cstheme="minorHAnsi"/>
        </w:rPr>
        <w:t xml:space="preserve"> możliwe będzie uzyskanie max ilości punktów wg oceny następujących parametrów: </w:t>
      </w:r>
    </w:p>
    <w:p w14:paraId="58C2DDD5"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dokładność pomiaru +/- 0,1</w:t>
      </w:r>
      <w:r w:rsidRPr="007106CE">
        <w:rPr>
          <w:rFonts w:asciiTheme="minorHAnsi" w:eastAsia="Times New Roman" w:hAnsiTheme="minorHAnsi" w:cstheme="minorHAnsi"/>
          <w:vertAlign w:val="superscript"/>
        </w:rPr>
        <w:t>o</w:t>
      </w:r>
      <w:r w:rsidRPr="007106CE">
        <w:rPr>
          <w:rFonts w:asciiTheme="minorHAnsi" w:eastAsia="Times New Roman" w:hAnsiTheme="minorHAnsi" w:cstheme="minorHAnsi"/>
        </w:rPr>
        <w:t>C - max 70 pkt</w:t>
      </w:r>
    </w:p>
    <w:p w14:paraId="46C508F9"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czytelność wskaźnika temperatury – max 30 pkt</w:t>
      </w:r>
    </w:p>
    <w:p w14:paraId="6E931A7E" w14:textId="77777777" w:rsidR="00A95AA8" w:rsidRPr="00A95AA8" w:rsidRDefault="00A95AA8" w:rsidP="00A95AA8">
      <w:pPr>
        <w:autoSpaceDE w:val="0"/>
        <w:jc w:val="both"/>
        <w:rPr>
          <w:rFonts w:ascii="Garamond" w:eastAsia="Times New Roman" w:hAnsi="Garamond" w:cs="Times New Roman"/>
          <w:strike/>
          <w:color w:val="FF0000"/>
          <w:sz w:val="10"/>
          <w:szCs w:val="10"/>
        </w:rPr>
      </w:pPr>
    </w:p>
    <w:p w14:paraId="1C6C5481" w14:textId="035B10BC"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xml:space="preserve">W pakiecie nr </w:t>
      </w:r>
      <w:r w:rsidR="007106CE" w:rsidRPr="007106CE">
        <w:rPr>
          <w:rFonts w:asciiTheme="minorHAnsi" w:eastAsia="Times New Roman" w:hAnsiTheme="minorHAnsi" w:cstheme="minorHAnsi"/>
          <w:b/>
          <w:bCs/>
        </w:rPr>
        <w:t>22</w:t>
      </w:r>
      <w:r w:rsidRPr="007106CE">
        <w:rPr>
          <w:rFonts w:asciiTheme="minorHAnsi" w:eastAsia="Times New Roman" w:hAnsiTheme="minorHAnsi" w:cstheme="minorHAnsi"/>
          <w:b/>
          <w:bCs/>
        </w:rPr>
        <w:t xml:space="preserve"> </w:t>
      </w:r>
      <w:r w:rsidRPr="007106CE">
        <w:rPr>
          <w:rFonts w:asciiTheme="minorHAnsi" w:eastAsia="Times New Roman" w:hAnsiTheme="minorHAnsi" w:cstheme="minorHAnsi"/>
        </w:rPr>
        <w:t xml:space="preserve">dotyczącym </w:t>
      </w:r>
      <w:r w:rsidRPr="007106CE">
        <w:rPr>
          <w:rFonts w:asciiTheme="minorHAnsi" w:eastAsia="Times New Roman" w:hAnsiTheme="minorHAnsi" w:cstheme="minorHAnsi"/>
          <w:u w:val="single"/>
        </w:rPr>
        <w:t>fartuchów chirurgicznych</w:t>
      </w:r>
      <w:r w:rsidRPr="007106CE">
        <w:rPr>
          <w:rFonts w:asciiTheme="minorHAnsi" w:eastAsia="Times New Roman" w:hAnsiTheme="minorHAnsi" w:cstheme="minorHAnsi"/>
        </w:rPr>
        <w:t xml:space="preserve"> możliwe będzie uzyskanie max ilości punktów wg oceny następujących parametrów: </w:t>
      </w:r>
    </w:p>
    <w:p w14:paraId="02F28EBE" w14:textId="77777777" w:rsidR="00A95AA8" w:rsidRPr="007106CE" w:rsidRDefault="00A95AA8" w:rsidP="00A95AA8">
      <w:pPr>
        <w:autoSpaceDE w:val="0"/>
        <w:rPr>
          <w:rFonts w:asciiTheme="minorHAnsi" w:eastAsia="Times New Roman" w:hAnsiTheme="minorHAnsi" w:cstheme="minorHAnsi"/>
        </w:rPr>
      </w:pPr>
      <w:r w:rsidRPr="007106CE">
        <w:rPr>
          <w:rFonts w:asciiTheme="minorHAnsi" w:eastAsia="Times New Roman" w:hAnsiTheme="minorHAnsi" w:cstheme="minorHAnsi"/>
        </w:rPr>
        <w:t>- miękkość - max 40 pkt</w:t>
      </w:r>
    </w:p>
    <w:p w14:paraId="2E5AB324" w14:textId="77777777" w:rsidR="00A95AA8" w:rsidRPr="007106CE" w:rsidRDefault="00A95AA8" w:rsidP="00A95AA8">
      <w:pPr>
        <w:autoSpaceDE w:val="0"/>
        <w:rPr>
          <w:rFonts w:asciiTheme="minorHAnsi" w:eastAsia="Times New Roman" w:hAnsiTheme="minorHAnsi" w:cstheme="minorHAnsi"/>
        </w:rPr>
      </w:pPr>
      <w:r w:rsidRPr="007106CE">
        <w:rPr>
          <w:rFonts w:asciiTheme="minorHAnsi" w:eastAsia="Times New Roman" w:hAnsiTheme="minorHAnsi" w:cstheme="minorHAnsi"/>
        </w:rPr>
        <w:lastRenderedPageBreak/>
        <w:t>- wchłanialność potu - max 40 pkt</w:t>
      </w:r>
    </w:p>
    <w:p w14:paraId="689734AF"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b/>
          <w:bCs/>
        </w:rPr>
        <w:t xml:space="preserve">- </w:t>
      </w:r>
      <w:r w:rsidRPr="007106CE">
        <w:rPr>
          <w:rFonts w:asciiTheme="minorHAnsi" w:eastAsia="Times New Roman" w:hAnsiTheme="minorHAnsi" w:cstheme="minorHAnsi"/>
        </w:rPr>
        <w:t>wygodna długość troków – max 20 pkt</w:t>
      </w:r>
    </w:p>
    <w:p w14:paraId="0BCD0ECB" w14:textId="77777777" w:rsidR="00A95AA8" w:rsidRPr="00A95AA8" w:rsidRDefault="00A95AA8" w:rsidP="00A95AA8">
      <w:pPr>
        <w:autoSpaceDE w:val="0"/>
        <w:jc w:val="both"/>
        <w:rPr>
          <w:rFonts w:asciiTheme="minorHAnsi" w:eastAsia="Times New Roman" w:hAnsiTheme="minorHAnsi" w:cstheme="minorHAnsi"/>
          <w:color w:val="FF0000"/>
          <w:sz w:val="10"/>
          <w:szCs w:val="10"/>
        </w:rPr>
      </w:pPr>
    </w:p>
    <w:p w14:paraId="54BD46D4" w14:textId="33DA24F0" w:rsidR="00A95AA8" w:rsidRPr="007106CE" w:rsidRDefault="00A95AA8" w:rsidP="00A95AA8">
      <w:pPr>
        <w:autoSpaceDE w:val="0"/>
        <w:jc w:val="both"/>
        <w:rPr>
          <w:rFonts w:asciiTheme="minorHAnsi" w:eastAsia="Times New Roman" w:hAnsiTheme="minorHAnsi" w:cstheme="minorHAnsi"/>
          <w:b/>
          <w:bCs/>
        </w:rPr>
      </w:pPr>
      <w:r w:rsidRPr="007106CE">
        <w:rPr>
          <w:rFonts w:asciiTheme="minorHAnsi" w:eastAsia="Times New Roman" w:hAnsiTheme="minorHAnsi" w:cstheme="minorHAnsi"/>
        </w:rPr>
        <w:t xml:space="preserve">W pakiecie nr </w:t>
      </w:r>
      <w:r w:rsidR="007106CE" w:rsidRPr="007106CE">
        <w:rPr>
          <w:rFonts w:asciiTheme="minorHAnsi" w:eastAsia="Times New Roman" w:hAnsiTheme="minorHAnsi" w:cstheme="minorHAnsi"/>
          <w:b/>
          <w:bCs/>
        </w:rPr>
        <w:t>27</w:t>
      </w:r>
      <w:r w:rsidRPr="007106CE">
        <w:rPr>
          <w:rFonts w:asciiTheme="minorHAnsi" w:eastAsia="Times New Roman" w:hAnsiTheme="minorHAnsi" w:cstheme="minorHAnsi"/>
          <w:b/>
          <w:bCs/>
        </w:rPr>
        <w:t xml:space="preserve"> </w:t>
      </w:r>
      <w:r w:rsidRPr="007106CE">
        <w:rPr>
          <w:rFonts w:asciiTheme="minorHAnsi" w:eastAsia="Times New Roman" w:hAnsiTheme="minorHAnsi" w:cstheme="minorHAnsi"/>
        </w:rPr>
        <w:t xml:space="preserve">dotyczącym </w:t>
      </w:r>
      <w:r w:rsidRPr="007106CE">
        <w:rPr>
          <w:rFonts w:asciiTheme="minorHAnsi" w:eastAsia="Times New Roman" w:hAnsiTheme="minorHAnsi" w:cstheme="minorHAnsi"/>
          <w:u w:val="single"/>
        </w:rPr>
        <w:t xml:space="preserve">przyrządów do przetaczania, </w:t>
      </w:r>
      <w:r w:rsidRPr="007106CE">
        <w:rPr>
          <w:rFonts w:asciiTheme="minorHAnsi" w:eastAsia="Times New Roman" w:hAnsiTheme="minorHAnsi" w:cstheme="minorHAnsi"/>
        </w:rPr>
        <w:t xml:space="preserve">możliwe będzie uzyskanie max ilości punktów wg oceny następujących parametrów: </w:t>
      </w:r>
    </w:p>
    <w:p w14:paraId="7C531EFC"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płynna pewna regulacja przepływu płynu przez dren do przetaczania - max 40 pkt</w:t>
      </w:r>
    </w:p>
    <w:p w14:paraId="1BD89FF0"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utrzymanie światła drenów na załamaniach – max 30 pkt</w:t>
      </w:r>
    </w:p>
    <w:p w14:paraId="607C6D5D" w14:textId="77777777" w:rsidR="00A95AA8" w:rsidRPr="007106CE" w:rsidRDefault="00A95AA8" w:rsidP="00A95AA8">
      <w:pPr>
        <w:autoSpaceDE w:val="0"/>
        <w:jc w:val="both"/>
        <w:rPr>
          <w:rFonts w:asciiTheme="minorHAnsi" w:eastAsia="Times New Roman" w:hAnsiTheme="minorHAnsi" w:cstheme="minorHAnsi"/>
        </w:rPr>
      </w:pPr>
      <w:r w:rsidRPr="007106CE">
        <w:rPr>
          <w:rFonts w:asciiTheme="minorHAnsi" w:eastAsia="Times New Roman" w:hAnsiTheme="minorHAnsi" w:cstheme="minorHAnsi"/>
        </w:rPr>
        <w:t>- ocena poziomu automatycznego zatrzymania infuzji na poziomie komory kroplowej – max 30 pkt</w:t>
      </w:r>
    </w:p>
    <w:p w14:paraId="207C64F3" w14:textId="77777777" w:rsidR="00A95AA8" w:rsidRPr="00A95AA8" w:rsidRDefault="00A95AA8" w:rsidP="00A95AA8">
      <w:pPr>
        <w:autoSpaceDE w:val="0"/>
        <w:jc w:val="both"/>
        <w:rPr>
          <w:rFonts w:ascii="Garamond" w:eastAsia="Times New Roman" w:hAnsi="Garamond" w:cs="Times New Roman"/>
          <w:color w:val="FF0000"/>
          <w:sz w:val="10"/>
          <w:szCs w:val="10"/>
        </w:rPr>
      </w:pPr>
    </w:p>
    <w:p w14:paraId="3C34EF1C" w14:textId="01411FD2"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xml:space="preserve">W pakiecie nr </w:t>
      </w:r>
      <w:r w:rsidR="007106CE" w:rsidRPr="005854EC">
        <w:rPr>
          <w:rFonts w:asciiTheme="minorHAnsi" w:eastAsia="Times New Roman" w:hAnsiTheme="minorHAnsi" w:cstheme="minorHAnsi"/>
          <w:b/>
          <w:bCs/>
        </w:rPr>
        <w:t>29</w:t>
      </w:r>
      <w:r w:rsidRPr="005854EC">
        <w:rPr>
          <w:rFonts w:asciiTheme="minorHAnsi" w:eastAsia="Times New Roman" w:hAnsiTheme="minorHAnsi" w:cstheme="minorHAnsi"/>
          <w:b/>
          <w:bCs/>
        </w:rPr>
        <w:t xml:space="preserve"> </w:t>
      </w:r>
      <w:r w:rsidRPr="005854EC">
        <w:rPr>
          <w:rFonts w:asciiTheme="minorHAnsi" w:eastAsia="Times New Roman" w:hAnsiTheme="minorHAnsi" w:cstheme="minorHAnsi"/>
        </w:rPr>
        <w:t xml:space="preserve">dotyczącym </w:t>
      </w:r>
      <w:r w:rsidRPr="005854EC">
        <w:rPr>
          <w:rFonts w:asciiTheme="minorHAnsi" w:eastAsia="Times New Roman" w:hAnsiTheme="minorHAnsi" w:cstheme="minorHAnsi"/>
          <w:u w:val="single"/>
        </w:rPr>
        <w:t xml:space="preserve">kraników i portów </w:t>
      </w:r>
      <w:r w:rsidRPr="005854EC">
        <w:rPr>
          <w:rFonts w:asciiTheme="minorHAnsi" w:eastAsia="Times New Roman" w:hAnsiTheme="minorHAnsi" w:cstheme="minorHAnsi"/>
        </w:rPr>
        <w:t xml:space="preserve">możliwe będzie uzyskanie max ilości punktów wg oceny następujących parametrów: </w:t>
      </w:r>
    </w:p>
    <w:p w14:paraId="55C5DF03"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xml:space="preserve">- kompatybilność korków z kaniulami i kranikami – max 20 pkt </w:t>
      </w:r>
    </w:p>
    <w:p w14:paraId="230947C4"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płynność i łatwość przesuwu kranika – max 30 pkt</w:t>
      </w:r>
    </w:p>
    <w:p w14:paraId="3612DD3B"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połączenie kranika z kaniulą przez gwint (nakręcane) – max 30pkt</w:t>
      </w:r>
    </w:p>
    <w:p w14:paraId="0CBDEEAA"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szczelność korków portu głównego i bocznego kranika – max 20 pkt</w:t>
      </w:r>
    </w:p>
    <w:p w14:paraId="6D799525" w14:textId="77777777" w:rsidR="00A95AA8" w:rsidRPr="00A95AA8" w:rsidRDefault="00A95AA8" w:rsidP="00A95AA8">
      <w:pPr>
        <w:autoSpaceDE w:val="0"/>
        <w:rPr>
          <w:rFonts w:ascii="Garamond" w:eastAsia="Times New Roman" w:hAnsi="Garamond" w:cs="Times New Roman"/>
          <w:color w:val="FF0000"/>
          <w:sz w:val="10"/>
          <w:szCs w:val="10"/>
        </w:rPr>
      </w:pPr>
    </w:p>
    <w:p w14:paraId="6C5B9EC8" w14:textId="4A73641B"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xml:space="preserve">W pakiecie nr </w:t>
      </w:r>
      <w:r w:rsidR="005854EC" w:rsidRPr="005854EC">
        <w:rPr>
          <w:rFonts w:asciiTheme="minorHAnsi" w:eastAsia="Times New Roman" w:hAnsiTheme="minorHAnsi" w:cstheme="minorHAnsi"/>
          <w:b/>
          <w:bCs/>
        </w:rPr>
        <w:t>30</w:t>
      </w:r>
      <w:r w:rsidRPr="005854EC">
        <w:rPr>
          <w:rFonts w:asciiTheme="minorHAnsi" w:eastAsia="Times New Roman" w:hAnsiTheme="minorHAnsi" w:cstheme="minorHAnsi"/>
          <w:b/>
          <w:bCs/>
        </w:rPr>
        <w:t xml:space="preserve"> </w:t>
      </w:r>
      <w:r w:rsidRPr="005854EC">
        <w:rPr>
          <w:rFonts w:asciiTheme="minorHAnsi" w:eastAsia="Times New Roman" w:hAnsiTheme="minorHAnsi" w:cstheme="minorHAnsi"/>
        </w:rPr>
        <w:t xml:space="preserve">dotyczącym </w:t>
      </w:r>
      <w:r w:rsidRPr="005854EC">
        <w:rPr>
          <w:rFonts w:asciiTheme="minorHAnsi" w:eastAsia="Times New Roman" w:hAnsiTheme="minorHAnsi" w:cstheme="minorHAnsi"/>
          <w:u w:val="single"/>
        </w:rPr>
        <w:t>kaniuli</w:t>
      </w:r>
      <w:r w:rsidRPr="005854EC">
        <w:rPr>
          <w:rFonts w:asciiTheme="minorHAnsi" w:eastAsia="Times New Roman" w:hAnsiTheme="minorHAnsi" w:cstheme="minorHAnsi"/>
        </w:rPr>
        <w:t xml:space="preserve"> możliwe będzie uzyskanie max ilości punktów wg oceny następujących parametrów: </w:t>
      </w:r>
    </w:p>
    <w:p w14:paraId="11E73FB1"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ostrość igły (łatwość przechodzenia przez skórę) - max 30 pkt</w:t>
      </w:r>
    </w:p>
    <w:p w14:paraId="6F832577"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łatwość wprowadzenia kaniuli do naczynia krwionośnego – max 20 pkt</w:t>
      </w:r>
    </w:p>
    <w:p w14:paraId="154140F7"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jakość uchwytów (skrzydełek) do mocowania kaniuli opatrunkiem – max 10 pkt</w:t>
      </w:r>
    </w:p>
    <w:p w14:paraId="03660B97"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dobre przyleganie do skóry – max 10 pkt</w:t>
      </w:r>
    </w:p>
    <w:p w14:paraId="7CD75ABF"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szczelność korków portu głównego i bocznego – max 20 pkt</w:t>
      </w:r>
    </w:p>
    <w:p w14:paraId="6CC148BF"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szczelność połączenia portu z kaniulą – max 10 pkt</w:t>
      </w:r>
    </w:p>
    <w:p w14:paraId="4E10AEDD" w14:textId="77777777" w:rsidR="00A95AA8" w:rsidRPr="00A95AA8" w:rsidRDefault="00A95AA8" w:rsidP="00A95AA8">
      <w:pPr>
        <w:autoSpaceDE w:val="0"/>
        <w:jc w:val="both"/>
        <w:rPr>
          <w:rFonts w:ascii="Garamond" w:eastAsia="Times New Roman" w:hAnsi="Garamond" w:cs="Times New Roman"/>
          <w:color w:val="FF0000"/>
          <w:sz w:val="10"/>
          <w:szCs w:val="10"/>
        </w:rPr>
      </w:pPr>
    </w:p>
    <w:p w14:paraId="71112847" w14:textId="76C5B843"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xml:space="preserve">W pakiecie nr </w:t>
      </w:r>
      <w:r w:rsidR="005854EC" w:rsidRPr="005854EC">
        <w:rPr>
          <w:rFonts w:asciiTheme="minorHAnsi" w:eastAsia="Times New Roman" w:hAnsiTheme="minorHAnsi" w:cstheme="minorHAnsi"/>
          <w:b/>
          <w:bCs/>
        </w:rPr>
        <w:t>31</w:t>
      </w:r>
      <w:r w:rsidR="005854EC" w:rsidRPr="005854EC">
        <w:rPr>
          <w:rFonts w:asciiTheme="minorHAnsi" w:eastAsia="Times New Roman" w:hAnsiTheme="minorHAnsi" w:cstheme="minorHAnsi"/>
          <w:bCs/>
        </w:rPr>
        <w:t xml:space="preserve"> dotyczącym</w:t>
      </w:r>
      <w:r w:rsidRPr="005854EC">
        <w:rPr>
          <w:rFonts w:asciiTheme="minorHAnsi" w:eastAsia="Times New Roman" w:hAnsiTheme="minorHAnsi" w:cstheme="minorHAnsi"/>
          <w:b/>
          <w:bCs/>
        </w:rPr>
        <w:t xml:space="preserve"> </w:t>
      </w:r>
      <w:r w:rsidR="005854EC" w:rsidRPr="005854EC">
        <w:rPr>
          <w:rFonts w:asciiTheme="minorHAnsi" w:eastAsia="Times New Roman" w:hAnsiTheme="minorHAnsi" w:cstheme="minorHAnsi"/>
          <w:u w:val="single"/>
        </w:rPr>
        <w:t>rampy</w:t>
      </w:r>
      <w:r w:rsidRPr="005854EC">
        <w:rPr>
          <w:rFonts w:asciiTheme="minorHAnsi" w:eastAsia="Times New Roman" w:hAnsiTheme="minorHAnsi" w:cstheme="minorHAnsi"/>
          <w:u w:val="single"/>
        </w:rPr>
        <w:t xml:space="preserve"> do wlewów dożylnych</w:t>
      </w:r>
      <w:r w:rsidRPr="005854EC">
        <w:rPr>
          <w:rFonts w:asciiTheme="minorHAnsi" w:eastAsia="Times New Roman" w:hAnsiTheme="minorHAnsi" w:cstheme="minorHAnsi"/>
        </w:rPr>
        <w:t xml:space="preserve"> możliwe będzie uzyskanie max ilości punktów wg oceny następujących parametrów: </w:t>
      </w:r>
    </w:p>
    <w:p w14:paraId="3A431D63"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płynność i łatwość przesuwu kranika – max 20 pkt</w:t>
      </w:r>
    </w:p>
    <w:p w14:paraId="3BCB2087"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połączenie kranika z kaniulą przez gwint (nakręcane) – max 20 pkt</w:t>
      </w:r>
    </w:p>
    <w:p w14:paraId="7AABB268" w14:textId="1A3ACF4A"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szczelność kranika i korków</w:t>
      </w:r>
      <w:r w:rsidR="005854EC" w:rsidRPr="005854EC">
        <w:rPr>
          <w:rFonts w:asciiTheme="minorHAnsi" w:eastAsia="Times New Roman" w:hAnsiTheme="minorHAnsi" w:cstheme="minorHAnsi"/>
        </w:rPr>
        <w:t xml:space="preserve"> </w:t>
      </w:r>
      <w:r w:rsidRPr="005854EC">
        <w:rPr>
          <w:rFonts w:asciiTheme="minorHAnsi" w:eastAsia="Times New Roman" w:hAnsiTheme="minorHAnsi" w:cstheme="minorHAnsi"/>
        </w:rPr>
        <w:t>– max 30 pkt</w:t>
      </w:r>
    </w:p>
    <w:p w14:paraId="27E8380B"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xml:space="preserve">- rozstaw kraników umożliwiający swobodne podłączenie drenów – max 30 pkt </w:t>
      </w:r>
    </w:p>
    <w:p w14:paraId="12BAC601" w14:textId="77777777" w:rsidR="00A95AA8" w:rsidRPr="00120685" w:rsidRDefault="00A95AA8" w:rsidP="00A95AA8">
      <w:pPr>
        <w:autoSpaceDE w:val="0"/>
        <w:jc w:val="both"/>
        <w:rPr>
          <w:rFonts w:asciiTheme="minorHAnsi" w:eastAsia="Times New Roman" w:hAnsiTheme="minorHAnsi" w:cstheme="minorHAnsi"/>
          <w:color w:val="FF0000"/>
          <w:sz w:val="10"/>
          <w:szCs w:val="10"/>
        </w:rPr>
      </w:pPr>
    </w:p>
    <w:p w14:paraId="224ADD32" w14:textId="23D18FFD"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xml:space="preserve">W pakiecie nr </w:t>
      </w:r>
      <w:r w:rsidR="005854EC" w:rsidRPr="005854EC">
        <w:rPr>
          <w:rFonts w:asciiTheme="minorHAnsi" w:eastAsia="Times New Roman" w:hAnsiTheme="minorHAnsi" w:cstheme="minorHAnsi"/>
          <w:b/>
          <w:bCs/>
        </w:rPr>
        <w:t>33</w:t>
      </w:r>
      <w:r w:rsidRPr="005854EC">
        <w:rPr>
          <w:rFonts w:asciiTheme="minorHAnsi" w:eastAsia="Times New Roman" w:hAnsiTheme="minorHAnsi" w:cstheme="minorHAnsi"/>
          <w:b/>
          <w:bCs/>
        </w:rPr>
        <w:t xml:space="preserve"> </w:t>
      </w:r>
      <w:r w:rsidRPr="005854EC">
        <w:rPr>
          <w:rFonts w:asciiTheme="minorHAnsi" w:eastAsia="Times New Roman" w:hAnsiTheme="minorHAnsi" w:cstheme="minorHAnsi"/>
        </w:rPr>
        <w:t xml:space="preserve">dotyczącym </w:t>
      </w:r>
      <w:r w:rsidRPr="005854EC">
        <w:rPr>
          <w:rFonts w:asciiTheme="minorHAnsi" w:eastAsia="Times New Roman" w:hAnsiTheme="minorHAnsi" w:cstheme="minorHAnsi"/>
          <w:u w:val="single"/>
        </w:rPr>
        <w:t>drobnego sprzętu anestezjologicznego 1</w:t>
      </w:r>
      <w:r w:rsidRPr="005854EC">
        <w:rPr>
          <w:rFonts w:asciiTheme="minorHAnsi" w:eastAsia="Times New Roman" w:hAnsiTheme="minorHAnsi" w:cstheme="minorHAnsi"/>
        </w:rPr>
        <w:t xml:space="preserve"> możliwe będzie uzyskanie max ilości punktów wg oceny następujących parametrów: </w:t>
      </w:r>
    </w:p>
    <w:p w14:paraId="2D148FEC"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miękkość tworzywa, z którego wykonane są wąsy tlenowe i maski twarzowe - max 40 pkt</w:t>
      </w:r>
    </w:p>
    <w:p w14:paraId="08E21286"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długość końcówek nosowych umożliwiająca stabilność kaniul – max 20 pkt</w:t>
      </w:r>
    </w:p>
    <w:p w14:paraId="63ED6496"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jakość drenów (utrzymanie światła drenów na załamaniach) – max 40 pkt</w:t>
      </w:r>
    </w:p>
    <w:p w14:paraId="2538BA64" w14:textId="77777777" w:rsidR="00A95AA8" w:rsidRPr="00A95AA8" w:rsidRDefault="00A95AA8" w:rsidP="00A95AA8">
      <w:pPr>
        <w:autoSpaceDE w:val="0"/>
        <w:jc w:val="both"/>
        <w:rPr>
          <w:rFonts w:asciiTheme="minorHAnsi" w:eastAsia="Times New Roman" w:hAnsiTheme="minorHAnsi" w:cstheme="minorHAnsi"/>
          <w:color w:val="FF0000"/>
          <w:sz w:val="10"/>
          <w:szCs w:val="10"/>
        </w:rPr>
      </w:pPr>
    </w:p>
    <w:p w14:paraId="0C535763" w14:textId="79191FD3"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xml:space="preserve">W pakiecie nr </w:t>
      </w:r>
      <w:r w:rsidR="005854EC" w:rsidRPr="005854EC">
        <w:rPr>
          <w:rFonts w:asciiTheme="minorHAnsi" w:eastAsia="Times New Roman" w:hAnsiTheme="minorHAnsi" w:cstheme="minorHAnsi"/>
          <w:b/>
          <w:bCs/>
        </w:rPr>
        <w:t>34</w:t>
      </w:r>
      <w:r w:rsidRPr="005854EC">
        <w:rPr>
          <w:rFonts w:asciiTheme="minorHAnsi" w:eastAsia="Times New Roman" w:hAnsiTheme="minorHAnsi" w:cstheme="minorHAnsi"/>
          <w:b/>
          <w:bCs/>
        </w:rPr>
        <w:t xml:space="preserve"> </w:t>
      </w:r>
      <w:r w:rsidRPr="005854EC">
        <w:rPr>
          <w:rFonts w:asciiTheme="minorHAnsi" w:eastAsia="Times New Roman" w:hAnsiTheme="minorHAnsi" w:cstheme="minorHAnsi"/>
        </w:rPr>
        <w:t xml:space="preserve">dotyczącym </w:t>
      </w:r>
      <w:r w:rsidRPr="005854EC">
        <w:rPr>
          <w:rFonts w:asciiTheme="minorHAnsi" w:eastAsia="Times New Roman" w:hAnsiTheme="minorHAnsi" w:cstheme="minorHAnsi"/>
          <w:u w:val="single"/>
        </w:rPr>
        <w:t>drobnego sprzętu anestezjologicznego 2</w:t>
      </w:r>
      <w:r w:rsidRPr="005854EC">
        <w:rPr>
          <w:rFonts w:asciiTheme="minorHAnsi" w:eastAsia="Times New Roman" w:hAnsiTheme="minorHAnsi" w:cstheme="minorHAnsi"/>
        </w:rPr>
        <w:t xml:space="preserve"> możliwe będzie uzyskanie max ilości punktów wg oceny następujących parametrów: </w:t>
      </w:r>
    </w:p>
    <w:p w14:paraId="744C2842" w14:textId="53E6DF15"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miękkość tworzywa</w:t>
      </w:r>
      <w:r w:rsidR="005854EC" w:rsidRPr="005854EC">
        <w:rPr>
          <w:rFonts w:asciiTheme="minorHAnsi" w:eastAsia="Times New Roman" w:hAnsiTheme="minorHAnsi" w:cstheme="minorHAnsi"/>
        </w:rPr>
        <w:t>,</w:t>
      </w:r>
      <w:r w:rsidRPr="005854EC">
        <w:rPr>
          <w:rFonts w:asciiTheme="minorHAnsi" w:eastAsia="Times New Roman" w:hAnsiTheme="minorHAnsi" w:cstheme="minorHAnsi"/>
        </w:rPr>
        <w:t xml:space="preserve"> z którego wykonana jest maska i neutralność zapachu - max 30 pkt</w:t>
      </w:r>
    </w:p>
    <w:p w14:paraId="28B16E21"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szczelność przylegania maski do twarzy - max 40 pkt</w:t>
      </w:r>
    </w:p>
    <w:p w14:paraId="39DAAF19"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jakość drenów (utrzymanie światła drenów na załamaniach) – max 30 pkt</w:t>
      </w:r>
    </w:p>
    <w:p w14:paraId="157C1406" w14:textId="77777777" w:rsidR="00A95AA8" w:rsidRPr="00120685" w:rsidRDefault="00A95AA8" w:rsidP="00A95AA8">
      <w:pPr>
        <w:autoSpaceDE w:val="0"/>
        <w:jc w:val="both"/>
        <w:rPr>
          <w:rFonts w:asciiTheme="minorHAnsi" w:eastAsia="Times New Roman" w:hAnsiTheme="minorHAnsi" w:cstheme="minorHAnsi"/>
          <w:color w:val="FF0000"/>
          <w:sz w:val="10"/>
          <w:szCs w:val="10"/>
        </w:rPr>
      </w:pPr>
    </w:p>
    <w:p w14:paraId="5418D7A9" w14:textId="4C4BE3F3"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xml:space="preserve">W pakiecie nr </w:t>
      </w:r>
      <w:r w:rsidR="005854EC" w:rsidRPr="005854EC">
        <w:rPr>
          <w:rFonts w:asciiTheme="minorHAnsi" w:eastAsia="Times New Roman" w:hAnsiTheme="minorHAnsi" w:cstheme="minorHAnsi"/>
          <w:b/>
          <w:bCs/>
        </w:rPr>
        <w:t>35</w:t>
      </w:r>
      <w:r w:rsidRPr="005854EC">
        <w:rPr>
          <w:rFonts w:asciiTheme="minorHAnsi" w:eastAsia="Times New Roman" w:hAnsiTheme="minorHAnsi" w:cstheme="minorHAnsi"/>
          <w:b/>
          <w:bCs/>
        </w:rPr>
        <w:t xml:space="preserve"> </w:t>
      </w:r>
      <w:r w:rsidRPr="005854EC">
        <w:rPr>
          <w:rFonts w:asciiTheme="minorHAnsi" w:eastAsia="Times New Roman" w:hAnsiTheme="minorHAnsi" w:cstheme="minorHAnsi"/>
        </w:rPr>
        <w:t xml:space="preserve">dotyczącym </w:t>
      </w:r>
      <w:r w:rsidRPr="005854EC">
        <w:rPr>
          <w:rFonts w:asciiTheme="minorHAnsi" w:eastAsia="Times New Roman" w:hAnsiTheme="minorHAnsi" w:cstheme="minorHAnsi"/>
          <w:u w:val="single"/>
        </w:rPr>
        <w:t>drobnego sprzętu anestezjologicznego 3</w:t>
      </w:r>
      <w:r w:rsidRPr="005854EC">
        <w:rPr>
          <w:rFonts w:asciiTheme="minorHAnsi" w:eastAsia="Times New Roman" w:hAnsiTheme="minorHAnsi" w:cstheme="minorHAnsi"/>
        </w:rPr>
        <w:t xml:space="preserve"> możliwe będzie uzyskanie max ilości punktów wg oceny następujących parametrów: </w:t>
      </w:r>
    </w:p>
    <w:p w14:paraId="5816520C" w14:textId="77777777" w:rsidR="00A95AA8" w:rsidRPr="005854EC" w:rsidRDefault="00A95AA8" w:rsidP="00A95AA8">
      <w:pPr>
        <w:autoSpaceDE w:val="0"/>
        <w:rPr>
          <w:rFonts w:asciiTheme="minorHAnsi" w:eastAsia="Times New Roman" w:hAnsiTheme="minorHAnsi" w:cstheme="minorHAnsi"/>
        </w:rPr>
      </w:pPr>
      <w:r w:rsidRPr="005854EC">
        <w:rPr>
          <w:rFonts w:asciiTheme="minorHAnsi" w:eastAsia="Times New Roman" w:hAnsiTheme="minorHAnsi" w:cstheme="minorHAnsi"/>
        </w:rPr>
        <w:t>- szczelność połączenia z rurką intubacyjną i tracheotomijną - max 50 pkt</w:t>
      </w:r>
    </w:p>
    <w:p w14:paraId="6B568686" w14:textId="77777777" w:rsidR="00A95AA8" w:rsidRPr="005854EC" w:rsidRDefault="00A95AA8" w:rsidP="00A95AA8">
      <w:pPr>
        <w:autoSpaceDE w:val="0"/>
        <w:rPr>
          <w:rFonts w:asciiTheme="minorHAnsi" w:eastAsia="Times New Roman" w:hAnsiTheme="minorHAnsi" w:cstheme="minorHAnsi"/>
        </w:rPr>
      </w:pPr>
      <w:r w:rsidRPr="005854EC">
        <w:rPr>
          <w:rFonts w:asciiTheme="minorHAnsi" w:eastAsia="Times New Roman" w:hAnsiTheme="minorHAnsi" w:cstheme="minorHAnsi"/>
        </w:rPr>
        <w:t>- utrzymanie drożności łącznika w przypadku załamania - max 50 pkt</w:t>
      </w:r>
    </w:p>
    <w:p w14:paraId="7173BFA8" w14:textId="77777777" w:rsidR="00A95AA8" w:rsidRPr="005854EC" w:rsidRDefault="00A95AA8" w:rsidP="00A95AA8">
      <w:pPr>
        <w:autoSpaceDE w:val="0"/>
        <w:rPr>
          <w:rFonts w:ascii="Garamond" w:eastAsia="Times New Roman" w:hAnsi="Garamond" w:cs="Times New Roman"/>
          <w:strike/>
          <w:sz w:val="10"/>
          <w:szCs w:val="10"/>
        </w:rPr>
      </w:pPr>
    </w:p>
    <w:p w14:paraId="008C8F57" w14:textId="1BA4BA7C"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xml:space="preserve">W pakiecie nr </w:t>
      </w:r>
      <w:r w:rsidR="005854EC" w:rsidRPr="005854EC">
        <w:rPr>
          <w:rFonts w:asciiTheme="minorHAnsi" w:eastAsia="Times New Roman" w:hAnsiTheme="minorHAnsi" w:cstheme="minorHAnsi"/>
          <w:b/>
          <w:bCs/>
        </w:rPr>
        <w:t>37</w:t>
      </w:r>
      <w:r w:rsidRPr="005854EC">
        <w:rPr>
          <w:rFonts w:asciiTheme="minorHAnsi" w:eastAsia="Times New Roman" w:hAnsiTheme="minorHAnsi" w:cstheme="minorHAnsi"/>
          <w:b/>
          <w:bCs/>
        </w:rPr>
        <w:t xml:space="preserve"> </w:t>
      </w:r>
      <w:r w:rsidRPr="005854EC">
        <w:rPr>
          <w:rFonts w:asciiTheme="minorHAnsi" w:eastAsia="Times New Roman" w:hAnsiTheme="minorHAnsi" w:cstheme="minorHAnsi"/>
        </w:rPr>
        <w:t xml:space="preserve">dotyczącym </w:t>
      </w:r>
      <w:r w:rsidRPr="005854EC">
        <w:rPr>
          <w:rFonts w:asciiTheme="minorHAnsi" w:eastAsia="Times New Roman" w:hAnsiTheme="minorHAnsi" w:cstheme="minorHAnsi"/>
          <w:u w:val="single"/>
        </w:rPr>
        <w:t>igieł i strzykawek</w:t>
      </w:r>
      <w:r w:rsidRPr="005854EC">
        <w:rPr>
          <w:rFonts w:asciiTheme="minorHAnsi" w:eastAsia="Times New Roman" w:hAnsiTheme="minorHAnsi" w:cstheme="minorHAnsi"/>
        </w:rPr>
        <w:t xml:space="preserve"> możliwe będzie uzyskanie max ilości punktów wg oceny następujących parametrów: </w:t>
      </w:r>
    </w:p>
    <w:p w14:paraId="2B63A119"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lastRenderedPageBreak/>
        <w:t>- szczelność strzykawki przy pracy z dużym oporem - max 30 pkt</w:t>
      </w:r>
    </w:p>
    <w:p w14:paraId="2828012B"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wyraźna/czytelna skala - max 10 pkt</w:t>
      </w:r>
    </w:p>
    <w:p w14:paraId="21C19FBC" w14:textId="77777777"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ostrość igły - max 15 pkt</w:t>
      </w:r>
    </w:p>
    <w:p w14:paraId="1C19A79C" w14:textId="5C487F3D" w:rsidR="00A95AA8" w:rsidRPr="00A95AA8" w:rsidRDefault="00A95AA8" w:rsidP="00A95AA8">
      <w:pPr>
        <w:autoSpaceDE w:val="0"/>
        <w:jc w:val="both"/>
        <w:rPr>
          <w:rFonts w:asciiTheme="minorHAnsi" w:eastAsia="Times New Roman" w:hAnsiTheme="minorHAnsi" w:cstheme="minorHAnsi"/>
          <w:color w:val="FF0000"/>
        </w:rPr>
      </w:pPr>
      <w:r w:rsidRPr="005854EC">
        <w:rPr>
          <w:rFonts w:asciiTheme="minorHAnsi" w:eastAsia="Times New Roman" w:hAnsiTheme="minorHAnsi" w:cstheme="minorHAnsi"/>
        </w:rPr>
        <w:t xml:space="preserve">- gwint końcówki strzykawki </w:t>
      </w:r>
      <w:r w:rsidRPr="00C850FF">
        <w:rPr>
          <w:rFonts w:asciiTheme="minorHAnsi" w:eastAsia="Times New Roman" w:hAnsiTheme="minorHAnsi" w:cstheme="minorHAnsi"/>
        </w:rPr>
        <w:t>50 ml</w:t>
      </w:r>
      <w:r w:rsidR="00C850FF">
        <w:rPr>
          <w:rFonts w:asciiTheme="minorHAnsi" w:eastAsia="Times New Roman" w:hAnsiTheme="minorHAnsi" w:cstheme="minorHAnsi"/>
        </w:rPr>
        <w:t>/60 ml</w:t>
      </w:r>
      <w:r w:rsidRPr="005854EC">
        <w:rPr>
          <w:rFonts w:asciiTheme="minorHAnsi" w:eastAsia="Times New Roman" w:hAnsiTheme="minorHAnsi" w:cstheme="minorHAnsi"/>
        </w:rPr>
        <w:t xml:space="preserve"> pasujący do połączeń z kranikami i drenikami - max 20pkt  </w:t>
      </w:r>
    </w:p>
    <w:p w14:paraId="1F3FBF43" w14:textId="12DD7CFF" w:rsidR="00A95AA8" w:rsidRPr="00C54F1C" w:rsidRDefault="00A95AA8" w:rsidP="00A95AA8">
      <w:pPr>
        <w:autoSpaceDE w:val="0"/>
        <w:jc w:val="both"/>
        <w:rPr>
          <w:rFonts w:asciiTheme="minorHAnsi" w:eastAsia="Times New Roman" w:hAnsiTheme="minorHAnsi" w:cstheme="minorHAnsi"/>
        </w:rPr>
      </w:pPr>
      <w:r w:rsidRPr="00C54F1C">
        <w:rPr>
          <w:rFonts w:asciiTheme="minorHAnsi" w:eastAsia="Times New Roman" w:hAnsiTheme="minorHAnsi" w:cstheme="minorHAnsi"/>
        </w:rPr>
        <w:t xml:space="preserve">- kompatybilność z pompami infuzyjnymi  - </w:t>
      </w:r>
      <w:r w:rsidR="00C850FF" w:rsidRPr="00C54F1C">
        <w:rPr>
          <w:rFonts w:asciiTheme="minorHAnsi" w:eastAsia="Times New Roman" w:hAnsiTheme="minorHAnsi" w:cstheme="minorHAnsi"/>
        </w:rPr>
        <w:t xml:space="preserve">max </w:t>
      </w:r>
      <w:r w:rsidRPr="00C54F1C">
        <w:rPr>
          <w:rFonts w:asciiTheme="minorHAnsi" w:eastAsia="Times New Roman" w:hAnsiTheme="minorHAnsi" w:cstheme="minorHAnsi"/>
        </w:rPr>
        <w:t xml:space="preserve">25 </w:t>
      </w:r>
      <w:r w:rsidR="00C850FF" w:rsidRPr="00C54F1C">
        <w:rPr>
          <w:rFonts w:asciiTheme="minorHAnsi" w:eastAsia="Times New Roman" w:hAnsiTheme="minorHAnsi" w:cstheme="minorHAnsi"/>
        </w:rPr>
        <w:t>pkt</w:t>
      </w:r>
    </w:p>
    <w:p w14:paraId="6B993648" w14:textId="77777777" w:rsidR="00A95AA8" w:rsidRPr="00A95AA8" w:rsidRDefault="00A95AA8" w:rsidP="00A95AA8">
      <w:pPr>
        <w:autoSpaceDE w:val="0"/>
        <w:rPr>
          <w:rFonts w:ascii="Garamond" w:eastAsia="Times New Roman" w:hAnsi="Garamond" w:cs="Times New Roman"/>
          <w:color w:val="FF0000"/>
          <w:sz w:val="10"/>
          <w:szCs w:val="10"/>
        </w:rPr>
      </w:pPr>
    </w:p>
    <w:p w14:paraId="6FC44E8B" w14:textId="3C88C84F" w:rsidR="00A95AA8" w:rsidRPr="005854EC" w:rsidRDefault="00A95AA8" w:rsidP="00A95AA8">
      <w:pPr>
        <w:autoSpaceDE w:val="0"/>
        <w:jc w:val="both"/>
        <w:rPr>
          <w:rFonts w:asciiTheme="minorHAnsi" w:eastAsia="Times New Roman" w:hAnsiTheme="minorHAnsi" w:cstheme="minorHAnsi"/>
        </w:rPr>
      </w:pPr>
      <w:r w:rsidRPr="005854EC">
        <w:rPr>
          <w:rFonts w:asciiTheme="minorHAnsi" w:eastAsia="Times New Roman" w:hAnsiTheme="minorHAnsi" w:cstheme="minorHAnsi"/>
        </w:rPr>
        <w:t xml:space="preserve">W pakiecie nr </w:t>
      </w:r>
      <w:r w:rsidR="005854EC" w:rsidRPr="005854EC">
        <w:rPr>
          <w:rFonts w:asciiTheme="minorHAnsi" w:eastAsia="Times New Roman" w:hAnsiTheme="minorHAnsi" w:cstheme="minorHAnsi"/>
          <w:b/>
          <w:bCs/>
        </w:rPr>
        <w:t>38</w:t>
      </w:r>
      <w:r w:rsidRPr="005854EC">
        <w:rPr>
          <w:rFonts w:asciiTheme="minorHAnsi" w:eastAsia="Times New Roman" w:hAnsiTheme="minorHAnsi" w:cstheme="minorHAnsi"/>
          <w:b/>
          <w:bCs/>
        </w:rPr>
        <w:t xml:space="preserve"> </w:t>
      </w:r>
      <w:r w:rsidRPr="005854EC">
        <w:rPr>
          <w:rFonts w:asciiTheme="minorHAnsi" w:eastAsia="Times New Roman" w:hAnsiTheme="minorHAnsi" w:cstheme="minorHAnsi"/>
        </w:rPr>
        <w:t xml:space="preserve">dotyczącym </w:t>
      </w:r>
      <w:r w:rsidRPr="005854EC">
        <w:rPr>
          <w:rFonts w:asciiTheme="minorHAnsi" w:eastAsia="Times New Roman" w:hAnsiTheme="minorHAnsi" w:cstheme="minorHAnsi"/>
          <w:u w:val="single"/>
        </w:rPr>
        <w:t>ostrzy chirurgicznych</w:t>
      </w:r>
      <w:r w:rsidRPr="005854EC">
        <w:rPr>
          <w:rFonts w:asciiTheme="minorHAnsi" w:eastAsia="Times New Roman" w:hAnsiTheme="minorHAnsi" w:cstheme="minorHAnsi"/>
        </w:rPr>
        <w:t xml:space="preserve"> możliwe będzie uzyskanie max ilości punktów wg oceny następujących parametrów: </w:t>
      </w:r>
    </w:p>
    <w:p w14:paraId="59061FC2" w14:textId="77777777" w:rsidR="00A95AA8" w:rsidRPr="005854EC" w:rsidRDefault="00A95AA8" w:rsidP="00A95AA8">
      <w:pPr>
        <w:autoSpaceDE w:val="0"/>
        <w:rPr>
          <w:rFonts w:asciiTheme="minorHAnsi" w:eastAsia="Times New Roman" w:hAnsiTheme="minorHAnsi" w:cstheme="minorHAnsi"/>
        </w:rPr>
      </w:pPr>
      <w:r w:rsidRPr="005854EC">
        <w:rPr>
          <w:rFonts w:asciiTheme="minorHAnsi" w:eastAsia="Times New Roman" w:hAnsiTheme="minorHAnsi" w:cstheme="minorHAnsi"/>
        </w:rPr>
        <w:t>- ostrość (trwałość) ostrzy - max 40 pkt</w:t>
      </w:r>
    </w:p>
    <w:p w14:paraId="5AFD39A8" w14:textId="592CD378" w:rsidR="00A95AA8" w:rsidRPr="005854EC" w:rsidRDefault="00A95AA8" w:rsidP="00A95AA8">
      <w:pPr>
        <w:autoSpaceDE w:val="0"/>
        <w:rPr>
          <w:rFonts w:asciiTheme="minorHAnsi" w:eastAsia="Times New Roman" w:hAnsiTheme="minorHAnsi" w:cstheme="minorHAnsi"/>
        </w:rPr>
      </w:pPr>
      <w:r w:rsidRPr="005854EC">
        <w:rPr>
          <w:rFonts w:asciiTheme="minorHAnsi" w:eastAsia="Times New Roman" w:hAnsiTheme="minorHAnsi" w:cstheme="minorHAnsi"/>
        </w:rPr>
        <w:t>- łatwość zakł</w:t>
      </w:r>
      <w:r w:rsidR="005B1B68">
        <w:rPr>
          <w:rFonts w:asciiTheme="minorHAnsi" w:eastAsia="Times New Roman" w:hAnsiTheme="minorHAnsi" w:cstheme="minorHAnsi"/>
        </w:rPr>
        <w:t>adania ostrza na trzonek - max 2</w:t>
      </w:r>
      <w:r w:rsidRPr="005854EC">
        <w:rPr>
          <w:rFonts w:asciiTheme="minorHAnsi" w:eastAsia="Times New Roman" w:hAnsiTheme="minorHAnsi" w:cstheme="minorHAnsi"/>
        </w:rPr>
        <w:t>0 pkt</w:t>
      </w:r>
    </w:p>
    <w:p w14:paraId="3F99B640" w14:textId="772031DA" w:rsidR="00A95AA8" w:rsidRDefault="00A95AA8" w:rsidP="00A95AA8">
      <w:pPr>
        <w:autoSpaceDE w:val="0"/>
        <w:rPr>
          <w:rFonts w:asciiTheme="minorHAnsi" w:eastAsia="Times New Roman" w:hAnsiTheme="minorHAnsi" w:cstheme="minorHAnsi"/>
        </w:rPr>
      </w:pPr>
      <w:r w:rsidRPr="005854EC">
        <w:rPr>
          <w:rFonts w:asciiTheme="minorHAnsi" w:eastAsia="Times New Roman" w:hAnsiTheme="minorHAnsi" w:cstheme="minorHAnsi"/>
        </w:rPr>
        <w:t>- łatwość</w:t>
      </w:r>
      <w:r w:rsidR="005B1B68">
        <w:rPr>
          <w:rFonts w:asciiTheme="minorHAnsi" w:eastAsia="Times New Roman" w:hAnsiTheme="minorHAnsi" w:cstheme="minorHAnsi"/>
        </w:rPr>
        <w:t xml:space="preserve"> wyrzucania z opakowania – max 2</w:t>
      </w:r>
      <w:r w:rsidRPr="005854EC">
        <w:rPr>
          <w:rFonts w:asciiTheme="minorHAnsi" w:eastAsia="Times New Roman" w:hAnsiTheme="minorHAnsi" w:cstheme="minorHAnsi"/>
        </w:rPr>
        <w:t>0 pkt</w:t>
      </w:r>
    </w:p>
    <w:p w14:paraId="20B1C302" w14:textId="51801FEC" w:rsidR="005B1B68" w:rsidRPr="005854EC" w:rsidRDefault="005B1B68" w:rsidP="00A95AA8">
      <w:pPr>
        <w:autoSpaceDE w:val="0"/>
        <w:rPr>
          <w:rFonts w:asciiTheme="minorHAnsi" w:eastAsia="Times New Roman" w:hAnsiTheme="minorHAnsi" w:cstheme="minorHAnsi"/>
        </w:rPr>
      </w:pPr>
      <w:r>
        <w:rPr>
          <w:rFonts w:asciiTheme="minorHAnsi" w:eastAsia="Times New Roman" w:hAnsiTheme="minorHAnsi" w:cstheme="minorHAnsi"/>
        </w:rPr>
        <w:t>-  widoczność oznakowania, nr ostrza - max 2</w:t>
      </w:r>
      <w:r w:rsidRPr="005854EC">
        <w:rPr>
          <w:rFonts w:asciiTheme="minorHAnsi" w:eastAsia="Times New Roman" w:hAnsiTheme="minorHAnsi" w:cstheme="minorHAnsi"/>
        </w:rPr>
        <w:t>0 pkt</w:t>
      </w:r>
    </w:p>
    <w:p w14:paraId="06F19563" w14:textId="77777777" w:rsidR="00A95AA8" w:rsidRPr="00A95AA8" w:rsidRDefault="00A95AA8" w:rsidP="00A95AA8">
      <w:pPr>
        <w:autoSpaceDE w:val="0"/>
        <w:rPr>
          <w:rFonts w:ascii="Garamond" w:eastAsia="Times New Roman" w:hAnsi="Garamond" w:cs="Times New Roman"/>
          <w:color w:val="FF0000"/>
          <w:sz w:val="10"/>
          <w:szCs w:val="10"/>
        </w:rPr>
      </w:pPr>
    </w:p>
    <w:p w14:paraId="7CFCAC29" w14:textId="3B558D75" w:rsidR="00A95AA8" w:rsidRPr="005B1B68" w:rsidRDefault="00A95AA8" w:rsidP="00A95AA8">
      <w:pPr>
        <w:autoSpaceDE w:val="0"/>
        <w:jc w:val="both"/>
        <w:rPr>
          <w:rFonts w:asciiTheme="minorHAnsi" w:eastAsia="Times New Roman" w:hAnsiTheme="minorHAnsi" w:cstheme="minorHAnsi"/>
        </w:rPr>
      </w:pPr>
      <w:r w:rsidRPr="005B1B68">
        <w:rPr>
          <w:rFonts w:asciiTheme="minorHAnsi" w:eastAsia="Times New Roman" w:hAnsiTheme="minorHAnsi" w:cstheme="minorHAnsi"/>
        </w:rPr>
        <w:t xml:space="preserve">W pakiecie nr </w:t>
      </w:r>
      <w:r w:rsidR="005854EC" w:rsidRPr="005B1B68">
        <w:rPr>
          <w:rFonts w:asciiTheme="minorHAnsi" w:eastAsia="Times New Roman" w:hAnsiTheme="minorHAnsi" w:cstheme="minorHAnsi"/>
          <w:b/>
          <w:bCs/>
        </w:rPr>
        <w:t>4</w:t>
      </w:r>
      <w:r w:rsidR="005B1B68" w:rsidRPr="005B1B68">
        <w:rPr>
          <w:rFonts w:asciiTheme="minorHAnsi" w:eastAsia="Times New Roman" w:hAnsiTheme="minorHAnsi" w:cstheme="minorHAnsi"/>
          <w:b/>
          <w:bCs/>
        </w:rPr>
        <w:t>0</w:t>
      </w:r>
      <w:r w:rsidRPr="005B1B68">
        <w:rPr>
          <w:rFonts w:asciiTheme="minorHAnsi" w:eastAsia="Times New Roman" w:hAnsiTheme="minorHAnsi" w:cstheme="minorHAnsi"/>
          <w:b/>
          <w:bCs/>
        </w:rPr>
        <w:t xml:space="preserve"> </w:t>
      </w:r>
      <w:r w:rsidRPr="005B1B68">
        <w:rPr>
          <w:rFonts w:asciiTheme="minorHAnsi" w:eastAsia="Times New Roman" w:hAnsiTheme="minorHAnsi" w:cstheme="minorHAnsi"/>
        </w:rPr>
        <w:t xml:space="preserve">dotyczącym </w:t>
      </w:r>
      <w:r w:rsidRPr="005B1B68">
        <w:rPr>
          <w:rFonts w:asciiTheme="minorHAnsi" w:eastAsia="Times New Roman" w:hAnsiTheme="minorHAnsi" w:cstheme="minorHAnsi"/>
          <w:u w:val="single"/>
        </w:rPr>
        <w:t>elektrod do Holtera i EKG</w:t>
      </w:r>
      <w:r w:rsidRPr="005B1B68">
        <w:rPr>
          <w:rFonts w:asciiTheme="minorHAnsi" w:eastAsia="Times New Roman" w:hAnsiTheme="minorHAnsi" w:cstheme="minorHAnsi"/>
        </w:rPr>
        <w:t xml:space="preserve"> możliwe będzie uzyskanie max ilości punktów wg oceny następujących parametrów: </w:t>
      </w:r>
    </w:p>
    <w:p w14:paraId="04659FC1" w14:textId="5C208A7C" w:rsidR="00A95AA8" w:rsidRPr="005B1B68" w:rsidRDefault="00A95AA8" w:rsidP="00A95AA8">
      <w:pPr>
        <w:autoSpaceDE w:val="0"/>
        <w:rPr>
          <w:rFonts w:asciiTheme="minorHAnsi" w:eastAsia="Times New Roman" w:hAnsiTheme="minorHAnsi" w:cstheme="minorHAnsi"/>
        </w:rPr>
      </w:pPr>
      <w:r w:rsidRPr="005B1B68">
        <w:rPr>
          <w:rFonts w:asciiTheme="minorHAnsi" w:eastAsia="Times New Roman" w:hAnsiTheme="minorHAnsi" w:cstheme="minorHAnsi"/>
        </w:rPr>
        <w:t>-</w:t>
      </w:r>
      <w:r w:rsidR="005B1B68" w:rsidRPr="005B1B68">
        <w:rPr>
          <w:rFonts w:asciiTheme="minorHAnsi" w:eastAsia="Times New Roman" w:hAnsiTheme="minorHAnsi" w:cstheme="minorHAnsi"/>
        </w:rPr>
        <w:t xml:space="preserve"> </w:t>
      </w:r>
      <w:r w:rsidRPr="005B1B68">
        <w:rPr>
          <w:rFonts w:asciiTheme="minorHAnsi" w:eastAsia="Times New Roman" w:hAnsiTheme="minorHAnsi" w:cstheme="minorHAnsi"/>
        </w:rPr>
        <w:t>szczelność przylegania do skóry - max 20 pkt</w:t>
      </w:r>
    </w:p>
    <w:p w14:paraId="49AE5028" w14:textId="77777777" w:rsidR="00A95AA8" w:rsidRPr="005B1B68" w:rsidRDefault="00A95AA8" w:rsidP="00A95AA8">
      <w:pPr>
        <w:autoSpaceDE w:val="0"/>
        <w:rPr>
          <w:rFonts w:asciiTheme="minorHAnsi" w:eastAsia="Times New Roman" w:hAnsiTheme="minorHAnsi" w:cstheme="minorHAnsi"/>
        </w:rPr>
      </w:pPr>
      <w:r w:rsidRPr="005B1B68">
        <w:rPr>
          <w:rFonts w:asciiTheme="minorHAnsi" w:eastAsia="Times New Roman" w:hAnsiTheme="minorHAnsi" w:cstheme="minorHAnsi"/>
        </w:rPr>
        <w:t>- przewodzenie żelu - max 30 pkt</w:t>
      </w:r>
    </w:p>
    <w:p w14:paraId="3F45EC58" w14:textId="77777777" w:rsidR="00A95AA8" w:rsidRPr="005B1B68" w:rsidRDefault="00A95AA8" w:rsidP="00A95AA8">
      <w:pPr>
        <w:autoSpaceDE w:val="0"/>
        <w:rPr>
          <w:rFonts w:asciiTheme="minorHAnsi" w:eastAsia="Times New Roman" w:hAnsiTheme="minorHAnsi" w:cstheme="minorHAnsi"/>
        </w:rPr>
      </w:pPr>
      <w:r w:rsidRPr="005B1B68">
        <w:rPr>
          <w:rFonts w:asciiTheme="minorHAnsi" w:eastAsia="Times New Roman" w:hAnsiTheme="minorHAnsi" w:cstheme="minorHAnsi"/>
        </w:rPr>
        <w:t>- trwałość przylegania do skóry, nawet po repozycji pacjenta - max 40 pkt</w:t>
      </w:r>
    </w:p>
    <w:p w14:paraId="7888AF53" w14:textId="77777777" w:rsidR="00A95AA8" w:rsidRPr="005B1B68" w:rsidRDefault="00A95AA8" w:rsidP="00A95AA8">
      <w:pPr>
        <w:autoSpaceDE w:val="0"/>
        <w:rPr>
          <w:rFonts w:asciiTheme="minorHAnsi" w:eastAsia="Times New Roman" w:hAnsiTheme="minorHAnsi" w:cstheme="minorHAnsi"/>
        </w:rPr>
      </w:pPr>
      <w:r w:rsidRPr="005B1B68">
        <w:rPr>
          <w:rFonts w:asciiTheme="minorHAnsi" w:eastAsia="Times New Roman" w:hAnsiTheme="minorHAnsi" w:cstheme="minorHAnsi"/>
        </w:rPr>
        <w:t>- niepowodujące podrażnień - max 10 pkt</w:t>
      </w:r>
    </w:p>
    <w:p w14:paraId="2EBB0EAC" w14:textId="77777777" w:rsidR="00A95AA8" w:rsidRPr="00A95AA8" w:rsidRDefault="00A95AA8" w:rsidP="00A95AA8">
      <w:pPr>
        <w:autoSpaceDE w:val="0"/>
        <w:rPr>
          <w:rFonts w:ascii="Garamond" w:eastAsia="Times New Roman" w:hAnsi="Garamond" w:cs="Times New Roman"/>
          <w:color w:val="FF0000"/>
          <w:sz w:val="10"/>
          <w:szCs w:val="10"/>
        </w:rPr>
      </w:pPr>
    </w:p>
    <w:p w14:paraId="592E985A" w14:textId="5FA286B2" w:rsidR="00A95AA8" w:rsidRPr="005B1B68" w:rsidRDefault="00A95AA8" w:rsidP="00A95AA8">
      <w:pPr>
        <w:autoSpaceDE w:val="0"/>
        <w:jc w:val="both"/>
        <w:rPr>
          <w:rFonts w:asciiTheme="minorHAnsi" w:eastAsia="Times New Roman" w:hAnsiTheme="minorHAnsi" w:cstheme="minorHAnsi"/>
        </w:rPr>
      </w:pPr>
      <w:r w:rsidRPr="005B1B68">
        <w:rPr>
          <w:rFonts w:asciiTheme="minorHAnsi" w:eastAsia="Times New Roman" w:hAnsiTheme="minorHAnsi" w:cstheme="minorHAnsi"/>
        </w:rPr>
        <w:t xml:space="preserve">W pakiecie nr </w:t>
      </w:r>
      <w:r w:rsidR="005B1B68" w:rsidRPr="005B1B68">
        <w:rPr>
          <w:rFonts w:asciiTheme="minorHAnsi" w:eastAsia="Times New Roman" w:hAnsiTheme="minorHAnsi" w:cstheme="minorHAnsi"/>
          <w:b/>
          <w:bCs/>
        </w:rPr>
        <w:t>41</w:t>
      </w:r>
      <w:r w:rsidRPr="005B1B68">
        <w:rPr>
          <w:rFonts w:asciiTheme="minorHAnsi" w:eastAsia="Times New Roman" w:hAnsiTheme="minorHAnsi" w:cstheme="minorHAnsi"/>
          <w:b/>
          <w:bCs/>
        </w:rPr>
        <w:t xml:space="preserve"> </w:t>
      </w:r>
      <w:r w:rsidRPr="005B1B68">
        <w:rPr>
          <w:rFonts w:asciiTheme="minorHAnsi" w:eastAsia="Times New Roman" w:hAnsiTheme="minorHAnsi" w:cstheme="minorHAnsi"/>
        </w:rPr>
        <w:t xml:space="preserve">dotyczącym </w:t>
      </w:r>
      <w:r w:rsidRPr="005B1B68">
        <w:rPr>
          <w:rFonts w:asciiTheme="minorHAnsi" w:eastAsia="Times New Roman" w:hAnsiTheme="minorHAnsi" w:cstheme="minorHAnsi"/>
          <w:u w:val="single"/>
        </w:rPr>
        <w:t>rurek intubacyjnych</w:t>
      </w:r>
      <w:r w:rsidRPr="005B1B68">
        <w:rPr>
          <w:rFonts w:asciiTheme="minorHAnsi" w:eastAsia="Times New Roman" w:hAnsiTheme="minorHAnsi" w:cstheme="minorHAnsi"/>
        </w:rPr>
        <w:t xml:space="preserve"> możliwe będzie uzyskanie max ilości punktów wg oceny następujących parametrów: </w:t>
      </w:r>
    </w:p>
    <w:p w14:paraId="6B97938D" w14:textId="77777777" w:rsidR="00A95AA8" w:rsidRPr="00C850FF" w:rsidRDefault="00A95AA8" w:rsidP="00A95AA8">
      <w:pPr>
        <w:autoSpaceDE w:val="0"/>
        <w:jc w:val="both"/>
        <w:rPr>
          <w:rFonts w:asciiTheme="minorHAnsi" w:eastAsia="Times New Roman" w:hAnsiTheme="minorHAnsi" w:cstheme="minorHAnsi"/>
        </w:rPr>
      </w:pPr>
      <w:r w:rsidRPr="00C850FF">
        <w:rPr>
          <w:rFonts w:asciiTheme="minorHAnsi" w:eastAsia="Times New Roman" w:hAnsiTheme="minorHAnsi" w:cstheme="minorHAnsi"/>
        </w:rPr>
        <w:t>- obecność znacznika Rtg – max 10 pkt</w:t>
      </w:r>
    </w:p>
    <w:p w14:paraId="310486C7" w14:textId="77777777" w:rsidR="00A95AA8" w:rsidRPr="005B1B68" w:rsidRDefault="00A95AA8" w:rsidP="00A95AA8">
      <w:pPr>
        <w:autoSpaceDE w:val="0"/>
        <w:rPr>
          <w:rFonts w:asciiTheme="minorHAnsi" w:eastAsia="Times New Roman" w:hAnsiTheme="minorHAnsi" w:cstheme="minorHAnsi"/>
        </w:rPr>
      </w:pPr>
      <w:r w:rsidRPr="005B1B68">
        <w:rPr>
          <w:rFonts w:asciiTheme="minorHAnsi" w:eastAsia="Times New Roman" w:hAnsiTheme="minorHAnsi" w:cstheme="minorHAnsi"/>
        </w:rPr>
        <w:t>- miękkość, przeźroczystość, elastyczność tworzywa bez skłonności do załamań - max 35 pkt</w:t>
      </w:r>
    </w:p>
    <w:p w14:paraId="15B35231" w14:textId="77777777" w:rsidR="00A95AA8" w:rsidRPr="005B1B68" w:rsidRDefault="00A95AA8" w:rsidP="00A95AA8">
      <w:pPr>
        <w:autoSpaceDE w:val="0"/>
        <w:rPr>
          <w:rFonts w:asciiTheme="minorHAnsi" w:eastAsia="Times New Roman" w:hAnsiTheme="minorHAnsi" w:cstheme="minorHAnsi"/>
        </w:rPr>
      </w:pPr>
      <w:r w:rsidRPr="005B1B68">
        <w:rPr>
          <w:rFonts w:asciiTheme="minorHAnsi" w:eastAsia="Times New Roman" w:hAnsiTheme="minorHAnsi" w:cstheme="minorHAnsi"/>
        </w:rPr>
        <w:t>- czytelność skali na rurce - max 15 pkt</w:t>
      </w:r>
    </w:p>
    <w:p w14:paraId="1B64E9BC" w14:textId="77777777" w:rsidR="00A95AA8" w:rsidRPr="005B1B68" w:rsidRDefault="00A95AA8" w:rsidP="00A95AA8">
      <w:pPr>
        <w:autoSpaceDE w:val="0"/>
        <w:jc w:val="both"/>
        <w:rPr>
          <w:rFonts w:asciiTheme="minorHAnsi" w:eastAsia="Times New Roman" w:hAnsiTheme="minorHAnsi" w:cstheme="minorHAnsi"/>
        </w:rPr>
      </w:pPr>
      <w:r w:rsidRPr="005B1B68">
        <w:rPr>
          <w:rFonts w:asciiTheme="minorHAnsi" w:eastAsia="Times New Roman" w:hAnsiTheme="minorHAnsi" w:cstheme="minorHAnsi"/>
        </w:rPr>
        <w:t>- szczelność zastawki jednokierunkowej pozwalające na sprawne wypełnianie i opróżnianie mankietu - max 40 pkt</w:t>
      </w:r>
    </w:p>
    <w:p w14:paraId="658558C5" w14:textId="77777777" w:rsidR="00A95AA8" w:rsidRPr="00A95AA8" w:rsidRDefault="00A95AA8" w:rsidP="00A95AA8">
      <w:pPr>
        <w:autoSpaceDE w:val="0"/>
        <w:rPr>
          <w:rFonts w:ascii="Garamond" w:eastAsia="Times New Roman" w:hAnsi="Garamond" w:cs="Times New Roman"/>
          <w:strike/>
          <w:color w:val="FF0000"/>
          <w:sz w:val="10"/>
          <w:szCs w:val="10"/>
        </w:rPr>
      </w:pPr>
    </w:p>
    <w:p w14:paraId="47AB6558" w14:textId="58969E41" w:rsidR="00A95AA8" w:rsidRPr="005B1B68" w:rsidRDefault="00A95AA8" w:rsidP="00A95AA8">
      <w:pPr>
        <w:autoSpaceDE w:val="0"/>
        <w:jc w:val="both"/>
        <w:rPr>
          <w:rFonts w:asciiTheme="minorHAnsi" w:eastAsia="Times New Roman" w:hAnsiTheme="minorHAnsi" w:cstheme="minorHAnsi"/>
        </w:rPr>
      </w:pPr>
      <w:r w:rsidRPr="005B1B68">
        <w:rPr>
          <w:rFonts w:asciiTheme="minorHAnsi" w:eastAsia="Times New Roman" w:hAnsiTheme="minorHAnsi" w:cstheme="minorHAnsi"/>
        </w:rPr>
        <w:t xml:space="preserve">W pakietach nr </w:t>
      </w:r>
      <w:r w:rsidR="005B1B68" w:rsidRPr="005B1B68">
        <w:rPr>
          <w:rFonts w:asciiTheme="minorHAnsi" w:eastAsia="Times New Roman" w:hAnsiTheme="minorHAnsi" w:cstheme="minorHAnsi"/>
          <w:b/>
          <w:bCs/>
        </w:rPr>
        <w:t>44</w:t>
      </w:r>
      <w:r w:rsidRPr="005B1B68">
        <w:rPr>
          <w:rFonts w:asciiTheme="minorHAnsi" w:eastAsia="Times New Roman" w:hAnsiTheme="minorHAnsi" w:cstheme="minorHAnsi"/>
          <w:b/>
          <w:bCs/>
        </w:rPr>
        <w:t xml:space="preserve"> </w:t>
      </w:r>
      <w:r w:rsidRPr="005B1B68">
        <w:rPr>
          <w:rFonts w:asciiTheme="minorHAnsi" w:eastAsia="Times New Roman" w:hAnsiTheme="minorHAnsi" w:cstheme="minorHAnsi"/>
        </w:rPr>
        <w:t xml:space="preserve">dotyczącym </w:t>
      </w:r>
      <w:r w:rsidR="005B1B68" w:rsidRPr="005B1B68">
        <w:rPr>
          <w:rFonts w:asciiTheme="minorHAnsi" w:eastAsia="Times New Roman" w:hAnsiTheme="minorHAnsi" w:cstheme="minorHAnsi"/>
          <w:u w:val="single"/>
        </w:rPr>
        <w:t>rurek tracheotomijnych 1</w:t>
      </w:r>
      <w:r w:rsidRPr="005B1B68">
        <w:rPr>
          <w:rFonts w:asciiTheme="minorHAnsi" w:eastAsia="Times New Roman" w:hAnsiTheme="minorHAnsi" w:cstheme="minorHAnsi"/>
        </w:rPr>
        <w:t xml:space="preserve"> możliwe będzie uzyskanie max ilości punktów wg oceny następujących parametrów: </w:t>
      </w:r>
    </w:p>
    <w:p w14:paraId="155BAA67" w14:textId="77777777" w:rsidR="00A95AA8" w:rsidRPr="005B1B68" w:rsidRDefault="00A95AA8" w:rsidP="00A95AA8">
      <w:pPr>
        <w:autoSpaceDE w:val="0"/>
        <w:jc w:val="both"/>
        <w:rPr>
          <w:rFonts w:asciiTheme="minorHAnsi" w:eastAsia="Times New Roman" w:hAnsiTheme="minorHAnsi" w:cstheme="minorHAnsi"/>
        </w:rPr>
      </w:pPr>
      <w:r w:rsidRPr="005B1B68">
        <w:rPr>
          <w:rFonts w:asciiTheme="minorHAnsi" w:eastAsia="Times New Roman" w:hAnsiTheme="minorHAnsi" w:cstheme="minorHAnsi"/>
        </w:rPr>
        <w:t>- obecność znacznika Rtg – max 15 pkt</w:t>
      </w:r>
    </w:p>
    <w:p w14:paraId="78A4E531" w14:textId="4067088F" w:rsidR="00A95AA8" w:rsidRPr="00B126A9" w:rsidRDefault="00A95AA8" w:rsidP="00A95AA8">
      <w:pPr>
        <w:autoSpaceDE w:val="0"/>
        <w:jc w:val="both"/>
        <w:rPr>
          <w:rFonts w:asciiTheme="minorHAnsi" w:eastAsia="Times New Roman" w:hAnsiTheme="minorHAnsi" w:cstheme="minorHAnsi"/>
        </w:rPr>
      </w:pPr>
      <w:r w:rsidRPr="00B126A9">
        <w:rPr>
          <w:rFonts w:asciiTheme="minorHAnsi" w:eastAsia="Times New Roman" w:hAnsiTheme="minorHAnsi" w:cstheme="minorHAnsi"/>
        </w:rPr>
        <w:t xml:space="preserve">- </w:t>
      </w:r>
      <w:r w:rsidR="00B126A9" w:rsidRPr="00B126A9">
        <w:rPr>
          <w:rFonts w:asciiTheme="minorHAnsi" w:eastAsia="Times New Roman" w:hAnsiTheme="minorHAnsi" w:cstheme="minorHAnsi"/>
        </w:rPr>
        <w:t>szczelność zaworu uszczelniającego</w:t>
      </w:r>
      <w:r w:rsidRPr="00B126A9">
        <w:rPr>
          <w:rFonts w:asciiTheme="minorHAnsi" w:eastAsia="Times New Roman" w:hAnsiTheme="minorHAnsi" w:cstheme="minorHAnsi"/>
        </w:rPr>
        <w:t xml:space="preserve"> - max 30 pkt</w:t>
      </w:r>
    </w:p>
    <w:p w14:paraId="68F97658" w14:textId="77777777" w:rsidR="00A95AA8" w:rsidRPr="005B1B68" w:rsidRDefault="00A95AA8" w:rsidP="00A95AA8">
      <w:pPr>
        <w:autoSpaceDE w:val="0"/>
        <w:jc w:val="both"/>
        <w:rPr>
          <w:rFonts w:asciiTheme="minorHAnsi" w:eastAsia="Times New Roman" w:hAnsiTheme="minorHAnsi" w:cstheme="minorHAnsi"/>
        </w:rPr>
      </w:pPr>
      <w:r w:rsidRPr="005B1B68">
        <w:rPr>
          <w:rFonts w:asciiTheme="minorHAnsi" w:eastAsia="Times New Roman" w:hAnsiTheme="minorHAnsi" w:cstheme="minorHAnsi"/>
        </w:rPr>
        <w:t xml:space="preserve">- miękkie, przeźroczyste, elastyczne tworzywo - max 30 pkt </w:t>
      </w:r>
    </w:p>
    <w:p w14:paraId="453DFD63" w14:textId="77777777" w:rsidR="00A95AA8" w:rsidRPr="005B1B68" w:rsidRDefault="00A95AA8" w:rsidP="00A95AA8">
      <w:pPr>
        <w:autoSpaceDE w:val="0"/>
        <w:jc w:val="both"/>
        <w:rPr>
          <w:rFonts w:asciiTheme="minorHAnsi" w:eastAsia="Times New Roman" w:hAnsiTheme="minorHAnsi" w:cstheme="minorHAnsi"/>
        </w:rPr>
      </w:pPr>
      <w:r w:rsidRPr="005B1B68">
        <w:rPr>
          <w:rFonts w:asciiTheme="minorHAnsi" w:eastAsia="Times New Roman" w:hAnsiTheme="minorHAnsi" w:cstheme="minorHAnsi"/>
        </w:rPr>
        <w:t xml:space="preserve">- wygodny i prosty sposób mocowania rurki tracheotomijnej do szyi pacjenta - max 25 pkt </w:t>
      </w:r>
    </w:p>
    <w:p w14:paraId="762E9C9F" w14:textId="77777777" w:rsidR="00A95AA8" w:rsidRPr="00A95AA8" w:rsidRDefault="00A95AA8" w:rsidP="00A95AA8">
      <w:pPr>
        <w:autoSpaceDE w:val="0"/>
        <w:jc w:val="both"/>
        <w:rPr>
          <w:rFonts w:ascii="Garamond" w:eastAsia="Times New Roman" w:hAnsi="Garamond" w:cs="Times New Roman"/>
          <w:strike/>
          <w:color w:val="FF0000"/>
          <w:sz w:val="10"/>
          <w:szCs w:val="10"/>
        </w:rPr>
      </w:pPr>
    </w:p>
    <w:p w14:paraId="753B81E9" w14:textId="360FDF7C"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xml:space="preserve">W pakiecie nr </w:t>
      </w:r>
      <w:r w:rsidR="005B1B68" w:rsidRPr="000116B5">
        <w:rPr>
          <w:rFonts w:asciiTheme="minorHAnsi" w:eastAsia="Times New Roman" w:hAnsiTheme="minorHAnsi" w:cstheme="minorHAnsi"/>
          <w:b/>
          <w:bCs/>
        </w:rPr>
        <w:t>47</w:t>
      </w:r>
      <w:r w:rsidRPr="000116B5">
        <w:rPr>
          <w:rFonts w:asciiTheme="minorHAnsi" w:eastAsia="Times New Roman" w:hAnsiTheme="minorHAnsi" w:cstheme="minorHAnsi"/>
          <w:b/>
          <w:bCs/>
        </w:rPr>
        <w:t xml:space="preserve"> </w:t>
      </w:r>
      <w:r w:rsidRPr="000116B5">
        <w:rPr>
          <w:rFonts w:asciiTheme="minorHAnsi" w:eastAsia="Times New Roman" w:hAnsiTheme="minorHAnsi" w:cstheme="minorHAnsi"/>
        </w:rPr>
        <w:t xml:space="preserve">dotyczącym </w:t>
      </w:r>
      <w:r w:rsidRPr="000116B5">
        <w:rPr>
          <w:rFonts w:asciiTheme="minorHAnsi" w:eastAsia="Times New Roman" w:hAnsiTheme="minorHAnsi" w:cstheme="minorHAnsi"/>
          <w:u w:val="single"/>
        </w:rPr>
        <w:t>drenów, zgłębników, kanek</w:t>
      </w:r>
      <w:r w:rsidRPr="000116B5">
        <w:rPr>
          <w:rFonts w:asciiTheme="minorHAnsi" w:eastAsia="Times New Roman" w:hAnsiTheme="minorHAnsi" w:cstheme="minorHAnsi"/>
        </w:rPr>
        <w:t xml:space="preserve"> możliwe będzie uzyskanie max ilości punktów wg oceny następujących parametrów: </w:t>
      </w:r>
    </w:p>
    <w:p w14:paraId="06F3B51E"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miękkość tworzywa i brak załamań zgłębnika żołądkowego - max 30 pkt</w:t>
      </w:r>
    </w:p>
    <w:p w14:paraId="4E7801E9" w14:textId="77777777" w:rsidR="00A95AA8" w:rsidRPr="000116B5" w:rsidRDefault="00A95AA8" w:rsidP="00A95AA8">
      <w:pPr>
        <w:autoSpaceDE w:val="0"/>
        <w:rPr>
          <w:rFonts w:asciiTheme="minorHAnsi" w:eastAsia="Times New Roman" w:hAnsiTheme="minorHAnsi" w:cstheme="minorHAnsi"/>
        </w:rPr>
      </w:pPr>
      <w:r w:rsidRPr="000116B5">
        <w:rPr>
          <w:rFonts w:asciiTheme="minorHAnsi" w:eastAsia="Times New Roman" w:hAnsiTheme="minorHAnsi" w:cstheme="minorHAnsi"/>
        </w:rPr>
        <w:t>- odporność na załamania i skręcenia - max 20 pkt</w:t>
      </w:r>
    </w:p>
    <w:p w14:paraId="6CEE2275" w14:textId="77777777" w:rsidR="00A95AA8" w:rsidRPr="000116B5" w:rsidRDefault="00A95AA8" w:rsidP="00A95AA8">
      <w:pPr>
        <w:autoSpaceDE w:val="0"/>
        <w:rPr>
          <w:rFonts w:ascii="Garamond" w:eastAsia="Times New Roman" w:hAnsi="Garamond" w:cs="Times New Roman"/>
        </w:rPr>
      </w:pPr>
      <w:r w:rsidRPr="000116B5">
        <w:rPr>
          <w:rFonts w:asciiTheme="minorHAnsi" w:eastAsia="Times New Roman" w:hAnsiTheme="minorHAnsi" w:cstheme="minorHAnsi"/>
        </w:rPr>
        <w:t>- szczelność połączenia z liniami do żywienia – max 50 pkt</w:t>
      </w:r>
    </w:p>
    <w:p w14:paraId="06ACC20B" w14:textId="77777777" w:rsidR="00A95AA8" w:rsidRPr="00A95AA8" w:rsidRDefault="00A95AA8" w:rsidP="00A95AA8">
      <w:pPr>
        <w:autoSpaceDE w:val="0"/>
        <w:rPr>
          <w:rFonts w:ascii="Garamond" w:eastAsia="Times New Roman" w:hAnsi="Garamond" w:cs="Times New Roman"/>
          <w:color w:val="FF0000"/>
          <w:sz w:val="10"/>
          <w:szCs w:val="10"/>
        </w:rPr>
      </w:pPr>
    </w:p>
    <w:p w14:paraId="2C9CC3E3" w14:textId="38A28BC3"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xml:space="preserve">W pakiecie nr </w:t>
      </w:r>
      <w:r w:rsidR="000116B5" w:rsidRPr="000116B5">
        <w:rPr>
          <w:rFonts w:asciiTheme="minorHAnsi" w:eastAsia="Times New Roman" w:hAnsiTheme="minorHAnsi" w:cstheme="minorHAnsi"/>
          <w:b/>
          <w:bCs/>
        </w:rPr>
        <w:t>48</w:t>
      </w:r>
      <w:r w:rsidRPr="000116B5">
        <w:rPr>
          <w:rFonts w:asciiTheme="minorHAnsi" w:eastAsia="Times New Roman" w:hAnsiTheme="minorHAnsi" w:cstheme="minorHAnsi"/>
          <w:b/>
          <w:bCs/>
        </w:rPr>
        <w:t xml:space="preserve"> </w:t>
      </w:r>
      <w:r w:rsidRPr="000116B5">
        <w:rPr>
          <w:rFonts w:asciiTheme="minorHAnsi" w:eastAsia="Times New Roman" w:hAnsiTheme="minorHAnsi" w:cstheme="minorHAnsi"/>
        </w:rPr>
        <w:t xml:space="preserve">dotyczącym </w:t>
      </w:r>
      <w:r w:rsidRPr="000116B5">
        <w:rPr>
          <w:rFonts w:asciiTheme="minorHAnsi" w:eastAsia="Times New Roman" w:hAnsiTheme="minorHAnsi" w:cstheme="minorHAnsi"/>
          <w:u w:val="single"/>
        </w:rPr>
        <w:t>masek resuscytacyjnych 1 x użytku</w:t>
      </w:r>
      <w:r w:rsidRPr="000116B5">
        <w:rPr>
          <w:rFonts w:asciiTheme="minorHAnsi" w:eastAsia="Times New Roman" w:hAnsiTheme="minorHAnsi" w:cstheme="minorHAnsi"/>
        </w:rPr>
        <w:t xml:space="preserve"> możliwe będzie uzyskanie max ilości punktów wg oceny następujących parametrów: </w:t>
      </w:r>
    </w:p>
    <w:p w14:paraId="1513B588" w14:textId="77777777" w:rsidR="00A95AA8" w:rsidRPr="000116B5" w:rsidRDefault="00A95AA8" w:rsidP="00A95AA8">
      <w:pPr>
        <w:autoSpaceDE w:val="0"/>
        <w:rPr>
          <w:rFonts w:asciiTheme="minorHAnsi" w:eastAsia="Times New Roman" w:hAnsiTheme="minorHAnsi" w:cstheme="minorHAnsi"/>
        </w:rPr>
      </w:pPr>
      <w:r w:rsidRPr="000116B5">
        <w:rPr>
          <w:rFonts w:asciiTheme="minorHAnsi" w:eastAsia="Times New Roman" w:hAnsiTheme="minorHAnsi" w:cstheme="minorHAnsi"/>
        </w:rPr>
        <w:t>- przyleganie do twarzy - max 30 pkt</w:t>
      </w:r>
    </w:p>
    <w:p w14:paraId="3027E29F" w14:textId="77777777" w:rsidR="00A95AA8" w:rsidRPr="000116B5" w:rsidRDefault="00A95AA8" w:rsidP="00A95AA8">
      <w:pPr>
        <w:autoSpaceDE w:val="0"/>
        <w:rPr>
          <w:rFonts w:asciiTheme="minorHAnsi" w:eastAsia="Times New Roman" w:hAnsiTheme="minorHAnsi" w:cstheme="minorHAnsi"/>
        </w:rPr>
      </w:pPr>
      <w:r w:rsidRPr="000116B5">
        <w:rPr>
          <w:rFonts w:asciiTheme="minorHAnsi" w:eastAsia="Times New Roman" w:hAnsiTheme="minorHAnsi" w:cstheme="minorHAnsi"/>
        </w:rPr>
        <w:t>- czytelność rozmiaru maski - max 20 pkt</w:t>
      </w:r>
    </w:p>
    <w:p w14:paraId="052DBACB" w14:textId="77777777" w:rsidR="00A95AA8" w:rsidRPr="000116B5" w:rsidRDefault="00A95AA8" w:rsidP="00A95AA8">
      <w:pPr>
        <w:autoSpaceDE w:val="0"/>
        <w:rPr>
          <w:rFonts w:asciiTheme="minorHAnsi" w:eastAsia="Times New Roman" w:hAnsiTheme="minorHAnsi" w:cstheme="minorHAnsi"/>
        </w:rPr>
      </w:pPr>
      <w:r w:rsidRPr="000116B5">
        <w:rPr>
          <w:rFonts w:asciiTheme="minorHAnsi" w:eastAsia="Times New Roman" w:hAnsiTheme="minorHAnsi" w:cstheme="minorHAnsi"/>
        </w:rPr>
        <w:t>- miękkość mankietu uszczelniającego - max 20 pkt</w:t>
      </w:r>
    </w:p>
    <w:p w14:paraId="4663A6BB" w14:textId="77777777" w:rsidR="00A95AA8" w:rsidRPr="000116B5" w:rsidRDefault="00A95AA8" w:rsidP="00A95AA8">
      <w:pPr>
        <w:autoSpaceDE w:val="0"/>
        <w:rPr>
          <w:rFonts w:asciiTheme="minorHAnsi" w:eastAsia="Times New Roman" w:hAnsiTheme="minorHAnsi" w:cstheme="minorHAnsi"/>
        </w:rPr>
      </w:pPr>
      <w:r w:rsidRPr="000116B5">
        <w:rPr>
          <w:rFonts w:asciiTheme="minorHAnsi" w:eastAsia="Times New Roman" w:hAnsiTheme="minorHAnsi" w:cstheme="minorHAnsi"/>
        </w:rPr>
        <w:t>- neutralność zapachu - max 30 pkt</w:t>
      </w:r>
    </w:p>
    <w:p w14:paraId="78003B7B" w14:textId="77777777" w:rsidR="00A95AA8" w:rsidRPr="00A95AA8" w:rsidRDefault="00A95AA8" w:rsidP="00A95AA8">
      <w:pPr>
        <w:autoSpaceDE w:val="0"/>
        <w:jc w:val="both"/>
        <w:rPr>
          <w:rFonts w:ascii="Garamond" w:eastAsia="Times New Roman" w:hAnsi="Garamond" w:cs="Times New Roman"/>
          <w:strike/>
          <w:color w:val="FF0000"/>
          <w:sz w:val="10"/>
          <w:szCs w:val="10"/>
        </w:rPr>
      </w:pPr>
    </w:p>
    <w:p w14:paraId="3BF6DEEF" w14:textId="61E2B154"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xml:space="preserve">W pakiecie nr </w:t>
      </w:r>
      <w:r w:rsidR="000116B5" w:rsidRPr="000116B5">
        <w:rPr>
          <w:rFonts w:asciiTheme="minorHAnsi" w:eastAsia="Times New Roman" w:hAnsiTheme="minorHAnsi" w:cstheme="minorHAnsi"/>
          <w:b/>
          <w:bCs/>
        </w:rPr>
        <w:t>56</w:t>
      </w:r>
      <w:r w:rsidRPr="000116B5">
        <w:rPr>
          <w:rFonts w:asciiTheme="minorHAnsi" w:eastAsia="Times New Roman" w:hAnsiTheme="minorHAnsi" w:cstheme="minorHAnsi"/>
        </w:rPr>
        <w:t xml:space="preserve"> dotyczącym </w:t>
      </w:r>
      <w:r w:rsidRPr="000116B5">
        <w:rPr>
          <w:rFonts w:asciiTheme="minorHAnsi" w:eastAsia="Times New Roman" w:hAnsiTheme="minorHAnsi" w:cstheme="minorHAnsi"/>
          <w:u w:val="single"/>
        </w:rPr>
        <w:t xml:space="preserve">opasek do rurek tracheostomijnych </w:t>
      </w:r>
      <w:r w:rsidRPr="000116B5">
        <w:rPr>
          <w:rFonts w:asciiTheme="minorHAnsi" w:eastAsia="Times New Roman" w:hAnsiTheme="minorHAnsi" w:cstheme="minorHAnsi"/>
        </w:rPr>
        <w:t>możliwe będzie uzyskanie max ilość punktów wg oceny następujących parametrów:</w:t>
      </w:r>
    </w:p>
    <w:p w14:paraId="08D35D68"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lastRenderedPageBreak/>
        <w:t>- skuteczność zapięcia - max 50 pkt</w:t>
      </w:r>
    </w:p>
    <w:p w14:paraId="2FB30572"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elastyczność opaski – max 50 pkt</w:t>
      </w:r>
    </w:p>
    <w:p w14:paraId="01E4B5C4" w14:textId="77777777" w:rsidR="00A95AA8" w:rsidRPr="00A95AA8" w:rsidRDefault="00A95AA8" w:rsidP="00A95AA8">
      <w:pPr>
        <w:autoSpaceDE w:val="0"/>
        <w:jc w:val="both"/>
        <w:rPr>
          <w:rFonts w:asciiTheme="minorHAnsi" w:eastAsia="Times New Roman" w:hAnsiTheme="minorHAnsi" w:cstheme="minorHAnsi"/>
          <w:color w:val="FF0000"/>
          <w:sz w:val="10"/>
          <w:szCs w:val="10"/>
        </w:rPr>
      </w:pPr>
    </w:p>
    <w:p w14:paraId="1B5C9439" w14:textId="0B965B81"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xml:space="preserve">W pakiecie nr </w:t>
      </w:r>
      <w:r w:rsidR="000116B5" w:rsidRPr="000116B5">
        <w:rPr>
          <w:rFonts w:asciiTheme="minorHAnsi" w:eastAsia="Times New Roman" w:hAnsiTheme="minorHAnsi" w:cstheme="minorHAnsi"/>
          <w:b/>
          <w:bCs/>
        </w:rPr>
        <w:t>72</w:t>
      </w:r>
      <w:r w:rsidRPr="000116B5">
        <w:rPr>
          <w:rFonts w:asciiTheme="minorHAnsi" w:eastAsia="Times New Roman" w:hAnsiTheme="minorHAnsi" w:cstheme="minorHAnsi"/>
          <w:b/>
          <w:bCs/>
        </w:rPr>
        <w:t xml:space="preserve"> </w:t>
      </w:r>
      <w:r w:rsidRPr="000116B5">
        <w:rPr>
          <w:rFonts w:asciiTheme="minorHAnsi" w:eastAsia="Times New Roman" w:hAnsiTheme="minorHAnsi" w:cstheme="minorHAnsi"/>
        </w:rPr>
        <w:t xml:space="preserve">dotyczącym </w:t>
      </w:r>
      <w:r w:rsidRPr="000116B5">
        <w:rPr>
          <w:rFonts w:asciiTheme="minorHAnsi" w:eastAsia="Times New Roman" w:hAnsiTheme="minorHAnsi" w:cstheme="minorHAnsi"/>
          <w:u w:val="single"/>
        </w:rPr>
        <w:t>kaniuli dotętniczej</w:t>
      </w:r>
      <w:r w:rsidRPr="000116B5">
        <w:rPr>
          <w:rFonts w:asciiTheme="minorHAnsi" w:eastAsia="Times New Roman" w:hAnsiTheme="minorHAnsi" w:cstheme="minorHAnsi"/>
        </w:rPr>
        <w:t xml:space="preserve"> - możliwe będzie uzyskanie max ilości punktów wg oceny następujących parametrów:</w:t>
      </w:r>
    </w:p>
    <w:p w14:paraId="49AEFF7C"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ostrość igły (łatwość przechodzenia przez skórę) - max 20 pkt</w:t>
      </w:r>
    </w:p>
    <w:p w14:paraId="598C1B67"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łatwość wprowadzenia kaniuli do naczynia krwionośnego – max 20 pkt</w:t>
      </w:r>
    </w:p>
    <w:p w14:paraId="6F0412B6" w14:textId="5237124F" w:rsidR="00A95AA8" w:rsidRPr="000116B5" w:rsidRDefault="000116B5"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jakość u</w:t>
      </w:r>
      <w:r w:rsidR="00A95AA8" w:rsidRPr="000116B5">
        <w:rPr>
          <w:rFonts w:asciiTheme="minorHAnsi" w:eastAsia="Times New Roman" w:hAnsiTheme="minorHAnsi" w:cstheme="minorHAnsi"/>
        </w:rPr>
        <w:t>chwytów (skrzydełek) do mocowania kaniuli opatrunkiem – max 20 pkt</w:t>
      </w:r>
    </w:p>
    <w:p w14:paraId="0A4EB739"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dobre przyleganie do skóry – max 20 pkt</w:t>
      </w:r>
    </w:p>
    <w:p w14:paraId="08D7B6CA"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szczelność korków – max 20 pkt</w:t>
      </w:r>
    </w:p>
    <w:p w14:paraId="568C15E2" w14:textId="77777777" w:rsidR="00A95AA8" w:rsidRPr="00A95AA8" w:rsidRDefault="00A95AA8" w:rsidP="00A95AA8">
      <w:pPr>
        <w:autoSpaceDE w:val="0"/>
        <w:jc w:val="both"/>
        <w:rPr>
          <w:rFonts w:ascii="Garamond" w:eastAsia="Times New Roman" w:hAnsi="Garamond" w:cs="Times New Roman"/>
          <w:color w:val="FF0000"/>
          <w:sz w:val="10"/>
          <w:szCs w:val="10"/>
        </w:rPr>
      </w:pPr>
    </w:p>
    <w:p w14:paraId="57306946" w14:textId="12A5C618"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xml:space="preserve">W pakiecie nr </w:t>
      </w:r>
      <w:r w:rsidR="000116B5" w:rsidRPr="000116B5">
        <w:rPr>
          <w:rFonts w:asciiTheme="minorHAnsi" w:eastAsia="Times New Roman" w:hAnsiTheme="minorHAnsi" w:cstheme="minorHAnsi"/>
          <w:b/>
          <w:bCs/>
        </w:rPr>
        <w:t>73</w:t>
      </w:r>
      <w:r w:rsidRPr="000116B5">
        <w:rPr>
          <w:rFonts w:asciiTheme="minorHAnsi" w:eastAsia="Times New Roman" w:hAnsiTheme="minorHAnsi" w:cstheme="minorHAnsi"/>
          <w:b/>
          <w:bCs/>
        </w:rPr>
        <w:t xml:space="preserve"> </w:t>
      </w:r>
      <w:r w:rsidRPr="000116B5">
        <w:rPr>
          <w:rFonts w:asciiTheme="minorHAnsi" w:eastAsia="Times New Roman" w:hAnsiTheme="minorHAnsi" w:cstheme="minorHAnsi"/>
        </w:rPr>
        <w:t xml:space="preserve">dotyczącym </w:t>
      </w:r>
      <w:r w:rsidRPr="000116B5">
        <w:rPr>
          <w:rFonts w:asciiTheme="minorHAnsi" w:eastAsia="Times New Roman" w:hAnsiTheme="minorHAnsi" w:cstheme="minorHAnsi"/>
          <w:u w:val="single"/>
        </w:rPr>
        <w:t>kaniuli dotętniczej z przedłużeniem</w:t>
      </w:r>
      <w:r w:rsidRPr="000116B5">
        <w:rPr>
          <w:rFonts w:asciiTheme="minorHAnsi" w:eastAsia="Times New Roman" w:hAnsiTheme="minorHAnsi" w:cstheme="minorHAnsi"/>
        </w:rPr>
        <w:t xml:space="preserve"> - możliwe będzie uzyskanie max ilości punktów wg oceny następujących parametrów:</w:t>
      </w:r>
    </w:p>
    <w:p w14:paraId="77438B07"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ostrość igły (łatwość przechodzenia przez skórę) - max 20 pkt</w:t>
      </w:r>
    </w:p>
    <w:p w14:paraId="75397B42"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łatwość wprowadzenia kaniuli do naczynia krwionośnego – max 20 pkt</w:t>
      </w:r>
    </w:p>
    <w:p w14:paraId="393A8C96"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jakość uchwytów (skrzydełek) do mocowania kaniuli opatrunkiem – max 20 pkt</w:t>
      </w:r>
    </w:p>
    <w:p w14:paraId="163028D7"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dobre przyleganie do skóry – max 20 pkt</w:t>
      </w:r>
    </w:p>
    <w:p w14:paraId="509B8B7C"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szczelność korków – max 20 pkt</w:t>
      </w:r>
    </w:p>
    <w:p w14:paraId="7A42E38B" w14:textId="77777777" w:rsidR="00A95AA8" w:rsidRPr="00A95AA8" w:rsidRDefault="00A95AA8" w:rsidP="00A95AA8">
      <w:pPr>
        <w:autoSpaceDE w:val="0"/>
        <w:jc w:val="both"/>
        <w:rPr>
          <w:rFonts w:ascii="Garamond" w:eastAsia="Times New Roman" w:hAnsi="Garamond" w:cs="Times New Roman"/>
          <w:color w:val="FF0000"/>
          <w:sz w:val="10"/>
          <w:szCs w:val="10"/>
        </w:rPr>
      </w:pPr>
    </w:p>
    <w:p w14:paraId="732040FB" w14:textId="1D59396F"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W pakiecie nr</w:t>
      </w:r>
      <w:r w:rsidRPr="000116B5">
        <w:rPr>
          <w:rFonts w:asciiTheme="minorHAnsi" w:eastAsia="Times New Roman" w:hAnsiTheme="minorHAnsi" w:cstheme="minorHAnsi"/>
          <w:b/>
          <w:bCs/>
        </w:rPr>
        <w:t xml:space="preserve"> 7</w:t>
      </w:r>
      <w:r w:rsidR="000116B5" w:rsidRPr="000116B5">
        <w:rPr>
          <w:rFonts w:asciiTheme="minorHAnsi" w:eastAsia="Times New Roman" w:hAnsiTheme="minorHAnsi" w:cstheme="minorHAnsi"/>
          <w:b/>
          <w:bCs/>
        </w:rPr>
        <w:t>4</w:t>
      </w:r>
      <w:r w:rsidRPr="000116B5">
        <w:rPr>
          <w:rFonts w:asciiTheme="minorHAnsi" w:eastAsia="Times New Roman" w:hAnsiTheme="minorHAnsi" w:cstheme="minorHAnsi"/>
          <w:b/>
          <w:bCs/>
        </w:rPr>
        <w:t xml:space="preserve"> </w:t>
      </w:r>
      <w:r w:rsidRPr="000116B5">
        <w:rPr>
          <w:rFonts w:asciiTheme="minorHAnsi" w:eastAsia="Times New Roman" w:hAnsiTheme="minorHAnsi" w:cstheme="minorHAnsi"/>
        </w:rPr>
        <w:t xml:space="preserve">dotyczącym </w:t>
      </w:r>
      <w:r w:rsidRPr="000116B5">
        <w:rPr>
          <w:rFonts w:asciiTheme="minorHAnsi" w:eastAsia="Times New Roman" w:hAnsiTheme="minorHAnsi" w:cstheme="minorHAnsi"/>
          <w:u w:val="single"/>
        </w:rPr>
        <w:t>kołnierzy ortopedycznych</w:t>
      </w:r>
      <w:r w:rsidRPr="000116B5">
        <w:rPr>
          <w:rFonts w:asciiTheme="minorHAnsi" w:eastAsia="Times New Roman" w:hAnsiTheme="minorHAnsi" w:cstheme="minorHAnsi"/>
        </w:rPr>
        <w:t xml:space="preserve"> możliwe będzie uzyskanie max ilości punktów wg oceny następujących parametrów: </w:t>
      </w:r>
    </w:p>
    <w:p w14:paraId="3769D632"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stabilna konstrukcja kołnierza - max 50 pkt</w:t>
      </w:r>
    </w:p>
    <w:p w14:paraId="724AFD20"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łatwość zakładania w pozycji leżącej i siedzącej – max 20 pkt</w:t>
      </w:r>
    </w:p>
    <w:p w14:paraId="41DDA0F9" w14:textId="77777777"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wielkość otworu umożliwiająca dostęp do tchawicy i tętna – max 30 pkt</w:t>
      </w:r>
    </w:p>
    <w:p w14:paraId="6E753D1B" w14:textId="77777777" w:rsidR="00A95AA8" w:rsidRPr="00A95AA8" w:rsidRDefault="00A95AA8" w:rsidP="00A95AA8">
      <w:pPr>
        <w:autoSpaceDE w:val="0"/>
        <w:jc w:val="both"/>
        <w:rPr>
          <w:rFonts w:ascii="Garamond" w:eastAsia="Times New Roman" w:hAnsi="Garamond" w:cs="Times New Roman"/>
          <w:color w:val="FF0000"/>
          <w:sz w:val="10"/>
          <w:szCs w:val="10"/>
        </w:rPr>
      </w:pPr>
    </w:p>
    <w:p w14:paraId="22B62E0B" w14:textId="48880865"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W pakiecie nr</w:t>
      </w:r>
      <w:r w:rsidR="000116B5" w:rsidRPr="000116B5">
        <w:rPr>
          <w:rFonts w:asciiTheme="minorHAnsi" w:eastAsia="Times New Roman" w:hAnsiTheme="minorHAnsi" w:cstheme="minorHAnsi"/>
          <w:b/>
          <w:bCs/>
        </w:rPr>
        <w:t xml:space="preserve"> 81</w:t>
      </w:r>
      <w:r w:rsidRPr="000116B5">
        <w:rPr>
          <w:rFonts w:asciiTheme="minorHAnsi" w:eastAsia="Times New Roman" w:hAnsiTheme="minorHAnsi" w:cstheme="minorHAnsi"/>
          <w:b/>
          <w:bCs/>
        </w:rPr>
        <w:t xml:space="preserve"> </w:t>
      </w:r>
      <w:r w:rsidRPr="000116B5">
        <w:rPr>
          <w:rFonts w:asciiTheme="minorHAnsi" w:eastAsia="Times New Roman" w:hAnsiTheme="minorHAnsi" w:cstheme="minorHAnsi"/>
        </w:rPr>
        <w:t xml:space="preserve">dotyczącym </w:t>
      </w:r>
      <w:r w:rsidRPr="000116B5">
        <w:rPr>
          <w:rFonts w:asciiTheme="minorHAnsi" w:eastAsia="Times New Roman" w:hAnsiTheme="minorHAnsi" w:cstheme="minorHAnsi"/>
          <w:u w:val="single"/>
        </w:rPr>
        <w:t>piżamy męskiej</w:t>
      </w:r>
      <w:r w:rsidRPr="000116B5">
        <w:rPr>
          <w:rFonts w:asciiTheme="minorHAnsi" w:eastAsia="Times New Roman" w:hAnsiTheme="minorHAnsi" w:cstheme="minorHAnsi"/>
        </w:rPr>
        <w:t xml:space="preserve"> możliwe będzie uzyskanie max ilości punktów wg oceny następujących parametrów: </w:t>
      </w:r>
    </w:p>
    <w:p w14:paraId="421131F0" w14:textId="25B6F16C" w:rsidR="00A95AA8" w:rsidRPr="000116B5" w:rsidRDefault="00A95AA8" w:rsidP="00A95AA8">
      <w:pPr>
        <w:autoSpaceDE w:val="0"/>
        <w:rPr>
          <w:rFonts w:asciiTheme="minorHAnsi" w:eastAsia="Times New Roman" w:hAnsiTheme="minorHAnsi" w:cstheme="minorHAnsi"/>
        </w:rPr>
      </w:pPr>
      <w:r w:rsidRPr="000116B5">
        <w:rPr>
          <w:rFonts w:asciiTheme="minorHAnsi" w:eastAsia="Times New Roman" w:hAnsiTheme="minorHAnsi" w:cstheme="minorHAnsi"/>
        </w:rPr>
        <w:t>- komfort ruchowy</w:t>
      </w:r>
      <w:r w:rsidR="000116B5" w:rsidRPr="000116B5">
        <w:rPr>
          <w:rFonts w:asciiTheme="minorHAnsi" w:eastAsia="Times New Roman" w:hAnsiTheme="minorHAnsi" w:cstheme="minorHAnsi"/>
        </w:rPr>
        <w:t xml:space="preserve"> </w:t>
      </w:r>
      <w:r w:rsidRPr="000116B5">
        <w:rPr>
          <w:rFonts w:asciiTheme="minorHAnsi" w:eastAsia="Times New Roman" w:hAnsiTheme="minorHAnsi" w:cstheme="minorHAnsi"/>
        </w:rPr>
        <w:t>– max 50 pkt</w:t>
      </w:r>
    </w:p>
    <w:p w14:paraId="28B5AB24" w14:textId="77777777" w:rsidR="00A95AA8" w:rsidRPr="000116B5" w:rsidRDefault="00A95AA8" w:rsidP="00A95AA8">
      <w:pPr>
        <w:autoSpaceDE w:val="0"/>
        <w:rPr>
          <w:rFonts w:asciiTheme="minorHAnsi" w:eastAsia="Times New Roman" w:hAnsiTheme="minorHAnsi" w:cstheme="minorHAnsi"/>
        </w:rPr>
      </w:pPr>
      <w:r w:rsidRPr="000116B5">
        <w:rPr>
          <w:rFonts w:asciiTheme="minorHAnsi" w:eastAsia="Times New Roman" w:hAnsiTheme="minorHAnsi" w:cstheme="minorHAnsi"/>
        </w:rPr>
        <w:t>- paroprzepuszczalność w kontakcie z ciałem - max 50 pkt</w:t>
      </w:r>
    </w:p>
    <w:p w14:paraId="5C734D95" w14:textId="77777777" w:rsidR="00A95AA8" w:rsidRPr="00A95AA8" w:rsidRDefault="00A95AA8" w:rsidP="00A95AA8">
      <w:pPr>
        <w:autoSpaceDE w:val="0"/>
        <w:jc w:val="both"/>
        <w:rPr>
          <w:rFonts w:asciiTheme="minorHAnsi" w:eastAsia="Times New Roman" w:hAnsiTheme="minorHAnsi" w:cstheme="minorHAnsi"/>
          <w:b/>
          <w:bCs/>
          <w:strike/>
          <w:color w:val="FF0000"/>
          <w:sz w:val="10"/>
          <w:szCs w:val="10"/>
        </w:rPr>
      </w:pPr>
    </w:p>
    <w:p w14:paraId="5A1E9D38" w14:textId="68A7D534"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xml:space="preserve">W pakiecie nr </w:t>
      </w:r>
      <w:r w:rsidR="000116B5" w:rsidRPr="000116B5">
        <w:rPr>
          <w:rFonts w:asciiTheme="minorHAnsi" w:eastAsia="Times New Roman" w:hAnsiTheme="minorHAnsi" w:cstheme="minorHAnsi"/>
          <w:b/>
          <w:bCs/>
        </w:rPr>
        <w:t>91</w:t>
      </w:r>
      <w:r w:rsidRPr="000116B5">
        <w:rPr>
          <w:rFonts w:asciiTheme="minorHAnsi" w:eastAsia="Times New Roman" w:hAnsiTheme="minorHAnsi" w:cstheme="minorHAnsi"/>
          <w:b/>
          <w:bCs/>
        </w:rPr>
        <w:t xml:space="preserve"> </w:t>
      </w:r>
      <w:r w:rsidRPr="000116B5">
        <w:rPr>
          <w:rFonts w:asciiTheme="minorHAnsi" w:eastAsia="Times New Roman" w:hAnsiTheme="minorHAnsi" w:cstheme="minorHAnsi"/>
        </w:rPr>
        <w:t xml:space="preserve">dotyczącym </w:t>
      </w:r>
      <w:r w:rsidRPr="000116B5">
        <w:rPr>
          <w:rFonts w:asciiTheme="minorHAnsi" w:eastAsia="Times New Roman" w:hAnsiTheme="minorHAnsi" w:cstheme="minorHAnsi"/>
          <w:u w:val="single"/>
        </w:rPr>
        <w:t xml:space="preserve">chłonnego podkładu jednorazowego użytku na stół operacyjny </w:t>
      </w:r>
      <w:r w:rsidRPr="000116B5">
        <w:rPr>
          <w:rFonts w:asciiTheme="minorHAnsi" w:eastAsia="Times New Roman" w:hAnsiTheme="minorHAnsi" w:cstheme="minorHAnsi"/>
        </w:rPr>
        <w:t>możliwe będzie uzyskanie max ilości punktów wg oceny</w:t>
      </w:r>
    </w:p>
    <w:p w14:paraId="63825CFC" w14:textId="77777777" w:rsidR="00A95AA8" w:rsidRPr="000116B5" w:rsidRDefault="00A95AA8" w:rsidP="000116B5">
      <w:pPr>
        <w:widowControl w:val="0"/>
        <w:numPr>
          <w:ilvl w:val="0"/>
          <w:numId w:val="61"/>
        </w:numPr>
        <w:tabs>
          <w:tab w:val="left" w:pos="142"/>
          <w:tab w:val="left" w:pos="284"/>
        </w:tabs>
        <w:autoSpaceDE w:val="0"/>
        <w:ind w:left="142" w:hanging="142"/>
        <w:jc w:val="both"/>
        <w:textAlignment w:val="auto"/>
        <w:rPr>
          <w:rFonts w:asciiTheme="minorHAnsi" w:eastAsia="Times New Roman" w:hAnsiTheme="minorHAnsi" w:cstheme="minorHAnsi"/>
          <w:lang w:val="en-US" w:bidi="pl-PL"/>
        </w:rPr>
      </w:pPr>
      <w:r w:rsidRPr="000116B5">
        <w:rPr>
          <w:rFonts w:asciiTheme="minorHAnsi" w:eastAsia="Times New Roman" w:hAnsiTheme="minorHAnsi" w:cstheme="minorHAnsi"/>
          <w:lang w:val="en-US" w:bidi="pl-PL"/>
        </w:rPr>
        <w:t>nie powodujący podrażnień – max 20 pkt</w:t>
      </w:r>
    </w:p>
    <w:p w14:paraId="1B36221D" w14:textId="06ECC4B7" w:rsidR="00A95AA8" w:rsidRPr="000116B5" w:rsidRDefault="000116B5" w:rsidP="000116B5">
      <w:pPr>
        <w:widowControl w:val="0"/>
        <w:numPr>
          <w:ilvl w:val="0"/>
          <w:numId w:val="61"/>
        </w:numPr>
        <w:tabs>
          <w:tab w:val="left" w:pos="142"/>
          <w:tab w:val="left" w:pos="284"/>
        </w:tabs>
        <w:autoSpaceDE w:val="0"/>
        <w:ind w:left="142" w:hanging="142"/>
        <w:jc w:val="both"/>
        <w:textAlignment w:val="auto"/>
        <w:rPr>
          <w:rFonts w:asciiTheme="minorHAnsi" w:eastAsia="Times New Roman" w:hAnsiTheme="minorHAnsi" w:cstheme="minorHAnsi"/>
          <w:lang w:val="en-US" w:bidi="pl-PL"/>
        </w:rPr>
      </w:pPr>
      <w:r w:rsidRPr="000116B5">
        <w:rPr>
          <w:rFonts w:asciiTheme="minorHAnsi" w:eastAsia="Times New Roman" w:hAnsiTheme="minorHAnsi" w:cstheme="minorHAnsi"/>
          <w:lang w:val="en-US" w:bidi="pl-PL"/>
        </w:rPr>
        <w:t>chłonność – max 60 pkt</w:t>
      </w:r>
    </w:p>
    <w:p w14:paraId="06C781F7" w14:textId="77777777" w:rsidR="00A95AA8" w:rsidRPr="000116B5" w:rsidRDefault="00A95AA8" w:rsidP="000116B5">
      <w:pPr>
        <w:widowControl w:val="0"/>
        <w:numPr>
          <w:ilvl w:val="0"/>
          <w:numId w:val="61"/>
        </w:numPr>
        <w:tabs>
          <w:tab w:val="left" w:pos="142"/>
          <w:tab w:val="left" w:pos="284"/>
        </w:tabs>
        <w:autoSpaceDE w:val="0"/>
        <w:ind w:left="142" w:hanging="142"/>
        <w:jc w:val="both"/>
        <w:textAlignment w:val="auto"/>
        <w:rPr>
          <w:rFonts w:asciiTheme="minorHAnsi" w:eastAsia="Times New Roman" w:hAnsiTheme="minorHAnsi" w:cstheme="minorHAnsi"/>
          <w:lang w:val="en-US" w:bidi="pl-PL"/>
        </w:rPr>
      </w:pPr>
      <w:r w:rsidRPr="000116B5">
        <w:rPr>
          <w:rFonts w:asciiTheme="minorHAnsi" w:eastAsia="Times New Roman" w:hAnsiTheme="minorHAnsi" w:cstheme="minorHAnsi"/>
          <w:lang w:val="en-US" w:bidi="pl-PL"/>
        </w:rPr>
        <w:t>pylność max 20 pkt</w:t>
      </w:r>
    </w:p>
    <w:p w14:paraId="2ED18286" w14:textId="77777777" w:rsidR="00A95AA8" w:rsidRPr="00A95AA8" w:rsidRDefault="00A95AA8" w:rsidP="00A95AA8">
      <w:pPr>
        <w:widowControl w:val="0"/>
        <w:autoSpaceDE w:val="0"/>
        <w:ind w:left="720"/>
        <w:jc w:val="both"/>
        <w:rPr>
          <w:rFonts w:asciiTheme="minorHAnsi" w:eastAsia="Times New Roman" w:hAnsiTheme="minorHAnsi" w:cstheme="minorHAnsi"/>
          <w:color w:val="FF0000"/>
          <w:sz w:val="10"/>
          <w:szCs w:val="10"/>
          <w:lang w:val="en-US" w:bidi="pl-PL"/>
        </w:rPr>
      </w:pPr>
    </w:p>
    <w:p w14:paraId="36892573" w14:textId="42B6CD02" w:rsidR="00A95AA8" w:rsidRPr="000116B5" w:rsidRDefault="00A95AA8" w:rsidP="00A95AA8">
      <w:pPr>
        <w:autoSpaceDE w:val="0"/>
        <w:jc w:val="both"/>
        <w:rPr>
          <w:rFonts w:asciiTheme="minorHAnsi" w:eastAsia="Times New Roman" w:hAnsiTheme="minorHAnsi" w:cstheme="minorHAnsi"/>
        </w:rPr>
      </w:pPr>
      <w:r w:rsidRPr="000116B5">
        <w:rPr>
          <w:rFonts w:asciiTheme="minorHAnsi" w:eastAsia="Times New Roman" w:hAnsiTheme="minorHAnsi" w:cstheme="minorHAnsi"/>
        </w:rPr>
        <w:t xml:space="preserve">W pakiecie nr </w:t>
      </w:r>
      <w:r w:rsidR="000116B5" w:rsidRPr="000116B5">
        <w:rPr>
          <w:rFonts w:asciiTheme="minorHAnsi" w:eastAsia="Times New Roman" w:hAnsiTheme="minorHAnsi" w:cstheme="minorHAnsi"/>
          <w:b/>
          <w:bCs/>
        </w:rPr>
        <w:t>92</w:t>
      </w:r>
      <w:r w:rsidRPr="000116B5">
        <w:rPr>
          <w:rFonts w:asciiTheme="minorHAnsi" w:eastAsia="Times New Roman" w:hAnsiTheme="minorHAnsi" w:cstheme="minorHAnsi"/>
          <w:b/>
          <w:bCs/>
        </w:rPr>
        <w:t xml:space="preserve"> </w:t>
      </w:r>
      <w:r w:rsidRPr="000116B5">
        <w:rPr>
          <w:rFonts w:asciiTheme="minorHAnsi" w:eastAsia="Times New Roman" w:hAnsiTheme="minorHAnsi" w:cstheme="minorHAnsi"/>
        </w:rPr>
        <w:t xml:space="preserve">dotyczącym </w:t>
      </w:r>
      <w:r w:rsidRPr="000116B5">
        <w:rPr>
          <w:rFonts w:asciiTheme="minorHAnsi" w:eastAsia="Times New Roman" w:hAnsiTheme="minorHAnsi" w:cstheme="minorHAnsi"/>
          <w:u w:val="single"/>
        </w:rPr>
        <w:t xml:space="preserve">akcesorii na salę operacyjną </w:t>
      </w:r>
      <w:r w:rsidRPr="000116B5">
        <w:rPr>
          <w:rFonts w:asciiTheme="minorHAnsi" w:eastAsia="Times New Roman" w:hAnsiTheme="minorHAnsi" w:cstheme="minorHAnsi"/>
        </w:rPr>
        <w:t>możliwe będzie uzyskanie max ilości punktów wg oceny</w:t>
      </w:r>
    </w:p>
    <w:p w14:paraId="466E6D4A" w14:textId="77777777" w:rsidR="00A95AA8" w:rsidRPr="000116B5" w:rsidRDefault="00A95AA8" w:rsidP="00A95AA8">
      <w:pPr>
        <w:autoSpaceDE w:val="0"/>
        <w:jc w:val="both"/>
        <w:textAlignment w:val="auto"/>
        <w:rPr>
          <w:rFonts w:asciiTheme="minorHAnsi" w:eastAsia="Times New Roman" w:hAnsiTheme="minorHAnsi" w:cstheme="minorHAnsi"/>
        </w:rPr>
      </w:pPr>
      <w:r w:rsidRPr="000116B5">
        <w:rPr>
          <w:rFonts w:asciiTheme="minorHAnsi" w:eastAsia="Times New Roman" w:hAnsiTheme="minorHAnsi" w:cstheme="minorHAnsi"/>
        </w:rPr>
        <w:t>- nie powodujący podrażnień – max 20 pkt</w:t>
      </w:r>
    </w:p>
    <w:p w14:paraId="156398C9" w14:textId="77777777" w:rsidR="00A95AA8" w:rsidRPr="000116B5" w:rsidRDefault="00A95AA8" w:rsidP="00A95AA8">
      <w:pPr>
        <w:autoSpaceDE w:val="0"/>
        <w:jc w:val="both"/>
        <w:textAlignment w:val="auto"/>
        <w:rPr>
          <w:rFonts w:asciiTheme="minorHAnsi" w:eastAsia="Times New Roman" w:hAnsiTheme="minorHAnsi" w:cstheme="minorHAnsi"/>
        </w:rPr>
      </w:pPr>
      <w:r w:rsidRPr="006327BA">
        <w:rPr>
          <w:rFonts w:asciiTheme="minorHAnsi" w:eastAsia="Times New Roman" w:hAnsiTheme="minorHAnsi" w:cstheme="minorHAnsi"/>
        </w:rPr>
        <w:t>- chłonność – max 60 pkt</w:t>
      </w:r>
    </w:p>
    <w:p w14:paraId="28E915E3" w14:textId="77777777" w:rsidR="00A95AA8" w:rsidRPr="000116B5" w:rsidRDefault="00A95AA8" w:rsidP="00A95AA8">
      <w:pPr>
        <w:autoSpaceDE w:val="0"/>
        <w:jc w:val="both"/>
        <w:textAlignment w:val="auto"/>
        <w:rPr>
          <w:rFonts w:asciiTheme="minorHAnsi" w:eastAsia="Times New Roman" w:hAnsiTheme="minorHAnsi" w:cstheme="minorHAnsi"/>
        </w:rPr>
      </w:pPr>
      <w:r w:rsidRPr="000116B5">
        <w:rPr>
          <w:rFonts w:asciiTheme="minorHAnsi" w:eastAsia="Times New Roman" w:hAnsiTheme="minorHAnsi" w:cstheme="minorHAnsi"/>
        </w:rPr>
        <w:t xml:space="preserve">- pylność - max 20 pkt       </w:t>
      </w:r>
    </w:p>
    <w:p w14:paraId="10F96827" w14:textId="77777777" w:rsidR="00A95AA8" w:rsidRPr="00A95AA8" w:rsidRDefault="00A95AA8" w:rsidP="00A95AA8">
      <w:pPr>
        <w:widowControl w:val="0"/>
        <w:autoSpaceDE w:val="0"/>
        <w:ind w:left="720"/>
        <w:jc w:val="both"/>
        <w:textAlignment w:val="auto"/>
        <w:rPr>
          <w:rFonts w:asciiTheme="minorHAnsi" w:eastAsia="Times New Roman" w:hAnsiTheme="minorHAnsi" w:cstheme="minorHAnsi"/>
          <w:color w:val="FF0000"/>
          <w:sz w:val="10"/>
          <w:szCs w:val="10"/>
          <w:lang w:val="en-US" w:bidi="pl-PL"/>
        </w:rPr>
      </w:pPr>
    </w:p>
    <w:p w14:paraId="4B1D6CF8" w14:textId="4BC02D8A" w:rsidR="00A95AA8" w:rsidRPr="00120685" w:rsidRDefault="00A95AA8" w:rsidP="00A95AA8">
      <w:pPr>
        <w:autoSpaceDE w:val="0"/>
        <w:jc w:val="both"/>
        <w:rPr>
          <w:rFonts w:asciiTheme="minorHAnsi" w:eastAsia="Times New Roman" w:hAnsiTheme="minorHAnsi" w:cstheme="minorHAnsi"/>
        </w:rPr>
      </w:pPr>
      <w:r w:rsidRPr="00A95AA8">
        <w:rPr>
          <w:rFonts w:asciiTheme="minorHAnsi" w:eastAsia="Times New Roman" w:hAnsiTheme="minorHAnsi" w:cstheme="minorHAnsi"/>
          <w:color w:val="FF0000"/>
        </w:rPr>
        <w:t xml:space="preserve"> </w:t>
      </w:r>
      <w:r w:rsidRPr="00120685">
        <w:rPr>
          <w:rFonts w:asciiTheme="minorHAnsi" w:eastAsia="Times New Roman" w:hAnsiTheme="minorHAnsi" w:cstheme="minorHAnsi"/>
        </w:rPr>
        <w:t xml:space="preserve">W pakiecie nr </w:t>
      </w:r>
      <w:r w:rsidR="00120685" w:rsidRPr="00120685">
        <w:rPr>
          <w:rFonts w:asciiTheme="minorHAnsi" w:eastAsia="Times New Roman" w:hAnsiTheme="minorHAnsi" w:cstheme="minorHAnsi"/>
          <w:b/>
          <w:bCs/>
        </w:rPr>
        <w:t>94</w:t>
      </w:r>
      <w:r w:rsidRPr="00120685">
        <w:rPr>
          <w:rFonts w:asciiTheme="minorHAnsi" w:eastAsia="Times New Roman" w:hAnsiTheme="minorHAnsi" w:cstheme="minorHAnsi"/>
          <w:b/>
          <w:bCs/>
        </w:rPr>
        <w:t xml:space="preserve"> </w:t>
      </w:r>
      <w:r w:rsidRPr="00120685">
        <w:rPr>
          <w:rFonts w:asciiTheme="minorHAnsi" w:eastAsia="Times New Roman" w:hAnsiTheme="minorHAnsi" w:cstheme="minorHAnsi"/>
        </w:rPr>
        <w:t xml:space="preserve">dotyczącym </w:t>
      </w:r>
      <w:r w:rsidRPr="00120685">
        <w:rPr>
          <w:rFonts w:asciiTheme="minorHAnsi" w:eastAsia="Times New Roman" w:hAnsiTheme="minorHAnsi" w:cstheme="minorHAnsi"/>
          <w:u w:val="single"/>
        </w:rPr>
        <w:t xml:space="preserve">ubrań dla pacjenta </w:t>
      </w:r>
      <w:r w:rsidRPr="00120685">
        <w:rPr>
          <w:rFonts w:asciiTheme="minorHAnsi" w:eastAsia="Times New Roman" w:hAnsiTheme="minorHAnsi" w:cstheme="minorHAnsi"/>
        </w:rPr>
        <w:t>możliwe będzie uzyskanie max ilości punktów wg oceny</w:t>
      </w:r>
    </w:p>
    <w:p w14:paraId="42EA46E7" w14:textId="14AF6EA9" w:rsidR="00A95AA8" w:rsidRPr="00120685" w:rsidRDefault="00A95AA8" w:rsidP="00A95AA8">
      <w:pPr>
        <w:autoSpaceDE w:val="0"/>
        <w:jc w:val="both"/>
        <w:textAlignment w:val="auto"/>
        <w:rPr>
          <w:rFonts w:asciiTheme="minorHAnsi" w:eastAsia="Times New Roman" w:hAnsiTheme="minorHAnsi" w:cstheme="minorHAnsi"/>
        </w:rPr>
      </w:pPr>
      <w:r w:rsidRPr="00120685">
        <w:rPr>
          <w:rFonts w:asciiTheme="minorHAnsi" w:eastAsia="Times New Roman" w:hAnsiTheme="minorHAnsi" w:cstheme="minorHAnsi"/>
        </w:rPr>
        <w:t>- odpowiednia długość troków</w:t>
      </w:r>
      <w:r w:rsidR="00120685" w:rsidRPr="00120685">
        <w:rPr>
          <w:rFonts w:asciiTheme="minorHAnsi" w:eastAsia="Times New Roman" w:hAnsiTheme="minorHAnsi" w:cstheme="minorHAnsi"/>
        </w:rPr>
        <w:t xml:space="preserve"> </w:t>
      </w:r>
      <w:r w:rsidRPr="00120685">
        <w:rPr>
          <w:rFonts w:asciiTheme="minorHAnsi" w:eastAsia="Times New Roman" w:hAnsiTheme="minorHAnsi" w:cstheme="minorHAnsi"/>
        </w:rPr>
        <w:t>– max 20 pkt</w:t>
      </w:r>
    </w:p>
    <w:p w14:paraId="30AED978" w14:textId="77777777" w:rsidR="00A95AA8" w:rsidRPr="00120685" w:rsidRDefault="00A95AA8" w:rsidP="00A95AA8">
      <w:pPr>
        <w:autoSpaceDE w:val="0"/>
        <w:rPr>
          <w:rFonts w:asciiTheme="minorHAnsi" w:eastAsia="Times New Roman" w:hAnsiTheme="minorHAnsi" w:cstheme="minorHAnsi"/>
        </w:rPr>
      </w:pPr>
      <w:r w:rsidRPr="00120685">
        <w:rPr>
          <w:rFonts w:asciiTheme="minorHAnsi" w:eastAsia="Times New Roman" w:hAnsiTheme="minorHAnsi" w:cstheme="minorHAnsi"/>
        </w:rPr>
        <w:t>-  paroprzepuszczalność w kontakcie z ciałem - max 40 pkt</w:t>
      </w:r>
    </w:p>
    <w:p w14:paraId="3ED9AA5C" w14:textId="7BEF9CC4" w:rsidR="00A95AA8" w:rsidRPr="00120685" w:rsidRDefault="00120685" w:rsidP="00A95AA8">
      <w:pPr>
        <w:autoSpaceDE w:val="0"/>
        <w:rPr>
          <w:rFonts w:asciiTheme="minorHAnsi" w:eastAsia="Times New Roman" w:hAnsiTheme="minorHAnsi" w:cstheme="minorHAnsi"/>
        </w:rPr>
      </w:pPr>
      <w:r w:rsidRPr="00120685">
        <w:rPr>
          <w:rFonts w:asciiTheme="minorHAnsi" w:eastAsia="Times New Roman" w:hAnsiTheme="minorHAnsi" w:cstheme="minorHAnsi"/>
        </w:rPr>
        <w:t>- miękkość materiału – max</w:t>
      </w:r>
      <w:r w:rsidR="00A95AA8" w:rsidRPr="00120685">
        <w:rPr>
          <w:rFonts w:asciiTheme="minorHAnsi" w:eastAsia="Times New Roman" w:hAnsiTheme="minorHAnsi" w:cstheme="minorHAnsi"/>
        </w:rPr>
        <w:t xml:space="preserve"> 20 pkt</w:t>
      </w:r>
    </w:p>
    <w:p w14:paraId="3F695620" w14:textId="7D3600FA" w:rsidR="00A95AA8" w:rsidRPr="00120685" w:rsidRDefault="00A95AA8" w:rsidP="00A95AA8">
      <w:pPr>
        <w:autoSpaceDE w:val="0"/>
        <w:rPr>
          <w:rFonts w:asciiTheme="minorHAnsi" w:eastAsia="Times New Roman" w:hAnsiTheme="minorHAnsi" w:cstheme="minorHAnsi"/>
        </w:rPr>
      </w:pPr>
      <w:r w:rsidRPr="00120685">
        <w:rPr>
          <w:rFonts w:asciiTheme="minorHAnsi" w:eastAsia="Times New Roman" w:hAnsiTheme="minorHAnsi" w:cstheme="minorHAnsi"/>
        </w:rPr>
        <w:t xml:space="preserve">- nieprzezierność materiału – </w:t>
      </w:r>
      <w:r w:rsidR="00120685" w:rsidRPr="00120685">
        <w:rPr>
          <w:rFonts w:asciiTheme="minorHAnsi" w:eastAsia="Times New Roman" w:hAnsiTheme="minorHAnsi" w:cstheme="minorHAnsi"/>
        </w:rPr>
        <w:t xml:space="preserve">max </w:t>
      </w:r>
      <w:r w:rsidRPr="00120685">
        <w:rPr>
          <w:rFonts w:asciiTheme="minorHAnsi" w:eastAsia="Times New Roman" w:hAnsiTheme="minorHAnsi" w:cstheme="minorHAnsi"/>
        </w:rPr>
        <w:t xml:space="preserve">20 </w:t>
      </w:r>
      <w:r w:rsidR="00120685" w:rsidRPr="00120685">
        <w:rPr>
          <w:rFonts w:asciiTheme="minorHAnsi" w:eastAsia="Times New Roman" w:hAnsiTheme="minorHAnsi" w:cstheme="minorHAnsi"/>
        </w:rPr>
        <w:t>pkt</w:t>
      </w:r>
    </w:p>
    <w:p w14:paraId="4719E723" w14:textId="77777777" w:rsidR="00A95AA8" w:rsidRPr="00A95AA8" w:rsidRDefault="00A95AA8" w:rsidP="00A95AA8">
      <w:pPr>
        <w:autoSpaceDE w:val="0"/>
        <w:jc w:val="both"/>
        <w:textAlignment w:val="auto"/>
        <w:rPr>
          <w:rFonts w:asciiTheme="minorHAnsi" w:eastAsia="Times New Roman" w:hAnsiTheme="minorHAnsi" w:cstheme="minorHAnsi"/>
          <w:color w:val="FF0000"/>
        </w:rPr>
      </w:pPr>
      <w:r w:rsidRPr="00A95AA8">
        <w:rPr>
          <w:rFonts w:asciiTheme="minorHAnsi" w:eastAsia="Times New Roman" w:hAnsiTheme="minorHAnsi" w:cstheme="minorHAnsi"/>
          <w:color w:val="FF0000"/>
        </w:rPr>
        <w:t xml:space="preserve">  </w:t>
      </w:r>
    </w:p>
    <w:p w14:paraId="47C4F791" w14:textId="77777777" w:rsidR="00A95AA8" w:rsidRPr="00A95AA8" w:rsidRDefault="00A95AA8" w:rsidP="00A95AA8">
      <w:pPr>
        <w:autoSpaceDE w:val="0"/>
        <w:jc w:val="both"/>
        <w:rPr>
          <w:rFonts w:ascii="Garamond" w:eastAsia="Times New Roman" w:hAnsi="Garamond" w:cs="Times New Roman"/>
          <w:color w:val="FF0000"/>
          <w:sz w:val="10"/>
          <w:szCs w:val="10"/>
          <w:highlight w:val="red"/>
        </w:rPr>
      </w:pPr>
    </w:p>
    <w:p w14:paraId="6A5A44F3" w14:textId="549157C4" w:rsidR="00A95AA8" w:rsidRPr="00120685" w:rsidRDefault="00A95AA8" w:rsidP="00A95AA8">
      <w:pPr>
        <w:autoSpaceDE w:val="0"/>
        <w:rPr>
          <w:rFonts w:asciiTheme="minorHAnsi" w:eastAsia="Times New Roman" w:hAnsiTheme="minorHAnsi" w:cstheme="minorHAnsi"/>
        </w:rPr>
      </w:pPr>
      <w:r w:rsidRPr="00120685">
        <w:rPr>
          <w:rFonts w:asciiTheme="minorHAnsi" w:eastAsia="Times New Roman" w:hAnsiTheme="minorHAnsi" w:cstheme="minorHAnsi"/>
        </w:rPr>
        <w:lastRenderedPageBreak/>
        <w:t xml:space="preserve">W pakiecie nr </w:t>
      </w:r>
      <w:r w:rsidR="00120685" w:rsidRPr="00120685">
        <w:rPr>
          <w:rFonts w:asciiTheme="minorHAnsi" w:eastAsia="Times New Roman" w:hAnsiTheme="minorHAnsi" w:cstheme="minorHAnsi"/>
          <w:b/>
          <w:bCs/>
        </w:rPr>
        <w:t>96</w:t>
      </w:r>
      <w:r w:rsidRPr="00120685">
        <w:rPr>
          <w:rFonts w:asciiTheme="minorHAnsi" w:eastAsia="Times New Roman" w:hAnsiTheme="minorHAnsi" w:cstheme="minorHAnsi"/>
          <w:b/>
          <w:bCs/>
        </w:rPr>
        <w:t xml:space="preserve"> </w:t>
      </w:r>
      <w:r w:rsidRPr="00120685">
        <w:rPr>
          <w:rFonts w:asciiTheme="minorHAnsi" w:eastAsia="Times New Roman" w:hAnsiTheme="minorHAnsi" w:cstheme="minorHAnsi"/>
        </w:rPr>
        <w:t xml:space="preserve">dotyczącym </w:t>
      </w:r>
      <w:r w:rsidRPr="00120685">
        <w:rPr>
          <w:rFonts w:asciiTheme="minorHAnsi" w:eastAsia="Times New Roman" w:hAnsiTheme="minorHAnsi" w:cstheme="minorHAnsi"/>
          <w:u w:val="single"/>
        </w:rPr>
        <w:t xml:space="preserve">ubrań operacyjnych </w:t>
      </w:r>
      <w:r w:rsidRPr="00120685">
        <w:rPr>
          <w:rFonts w:asciiTheme="minorHAnsi" w:eastAsia="Times New Roman" w:hAnsiTheme="minorHAnsi" w:cstheme="minorHAnsi"/>
        </w:rPr>
        <w:t>możliwe będzie uzyskanie max ilości punktów wg oceny następujących parametrów:</w:t>
      </w:r>
    </w:p>
    <w:p w14:paraId="2413FEDD" w14:textId="66E0E62C" w:rsidR="00A95AA8" w:rsidRPr="00120685" w:rsidRDefault="00A95AA8" w:rsidP="00A95AA8">
      <w:pPr>
        <w:autoSpaceDE w:val="0"/>
        <w:rPr>
          <w:rFonts w:asciiTheme="minorHAnsi" w:eastAsia="Times New Roman" w:hAnsiTheme="minorHAnsi" w:cstheme="minorHAnsi"/>
        </w:rPr>
      </w:pPr>
      <w:r w:rsidRPr="00120685">
        <w:rPr>
          <w:rFonts w:asciiTheme="minorHAnsi" w:eastAsia="Times New Roman" w:hAnsiTheme="minorHAnsi" w:cstheme="minorHAnsi"/>
        </w:rPr>
        <w:t>- komfort ruchowy</w:t>
      </w:r>
      <w:r w:rsidR="00120685" w:rsidRPr="00120685">
        <w:rPr>
          <w:rFonts w:asciiTheme="minorHAnsi" w:eastAsia="Times New Roman" w:hAnsiTheme="minorHAnsi" w:cstheme="minorHAnsi"/>
        </w:rPr>
        <w:t xml:space="preserve"> </w:t>
      </w:r>
      <w:r w:rsidRPr="00120685">
        <w:rPr>
          <w:rFonts w:asciiTheme="minorHAnsi" w:eastAsia="Times New Roman" w:hAnsiTheme="minorHAnsi" w:cstheme="minorHAnsi"/>
        </w:rPr>
        <w:t>– max 50 pkt</w:t>
      </w:r>
    </w:p>
    <w:p w14:paraId="2E251CEF" w14:textId="77777777" w:rsidR="00A95AA8" w:rsidRPr="00120685" w:rsidRDefault="00A95AA8" w:rsidP="00A95AA8">
      <w:pPr>
        <w:autoSpaceDE w:val="0"/>
        <w:rPr>
          <w:rFonts w:asciiTheme="minorHAnsi" w:eastAsia="Times New Roman" w:hAnsiTheme="minorHAnsi" w:cstheme="minorHAnsi"/>
        </w:rPr>
      </w:pPr>
      <w:r w:rsidRPr="00120685">
        <w:rPr>
          <w:rFonts w:asciiTheme="minorHAnsi" w:eastAsia="Times New Roman" w:hAnsiTheme="minorHAnsi" w:cstheme="minorHAnsi"/>
        </w:rPr>
        <w:t>- paroprzepuszczalność w kontakcie z ciałem - max 50 pkt</w:t>
      </w:r>
    </w:p>
    <w:p w14:paraId="60D3BC96" w14:textId="77777777" w:rsidR="00A95AA8" w:rsidRPr="00A95AA8" w:rsidRDefault="00A95AA8" w:rsidP="00A95AA8">
      <w:pPr>
        <w:autoSpaceDE w:val="0"/>
        <w:jc w:val="both"/>
        <w:rPr>
          <w:rFonts w:asciiTheme="minorHAnsi" w:eastAsia="Times New Roman" w:hAnsiTheme="minorHAnsi" w:cstheme="minorHAnsi"/>
          <w:b/>
          <w:bCs/>
          <w:strike/>
          <w:color w:val="FF0000"/>
          <w:sz w:val="10"/>
          <w:szCs w:val="10"/>
        </w:rPr>
      </w:pPr>
    </w:p>
    <w:p w14:paraId="54C1A866" w14:textId="656EC8E2" w:rsidR="00A95AA8" w:rsidRPr="00120685" w:rsidRDefault="00A95AA8" w:rsidP="00A95AA8">
      <w:pPr>
        <w:autoSpaceDE w:val="0"/>
        <w:jc w:val="both"/>
        <w:rPr>
          <w:rFonts w:asciiTheme="minorHAnsi" w:eastAsia="Times New Roman" w:hAnsiTheme="minorHAnsi" w:cstheme="minorHAnsi"/>
        </w:rPr>
      </w:pPr>
      <w:r w:rsidRPr="00120685">
        <w:rPr>
          <w:rFonts w:asciiTheme="minorHAnsi" w:eastAsia="Times New Roman" w:hAnsiTheme="minorHAnsi" w:cstheme="minorHAnsi"/>
        </w:rPr>
        <w:t xml:space="preserve">W pakiecie nr </w:t>
      </w:r>
      <w:r w:rsidR="00120685" w:rsidRPr="00120685">
        <w:rPr>
          <w:rFonts w:asciiTheme="minorHAnsi" w:eastAsia="Times New Roman" w:hAnsiTheme="minorHAnsi" w:cstheme="minorHAnsi"/>
          <w:b/>
          <w:bCs/>
        </w:rPr>
        <w:t>125</w:t>
      </w:r>
      <w:r w:rsidRPr="00120685">
        <w:rPr>
          <w:rFonts w:asciiTheme="minorHAnsi" w:eastAsia="Times New Roman" w:hAnsiTheme="minorHAnsi" w:cstheme="minorHAnsi"/>
        </w:rPr>
        <w:t xml:space="preserve"> dotyczącym </w:t>
      </w:r>
      <w:r w:rsidRPr="00120685">
        <w:rPr>
          <w:rFonts w:asciiTheme="minorHAnsi" w:eastAsia="Times New Roman" w:hAnsiTheme="minorHAnsi" w:cstheme="minorHAnsi"/>
          <w:u w:val="single"/>
        </w:rPr>
        <w:t xml:space="preserve">zestawu infuzyjnego z precyzyjnym regulatorem przepływu </w:t>
      </w:r>
      <w:r w:rsidRPr="00120685">
        <w:rPr>
          <w:rFonts w:asciiTheme="minorHAnsi" w:eastAsia="Times New Roman" w:hAnsiTheme="minorHAnsi" w:cstheme="minorHAnsi"/>
        </w:rPr>
        <w:t xml:space="preserve">możliwe będzie uzyskanie max ilości punktów wg oceny następujących parametrów: </w:t>
      </w:r>
    </w:p>
    <w:p w14:paraId="2466365C" w14:textId="77777777" w:rsidR="00A95AA8" w:rsidRPr="00120685" w:rsidRDefault="00A95AA8" w:rsidP="00A95AA8">
      <w:pPr>
        <w:autoSpaceDE w:val="0"/>
        <w:jc w:val="both"/>
        <w:rPr>
          <w:rFonts w:asciiTheme="minorHAnsi" w:eastAsia="Times New Roman" w:hAnsiTheme="minorHAnsi" w:cstheme="minorHAnsi"/>
        </w:rPr>
      </w:pPr>
      <w:r w:rsidRPr="00120685">
        <w:rPr>
          <w:rFonts w:asciiTheme="minorHAnsi" w:eastAsia="Times New Roman" w:hAnsiTheme="minorHAnsi" w:cstheme="minorHAnsi"/>
        </w:rPr>
        <w:t>- płynna pewna regulacja przepływu płynu przez dren do przetaczania - max 50 pkt</w:t>
      </w:r>
    </w:p>
    <w:p w14:paraId="00403115" w14:textId="77777777" w:rsidR="00A95AA8" w:rsidRPr="00120685" w:rsidRDefault="00A95AA8" w:rsidP="00A95AA8">
      <w:pPr>
        <w:autoSpaceDE w:val="0"/>
        <w:jc w:val="both"/>
        <w:rPr>
          <w:rFonts w:asciiTheme="minorHAnsi" w:eastAsia="Times New Roman" w:hAnsiTheme="minorHAnsi" w:cstheme="minorHAnsi"/>
        </w:rPr>
      </w:pPr>
      <w:r w:rsidRPr="00120685">
        <w:rPr>
          <w:rFonts w:asciiTheme="minorHAnsi" w:eastAsia="Times New Roman" w:hAnsiTheme="minorHAnsi" w:cstheme="minorHAnsi"/>
        </w:rPr>
        <w:t>- utrzymanie światła drenów na załamaniach (np. w opakowaniach) – max 50 pkt</w:t>
      </w:r>
    </w:p>
    <w:p w14:paraId="3488CC1B" w14:textId="77777777" w:rsidR="00D92775" w:rsidRPr="004B6769" w:rsidRDefault="00D92775" w:rsidP="00434B0C">
      <w:pPr>
        <w:autoSpaceDE w:val="0"/>
        <w:rPr>
          <w:rFonts w:asciiTheme="minorHAnsi" w:eastAsia="Times New Roman" w:hAnsiTheme="minorHAnsi" w:cstheme="minorHAnsi"/>
          <w:color w:val="FF0000"/>
          <w:sz w:val="10"/>
          <w:szCs w:val="10"/>
        </w:rPr>
      </w:pPr>
    </w:p>
    <w:p w14:paraId="7F0AF428" w14:textId="77777777" w:rsidR="00434B0C" w:rsidRPr="004B6769" w:rsidRDefault="00434B0C" w:rsidP="00434B0C">
      <w:pPr>
        <w:autoSpaceDE w:val="0"/>
        <w:jc w:val="both"/>
        <w:rPr>
          <w:rFonts w:asciiTheme="minorHAnsi" w:eastAsia="Times New Roman" w:hAnsiTheme="minorHAnsi" w:cstheme="minorHAnsi"/>
          <w:b/>
          <w:bCs/>
        </w:rPr>
      </w:pPr>
      <w:r w:rsidRPr="004B6769">
        <w:rPr>
          <w:rFonts w:asciiTheme="minorHAnsi" w:eastAsia="Times New Roman" w:hAnsiTheme="minorHAnsi" w:cstheme="minorHAnsi"/>
          <w:b/>
          <w:bCs/>
        </w:rPr>
        <w:t xml:space="preserve">Punktację dla każdego z kryteriów określa się w zakresie od 0 do 100 pkt </w:t>
      </w:r>
    </w:p>
    <w:p w14:paraId="6245A641" w14:textId="77777777" w:rsidR="00434B0C" w:rsidRPr="00403C04" w:rsidRDefault="00434B0C" w:rsidP="00434B0C">
      <w:pPr>
        <w:autoSpaceDE w:val="0"/>
        <w:jc w:val="both"/>
        <w:rPr>
          <w:rFonts w:ascii="Garamond" w:eastAsia="Times New Roman" w:hAnsi="Garamond" w:cs="Times New Roman"/>
          <w:b/>
          <w:bCs/>
          <w:color w:val="000000" w:themeColor="text1"/>
          <w:sz w:val="10"/>
          <w:szCs w:val="10"/>
        </w:rPr>
      </w:pPr>
    </w:p>
    <w:p w14:paraId="2507F20B" w14:textId="77777777" w:rsidR="00E562E1" w:rsidRPr="004B6769" w:rsidRDefault="009D6E1B" w:rsidP="009D6E1B">
      <w:pPr>
        <w:tabs>
          <w:tab w:val="left" w:pos="284"/>
        </w:tabs>
        <w:autoSpaceDE w:val="0"/>
        <w:jc w:val="both"/>
        <w:rPr>
          <w:rFonts w:asciiTheme="minorHAnsi" w:eastAsia="Times New Roman" w:hAnsiTheme="minorHAnsi" w:cstheme="minorHAnsi"/>
          <w:color w:val="FF0000"/>
        </w:rPr>
      </w:pPr>
      <w:bookmarkStart w:id="2" w:name="_Hlk135646895"/>
      <w:r w:rsidRPr="00403C04">
        <w:rPr>
          <w:rFonts w:asciiTheme="minorHAnsi" w:hAnsiTheme="minorHAnsi" w:cstheme="minorHAnsi"/>
          <w:bCs/>
          <w:color w:val="000000" w:themeColor="text1"/>
        </w:rPr>
        <w:t xml:space="preserve">2. </w:t>
      </w:r>
      <w:r w:rsidR="00E562E1" w:rsidRPr="00A76D09">
        <w:rPr>
          <w:rFonts w:asciiTheme="minorHAnsi" w:hAnsiTheme="minorHAnsi" w:cstheme="minorHAnsi"/>
          <w:bCs/>
        </w:rPr>
        <w:t>Dotyczy pakietów:</w:t>
      </w:r>
      <w:bookmarkStart w:id="3" w:name="_Hlk135820314"/>
      <w:r w:rsidR="00A1112C" w:rsidRPr="00A76D09">
        <w:rPr>
          <w:rFonts w:asciiTheme="minorHAnsi" w:eastAsia="Times New Roman" w:hAnsiTheme="minorHAnsi" w:cstheme="minorHAnsi"/>
        </w:rPr>
        <w:t xml:space="preserve"> </w:t>
      </w:r>
      <w:r w:rsidR="00E62AFB" w:rsidRPr="00A76D09">
        <w:rPr>
          <w:rFonts w:asciiTheme="minorHAnsi" w:eastAsia="Times New Roman" w:hAnsiTheme="minorHAnsi" w:cstheme="minorHAnsi"/>
        </w:rPr>
        <w:t xml:space="preserve">3, 7, 8, 10, 12, 15-21, 23-26, 28, 32, </w:t>
      </w:r>
      <w:r w:rsidR="00823696" w:rsidRPr="00A76D09">
        <w:rPr>
          <w:rFonts w:asciiTheme="minorHAnsi" w:eastAsia="Times New Roman" w:hAnsiTheme="minorHAnsi" w:cstheme="minorHAnsi"/>
        </w:rPr>
        <w:t>36, 39, 42, 43, 45, 46, 49-55, 57-71, 75-80, 82-90, 93, 95, 97-124, 126-130.</w:t>
      </w:r>
    </w:p>
    <w:bookmarkEnd w:id="2"/>
    <w:bookmarkEnd w:id="3"/>
    <w:p w14:paraId="3CDD4F16" w14:textId="77777777" w:rsidR="00C733B5" w:rsidRPr="00403C04" w:rsidRDefault="00C733B5" w:rsidP="00E562E1">
      <w:pPr>
        <w:tabs>
          <w:tab w:val="left" w:pos="284"/>
        </w:tabs>
        <w:autoSpaceDE w:val="0"/>
        <w:jc w:val="both"/>
        <w:rPr>
          <w:rFonts w:asciiTheme="minorHAnsi" w:hAnsiTheme="minorHAnsi" w:cstheme="minorHAnsi"/>
          <w:color w:val="000000" w:themeColor="text1"/>
          <w:sz w:val="10"/>
          <w:szCs w:val="10"/>
        </w:rPr>
      </w:pPr>
    </w:p>
    <w:p w14:paraId="112FD696" w14:textId="77777777" w:rsidR="00E562E1" w:rsidRPr="00403C04" w:rsidRDefault="00E562E1" w:rsidP="00E562E1">
      <w:pPr>
        <w:tabs>
          <w:tab w:val="left" w:pos="284"/>
        </w:tabs>
        <w:jc w:val="both"/>
        <w:rPr>
          <w:rFonts w:asciiTheme="minorHAnsi" w:hAnsiTheme="minorHAnsi" w:cstheme="minorHAnsi"/>
          <w:color w:val="000000" w:themeColor="text1"/>
        </w:rPr>
      </w:pPr>
      <w:r w:rsidRPr="00403C04">
        <w:rPr>
          <w:rFonts w:asciiTheme="minorHAnsi" w:hAnsiTheme="minorHAnsi" w:cstheme="minorHAnsi"/>
          <w:color w:val="000000" w:themeColor="text1"/>
        </w:rPr>
        <w:t>Zamawiający dokona oceny ofert na podstawie następujących kryteriów:</w:t>
      </w:r>
    </w:p>
    <w:tbl>
      <w:tblPr>
        <w:tblW w:w="0" w:type="auto"/>
        <w:tblInd w:w="47" w:type="dxa"/>
        <w:tblLayout w:type="fixed"/>
        <w:tblCellMar>
          <w:left w:w="70" w:type="dxa"/>
          <w:right w:w="70" w:type="dxa"/>
        </w:tblCellMar>
        <w:tblLook w:val="0000" w:firstRow="0" w:lastRow="0" w:firstColumn="0" w:lastColumn="0" w:noHBand="0" w:noVBand="0"/>
      </w:tblPr>
      <w:tblGrid>
        <w:gridCol w:w="4985"/>
        <w:gridCol w:w="4677"/>
      </w:tblGrid>
      <w:tr w:rsidR="00E562E1" w:rsidRPr="00403C04" w14:paraId="5E2079C0" w14:textId="77777777" w:rsidTr="00823696">
        <w:tc>
          <w:tcPr>
            <w:tcW w:w="4985" w:type="dxa"/>
            <w:tcBorders>
              <w:top w:val="single" w:sz="4" w:space="0" w:color="000000"/>
              <w:left w:val="single" w:sz="4" w:space="0" w:color="000000"/>
              <w:bottom w:val="single" w:sz="4" w:space="0" w:color="000000"/>
            </w:tcBorders>
            <w:shd w:val="clear" w:color="auto" w:fill="auto"/>
          </w:tcPr>
          <w:p w14:paraId="7347F8ED" w14:textId="77777777" w:rsidR="00E562E1" w:rsidRPr="00403C04" w:rsidRDefault="00E562E1" w:rsidP="0037387C">
            <w:pPr>
              <w:jc w:val="center"/>
              <w:rPr>
                <w:rFonts w:asciiTheme="minorHAnsi" w:hAnsiTheme="minorHAnsi" w:cstheme="minorHAnsi"/>
                <w:color w:val="000000" w:themeColor="text1"/>
              </w:rPr>
            </w:pPr>
            <w:r w:rsidRPr="00403C04">
              <w:rPr>
                <w:rFonts w:asciiTheme="minorHAnsi" w:hAnsiTheme="minorHAnsi" w:cstheme="minorHAnsi"/>
                <w:bCs/>
                <w:color w:val="000000" w:themeColor="text1"/>
              </w:rPr>
              <w:t>Kryterium</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2B25A465" w14:textId="77777777" w:rsidR="00E562E1" w:rsidRPr="00403C04" w:rsidRDefault="00E562E1" w:rsidP="0037387C">
            <w:pPr>
              <w:jc w:val="center"/>
              <w:rPr>
                <w:rFonts w:asciiTheme="minorHAnsi" w:hAnsiTheme="minorHAnsi" w:cstheme="minorHAnsi"/>
                <w:color w:val="000000" w:themeColor="text1"/>
              </w:rPr>
            </w:pPr>
            <w:r w:rsidRPr="00403C04">
              <w:rPr>
                <w:rFonts w:asciiTheme="minorHAnsi" w:hAnsiTheme="minorHAnsi" w:cstheme="minorHAnsi"/>
                <w:bCs/>
                <w:color w:val="000000" w:themeColor="text1"/>
              </w:rPr>
              <w:t>Znaczenie w %</w:t>
            </w:r>
          </w:p>
        </w:tc>
      </w:tr>
      <w:tr w:rsidR="00E562E1" w:rsidRPr="00403C04" w14:paraId="3333109E" w14:textId="77777777" w:rsidTr="00823696">
        <w:tc>
          <w:tcPr>
            <w:tcW w:w="4985" w:type="dxa"/>
            <w:tcBorders>
              <w:top w:val="single" w:sz="4" w:space="0" w:color="000000"/>
              <w:left w:val="single" w:sz="4" w:space="0" w:color="000000"/>
              <w:bottom w:val="single" w:sz="4" w:space="0" w:color="000000"/>
            </w:tcBorders>
            <w:shd w:val="clear" w:color="auto" w:fill="auto"/>
          </w:tcPr>
          <w:p w14:paraId="1EEBAA65" w14:textId="77777777" w:rsidR="00E562E1" w:rsidRPr="00403C04" w:rsidRDefault="00E562E1" w:rsidP="0037387C">
            <w:pPr>
              <w:jc w:val="center"/>
              <w:rPr>
                <w:rFonts w:asciiTheme="minorHAnsi" w:hAnsiTheme="minorHAnsi" w:cstheme="minorHAnsi"/>
                <w:color w:val="000000" w:themeColor="text1"/>
              </w:rPr>
            </w:pPr>
            <w:bookmarkStart w:id="4" w:name="_Hlk135646907"/>
            <w:bookmarkStart w:id="5" w:name="_Hlk135832635"/>
            <w:r w:rsidRPr="00403C04">
              <w:rPr>
                <w:rFonts w:asciiTheme="minorHAnsi" w:hAnsiTheme="minorHAnsi" w:cstheme="minorHAnsi"/>
                <w:bCs/>
                <w:color w:val="000000" w:themeColor="text1"/>
              </w:rPr>
              <w:t>Cena brutto oferty</w:t>
            </w:r>
            <w:bookmarkEnd w:id="4"/>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1F4B0E5" w14:textId="77777777" w:rsidR="00E562E1" w:rsidRPr="00403C04" w:rsidRDefault="00E562E1" w:rsidP="0037387C">
            <w:pPr>
              <w:jc w:val="center"/>
              <w:rPr>
                <w:rFonts w:asciiTheme="minorHAnsi" w:hAnsiTheme="minorHAnsi" w:cstheme="minorHAnsi"/>
                <w:color w:val="000000" w:themeColor="text1"/>
              </w:rPr>
            </w:pPr>
            <w:r w:rsidRPr="00403C04">
              <w:rPr>
                <w:rFonts w:asciiTheme="minorHAnsi" w:hAnsiTheme="minorHAnsi" w:cstheme="minorHAnsi"/>
                <w:bCs/>
                <w:color w:val="000000" w:themeColor="text1"/>
              </w:rPr>
              <w:t>60%</w:t>
            </w:r>
          </w:p>
        </w:tc>
      </w:tr>
      <w:tr w:rsidR="00E562E1" w:rsidRPr="00403C04" w14:paraId="20737693" w14:textId="77777777" w:rsidTr="00823696">
        <w:tc>
          <w:tcPr>
            <w:tcW w:w="4985" w:type="dxa"/>
            <w:tcBorders>
              <w:top w:val="single" w:sz="4" w:space="0" w:color="000000"/>
              <w:left w:val="single" w:sz="4" w:space="0" w:color="000000"/>
              <w:bottom w:val="single" w:sz="4" w:space="0" w:color="000000"/>
            </w:tcBorders>
            <w:shd w:val="clear" w:color="auto" w:fill="auto"/>
          </w:tcPr>
          <w:p w14:paraId="4911458E" w14:textId="77777777" w:rsidR="00E562E1" w:rsidRPr="00403C04" w:rsidRDefault="00E562E1" w:rsidP="007F75BB">
            <w:pPr>
              <w:jc w:val="center"/>
              <w:rPr>
                <w:rFonts w:asciiTheme="minorHAnsi" w:hAnsiTheme="minorHAnsi" w:cstheme="minorHAnsi"/>
                <w:color w:val="000000" w:themeColor="text1"/>
              </w:rPr>
            </w:pPr>
            <w:bookmarkStart w:id="6" w:name="_Hlk135646925"/>
            <w:r w:rsidRPr="00403C04">
              <w:rPr>
                <w:rFonts w:asciiTheme="minorHAnsi" w:hAnsiTheme="minorHAnsi" w:cstheme="minorHAnsi"/>
                <w:bCs/>
                <w:color w:val="000000" w:themeColor="text1"/>
              </w:rPr>
              <w:t>Termin płatności (w dniach)</w:t>
            </w:r>
            <w:bookmarkEnd w:id="6"/>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36A62F5B" w14:textId="77777777" w:rsidR="00E562E1" w:rsidRPr="00403C04" w:rsidRDefault="00E562E1" w:rsidP="00C733B5">
            <w:pPr>
              <w:jc w:val="center"/>
              <w:rPr>
                <w:rFonts w:asciiTheme="minorHAnsi" w:hAnsiTheme="minorHAnsi" w:cstheme="minorHAnsi"/>
                <w:color w:val="000000" w:themeColor="text1"/>
              </w:rPr>
            </w:pPr>
            <w:r w:rsidRPr="00403C04">
              <w:rPr>
                <w:rFonts w:asciiTheme="minorHAnsi" w:hAnsiTheme="minorHAnsi" w:cstheme="minorHAnsi"/>
                <w:bCs/>
                <w:color w:val="000000" w:themeColor="text1"/>
              </w:rPr>
              <w:t>40 %</w:t>
            </w:r>
          </w:p>
        </w:tc>
      </w:tr>
    </w:tbl>
    <w:bookmarkEnd w:id="5"/>
    <w:p w14:paraId="0898A7F1" w14:textId="77777777" w:rsidR="00E562E1" w:rsidRPr="00EB23C0" w:rsidRDefault="00E562E1" w:rsidP="00E562E1">
      <w:pPr>
        <w:jc w:val="both"/>
        <w:rPr>
          <w:rFonts w:asciiTheme="minorHAnsi" w:hAnsiTheme="minorHAnsi" w:cstheme="minorHAnsi"/>
        </w:rPr>
      </w:pPr>
      <w:r w:rsidRPr="00EB23C0">
        <w:rPr>
          <w:rFonts w:asciiTheme="minorHAnsi" w:hAnsiTheme="minorHAnsi" w:cstheme="minorHAnsi"/>
          <w:bCs/>
        </w:rPr>
        <w:t>Ocena ofert dokonywana będzie w ramach poszczególnych pakietów.</w:t>
      </w:r>
    </w:p>
    <w:p w14:paraId="636F876A" w14:textId="77777777" w:rsidR="00E562E1" w:rsidRPr="00EB23C0" w:rsidRDefault="00E562E1" w:rsidP="00E562E1">
      <w:pPr>
        <w:jc w:val="both"/>
        <w:rPr>
          <w:rFonts w:asciiTheme="minorHAnsi" w:hAnsiTheme="minorHAnsi" w:cstheme="minorHAnsi"/>
        </w:rPr>
      </w:pPr>
      <w:r w:rsidRPr="00EB23C0">
        <w:rPr>
          <w:rFonts w:asciiTheme="minorHAnsi" w:hAnsiTheme="minorHAnsi" w:cstheme="minorHAnsi"/>
          <w:bCs/>
        </w:rPr>
        <w:t>Ocena ofert zostanie przeprowadzona w</w:t>
      </w:r>
      <w:r w:rsidR="00AE733C">
        <w:rPr>
          <w:rFonts w:asciiTheme="minorHAnsi" w:hAnsiTheme="minorHAnsi" w:cstheme="minorHAnsi"/>
          <w:bCs/>
        </w:rPr>
        <w:t>y</w:t>
      </w:r>
      <w:r w:rsidRPr="00EB23C0">
        <w:rPr>
          <w:rFonts w:asciiTheme="minorHAnsi" w:hAnsiTheme="minorHAnsi" w:cstheme="minorHAnsi"/>
          <w:bCs/>
        </w:rPr>
        <w:t>łącznie w oparciu o przedstawione wyżej kryteria. Oferty będą oceniane w odniesieniu do najkorzystniejszych warunków przedstawionych przez wykonawców wobec każdego z kryterium w danym pakiecie.</w:t>
      </w:r>
    </w:p>
    <w:p w14:paraId="48AAD68F" w14:textId="23E25592" w:rsidR="00E562E1" w:rsidRPr="00EB23C0" w:rsidRDefault="00E562E1" w:rsidP="00E562E1">
      <w:pPr>
        <w:jc w:val="both"/>
        <w:rPr>
          <w:rFonts w:asciiTheme="minorHAnsi" w:hAnsiTheme="minorHAnsi" w:cstheme="minorHAnsi"/>
        </w:rPr>
      </w:pPr>
      <w:r w:rsidRPr="00EB23C0">
        <w:rPr>
          <w:rFonts w:asciiTheme="minorHAnsi" w:hAnsiTheme="minorHAnsi" w:cstheme="minorHAnsi"/>
          <w:bCs/>
        </w:rPr>
        <w:t>Obliczenie ilości przyznanych punktów w kryterium cena nastąpi wzorem odzwierciedlającym proporcje w stosunku do parametrów najkorzystniejszych w danym kryterium, dla parametrów d</w:t>
      </w:r>
      <w:r w:rsidR="00AE733C">
        <w:rPr>
          <w:rFonts w:asciiTheme="minorHAnsi" w:hAnsiTheme="minorHAnsi" w:cstheme="minorHAnsi"/>
          <w:bCs/>
        </w:rPr>
        <w:t>anej oferty</w:t>
      </w:r>
      <w:r w:rsidR="00E17CEA">
        <w:rPr>
          <w:rFonts w:asciiTheme="minorHAnsi" w:hAnsiTheme="minorHAnsi" w:cstheme="minorHAnsi"/>
          <w:bCs/>
        </w:rPr>
        <w:t xml:space="preserve"> </w:t>
      </w:r>
      <w:r w:rsidR="00AE733C">
        <w:rPr>
          <w:rFonts w:asciiTheme="minorHAnsi" w:hAnsiTheme="minorHAnsi" w:cstheme="minorHAnsi"/>
          <w:bCs/>
        </w:rPr>
        <w:t>- danego pakietu</w:t>
      </w:r>
      <w:r w:rsidRPr="00EB23C0">
        <w:rPr>
          <w:rFonts w:asciiTheme="minorHAnsi" w:hAnsiTheme="minorHAnsi" w:cstheme="minorHAnsi"/>
          <w:bCs/>
        </w:rPr>
        <w:t>:</w:t>
      </w:r>
    </w:p>
    <w:p w14:paraId="5CF5F8C0" w14:textId="77777777" w:rsidR="00E562E1" w:rsidRPr="00EB23C0" w:rsidRDefault="00E562E1" w:rsidP="00E562E1">
      <w:pPr>
        <w:jc w:val="both"/>
        <w:rPr>
          <w:rFonts w:asciiTheme="minorHAnsi" w:hAnsiTheme="minorHAnsi" w:cstheme="minorHAnsi"/>
          <w:bCs/>
          <w:sz w:val="10"/>
          <w:szCs w:val="10"/>
        </w:rPr>
      </w:pPr>
    </w:p>
    <w:p w14:paraId="745537B2" w14:textId="77777777" w:rsidR="00E17CEA" w:rsidRPr="00835384" w:rsidRDefault="00E17CEA" w:rsidP="00E17CEA">
      <w:pPr>
        <w:rPr>
          <w:rFonts w:asciiTheme="minorHAnsi" w:hAnsiTheme="minorHAnsi" w:cstheme="minorHAnsi"/>
        </w:rPr>
      </w:pPr>
      <w:r w:rsidRPr="00835384">
        <w:rPr>
          <w:rFonts w:asciiTheme="minorHAnsi" w:hAnsiTheme="minorHAnsi" w:cstheme="minorHAnsi"/>
          <w:b/>
        </w:rPr>
        <w:t xml:space="preserve">Wzór obliczenia </w:t>
      </w:r>
      <w:r>
        <w:rPr>
          <w:rFonts w:asciiTheme="minorHAnsi" w:hAnsiTheme="minorHAnsi" w:cstheme="minorHAnsi"/>
          <w:b/>
        </w:rPr>
        <w:t xml:space="preserve">punktów w kryterium </w:t>
      </w:r>
      <w:r w:rsidRPr="00835384">
        <w:rPr>
          <w:rFonts w:asciiTheme="minorHAnsi" w:hAnsiTheme="minorHAnsi" w:cstheme="minorHAnsi"/>
          <w:b/>
        </w:rPr>
        <w:t>cen</w:t>
      </w:r>
      <w:r>
        <w:rPr>
          <w:rFonts w:asciiTheme="minorHAnsi" w:hAnsiTheme="minorHAnsi" w:cstheme="minorHAnsi"/>
          <w:b/>
        </w:rPr>
        <w:t>a</w:t>
      </w:r>
      <w:r w:rsidRPr="00835384">
        <w:rPr>
          <w:rFonts w:asciiTheme="minorHAnsi" w:hAnsiTheme="minorHAnsi" w:cstheme="minorHAnsi"/>
          <w:b/>
        </w:rPr>
        <w:t xml:space="preserve">: </w:t>
      </w:r>
    </w:p>
    <w:p w14:paraId="451F4180" w14:textId="04469C2E" w:rsidR="00E562E1" w:rsidRPr="00EB23C0" w:rsidRDefault="00E17CEA" w:rsidP="00E17CEA">
      <w:pPr>
        <w:ind w:left="2127" w:firstLine="709"/>
        <w:jc w:val="both"/>
        <w:rPr>
          <w:rFonts w:asciiTheme="minorHAnsi" w:hAnsiTheme="minorHAnsi" w:cstheme="minorHAnsi"/>
          <w:b/>
        </w:rPr>
      </w:pPr>
      <w:r w:rsidRPr="00EB23C0">
        <w:rPr>
          <w:rFonts w:asciiTheme="minorHAnsi" w:hAnsiTheme="minorHAnsi" w:cstheme="minorHAnsi"/>
          <w:b/>
          <w:u w:val="single"/>
        </w:rPr>
        <w:t xml:space="preserve"> </w:t>
      </w:r>
      <w:r w:rsidR="00E562E1" w:rsidRPr="00EB23C0">
        <w:rPr>
          <w:rFonts w:asciiTheme="minorHAnsi" w:hAnsiTheme="minorHAnsi" w:cstheme="minorHAnsi"/>
          <w:b/>
          <w:u w:val="single"/>
        </w:rPr>
        <w:t>(cena min x max ilość pkt 100)</w:t>
      </w:r>
      <w:r w:rsidR="00E562E1" w:rsidRPr="00EB23C0">
        <w:rPr>
          <w:rFonts w:asciiTheme="minorHAnsi" w:hAnsiTheme="minorHAnsi" w:cstheme="minorHAnsi"/>
          <w:b/>
        </w:rPr>
        <w:t xml:space="preserve">    x 60%                           </w:t>
      </w:r>
    </w:p>
    <w:p w14:paraId="5B20A543" w14:textId="77777777" w:rsidR="00E562E1" w:rsidRPr="00EB23C0" w:rsidRDefault="00E562E1" w:rsidP="00E562E1">
      <w:pPr>
        <w:jc w:val="both"/>
        <w:rPr>
          <w:rFonts w:asciiTheme="minorHAnsi" w:hAnsiTheme="minorHAnsi" w:cstheme="minorHAnsi"/>
          <w:b/>
        </w:rPr>
      </w:pPr>
      <w:r w:rsidRPr="00EB23C0">
        <w:rPr>
          <w:rFonts w:asciiTheme="minorHAnsi" w:hAnsiTheme="minorHAnsi" w:cstheme="minorHAnsi"/>
          <w:b/>
        </w:rPr>
        <w:t xml:space="preserve">                                                 </w:t>
      </w:r>
      <w:r w:rsidR="00182246">
        <w:rPr>
          <w:rFonts w:asciiTheme="minorHAnsi" w:hAnsiTheme="minorHAnsi" w:cstheme="minorHAnsi"/>
          <w:b/>
        </w:rPr>
        <w:t xml:space="preserve">    </w:t>
      </w:r>
      <w:r w:rsidRPr="00EB23C0">
        <w:rPr>
          <w:rFonts w:asciiTheme="minorHAnsi" w:hAnsiTheme="minorHAnsi" w:cstheme="minorHAnsi"/>
          <w:b/>
        </w:rPr>
        <w:t xml:space="preserve">      (cena oferty badanej)</w:t>
      </w:r>
    </w:p>
    <w:p w14:paraId="0E70EC69" w14:textId="77777777" w:rsidR="00E562E1" w:rsidRPr="00EB23C0" w:rsidRDefault="00E562E1" w:rsidP="00E562E1">
      <w:pPr>
        <w:jc w:val="both"/>
        <w:rPr>
          <w:rFonts w:asciiTheme="minorHAnsi" w:hAnsiTheme="minorHAnsi" w:cstheme="minorHAnsi"/>
          <w:b/>
          <w:sz w:val="10"/>
          <w:szCs w:val="10"/>
        </w:rPr>
      </w:pPr>
    </w:p>
    <w:p w14:paraId="1D2A2F4B" w14:textId="77777777" w:rsidR="00E562E1" w:rsidRPr="00082046" w:rsidRDefault="00AE733C" w:rsidP="004B6769">
      <w:pPr>
        <w:jc w:val="center"/>
        <w:rPr>
          <w:rFonts w:asciiTheme="minorHAnsi" w:hAnsiTheme="minorHAnsi" w:cstheme="minorHAnsi"/>
          <w:sz w:val="22"/>
          <w:szCs w:val="22"/>
        </w:rPr>
      </w:pPr>
      <w:r w:rsidRPr="00082046">
        <w:rPr>
          <w:rFonts w:asciiTheme="minorHAnsi" w:hAnsiTheme="minorHAnsi" w:cstheme="minorHAnsi"/>
          <w:bCs/>
          <w:sz w:val="22"/>
          <w:szCs w:val="22"/>
        </w:rPr>
        <w:t>O</w:t>
      </w:r>
      <w:r w:rsidR="00E562E1" w:rsidRPr="00082046">
        <w:rPr>
          <w:rFonts w:asciiTheme="minorHAnsi" w:hAnsiTheme="minorHAnsi" w:cstheme="minorHAnsi"/>
          <w:bCs/>
          <w:sz w:val="22"/>
          <w:szCs w:val="22"/>
        </w:rPr>
        <w:t>bliczenia będą dokonywane z dokładnością do dwóch miejsc po przecinku.</w:t>
      </w:r>
    </w:p>
    <w:p w14:paraId="76651E18" w14:textId="77777777" w:rsidR="00E562E1" w:rsidRPr="00082046" w:rsidRDefault="00E562E1" w:rsidP="004B6769">
      <w:pPr>
        <w:jc w:val="center"/>
        <w:rPr>
          <w:rFonts w:asciiTheme="minorHAnsi" w:hAnsiTheme="minorHAnsi" w:cstheme="minorHAnsi"/>
          <w:sz w:val="22"/>
          <w:szCs w:val="22"/>
        </w:rPr>
      </w:pPr>
      <w:r w:rsidRPr="00082046">
        <w:rPr>
          <w:rFonts w:asciiTheme="minorHAnsi" w:hAnsiTheme="minorHAnsi" w:cstheme="minorHAnsi"/>
          <w:bCs/>
          <w:sz w:val="22"/>
          <w:szCs w:val="22"/>
        </w:rPr>
        <w:t>Jeżeli obliczana cena ma więcej miejsc po przecinku należy ją zaokr</w:t>
      </w:r>
      <w:r w:rsidR="007C75A3" w:rsidRPr="00082046">
        <w:rPr>
          <w:rFonts w:asciiTheme="minorHAnsi" w:hAnsiTheme="minorHAnsi" w:cstheme="minorHAnsi"/>
          <w:bCs/>
          <w:sz w:val="22"/>
          <w:szCs w:val="22"/>
        </w:rPr>
        <w:t>ąglić w ten sposób, że cyfry od </w:t>
      </w:r>
      <w:r w:rsidRPr="00082046">
        <w:rPr>
          <w:rFonts w:asciiTheme="minorHAnsi" w:hAnsiTheme="minorHAnsi" w:cstheme="minorHAnsi"/>
          <w:bCs/>
          <w:sz w:val="22"/>
          <w:szCs w:val="22"/>
        </w:rPr>
        <w:t>1do 4 należy zaokrąglić w dół, natomiast cyfry od 5 do 9 należy zaokrąglić w górę.</w:t>
      </w:r>
    </w:p>
    <w:p w14:paraId="2040745C" w14:textId="77777777" w:rsidR="00AE733C" w:rsidRPr="009D0E2F" w:rsidRDefault="00AE733C" w:rsidP="00AE733C">
      <w:pPr>
        <w:jc w:val="both"/>
        <w:rPr>
          <w:rFonts w:asciiTheme="minorHAnsi" w:hAnsiTheme="minorHAnsi" w:cstheme="minorHAnsi"/>
          <w:bCs/>
          <w:sz w:val="10"/>
          <w:szCs w:val="10"/>
        </w:rPr>
      </w:pPr>
    </w:p>
    <w:p w14:paraId="63BCA7CA" w14:textId="77777777" w:rsidR="00E562E1" w:rsidRPr="00EB23C0" w:rsidRDefault="00E562E1" w:rsidP="00E562E1">
      <w:pPr>
        <w:jc w:val="both"/>
        <w:rPr>
          <w:rFonts w:asciiTheme="minorHAnsi" w:hAnsiTheme="minorHAnsi" w:cstheme="minorHAnsi"/>
        </w:rPr>
      </w:pPr>
      <w:r w:rsidRPr="00EB23C0">
        <w:rPr>
          <w:rFonts w:asciiTheme="minorHAnsi" w:hAnsiTheme="minorHAnsi" w:cstheme="minorHAnsi"/>
          <w:bCs/>
          <w:u w:val="single"/>
        </w:rPr>
        <w:t>Wykonawca może zaoferować terminy płatności tj. 30 dni, 45 dni, 60 dni.</w:t>
      </w:r>
    </w:p>
    <w:p w14:paraId="577DDD54" w14:textId="77777777" w:rsidR="00E562E1" w:rsidRPr="00EB23C0" w:rsidRDefault="00E562E1" w:rsidP="00E562E1">
      <w:pPr>
        <w:jc w:val="both"/>
        <w:rPr>
          <w:rFonts w:asciiTheme="minorHAnsi" w:hAnsiTheme="minorHAnsi" w:cstheme="minorHAnsi"/>
        </w:rPr>
      </w:pPr>
      <w:r w:rsidRPr="00EB23C0">
        <w:rPr>
          <w:rFonts w:asciiTheme="minorHAnsi" w:hAnsiTheme="minorHAnsi" w:cstheme="minorHAnsi"/>
          <w:bCs/>
        </w:rPr>
        <w:t>Wytyczne do obliczenia punktacji w kryterium termin płatności:</w:t>
      </w:r>
    </w:p>
    <w:p w14:paraId="12A0BD67" w14:textId="77777777" w:rsidR="00E562E1" w:rsidRPr="00EB23C0" w:rsidRDefault="00E562E1" w:rsidP="00E562E1">
      <w:pPr>
        <w:jc w:val="both"/>
        <w:rPr>
          <w:rFonts w:asciiTheme="minorHAnsi" w:hAnsiTheme="minorHAnsi" w:cstheme="minorHAnsi"/>
        </w:rPr>
      </w:pPr>
      <w:r w:rsidRPr="00EB23C0">
        <w:rPr>
          <w:rFonts w:asciiTheme="minorHAnsi" w:hAnsiTheme="minorHAnsi" w:cstheme="minorHAnsi"/>
          <w:bCs/>
        </w:rPr>
        <w:t>30 dni – 2 pkt</w:t>
      </w:r>
    </w:p>
    <w:p w14:paraId="3B8EE2BF" w14:textId="77777777" w:rsidR="00E562E1" w:rsidRPr="00EB23C0" w:rsidRDefault="00E562E1" w:rsidP="00E562E1">
      <w:pPr>
        <w:jc w:val="both"/>
        <w:rPr>
          <w:rFonts w:asciiTheme="minorHAnsi" w:hAnsiTheme="minorHAnsi" w:cstheme="minorHAnsi"/>
        </w:rPr>
      </w:pPr>
      <w:r w:rsidRPr="00EB23C0">
        <w:rPr>
          <w:rFonts w:asciiTheme="minorHAnsi" w:hAnsiTheme="minorHAnsi" w:cstheme="minorHAnsi"/>
          <w:bCs/>
        </w:rPr>
        <w:t>45 dni – 5 pkt</w:t>
      </w:r>
    </w:p>
    <w:p w14:paraId="739D9A6B" w14:textId="77777777" w:rsidR="00E562E1" w:rsidRPr="00EB23C0" w:rsidRDefault="00E562E1" w:rsidP="00E562E1">
      <w:pPr>
        <w:jc w:val="both"/>
        <w:rPr>
          <w:rFonts w:asciiTheme="minorHAnsi" w:hAnsiTheme="minorHAnsi" w:cstheme="minorHAnsi"/>
        </w:rPr>
      </w:pPr>
      <w:r w:rsidRPr="00EB23C0">
        <w:rPr>
          <w:rFonts w:asciiTheme="minorHAnsi" w:hAnsiTheme="minorHAnsi" w:cstheme="minorHAnsi"/>
          <w:bCs/>
        </w:rPr>
        <w:t>60 dni – 10 pkt</w:t>
      </w:r>
    </w:p>
    <w:p w14:paraId="0039DD55" w14:textId="77777777" w:rsidR="00E562E1" w:rsidRPr="00EB23C0" w:rsidRDefault="00E562E1" w:rsidP="00E562E1">
      <w:pPr>
        <w:jc w:val="both"/>
        <w:rPr>
          <w:rFonts w:asciiTheme="minorHAnsi" w:hAnsiTheme="minorHAnsi" w:cstheme="minorHAnsi"/>
          <w:bCs/>
          <w:sz w:val="10"/>
          <w:szCs w:val="10"/>
        </w:rPr>
      </w:pPr>
    </w:p>
    <w:p w14:paraId="46ECAD11" w14:textId="77777777" w:rsidR="00E562E1" w:rsidRPr="00EB23C0" w:rsidRDefault="00E562E1" w:rsidP="00E562E1">
      <w:pPr>
        <w:jc w:val="both"/>
        <w:rPr>
          <w:rFonts w:asciiTheme="minorHAnsi" w:hAnsiTheme="minorHAnsi" w:cstheme="minorHAnsi"/>
        </w:rPr>
      </w:pPr>
      <w:r w:rsidRPr="00EB23C0">
        <w:rPr>
          <w:rFonts w:asciiTheme="minorHAnsi" w:hAnsiTheme="minorHAnsi" w:cstheme="minorHAnsi"/>
          <w:bCs/>
        </w:rPr>
        <w:t>Obliczenia ilości przyznanych punktów w kryterium termin płatności nastąpi na podstawie poniższego wzoru.</w:t>
      </w:r>
    </w:p>
    <w:p w14:paraId="00B83EF2" w14:textId="77777777" w:rsidR="00B74D20" w:rsidRPr="00EB23C0" w:rsidRDefault="00B74D20" w:rsidP="00E562E1">
      <w:pPr>
        <w:jc w:val="both"/>
        <w:rPr>
          <w:rFonts w:asciiTheme="minorHAnsi" w:hAnsiTheme="minorHAnsi" w:cstheme="minorHAnsi"/>
          <w:bCs/>
          <w:sz w:val="10"/>
          <w:szCs w:val="10"/>
        </w:rPr>
      </w:pPr>
    </w:p>
    <w:p w14:paraId="37537CA4" w14:textId="091EAFE9" w:rsidR="00B74D20" w:rsidRPr="00E17CEA" w:rsidRDefault="00E562E1" w:rsidP="00E562E1">
      <w:pPr>
        <w:jc w:val="both"/>
        <w:rPr>
          <w:rFonts w:asciiTheme="minorHAnsi" w:hAnsiTheme="minorHAnsi" w:cstheme="minorHAnsi"/>
          <w:b/>
          <w:bCs/>
        </w:rPr>
      </w:pPr>
      <w:r w:rsidRPr="00E17CEA">
        <w:rPr>
          <w:rFonts w:asciiTheme="minorHAnsi" w:hAnsiTheme="minorHAnsi" w:cstheme="minorHAnsi"/>
          <w:b/>
          <w:bCs/>
        </w:rPr>
        <w:t>Wzór obliczenia</w:t>
      </w:r>
      <w:r w:rsidR="00E17CEA" w:rsidRPr="00E17CEA">
        <w:rPr>
          <w:rFonts w:asciiTheme="minorHAnsi" w:hAnsiTheme="minorHAnsi" w:cstheme="minorHAnsi"/>
          <w:b/>
          <w:bCs/>
        </w:rPr>
        <w:t xml:space="preserve"> punktów w kryterium termin</w:t>
      </w:r>
      <w:r w:rsidRPr="00E17CEA">
        <w:rPr>
          <w:rFonts w:asciiTheme="minorHAnsi" w:hAnsiTheme="minorHAnsi" w:cstheme="minorHAnsi"/>
          <w:b/>
          <w:bCs/>
        </w:rPr>
        <w:t xml:space="preserve"> płatności: </w:t>
      </w:r>
    </w:p>
    <w:p w14:paraId="18E1784C" w14:textId="77777777" w:rsidR="00E562E1" w:rsidRPr="00EB23C0" w:rsidRDefault="00E562E1" w:rsidP="00E562E1">
      <w:pPr>
        <w:jc w:val="both"/>
        <w:rPr>
          <w:rFonts w:asciiTheme="minorHAnsi" w:hAnsiTheme="minorHAnsi" w:cstheme="minorHAnsi"/>
          <w:b/>
          <w:bCs/>
          <w:sz w:val="10"/>
          <w:szCs w:val="10"/>
        </w:rPr>
      </w:pPr>
    </w:p>
    <w:p w14:paraId="1CD0BCF3" w14:textId="77777777" w:rsidR="00E562E1" w:rsidRPr="00EB23C0" w:rsidRDefault="009D0E2F" w:rsidP="00E562E1">
      <w:pPr>
        <w:jc w:val="both"/>
        <w:rPr>
          <w:rFonts w:asciiTheme="minorHAnsi" w:hAnsiTheme="minorHAnsi" w:cstheme="minorHAnsi"/>
        </w:rPr>
      </w:pPr>
      <w:r w:rsidRPr="009D0E2F">
        <w:rPr>
          <w:rFonts w:asciiTheme="minorHAnsi" w:hAnsiTheme="minorHAnsi" w:cstheme="minorHAnsi"/>
          <w:b/>
          <w:bCs/>
        </w:rPr>
        <w:t xml:space="preserve">                                 </w:t>
      </w:r>
      <w:r w:rsidR="00E562E1" w:rsidRPr="009D0E2F">
        <w:rPr>
          <w:rFonts w:asciiTheme="minorHAnsi" w:hAnsiTheme="minorHAnsi" w:cstheme="minorHAnsi"/>
          <w:b/>
          <w:bCs/>
        </w:rPr>
        <w:t>(</w:t>
      </w:r>
      <w:r w:rsidR="00E562E1" w:rsidRPr="00EB23C0">
        <w:rPr>
          <w:rFonts w:asciiTheme="minorHAnsi" w:hAnsiTheme="minorHAnsi" w:cstheme="minorHAnsi"/>
          <w:b/>
          <w:bCs/>
          <w:u w:val="single"/>
        </w:rPr>
        <w:t>punkty za termin oferty badanej x max ilość pkt 100)</w:t>
      </w:r>
      <w:r w:rsidR="00E562E1" w:rsidRPr="00EB23C0">
        <w:rPr>
          <w:rFonts w:asciiTheme="minorHAnsi" w:hAnsiTheme="minorHAnsi" w:cstheme="minorHAnsi"/>
          <w:b/>
          <w:bCs/>
        </w:rPr>
        <w:t xml:space="preserve">   x 40%     </w:t>
      </w:r>
    </w:p>
    <w:p w14:paraId="0EED78BE" w14:textId="77777777" w:rsidR="00E562E1" w:rsidRPr="00EB23C0" w:rsidRDefault="00E562E1" w:rsidP="00E562E1">
      <w:pPr>
        <w:jc w:val="both"/>
        <w:rPr>
          <w:rFonts w:asciiTheme="minorHAnsi" w:hAnsiTheme="minorHAnsi" w:cstheme="minorHAnsi"/>
        </w:rPr>
      </w:pPr>
      <w:r w:rsidRPr="00EB23C0">
        <w:rPr>
          <w:rFonts w:asciiTheme="minorHAnsi" w:hAnsiTheme="minorHAnsi" w:cstheme="minorHAnsi"/>
          <w:b/>
          <w:bCs/>
        </w:rPr>
        <w:t xml:space="preserve">                                          (punkty za termin oferty najkorzystniejszej)</w:t>
      </w:r>
    </w:p>
    <w:p w14:paraId="473DC8EB" w14:textId="77777777" w:rsidR="00E562E1" w:rsidRPr="00EB23C0" w:rsidRDefault="00E562E1" w:rsidP="00E562E1">
      <w:pPr>
        <w:jc w:val="both"/>
        <w:rPr>
          <w:rFonts w:asciiTheme="minorHAnsi" w:hAnsiTheme="minorHAnsi" w:cstheme="minorHAnsi"/>
          <w:b/>
          <w:bCs/>
          <w:sz w:val="10"/>
          <w:szCs w:val="10"/>
        </w:rPr>
      </w:pPr>
    </w:p>
    <w:p w14:paraId="2851CC8B" w14:textId="77777777" w:rsidR="00E562E1" w:rsidRPr="00EB23C0" w:rsidRDefault="00E562E1" w:rsidP="00E562E1">
      <w:pPr>
        <w:jc w:val="both"/>
        <w:rPr>
          <w:rFonts w:asciiTheme="minorHAnsi" w:hAnsiTheme="minorHAnsi" w:cstheme="minorHAnsi"/>
        </w:rPr>
      </w:pPr>
      <w:r w:rsidRPr="00EB23C0">
        <w:rPr>
          <w:rFonts w:asciiTheme="minorHAnsi" w:hAnsiTheme="minorHAnsi" w:cstheme="minorHAnsi"/>
          <w:b/>
          <w:bCs/>
        </w:rPr>
        <w:t>Punktację dla każdego z kryteriów określa się w zakresie od 0 do 100 pkt max.</w:t>
      </w:r>
    </w:p>
    <w:p w14:paraId="6520BCEC" w14:textId="77777777" w:rsidR="00E562E1" w:rsidRPr="00EB23C0" w:rsidRDefault="00E562E1" w:rsidP="00E562E1">
      <w:pPr>
        <w:jc w:val="both"/>
        <w:rPr>
          <w:rFonts w:asciiTheme="minorHAnsi" w:hAnsiTheme="minorHAnsi" w:cstheme="minorHAnsi"/>
          <w:b/>
          <w:bCs/>
          <w:sz w:val="10"/>
          <w:szCs w:val="10"/>
        </w:rPr>
      </w:pPr>
    </w:p>
    <w:p w14:paraId="33FC8E10" w14:textId="77777777" w:rsidR="00E562E1" w:rsidRPr="00EB23C0" w:rsidRDefault="00E562E1" w:rsidP="00E562E1">
      <w:pPr>
        <w:pStyle w:val="NormalnyWeb"/>
        <w:spacing w:before="0" w:after="0"/>
        <w:rPr>
          <w:rFonts w:asciiTheme="minorHAnsi" w:hAnsiTheme="minorHAnsi" w:cstheme="minorHAnsi"/>
        </w:rPr>
      </w:pPr>
      <w:r w:rsidRPr="00EB23C0">
        <w:rPr>
          <w:rFonts w:asciiTheme="minorHAnsi" w:eastAsia="Times New Roman" w:hAnsiTheme="minorHAnsi" w:cstheme="minorHAnsi"/>
          <w:lang w:eastAsia="ar-SA"/>
        </w:rPr>
        <w:t>Termin płatności należy podać w dniach. W przypadku, gdy Wykonawca określi termin płatności dłuższy niż maksymalnie określony termin p</w:t>
      </w:r>
      <w:r w:rsidR="00AE733C">
        <w:rPr>
          <w:rFonts w:asciiTheme="minorHAnsi" w:eastAsia="Times New Roman" w:hAnsiTheme="minorHAnsi" w:cstheme="minorHAnsi"/>
          <w:lang w:eastAsia="ar-SA"/>
        </w:rPr>
        <w:t>ł</w:t>
      </w:r>
      <w:r w:rsidRPr="00EB23C0">
        <w:rPr>
          <w:rFonts w:asciiTheme="minorHAnsi" w:eastAsia="Times New Roman" w:hAnsiTheme="minorHAnsi" w:cstheme="minorHAnsi"/>
          <w:lang w:eastAsia="ar-SA"/>
        </w:rPr>
        <w:t xml:space="preserve">atności, to Zamawiający do obliczeń będzie przyjmował okres maksymalny podany dla poszczególnych elementów, natomiast umowa zostanie </w:t>
      </w:r>
      <w:r w:rsidRPr="00EB23C0">
        <w:rPr>
          <w:rFonts w:asciiTheme="minorHAnsi" w:eastAsia="Times New Roman" w:hAnsiTheme="minorHAnsi" w:cstheme="minorHAnsi"/>
          <w:lang w:eastAsia="ar-SA"/>
        </w:rPr>
        <w:lastRenderedPageBreak/>
        <w:t xml:space="preserve">zawarta z uwzględnieniem długości terminu płatności zadeklarowanego w ofercie. Zamawiający </w:t>
      </w:r>
      <w:r w:rsidRPr="00947934">
        <w:rPr>
          <w:rFonts w:asciiTheme="minorHAnsi" w:eastAsia="Times New Roman" w:hAnsiTheme="minorHAnsi" w:cstheme="minorHAnsi"/>
          <w:bCs/>
          <w:lang w:eastAsia="ar-SA"/>
        </w:rPr>
        <w:t>odrzuci oferty, które będą zakładały termin płatności krótszy niż minimalnie określony przez</w:t>
      </w:r>
      <w:r w:rsidRPr="00EB23C0">
        <w:rPr>
          <w:rFonts w:asciiTheme="minorHAnsi" w:eastAsia="Times New Roman" w:hAnsiTheme="minorHAnsi" w:cstheme="minorHAnsi"/>
          <w:lang w:eastAsia="ar-SA"/>
        </w:rPr>
        <w:t xml:space="preserve"> Zamawiającego.</w:t>
      </w:r>
    </w:p>
    <w:p w14:paraId="7AE2DDF7" w14:textId="77777777" w:rsidR="00E562E1" w:rsidRPr="00EB23C0" w:rsidRDefault="00E562E1" w:rsidP="00E562E1">
      <w:pPr>
        <w:pStyle w:val="Standard"/>
        <w:tabs>
          <w:tab w:val="left" w:pos="-142"/>
        </w:tabs>
        <w:jc w:val="both"/>
        <w:rPr>
          <w:rFonts w:asciiTheme="minorHAnsi" w:hAnsiTheme="minorHAnsi" w:cstheme="minorHAnsi"/>
        </w:rPr>
      </w:pPr>
      <w:r w:rsidRPr="00EB23C0">
        <w:rPr>
          <w:rFonts w:asciiTheme="minorHAnsi" w:eastAsia="Times New Roman" w:hAnsiTheme="minorHAnsi" w:cstheme="minorHAnsi"/>
          <w:lang w:eastAsia="ar-SA"/>
        </w:rPr>
        <w:t>W przypadku nie podania w ofercie terminu płatności Zamawiający przyjmie do oceny ofert termin, okres minimalny.</w:t>
      </w:r>
    </w:p>
    <w:p w14:paraId="6C6A4AFB" w14:textId="77777777" w:rsidR="00E562E1" w:rsidRPr="00EB23C0" w:rsidRDefault="00E562E1" w:rsidP="00E562E1">
      <w:pPr>
        <w:jc w:val="both"/>
        <w:rPr>
          <w:rFonts w:asciiTheme="minorHAnsi" w:hAnsiTheme="minorHAnsi" w:cstheme="minorHAnsi"/>
        </w:rPr>
      </w:pPr>
      <w:r w:rsidRPr="00EB23C0">
        <w:rPr>
          <w:rFonts w:asciiTheme="minorHAnsi" w:hAnsiTheme="minorHAnsi" w:cstheme="minorHAnsi"/>
        </w:rPr>
        <w:t>Oferta wypełniająca w najwyższym stopniu wymagania określone w każdym kryterium (w danym pakiecie) otrzyma maksymalną ilość punktów.</w:t>
      </w:r>
    </w:p>
    <w:p w14:paraId="44CB81EF" w14:textId="77777777" w:rsidR="00E562E1" w:rsidRPr="007541B6" w:rsidRDefault="00E562E1" w:rsidP="00E562E1">
      <w:pPr>
        <w:jc w:val="both"/>
        <w:rPr>
          <w:rFonts w:ascii="Garamond" w:hAnsi="Garamond"/>
        </w:rPr>
      </w:pPr>
      <w:r w:rsidRPr="00EB23C0">
        <w:rPr>
          <w:rFonts w:asciiTheme="minorHAnsi" w:hAnsiTheme="minorHAnsi" w:cstheme="minorHAnsi"/>
        </w:rPr>
        <w:t xml:space="preserve">Ocena ogólna danego kryterium jest iloczynem sumy punktów przyznanych przez oceniających </w:t>
      </w:r>
      <w:r w:rsidRPr="00EB23C0">
        <w:rPr>
          <w:rFonts w:asciiTheme="minorHAnsi" w:hAnsiTheme="minorHAnsi" w:cstheme="minorHAnsi"/>
        </w:rPr>
        <w:br/>
      </w:r>
      <w:r w:rsidRPr="007541B6">
        <w:rPr>
          <w:rFonts w:asciiTheme="minorHAnsi" w:hAnsiTheme="minorHAnsi" w:cstheme="minorHAnsi"/>
        </w:rPr>
        <w:t>dla danego kryterium i znaczenia procentowego przedmiotowego kryterium</w:t>
      </w:r>
      <w:r w:rsidRPr="007541B6">
        <w:rPr>
          <w:rFonts w:ascii="Garamond" w:hAnsi="Garamond"/>
        </w:rPr>
        <w:t xml:space="preserve">. </w:t>
      </w:r>
    </w:p>
    <w:p w14:paraId="4E448650" w14:textId="77777777" w:rsidR="00442DE1" w:rsidRPr="007541B6" w:rsidRDefault="009639FC" w:rsidP="00442DE1">
      <w:pPr>
        <w:ind w:left="360" w:hanging="360"/>
        <w:jc w:val="both"/>
        <w:rPr>
          <w:rFonts w:asciiTheme="minorHAnsi" w:eastAsia="Lucida Sans Unicode" w:hAnsiTheme="minorHAnsi" w:cstheme="minorHAnsi"/>
          <w:b/>
          <w:bCs/>
          <w:kern w:val="1"/>
        </w:rPr>
      </w:pPr>
      <w:r w:rsidRPr="007541B6">
        <w:rPr>
          <w:rFonts w:asciiTheme="minorHAnsi" w:hAnsiTheme="minorHAnsi" w:cstheme="minorHAnsi"/>
          <w:kern w:val="0"/>
          <w:lang w:bidi="ar-SA"/>
        </w:rPr>
        <w:t>2</w:t>
      </w:r>
      <w:r w:rsidR="00442DE1" w:rsidRPr="007541B6">
        <w:rPr>
          <w:rFonts w:asciiTheme="minorHAnsi" w:hAnsiTheme="minorHAnsi" w:cstheme="minorHAnsi"/>
          <w:kern w:val="0"/>
          <w:lang w:bidi="ar-SA"/>
        </w:rPr>
        <w:t>. Zamawiający udzieli zamówienia temu Wykonawcy, który przedstawi ofertę najkorzystniejszą.</w:t>
      </w:r>
    </w:p>
    <w:p w14:paraId="35E198C2" w14:textId="44C2910C" w:rsidR="007541B6" w:rsidRPr="001B1D25" w:rsidRDefault="007541B6" w:rsidP="007541B6">
      <w:pPr>
        <w:pStyle w:val="Standard"/>
        <w:tabs>
          <w:tab w:val="left" w:pos="0"/>
          <w:tab w:val="left" w:pos="142"/>
        </w:tabs>
        <w:jc w:val="both"/>
        <w:rPr>
          <w:rStyle w:val="markedcontent"/>
          <w:rFonts w:ascii="Calibri" w:hAnsi="Calibri" w:cs="Calibri"/>
        </w:rPr>
      </w:pPr>
      <w:r w:rsidRPr="007541B6">
        <w:rPr>
          <w:rStyle w:val="markedcontent"/>
          <w:rFonts w:ascii="Calibri" w:hAnsi="Calibri" w:cs="Calibri"/>
        </w:rPr>
        <w:t>3. Jeżeli nie można wybrać najkorzystniejszej oferty z uwagi na to, że dwie lub więcej ofert przedstawia takisam bilans ceny i innych kryteriów oceny ofert, Zamawiający wybiera spośród tych ofert ofertę, która</w:t>
      </w:r>
      <w:r w:rsidR="00082046">
        <w:rPr>
          <w:rStyle w:val="markedcontent"/>
          <w:rFonts w:ascii="Calibri" w:hAnsi="Calibri" w:cs="Calibri"/>
        </w:rPr>
        <w:t xml:space="preserve"> </w:t>
      </w:r>
      <w:r w:rsidRPr="007541B6">
        <w:rPr>
          <w:rStyle w:val="markedcontent"/>
          <w:rFonts w:ascii="Calibri" w:hAnsi="Calibri" w:cs="Calibri"/>
        </w:rPr>
        <w:t>otrzymała najwyższą ocenę w kryterium o najwyższej wadze.</w:t>
      </w:r>
    </w:p>
    <w:p w14:paraId="2AAE2152" w14:textId="6D1DBA39" w:rsidR="007541B6" w:rsidRPr="001B1D25" w:rsidRDefault="007541B6" w:rsidP="007541B6">
      <w:pPr>
        <w:pStyle w:val="Standard"/>
        <w:tabs>
          <w:tab w:val="left" w:pos="284"/>
          <w:tab w:val="left" w:pos="709"/>
        </w:tabs>
        <w:jc w:val="both"/>
        <w:rPr>
          <w:rFonts w:ascii="Calibri" w:hAnsi="Calibri" w:cs="Calibri"/>
        </w:rPr>
      </w:pPr>
      <w:r>
        <w:rPr>
          <w:rStyle w:val="markedcontent"/>
          <w:rFonts w:ascii="Calibri" w:hAnsi="Calibri" w:cs="Calibri"/>
        </w:rPr>
        <w:t>4</w:t>
      </w:r>
      <w:r w:rsidRPr="001B1D25">
        <w:rPr>
          <w:rStyle w:val="markedcontent"/>
          <w:rFonts w:ascii="Calibri" w:hAnsi="Calibri" w:cs="Calibri"/>
        </w:rPr>
        <w:t>. Jeżeli nie można dokonać wyboru oferty, Zamawiający wzywa</w:t>
      </w:r>
      <w:r w:rsidR="00082046">
        <w:rPr>
          <w:rStyle w:val="markedcontent"/>
          <w:rFonts w:ascii="Calibri" w:hAnsi="Calibri" w:cs="Calibri"/>
        </w:rPr>
        <w:t xml:space="preserve"> </w:t>
      </w:r>
      <w:r w:rsidRPr="001B1D25">
        <w:rPr>
          <w:rStyle w:val="markedcontent"/>
          <w:rFonts w:ascii="Calibri" w:hAnsi="Calibri" w:cs="Calibri"/>
        </w:rPr>
        <w:t xml:space="preserve">Wykonawców, którzy złożyli </w:t>
      </w:r>
      <w:r w:rsidRPr="001B1D25">
        <w:rPr>
          <w:rStyle w:val="markedcontent"/>
          <w:rFonts w:ascii="Calibri" w:hAnsi="Calibri" w:cs="Calibri"/>
        </w:rPr>
        <w:br/>
        <w:t>te oferty, do złożenia w terminie określonym przez Zamawiającego ofert</w:t>
      </w:r>
      <w:r w:rsidR="00082046">
        <w:rPr>
          <w:rStyle w:val="markedcontent"/>
          <w:rFonts w:ascii="Calibri" w:hAnsi="Calibri" w:cs="Calibri"/>
        </w:rPr>
        <w:t xml:space="preserve"> </w:t>
      </w:r>
      <w:r w:rsidRPr="001B1D25">
        <w:rPr>
          <w:rStyle w:val="markedcontent"/>
          <w:rFonts w:ascii="Calibri" w:hAnsi="Calibri" w:cs="Calibri"/>
        </w:rPr>
        <w:t>dodatkowych zawierających nową cenę lub koszt.</w:t>
      </w:r>
    </w:p>
    <w:p w14:paraId="75410E45" w14:textId="77777777" w:rsidR="00442DE1" w:rsidRPr="00103E1C" w:rsidRDefault="00442DE1" w:rsidP="00442DE1">
      <w:pPr>
        <w:jc w:val="both"/>
        <w:rPr>
          <w:rFonts w:ascii="Calibri" w:hAnsi="Calibri" w:cs="Calibri"/>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442DE1" w:rsidRPr="00EF5336" w14:paraId="6EC9B125" w14:textId="77777777" w:rsidTr="00251209">
        <w:tc>
          <w:tcPr>
            <w:tcW w:w="9770" w:type="dxa"/>
            <w:shd w:val="clear" w:color="auto" w:fill="D9D9D9" w:themeFill="background1" w:themeFillShade="D9"/>
          </w:tcPr>
          <w:p w14:paraId="5BCD51D8" w14:textId="77777777" w:rsidR="00442DE1" w:rsidRPr="00EF5336" w:rsidRDefault="00442DE1" w:rsidP="000C7B3A">
            <w:pPr>
              <w:pStyle w:val="Standard"/>
              <w:jc w:val="both"/>
              <w:rPr>
                <w:rFonts w:ascii="Calibri" w:hAnsi="Calibri" w:cs="Calibri"/>
                <w:b/>
                <w:bCs/>
              </w:rPr>
            </w:pPr>
            <w:r w:rsidRPr="00EF5336">
              <w:rPr>
                <w:rFonts w:ascii="Calibri" w:hAnsi="Calibri" w:cs="Calibri"/>
                <w:b/>
                <w:bCs/>
              </w:rPr>
              <w:t>XX</w:t>
            </w:r>
            <w:r w:rsidR="000C7B3A">
              <w:rPr>
                <w:rFonts w:ascii="Calibri" w:hAnsi="Calibri" w:cs="Calibri"/>
                <w:b/>
                <w:bCs/>
              </w:rPr>
              <w:t>II</w:t>
            </w:r>
            <w:r w:rsidRPr="00EF5336">
              <w:rPr>
                <w:rFonts w:ascii="Calibri" w:hAnsi="Calibri" w:cs="Calibri"/>
                <w:b/>
                <w:bCs/>
              </w:rPr>
              <w:t xml:space="preserve">. </w:t>
            </w:r>
            <w:r w:rsidRPr="00EF5336">
              <w:rPr>
                <w:rFonts w:ascii="Calibri" w:hAnsi="Calibri" w:cs="Calibri"/>
                <w:b/>
                <w:bCs/>
                <w:sz w:val="20"/>
              </w:rPr>
              <w:t xml:space="preserve">INFORMACJE O FORMALNOŚCIACH, JAKIE MUSZĄ ZOSTAĆ </w:t>
            </w:r>
            <w:r w:rsidRPr="009F3F36">
              <w:rPr>
                <w:rFonts w:ascii="Calibri" w:hAnsi="Calibri" w:cs="Calibri"/>
                <w:b/>
                <w:bCs/>
                <w:sz w:val="20"/>
                <w:shd w:val="clear" w:color="auto" w:fill="D9D9D9" w:themeFill="background1" w:themeFillShade="D9"/>
              </w:rPr>
              <w:t>D</w:t>
            </w:r>
            <w:r w:rsidRPr="00EF5336">
              <w:rPr>
                <w:rFonts w:ascii="Calibri" w:hAnsi="Calibri" w:cs="Calibri"/>
                <w:b/>
                <w:bCs/>
                <w:sz w:val="20"/>
              </w:rPr>
              <w:t>OPEŁNIONE PO WYBORZE OFERTY W CELU ZAWARCIA UMOWY W SPRAWIE ZAMÓWIENIA PUBLICZNEGO</w:t>
            </w:r>
          </w:p>
        </w:tc>
      </w:tr>
    </w:tbl>
    <w:p w14:paraId="4A9DC4F0" w14:textId="77777777" w:rsidR="00201ED3" w:rsidRDefault="00201ED3">
      <w:pPr>
        <w:pStyle w:val="Standard"/>
        <w:numPr>
          <w:ilvl w:val="0"/>
          <w:numId w:val="52"/>
        </w:numPr>
        <w:tabs>
          <w:tab w:val="left" w:pos="0"/>
          <w:tab w:val="left" w:pos="142"/>
          <w:tab w:val="left" w:pos="284"/>
        </w:tabs>
        <w:ind w:left="0" w:firstLine="0"/>
        <w:jc w:val="both"/>
        <w:rPr>
          <w:rFonts w:asciiTheme="minorHAnsi" w:hAnsiTheme="minorHAnsi" w:cstheme="minorHAnsi"/>
        </w:rPr>
      </w:pPr>
      <w:r>
        <w:rPr>
          <w:rFonts w:asciiTheme="minorHAnsi" w:hAnsiTheme="minorHAnsi" w:cstheme="minorHAnsi"/>
        </w:rPr>
        <w:t xml:space="preserve">Jeżeli zostanie wybrana oferta Wykonawców wspólnie ubiegających się o zamówienie, Zamawiający przed zawarciem umowy </w:t>
      </w:r>
      <w:r w:rsidRPr="00D45E5C">
        <w:rPr>
          <w:rFonts w:asciiTheme="minorHAnsi" w:hAnsiTheme="minorHAnsi" w:cstheme="minorHAnsi"/>
        </w:rPr>
        <w:t>może żądać</w:t>
      </w:r>
      <w:r>
        <w:rPr>
          <w:rFonts w:asciiTheme="minorHAnsi" w:hAnsiTheme="minorHAnsi" w:cstheme="minorHAnsi"/>
        </w:rPr>
        <w:t xml:space="preserve"> przedłożenia kopii umowy regulującej </w:t>
      </w:r>
      <w:r w:rsidRPr="00F1231F">
        <w:rPr>
          <w:rFonts w:asciiTheme="minorHAnsi" w:hAnsiTheme="minorHAnsi" w:cstheme="minorHAnsi"/>
        </w:rPr>
        <w:t xml:space="preserve">współpracę tych Wykonawców. </w:t>
      </w:r>
    </w:p>
    <w:p w14:paraId="219905A1" w14:textId="77777777" w:rsidR="00B74D20" w:rsidRPr="00F1231F" w:rsidRDefault="00B74D20" w:rsidP="00B74D20">
      <w:pPr>
        <w:pStyle w:val="Standard"/>
        <w:numPr>
          <w:ilvl w:val="0"/>
          <w:numId w:val="52"/>
        </w:numPr>
        <w:tabs>
          <w:tab w:val="left" w:pos="0"/>
          <w:tab w:val="left" w:pos="142"/>
          <w:tab w:val="left" w:pos="284"/>
        </w:tabs>
        <w:ind w:left="0" w:firstLine="0"/>
        <w:jc w:val="both"/>
        <w:rPr>
          <w:rFonts w:asciiTheme="minorHAnsi" w:hAnsiTheme="minorHAnsi" w:cstheme="minorHAnsi"/>
        </w:rPr>
      </w:pPr>
      <w:r w:rsidRPr="00B74D20">
        <w:rPr>
          <w:rFonts w:asciiTheme="minorHAnsi" w:hAnsiTheme="minorHAnsi" w:cstheme="minorHAnsi"/>
        </w:rPr>
        <w:t>Brak przekazania ww. dokumentu na wezwanie będzie jednoznaczne z faktem, iż zawarcie umowy stało się niemożliwe z przyczyny leżących po stronie Wykonawcy.</w:t>
      </w:r>
    </w:p>
    <w:p w14:paraId="0679AE2F" w14:textId="77777777" w:rsidR="00201ED3" w:rsidRPr="00F1231F" w:rsidRDefault="00201ED3">
      <w:pPr>
        <w:pStyle w:val="Standard"/>
        <w:numPr>
          <w:ilvl w:val="0"/>
          <w:numId w:val="52"/>
        </w:numPr>
        <w:tabs>
          <w:tab w:val="left" w:pos="0"/>
          <w:tab w:val="left" w:pos="284"/>
        </w:tabs>
        <w:ind w:left="0" w:firstLine="0"/>
        <w:jc w:val="both"/>
        <w:rPr>
          <w:rFonts w:asciiTheme="minorHAnsi" w:hAnsiTheme="minorHAnsi" w:cstheme="minorHAnsi"/>
        </w:rPr>
      </w:pPr>
      <w:r w:rsidRPr="00F1231F">
        <w:rPr>
          <w:rFonts w:asciiTheme="minorHAnsi" w:hAnsiTheme="minorHAnsi" w:cstheme="minorHAnsi"/>
        </w:rPr>
        <w:t xml:space="preserve">Umowa w sprawie zamówienia publicznego zostanie zawarta na warunkach określonych </w:t>
      </w:r>
      <w:r w:rsidRPr="00F1231F">
        <w:rPr>
          <w:rFonts w:asciiTheme="minorHAnsi" w:hAnsiTheme="minorHAnsi" w:cstheme="minorHAnsi"/>
        </w:rPr>
        <w:br/>
        <w:t>w projekcie umowy – załącznik nr 4 do SWZ.</w:t>
      </w:r>
    </w:p>
    <w:p w14:paraId="051BF980" w14:textId="77777777" w:rsidR="00442DE1" w:rsidRDefault="00442DE1" w:rsidP="00442DE1">
      <w:pPr>
        <w:jc w:val="both"/>
        <w:rPr>
          <w:rFonts w:ascii="Garamond" w:hAnsi="Garamond"/>
          <w:b/>
          <w:color w:val="FF0000"/>
          <w:sz w:val="10"/>
          <w:szCs w:val="10"/>
        </w:rPr>
      </w:pPr>
    </w:p>
    <w:tbl>
      <w:tblPr>
        <w:tblStyle w:val="Tabela-Siatka"/>
        <w:tblW w:w="0" w:type="auto"/>
        <w:tblLook w:val="04A0" w:firstRow="1" w:lastRow="0" w:firstColumn="1" w:lastColumn="0" w:noHBand="0" w:noVBand="1"/>
      </w:tblPr>
      <w:tblGrid>
        <w:gridCol w:w="9747"/>
      </w:tblGrid>
      <w:tr w:rsidR="00442DE1" w:rsidRPr="009F3F36" w14:paraId="20ADF55E" w14:textId="77777777" w:rsidTr="00527007">
        <w:tc>
          <w:tcPr>
            <w:tcW w:w="9747" w:type="dxa"/>
            <w:shd w:val="clear" w:color="auto" w:fill="D9D9D9" w:themeFill="background1" w:themeFillShade="D9"/>
          </w:tcPr>
          <w:p w14:paraId="1D3F4E5D" w14:textId="77777777" w:rsidR="00442DE1" w:rsidRPr="009F3F36" w:rsidRDefault="00442DE1" w:rsidP="00251209">
            <w:pPr>
              <w:pStyle w:val="Standard"/>
              <w:jc w:val="both"/>
              <w:rPr>
                <w:rFonts w:ascii="Calibri" w:hAnsi="Calibri" w:cs="Calibri"/>
                <w:b/>
                <w:bCs/>
              </w:rPr>
            </w:pPr>
            <w:r w:rsidRPr="009F3F36">
              <w:rPr>
                <w:rFonts w:ascii="Calibri" w:hAnsi="Calibri" w:cs="Calibri"/>
                <w:b/>
                <w:bCs/>
              </w:rPr>
              <w:t>XXI</w:t>
            </w:r>
            <w:r w:rsidR="000C7B3A">
              <w:rPr>
                <w:rFonts w:ascii="Calibri" w:hAnsi="Calibri" w:cs="Calibri"/>
                <w:b/>
                <w:bCs/>
              </w:rPr>
              <w:t>I</w:t>
            </w:r>
            <w:r w:rsidRPr="009F3F36">
              <w:rPr>
                <w:rFonts w:ascii="Calibri" w:hAnsi="Calibri" w:cs="Calibri"/>
                <w:b/>
                <w:bCs/>
              </w:rPr>
              <w:t xml:space="preserve">I. </w:t>
            </w:r>
            <w:r w:rsidRPr="009F3F36">
              <w:rPr>
                <w:rFonts w:ascii="Calibri" w:hAnsi="Calibri" w:cs="Calibri"/>
                <w:b/>
                <w:bCs/>
                <w:sz w:val="20"/>
              </w:rPr>
              <w:t>INFORMACJE DOTYCZĄCE ZABEZPIECZENIA NALEŻYTEGO WYKONANIA UMOWY</w:t>
            </w:r>
          </w:p>
        </w:tc>
      </w:tr>
    </w:tbl>
    <w:p w14:paraId="4CAAD7BC" w14:textId="77777777" w:rsidR="00442DE1" w:rsidRDefault="00442DE1" w:rsidP="00442DE1">
      <w:pPr>
        <w:pStyle w:val="Standard"/>
        <w:jc w:val="both"/>
        <w:rPr>
          <w:rFonts w:ascii="Calibri" w:hAnsi="Calibri" w:cs="Calibri"/>
          <w:bCs/>
        </w:rPr>
      </w:pPr>
      <w:r w:rsidRPr="009F3F36">
        <w:rPr>
          <w:rFonts w:ascii="Calibri" w:eastAsia="Times New Roman" w:hAnsi="Calibri" w:cs="Calibri"/>
          <w:kern w:val="0"/>
          <w:lang w:val="pl-PL" w:eastAsia="pl-PL" w:bidi="ar-SA"/>
        </w:rPr>
        <w:t xml:space="preserve">Zamawiający nie wymaga wniesienia </w:t>
      </w:r>
      <w:r w:rsidRPr="009F3F36">
        <w:rPr>
          <w:rFonts w:ascii="Calibri" w:hAnsi="Calibri" w:cs="Calibri"/>
          <w:bCs/>
        </w:rPr>
        <w:t>należytego wykonania umowy.</w:t>
      </w:r>
    </w:p>
    <w:p w14:paraId="5123372A" w14:textId="77777777" w:rsidR="00442DE1" w:rsidRPr="00A860BC" w:rsidRDefault="00442DE1" w:rsidP="00442DE1">
      <w:pPr>
        <w:pStyle w:val="Standard"/>
        <w:jc w:val="both"/>
        <w:rPr>
          <w:rFonts w:ascii="Garamond" w:hAnsi="Garamond" w:cs="Times New Roman"/>
          <w:sz w:val="10"/>
          <w:szCs w:val="10"/>
        </w:rPr>
      </w:pPr>
    </w:p>
    <w:tbl>
      <w:tblPr>
        <w:tblStyle w:val="Tabela-Siatka"/>
        <w:tblW w:w="0" w:type="auto"/>
        <w:tblLook w:val="04A0" w:firstRow="1" w:lastRow="0" w:firstColumn="1" w:lastColumn="0" w:noHBand="0" w:noVBand="1"/>
      </w:tblPr>
      <w:tblGrid>
        <w:gridCol w:w="9770"/>
      </w:tblGrid>
      <w:tr w:rsidR="00442DE1" w14:paraId="06DB0437" w14:textId="77777777" w:rsidTr="00251209">
        <w:tc>
          <w:tcPr>
            <w:tcW w:w="9770" w:type="dxa"/>
            <w:shd w:val="clear" w:color="auto" w:fill="D9D9D9" w:themeFill="background1" w:themeFillShade="D9"/>
          </w:tcPr>
          <w:p w14:paraId="4F08275D" w14:textId="77777777" w:rsidR="00442DE1" w:rsidRDefault="000C7B3A" w:rsidP="00251209">
            <w:pPr>
              <w:pStyle w:val="Standard"/>
              <w:jc w:val="both"/>
              <w:rPr>
                <w:rFonts w:ascii="Calibri" w:hAnsi="Calibri" w:cs="Calibri"/>
                <w:b/>
                <w:bCs/>
              </w:rPr>
            </w:pPr>
            <w:r>
              <w:rPr>
                <w:rFonts w:ascii="Calibri" w:hAnsi="Calibri" w:cs="Calibri"/>
                <w:b/>
                <w:bCs/>
              </w:rPr>
              <w:t>XXIV</w:t>
            </w:r>
            <w:r w:rsidR="00442DE1" w:rsidRPr="009F3F36">
              <w:rPr>
                <w:rFonts w:ascii="Calibri" w:hAnsi="Calibri" w:cs="Calibri"/>
                <w:b/>
                <w:bCs/>
              </w:rPr>
              <w:t xml:space="preserve">. </w:t>
            </w:r>
            <w:r w:rsidR="00442DE1" w:rsidRPr="009F3F36">
              <w:rPr>
                <w:rFonts w:ascii="Calibri" w:hAnsi="Calibri" w:cs="Calibri"/>
                <w:b/>
                <w:bCs/>
                <w:sz w:val="20"/>
              </w:rPr>
              <w:t>PROJEKTOWANE POSTANOWIENIA UMOWY W SPRAWIE ZAMÓWIENIA PUBLICZNEGO, KTÓRE ZOSTANĄ WPROWADZONE DO UMOWY W SPRAWIE ZAMÓWIENIA PUBLICZNEGO</w:t>
            </w:r>
          </w:p>
        </w:tc>
      </w:tr>
    </w:tbl>
    <w:p w14:paraId="1B3D54E6" w14:textId="77777777" w:rsidR="00442DE1" w:rsidRPr="006C2CB0" w:rsidRDefault="00442DE1" w:rsidP="00442DE1">
      <w:pPr>
        <w:pStyle w:val="Standard"/>
        <w:jc w:val="both"/>
        <w:rPr>
          <w:rFonts w:ascii="Calibri" w:hAnsi="Calibri" w:cs="Calibri"/>
        </w:rPr>
      </w:pPr>
      <w:r w:rsidRPr="006C2CB0">
        <w:rPr>
          <w:rFonts w:ascii="Calibri" w:hAnsi="Calibri" w:cs="Calibri"/>
        </w:rPr>
        <w:t xml:space="preserve">Projektowane postanowienia umowy stanowią </w:t>
      </w:r>
      <w:r w:rsidR="00201ED3">
        <w:rPr>
          <w:rFonts w:ascii="Calibri" w:hAnsi="Calibri" w:cs="Calibri"/>
        </w:rPr>
        <w:t>z</w:t>
      </w:r>
      <w:r w:rsidRPr="006C2CB0">
        <w:rPr>
          <w:rFonts w:ascii="Calibri" w:hAnsi="Calibri" w:cs="Calibri"/>
        </w:rPr>
        <w:t xml:space="preserve">ałącznik nr </w:t>
      </w:r>
      <w:r>
        <w:rPr>
          <w:rFonts w:ascii="Calibri" w:hAnsi="Calibri" w:cs="Calibri"/>
        </w:rPr>
        <w:t>4</w:t>
      </w:r>
      <w:r w:rsidRPr="006C2CB0">
        <w:rPr>
          <w:rFonts w:ascii="Calibri" w:hAnsi="Calibri" w:cs="Calibri"/>
        </w:rPr>
        <w:t xml:space="preserve"> do SWZ.</w:t>
      </w:r>
    </w:p>
    <w:p w14:paraId="1AEEC7C2" w14:textId="77777777" w:rsidR="00442DE1" w:rsidRPr="00F91D0F"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442DE1" w14:paraId="18316214" w14:textId="77777777" w:rsidTr="00251209">
        <w:tc>
          <w:tcPr>
            <w:tcW w:w="9770" w:type="dxa"/>
            <w:shd w:val="clear" w:color="auto" w:fill="D9D9D9" w:themeFill="background1" w:themeFillShade="D9"/>
          </w:tcPr>
          <w:p w14:paraId="55722CE6" w14:textId="77777777" w:rsidR="00442DE1" w:rsidRPr="009F3F36" w:rsidRDefault="000C7B3A" w:rsidP="00251209">
            <w:pPr>
              <w:pStyle w:val="Standard"/>
              <w:jc w:val="both"/>
              <w:rPr>
                <w:rFonts w:ascii="Calibri" w:hAnsi="Calibri" w:cs="Calibri"/>
                <w:b/>
                <w:bCs/>
              </w:rPr>
            </w:pPr>
            <w:r>
              <w:rPr>
                <w:rFonts w:ascii="Calibri" w:hAnsi="Calibri" w:cs="Calibri"/>
                <w:b/>
                <w:bCs/>
              </w:rPr>
              <w:t>XX</w:t>
            </w:r>
            <w:r w:rsidR="00442DE1" w:rsidRPr="009F3F36">
              <w:rPr>
                <w:rFonts w:ascii="Calibri" w:hAnsi="Calibri" w:cs="Calibri"/>
                <w:b/>
                <w:bCs/>
              </w:rPr>
              <w:t xml:space="preserve">V. </w:t>
            </w:r>
            <w:r w:rsidR="00442DE1" w:rsidRPr="009F3F36">
              <w:rPr>
                <w:rFonts w:ascii="Calibri" w:hAnsi="Calibri" w:cs="Calibri"/>
                <w:b/>
                <w:bCs/>
                <w:sz w:val="20"/>
              </w:rPr>
              <w:t>POUCZENIE O ŚRODKACH OCHRONY PRAWNEJ PRZYSŁUGUJĄCYCH WYKONAWCY</w:t>
            </w:r>
          </w:p>
        </w:tc>
      </w:tr>
    </w:tbl>
    <w:p w14:paraId="398C49AC" w14:textId="77777777" w:rsidR="00442DE1" w:rsidRDefault="00442DE1">
      <w:pPr>
        <w:pStyle w:val="Standard"/>
        <w:numPr>
          <w:ilvl w:val="0"/>
          <w:numId w:val="47"/>
        </w:numPr>
        <w:tabs>
          <w:tab w:val="left" w:pos="284"/>
          <w:tab w:val="left" w:pos="426"/>
        </w:tabs>
        <w:ind w:left="0" w:firstLine="0"/>
        <w:jc w:val="both"/>
        <w:rPr>
          <w:rFonts w:asciiTheme="minorHAnsi" w:hAnsiTheme="minorHAnsi" w:cstheme="minorHAnsi"/>
        </w:rPr>
      </w:pPr>
      <w:r>
        <w:rPr>
          <w:rFonts w:asciiTheme="minorHAnsi" w:hAnsiTheme="minorHAnsi" w:cstheme="minorHAnsi"/>
        </w:rPr>
        <w:t xml:space="preserve">Wykonawcom, a także innemu podmiotowi, jeżeli ma lub miał interes w uzyskaniu zamówienia </w:t>
      </w:r>
      <w:r>
        <w:rPr>
          <w:rFonts w:asciiTheme="minorHAnsi" w:hAnsiTheme="minorHAnsi" w:cstheme="minorHAnsi"/>
        </w:rPr>
        <w:br/>
        <w:t xml:space="preserve">oraz poniósł lub może ponieść szkodę w wyniku naruszenia przez </w:t>
      </w:r>
      <w:r w:rsidR="00201ED3">
        <w:rPr>
          <w:rFonts w:asciiTheme="minorHAnsi" w:hAnsiTheme="minorHAnsi" w:cstheme="minorHAnsi"/>
        </w:rPr>
        <w:t>Z</w:t>
      </w:r>
      <w:r>
        <w:rPr>
          <w:rFonts w:asciiTheme="minorHAnsi" w:hAnsiTheme="minorHAnsi" w:cstheme="minorHAnsi"/>
        </w:rPr>
        <w:t xml:space="preserve">amawiającego przepisów ustawy Pzp, przysługują środki ochrony prawnej na zasadach przewidzianych w Dziale IX, art. 505 – 590 ustawy Pzp. </w:t>
      </w:r>
    </w:p>
    <w:p w14:paraId="55F30BFF" w14:textId="77777777" w:rsidR="00442DE1" w:rsidRPr="009B7F86" w:rsidRDefault="00222BC7" w:rsidP="00442DE1">
      <w:pPr>
        <w:pStyle w:val="Standard"/>
        <w:jc w:val="both"/>
        <w:rPr>
          <w:rFonts w:asciiTheme="minorHAnsi" w:hAnsiTheme="minorHAnsi" w:cstheme="minorHAnsi"/>
        </w:rPr>
      </w:pPr>
      <w:r>
        <w:rPr>
          <w:rFonts w:asciiTheme="minorHAnsi" w:hAnsiTheme="minorHAnsi" w:cstheme="minorHAnsi"/>
        </w:rPr>
        <w:t xml:space="preserve">2. </w:t>
      </w:r>
      <w:r w:rsidR="00442DE1" w:rsidRPr="001B3ACE">
        <w:rPr>
          <w:rFonts w:asciiTheme="minorHAnsi" w:hAnsiTheme="minorHAnsi" w:cstheme="minorHAnsi"/>
        </w:rPr>
        <w:t xml:space="preserve">Środki ochrony prawnej wobec ogłoszenia wszczynającego postępowanie o udzielenie zamówienia oraz dokumentów zamówienia przysługują również organizacjom wpisanym na listę, </w:t>
      </w:r>
      <w:r w:rsidR="00442DE1">
        <w:rPr>
          <w:rFonts w:asciiTheme="minorHAnsi" w:hAnsiTheme="minorHAnsi" w:cstheme="minorHAnsi"/>
        </w:rPr>
        <w:br/>
      </w:r>
      <w:r w:rsidR="00442DE1" w:rsidRPr="001B3ACE">
        <w:rPr>
          <w:rFonts w:asciiTheme="minorHAnsi" w:hAnsiTheme="minorHAnsi" w:cstheme="minorHAnsi"/>
        </w:rPr>
        <w:t>o której mowa w art. 469 pkt 15 ustawy Pzp oraz Rzecznikowi Małych i Średnich Przedsiębiorców</w:t>
      </w:r>
      <w:r w:rsidR="00442DE1">
        <w:rPr>
          <w:rFonts w:asciiTheme="minorHAnsi" w:hAnsiTheme="minorHAnsi" w:cstheme="minorHAnsi"/>
        </w:rPr>
        <w:t>.</w:t>
      </w:r>
    </w:p>
    <w:p w14:paraId="68201E89" w14:textId="77777777" w:rsidR="00442DE1" w:rsidRPr="006F3097" w:rsidRDefault="00442DE1" w:rsidP="00442DE1">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766"/>
      </w:tblGrid>
      <w:tr w:rsidR="00442DE1" w14:paraId="45BCE9B0" w14:textId="77777777" w:rsidTr="00251209">
        <w:tc>
          <w:tcPr>
            <w:tcW w:w="9766" w:type="dxa"/>
            <w:shd w:val="clear" w:color="auto" w:fill="D9D9D9" w:themeFill="background1" w:themeFillShade="D9"/>
          </w:tcPr>
          <w:p w14:paraId="33405300" w14:textId="77777777" w:rsidR="00442DE1" w:rsidRPr="00A71F90" w:rsidRDefault="007541B6" w:rsidP="007541B6">
            <w:pPr>
              <w:pStyle w:val="Standard"/>
              <w:jc w:val="both"/>
              <w:rPr>
                <w:rFonts w:ascii="Calibri" w:hAnsi="Calibri" w:cs="Calibri"/>
                <w:b/>
                <w:bCs/>
                <w:sz w:val="20"/>
              </w:rPr>
            </w:pPr>
            <w:r>
              <w:rPr>
                <w:rFonts w:ascii="Calibri" w:hAnsi="Calibri" w:cs="Calibri"/>
                <w:b/>
                <w:bCs/>
              </w:rPr>
              <w:t>XXV</w:t>
            </w:r>
            <w:r w:rsidR="000C7B3A">
              <w:rPr>
                <w:rFonts w:ascii="Calibri" w:hAnsi="Calibri" w:cs="Calibri"/>
                <w:b/>
                <w:bCs/>
              </w:rPr>
              <w:t>I</w:t>
            </w:r>
            <w:r w:rsidR="00442DE1" w:rsidRPr="00BF497F">
              <w:rPr>
                <w:rFonts w:ascii="Calibri" w:hAnsi="Calibri" w:cs="Calibri"/>
                <w:b/>
                <w:bCs/>
              </w:rPr>
              <w:t xml:space="preserve">. </w:t>
            </w:r>
            <w:r w:rsidR="00442DE1" w:rsidRPr="00BF497F">
              <w:rPr>
                <w:rFonts w:ascii="Calibri" w:hAnsi="Calibri" w:cs="Calibri"/>
                <w:b/>
                <w:bCs/>
                <w:sz w:val="20"/>
              </w:rPr>
              <w:t>INFORMACJA DOTYCZĄCA PRZETWARZANIA DANYCH OSOBOWYCH</w:t>
            </w:r>
          </w:p>
        </w:tc>
      </w:tr>
    </w:tbl>
    <w:p w14:paraId="7B5DD1BC" w14:textId="77777777" w:rsidR="00442DE1" w:rsidRPr="00CC1F1D" w:rsidRDefault="00442DE1" w:rsidP="00442DE1">
      <w:pPr>
        <w:pStyle w:val="Standard"/>
        <w:jc w:val="both"/>
        <w:rPr>
          <w:rFonts w:ascii="Calibri" w:eastAsia="Times New Roman" w:hAnsi="Calibri" w:cs="Calibri"/>
          <w:b/>
          <w:kern w:val="0"/>
          <w:lang w:eastAsia="ar-SA" w:bidi="ar-SA"/>
        </w:rPr>
      </w:pPr>
      <w:r w:rsidRPr="00CC1F1D">
        <w:rPr>
          <w:rFonts w:ascii="Calibri" w:eastAsia="Times New Roman" w:hAnsi="Calibri" w:cs="Calibri"/>
          <w:b/>
          <w:kern w:val="0"/>
          <w:lang w:eastAsia="ar-SA" w:bidi="ar-SA"/>
        </w:rPr>
        <w:t xml:space="preserve">Obowiązek informacyjny wynikający z art. 13 RODO w przypadku zbierania danych osobowych bezpośrednio od osoby fizycznej, której </w:t>
      </w:r>
      <w:r w:rsidR="00F82F38">
        <w:rPr>
          <w:rFonts w:ascii="Calibri" w:eastAsia="Times New Roman" w:hAnsi="Calibri" w:cs="Calibri"/>
          <w:b/>
          <w:kern w:val="0"/>
          <w:lang w:eastAsia="ar-SA" w:bidi="ar-SA"/>
        </w:rPr>
        <w:t xml:space="preserve">dane dotyczą, w celu związanym </w:t>
      </w:r>
      <w:r w:rsidRPr="00CC1F1D">
        <w:rPr>
          <w:rFonts w:ascii="Calibri" w:eastAsia="Times New Roman" w:hAnsi="Calibri" w:cs="Calibri"/>
          <w:b/>
          <w:kern w:val="0"/>
          <w:lang w:eastAsia="ar-SA" w:bidi="ar-SA"/>
        </w:rPr>
        <w:t>z postępowaniem o udzielenie zamówienia publicznego.</w:t>
      </w:r>
    </w:p>
    <w:p w14:paraId="59442077" w14:textId="77777777" w:rsidR="00442DE1" w:rsidRPr="00CC1F1D" w:rsidRDefault="00442DE1" w:rsidP="00442DE1">
      <w:pPr>
        <w:pStyle w:val="Standard"/>
        <w:jc w:val="both"/>
        <w:rPr>
          <w:rFonts w:ascii="Calibri" w:hAnsi="Calibri" w:cs="Calibri"/>
        </w:rPr>
      </w:pPr>
      <w:r w:rsidRPr="00CC1F1D">
        <w:rPr>
          <w:rFonts w:ascii="Calibri" w:eastAsia="Times New Roman" w:hAnsi="Calibri" w:cs="Calibri"/>
          <w:kern w:val="0"/>
          <w:lang w:eastAsia="ar-SA" w:bidi="ar-SA"/>
        </w:rPr>
        <w:t xml:space="preserve">Zgodnie z art. 13 ust. 1 i 2 </w:t>
      </w:r>
      <w:r w:rsidRPr="00CC1F1D">
        <w:rPr>
          <w:rFonts w:ascii="Calibri" w:eastAsia="Calibri" w:hAnsi="Calibri" w:cs="Calibri"/>
          <w:kern w:val="0"/>
          <w:lang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w:t>
      </w:r>
      <w:r w:rsidRPr="00CC1F1D">
        <w:rPr>
          <w:rFonts w:ascii="Calibri" w:eastAsia="Calibri" w:hAnsi="Calibri" w:cs="Calibri"/>
          <w:kern w:val="0"/>
          <w:lang w:eastAsia="en-US" w:bidi="ar-SA"/>
        </w:rPr>
        <w:lastRenderedPageBreak/>
        <w:t xml:space="preserve">(ogólne rozporządzenie o ochronie danych) (Dz. Urz. UE L 119 z 04.05.2016 z późn. zm.), </w:t>
      </w:r>
      <w:r w:rsidRPr="00CC1F1D">
        <w:rPr>
          <w:rFonts w:ascii="Calibri" w:eastAsia="Times New Roman" w:hAnsi="Calibri" w:cs="Calibri"/>
          <w:kern w:val="0"/>
          <w:lang w:eastAsia="ar-SA" w:bidi="ar-SA"/>
        </w:rPr>
        <w:t>dalej „RODO”, informuję, że:</w:t>
      </w:r>
    </w:p>
    <w:p w14:paraId="259E6925" w14:textId="77777777" w:rsidR="00442DE1" w:rsidRPr="00CC1F1D" w:rsidRDefault="00442DE1" w:rsidP="00442DE1">
      <w:pPr>
        <w:pStyle w:val="Standard"/>
        <w:numPr>
          <w:ilvl w:val="0"/>
          <w:numId w:val="3"/>
        </w:numPr>
        <w:tabs>
          <w:tab w:val="left" w:pos="284"/>
        </w:tabs>
        <w:suppressAutoHyphens w:val="0"/>
        <w:jc w:val="both"/>
        <w:rPr>
          <w:rFonts w:ascii="Calibri" w:hAnsi="Calibri" w:cs="Calibri"/>
        </w:rPr>
      </w:pPr>
      <w:r w:rsidRPr="00CC1F1D">
        <w:rPr>
          <w:rFonts w:ascii="Calibri" w:eastAsia="Times New Roman" w:hAnsi="Calibri" w:cs="Calibri"/>
          <w:kern w:val="0"/>
          <w:lang w:eastAsia="ar-SA" w:bidi="ar-SA"/>
        </w:rPr>
        <w:t>administratorem Pani/Pana danych osobowych jest Zespół Opieki Zdrowotnej w Dąbrowie Tarnowskiej, ul. Szpitalna 1, 33-200 Dąbrowa Tarnowska</w:t>
      </w:r>
      <w:r w:rsidRPr="00CC1F1D">
        <w:rPr>
          <w:rFonts w:ascii="Calibri" w:eastAsia="Calibri" w:hAnsi="Calibri" w:cs="Calibri"/>
          <w:i/>
          <w:kern w:val="0"/>
          <w:lang w:eastAsia="en-US" w:bidi="ar-SA"/>
        </w:rPr>
        <w:t>;</w:t>
      </w:r>
    </w:p>
    <w:p w14:paraId="49348A35" w14:textId="77777777" w:rsidR="00442DE1" w:rsidRPr="00CC1F1D" w:rsidRDefault="00442DE1" w:rsidP="00442DE1">
      <w:pPr>
        <w:pStyle w:val="Standard"/>
        <w:numPr>
          <w:ilvl w:val="0"/>
          <w:numId w:val="4"/>
        </w:numPr>
        <w:tabs>
          <w:tab w:val="left" w:pos="284"/>
        </w:tabs>
        <w:suppressAutoHyphens w:val="0"/>
        <w:jc w:val="both"/>
        <w:rPr>
          <w:rFonts w:ascii="Calibri" w:hAnsi="Calibri" w:cs="Calibri"/>
        </w:rPr>
      </w:pPr>
      <w:r w:rsidRPr="00CC1F1D">
        <w:rPr>
          <w:rFonts w:ascii="Calibri" w:eastAsia="Times New Roman" w:hAnsi="Calibri" w:cs="Calibri"/>
          <w:kern w:val="0"/>
          <w:lang w:eastAsia="ar-SA" w:bidi="ar-SA"/>
        </w:rPr>
        <w:t>inspektorem ochrony danych osobowych w Zespole Opieki Zdrowotnej w Dąbrowie Tarnowskiej jest Pan Paweł Dymon</w:t>
      </w:r>
      <w:r w:rsidRPr="00CC1F1D">
        <w:rPr>
          <w:rFonts w:ascii="Calibri" w:eastAsia="Times New Roman" w:hAnsi="Calibri" w:cs="Calibri"/>
          <w:i/>
          <w:kern w:val="0"/>
          <w:lang w:eastAsia="ar-SA" w:bidi="ar-SA"/>
        </w:rPr>
        <w:t xml:space="preserve">, </w:t>
      </w:r>
      <w:r w:rsidRPr="00CC1F1D">
        <w:rPr>
          <w:rFonts w:ascii="Calibri" w:eastAsia="Times New Roman" w:hAnsi="Calibri" w:cs="Calibri"/>
          <w:kern w:val="0"/>
          <w:lang w:eastAsia="ar-SA" w:bidi="ar-SA"/>
        </w:rPr>
        <w:t>e-mail: daneosobowe@zozdt.pl;</w:t>
      </w:r>
    </w:p>
    <w:p w14:paraId="7FA6DDF4" w14:textId="77777777" w:rsidR="00442DE1" w:rsidRPr="00CC1F1D" w:rsidRDefault="00442DE1" w:rsidP="00442DE1">
      <w:pPr>
        <w:pStyle w:val="Standard"/>
        <w:numPr>
          <w:ilvl w:val="0"/>
          <w:numId w:val="4"/>
        </w:numPr>
        <w:tabs>
          <w:tab w:val="left" w:pos="284"/>
        </w:tabs>
        <w:suppressAutoHyphens w:val="0"/>
        <w:jc w:val="both"/>
        <w:rPr>
          <w:rFonts w:ascii="Calibri" w:hAnsi="Calibri" w:cs="Calibri"/>
        </w:rPr>
      </w:pPr>
      <w:r w:rsidRPr="00CC1F1D">
        <w:rPr>
          <w:rFonts w:ascii="Calibri" w:eastAsia="Times New Roman" w:hAnsi="Calibri" w:cs="Calibri"/>
          <w:kern w:val="0"/>
          <w:lang w:eastAsia="ar-SA" w:bidi="ar-SA"/>
        </w:rPr>
        <w:t xml:space="preserve">Pani/Pana dane osobowe przetwarzane będą na podstawie art. 6 ust. 1 lit. cRODO w celu </w:t>
      </w:r>
      <w:r w:rsidRPr="00CC1F1D">
        <w:rPr>
          <w:rFonts w:ascii="Calibri" w:eastAsia="Calibri" w:hAnsi="Calibri" w:cs="Calibri"/>
          <w:kern w:val="0"/>
          <w:lang w:eastAsia="en-US" w:bidi="ar-SA"/>
        </w:rPr>
        <w:t>związanym z niniejszym postępowaniem o udzielenie zamówienia publicznego prowadzonym w trybie przetargu nieograniczonego;</w:t>
      </w:r>
    </w:p>
    <w:p w14:paraId="3F9DDD84" w14:textId="77777777" w:rsidR="00442DE1" w:rsidRPr="00CC1F1D" w:rsidRDefault="00442DE1" w:rsidP="00442DE1">
      <w:pPr>
        <w:pStyle w:val="Standard"/>
        <w:tabs>
          <w:tab w:val="left" w:pos="284"/>
        </w:tabs>
        <w:suppressAutoHyphens w:val="0"/>
        <w:jc w:val="both"/>
        <w:rPr>
          <w:rFonts w:ascii="Calibri" w:hAnsi="Calibri" w:cs="Calibri"/>
        </w:rPr>
      </w:pPr>
      <w:r w:rsidRPr="00CC1F1D">
        <w:rPr>
          <w:rFonts w:ascii="Calibri" w:eastAsia="Times New Roman" w:hAnsi="Calibri" w:cs="Calibri"/>
          <w:kern w:val="0"/>
          <w:lang w:eastAsia="ar-SA" w:bidi="ar-SA"/>
        </w:rPr>
        <w:t>- odbiorcami Pani/Pana danych osobowych będą osoby lub podmioty, którym udostępniona zostanie dokumentacja postępowania w oparciu o art. 18 oraz art. 74 ust. 1 i 2 ustawy z dnia 11 września 2019 r. – Prawo zamówień publicznych</w:t>
      </w:r>
      <w:r>
        <w:rPr>
          <w:rFonts w:ascii="Calibri" w:eastAsia="Times New Roman" w:hAnsi="Calibri" w:cs="Calibri"/>
          <w:kern w:val="0"/>
          <w:lang w:eastAsia="ar-SA" w:bidi="ar-SA"/>
        </w:rPr>
        <w:t xml:space="preserve">, </w:t>
      </w:r>
      <w:r w:rsidRPr="00CC1F1D">
        <w:rPr>
          <w:rFonts w:ascii="Calibri" w:eastAsia="Times New Roman" w:hAnsi="Calibri" w:cs="Calibri"/>
          <w:kern w:val="0"/>
          <w:lang w:eastAsia="ar-SA" w:bidi="ar-SA"/>
        </w:rPr>
        <w:t xml:space="preserve">dalej „ustawa Pzp”;  </w:t>
      </w:r>
    </w:p>
    <w:p w14:paraId="2647DECE" w14:textId="77777777" w:rsidR="00442DE1" w:rsidRPr="00CC1F1D"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Pani/Pana dane osobowe będą przechowywane, zgodnie z art. 78 ustawy Pzp, przez okres 4 lat od dnia zakończenia postępowania o udzielenie zamówienia, a jeżeli czas trwania umowy przekracza 4 lata, okres przechowywania obejmuje cały czas trwania umowy;</w:t>
      </w:r>
    </w:p>
    <w:p w14:paraId="2E3B541D" w14:textId="77777777" w:rsidR="00442DE1" w:rsidRPr="00CC1F1D"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 xml:space="preserve">obowiązek podania przez Panią/Pana danych osobowych bezpośrednio Pani/Pana dotyczących jest wymogiem ustawowym określonym w przepisach ustawy Pzp, związanym </w:t>
      </w:r>
      <w:r w:rsidRPr="00CC1F1D">
        <w:rPr>
          <w:rFonts w:ascii="Calibri" w:eastAsia="Times New Roman" w:hAnsi="Calibri" w:cs="Calibri"/>
          <w:kern w:val="0"/>
          <w:lang w:eastAsia="ar-SA" w:bidi="ar-SA"/>
        </w:rPr>
        <w:br/>
        <w:t xml:space="preserve">z udziałem w postępowaniu o udzielenie zamówienia publicznego; konsekwencje niepodania określonych danych wynikają z ustawy Pzp;  </w:t>
      </w:r>
    </w:p>
    <w:p w14:paraId="351696C1" w14:textId="77777777" w:rsidR="00442DE1" w:rsidRPr="00CC1F1D"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w odniesieniu do Pani/Pana danych osobowych decyzje nie będą podejmowane w sposób zautomatyzowany, stosowanie do art. 22 RODO;</w:t>
      </w:r>
    </w:p>
    <w:p w14:paraId="3EA2491F" w14:textId="77777777" w:rsidR="00442DE1" w:rsidRPr="00CC1F1D"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posiada Pani/Pan:</w:t>
      </w:r>
    </w:p>
    <w:p w14:paraId="72DC1063" w14:textId="77777777" w:rsidR="00442DE1" w:rsidRPr="00CC1F1D"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na podstawie art. 15 RODO prawo dostępu do danych osobowych Pani/Pana dotyczących;</w:t>
      </w:r>
    </w:p>
    <w:p w14:paraId="7F6D95E7" w14:textId="77777777" w:rsidR="00442DE1" w:rsidRPr="00CC1F1D"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na podstawie art. 16 RODO prawo do sprostowania Pani/Pana danych osobowych (skorzystanie z prawa do sprostowania nie może skutkować zmi</w:t>
      </w:r>
      <w:r w:rsidR="00F82F38">
        <w:rPr>
          <w:rFonts w:ascii="Calibri" w:eastAsia="Times New Roman" w:hAnsi="Calibri" w:cs="Calibri"/>
          <w:kern w:val="0"/>
          <w:lang w:eastAsia="ar-SA" w:bidi="ar-SA"/>
        </w:rPr>
        <w:t xml:space="preserve">aną wyniku postępowania </w:t>
      </w:r>
      <w:r w:rsidRPr="00CC1F1D">
        <w:rPr>
          <w:rFonts w:ascii="Calibri" w:eastAsia="Times New Roman" w:hAnsi="Calibri" w:cs="Calibri"/>
          <w:kern w:val="0"/>
          <w:lang w:eastAsia="ar-SA" w:bidi="ar-SA"/>
        </w:rPr>
        <w:t>o udzielenie zamówienia publicznego ani zmianą postanowień umowy w zakresie niezgodnym z ustawą Pzp oraz nie może naruszać integralności protokołu oraz jego załączników);</w:t>
      </w:r>
    </w:p>
    <w:p w14:paraId="2A1CCD82" w14:textId="77777777" w:rsidR="00442DE1" w:rsidRPr="00CC1F1D"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2E04C12E" w14:textId="77777777" w:rsidR="00442DE1" w:rsidRPr="00CC1F1D"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prawo do wniesienia skargi do Prezesa Urzędu Ochrony Danych Osobowych, gdy uzna Pani/Pan, że przetwarzanie danych osobowych Pani/Pana dotyczących narusza przepisy RODO;</w:t>
      </w:r>
    </w:p>
    <w:p w14:paraId="0773CA18" w14:textId="77777777" w:rsidR="00442DE1" w:rsidRPr="00CC1F1D"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nie przysługuje Pani/Panu:</w:t>
      </w:r>
    </w:p>
    <w:p w14:paraId="001CC008" w14:textId="77777777" w:rsidR="00442DE1" w:rsidRPr="00CC1F1D"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w związku z art. 17 ust. 3 lit. b, d lub e RODO prawo do usunięcia danych osobowych;</w:t>
      </w:r>
    </w:p>
    <w:p w14:paraId="69FFA70E" w14:textId="77777777" w:rsidR="00442DE1" w:rsidRPr="00CC1F1D"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prawo do przenoszenia danych osobowych, o którym mowa w art. 20 RODO;</w:t>
      </w:r>
    </w:p>
    <w:p w14:paraId="0FB8AE1D" w14:textId="77777777" w:rsidR="00F03CA1" w:rsidRDefault="00442DE1" w:rsidP="00F03CA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na podstawie art. 21 RODO prawo sprzeciwu, wobec przetwarzania danych osobowych, gdyż podstawą prawną przetwarzania Pani/Pana danych osobowych jest art. 6 ust. 1 lit. c RODO.</w:t>
      </w:r>
    </w:p>
    <w:p w14:paraId="3AFC5139" w14:textId="77777777" w:rsidR="00800771" w:rsidRPr="00800771" w:rsidRDefault="00800771" w:rsidP="00800771">
      <w:pPr>
        <w:pStyle w:val="Standard"/>
        <w:tabs>
          <w:tab w:val="left" w:pos="568"/>
        </w:tabs>
        <w:suppressAutoHyphens w:val="0"/>
        <w:ind w:left="284"/>
        <w:jc w:val="both"/>
        <w:rPr>
          <w:rFonts w:ascii="Calibri" w:eastAsia="Times New Roman" w:hAnsi="Calibri" w:cs="Calibri"/>
          <w:kern w:val="0"/>
          <w:sz w:val="10"/>
          <w:szCs w:val="10"/>
          <w:lang w:eastAsia="ar-SA" w:bidi="ar-SA"/>
        </w:rPr>
      </w:pPr>
    </w:p>
    <w:tbl>
      <w:tblPr>
        <w:tblStyle w:val="Tabela-Siatka"/>
        <w:tblW w:w="0" w:type="auto"/>
        <w:tblLook w:val="04A0" w:firstRow="1" w:lastRow="0" w:firstColumn="1" w:lastColumn="0" w:noHBand="0" w:noVBand="1"/>
      </w:tblPr>
      <w:tblGrid>
        <w:gridCol w:w="9770"/>
      </w:tblGrid>
      <w:tr w:rsidR="00800771" w:rsidRPr="00F00335" w14:paraId="23B39009" w14:textId="77777777" w:rsidTr="0037387C">
        <w:tc>
          <w:tcPr>
            <w:tcW w:w="9770" w:type="dxa"/>
            <w:shd w:val="clear" w:color="auto" w:fill="D9D9D9" w:themeFill="background1" w:themeFillShade="D9"/>
          </w:tcPr>
          <w:p w14:paraId="7CC4C481" w14:textId="77777777" w:rsidR="00800771" w:rsidRPr="00F00335" w:rsidRDefault="00800771" w:rsidP="0037387C">
            <w:pPr>
              <w:pStyle w:val="Standard"/>
              <w:jc w:val="both"/>
              <w:rPr>
                <w:rFonts w:ascii="Calibri" w:hAnsi="Calibri" w:cs="Calibri"/>
                <w:b/>
                <w:bCs/>
                <w:sz w:val="20"/>
              </w:rPr>
            </w:pPr>
            <w:r w:rsidRPr="00F00335">
              <w:rPr>
                <w:rFonts w:ascii="Calibri" w:hAnsi="Calibri" w:cs="Calibri"/>
                <w:b/>
                <w:bCs/>
              </w:rPr>
              <w:t>XXV</w:t>
            </w:r>
            <w:r w:rsidR="000C7B3A">
              <w:rPr>
                <w:rFonts w:ascii="Calibri" w:hAnsi="Calibri" w:cs="Calibri"/>
                <w:b/>
                <w:bCs/>
              </w:rPr>
              <w:t>I</w:t>
            </w:r>
            <w:r w:rsidR="007541B6" w:rsidRPr="00F00335">
              <w:rPr>
                <w:rFonts w:ascii="Calibri" w:hAnsi="Calibri" w:cs="Calibri"/>
                <w:b/>
                <w:bCs/>
              </w:rPr>
              <w:t>I</w:t>
            </w:r>
            <w:r w:rsidRPr="00F00335">
              <w:rPr>
                <w:rFonts w:ascii="Calibri" w:hAnsi="Calibri" w:cs="Calibri"/>
                <w:b/>
                <w:bCs/>
              </w:rPr>
              <w:t xml:space="preserve">. </w:t>
            </w:r>
            <w:r w:rsidRPr="00F00335">
              <w:rPr>
                <w:rFonts w:ascii="Calibri" w:hAnsi="Calibri" w:cs="Calibri"/>
                <w:b/>
                <w:bCs/>
                <w:sz w:val="20"/>
              </w:rPr>
              <w:t xml:space="preserve">LICZBA CZĘŚCI ZAMÓWIENIA NA KTÓRĄ WYKONAWCA MOŻE ZŁOŻYĆ OFERTĘ LUB MAKSYMALNA LICZBA CZĘŚCI, NA KTÓRE ZAMÓWIENIE MOŻE ZOSTAĆ UDZIELONE TEMU SAMEMU WYKONAWCY ORAZ KRYTERIA </w:t>
            </w:r>
            <w:r w:rsidR="00553F74" w:rsidRPr="00F00335">
              <w:rPr>
                <w:rFonts w:ascii="Calibri" w:hAnsi="Calibri" w:cs="Calibri"/>
                <w:b/>
                <w:bCs/>
                <w:sz w:val="20"/>
              </w:rPr>
              <w:br/>
            </w:r>
            <w:r w:rsidRPr="00F00335">
              <w:rPr>
                <w:rFonts w:ascii="Calibri" w:hAnsi="Calibri" w:cs="Calibri"/>
                <w:b/>
                <w:bCs/>
                <w:sz w:val="20"/>
              </w:rPr>
              <w:t>LUB ZASADY, MAJĄCE ZASTOSOWANIE DO USTALENIA, KTÓRE CZĘŚCI ZAMÓWIENIA ZOSTANĄ UDZIELONE JEDNEMU WYKONAWCY, W PRZYPADKU WYBORU JEGO OFERTY W WIĘKSZEJ NIŻ MAKSYMALNA LICZBA CZĘŚCI</w:t>
            </w:r>
          </w:p>
        </w:tc>
      </w:tr>
    </w:tbl>
    <w:p w14:paraId="3AA976D2" w14:textId="77777777" w:rsidR="00800771" w:rsidRPr="00F00335" w:rsidRDefault="00800771" w:rsidP="00800771">
      <w:pPr>
        <w:pStyle w:val="Standard"/>
        <w:jc w:val="both"/>
        <w:rPr>
          <w:rFonts w:ascii="Calibri" w:hAnsi="Calibri" w:cs="Calibri"/>
        </w:rPr>
      </w:pPr>
      <w:r w:rsidRPr="00F00335">
        <w:rPr>
          <w:rFonts w:ascii="Calibri" w:hAnsi="Calibri" w:cs="Calibri"/>
        </w:rPr>
        <w:t>Nie dotyczy.</w:t>
      </w:r>
    </w:p>
    <w:p w14:paraId="1240300E" w14:textId="77777777" w:rsidR="00800771" w:rsidRPr="00F00335" w:rsidRDefault="00800771" w:rsidP="00800771">
      <w:pPr>
        <w:pStyle w:val="Standard"/>
        <w:jc w:val="both"/>
        <w:rPr>
          <w:rFonts w:ascii="Garamond" w:hAnsi="Garamond" w:cs="Times New Roman"/>
          <w:sz w:val="10"/>
          <w:szCs w:val="10"/>
        </w:rPr>
      </w:pPr>
    </w:p>
    <w:tbl>
      <w:tblPr>
        <w:tblStyle w:val="Tabela-Siatka"/>
        <w:tblW w:w="0" w:type="auto"/>
        <w:tblLook w:val="04A0" w:firstRow="1" w:lastRow="0" w:firstColumn="1" w:lastColumn="0" w:noHBand="0" w:noVBand="1"/>
      </w:tblPr>
      <w:tblGrid>
        <w:gridCol w:w="9770"/>
      </w:tblGrid>
      <w:tr w:rsidR="00800771" w:rsidRPr="00F00335" w14:paraId="2D1B49E5" w14:textId="77777777" w:rsidTr="0037387C">
        <w:tc>
          <w:tcPr>
            <w:tcW w:w="9770" w:type="dxa"/>
            <w:shd w:val="clear" w:color="auto" w:fill="D9D9D9" w:themeFill="background1" w:themeFillShade="D9"/>
          </w:tcPr>
          <w:p w14:paraId="438053CA" w14:textId="77777777" w:rsidR="00800771" w:rsidRPr="00F00335" w:rsidRDefault="00800771" w:rsidP="0037387C">
            <w:pPr>
              <w:pStyle w:val="Standard"/>
              <w:jc w:val="both"/>
              <w:rPr>
                <w:rFonts w:ascii="Garamond" w:hAnsi="Garamond" w:cs="Times New Roman"/>
                <w:b/>
                <w:bCs/>
              </w:rPr>
            </w:pPr>
            <w:r w:rsidRPr="00F00335">
              <w:rPr>
                <w:rFonts w:ascii="Calibri" w:hAnsi="Calibri" w:cs="Calibri"/>
                <w:b/>
                <w:bCs/>
              </w:rPr>
              <w:t>XXV</w:t>
            </w:r>
            <w:r w:rsidR="000C7B3A">
              <w:rPr>
                <w:rFonts w:ascii="Calibri" w:hAnsi="Calibri" w:cs="Calibri"/>
                <w:b/>
                <w:bCs/>
              </w:rPr>
              <w:t>I</w:t>
            </w:r>
            <w:r w:rsidR="00553F74" w:rsidRPr="00F00335">
              <w:rPr>
                <w:rFonts w:ascii="Calibri" w:hAnsi="Calibri" w:cs="Calibri"/>
                <w:b/>
                <w:bCs/>
              </w:rPr>
              <w:t>I</w:t>
            </w:r>
            <w:r w:rsidRPr="00F00335">
              <w:rPr>
                <w:rFonts w:ascii="Calibri" w:hAnsi="Calibri" w:cs="Calibri"/>
                <w:b/>
                <w:bCs/>
              </w:rPr>
              <w:t>I</w:t>
            </w:r>
            <w:r w:rsidRPr="00F00335">
              <w:rPr>
                <w:rFonts w:ascii="Garamond" w:hAnsi="Garamond" w:cs="Times New Roman"/>
                <w:b/>
                <w:bCs/>
              </w:rPr>
              <w:t xml:space="preserve">. </w:t>
            </w:r>
            <w:r w:rsidRPr="00F00335">
              <w:rPr>
                <w:rFonts w:ascii="Calibri" w:hAnsi="Calibri" w:cs="Calibri"/>
                <w:b/>
                <w:bCs/>
                <w:sz w:val="20"/>
              </w:rPr>
              <w:t xml:space="preserve">INFORMACJE DOTYCZĄCE PRZEPROWADZENIA PRZEZ WYKONAWCĘ WIZJI LOKALNEJ LUB SPRAWDZENIA </w:t>
            </w:r>
            <w:r w:rsidRPr="00F00335">
              <w:rPr>
                <w:rFonts w:ascii="Calibri" w:hAnsi="Calibri" w:cs="Calibri"/>
                <w:b/>
                <w:bCs/>
                <w:sz w:val="20"/>
              </w:rPr>
              <w:lastRenderedPageBreak/>
              <w:t>PRZEZ NIEGO DOKUMENTÓW NIEZBĘDNYCH DO REALIZACJI ZAMÓWIENIA, O KTÓRYCH MOWA W ART. 131 UST. 2 USTAWY PZP, JEŻELI ZAMAWIAJĄCY PRZEWIDUJE MOŻLIWOŚĆ ALBO WYMAGA ZŁOŻENIA OFERTY PO ODBYCIU WIZJI LOKALNEJ LUB SPRAWDZENIU TYCH DOKUMENTÓW</w:t>
            </w:r>
          </w:p>
        </w:tc>
      </w:tr>
    </w:tbl>
    <w:p w14:paraId="0AEEA40C" w14:textId="77777777" w:rsidR="00800771" w:rsidRPr="00F00335" w:rsidRDefault="00800771" w:rsidP="00800771">
      <w:pPr>
        <w:pStyle w:val="Standard"/>
        <w:jc w:val="both"/>
        <w:rPr>
          <w:rFonts w:ascii="Calibri" w:hAnsi="Calibri" w:cs="Calibri"/>
        </w:rPr>
      </w:pPr>
      <w:r w:rsidRPr="00F00335">
        <w:rPr>
          <w:rFonts w:ascii="Calibri" w:hAnsi="Calibri" w:cs="Calibri"/>
        </w:rPr>
        <w:lastRenderedPageBreak/>
        <w:t>Nie dotyczy.</w:t>
      </w:r>
    </w:p>
    <w:p w14:paraId="00180946" w14:textId="77777777" w:rsidR="00800771" w:rsidRPr="00F00335" w:rsidRDefault="00800771" w:rsidP="00800771">
      <w:pPr>
        <w:pStyle w:val="Standard"/>
        <w:jc w:val="both"/>
        <w:rPr>
          <w:rFonts w:ascii="Garamond" w:hAnsi="Garamond" w:cs="Times New Roman"/>
          <w:sz w:val="10"/>
          <w:szCs w:val="10"/>
        </w:rPr>
      </w:pPr>
    </w:p>
    <w:tbl>
      <w:tblPr>
        <w:tblStyle w:val="Tabela-Siatka"/>
        <w:tblW w:w="0" w:type="auto"/>
        <w:tblLook w:val="04A0" w:firstRow="1" w:lastRow="0" w:firstColumn="1" w:lastColumn="0" w:noHBand="0" w:noVBand="1"/>
      </w:tblPr>
      <w:tblGrid>
        <w:gridCol w:w="9770"/>
      </w:tblGrid>
      <w:tr w:rsidR="00800771" w:rsidRPr="00F00335" w14:paraId="6D42CB50" w14:textId="77777777" w:rsidTr="0037387C">
        <w:tc>
          <w:tcPr>
            <w:tcW w:w="9770" w:type="dxa"/>
            <w:shd w:val="clear" w:color="auto" w:fill="D9D9D9" w:themeFill="background1" w:themeFillShade="D9"/>
          </w:tcPr>
          <w:p w14:paraId="35287CA6" w14:textId="77777777" w:rsidR="00800771" w:rsidRPr="00F00335" w:rsidRDefault="00800771" w:rsidP="000C7B3A">
            <w:pPr>
              <w:pStyle w:val="Standard"/>
              <w:jc w:val="both"/>
              <w:rPr>
                <w:rFonts w:ascii="Calibri" w:hAnsi="Calibri" w:cs="Calibri"/>
                <w:sz w:val="20"/>
              </w:rPr>
            </w:pPr>
            <w:r w:rsidRPr="00F00335">
              <w:rPr>
                <w:rFonts w:ascii="Calibri" w:hAnsi="Calibri" w:cs="Calibri"/>
                <w:b/>
                <w:bCs/>
              </w:rPr>
              <w:t>XX</w:t>
            </w:r>
            <w:r w:rsidR="000C7B3A">
              <w:rPr>
                <w:rFonts w:ascii="Calibri" w:hAnsi="Calibri" w:cs="Calibri"/>
                <w:b/>
                <w:bCs/>
              </w:rPr>
              <w:t>IX</w:t>
            </w:r>
            <w:r w:rsidRPr="00F00335">
              <w:rPr>
                <w:rFonts w:ascii="Calibri" w:hAnsi="Calibri" w:cs="Calibri"/>
                <w:b/>
                <w:bCs/>
              </w:rPr>
              <w:t>.</w:t>
            </w:r>
            <w:r w:rsidRPr="00F00335">
              <w:rPr>
                <w:rFonts w:ascii="Calibri" w:hAnsi="Calibri" w:cs="Calibri"/>
                <w:b/>
                <w:bCs/>
                <w:sz w:val="20"/>
              </w:rPr>
              <w:t>INFORMACJA O OBOWIĄZKU OSOBISTEGO WYKONANIA PRZEZ WYKONAWCĘ KLUCZOWYCH ZADAŃ, JEŻELI ZAMAWIAJĄCY DOKONUJE TAKIEGO ZASTRZEŻENIA ZGODNIE Z ART. 60 I 121 USTAWY PZP</w:t>
            </w:r>
          </w:p>
        </w:tc>
      </w:tr>
    </w:tbl>
    <w:p w14:paraId="367EAFD4" w14:textId="77777777" w:rsidR="00800771" w:rsidRPr="00F00335" w:rsidRDefault="00800771" w:rsidP="00800771">
      <w:pPr>
        <w:pStyle w:val="Standard"/>
        <w:jc w:val="both"/>
        <w:rPr>
          <w:rFonts w:ascii="Calibri" w:hAnsi="Calibri" w:cs="Calibri"/>
        </w:rPr>
      </w:pPr>
      <w:r w:rsidRPr="00F00335">
        <w:rPr>
          <w:rFonts w:ascii="Calibri" w:hAnsi="Calibri" w:cs="Calibri"/>
        </w:rPr>
        <w:t>Nie dotyczy.</w:t>
      </w:r>
    </w:p>
    <w:p w14:paraId="352C23EB" w14:textId="77777777" w:rsidR="00F03CA1" w:rsidRPr="00F00335" w:rsidRDefault="00F03CA1" w:rsidP="00F03CA1">
      <w:pPr>
        <w:pStyle w:val="Standard"/>
        <w:tabs>
          <w:tab w:val="left" w:pos="568"/>
        </w:tabs>
        <w:suppressAutoHyphens w:val="0"/>
        <w:ind w:left="284"/>
        <w:jc w:val="both"/>
        <w:rPr>
          <w:rFonts w:ascii="Calibri" w:eastAsia="Times New Roman" w:hAnsi="Calibri" w:cs="Calibri"/>
          <w:kern w:val="0"/>
          <w:sz w:val="10"/>
          <w:szCs w:val="10"/>
          <w:lang w:eastAsia="ar-SA" w:bidi="ar-SA"/>
        </w:rPr>
      </w:pPr>
    </w:p>
    <w:tbl>
      <w:tblPr>
        <w:tblStyle w:val="Tabela-Siatka"/>
        <w:tblW w:w="0" w:type="auto"/>
        <w:tblLook w:val="04A0" w:firstRow="1" w:lastRow="0" w:firstColumn="1" w:lastColumn="0" w:noHBand="0" w:noVBand="1"/>
      </w:tblPr>
      <w:tblGrid>
        <w:gridCol w:w="9770"/>
      </w:tblGrid>
      <w:tr w:rsidR="00F00335" w:rsidRPr="00F00335" w14:paraId="1092712A" w14:textId="77777777" w:rsidTr="00251209">
        <w:tc>
          <w:tcPr>
            <w:tcW w:w="9770" w:type="dxa"/>
            <w:shd w:val="clear" w:color="auto" w:fill="D9D9D9" w:themeFill="background1" w:themeFillShade="D9"/>
          </w:tcPr>
          <w:p w14:paraId="796AC848" w14:textId="77777777" w:rsidR="00F03CA1" w:rsidRPr="00F00335" w:rsidRDefault="00F03CA1" w:rsidP="00553F74">
            <w:pPr>
              <w:pStyle w:val="Standard"/>
              <w:jc w:val="both"/>
              <w:rPr>
                <w:rFonts w:ascii="Calibri" w:hAnsi="Calibri" w:cs="Calibri"/>
                <w:sz w:val="22"/>
                <w:szCs w:val="22"/>
                <w:lang w:val="pl-PL"/>
              </w:rPr>
            </w:pPr>
            <w:r w:rsidRPr="00F00335">
              <w:rPr>
                <w:rFonts w:ascii="Calibri" w:hAnsi="Calibri" w:cs="Calibri"/>
                <w:b/>
                <w:bCs/>
                <w:lang w:val="pl-PL"/>
              </w:rPr>
              <w:t>XX</w:t>
            </w:r>
            <w:r w:rsidR="00553F74" w:rsidRPr="00F00335">
              <w:rPr>
                <w:rFonts w:ascii="Calibri" w:hAnsi="Calibri" w:cs="Calibri"/>
                <w:b/>
                <w:bCs/>
                <w:lang w:val="pl-PL"/>
              </w:rPr>
              <w:t>X</w:t>
            </w:r>
            <w:r w:rsidRPr="00F00335">
              <w:rPr>
                <w:rFonts w:ascii="Calibri" w:hAnsi="Calibri" w:cs="Calibri"/>
                <w:b/>
                <w:bCs/>
                <w:lang w:val="pl-PL"/>
              </w:rPr>
              <w:t xml:space="preserve">. </w:t>
            </w:r>
            <w:r w:rsidRPr="00F00335">
              <w:rPr>
                <w:rFonts w:ascii="Calibri" w:hAnsi="Calibri" w:cs="Calibri"/>
                <w:b/>
                <w:bCs/>
                <w:sz w:val="20"/>
                <w:szCs w:val="20"/>
                <w:lang w:val="pl-PL"/>
              </w:rPr>
              <w:t>OPIS CZĘŚCI ZAMÓWIENIA, JEŻELI ZAMAWIAJĄCY DOPUSZCZA SKŁADANIE OFERT CZĘŚCIOWYCH</w:t>
            </w:r>
          </w:p>
        </w:tc>
      </w:tr>
    </w:tbl>
    <w:p w14:paraId="5D0C073D" w14:textId="77777777" w:rsidR="00F03CA1" w:rsidRPr="00F00335" w:rsidRDefault="00F03CA1" w:rsidP="00F03CA1">
      <w:pPr>
        <w:pStyle w:val="Standard"/>
        <w:jc w:val="both"/>
        <w:rPr>
          <w:rFonts w:asciiTheme="minorHAnsi" w:hAnsiTheme="minorHAnsi" w:cstheme="minorHAnsi"/>
          <w:i/>
          <w:lang w:val="pl-PL"/>
        </w:rPr>
      </w:pPr>
      <w:r w:rsidRPr="00F00335">
        <w:rPr>
          <w:rFonts w:asciiTheme="minorHAnsi" w:hAnsiTheme="minorHAnsi" w:cstheme="minorHAnsi"/>
        </w:rPr>
        <w:t>Zamawiający dopuszcza składanie ofert częściowych na poszczególne części zamówienia. Zamawiający nie dopuszcza składania ofert częściowych na wybrane pozycje z pakietu.</w:t>
      </w:r>
      <w:r w:rsidRPr="00F00335">
        <w:rPr>
          <w:rFonts w:asciiTheme="minorHAnsi" w:hAnsiTheme="minorHAnsi" w:cstheme="minorHAnsi"/>
          <w:lang w:val="pl-PL"/>
        </w:rPr>
        <w:t xml:space="preserve"> Wykaz wymaganego asortymentu jest przedstawiony w załączniku nr 2 do SWZ.</w:t>
      </w:r>
    </w:p>
    <w:p w14:paraId="317E84BB" w14:textId="77777777" w:rsidR="005F68DF" w:rsidRPr="00F00335" w:rsidRDefault="005F68DF" w:rsidP="00442DE1">
      <w:pPr>
        <w:pStyle w:val="Standard"/>
        <w:tabs>
          <w:tab w:val="left" w:pos="568"/>
        </w:tabs>
        <w:suppressAutoHyphens w:val="0"/>
        <w:ind w:left="284"/>
        <w:jc w:val="both"/>
        <w:rPr>
          <w:rFonts w:ascii="Calibri" w:eastAsia="Times New Roman" w:hAnsi="Calibri" w:cs="Calibri"/>
          <w:kern w:val="0"/>
          <w:sz w:val="10"/>
          <w:szCs w:val="10"/>
          <w:lang w:eastAsia="ar-SA" w:bidi="ar-SA"/>
        </w:rPr>
      </w:pPr>
    </w:p>
    <w:tbl>
      <w:tblPr>
        <w:tblStyle w:val="Tabela-Siatka"/>
        <w:tblW w:w="0" w:type="auto"/>
        <w:tblLook w:val="04A0" w:firstRow="1" w:lastRow="0" w:firstColumn="1" w:lastColumn="0" w:noHBand="0" w:noVBand="1"/>
      </w:tblPr>
      <w:tblGrid>
        <w:gridCol w:w="9770"/>
      </w:tblGrid>
      <w:tr w:rsidR="00F03CA1" w:rsidRPr="00F00335" w14:paraId="46A58A1B" w14:textId="77777777" w:rsidTr="00251209">
        <w:tc>
          <w:tcPr>
            <w:tcW w:w="9770" w:type="dxa"/>
            <w:shd w:val="clear" w:color="auto" w:fill="D9D9D9" w:themeFill="background1" w:themeFillShade="D9"/>
          </w:tcPr>
          <w:p w14:paraId="5DB6BE0B" w14:textId="77777777" w:rsidR="00F03CA1" w:rsidRPr="00F00335" w:rsidRDefault="00F03CA1" w:rsidP="00251209">
            <w:pPr>
              <w:pStyle w:val="Standard"/>
              <w:jc w:val="both"/>
              <w:rPr>
                <w:rFonts w:ascii="Calibri" w:hAnsi="Calibri" w:cs="Calibri"/>
                <w:b/>
                <w:bCs/>
                <w:sz w:val="20"/>
              </w:rPr>
            </w:pPr>
            <w:r w:rsidRPr="00F00335">
              <w:rPr>
                <w:rFonts w:ascii="Calibri" w:hAnsi="Calibri" w:cs="Calibri"/>
                <w:b/>
                <w:bCs/>
              </w:rPr>
              <w:t>XXX</w:t>
            </w:r>
            <w:r w:rsidR="000C7B3A">
              <w:rPr>
                <w:rFonts w:ascii="Calibri" w:hAnsi="Calibri" w:cs="Calibri"/>
                <w:b/>
                <w:bCs/>
              </w:rPr>
              <w:t>I</w:t>
            </w:r>
            <w:r w:rsidRPr="00F00335">
              <w:rPr>
                <w:rFonts w:ascii="Calibri" w:hAnsi="Calibri" w:cs="Calibri"/>
                <w:b/>
                <w:bCs/>
              </w:rPr>
              <w:t xml:space="preserve">. </w:t>
            </w:r>
            <w:r w:rsidR="00E22A29" w:rsidRPr="00F00335">
              <w:rPr>
                <w:rFonts w:asciiTheme="minorHAnsi" w:hAnsiTheme="minorHAnsi" w:cstheme="minorHAnsi"/>
                <w:b/>
                <w:bCs/>
                <w:sz w:val="20"/>
                <w:szCs w:val="20"/>
              </w:rPr>
              <w:t>INFORMACJE DOTYCZĄCE OFERT WARIANTOWYCH, W TYM INFORMACJE O SPOSOBIE PRZEDSTAWIANIA OFERT WARIANTOWYCH ORAZ MINIMALNE WARUNKI, JAKIM MUSZĄ ODPOWIADAĆ OFERTY WARIANTOWE, JEŻELI ZAMAWIAJĄCY WYMAGA LUB DOPUSZCZA ICH SKŁADANIE</w:t>
            </w:r>
          </w:p>
        </w:tc>
      </w:tr>
    </w:tbl>
    <w:p w14:paraId="57B00D0B" w14:textId="77777777" w:rsidR="00F03CA1" w:rsidRDefault="00F03CA1" w:rsidP="00F03CA1">
      <w:pPr>
        <w:pStyle w:val="Standard"/>
        <w:jc w:val="both"/>
        <w:rPr>
          <w:rFonts w:ascii="Calibri" w:hAnsi="Calibri" w:cs="Calibri"/>
        </w:rPr>
      </w:pPr>
      <w:r w:rsidRPr="006C2CB0">
        <w:rPr>
          <w:rFonts w:ascii="Calibri" w:hAnsi="Calibri" w:cs="Calibri"/>
        </w:rPr>
        <w:t>Nie dotyczy.</w:t>
      </w:r>
    </w:p>
    <w:p w14:paraId="17F133AB" w14:textId="77777777" w:rsidR="00F03CA1" w:rsidRPr="006E27E2" w:rsidRDefault="00F03CA1" w:rsidP="00F03CA1">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F21D31" w:rsidRPr="00291352" w14:paraId="15DFA072" w14:textId="77777777" w:rsidTr="0037387C">
        <w:tc>
          <w:tcPr>
            <w:tcW w:w="9770" w:type="dxa"/>
            <w:shd w:val="clear" w:color="auto" w:fill="D9D9D9" w:themeFill="background1" w:themeFillShade="D9"/>
          </w:tcPr>
          <w:p w14:paraId="1B57E457" w14:textId="77777777" w:rsidR="00F21D31" w:rsidRPr="00291352" w:rsidRDefault="00F21D31" w:rsidP="0037387C">
            <w:pPr>
              <w:pStyle w:val="Standard"/>
              <w:jc w:val="both"/>
              <w:rPr>
                <w:rFonts w:ascii="Calibri" w:hAnsi="Calibri" w:cs="Calibri"/>
                <w:b/>
                <w:bCs/>
                <w:sz w:val="20"/>
              </w:rPr>
            </w:pPr>
            <w:r w:rsidRPr="00291352">
              <w:rPr>
                <w:rFonts w:ascii="Calibri" w:hAnsi="Calibri" w:cs="Calibri"/>
                <w:b/>
                <w:bCs/>
              </w:rPr>
              <w:t>XX</w:t>
            </w:r>
            <w:r>
              <w:rPr>
                <w:rFonts w:ascii="Calibri" w:hAnsi="Calibri" w:cs="Calibri"/>
                <w:b/>
                <w:bCs/>
              </w:rPr>
              <w:t>X</w:t>
            </w:r>
            <w:r w:rsidR="000C7B3A">
              <w:rPr>
                <w:rFonts w:ascii="Calibri" w:hAnsi="Calibri" w:cs="Calibri"/>
                <w:b/>
                <w:bCs/>
              </w:rPr>
              <w:t>I</w:t>
            </w:r>
            <w:r w:rsidR="00553F74">
              <w:rPr>
                <w:rFonts w:ascii="Calibri" w:hAnsi="Calibri" w:cs="Calibri"/>
                <w:b/>
                <w:bCs/>
              </w:rPr>
              <w:t>I</w:t>
            </w:r>
            <w:r w:rsidRPr="00291352">
              <w:rPr>
                <w:rFonts w:ascii="Calibri" w:hAnsi="Calibri" w:cs="Calibri"/>
                <w:b/>
                <w:bCs/>
              </w:rPr>
              <w:t xml:space="preserve">. </w:t>
            </w:r>
            <w:r w:rsidRPr="00F21D31">
              <w:rPr>
                <w:rFonts w:ascii="Calibri" w:hAnsi="Calibri" w:cs="Calibri"/>
                <w:b/>
                <w:bCs/>
                <w:sz w:val="20"/>
              </w:rPr>
              <w:t>MAKSYMALN</w:t>
            </w:r>
            <w:r w:rsidR="00800771">
              <w:rPr>
                <w:rFonts w:ascii="Calibri" w:hAnsi="Calibri" w:cs="Calibri"/>
                <w:b/>
                <w:bCs/>
                <w:sz w:val="20"/>
              </w:rPr>
              <w:t>A</w:t>
            </w:r>
            <w:r w:rsidRPr="00F21D31">
              <w:rPr>
                <w:rFonts w:ascii="Calibri" w:hAnsi="Calibri" w:cs="Calibri"/>
                <w:b/>
                <w:bCs/>
                <w:sz w:val="20"/>
              </w:rPr>
              <w:t xml:space="preserve"> LICZBĘ WYKONAWC</w:t>
            </w:r>
            <w:r w:rsidRPr="00F21D31">
              <w:rPr>
                <w:rFonts w:ascii="Calibri" w:hAnsi="Calibri" w:cs="Calibri" w:hint="eastAsia"/>
                <w:b/>
                <w:bCs/>
                <w:sz w:val="20"/>
              </w:rPr>
              <w:t>Ó</w:t>
            </w:r>
            <w:r w:rsidRPr="00F21D31">
              <w:rPr>
                <w:rFonts w:ascii="Calibri" w:hAnsi="Calibri" w:cs="Calibri"/>
                <w:b/>
                <w:bCs/>
                <w:sz w:val="20"/>
              </w:rPr>
              <w:t>W, Z KT</w:t>
            </w:r>
            <w:r w:rsidRPr="00F21D31">
              <w:rPr>
                <w:rFonts w:ascii="Calibri" w:hAnsi="Calibri" w:cs="Calibri" w:hint="eastAsia"/>
                <w:b/>
                <w:bCs/>
                <w:sz w:val="20"/>
              </w:rPr>
              <w:t>Ó</w:t>
            </w:r>
            <w:r w:rsidRPr="00F21D31">
              <w:rPr>
                <w:rFonts w:ascii="Calibri" w:hAnsi="Calibri" w:cs="Calibri"/>
                <w:b/>
                <w:bCs/>
                <w:sz w:val="20"/>
              </w:rPr>
              <w:t>RYMI ZAMAWIAJĄCY ZAWRZE UMOWĘ RAMOWĄ, JEŻELI ZAMAWIAJĄCY PRZEWIDUJE ZAWARCIE UMOWY RAMOWEJ</w:t>
            </w:r>
          </w:p>
        </w:tc>
      </w:tr>
    </w:tbl>
    <w:p w14:paraId="3F1AE9CA" w14:textId="77777777" w:rsidR="00F21D31" w:rsidRDefault="00F21D31" w:rsidP="00F03CA1">
      <w:pPr>
        <w:pStyle w:val="Standard"/>
        <w:jc w:val="both"/>
        <w:rPr>
          <w:rFonts w:ascii="Calibri" w:hAnsi="Calibri" w:cs="Calibri"/>
        </w:rPr>
      </w:pPr>
      <w:r w:rsidRPr="00F21D31">
        <w:rPr>
          <w:rFonts w:ascii="Calibri" w:hAnsi="Calibri" w:cs="Calibri" w:hint="eastAsia"/>
        </w:rPr>
        <w:t>Nie dotyczy.</w:t>
      </w:r>
    </w:p>
    <w:p w14:paraId="0687C2F4" w14:textId="77777777" w:rsidR="00553F74" w:rsidRPr="00553F74" w:rsidRDefault="00553F74" w:rsidP="00F03CA1">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F21D31" w:rsidRPr="00291352" w14:paraId="6325AA7C" w14:textId="77777777" w:rsidTr="0037387C">
        <w:tc>
          <w:tcPr>
            <w:tcW w:w="9770" w:type="dxa"/>
            <w:shd w:val="clear" w:color="auto" w:fill="D9D9D9" w:themeFill="background1" w:themeFillShade="D9"/>
          </w:tcPr>
          <w:p w14:paraId="214EB294" w14:textId="77777777" w:rsidR="00F21D31" w:rsidRPr="00291352" w:rsidRDefault="00F21D31" w:rsidP="0037387C">
            <w:pPr>
              <w:pStyle w:val="Standard"/>
              <w:jc w:val="both"/>
              <w:rPr>
                <w:rFonts w:ascii="Calibri" w:hAnsi="Calibri" w:cs="Calibri"/>
                <w:b/>
                <w:bCs/>
                <w:sz w:val="20"/>
              </w:rPr>
            </w:pPr>
            <w:r w:rsidRPr="00291352">
              <w:rPr>
                <w:rFonts w:ascii="Calibri" w:hAnsi="Calibri" w:cs="Calibri"/>
                <w:b/>
                <w:bCs/>
              </w:rPr>
              <w:t>XX</w:t>
            </w:r>
            <w:r>
              <w:rPr>
                <w:rFonts w:ascii="Calibri" w:hAnsi="Calibri" w:cs="Calibri"/>
                <w:b/>
                <w:bCs/>
              </w:rPr>
              <w:t>X</w:t>
            </w:r>
            <w:r w:rsidR="000C7B3A">
              <w:rPr>
                <w:rFonts w:ascii="Calibri" w:hAnsi="Calibri" w:cs="Calibri"/>
                <w:b/>
                <w:bCs/>
              </w:rPr>
              <w:t>I</w:t>
            </w:r>
            <w:r w:rsidR="00553F74">
              <w:rPr>
                <w:rFonts w:ascii="Calibri" w:hAnsi="Calibri" w:cs="Calibri"/>
                <w:b/>
                <w:bCs/>
              </w:rPr>
              <w:t>I</w:t>
            </w:r>
            <w:r>
              <w:rPr>
                <w:rFonts w:ascii="Calibri" w:hAnsi="Calibri" w:cs="Calibri"/>
                <w:b/>
                <w:bCs/>
              </w:rPr>
              <w:t>I</w:t>
            </w:r>
            <w:r w:rsidRPr="00291352">
              <w:rPr>
                <w:rFonts w:ascii="Calibri" w:hAnsi="Calibri" w:cs="Calibri"/>
                <w:b/>
                <w:bCs/>
              </w:rPr>
              <w:t xml:space="preserve">. </w:t>
            </w:r>
            <w:r w:rsidRPr="00F21D31">
              <w:rPr>
                <w:rFonts w:ascii="Calibri" w:hAnsi="Calibri" w:cs="Calibri"/>
                <w:b/>
                <w:bCs/>
                <w:sz w:val="20"/>
                <w:lang w:val="pl-PL"/>
              </w:rPr>
              <w:t>INFORMACJ</w:t>
            </w:r>
            <w:r w:rsidR="00800771">
              <w:rPr>
                <w:rFonts w:ascii="Calibri" w:hAnsi="Calibri" w:cs="Calibri"/>
                <w:b/>
                <w:bCs/>
                <w:sz w:val="20"/>
                <w:lang w:val="pl-PL"/>
              </w:rPr>
              <w:t>A</w:t>
            </w:r>
            <w:r w:rsidRPr="00F21D31">
              <w:rPr>
                <w:rFonts w:ascii="Calibri" w:hAnsi="Calibri" w:cs="Calibri"/>
                <w:b/>
                <w:bCs/>
                <w:sz w:val="20"/>
                <w:lang w:val="pl-PL"/>
              </w:rPr>
              <w:t xml:space="preserve"> O PRZEWIDYWANYCH ZAMÓWIENIACH, O KTÓRYCH MOWA W ART. 214 UST. 1 PKT 7 I 8, JEŻELI ZAMAWIAJĄCY PRZEWIDUJE UDZIELENIE TAKICH ZAMÓWIEŃ</w:t>
            </w:r>
          </w:p>
        </w:tc>
      </w:tr>
    </w:tbl>
    <w:p w14:paraId="370A4544" w14:textId="77777777" w:rsidR="00F21D31" w:rsidRDefault="00327E42" w:rsidP="00F03CA1">
      <w:pPr>
        <w:pStyle w:val="Standard"/>
        <w:jc w:val="both"/>
        <w:rPr>
          <w:rFonts w:ascii="Calibri" w:hAnsi="Calibri" w:cs="Calibri"/>
        </w:rPr>
      </w:pPr>
      <w:r w:rsidRPr="00327E42">
        <w:rPr>
          <w:rFonts w:ascii="Calibri" w:hAnsi="Calibri" w:cs="Calibri"/>
        </w:rPr>
        <w:t>Zamawiający nie przewiduje udzielenia zam</w:t>
      </w:r>
      <w:r>
        <w:rPr>
          <w:rFonts w:ascii="Calibri" w:hAnsi="Calibri" w:cs="Calibri"/>
        </w:rPr>
        <w:t>ó</w:t>
      </w:r>
      <w:r w:rsidRPr="00327E42">
        <w:rPr>
          <w:rFonts w:ascii="Calibri" w:hAnsi="Calibri" w:cs="Calibri"/>
        </w:rPr>
        <w:t>wie</w:t>
      </w:r>
      <w:r w:rsidRPr="00327E42">
        <w:rPr>
          <w:rFonts w:ascii="Calibri" w:hAnsi="Calibri" w:cs="Calibri" w:hint="eastAsia"/>
        </w:rPr>
        <w:t>ń</w:t>
      </w:r>
      <w:r w:rsidRPr="00327E42">
        <w:rPr>
          <w:rFonts w:ascii="Calibri" w:hAnsi="Calibri" w:cs="Calibri"/>
        </w:rPr>
        <w:t>, o kt</w:t>
      </w:r>
      <w:r>
        <w:rPr>
          <w:rFonts w:ascii="Calibri" w:hAnsi="Calibri" w:cs="Calibri"/>
        </w:rPr>
        <w:t>ó</w:t>
      </w:r>
      <w:r w:rsidRPr="00327E42">
        <w:rPr>
          <w:rFonts w:ascii="Calibri" w:hAnsi="Calibri" w:cs="Calibri"/>
        </w:rPr>
        <w:t xml:space="preserve">rych mowa w art. 214 ust. 1 pkt 7 </w:t>
      </w:r>
      <w:r w:rsidR="00553F74">
        <w:rPr>
          <w:rFonts w:ascii="Calibri" w:hAnsi="Calibri" w:cs="Calibri"/>
        </w:rPr>
        <w:t xml:space="preserve">i 8 </w:t>
      </w:r>
      <w:r w:rsidRPr="00327E42">
        <w:rPr>
          <w:rFonts w:ascii="Calibri" w:hAnsi="Calibri" w:cs="Calibri"/>
        </w:rPr>
        <w:t>ustawy</w:t>
      </w:r>
    </w:p>
    <w:p w14:paraId="201022F6" w14:textId="77777777" w:rsidR="00553F74" w:rsidRPr="00553F74" w:rsidRDefault="00553F74" w:rsidP="00F03CA1">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327E42" w:rsidRPr="00291352" w14:paraId="4FBFBF30" w14:textId="77777777" w:rsidTr="0037387C">
        <w:tc>
          <w:tcPr>
            <w:tcW w:w="9770" w:type="dxa"/>
            <w:shd w:val="clear" w:color="auto" w:fill="D9D9D9" w:themeFill="background1" w:themeFillShade="D9"/>
          </w:tcPr>
          <w:p w14:paraId="261A085E" w14:textId="77777777" w:rsidR="00327E42" w:rsidRPr="00291352" w:rsidRDefault="00327E42" w:rsidP="000C7B3A">
            <w:pPr>
              <w:pStyle w:val="Standard"/>
              <w:jc w:val="both"/>
              <w:rPr>
                <w:rFonts w:ascii="Calibri" w:hAnsi="Calibri" w:cs="Calibri"/>
                <w:b/>
                <w:bCs/>
                <w:sz w:val="20"/>
              </w:rPr>
            </w:pPr>
            <w:r w:rsidRPr="00291352">
              <w:rPr>
                <w:rFonts w:ascii="Calibri" w:hAnsi="Calibri" w:cs="Calibri"/>
                <w:b/>
                <w:bCs/>
              </w:rPr>
              <w:t>XX</w:t>
            </w:r>
            <w:r>
              <w:rPr>
                <w:rFonts w:ascii="Calibri" w:hAnsi="Calibri" w:cs="Calibri"/>
                <w:b/>
                <w:bCs/>
              </w:rPr>
              <w:t>X</w:t>
            </w:r>
            <w:r w:rsidR="00553F74">
              <w:rPr>
                <w:rFonts w:ascii="Calibri" w:hAnsi="Calibri" w:cs="Calibri"/>
                <w:b/>
                <w:bCs/>
              </w:rPr>
              <w:t>I</w:t>
            </w:r>
            <w:r w:rsidR="000C7B3A">
              <w:rPr>
                <w:rFonts w:ascii="Calibri" w:hAnsi="Calibri" w:cs="Calibri"/>
                <w:b/>
                <w:bCs/>
              </w:rPr>
              <w:t>V</w:t>
            </w:r>
            <w:r w:rsidRPr="00291352">
              <w:rPr>
                <w:rFonts w:ascii="Calibri" w:hAnsi="Calibri" w:cs="Calibri"/>
                <w:b/>
                <w:bCs/>
              </w:rPr>
              <w:t xml:space="preserve">. </w:t>
            </w:r>
            <w:r w:rsidRPr="00327E42">
              <w:rPr>
                <w:rFonts w:ascii="Calibri" w:hAnsi="Calibri" w:cs="Calibri"/>
                <w:b/>
                <w:bCs/>
                <w:sz w:val="20"/>
                <w:lang w:val="pl-PL"/>
              </w:rPr>
              <w:t>INFORMACJE DOTYCZĄCE WALUT OBCYCH, W JAKICH MOGĄ BYĆ PROWADZONE ROZLICZENIA MIĘDZY ZAMAWIAJĄCYM A WYKONAWCĄ, JEŻELI ZAMAWIAJĄCY PRZEWIDUJE ROZLICZENIA W WALUTACH OBCYCH</w:t>
            </w:r>
          </w:p>
        </w:tc>
      </w:tr>
    </w:tbl>
    <w:p w14:paraId="0A166164" w14:textId="77777777" w:rsidR="00F21D31" w:rsidRDefault="00327E42" w:rsidP="00F03CA1">
      <w:pPr>
        <w:pStyle w:val="Standard"/>
        <w:jc w:val="both"/>
        <w:rPr>
          <w:rFonts w:ascii="Calibri" w:hAnsi="Calibri" w:cs="Calibri"/>
        </w:rPr>
      </w:pPr>
      <w:r w:rsidRPr="00327E42">
        <w:rPr>
          <w:rFonts w:ascii="Calibri" w:hAnsi="Calibri" w:cs="Calibri"/>
        </w:rPr>
        <w:t>Zamawiający nie przewiduje rozliczenia w walutach obcych.</w:t>
      </w:r>
    </w:p>
    <w:p w14:paraId="17A301B6" w14:textId="77777777" w:rsidR="007B0639" w:rsidRPr="007B0639" w:rsidRDefault="007B0639" w:rsidP="00F03CA1">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327E42" w:rsidRPr="00291352" w14:paraId="1003F81D" w14:textId="77777777" w:rsidTr="0037387C">
        <w:tc>
          <w:tcPr>
            <w:tcW w:w="9770" w:type="dxa"/>
            <w:shd w:val="clear" w:color="auto" w:fill="D9D9D9" w:themeFill="background1" w:themeFillShade="D9"/>
          </w:tcPr>
          <w:p w14:paraId="6385686D" w14:textId="77777777" w:rsidR="00327E42" w:rsidRPr="00291352" w:rsidRDefault="00327E42" w:rsidP="00553F74">
            <w:pPr>
              <w:pStyle w:val="Standard"/>
              <w:jc w:val="both"/>
              <w:rPr>
                <w:rFonts w:ascii="Calibri" w:hAnsi="Calibri" w:cs="Calibri"/>
                <w:b/>
                <w:bCs/>
                <w:sz w:val="20"/>
              </w:rPr>
            </w:pPr>
            <w:r w:rsidRPr="00291352">
              <w:rPr>
                <w:rFonts w:ascii="Calibri" w:hAnsi="Calibri" w:cs="Calibri"/>
                <w:b/>
                <w:bCs/>
              </w:rPr>
              <w:t>XX</w:t>
            </w:r>
            <w:r>
              <w:rPr>
                <w:rFonts w:ascii="Calibri" w:hAnsi="Calibri" w:cs="Calibri"/>
                <w:b/>
                <w:bCs/>
              </w:rPr>
              <w:t>X</w:t>
            </w:r>
            <w:r w:rsidR="00553F74">
              <w:rPr>
                <w:rFonts w:ascii="Calibri" w:hAnsi="Calibri" w:cs="Calibri"/>
                <w:b/>
                <w:bCs/>
              </w:rPr>
              <w:t>V</w:t>
            </w:r>
            <w:r w:rsidRPr="00291352">
              <w:rPr>
                <w:rFonts w:ascii="Calibri" w:hAnsi="Calibri" w:cs="Calibri"/>
                <w:b/>
                <w:bCs/>
              </w:rPr>
              <w:t xml:space="preserve">. </w:t>
            </w:r>
            <w:r w:rsidRPr="00327E42">
              <w:rPr>
                <w:rFonts w:ascii="Calibri" w:hAnsi="Calibri" w:cs="Calibri"/>
                <w:b/>
                <w:bCs/>
                <w:sz w:val="20"/>
              </w:rPr>
              <w:t>INFORMACJ</w:t>
            </w:r>
            <w:r w:rsidR="00800771">
              <w:rPr>
                <w:rFonts w:ascii="Calibri" w:hAnsi="Calibri" w:cs="Calibri"/>
                <w:b/>
                <w:bCs/>
                <w:sz w:val="20"/>
              </w:rPr>
              <w:t>A</w:t>
            </w:r>
            <w:r w:rsidRPr="00327E42">
              <w:rPr>
                <w:rFonts w:ascii="Calibri" w:hAnsi="Calibri" w:cs="Calibri"/>
                <w:b/>
                <w:bCs/>
                <w:sz w:val="20"/>
              </w:rPr>
              <w:t xml:space="preserve"> O UPRZEDNIEJ OCENIE OFERT, ZGODNIE Z ART. 139, JEŻELI ZAMAWIAJĄCY PRZEWIDUJE ODWR</w:t>
            </w:r>
            <w:r w:rsidRPr="00327E42">
              <w:rPr>
                <w:rFonts w:ascii="Calibri" w:hAnsi="Calibri" w:cs="Calibri" w:hint="eastAsia"/>
                <w:b/>
                <w:bCs/>
                <w:sz w:val="20"/>
              </w:rPr>
              <w:t>Ó</w:t>
            </w:r>
            <w:r w:rsidRPr="00327E42">
              <w:rPr>
                <w:rFonts w:ascii="Calibri" w:hAnsi="Calibri" w:cs="Calibri"/>
                <w:b/>
                <w:bCs/>
                <w:sz w:val="20"/>
              </w:rPr>
              <w:t>CONĄ KOLEJNOŚĆ OCENY</w:t>
            </w:r>
          </w:p>
        </w:tc>
      </w:tr>
    </w:tbl>
    <w:p w14:paraId="03523433" w14:textId="487666F5" w:rsidR="00327E42" w:rsidRDefault="00327E42" w:rsidP="00F03CA1">
      <w:pPr>
        <w:pStyle w:val="Standard"/>
        <w:jc w:val="both"/>
        <w:rPr>
          <w:rFonts w:ascii="Calibri" w:hAnsi="Calibri" w:cs="Calibri"/>
        </w:rPr>
      </w:pPr>
      <w:r w:rsidRPr="00327E42">
        <w:rPr>
          <w:rFonts w:ascii="Calibri" w:hAnsi="Calibri" w:cs="Calibri"/>
        </w:rPr>
        <w:t xml:space="preserve">Zamawiający przewiduje </w:t>
      </w:r>
      <w:r w:rsidR="00114B23">
        <w:rPr>
          <w:rFonts w:ascii="Calibri" w:hAnsi="Calibri" w:cs="Calibri"/>
        </w:rPr>
        <w:t xml:space="preserve">możliwość </w:t>
      </w:r>
      <w:r w:rsidRPr="00327E42">
        <w:rPr>
          <w:rFonts w:ascii="Calibri" w:hAnsi="Calibri" w:cs="Calibri"/>
        </w:rPr>
        <w:t>zastosowani</w:t>
      </w:r>
      <w:r w:rsidR="00114B23">
        <w:rPr>
          <w:rFonts w:ascii="Calibri" w:hAnsi="Calibri" w:cs="Calibri"/>
        </w:rPr>
        <w:t>a</w:t>
      </w:r>
      <w:r w:rsidRPr="00327E42">
        <w:rPr>
          <w:rFonts w:ascii="Calibri" w:hAnsi="Calibri" w:cs="Calibri"/>
        </w:rPr>
        <w:t xml:space="preserve"> procedury, o kt</w:t>
      </w:r>
      <w:r w:rsidR="00553F74">
        <w:rPr>
          <w:rFonts w:ascii="Calibri" w:hAnsi="Calibri" w:cs="Calibri"/>
        </w:rPr>
        <w:t>ó</w:t>
      </w:r>
      <w:r w:rsidRPr="00327E42">
        <w:rPr>
          <w:rFonts w:ascii="Calibri" w:hAnsi="Calibri" w:cs="Calibri"/>
        </w:rPr>
        <w:t>rej mowa w art. 139 Pzp.</w:t>
      </w:r>
    </w:p>
    <w:p w14:paraId="03A93CD5" w14:textId="77777777" w:rsidR="00553F74" w:rsidRPr="00553F74" w:rsidRDefault="00553F74" w:rsidP="00F03CA1">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327E42" w:rsidRPr="00291352" w14:paraId="2DC70A74" w14:textId="77777777" w:rsidTr="0037387C">
        <w:tc>
          <w:tcPr>
            <w:tcW w:w="9770" w:type="dxa"/>
            <w:shd w:val="clear" w:color="auto" w:fill="D9D9D9" w:themeFill="background1" w:themeFillShade="D9"/>
          </w:tcPr>
          <w:p w14:paraId="0E8F629E" w14:textId="77777777" w:rsidR="00327E42" w:rsidRPr="00291352" w:rsidRDefault="00327E42" w:rsidP="0037387C">
            <w:pPr>
              <w:pStyle w:val="Standard"/>
              <w:jc w:val="both"/>
              <w:rPr>
                <w:rFonts w:ascii="Calibri" w:hAnsi="Calibri" w:cs="Calibri"/>
                <w:b/>
                <w:bCs/>
                <w:sz w:val="20"/>
              </w:rPr>
            </w:pPr>
            <w:r w:rsidRPr="00291352">
              <w:rPr>
                <w:rFonts w:ascii="Calibri" w:hAnsi="Calibri" w:cs="Calibri"/>
                <w:b/>
                <w:bCs/>
              </w:rPr>
              <w:t>XX</w:t>
            </w:r>
            <w:r>
              <w:rPr>
                <w:rFonts w:ascii="Calibri" w:hAnsi="Calibri" w:cs="Calibri"/>
                <w:b/>
                <w:bCs/>
              </w:rPr>
              <w:t>X</w:t>
            </w:r>
            <w:r w:rsidR="00DD1F25">
              <w:rPr>
                <w:rFonts w:ascii="Calibri" w:hAnsi="Calibri" w:cs="Calibri"/>
                <w:b/>
                <w:bCs/>
              </w:rPr>
              <w:t>V</w:t>
            </w:r>
            <w:r w:rsidR="000C7B3A">
              <w:rPr>
                <w:rFonts w:ascii="Calibri" w:hAnsi="Calibri" w:cs="Calibri"/>
                <w:b/>
                <w:bCs/>
              </w:rPr>
              <w:t>I</w:t>
            </w:r>
            <w:r w:rsidRPr="00291352">
              <w:rPr>
                <w:rFonts w:ascii="Calibri" w:hAnsi="Calibri" w:cs="Calibri"/>
                <w:b/>
                <w:bCs/>
              </w:rPr>
              <w:t xml:space="preserve">. </w:t>
            </w:r>
            <w:r w:rsidRPr="00327E42">
              <w:rPr>
                <w:rFonts w:ascii="Calibri" w:hAnsi="Calibri" w:cs="Calibri"/>
                <w:b/>
                <w:bCs/>
                <w:sz w:val="20"/>
              </w:rPr>
              <w:t>INFORMACJ</w:t>
            </w:r>
            <w:r w:rsidR="00800771">
              <w:rPr>
                <w:rFonts w:ascii="Calibri" w:hAnsi="Calibri" w:cs="Calibri"/>
                <w:b/>
                <w:bCs/>
                <w:sz w:val="20"/>
              </w:rPr>
              <w:t>A</w:t>
            </w:r>
            <w:r w:rsidRPr="00327E42">
              <w:rPr>
                <w:rFonts w:ascii="Calibri" w:hAnsi="Calibri" w:cs="Calibri"/>
                <w:b/>
                <w:bCs/>
                <w:sz w:val="20"/>
              </w:rPr>
              <w:t xml:space="preserve"> O PRZEWIDYWANYM WYBORZE NAJKORZYSTNIEJSZEJ OFERTY Z ZASTOSOWANIEM AUKCJI ELEKTRONICZNEJ WRAZ Z INFORMACJAMI, O KT</w:t>
            </w:r>
            <w:r w:rsidRPr="00327E42">
              <w:rPr>
                <w:rFonts w:ascii="Calibri" w:hAnsi="Calibri" w:cs="Calibri" w:hint="eastAsia"/>
                <w:b/>
                <w:bCs/>
                <w:sz w:val="20"/>
              </w:rPr>
              <w:t>Ó</w:t>
            </w:r>
            <w:r w:rsidRPr="00327E42">
              <w:rPr>
                <w:rFonts w:ascii="Calibri" w:hAnsi="Calibri" w:cs="Calibri"/>
                <w:b/>
                <w:bCs/>
                <w:sz w:val="20"/>
              </w:rPr>
              <w:t>RYCH MOWA W ART. 230, JEŻELI ZAMAWIAJĄCY PRZEWIDUJE AUKCJĘ ELEKTRONICZNĄ</w:t>
            </w:r>
          </w:p>
        </w:tc>
      </w:tr>
    </w:tbl>
    <w:p w14:paraId="47E8BE2C" w14:textId="77777777" w:rsidR="00327E42" w:rsidRDefault="00327E42" w:rsidP="00F03CA1">
      <w:pPr>
        <w:pStyle w:val="Standard"/>
        <w:jc w:val="both"/>
        <w:rPr>
          <w:rFonts w:ascii="Calibri" w:hAnsi="Calibri" w:cs="Calibri"/>
        </w:rPr>
      </w:pPr>
      <w:r w:rsidRPr="00327E42">
        <w:rPr>
          <w:rFonts w:ascii="Calibri" w:hAnsi="Calibri" w:cs="Calibri"/>
        </w:rPr>
        <w:t>Zamawiający nie przewiduje przeprowadzenia aukcji elektronicznej</w:t>
      </w:r>
      <w:r>
        <w:rPr>
          <w:rFonts w:ascii="Calibri" w:hAnsi="Calibri" w:cs="Calibri"/>
        </w:rPr>
        <w:t>.</w:t>
      </w:r>
    </w:p>
    <w:p w14:paraId="46D47EC1" w14:textId="77777777" w:rsidR="00553F74" w:rsidRPr="00553F74" w:rsidRDefault="00553F74" w:rsidP="00F03CA1">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327E42" w:rsidRPr="00291352" w14:paraId="2CFA3B7F" w14:textId="77777777" w:rsidTr="0037387C">
        <w:tc>
          <w:tcPr>
            <w:tcW w:w="9770" w:type="dxa"/>
            <w:shd w:val="clear" w:color="auto" w:fill="D9D9D9" w:themeFill="background1" w:themeFillShade="D9"/>
          </w:tcPr>
          <w:p w14:paraId="610F8F53" w14:textId="77777777" w:rsidR="00327E42" w:rsidRPr="00291352" w:rsidRDefault="00327E42" w:rsidP="00553F74">
            <w:pPr>
              <w:pStyle w:val="Standard"/>
              <w:jc w:val="both"/>
              <w:rPr>
                <w:rFonts w:ascii="Calibri" w:hAnsi="Calibri" w:cs="Calibri"/>
                <w:b/>
                <w:bCs/>
                <w:sz w:val="20"/>
              </w:rPr>
            </w:pPr>
            <w:r w:rsidRPr="00291352">
              <w:rPr>
                <w:rFonts w:ascii="Calibri" w:hAnsi="Calibri" w:cs="Calibri"/>
                <w:b/>
                <w:bCs/>
              </w:rPr>
              <w:t>XX</w:t>
            </w:r>
            <w:r>
              <w:rPr>
                <w:rFonts w:ascii="Calibri" w:hAnsi="Calibri" w:cs="Calibri"/>
                <w:b/>
                <w:bCs/>
              </w:rPr>
              <w:t>X</w:t>
            </w:r>
            <w:r w:rsidR="00553F74">
              <w:rPr>
                <w:rFonts w:ascii="Calibri" w:hAnsi="Calibri" w:cs="Calibri"/>
                <w:b/>
                <w:bCs/>
              </w:rPr>
              <w:t>VI</w:t>
            </w:r>
            <w:r w:rsidR="000C7B3A">
              <w:rPr>
                <w:rFonts w:ascii="Calibri" w:hAnsi="Calibri" w:cs="Calibri"/>
                <w:b/>
                <w:bCs/>
              </w:rPr>
              <w:t>I</w:t>
            </w:r>
            <w:r w:rsidRPr="00291352">
              <w:rPr>
                <w:rFonts w:ascii="Calibri" w:hAnsi="Calibri" w:cs="Calibri"/>
                <w:b/>
                <w:bCs/>
              </w:rPr>
              <w:t xml:space="preserve">. </w:t>
            </w:r>
            <w:r w:rsidRPr="00327E42">
              <w:rPr>
                <w:rFonts w:ascii="Calibri" w:hAnsi="Calibri" w:cs="Calibri"/>
                <w:b/>
                <w:bCs/>
                <w:sz w:val="20"/>
              </w:rPr>
              <w:t>INFORMACJE DOTYCZĄCE ZWROTU KOSZT</w:t>
            </w:r>
            <w:r w:rsidRPr="00327E42">
              <w:rPr>
                <w:rFonts w:ascii="Calibri" w:hAnsi="Calibri" w:cs="Calibri" w:hint="eastAsia"/>
                <w:b/>
                <w:bCs/>
                <w:sz w:val="20"/>
              </w:rPr>
              <w:t>Ó</w:t>
            </w:r>
            <w:r w:rsidRPr="00327E42">
              <w:rPr>
                <w:rFonts w:ascii="Calibri" w:hAnsi="Calibri" w:cs="Calibri"/>
                <w:b/>
                <w:bCs/>
                <w:sz w:val="20"/>
              </w:rPr>
              <w:t>W UDZIAŁU W POSTĘPOWANIU, JEŻELI ZAMAWIAJĄCY PRZEWIDUJE ICH ZWROT</w:t>
            </w:r>
          </w:p>
        </w:tc>
      </w:tr>
    </w:tbl>
    <w:p w14:paraId="16C93089" w14:textId="77777777" w:rsidR="00327E42" w:rsidRDefault="00327E42" w:rsidP="00F03CA1">
      <w:pPr>
        <w:pStyle w:val="Standard"/>
        <w:jc w:val="both"/>
        <w:rPr>
          <w:rFonts w:ascii="Calibri" w:hAnsi="Calibri" w:cs="Calibri"/>
        </w:rPr>
      </w:pPr>
      <w:r w:rsidRPr="00327E42">
        <w:rPr>
          <w:rFonts w:ascii="Calibri" w:hAnsi="Calibri" w:cs="Calibri"/>
        </w:rPr>
        <w:t>Zamawiający nie przewiduje zwrotu koszt</w:t>
      </w:r>
      <w:r>
        <w:rPr>
          <w:rFonts w:ascii="Calibri" w:hAnsi="Calibri" w:cs="Calibri"/>
        </w:rPr>
        <w:t>ó</w:t>
      </w:r>
      <w:r w:rsidRPr="00327E42">
        <w:rPr>
          <w:rFonts w:ascii="Calibri" w:hAnsi="Calibri" w:cs="Calibri"/>
        </w:rPr>
        <w:t>w udziału w postępowaniu</w:t>
      </w:r>
      <w:r>
        <w:rPr>
          <w:rFonts w:ascii="Calibri" w:hAnsi="Calibri" w:cs="Calibri"/>
        </w:rPr>
        <w:t>.</w:t>
      </w:r>
    </w:p>
    <w:p w14:paraId="3F57B07E" w14:textId="77777777" w:rsidR="00553F74" w:rsidRPr="00553F74" w:rsidRDefault="00553F74" w:rsidP="00F03CA1">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327E42" w:rsidRPr="00291352" w14:paraId="715978AF" w14:textId="77777777" w:rsidTr="0037387C">
        <w:tc>
          <w:tcPr>
            <w:tcW w:w="9770" w:type="dxa"/>
            <w:shd w:val="clear" w:color="auto" w:fill="D9D9D9" w:themeFill="background1" w:themeFillShade="D9"/>
          </w:tcPr>
          <w:p w14:paraId="221A9882" w14:textId="77777777" w:rsidR="00327E42" w:rsidRPr="00291352" w:rsidRDefault="009B215E" w:rsidP="0037387C">
            <w:pPr>
              <w:pStyle w:val="Standard"/>
              <w:jc w:val="both"/>
              <w:rPr>
                <w:rFonts w:ascii="Calibri" w:hAnsi="Calibri" w:cs="Calibri"/>
                <w:b/>
                <w:bCs/>
                <w:sz w:val="20"/>
              </w:rPr>
            </w:pPr>
            <w:r w:rsidRPr="00291352">
              <w:rPr>
                <w:rFonts w:ascii="Calibri" w:hAnsi="Calibri" w:cs="Calibri"/>
                <w:b/>
                <w:bCs/>
              </w:rPr>
              <w:t>XX</w:t>
            </w:r>
            <w:r>
              <w:rPr>
                <w:rFonts w:ascii="Calibri" w:hAnsi="Calibri" w:cs="Calibri"/>
                <w:b/>
                <w:bCs/>
              </w:rPr>
              <w:t>X</w:t>
            </w:r>
            <w:r w:rsidR="00DD1F25">
              <w:rPr>
                <w:rFonts w:ascii="Calibri" w:hAnsi="Calibri" w:cs="Calibri"/>
                <w:b/>
                <w:bCs/>
              </w:rPr>
              <w:t>VI</w:t>
            </w:r>
            <w:r w:rsidR="000C7B3A">
              <w:rPr>
                <w:rFonts w:ascii="Calibri" w:hAnsi="Calibri" w:cs="Calibri"/>
                <w:b/>
                <w:bCs/>
              </w:rPr>
              <w:t>I</w:t>
            </w:r>
            <w:r w:rsidR="00553F74">
              <w:rPr>
                <w:rFonts w:ascii="Calibri" w:hAnsi="Calibri" w:cs="Calibri"/>
                <w:b/>
                <w:bCs/>
              </w:rPr>
              <w:t>I</w:t>
            </w:r>
            <w:r w:rsidRPr="00291352">
              <w:rPr>
                <w:rFonts w:ascii="Calibri" w:hAnsi="Calibri" w:cs="Calibri"/>
                <w:b/>
                <w:bCs/>
              </w:rPr>
              <w:t xml:space="preserve">. </w:t>
            </w:r>
            <w:r w:rsidRPr="009B215E">
              <w:rPr>
                <w:rFonts w:ascii="Calibri" w:hAnsi="Calibri" w:cs="Calibri"/>
                <w:b/>
                <w:bCs/>
                <w:sz w:val="20"/>
              </w:rPr>
              <w:t xml:space="preserve">WYMAGANIA W ZAKRESIE ZATRUDNIENIA NA PODSTAWIE STOSUNKU PRACY, W OKOLICZNOŚCIACH, </w:t>
            </w:r>
            <w:r>
              <w:rPr>
                <w:rFonts w:ascii="Calibri" w:hAnsi="Calibri" w:cs="Calibri"/>
                <w:b/>
                <w:bCs/>
                <w:sz w:val="20"/>
              </w:rPr>
              <w:br/>
            </w:r>
            <w:r w:rsidRPr="009B215E">
              <w:rPr>
                <w:rFonts w:ascii="Calibri" w:hAnsi="Calibri" w:cs="Calibri"/>
                <w:b/>
                <w:bCs/>
                <w:sz w:val="20"/>
              </w:rPr>
              <w:t>O KT</w:t>
            </w:r>
            <w:r w:rsidRPr="009B215E">
              <w:rPr>
                <w:rFonts w:ascii="Calibri" w:hAnsi="Calibri" w:cs="Calibri" w:hint="eastAsia"/>
                <w:b/>
                <w:bCs/>
                <w:sz w:val="20"/>
              </w:rPr>
              <w:t>Ó</w:t>
            </w:r>
            <w:r w:rsidRPr="009B215E">
              <w:rPr>
                <w:rFonts w:ascii="Calibri" w:hAnsi="Calibri" w:cs="Calibri"/>
                <w:b/>
                <w:bCs/>
                <w:sz w:val="20"/>
              </w:rPr>
              <w:t>RYCH MOWA W ART. 95, JEŻELI ZAMAWIAJĄCY PRZEWIDUJE TAKIE WYMAGANIA</w:t>
            </w:r>
          </w:p>
        </w:tc>
      </w:tr>
    </w:tbl>
    <w:p w14:paraId="1077BA07" w14:textId="77777777" w:rsidR="00327E42" w:rsidRDefault="009B215E" w:rsidP="00F03CA1">
      <w:pPr>
        <w:pStyle w:val="Standard"/>
        <w:jc w:val="both"/>
        <w:rPr>
          <w:rFonts w:ascii="Calibri" w:hAnsi="Calibri" w:cs="Calibri"/>
        </w:rPr>
      </w:pPr>
      <w:r w:rsidRPr="009B215E">
        <w:rPr>
          <w:rFonts w:ascii="Calibri" w:hAnsi="Calibri" w:cs="Calibri"/>
        </w:rPr>
        <w:t>Zamawiający nie przewiduje wymaga</w:t>
      </w:r>
      <w:r w:rsidR="00DD1F25">
        <w:rPr>
          <w:rFonts w:ascii="Calibri" w:hAnsi="Calibri" w:cs="Calibri"/>
        </w:rPr>
        <w:t>ń</w:t>
      </w:r>
      <w:r w:rsidRPr="009B215E">
        <w:rPr>
          <w:rFonts w:ascii="Calibri" w:hAnsi="Calibri" w:cs="Calibri"/>
        </w:rPr>
        <w:t>, o kt</w:t>
      </w:r>
      <w:r>
        <w:rPr>
          <w:rFonts w:ascii="Calibri" w:hAnsi="Calibri" w:cs="Calibri"/>
        </w:rPr>
        <w:t>ó</w:t>
      </w:r>
      <w:r w:rsidRPr="009B215E">
        <w:rPr>
          <w:rFonts w:ascii="Calibri" w:hAnsi="Calibri" w:cs="Calibri"/>
        </w:rPr>
        <w:t>rych mowa w art. 95</w:t>
      </w:r>
      <w:r>
        <w:rPr>
          <w:rFonts w:ascii="Calibri" w:hAnsi="Calibri" w:cs="Calibri"/>
        </w:rPr>
        <w:t>.</w:t>
      </w:r>
    </w:p>
    <w:p w14:paraId="5C285A1C" w14:textId="77777777" w:rsidR="00553F74" w:rsidRPr="00553F74" w:rsidRDefault="00553F74" w:rsidP="00F03CA1">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9B215E" w:rsidRPr="00291352" w14:paraId="467A4FFE" w14:textId="77777777" w:rsidTr="0037387C">
        <w:tc>
          <w:tcPr>
            <w:tcW w:w="9770" w:type="dxa"/>
            <w:shd w:val="clear" w:color="auto" w:fill="D9D9D9" w:themeFill="background1" w:themeFillShade="D9"/>
          </w:tcPr>
          <w:p w14:paraId="1315CD86" w14:textId="77777777" w:rsidR="009B215E" w:rsidRPr="00291352" w:rsidRDefault="009B215E" w:rsidP="000C7B3A">
            <w:pPr>
              <w:pStyle w:val="Standard"/>
              <w:jc w:val="both"/>
              <w:rPr>
                <w:rFonts w:ascii="Calibri" w:hAnsi="Calibri" w:cs="Calibri"/>
                <w:b/>
                <w:bCs/>
                <w:sz w:val="20"/>
              </w:rPr>
            </w:pPr>
            <w:r w:rsidRPr="00291352">
              <w:rPr>
                <w:rFonts w:ascii="Calibri" w:hAnsi="Calibri" w:cs="Calibri"/>
                <w:b/>
                <w:bCs/>
              </w:rPr>
              <w:t>XX</w:t>
            </w:r>
            <w:r>
              <w:rPr>
                <w:rFonts w:ascii="Calibri" w:hAnsi="Calibri" w:cs="Calibri"/>
                <w:b/>
                <w:bCs/>
              </w:rPr>
              <w:t>X</w:t>
            </w:r>
            <w:r w:rsidR="000C7B3A">
              <w:rPr>
                <w:rFonts w:ascii="Calibri" w:hAnsi="Calibri" w:cs="Calibri"/>
                <w:b/>
                <w:bCs/>
              </w:rPr>
              <w:t>IX</w:t>
            </w:r>
            <w:r w:rsidRPr="00291352">
              <w:rPr>
                <w:rFonts w:ascii="Calibri" w:hAnsi="Calibri" w:cs="Calibri"/>
                <w:b/>
                <w:bCs/>
              </w:rPr>
              <w:t xml:space="preserve">. </w:t>
            </w:r>
            <w:r w:rsidRPr="009B215E">
              <w:rPr>
                <w:rFonts w:ascii="Calibri" w:hAnsi="Calibri" w:cs="Calibri"/>
                <w:b/>
                <w:bCs/>
                <w:sz w:val="20"/>
              </w:rPr>
              <w:t>WYMAGANIA W ZAKRESIE ZATRUDNIENIA OS</w:t>
            </w:r>
            <w:r w:rsidRPr="009B215E">
              <w:rPr>
                <w:rFonts w:ascii="Calibri" w:hAnsi="Calibri" w:cs="Calibri" w:hint="eastAsia"/>
                <w:b/>
                <w:bCs/>
                <w:sz w:val="20"/>
              </w:rPr>
              <w:t>Ó</w:t>
            </w:r>
            <w:r w:rsidRPr="009B215E">
              <w:rPr>
                <w:rFonts w:ascii="Calibri" w:hAnsi="Calibri" w:cs="Calibri"/>
                <w:b/>
                <w:bCs/>
                <w:sz w:val="20"/>
              </w:rPr>
              <w:t>B, O KT</w:t>
            </w:r>
            <w:r w:rsidRPr="009B215E">
              <w:rPr>
                <w:rFonts w:ascii="Calibri" w:hAnsi="Calibri" w:cs="Calibri" w:hint="eastAsia"/>
                <w:b/>
                <w:bCs/>
                <w:sz w:val="20"/>
              </w:rPr>
              <w:t>Ó</w:t>
            </w:r>
            <w:r w:rsidRPr="009B215E">
              <w:rPr>
                <w:rFonts w:ascii="Calibri" w:hAnsi="Calibri" w:cs="Calibri"/>
                <w:b/>
                <w:bCs/>
                <w:sz w:val="20"/>
              </w:rPr>
              <w:t>RYCH MOWA W ART. 96 UST. 2 PKT 2, JEŻELI ZAMAWIAJĄCY PRZEWIDUJE TAKIE WYMAGANIA</w:t>
            </w:r>
          </w:p>
        </w:tc>
      </w:tr>
    </w:tbl>
    <w:p w14:paraId="5D5B9398" w14:textId="77777777" w:rsidR="00327E42" w:rsidRDefault="009B215E" w:rsidP="00F03CA1">
      <w:pPr>
        <w:pStyle w:val="Standard"/>
        <w:jc w:val="both"/>
        <w:rPr>
          <w:rFonts w:ascii="Calibri" w:hAnsi="Calibri" w:cs="Calibri"/>
        </w:rPr>
      </w:pPr>
      <w:r w:rsidRPr="009B215E">
        <w:rPr>
          <w:rFonts w:ascii="Calibri" w:hAnsi="Calibri" w:cs="Calibri"/>
        </w:rPr>
        <w:t>Zamawiający nie przewiduje wymaga</w:t>
      </w:r>
      <w:r w:rsidR="00DD1F25">
        <w:rPr>
          <w:rFonts w:ascii="Calibri" w:hAnsi="Calibri" w:cs="Calibri"/>
        </w:rPr>
        <w:t>ń</w:t>
      </w:r>
      <w:r w:rsidRPr="009B215E">
        <w:rPr>
          <w:rFonts w:ascii="Calibri" w:hAnsi="Calibri" w:cs="Calibri"/>
        </w:rPr>
        <w:t>, o kt</w:t>
      </w:r>
      <w:r w:rsidRPr="009B215E">
        <w:rPr>
          <w:rFonts w:ascii="Calibri" w:hAnsi="Calibri" w:cs="Calibri" w:hint="eastAsia"/>
        </w:rPr>
        <w:t>ó</w:t>
      </w:r>
      <w:r w:rsidRPr="009B215E">
        <w:rPr>
          <w:rFonts w:ascii="Calibri" w:hAnsi="Calibri" w:cs="Calibri"/>
        </w:rPr>
        <w:t>rych mowa w art. 96 ust. 2 pkt 2 ustawy</w:t>
      </w:r>
    </w:p>
    <w:p w14:paraId="1D3A23A2" w14:textId="77777777" w:rsidR="00553F74" w:rsidRPr="00553F74" w:rsidRDefault="00553F74" w:rsidP="00F03CA1">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DD1F25" w:rsidRPr="00291352" w14:paraId="73C12B6A" w14:textId="77777777" w:rsidTr="0037387C">
        <w:tc>
          <w:tcPr>
            <w:tcW w:w="9770" w:type="dxa"/>
            <w:shd w:val="clear" w:color="auto" w:fill="D9D9D9" w:themeFill="background1" w:themeFillShade="D9"/>
          </w:tcPr>
          <w:p w14:paraId="5A75C987" w14:textId="24C10194" w:rsidR="00DD1F25" w:rsidRPr="00291352" w:rsidRDefault="00DD1F25" w:rsidP="000C7B3A">
            <w:pPr>
              <w:pStyle w:val="Standard"/>
              <w:jc w:val="both"/>
              <w:rPr>
                <w:rFonts w:ascii="Calibri" w:hAnsi="Calibri" w:cs="Calibri"/>
                <w:b/>
                <w:bCs/>
                <w:sz w:val="20"/>
              </w:rPr>
            </w:pPr>
            <w:r>
              <w:rPr>
                <w:rFonts w:ascii="Calibri" w:hAnsi="Calibri" w:cs="Calibri"/>
                <w:b/>
                <w:bCs/>
              </w:rPr>
              <w:t>X</w:t>
            </w:r>
            <w:r w:rsidR="000C7B3A">
              <w:rPr>
                <w:rFonts w:ascii="Calibri" w:hAnsi="Calibri" w:cs="Calibri"/>
                <w:b/>
                <w:bCs/>
              </w:rPr>
              <w:t>L</w:t>
            </w:r>
            <w:r w:rsidRPr="00291352">
              <w:rPr>
                <w:rFonts w:ascii="Calibri" w:hAnsi="Calibri" w:cs="Calibri"/>
                <w:b/>
                <w:bCs/>
              </w:rPr>
              <w:t xml:space="preserve">. </w:t>
            </w:r>
            <w:r w:rsidRPr="00DD1F25">
              <w:rPr>
                <w:rFonts w:ascii="Calibri" w:hAnsi="Calibri" w:cs="Calibri"/>
                <w:b/>
                <w:bCs/>
                <w:sz w:val="20"/>
              </w:rPr>
              <w:t>INFORMACJ</w:t>
            </w:r>
            <w:r w:rsidR="00E237AF">
              <w:rPr>
                <w:rFonts w:ascii="Calibri" w:hAnsi="Calibri" w:cs="Calibri"/>
                <w:b/>
                <w:bCs/>
                <w:sz w:val="20"/>
              </w:rPr>
              <w:t>E</w:t>
            </w:r>
            <w:r w:rsidRPr="00DD1F25">
              <w:rPr>
                <w:rFonts w:ascii="Calibri" w:hAnsi="Calibri" w:cs="Calibri"/>
                <w:b/>
                <w:bCs/>
                <w:sz w:val="20"/>
              </w:rPr>
              <w:t xml:space="preserve"> O ZASTRZEŻENIU MOŻLIWOŚCI UBIEGANIA SIĘ O UDZIELENIE ZAM</w:t>
            </w:r>
            <w:r w:rsidRPr="00DD1F25">
              <w:rPr>
                <w:rFonts w:ascii="Calibri" w:hAnsi="Calibri" w:cs="Calibri" w:hint="eastAsia"/>
                <w:b/>
                <w:bCs/>
                <w:sz w:val="20"/>
              </w:rPr>
              <w:t>Ó</w:t>
            </w:r>
            <w:r w:rsidRPr="00DD1F25">
              <w:rPr>
                <w:rFonts w:ascii="Calibri" w:hAnsi="Calibri" w:cs="Calibri"/>
                <w:b/>
                <w:bCs/>
                <w:sz w:val="20"/>
              </w:rPr>
              <w:t>WIENIA WYŁĄCZNIE PRZEZ WYKONAWC</w:t>
            </w:r>
            <w:r w:rsidRPr="00DD1F25">
              <w:rPr>
                <w:rFonts w:ascii="Calibri" w:hAnsi="Calibri" w:cs="Calibri" w:hint="eastAsia"/>
                <w:b/>
                <w:bCs/>
                <w:sz w:val="20"/>
              </w:rPr>
              <w:t>Ó</w:t>
            </w:r>
            <w:r w:rsidRPr="00DD1F25">
              <w:rPr>
                <w:rFonts w:ascii="Calibri" w:hAnsi="Calibri" w:cs="Calibri"/>
                <w:b/>
                <w:bCs/>
                <w:sz w:val="20"/>
              </w:rPr>
              <w:t>W, O KT</w:t>
            </w:r>
            <w:r w:rsidRPr="00DD1F25">
              <w:rPr>
                <w:rFonts w:ascii="Calibri" w:hAnsi="Calibri" w:cs="Calibri" w:hint="eastAsia"/>
                <w:b/>
                <w:bCs/>
                <w:sz w:val="20"/>
              </w:rPr>
              <w:t>Ó</w:t>
            </w:r>
            <w:r w:rsidRPr="00DD1F25">
              <w:rPr>
                <w:rFonts w:ascii="Calibri" w:hAnsi="Calibri" w:cs="Calibri"/>
                <w:b/>
                <w:bCs/>
                <w:sz w:val="20"/>
              </w:rPr>
              <w:t>RYCH MOWA W ART. 94, JEŻELI ZAMAWIAJĄCY PRZEWIDUJE TAKIE WYMAGANIA</w:t>
            </w:r>
          </w:p>
        </w:tc>
      </w:tr>
    </w:tbl>
    <w:p w14:paraId="54AB6683" w14:textId="77777777" w:rsidR="00327E42" w:rsidRDefault="00DD1F25" w:rsidP="00F03CA1">
      <w:pPr>
        <w:pStyle w:val="Standard"/>
        <w:jc w:val="both"/>
        <w:rPr>
          <w:rFonts w:ascii="Calibri" w:hAnsi="Calibri" w:cs="Calibri"/>
        </w:rPr>
      </w:pPr>
      <w:r w:rsidRPr="00DD1F25">
        <w:rPr>
          <w:rFonts w:ascii="Calibri" w:hAnsi="Calibri" w:cs="Calibri"/>
        </w:rPr>
        <w:lastRenderedPageBreak/>
        <w:t>Zamawiający nie zastrzega możliwości ubiegania się o udzielenie zam</w:t>
      </w:r>
      <w:r>
        <w:rPr>
          <w:rFonts w:ascii="Calibri" w:hAnsi="Calibri" w:cs="Calibri"/>
        </w:rPr>
        <w:t>ó</w:t>
      </w:r>
      <w:r w:rsidRPr="00DD1F25">
        <w:rPr>
          <w:rFonts w:ascii="Calibri" w:hAnsi="Calibri" w:cs="Calibri"/>
        </w:rPr>
        <w:t>wienia wyłącznie przez Wykonawc</w:t>
      </w:r>
      <w:r>
        <w:rPr>
          <w:rFonts w:ascii="Calibri" w:hAnsi="Calibri" w:cs="Calibri"/>
        </w:rPr>
        <w:t>ó</w:t>
      </w:r>
      <w:r w:rsidRPr="00DD1F25">
        <w:rPr>
          <w:rFonts w:ascii="Calibri" w:hAnsi="Calibri" w:cs="Calibri"/>
        </w:rPr>
        <w:t>w, o kt</w:t>
      </w:r>
      <w:r>
        <w:rPr>
          <w:rFonts w:ascii="Calibri" w:hAnsi="Calibri" w:cs="Calibri"/>
        </w:rPr>
        <w:t>ó</w:t>
      </w:r>
      <w:r w:rsidRPr="00DD1F25">
        <w:rPr>
          <w:rFonts w:ascii="Calibri" w:hAnsi="Calibri" w:cs="Calibri"/>
        </w:rPr>
        <w:t>rych mowa w art. 94 ustawy.</w:t>
      </w:r>
    </w:p>
    <w:p w14:paraId="4E8883BC" w14:textId="77777777" w:rsidR="00553F74" w:rsidRPr="00553F74" w:rsidRDefault="00553F74" w:rsidP="00F03CA1">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DD1F25" w:rsidRPr="00291352" w14:paraId="3EA93A8D" w14:textId="77777777" w:rsidTr="0037387C">
        <w:tc>
          <w:tcPr>
            <w:tcW w:w="9770" w:type="dxa"/>
            <w:shd w:val="clear" w:color="auto" w:fill="D9D9D9" w:themeFill="background1" w:themeFillShade="D9"/>
          </w:tcPr>
          <w:p w14:paraId="66329C76" w14:textId="77777777" w:rsidR="00DD1F25" w:rsidRPr="00291352" w:rsidRDefault="00553F74" w:rsidP="0037387C">
            <w:pPr>
              <w:pStyle w:val="Standard"/>
              <w:jc w:val="both"/>
              <w:rPr>
                <w:rFonts w:ascii="Calibri" w:hAnsi="Calibri" w:cs="Calibri"/>
                <w:b/>
                <w:bCs/>
                <w:sz w:val="20"/>
              </w:rPr>
            </w:pPr>
            <w:r>
              <w:rPr>
                <w:rFonts w:ascii="Calibri" w:hAnsi="Calibri" w:cs="Calibri"/>
                <w:b/>
                <w:bCs/>
              </w:rPr>
              <w:t>XL</w:t>
            </w:r>
            <w:r w:rsidR="000C7B3A">
              <w:rPr>
                <w:rFonts w:ascii="Calibri" w:hAnsi="Calibri" w:cs="Calibri"/>
                <w:b/>
                <w:bCs/>
              </w:rPr>
              <w:t>I</w:t>
            </w:r>
            <w:r w:rsidR="00DD1F25" w:rsidRPr="00291352">
              <w:rPr>
                <w:rFonts w:ascii="Calibri" w:hAnsi="Calibri" w:cs="Calibri"/>
                <w:b/>
                <w:bCs/>
              </w:rPr>
              <w:t xml:space="preserve">. </w:t>
            </w:r>
            <w:r w:rsidR="00DD1F25" w:rsidRPr="00DD1F25">
              <w:rPr>
                <w:rFonts w:ascii="Calibri" w:hAnsi="Calibri" w:cs="Calibri"/>
                <w:b/>
                <w:bCs/>
                <w:sz w:val="20"/>
              </w:rPr>
              <w:t>WYM</w:t>
            </w:r>
            <w:r w:rsidR="00DD1F25" w:rsidRPr="00DD1F25">
              <w:rPr>
                <w:rFonts w:ascii="Calibri" w:hAnsi="Calibri" w:cs="Calibri" w:hint="eastAsia"/>
                <w:b/>
                <w:bCs/>
                <w:sz w:val="20"/>
              </w:rPr>
              <w:t>Ó</w:t>
            </w:r>
            <w:r w:rsidR="00DD1F25" w:rsidRPr="00DD1F25">
              <w:rPr>
                <w:rFonts w:ascii="Calibri" w:hAnsi="Calibri" w:cs="Calibri"/>
                <w:b/>
                <w:bCs/>
                <w:sz w:val="20"/>
              </w:rPr>
              <w:t>G LUB MOŻLIWOŚĆ ZŁOŻENIA OFERT W POSTACI KATALOG</w:t>
            </w:r>
            <w:r w:rsidR="00DD1F25" w:rsidRPr="00DD1F25">
              <w:rPr>
                <w:rFonts w:ascii="Calibri" w:hAnsi="Calibri" w:cs="Calibri" w:hint="eastAsia"/>
                <w:b/>
                <w:bCs/>
                <w:sz w:val="20"/>
              </w:rPr>
              <w:t>Ó</w:t>
            </w:r>
            <w:r w:rsidR="00DD1F25" w:rsidRPr="00DD1F25">
              <w:rPr>
                <w:rFonts w:ascii="Calibri" w:hAnsi="Calibri" w:cs="Calibri"/>
                <w:b/>
                <w:bCs/>
                <w:sz w:val="20"/>
              </w:rPr>
              <w:t>W ELEKTRONICZNYCH LUB DOŁĄCZENIA KATALOG</w:t>
            </w:r>
            <w:r w:rsidR="00DD1F25" w:rsidRPr="00DD1F25">
              <w:rPr>
                <w:rFonts w:ascii="Calibri" w:hAnsi="Calibri" w:cs="Calibri" w:hint="eastAsia"/>
                <w:b/>
                <w:bCs/>
                <w:sz w:val="20"/>
              </w:rPr>
              <w:t>Ó</w:t>
            </w:r>
            <w:r w:rsidR="00DD1F25" w:rsidRPr="00DD1F25">
              <w:rPr>
                <w:rFonts w:ascii="Calibri" w:hAnsi="Calibri" w:cs="Calibri"/>
                <w:b/>
                <w:bCs/>
                <w:sz w:val="20"/>
              </w:rPr>
              <w:t>W ELEKTRONICZNYCH DO OFERTY, W SYTUACJI OKREŚLONEJ W ART. 93</w:t>
            </w:r>
          </w:p>
        </w:tc>
      </w:tr>
    </w:tbl>
    <w:p w14:paraId="7D380B56" w14:textId="77777777" w:rsidR="00DD1F25" w:rsidRDefault="00DD1F25" w:rsidP="00F03CA1">
      <w:pPr>
        <w:pStyle w:val="Standard"/>
        <w:jc w:val="both"/>
        <w:rPr>
          <w:rFonts w:ascii="Calibri" w:hAnsi="Calibri" w:cs="Calibri"/>
        </w:rPr>
      </w:pPr>
      <w:r w:rsidRPr="00DD1F25">
        <w:rPr>
          <w:rFonts w:ascii="Calibri" w:hAnsi="Calibri" w:cs="Calibri"/>
        </w:rPr>
        <w:t>Zamawiający nie wymaga złożenia ofert w postaci katalog</w:t>
      </w:r>
      <w:r>
        <w:rPr>
          <w:rFonts w:ascii="Calibri" w:hAnsi="Calibri" w:cs="Calibri"/>
        </w:rPr>
        <w:t>ó</w:t>
      </w:r>
      <w:r w:rsidRPr="00DD1F25">
        <w:rPr>
          <w:rFonts w:ascii="Calibri" w:hAnsi="Calibri" w:cs="Calibri"/>
        </w:rPr>
        <w:t>w elektronicznych lub dołączenia katalog</w:t>
      </w:r>
      <w:r>
        <w:rPr>
          <w:rFonts w:ascii="Calibri" w:hAnsi="Calibri" w:cs="Calibri"/>
        </w:rPr>
        <w:t>ó</w:t>
      </w:r>
      <w:r w:rsidRPr="00DD1F25">
        <w:rPr>
          <w:rFonts w:ascii="Calibri" w:hAnsi="Calibri" w:cs="Calibri"/>
        </w:rPr>
        <w:t>w elektronicznych do oferty.</w:t>
      </w:r>
    </w:p>
    <w:p w14:paraId="6A17D375" w14:textId="77777777" w:rsidR="00442DE1" w:rsidRPr="005A4C22" w:rsidRDefault="00442DE1" w:rsidP="00442DE1">
      <w:pPr>
        <w:pStyle w:val="Standard"/>
        <w:jc w:val="both"/>
        <w:rPr>
          <w:rFonts w:ascii="Garamond" w:hAnsi="Garamond" w:cs="Times New Roman"/>
          <w:sz w:val="10"/>
          <w:szCs w:val="10"/>
        </w:rPr>
      </w:pPr>
    </w:p>
    <w:tbl>
      <w:tblPr>
        <w:tblStyle w:val="Tabela-Siatka"/>
        <w:tblW w:w="0" w:type="auto"/>
        <w:tblLook w:val="04A0" w:firstRow="1" w:lastRow="0" w:firstColumn="1" w:lastColumn="0" w:noHBand="0" w:noVBand="1"/>
      </w:tblPr>
      <w:tblGrid>
        <w:gridCol w:w="9770"/>
      </w:tblGrid>
      <w:tr w:rsidR="00442DE1" w:rsidRPr="00291352" w14:paraId="4AD1A81F" w14:textId="77777777" w:rsidTr="00251209">
        <w:tc>
          <w:tcPr>
            <w:tcW w:w="9770" w:type="dxa"/>
            <w:shd w:val="clear" w:color="auto" w:fill="D9D9D9" w:themeFill="background1" w:themeFillShade="D9"/>
          </w:tcPr>
          <w:p w14:paraId="2F181B07" w14:textId="77777777" w:rsidR="00442DE1" w:rsidRPr="00291352" w:rsidRDefault="00553F74" w:rsidP="00251209">
            <w:pPr>
              <w:pStyle w:val="Standard"/>
              <w:jc w:val="both"/>
              <w:rPr>
                <w:rFonts w:ascii="Calibri" w:hAnsi="Calibri" w:cs="Calibri"/>
                <w:b/>
                <w:bCs/>
                <w:sz w:val="20"/>
              </w:rPr>
            </w:pPr>
            <w:bookmarkStart w:id="7" w:name="_Hlk132614697"/>
            <w:r>
              <w:rPr>
                <w:rFonts w:ascii="Calibri" w:hAnsi="Calibri" w:cs="Calibri"/>
                <w:b/>
                <w:bCs/>
              </w:rPr>
              <w:t>XL</w:t>
            </w:r>
            <w:r w:rsidR="000C7B3A">
              <w:rPr>
                <w:rFonts w:ascii="Calibri" w:hAnsi="Calibri" w:cs="Calibri"/>
                <w:b/>
                <w:bCs/>
              </w:rPr>
              <w:t>I</w:t>
            </w:r>
            <w:r>
              <w:rPr>
                <w:rFonts w:ascii="Calibri" w:hAnsi="Calibri" w:cs="Calibri"/>
                <w:b/>
                <w:bCs/>
              </w:rPr>
              <w:t>I</w:t>
            </w:r>
            <w:r w:rsidR="00442DE1" w:rsidRPr="00291352">
              <w:rPr>
                <w:rFonts w:ascii="Calibri" w:hAnsi="Calibri" w:cs="Calibri"/>
                <w:b/>
                <w:bCs/>
              </w:rPr>
              <w:t xml:space="preserve">. </w:t>
            </w:r>
            <w:r w:rsidR="00442DE1" w:rsidRPr="00291352">
              <w:rPr>
                <w:rFonts w:ascii="Calibri" w:hAnsi="Calibri" w:cs="Calibri"/>
                <w:b/>
                <w:bCs/>
                <w:sz w:val="20"/>
              </w:rPr>
              <w:t>SPIS ZAŁACZNIKÓW DO SWZ.</w:t>
            </w:r>
          </w:p>
        </w:tc>
      </w:tr>
      <w:bookmarkEnd w:id="7"/>
    </w:tbl>
    <w:p w14:paraId="682B7929" w14:textId="77777777" w:rsidR="00442DE1" w:rsidRPr="005A4C22"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2352"/>
        <w:gridCol w:w="7395"/>
      </w:tblGrid>
      <w:tr w:rsidR="00442DE1" w14:paraId="0D8EE966" w14:textId="77777777" w:rsidTr="00527007">
        <w:tc>
          <w:tcPr>
            <w:tcW w:w="2352" w:type="dxa"/>
          </w:tcPr>
          <w:p w14:paraId="66D41A2B" w14:textId="77777777" w:rsidR="00442DE1" w:rsidRDefault="00442DE1" w:rsidP="00251209">
            <w:pPr>
              <w:pStyle w:val="Standard"/>
              <w:jc w:val="both"/>
              <w:rPr>
                <w:rFonts w:ascii="Calibri" w:hAnsi="Calibri" w:cs="Calibri"/>
              </w:rPr>
            </w:pPr>
            <w:r w:rsidRPr="000B70CF">
              <w:rPr>
                <w:rFonts w:ascii="Calibri" w:hAnsi="Calibri" w:cs="Calibri"/>
              </w:rPr>
              <w:t>Załacznik nr 1 do SWZ</w:t>
            </w:r>
          </w:p>
        </w:tc>
        <w:tc>
          <w:tcPr>
            <w:tcW w:w="7395" w:type="dxa"/>
          </w:tcPr>
          <w:p w14:paraId="71FCE29F" w14:textId="77777777" w:rsidR="00442DE1" w:rsidRPr="00045580" w:rsidRDefault="00442DE1" w:rsidP="00251209">
            <w:pPr>
              <w:pStyle w:val="Standard"/>
              <w:jc w:val="both"/>
              <w:rPr>
                <w:rFonts w:ascii="Calibri" w:hAnsi="Calibri" w:cs="Calibri"/>
              </w:rPr>
            </w:pPr>
            <w:r w:rsidRPr="00045580">
              <w:rPr>
                <w:rFonts w:ascii="Calibri" w:hAnsi="Calibri" w:cs="Calibri"/>
              </w:rPr>
              <w:t>Formularz ofertowy</w:t>
            </w:r>
          </w:p>
        </w:tc>
      </w:tr>
      <w:tr w:rsidR="00442DE1" w14:paraId="0DD390D7" w14:textId="77777777" w:rsidTr="00527007">
        <w:tc>
          <w:tcPr>
            <w:tcW w:w="2352" w:type="dxa"/>
          </w:tcPr>
          <w:p w14:paraId="3E9C9671" w14:textId="77777777" w:rsidR="00442DE1" w:rsidRDefault="00442DE1" w:rsidP="00251209">
            <w:pPr>
              <w:pStyle w:val="Standard"/>
              <w:jc w:val="both"/>
              <w:rPr>
                <w:rFonts w:ascii="Calibri" w:hAnsi="Calibri" w:cs="Calibri"/>
              </w:rPr>
            </w:pPr>
            <w:r w:rsidRPr="000B70CF">
              <w:rPr>
                <w:rFonts w:ascii="Calibri" w:hAnsi="Calibri" w:cs="Calibri"/>
              </w:rPr>
              <w:t xml:space="preserve">Załacznik nr 2 do SWZ    </w:t>
            </w:r>
          </w:p>
        </w:tc>
        <w:tc>
          <w:tcPr>
            <w:tcW w:w="7395" w:type="dxa"/>
          </w:tcPr>
          <w:p w14:paraId="18444339" w14:textId="77777777" w:rsidR="00442DE1" w:rsidRPr="00045580" w:rsidRDefault="00F82F38" w:rsidP="00251209">
            <w:pPr>
              <w:pStyle w:val="Standard"/>
              <w:jc w:val="both"/>
              <w:rPr>
                <w:rFonts w:asciiTheme="minorHAnsi" w:hAnsiTheme="minorHAnsi" w:cstheme="minorHAnsi"/>
              </w:rPr>
            </w:pPr>
            <w:r w:rsidRPr="00045580">
              <w:rPr>
                <w:rFonts w:asciiTheme="minorHAnsi" w:hAnsiTheme="minorHAnsi" w:cstheme="minorHAnsi"/>
              </w:rPr>
              <w:t>Formularz cenowy</w:t>
            </w:r>
          </w:p>
        </w:tc>
      </w:tr>
      <w:tr w:rsidR="00442DE1" w14:paraId="524EB1C2" w14:textId="77777777" w:rsidTr="00527007">
        <w:tc>
          <w:tcPr>
            <w:tcW w:w="2352" w:type="dxa"/>
          </w:tcPr>
          <w:p w14:paraId="08684540" w14:textId="77777777" w:rsidR="00442DE1" w:rsidRDefault="00442DE1" w:rsidP="00251209">
            <w:pPr>
              <w:pStyle w:val="Standard"/>
              <w:jc w:val="both"/>
              <w:rPr>
                <w:rFonts w:ascii="Calibri" w:hAnsi="Calibri" w:cs="Calibri"/>
              </w:rPr>
            </w:pPr>
            <w:r w:rsidRPr="000B70CF">
              <w:rPr>
                <w:rFonts w:ascii="Calibri" w:hAnsi="Calibri" w:cs="Calibri"/>
              </w:rPr>
              <w:t xml:space="preserve">Załacznik nr 3 do SWZ    </w:t>
            </w:r>
          </w:p>
        </w:tc>
        <w:tc>
          <w:tcPr>
            <w:tcW w:w="7395" w:type="dxa"/>
          </w:tcPr>
          <w:p w14:paraId="2335641F" w14:textId="77777777" w:rsidR="00442DE1" w:rsidRPr="00045580" w:rsidRDefault="00442DE1" w:rsidP="00251209">
            <w:pPr>
              <w:pStyle w:val="Standard"/>
              <w:jc w:val="both"/>
              <w:rPr>
                <w:rFonts w:asciiTheme="minorHAnsi" w:hAnsiTheme="minorHAnsi" w:cstheme="minorHAnsi"/>
              </w:rPr>
            </w:pPr>
            <w:r w:rsidRPr="00045580">
              <w:rPr>
                <w:rFonts w:asciiTheme="minorHAnsi" w:hAnsiTheme="minorHAnsi" w:cstheme="minorHAnsi"/>
              </w:rPr>
              <w:t>Oświadczenie Wykonawcy (Jednolity Europejski Dokument Zamówienia)</w:t>
            </w:r>
          </w:p>
        </w:tc>
      </w:tr>
      <w:tr w:rsidR="00442DE1" w14:paraId="016A40E2" w14:textId="77777777" w:rsidTr="00527007">
        <w:trPr>
          <w:trHeight w:val="78"/>
        </w:trPr>
        <w:tc>
          <w:tcPr>
            <w:tcW w:w="2352" w:type="dxa"/>
          </w:tcPr>
          <w:p w14:paraId="300637AB" w14:textId="77777777" w:rsidR="00442DE1" w:rsidRDefault="00442DE1" w:rsidP="00251209">
            <w:pPr>
              <w:pStyle w:val="Standard"/>
              <w:jc w:val="both"/>
              <w:rPr>
                <w:rFonts w:ascii="Calibri" w:hAnsi="Calibri" w:cs="Calibri"/>
              </w:rPr>
            </w:pPr>
            <w:r w:rsidRPr="000B70CF">
              <w:rPr>
                <w:rFonts w:ascii="Calibri" w:hAnsi="Calibri" w:cs="Calibri"/>
              </w:rPr>
              <w:t xml:space="preserve">Załacznik nr 4 do SWZ    </w:t>
            </w:r>
          </w:p>
        </w:tc>
        <w:tc>
          <w:tcPr>
            <w:tcW w:w="7395" w:type="dxa"/>
          </w:tcPr>
          <w:p w14:paraId="79926CF1" w14:textId="77777777" w:rsidR="00442DE1" w:rsidRPr="00045580" w:rsidRDefault="00442DE1" w:rsidP="00251209">
            <w:pPr>
              <w:pStyle w:val="Standard"/>
              <w:jc w:val="both"/>
              <w:rPr>
                <w:rFonts w:ascii="Calibri" w:hAnsi="Calibri" w:cs="Calibri"/>
              </w:rPr>
            </w:pPr>
            <w:r w:rsidRPr="00045580">
              <w:rPr>
                <w:rFonts w:ascii="Calibri" w:hAnsi="Calibri" w:cs="Calibri"/>
              </w:rPr>
              <w:t>Projekt umowy</w:t>
            </w:r>
          </w:p>
        </w:tc>
      </w:tr>
      <w:tr w:rsidR="00E237AF" w14:paraId="4AD6A6BC" w14:textId="77777777" w:rsidTr="00527007">
        <w:trPr>
          <w:trHeight w:val="78"/>
        </w:trPr>
        <w:tc>
          <w:tcPr>
            <w:tcW w:w="2352" w:type="dxa"/>
          </w:tcPr>
          <w:p w14:paraId="4C7326B5" w14:textId="46D63245" w:rsidR="00E237AF" w:rsidRPr="000B70CF" w:rsidRDefault="00E237AF" w:rsidP="00251209">
            <w:pPr>
              <w:pStyle w:val="Standard"/>
              <w:jc w:val="both"/>
              <w:rPr>
                <w:rFonts w:ascii="Calibri" w:hAnsi="Calibri" w:cs="Calibri"/>
              </w:rPr>
            </w:pPr>
            <w:r w:rsidRPr="00207B40">
              <w:rPr>
                <w:rFonts w:ascii="Calibri" w:hAnsi="Calibri" w:cs="Calibri"/>
              </w:rPr>
              <w:t xml:space="preserve">Załacznik nr 5 do SWZ    </w:t>
            </w:r>
          </w:p>
        </w:tc>
        <w:tc>
          <w:tcPr>
            <w:tcW w:w="7395" w:type="dxa"/>
          </w:tcPr>
          <w:p w14:paraId="78A0C5F1" w14:textId="27C761A0" w:rsidR="00E237AF" w:rsidRPr="00045580" w:rsidRDefault="00E237AF" w:rsidP="00251209">
            <w:pPr>
              <w:pStyle w:val="Standard"/>
              <w:jc w:val="both"/>
              <w:rPr>
                <w:rFonts w:ascii="Calibri" w:hAnsi="Calibri" w:cs="Calibri"/>
              </w:rPr>
            </w:pPr>
            <w:r w:rsidRPr="00045580">
              <w:rPr>
                <w:rFonts w:ascii="Calibri" w:hAnsi="Calibri" w:cs="Calibri"/>
                <w:color w:val="000000"/>
                <w:kern w:val="0"/>
                <w:lang w:bidi="ar-SA"/>
              </w:rPr>
              <w:t>Oświadczenie o przynależności/braku przynależności do tej samej grupy kapitałowej składane na podstawie art. 108 ust. 1 pkt 5 ustawy z dnia 11 września 2019 r. Prawo zamówień publicznych</w:t>
            </w:r>
          </w:p>
        </w:tc>
      </w:tr>
      <w:tr w:rsidR="00442DE1" w:rsidRPr="00207B40" w14:paraId="50184F82" w14:textId="77777777" w:rsidTr="00527007">
        <w:tc>
          <w:tcPr>
            <w:tcW w:w="2352" w:type="dxa"/>
          </w:tcPr>
          <w:p w14:paraId="47809ABE" w14:textId="77777777" w:rsidR="00442DE1" w:rsidRPr="00207B40" w:rsidRDefault="00442DE1" w:rsidP="00251209">
            <w:pPr>
              <w:pStyle w:val="Standard"/>
              <w:jc w:val="both"/>
              <w:rPr>
                <w:rFonts w:ascii="Calibri" w:hAnsi="Calibri" w:cs="Calibri"/>
              </w:rPr>
            </w:pPr>
            <w:r w:rsidRPr="00207B40">
              <w:rPr>
                <w:rFonts w:ascii="Calibri" w:hAnsi="Calibri" w:cs="Calibri"/>
              </w:rPr>
              <w:t xml:space="preserve">Załącznik nr 6 do SWZ   </w:t>
            </w:r>
          </w:p>
        </w:tc>
        <w:tc>
          <w:tcPr>
            <w:tcW w:w="7395" w:type="dxa"/>
          </w:tcPr>
          <w:p w14:paraId="2BBD4E61" w14:textId="77777777" w:rsidR="00207B40" w:rsidRPr="00045580" w:rsidRDefault="00207B40" w:rsidP="00207B40">
            <w:pPr>
              <w:pStyle w:val="Standard"/>
              <w:jc w:val="both"/>
              <w:rPr>
                <w:rFonts w:ascii="Calibri" w:hAnsi="Calibri" w:cs="Calibri"/>
              </w:rPr>
            </w:pPr>
            <w:r w:rsidRPr="00045580">
              <w:rPr>
                <w:rFonts w:ascii="Calibri" w:hAnsi="Calibri" w:cs="Calibri"/>
              </w:rPr>
              <w:t xml:space="preserve">Oświadczenie </w:t>
            </w:r>
            <w:r w:rsidR="00C67B86" w:rsidRPr="00045580">
              <w:rPr>
                <w:rFonts w:ascii="Calibri" w:hAnsi="Calibri" w:cs="Calibri"/>
              </w:rPr>
              <w:t>W</w:t>
            </w:r>
            <w:r w:rsidRPr="00045580">
              <w:rPr>
                <w:rFonts w:ascii="Calibri" w:hAnsi="Calibri" w:cs="Calibri"/>
              </w:rPr>
              <w:t xml:space="preserve">ykonawcy ubiegającego się o udzielenie zamówienia </w:t>
            </w:r>
          </w:p>
          <w:p w14:paraId="1874B389" w14:textId="77777777" w:rsidR="00442DE1" w:rsidRPr="00045580" w:rsidRDefault="00207B40" w:rsidP="00207B40">
            <w:pPr>
              <w:pStyle w:val="Standard"/>
              <w:jc w:val="both"/>
              <w:rPr>
                <w:rFonts w:ascii="Calibri" w:hAnsi="Calibri" w:cs="Calibri"/>
              </w:rPr>
            </w:pPr>
            <w:r w:rsidRPr="00045580">
              <w:rPr>
                <w:rFonts w:ascii="Calibri" w:hAnsi="Calibri" w:cs="Calibri"/>
              </w:rPr>
              <w:t>dotyczące przesłanek wykluczenia z art. 5k rozporządzenia 833/2014 oraz art. 7 ust. 1 ustawy o szczególnych rozwiązaniach w zakresie przeciwdziałania wspieraniu agresji na Ukrainę oraz służących ochronie bezpieczeństwa narodowego</w:t>
            </w:r>
          </w:p>
        </w:tc>
      </w:tr>
      <w:tr w:rsidR="00442DE1" w14:paraId="301832B9" w14:textId="77777777" w:rsidTr="00527007">
        <w:tc>
          <w:tcPr>
            <w:tcW w:w="2352" w:type="dxa"/>
          </w:tcPr>
          <w:p w14:paraId="4FAF05AB" w14:textId="77777777" w:rsidR="00442DE1" w:rsidRPr="000B70CF" w:rsidRDefault="00442DE1" w:rsidP="00251209">
            <w:pPr>
              <w:pStyle w:val="Standard"/>
              <w:jc w:val="both"/>
              <w:rPr>
                <w:rFonts w:ascii="Calibri" w:hAnsi="Calibri" w:cs="Calibri"/>
              </w:rPr>
            </w:pPr>
            <w:r w:rsidRPr="000B70CF">
              <w:rPr>
                <w:rFonts w:ascii="Calibri" w:hAnsi="Calibri" w:cs="Calibri"/>
              </w:rPr>
              <w:t xml:space="preserve">Załącznik nr </w:t>
            </w:r>
            <w:r>
              <w:rPr>
                <w:rFonts w:ascii="Calibri" w:hAnsi="Calibri" w:cs="Calibri"/>
              </w:rPr>
              <w:t>7</w:t>
            </w:r>
            <w:r w:rsidRPr="000B70CF">
              <w:rPr>
                <w:rFonts w:ascii="Calibri" w:hAnsi="Calibri" w:cs="Calibri"/>
              </w:rPr>
              <w:t xml:space="preserve"> do SWZ    </w:t>
            </w:r>
          </w:p>
        </w:tc>
        <w:tc>
          <w:tcPr>
            <w:tcW w:w="7395" w:type="dxa"/>
          </w:tcPr>
          <w:p w14:paraId="087949FD" w14:textId="77777777" w:rsidR="00442DE1" w:rsidRPr="00045580" w:rsidRDefault="00442DE1" w:rsidP="00251209">
            <w:pPr>
              <w:pStyle w:val="Standard"/>
              <w:jc w:val="both"/>
              <w:rPr>
                <w:rFonts w:ascii="Calibri" w:hAnsi="Calibri" w:cs="Calibri"/>
              </w:rPr>
            </w:pPr>
            <w:r w:rsidRPr="00045580">
              <w:rPr>
                <w:rFonts w:ascii="Calibri" w:hAnsi="Calibri" w:cs="Calibri"/>
              </w:rPr>
              <w:t>Oświadczenie o aktualności informacji zawartych w oświadczeniu</w:t>
            </w:r>
            <w:r w:rsidR="00C67B86" w:rsidRPr="00045580">
              <w:rPr>
                <w:rFonts w:ascii="Calibri" w:hAnsi="Calibri" w:cs="Calibri"/>
              </w:rPr>
              <w:t xml:space="preserve">, </w:t>
            </w:r>
            <w:r w:rsidR="00C67B86" w:rsidRPr="00045580">
              <w:rPr>
                <w:rFonts w:ascii="Calibri" w:hAnsi="Calibri" w:cs="Calibri"/>
              </w:rPr>
              <w:br/>
              <w:t>o którym mowa w art. 125 ust. 1 ustawy Pzp</w:t>
            </w:r>
          </w:p>
        </w:tc>
      </w:tr>
    </w:tbl>
    <w:p w14:paraId="2B5EA572" w14:textId="77777777" w:rsidR="00C67B86" w:rsidRDefault="00C67B86">
      <w:pPr>
        <w:pStyle w:val="Standard"/>
        <w:tabs>
          <w:tab w:val="left" w:pos="30"/>
        </w:tabs>
        <w:jc w:val="right"/>
        <w:rPr>
          <w:rFonts w:asciiTheme="minorHAnsi" w:hAnsiTheme="minorHAnsi" w:cstheme="minorHAnsi"/>
        </w:rPr>
      </w:pPr>
    </w:p>
    <w:p w14:paraId="68FDCFC4" w14:textId="77777777" w:rsidR="00C67B86" w:rsidRDefault="00C67B86">
      <w:pPr>
        <w:pStyle w:val="Standard"/>
        <w:tabs>
          <w:tab w:val="left" w:pos="30"/>
        </w:tabs>
        <w:jc w:val="right"/>
        <w:rPr>
          <w:rFonts w:asciiTheme="minorHAnsi" w:hAnsiTheme="minorHAnsi" w:cstheme="minorHAnsi"/>
        </w:rPr>
      </w:pPr>
    </w:p>
    <w:p w14:paraId="6C188BBC" w14:textId="77777777" w:rsidR="00C67B86" w:rsidRDefault="00C67B86">
      <w:pPr>
        <w:pStyle w:val="Standard"/>
        <w:tabs>
          <w:tab w:val="left" w:pos="30"/>
        </w:tabs>
        <w:jc w:val="right"/>
        <w:rPr>
          <w:rFonts w:asciiTheme="minorHAnsi" w:hAnsiTheme="minorHAnsi" w:cstheme="minorHAnsi"/>
        </w:rPr>
      </w:pPr>
    </w:p>
    <w:p w14:paraId="04B59CF8" w14:textId="77777777" w:rsidR="00C67B86" w:rsidRDefault="00C67B86">
      <w:pPr>
        <w:pStyle w:val="Standard"/>
        <w:tabs>
          <w:tab w:val="left" w:pos="30"/>
        </w:tabs>
        <w:jc w:val="right"/>
        <w:rPr>
          <w:rFonts w:asciiTheme="minorHAnsi" w:hAnsiTheme="minorHAnsi" w:cstheme="minorHAnsi"/>
        </w:rPr>
      </w:pPr>
    </w:p>
    <w:p w14:paraId="46537856" w14:textId="77777777" w:rsidR="00C67B86" w:rsidRDefault="00C67B86">
      <w:pPr>
        <w:pStyle w:val="Standard"/>
        <w:tabs>
          <w:tab w:val="left" w:pos="30"/>
        </w:tabs>
        <w:jc w:val="right"/>
        <w:rPr>
          <w:rFonts w:asciiTheme="minorHAnsi" w:hAnsiTheme="minorHAnsi" w:cstheme="minorHAnsi"/>
        </w:rPr>
      </w:pPr>
    </w:p>
    <w:p w14:paraId="0B3C5576" w14:textId="77777777" w:rsidR="00C67B86" w:rsidRDefault="00C67B86">
      <w:pPr>
        <w:pStyle w:val="Standard"/>
        <w:tabs>
          <w:tab w:val="left" w:pos="30"/>
        </w:tabs>
        <w:jc w:val="right"/>
        <w:rPr>
          <w:rFonts w:asciiTheme="minorHAnsi" w:hAnsiTheme="minorHAnsi" w:cstheme="minorHAnsi"/>
        </w:rPr>
      </w:pPr>
    </w:p>
    <w:p w14:paraId="24A737A8" w14:textId="77777777" w:rsidR="00C67B86" w:rsidRDefault="00C67B86">
      <w:pPr>
        <w:pStyle w:val="Standard"/>
        <w:tabs>
          <w:tab w:val="left" w:pos="30"/>
        </w:tabs>
        <w:jc w:val="right"/>
        <w:rPr>
          <w:rFonts w:asciiTheme="minorHAnsi" w:hAnsiTheme="minorHAnsi" w:cstheme="minorHAnsi"/>
        </w:rPr>
      </w:pPr>
    </w:p>
    <w:p w14:paraId="3E0EECD1" w14:textId="77777777" w:rsidR="00C67B86" w:rsidRDefault="00C67B86">
      <w:pPr>
        <w:pStyle w:val="Standard"/>
        <w:tabs>
          <w:tab w:val="left" w:pos="30"/>
        </w:tabs>
        <w:jc w:val="right"/>
        <w:rPr>
          <w:rFonts w:asciiTheme="minorHAnsi" w:hAnsiTheme="minorHAnsi" w:cstheme="minorHAnsi"/>
        </w:rPr>
      </w:pPr>
    </w:p>
    <w:p w14:paraId="5D9FDE06" w14:textId="77777777" w:rsidR="00C67B86" w:rsidRDefault="00C67B86">
      <w:pPr>
        <w:pStyle w:val="Standard"/>
        <w:tabs>
          <w:tab w:val="left" w:pos="30"/>
        </w:tabs>
        <w:jc w:val="right"/>
        <w:rPr>
          <w:rFonts w:asciiTheme="minorHAnsi" w:hAnsiTheme="minorHAnsi" w:cstheme="minorHAnsi"/>
        </w:rPr>
      </w:pPr>
    </w:p>
    <w:p w14:paraId="59156CB0" w14:textId="77777777" w:rsidR="001A1550" w:rsidRDefault="001A1550">
      <w:pPr>
        <w:pStyle w:val="Standard"/>
        <w:tabs>
          <w:tab w:val="left" w:pos="30"/>
        </w:tabs>
        <w:jc w:val="right"/>
        <w:rPr>
          <w:rFonts w:asciiTheme="minorHAnsi" w:hAnsiTheme="minorHAnsi" w:cstheme="minorHAnsi"/>
        </w:rPr>
      </w:pPr>
    </w:p>
    <w:p w14:paraId="25F773FB" w14:textId="77777777" w:rsidR="00C67B86" w:rsidRDefault="00C67B86">
      <w:pPr>
        <w:pStyle w:val="Standard"/>
        <w:tabs>
          <w:tab w:val="left" w:pos="30"/>
        </w:tabs>
        <w:jc w:val="right"/>
        <w:rPr>
          <w:rFonts w:asciiTheme="minorHAnsi" w:hAnsiTheme="minorHAnsi" w:cstheme="minorHAnsi"/>
        </w:rPr>
      </w:pPr>
    </w:p>
    <w:p w14:paraId="21292812" w14:textId="77777777" w:rsidR="00C67B86" w:rsidRDefault="00C67B86">
      <w:pPr>
        <w:pStyle w:val="Standard"/>
        <w:tabs>
          <w:tab w:val="left" w:pos="30"/>
        </w:tabs>
        <w:jc w:val="right"/>
        <w:rPr>
          <w:rFonts w:asciiTheme="minorHAnsi" w:hAnsiTheme="minorHAnsi" w:cstheme="minorHAnsi"/>
        </w:rPr>
      </w:pPr>
    </w:p>
    <w:p w14:paraId="42F303BF" w14:textId="77777777" w:rsidR="00C67B86" w:rsidRDefault="00C67B86">
      <w:pPr>
        <w:pStyle w:val="Standard"/>
        <w:tabs>
          <w:tab w:val="left" w:pos="30"/>
        </w:tabs>
        <w:jc w:val="right"/>
        <w:rPr>
          <w:rFonts w:asciiTheme="minorHAnsi" w:hAnsiTheme="minorHAnsi" w:cstheme="minorHAnsi"/>
        </w:rPr>
      </w:pPr>
    </w:p>
    <w:p w14:paraId="7FE37B9E" w14:textId="77777777" w:rsidR="00A353D3" w:rsidRDefault="00A353D3">
      <w:pPr>
        <w:pStyle w:val="Standard"/>
        <w:tabs>
          <w:tab w:val="left" w:pos="30"/>
        </w:tabs>
        <w:jc w:val="right"/>
        <w:rPr>
          <w:rFonts w:asciiTheme="minorHAnsi" w:hAnsiTheme="minorHAnsi" w:cstheme="minorHAnsi"/>
        </w:rPr>
      </w:pPr>
    </w:p>
    <w:p w14:paraId="550A564E" w14:textId="77777777" w:rsidR="00A353D3" w:rsidRDefault="00A353D3">
      <w:pPr>
        <w:pStyle w:val="Standard"/>
        <w:tabs>
          <w:tab w:val="left" w:pos="30"/>
        </w:tabs>
        <w:jc w:val="right"/>
        <w:rPr>
          <w:rFonts w:asciiTheme="minorHAnsi" w:hAnsiTheme="minorHAnsi" w:cstheme="minorHAnsi"/>
        </w:rPr>
      </w:pPr>
    </w:p>
    <w:p w14:paraId="089DDC8F" w14:textId="77777777" w:rsidR="00A353D3" w:rsidRDefault="00A353D3">
      <w:pPr>
        <w:pStyle w:val="Standard"/>
        <w:tabs>
          <w:tab w:val="left" w:pos="30"/>
        </w:tabs>
        <w:jc w:val="right"/>
        <w:rPr>
          <w:rFonts w:asciiTheme="minorHAnsi" w:hAnsiTheme="minorHAnsi" w:cstheme="minorHAnsi"/>
        </w:rPr>
      </w:pPr>
    </w:p>
    <w:p w14:paraId="2B2314D8" w14:textId="77777777" w:rsidR="00A353D3" w:rsidRDefault="00A353D3">
      <w:pPr>
        <w:pStyle w:val="Standard"/>
        <w:tabs>
          <w:tab w:val="left" w:pos="30"/>
        </w:tabs>
        <w:jc w:val="right"/>
        <w:rPr>
          <w:rFonts w:asciiTheme="minorHAnsi" w:hAnsiTheme="minorHAnsi" w:cstheme="minorHAnsi"/>
        </w:rPr>
      </w:pPr>
    </w:p>
    <w:p w14:paraId="7BE37377" w14:textId="77777777" w:rsidR="00A353D3" w:rsidRDefault="00A353D3">
      <w:pPr>
        <w:pStyle w:val="Standard"/>
        <w:tabs>
          <w:tab w:val="left" w:pos="30"/>
        </w:tabs>
        <w:jc w:val="right"/>
        <w:rPr>
          <w:rFonts w:asciiTheme="minorHAnsi" w:hAnsiTheme="minorHAnsi" w:cstheme="minorHAnsi"/>
        </w:rPr>
      </w:pPr>
    </w:p>
    <w:p w14:paraId="5FD183A1" w14:textId="77777777" w:rsidR="00A353D3" w:rsidRDefault="00A353D3">
      <w:pPr>
        <w:pStyle w:val="Standard"/>
        <w:tabs>
          <w:tab w:val="left" w:pos="30"/>
        </w:tabs>
        <w:jc w:val="right"/>
        <w:rPr>
          <w:rFonts w:asciiTheme="minorHAnsi" w:hAnsiTheme="minorHAnsi" w:cstheme="minorHAnsi"/>
        </w:rPr>
      </w:pPr>
    </w:p>
    <w:p w14:paraId="260A119B" w14:textId="77777777" w:rsidR="008E7333" w:rsidRDefault="008E7333">
      <w:pPr>
        <w:pStyle w:val="Standard"/>
        <w:tabs>
          <w:tab w:val="left" w:pos="30"/>
        </w:tabs>
        <w:jc w:val="right"/>
        <w:rPr>
          <w:rFonts w:asciiTheme="minorHAnsi" w:hAnsiTheme="minorHAnsi" w:cstheme="minorHAnsi"/>
        </w:rPr>
      </w:pPr>
    </w:p>
    <w:p w14:paraId="6B522DD0" w14:textId="77777777" w:rsidR="008E7333" w:rsidRDefault="008E7333">
      <w:pPr>
        <w:pStyle w:val="Standard"/>
        <w:tabs>
          <w:tab w:val="left" w:pos="30"/>
        </w:tabs>
        <w:jc w:val="right"/>
        <w:rPr>
          <w:rFonts w:asciiTheme="minorHAnsi" w:hAnsiTheme="minorHAnsi" w:cstheme="minorHAnsi"/>
        </w:rPr>
      </w:pPr>
    </w:p>
    <w:p w14:paraId="4AB481D8" w14:textId="77777777" w:rsidR="008E7333" w:rsidRDefault="008E7333">
      <w:pPr>
        <w:pStyle w:val="Standard"/>
        <w:tabs>
          <w:tab w:val="left" w:pos="30"/>
        </w:tabs>
        <w:jc w:val="right"/>
        <w:rPr>
          <w:rFonts w:asciiTheme="minorHAnsi" w:hAnsiTheme="minorHAnsi" w:cstheme="minorHAnsi"/>
        </w:rPr>
      </w:pPr>
    </w:p>
    <w:p w14:paraId="09E609EC" w14:textId="77777777" w:rsidR="008E7333" w:rsidRDefault="008E7333">
      <w:pPr>
        <w:pStyle w:val="Standard"/>
        <w:tabs>
          <w:tab w:val="left" w:pos="30"/>
        </w:tabs>
        <w:jc w:val="right"/>
        <w:rPr>
          <w:rFonts w:asciiTheme="minorHAnsi" w:hAnsiTheme="minorHAnsi" w:cstheme="minorHAnsi"/>
        </w:rPr>
      </w:pPr>
    </w:p>
    <w:p w14:paraId="59175D07" w14:textId="77777777" w:rsidR="008E7333" w:rsidRDefault="008E7333">
      <w:pPr>
        <w:pStyle w:val="Standard"/>
        <w:tabs>
          <w:tab w:val="left" w:pos="30"/>
        </w:tabs>
        <w:jc w:val="right"/>
        <w:rPr>
          <w:rFonts w:asciiTheme="minorHAnsi" w:hAnsiTheme="minorHAnsi" w:cstheme="minorHAnsi"/>
        </w:rPr>
      </w:pPr>
    </w:p>
    <w:p w14:paraId="6784C9BB" w14:textId="77777777" w:rsidR="00803B6A" w:rsidRPr="00263507" w:rsidRDefault="00AB37B9">
      <w:pPr>
        <w:pStyle w:val="Standard"/>
        <w:tabs>
          <w:tab w:val="left" w:pos="30"/>
        </w:tabs>
        <w:jc w:val="right"/>
        <w:rPr>
          <w:rFonts w:asciiTheme="minorHAnsi" w:hAnsiTheme="minorHAnsi" w:cstheme="minorHAnsi"/>
        </w:rPr>
      </w:pPr>
      <w:bookmarkStart w:id="8" w:name="_Hlk135981003"/>
      <w:r>
        <w:rPr>
          <w:rFonts w:asciiTheme="minorHAnsi" w:hAnsiTheme="minorHAnsi" w:cstheme="minorHAnsi"/>
        </w:rPr>
        <w:lastRenderedPageBreak/>
        <w:t>Z</w:t>
      </w:r>
      <w:r w:rsidR="003821E3" w:rsidRPr="00263507">
        <w:rPr>
          <w:rFonts w:asciiTheme="minorHAnsi" w:hAnsiTheme="minorHAnsi" w:cstheme="minorHAnsi"/>
        </w:rPr>
        <w:t>ałącznik nr 1 do SWZ</w:t>
      </w:r>
    </w:p>
    <w:p w14:paraId="6C3C0BF5" w14:textId="77777777" w:rsidR="00803B6A" w:rsidRPr="00263507" w:rsidRDefault="003821E3">
      <w:pPr>
        <w:pStyle w:val="Standard"/>
        <w:tabs>
          <w:tab w:val="left" w:pos="30"/>
        </w:tabs>
        <w:rPr>
          <w:rFonts w:asciiTheme="minorHAnsi" w:hAnsiTheme="minorHAnsi" w:cstheme="minorHAnsi"/>
          <w:b/>
          <w:bCs/>
        </w:rPr>
      </w:pPr>
      <w:r w:rsidRPr="00263507">
        <w:rPr>
          <w:rFonts w:asciiTheme="minorHAnsi" w:hAnsiTheme="minorHAnsi" w:cstheme="minorHAnsi"/>
          <w:b/>
          <w:bCs/>
        </w:rPr>
        <w:t>Zamawiający:</w:t>
      </w:r>
    </w:p>
    <w:p w14:paraId="56A3ADF7" w14:textId="77777777" w:rsidR="00803B6A" w:rsidRPr="00263507" w:rsidRDefault="003821E3">
      <w:pPr>
        <w:pStyle w:val="Standard"/>
        <w:tabs>
          <w:tab w:val="left" w:pos="30"/>
        </w:tabs>
        <w:rPr>
          <w:rFonts w:asciiTheme="minorHAnsi" w:hAnsiTheme="minorHAnsi" w:cstheme="minorHAnsi"/>
        </w:rPr>
      </w:pPr>
      <w:r w:rsidRPr="00263507">
        <w:rPr>
          <w:rFonts w:asciiTheme="minorHAnsi" w:hAnsiTheme="minorHAnsi" w:cstheme="minorHAnsi"/>
        </w:rPr>
        <w:t>Zespół Opieki Zdrowotnej</w:t>
      </w:r>
    </w:p>
    <w:p w14:paraId="6055AF3A" w14:textId="77777777" w:rsidR="00803B6A" w:rsidRPr="00263507" w:rsidRDefault="003821E3">
      <w:pPr>
        <w:pStyle w:val="Standard"/>
        <w:tabs>
          <w:tab w:val="left" w:pos="30"/>
        </w:tabs>
        <w:rPr>
          <w:rFonts w:asciiTheme="minorHAnsi" w:hAnsiTheme="minorHAnsi" w:cstheme="minorHAnsi"/>
        </w:rPr>
      </w:pPr>
      <w:r w:rsidRPr="00263507">
        <w:rPr>
          <w:rFonts w:asciiTheme="minorHAnsi" w:hAnsiTheme="minorHAnsi" w:cstheme="minorHAnsi"/>
        </w:rPr>
        <w:t>ul. Szpitalna 1</w:t>
      </w:r>
    </w:p>
    <w:p w14:paraId="52301D62" w14:textId="77777777" w:rsidR="00803B6A" w:rsidRPr="00263507" w:rsidRDefault="003821E3">
      <w:pPr>
        <w:pStyle w:val="Standard"/>
        <w:tabs>
          <w:tab w:val="left" w:pos="30"/>
        </w:tabs>
        <w:rPr>
          <w:rFonts w:asciiTheme="minorHAnsi" w:hAnsiTheme="minorHAnsi" w:cstheme="minorHAnsi"/>
        </w:rPr>
      </w:pPr>
      <w:r w:rsidRPr="00263507">
        <w:rPr>
          <w:rFonts w:asciiTheme="minorHAnsi" w:hAnsiTheme="minorHAnsi" w:cstheme="minorHAnsi"/>
        </w:rPr>
        <w:t>33-200 Dąbrowa Tarnowska</w:t>
      </w:r>
    </w:p>
    <w:p w14:paraId="1AE42639" w14:textId="77777777" w:rsidR="00AD52E1" w:rsidRPr="00263507" w:rsidRDefault="003821E3" w:rsidP="00AD52E1">
      <w:pPr>
        <w:pStyle w:val="Standard"/>
        <w:tabs>
          <w:tab w:val="left" w:pos="30"/>
        </w:tabs>
        <w:jc w:val="center"/>
        <w:rPr>
          <w:rFonts w:asciiTheme="minorHAnsi" w:hAnsiTheme="minorHAnsi" w:cstheme="minorHAnsi"/>
          <w:b/>
          <w:bCs/>
        </w:rPr>
      </w:pPr>
      <w:r w:rsidRPr="00263507">
        <w:rPr>
          <w:rFonts w:asciiTheme="minorHAnsi" w:hAnsiTheme="minorHAnsi" w:cstheme="minorHAnsi"/>
          <w:b/>
          <w:bCs/>
        </w:rPr>
        <w:t>FORMULARZ OFERTOWY</w:t>
      </w:r>
    </w:p>
    <w:p w14:paraId="3D9B2895" w14:textId="77777777" w:rsidR="00803B6A" w:rsidRPr="00263507" w:rsidRDefault="00234593">
      <w:pPr>
        <w:pStyle w:val="Standard"/>
        <w:tabs>
          <w:tab w:val="left" w:pos="30"/>
        </w:tabs>
        <w:rPr>
          <w:rFonts w:asciiTheme="minorHAnsi" w:hAnsiTheme="minorHAnsi" w:cstheme="minorHAnsi"/>
          <w:b/>
          <w:bCs/>
        </w:rPr>
      </w:pPr>
      <w:r w:rsidRPr="00263507">
        <w:rPr>
          <w:rFonts w:asciiTheme="minorHAnsi" w:hAnsiTheme="minorHAnsi" w:cstheme="minorHAnsi"/>
          <w:b/>
          <w:bCs/>
        </w:rPr>
        <w:t>Wykonawca</w:t>
      </w:r>
      <w:r w:rsidR="003821E3" w:rsidRPr="00263507">
        <w:rPr>
          <w:rFonts w:asciiTheme="minorHAnsi" w:hAnsiTheme="minorHAnsi" w:cstheme="minorHAnsi"/>
          <w:b/>
          <w:bCs/>
        </w:rPr>
        <w:t>:</w:t>
      </w:r>
    </w:p>
    <w:tbl>
      <w:tblPr>
        <w:tblStyle w:val="Tabela-Siatka"/>
        <w:tblW w:w="9889" w:type="dxa"/>
        <w:tblLook w:val="04A0" w:firstRow="1" w:lastRow="0" w:firstColumn="1" w:lastColumn="0" w:noHBand="0" w:noVBand="1"/>
      </w:tblPr>
      <w:tblGrid>
        <w:gridCol w:w="631"/>
        <w:gridCol w:w="2474"/>
        <w:gridCol w:w="3746"/>
        <w:gridCol w:w="3038"/>
      </w:tblGrid>
      <w:tr w:rsidR="00263507" w:rsidRPr="00263507" w14:paraId="026C0053" w14:textId="77777777" w:rsidTr="00263507">
        <w:tc>
          <w:tcPr>
            <w:tcW w:w="634" w:type="dxa"/>
          </w:tcPr>
          <w:p w14:paraId="0470A7BC" w14:textId="77777777" w:rsidR="00263507" w:rsidRPr="00263507" w:rsidRDefault="00263507" w:rsidP="00251209">
            <w:pPr>
              <w:pStyle w:val="Standard"/>
              <w:tabs>
                <w:tab w:val="left" w:pos="30"/>
              </w:tabs>
              <w:jc w:val="center"/>
              <w:rPr>
                <w:rFonts w:asciiTheme="minorHAnsi" w:hAnsiTheme="minorHAnsi" w:cstheme="minorHAnsi"/>
                <w:b/>
                <w:bCs/>
              </w:rPr>
            </w:pPr>
            <w:r w:rsidRPr="00263507">
              <w:rPr>
                <w:rFonts w:asciiTheme="minorHAnsi" w:hAnsiTheme="minorHAnsi" w:cstheme="minorHAnsi"/>
              </w:rPr>
              <w:t>L.p.</w:t>
            </w:r>
          </w:p>
        </w:tc>
        <w:tc>
          <w:tcPr>
            <w:tcW w:w="2503" w:type="dxa"/>
            <w:vAlign w:val="center"/>
          </w:tcPr>
          <w:p w14:paraId="70DF9556" w14:textId="77777777" w:rsidR="00263507" w:rsidRPr="00263507" w:rsidRDefault="00263507" w:rsidP="00251209">
            <w:pPr>
              <w:pStyle w:val="Standard"/>
              <w:tabs>
                <w:tab w:val="left" w:pos="30"/>
              </w:tabs>
              <w:jc w:val="center"/>
              <w:rPr>
                <w:rFonts w:asciiTheme="minorHAnsi" w:hAnsiTheme="minorHAnsi" w:cstheme="minorHAnsi"/>
                <w:b/>
                <w:bCs/>
              </w:rPr>
            </w:pPr>
            <w:r w:rsidRPr="00263507">
              <w:rPr>
                <w:rFonts w:asciiTheme="minorHAnsi" w:hAnsiTheme="minorHAnsi" w:cstheme="minorHAnsi"/>
              </w:rPr>
              <w:t>Nazwa(y)  Wykonawcy(ów)</w:t>
            </w:r>
          </w:p>
        </w:tc>
        <w:tc>
          <w:tcPr>
            <w:tcW w:w="3670" w:type="dxa"/>
            <w:vAlign w:val="center"/>
          </w:tcPr>
          <w:p w14:paraId="4C70ED5E" w14:textId="77777777" w:rsidR="00263507" w:rsidRPr="00263507" w:rsidRDefault="00263507" w:rsidP="00251209">
            <w:pPr>
              <w:pStyle w:val="Standard"/>
              <w:tabs>
                <w:tab w:val="left" w:pos="30"/>
              </w:tabs>
              <w:jc w:val="center"/>
              <w:rPr>
                <w:rFonts w:asciiTheme="minorHAnsi" w:hAnsiTheme="minorHAnsi" w:cstheme="minorHAnsi"/>
              </w:rPr>
            </w:pPr>
            <w:r w:rsidRPr="00263507">
              <w:rPr>
                <w:rFonts w:asciiTheme="minorHAnsi" w:hAnsiTheme="minorHAnsi" w:cstheme="minorHAnsi"/>
              </w:rPr>
              <w:t>Adres(y) Wykonawcy(ów)</w:t>
            </w:r>
          </w:p>
          <w:p w14:paraId="234F02FF" w14:textId="77777777" w:rsidR="00263507" w:rsidRPr="00263507" w:rsidRDefault="00263507" w:rsidP="00251209">
            <w:pPr>
              <w:pStyle w:val="Standard"/>
              <w:tabs>
                <w:tab w:val="left" w:pos="30"/>
              </w:tabs>
              <w:jc w:val="center"/>
              <w:rPr>
                <w:rFonts w:asciiTheme="minorHAnsi" w:hAnsiTheme="minorHAnsi" w:cstheme="minorHAnsi"/>
                <w:b/>
                <w:bCs/>
              </w:rPr>
            </w:pPr>
            <w:r w:rsidRPr="00263507">
              <w:rPr>
                <w:rFonts w:asciiTheme="minorHAnsi" w:hAnsiTheme="minorHAnsi" w:cstheme="minorHAnsi"/>
              </w:rPr>
              <w:t>(ulica, nr, kod pocztowy, miejscowość, województwo)</w:t>
            </w:r>
          </w:p>
        </w:tc>
        <w:tc>
          <w:tcPr>
            <w:tcW w:w="3082" w:type="dxa"/>
            <w:vAlign w:val="center"/>
          </w:tcPr>
          <w:p w14:paraId="2932ADEE" w14:textId="77777777" w:rsidR="00263507" w:rsidRPr="00263507" w:rsidRDefault="00263507" w:rsidP="00251209">
            <w:pPr>
              <w:pStyle w:val="Standard"/>
              <w:tabs>
                <w:tab w:val="left" w:pos="30"/>
              </w:tabs>
              <w:jc w:val="center"/>
              <w:rPr>
                <w:rFonts w:asciiTheme="minorHAnsi" w:hAnsiTheme="minorHAnsi" w:cstheme="minorHAnsi"/>
              </w:rPr>
            </w:pPr>
            <w:r w:rsidRPr="00263507">
              <w:rPr>
                <w:rFonts w:asciiTheme="minorHAnsi" w:hAnsiTheme="minorHAnsi" w:cstheme="minorHAnsi"/>
              </w:rPr>
              <w:t>NIP………………………</w:t>
            </w:r>
          </w:p>
          <w:p w14:paraId="18474D45" w14:textId="77777777" w:rsidR="00263507" w:rsidRPr="00263507" w:rsidRDefault="00263507" w:rsidP="00251209">
            <w:pPr>
              <w:pStyle w:val="Standard"/>
              <w:tabs>
                <w:tab w:val="left" w:pos="30"/>
              </w:tabs>
              <w:jc w:val="center"/>
              <w:rPr>
                <w:rFonts w:asciiTheme="minorHAnsi" w:hAnsiTheme="minorHAnsi" w:cstheme="minorHAnsi"/>
              </w:rPr>
            </w:pPr>
            <w:r w:rsidRPr="00263507">
              <w:rPr>
                <w:rFonts w:asciiTheme="minorHAnsi" w:hAnsiTheme="minorHAnsi" w:cstheme="minorHAnsi"/>
              </w:rPr>
              <w:t>KRS…………………….. Wykonawcy(ów)</w:t>
            </w:r>
          </w:p>
        </w:tc>
      </w:tr>
      <w:tr w:rsidR="00263507" w:rsidRPr="00263507" w14:paraId="16C7D0B0" w14:textId="77777777" w:rsidTr="00263507">
        <w:tc>
          <w:tcPr>
            <w:tcW w:w="634" w:type="dxa"/>
          </w:tcPr>
          <w:p w14:paraId="045522BC" w14:textId="77777777" w:rsidR="00263507" w:rsidRPr="00263507" w:rsidRDefault="00263507" w:rsidP="00251209">
            <w:pPr>
              <w:pStyle w:val="Standard"/>
              <w:tabs>
                <w:tab w:val="left" w:pos="30"/>
              </w:tabs>
              <w:rPr>
                <w:rFonts w:asciiTheme="minorHAnsi" w:hAnsiTheme="minorHAnsi" w:cstheme="minorHAnsi"/>
                <w:b/>
                <w:bCs/>
              </w:rPr>
            </w:pPr>
          </w:p>
        </w:tc>
        <w:tc>
          <w:tcPr>
            <w:tcW w:w="2503" w:type="dxa"/>
          </w:tcPr>
          <w:p w14:paraId="51222AB7" w14:textId="77777777" w:rsidR="00263507" w:rsidRPr="00263507" w:rsidRDefault="00263507" w:rsidP="00251209">
            <w:pPr>
              <w:pStyle w:val="Standard"/>
              <w:tabs>
                <w:tab w:val="left" w:pos="30"/>
              </w:tabs>
              <w:rPr>
                <w:rFonts w:asciiTheme="minorHAnsi" w:hAnsiTheme="minorHAnsi" w:cstheme="minorHAnsi"/>
                <w:b/>
                <w:bCs/>
              </w:rPr>
            </w:pPr>
          </w:p>
        </w:tc>
        <w:tc>
          <w:tcPr>
            <w:tcW w:w="3670" w:type="dxa"/>
          </w:tcPr>
          <w:p w14:paraId="26CD8397" w14:textId="0A6AF7B3" w:rsidR="00263507" w:rsidRPr="00263507" w:rsidRDefault="00263507" w:rsidP="00263507">
            <w:pPr>
              <w:pStyle w:val="Standard"/>
              <w:tabs>
                <w:tab w:val="left" w:pos="30"/>
              </w:tabs>
              <w:rPr>
                <w:rFonts w:asciiTheme="minorHAnsi" w:hAnsiTheme="minorHAnsi" w:cstheme="minorHAnsi"/>
                <w:bCs/>
              </w:rPr>
            </w:pPr>
            <w:r w:rsidRPr="00263507">
              <w:rPr>
                <w:rFonts w:asciiTheme="minorHAnsi" w:hAnsiTheme="minorHAnsi" w:cstheme="minorHAnsi"/>
                <w:bCs/>
              </w:rPr>
              <w:t>ulica:…………………..………</w:t>
            </w:r>
            <w:r w:rsidR="00775B3C">
              <w:rPr>
                <w:rFonts w:asciiTheme="minorHAnsi" w:hAnsiTheme="minorHAnsi" w:cstheme="minorHAnsi"/>
                <w:bCs/>
              </w:rPr>
              <w:t>…….………..</w:t>
            </w:r>
            <w:r w:rsidRPr="00263507">
              <w:rPr>
                <w:rFonts w:asciiTheme="minorHAnsi" w:hAnsiTheme="minorHAnsi" w:cstheme="minorHAnsi"/>
                <w:bCs/>
              </w:rPr>
              <w:t>….</w:t>
            </w:r>
          </w:p>
          <w:p w14:paraId="353E0F99" w14:textId="5110BE8D" w:rsidR="00263507" w:rsidRPr="00263507" w:rsidRDefault="00263507" w:rsidP="00263507">
            <w:pPr>
              <w:pStyle w:val="Standard"/>
              <w:tabs>
                <w:tab w:val="left" w:pos="30"/>
              </w:tabs>
              <w:rPr>
                <w:rFonts w:asciiTheme="minorHAnsi" w:hAnsiTheme="minorHAnsi" w:cstheme="minorHAnsi"/>
                <w:bCs/>
              </w:rPr>
            </w:pPr>
            <w:r w:rsidRPr="00263507">
              <w:rPr>
                <w:rFonts w:asciiTheme="minorHAnsi" w:hAnsiTheme="minorHAnsi" w:cstheme="minorHAnsi"/>
                <w:bCs/>
              </w:rPr>
              <w:t>kod pocztowy: ………..………</w:t>
            </w:r>
            <w:r w:rsidR="00775B3C">
              <w:rPr>
                <w:rFonts w:asciiTheme="minorHAnsi" w:hAnsiTheme="minorHAnsi" w:cstheme="minorHAnsi"/>
                <w:bCs/>
              </w:rPr>
              <w:t>……….</w:t>
            </w:r>
            <w:r w:rsidRPr="00263507">
              <w:rPr>
                <w:rFonts w:asciiTheme="minorHAnsi" w:hAnsiTheme="minorHAnsi" w:cstheme="minorHAnsi"/>
                <w:bCs/>
              </w:rPr>
              <w:t>...…</w:t>
            </w:r>
          </w:p>
          <w:p w14:paraId="28E92EF5" w14:textId="4FA62B50" w:rsidR="00263507" w:rsidRPr="00263507" w:rsidRDefault="00263507" w:rsidP="00263507">
            <w:pPr>
              <w:pStyle w:val="Standard"/>
              <w:tabs>
                <w:tab w:val="left" w:pos="30"/>
              </w:tabs>
              <w:rPr>
                <w:rFonts w:asciiTheme="minorHAnsi" w:hAnsiTheme="minorHAnsi" w:cstheme="minorHAnsi"/>
                <w:bCs/>
              </w:rPr>
            </w:pPr>
            <w:r w:rsidRPr="00263507">
              <w:rPr>
                <w:rFonts w:asciiTheme="minorHAnsi" w:hAnsiTheme="minorHAnsi" w:cstheme="minorHAnsi"/>
                <w:bCs/>
              </w:rPr>
              <w:t>miejscowość: …….…………</w:t>
            </w:r>
            <w:r w:rsidR="00775B3C">
              <w:rPr>
                <w:rFonts w:asciiTheme="minorHAnsi" w:hAnsiTheme="minorHAnsi" w:cstheme="minorHAnsi"/>
                <w:bCs/>
              </w:rPr>
              <w:t>…………</w:t>
            </w:r>
            <w:r w:rsidRPr="00263507">
              <w:rPr>
                <w:rFonts w:asciiTheme="minorHAnsi" w:hAnsiTheme="minorHAnsi" w:cstheme="minorHAnsi"/>
                <w:bCs/>
              </w:rPr>
              <w:t>…</w:t>
            </w:r>
            <w:r w:rsidR="00775B3C">
              <w:rPr>
                <w:rFonts w:asciiTheme="minorHAnsi" w:hAnsiTheme="minorHAnsi" w:cstheme="minorHAnsi"/>
                <w:bCs/>
              </w:rPr>
              <w:t>.</w:t>
            </w:r>
            <w:r w:rsidRPr="00263507">
              <w:rPr>
                <w:rFonts w:asciiTheme="minorHAnsi" w:hAnsiTheme="minorHAnsi" w:cstheme="minorHAnsi"/>
                <w:bCs/>
              </w:rPr>
              <w:t>….</w:t>
            </w:r>
          </w:p>
          <w:p w14:paraId="3E65621D" w14:textId="40B353FF" w:rsidR="00263507" w:rsidRDefault="00263507" w:rsidP="00263507">
            <w:pPr>
              <w:pStyle w:val="Standard"/>
              <w:tabs>
                <w:tab w:val="left" w:pos="30"/>
              </w:tabs>
              <w:rPr>
                <w:rFonts w:asciiTheme="minorHAnsi" w:hAnsiTheme="minorHAnsi" w:cstheme="minorHAnsi"/>
                <w:bCs/>
              </w:rPr>
            </w:pPr>
            <w:r w:rsidRPr="00263507">
              <w:rPr>
                <w:rFonts w:asciiTheme="minorHAnsi" w:hAnsiTheme="minorHAnsi" w:cstheme="minorHAnsi"/>
                <w:bCs/>
              </w:rPr>
              <w:t>województwo: …………………</w:t>
            </w:r>
            <w:r w:rsidR="00775B3C">
              <w:rPr>
                <w:rFonts w:asciiTheme="minorHAnsi" w:hAnsiTheme="minorHAnsi" w:cstheme="minorHAnsi"/>
                <w:bCs/>
              </w:rPr>
              <w:t>………..</w:t>
            </w:r>
            <w:r w:rsidRPr="00263507">
              <w:rPr>
                <w:rFonts w:asciiTheme="minorHAnsi" w:hAnsiTheme="minorHAnsi" w:cstheme="minorHAnsi"/>
                <w:bCs/>
              </w:rPr>
              <w:t>….</w:t>
            </w:r>
          </w:p>
          <w:p w14:paraId="14BB46B2" w14:textId="1F7B8AA0" w:rsidR="00775B3C" w:rsidRPr="00263507" w:rsidRDefault="00775B3C" w:rsidP="00263507">
            <w:pPr>
              <w:pStyle w:val="Standard"/>
              <w:tabs>
                <w:tab w:val="left" w:pos="30"/>
              </w:tabs>
              <w:rPr>
                <w:rFonts w:asciiTheme="minorHAnsi" w:hAnsiTheme="minorHAnsi" w:cstheme="minorHAnsi"/>
                <w:b/>
                <w:bCs/>
              </w:rPr>
            </w:pPr>
            <w:r>
              <w:rPr>
                <w:rFonts w:asciiTheme="minorHAnsi" w:hAnsiTheme="minorHAnsi" w:cstheme="minorHAnsi"/>
                <w:bCs/>
              </w:rPr>
              <w:t>kod NUTS : ……………..………………….…</w:t>
            </w:r>
          </w:p>
        </w:tc>
        <w:tc>
          <w:tcPr>
            <w:tcW w:w="3082" w:type="dxa"/>
          </w:tcPr>
          <w:p w14:paraId="6F93DE66" w14:textId="77777777" w:rsidR="00263507" w:rsidRPr="00263507" w:rsidRDefault="00263507" w:rsidP="00251209">
            <w:pPr>
              <w:pStyle w:val="Standard"/>
              <w:tabs>
                <w:tab w:val="left" w:pos="30"/>
              </w:tabs>
              <w:rPr>
                <w:rFonts w:asciiTheme="minorHAnsi" w:hAnsiTheme="minorHAnsi" w:cstheme="minorHAnsi"/>
                <w:b/>
                <w:bCs/>
              </w:rPr>
            </w:pPr>
          </w:p>
        </w:tc>
      </w:tr>
    </w:tbl>
    <w:p w14:paraId="0A9DBD7E" w14:textId="77777777" w:rsidR="00263507" w:rsidRPr="00263507" w:rsidRDefault="00263507">
      <w:pPr>
        <w:pStyle w:val="Standard"/>
        <w:tabs>
          <w:tab w:val="left" w:pos="30"/>
        </w:tabs>
        <w:rPr>
          <w:rFonts w:asciiTheme="minorHAnsi" w:hAnsiTheme="minorHAnsi" w:cstheme="minorHAnsi"/>
          <w:b/>
          <w:bCs/>
          <w:sz w:val="10"/>
          <w:szCs w:val="10"/>
        </w:rPr>
      </w:pPr>
    </w:p>
    <w:p w14:paraId="607B3E2C" w14:textId="77777777" w:rsidR="00803B6A" w:rsidRPr="00263507" w:rsidRDefault="003821E3">
      <w:pPr>
        <w:pStyle w:val="Standard"/>
        <w:tabs>
          <w:tab w:val="left" w:pos="30"/>
        </w:tabs>
        <w:rPr>
          <w:rFonts w:asciiTheme="minorHAnsi" w:hAnsiTheme="minorHAnsi" w:cstheme="minorHAnsi"/>
          <w:b/>
          <w:bCs/>
        </w:rPr>
      </w:pPr>
      <w:r w:rsidRPr="00263507">
        <w:rPr>
          <w:rFonts w:asciiTheme="minorHAnsi" w:hAnsiTheme="minorHAnsi" w:cstheme="minorHAnsi"/>
          <w:b/>
          <w:bCs/>
        </w:rPr>
        <w:t>Osoba upraw</w:t>
      </w:r>
      <w:r w:rsidR="00234593" w:rsidRPr="00263507">
        <w:rPr>
          <w:rFonts w:asciiTheme="minorHAnsi" w:hAnsiTheme="minorHAnsi" w:cstheme="minorHAnsi"/>
          <w:b/>
          <w:bCs/>
        </w:rPr>
        <w:t>niona do kontaktów /Pełnomocnik</w:t>
      </w:r>
      <w:r w:rsidRPr="00263507">
        <w:rPr>
          <w:rFonts w:asciiTheme="minorHAnsi" w:hAnsiTheme="minorHAnsi" w:cstheme="minorHAnsi"/>
          <w:b/>
          <w:bCs/>
        </w:rPr>
        <w:t>:</w:t>
      </w:r>
    </w:p>
    <w:tbl>
      <w:tblPr>
        <w:tblStyle w:val="Tabela-Siatka"/>
        <w:tblW w:w="0" w:type="auto"/>
        <w:tblLook w:val="04A0" w:firstRow="1" w:lastRow="0" w:firstColumn="1" w:lastColumn="0" w:noHBand="0" w:noVBand="1"/>
      </w:tblPr>
      <w:tblGrid>
        <w:gridCol w:w="4885"/>
        <w:gridCol w:w="4885"/>
      </w:tblGrid>
      <w:tr w:rsidR="00AD52E1" w:rsidRPr="00263507" w14:paraId="4CAB22A6" w14:textId="77777777" w:rsidTr="00AD52E1">
        <w:tc>
          <w:tcPr>
            <w:tcW w:w="4885" w:type="dxa"/>
          </w:tcPr>
          <w:p w14:paraId="730D0F0C" w14:textId="77777777" w:rsidR="00AD52E1" w:rsidRPr="00263507" w:rsidRDefault="00AD52E1">
            <w:pPr>
              <w:pStyle w:val="Standard"/>
              <w:tabs>
                <w:tab w:val="left" w:pos="30"/>
              </w:tabs>
              <w:rPr>
                <w:rFonts w:asciiTheme="minorHAnsi" w:hAnsiTheme="minorHAnsi" w:cstheme="minorHAnsi"/>
                <w:b/>
                <w:bCs/>
              </w:rPr>
            </w:pPr>
            <w:r w:rsidRPr="00263507">
              <w:rPr>
                <w:rFonts w:asciiTheme="minorHAnsi" w:hAnsiTheme="minorHAnsi" w:cstheme="minorHAnsi"/>
              </w:rPr>
              <w:t>Imię i nazwisko</w:t>
            </w:r>
          </w:p>
        </w:tc>
        <w:tc>
          <w:tcPr>
            <w:tcW w:w="4885" w:type="dxa"/>
          </w:tcPr>
          <w:p w14:paraId="5707433B" w14:textId="77777777" w:rsidR="00AD52E1" w:rsidRPr="00263507" w:rsidRDefault="00AD52E1">
            <w:pPr>
              <w:pStyle w:val="Standard"/>
              <w:tabs>
                <w:tab w:val="left" w:pos="30"/>
              </w:tabs>
              <w:rPr>
                <w:rFonts w:asciiTheme="minorHAnsi" w:hAnsiTheme="minorHAnsi" w:cstheme="minorHAnsi"/>
                <w:b/>
                <w:bCs/>
              </w:rPr>
            </w:pPr>
          </w:p>
        </w:tc>
      </w:tr>
      <w:tr w:rsidR="00AD52E1" w:rsidRPr="00263507" w14:paraId="169B5C58" w14:textId="77777777" w:rsidTr="00AD52E1">
        <w:tc>
          <w:tcPr>
            <w:tcW w:w="4885" w:type="dxa"/>
          </w:tcPr>
          <w:p w14:paraId="5C5D0994" w14:textId="77777777" w:rsidR="00AD52E1" w:rsidRPr="00263507" w:rsidRDefault="00AD52E1">
            <w:pPr>
              <w:pStyle w:val="Standard"/>
              <w:tabs>
                <w:tab w:val="left" w:pos="30"/>
              </w:tabs>
              <w:rPr>
                <w:rFonts w:asciiTheme="minorHAnsi" w:hAnsiTheme="minorHAnsi" w:cstheme="minorHAnsi"/>
                <w:b/>
                <w:bCs/>
              </w:rPr>
            </w:pPr>
            <w:r w:rsidRPr="00263507">
              <w:rPr>
                <w:rFonts w:asciiTheme="minorHAnsi" w:hAnsiTheme="minorHAnsi" w:cstheme="minorHAnsi"/>
              </w:rPr>
              <w:t>Adres</w:t>
            </w:r>
          </w:p>
        </w:tc>
        <w:tc>
          <w:tcPr>
            <w:tcW w:w="4885" w:type="dxa"/>
          </w:tcPr>
          <w:p w14:paraId="78455358" w14:textId="77777777" w:rsidR="00AD52E1" w:rsidRPr="00263507" w:rsidRDefault="00AD52E1">
            <w:pPr>
              <w:pStyle w:val="Standard"/>
              <w:tabs>
                <w:tab w:val="left" w:pos="30"/>
              </w:tabs>
              <w:rPr>
                <w:rFonts w:asciiTheme="minorHAnsi" w:hAnsiTheme="minorHAnsi" w:cstheme="minorHAnsi"/>
                <w:b/>
                <w:bCs/>
              </w:rPr>
            </w:pPr>
          </w:p>
        </w:tc>
      </w:tr>
      <w:tr w:rsidR="00AD52E1" w:rsidRPr="00263507" w14:paraId="7025ED73" w14:textId="77777777" w:rsidTr="00AD52E1">
        <w:tc>
          <w:tcPr>
            <w:tcW w:w="4885" w:type="dxa"/>
          </w:tcPr>
          <w:p w14:paraId="61325BBB" w14:textId="77777777" w:rsidR="00AD52E1" w:rsidRPr="00263507" w:rsidRDefault="00AD52E1">
            <w:pPr>
              <w:pStyle w:val="Standard"/>
              <w:tabs>
                <w:tab w:val="left" w:pos="30"/>
              </w:tabs>
              <w:rPr>
                <w:rFonts w:asciiTheme="minorHAnsi" w:hAnsiTheme="minorHAnsi" w:cstheme="minorHAnsi"/>
              </w:rPr>
            </w:pPr>
            <w:r w:rsidRPr="00263507">
              <w:rPr>
                <w:rFonts w:asciiTheme="minorHAnsi" w:hAnsiTheme="minorHAnsi" w:cstheme="minorHAnsi"/>
              </w:rPr>
              <w:t>Nr telefonu</w:t>
            </w:r>
          </w:p>
        </w:tc>
        <w:tc>
          <w:tcPr>
            <w:tcW w:w="4885" w:type="dxa"/>
          </w:tcPr>
          <w:p w14:paraId="63F604E0" w14:textId="77777777" w:rsidR="00AD52E1" w:rsidRPr="00263507" w:rsidRDefault="00AD52E1">
            <w:pPr>
              <w:pStyle w:val="Standard"/>
              <w:tabs>
                <w:tab w:val="left" w:pos="30"/>
              </w:tabs>
              <w:rPr>
                <w:rFonts w:asciiTheme="minorHAnsi" w:hAnsiTheme="minorHAnsi" w:cstheme="minorHAnsi"/>
                <w:b/>
                <w:bCs/>
              </w:rPr>
            </w:pPr>
          </w:p>
        </w:tc>
      </w:tr>
      <w:tr w:rsidR="00AD52E1" w:rsidRPr="00AB37B9" w14:paraId="1E461647" w14:textId="77777777" w:rsidTr="00AD52E1">
        <w:tc>
          <w:tcPr>
            <w:tcW w:w="4885" w:type="dxa"/>
          </w:tcPr>
          <w:p w14:paraId="7A133A14" w14:textId="77777777" w:rsidR="00AD52E1" w:rsidRPr="00AB37B9" w:rsidRDefault="00AD52E1">
            <w:pPr>
              <w:pStyle w:val="Standard"/>
              <w:tabs>
                <w:tab w:val="left" w:pos="30"/>
              </w:tabs>
              <w:rPr>
                <w:rFonts w:asciiTheme="minorHAnsi" w:hAnsiTheme="minorHAnsi" w:cstheme="minorHAnsi"/>
              </w:rPr>
            </w:pPr>
            <w:r w:rsidRPr="00AB37B9">
              <w:rPr>
                <w:rFonts w:asciiTheme="minorHAnsi" w:hAnsiTheme="minorHAnsi" w:cstheme="minorHAnsi"/>
              </w:rPr>
              <w:t>Nr faksu</w:t>
            </w:r>
          </w:p>
        </w:tc>
        <w:tc>
          <w:tcPr>
            <w:tcW w:w="4885" w:type="dxa"/>
          </w:tcPr>
          <w:p w14:paraId="4EA80148" w14:textId="77777777" w:rsidR="00AD52E1" w:rsidRPr="00AB37B9" w:rsidRDefault="00AD52E1">
            <w:pPr>
              <w:pStyle w:val="Standard"/>
              <w:tabs>
                <w:tab w:val="left" w:pos="30"/>
              </w:tabs>
              <w:rPr>
                <w:rFonts w:asciiTheme="minorHAnsi" w:hAnsiTheme="minorHAnsi" w:cstheme="minorHAnsi"/>
                <w:b/>
                <w:bCs/>
              </w:rPr>
            </w:pPr>
          </w:p>
        </w:tc>
      </w:tr>
      <w:tr w:rsidR="00AD52E1" w:rsidRPr="00AB37B9" w14:paraId="0D28722C" w14:textId="77777777" w:rsidTr="00AD52E1">
        <w:tc>
          <w:tcPr>
            <w:tcW w:w="4885" w:type="dxa"/>
          </w:tcPr>
          <w:p w14:paraId="01D16396" w14:textId="77777777" w:rsidR="00AD52E1" w:rsidRPr="00AB37B9" w:rsidRDefault="00AD52E1" w:rsidP="00AD52E1">
            <w:pPr>
              <w:pStyle w:val="TableContents"/>
              <w:rPr>
                <w:rFonts w:asciiTheme="minorHAnsi" w:hAnsiTheme="minorHAnsi" w:cstheme="minorHAnsi"/>
              </w:rPr>
            </w:pPr>
            <w:r w:rsidRPr="00AB37B9">
              <w:rPr>
                <w:rFonts w:asciiTheme="minorHAnsi" w:hAnsiTheme="minorHAnsi" w:cstheme="minorHAnsi"/>
              </w:rPr>
              <w:t>e-mail</w:t>
            </w:r>
          </w:p>
        </w:tc>
        <w:tc>
          <w:tcPr>
            <w:tcW w:w="4885" w:type="dxa"/>
          </w:tcPr>
          <w:p w14:paraId="58E61109" w14:textId="77777777" w:rsidR="00AD52E1" w:rsidRPr="00AB37B9" w:rsidRDefault="00AD52E1">
            <w:pPr>
              <w:pStyle w:val="Standard"/>
              <w:tabs>
                <w:tab w:val="left" w:pos="30"/>
              </w:tabs>
              <w:rPr>
                <w:rFonts w:asciiTheme="minorHAnsi" w:hAnsiTheme="minorHAnsi" w:cstheme="minorHAnsi"/>
                <w:b/>
                <w:bCs/>
              </w:rPr>
            </w:pPr>
          </w:p>
        </w:tc>
      </w:tr>
    </w:tbl>
    <w:p w14:paraId="63B0BBAD" w14:textId="77777777" w:rsidR="00AD52E1" w:rsidRPr="00AB37B9" w:rsidRDefault="00AD52E1">
      <w:pPr>
        <w:pStyle w:val="Standard"/>
        <w:tabs>
          <w:tab w:val="left" w:pos="30"/>
        </w:tabs>
        <w:rPr>
          <w:rFonts w:asciiTheme="minorHAnsi" w:hAnsiTheme="minorHAnsi" w:cstheme="minorHAnsi"/>
          <w:b/>
          <w:bCs/>
          <w:sz w:val="10"/>
          <w:szCs w:val="10"/>
        </w:rPr>
      </w:pPr>
    </w:p>
    <w:p w14:paraId="0E1CD6CF" w14:textId="06E53602" w:rsidR="00803B6A" w:rsidRPr="00AB37B9" w:rsidRDefault="003821E3" w:rsidP="00AF385B">
      <w:pPr>
        <w:autoSpaceDE w:val="0"/>
        <w:autoSpaceDN/>
        <w:jc w:val="both"/>
        <w:textAlignment w:val="auto"/>
        <w:rPr>
          <w:rFonts w:asciiTheme="minorHAnsi" w:hAnsiTheme="minorHAnsi" w:cstheme="minorHAnsi"/>
        </w:rPr>
      </w:pPr>
      <w:r w:rsidRPr="00AB37B9">
        <w:rPr>
          <w:rFonts w:asciiTheme="minorHAnsi" w:hAnsiTheme="minorHAnsi" w:cstheme="minorHAnsi"/>
        </w:rPr>
        <w:t>1. Ubiegając się o udzielenie zamówienia publicznego na:</w:t>
      </w:r>
      <w:r w:rsidR="00775B3C">
        <w:rPr>
          <w:rFonts w:asciiTheme="minorHAnsi" w:hAnsiTheme="minorHAnsi" w:cstheme="minorHAnsi"/>
        </w:rPr>
        <w:t xml:space="preserve"> </w:t>
      </w:r>
      <w:r w:rsidR="00D6326F" w:rsidRPr="00AB37B9">
        <w:rPr>
          <w:rFonts w:asciiTheme="minorHAnsi" w:hAnsiTheme="minorHAnsi" w:cstheme="minorHAnsi"/>
        </w:rPr>
        <w:t xml:space="preserve">Zakup z dostawą </w:t>
      </w:r>
      <w:r w:rsidR="00800771" w:rsidRPr="00800771">
        <w:rPr>
          <w:rFonts w:asciiTheme="minorHAnsi" w:hAnsiTheme="minorHAnsi" w:cstheme="minorHAnsi"/>
        </w:rPr>
        <w:t>artykułów medy</w:t>
      </w:r>
      <w:r w:rsidR="007C104A">
        <w:rPr>
          <w:rFonts w:asciiTheme="minorHAnsi" w:hAnsiTheme="minorHAnsi" w:cstheme="minorHAnsi"/>
        </w:rPr>
        <w:t>c</w:t>
      </w:r>
      <w:r w:rsidR="00800771" w:rsidRPr="00800771">
        <w:rPr>
          <w:rFonts w:asciiTheme="minorHAnsi" w:hAnsiTheme="minorHAnsi" w:cstheme="minorHAnsi"/>
        </w:rPr>
        <w:t xml:space="preserve">znych </w:t>
      </w:r>
      <w:r w:rsidR="0025088E" w:rsidRPr="00800771">
        <w:rPr>
          <w:rFonts w:asciiTheme="minorHAnsi" w:hAnsiTheme="minorHAnsi" w:cstheme="minorHAnsi"/>
          <w:color w:val="000000"/>
        </w:rPr>
        <w:t>o</w:t>
      </w:r>
      <w:r w:rsidR="00150000" w:rsidRPr="00800771">
        <w:rPr>
          <w:rFonts w:asciiTheme="minorHAnsi" w:hAnsiTheme="minorHAnsi" w:cstheme="minorHAnsi"/>
          <w:color w:val="000000"/>
        </w:rPr>
        <w:t>f</w:t>
      </w:r>
      <w:r w:rsidRPr="00800771">
        <w:rPr>
          <w:rFonts w:asciiTheme="minorHAnsi" w:hAnsiTheme="minorHAnsi" w:cstheme="minorHAnsi"/>
        </w:rPr>
        <w:t xml:space="preserve">erujemy wykonanie zamówienia </w:t>
      </w:r>
      <w:r w:rsidRPr="00AB37B9">
        <w:rPr>
          <w:rFonts w:asciiTheme="minorHAnsi" w:hAnsiTheme="minorHAnsi" w:cstheme="minorHAnsi"/>
        </w:rPr>
        <w:t>w zakresie objętym Spec</w:t>
      </w:r>
      <w:r w:rsidR="00AF2B1B" w:rsidRPr="00AB37B9">
        <w:rPr>
          <w:rFonts w:asciiTheme="minorHAnsi" w:hAnsiTheme="minorHAnsi" w:cstheme="minorHAnsi"/>
        </w:rPr>
        <w:t xml:space="preserve">yfikacją Warunków </w:t>
      </w:r>
      <w:r w:rsidR="00150000" w:rsidRPr="00AB37B9">
        <w:rPr>
          <w:rFonts w:asciiTheme="minorHAnsi" w:hAnsiTheme="minorHAnsi" w:cstheme="minorHAnsi"/>
        </w:rPr>
        <w:t>Z</w:t>
      </w:r>
      <w:r w:rsidR="00AF2B1B" w:rsidRPr="00AB37B9">
        <w:rPr>
          <w:rFonts w:asciiTheme="minorHAnsi" w:hAnsiTheme="minorHAnsi" w:cstheme="minorHAnsi"/>
        </w:rPr>
        <w:t>amówienia za </w:t>
      </w:r>
      <w:r w:rsidRPr="00AB37B9">
        <w:rPr>
          <w:rFonts w:asciiTheme="minorHAnsi" w:hAnsiTheme="minorHAnsi" w:cstheme="minorHAnsi"/>
        </w:rPr>
        <w:t xml:space="preserve">łączną </w:t>
      </w:r>
      <w:r w:rsidR="00775B3C">
        <w:rPr>
          <w:rFonts w:asciiTheme="minorHAnsi" w:hAnsiTheme="minorHAnsi" w:cstheme="minorHAnsi"/>
        </w:rPr>
        <w:t>wartość</w:t>
      </w:r>
      <w:r w:rsidRPr="00AB37B9">
        <w:rPr>
          <w:rFonts w:asciiTheme="minorHAnsi" w:hAnsiTheme="minorHAnsi" w:cstheme="minorHAnsi"/>
        </w:rPr>
        <w:t>:</w:t>
      </w:r>
    </w:p>
    <w:p w14:paraId="03697974" w14:textId="1472DBB5" w:rsidR="004B039B" w:rsidRPr="00AB37B9" w:rsidRDefault="00A7688C" w:rsidP="004B039B">
      <w:pPr>
        <w:autoSpaceDE w:val="0"/>
        <w:autoSpaceDN/>
        <w:jc w:val="both"/>
        <w:textAlignment w:val="auto"/>
        <w:rPr>
          <w:rFonts w:asciiTheme="minorHAnsi" w:eastAsia="Times New Roman" w:hAnsiTheme="minorHAnsi" w:cstheme="minorHAnsi"/>
          <w:kern w:val="0"/>
          <w:lang w:bidi="ar-SA"/>
        </w:rPr>
      </w:pPr>
      <w:bookmarkStart w:id="9" w:name="_Hlk132619431"/>
      <w:r w:rsidRPr="00AB37B9">
        <w:rPr>
          <w:rFonts w:asciiTheme="minorHAnsi" w:eastAsia="Times New Roman" w:hAnsiTheme="minorHAnsi" w:cstheme="minorHAnsi"/>
          <w:kern w:val="0"/>
          <w:lang w:bidi="ar-SA"/>
        </w:rPr>
        <w:t>Pakiet</w:t>
      </w:r>
      <w:r>
        <w:rPr>
          <w:rFonts w:asciiTheme="minorHAnsi" w:eastAsia="Times New Roman" w:hAnsiTheme="minorHAnsi" w:cstheme="minorHAnsi"/>
          <w:kern w:val="0"/>
          <w:lang w:bidi="ar-SA"/>
        </w:rPr>
        <w:t>…</w:t>
      </w:r>
      <w:r w:rsidR="004B039B" w:rsidRPr="00AB37B9">
        <w:rPr>
          <w:rFonts w:asciiTheme="minorHAnsi" w:eastAsia="Times New Roman" w:hAnsiTheme="minorHAnsi" w:cstheme="minorHAnsi"/>
          <w:kern w:val="0"/>
          <w:lang w:bidi="ar-SA"/>
        </w:rPr>
        <w:t xml:space="preserve">: </w:t>
      </w:r>
      <w:r w:rsidR="00775B3C">
        <w:rPr>
          <w:rFonts w:asciiTheme="minorHAnsi" w:eastAsia="Times New Roman" w:hAnsiTheme="minorHAnsi" w:cstheme="minorHAnsi"/>
          <w:kern w:val="0"/>
          <w:lang w:bidi="ar-SA"/>
        </w:rPr>
        <w:t>wartość</w:t>
      </w:r>
      <w:r w:rsidR="004B039B" w:rsidRPr="00AB37B9">
        <w:rPr>
          <w:rFonts w:asciiTheme="minorHAnsi" w:eastAsia="Times New Roman" w:hAnsiTheme="minorHAnsi" w:cstheme="minorHAnsi"/>
          <w:kern w:val="0"/>
          <w:lang w:bidi="ar-SA"/>
        </w:rPr>
        <w:t xml:space="preserve"> </w:t>
      </w:r>
      <w:r w:rsidR="00255954" w:rsidRPr="00AB37B9">
        <w:rPr>
          <w:rFonts w:asciiTheme="minorHAnsi" w:eastAsia="Times New Roman" w:hAnsiTheme="minorHAnsi" w:cstheme="minorHAnsi"/>
          <w:kern w:val="0"/>
          <w:lang w:bidi="ar-SA"/>
        </w:rPr>
        <w:t>netto</w:t>
      </w:r>
      <w:r w:rsidR="004B039B" w:rsidRPr="00AB37B9">
        <w:rPr>
          <w:rFonts w:asciiTheme="minorHAnsi" w:eastAsia="Times New Roman" w:hAnsiTheme="minorHAnsi" w:cstheme="minorHAnsi"/>
          <w:kern w:val="0"/>
          <w:lang w:bidi="ar-SA"/>
        </w:rPr>
        <w:t xml:space="preserve">: </w:t>
      </w:r>
      <w:r w:rsidR="004B039B" w:rsidRPr="00AB37B9">
        <w:rPr>
          <w:rFonts w:asciiTheme="minorHAnsi" w:eastAsia="Times New Roman" w:hAnsiTheme="minorHAnsi" w:cstheme="minorHAnsi"/>
          <w:kern w:val="0"/>
          <w:lang w:bidi="ar-SA"/>
        </w:rPr>
        <w:softHyphen/>
      </w:r>
      <w:r w:rsidR="004B039B" w:rsidRPr="00AB37B9">
        <w:rPr>
          <w:rFonts w:asciiTheme="minorHAnsi" w:eastAsia="Times New Roman" w:hAnsiTheme="minorHAnsi" w:cstheme="minorHAnsi"/>
          <w:kern w:val="0"/>
          <w:lang w:bidi="ar-SA"/>
        </w:rPr>
        <w:softHyphen/>
      </w:r>
      <w:r w:rsidR="004B039B" w:rsidRPr="00AB37B9">
        <w:rPr>
          <w:rFonts w:asciiTheme="minorHAnsi" w:eastAsia="Times New Roman" w:hAnsiTheme="minorHAnsi" w:cstheme="minorHAnsi"/>
          <w:kern w:val="0"/>
          <w:lang w:bidi="ar-SA"/>
        </w:rPr>
        <w:softHyphen/>
      </w:r>
      <w:r w:rsidR="004B039B" w:rsidRPr="00AB37B9">
        <w:rPr>
          <w:rFonts w:asciiTheme="minorHAnsi" w:eastAsia="Times New Roman" w:hAnsiTheme="minorHAnsi" w:cstheme="minorHAnsi"/>
          <w:kern w:val="0"/>
          <w:lang w:bidi="ar-SA"/>
        </w:rPr>
        <w:softHyphen/>
      </w:r>
      <w:r w:rsidR="004B039B" w:rsidRPr="00AB37B9">
        <w:rPr>
          <w:rFonts w:asciiTheme="minorHAnsi" w:eastAsia="Times New Roman" w:hAnsiTheme="minorHAnsi" w:cstheme="minorHAnsi"/>
          <w:kern w:val="0"/>
          <w:lang w:bidi="ar-SA"/>
        </w:rPr>
        <w:softHyphen/>
      </w:r>
      <w:r w:rsidR="004B039B" w:rsidRPr="00AB37B9">
        <w:rPr>
          <w:rFonts w:asciiTheme="minorHAnsi" w:eastAsia="Times New Roman" w:hAnsiTheme="minorHAnsi" w:cstheme="minorHAnsi"/>
          <w:kern w:val="0"/>
          <w:lang w:bidi="ar-SA"/>
        </w:rPr>
        <w:softHyphen/>
      </w:r>
      <w:r w:rsidR="004B039B" w:rsidRPr="00AB37B9">
        <w:rPr>
          <w:rFonts w:asciiTheme="minorHAnsi" w:eastAsia="Times New Roman" w:hAnsiTheme="minorHAnsi" w:cstheme="minorHAnsi"/>
          <w:kern w:val="0"/>
          <w:lang w:bidi="ar-SA"/>
        </w:rPr>
        <w:softHyphen/>
      </w:r>
      <w:r w:rsidR="004B039B" w:rsidRPr="00AB37B9">
        <w:rPr>
          <w:rFonts w:asciiTheme="minorHAnsi" w:eastAsia="Times New Roman" w:hAnsiTheme="minorHAnsi" w:cstheme="minorHAnsi"/>
          <w:kern w:val="0"/>
          <w:lang w:bidi="ar-SA"/>
        </w:rPr>
        <w:softHyphen/>
      </w:r>
      <w:r w:rsidR="004B039B" w:rsidRPr="00AB37B9">
        <w:rPr>
          <w:rFonts w:asciiTheme="minorHAnsi" w:eastAsia="Times New Roman" w:hAnsiTheme="minorHAnsi" w:cstheme="minorHAnsi"/>
          <w:kern w:val="0"/>
          <w:lang w:bidi="ar-SA"/>
        </w:rPr>
        <w:softHyphen/>
      </w:r>
      <w:r w:rsidR="004B039B" w:rsidRPr="00AB37B9">
        <w:rPr>
          <w:rFonts w:asciiTheme="minorHAnsi" w:eastAsia="Times New Roman" w:hAnsiTheme="minorHAnsi" w:cstheme="minorHAnsi"/>
          <w:kern w:val="0"/>
          <w:lang w:bidi="ar-SA"/>
        </w:rPr>
        <w:softHyphen/>
      </w:r>
      <w:r w:rsidR="004B039B" w:rsidRPr="00AB37B9">
        <w:rPr>
          <w:rFonts w:asciiTheme="minorHAnsi" w:eastAsia="Times New Roman" w:hAnsiTheme="minorHAnsi" w:cstheme="minorHAnsi"/>
          <w:kern w:val="0"/>
          <w:lang w:bidi="ar-SA"/>
        </w:rPr>
        <w:softHyphen/>
      </w:r>
      <w:r w:rsidR="004B039B" w:rsidRPr="00AB37B9">
        <w:rPr>
          <w:rFonts w:asciiTheme="minorHAnsi" w:eastAsia="Times New Roman" w:hAnsiTheme="minorHAnsi" w:cstheme="minorHAnsi"/>
          <w:kern w:val="0"/>
          <w:lang w:bidi="ar-SA"/>
        </w:rPr>
        <w:softHyphen/>
      </w:r>
      <w:r w:rsidR="00234593" w:rsidRPr="00AB37B9">
        <w:rPr>
          <w:rFonts w:asciiTheme="minorHAnsi" w:eastAsia="Times New Roman" w:hAnsiTheme="minorHAnsi" w:cstheme="minorHAnsi"/>
          <w:kern w:val="0"/>
          <w:lang w:bidi="ar-SA"/>
        </w:rPr>
        <w:t>…………………………</w:t>
      </w:r>
      <w:r w:rsidR="00F61124" w:rsidRPr="00AB37B9">
        <w:rPr>
          <w:rFonts w:asciiTheme="minorHAnsi" w:eastAsia="Times New Roman" w:hAnsiTheme="minorHAnsi" w:cstheme="minorHAnsi"/>
          <w:kern w:val="0"/>
          <w:lang w:bidi="ar-SA"/>
        </w:rPr>
        <w:t>..</w:t>
      </w:r>
      <w:r w:rsidR="00234593" w:rsidRPr="00AB37B9">
        <w:rPr>
          <w:rFonts w:asciiTheme="minorHAnsi" w:eastAsia="Times New Roman" w:hAnsiTheme="minorHAnsi" w:cstheme="minorHAnsi"/>
          <w:kern w:val="0"/>
          <w:lang w:bidi="ar-SA"/>
        </w:rPr>
        <w:t>…</w:t>
      </w:r>
      <w:r w:rsidR="00F61124" w:rsidRPr="00AB37B9">
        <w:rPr>
          <w:rFonts w:asciiTheme="minorHAnsi" w:eastAsia="Times New Roman" w:hAnsiTheme="minorHAnsi" w:cstheme="minorHAnsi"/>
          <w:kern w:val="0"/>
          <w:lang w:bidi="ar-SA"/>
        </w:rPr>
        <w:t>.</w:t>
      </w:r>
      <w:r w:rsidR="00234593" w:rsidRPr="00AB37B9">
        <w:rPr>
          <w:rFonts w:asciiTheme="minorHAnsi" w:eastAsia="Times New Roman" w:hAnsiTheme="minorHAnsi" w:cstheme="minorHAnsi"/>
          <w:kern w:val="0"/>
          <w:lang w:bidi="ar-SA"/>
        </w:rPr>
        <w:t>…</w:t>
      </w:r>
      <w:r w:rsidR="00F61124" w:rsidRPr="00AB37B9">
        <w:rPr>
          <w:rFonts w:asciiTheme="minorHAnsi" w:eastAsia="Times New Roman" w:hAnsiTheme="minorHAnsi" w:cstheme="minorHAnsi"/>
          <w:kern w:val="0"/>
          <w:lang w:bidi="ar-SA"/>
        </w:rPr>
        <w:t xml:space="preserve"> </w:t>
      </w:r>
      <w:r w:rsidR="00775B3C">
        <w:rPr>
          <w:rFonts w:asciiTheme="minorHAnsi" w:eastAsia="Times New Roman" w:hAnsiTheme="minorHAnsi" w:cstheme="minorHAnsi"/>
          <w:kern w:val="0"/>
          <w:lang w:bidi="ar-SA"/>
        </w:rPr>
        <w:t>wartość</w:t>
      </w:r>
      <w:r w:rsidR="00F61124" w:rsidRPr="00AB37B9">
        <w:rPr>
          <w:rFonts w:asciiTheme="minorHAnsi" w:eastAsia="Times New Roman" w:hAnsiTheme="minorHAnsi" w:cstheme="minorHAnsi"/>
          <w:kern w:val="0"/>
          <w:lang w:bidi="ar-SA"/>
        </w:rPr>
        <w:t xml:space="preserve"> </w:t>
      </w:r>
      <w:r w:rsidRPr="00AB37B9">
        <w:rPr>
          <w:rFonts w:asciiTheme="minorHAnsi" w:eastAsia="Times New Roman" w:hAnsiTheme="minorHAnsi" w:cstheme="minorHAnsi"/>
          <w:kern w:val="0"/>
          <w:lang w:bidi="ar-SA"/>
        </w:rPr>
        <w:t>brutto:</w:t>
      </w:r>
      <w:r w:rsidR="00234593" w:rsidRPr="00AB37B9">
        <w:rPr>
          <w:rFonts w:asciiTheme="minorHAnsi" w:eastAsia="Times New Roman" w:hAnsiTheme="minorHAnsi" w:cstheme="minorHAnsi"/>
          <w:kern w:val="0"/>
          <w:lang w:bidi="ar-SA"/>
        </w:rPr>
        <w:t>…</w:t>
      </w:r>
      <w:r w:rsidR="00255954" w:rsidRPr="00AB37B9">
        <w:rPr>
          <w:rFonts w:asciiTheme="minorHAnsi" w:eastAsia="Times New Roman" w:hAnsiTheme="minorHAnsi" w:cstheme="minorHAnsi"/>
          <w:kern w:val="0"/>
          <w:lang w:bidi="ar-SA"/>
        </w:rPr>
        <w:t>..</w:t>
      </w:r>
      <w:r w:rsidR="00234593" w:rsidRPr="00AB37B9">
        <w:rPr>
          <w:rFonts w:asciiTheme="minorHAnsi" w:eastAsia="Times New Roman" w:hAnsiTheme="minorHAnsi" w:cstheme="minorHAnsi"/>
          <w:kern w:val="0"/>
          <w:lang w:bidi="ar-SA"/>
        </w:rPr>
        <w:t>………………</w:t>
      </w:r>
      <w:r w:rsidR="00F61124" w:rsidRPr="00AB37B9">
        <w:rPr>
          <w:rFonts w:asciiTheme="minorHAnsi" w:eastAsia="Times New Roman" w:hAnsiTheme="minorHAnsi" w:cstheme="minorHAnsi"/>
          <w:kern w:val="0"/>
          <w:lang w:bidi="ar-SA"/>
        </w:rPr>
        <w:t>…</w:t>
      </w:r>
      <w:r w:rsidR="00234593" w:rsidRPr="00AB37B9">
        <w:rPr>
          <w:rFonts w:asciiTheme="minorHAnsi" w:eastAsia="Times New Roman" w:hAnsiTheme="minorHAnsi" w:cstheme="minorHAnsi"/>
          <w:kern w:val="0"/>
          <w:lang w:bidi="ar-SA"/>
        </w:rPr>
        <w:t>………….</w:t>
      </w:r>
    </w:p>
    <w:bookmarkEnd w:id="9"/>
    <w:p w14:paraId="180D0941" w14:textId="4728CA65" w:rsidR="00775B3C" w:rsidRDefault="00775B3C">
      <w:pPr>
        <w:pStyle w:val="Textbodyindent"/>
        <w:spacing w:line="276" w:lineRule="auto"/>
        <w:ind w:left="0" w:firstLine="0"/>
        <w:rPr>
          <w:rFonts w:asciiTheme="minorHAnsi" w:hAnsiTheme="minorHAnsi" w:cstheme="minorHAnsi"/>
          <w:color w:val="auto"/>
          <w:sz w:val="16"/>
          <w:szCs w:val="16"/>
        </w:rPr>
      </w:pPr>
      <w:r>
        <w:rPr>
          <w:rFonts w:asciiTheme="minorHAnsi" w:hAnsiTheme="minorHAnsi" w:cstheme="minorHAnsi"/>
          <w:color w:val="auto"/>
          <w:sz w:val="16"/>
          <w:szCs w:val="16"/>
        </w:rPr>
        <w:t>Wiersze powielić w razie potrzeby</w:t>
      </w:r>
    </w:p>
    <w:p w14:paraId="3C80C1A9" w14:textId="32A5A739" w:rsidR="00803B6A" w:rsidRPr="00AB37B9" w:rsidRDefault="003821E3">
      <w:pPr>
        <w:pStyle w:val="Textbodyindent"/>
        <w:spacing w:line="276" w:lineRule="auto"/>
        <w:ind w:left="0" w:firstLine="0"/>
        <w:rPr>
          <w:rFonts w:asciiTheme="minorHAnsi" w:hAnsiTheme="minorHAnsi" w:cstheme="minorHAnsi"/>
          <w:color w:val="auto"/>
          <w:sz w:val="16"/>
          <w:szCs w:val="16"/>
        </w:rPr>
      </w:pPr>
      <w:r w:rsidRPr="00AB37B9">
        <w:rPr>
          <w:rFonts w:asciiTheme="minorHAnsi" w:hAnsiTheme="minorHAnsi" w:cstheme="minorHAnsi"/>
          <w:color w:val="auto"/>
          <w:sz w:val="16"/>
          <w:szCs w:val="16"/>
        </w:rPr>
        <w:t>Wartość powinna być podana do dwóch miejsc po przecinku.</w:t>
      </w:r>
    </w:p>
    <w:p w14:paraId="318CFBFA" w14:textId="64A99705" w:rsidR="00936435" w:rsidRPr="00936435" w:rsidRDefault="00150000" w:rsidP="00936435">
      <w:pPr>
        <w:pStyle w:val="Akapitzlist4"/>
        <w:ind w:left="0"/>
        <w:jc w:val="both"/>
        <w:rPr>
          <w:rFonts w:asciiTheme="minorHAnsi" w:hAnsiTheme="minorHAnsi" w:cstheme="minorHAnsi"/>
          <w:sz w:val="24"/>
          <w:szCs w:val="24"/>
        </w:rPr>
      </w:pPr>
      <w:r w:rsidRPr="00AB37B9">
        <w:rPr>
          <w:rFonts w:asciiTheme="minorHAnsi" w:hAnsiTheme="minorHAnsi" w:cstheme="minorHAnsi"/>
          <w:sz w:val="24"/>
          <w:szCs w:val="24"/>
        </w:rPr>
        <w:t>2</w:t>
      </w:r>
      <w:r w:rsidR="003821E3" w:rsidRPr="00AB37B9">
        <w:rPr>
          <w:rFonts w:asciiTheme="minorHAnsi" w:hAnsiTheme="minorHAnsi" w:cstheme="minorHAnsi"/>
          <w:sz w:val="24"/>
          <w:szCs w:val="24"/>
        </w:rPr>
        <w:t xml:space="preserve">.  </w:t>
      </w:r>
      <w:r w:rsidR="00936435" w:rsidRPr="00936435">
        <w:rPr>
          <w:rFonts w:asciiTheme="minorHAnsi" w:hAnsiTheme="minorHAnsi" w:cstheme="minorHAnsi"/>
          <w:sz w:val="24"/>
          <w:szCs w:val="24"/>
        </w:rPr>
        <w:t>Termin płatności</w:t>
      </w:r>
      <w:r w:rsidR="00775B3C">
        <w:rPr>
          <w:rFonts w:asciiTheme="minorHAnsi" w:hAnsiTheme="minorHAnsi" w:cstheme="minorHAnsi"/>
          <w:sz w:val="24"/>
          <w:szCs w:val="24"/>
        </w:rPr>
        <w:t xml:space="preserve"> wynosi</w:t>
      </w:r>
      <w:r w:rsidR="00936435" w:rsidRPr="00936435">
        <w:rPr>
          <w:rFonts w:asciiTheme="minorHAnsi" w:hAnsiTheme="minorHAnsi" w:cstheme="minorHAnsi"/>
          <w:sz w:val="24"/>
          <w:szCs w:val="24"/>
        </w:rPr>
        <w:t>:</w:t>
      </w:r>
    </w:p>
    <w:p w14:paraId="08AB71E0" w14:textId="02E95EFC" w:rsidR="00936435" w:rsidRPr="00936435" w:rsidRDefault="00936435" w:rsidP="00936435">
      <w:pPr>
        <w:pStyle w:val="Akapitzlist4"/>
        <w:ind w:left="0"/>
        <w:jc w:val="both"/>
        <w:rPr>
          <w:rFonts w:asciiTheme="minorHAnsi" w:hAnsiTheme="minorHAnsi" w:cstheme="minorHAnsi"/>
          <w:sz w:val="24"/>
          <w:szCs w:val="24"/>
        </w:rPr>
      </w:pPr>
      <w:r w:rsidRPr="00936435">
        <w:rPr>
          <w:rFonts w:asciiTheme="minorHAnsi" w:hAnsiTheme="minorHAnsi" w:cstheme="minorHAnsi"/>
          <w:sz w:val="24"/>
          <w:szCs w:val="24"/>
        </w:rPr>
        <w:t>- dla pakiet</w:t>
      </w:r>
      <w:r w:rsidRPr="00936435">
        <w:rPr>
          <w:rFonts w:asciiTheme="minorHAnsi" w:hAnsiTheme="minorHAnsi" w:cstheme="minorHAnsi" w:hint="eastAsia"/>
          <w:sz w:val="24"/>
          <w:szCs w:val="24"/>
        </w:rPr>
        <w:t>ó</w:t>
      </w:r>
      <w:r w:rsidRPr="00936435">
        <w:rPr>
          <w:rFonts w:asciiTheme="minorHAnsi" w:hAnsiTheme="minorHAnsi" w:cstheme="minorHAnsi"/>
          <w:sz w:val="24"/>
          <w:szCs w:val="24"/>
        </w:rPr>
        <w:t xml:space="preserve">w </w:t>
      </w:r>
      <w:r w:rsidRPr="00936435">
        <w:rPr>
          <w:rFonts w:asciiTheme="minorHAnsi" w:hAnsiTheme="minorHAnsi" w:cstheme="minorHAnsi" w:hint="eastAsia"/>
          <w:sz w:val="24"/>
          <w:szCs w:val="24"/>
        </w:rPr>
        <w:t>………………</w:t>
      </w:r>
      <w:r w:rsidRPr="00936435">
        <w:rPr>
          <w:rFonts w:asciiTheme="minorHAnsi" w:hAnsiTheme="minorHAnsi" w:cstheme="minorHAnsi"/>
          <w:sz w:val="24"/>
          <w:szCs w:val="24"/>
        </w:rPr>
        <w:t xml:space="preserve">(niepodlegających ocenie jakości) wynosi: </w:t>
      </w:r>
      <w:r w:rsidRPr="00936435">
        <w:rPr>
          <w:rFonts w:asciiTheme="minorHAnsi" w:hAnsiTheme="minorHAnsi" w:cstheme="minorHAnsi" w:hint="eastAsia"/>
          <w:sz w:val="24"/>
          <w:szCs w:val="24"/>
        </w:rPr>
        <w:t>…</w:t>
      </w:r>
      <w:r w:rsidRPr="00936435">
        <w:rPr>
          <w:rFonts w:asciiTheme="minorHAnsi" w:hAnsiTheme="minorHAnsi" w:cstheme="minorHAnsi"/>
          <w:sz w:val="24"/>
          <w:szCs w:val="24"/>
        </w:rPr>
        <w:t xml:space="preserve">. dni (30 dni, 45 dni, 60 dni) </w:t>
      </w:r>
    </w:p>
    <w:p w14:paraId="343C5FDD" w14:textId="44C46D23" w:rsidR="00936435" w:rsidRDefault="00936435" w:rsidP="00936435">
      <w:pPr>
        <w:pStyle w:val="Akapitzlist4"/>
        <w:spacing w:after="0" w:line="240" w:lineRule="auto"/>
        <w:ind w:left="0"/>
        <w:jc w:val="both"/>
        <w:rPr>
          <w:rFonts w:asciiTheme="minorHAnsi" w:hAnsiTheme="minorHAnsi" w:cstheme="minorHAnsi"/>
          <w:sz w:val="24"/>
          <w:szCs w:val="24"/>
        </w:rPr>
      </w:pPr>
      <w:r w:rsidRPr="00936435">
        <w:rPr>
          <w:rFonts w:asciiTheme="minorHAnsi" w:hAnsiTheme="minorHAnsi" w:cstheme="minorHAnsi"/>
          <w:sz w:val="24"/>
          <w:szCs w:val="24"/>
        </w:rPr>
        <w:t xml:space="preserve">- dla </w:t>
      </w:r>
      <w:r w:rsidR="00775B3C" w:rsidRPr="00936435">
        <w:rPr>
          <w:rFonts w:asciiTheme="minorHAnsi" w:hAnsiTheme="minorHAnsi" w:cstheme="minorHAnsi"/>
          <w:sz w:val="24"/>
          <w:szCs w:val="24"/>
        </w:rPr>
        <w:t>pakietów podlegających</w:t>
      </w:r>
      <w:r w:rsidRPr="00936435">
        <w:rPr>
          <w:rFonts w:asciiTheme="minorHAnsi" w:hAnsiTheme="minorHAnsi" w:cstheme="minorHAnsi"/>
          <w:sz w:val="24"/>
          <w:szCs w:val="24"/>
        </w:rPr>
        <w:t xml:space="preserve"> ocenie jakości wynosi 60 dni</w:t>
      </w:r>
    </w:p>
    <w:p w14:paraId="0B3671B0" w14:textId="77777777" w:rsidR="00B70D76" w:rsidRPr="00F03CA1" w:rsidRDefault="00936435" w:rsidP="00936435">
      <w:pPr>
        <w:pStyle w:val="Akapitzlist4"/>
        <w:spacing w:after="0" w:line="240" w:lineRule="auto"/>
        <w:ind w:left="0"/>
        <w:jc w:val="both"/>
        <w:rPr>
          <w:rFonts w:asciiTheme="minorHAnsi" w:hAnsiTheme="minorHAnsi" w:cstheme="minorHAnsi"/>
        </w:rPr>
      </w:pPr>
      <w:r>
        <w:rPr>
          <w:rFonts w:asciiTheme="minorHAnsi" w:hAnsiTheme="minorHAnsi" w:cstheme="minorHAnsi"/>
          <w:sz w:val="24"/>
          <w:szCs w:val="24"/>
        </w:rPr>
        <w:t xml:space="preserve">3. </w:t>
      </w:r>
      <w:r w:rsidR="00B70D76" w:rsidRPr="00F03CA1">
        <w:rPr>
          <w:rFonts w:asciiTheme="minorHAnsi" w:hAnsiTheme="minorHAnsi" w:cstheme="minorHAnsi"/>
          <w:sz w:val="24"/>
          <w:szCs w:val="24"/>
        </w:rPr>
        <w:t>Wadium zos</w:t>
      </w:r>
      <w:r w:rsidR="00576872">
        <w:rPr>
          <w:rFonts w:asciiTheme="minorHAnsi" w:hAnsiTheme="minorHAnsi" w:cstheme="minorHAnsi"/>
          <w:sz w:val="24"/>
          <w:szCs w:val="24"/>
        </w:rPr>
        <w:t>tało wniesione w kwocie: ………..zł., w formie …….…..na pakiety: …………………………..…</w:t>
      </w:r>
    </w:p>
    <w:p w14:paraId="42B41C98" w14:textId="77777777" w:rsidR="00803B6A" w:rsidRPr="00263507" w:rsidRDefault="00B70D76" w:rsidP="004B039B">
      <w:pPr>
        <w:pStyle w:val="Akapitzlist1"/>
        <w:spacing w:after="0" w:line="240" w:lineRule="auto"/>
        <w:ind w:left="0"/>
        <w:jc w:val="both"/>
        <w:rPr>
          <w:rFonts w:asciiTheme="minorHAnsi" w:hAnsiTheme="minorHAnsi" w:cstheme="minorHAnsi"/>
          <w:sz w:val="24"/>
          <w:szCs w:val="24"/>
        </w:rPr>
      </w:pPr>
      <w:r w:rsidRPr="00263507">
        <w:rPr>
          <w:rFonts w:asciiTheme="minorHAnsi" w:hAnsiTheme="minorHAnsi" w:cstheme="minorHAnsi"/>
          <w:sz w:val="24"/>
          <w:szCs w:val="24"/>
        </w:rPr>
        <w:t xml:space="preserve">4. </w:t>
      </w:r>
      <w:r w:rsidR="004B039B" w:rsidRPr="00263507">
        <w:rPr>
          <w:rFonts w:asciiTheme="minorHAnsi" w:hAnsiTheme="minorHAnsi" w:cstheme="minorHAnsi"/>
          <w:sz w:val="24"/>
          <w:szCs w:val="24"/>
        </w:rPr>
        <w:t xml:space="preserve">Stwierdzamy, </w:t>
      </w:r>
      <w:r w:rsidR="003821E3" w:rsidRPr="00263507">
        <w:rPr>
          <w:rFonts w:asciiTheme="minorHAnsi" w:hAnsiTheme="minorHAnsi" w:cstheme="minorHAnsi"/>
          <w:sz w:val="24"/>
          <w:szCs w:val="24"/>
        </w:rPr>
        <w:t>że w cenie oferty zostały uwzględnione wszystkie koszty wykonania zamówienia i realizacji przyszłego świadczenia umownego zgodnie z założeniami określonymi w SWZ.</w:t>
      </w:r>
    </w:p>
    <w:p w14:paraId="12B9BAC7" w14:textId="77777777" w:rsidR="00803B6A" w:rsidRPr="00263507" w:rsidRDefault="00B70D76" w:rsidP="00C90F3B">
      <w:pPr>
        <w:pStyle w:val="Tekstpodstawowy3"/>
        <w:spacing w:after="0"/>
        <w:jc w:val="both"/>
        <w:rPr>
          <w:rFonts w:asciiTheme="minorHAnsi" w:hAnsiTheme="minorHAnsi" w:cstheme="minorHAnsi"/>
          <w:sz w:val="24"/>
          <w:szCs w:val="24"/>
        </w:rPr>
      </w:pPr>
      <w:r w:rsidRPr="00263507">
        <w:rPr>
          <w:rFonts w:asciiTheme="minorHAnsi" w:hAnsiTheme="minorHAnsi" w:cstheme="minorHAnsi"/>
          <w:sz w:val="24"/>
          <w:szCs w:val="24"/>
        </w:rPr>
        <w:t>5</w:t>
      </w:r>
      <w:r w:rsidR="003821E3" w:rsidRPr="00263507">
        <w:rPr>
          <w:rFonts w:asciiTheme="minorHAnsi" w:hAnsiTheme="minorHAnsi" w:cstheme="minorHAnsi"/>
          <w:sz w:val="24"/>
          <w:szCs w:val="24"/>
        </w:rPr>
        <w:t>. Oświadczamy, że zapoznaliśmy się z treścią SWZ – akceptujemy warunki w niej określone, nie wnosimy zastrzeżeń oraz uznajemy się za związanych określonymi w niej postanowieniami i zasadami postępowania.</w:t>
      </w:r>
    </w:p>
    <w:p w14:paraId="7A3F29AC" w14:textId="77777777" w:rsidR="00803B6A" w:rsidRPr="00263507" w:rsidRDefault="00B70D76">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6</w:t>
      </w:r>
      <w:r w:rsidR="003821E3" w:rsidRPr="00263507">
        <w:rPr>
          <w:rFonts w:asciiTheme="minorHAnsi" w:hAnsiTheme="minorHAnsi" w:cstheme="minorHAnsi"/>
          <w:sz w:val="24"/>
          <w:szCs w:val="24"/>
        </w:rPr>
        <w:t>. Stwierdzamy, że zapoznaliśmy się z istotnymi dla Zamawiającego postanowieniami (wzorem umowy) i nie wnosimy w stosunku do nich żadnych uwag, a w przypadku wyboru naszej oferty podpiszemy umowę uwzględniając przedmiotowe postanowienia.</w:t>
      </w:r>
    </w:p>
    <w:p w14:paraId="642EB354" w14:textId="77777777" w:rsidR="00936435" w:rsidRDefault="00B70D76">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7</w:t>
      </w:r>
      <w:r w:rsidR="003821E3" w:rsidRPr="00263507">
        <w:rPr>
          <w:rFonts w:asciiTheme="minorHAnsi" w:hAnsiTheme="minorHAnsi" w:cstheme="minorHAnsi"/>
          <w:sz w:val="24"/>
          <w:szCs w:val="24"/>
        </w:rPr>
        <w:t xml:space="preserve">. Osoby reprezentujące Wykonawcę przy podpisaniu umowy: </w:t>
      </w:r>
    </w:p>
    <w:tbl>
      <w:tblPr>
        <w:tblStyle w:val="Tabela-Siatka"/>
        <w:tblW w:w="9747" w:type="dxa"/>
        <w:tblLook w:val="04A0" w:firstRow="1" w:lastRow="0" w:firstColumn="1" w:lastColumn="0" w:noHBand="0" w:noVBand="1"/>
      </w:tblPr>
      <w:tblGrid>
        <w:gridCol w:w="4885"/>
        <w:gridCol w:w="4862"/>
      </w:tblGrid>
      <w:tr w:rsidR="00936435" w14:paraId="41F6749C" w14:textId="77777777" w:rsidTr="009F6A20">
        <w:tc>
          <w:tcPr>
            <w:tcW w:w="4885" w:type="dxa"/>
          </w:tcPr>
          <w:p w14:paraId="6EA2837E" w14:textId="77777777" w:rsidR="00936435" w:rsidRDefault="00936435">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imię i nazwisko</w:t>
            </w:r>
            <w:r>
              <w:rPr>
                <w:rFonts w:asciiTheme="minorHAnsi" w:hAnsiTheme="minorHAnsi" w:cstheme="minorHAnsi"/>
                <w:sz w:val="24"/>
                <w:szCs w:val="24"/>
              </w:rPr>
              <w:t>: ……………………………………………….</w:t>
            </w:r>
          </w:p>
        </w:tc>
        <w:tc>
          <w:tcPr>
            <w:tcW w:w="4862" w:type="dxa"/>
          </w:tcPr>
          <w:p w14:paraId="6B9B5AC7" w14:textId="77777777" w:rsidR="00936435" w:rsidRDefault="00936435">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oznaczenie funkcji</w:t>
            </w:r>
            <w:r w:rsidR="009F6A20">
              <w:rPr>
                <w:rFonts w:asciiTheme="minorHAnsi" w:hAnsiTheme="minorHAnsi" w:cstheme="minorHAnsi"/>
                <w:sz w:val="24"/>
                <w:szCs w:val="24"/>
              </w:rPr>
              <w:t>: ……………………………</w:t>
            </w:r>
            <w:r>
              <w:rPr>
                <w:rFonts w:asciiTheme="minorHAnsi" w:hAnsiTheme="minorHAnsi" w:cstheme="minorHAnsi"/>
                <w:sz w:val="24"/>
                <w:szCs w:val="24"/>
              </w:rPr>
              <w:t>…………..</w:t>
            </w:r>
          </w:p>
        </w:tc>
      </w:tr>
    </w:tbl>
    <w:p w14:paraId="26E4694D" w14:textId="77777777" w:rsidR="00803B6A" w:rsidRDefault="00B70D76">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8</w:t>
      </w:r>
      <w:r w:rsidR="007F07FA">
        <w:rPr>
          <w:rFonts w:asciiTheme="minorHAnsi" w:hAnsiTheme="minorHAnsi" w:cstheme="minorHAnsi"/>
          <w:sz w:val="24"/>
          <w:szCs w:val="24"/>
        </w:rPr>
        <w:t>. Imię, n</w:t>
      </w:r>
      <w:r w:rsidR="003821E3" w:rsidRPr="00263507">
        <w:rPr>
          <w:rFonts w:asciiTheme="minorHAnsi" w:hAnsiTheme="minorHAnsi" w:cstheme="minorHAnsi"/>
          <w:sz w:val="24"/>
          <w:szCs w:val="24"/>
        </w:rPr>
        <w:t>azwisko i stanowisko osoby/osób, z którymi można kontaktować się przez cały okres   trwania umowy:</w:t>
      </w:r>
    </w:p>
    <w:tbl>
      <w:tblPr>
        <w:tblStyle w:val="Tabela-Siatka"/>
        <w:tblW w:w="9747" w:type="dxa"/>
        <w:tblLook w:val="04A0" w:firstRow="1" w:lastRow="0" w:firstColumn="1" w:lastColumn="0" w:noHBand="0" w:noVBand="1"/>
      </w:tblPr>
      <w:tblGrid>
        <w:gridCol w:w="5790"/>
        <w:gridCol w:w="1973"/>
        <w:gridCol w:w="1984"/>
      </w:tblGrid>
      <w:tr w:rsidR="00AD096E" w14:paraId="4DBF4ACF" w14:textId="77777777" w:rsidTr="009F6A20">
        <w:tc>
          <w:tcPr>
            <w:tcW w:w="5790" w:type="dxa"/>
          </w:tcPr>
          <w:p w14:paraId="23A886A4" w14:textId="77777777" w:rsidR="00936435" w:rsidRDefault="00936435">
            <w:pPr>
              <w:pStyle w:val="Akapitzlist"/>
              <w:widowControl/>
              <w:numPr>
                <w:ilvl w:val="0"/>
                <w:numId w:val="0"/>
              </w:numPr>
              <w:suppressAutoHyphens w:val="0"/>
              <w:jc w:val="both"/>
              <w:rPr>
                <w:rFonts w:asciiTheme="minorHAnsi" w:hAnsiTheme="minorHAnsi" w:cstheme="minorHAnsi"/>
                <w:sz w:val="24"/>
                <w:szCs w:val="24"/>
                <w:lang w:val="pl-PL"/>
              </w:rPr>
            </w:pPr>
            <w:r w:rsidRPr="00936435">
              <w:rPr>
                <w:rFonts w:asciiTheme="minorHAnsi" w:hAnsiTheme="minorHAnsi" w:cstheme="minorHAnsi"/>
                <w:sz w:val="24"/>
                <w:szCs w:val="24"/>
                <w:lang w:val="pl-PL"/>
              </w:rPr>
              <w:t>imię i nazwisko: ………………</w:t>
            </w:r>
            <w:r w:rsidR="00AD096E">
              <w:rPr>
                <w:rFonts w:asciiTheme="minorHAnsi" w:hAnsiTheme="minorHAnsi" w:cstheme="minorHAnsi"/>
                <w:sz w:val="24"/>
                <w:szCs w:val="24"/>
                <w:lang w:val="pl-PL"/>
              </w:rPr>
              <w:t>……………………………</w:t>
            </w:r>
            <w:r w:rsidRPr="00936435">
              <w:rPr>
                <w:rFonts w:asciiTheme="minorHAnsi" w:hAnsiTheme="minorHAnsi" w:cstheme="minorHAnsi"/>
                <w:sz w:val="24"/>
                <w:szCs w:val="24"/>
                <w:lang w:val="pl-PL"/>
              </w:rPr>
              <w:t>…</w:t>
            </w:r>
            <w:r w:rsidR="00AD096E">
              <w:rPr>
                <w:rFonts w:asciiTheme="minorHAnsi" w:hAnsiTheme="minorHAnsi" w:cstheme="minorHAnsi"/>
                <w:sz w:val="24"/>
                <w:szCs w:val="24"/>
                <w:lang w:val="pl-PL"/>
              </w:rPr>
              <w:t>……………</w:t>
            </w:r>
            <w:r w:rsidRPr="00936435">
              <w:rPr>
                <w:rFonts w:asciiTheme="minorHAnsi" w:hAnsiTheme="minorHAnsi" w:cstheme="minorHAnsi"/>
                <w:sz w:val="24"/>
                <w:szCs w:val="24"/>
                <w:lang w:val="pl-PL"/>
              </w:rPr>
              <w:t>.</w:t>
            </w:r>
          </w:p>
          <w:p w14:paraId="134208FD" w14:textId="77777777" w:rsidR="00AD096E" w:rsidRDefault="00AD096E">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Stanowisko: ………………………………………………………………….</w:t>
            </w:r>
          </w:p>
        </w:tc>
        <w:tc>
          <w:tcPr>
            <w:tcW w:w="1973" w:type="dxa"/>
          </w:tcPr>
          <w:p w14:paraId="675F895B" w14:textId="77777777" w:rsidR="00936435" w:rsidRDefault="00936435">
            <w:pPr>
              <w:pStyle w:val="Akapitzlist"/>
              <w:widowControl/>
              <w:numPr>
                <w:ilvl w:val="0"/>
                <w:numId w:val="0"/>
              </w:numPr>
              <w:suppressAutoHyphens w:val="0"/>
              <w:jc w:val="both"/>
              <w:rPr>
                <w:rFonts w:asciiTheme="minorHAnsi" w:hAnsiTheme="minorHAnsi" w:cstheme="minorHAnsi"/>
                <w:sz w:val="24"/>
                <w:szCs w:val="24"/>
              </w:rPr>
            </w:pPr>
            <w:r w:rsidRPr="00936435">
              <w:rPr>
                <w:rFonts w:asciiTheme="minorHAnsi" w:hAnsiTheme="minorHAnsi" w:cstheme="minorHAnsi"/>
                <w:sz w:val="24"/>
                <w:szCs w:val="24"/>
                <w:lang w:val="pl-PL"/>
              </w:rPr>
              <w:t>tel. ...................</w:t>
            </w:r>
          </w:p>
        </w:tc>
        <w:tc>
          <w:tcPr>
            <w:tcW w:w="1984" w:type="dxa"/>
          </w:tcPr>
          <w:p w14:paraId="572551C8" w14:textId="77777777" w:rsidR="00936435" w:rsidRDefault="00936435">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e-mail: .</w:t>
            </w:r>
            <w:r w:rsidR="00AD096E" w:rsidRPr="00AD096E">
              <w:rPr>
                <w:rFonts w:asciiTheme="minorHAnsi" w:hAnsiTheme="minorHAnsi" w:cstheme="minorHAnsi" w:hint="eastAsia"/>
                <w:sz w:val="24"/>
                <w:szCs w:val="24"/>
              </w:rPr>
              <w:t>.........</w:t>
            </w:r>
            <w:r w:rsidR="00045580">
              <w:rPr>
                <w:rFonts w:asciiTheme="minorHAnsi" w:hAnsiTheme="minorHAnsi" w:cstheme="minorHAnsi" w:hint="eastAsia"/>
                <w:sz w:val="24"/>
                <w:szCs w:val="24"/>
              </w:rPr>
              <w:t>...</w:t>
            </w:r>
            <w:r w:rsidR="00AD096E" w:rsidRPr="00AD096E">
              <w:rPr>
                <w:rFonts w:asciiTheme="minorHAnsi" w:hAnsiTheme="minorHAnsi" w:cstheme="minorHAnsi" w:hint="eastAsia"/>
                <w:sz w:val="24"/>
                <w:szCs w:val="24"/>
              </w:rPr>
              <w:t>....</w:t>
            </w:r>
          </w:p>
        </w:tc>
      </w:tr>
    </w:tbl>
    <w:p w14:paraId="3EA5C948" w14:textId="77777777" w:rsidR="00803B6A" w:rsidRPr="009639FC" w:rsidRDefault="00B70D76">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9</w:t>
      </w:r>
      <w:r w:rsidR="003821E3" w:rsidRPr="009639FC">
        <w:rPr>
          <w:rFonts w:asciiTheme="minorHAnsi" w:hAnsiTheme="minorHAnsi" w:cstheme="minorHAnsi"/>
          <w:sz w:val="24"/>
          <w:szCs w:val="24"/>
        </w:rPr>
        <w:t xml:space="preserve">.  Niżej podaną część/ zakres zamówienia, wykonywać będą w moim imieniu podwykonawcy </w:t>
      </w:r>
      <w:r w:rsidR="007F07FA">
        <w:rPr>
          <w:rFonts w:asciiTheme="minorHAnsi" w:hAnsiTheme="minorHAnsi" w:cstheme="minorHAnsi"/>
          <w:sz w:val="24"/>
          <w:szCs w:val="24"/>
        </w:rPr>
        <w:t>**.</w:t>
      </w:r>
    </w:p>
    <w:tbl>
      <w:tblPr>
        <w:tblW w:w="9781"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966"/>
      </w:tblGrid>
      <w:tr w:rsidR="00803B6A" w:rsidRPr="00263507" w14:paraId="0C42472E" w14:textId="77777777" w:rsidTr="009F6A20">
        <w:tc>
          <w:tcPr>
            <w:tcW w:w="4815" w:type="dxa"/>
          </w:tcPr>
          <w:p w14:paraId="7927A013" w14:textId="77777777" w:rsidR="00803B6A" w:rsidRPr="009639FC" w:rsidRDefault="003821E3">
            <w:pPr>
              <w:pStyle w:val="Standard"/>
              <w:tabs>
                <w:tab w:val="left" w:pos="30"/>
              </w:tabs>
              <w:jc w:val="center"/>
              <w:rPr>
                <w:rFonts w:asciiTheme="minorHAnsi" w:hAnsiTheme="minorHAnsi" w:cstheme="minorHAnsi"/>
              </w:rPr>
            </w:pPr>
            <w:r w:rsidRPr="009639FC">
              <w:rPr>
                <w:rFonts w:asciiTheme="minorHAnsi" w:hAnsiTheme="minorHAnsi" w:cstheme="minorHAnsi"/>
              </w:rPr>
              <w:lastRenderedPageBreak/>
              <w:t>Część/zakres zamówienia</w:t>
            </w:r>
          </w:p>
        </w:tc>
        <w:tc>
          <w:tcPr>
            <w:tcW w:w="4966" w:type="dxa"/>
          </w:tcPr>
          <w:p w14:paraId="0034FFB4" w14:textId="77777777" w:rsidR="00803B6A" w:rsidRPr="00263507" w:rsidRDefault="003821E3">
            <w:pPr>
              <w:pStyle w:val="Standard"/>
              <w:tabs>
                <w:tab w:val="left" w:pos="30"/>
              </w:tabs>
              <w:jc w:val="center"/>
              <w:rPr>
                <w:rFonts w:asciiTheme="minorHAnsi" w:hAnsiTheme="minorHAnsi" w:cstheme="minorHAnsi"/>
              </w:rPr>
            </w:pPr>
            <w:r w:rsidRPr="009639FC">
              <w:rPr>
                <w:rFonts w:asciiTheme="minorHAnsi" w:hAnsiTheme="minorHAnsi" w:cstheme="minorHAnsi"/>
              </w:rPr>
              <w:t>Firma podwykonawcy</w:t>
            </w:r>
          </w:p>
        </w:tc>
      </w:tr>
      <w:tr w:rsidR="00803B6A" w:rsidRPr="00263507" w14:paraId="216B6E93" w14:textId="77777777" w:rsidTr="009F6A20">
        <w:tc>
          <w:tcPr>
            <w:tcW w:w="4815" w:type="dxa"/>
          </w:tcPr>
          <w:p w14:paraId="65B15852" w14:textId="77777777" w:rsidR="00803B6A" w:rsidRPr="00263507" w:rsidRDefault="00803B6A">
            <w:pPr>
              <w:pStyle w:val="TableContents"/>
              <w:rPr>
                <w:rFonts w:asciiTheme="minorHAnsi" w:hAnsiTheme="minorHAnsi" w:cstheme="minorHAnsi"/>
              </w:rPr>
            </w:pPr>
          </w:p>
        </w:tc>
        <w:tc>
          <w:tcPr>
            <w:tcW w:w="4966" w:type="dxa"/>
          </w:tcPr>
          <w:p w14:paraId="5F963B3D" w14:textId="77777777" w:rsidR="00803B6A" w:rsidRPr="00263507" w:rsidRDefault="00803B6A">
            <w:pPr>
              <w:pStyle w:val="TableContents"/>
              <w:rPr>
                <w:rFonts w:asciiTheme="minorHAnsi" w:hAnsiTheme="minorHAnsi" w:cstheme="minorHAnsi"/>
              </w:rPr>
            </w:pPr>
          </w:p>
        </w:tc>
      </w:tr>
      <w:tr w:rsidR="00803B6A" w:rsidRPr="00263507" w14:paraId="06B0F0DD" w14:textId="77777777" w:rsidTr="009F6A20">
        <w:tc>
          <w:tcPr>
            <w:tcW w:w="4815" w:type="dxa"/>
          </w:tcPr>
          <w:p w14:paraId="317DC7F5" w14:textId="77777777" w:rsidR="00803B6A" w:rsidRPr="00263507" w:rsidRDefault="00803B6A">
            <w:pPr>
              <w:pStyle w:val="TableContents"/>
              <w:rPr>
                <w:rFonts w:asciiTheme="minorHAnsi" w:hAnsiTheme="minorHAnsi" w:cstheme="minorHAnsi"/>
              </w:rPr>
            </w:pPr>
          </w:p>
        </w:tc>
        <w:tc>
          <w:tcPr>
            <w:tcW w:w="4966" w:type="dxa"/>
          </w:tcPr>
          <w:p w14:paraId="416CD194" w14:textId="77777777" w:rsidR="00803B6A" w:rsidRPr="00263507" w:rsidRDefault="00803B6A">
            <w:pPr>
              <w:pStyle w:val="TableContents"/>
              <w:rPr>
                <w:rFonts w:asciiTheme="minorHAnsi" w:hAnsiTheme="minorHAnsi" w:cstheme="minorHAnsi"/>
              </w:rPr>
            </w:pPr>
          </w:p>
        </w:tc>
      </w:tr>
    </w:tbl>
    <w:p w14:paraId="0E8859CD" w14:textId="09ACE119" w:rsidR="00775B3C" w:rsidRPr="00637442" w:rsidRDefault="00775B3C" w:rsidP="00775B3C">
      <w:pPr>
        <w:suppressAutoHyphens w:val="0"/>
        <w:autoSpaceDN/>
        <w:contextualSpacing/>
        <w:jc w:val="both"/>
        <w:textAlignment w:val="auto"/>
        <w:rPr>
          <w:rFonts w:asciiTheme="minorHAnsi" w:hAnsiTheme="minorHAnsi" w:cstheme="minorHAnsi"/>
          <w:u w:val="single"/>
          <w:lang w:val="en-US"/>
        </w:rPr>
      </w:pPr>
      <w:r w:rsidRPr="00637442">
        <w:rPr>
          <w:rFonts w:asciiTheme="minorHAnsi" w:hAnsiTheme="minorHAnsi" w:cstheme="minorHAnsi"/>
        </w:rPr>
        <w:t>1</w:t>
      </w:r>
      <w:r>
        <w:rPr>
          <w:rFonts w:asciiTheme="minorHAnsi" w:hAnsiTheme="minorHAnsi" w:cstheme="minorHAnsi"/>
        </w:rPr>
        <w:t>0</w:t>
      </w:r>
      <w:r w:rsidRPr="00637442">
        <w:rPr>
          <w:rFonts w:asciiTheme="minorHAnsi" w:hAnsiTheme="minorHAnsi" w:cstheme="minorHAnsi"/>
        </w:rPr>
        <w:t xml:space="preserve">. </w:t>
      </w:r>
      <w:r w:rsidRPr="00637442">
        <w:rPr>
          <w:rFonts w:asciiTheme="minorHAnsi" w:hAnsiTheme="minorHAnsi" w:cstheme="minorHAnsi"/>
          <w:lang w:val="en-US"/>
        </w:rPr>
        <w:t>Oświadczam</w:t>
      </w:r>
      <w:r>
        <w:rPr>
          <w:rFonts w:asciiTheme="minorHAnsi" w:hAnsiTheme="minorHAnsi" w:cstheme="minorHAnsi"/>
          <w:lang w:val="en-US"/>
        </w:rPr>
        <w:t>y</w:t>
      </w:r>
      <w:r w:rsidRPr="00637442">
        <w:rPr>
          <w:rFonts w:asciiTheme="minorHAnsi" w:hAnsiTheme="minorHAnsi" w:cstheme="minorHAnsi"/>
          <w:lang w:val="en-US"/>
        </w:rPr>
        <w:t>, że: *</w:t>
      </w:r>
      <w:r>
        <w:rPr>
          <w:rFonts w:asciiTheme="minorHAnsi" w:hAnsiTheme="minorHAnsi" w:cstheme="minorHAnsi"/>
          <w:lang w:val="en-US"/>
        </w:rPr>
        <w:t>*</w:t>
      </w:r>
      <w:r w:rsidRPr="00637442">
        <w:rPr>
          <w:rFonts w:asciiTheme="minorHAnsi" w:hAnsiTheme="minorHAnsi" w:cstheme="minorHAnsi"/>
          <w:lang w:val="en-US"/>
        </w:rPr>
        <w:t>)</w:t>
      </w:r>
    </w:p>
    <w:p w14:paraId="1FE9D136" w14:textId="7DD44D6C" w:rsidR="00775B3C" w:rsidRPr="00637442" w:rsidRDefault="00775B3C" w:rsidP="00775B3C">
      <w:pPr>
        <w:tabs>
          <w:tab w:val="left" w:pos="284"/>
          <w:tab w:val="left" w:pos="426"/>
        </w:tabs>
        <w:suppressAutoHyphens w:val="0"/>
        <w:autoSpaceDN/>
        <w:contextualSpacing/>
        <w:jc w:val="both"/>
        <w:textAlignment w:val="auto"/>
        <w:rPr>
          <w:rFonts w:asciiTheme="minorHAnsi" w:eastAsia="Arial" w:hAnsiTheme="minorHAnsi" w:cstheme="minorHAnsi"/>
          <w:b/>
          <w:u w:val="single"/>
          <w:lang w:val="en-US" w:bidi="pl-PL"/>
        </w:rPr>
      </w:pPr>
      <w:r w:rsidRPr="00637442">
        <w:rPr>
          <w:rFonts w:asciiTheme="minorHAnsi" w:eastAsia="Arial" w:hAnsiTheme="minorHAnsi" w:cstheme="minorHAnsi"/>
          <w:lang w:val="en-US" w:bidi="pl-PL"/>
        </w:rPr>
        <w:t>polegam</w:t>
      </w:r>
      <w:r>
        <w:rPr>
          <w:rFonts w:asciiTheme="minorHAnsi" w:eastAsia="Arial" w:hAnsiTheme="minorHAnsi" w:cstheme="minorHAnsi"/>
          <w:lang w:val="en-US" w:bidi="pl-PL"/>
        </w:rPr>
        <w:t>y</w:t>
      </w:r>
      <w:r w:rsidRPr="00637442">
        <w:rPr>
          <w:rFonts w:asciiTheme="minorHAnsi" w:eastAsia="Arial" w:hAnsiTheme="minorHAnsi" w:cstheme="minorHAnsi"/>
          <w:lang w:val="en-US" w:bidi="pl-PL"/>
        </w:rPr>
        <w:t xml:space="preserve"> na zasobach innych podmiotów na zasadach określonych w art. 118 ust. 3 ustawy, a podmioty te będą brały udział w realizacji części zamówienia. W załączeniu składam</w:t>
      </w:r>
      <w:r>
        <w:rPr>
          <w:rFonts w:asciiTheme="minorHAnsi" w:eastAsia="Arial" w:hAnsiTheme="minorHAnsi" w:cstheme="minorHAnsi"/>
          <w:lang w:val="en-US" w:bidi="pl-PL"/>
        </w:rPr>
        <w:t>y</w:t>
      </w:r>
      <w:r w:rsidRPr="00637442">
        <w:rPr>
          <w:rFonts w:asciiTheme="minorHAnsi" w:eastAsia="Arial" w:hAnsiTheme="minorHAnsi" w:cstheme="minorHAnsi"/>
          <w:lang w:val="en-US" w:bidi="pl-PL"/>
        </w:rPr>
        <w:t xml:space="preserve"> dokumenty, dotyczące zakresu i okresu udziału innego podmiotu przy wykonywaniu zamówienia </w:t>
      </w:r>
    </w:p>
    <w:tbl>
      <w:tblPr>
        <w:tblStyle w:val="Tabela-Siatka"/>
        <w:tblW w:w="0" w:type="auto"/>
        <w:tblInd w:w="108" w:type="dxa"/>
        <w:tblLook w:val="04A0" w:firstRow="1" w:lastRow="0" w:firstColumn="1" w:lastColumn="0" w:noHBand="0" w:noVBand="1"/>
      </w:tblPr>
      <w:tblGrid>
        <w:gridCol w:w="4777"/>
        <w:gridCol w:w="4885"/>
      </w:tblGrid>
      <w:tr w:rsidR="00775B3C" w14:paraId="4C74D459" w14:textId="77777777" w:rsidTr="00921C78">
        <w:tc>
          <w:tcPr>
            <w:tcW w:w="4777" w:type="dxa"/>
          </w:tcPr>
          <w:p w14:paraId="680BBFE2" w14:textId="77777777" w:rsidR="00775B3C" w:rsidRDefault="00775B3C" w:rsidP="00921C78">
            <w:pPr>
              <w:tabs>
                <w:tab w:val="left" w:pos="284"/>
                <w:tab w:val="left" w:pos="426"/>
              </w:tabs>
              <w:suppressAutoHyphens w:val="0"/>
              <w:autoSpaceDN/>
              <w:contextualSpacing/>
              <w:jc w:val="center"/>
              <w:textAlignment w:val="auto"/>
              <w:rPr>
                <w:rFonts w:asciiTheme="minorHAnsi" w:eastAsia="Arial" w:hAnsiTheme="minorHAnsi" w:cstheme="minorHAnsi"/>
                <w:lang w:bidi="pl-PL"/>
              </w:rPr>
            </w:pPr>
            <w:r w:rsidRPr="00637442">
              <w:rPr>
                <w:rFonts w:asciiTheme="minorHAnsi" w:eastAsia="Arial" w:hAnsiTheme="minorHAnsi" w:cstheme="minorHAnsi"/>
                <w:lang w:bidi="pl-PL"/>
              </w:rPr>
              <w:t xml:space="preserve">TAK </w:t>
            </w:r>
            <w:r w:rsidRPr="00637442">
              <w:rPr>
                <w:rFonts w:asciiTheme="minorHAnsi" w:eastAsia="Arial" w:hAnsiTheme="minorHAnsi" w:cstheme="minorHAnsi"/>
                <w:lang w:bidi="pl-PL"/>
              </w:rPr>
              <w:tab/>
            </w:r>
          </w:p>
        </w:tc>
        <w:tc>
          <w:tcPr>
            <w:tcW w:w="4885" w:type="dxa"/>
          </w:tcPr>
          <w:p w14:paraId="25CD34F1" w14:textId="77777777" w:rsidR="00775B3C" w:rsidRDefault="00775B3C" w:rsidP="00921C78">
            <w:pPr>
              <w:tabs>
                <w:tab w:val="left" w:pos="284"/>
                <w:tab w:val="left" w:pos="426"/>
              </w:tabs>
              <w:suppressAutoHyphens w:val="0"/>
              <w:autoSpaceDN/>
              <w:contextualSpacing/>
              <w:jc w:val="center"/>
              <w:textAlignment w:val="auto"/>
              <w:rPr>
                <w:rFonts w:asciiTheme="minorHAnsi" w:eastAsia="Arial" w:hAnsiTheme="minorHAnsi" w:cstheme="minorHAnsi"/>
                <w:lang w:bidi="pl-PL"/>
              </w:rPr>
            </w:pPr>
            <w:r w:rsidRPr="00637442">
              <w:rPr>
                <w:rFonts w:asciiTheme="minorHAnsi" w:eastAsia="Arial" w:hAnsiTheme="minorHAnsi" w:cstheme="minorHAnsi"/>
                <w:lang w:bidi="pl-PL"/>
              </w:rPr>
              <w:t>NIE</w:t>
            </w:r>
          </w:p>
        </w:tc>
      </w:tr>
    </w:tbl>
    <w:p w14:paraId="4D14F672" w14:textId="7AFB3174" w:rsidR="00803B6A" w:rsidRPr="00263507" w:rsidRDefault="00B70D76">
      <w:pPr>
        <w:pStyle w:val="Tekstpodstawowy3"/>
        <w:spacing w:after="0" w:line="276" w:lineRule="auto"/>
        <w:jc w:val="both"/>
        <w:rPr>
          <w:rFonts w:asciiTheme="minorHAnsi" w:hAnsiTheme="minorHAnsi" w:cstheme="minorHAnsi"/>
        </w:rPr>
      </w:pPr>
      <w:r w:rsidRPr="00263507">
        <w:rPr>
          <w:rFonts w:asciiTheme="minorHAnsi" w:hAnsiTheme="minorHAnsi" w:cstheme="minorHAnsi"/>
          <w:sz w:val="24"/>
          <w:szCs w:val="24"/>
        </w:rPr>
        <w:t>1</w:t>
      </w:r>
      <w:r w:rsidR="00775B3C">
        <w:rPr>
          <w:rFonts w:asciiTheme="minorHAnsi" w:hAnsiTheme="minorHAnsi" w:cstheme="minorHAnsi"/>
          <w:sz w:val="24"/>
          <w:szCs w:val="24"/>
        </w:rPr>
        <w:t>1</w:t>
      </w:r>
      <w:r w:rsidR="003821E3" w:rsidRPr="00263507">
        <w:rPr>
          <w:rFonts w:asciiTheme="minorHAnsi" w:hAnsiTheme="minorHAnsi" w:cstheme="minorHAnsi"/>
          <w:sz w:val="24"/>
          <w:szCs w:val="24"/>
        </w:rPr>
        <w:t>. Oświadczamy, że sposób reprezentacji spółki/ konsorcjum dla potrzeb niniejszego zamówienia jest następujący: ………………</w:t>
      </w:r>
      <w:r w:rsidR="00AD096E">
        <w:rPr>
          <w:rFonts w:asciiTheme="minorHAnsi" w:hAnsiTheme="minorHAnsi" w:cstheme="minorHAnsi"/>
          <w:sz w:val="24"/>
          <w:szCs w:val="24"/>
        </w:rPr>
        <w:t>………………………………………</w:t>
      </w:r>
      <w:r w:rsidR="003821E3" w:rsidRPr="00263507">
        <w:rPr>
          <w:rFonts w:asciiTheme="minorHAnsi" w:hAnsiTheme="minorHAnsi" w:cstheme="minorHAnsi"/>
          <w:sz w:val="24"/>
          <w:szCs w:val="24"/>
        </w:rPr>
        <w:t>……………………...………..……………………………………</w:t>
      </w:r>
    </w:p>
    <w:p w14:paraId="383F5B0A" w14:textId="77777777" w:rsidR="00803B6A" w:rsidRPr="00263507" w:rsidRDefault="003821E3" w:rsidP="00775B3C">
      <w:pPr>
        <w:pStyle w:val="Tekstpodstawowy3"/>
        <w:spacing w:after="0" w:line="276" w:lineRule="auto"/>
        <w:jc w:val="center"/>
        <w:rPr>
          <w:rFonts w:asciiTheme="minorHAnsi" w:hAnsiTheme="minorHAnsi" w:cstheme="minorHAnsi"/>
        </w:rPr>
      </w:pPr>
      <w:r w:rsidRPr="00263507">
        <w:rPr>
          <w:rFonts w:asciiTheme="minorHAnsi" w:hAnsiTheme="minorHAnsi" w:cstheme="minorHAnsi"/>
        </w:rPr>
        <w:t>(wypełniają jedynie przedsiębiorcy prowadzący działalność w formie spółki cywilnej lub składający wspólna ofertę)</w:t>
      </w:r>
    </w:p>
    <w:p w14:paraId="7194707D" w14:textId="5B9BA521" w:rsidR="00B276C5" w:rsidRDefault="00B276C5" w:rsidP="00B276C5">
      <w:pPr>
        <w:pStyle w:val="Tekstpodstawowy3"/>
        <w:tabs>
          <w:tab w:val="left" w:pos="426"/>
        </w:tabs>
        <w:spacing w:after="0" w:line="276" w:lineRule="auto"/>
        <w:jc w:val="both"/>
        <w:rPr>
          <w:rFonts w:asciiTheme="minorHAnsi" w:hAnsiTheme="minorHAnsi" w:cstheme="minorHAnsi"/>
          <w:sz w:val="24"/>
          <w:szCs w:val="24"/>
        </w:rPr>
      </w:pPr>
      <w:r w:rsidRPr="00263507">
        <w:rPr>
          <w:rFonts w:asciiTheme="minorHAnsi" w:hAnsiTheme="minorHAnsi" w:cstheme="minorHAnsi"/>
          <w:sz w:val="24"/>
          <w:szCs w:val="24"/>
        </w:rPr>
        <w:t>1</w:t>
      </w:r>
      <w:r w:rsidR="00775B3C">
        <w:rPr>
          <w:rFonts w:asciiTheme="minorHAnsi" w:hAnsiTheme="minorHAnsi" w:cstheme="minorHAnsi"/>
          <w:sz w:val="24"/>
          <w:szCs w:val="24"/>
        </w:rPr>
        <w:t>2</w:t>
      </w:r>
      <w:r w:rsidRPr="00263507">
        <w:rPr>
          <w:rFonts w:asciiTheme="minorHAnsi" w:hAnsiTheme="minorHAnsi" w:cstheme="minorHAnsi"/>
          <w:sz w:val="24"/>
          <w:szCs w:val="24"/>
        </w:rPr>
        <w:t>. Czy Wykonawca jest:</w:t>
      </w:r>
      <w:r w:rsidR="00775B3C">
        <w:rPr>
          <w:rFonts w:asciiTheme="minorHAnsi" w:hAnsiTheme="minorHAnsi" w:cstheme="minorHAnsi"/>
          <w:sz w:val="24"/>
          <w:szCs w:val="24"/>
        </w:rPr>
        <w:t>*)</w:t>
      </w:r>
    </w:p>
    <w:tbl>
      <w:tblPr>
        <w:tblStyle w:val="Tabela-Siatka"/>
        <w:tblW w:w="0" w:type="auto"/>
        <w:tblLook w:val="04A0" w:firstRow="1" w:lastRow="0" w:firstColumn="1" w:lastColumn="0" w:noHBand="0" w:noVBand="1"/>
      </w:tblPr>
      <w:tblGrid>
        <w:gridCol w:w="4810"/>
        <w:gridCol w:w="4937"/>
      </w:tblGrid>
      <w:tr w:rsidR="00775B3C" w:rsidRPr="00C13D9B" w14:paraId="3780740A" w14:textId="77777777" w:rsidTr="00921C78">
        <w:tc>
          <w:tcPr>
            <w:tcW w:w="4810" w:type="dxa"/>
          </w:tcPr>
          <w:p w14:paraId="01C1D038" w14:textId="77777777" w:rsidR="00775B3C" w:rsidRPr="00C13D9B" w:rsidRDefault="00775B3C" w:rsidP="00C13D9B">
            <w:pPr>
              <w:pStyle w:val="Tekstpodstawowy3"/>
              <w:tabs>
                <w:tab w:val="left" w:pos="426"/>
              </w:tabs>
              <w:spacing w:after="0" w:line="276" w:lineRule="auto"/>
              <w:jc w:val="both"/>
              <w:rPr>
                <w:rFonts w:asciiTheme="minorHAnsi" w:hAnsiTheme="minorHAnsi" w:cstheme="minorHAnsi"/>
                <w:sz w:val="20"/>
                <w:szCs w:val="20"/>
              </w:rPr>
            </w:pPr>
            <w:r w:rsidRPr="00C13D9B">
              <w:rPr>
                <w:rFonts w:asciiTheme="minorHAnsi" w:hAnsiTheme="minorHAnsi" w:cstheme="minorHAnsi"/>
                <w:sz w:val="20"/>
                <w:szCs w:val="20"/>
              </w:rPr>
              <w:t>mikroprzedsiębiorstwem</w:t>
            </w:r>
          </w:p>
        </w:tc>
        <w:tc>
          <w:tcPr>
            <w:tcW w:w="4937" w:type="dxa"/>
          </w:tcPr>
          <w:p w14:paraId="3CCDA003" w14:textId="07C0FAD0" w:rsidR="00775B3C" w:rsidRPr="00C13D9B" w:rsidRDefault="00775B3C" w:rsidP="00C13D9B">
            <w:pPr>
              <w:pStyle w:val="Tekstpodstawowy3"/>
              <w:tabs>
                <w:tab w:val="left" w:pos="426"/>
              </w:tabs>
              <w:spacing w:after="0" w:line="276" w:lineRule="auto"/>
              <w:jc w:val="center"/>
              <w:rPr>
                <w:rFonts w:asciiTheme="minorHAnsi" w:hAnsiTheme="minorHAnsi" w:cstheme="minorHAnsi"/>
                <w:sz w:val="20"/>
                <w:szCs w:val="20"/>
              </w:rPr>
            </w:pPr>
            <w:r w:rsidRPr="00CB79AE">
              <w:rPr>
                <w:rFonts w:asciiTheme="minorHAnsi" w:hAnsiTheme="minorHAnsi" w:cstheme="minorHAnsi"/>
                <w:sz w:val="20"/>
                <w:szCs w:val="20"/>
              </w:rPr>
              <w:t>TAK</w:t>
            </w:r>
          </w:p>
        </w:tc>
      </w:tr>
      <w:tr w:rsidR="00775B3C" w:rsidRPr="00C13D9B" w14:paraId="24603210" w14:textId="77777777" w:rsidTr="00921C78">
        <w:tc>
          <w:tcPr>
            <w:tcW w:w="4810" w:type="dxa"/>
          </w:tcPr>
          <w:p w14:paraId="55F06FD5" w14:textId="77777777" w:rsidR="00775B3C" w:rsidRPr="00C13D9B" w:rsidRDefault="00775B3C" w:rsidP="00C13D9B">
            <w:pPr>
              <w:pStyle w:val="Tekstpodstawowy3"/>
              <w:tabs>
                <w:tab w:val="left" w:pos="426"/>
              </w:tabs>
              <w:spacing w:after="0" w:line="276" w:lineRule="auto"/>
              <w:jc w:val="both"/>
              <w:rPr>
                <w:rFonts w:asciiTheme="minorHAnsi" w:hAnsiTheme="minorHAnsi" w:cstheme="minorHAnsi"/>
                <w:sz w:val="20"/>
                <w:szCs w:val="20"/>
              </w:rPr>
            </w:pPr>
            <w:r w:rsidRPr="00C13D9B">
              <w:rPr>
                <w:rFonts w:asciiTheme="minorHAnsi" w:hAnsiTheme="minorHAnsi" w:cstheme="minorHAnsi"/>
                <w:sz w:val="20"/>
                <w:szCs w:val="20"/>
              </w:rPr>
              <w:t xml:space="preserve">małym przedsiębiorstwem         </w:t>
            </w:r>
          </w:p>
        </w:tc>
        <w:tc>
          <w:tcPr>
            <w:tcW w:w="4937" w:type="dxa"/>
          </w:tcPr>
          <w:p w14:paraId="70811DC6" w14:textId="131D3393" w:rsidR="00775B3C" w:rsidRPr="00C13D9B" w:rsidRDefault="00775B3C" w:rsidP="00C13D9B">
            <w:pPr>
              <w:pStyle w:val="Tekstpodstawowy3"/>
              <w:tabs>
                <w:tab w:val="left" w:pos="426"/>
              </w:tabs>
              <w:spacing w:after="0" w:line="276" w:lineRule="auto"/>
              <w:jc w:val="center"/>
              <w:rPr>
                <w:rFonts w:asciiTheme="minorHAnsi" w:hAnsiTheme="minorHAnsi" w:cstheme="minorHAnsi"/>
                <w:sz w:val="20"/>
                <w:szCs w:val="20"/>
              </w:rPr>
            </w:pPr>
            <w:r w:rsidRPr="00CB79AE">
              <w:rPr>
                <w:rFonts w:asciiTheme="minorHAnsi" w:hAnsiTheme="minorHAnsi" w:cstheme="minorHAnsi"/>
                <w:sz w:val="20"/>
                <w:szCs w:val="20"/>
              </w:rPr>
              <w:t>TAK</w:t>
            </w:r>
          </w:p>
        </w:tc>
      </w:tr>
      <w:tr w:rsidR="00775B3C" w:rsidRPr="00C13D9B" w14:paraId="64567FBB" w14:textId="77777777" w:rsidTr="00921C78">
        <w:tc>
          <w:tcPr>
            <w:tcW w:w="4810" w:type="dxa"/>
          </w:tcPr>
          <w:p w14:paraId="196D507A" w14:textId="77777777" w:rsidR="00775B3C" w:rsidRPr="00C13D9B" w:rsidRDefault="00775B3C" w:rsidP="00C13D9B">
            <w:pPr>
              <w:pStyle w:val="Tekstpodstawowy3"/>
              <w:tabs>
                <w:tab w:val="left" w:pos="426"/>
              </w:tabs>
              <w:spacing w:after="0" w:line="276" w:lineRule="auto"/>
              <w:jc w:val="both"/>
              <w:rPr>
                <w:rFonts w:asciiTheme="minorHAnsi" w:hAnsiTheme="minorHAnsi" w:cstheme="minorHAnsi"/>
                <w:sz w:val="20"/>
                <w:szCs w:val="20"/>
              </w:rPr>
            </w:pPr>
            <w:r w:rsidRPr="00C13D9B">
              <w:rPr>
                <w:rFonts w:asciiTheme="minorHAnsi" w:hAnsiTheme="minorHAnsi" w:cstheme="minorHAnsi"/>
                <w:sz w:val="20"/>
                <w:szCs w:val="20"/>
              </w:rPr>
              <w:t xml:space="preserve">średnim przedsiębiorstwem       </w:t>
            </w:r>
          </w:p>
        </w:tc>
        <w:tc>
          <w:tcPr>
            <w:tcW w:w="4937" w:type="dxa"/>
          </w:tcPr>
          <w:p w14:paraId="6DEAD0BB" w14:textId="3C6681A0" w:rsidR="00775B3C" w:rsidRPr="00C13D9B" w:rsidRDefault="00775B3C" w:rsidP="00C13D9B">
            <w:pPr>
              <w:pStyle w:val="Tekstpodstawowy3"/>
              <w:tabs>
                <w:tab w:val="left" w:pos="426"/>
              </w:tabs>
              <w:spacing w:after="0" w:line="276" w:lineRule="auto"/>
              <w:jc w:val="center"/>
              <w:rPr>
                <w:rFonts w:asciiTheme="minorHAnsi" w:hAnsiTheme="minorHAnsi" w:cstheme="minorHAnsi"/>
                <w:sz w:val="20"/>
                <w:szCs w:val="20"/>
              </w:rPr>
            </w:pPr>
            <w:r w:rsidRPr="00CB79AE">
              <w:rPr>
                <w:rFonts w:asciiTheme="minorHAnsi" w:hAnsiTheme="minorHAnsi" w:cstheme="minorHAnsi"/>
                <w:sz w:val="20"/>
                <w:szCs w:val="20"/>
              </w:rPr>
              <w:t>TAK</w:t>
            </w:r>
          </w:p>
        </w:tc>
      </w:tr>
      <w:tr w:rsidR="00775B3C" w:rsidRPr="00C13D9B" w14:paraId="41716B04" w14:textId="77777777" w:rsidTr="00921C78">
        <w:tc>
          <w:tcPr>
            <w:tcW w:w="4810" w:type="dxa"/>
          </w:tcPr>
          <w:p w14:paraId="656F150E" w14:textId="77777777" w:rsidR="00775B3C" w:rsidRPr="00C13D9B" w:rsidRDefault="00775B3C" w:rsidP="00C13D9B">
            <w:pPr>
              <w:pStyle w:val="Tekstpodstawowy3"/>
              <w:tabs>
                <w:tab w:val="left" w:pos="426"/>
              </w:tabs>
              <w:spacing w:after="0" w:line="276" w:lineRule="auto"/>
              <w:jc w:val="both"/>
              <w:rPr>
                <w:rFonts w:asciiTheme="minorHAnsi" w:hAnsiTheme="minorHAnsi" w:cstheme="minorHAnsi"/>
                <w:sz w:val="20"/>
                <w:szCs w:val="20"/>
              </w:rPr>
            </w:pPr>
            <w:r w:rsidRPr="00C13D9B">
              <w:rPr>
                <w:rFonts w:asciiTheme="minorHAnsi" w:hAnsiTheme="minorHAnsi" w:cstheme="minorHAnsi"/>
                <w:sz w:val="20"/>
                <w:szCs w:val="20"/>
              </w:rPr>
              <w:t>dużym przedsi</w:t>
            </w:r>
            <w:r>
              <w:rPr>
                <w:rFonts w:asciiTheme="minorHAnsi" w:hAnsiTheme="minorHAnsi" w:cstheme="minorHAnsi"/>
                <w:sz w:val="20"/>
                <w:szCs w:val="20"/>
              </w:rPr>
              <w:t>ę</w:t>
            </w:r>
            <w:r w:rsidRPr="00C13D9B">
              <w:rPr>
                <w:rFonts w:asciiTheme="minorHAnsi" w:hAnsiTheme="minorHAnsi" w:cstheme="minorHAnsi"/>
                <w:sz w:val="20"/>
                <w:szCs w:val="20"/>
              </w:rPr>
              <w:t>biorstwem</w:t>
            </w:r>
          </w:p>
        </w:tc>
        <w:tc>
          <w:tcPr>
            <w:tcW w:w="4937" w:type="dxa"/>
          </w:tcPr>
          <w:p w14:paraId="79E0D5A7" w14:textId="47B0E47F" w:rsidR="00775B3C" w:rsidRPr="00C13D9B" w:rsidRDefault="00775B3C" w:rsidP="00C13D9B">
            <w:pPr>
              <w:pStyle w:val="Tekstpodstawowy3"/>
              <w:tabs>
                <w:tab w:val="left" w:pos="426"/>
              </w:tabs>
              <w:spacing w:after="0" w:line="276" w:lineRule="auto"/>
              <w:jc w:val="center"/>
              <w:rPr>
                <w:rFonts w:asciiTheme="minorHAnsi" w:hAnsiTheme="minorHAnsi" w:cstheme="minorHAnsi"/>
                <w:sz w:val="20"/>
                <w:szCs w:val="20"/>
              </w:rPr>
            </w:pPr>
            <w:r w:rsidRPr="00CB79AE">
              <w:rPr>
                <w:rFonts w:asciiTheme="minorHAnsi" w:hAnsiTheme="minorHAnsi" w:cstheme="minorHAnsi"/>
                <w:sz w:val="20"/>
                <w:szCs w:val="20"/>
              </w:rPr>
              <w:t>TAK</w:t>
            </w:r>
          </w:p>
        </w:tc>
      </w:tr>
    </w:tbl>
    <w:p w14:paraId="37236254" w14:textId="623584FF" w:rsidR="00803B6A" w:rsidRDefault="003821E3">
      <w:pPr>
        <w:pStyle w:val="Standard"/>
        <w:tabs>
          <w:tab w:val="left" w:pos="567"/>
        </w:tabs>
        <w:jc w:val="both"/>
        <w:rPr>
          <w:rFonts w:asciiTheme="minorHAnsi" w:hAnsiTheme="minorHAnsi" w:cstheme="minorHAnsi"/>
        </w:rPr>
      </w:pPr>
      <w:r w:rsidRPr="00263507">
        <w:rPr>
          <w:rFonts w:asciiTheme="minorHAnsi" w:hAnsiTheme="minorHAnsi" w:cstheme="minorHAnsi"/>
        </w:rPr>
        <w:t>1</w:t>
      </w:r>
      <w:r w:rsidR="00775B3C">
        <w:rPr>
          <w:rFonts w:asciiTheme="minorHAnsi" w:hAnsiTheme="minorHAnsi" w:cstheme="minorHAnsi"/>
        </w:rPr>
        <w:t>3</w:t>
      </w:r>
      <w:r w:rsidRPr="00263507">
        <w:rPr>
          <w:rFonts w:asciiTheme="minorHAnsi" w:hAnsiTheme="minorHAnsi" w:cstheme="minorHAnsi"/>
        </w:rPr>
        <w:t xml:space="preserve">. Czy Wykonawca pochodzi z innego państwa członkowskiego Unii </w:t>
      </w:r>
      <w:r w:rsidR="00A7688C" w:rsidRPr="00263507">
        <w:rPr>
          <w:rFonts w:asciiTheme="minorHAnsi" w:hAnsiTheme="minorHAnsi" w:cstheme="minorHAnsi"/>
        </w:rPr>
        <w:t>Europejskiej:</w:t>
      </w:r>
      <w:r w:rsidR="00A7688C">
        <w:rPr>
          <w:rFonts w:asciiTheme="minorHAnsi" w:hAnsiTheme="minorHAnsi" w:cstheme="minorHAnsi"/>
        </w:rPr>
        <w:t xml:space="preserve"> *)</w:t>
      </w: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F03CA1" w:rsidRPr="00263507" w14:paraId="1BC47A76" w14:textId="77777777" w:rsidTr="00251209">
        <w:tc>
          <w:tcPr>
            <w:tcW w:w="4815" w:type="dxa"/>
          </w:tcPr>
          <w:p w14:paraId="637FFD3E" w14:textId="06EAC006" w:rsidR="00F03CA1" w:rsidRPr="00263507" w:rsidRDefault="00F03CA1" w:rsidP="00251209">
            <w:pPr>
              <w:pStyle w:val="Standard"/>
              <w:tabs>
                <w:tab w:val="left" w:pos="30"/>
              </w:tabs>
              <w:jc w:val="center"/>
              <w:rPr>
                <w:rFonts w:asciiTheme="minorHAnsi" w:hAnsiTheme="minorHAnsi" w:cstheme="minorHAnsi"/>
              </w:rPr>
            </w:pPr>
            <w:r w:rsidRPr="00263507">
              <w:rPr>
                <w:rFonts w:asciiTheme="minorHAnsi" w:hAnsiTheme="minorHAnsi" w:cstheme="minorHAnsi"/>
              </w:rPr>
              <w:t xml:space="preserve">TAK          </w:t>
            </w:r>
          </w:p>
        </w:tc>
        <w:tc>
          <w:tcPr>
            <w:tcW w:w="4815" w:type="dxa"/>
          </w:tcPr>
          <w:p w14:paraId="40230D5D" w14:textId="7410BA5A" w:rsidR="00F03CA1" w:rsidRPr="00263507" w:rsidRDefault="00F03CA1" w:rsidP="00251209">
            <w:pPr>
              <w:pStyle w:val="Standard"/>
              <w:tabs>
                <w:tab w:val="left" w:pos="30"/>
              </w:tabs>
              <w:jc w:val="center"/>
              <w:rPr>
                <w:rFonts w:asciiTheme="minorHAnsi" w:hAnsiTheme="minorHAnsi" w:cstheme="minorHAnsi"/>
                <w:sz w:val="10"/>
                <w:szCs w:val="10"/>
              </w:rPr>
            </w:pPr>
            <w:r w:rsidRPr="00263507">
              <w:rPr>
                <w:rFonts w:asciiTheme="minorHAnsi" w:hAnsiTheme="minorHAnsi" w:cstheme="minorHAnsi"/>
              </w:rPr>
              <w:t xml:space="preserve"> NIE</w:t>
            </w:r>
          </w:p>
        </w:tc>
      </w:tr>
    </w:tbl>
    <w:p w14:paraId="5B9AB3E4" w14:textId="16A595B7" w:rsidR="00F03CA1" w:rsidRPr="00263507" w:rsidRDefault="00B276C5">
      <w:pPr>
        <w:pStyle w:val="Standard"/>
        <w:tabs>
          <w:tab w:val="left" w:pos="30"/>
        </w:tabs>
        <w:jc w:val="both"/>
        <w:rPr>
          <w:rFonts w:asciiTheme="minorHAnsi" w:hAnsiTheme="minorHAnsi" w:cstheme="minorHAnsi"/>
        </w:rPr>
      </w:pPr>
      <w:r w:rsidRPr="00263507">
        <w:rPr>
          <w:rFonts w:asciiTheme="minorHAnsi" w:hAnsiTheme="minorHAnsi" w:cstheme="minorHAnsi"/>
        </w:rPr>
        <w:tab/>
      </w:r>
      <w:r w:rsidR="003821E3" w:rsidRPr="00263507">
        <w:rPr>
          <w:rFonts w:asciiTheme="minorHAnsi" w:hAnsiTheme="minorHAnsi" w:cstheme="minorHAnsi"/>
        </w:rPr>
        <w:t>1</w:t>
      </w:r>
      <w:r w:rsidR="00775B3C">
        <w:rPr>
          <w:rFonts w:asciiTheme="minorHAnsi" w:hAnsiTheme="minorHAnsi" w:cstheme="minorHAnsi"/>
        </w:rPr>
        <w:t>4</w:t>
      </w:r>
      <w:r w:rsidR="003821E3" w:rsidRPr="00263507">
        <w:rPr>
          <w:rFonts w:asciiTheme="minorHAnsi" w:hAnsiTheme="minorHAnsi" w:cstheme="minorHAnsi"/>
        </w:rPr>
        <w:t>. Czy Wykonawca pochodzi z innego państwa nie będącego członkiem Unii Europejskiej:</w:t>
      </w:r>
      <w:r w:rsidR="00A7688C" w:rsidRPr="00A7688C">
        <w:rPr>
          <w:rFonts w:asciiTheme="minorHAnsi" w:hAnsiTheme="minorHAnsi" w:cstheme="minorHAnsi"/>
        </w:rPr>
        <w:t xml:space="preserve"> </w:t>
      </w:r>
      <w:r w:rsidR="00A7688C" w:rsidRPr="00263507">
        <w:rPr>
          <w:rFonts w:asciiTheme="minorHAnsi" w:hAnsiTheme="minorHAnsi" w:cstheme="minorHAnsi"/>
        </w:rPr>
        <w:t>*)</w:t>
      </w: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F03CA1" w:rsidRPr="00263507" w14:paraId="2DD5A01B" w14:textId="77777777" w:rsidTr="00251209">
        <w:tc>
          <w:tcPr>
            <w:tcW w:w="4815" w:type="dxa"/>
          </w:tcPr>
          <w:p w14:paraId="58F4266A" w14:textId="0A119980" w:rsidR="00F03CA1" w:rsidRPr="00263507" w:rsidRDefault="00F03CA1" w:rsidP="00251209">
            <w:pPr>
              <w:pStyle w:val="Standard"/>
              <w:tabs>
                <w:tab w:val="left" w:pos="30"/>
              </w:tabs>
              <w:jc w:val="center"/>
              <w:rPr>
                <w:rFonts w:asciiTheme="minorHAnsi" w:hAnsiTheme="minorHAnsi" w:cstheme="minorHAnsi"/>
              </w:rPr>
            </w:pPr>
            <w:r w:rsidRPr="00263507">
              <w:rPr>
                <w:rFonts w:asciiTheme="minorHAnsi" w:hAnsiTheme="minorHAnsi" w:cstheme="minorHAnsi"/>
              </w:rPr>
              <w:t xml:space="preserve">TAK           </w:t>
            </w:r>
          </w:p>
        </w:tc>
        <w:tc>
          <w:tcPr>
            <w:tcW w:w="4815" w:type="dxa"/>
          </w:tcPr>
          <w:p w14:paraId="2972A2A0" w14:textId="60838854" w:rsidR="00F03CA1" w:rsidRPr="00263507" w:rsidRDefault="00F03CA1" w:rsidP="00251209">
            <w:pPr>
              <w:pStyle w:val="Standard"/>
              <w:tabs>
                <w:tab w:val="left" w:pos="30"/>
              </w:tabs>
              <w:jc w:val="center"/>
              <w:rPr>
                <w:rFonts w:asciiTheme="minorHAnsi" w:hAnsiTheme="minorHAnsi" w:cstheme="minorHAnsi"/>
                <w:sz w:val="10"/>
                <w:szCs w:val="10"/>
              </w:rPr>
            </w:pPr>
            <w:r w:rsidRPr="00263507">
              <w:rPr>
                <w:rFonts w:asciiTheme="minorHAnsi" w:hAnsiTheme="minorHAnsi" w:cstheme="minorHAnsi"/>
              </w:rPr>
              <w:t xml:space="preserve"> NIE</w:t>
            </w:r>
          </w:p>
        </w:tc>
      </w:tr>
    </w:tbl>
    <w:p w14:paraId="776BE653" w14:textId="78B991E2" w:rsidR="00803B6A" w:rsidRPr="00263507" w:rsidRDefault="003821E3" w:rsidP="00DC085E">
      <w:pPr>
        <w:pStyle w:val="Standard"/>
        <w:tabs>
          <w:tab w:val="left" w:pos="30"/>
        </w:tabs>
        <w:jc w:val="both"/>
        <w:rPr>
          <w:rFonts w:asciiTheme="minorHAnsi" w:hAnsiTheme="minorHAnsi" w:cstheme="minorHAnsi"/>
        </w:rPr>
      </w:pPr>
      <w:r w:rsidRPr="00263507">
        <w:rPr>
          <w:rFonts w:asciiTheme="minorHAnsi" w:hAnsiTheme="minorHAnsi" w:cstheme="minorHAnsi"/>
        </w:rPr>
        <w:t>1</w:t>
      </w:r>
      <w:r w:rsidR="00775B3C">
        <w:rPr>
          <w:rFonts w:asciiTheme="minorHAnsi" w:hAnsiTheme="minorHAnsi" w:cstheme="minorHAnsi"/>
        </w:rPr>
        <w:t>5</w:t>
      </w:r>
      <w:r w:rsidRPr="00263507">
        <w:rPr>
          <w:rFonts w:asciiTheme="minorHAnsi" w:hAnsiTheme="minorHAnsi" w:cstheme="minorHAnsi"/>
        </w:rPr>
        <w:t xml:space="preserve">. Wybór naszej oferty prowadzi do powstania obowiązku podatkowego po stronie </w:t>
      </w:r>
      <w:r w:rsidR="00DC085E" w:rsidRPr="00263507">
        <w:rPr>
          <w:rFonts w:asciiTheme="minorHAnsi" w:hAnsiTheme="minorHAnsi" w:cstheme="minorHAnsi"/>
        </w:rPr>
        <w:t>Zamawiającego</w:t>
      </w:r>
      <w:r w:rsidR="00A7688C" w:rsidRPr="00263507">
        <w:rPr>
          <w:rFonts w:asciiTheme="minorHAnsi" w:hAnsiTheme="minorHAnsi" w:cstheme="minorHAnsi"/>
        </w:rPr>
        <w:t xml:space="preserve">*)  </w:t>
      </w: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803B6A" w:rsidRPr="00263507" w14:paraId="1CEA1317" w14:textId="77777777" w:rsidTr="00891C37">
        <w:tc>
          <w:tcPr>
            <w:tcW w:w="4815" w:type="dxa"/>
          </w:tcPr>
          <w:p w14:paraId="016FF90A" w14:textId="1D3AB769" w:rsidR="00803B6A" w:rsidRPr="00263507" w:rsidRDefault="00B276C5">
            <w:pPr>
              <w:pStyle w:val="Standard"/>
              <w:tabs>
                <w:tab w:val="left" w:pos="30"/>
              </w:tabs>
              <w:jc w:val="center"/>
              <w:rPr>
                <w:rFonts w:asciiTheme="minorHAnsi" w:hAnsiTheme="minorHAnsi" w:cstheme="minorHAnsi"/>
              </w:rPr>
            </w:pPr>
            <w:bookmarkStart w:id="10" w:name="_Hlk130456884"/>
            <w:r w:rsidRPr="00263507">
              <w:rPr>
                <w:rFonts w:asciiTheme="minorHAnsi" w:hAnsiTheme="minorHAnsi" w:cstheme="minorHAnsi"/>
              </w:rPr>
              <w:t>TAK</w:t>
            </w:r>
            <w:r w:rsidR="003821E3" w:rsidRPr="00263507">
              <w:rPr>
                <w:rFonts w:asciiTheme="minorHAnsi" w:hAnsiTheme="minorHAnsi" w:cstheme="minorHAnsi"/>
              </w:rPr>
              <w:t xml:space="preserve">          </w:t>
            </w:r>
          </w:p>
        </w:tc>
        <w:tc>
          <w:tcPr>
            <w:tcW w:w="4815" w:type="dxa"/>
          </w:tcPr>
          <w:p w14:paraId="3FB1A3EA" w14:textId="69B616F0" w:rsidR="00803B6A" w:rsidRPr="00263507" w:rsidRDefault="00B276C5" w:rsidP="00F03CA1">
            <w:pPr>
              <w:pStyle w:val="Standard"/>
              <w:tabs>
                <w:tab w:val="left" w:pos="30"/>
              </w:tabs>
              <w:jc w:val="center"/>
              <w:rPr>
                <w:rFonts w:asciiTheme="minorHAnsi" w:hAnsiTheme="minorHAnsi" w:cstheme="minorHAnsi"/>
                <w:sz w:val="10"/>
                <w:szCs w:val="10"/>
              </w:rPr>
            </w:pPr>
            <w:r w:rsidRPr="00263507">
              <w:rPr>
                <w:rFonts w:asciiTheme="minorHAnsi" w:hAnsiTheme="minorHAnsi" w:cstheme="minorHAnsi"/>
              </w:rPr>
              <w:t xml:space="preserve"> NIE</w:t>
            </w:r>
          </w:p>
        </w:tc>
      </w:tr>
    </w:tbl>
    <w:bookmarkEnd w:id="10"/>
    <w:p w14:paraId="5AEB1872" w14:textId="283D19E3" w:rsidR="00803B6A" w:rsidRPr="00263507" w:rsidRDefault="003821E3">
      <w:pPr>
        <w:pStyle w:val="Standard"/>
        <w:tabs>
          <w:tab w:val="left" w:pos="30"/>
        </w:tabs>
        <w:rPr>
          <w:rFonts w:asciiTheme="minorHAnsi" w:hAnsiTheme="minorHAnsi" w:cstheme="minorHAnsi"/>
        </w:rPr>
      </w:pPr>
      <w:r w:rsidRPr="00263507">
        <w:rPr>
          <w:rFonts w:asciiTheme="minorHAnsi" w:hAnsiTheme="minorHAnsi" w:cstheme="minorHAnsi"/>
        </w:rPr>
        <w:t xml:space="preserve"> W przypadku odpowiedzi twierdzącej należy wypełnić poniższą tabelę.</w:t>
      </w:r>
      <w:r w:rsidR="00A7688C" w:rsidRPr="00A7688C">
        <w:rPr>
          <w:rFonts w:asciiTheme="minorHAnsi" w:hAnsiTheme="minorHAnsi" w:cstheme="minorHAnsi"/>
        </w:rPr>
        <w:t xml:space="preserve"> </w:t>
      </w:r>
      <w:r w:rsidR="00A7688C" w:rsidRPr="00263507">
        <w:rPr>
          <w:rFonts w:asciiTheme="minorHAnsi" w:hAnsiTheme="minorHAnsi" w:cstheme="minorHAnsi"/>
        </w:rPr>
        <w:t>**)</w:t>
      </w:r>
    </w:p>
    <w:p w14:paraId="0815A502" w14:textId="77777777" w:rsidR="00803B6A" w:rsidRPr="00263507" w:rsidRDefault="00803B6A">
      <w:pPr>
        <w:pStyle w:val="Standard"/>
        <w:tabs>
          <w:tab w:val="left" w:pos="30"/>
        </w:tabs>
        <w:rPr>
          <w:rFonts w:asciiTheme="minorHAnsi" w:hAnsiTheme="minorHAnsi" w:cstheme="minorHAnsi"/>
          <w:sz w:val="10"/>
          <w:szCs w:val="10"/>
        </w:rPr>
      </w:pP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803B6A" w:rsidRPr="00263507" w14:paraId="6CE5E1C9" w14:textId="77777777" w:rsidTr="00764521">
        <w:tc>
          <w:tcPr>
            <w:tcW w:w="4815" w:type="dxa"/>
          </w:tcPr>
          <w:p w14:paraId="4167FE2A" w14:textId="77777777" w:rsidR="00803B6A" w:rsidRPr="00263507" w:rsidRDefault="003821E3" w:rsidP="00DC085E">
            <w:pPr>
              <w:pStyle w:val="Standard"/>
              <w:tabs>
                <w:tab w:val="left" w:pos="30"/>
              </w:tabs>
              <w:jc w:val="center"/>
              <w:rPr>
                <w:rFonts w:asciiTheme="minorHAnsi" w:hAnsiTheme="minorHAnsi" w:cstheme="minorHAnsi"/>
              </w:rPr>
            </w:pPr>
            <w:r w:rsidRPr="00263507">
              <w:rPr>
                <w:rFonts w:asciiTheme="minorHAnsi" w:hAnsiTheme="minorHAnsi" w:cstheme="minorHAnsi"/>
              </w:rPr>
              <w:t>Nazwa (rodzaje) towaru lub usługi, których dostawa lub św</w:t>
            </w:r>
            <w:r w:rsidR="00DC085E" w:rsidRPr="00263507">
              <w:rPr>
                <w:rFonts w:asciiTheme="minorHAnsi" w:hAnsiTheme="minorHAnsi" w:cstheme="minorHAnsi"/>
              </w:rPr>
              <w:t>iadczenie będzie prowadzić do </w:t>
            </w:r>
            <w:r w:rsidRPr="00263507">
              <w:rPr>
                <w:rFonts w:asciiTheme="minorHAnsi" w:hAnsiTheme="minorHAnsi" w:cstheme="minorHAnsi"/>
              </w:rPr>
              <w:t xml:space="preserve">powstania u </w:t>
            </w:r>
            <w:r w:rsidR="00DC085E" w:rsidRPr="00263507">
              <w:rPr>
                <w:rFonts w:asciiTheme="minorHAnsi" w:hAnsiTheme="minorHAnsi" w:cstheme="minorHAnsi"/>
              </w:rPr>
              <w:t>Zamawiającego</w:t>
            </w:r>
            <w:r w:rsidRPr="00263507">
              <w:rPr>
                <w:rFonts w:asciiTheme="minorHAnsi" w:hAnsiTheme="minorHAnsi" w:cstheme="minorHAnsi"/>
              </w:rPr>
              <w:t xml:space="preserve"> obowiązku podatkowego zg</w:t>
            </w:r>
            <w:r w:rsidR="00DC085E" w:rsidRPr="00263507">
              <w:rPr>
                <w:rFonts w:asciiTheme="minorHAnsi" w:hAnsiTheme="minorHAnsi" w:cstheme="minorHAnsi"/>
              </w:rPr>
              <w:t xml:space="preserve">odnie z przepisami </w:t>
            </w:r>
            <w:r w:rsidR="002A4C37">
              <w:rPr>
                <w:rFonts w:asciiTheme="minorHAnsi" w:hAnsiTheme="minorHAnsi" w:cstheme="minorHAnsi"/>
              </w:rPr>
              <w:t xml:space="preserve">ustawy </w:t>
            </w:r>
            <w:r w:rsidR="002A4C37">
              <w:rPr>
                <w:rFonts w:asciiTheme="minorHAnsi" w:hAnsiTheme="minorHAnsi" w:cstheme="minorHAnsi"/>
              </w:rPr>
              <w:br/>
            </w:r>
            <w:r w:rsidR="00DC085E" w:rsidRPr="00263507">
              <w:rPr>
                <w:rFonts w:asciiTheme="minorHAnsi" w:hAnsiTheme="minorHAnsi" w:cstheme="minorHAnsi"/>
              </w:rPr>
              <w:t>o podatku od </w:t>
            </w:r>
            <w:r w:rsidRPr="00263507">
              <w:rPr>
                <w:rFonts w:asciiTheme="minorHAnsi" w:hAnsiTheme="minorHAnsi" w:cstheme="minorHAnsi"/>
              </w:rPr>
              <w:t>towarów i usług</w:t>
            </w:r>
          </w:p>
        </w:tc>
        <w:tc>
          <w:tcPr>
            <w:tcW w:w="4815" w:type="dxa"/>
          </w:tcPr>
          <w:p w14:paraId="4D8E7330" w14:textId="77777777" w:rsidR="00803B6A" w:rsidRPr="00263507" w:rsidRDefault="003821E3">
            <w:pPr>
              <w:pStyle w:val="Standard"/>
              <w:tabs>
                <w:tab w:val="left" w:pos="30"/>
              </w:tabs>
              <w:jc w:val="center"/>
              <w:rPr>
                <w:rFonts w:asciiTheme="minorHAnsi" w:hAnsiTheme="minorHAnsi" w:cstheme="minorHAnsi"/>
              </w:rPr>
            </w:pPr>
            <w:r w:rsidRPr="00263507">
              <w:rPr>
                <w:rFonts w:asciiTheme="minorHAnsi" w:hAnsiTheme="minorHAnsi" w:cstheme="minorHAnsi"/>
              </w:rPr>
              <w:t>Wartość bez kwoty podatku</w:t>
            </w:r>
          </w:p>
        </w:tc>
      </w:tr>
      <w:tr w:rsidR="00803B6A" w:rsidRPr="00263507" w14:paraId="68697885" w14:textId="77777777" w:rsidTr="00764521">
        <w:tc>
          <w:tcPr>
            <w:tcW w:w="4815" w:type="dxa"/>
          </w:tcPr>
          <w:p w14:paraId="4A13C4B2" w14:textId="77777777" w:rsidR="00803B6A" w:rsidRPr="00263507" w:rsidRDefault="00803B6A" w:rsidP="00C13D9B">
            <w:pPr>
              <w:pStyle w:val="Standard"/>
              <w:tabs>
                <w:tab w:val="left" w:pos="30"/>
              </w:tabs>
              <w:jc w:val="center"/>
              <w:rPr>
                <w:rFonts w:asciiTheme="minorHAnsi" w:hAnsiTheme="minorHAnsi" w:cstheme="minorHAnsi"/>
                <w:sz w:val="10"/>
                <w:szCs w:val="10"/>
              </w:rPr>
            </w:pPr>
          </w:p>
          <w:p w14:paraId="736DB10F" w14:textId="24A29FCB" w:rsidR="00803B6A" w:rsidRPr="00263507" w:rsidRDefault="00B276C5" w:rsidP="00C13D9B">
            <w:pPr>
              <w:pStyle w:val="Standard"/>
              <w:tabs>
                <w:tab w:val="left" w:pos="30"/>
              </w:tabs>
              <w:jc w:val="center"/>
              <w:rPr>
                <w:rFonts w:asciiTheme="minorHAnsi" w:hAnsiTheme="minorHAnsi" w:cstheme="minorHAnsi"/>
              </w:rPr>
            </w:pPr>
            <w:r w:rsidRPr="00263507">
              <w:rPr>
                <w:rFonts w:asciiTheme="minorHAnsi" w:hAnsiTheme="minorHAnsi" w:cstheme="minorHAnsi"/>
              </w:rPr>
              <w:t>……………………………………………</w:t>
            </w:r>
          </w:p>
          <w:p w14:paraId="522E88D4" w14:textId="77777777" w:rsidR="00803B6A" w:rsidRPr="00263507" w:rsidRDefault="00803B6A" w:rsidP="00C13D9B">
            <w:pPr>
              <w:pStyle w:val="Standard"/>
              <w:tabs>
                <w:tab w:val="left" w:pos="30"/>
              </w:tabs>
              <w:jc w:val="center"/>
              <w:rPr>
                <w:rFonts w:asciiTheme="minorHAnsi" w:hAnsiTheme="minorHAnsi" w:cstheme="minorHAnsi"/>
              </w:rPr>
            </w:pPr>
          </w:p>
        </w:tc>
        <w:tc>
          <w:tcPr>
            <w:tcW w:w="4815" w:type="dxa"/>
          </w:tcPr>
          <w:p w14:paraId="5E441AEF" w14:textId="77777777" w:rsidR="00803B6A" w:rsidRPr="00263507" w:rsidRDefault="00803B6A" w:rsidP="00C13D9B">
            <w:pPr>
              <w:pStyle w:val="Standard"/>
              <w:tabs>
                <w:tab w:val="left" w:pos="30"/>
              </w:tabs>
              <w:jc w:val="center"/>
              <w:rPr>
                <w:rFonts w:asciiTheme="minorHAnsi" w:hAnsiTheme="minorHAnsi" w:cstheme="minorHAnsi"/>
                <w:sz w:val="10"/>
                <w:szCs w:val="10"/>
              </w:rPr>
            </w:pPr>
          </w:p>
          <w:p w14:paraId="75CA2E91" w14:textId="3EFED09E" w:rsidR="00803B6A" w:rsidRPr="00263507" w:rsidRDefault="00B276C5" w:rsidP="00C13D9B">
            <w:pPr>
              <w:pStyle w:val="Standard"/>
              <w:tabs>
                <w:tab w:val="left" w:pos="30"/>
              </w:tabs>
              <w:jc w:val="center"/>
              <w:rPr>
                <w:rFonts w:asciiTheme="minorHAnsi" w:hAnsiTheme="minorHAnsi" w:cstheme="minorHAnsi"/>
              </w:rPr>
            </w:pPr>
            <w:r w:rsidRPr="00263507">
              <w:rPr>
                <w:rFonts w:asciiTheme="minorHAnsi" w:hAnsiTheme="minorHAnsi" w:cstheme="minorHAnsi"/>
              </w:rPr>
              <w:t>………………………….………………</w:t>
            </w:r>
            <w:r w:rsidR="003821E3" w:rsidRPr="00263507">
              <w:rPr>
                <w:rFonts w:asciiTheme="minorHAnsi" w:hAnsiTheme="minorHAnsi" w:cstheme="minorHAnsi"/>
              </w:rPr>
              <w:t xml:space="preserve"> zł.</w:t>
            </w:r>
          </w:p>
        </w:tc>
      </w:tr>
      <w:tr w:rsidR="00803B6A" w:rsidRPr="00263507" w14:paraId="4D65B0E1" w14:textId="77777777" w:rsidTr="00764521">
        <w:tc>
          <w:tcPr>
            <w:tcW w:w="4815" w:type="dxa"/>
          </w:tcPr>
          <w:p w14:paraId="31416C4C" w14:textId="77777777" w:rsidR="00803B6A" w:rsidRPr="00263507" w:rsidRDefault="00803B6A" w:rsidP="00C13D9B">
            <w:pPr>
              <w:pStyle w:val="Standard"/>
              <w:tabs>
                <w:tab w:val="left" w:pos="30"/>
              </w:tabs>
              <w:jc w:val="center"/>
              <w:rPr>
                <w:rFonts w:asciiTheme="minorHAnsi" w:hAnsiTheme="minorHAnsi" w:cstheme="minorHAnsi"/>
                <w:sz w:val="10"/>
                <w:szCs w:val="10"/>
              </w:rPr>
            </w:pPr>
          </w:p>
          <w:p w14:paraId="35E45B41" w14:textId="05BA6380" w:rsidR="00803B6A" w:rsidRPr="00263507" w:rsidRDefault="00B276C5" w:rsidP="00C13D9B">
            <w:pPr>
              <w:pStyle w:val="Standard"/>
              <w:tabs>
                <w:tab w:val="left" w:pos="30"/>
              </w:tabs>
              <w:jc w:val="center"/>
              <w:rPr>
                <w:rFonts w:asciiTheme="minorHAnsi" w:hAnsiTheme="minorHAnsi" w:cstheme="minorHAnsi"/>
              </w:rPr>
            </w:pPr>
            <w:r w:rsidRPr="00263507">
              <w:rPr>
                <w:rFonts w:asciiTheme="minorHAnsi" w:hAnsiTheme="minorHAnsi" w:cstheme="minorHAnsi"/>
              </w:rPr>
              <w:t>…………………………………………</w:t>
            </w:r>
            <w:r w:rsidR="00A7688C">
              <w:rPr>
                <w:rFonts w:asciiTheme="minorHAnsi" w:hAnsiTheme="minorHAnsi" w:cstheme="minorHAnsi"/>
              </w:rPr>
              <w:t>…</w:t>
            </w:r>
          </w:p>
          <w:p w14:paraId="148D9692" w14:textId="77777777" w:rsidR="00803B6A" w:rsidRPr="00263507" w:rsidRDefault="00803B6A" w:rsidP="00C13D9B">
            <w:pPr>
              <w:pStyle w:val="Standard"/>
              <w:tabs>
                <w:tab w:val="left" w:pos="30"/>
              </w:tabs>
              <w:jc w:val="center"/>
              <w:rPr>
                <w:rFonts w:asciiTheme="minorHAnsi" w:hAnsiTheme="minorHAnsi" w:cstheme="minorHAnsi"/>
                <w:sz w:val="10"/>
                <w:szCs w:val="10"/>
              </w:rPr>
            </w:pPr>
          </w:p>
        </w:tc>
        <w:tc>
          <w:tcPr>
            <w:tcW w:w="4815" w:type="dxa"/>
          </w:tcPr>
          <w:p w14:paraId="16D61D3B" w14:textId="77777777" w:rsidR="00803B6A" w:rsidRPr="00263507" w:rsidRDefault="00803B6A" w:rsidP="00C13D9B">
            <w:pPr>
              <w:pStyle w:val="Standard"/>
              <w:tabs>
                <w:tab w:val="left" w:pos="30"/>
              </w:tabs>
              <w:jc w:val="center"/>
              <w:rPr>
                <w:rFonts w:asciiTheme="minorHAnsi" w:hAnsiTheme="minorHAnsi" w:cstheme="minorHAnsi"/>
                <w:sz w:val="10"/>
                <w:szCs w:val="10"/>
              </w:rPr>
            </w:pPr>
          </w:p>
          <w:p w14:paraId="2F2C3122" w14:textId="3C5BEEAB" w:rsidR="00803B6A" w:rsidRPr="00263507" w:rsidRDefault="00B276C5" w:rsidP="00C13D9B">
            <w:pPr>
              <w:pStyle w:val="Standard"/>
              <w:jc w:val="center"/>
              <w:rPr>
                <w:rFonts w:asciiTheme="minorHAnsi" w:hAnsiTheme="minorHAnsi" w:cstheme="minorHAnsi"/>
              </w:rPr>
            </w:pPr>
            <w:r w:rsidRPr="00263507">
              <w:rPr>
                <w:rFonts w:asciiTheme="minorHAnsi" w:hAnsiTheme="minorHAnsi" w:cstheme="minorHAnsi"/>
              </w:rPr>
              <w:t>……………………………………….…</w:t>
            </w:r>
            <w:r w:rsidR="003821E3" w:rsidRPr="00263507">
              <w:rPr>
                <w:rFonts w:asciiTheme="minorHAnsi" w:hAnsiTheme="minorHAnsi" w:cstheme="minorHAnsi"/>
              </w:rPr>
              <w:t xml:space="preserve"> zł.</w:t>
            </w:r>
          </w:p>
        </w:tc>
      </w:tr>
    </w:tbl>
    <w:p w14:paraId="513F852C" w14:textId="77777777" w:rsidR="00803B6A" w:rsidRPr="00263507" w:rsidRDefault="00803B6A">
      <w:pPr>
        <w:pStyle w:val="Standard"/>
        <w:tabs>
          <w:tab w:val="left" w:pos="30"/>
        </w:tabs>
        <w:jc w:val="both"/>
        <w:rPr>
          <w:rFonts w:asciiTheme="minorHAnsi" w:hAnsiTheme="minorHAnsi" w:cstheme="minorHAnsi"/>
          <w:sz w:val="10"/>
          <w:szCs w:val="10"/>
        </w:rPr>
      </w:pPr>
    </w:p>
    <w:p w14:paraId="0CE4D63C" w14:textId="7F4210F9" w:rsidR="00976118" w:rsidRPr="00263507" w:rsidRDefault="003821E3">
      <w:pPr>
        <w:pStyle w:val="Standard"/>
        <w:tabs>
          <w:tab w:val="left" w:pos="567"/>
        </w:tabs>
        <w:jc w:val="both"/>
        <w:rPr>
          <w:rFonts w:asciiTheme="minorHAnsi" w:hAnsiTheme="minorHAnsi" w:cstheme="minorHAnsi"/>
        </w:rPr>
      </w:pPr>
      <w:r w:rsidRPr="00263507">
        <w:rPr>
          <w:rFonts w:asciiTheme="minorHAnsi" w:hAnsiTheme="minorHAnsi" w:cstheme="minorHAnsi"/>
        </w:rPr>
        <w:t>1</w:t>
      </w:r>
      <w:r w:rsidR="00B70D76" w:rsidRPr="00263507">
        <w:rPr>
          <w:rFonts w:asciiTheme="minorHAnsi" w:hAnsiTheme="minorHAnsi" w:cstheme="minorHAnsi"/>
        </w:rPr>
        <w:t>5</w:t>
      </w:r>
      <w:r w:rsidRPr="00263507">
        <w:rPr>
          <w:rFonts w:asciiTheme="minorHAnsi" w:hAnsiTheme="minorHAnsi" w:cstheme="minorHAnsi"/>
        </w:rPr>
        <w:t>. Oświadczam</w:t>
      </w:r>
      <w:r w:rsidR="00A7688C">
        <w:rPr>
          <w:rFonts w:asciiTheme="minorHAnsi" w:hAnsiTheme="minorHAnsi" w:cstheme="minorHAnsi"/>
        </w:rPr>
        <w:t>y</w:t>
      </w:r>
      <w:r w:rsidRPr="00263507">
        <w:rPr>
          <w:rFonts w:asciiTheme="minorHAnsi" w:hAnsiTheme="minorHAnsi" w:cstheme="minorHAnsi"/>
        </w:rPr>
        <w:t>, że wypełni</w:t>
      </w:r>
      <w:r w:rsidR="00A7688C">
        <w:rPr>
          <w:rFonts w:asciiTheme="minorHAnsi" w:hAnsiTheme="minorHAnsi" w:cstheme="minorHAnsi"/>
        </w:rPr>
        <w:t>liśmy</w:t>
      </w:r>
      <w:r w:rsidRPr="00263507">
        <w:rPr>
          <w:rFonts w:asciiTheme="minorHAnsi" w:hAnsiTheme="minorHAnsi" w:cstheme="minorHAnsi"/>
        </w:rPr>
        <w:t xml:space="preserve"> obowiązki informacyjne przewidziane w art. 13 lub art. 14 RODO wobec osób fizycznych, od których dane osobowe bezpośrednio lub pośrednio pozyska</w:t>
      </w:r>
      <w:r w:rsidR="00A7688C">
        <w:rPr>
          <w:rFonts w:asciiTheme="minorHAnsi" w:hAnsiTheme="minorHAnsi" w:cstheme="minorHAnsi"/>
        </w:rPr>
        <w:t>liśmy</w:t>
      </w:r>
      <w:r w:rsidRPr="00263507">
        <w:rPr>
          <w:rFonts w:asciiTheme="minorHAnsi" w:hAnsiTheme="minorHAnsi" w:cstheme="minorHAnsi"/>
        </w:rPr>
        <w:t xml:space="preserve"> w celu ubiegania się o udzielenie zamówienia publicznego w niniejszym postępowaniu.</w:t>
      </w:r>
    </w:p>
    <w:p w14:paraId="41FB68D4" w14:textId="77777777" w:rsidR="00803B6A" w:rsidRPr="00263507" w:rsidRDefault="00150000">
      <w:pPr>
        <w:pStyle w:val="Standard"/>
        <w:tabs>
          <w:tab w:val="left" w:pos="567"/>
        </w:tabs>
        <w:jc w:val="both"/>
        <w:rPr>
          <w:rFonts w:asciiTheme="minorHAnsi" w:hAnsiTheme="minorHAnsi" w:cstheme="minorHAnsi"/>
        </w:rPr>
      </w:pPr>
      <w:r w:rsidRPr="00263507">
        <w:rPr>
          <w:rFonts w:asciiTheme="minorHAnsi" w:hAnsiTheme="minorHAnsi" w:cstheme="minorHAnsi"/>
        </w:rPr>
        <w:t>1</w:t>
      </w:r>
      <w:r w:rsidR="00B70D76" w:rsidRPr="00263507">
        <w:rPr>
          <w:rFonts w:asciiTheme="minorHAnsi" w:hAnsiTheme="minorHAnsi" w:cstheme="minorHAnsi"/>
        </w:rPr>
        <w:t>6</w:t>
      </w:r>
      <w:r w:rsidR="003821E3" w:rsidRPr="00263507">
        <w:rPr>
          <w:rFonts w:asciiTheme="minorHAnsi" w:hAnsiTheme="minorHAnsi" w:cstheme="minorHAnsi"/>
        </w:rPr>
        <w:t>. Informujemy, że integralną częścią oferty są następujące dokumenty:</w:t>
      </w:r>
    </w:p>
    <w:p w14:paraId="64F16D39" w14:textId="77777777" w:rsidR="00803B6A" w:rsidRPr="00263507" w:rsidRDefault="003821E3">
      <w:pPr>
        <w:pStyle w:val="Standard"/>
        <w:tabs>
          <w:tab w:val="left" w:pos="8910"/>
        </w:tabs>
        <w:jc w:val="both"/>
        <w:rPr>
          <w:rFonts w:asciiTheme="minorHAnsi" w:hAnsiTheme="minorHAnsi" w:cstheme="minorHAnsi"/>
        </w:rPr>
      </w:pPr>
      <w:r w:rsidRPr="00263507">
        <w:rPr>
          <w:rFonts w:asciiTheme="minorHAnsi" w:hAnsiTheme="minorHAnsi" w:cstheme="minorHAnsi"/>
        </w:rPr>
        <w:t>1) ……………………………………………………………………………………………..</w:t>
      </w:r>
    </w:p>
    <w:p w14:paraId="1CF8063D" w14:textId="77777777" w:rsidR="00803B6A" w:rsidRPr="00263507" w:rsidRDefault="00803B6A">
      <w:pPr>
        <w:pStyle w:val="Standard"/>
        <w:tabs>
          <w:tab w:val="left" w:pos="8910"/>
        </w:tabs>
        <w:jc w:val="both"/>
        <w:rPr>
          <w:rFonts w:asciiTheme="minorHAnsi" w:hAnsiTheme="minorHAnsi" w:cstheme="minorHAnsi"/>
          <w:sz w:val="10"/>
          <w:szCs w:val="10"/>
        </w:rPr>
      </w:pPr>
    </w:p>
    <w:p w14:paraId="72142687" w14:textId="77777777" w:rsidR="00B70D76" w:rsidRPr="00AB37B9" w:rsidRDefault="00B70D76" w:rsidP="00B70D76">
      <w:pPr>
        <w:autoSpaceDE w:val="0"/>
        <w:autoSpaceDN/>
        <w:jc w:val="both"/>
        <w:textAlignment w:val="auto"/>
        <w:rPr>
          <w:rFonts w:asciiTheme="minorHAnsi" w:eastAsia="Times New Roman" w:hAnsiTheme="minorHAnsi" w:cstheme="minorHAnsi"/>
          <w:kern w:val="0"/>
          <w:lang w:bidi="ar-SA"/>
        </w:rPr>
      </w:pPr>
      <w:r w:rsidRPr="00AB37B9">
        <w:rPr>
          <w:rFonts w:asciiTheme="minorHAnsi" w:eastAsia="Times New Roman" w:hAnsiTheme="minorHAnsi" w:cstheme="minorHAnsi"/>
          <w:kern w:val="0"/>
          <w:lang w:bidi="ar-SA"/>
        </w:rPr>
        <w:t xml:space="preserve">17. </w:t>
      </w:r>
      <w:r w:rsidR="00AB37B9" w:rsidRPr="00AB37B9">
        <w:rPr>
          <w:rFonts w:asciiTheme="minorHAnsi" w:eastAsia="Times New Roman" w:hAnsiTheme="minorHAnsi" w:cstheme="minorHAnsi"/>
          <w:kern w:val="0"/>
          <w:lang w:bidi="ar-SA"/>
        </w:rPr>
        <w:t>Zwrot wadium</w:t>
      </w:r>
      <w:r w:rsidRPr="00AB37B9">
        <w:rPr>
          <w:rFonts w:asciiTheme="minorHAnsi" w:eastAsia="Times New Roman" w:hAnsiTheme="minorHAnsi" w:cstheme="minorHAnsi"/>
          <w:kern w:val="0"/>
          <w:lang w:bidi="ar-SA"/>
        </w:rPr>
        <w:t xml:space="preserve">: </w:t>
      </w:r>
    </w:p>
    <w:p w14:paraId="0A16F71E" w14:textId="77777777" w:rsidR="00B70D76" w:rsidRPr="00AB37B9" w:rsidRDefault="00B70D76" w:rsidP="00B70D76">
      <w:pPr>
        <w:autoSpaceDE w:val="0"/>
        <w:autoSpaceDN/>
        <w:jc w:val="both"/>
        <w:textAlignment w:val="auto"/>
        <w:rPr>
          <w:rFonts w:asciiTheme="minorHAnsi" w:eastAsia="Times New Roman" w:hAnsiTheme="minorHAnsi" w:cstheme="minorHAnsi"/>
          <w:kern w:val="0"/>
          <w:lang w:bidi="ar-SA"/>
        </w:rPr>
      </w:pPr>
      <w:r w:rsidRPr="00AB37B9">
        <w:rPr>
          <w:rFonts w:asciiTheme="minorHAnsi" w:eastAsia="Times New Roman" w:hAnsiTheme="minorHAnsi" w:cstheme="minorHAnsi"/>
          <w:kern w:val="0"/>
          <w:lang w:bidi="ar-SA"/>
        </w:rPr>
        <w:t>1. Numer konta do zwrotu wadium:</w:t>
      </w:r>
    </w:p>
    <w:p w14:paraId="2E12E6EF" w14:textId="77777777" w:rsidR="00B70D76" w:rsidRPr="00AB37B9" w:rsidRDefault="00B70D76" w:rsidP="00B70D76">
      <w:pPr>
        <w:autoSpaceDE w:val="0"/>
        <w:autoSpaceDN/>
        <w:jc w:val="both"/>
        <w:textAlignment w:val="auto"/>
        <w:rPr>
          <w:rFonts w:asciiTheme="minorHAnsi" w:eastAsia="Times New Roman" w:hAnsiTheme="minorHAnsi" w:cstheme="minorHAnsi"/>
          <w:b/>
          <w:i/>
          <w:kern w:val="0"/>
          <w:lang w:bidi="ar-SA"/>
        </w:rPr>
      </w:pPr>
      <w:r w:rsidRPr="00AB37B9">
        <w:rPr>
          <w:rFonts w:asciiTheme="minorHAnsi" w:eastAsia="Times New Roman" w:hAnsiTheme="minorHAnsi" w:cstheme="minorHAnsi"/>
          <w:b/>
          <w:i/>
          <w:kern w:val="0"/>
          <w:lang w:bidi="ar-SA"/>
        </w:rPr>
        <w:t>……………………………………………………………….……</w:t>
      </w:r>
      <w:r w:rsidR="002D06B5" w:rsidRPr="00AB37B9">
        <w:rPr>
          <w:rFonts w:asciiTheme="minorHAnsi" w:eastAsia="Times New Roman" w:hAnsiTheme="minorHAnsi" w:cstheme="minorHAnsi"/>
          <w:b/>
          <w:i/>
          <w:kern w:val="0"/>
          <w:lang w:bidi="ar-SA"/>
        </w:rPr>
        <w:t>……………………………………….</w:t>
      </w:r>
      <w:r w:rsidRPr="00AB37B9">
        <w:rPr>
          <w:rFonts w:asciiTheme="minorHAnsi" w:eastAsia="Times New Roman" w:hAnsiTheme="minorHAnsi" w:cstheme="minorHAnsi"/>
          <w:b/>
          <w:i/>
          <w:kern w:val="0"/>
          <w:lang w:bidi="ar-SA"/>
        </w:rPr>
        <w:t>………………………………</w:t>
      </w:r>
      <w:r w:rsidRPr="00AB37B9">
        <w:rPr>
          <w:rFonts w:asciiTheme="minorHAnsi" w:eastAsia="Times New Roman" w:hAnsiTheme="minorHAnsi" w:cstheme="minorHAnsi"/>
          <w:kern w:val="0"/>
          <w:lang w:bidi="ar-SA"/>
        </w:rPr>
        <w:t>lub</w:t>
      </w:r>
    </w:p>
    <w:p w14:paraId="263218AC" w14:textId="77777777" w:rsidR="00B70D76" w:rsidRPr="00AB37B9" w:rsidRDefault="00B70D76" w:rsidP="00B70D76">
      <w:pPr>
        <w:autoSpaceDE w:val="0"/>
        <w:autoSpaceDN/>
        <w:jc w:val="both"/>
        <w:textAlignment w:val="auto"/>
        <w:rPr>
          <w:rFonts w:asciiTheme="minorHAnsi" w:hAnsiTheme="minorHAnsi" w:cstheme="minorHAnsi"/>
        </w:rPr>
      </w:pPr>
      <w:r w:rsidRPr="00AB37B9">
        <w:rPr>
          <w:rFonts w:asciiTheme="minorHAnsi" w:hAnsiTheme="minorHAnsi" w:cstheme="minorHAnsi"/>
        </w:rPr>
        <w:t xml:space="preserve"> 2. Dane </w:t>
      </w:r>
      <w:r w:rsidR="007C104A">
        <w:rPr>
          <w:rFonts w:asciiTheme="minorHAnsi" w:hAnsiTheme="minorHAnsi" w:cstheme="minorHAnsi"/>
        </w:rPr>
        <w:t>Gwaranta</w:t>
      </w:r>
      <w:r w:rsidRPr="00AB37B9">
        <w:rPr>
          <w:rFonts w:asciiTheme="minorHAnsi" w:hAnsiTheme="minorHAnsi" w:cstheme="minorHAnsi"/>
        </w:rPr>
        <w:t xml:space="preserve"> lub Poręczyciela wadium:</w:t>
      </w:r>
    </w:p>
    <w:p w14:paraId="6AE93AA6" w14:textId="77777777" w:rsidR="00B70D76" w:rsidRPr="00AB37B9" w:rsidRDefault="00B70D76" w:rsidP="00B70D76">
      <w:pPr>
        <w:autoSpaceDE w:val="0"/>
        <w:autoSpaceDN/>
        <w:jc w:val="both"/>
        <w:textAlignment w:val="auto"/>
        <w:rPr>
          <w:rFonts w:asciiTheme="minorHAnsi" w:eastAsia="Times New Roman" w:hAnsiTheme="minorHAnsi" w:cstheme="minorHAnsi"/>
          <w:kern w:val="0"/>
          <w:lang w:bidi="ar-SA"/>
        </w:rPr>
      </w:pPr>
      <w:r w:rsidRPr="00AB37B9">
        <w:rPr>
          <w:rFonts w:asciiTheme="minorHAnsi" w:eastAsia="Times New Roman" w:hAnsiTheme="minorHAnsi" w:cstheme="minorHAnsi"/>
          <w:b/>
          <w:i/>
          <w:kern w:val="0"/>
          <w:lang w:bidi="ar-SA"/>
        </w:rPr>
        <w:t>………………………………………………………………………………..………………</w:t>
      </w:r>
      <w:r w:rsidR="002D06B5" w:rsidRPr="00AB37B9">
        <w:rPr>
          <w:rFonts w:asciiTheme="minorHAnsi" w:eastAsia="Times New Roman" w:hAnsiTheme="minorHAnsi" w:cstheme="minorHAnsi"/>
          <w:b/>
          <w:i/>
          <w:kern w:val="0"/>
          <w:lang w:bidi="ar-SA"/>
        </w:rPr>
        <w:t>………………………………………..</w:t>
      </w:r>
      <w:r w:rsidRPr="00AB37B9">
        <w:rPr>
          <w:rFonts w:asciiTheme="minorHAnsi" w:eastAsia="Times New Roman" w:hAnsiTheme="minorHAnsi" w:cstheme="minorHAnsi"/>
          <w:b/>
          <w:i/>
          <w:kern w:val="0"/>
          <w:lang w:bidi="ar-SA"/>
        </w:rPr>
        <w:t>………</w:t>
      </w:r>
    </w:p>
    <w:p w14:paraId="107BED0A" w14:textId="77777777" w:rsidR="00B70D76" w:rsidRPr="00F03CA1" w:rsidRDefault="00B70D76" w:rsidP="00B70D76">
      <w:pPr>
        <w:pStyle w:val="Standard"/>
        <w:tabs>
          <w:tab w:val="left" w:pos="30"/>
        </w:tabs>
        <w:jc w:val="both"/>
        <w:rPr>
          <w:rFonts w:asciiTheme="minorHAnsi" w:hAnsiTheme="minorHAnsi" w:cstheme="minorHAnsi"/>
          <w:b/>
          <w:i/>
          <w:sz w:val="10"/>
          <w:szCs w:val="10"/>
        </w:rPr>
      </w:pPr>
    </w:p>
    <w:p w14:paraId="7D41607C" w14:textId="77777777" w:rsidR="002D06B5" w:rsidRPr="002D06B5" w:rsidRDefault="002D06B5" w:rsidP="002D06B5">
      <w:pPr>
        <w:pStyle w:val="Standard"/>
        <w:tabs>
          <w:tab w:val="left" w:pos="30"/>
        </w:tabs>
        <w:rPr>
          <w:rFonts w:asciiTheme="minorHAnsi" w:hAnsiTheme="minorHAnsi" w:cstheme="minorHAnsi"/>
        </w:rPr>
      </w:pPr>
      <w:r w:rsidRPr="002D06B5">
        <w:rPr>
          <w:rFonts w:asciiTheme="minorHAnsi" w:hAnsiTheme="minorHAnsi" w:cstheme="minorHAnsi"/>
        </w:rPr>
        <w:t>*) zaznaczyć właściwe</w:t>
      </w:r>
    </w:p>
    <w:p w14:paraId="501F7CAB" w14:textId="77777777" w:rsidR="002D06B5" w:rsidRPr="002D06B5" w:rsidRDefault="002D06B5" w:rsidP="002D06B5">
      <w:pPr>
        <w:pStyle w:val="Standard"/>
        <w:tabs>
          <w:tab w:val="left" w:pos="30"/>
        </w:tabs>
        <w:rPr>
          <w:rFonts w:asciiTheme="minorHAnsi" w:hAnsiTheme="minorHAnsi" w:cstheme="minorHAnsi"/>
        </w:rPr>
      </w:pPr>
      <w:r w:rsidRPr="002D06B5">
        <w:rPr>
          <w:rFonts w:asciiTheme="minorHAnsi" w:hAnsiTheme="minorHAnsi" w:cstheme="minorHAnsi"/>
        </w:rPr>
        <w:lastRenderedPageBreak/>
        <w:t xml:space="preserve">**) Wykonawca wypełnia odpowiednio jeżeli dotyczy  </w:t>
      </w:r>
    </w:p>
    <w:p w14:paraId="62FE7D44" w14:textId="77777777" w:rsidR="002D06B5" w:rsidRPr="00302882" w:rsidRDefault="002D06B5" w:rsidP="002D06B5">
      <w:pPr>
        <w:pStyle w:val="Akapitzlist"/>
        <w:numPr>
          <w:ilvl w:val="0"/>
          <w:numId w:val="0"/>
        </w:numPr>
        <w:rPr>
          <w:rFonts w:cs="Calibri"/>
          <w:b/>
          <w:i/>
          <w:iCs/>
          <w:sz w:val="20"/>
          <w:szCs w:val="20"/>
        </w:rPr>
      </w:pPr>
      <w:bookmarkStart w:id="11" w:name="_Hlk120793074"/>
      <w:r w:rsidRPr="00302882">
        <w:rPr>
          <w:rFonts w:cs="Calibri"/>
          <w:b/>
          <w:i/>
          <w:iCs/>
          <w:sz w:val="20"/>
          <w:szCs w:val="20"/>
        </w:rPr>
        <w:t xml:space="preserve">UWAGA: </w:t>
      </w:r>
    </w:p>
    <w:bookmarkEnd w:id="11"/>
    <w:p w14:paraId="58188F0A" w14:textId="77777777" w:rsidR="00F03CA1" w:rsidRDefault="002D06B5" w:rsidP="00B55136">
      <w:pPr>
        <w:suppressAutoHyphens w:val="0"/>
        <w:autoSpaceDN/>
        <w:jc w:val="both"/>
        <w:textAlignment w:val="auto"/>
        <w:rPr>
          <w:rFonts w:ascii="Calibri" w:hAnsi="Calibri" w:cs="Calibri"/>
          <w:b/>
          <w:i/>
          <w:iCs/>
          <w:sz w:val="20"/>
          <w:szCs w:val="20"/>
        </w:rPr>
      </w:pPr>
      <w:r w:rsidRPr="00302882">
        <w:rPr>
          <w:rFonts w:ascii="Calibri" w:hAnsi="Calibri" w:cs="Calibri"/>
          <w:b/>
          <w:i/>
          <w:iCs/>
          <w:sz w:val="20"/>
          <w:szCs w:val="20"/>
        </w:rPr>
        <w:t>Ofertę należy podpisać kwalifikowanym podpisem elektronicznym przez osobę</w:t>
      </w:r>
      <w:r w:rsidR="00B55136">
        <w:rPr>
          <w:rFonts w:ascii="Calibri" w:hAnsi="Calibri" w:cs="Calibri"/>
          <w:b/>
          <w:i/>
          <w:iCs/>
          <w:sz w:val="20"/>
          <w:szCs w:val="20"/>
        </w:rPr>
        <w:t>/osoby uprawnioną/uprawnione do </w:t>
      </w:r>
      <w:r w:rsidRPr="00302882">
        <w:rPr>
          <w:rFonts w:ascii="Calibri" w:hAnsi="Calibri" w:cs="Calibri"/>
          <w:b/>
          <w:i/>
          <w:iCs/>
          <w:sz w:val="20"/>
          <w:szCs w:val="20"/>
        </w:rPr>
        <w:t>reprezentowanie Wykonawcy.</w:t>
      </w:r>
      <w:bookmarkEnd w:id="8"/>
    </w:p>
    <w:p w14:paraId="41345DB5" w14:textId="77777777" w:rsidR="00B55136" w:rsidRPr="00302882" w:rsidRDefault="00B55136" w:rsidP="00B55136">
      <w:pPr>
        <w:suppressAutoHyphens w:val="0"/>
        <w:autoSpaceDN/>
        <w:jc w:val="both"/>
        <w:textAlignment w:val="auto"/>
        <w:rPr>
          <w:rFonts w:ascii="Calibri" w:hAnsi="Calibri" w:cs="Calibri"/>
          <w:b/>
          <w:i/>
          <w:iCs/>
          <w:sz w:val="20"/>
          <w:szCs w:val="20"/>
        </w:rPr>
        <w:sectPr w:rsidR="00B55136" w:rsidRPr="00302882" w:rsidSect="00D9263F">
          <w:headerReference w:type="default" r:id="rId14"/>
          <w:footerReference w:type="default" r:id="rId15"/>
          <w:headerReference w:type="first" r:id="rId16"/>
          <w:pgSz w:w="11906" w:h="16838"/>
          <w:pgMar w:top="1809" w:right="1121" w:bottom="1134" w:left="1155" w:header="708" w:footer="708" w:gutter="0"/>
          <w:cols w:space="708"/>
          <w:titlePg/>
          <w:docGrid w:linePitch="326"/>
        </w:sectPr>
      </w:pPr>
    </w:p>
    <w:p w14:paraId="10FBB1E3" w14:textId="77777777" w:rsidR="00364FD0" w:rsidRPr="00E70F63" w:rsidRDefault="00C90F3B" w:rsidP="00364FD0">
      <w:pPr>
        <w:jc w:val="right"/>
        <w:rPr>
          <w:rFonts w:asciiTheme="minorHAnsi" w:hAnsiTheme="minorHAnsi" w:cstheme="minorHAnsi"/>
          <w:bCs/>
          <w:sz w:val="22"/>
          <w:szCs w:val="22"/>
        </w:rPr>
      </w:pPr>
      <w:bookmarkStart w:id="12" w:name="_Hlk129006454"/>
      <w:bookmarkStart w:id="13" w:name="_Hlk133311609"/>
      <w:bookmarkStart w:id="14" w:name="_Hlk130371164"/>
      <w:r w:rsidRPr="00E70F63">
        <w:rPr>
          <w:rFonts w:asciiTheme="minorHAnsi" w:hAnsiTheme="minorHAnsi" w:cstheme="minorHAnsi"/>
          <w:bCs/>
          <w:sz w:val="22"/>
          <w:szCs w:val="22"/>
        </w:rPr>
        <w:lastRenderedPageBreak/>
        <w:t>Z</w:t>
      </w:r>
      <w:r w:rsidR="00CB6D3D" w:rsidRPr="00E70F63">
        <w:rPr>
          <w:rFonts w:asciiTheme="minorHAnsi" w:hAnsiTheme="minorHAnsi" w:cstheme="minorHAnsi"/>
          <w:bCs/>
          <w:sz w:val="22"/>
          <w:szCs w:val="22"/>
        </w:rPr>
        <w:t>ałącznik nr 2 do S</w:t>
      </w:r>
      <w:r w:rsidR="00364FD0" w:rsidRPr="00E70F63">
        <w:rPr>
          <w:rFonts w:asciiTheme="minorHAnsi" w:hAnsiTheme="minorHAnsi" w:cstheme="minorHAnsi"/>
          <w:bCs/>
          <w:sz w:val="22"/>
          <w:szCs w:val="22"/>
        </w:rPr>
        <w:t>WZ</w:t>
      </w:r>
    </w:p>
    <w:p w14:paraId="22E40FBB" w14:textId="77777777" w:rsidR="00974C76" w:rsidRPr="00952ADB" w:rsidRDefault="00364FD0" w:rsidP="004F02A1">
      <w:pPr>
        <w:jc w:val="center"/>
        <w:rPr>
          <w:rFonts w:asciiTheme="minorHAnsi" w:hAnsiTheme="minorHAnsi" w:cstheme="minorHAnsi"/>
          <w:sz w:val="22"/>
          <w:szCs w:val="22"/>
        </w:rPr>
      </w:pPr>
      <w:r w:rsidRPr="00952ADB">
        <w:rPr>
          <w:rFonts w:asciiTheme="minorHAnsi" w:hAnsiTheme="minorHAnsi" w:cstheme="minorHAnsi"/>
          <w:sz w:val="22"/>
          <w:szCs w:val="22"/>
        </w:rPr>
        <w:t>FORMULARZ CENOWY</w:t>
      </w:r>
      <w:bookmarkEnd w:id="12"/>
    </w:p>
    <w:p w14:paraId="223C509A" w14:textId="77777777" w:rsidR="00A353D3" w:rsidRPr="00952ADB" w:rsidRDefault="00364FD0" w:rsidP="00A353D3">
      <w:pPr>
        <w:keepNext/>
        <w:tabs>
          <w:tab w:val="num" w:pos="0"/>
          <w:tab w:val="left" w:pos="8910"/>
        </w:tabs>
        <w:autoSpaceDN/>
        <w:ind w:left="-23"/>
        <w:outlineLvl w:val="7"/>
        <w:rPr>
          <w:rFonts w:asciiTheme="minorHAnsi" w:hAnsiTheme="minorHAnsi" w:cstheme="minorHAnsi"/>
          <w:bCs/>
          <w:shd w:val="clear" w:color="auto" w:fill="FFFFFF" w:themeFill="background1"/>
        </w:rPr>
      </w:pPr>
      <w:r w:rsidRPr="00952ADB">
        <w:rPr>
          <w:rFonts w:asciiTheme="minorHAnsi" w:hAnsiTheme="minorHAnsi" w:cstheme="minorHAnsi"/>
          <w:sz w:val="22"/>
          <w:szCs w:val="22"/>
        </w:rPr>
        <w:t xml:space="preserve">PAKIET 1: </w:t>
      </w:r>
      <w:r w:rsidR="000D4B32" w:rsidRPr="00952ADB">
        <w:rPr>
          <w:rFonts w:asciiTheme="minorHAnsi" w:hAnsiTheme="minorHAnsi" w:cstheme="minorHAnsi"/>
          <w:bCs/>
          <w:shd w:val="clear" w:color="auto" w:fill="FFFFFF" w:themeFill="background1"/>
        </w:rPr>
        <w:t>Cewniki, łączniki</w:t>
      </w:r>
    </w:p>
    <w:tbl>
      <w:tblPr>
        <w:tblW w:w="15571" w:type="dxa"/>
        <w:tblInd w:w="-497" w:type="dxa"/>
        <w:tblLayout w:type="fixed"/>
        <w:tblCellMar>
          <w:left w:w="70" w:type="dxa"/>
          <w:right w:w="70" w:type="dxa"/>
        </w:tblCellMar>
        <w:tblLook w:val="04A0" w:firstRow="1" w:lastRow="0" w:firstColumn="1" w:lastColumn="0" w:noHBand="0" w:noVBand="1"/>
      </w:tblPr>
      <w:tblGrid>
        <w:gridCol w:w="567"/>
        <w:gridCol w:w="6096"/>
        <w:gridCol w:w="2286"/>
        <w:gridCol w:w="1134"/>
        <w:gridCol w:w="1280"/>
        <w:gridCol w:w="1134"/>
        <w:gridCol w:w="1112"/>
        <w:gridCol w:w="992"/>
        <w:gridCol w:w="970"/>
      </w:tblGrid>
      <w:tr w:rsidR="00A353D3" w:rsidRPr="00A353D3" w14:paraId="6D72AFB3" w14:textId="77777777" w:rsidTr="005E2614">
        <w:trPr>
          <w:cantSplit/>
          <w:trHeight w:val="324"/>
        </w:trPr>
        <w:tc>
          <w:tcPr>
            <w:tcW w:w="567" w:type="dxa"/>
            <w:tcBorders>
              <w:top w:val="single" w:sz="4" w:space="0" w:color="000000"/>
              <w:left w:val="single" w:sz="4" w:space="0" w:color="000000"/>
              <w:bottom w:val="single" w:sz="4" w:space="0" w:color="000000"/>
              <w:right w:val="nil"/>
            </w:tcBorders>
            <w:vAlign w:val="center"/>
            <w:hideMark/>
          </w:tcPr>
          <w:p w14:paraId="7EECEB59"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Lp.</w:t>
            </w:r>
          </w:p>
        </w:tc>
        <w:tc>
          <w:tcPr>
            <w:tcW w:w="6096" w:type="dxa"/>
            <w:tcBorders>
              <w:top w:val="single" w:sz="4" w:space="0" w:color="000000"/>
              <w:left w:val="single" w:sz="4" w:space="0" w:color="000000"/>
              <w:bottom w:val="single" w:sz="4" w:space="0" w:color="000000"/>
              <w:right w:val="nil"/>
            </w:tcBorders>
            <w:vAlign w:val="center"/>
            <w:hideMark/>
          </w:tcPr>
          <w:p w14:paraId="620DB981" w14:textId="4CCFB468" w:rsidR="00A353D3" w:rsidRPr="00A353D3" w:rsidRDefault="00950272" w:rsidP="00952ADB">
            <w:pPr>
              <w:jc w:val="center"/>
              <w:rPr>
                <w:rFonts w:asciiTheme="minorHAnsi" w:hAnsiTheme="minorHAnsi" w:cstheme="minorHAnsi"/>
              </w:rPr>
            </w:pPr>
            <w:r w:rsidRPr="00501CCD">
              <w:rPr>
                <w:rFonts w:asciiTheme="minorHAnsi" w:hAnsiTheme="minorHAnsi" w:cstheme="minorHAnsi"/>
              </w:rPr>
              <w:t>Opis przedmiotu</w:t>
            </w:r>
          </w:p>
        </w:tc>
        <w:tc>
          <w:tcPr>
            <w:tcW w:w="2286" w:type="dxa"/>
            <w:tcBorders>
              <w:top w:val="single" w:sz="4" w:space="0" w:color="000000"/>
              <w:left w:val="single" w:sz="4" w:space="0" w:color="000000"/>
              <w:bottom w:val="single" w:sz="4" w:space="0" w:color="000000"/>
              <w:right w:val="nil"/>
            </w:tcBorders>
            <w:vAlign w:val="center"/>
            <w:hideMark/>
          </w:tcPr>
          <w:p w14:paraId="4392739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Rozmiar</w:t>
            </w:r>
          </w:p>
          <w:p w14:paraId="646926A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j.m.</w:t>
            </w:r>
          </w:p>
        </w:tc>
        <w:tc>
          <w:tcPr>
            <w:tcW w:w="1134" w:type="dxa"/>
            <w:tcBorders>
              <w:top w:val="single" w:sz="4" w:space="0" w:color="000000"/>
              <w:left w:val="single" w:sz="4" w:space="0" w:color="000000"/>
              <w:bottom w:val="single" w:sz="4" w:space="0" w:color="000000"/>
              <w:right w:val="nil"/>
            </w:tcBorders>
            <w:vAlign w:val="center"/>
            <w:hideMark/>
          </w:tcPr>
          <w:p w14:paraId="30FC6A0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 xml:space="preserve">Ilość </w:t>
            </w:r>
            <w:r w:rsidRPr="00A353D3">
              <w:rPr>
                <w:rFonts w:asciiTheme="minorHAnsi" w:hAnsiTheme="minorHAnsi" w:cstheme="minorHAnsi"/>
              </w:rPr>
              <w:br/>
              <w:t>w szt.</w:t>
            </w:r>
          </w:p>
        </w:tc>
        <w:tc>
          <w:tcPr>
            <w:tcW w:w="1280" w:type="dxa"/>
            <w:tcBorders>
              <w:top w:val="single" w:sz="4" w:space="0" w:color="000000"/>
              <w:left w:val="single" w:sz="4" w:space="0" w:color="000000"/>
              <w:bottom w:val="single" w:sz="4" w:space="0" w:color="000000"/>
              <w:right w:val="nil"/>
            </w:tcBorders>
            <w:vAlign w:val="center"/>
            <w:hideMark/>
          </w:tcPr>
          <w:p w14:paraId="5E7C391A" w14:textId="5748DE7C" w:rsidR="00A353D3" w:rsidRPr="00A353D3" w:rsidRDefault="00A353D3" w:rsidP="00952ADB">
            <w:pPr>
              <w:jc w:val="center"/>
              <w:rPr>
                <w:rFonts w:asciiTheme="minorHAnsi" w:hAnsiTheme="minorHAnsi" w:cstheme="minorHAnsi"/>
              </w:rPr>
            </w:pPr>
            <w:r w:rsidRPr="00A353D3">
              <w:rPr>
                <w:rFonts w:asciiTheme="minorHAnsi" w:hAnsiTheme="minorHAnsi" w:cstheme="minorHAnsi"/>
              </w:rPr>
              <w:t>Producent</w:t>
            </w:r>
            <w:r w:rsidR="00950272">
              <w:rPr>
                <w:rFonts w:asciiTheme="minorHAnsi" w:hAnsiTheme="minorHAnsi" w:cstheme="minorHAnsi"/>
              </w:rPr>
              <w:t>/</w:t>
            </w:r>
          </w:p>
          <w:p w14:paraId="5EA77AE0"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Nazwa Handlowa</w:t>
            </w:r>
          </w:p>
        </w:tc>
        <w:tc>
          <w:tcPr>
            <w:tcW w:w="1134" w:type="dxa"/>
            <w:tcBorders>
              <w:top w:val="single" w:sz="4" w:space="0" w:color="000000"/>
              <w:left w:val="single" w:sz="4" w:space="0" w:color="000000"/>
              <w:bottom w:val="single" w:sz="4" w:space="0" w:color="000000"/>
              <w:right w:val="nil"/>
            </w:tcBorders>
            <w:vAlign w:val="center"/>
            <w:hideMark/>
          </w:tcPr>
          <w:p w14:paraId="5A21DACF" w14:textId="21CFC831" w:rsidR="00A353D3" w:rsidRPr="00A353D3" w:rsidRDefault="0040337C" w:rsidP="00952ADB">
            <w:pPr>
              <w:jc w:val="center"/>
              <w:rPr>
                <w:rFonts w:asciiTheme="minorHAnsi" w:hAnsiTheme="minorHAnsi" w:cstheme="minorHAnsi"/>
              </w:rPr>
            </w:pPr>
            <w:r>
              <w:rPr>
                <w:rFonts w:asciiTheme="minorHAnsi" w:hAnsiTheme="minorHAnsi" w:cstheme="minorHAnsi"/>
              </w:rPr>
              <w:t xml:space="preserve">Cena jedn. </w:t>
            </w:r>
            <w:r w:rsidR="00A23D19">
              <w:rPr>
                <w:rFonts w:asciiTheme="minorHAnsi" w:hAnsiTheme="minorHAnsi" w:cstheme="minorHAnsi"/>
              </w:rPr>
              <w:t>n</w:t>
            </w:r>
            <w:r>
              <w:rPr>
                <w:rFonts w:asciiTheme="minorHAnsi" w:hAnsiTheme="minorHAnsi" w:cstheme="minorHAnsi"/>
              </w:rPr>
              <w:t xml:space="preserve">etto za </w:t>
            </w:r>
            <w:r w:rsidR="00A353D3" w:rsidRPr="00A353D3">
              <w:rPr>
                <w:rFonts w:asciiTheme="minorHAnsi" w:hAnsiTheme="minorHAnsi" w:cstheme="minorHAnsi"/>
              </w:rPr>
              <w:t>szt.</w:t>
            </w:r>
          </w:p>
        </w:tc>
        <w:tc>
          <w:tcPr>
            <w:tcW w:w="1112" w:type="dxa"/>
            <w:tcBorders>
              <w:top w:val="single" w:sz="4" w:space="0" w:color="000000"/>
              <w:left w:val="single" w:sz="4" w:space="0" w:color="000000"/>
              <w:bottom w:val="single" w:sz="4" w:space="0" w:color="000000"/>
              <w:right w:val="nil"/>
            </w:tcBorders>
            <w:vAlign w:val="center"/>
            <w:hideMark/>
          </w:tcPr>
          <w:p w14:paraId="5FD42591"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Wartość</w:t>
            </w:r>
          </w:p>
          <w:p w14:paraId="68B21ADE"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netto</w:t>
            </w:r>
          </w:p>
        </w:tc>
        <w:tc>
          <w:tcPr>
            <w:tcW w:w="992" w:type="dxa"/>
            <w:tcBorders>
              <w:top w:val="single" w:sz="4" w:space="0" w:color="000000"/>
              <w:left w:val="single" w:sz="4" w:space="0" w:color="000000"/>
              <w:bottom w:val="single" w:sz="4" w:space="0" w:color="000000"/>
              <w:right w:val="nil"/>
            </w:tcBorders>
            <w:vAlign w:val="center"/>
            <w:hideMark/>
          </w:tcPr>
          <w:p w14:paraId="13BDA5C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Stawka VAT</w:t>
            </w:r>
          </w:p>
        </w:tc>
        <w:tc>
          <w:tcPr>
            <w:tcW w:w="970" w:type="dxa"/>
            <w:tcBorders>
              <w:top w:val="single" w:sz="4" w:space="0" w:color="000000"/>
              <w:left w:val="single" w:sz="4" w:space="0" w:color="000000"/>
              <w:bottom w:val="single" w:sz="4" w:space="0" w:color="000000"/>
              <w:right w:val="single" w:sz="4" w:space="0" w:color="000000"/>
            </w:tcBorders>
            <w:vAlign w:val="center"/>
          </w:tcPr>
          <w:p w14:paraId="5DB7C0F7" w14:textId="1B01C00B" w:rsidR="00A353D3" w:rsidRPr="00A353D3" w:rsidRDefault="00D736FA" w:rsidP="00D736FA">
            <w:pPr>
              <w:jc w:val="center"/>
              <w:rPr>
                <w:rFonts w:asciiTheme="minorHAnsi" w:hAnsiTheme="minorHAnsi" w:cstheme="minorHAnsi"/>
              </w:rPr>
            </w:pPr>
            <w:r>
              <w:rPr>
                <w:rFonts w:asciiTheme="minorHAnsi" w:hAnsiTheme="minorHAnsi" w:cstheme="minorHAnsi"/>
              </w:rPr>
              <w:t>Wartość brutto</w:t>
            </w:r>
          </w:p>
        </w:tc>
      </w:tr>
      <w:tr w:rsidR="00A353D3" w:rsidRPr="00A353D3" w14:paraId="0ABDF57D" w14:textId="77777777" w:rsidTr="005E2614">
        <w:trPr>
          <w:cantSplit/>
          <w:trHeight w:val="324"/>
        </w:trPr>
        <w:tc>
          <w:tcPr>
            <w:tcW w:w="567" w:type="dxa"/>
            <w:tcBorders>
              <w:top w:val="single" w:sz="4" w:space="0" w:color="000000"/>
              <w:left w:val="single" w:sz="4" w:space="0" w:color="000000"/>
              <w:bottom w:val="single" w:sz="4" w:space="0" w:color="000000"/>
              <w:right w:val="nil"/>
            </w:tcBorders>
            <w:vAlign w:val="center"/>
          </w:tcPr>
          <w:p w14:paraId="63CB5C6A"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I</w:t>
            </w:r>
          </w:p>
        </w:tc>
        <w:tc>
          <w:tcPr>
            <w:tcW w:w="6096" w:type="dxa"/>
            <w:tcBorders>
              <w:top w:val="single" w:sz="4" w:space="0" w:color="000000"/>
              <w:left w:val="single" w:sz="4" w:space="0" w:color="000000"/>
              <w:bottom w:val="single" w:sz="4" w:space="0" w:color="000000"/>
              <w:right w:val="nil"/>
            </w:tcBorders>
            <w:vAlign w:val="center"/>
          </w:tcPr>
          <w:p w14:paraId="0BA5280D"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II</w:t>
            </w:r>
          </w:p>
        </w:tc>
        <w:tc>
          <w:tcPr>
            <w:tcW w:w="2286" w:type="dxa"/>
            <w:tcBorders>
              <w:top w:val="single" w:sz="4" w:space="0" w:color="000000"/>
              <w:left w:val="single" w:sz="4" w:space="0" w:color="000000"/>
              <w:bottom w:val="single" w:sz="4" w:space="0" w:color="000000"/>
              <w:right w:val="nil"/>
            </w:tcBorders>
            <w:vAlign w:val="center"/>
          </w:tcPr>
          <w:p w14:paraId="59FE308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III</w:t>
            </w:r>
          </w:p>
        </w:tc>
        <w:tc>
          <w:tcPr>
            <w:tcW w:w="1134" w:type="dxa"/>
            <w:tcBorders>
              <w:top w:val="single" w:sz="4" w:space="0" w:color="000000"/>
              <w:left w:val="single" w:sz="4" w:space="0" w:color="000000"/>
              <w:bottom w:val="single" w:sz="4" w:space="0" w:color="000000"/>
              <w:right w:val="nil"/>
            </w:tcBorders>
            <w:vAlign w:val="center"/>
          </w:tcPr>
          <w:p w14:paraId="07984832"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IV</w:t>
            </w:r>
          </w:p>
        </w:tc>
        <w:tc>
          <w:tcPr>
            <w:tcW w:w="1280" w:type="dxa"/>
            <w:tcBorders>
              <w:top w:val="single" w:sz="4" w:space="0" w:color="000000"/>
              <w:left w:val="single" w:sz="4" w:space="0" w:color="000000"/>
              <w:bottom w:val="single" w:sz="4" w:space="0" w:color="000000"/>
              <w:right w:val="nil"/>
            </w:tcBorders>
            <w:vAlign w:val="center"/>
          </w:tcPr>
          <w:p w14:paraId="78164C8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V</w:t>
            </w:r>
          </w:p>
        </w:tc>
        <w:tc>
          <w:tcPr>
            <w:tcW w:w="1134" w:type="dxa"/>
            <w:tcBorders>
              <w:top w:val="single" w:sz="4" w:space="0" w:color="000000"/>
              <w:left w:val="single" w:sz="4" w:space="0" w:color="000000"/>
              <w:bottom w:val="single" w:sz="4" w:space="0" w:color="000000"/>
              <w:right w:val="nil"/>
            </w:tcBorders>
            <w:vAlign w:val="center"/>
          </w:tcPr>
          <w:p w14:paraId="0A82B0E3"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VI</w:t>
            </w:r>
          </w:p>
        </w:tc>
        <w:tc>
          <w:tcPr>
            <w:tcW w:w="1112" w:type="dxa"/>
            <w:tcBorders>
              <w:top w:val="single" w:sz="4" w:space="0" w:color="000000"/>
              <w:left w:val="single" w:sz="4" w:space="0" w:color="000000"/>
              <w:bottom w:val="single" w:sz="4" w:space="0" w:color="000000"/>
              <w:right w:val="nil"/>
            </w:tcBorders>
            <w:vAlign w:val="center"/>
          </w:tcPr>
          <w:p w14:paraId="52C89FD9"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VII</w:t>
            </w:r>
          </w:p>
        </w:tc>
        <w:tc>
          <w:tcPr>
            <w:tcW w:w="992" w:type="dxa"/>
            <w:tcBorders>
              <w:top w:val="single" w:sz="4" w:space="0" w:color="000000"/>
              <w:left w:val="single" w:sz="4" w:space="0" w:color="000000"/>
              <w:bottom w:val="single" w:sz="4" w:space="0" w:color="000000"/>
              <w:right w:val="nil"/>
            </w:tcBorders>
            <w:vAlign w:val="center"/>
          </w:tcPr>
          <w:p w14:paraId="75A92830"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VIII</w:t>
            </w:r>
          </w:p>
        </w:tc>
        <w:tc>
          <w:tcPr>
            <w:tcW w:w="970" w:type="dxa"/>
            <w:tcBorders>
              <w:top w:val="single" w:sz="4" w:space="0" w:color="000000"/>
              <w:left w:val="single" w:sz="4" w:space="0" w:color="000000"/>
              <w:bottom w:val="single" w:sz="4" w:space="0" w:color="000000"/>
              <w:right w:val="single" w:sz="4" w:space="0" w:color="000000"/>
            </w:tcBorders>
            <w:vAlign w:val="center"/>
          </w:tcPr>
          <w:p w14:paraId="7577A9E7"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IX</w:t>
            </w:r>
          </w:p>
        </w:tc>
      </w:tr>
      <w:tr w:rsidR="00055E73" w:rsidRPr="00A353D3" w14:paraId="462A4B7F" w14:textId="77777777" w:rsidTr="00055E73">
        <w:trPr>
          <w:cantSplit/>
          <w:trHeight w:val="340"/>
        </w:trPr>
        <w:tc>
          <w:tcPr>
            <w:tcW w:w="567" w:type="dxa"/>
            <w:vMerge w:val="restart"/>
            <w:tcBorders>
              <w:top w:val="single" w:sz="4" w:space="0" w:color="000000"/>
              <w:left w:val="single" w:sz="4" w:space="0" w:color="000000"/>
              <w:bottom w:val="nil"/>
              <w:right w:val="nil"/>
            </w:tcBorders>
          </w:tcPr>
          <w:p w14:paraId="347F658C" w14:textId="77777777" w:rsidR="00055E73" w:rsidRPr="00A353D3" w:rsidRDefault="00055E73" w:rsidP="00952ADB">
            <w:pPr>
              <w:jc w:val="center"/>
              <w:rPr>
                <w:rFonts w:asciiTheme="minorHAnsi" w:hAnsiTheme="minorHAnsi" w:cstheme="minorHAnsi"/>
              </w:rPr>
            </w:pPr>
          </w:p>
          <w:p w14:paraId="16677AFD" w14:textId="77777777" w:rsidR="00055E73" w:rsidRPr="00A353D3" w:rsidRDefault="00055E73" w:rsidP="00952ADB">
            <w:pPr>
              <w:jc w:val="center"/>
              <w:rPr>
                <w:rFonts w:asciiTheme="minorHAnsi" w:hAnsiTheme="minorHAnsi" w:cstheme="minorHAnsi"/>
              </w:rPr>
            </w:pPr>
          </w:p>
          <w:p w14:paraId="1AE5E832" w14:textId="77777777" w:rsidR="00055E73" w:rsidRPr="00A353D3" w:rsidRDefault="00055E73" w:rsidP="00952ADB">
            <w:pPr>
              <w:jc w:val="center"/>
              <w:rPr>
                <w:rFonts w:asciiTheme="minorHAnsi" w:hAnsiTheme="minorHAnsi" w:cstheme="minorHAnsi"/>
              </w:rPr>
            </w:pPr>
            <w:r w:rsidRPr="00A353D3">
              <w:rPr>
                <w:rFonts w:asciiTheme="minorHAnsi" w:hAnsiTheme="minorHAnsi" w:cstheme="minorHAnsi"/>
              </w:rPr>
              <w:t>1.</w:t>
            </w:r>
          </w:p>
        </w:tc>
        <w:tc>
          <w:tcPr>
            <w:tcW w:w="6096" w:type="dxa"/>
            <w:vMerge w:val="restart"/>
            <w:tcBorders>
              <w:top w:val="single" w:sz="4" w:space="0" w:color="000000"/>
              <w:left w:val="single" w:sz="4" w:space="0" w:color="000000"/>
              <w:bottom w:val="nil"/>
              <w:right w:val="nil"/>
            </w:tcBorders>
            <w:hideMark/>
          </w:tcPr>
          <w:p w14:paraId="0109870E" w14:textId="2C2D72D6" w:rsidR="00055E73" w:rsidRPr="00A353D3" w:rsidRDefault="00055E73" w:rsidP="00A353D3">
            <w:pPr>
              <w:rPr>
                <w:rFonts w:asciiTheme="minorHAnsi" w:hAnsiTheme="minorHAnsi" w:cstheme="minorHAnsi"/>
              </w:rPr>
            </w:pPr>
            <w:r w:rsidRPr="00A353D3">
              <w:rPr>
                <w:rFonts w:asciiTheme="minorHAnsi" w:hAnsiTheme="minorHAnsi" w:cstheme="minorHAnsi"/>
              </w:rPr>
              <w:t>Cewnik do odsysania górnych dróg oddechowych wykonany   z miękkiego i elastycznego PVC odpornego na załamania i skręcanie. Zmrożona powierzchnia zapobiegająca przyklejaniu się cewnika do ścianek rurki intubacyjnej. Atraumatyczna, lekko zaokrąglona otwarta końcówka. Wyposażony w dwa boczne naprzemianległe</w:t>
            </w:r>
            <w:r w:rsidR="0040337C">
              <w:rPr>
                <w:rFonts w:asciiTheme="minorHAnsi" w:hAnsiTheme="minorHAnsi" w:cstheme="minorHAnsi"/>
              </w:rPr>
              <w:t xml:space="preserve"> </w:t>
            </w:r>
            <w:r w:rsidRPr="00A353D3">
              <w:rPr>
                <w:rFonts w:asciiTheme="minorHAnsi" w:hAnsiTheme="minorHAnsi" w:cstheme="minorHAnsi"/>
              </w:rPr>
              <w:t>otwory końcowe o łagodnie wyoblonych krawędziach.  Kolorystyczne oznaczenie rozmiaru łącznika, numeryczne oznaczenie rozmiaru na opakowaniu.</w:t>
            </w:r>
            <w:r>
              <w:rPr>
                <w:rFonts w:asciiTheme="minorHAnsi" w:hAnsiTheme="minorHAnsi" w:cstheme="minorHAnsi"/>
              </w:rPr>
              <w:t xml:space="preserve"> Sterylny, jednorazowego użytku</w:t>
            </w:r>
            <w:r w:rsidR="0040337C">
              <w:rPr>
                <w:rFonts w:asciiTheme="minorHAnsi" w:hAnsiTheme="minorHAnsi" w:cstheme="minorHAnsi"/>
              </w:rPr>
              <w:t>.</w:t>
            </w:r>
          </w:p>
        </w:tc>
        <w:tc>
          <w:tcPr>
            <w:tcW w:w="2286" w:type="dxa"/>
            <w:tcBorders>
              <w:top w:val="single" w:sz="4" w:space="0" w:color="000000"/>
              <w:left w:val="single" w:sz="4" w:space="0" w:color="000000"/>
              <w:right w:val="nil"/>
            </w:tcBorders>
            <w:vAlign w:val="center"/>
          </w:tcPr>
          <w:p w14:paraId="658EE319" w14:textId="77777777" w:rsidR="00055E73" w:rsidRPr="00E171D5" w:rsidRDefault="00055E73" w:rsidP="00952ADB">
            <w:pPr>
              <w:jc w:val="center"/>
              <w:rPr>
                <w:rFonts w:asciiTheme="minorHAnsi" w:hAnsiTheme="minorHAnsi" w:cstheme="minorHAnsi"/>
                <w:color w:val="FF0000"/>
              </w:rPr>
            </w:pPr>
            <w:r w:rsidRPr="00A353D3">
              <w:rPr>
                <w:rFonts w:asciiTheme="minorHAnsi" w:hAnsiTheme="minorHAnsi" w:cstheme="minorHAnsi"/>
              </w:rPr>
              <w:t>CH 6; 40 cm dł.</w:t>
            </w:r>
          </w:p>
        </w:tc>
        <w:tc>
          <w:tcPr>
            <w:tcW w:w="1134" w:type="dxa"/>
            <w:tcBorders>
              <w:top w:val="single" w:sz="4" w:space="0" w:color="000000"/>
              <w:left w:val="single" w:sz="4" w:space="0" w:color="000000"/>
              <w:right w:val="nil"/>
            </w:tcBorders>
            <w:vAlign w:val="center"/>
          </w:tcPr>
          <w:p w14:paraId="35AB2D12" w14:textId="77777777" w:rsidR="00055E73" w:rsidRPr="00E171D5" w:rsidRDefault="00055E73" w:rsidP="00952ADB">
            <w:pPr>
              <w:jc w:val="center"/>
              <w:rPr>
                <w:rFonts w:asciiTheme="minorHAnsi" w:hAnsiTheme="minorHAnsi" w:cstheme="minorHAnsi"/>
                <w:color w:val="FF0000"/>
              </w:rPr>
            </w:pPr>
            <w:r w:rsidRPr="00A353D3">
              <w:rPr>
                <w:rFonts w:asciiTheme="minorHAnsi" w:hAnsiTheme="minorHAnsi" w:cstheme="minorHAnsi"/>
              </w:rPr>
              <w:t>10</w:t>
            </w:r>
          </w:p>
        </w:tc>
        <w:tc>
          <w:tcPr>
            <w:tcW w:w="1280" w:type="dxa"/>
            <w:tcBorders>
              <w:top w:val="single" w:sz="4" w:space="0" w:color="000000"/>
              <w:left w:val="single" w:sz="4" w:space="0" w:color="000000"/>
              <w:right w:val="nil"/>
            </w:tcBorders>
            <w:vAlign w:val="center"/>
          </w:tcPr>
          <w:p w14:paraId="02ECDB91" w14:textId="77777777" w:rsidR="00055E73" w:rsidRPr="00A353D3" w:rsidRDefault="00055E73" w:rsidP="00A353D3">
            <w:pPr>
              <w:rPr>
                <w:rFonts w:asciiTheme="minorHAnsi" w:hAnsiTheme="minorHAnsi" w:cstheme="minorHAnsi"/>
              </w:rPr>
            </w:pPr>
          </w:p>
        </w:tc>
        <w:tc>
          <w:tcPr>
            <w:tcW w:w="1134" w:type="dxa"/>
            <w:tcBorders>
              <w:top w:val="single" w:sz="4" w:space="0" w:color="000000"/>
              <w:left w:val="single" w:sz="4" w:space="0" w:color="000000"/>
              <w:right w:val="nil"/>
            </w:tcBorders>
            <w:vAlign w:val="center"/>
          </w:tcPr>
          <w:p w14:paraId="53AFFCDA" w14:textId="77777777" w:rsidR="00055E73" w:rsidRPr="00A353D3" w:rsidRDefault="00055E73" w:rsidP="00A353D3">
            <w:pPr>
              <w:rPr>
                <w:rFonts w:asciiTheme="minorHAnsi" w:hAnsiTheme="minorHAnsi" w:cstheme="minorHAnsi"/>
              </w:rPr>
            </w:pPr>
          </w:p>
        </w:tc>
        <w:tc>
          <w:tcPr>
            <w:tcW w:w="1112" w:type="dxa"/>
            <w:tcBorders>
              <w:top w:val="single" w:sz="4" w:space="0" w:color="000000"/>
              <w:left w:val="single" w:sz="4" w:space="0" w:color="000000"/>
              <w:right w:val="nil"/>
            </w:tcBorders>
            <w:vAlign w:val="center"/>
          </w:tcPr>
          <w:p w14:paraId="2184135D" w14:textId="77777777" w:rsidR="00055E73" w:rsidRPr="00A353D3" w:rsidRDefault="00055E73" w:rsidP="00A353D3">
            <w:pPr>
              <w:rPr>
                <w:rFonts w:asciiTheme="minorHAnsi" w:hAnsiTheme="minorHAnsi" w:cstheme="minorHAnsi"/>
              </w:rPr>
            </w:pPr>
          </w:p>
        </w:tc>
        <w:tc>
          <w:tcPr>
            <w:tcW w:w="992" w:type="dxa"/>
            <w:tcBorders>
              <w:top w:val="single" w:sz="4" w:space="0" w:color="000000"/>
              <w:left w:val="single" w:sz="4" w:space="0" w:color="000000"/>
              <w:right w:val="nil"/>
            </w:tcBorders>
            <w:vAlign w:val="center"/>
          </w:tcPr>
          <w:p w14:paraId="62E78AEF" w14:textId="77777777" w:rsidR="00055E73" w:rsidRPr="00A353D3" w:rsidRDefault="00055E73" w:rsidP="00A353D3">
            <w:pPr>
              <w:rPr>
                <w:rFonts w:asciiTheme="minorHAnsi" w:hAnsiTheme="minorHAnsi" w:cstheme="minorHAnsi"/>
              </w:rPr>
            </w:pPr>
          </w:p>
        </w:tc>
        <w:tc>
          <w:tcPr>
            <w:tcW w:w="970" w:type="dxa"/>
            <w:tcBorders>
              <w:top w:val="single" w:sz="4" w:space="0" w:color="000000"/>
              <w:left w:val="single" w:sz="4" w:space="0" w:color="000000"/>
              <w:right w:val="single" w:sz="4" w:space="0" w:color="000000"/>
            </w:tcBorders>
            <w:vAlign w:val="center"/>
          </w:tcPr>
          <w:p w14:paraId="67C9DCD8" w14:textId="77777777" w:rsidR="00055E73" w:rsidRPr="00A353D3" w:rsidRDefault="00055E73" w:rsidP="00A353D3">
            <w:pPr>
              <w:rPr>
                <w:rFonts w:asciiTheme="minorHAnsi" w:hAnsiTheme="minorHAnsi" w:cstheme="minorHAnsi"/>
              </w:rPr>
            </w:pPr>
          </w:p>
        </w:tc>
      </w:tr>
      <w:tr w:rsidR="00A353D3" w:rsidRPr="00A353D3" w14:paraId="5AD5C851" w14:textId="77777777" w:rsidTr="005E2614">
        <w:trPr>
          <w:cantSplit/>
          <w:trHeight w:val="129"/>
        </w:trPr>
        <w:tc>
          <w:tcPr>
            <w:tcW w:w="567" w:type="dxa"/>
            <w:vMerge/>
            <w:tcBorders>
              <w:top w:val="single" w:sz="4" w:space="0" w:color="000000"/>
              <w:left w:val="single" w:sz="4" w:space="0" w:color="000000"/>
              <w:bottom w:val="nil"/>
              <w:right w:val="nil"/>
            </w:tcBorders>
            <w:vAlign w:val="center"/>
            <w:hideMark/>
          </w:tcPr>
          <w:p w14:paraId="5F9F18BB"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nil"/>
              <w:right w:val="nil"/>
            </w:tcBorders>
            <w:vAlign w:val="center"/>
            <w:hideMark/>
          </w:tcPr>
          <w:p w14:paraId="7584B6B7"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7F628330"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8; 40 cm dł.</w:t>
            </w:r>
          </w:p>
        </w:tc>
        <w:tc>
          <w:tcPr>
            <w:tcW w:w="1134" w:type="dxa"/>
            <w:tcBorders>
              <w:top w:val="single" w:sz="4" w:space="0" w:color="000000"/>
              <w:left w:val="single" w:sz="4" w:space="0" w:color="000000"/>
              <w:bottom w:val="single" w:sz="4" w:space="0" w:color="000000"/>
              <w:right w:val="nil"/>
            </w:tcBorders>
            <w:vAlign w:val="center"/>
            <w:hideMark/>
          </w:tcPr>
          <w:p w14:paraId="014FBA42"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w:t>
            </w:r>
          </w:p>
        </w:tc>
        <w:tc>
          <w:tcPr>
            <w:tcW w:w="1280" w:type="dxa"/>
            <w:tcBorders>
              <w:top w:val="single" w:sz="4" w:space="0" w:color="000000"/>
              <w:left w:val="single" w:sz="4" w:space="0" w:color="000000"/>
              <w:bottom w:val="single" w:sz="4" w:space="0" w:color="000000"/>
              <w:right w:val="nil"/>
            </w:tcBorders>
            <w:vAlign w:val="center"/>
          </w:tcPr>
          <w:p w14:paraId="6AA92627"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76299E80"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35B2953A"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1F13AE4F"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5112D72D" w14:textId="77777777" w:rsidR="00A353D3" w:rsidRPr="00A353D3" w:rsidRDefault="00A353D3" w:rsidP="00A353D3">
            <w:pPr>
              <w:rPr>
                <w:rFonts w:asciiTheme="minorHAnsi" w:hAnsiTheme="minorHAnsi" w:cstheme="minorHAnsi"/>
              </w:rPr>
            </w:pPr>
          </w:p>
        </w:tc>
      </w:tr>
      <w:tr w:rsidR="00A353D3" w:rsidRPr="00A353D3" w14:paraId="5A706541" w14:textId="77777777" w:rsidTr="005E2614">
        <w:trPr>
          <w:cantSplit/>
          <w:trHeight w:val="129"/>
        </w:trPr>
        <w:tc>
          <w:tcPr>
            <w:tcW w:w="567" w:type="dxa"/>
            <w:vMerge/>
            <w:tcBorders>
              <w:top w:val="single" w:sz="4" w:space="0" w:color="000000"/>
              <w:left w:val="single" w:sz="4" w:space="0" w:color="000000"/>
              <w:bottom w:val="nil"/>
              <w:right w:val="nil"/>
            </w:tcBorders>
            <w:vAlign w:val="center"/>
            <w:hideMark/>
          </w:tcPr>
          <w:p w14:paraId="5672A5A3"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nil"/>
              <w:right w:val="nil"/>
            </w:tcBorders>
            <w:vAlign w:val="center"/>
            <w:hideMark/>
          </w:tcPr>
          <w:p w14:paraId="074952BB"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22F794B8" w14:textId="669B4D69"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10;</w:t>
            </w:r>
            <w:r w:rsidR="0040337C">
              <w:rPr>
                <w:rFonts w:asciiTheme="minorHAnsi" w:hAnsiTheme="minorHAnsi" w:cstheme="minorHAnsi"/>
              </w:rPr>
              <w:t xml:space="preserve"> </w:t>
            </w:r>
            <w:r w:rsidRPr="00A353D3">
              <w:rPr>
                <w:rFonts w:asciiTheme="minorHAnsi" w:hAnsiTheme="minorHAnsi" w:cstheme="minorHAnsi"/>
              </w:rPr>
              <w:t>40 cm dł.</w:t>
            </w:r>
          </w:p>
        </w:tc>
        <w:tc>
          <w:tcPr>
            <w:tcW w:w="1134" w:type="dxa"/>
            <w:tcBorders>
              <w:top w:val="single" w:sz="4" w:space="0" w:color="000000"/>
              <w:left w:val="single" w:sz="4" w:space="0" w:color="000000"/>
              <w:bottom w:val="single" w:sz="4" w:space="0" w:color="000000"/>
              <w:right w:val="nil"/>
            </w:tcBorders>
            <w:vAlign w:val="center"/>
            <w:hideMark/>
          </w:tcPr>
          <w:p w14:paraId="0F1126F2"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w:t>
            </w:r>
          </w:p>
        </w:tc>
        <w:tc>
          <w:tcPr>
            <w:tcW w:w="1280" w:type="dxa"/>
            <w:tcBorders>
              <w:top w:val="single" w:sz="4" w:space="0" w:color="000000"/>
              <w:left w:val="single" w:sz="4" w:space="0" w:color="000000"/>
              <w:bottom w:val="single" w:sz="4" w:space="0" w:color="000000"/>
              <w:right w:val="nil"/>
            </w:tcBorders>
            <w:vAlign w:val="center"/>
          </w:tcPr>
          <w:p w14:paraId="200FCC10"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1914337E"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37082CA9"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4FA61899"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320A912E" w14:textId="77777777" w:rsidR="00A353D3" w:rsidRPr="00A353D3" w:rsidRDefault="00A353D3" w:rsidP="00A353D3">
            <w:pPr>
              <w:rPr>
                <w:rFonts w:asciiTheme="minorHAnsi" w:hAnsiTheme="minorHAnsi" w:cstheme="minorHAnsi"/>
              </w:rPr>
            </w:pPr>
          </w:p>
        </w:tc>
      </w:tr>
      <w:tr w:rsidR="00A353D3" w:rsidRPr="00A353D3" w14:paraId="711FDCE4" w14:textId="77777777" w:rsidTr="005E2614">
        <w:trPr>
          <w:cantSplit/>
          <w:trHeight w:val="129"/>
        </w:trPr>
        <w:tc>
          <w:tcPr>
            <w:tcW w:w="567" w:type="dxa"/>
            <w:vMerge/>
            <w:tcBorders>
              <w:top w:val="single" w:sz="4" w:space="0" w:color="000000"/>
              <w:left w:val="single" w:sz="4" w:space="0" w:color="000000"/>
              <w:bottom w:val="nil"/>
              <w:right w:val="nil"/>
            </w:tcBorders>
            <w:vAlign w:val="center"/>
            <w:hideMark/>
          </w:tcPr>
          <w:p w14:paraId="24E95CC3"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nil"/>
              <w:right w:val="nil"/>
            </w:tcBorders>
            <w:vAlign w:val="center"/>
            <w:hideMark/>
          </w:tcPr>
          <w:p w14:paraId="279858C4"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1A922C53"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12;</w:t>
            </w:r>
          </w:p>
          <w:p w14:paraId="74BB2CD0"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50 cm- 60 cm dł.</w:t>
            </w:r>
          </w:p>
        </w:tc>
        <w:tc>
          <w:tcPr>
            <w:tcW w:w="1134" w:type="dxa"/>
            <w:tcBorders>
              <w:top w:val="single" w:sz="4" w:space="0" w:color="000000"/>
              <w:left w:val="single" w:sz="4" w:space="0" w:color="000000"/>
              <w:bottom w:val="single" w:sz="4" w:space="0" w:color="000000"/>
              <w:right w:val="nil"/>
            </w:tcBorders>
            <w:vAlign w:val="center"/>
            <w:hideMark/>
          </w:tcPr>
          <w:p w14:paraId="4BB31E6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50</w:t>
            </w:r>
          </w:p>
        </w:tc>
        <w:tc>
          <w:tcPr>
            <w:tcW w:w="1280" w:type="dxa"/>
            <w:tcBorders>
              <w:top w:val="single" w:sz="4" w:space="0" w:color="000000"/>
              <w:left w:val="single" w:sz="4" w:space="0" w:color="000000"/>
              <w:bottom w:val="single" w:sz="4" w:space="0" w:color="000000"/>
              <w:right w:val="nil"/>
            </w:tcBorders>
            <w:vAlign w:val="center"/>
          </w:tcPr>
          <w:p w14:paraId="31A20C31"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30BA852D"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7E93CCDC"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07271900"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01F6B8E5" w14:textId="77777777" w:rsidR="00A353D3" w:rsidRPr="00A353D3" w:rsidRDefault="00A353D3" w:rsidP="00A353D3">
            <w:pPr>
              <w:rPr>
                <w:rFonts w:asciiTheme="minorHAnsi" w:hAnsiTheme="minorHAnsi" w:cstheme="minorHAnsi"/>
              </w:rPr>
            </w:pPr>
          </w:p>
        </w:tc>
      </w:tr>
      <w:tr w:rsidR="00A353D3" w:rsidRPr="00A353D3" w14:paraId="36DC09E0" w14:textId="77777777" w:rsidTr="005E2614">
        <w:trPr>
          <w:cantSplit/>
          <w:trHeight w:val="129"/>
        </w:trPr>
        <w:tc>
          <w:tcPr>
            <w:tcW w:w="567" w:type="dxa"/>
            <w:vMerge/>
            <w:tcBorders>
              <w:top w:val="single" w:sz="4" w:space="0" w:color="000000"/>
              <w:left w:val="single" w:sz="4" w:space="0" w:color="000000"/>
              <w:bottom w:val="nil"/>
              <w:right w:val="nil"/>
            </w:tcBorders>
            <w:vAlign w:val="center"/>
            <w:hideMark/>
          </w:tcPr>
          <w:p w14:paraId="6E69FD68"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nil"/>
              <w:right w:val="nil"/>
            </w:tcBorders>
            <w:vAlign w:val="center"/>
            <w:hideMark/>
          </w:tcPr>
          <w:p w14:paraId="732B62CF"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627A8BEB"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14; 60 cm dł.</w:t>
            </w:r>
          </w:p>
        </w:tc>
        <w:tc>
          <w:tcPr>
            <w:tcW w:w="1134" w:type="dxa"/>
            <w:tcBorders>
              <w:top w:val="single" w:sz="4" w:space="0" w:color="000000"/>
              <w:left w:val="single" w:sz="4" w:space="0" w:color="000000"/>
              <w:bottom w:val="single" w:sz="4" w:space="0" w:color="000000"/>
              <w:right w:val="nil"/>
            </w:tcBorders>
            <w:vAlign w:val="center"/>
            <w:hideMark/>
          </w:tcPr>
          <w:p w14:paraId="1256A5CB"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4000</w:t>
            </w:r>
          </w:p>
        </w:tc>
        <w:tc>
          <w:tcPr>
            <w:tcW w:w="1280" w:type="dxa"/>
            <w:tcBorders>
              <w:top w:val="single" w:sz="4" w:space="0" w:color="000000"/>
              <w:left w:val="single" w:sz="4" w:space="0" w:color="000000"/>
              <w:bottom w:val="single" w:sz="4" w:space="0" w:color="000000"/>
              <w:right w:val="nil"/>
            </w:tcBorders>
            <w:vAlign w:val="center"/>
          </w:tcPr>
          <w:p w14:paraId="2123140C"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59C4C5C8"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6CE4770D"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13B80F0F"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17266421" w14:textId="77777777" w:rsidR="00A353D3" w:rsidRPr="00A353D3" w:rsidRDefault="00A353D3" w:rsidP="00A353D3">
            <w:pPr>
              <w:rPr>
                <w:rFonts w:asciiTheme="minorHAnsi" w:hAnsiTheme="minorHAnsi" w:cstheme="minorHAnsi"/>
              </w:rPr>
            </w:pPr>
          </w:p>
        </w:tc>
      </w:tr>
      <w:tr w:rsidR="00A353D3" w:rsidRPr="00A353D3" w14:paraId="51841FE1" w14:textId="77777777" w:rsidTr="005E2614">
        <w:trPr>
          <w:cantSplit/>
          <w:trHeight w:val="338"/>
        </w:trPr>
        <w:tc>
          <w:tcPr>
            <w:tcW w:w="567" w:type="dxa"/>
            <w:vMerge/>
            <w:tcBorders>
              <w:top w:val="single" w:sz="4" w:space="0" w:color="000000"/>
              <w:left w:val="single" w:sz="4" w:space="0" w:color="000000"/>
              <w:bottom w:val="nil"/>
              <w:right w:val="nil"/>
            </w:tcBorders>
            <w:vAlign w:val="center"/>
            <w:hideMark/>
          </w:tcPr>
          <w:p w14:paraId="32739F95"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nil"/>
              <w:right w:val="nil"/>
            </w:tcBorders>
            <w:vAlign w:val="center"/>
            <w:hideMark/>
          </w:tcPr>
          <w:p w14:paraId="18BDDC5E"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46BBAF5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16; 60 cm dł.</w:t>
            </w:r>
          </w:p>
        </w:tc>
        <w:tc>
          <w:tcPr>
            <w:tcW w:w="1134" w:type="dxa"/>
            <w:tcBorders>
              <w:top w:val="single" w:sz="4" w:space="0" w:color="000000"/>
              <w:left w:val="single" w:sz="4" w:space="0" w:color="000000"/>
              <w:bottom w:val="single" w:sz="4" w:space="0" w:color="000000"/>
              <w:right w:val="nil"/>
            </w:tcBorders>
            <w:vAlign w:val="center"/>
            <w:hideMark/>
          </w:tcPr>
          <w:p w14:paraId="294217A9"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3000</w:t>
            </w:r>
          </w:p>
        </w:tc>
        <w:tc>
          <w:tcPr>
            <w:tcW w:w="1280" w:type="dxa"/>
            <w:tcBorders>
              <w:top w:val="single" w:sz="4" w:space="0" w:color="000000"/>
              <w:left w:val="single" w:sz="4" w:space="0" w:color="000000"/>
              <w:bottom w:val="single" w:sz="4" w:space="0" w:color="000000"/>
              <w:right w:val="nil"/>
            </w:tcBorders>
            <w:vAlign w:val="center"/>
          </w:tcPr>
          <w:p w14:paraId="679288AE"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7B9276B0"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3CE04B54"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03B6A611"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110D97C5" w14:textId="77777777" w:rsidR="00A353D3" w:rsidRPr="00A353D3" w:rsidRDefault="00A353D3" w:rsidP="00A353D3">
            <w:pPr>
              <w:rPr>
                <w:rFonts w:asciiTheme="minorHAnsi" w:hAnsiTheme="minorHAnsi" w:cstheme="minorHAnsi"/>
              </w:rPr>
            </w:pPr>
          </w:p>
        </w:tc>
      </w:tr>
      <w:tr w:rsidR="00A353D3" w:rsidRPr="00A353D3" w14:paraId="235B3399" w14:textId="77777777" w:rsidTr="005E2614">
        <w:trPr>
          <w:cantSplit/>
          <w:trHeight w:val="244"/>
        </w:trPr>
        <w:tc>
          <w:tcPr>
            <w:tcW w:w="567" w:type="dxa"/>
            <w:vMerge/>
            <w:tcBorders>
              <w:top w:val="single" w:sz="4" w:space="0" w:color="000000"/>
              <w:left w:val="single" w:sz="4" w:space="0" w:color="000000"/>
              <w:bottom w:val="nil"/>
              <w:right w:val="nil"/>
            </w:tcBorders>
            <w:vAlign w:val="center"/>
            <w:hideMark/>
          </w:tcPr>
          <w:p w14:paraId="54C7E73C"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nil"/>
              <w:right w:val="nil"/>
            </w:tcBorders>
            <w:vAlign w:val="center"/>
            <w:hideMark/>
          </w:tcPr>
          <w:p w14:paraId="13FEC33D"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2F94B7DA"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18; 60 cm dł</w:t>
            </w:r>
          </w:p>
        </w:tc>
        <w:tc>
          <w:tcPr>
            <w:tcW w:w="1134" w:type="dxa"/>
            <w:tcBorders>
              <w:top w:val="single" w:sz="4" w:space="0" w:color="000000"/>
              <w:left w:val="single" w:sz="4" w:space="0" w:color="000000"/>
              <w:bottom w:val="single" w:sz="4" w:space="0" w:color="000000"/>
              <w:right w:val="nil"/>
            </w:tcBorders>
            <w:vAlign w:val="center"/>
            <w:hideMark/>
          </w:tcPr>
          <w:p w14:paraId="775E04FA"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1500</w:t>
            </w:r>
          </w:p>
        </w:tc>
        <w:tc>
          <w:tcPr>
            <w:tcW w:w="1280" w:type="dxa"/>
            <w:tcBorders>
              <w:top w:val="single" w:sz="4" w:space="0" w:color="000000"/>
              <w:left w:val="single" w:sz="4" w:space="0" w:color="000000"/>
              <w:bottom w:val="single" w:sz="4" w:space="0" w:color="000000"/>
              <w:right w:val="nil"/>
            </w:tcBorders>
            <w:vAlign w:val="center"/>
          </w:tcPr>
          <w:p w14:paraId="6CF1E267"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168785BA"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6821F13B"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79305B44"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4F2A430D" w14:textId="77777777" w:rsidR="00A353D3" w:rsidRPr="00A353D3" w:rsidRDefault="00A353D3" w:rsidP="00A353D3">
            <w:pPr>
              <w:rPr>
                <w:rFonts w:asciiTheme="minorHAnsi" w:hAnsiTheme="minorHAnsi" w:cstheme="minorHAnsi"/>
              </w:rPr>
            </w:pPr>
          </w:p>
        </w:tc>
      </w:tr>
      <w:tr w:rsidR="00A353D3" w:rsidRPr="00A353D3" w14:paraId="03E65C74" w14:textId="77777777" w:rsidTr="005E2614">
        <w:trPr>
          <w:cantSplit/>
          <w:trHeight w:val="244"/>
        </w:trPr>
        <w:tc>
          <w:tcPr>
            <w:tcW w:w="567" w:type="dxa"/>
            <w:vMerge/>
            <w:tcBorders>
              <w:top w:val="single" w:sz="4" w:space="0" w:color="000000"/>
              <w:left w:val="single" w:sz="4" w:space="0" w:color="000000"/>
              <w:bottom w:val="nil"/>
              <w:right w:val="nil"/>
            </w:tcBorders>
            <w:vAlign w:val="center"/>
            <w:hideMark/>
          </w:tcPr>
          <w:p w14:paraId="7CD7414E"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nil"/>
              <w:right w:val="nil"/>
            </w:tcBorders>
            <w:vAlign w:val="center"/>
            <w:hideMark/>
          </w:tcPr>
          <w:p w14:paraId="68F14D89"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0C3878E2"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20; 60 cm dł.</w:t>
            </w:r>
          </w:p>
        </w:tc>
        <w:tc>
          <w:tcPr>
            <w:tcW w:w="1134" w:type="dxa"/>
            <w:tcBorders>
              <w:top w:val="single" w:sz="4" w:space="0" w:color="000000"/>
              <w:left w:val="single" w:sz="4" w:space="0" w:color="000000"/>
              <w:bottom w:val="single" w:sz="4" w:space="0" w:color="000000"/>
              <w:right w:val="nil"/>
            </w:tcBorders>
            <w:vAlign w:val="center"/>
            <w:hideMark/>
          </w:tcPr>
          <w:p w14:paraId="6D823018"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w:t>
            </w:r>
          </w:p>
        </w:tc>
        <w:tc>
          <w:tcPr>
            <w:tcW w:w="1280" w:type="dxa"/>
            <w:tcBorders>
              <w:top w:val="single" w:sz="4" w:space="0" w:color="000000"/>
              <w:left w:val="single" w:sz="4" w:space="0" w:color="000000"/>
              <w:bottom w:val="single" w:sz="4" w:space="0" w:color="000000"/>
              <w:right w:val="nil"/>
            </w:tcBorders>
            <w:vAlign w:val="center"/>
          </w:tcPr>
          <w:p w14:paraId="367BF930"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4D1372A4"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7E21CD00"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71C26784"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4A0A3028" w14:textId="77777777" w:rsidR="00A353D3" w:rsidRPr="00A353D3" w:rsidRDefault="00A353D3" w:rsidP="00A353D3">
            <w:pPr>
              <w:rPr>
                <w:rFonts w:asciiTheme="minorHAnsi" w:hAnsiTheme="minorHAnsi" w:cstheme="minorHAnsi"/>
              </w:rPr>
            </w:pPr>
          </w:p>
        </w:tc>
      </w:tr>
      <w:tr w:rsidR="00A353D3" w:rsidRPr="00A353D3" w14:paraId="77F25472" w14:textId="77777777" w:rsidTr="005E2614">
        <w:trPr>
          <w:cantSplit/>
          <w:trHeight w:val="210"/>
        </w:trPr>
        <w:tc>
          <w:tcPr>
            <w:tcW w:w="567" w:type="dxa"/>
            <w:tcBorders>
              <w:top w:val="single" w:sz="4" w:space="0" w:color="000000"/>
              <w:left w:val="single" w:sz="4" w:space="0" w:color="000000"/>
              <w:bottom w:val="single" w:sz="4" w:space="0" w:color="000000"/>
              <w:right w:val="nil"/>
            </w:tcBorders>
            <w:hideMark/>
          </w:tcPr>
          <w:p w14:paraId="3775938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2.</w:t>
            </w:r>
          </w:p>
        </w:tc>
        <w:tc>
          <w:tcPr>
            <w:tcW w:w="6096" w:type="dxa"/>
            <w:tcBorders>
              <w:top w:val="single" w:sz="4" w:space="0" w:color="000000"/>
              <w:left w:val="single" w:sz="4" w:space="0" w:color="000000"/>
              <w:bottom w:val="single" w:sz="4" w:space="0" w:color="000000"/>
              <w:right w:val="nil"/>
            </w:tcBorders>
            <w:hideMark/>
          </w:tcPr>
          <w:p w14:paraId="34A95D2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Cewnik do odsysania górnych dróg oddechowych.  Cewnik zagięty (coudé - bend) do odsysania z lewego oskrzela głównego.</w:t>
            </w:r>
          </w:p>
        </w:tc>
        <w:tc>
          <w:tcPr>
            <w:tcW w:w="2286" w:type="dxa"/>
            <w:tcBorders>
              <w:top w:val="single" w:sz="4" w:space="0" w:color="000000"/>
              <w:left w:val="single" w:sz="4" w:space="0" w:color="000000"/>
              <w:bottom w:val="single" w:sz="4" w:space="0" w:color="000000"/>
              <w:right w:val="nil"/>
            </w:tcBorders>
            <w:vAlign w:val="center"/>
          </w:tcPr>
          <w:p w14:paraId="6067D3CC" w14:textId="6329A9C7" w:rsidR="00A353D3" w:rsidRPr="00A353D3" w:rsidRDefault="0040337C" w:rsidP="00952ADB">
            <w:pPr>
              <w:jc w:val="center"/>
              <w:rPr>
                <w:rFonts w:asciiTheme="minorHAnsi" w:hAnsiTheme="minorHAnsi" w:cstheme="minorHAnsi"/>
              </w:rPr>
            </w:pPr>
            <w:r>
              <w:rPr>
                <w:rFonts w:asciiTheme="minorHAnsi" w:hAnsiTheme="minorHAnsi" w:cstheme="minorHAnsi"/>
              </w:rPr>
              <w:t>CH14</w:t>
            </w:r>
            <w:r w:rsidR="00A353D3" w:rsidRPr="00A353D3">
              <w:rPr>
                <w:rFonts w:asciiTheme="minorHAnsi" w:hAnsiTheme="minorHAnsi" w:cstheme="minorHAnsi"/>
              </w:rPr>
              <w:t>/60 cm</w:t>
            </w:r>
          </w:p>
        </w:tc>
        <w:tc>
          <w:tcPr>
            <w:tcW w:w="1134" w:type="dxa"/>
            <w:tcBorders>
              <w:top w:val="single" w:sz="4" w:space="0" w:color="000000"/>
              <w:left w:val="single" w:sz="4" w:space="0" w:color="000000"/>
              <w:bottom w:val="single" w:sz="4" w:space="0" w:color="000000"/>
              <w:right w:val="nil"/>
            </w:tcBorders>
            <w:vAlign w:val="center"/>
            <w:hideMark/>
          </w:tcPr>
          <w:p w14:paraId="0A351427"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w:t>
            </w:r>
          </w:p>
        </w:tc>
        <w:tc>
          <w:tcPr>
            <w:tcW w:w="1280" w:type="dxa"/>
            <w:tcBorders>
              <w:top w:val="single" w:sz="4" w:space="0" w:color="000000"/>
              <w:left w:val="single" w:sz="4" w:space="0" w:color="000000"/>
              <w:bottom w:val="single" w:sz="4" w:space="0" w:color="000000"/>
              <w:right w:val="nil"/>
            </w:tcBorders>
            <w:vAlign w:val="center"/>
          </w:tcPr>
          <w:p w14:paraId="3152C3E2"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4F3172EB"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37127597"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5A3601FD"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64F72278" w14:textId="77777777" w:rsidR="00A353D3" w:rsidRPr="00A353D3" w:rsidRDefault="00A353D3" w:rsidP="00A353D3">
            <w:pPr>
              <w:rPr>
                <w:rFonts w:asciiTheme="minorHAnsi" w:hAnsiTheme="minorHAnsi" w:cstheme="minorHAnsi"/>
              </w:rPr>
            </w:pPr>
          </w:p>
        </w:tc>
      </w:tr>
      <w:tr w:rsidR="00A353D3" w:rsidRPr="00A353D3" w14:paraId="70F47B17" w14:textId="77777777" w:rsidTr="0040337C">
        <w:trPr>
          <w:cantSplit/>
          <w:trHeight w:val="469"/>
        </w:trPr>
        <w:tc>
          <w:tcPr>
            <w:tcW w:w="567" w:type="dxa"/>
            <w:vMerge w:val="restart"/>
            <w:tcBorders>
              <w:top w:val="single" w:sz="4" w:space="0" w:color="000000"/>
              <w:left w:val="single" w:sz="4" w:space="0" w:color="000000"/>
              <w:bottom w:val="single" w:sz="4" w:space="0" w:color="000000"/>
              <w:right w:val="nil"/>
            </w:tcBorders>
          </w:tcPr>
          <w:p w14:paraId="269E871C" w14:textId="77777777" w:rsidR="00A353D3" w:rsidRPr="00A353D3" w:rsidRDefault="00A353D3" w:rsidP="00952ADB">
            <w:pPr>
              <w:jc w:val="center"/>
              <w:rPr>
                <w:rFonts w:asciiTheme="minorHAnsi" w:hAnsiTheme="minorHAnsi" w:cstheme="minorHAnsi"/>
              </w:rPr>
            </w:pPr>
          </w:p>
          <w:p w14:paraId="2AB21404"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3.</w:t>
            </w:r>
          </w:p>
          <w:p w14:paraId="0CB6A4F0" w14:textId="77777777" w:rsidR="00A353D3" w:rsidRPr="00A353D3" w:rsidRDefault="00A353D3" w:rsidP="00952ADB">
            <w:pPr>
              <w:jc w:val="center"/>
              <w:rPr>
                <w:rFonts w:asciiTheme="minorHAnsi" w:hAnsiTheme="minorHAnsi" w:cstheme="minorHAnsi"/>
              </w:rPr>
            </w:pPr>
          </w:p>
          <w:p w14:paraId="55E2499A" w14:textId="77777777" w:rsidR="00A353D3" w:rsidRPr="00A353D3" w:rsidRDefault="00A353D3" w:rsidP="00952ADB">
            <w:pPr>
              <w:jc w:val="center"/>
              <w:rPr>
                <w:rFonts w:asciiTheme="minorHAnsi" w:hAnsiTheme="minorHAnsi" w:cstheme="minorHAnsi"/>
              </w:rPr>
            </w:pPr>
          </w:p>
        </w:tc>
        <w:tc>
          <w:tcPr>
            <w:tcW w:w="6096" w:type="dxa"/>
            <w:vMerge w:val="restart"/>
            <w:tcBorders>
              <w:top w:val="single" w:sz="4" w:space="0" w:color="000000"/>
              <w:left w:val="single" w:sz="4" w:space="0" w:color="000000"/>
              <w:bottom w:val="single" w:sz="4" w:space="0" w:color="000000"/>
              <w:right w:val="nil"/>
            </w:tcBorders>
          </w:tcPr>
          <w:p w14:paraId="652E7E8C" w14:textId="65EA8D02" w:rsidR="00A353D3" w:rsidRPr="00A353D3" w:rsidRDefault="00A353D3" w:rsidP="00A353D3">
            <w:pPr>
              <w:rPr>
                <w:rFonts w:asciiTheme="minorHAnsi" w:hAnsiTheme="minorHAnsi" w:cstheme="minorHAnsi"/>
              </w:rPr>
            </w:pPr>
            <w:r w:rsidRPr="00A353D3">
              <w:rPr>
                <w:rFonts w:asciiTheme="minorHAnsi" w:hAnsiTheme="minorHAnsi" w:cstheme="minorHAnsi"/>
              </w:rPr>
              <w:t>Cewnik do kontrolowanego odsysania górnych dróg oddechowych wykonany z miękkiego i elastycznego PVC odpornego na załamania i skręcanie. Zmrożona powierzchnia zapobiegająca przyklejaniu się cewnika do ścianek rurki intubacyjnej.</w:t>
            </w:r>
            <w:r w:rsidR="0040337C">
              <w:rPr>
                <w:rFonts w:asciiTheme="minorHAnsi" w:hAnsiTheme="minorHAnsi" w:cstheme="minorHAnsi"/>
              </w:rPr>
              <w:t xml:space="preserve"> </w:t>
            </w:r>
            <w:r w:rsidRPr="00A353D3">
              <w:rPr>
                <w:rFonts w:asciiTheme="minorHAnsi" w:hAnsiTheme="minorHAnsi" w:cstheme="minorHAnsi"/>
              </w:rPr>
              <w:t>Umożliwiający kontrolowanie siły ssącej. Atraumatyczna,</w:t>
            </w:r>
            <w:r w:rsidR="0040337C">
              <w:rPr>
                <w:rFonts w:asciiTheme="minorHAnsi" w:hAnsiTheme="minorHAnsi" w:cstheme="minorHAnsi"/>
              </w:rPr>
              <w:t xml:space="preserve"> </w:t>
            </w:r>
            <w:r w:rsidRPr="00A353D3">
              <w:rPr>
                <w:rFonts w:asciiTheme="minorHAnsi" w:hAnsiTheme="minorHAnsi" w:cstheme="minorHAnsi"/>
              </w:rPr>
              <w:t>lekko zaokrąglona otwarta końcówka. Wyposażony w dwa boczne naprzemianległe</w:t>
            </w:r>
            <w:r w:rsidR="0040337C">
              <w:rPr>
                <w:rFonts w:asciiTheme="minorHAnsi" w:hAnsiTheme="minorHAnsi" w:cstheme="minorHAnsi"/>
              </w:rPr>
              <w:t xml:space="preserve"> </w:t>
            </w:r>
            <w:r w:rsidRPr="00A353D3">
              <w:rPr>
                <w:rFonts w:asciiTheme="minorHAnsi" w:hAnsiTheme="minorHAnsi" w:cstheme="minorHAnsi"/>
              </w:rPr>
              <w:t>otwory końcowe o łagodnie wyoblonych krawędziach.</w:t>
            </w:r>
            <w:r w:rsidR="0040337C">
              <w:rPr>
                <w:rFonts w:asciiTheme="minorHAnsi" w:hAnsiTheme="minorHAnsi" w:cstheme="minorHAnsi"/>
              </w:rPr>
              <w:t xml:space="preserve"> </w:t>
            </w:r>
            <w:r w:rsidRPr="00A353D3">
              <w:rPr>
                <w:rFonts w:asciiTheme="minorHAnsi" w:hAnsiTheme="minorHAnsi" w:cstheme="minorHAnsi"/>
              </w:rPr>
              <w:t>Kolorystyczne oznaczenie rozmiaru łącznika, numeryczne oz</w:t>
            </w:r>
            <w:r w:rsidR="00952ADB">
              <w:rPr>
                <w:rFonts w:asciiTheme="minorHAnsi" w:hAnsiTheme="minorHAnsi" w:cstheme="minorHAnsi"/>
              </w:rPr>
              <w:t>naczenie rozmiaru na opakowaniu</w:t>
            </w:r>
            <w:r w:rsidR="0040337C">
              <w:rPr>
                <w:rFonts w:asciiTheme="minorHAnsi" w:hAnsiTheme="minorHAnsi" w:cstheme="minorHAnsi"/>
              </w:rPr>
              <w:t>.</w:t>
            </w:r>
          </w:p>
        </w:tc>
        <w:tc>
          <w:tcPr>
            <w:tcW w:w="2286" w:type="dxa"/>
            <w:tcBorders>
              <w:top w:val="single" w:sz="4" w:space="0" w:color="000000"/>
              <w:left w:val="single" w:sz="4" w:space="0" w:color="000000"/>
              <w:bottom w:val="single" w:sz="4" w:space="0" w:color="000000"/>
              <w:right w:val="nil"/>
            </w:tcBorders>
            <w:vAlign w:val="center"/>
            <w:hideMark/>
          </w:tcPr>
          <w:p w14:paraId="43B9A663"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6</w:t>
            </w:r>
          </w:p>
        </w:tc>
        <w:tc>
          <w:tcPr>
            <w:tcW w:w="1134" w:type="dxa"/>
            <w:tcBorders>
              <w:top w:val="single" w:sz="4" w:space="0" w:color="000000"/>
              <w:left w:val="single" w:sz="4" w:space="0" w:color="000000"/>
              <w:bottom w:val="single" w:sz="4" w:space="0" w:color="000000"/>
              <w:right w:val="nil"/>
            </w:tcBorders>
            <w:vAlign w:val="center"/>
            <w:hideMark/>
          </w:tcPr>
          <w:p w14:paraId="4431028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w:t>
            </w:r>
          </w:p>
        </w:tc>
        <w:tc>
          <w:tcPr>
            <w:tcW w:w="1280" w:type="dxa"/>
            <w:tcBorders>
              <w:top w:val="single" w:sz="4" w:space="0" w:color="000000"/>
              <w:left w:val="single" w:sz="4" w:space="0" w:color="000000"/>
              <w:bottom w:val="single" w:sz="4" w:space="0" w:color="000000"/>
              <w:right w:val="nil"/>
            </w:tcBorders>
            <w:vAlign w:val="center"/>
          </w:tcPr>
          <w:p w14:paraId="273AB15D"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11B2F8BB"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19FCDD67"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14C66621"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1A48ABD3" w14:textId="77777777" w:rsidR="00A353D3" w:rsidRPr="00A353D3" w:rsidRDefault="00A353D3" w:rsidP="00A353D3">
            <w:pPr>
              <w:rPr>
                <w:rFonts w:asciiTheme="minorHAnsi" w:hAnsiTheme="minorHAnsi" w:cstheme="minorHAnsi"/>
              </w:rPr>
            </w:pPr>
          </w:p>
        </w:tc>
      </w:tr>
      <w:tr w:rsidR="00A353D3" w:rsidRPr="00A353D3" w14:paraId="3BF9D4FC" w14:textId="77777777" w:rsidTr="0040337C">
        <w:trPr>
          <w:cantSplit/>
          <w:trHeight w:val="560"/>
        </w:trPr>
        <w:tc>
          <w:tcPr>
            <w:tcW w:w="567" w:type="dxa"/>
            <w:vMerge/>
            <w:tcBorders>
              <w:top w:val="single" w:sz="4" w:space="0" w:color="000000"/>
              <w:left w:val="single" w:sz="4" w:space="0" w:color="000000"/>
              <w:bottom w:val="single" w:sz="4" w:space="0" w:color="000000"/>
              <w:right w:val="nil"/>
            </w:tcBorders>
            <w:vAlign w:val="center"/>
            <w:hideMark/>
          </w:tcPr>
          <w:p w14:paraId="6E231F75"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547AC051"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0430C42A"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08</w:t>
            </w:r>
          </w:p>
        </w:tc>
        <w:tc>
          <w:tcPr>
            <w:tcW w:w="1134" w:type="dxa"/>
            <w:tcBorders>
              <w:top w:val="single" w:sz="4" w:space="0" w:color="000000"/>
              <w:left w:val="single" w:sz="4" w:space="0" w:color="000000"/>
              <w:bottom w:val="single" w:sz="4" w:space="0" w:color="000000"/>
              <w:right w:val="nil"/>
            </w:tcBorders>
            <w:vAlign w:val="center"/>
            <w:hideMark/>
          </w:tcPr>
          <w:p w14:paraId="5DE21F7A"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w:t>
            </w:r>
          </w:p>
        </w:tc>
        <w:tc>
          <w:tcPr>
            <w:tcW w:w="1280" w:type="dxa"/>
            <w:tcBorders>
              <w:top w:val="single" w:sz="4" w:space="0" w:color="000000"/>
              <w:left w:val="single" w:sz="4" w:space="0" w:color="000000"/>
              <w:bottom w:val="single" w:sz="4" w:space="0" w:color="000000"/>
              <w:right w:val="nil"/>
            </w:tcBorders>
            <w:vAlign w:val="center"/>
          </w:tcPr>
          <w:p w14:paraId="46DE6935"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5D76E095"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34929529"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76712859"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6E25D218" w14:textId="77777777" w:rsidR="00A353D3" w:rsidRPr="00A353D3" w:rsidRDefault="00A353D3" w:rsidP="00A353D3">
            <w:pPr>
              <w:rPr>
                <w:rFonts w:asciiTheme="minorHAnsi" w:hAnsiTheme="minorHAnsi" w:cstheme="minorHAnsi"/>
              </w:rPr>
            </w:pPr>
          </w:p>
        </w:tc>
      </w:tr>
      <w:tr w:rsidR="00A353D3" w:rsidRPr="00A353D3" w14:paraId="413482F7" w14:textId="77777777" w:rsidTr="0040337C">
        <w:trPr>
          <w:cantSplit/>
          <w:trHeight w:val="563"/>
        </w:trPr>
        <w:tc>
          <w:tcPr>
            <w:tcW w:w="567" w:type="dxa"/>
            <w:vMerge/>
            <w:tcBorders>
              <w:top w:val="single" w:sz="4" w:space="0" w:color="000000"/>
              <w:left w:val="single" w:sz="4" w:space="0" w:color="000000"/>
              <w:bottom w:val="single" w:sz="4" w:space="0" w:color="000000"/>
              <w:right w:val="nil"/>
            </w:tcBorders>
            <w:vAlign w:val="center"/>
            <w:hideMark/>
          </w:tcPr>
          <w:p w14:paraId="7A6CA188"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347DE461"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5CAF2E62"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10</w:t>
            </w:r>
          </w:p>
        </w:tc>
        <w:tc>
          <w:tcPr>
            <w:tcW w:w="1134" w:type="dxa"/>
            <w:tcBorders>
              <w:top w:val="single" w:sz="4" w:space="0" w:color="000000"/>
              <w:left w:val="single" w:sz="4" w:space="0" w:color="000000"/>
              <w:bottom w:val="single" w:sz="4" w:space="0" w:color="000000"/>
              <w:right w:val="nil"/>
            </w:tcBorders>
            <w:vAlign w:val="center"/>
            <w:hideMark/>
          </w:tcPr>
          <w:p w14:paraId="47935AF0"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w:t>
            </w:r>
          </w:p>
        </w:tc>
        <w:tc>
          <w:tcPr>
            <w:tcW w:w="1280" w:type="dxa"/>
            <w:tcBorders>
              <w:top w:val="single" w:sz="4" w:space="0" w:color="000000"/>
              <w:left w:val="single" w:sz="4" w:space="0" w:color="000000"/>
              <w:bottom w:val="single" w:sz="4" w:space="0" w:color="000000"/>
              <w:right w:val="nil"/>
            </w:tcBorders>
            <w:vAlign w:val="center"/>
          </w:tcPr>
          <w:p w14:paraId="7B149442"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5F889778"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1627BB3A"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0D465160"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5DAC9748" w14:textId="77777777" w:rsidR="00A353D3" w:rsidRPr="00A353D3" w:rsidRDefault="00A353D3" w:rsidP="00A353D3">
            <w:pPr>
              <w:rPr>
                <w:rFonts w:asciiTheme="minorHAnsi" w:hAnsiTheme="minorHAnsi" w:cstheme="minorHAnsi"/>
              </w:rPr>
            </w:pPr>
          </w:p>
        </w:tc>
      </w:tr>
      <w:tr w:rsidR="00A353D3" w:rsidRPr="00A353D3" w14:paraId="3DC0DBC1" w14:textId="77777777" w:rsidTr="0040337C">
        <w:trPr>
          <w:cantSplit/>
          <w:trHeight w:val="552"/>
        </w:trPr>
        <w:tc>
          <w:tcPr>
            <w:tcW w:w="567" w:type="dxa"/>
            <w:vMerge/>
            <w:tcBorders>
              <w:top w:val="single" w:sz="4" w:space="0" w:color="000000"/>
              <w:left w:val="single" w:sz="4" w:space="0" w:color="000000"/>
              <w:bottom w:val="single" w:sz="4" w:space="0" w:color="000000"/>
              <w:right w:val="nil"/>
            </w:tcBorders>
            <w:vAlign w:val="center"/>
            <w:hideMark/>
          </w:tcPr>
          <w:p w14:paraId="16912775"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59A3724B"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6E648953"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12</w:t>
            </w:r>
          </w:p>
        </w:tc>
        <w:tc>
          <w:tcPr>
            <w:tcW w:w="1134" w:type="dxa"/>
            <w:tcBorders>
              <w:top w:val="single" w:sz="4" w:space="0" w:color="000000"/>
              <w:left w:val="single" w:sz="4" w:space="0" w:color="000000"/>
              <w:bottom w:val="single" w:sz="4" w:space="0" w:color="000000"/>
              <w:right w:val="nil"/>
            </w:tcBorders>
            <w:vAlign w:val="center"/>
            <w:hideMark/>
          </w:tcPr>
          <w:p w14:paraId="21F52C71"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w:t>
            </w:r>
          </w:p>
        </w:tc>
        <w:tc>
          <w:tcPr>
            <w:tcW w:w="1280" w:type="dxa"/>
            <w:tcBorders>
              <w:top w:val="single" w:sz="4" w:space="0" w:color="000000"/>
              <w:left w:val="single" w:sz="4" w:space="0" w:color="000000"/>
              <w:bottom w:val="single" w:sz="4" w:space="0" w:color="000000"/>
              <w:right w:val="nil"/>
            </w:tcBorders>
            <w:vAlign w:val="center"/>
          </w:tcPr>
          <w:p w14:paraId="55B6A51F"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5AE96755"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472E1640"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4E185E14"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17DE1463" w14:textId="77777777" w:rsidR="00A353D3" w:rsidRPr="00A353D3" w:rsidRDefault="00A353D3" w:rsidP="00A353D3">
            <w:pPr>
              <w:rPr>
                <w:rFonts w:asciiTheme="minorHAnsi" w:hAnsiTheme="minorHAnsi" w:cstheme="minorHAnsi"/>
              </w:rPr>
            </w:pPr>
          </w:p>
        </w:tc>
      </w:tr>
      <w:tr w:rsidR="00A353D3" w:rsidRPr="00A353D3" w14:paraId="338249B7" w14:textId="77777777" w:rsidTr="0040337C">
        <w:trPr>
          <w:cantSplit/>
          <w:trHeight w:val="579"/>
        </w:trPr>
        <w:tc>
          <w:tcPr>
            <w:tcW w:w="567" w:type="dxa"/>
            <w:vMerge/>
            <w:tcBorders>
              <w:top w:val="single" w:sz="4" w:space="0" w:color="000000"/>
              <w:left w:val="single" w:sz="4" w:space="0" w:color="000000"/>
              <w:bottom w:val="single" w:sz="4" w:space="0" w:color="000000"/>
              <w:right w:val="nil"/>
            </w:tcBorders>
            <w:vAlign w:val="center"/>
            <w:hideMark/>
          </w:tcPr>
          <w:p w14:paraId="2ABB4106"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6CBA48B6"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41845D89"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14</w:t>
            </w:r>
          </w:p>
        </w:tc>
        <w:tc>
          <w:tcPr>
            <w:tcW w:w="1134" w:type="dxa"/>
            <w:tcBorders>
              <w:top w:val="single" w:sz="4" w:space="0" w:color="000000"/>
              <w:left w:val="single" w:sz="4" w:space="0" w:color="000000"/>
              <w:bottom w:val="single" w:sz="4" w:space="0" w:color="000000"/>
              <w:right w:val="nil"/>
            </w:tcBorders>
            <w:vAlign w:val="center"/>
            <w:hideMark/>
          </w:tcPr>
          <w:p w14:paraId="0E052E82"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w:t>
            </w:r>
          </w:p>
        </w:tc>
        <w:tc>
          <w:tcPr>
            <w:tcW w:w="1280" w:type="dxa"/>
            <w:tcBorders>
              <w:top w:val="single" w:sz="4" w:space="0" w:color="000000"/>
              <w:left w:val="single" w:sz="4" w:space="0" w:color="000000"/>
              <w:bottom w:val="single" w:sz="4" w:space="0" w:color="000000"/>
              <w:right w:val="nil"/>
            </w:tcBorders>
            <w:vAlign w:val="center"/>
          </w:tcPr>
          <w:p w14:paraId="77D5ED9E"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6509AFAC"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3FA53B44"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40DF7B1E"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5882F873" w14:textId="77777777" w:rsidR="00A353D3" w:rsidRPr="00A353D3" w:rsidRDefault="00A353D3" w:rsidP="00A353D3">
            <w:pPr>
              <w:rPr>
                <w:rFonts w:asciiTheme="minorHAnsi" w:hAnsiTheme="minorHAnsi" w:cstheme="minorHAnsi"/>
              </w:rPr>
            </w:pPr>
          </w:p>
        </w:tc>
      </w:tr>
      <w:tr w:rsidR="00A353D3" w:rsidRPr="00A353D3" w14:paraId="025C5BF3" w14:textId="77777777" w:rsidTr="0040337C">
        <w:trPr>
          <w:cantSplit/>
          <w:trHeight w:val="545"/>
        </w:trPr>
        <w:tc>
          <w:tcPr>
            <w:tcW w:w="567" w:type="dxa"/>
            <w:vMerge/>
            <w:tcBorders>
              <w:top w:val="single" w:sz="4" w:space="0" w:color="000000"/>
              <w:left w:val="single" w:sz="4" w:space="0" w:color="000000"/>
              <w:bottom w:val="single" w:sz="4" w:space="0" w:color="000000"/>
              <w:right w:val="nil"/>
            </w:tcBorders>
            <w:vAlign w:val="center"/>
            <w:hideMark/>
          </w:tcPr>
          <w:p w14:paraId="2852C793"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0ABF20EE"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615F0BB9"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16</w:t>
            </w:r>
          </w:p>
        </w:tc>
        <w:tc>
          <w:tcPr>
            <w:tcW w:w="1134" w:type="dxa"/>
            <w:tcBorders>
              <w:top w:val="single" w:sz="4" w:space="0" w:color="000000"/>
              <w:left w:val="single" w:sz="4" w:space="0" w:color="000000"/>
              <w:bottom w:val="single" w:sz="4" w:space="0" w:color="000000"/>
              <w:right w:val="nil"/>
            </w:tcBorders>
            <w:vAlign w:val="center"/>
            <w:hideMark/>
          </w:tcPr>
          <w:p w14:paraId="16519A11"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w:t>
            </w:r>
          </w:p>
        </w:tc>
        <w:tc>
          <w:tcPr>
            <w:tcW w:w="1280" w:type="dxa"/>
            <w:tcBorders>
              <w:top w:val="single" w:sz="4" w:space="0" w:color="000000"/>
              <w:left w:val="single" w:sz="4" w:space="0" w:color="000000"/>
              <w:bottom w:val="single" w:sz="4" w:space="0" w:color="000000"/>
              <w:right w:val="nil"/>
            </w:tcBorders>
            <w:vAlign w:val="center"/>
          </w:tcPr>
          <w:p w14:paraId="53903A31"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5F155698"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50A7FB88"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576962FA"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0106F11B" w14:textId="77777777" w:rsidR="00A353D3" w:rsidRPr="00A353D3" w:rsidRDefault="00A353D3" w:rsidP="00A353D3">
            <w:pPr>
              <w:rPr>
                <w:rFonts w:asciiTheme="minorHAnsi" w:hAnsiTheme="minorHAnsi" w:cstheme="minorHAnsi"/>
              </w:rPr>
            </w:pPr>
          </w:p>
        </w:tc>
      </w:tr>
      <w:tr w:rsidR="00A353D3" w:rsidRPr="00A353D3" w14:paraId="70AC58FE" w14:textId="77777777" w:rsidTr="005E2614">
        <w:trPr>
          <w:cantSplit/>
          <w:trHeight w:val="78"/>
        </w:trPr>
        <w:tc>
          <w:tcPr>
            <w:tcW w:w="567" w:type="dxa"/>
            <w:tcBorders>
              <w:top w:val="single" w:sz="4" w:space="0" w:color="000000"/>
              <w:left w:val="single" w:sz="4" w:space="0" w:color="000000"/>
              <w:bottom w:val="single" w:sz="4" w:space="0" w:color="000000"/>
              <w:right w:val="nil"/>
            </w:tcBorders>
            <w:hideMark/>
          </w:tcPr>
          <w:p w14:paraId="2C40232A"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lastRenderedPageBreak/>
              <w:t>4.</w:t>
            </w:r>
          </w:p>
        </w:tc>
        <w:tc>
          <w:tcPr>
            <w:tcW w:w="6096" w:type="dxa"/>
            <w:tcBorders>
              <w:top w:val="single" w:sz="4" w:space="0" w:color="000000"/>
              <w:left w:val="single" w:sz="4" w:space="0" w:color="000000"/>
              <w:bottom w:val="single" w:sz="4" w:space="0" w:color="000000"/>
              <w:right w:val="nil"/>
            </w:tcBorders>
            <w:hideMark/>
          </w:tcPr>
          <w:p w14:paraId="3391D5D7" w14:textId="79018E0C" w:rsidR="00A353D3" w:rsidRPr="00A353D3" w:rsidRDefault="00A353D3" w:rsidP="00A353D3">
            <w:pPr>
              <w:rPr>
                <w:rFonts w:asciiTheme="minorHAnsi" w:hAnsiTheme="minorHAnsi" w:cstheme="minorHAnsi"/>
              </w:rPr>
            </w:pPr>
            <w:r w:rsidRPr="00A353D3">
              <w:rPr>
                <w:rFonts w:asciiTheme="minorHAnsi" w:hAnsiTheme="minorHAnsi" w:cstheme="minorHAnsi"/>
              </w:rPr>
              <w:t>Zamknięty system do pobierania próbek z drzewa oskrzelowego</w:t>
            </w:r>
            <w:r w:rsidR="0040337C">
              <w:rPr>
                <w:rFonts w:asciiTheme="minorHAnsi" w:hAnsiTheme="minorHAnsi" w:cstheme="minorHAnsi"/>
              </w:rPr>
              <w:t>. Przeź</w:t>
            </w:r>
            <w:r w:rsidRPr="00A353D3">
              <w:rPr>
                <w:rFonts w:asciiTheme="minorHAnsi" w:hAnsiTheme="minorHAnsi" w:cstheme="minorHAnsi"/>
              </w:rPr>
              <w:t>roczysty pojemnik. W nakrętce pojemnika zintegrowane 2 dreny, jeden zakończony końcówką lejkowatą, drugi łącznikiem z kontrolą siły ssania.</w:t>
            </w:r>
            <w:r w:rsidR="0040337C">
              <w:rPr>
                <w:rFonts w:asciiTheme="minorHAnsi" w:hAnsiTheme="minorHAnsi" w:cstheme="minorHAnsi"/>
              </w:rPr>
              <w:t xml:space="preserve"> </w:t>
            </w:r>
            <w:r w:rsidRPr="00A353D3">
              <w:rPr>
                <w:rFonts w:asciiTheme="minorHAnsi" w:hAnsiTheme="minorHAnsi" w:cstheme="minorHAnsi"/>
              </w:rPr>
              <w:t>Dodatkowa nakrętka zapewniająca szczelne zamknięcie pojemnika po pobraniu wydzieliny.</w:t>
            </w:r>
            <w:r w:rsidR="0040337C">
              <w:rPr>
                <w:rFonts w:asciiTheme="minorHAnsi" w:hAnsiTheme="minorHAnsi" w:cstheme="minorHAnsi"/>
              </w:rPr>
              <w:t xml:space="preserve"> </w:t>
            </w:r>
            <w:r w:rsidRPr="00A353D3">
              <w:rPr>
                <w:rFonts w:asciiTheme="minorHAnsi" w:hAnsiTheme="minorHAnsi" w:cstheme="minorHAnsi"/>
              </w:rPr>
              <w:t>Samop</w:t>
            </w:r>
            <w:r w:rsidR="00952ADB">
              <w:rPr>
                <w:rFonts w:asciiTheme="minorHAnsi" w:hAnsiTheme="minorHAnsi" w:cstheme="minorHAnsi"/>
              </w:rPr>
              <w:t>rzylepna etykieta informacyjna.</w:t>
            </w:r>
          </w:p>
        </w:tc>
        <w:tc>
          <w:tcPr>
            <w:tcW w:w="2286" w:type="dxa"/>
            <w:tcBorders>
              <w:top w:val="single" w:sz="4" w:space="0" w:color="000000"/>
              <w:left w:val="single" w:sz="4" w:space="0" w:color="000000"/>
              <w:bottom w:val="single" w:sz="4" w:space="0" w:color="000000"/>
              <w:right w:val="nil"/>
            </w:tcBorders>
            <w:vAlign w:val="center"/>
            <w:hideMark/>
          </w:tcPr>
          <w:p w14:paraId="7CC5608C"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w:t>
            </w:r>
          </w:p>
        </w:tc>
        <w:tc>
          <w:tcPr>
            <w:tcW w:w="1134" w:type="dxa"/>
            <w:tcBorders>
              <w:top w:val="single" w:sz="4" w:space="0" w:color="000000"/>
              <w:left w:val="single" w:sz="4" w:space="0" w:color="000000"/>
              <w:bottom w:val="single" w:sz="4" w:space="0" w:color="000000"/>
              <w:right w:val="nil"/>
            </w:tcBorders>
            <w:vAlign w:val="center"/>
            <w:hideMark/>
          </w:tcPr>
          <w:p w14:paraId="3B15CF5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500</w:t>
            </w:r>
          </w:p>
        </w:tc>
        <w:tc>
          <w:tcPr>
            <w:tcW w:w="1280" w:type="dxa"/>
            <w:tcBorders>
              <w:top w:val="single" w:sz="4" w:space="0" w:color="000000"/>
              <w:left w:val="single" w:sz="4" w:space="0" w:color="000000"/>
              <w:bottom w:val="single" w:sz="4" w:space="0" w:color="000000"/>
              <w:right w:val="nil"/>
            </w:tcBorders>
            <w:vAlign w:val="center"/>
          </w:tcPr>
          <w:p w14:paraId="4EBFEAD6"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33A0F05B"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40319A04"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49EE65D1"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59C4DF03" w14:textId="77777777" w:rsidR="00A353D3" w:rsidRPr="00A353D3" w:rsidRDefault="00A353D3" w:rsidP="00A353D3">
            <w:pPr>
              <w:rPr>
                <w:rFonts w:asciiTheme="minorHAnsi" w:hAnsiTheme="minorHAnsi" w:cstheme="minorHAnsi"/>
              </w:rPr>
            </w:pPr>
          </w:p>
        </w:tc>
      </w:tr>
      <w:tr w:rsidR="00A353D3" w:rsidRPr="00A353D3" w14:paraId="08173BAC" w14:textId="77777777" w:rsidTr="005E2614">
        <w:trPr>
          <w:cantSplit/>
          <w:trHeight w:val="217"/>
        </w:trPr>
        <w:tc>
          <w:tcPr>
            <w:tcW w:w="567" w:type="dxa"/>
            <w:vMerge w:val="restart"/>
            <w:tcBorders>
              <w:top w:val="single" w:sz="4" w:space="0" w:color="000000"/>
              <w:left w:val="single" w:sz="4" w:space="0" w:color="000000"/>
              <w:bottom w:val="single" w:sz="4" w:space="0" w:color="000000"/>
              <w:right w:val="nil"/>
            </w:tcBorders>
          </w:tcPr>
          <w:p w14:paraId="1EDEFF7D" w14:textId="77777777" w:rsidR="00A353D3" w:rsidRPr="00A353D3" w:rsidRDefault="00A353D3" w:rsidP="00952ADB">
            <w:pPr>
              <w:jc w:val="center"/>
              <w:rPr>
                <w:rFonts w:asciiTheme="minorHAnsi" w:hAnsiTheme="minorHAnsi" w:cstheme="minorHAnsi"/>
              </w:rPr>
            </w:pPr>
          </w:p>
          <w:p w14:paraId="6BFC119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5.</w:t>
            </w:r>
          </w:p>
          <w:p w14:paraId="403B83A8" w14:textId="77777777" w:rsidR="00A353D3" w:rsidRPr="00A353D3" w:rsidRDefault="00A353D3" w:rsidP="00952ADB">
            <w:pPr>
              <w:jc w:val="center"/>
              <w:rPr>
                <w:rFonts w:asciiTheme="minorHAnsi" w:hAnsiTheme="minorHAnsi" w:cstheme="minorHAnsi"/>
              </w:rPr>
            </w:pPr>
          </w:p>
          <w:p w14:paraId="463687B1" w14:textId="77777777" w:rsidR="00A353D3" w:rsidRPr="00A353D3" w:rsidRDefault="00A353D3" w:rsidP="00952ADB">
            <w:pPr>
              <w:jc w:val="center"/>
              <w:rPr>
                <w:rFonts w:asciiTheme="minorHAnsi" w:hAnsiTheme="minorHAnsi" w:cstheme="minorHAnsi"/>
              </w:rPr>
            </w:pPr>
          </w:p>
          <w:p w14:paraId="35006BF7" w14:textId="77777777" w:rsidR="00A353D3" w:rsidRPr="00A353D3" w:rsidRDefault="00A353D3" w:rsidP="00952ADB">
            <w:pPr>
              <w:jc w:val="center"/>
              <w:rPr>
                <w:rFonts w:asciiTheme="minorHAnsi" w:hAnsiTheme="minorHAnsi" w:cstheme="minorHAnsi"/>
              </w:rPr>
            </w:pPr>
          </w:p>
          <w:p w14:paraId="6C3AB453" w14:textId="77777777" w:rsidR="00A353D3" w:rsidRPr="00A353D3" w:rsidRDefault="00A353D3" w:rsidP="00952ADB">
            <w:pPr>
              <w:jc w:val="center"/>
              <w:rPr>
                <w:rFonts w:asciiTheme="minorHAnsi" w:hAnsiTheme="minorHAnsi" w:cstheme="minorHAnsi"/>
              </w:rPr>
            </w:pPr>
          </w:p>
        </w:tc>
        <w:tc>
          <w:tcPr>
            <w:tcW w:w="6096" w:type="dxa"/>
            <w:vMerge w:val="restart"/>
            <w:tcBorders>
              <w:top w:val="single" w:sz="4" w:space="0" w:color="000000"/>
              <w:left w:val="single" w:sz="4" w:space="0" w:color="000000"/>
              <w:bottom w:val="single" w:sz="4" w:space="0" w:color="000000"/>
              <w:right w:val="nil"/>
            </w:tcBorders>
            <w:hideMark/>
          </w:tcPr>
          <w:p w14:paraId="2324CCF0" w14:textId="56F9B89E" w:rsidR="00A353D3" w:rsidRPr="00A353D3" w:rsidRDefault="00A353D3" w:rsidP="00A353D3">
            <w:pPr>
              <w:rPr>
                <w:rFonts w:asciiTheme="minorHAnsi" w:hAnsiTheme="minorHAnsi" w:cstheme="minorHAnsi"/>
              </w:rPr>
            </w:pPr>
            <w:r w:rsidRPr="00A353D3">
              <w:rPr>
                <w:rFonts w:asciiTheme="minorHAnsi" w:hAnsiTheme="minorHAnsi" w:cstheme="minorHAnsi"/>
              </w:rPr>
              <w:t>Cewnik Foleya dwudrożny z gumową lub plastikową zastawką, zapewniającą szczelność balonu, kodowana kolorystycznie. Wykonany z miękkiego i elastycznego lateksu odpornego na załamania i skręcanie.</w:t>
            </w:r>
            <w:r w:rsidR="0040337C">
              <w:rPr>
                <w:rFonts w:asciiTheme="minorHAnsi" w:hAnsiTheme="minorHAnsi" w:cstheme="minorHAnsi"/>
              </w:rPr>
              <w:t xml:space="preserve"> </w:t>
            </w:r>
            <w:r w:rsidRPr="00A353D3">
              <w:rPr>
                <w:rFonts w:asciiTheme="minorHAnsi" w:hAnsiTheme="minorHAnsi" w:cstheme="minorHAnsi"/>
              </w:rPr>
              <w:t xml:space="preserve">Atraumatyczna , lekko zaokrąglona końcówka. Cewnik wyposażony w dwa boczne otwory o łagodnie wyoblonych </w:t>
            </w:r>
            <w:r w:rsidR="0010416F" w:rsidRPr="00A353D3">
              <w:rPr>
                <w:rFonts w:asciiTheme="minorHAnsi" w:hAnsiTheme="minorHAnsi" w:cstheme="minorHAnsi"/>
              </w:rPr>
              <w:t>krawędziach. Silikonowana</w:t>
            </w:r>
            <w:r w:rsidRPr="00A353D3">
              <w:rPr>
                <w:rFonts w:asciiTheme="minorHAnsi" w:hAnsiTheme="minorHAnsi" w:cstheme="minorHAnsi"/>
              </w:rPr>
              <w:t xml:space="preserve"> powierzchnia. Łatwy do napełnienia i opróżnienia balon o różnych pojemnościach, odporny na </w:t>
            </w:r>
            <w:r w:rsidR="0010416F" w:rsidRPr="00A353D3">
              <w:rPr>
                <w:rFonts w:asciiTheme="minorHAnsi" w:hAnsiTheme="minorHAnsi" w:cstheme="minorHAnsi"/>
              </w:rPr>
              <w:t>rozrywanie. Sterylny</w:t>
            </w:r>
            <w:r w:rsidRPr="00A353D3">
              <w:rPr>
                <w:rFonts w:asciiTheme="minorHAnsi" w:hAnsiTheme="minorHAnsi" w:cstheme="minorHAnsi"/>
              </w:rPr>
              <w:t>, jednorazowego użytku</w:t>
            </w:r>
            <w:r w:rsidR="0040337C">
              <w:rPr>
                <w:rFonts w:asciiTheme="minorHAnsi" w:hAnsiTheme="minorHAnsi" w:cstheme="minorHAnsi"/>
              </w:rPr>
              <w:t>.</w:t>
            </w:r>
            <w:r w:rsidR="0010416F">
              <w:rPr>
                <w:rFonts w:asciiTheme="minorHAnsi" w:hAnsiTheme="minorHAnsi" w:cstheme="minorHAnsi"/>
              </w:rPr>
              <w:t xml:space="preserve"> </w:t>
            </w:r>
            <w:r w:rsidRPr="00A353D3">
              <w:rPr>
                <w:rFonts w:asciiTheme="minorHAnsi" w:hAnsiTheme="minorHAnsi" w:cstheme="minorHAnsi"/>
              </w:rPr>
              <w:t xml:space="preserve">Na </w:t>
            </w:r>
            <w:r w:rsidR="0010416F" w:rsidRPr="00A353D3">
              <w:rPr>
                <w:rFonts w:asciiTheme="minorHAnsi" w:hAnsiTheme="minorHAnsi" w:cstheme="minorHAnsi"/>
              </w:rPr>
              <w:t>łączniku:</w:t>
            </w:r>
            <w:r w:rsidRPr="00A353D3">
              <w:rPr>
                <w:rFonts w:asciiTheme="minorHAnsi" w:hAnsiTheme="minorHAnsi" w:cstheme="minorHAnsi"/>
              </w:rPr>
              <w:t xml:space="preserve"> oznaczen</w:t>
            </w:r>
            <w:r w:rsidR="0040337C">
              <w:rPr>
                <w:rFonts w:asciiTheme="minorHAnsi" w:hAnsiTheme="minorHAnsi" w:cstheme="minorHAnsi"/>
              </w:rPr>
              <w:t xml:space="preserve">ie rozmiaru, pojemności balonu </w:t>
            </w:r>
            <w:r w:rsidRPr="00A353D3">
              <w:rPr>
                <w:rFonts w:asciiTheme="minorHAnsi" w:hAnsiTheme="minorHAnsi" w:cstheme="minorHAnsi"/>
              </w:rPr>
              <w:t>oraz nazwy producenta. Pakowanie: 1 s</w:t>
            </w:r>
            <w:r w:rsidR="00952ADB">
              <w:rPr>
                <w:rFonts w:asciiTheme="minorHAnsi" w:hAnsiTheme="minorHAnsi" w:cstheme="minorHAnsi"/>
              </w:rPr>
              <w:t>zt</w:t>
            </w:r>
            <w:r w:rsidR="0040337C">
              <w:rPr>
                <w:rFonts w:asciiTheme="minorHAnsi" w:hAnsiTheme="minorHAnsi" w:cstheme="minorHAnsi"/>
              </w:rPr>
              <w:t>.</w:t>
            </w:r>
            <w:r w:rsidR="00952ADB">
              <w:rPr>
                <w:rFonts w:asciiTheme="minorHAnsi" w:hAnsiTheme="minorHAnsi" w:cstheme="minorHAnsi"/>
              </w:rPr>
              <w:t>/wew.</w:t>
            </w:r>
            <w:r w:rsidR="0040337C">
              <w:rPr>
                <w:rFonts w:asciiTheme="minorHAnsi" w:hAnsiTheme="minorHAnsi" w:cstheme="minorHAnsi"/>
              </w:rPr>
              <w:t xml:space="preserve"> </w:t>
            </w:r>
            <w:r w:rsidR="00952ADB">
              <w:rPr>
                <w:rFonts w:asciiTheme="minorHAnsi" w:hAnsiTheme="minorHAnsi" w:cstheme="minorHAnsi"/>
              </w:rPr>
              <w:t xml:space="preserve">folia, </w:t>
            </w:r>
            <w:r w:rsidR="0010416F">
              <w:rPr>
                <w:rFonts w:asciiTheme="minorHAnsi" w:hAnsiTheme="minorHAnsi" w:cstheme="minorHAnsi"/>
              </w:rPr>
              <w:t>zew. papier</w:t>
            </w:r>
            <w:r w:rsidR="00952ADB">
              <w:rPr>
                <w:rFonts w:asciiTheme="minorHAnsi" w:hAnsiTheme="minorHAnsi" w:cstheme="minorHAnsi"/>
              </w:rPr>
              <w:t>-folia.</w:t>
            </w:r>
          </w:p>
        </w:tc>
        <w:tc>
          <w:tcPr>
            <w:tcW w:w="2286" w:type="dxa"/>
            <w:tcBorders>
              <w:top w:val="single" w:sz="4" w:space="0" w:color="000000"/>
              <w:left w:val="single" w:sz="4" w:space="0" w:color="000000"/>
              <w:bottom w:val="single" w:sz="4" w:space="0" w:color="000000"/>
              <w:right w:val="nil"/>
            </w:tcBorders>
            <w:vAlign w:val="center"/>
            <w:hideMark/>
          </w:tcPr>
          <w:p w14:paraId="55D6E588"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8</w:t>
            </w:r>
          </w:p>
        </w:tc>
        <w:tc>
          <w:tcPr>
            <w:tcW w:w="1134" w:type="dxa"/>
            <w:tcBorders>
              <w:top w:val="single" w:sz="4" w:space="0" w:color="000000"/>
              <w:left w:val="single" w:sz="4" w:space="0" w:color="000000"/>
              <w:bottom w:val="single" w:sz="4" w:space="0" w:color="000000"/>
              <w:right w:val="nil"/>
            </w:tcBorders>
            <w:vAlign w:val="center"/>
            <w:hideMark/>
          </w:tcPr>
          <w:p w14:paraId="3030842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20</w:t>
            </w:r>
          </w:p>
        </w:tc>
        <w:tc>
          <w:tcPr>
            <w:tcW w:w="1280" w:type="dxa"/>
            <w:tcBorders>
              <w:top w:val="single" w:sz="4" w:space="0" w:color="000000"/>
              <w:left w:val="single" w:sz="4" w:space="0" w:color="000000"/>
              <w:bottom w:val="single" w:sz="4" w:space="0" w:color="000000"/>
              <w:right w:val="nil"/>
            </w:tcBorders>
            <w:vAlign w:val="center"/>
          </w:tcPr>
          <w:p w14:paraId="504A754E"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53830076"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63B58183"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453665D7"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52EDCE7C" w14:textId="77777777" w:rsidR="00A353D3" w:rsidRPr="00A353D3" w:rsidRDefault="00A353D3" w:rsidP="00A353D3">
            <w:pPr>
              <w:rPr>
                <w:rFonts w:asciiTheme="minorHAnsi" w:hAnsiTheme="minorHAnsi" w:cstheme="minorHAnsi"/>
              </w:rPr>
            </w:pPr>
          </w:p>
        </w:tc>
      </w:tr>
      <w:tr w:rsidR="00A353D3" w:rsidRPr="00A353D3" w14:paraId="15457B48" w14:textId="77777777" w:rsidTr="005E2614">
        <w:trPr>
          <w:cantSplit/>
          <w:trHeight w:val="217"/>
        </w:trPr>
        <w:tc>
          <w:tcPr>
            <w:tcW w:w="567" w:type="dxa"/>
            <w:vMerge/>
            <w:tcBorders>
              <w:top w:val="single" w:sz="4" w:space="0" w:color="000000"/>
              <w:left w:val="single" w:sz="4" w:space="0" w:color="000000"/>
              <w:bottom w:val="single" w:sz="4" w:space="0" w:color="000000"/>
              <w:right w:val="nil"/>
            </w:tcBorders>
            <w:vAlign w:val="center"/>
            <w:hideMark/>
          </w:tcPr>
          <w:p w14:paraId="7E58FA0A"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367D598E"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01E1633F"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10</w:t>
            </w:r>
          </w:p>
        </w:tc>
        <w:tc>
          <w:tcPr>
            <w:tcW w:w="1134" w:type="dxa"/>
            <w:tcBorders>
              <w:top w:val="single" w:sz="4" w:space="0" w:color="000000"/>
              <w:left w:val="single" w:sz="4" w:space="0" w:color="000000"/>
              <w:bottom w:val="single" w:sz="4" w:space="0" w:color="000000"/>
              <w:right w:val="nil"/>
            </w:tcBorders>
            <w:vAlign w:val="center"/>
            <w:hideMark/>
          </w:tcPr>
          <w:p w14:paraId="3EA92661"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20</w:t>
            </w:r>
          </w:p>
        </w:tc>
        <w:tc>
          <w:tcPr>
            <w:tcW w:w="1280" w:type="dxa"/>
            <w:tcBorders>
              <w:top w:val="single" w:sz="4" w:space="0" w:color="000000"/>
              <w:left w:val="single" w:sz="4" w:space="0" w:color="000000"/>
              <w:bottom w:val="single" w:sz="4" w:space="0" w:color="000000"/>
              <w:right w:val="nil"/>
            </w:tcBorders>
            <w:vAlign w:val="center"/>
          </w:tcPr>
          <w:p w14:paraId="7A321D72"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6FA096D2"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7EC6F297"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3155983F"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3BBE796F" w14:textId="77777777" w:rsidR="00A353D3" w:rsidRPr="00A353D3" w:rsidRDefault="00A353D3" w:rsidP="00A353D3">
            <w:pPr>
              <w:rPr>
                <w:rFonts w:asciiTheme="minorHAnsi" w:hAnsiTheme="minorHAnsi" w:cstheme="minorHAnsi"/>
              </w:rPr>
            </w:pPr>
          </w:p>
        </w:tc>
      </w:tr>
      <w:tr w:rsidR="00A353D3" w:rsidRPr="00A353D3" w14:paraId="745A08B4" w14:textId="77777777" w:rsidTr="005E2614">
        <w:trPr>
          <w:cantSplit/>
          <w:trHeight w:val="217"/>
        </w:trPr>
        <w:tc>
          <w:tcPr>
            <w:tcW w:w="567" w:type="dxa"/>
            <w:vMerge/>
            <w:tcBorders>
              <w:top w:val="single" w:sz="4" w:space="0" w:color="000000"/>
              <w:left w:val="single" w:sz="4" w:space="0" w:color="000000"/>
              <w:bottom w:val="single" w:sz="4" w:space="0" w:color="000000"/>
              <w:right w:val="nil"/>
            </w:tcBorders>
            <w:vAlign w:val="center"/>
            <w:hideMark/>
          </w:tcPr>
          <w:p w14:paraId="25973879"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355E4017"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7BCD8CCA"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12</w:t>
            </w:r>
          </w:p>
        </w:tc>
        <w:tc>
          <w:tcPr>
            <w:tcW w:w="1134" w:type="dxa"/>
            <w:tcBorders>
              <w:top w:val="single" w:sz="4" w:space="0" w:color="000000"/>
              <w:left w:val="single" w:sz="4" w:space="0" w:color="000000"/>
              <w:bottom w:val="single" w:sz="4" w:space="0" w:color="000000"/>
              <w:right w:val="nil"/>
            </w:tcBorders>
            <w:vAlign w:val="center"/>
            <w:hideMark/>
          </w:tcPr>
          <w:p w14:paraId="179F2ACE"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20</w:t>
            </w:r>
          </w:p>
        </w:tc>
        <w:tc>
          <w:tcPr>
            <w:tcW w:w="1280" w:type="dxa"/>
            <w:tcBorders>
              <w:top w:val="single" w:sz="4" w:space="0" w:color="000000"/>
              <w:left w:val="single" w:sz="4" w:space="0" w:color="000000"/>
              <w:bottom w:val="single" w:sz="4" w:space="0" w:color="000000"/>
              <w:right w:val="nil"/>
            </w:tcBorders>
            <w:vAlign w:val="center"/>
          </w:tcPr>
          <w:p w14:paraId="5039D968"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565649F0"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475F7040"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33622EF4"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58B0091A" w14:textId="77777777" w:rsidR="00A353D3" w:rsidRPr="00A353D3" w:rsidRDefault="00A353D3" w:rsidP="00A353D3">
            <w:pPr>
              <w:rPr>
                <w:rFonts w:asciiTheme="minorHAnsi" w:hAnsiTheme="minorHAnsi" w:cstheme="minorHAnsi"/>
              </w:rPr>
            </w:pPr>
          </w:p>
        </w:tc>
      </w:tr>
      <w:tr w:rsidR="00A353D3" w:rsidRPr="00A353D3" w14:paraId="632AC116" w14:textId="77777777" w:rsidTr="005E2614">
        <w:trPr>
          <w:cantSplit/>
          <w:trHeight w:val="217"/>
        </w:trPr>
        <w:tc>
          <w:tcPr>
            <w:tcW w:w="567" w:type="dxa"/>
            <w:vMerge/>
            <w:tcBorders>
              <w:top w:val="single" w:sz="4" w:space="0" w:color="000000"/>
              <w:left w:val="single" w:sz="4" w:space="0" w:color="000000"/>
              <w:bottom w:val="single" w:sz="4" w:space="0" w:color="000000"/>
              <w:right w:val="nil"/>
            </w:tcBorders>
            <w:vAlign w:val="center"/>
            <w:hideMark/>
          </w:tcPr>
          <w:p w14:paraId="3D0CCE90"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2F5D36D1"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260CB4DD"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14</w:t>
            </w:r>
          </w:p>
        </w:tc>
        <w:tc>
          <w:tcPr>
            <w:tcW w:w="1134" w:type="dxa"/>
            <w:tcBorders>
              <w:top w:val="single" w:sz="4" w:space="0" w:color="000000"/>
              <w:left w:val="single" w:sz="4" w:space="0" w:color="000000"/>
              <w:bottom w:val="single" w:sz="4" w:space="0" w:color="000000"/>
              <w:right w:val="nil"/>
            </w:tcBorders>
            <w:vAlign w:val="center"/>
            <w:hideMark/>
          </w:tcPr>
          <w:p w14:paraId="508339F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50</w:t>
            </w:r>
          </w:p>
        </w:tc>
        <w:tc>
          <w:tcPr>
            <w:tcW w:w="1280" w:type="dxa"/>
            <w:tcBorders>
              <w:top w:val="single" w:sz="4" w:space="0" w:color="000000"/>
              <w:left w:val="single" w:sz="4" w:space="0" w:color="000000"/>
              <w:bottom w:val="single" w:sz="4" w:space="0" w:color="000000"/>
              <w:right w:val="nil"/>
            </w:tcBorders>
            <w:vAlign w:val="center"/>
          </w:tcPr>
          <w:p w14:paraId="55534445"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766EE3DA"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17282BC4"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7B23C48F"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2638914B" w14:textId="77777777" w:rsidR="00A353D3" w:rsidRPr="00A353D3" w:rsidRDefault="00A353D3" w:rsidP="00A353D3">
            <w:pPr>
              <w:rPr>
                <w:rFonts w:asciiTheme="minorHAnsi" w:hAnsiTheme="minorHAnsi" w:cstheme="minorHAnsi"/>
              </w:rPr>
            </w:pPr>
          </w:p>
        </w:tc>
      </w:tr>
      <w:tr w:rsidR="00A353D3" w:rsidRPr="00A353D3" w14:paraId="73685E89" w14:textId="77777777" w:rsidTr="005E2614">
        <w:trPr>
          <w:cantSplit/>
          <w:trHeight w:val="217"/>
        </w:trPr>
        <w:tc>
          <w:tcPr>
            <w:tcW w:w="567" w:type="dxa"/>
            <w:vMerge/>
            <w:tcBorders>
              <w:top w:val="single" w:sz="4" w:space="0" w:color="000000"/>
              <w:left w:val="single" w:sz="4" w:space="0" w:color="000000"/>
              <w:bottom w:val="single" w:sz="4" w:space="0" w:color="000000"/>
              <w:right w:val="nil"/>
            </w:tcBorders>
            <w:vAlign w:val="center"/>
            <w:hideMark/>
          </w:tcPr>
          <w:p w14:paraId="7A3E56D5"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44963485"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5169B7FE"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16</w:t>
            </w:r>
          </w:p>
        </w:tc>
        <w:tc>
          <w:tcPr>
            <w:tcW w:w="1134" w:type="dxa"/>
            <w:tcBorders>
              <w:top w:val="single" w:sz="4" w:space="0" w:color="000000"/>
              <w:left w:val="single" w:sz="4" w:space="0" w:color="000000"/>
              <w:bottom w:val="single" w:sz="4" w:space="0" w:color="000000"/>
              <w:right w:val="nil"/>
            </w:tcBorders>
            <w:vAlign w:val="center"/>
            <w:hideMark/>
          </w:tcPr>
          <w:p w14:paraId="5FC477C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1 000</w:t>
            </w:r>
          </w:p>
        </w:tc>
        <w:tc>
          <w:tcPr>
            <w:tcW w:w="1280" w:type="dxa"/>
            <w:tcBorders>
              <w:top w:val="single" w:sz="4" w:space="0" w:color="000000"/>
              <w:left w:val="single" w:sz="4" w:space="0" w:color="000000"/>
              <w:bottom w:val="single" w:sz="4" w:space="0" w:color="000000"/>
              <w:right w:val="nil"/>
            </w:tcBorders>
            <w:vAlign w:val="center"/>
          </w:tcPr>
          <w:p w14:paraId="0F339B02"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49CE586B"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0C22DFA9"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30EB0141"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429BF08E" w14:textId="77777777" w:rsidR="00A353D3" w:rsidRPr="00A353D3" w:rsidRDefault="00A353D3" w:rsidP="00A353D3">
            <w:pPr>
              <w:rPr>
                <w:rFonts w:asciiTheme="minorHAnsi" w:hAnsiTheme="minorHAnsi" w:cstheme="minorHAnsi"/>
              </w:rPr>
            </w:pPr>
          </w:p>
        </w:tc>
      </w:tr>
      <w:tr w:rsidR="00A353D3" w:rsidRPr="00A353D3" w14:paraId="5FE5E56A" w14:textId="77777777" w:rsidTr="005E2614">
        <w:trPr>
          <w:cantSplit/>
          <w:trHeight w:val="217"/>
        </w:trPr>
        <w:tc>
          <w:tcPr>
            <w:tcW w:w="567" w:type="dxa"/>
            <w:vMerge/>
            <w:tcBorders>
              <w:top w:val="single" w:sz="4" w:space="0" w:color="000000"/>
              <w:left w:val="single" w:sz="4" w:space="0" w:color="000000"/>
              <w:bottom w:val="single" w:sz="4" w:space="0" w:color="000000"/>
              <w:right w:val="nil"/>
            </w:tcBorders>
            <w:vAlign w:val="center"/>
            <w:hideMark/>
          </w:tcPr>
          <w:p w14:paraId="05FF9DA4"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3A4F5766"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10D8AE1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18</w:t>
            </w:r>
          </w:p>
        </w:tc>
        <w:tc>
          <w:tcPr>
            <w:tcW w:w="1134" w:type="dxa"/>
            <w:tcBorders>
              <w:top w:val="single" w:sz="4" w:space="0" w:color="000000"/>
              <w:left w:val="single" w:sz="4" w:space="0" w:color="000000"/>
              <w:bottom w:val="single" w:sz="4" w:space="0" w:color="000000"/>
              <w:right w:val="nil"/>
            </w:tcBorders>
            <w:vAlign w:val="center"/>
            <w:hideMark/>
          </w:tcPr>
          <w:p w14:paraId="639B472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1 500</w:t>
            </w:r>
          </w:p>
        </w:tc>
        <w:tc>
          <w:tcPr>
            <w:tcW w:w="1280" w:type="dxa"/>
            <w:tcBorders>
              <w:top w:val="single" w:sz="4" w:space="0" w:color="000000"/>
              <w:left w:val="single" w:sz="4" w:space="0" w:color="000000"/>
              <w:bottom w:val="single" w:sz="4" w:space="0" w:color="000000"/>
              <w:right w:val="nil"/>
            </w:tcBorders>
            <w:vAlign w:val="center"/>
          </w:tcPr>
          <w:p w14:paraId="57056FBE"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069CBE4B"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463CF6CC"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2BD4C8C0"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1D264305" w14:textId="77777777" w:rsidR="00A353D3" w:rsidRPr="00A353D3" w:rsidRDefault="00A353D3" w:rsidP="00A353D3">
            <w:pPr>
              <w:rPr>
                <w:rFonts w:asciiTheme="minorHAnsi" w:hAnsiTheme="minorHAnsi" w:cstheme="minorHAnsi"/>
              </w:rPr>
            </w:pPr>
          </w:p>
        </w:tc>
      </w:tr>
      <w:tr w:rsidR="00A353D3" w:rsidRPr="00A353D3" w14:paraId="790F30C4" w14:textId="77777777" w:rsidTr="005E2614">
        <w:trPr>
          <w:cantSplit/>
          <w:trHeight w:val="217"/>
        </w:trPr>
        <w:tc>
          <w:tcPr>
            <w:tcW w:w="567" w:type="dxa"/>
            <w:vMerge/>
            <w:tcBorders>
              <w:top w:val="single" w:sz="4" w:space="0" w:color="000000"/>
              <w:left w:val="single" w:sz="4" w:space="0" w:color="000000"/>
              <w:bottom w:val="single" w:sz="4" w:space="0" w:color="000000"/>
              <w:right w:val="nil"/>
            </w:tcBorders>
            <w:vAlign w:val="center"/>
            <w:hideMark/>
          </w:tcPr>
          <w:p w14:paraId="119F021B"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1C207D2F"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256F3078"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20</w:t>
            </w:r>
          </w:p>
        </w:tc>
        <w:tc>
          <w:tcPr>
            <w:tcW w:w="1134" w:type="dxa"/>
            <w:tcBorders>
              <w:top w:val="single" w:sz="4" w:space="0" w:color="000000"/>
              <w:left w:val="single" w:sz="4" w:space="0" w:color="000000"/>
              <w:bottom w:val="single" w:sz="4" w:space="0" w:color="000000"/>
              <w:right w:val="nil"/>
            </w:tcBorders>
            <w:vAlign w:val="center"/>
            <w:hideMark/>
          </w:tcPr>
          <w:p w14:paraId="35A32E81"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500</w:t>
            </w:r>
          </w:p>
        </w:tc>
        <w:tc>
          <w:tcPr>
            <w:tcW w:w="1280" w:type="dxa"/>
            <w:tcBorders>
              <w:top w:val="single" w:sz="4" w:space="0" w:color="000000"/>
              <w:left w:val="single" w:sz="4" w:space="0" w:color="000000"/>
              <w:bottom w:val="single" w:sz="4" w:space="0" w:color="000000"/>
              <w:right w:val="nil"/>
            </w:tcBorders>
            <w:vAlign w:val="center"/>
          </w:tcPr>
          <w:p w14:paraId="503BEC92"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25EF717C"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6DE170B8"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7CAE3867"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42B6C778" w14:textId="77777777" w:rsidR="00A353D3" w:rsidRPr="00A353D3" w:rsidRDefault="00A353D3" w:rsidP="00A353D3">
            <w:pPr>
              <w:rPr>
                <w:rFonts w:asciiTheme="minorHAnsi" w:hAnsiTheme="minorHAnsi" w:cstheme="minorHAnsi"/>
              </w:rPr>
            </w:pPr>
          </w:p>
        </w:tc>
      </w:tr>
      <w:tr w:rsidR="00A353D3" w:rsidRPr="00A353D3" w14:paraId="5F8F10E7" w14:textId="77777777" w:rsidTr="005E2614">
        <w:trPr>
          <w:cantSplit/>
          <w:trHeight w:val="289"/>
        </w:trPr>
        <w:tc>
          <w:tcPr>
            <w:tcW w:w="567" w:type="dxa"/>
            <w:vMerge/>
            <w:tcBorders>
              <w:top w:val="single" w:sz="4" w:space="0" w:color="000000"/>
              <w:left w:val="single" w:sz="4" w:space="0" w:color="000000"/>
              <w:bottom w:val="single" w:sz="4" w:space="0" w:color="000000"/>
              <w:right w:val="nil"/>
            </w:tcBorders>
            <w:vAlign w:val="center"/>
            <w:hideMark/>
          </w:tcPr>
          <w:p w14:paraId="56CEB7CD"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536E2331"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4348E1F9"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22</w:t>
            </w:r>
          </w:p>
        </w:tc>
        <w:tc>
          <w:tcPr>
            <w:tcW w:w="1134" w:type="dxa"/>
            <w:tcBorders>
              <w:top w:val="single" w:sz="4" w:space="0" w:color="000000"/>
              <w:left w:val="single" w:sz="4" w:space="0" w:color="000000"/>
              <w:bottom w:val="single" w:sz="4" w:space="0" w:color="000000"/>
              <w:right w:val="nil"/>
            </w:tcBorders>
            <w:vAlign w:val="center"/>
            <w:hideMark/>
          </w:tcPr>
          <w:p w14:paraId="5E11D8C2"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200</w:t>
            </w:r>
          </w:p>
        </w:tc>
        <w:tc>
          <w:tcPr>
            <w:tcW w:w="1280" w:type="dxa"/>
            <w:tcBorders>
              <w:top w:val="single" w:sz="4" w:space="0" w:color="000000"/>
              <w:left w:val="single" w:sz="4" w:space="0" w:color="000000"/>
              <w:bottom w:val="single" w:sz="4" w:space="0" w:color="000000"/>
              <w:right w:val="nil"/>
            </w:tcBorders>
            <w:vAlign w:val="center"/>
          </w:tcPr>
          <w:p w14:paraId="6DB5795E"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65FE04C1"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5D0958D2"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4AA16208"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2C3A9C68" w14:textId="77777777" w:rsidR="00A353D3" w:rsidRPr="00A353D3" w:rsidRDefault="00A353D3" w:rsidP="00A353D3">
            <w:pPr>
              <w:rPr>
                <w:rFonts w:asciiTheme="minorHAnsi" w:hAnsiTheme="minorHAnsi" w:cstheme="minorHAnsi"/>
              </w:rPr>
            </w:pPr>
          </w:p>
        </w:tc>
      </w:tr>
      <w:tr w:rsidR="00A353D3" w:rsidRPr="00A353D3" w14:paraId="0F46D42D" w14:textId="77777777" w:rsidTr="005E2614">
        <w:trPr>
          <w:cantSplit/>
          <w:trHeight w:val="217"/>
        </w:trPr>
        <w:tc>
          <w:tcPr>
            <w:tcW w:w="567" w:type="dxa"/>
            <w:vMerge/>
            <w:tcBorders>
              <w:top w:val="single" w:sz="4" w:space="0" w:color="000000"/>
              <w:left w:val="single" w:sz="4" w:space="0" w:color="000000"/>
              <w:bottom w:val="single" w:sz="4" w:space="0" w:color="000000"/>
              <w:right w:val="nil"/>
            </w:tcBorders>
            <w:vAlign w:val="center"/>
            <w:hideMark/>
          </w:tcPr>
          <w:p w14:paraId="0E8866EE"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21E1795A"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61F930B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24</w:t>
            </w:r>
          </w:p>
        </w:tc>
        <w:tc>
          <w:tcPr>
            <w:tcW w:w="1134" w:type="dxa"/>
            <w:tcBorders>
              <w:top w:val="single" w:sz="4" w:space="0" w:color="000000"/>
              <w:left w:val="single" w:sz="4" w:space="0" w:color="000000"/>
              <w:bottom w:val="single" w:sz="4" w:space="0" w:color="000000"/>
              <w:right w:val="nil"/>
            </w:tcBorders>
            <w:vAlign w:val="center"/>
            <w:hideMark/>
          </w:tcPr>
          <w:p w14:paraId="2FCE86BE"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50</w:t>
            </w:r>
          </w:p>
        </w:tc>
        <w:tc>
          <w:tcPr>
            <w:tcW w:w="1280" w:type="dxa"/>
            <w:tcBorders>
              <w:top w:val="single" w:sz="4" w:space="0" w:color="000000"/>
              <w:left w:val="single" w:sz="4" w:space="0" w:color="000000"/>
              <w:bottom w:val="single" w:sz="4" w:space="0" w:color="000000"/>
              <w:right w:val="nil"/>
            </w:tcBorders>
            <w:vAlign w:val="center"/>
          </w:tcPr>
          <w:p w14:paraId="2113EB96"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144194B0"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32F1EA72"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05BBEE56"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15B30155" w14:textId="77777777" w:rsidR="00A353D3" w:rsidRPr="00A353D3" w:rsidRDefault="00A353D3" w:rsidP="00A353D3">
            <w:pPr>
              <w:rPr>
                <w:rFonts w:asciiTheme="minorHAnsi" w:hAnsiTheme="minorHAnsi" w:cstheme="minorHAnsi"/>
              </w:rPr>
            </w:pPr>
          </w:p>
        </w:tc>
      </w:tr>
      <w:tr w:rsidR="00A353D3" w:rsidRPr="00A353D3" w14:paraId="108BCC09" w14:textId="77777777" w:rsidTr="005E2614">
        <w:trPr>
          <w:cantSplit/>
          <w:trHeight w:val="217"/>
        </w:trPr>
        <w:tc>
          <w:tcPr>
            <w:tcW w:w="567" w:type="dxa"/>
            <w:tcBorders>
              <w:top w:val="single" w:sz="4" w:space="0" w:color="000000"/>
              <w:left w:val="single" w:sz="4" w:space="0" w:color="000000"/>
              <w:bottom w:val="single" w:sz="4" w:space="0" w:color="000000"/>
              <w:right w:val="nil"/>
            </w:tcBorders>
            <w:hideMark/>
          </w:tcPr>
          <w:p w14:paraId="2B4681F7"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6.</w:t>
            </w:r>
          </w:p>
        </w:tc>
        <w:tc>
          <w:tcPr>
            <w:tcW w:w="6096" w:type="dxa"/>
            <w:tcBorders>
              <w:top w:val="single" w:sz="4" w:space="0" w:color="000000"/>
              <w:left w:val="single" w:sz="4" w:space="0" w:color="000000"/>
              <w:bottom w:val="single" w:sz="4" w:space="0" w:color="000000"/>
              <w:right w:val="nil"/>
            </w:tcBorders>
            <w:hideMark/>
          </w:tcPr>
          <w:p w14:paraId="4AF49C6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Cewniki Tieman wytworzone z medycznego nietoksycznego PCV </w:t>
            </w:r>
            <w:r w:rsidRPr="00A353D3">
              <w:rPr>
                <w:rFonts w:asciiTheme="minorHAnsi" w:hAnsiTheme="minorHAnsi" w:cstheme="minorHAnsi"/>
              </w:rPr>
              <w:br/>
              <w:t>- gładka satynowa powierzchnia</w:t>
            </w:r>
            <w:r w:rsidRPr="00A353D3">
              <w:rPr>
                <w:rFonts w:asciiTheme="minorHAnsi" w:hAnsiTheme="minorHAnsi" w:cstheme="minorHAnsi"/>
              </w:rPr>
              <w:br/>
              <w:t>- sterylne, zapakowane pojedynczo - bezpieczne w użyciu</w:t>
            </w:r>
            <w:r w:rsidRPr="00A353D3">
              <w:rPr>
                <w:rFonts w:asciiTheme="minorHAnsi" w:hAnsiTheme="minorHAnsi" w:cstheme="minorHAnsi"/>
              </w:rPr>
              <w:br/>
              <w:t>- niepirogenne</w:t>
            </w:r>
            <w:r w:rsidRPr="00A353D3">
              <w:rPr>
                <w:rFonts w:asciiTheme="minorHAnsi" w:hAnsiTheme="minorHAnsi" w:cstheme="minorHAnsi"/>
              </w:rPr>
              <w:br/>
              <w:t>- długi termin ważności</w:t>
            </w:r>
            <w:r w:rsidRPr="00A353D3">
              <w:rPr>
                <w:rFonts w:asciiTheme="minorHAnsi" w:hAnsiTheme="minorHAnsi" w:cstheme="minorHAnsi"/>
              </w:rPr>
              <w:br/>
              <w:t>- naprzemianległe otwory boczne (dwa lub cztery)</w:t>
            </w:r>
            <w:r w:rsidRPr="00A353D3">
              <w:rPr>
                <w:rFonts w:asciiTheme="minorHAnsi" w:hAnsiTheme="minorHAnsi" w:cstheme="minorHAnsi"/>
              </w:rPr>
              <w:br/>
              <w:t>- specjalna zwężana, stożkowata końcówka, lekko utwardzona, zagięta</w:t>
            </w:r>
          </w:p>
          <w:p w14:paraId="251FD8D5" w14:textId="2969FAAF" w:rsidR="00A353D3" w:rsidRPr="00A353D3" w:rsidRDefault="00A353D3" w:rsidP="00A353D3">
            <w:pPr>
              <w:rPr>
                <w:rFonts w:asciiTheme="minorHAnsi" w:hAnsiTheme="minorHAnsi" w:cstheme="minorHAnsi"/>
              </w:rPr>
            </w:pPr>
            <w:r w:rsidRPr="00A353D3">
              <w:rPr>
                <w:rFonts w:asciiTheme="minorHAnsi" w:hAnsiTheme="minorHAnsi" w:cstheme="minorHAnsi"/>
              </w:rPr>
              <w:t>- odporne na zagięcia i zniszczenia</w:t>
            </w:r>
            <w:r w:rsidRPr="00A353D3">
              <w:rPr>
                <w:rFonts w:asciiTheme="minorHAnsi" w:hAnsiTheme="minorHAnsi" w:cstheme="minorHAnsi"/>
              </w:rPr>
              <w:br/>
              <w:t>- prze</w:t>
            </w:r>
            <w:r w:rsidR="00E46A7D">
              <w:rPr>
                <w:rFonts w:asciiTheme="minorHAnsi" w:hAnsiTheme="minorHAnsi" w:cstheme="minorHAnsi"/>
              </w:rPr>
              <w:t>ź</w:t>
            </w:r>
            <w:r w:rsidRPr="00A353D3">
              <w:rPr>
                <w:rFonts w:asciiTheme="minorHAnsi" w:hAnsiTheme="minorHAnsi" w:cstheme="minorHAnsi"/>
              </w:rPr>
              <w:t xml:space="preserve">roczysty dren pozwalający na pełną kontrolę wzrokową zarówno podczas wprowadzania oraz drenażu </w:t>
            </w:r>
            <w:r w:rsidRPr="00A353D3">
              <w:rPr>
                <w:rFonts w:asciiTheme="minorHAnsi" w:hAnsiTheme="minorHAnsi" w:cstheme="minorHAnsi"/>
              </w:rPr>
              <w:br/>
              <w:t>- dostępne w różnych rozmiarach</w:t>
            </w:r>
            <w:r w:rsidRPr="00A353D3">
              <w:rPr>
                <w:rFonts w:asciiTheme="minorHAnsi" w:hAnsiTheme="minorHAnsi" w:cstheme="minorHAnsi"/>
              </w:rPr>
              <w:br/>
              <w:t>- rozmiary kodowane kolorami</w:t>
            </w:r>
          </w:p>
        </w:tc>
        <w:tc>
          <w:tcPr>
            <w:tcW w:w="2286" w:type="dxa"/>
            <w:tcBorders>
              <w:top w:val="single" w:sz="4" w:space="0" w:color="000000"/>
              <w:left w:val="single" w:sz="4" w:space="0" w:color="000000"/>
              <w:bottom w:val="single" w:sz="4" w:space="0" w:color="000000"/>
              <w:right w:val="nil"/>
            </w:tcBorders>
            <w:vAlign w:val="center"/>
            <w:hideMark/>
          </w:tcPr>
          <w:p w14:paraId="51CE2192" w14:textId="77777777" w:rsidR="00A353D3" w:rsidRPr="00055E73" w:rsidRDefault="00A353D3" w:rsidP="00952ADB">
            <w:pPr>
              <w:jc w:val="center"/>
              <w:rPr>
                <w:rFonts w:asciiTheme="minorHAnsi" w:hAnsiTheme="minorHAnsi" w:cstheme="minorHAnsi"/>
              </w:rPr>
            </w:pPr>
            <w:r w:rsidRPr="00055E73">
              <w:rPr>
                <w:rFonts w:asciiTheme="minorHAnsi" w:hAnsiTheme="minorHAnsi" w:cstheme="minorHAnsi"/>
              </w:rPr>
              <w:t>CH 6</w:t>
            </w:r>
          </w:p>
          <w:p w14:paraId="6BEAAEBC"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8</w:t>
            </w:r>
          </w:p>
          <w:p w14:paraId="253E5431"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10</w:t>
            </w:r>
          </w:p>
          <w:p w14:paraId="633092DF"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12</w:t>
            </w:r>
          </w:p>
          <w:p w14:paraId="597F6242"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14</w:t>
            </w:r>
          </w:p>
          <w:p w14:paraId="06E95160"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16</w:t>
            </w:r>
          </w:p>
          <w:p w14:paraId="3FE389B8"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18</w:t>
            </w:r>
          </w:p>
          <w:p w14:paraId="17273A61"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20</w:t>
            </w:r>
          </w:p>
          <w:p w14:paraId="56F7493E"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24</w:t>
            </w:r>
          </w:p>
        </w:tc>
        <w:tc>
          <w:tcPr>
            <w:tcW w:w="1134" w:type="dxa"/>
            <w:tcBorders>
              <w:top w:val="single" w:sz="4" w:space="0" w:color="000000"/>
              <w:left w:val="single" w:sz="4" w:space="0" w:color="000000"/>
              <w:bottom w:val="single" w:sz="4" w:space="0" w:color="000000"/>
              <w:right w:val="nil"/>
            </w:tcBorders>
            <w:vAlign w:val="center"/>
            <w:hideMark/>
          </w:tcPr>
          <w:p w14:paraId="67C1BD97"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100</w:t>
            </w:r>
          </w:p>
        </w:tc>
        <w:tc>
          <w:tcPr>
            <w:tcW w:w="1280" w:type="dxa"/>
            <w:tcBorders>
              <w:top w:val="single" w:sz="4" w:space="0" w:color="000000"/>
              <w:left w:val="single" w:sz="4" w:space="0" w:color="000000"/>
              <w:bottom w:val="single" w:sz="4" w:space="0" w:color="000000"/>
              <w:right w:val="nil"/>
            </w:tcBorders>
            <w:vAlign w:val="center"/>
          </w:tcPr>
          <w:p w14:paraId="0E93438B"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4292DE5F"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1769C92B"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50572440"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3A169CD8" w14:textId="77777777" w:rsidR="00A353D3" w:rsidRPr="00A353D3" w:rsidRDefault="00A353D3" w:rsidP="00A353D3">
            <w:pPr>
              <w:rPr>
                <w:rFonts w:asciiTheme="minorHAnsi" w:hAnsiTheme="minorHAnsi" w:cstheme="minorHAnsi"/>
              </w:rPr>
            </w:pPr>
          </w:p>
        </w:tc>
      </w:tr>
      <w:tr w:rsidR="00A353D3" w:rsidRPr="00A353D3" w14:paraId="3A66F39E" w14:textId="77777777" w:rsidTr="005E2614">
        <w:trPr>
          <w:cantSplit/>
          <w:trHeight w:val="217"/>
        </w:trPr>
        <w:tc>
          <w:tcPr>
            <w:tcW w:w="567" w:type="dxa"/>
            <w:tcBorders>
              <w:top w:val="single" w:sz="4" w:space="0" w:color="000000"/>
              <w:left w:val="single" w:sz="4" w:space="0" w:color="000000"/>
              <w:bottom w:val="single" w:sz="4" w:space="0" w:color="000000"/>
              <w:right w:val="nil"/>
            </w:tcBorders>
            <w:hideMark/>
          </w:tcPr>
          <w:p w14:paraId="5E1F264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lastRenderedPageBreak/>
              <w:t>7.</w:t>
            </w:r>
          </w:p>
        </w:tc>
        <w:tc>
          <w:tcPr>
            <w:tcW w:w="6096" w:type="dxa"/>
            <w:tcBorders>
              <w:top w:val="single" w:sz="4" w:space="0" w:color="000000"/>
              <w:left w:val="single" w:sz="4" w:space="0" w:color="000000"/>
              <w:bottom w:val="single" w:sz="4" w:space="0" w:color="000000"/>
              <w:right w:val="nil"/>
            </w:tcBorders>
            <w:hideMark/>
          </w:tcPr>
          <w:p w14:paraId="6C0C1D53" w14:textId="61C2DD18" w:rsidR="00A353D3" w:rsidRPr="00A353D3" w:rsidRDefault="00A353D3" w:rsidP="00A353D3">
            <w:pPr>
              <w:rPr>
                <w:rFonts w:asciiTheme="minorHAnsi" w:hAnsiTheme="minorHAnsi" w:cstheme="minorHAnsi"/>
              </w:rPr>
            </w:pPr>
            <w:r w:rsidRPr="00A353D3">
              <w:rPr>
                <w:rFonts w:asciiTheme="minorHAnsi" w:hAnsiTheme="minorHAnsi" w:cstheme="minorHAnsi"/>
              </w:rPr>
              <w:t>Cewnik Nelaton</w:t>
            </w:r>
            <w:r w:rsidR="00E46A7D">
              <w:rPr>
                <w:rFonts w:asciiTheme="minorHAnsi" w:hAnsiTheme="minorHAnsi" w:cstheme="minorHAnsi"/>
              </w:rPr>
              <w:t xml:space="preserve"> </w:t>
            </w:r>
            <w:r w:rsidRPr="00A353D3">
              <w:rPr>
                <w:rFonts w:asciiTheme="minorHAnsi" w:hAnsiTheme="minorHAnsi" w:cstheme="minorHAnsi"/>
              </w:rPr>
              <w:t>wytworzony z medycznego, nietoksycznego PCV</w:t>
            </w:r>
          </w:p>
          <w:p w14:paraId="27CDE773" w14:textId="0BA8D38A" w:rsidR="00A353D3" w:rsidRPr="00A353D3" w:rsidRDefault="00A353D3" w:rsidP="00A353D3">
            <w:pPr>
              <w:rPr>
                <w:rFonts w:asciiTheme="minorHAnsi" w:hAnsiTheme="minorHAnsi" w:cstheme="minorHAnsi"/>
              </w:rPr>
            </w:pPr>
            <w:r w:rsidRPr="00A353D3">
              <w:rPr>
                <w:rFonts w:asciiTheme="minorHAnsi" w:hAnsiTheme="minorHAnsi" w:cstheme="minorHAnsi"/>
              </w:rPr>
              <w:t>- sterylne, zapakowane p</w:t>
            </w:r>
            <w:r w:rsidR="00E46A7D">
              <w:rPr>
                <w:rFonts w:asciiTheme="minorHAnsi" w:hAnsiTheme="minorHAnsi" w:cstheme="minorHAnsi"/>
              </w:rPr>
              <w:t>o</w:t>
            </w:r>
            <w:r w:rsidRPr="00A353D3">
              <w:rPr>
                <w:rFonts w:asciiTheme="minorHAnsi" w:hAnsiTheme="minorHAnsi" w:cstheme="minorHAnsi"/>
              </w:rPr>
              <w:t>jedynczo</w:t>
            </w:r>
          </w:p>
          <w:p w14:paraId="2134E8A4" w14:textId="227DC02A" w:rsidR="00A353D3" w:rsidRPr="00A353D3" w:rsidRDefault="00E46A7D" w:rsidP="00A353D3">
            <w:pPr>
              <w:rPr>
                <w:rFonts w:asciiTheme="minorHAnsi" w:hAnsiTheme="minorHAnsi" w:cstheme="minorHAnsi"/>
              </w:rPr>
            </w:pPr>
            <w:r>
              <w:rPr>
                <w:rFonts w:asciiTheme="minorHAnsi" w:hAnsiTheme="minorHAnsi" w:cstheme="minorHAnsi"/>
              </w:rPr>
              <w:t>- nie</w:t>
            </w:r>
            <w:r w:rsidR="00A353D3" w:rsidRPr="00A353D3">
              <w:rPr>
                <w:rFonts w:asciiTheme="minorHAnsi" w:hAnsiTheme="minorHAnsi" w:cstheme="minorHAnsi"/>
              </w:rPr>
              <w:t>zawierające lateksu</w:t>
            </w:r>
          </w:p>
          <w:p w14:paraId="05CDA87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lekko zaokrąglone, zamknięta końcówka</w:t>
            </w:r>
          </w:p>
          <w:p w14:paraId="3DC451E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dwa boczne końcowe otwory o łagodnych krawędziach</w:t>
            </w:r>
          </w:p>
          <w:p w14:paraId="2F876DC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rozmiary kodowane kolorami</w:t>
            </w:r>
          </w:p>
          <w:p w14:paraId="798C2B9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przeźroczysty dren umożliwiający kontrolę wzrokową</w:t>
            </w:r>
          </w:p>
        </w:tc>
        <w:tc>
          <w:tcPr>
            <w:tcW w:w="2286" w:type="dxa"/>
            <w:tcBorders>
              <w:top w:val="single" w:sz="4" w:space="0" w:color="000000"/>
              <w:left w:val="single" w:sz="4" w:space="0" w:color="000000"/>
              <w:bottom w:val="single" w:sz="4" w:space="0" w:color="000000"/>
              <w:right w:val="nil"/>
            </w:tcBorders>
            <w:vAlign w:val="center"/>
            <w:hideMark/>
          </w:tcPr>
          <w:p w14:paraId="1171ED38"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6</w:t>
            </w:r>
          </w:p>
          <w:p w14:paraId="5AA6466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8</w:t>
            </w:r>
          </w:p>
          <w:p w14:paraId="37E794B7"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10</w:t>
            </w:r>
          </w:p>
          <w:p w14:paraId="4A410C44"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12</w:t>
            </w:r>
          </w:p>
          <w:p w14:paraId="3C807A19"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14</w:t>
            </w:r>
          </w:p>
          <w:p w14:paraId="27D8F26A"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16</w:t>
            </w:r>
          </w:p>
          <w:p w14:paraId="48D8A479"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18</w:t>
            </w:r>
          </w:p>
          <w:p w14:paraId="3A2A993D"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20</w:t>
            </w:r>
          </w:p>
        </w:tc>
        <w:tc>
          <w:tcPr>
            <w:tcW w:w="1134" w:type="dxa"/>
            <w:tcBorders>
              <w:top w:val="single" w:sz="4" w:space="0" w:color="000000"/>
              <w:left w:val="single" w:sz="4" w:space="0" w:color="000000"/>
              <w:bottom w:val="single" w:sz="4" w:space="0" w:color="000000"/>
              <w:right w:val="nil"/>
            </w:tcBorders>
            <w:vAlign w:val="center"/>
            <w:hideMark/>
          </w:tcPr>
          <w:p w14:paraId="0F45867D"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100</w:t>
            </w:r>
          </w:p>
        </w:tc>
        <w:tc>
          <w:tcPr>
            <w:tcW w:w="1280" w:type="dxa"/>
            <w:tcBorders>
              <w:top w:val="single" w:sz="4" w:space="0" w:color="000000"/>
              <w:left w:val="single" w:sz="4" w:space="0" w:color="000000"/>
              <w:bottom w:val="single" w:sz="4" w:space="0" w:color="000000"/>
              <w:right w:val="nil"/>
            </w:tcBorders>
            <w:vAlign w:val="center"/>
          </w:tcPr>
          <w:p w14:paraId="79452E44"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6E0CE421"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7F98C8E2"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235F92E5"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24931A5C" w14:textId="77777777" w:rsidR="00A353D3" w:rsidRPr="00A353D3" w:rsidRDefault="00A353D3" w:rsidP="00A353D3">
            <w:pPr>
              <w:rPr>
                <w:rFonts w:asciiTheme="minorHAnsi" w:hAnsiTheme="minorHAnsi" w:cstheme="minorHAnsi"/>
              </w:rPr>
            </w:pPr>
          </w:p>
        </w:tc>
      </w:tr>
      <w:tr w:rsidR="00A353D3" w:rsidRPr="00A353D3" w14:paraId="3F9ACF95" w14:textId="77777777" w:rsidTr="005E2614">
        <w:trPr>
          <w:cantSplit/>
          <w:trHeight w:val="217"/>
        </w:trPr>
        <w:tc>
          <w:tcPr>
            <w:tcW w:w="567" w:type="dxa"/>
            <w:tcBorders>
              <w:top w:val="single" w:sz="4" w:space="0" w:color="000000"/>
              <w:left w:val="single" w:sz="4" w:space="0" w:color="000000"/>
              <w:bottom w:val="single" w:sz="4" w:space="0" w:color="000000"/>
              <w:right w:val="nil"/>
            </w:tcBorders>
            <w:hideMark/>
          </w:tcPr>
          <w:p w14:paraId="1A9CD71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8.</w:t>
            </w:r>
          </w:p>
        </w:tc>
        <w:tc>
          <w:tcPr>
            <w:tcW w:w="6096" w:type="dxa"/>
            <w:tcBorders>
              <w:top w:val="single" w:sz="4" w:space="0" w:color="000000"/>
              <w:left w:val="single" w:sz="4" w:space="0" w:color="000000"/>
              <w:bottom w:val="single" w:sz="4" w:space="0" w:color="000000"/>
              <w:right w:val="nil"/>
            </w:tcBorders>
            <w:hideMark/>
          </w:tcPr>
          <w:p w14:paraId="0DF3FC93" w14:textId="77777777" w:rsidR="00A353D3" w:rsidRDefault="00A353D3" w:rsidP="00A353D3">
            <w:pPr>
              <w:rPr>
                <w:rFonts w:asciiTheme="minorHAnsi" w:hAnsiTheme="minorHAnsi" w:cstheme="minorHAnsi"/>
              </w:rPr>
            </w:pPr>
            <w:r w:rsidRPr="00A353D3">
              <w:rPr>
                <w:rFonts w:asciiTheme="minorHAnsi" w:hAnsiTheme="minorHAnsi" w:cstheme="minorHAnsi"/>
              </w:rPr>
              <w:t xml:space="preserve">Cewnik do pępowiny </w:t>
            </w:r>
          </w:p>
          <w:p w14:paraId="642D52DD" w14:textId="77777777" w:rsidR="00952ADB" w:rsidRPr="00A353D3" w:rsidRDefault="00952ADB"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39D0E2B8"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CH 06-08</w:t>
            </w:r>
          </w:p>
        </w:tc>
        <w:tc>
          <w:tcPr>
            <w:tcW w:w="1134" w:type="dxa"/>
            <w:tcBorders>
              <w:top w:val="single" w:sz="4" w:space="0" w:color="000000"/>
              <w:left w:val="single" w:sz="4" w:space="0" w:color="000000"/>
              <w:bottom w:val="single" w:sz="4" w:space="0" w:color="000000"/>
              <w:right w:val="nil"/>
            </w:tcBorders>
            <w:vAlign w:val="center"/>
            <w:hideMark/>
          </w:tcPr>
          <w:p w14:paraId="1D967F0B"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w:t>
            </w:r>
          </w:p>
        </w:tc>
        <w:tc>
          <w:tcPr>
            <w:tcW w:w="1280" w:type="dxa"/>
            <w:tcBorders>
              <w:top w:val="single" w:sz="4" w:space="0" w:color="000000"/>
              <w:left w:val="single" w:sz="4" w:space="0" w:color="000000"/>
              <w:bottom w:val="single" w:sz="4" w:space="0" w:color="000000"/>
              <w:right w:val="nil"/>
            </w:tcBorders>
            <w:vAlign w:val="center"/>
          </w:tcPr>
          <w:p w14:paraId="31948670"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29F64E6E"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692BA055"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49B2DCEE"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6DD2808F" w14:textId="77777777" w:rsidR="00A353D3" w:rsidRPr="00A353D3" w:rsidRDefault="00A353D3" w:rsidP="00A353D3">
            <w:pPr>
              <w:rPr>
                <w:rFonts w:asciiTheme="minorHAnsi" w:hAnsiTheme="minorHAnsi" w:cstheme="minorHAnsi"/>
              </w:rPr>
            </w:pPr>
          </w:p>
        </w:tc>
      </w:tr>
      <w:tr w:rsidR="00A353D3" w:rsidRPr="00A353D3" w14:paraId="561D2249" w14:textId="77777777" w:rsidTr="005E2614">
        <w:trPr>
          <w:cantSplit/>
          <w:trHeight w:val="346"/>
        </w:trPr>
        <w:tc>
          <w:tcPr>
            <w:tcW w:w="567" w:type="dxa"/>
            <w:vMerge w:val="restart"/>
            <w:tcBorders>
              <w:top w:val="single" w:sz="4" w:space="0" w:color="000000"/>
              <w:left w:val="single" w:sz="4" w:space="0" w:color="000000"/>
              <w:bottom w:val="nil"/>
              <w:right w:val="nil"/>
            </w:tcBorders>
            <w:hideMark/>
          </w:tcPr>
          <w:p w14:paraId="311A54AE"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9.</w:t>
            </w:r>
          </w:p>
        </w:tc>
        <w:tc>
          <w:tcPr>
            <w:tcW w:w="6096" w:type="dxa"/>
            <w:vMerge w:val="restart"/>
            <w:tcBorders>
              <w:top w:val="single" w:sz="4" w:space="0" w:color="000000"/>
              <w:left w:val="single" w:sz="4" w:space="0" w:color="000000"/>
              <w:bottom w:val="nil"/>
              <w:right w:val="nil"/>
            </w:tcBorders>
            <w:hideMark/>
          </w:tcPr>
          <w:p w14:paraId="5A2F70F9" w14:textId="72F92D85" w:rsidR="00A353D3" w:rsidRPr="00A353D3" w:rsidRDefault="00A353D3" w:rsidP="00A353D3">
            <w:pPr>
              <w:rPr>
                <w:rFonts w:asciiTheme="minorHAnsi" w:hAnsiTheme="minorHAnsi" w:cstheme="minorHAnsi"/>
              </w:rPr>
            </w:pPr>
            <w:r w:rsidRPr="00A353D3">
              <w:rPr>
                <w:rFonts w:asciiTheme="minorHAnsi" w:hAnsiTheme="minorHAnsi" w:cstheme="minorHAnsi"/>
              </w:rPr>
              <w:t>Łącznik do drenów</w:t>
            </w:r>
            <w:r w:rsidR="00E46A7D">
              <w:rPr>
                <w:rFonts w:asciiTheme="minorHAnsi" w:hAnsiTheme="minorHAnsi" w:cstheme="minorHAnsi"/>
              </w:rPr>
              <w:t xml:space="preserve"> </w:t>
            </w:r>
            <w:r w:rsidRPr="00A353D3">
              <w:rPr>
                <w:rFonts w:asciiTheme="minorHAnsi" w:hAnsiTheme="minorHAnsi" w:cstheme="minorHAnsi"/>
              </w:rPr>
              <w:t>- prosty schodkowy –</w:t>
            </w:r>
            <w:r w:rsidR="00E46A7D">
              <w:rPr>
                <w:rFonts w:asciiTheme="minorHAnsi" w:hAnsiTheme="minorHAnsi" w:cstheme="minorHAnsi"/>
              </w:rPr>
              <w:t xml:space="preserve"> </w:t>
            </w:r>
            <w:r w:rsidRPr="00A353D3">
              <w:rPr>
                <w:rFonts w:asciiTheme="minorHAnsi" w:hAnsiTheme="minorHAnsi" w:cstheme="minorHAnsi"/>
              </w:rPr>
              <w:t>sterylny</w:t>
            </w:r>
          </w:p>
          <w:p w14:paraId="690DF186"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nil"/>
              <w:right w:val="nil"/>
            </w:tcBorders>
            <w:vAlign w:val="center"/>
            <w:hideMark/>
          </w:tcPr>
          <w:p w14:paraId="56F77F30"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4-6 mm</w:t>
            </w:r>
          </w:p>
        </w:tc>
        <w:tc>
          <w:tcPr>
            <w:tcW w:w="1134" w:type="dxa"/>
            <w:tcBorders>
              <w:top w:val="single" w:sz="4" w:space="0" w:color="000000"/>
              <w:left w:val="single" w:sz="4" w:space="0" w:color="000000"/>
              <w:bottom w:val="nil"/>
              <w:right w:val="nil"/>
            </w:tcBorders>
            <w:vAlign w:val="center"/>
            <w:hideMark/>
          </w:tcPr>
          <w:p w14:paraId="6FD748A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500</w:t>
            </w:r>
          </w:p>
        </w:tc>
        <w:tc>
          <w:tcPr>
            <w:tcW w:w="1280" w:type="dxa"/>
            <w:tcBorders>
              <w:top w:val="single" w:sz="4" w:space="0" w:color="000000"/>
              <w:left w:val="single" w:sz="4" w:space="0" w:color="000000"/>
              <w:bottom w:val="nil"/>
              <w:right w:val="nil"/>
            </w:tcBorders>
            <w:vAlign w:val="center"/>
          </w:tcPr>
          <w:p w14:paraId="310AFDF1"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nil"/>
              <w:right w:val="nil"/>
            </w:tcBorders>
            <w:vAlign w:val="center"/>
          </w:tcPr>
          <w:p w14:paraId="0DBCE749"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nil"/>
              <w:right w:val="nil"/>
            </w:tcBorders>
            <w:vAlign w:val="center"/>
          </w:tcPr>
          <w:p w14:paraId="2301A21B"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nil"/>
              <w:right w:val="nil"/>
            </w:tcBorders>
            <w:vAlign w:val="center"/>
          </w:tcPr>
          <w:p w14:paraId="10B49D55"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nil"/>
              <w:right w:val="single" w:sz="4" w:space="0" w:color="000000"/>
            </w:tcBorders>
            <w:vAlign w:val="center"/>
          </w:tcPr>
          <w:p w14:paraId="7C049034" w14:textId="77777777" w:rsidR="00A353D3" w:rsidRPr="00A353D3" w:rsidRDefault="00A353D3" w:rsidP="00A353D3">
            <w:pPr>
              <w:rPr>
                <w:rFonts w:asciiTheme="minorHAnsi" w:hAnsiTheme="minorHAnsi" w:cstheme="minorHAnsi"/>
              </w:rPr>
            </w:pPr>
          </w:p>
        </w:tc>
      </w:tr>
      <w:tr w:rsidR="00A353D3" w:rsidRPr="00A353D3" w14:paraId="5FBFFCD8" w14:textId="77777777" w:rsidTr="005E2614">
        <w:trPr>
          <w:cantSplit/>
          <w:trHeight w:val="217"/>
        </w:trPr>
        <w:tc>
          <w:tcPr>
            <w:tcW w:w="567" w:type="dxa"/>
            <w:vMerge/>
            <w:tcBorders>
              <w:top w:val="single" w:sz="4" w:space="0" w:color="000000"/>
              <w:left w:val="single" w:sz="4" w:space="0" w:color="000000"/>
              <w:bottom w:val="nil"/>
              <w:right w:val="nil"/>
            </w:tcBorders>
            <w:vAlign w:val="center"/>
            <w:hideMark/>
          </w:tcPr>
          <w:p w14:paraId="36B92D0D"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nil"/>
              <w:right w:val="nil"/>
            </w:tcBorders>
            <w:vAlign w:val="center"/>
            <w:hideMark/>
          </w:tcPr>
          <w:p w14:paraId="79022017"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6196006C"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6-9 mm</w:t>
            </w:r>
          </w:p>
        </w:tc>
        <w:tc>
          <w:tcPr>
            <w:tcW w:w="1134" w:type="dxa"/>
            <w:tcBorders>
              <w:top w:val="single" w:sz="4" w:space="0" w:color="000000"/>
              <w:left w:val="single" w:sz="4" w:space="0" w:color="000000"/>
              <w:bottom w:val="single" w:sz="4" w:space="0" w:color="000000"/>
              <w:right w:val="nil"/>
            </w:tcBorders>
            <w:vAlign w:val="center"/>
            <w:hideMark/>
          </w:tcPr>
          <w:p w14:paraId="529B28FE"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500</w:t>
            </w:r>
          </w:p>
        </w:tc>
        <w:tc>
          <w:tcPr>
            <w:tcW w:w="1280" w:type="dxa"/>
            <w:tcBorders>
              <w:top w:val="single" w:sz="4" w:space="0" w:color="000000"/>
              <w:left w:val="single" w:sz="4" w:space="0" w:color="000000"/>
              <w:bottom w:val="single" w:sz="4" w:space="0" w:color="000000"/>
              <w:right w:val="nil"/>
            </w:tcBorders>
            <w:vAlign w:val="center"/>
          </w:tcPr>
          <w:p w14:paraId="2580787C"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4C9AE937"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6DF1B759"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6D13BF66"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29A2A5D1" w14:textId="77777777" w:rsidR="00A353D3" w:rsidRPr="00A353D3" w:rsidRDefault="00A353D3" w:rsidP="00A353D3">
            <w:pPr>
              <w:rPr>
                <w:rFonts w:asciiTheme="minorHAnsi" w:hAnsiTheme="minorHAnsi" w:cstheme="minorHAnsi"/>
              </w:rPr>
            </w:pPr>
          </w:p>
        </w:tc>
      </w:tr>
      <w:tr w:rsidR="00A353D3" w:rsidRPr="00A353D3" w14:paraId="643DC0DA" w14:textId="77777777" w:rsidTr="00E46A7D">
        <w:trPr>
          <w:cantSplit/>
          <w:trHeight w:val="207"/>
        </w:trPr>
        <w:tc>
          <w:tcPr>
            <w:tcW w:w="567" w:type="dxa"/>
            <w:vMerge/>
            <w:tcBorders>
              <w:top w:val="single" w:sz="4" w:space="0" w:color="000000"/>
              <w:left w:val="single" w:sz="4" w:space="0" w:color="000000"/>
              <w:bottom w:val="nil"/>
              <w:right w:val="nil"/>
            </w:tcBorders>
            <w:vAlign w:val="center"/>
            <w:hideMark/>
          </w:tcPr>
          <w:p w14:paraId="6353D3F7" w14:textId="77777777" w:rsidR="00A353D3" w:rsidRPr="00A353D3" w:rsidRDefault="00A353D3" w:rsidP="00952ADB">
            <w:pPr>
              <w:jc w:val="center"/>
              <w:rPr>
                <w:rFonts w:asciiTheme="minorHAnsi" w:hAnsiTheme="minorHAnsi" w:cstheme="minorHAnsi"/>
              </w:rPr>
            </w:pPr>
          </w:p>
        </w:tc>
        <w:tc>
          <w:tcPr>
            <w:tcW w:w="6096" w:type="dxa"/>
            <w:vMerge/>
            <w:tcBorders>
              <w:top w:val="single" w:sz="4" w:space="0" w:color="000000"/>
              <w:left w:val="single" w:sz="4" w:space="0" w:color="000000"/>
              <w:bottom w:val="nil"/>
              <w:right w:val="nil"/>
            </w:tcBorders>
            <w:vAlign w:val="center"/>
            <w:hideMark/>
          </w:tcPr>
          <w:p w14:paraId="21F7A158"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33F5750D"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13 mm</w:t>
            </w:r>
          </w:p>
        </w:tc>
        <w:tc>
          <w:tcPr>
            <w:tcW w:w="1134" w:type="dxa"/>
            <w:tcBorders>
              <w:top w:val="single" w:sz="4" w:space="0" w:color="000000"/>
              <w:left w:val="single" w:sz="4" w:space="0" w:color="000000"/>
              <w:bottom w:val="single" w:sz="4" w:space="0" w:color="000000"/>
              <w:right w:val="nil"/>
            </w:tcBorders>
            <w:vAlign w:val="center"/>
            <w:hideMark/>
          </w:tcPr>
          <w:p w14:paraId="6A98438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20</w:t>
            </w:r>
          </w:p>
        </w:tc>
        <w:tc>
          <w:tcPr>
            <w:tcW w:w="1280" w:type="dxa"/>
            <w:tcBorders>
              <w:top w:val="single" w:sz="4" w:space="0" w:color="000000"/>
              <w:left w:val="single" w:sz="4" w:space="0" w:color="000000"/>
              <w:bottom w:val="single" w:sz="4" w:space="0" w:color="000000"/>
              <w:right w:val="nil"/>
            </w:tcBorders>
            <w:vAlign w:val="center"/>
          </w:tcPr>
          <w:p w14:paraId="6E633050"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6E415596"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5B7D4451"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6FB2B5C2"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35F3C79E" w14:textId="77777777" w:rsidR="00A353D3" w:rsidRPr="00A353D3" w:rsidRDefault="00A353D3" w:rsidP="00A353D3">
            <w:pPr>
              <w:rPr>
                <w:rFonts w:asciiTheme="minorHAnsi" w:hAnsiTheme="minorHAnsi" w:cstheme="minorHAnsi"/>
              </w:rPr>
            </w:pPr>
          </w:p>
        </w:tc>
      </w:tr>
      <w:tr w:rsidR="00A353D3" w:rsidRPr="00A353D3" w14:paraId="7B0C45F2" w14:textId="77777777" w:rsidTr="005E2614">
        <w:trPr>
          <w:cantSplit/>
          <w:trHeight w:val="133"/>
        </w:trPr>
        <w:tc>
          <w:tcPr>
            <w:tcW w:w="567" w:type="dxa"/>
            <w:vMerge w:val="restart"/>
            <w:tcBorders>
              <w:top w:val="single" w:sz="4" w:space="0" w:color="000000"/>
              <w:left w:val="single" w:sz="4" w:space="0" w:color="000000"/>
              <w:bottom w:val="single" w:sz="4" w:space="0" w:color="000000"/>
              <w:right w:val="nil"/>
            </w:tcBorders>
            <w:hideMark/>
          </w:tcPr>
          <w:p w14:paraId="301C5DD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w:t>
            </w:r>
          </w:p>
        </w:tc>
        <w:tc>
          <w:tcPr>
            <w:tcW w:w="6096" w:type="dxa"/>
            <w:vMerge w:val="restart"/>
            <w:tcBorders>
              <w:top w:val="single" w:sz="4" w:space="0" w:color="000000"/>
              <w:left w:val="single" w:sz="4" w:space="0" w:color="000000"/>
              <w:bottom w:val="single" w:sz="4" w:space="0" w:color="000000"/>
              <w:right w:val="nil"/>
            </w:tcBorders>
            <w:hideMark/>
          </w:tcPr>
          <w:p w14:paraId="4B48B122" w14:textId="5C543E73" w:rsidR="00A353D3" w:rsidRPr="00A353D3" w:rsidRDefault="00A353D3" w:rsidP="00A353D3">
            <w:pPr>
              <w:rPr>
                <w:rFonts w:asciiTheme="minorHAnsi" w:hAnsiTheme="minorHAnsi" w:cstheme="minorHAnsi"/>
              </w:rPr>
            </w:pPr>
            <w:r w:rsidRPr="00A353D3">
              <w:rPr>
                <w:rFonts w:asciiTheme="minorHAnsi" w:hAnsiTheme="minorHAnsi" w:cstheme="minorHAnsi"/>
              </w:rPr>
              <w:t>Łącznik do drenów w kształcie Y ramiona łączników stożkowe, schodkowe -</w:t>
            </w:r>
            <w:r w:rsidR="00E46A7D">
              <w:rPr>
                <w:rFonts w:asciiTheme="minorHAnsi" w:hAnsiTheme="minorHAnsi" w:cstheme="minorHAnsi"/>
              </w:rPr>
              <w:t xml:space="preserve"> </w:t>
            </w:r>
            <w:r w:rsidRPr="00A353D3">
              <w:rPr>
                <w:rFonts w:asciiTheme="minorHAnsi" w:hAnsiTheme="minorHAnsi" w:cstheme="minorHAnsi"/>
              </w:rPr>
              <w:t>sterylny</w:t>
            </w:r>
          </w:p>
        </w:tc>
        <w:tc>
          <w:tcPr>
            <w:tcW w:w="2286" w:type="dxa"/>
            <w:tcBorders>
              <w:top w:val="single" w:sz="4" w:space="0" w:color="000000"/>
              <w:left w:val="single" w:sz="4" w:space="0" w:color="000000"/>
              <w:bottom w:val="nil"/>
              <w:right w:val="nil"/>
            </w:tcBorders>
            <w:vAlign w:val="center"/>
            <w:hideMark/>
          </w:tcPr>
          <w:p w14:paraId="3EC04FC0" w14:textId="77777777" w:rsidR="00A353D3" w:rsidRPr="00E46A7D" w:rsidRDefault="00A353D3" w:rsidP="00952ADB">
            <w:pPr>
              <w:jc w:val="center"/>
              <w:rPr>
                <w:rFonts w:asciiTheme="minorHAnsi" w:hAnsiTheme="minorHAnsi" w:cstheme="minorHAnsi"/>
              </w:rPr>
            </w:pPr>
            <w:r w:rsidRPr="00E46A7D">
              <w:rPr>
                <w:rFonts w:asciiTheme="minorHAnsi" w:hAnsiTheme="minorHAnsi" w:cstheme="minorHAnsi"/>
              </w:rPr>
              <w:t>OD7-ID5</w:t>
            </w:r>
          </w:p>
        </w:tc>
        <w:tc>
          <w:tcPr>
            <w:tcW w:w="1134" w:type="dxa"/>
            <w:tcBorders>
              <w:top w:val="single" w:sz="4" w:space="0" w:color="000000"/>
              <w:left w:val="single" w:sz="4" w:space="0" w:color="000000"/>
              <w:bottom w:val="nil"/>
              <w:right w:val="nil"/>
            </w:tcBorders>
            <w:vAlign w:val="center"/>
            <w:hideMark/>
          </w:tcPr>
          <w:p w14:paraId="72C04FE4"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50</w:t>
            </w:r>
          </w:p>
        </w:tc>
        <w:tc>
          <w:tcPr>
            <w:tcW w:w="1280" w:type="dxa"/>
            <w:tcBorders>
              <w:top w:val="single" w:sz="4" w:space="0" w:color="000000"/>
              <w:left w:val="single" w:sz="4" w:space="0" w:color="000000"/>
              <w:bottom w:val="nil"/>
              <w:right w:val="nil"/>
            </w:tcBorders>
            <w:vAlign w:val="center"/>
          </w:tcPr>
          <w:p w14:paraId="56C5C12F"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nil"/>
              <w:right w:val="nil"/>
            </w:tcBorders>
            <w:vAlign w:val="center"/>
          </w:tcPr>
          <w:p w14:paraId="7B90FC84"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nil"/>
              <w:right w:val="nil"/>
            </w:tcBorders>
            <w:vAlign w:val="center"/>
          </w:tcPr>
          <w:p w14:paraId="043448FF"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nil"/>
              <w:right w:val="nil"/>
            </w:tcBorders>
            <w:vAlign w:val="center"/>
          </w:tcPr>
          <w:p w14:paraId="64E1079F"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nil"/>
              <w:right w:val="single" w:sz="4" w:space="0" w:color="000000"/>
            </w:tcBorders>
            <w:vAlign w:val="center"/>
          </w:tcPr>
          <w:p w14:paraId="27EE4650" w14:textId="77777777" w:rsidR="00A353D3" w:rsidRPr="00A353D3" w:rsidRDefault="00A353D3" w:rsidP="00A353D3">
            <w:pPr>
              <w:rPr>
                <w:rFonts w:asciiTheme="minorHAnsi" w:hAnsiTheme="minorHAnsi" w:cstheme="minorHAnsi"/>
              </w:rPr>
            </w:pPr>
          </w:p>
        </w:tc>
      </w:tr>
      <w:tr w:rsidR="00A353D3" w:rsidRPr="00A353D3" w14:paraId="1F333121" w14:textId="77777777" w:rsidTr="005E2614">
        <w:trPr>
          <w:cantSplit/>
          <w:trHeight w:val="217"/>
        </w:trPr>
        <w:tc>
          <w:tcPr>
            <w:tcW w:w="567" w:type="dxa"/>
            <w:vMerge/>
            <w:tcBorders>
              <w:top w:val="single" w:sz="4" w:space="0" w:color="000000"/>
              <w:left w:val="single" w:sz="4" w:space="0" w:color="000000"/>
              <w:bottom w:val="single" w:sz="4" w:space="0" w:color="000000"/>
              <w:right w:val="nil"/>
            </w:tcBorders>
            <w:vAlign w:val="center"/>
            <w:hideMark/>
          </w:tcPr>
          <w:p w14:paraId="20E461C8" w14:textId="77777777" w:rsidR="00A353D3" w:rsidRPr="00A353D3" w:rsidRDefault="00A353D3" w:rsidP="00A353D3">
            <w:pP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7487FBB6"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1FD06EF4" w14:textId="77777777" w:rsidR="00A353D3" w:rsidRPr="00E46A7D" w:rsidRDefault="00A353D3" w:rsidP="00952ADB">
            <w:pPr>
              <w:jc w:val="center"/>
              <w:rPr>
                <w:rFonts w:asciiTheme="minorHAnsi" w:hAnsiTheme="minorHAnsi" w:cstheme="minorHAnsi"/>
              </w:rPr>
            </w:pPr>
            <w:r w:rsidRPr="00E46A7D">
              <w:rPr>
                <w:rFonts w:asciiTheme="minorHAnsi" w:hAnsiTheme="minorHAnsi" w:cstheme="minorHAnsi"/>
              </w:rPr>
              <w:t>OD9-ID6</w:t>
            </w:r>
          </w:p>
        </w:tc>
        <w:tc>
          <w:tcPr>
            <w:tcW w:w="1134" w:type="dxa"/>
            <w:tcBorders>
              <w:top w:val="single" w:sz="4" w:space="0" w:color="000000"/>
              <w:left w:val="single" w:sz="4" w:space="0" w:color="000000"/>
              <w:bottom w:val="single" w:sz="4" w:space="0" w:color="000000"/>
              <w:right w:val="nil"/>
            </w:tcBorders>
            <w:vAlign w:val="center"/>
            <w:hideMark/>
          </w:tcPr>
          <w:p w14:paraId="1A3D479B"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50</w:t>
            </w:r>
          </w:p>
        </w:tc>
        <w:tc>
          <w:tcPr>
            <w:tcW w:w="1280" w:type="dxa"/>
            <w:tcBorders>
              <w:top w:val="single" w:sz="4" w:space="0" w:color="000000"/>
              <w:left w:val="single" w:sz="4" w:space="0" w:color="000000"/>
              <w:bottom w:val="single" w:sz="4" w:space="0" w:color="000000"/>
              <w:right w:val="nil"/>
            </w:tcBorders>
            <w:vAlign w:val="center"/>
          </w:tcPr>
          <w:p w14:paraId="3BF0CB4B"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1FB3C8C0"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4F2932AF"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7A8A419B"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2503D5F0" w14:textId="77777777" w:rsidR="00A353D3" w:rsidRPr="00A353D3" w:rsidRDefault="00A353D3" w:rsidP="00A353D3">
            <w:pPr>
              <w:rPr>
                <w:rFonts w:asciiTheme="minorHAnsi" w:hAnsiTheme="minorHAnsi" w:cstheme="minorHAnsi"/>
              </w:rPr>
            </w:pPr>
          </w:p>
        </w:tc>
      </w:tr>
      <w:tr w:rsidR="00A353D3" w:rsidRPr="00A353D3" w14:paraId="1FDF48A3" w14:textId="77777777" w:rsidTr="005E2614">
        <w:trPr>
          <w:cantSplit/>
          <w:trHeight w:val="267"/>
        </w:trPr>
        <w:tc>
          <w:tcPr>
            <w:tcW w:w="567" w:type="dxa"/>
            <w:vMerge/>
            <w:tcBorders>
              <w:top w:val="single" w:sz="4" w:space="0" w:color="000000"/>
              <w:left w:val="single" w:sz="4" w:space="0" w:color="000000"/>
              <w:bottom w:val="single" w:sz="4" w:space="0" w:color="000000"/>
              <w:right w:val="nil"/>
            </w:tcBorders>
            <w:vAlign w:val="center"/>
            <w:hideMark/>
          </w:tcPr>
          <w:p w14:paraId="09F089C5" w14:textId="77777777" w:rsidR="00A353D3" w:rsidRPr="00A353D3" w:rsidRDefault="00A353D3" w:rsidP="00A353D3">
            <w:pPr>
              <w:rPr>
                <w:rFonts w:asciiTheme="minorHAnsi" w:hAnsiTheme="minorHAnsi" w:cstheme="minorHAnsi"/>
              </w:rPr>
            </w:pPr>
          </w:p>
        </w:tc>
        <w:tc>
          <w:tcPr>
            <w:tcW w:w="6096" w:type="dxa"/>
            <w:vMerge/>
            <w:tcBorders>
              <w:top w:val="single" w:sz="4" w:space="0" w:color="000000"/>
              <w:left w:val="single" w:sz="4" w:space="0" w:color="000000"/>
              <w:bottom w:val="single" w:sz="4" w:space="0" w:color="000000"/>
              <w:right w:val="nil"/>
            </w:tcBorders>
            <w:vAlign w:val="center"/>
            <w:hideMark/>
          </w:tcPr>
          <w:p w14:paraId="6BE208AE" w14:textId="77777777" w:rsidR="00A353D3" w:rsidRPr="00A353D3" w:rsidRDefault="00A353D3" w:rsidP="00A353D3">
            <w:pPr>
              <w:rPr>
                <w:rFonts w:asciiTheme="minorHAnsi" w:hAnsiTheme="minorHAnsi" w:cstheme="minorHAnsi"/>
              </w:rPr>
            </w:pPr>
          </w:p>
        </w:tc>
        <w:tc>
          <w:tcPr>
            <w:tcW w:w="2286" w:type="dxa"/>
            <w:tcBorders>
              <w:top w:val="single" w:sz="4" w:space="0" w:color="000000"/>
              <w:left w:val="single" w:sz="4" w:space="0" w:color="000000"/>
              <w:bottom w:val="single" w:sz="4" w:space="0" w:color="000000"/>
              <w:right w:val="nil"/>
            </w:tcBorders>
            <w:vAlign w:val="center"/>
            <w:hideMark/>
          </w:tcPr>
          <w:p w14:paraId="5973EB4D" w14:textId="77777777" w:rsidR="00A353D3" w:rsidRPr="00E46A7D" w:rsidRDefault="00A353D3" w:rsidP="00952ADB">
            <w:pPr>
              <w:jc w:val="center"/>
              <w:rPr>
                <w:rFonts w:asciiTheme="minorHAnsi" w:hAnsiTheme="minorHAnsi" w:cstheme="minorHAnsi"/>
              </w:rPr>
            </w:pPr>
            <w:r w:rsidRPr="00E46A7D">
              <w:rPr>
                <w:rFonts w:asciiTheme="minorHAnsi" w:hAnsiTheme="minorHAnsi" w:cstheme="minorHAnsi"/>
              </w:rPr>
              <w:t>OD11-ID9</w:t>
            </w:r>
          </w:p>
        </w:tc>
        <w:tc>
          <w:tcPr>
            <w:tcW w:w="1134" w:type="dxa"/>
            <w:tcBorders>
              <w:top w:val="single" w:sz="4" w:space="0" w:color="000000"/>
              <w:left w:val="single" w:sz="4" w:space="0" w:color="000000"/>
              <w:bottom w:val="single" w:sz="4" w:space="0" w:color="000000"/>
              <w:right w:val="nil"/>
            </w:tcBorders>
            <w:vAlign w:val="center"/>
            <w:hideMark/>
          </w:tcPr>
          <w:p w14:paraId="4F16DEFC"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30</w:t>
            </w:r>
          </w:p>
        </w:tc>
        <w:tc>
          <w:tcPr>
            <w:tcW w:w="1280" w:type="dxa"/>
            <w:tcBorders>
              <w:top w:val="single" w:sz="4" w:space="0" w:color="000000"/>
              <w:left w:val="single" w:sz="4" w:space="0" w:color="000000"/>
              <w:bottom w:val="single" w:sz="4" w:space="0" w:color="000000"/>
              <w:right w:val="nil"/>
            </w:tcBorders>
            <w:vAlign w:val="center"/>
          </w:tcPr>
          <w:p w14:paraId="3B75469C"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1D229914"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535755E7"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58875D40"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5C115463" w14:textId="77777777" w:rsidR="00A353D3" w:rsidRPr="00A353D3" w:rsidRDefault="00A353D3" w:rsidP="00A353D3">
            <w:pPr>
              <w:rPr>
                <w:rFonts w:asciiTheme="minorHAnsi" w:hAnsiTheme="minorHAnsi" w:cstheme="minorHAnsi"/>
              </w:rPr>
            </w:pPr>
          </w:p>
        </w:tc>
      </w:tr>
      <w:tr w:rsidR="00A353D3" w:rsidRPr="00A353D3" w14:paraId="30D15FB2" w14:textId="77777777" w:rsidTr="005E2614">
        <w:trPr>
          <w:cantSplit/>
          <w:trHeight w:val="360"/>
        </w:trPr>
        <w:tc>
          <w:tcPr>
            <w:tcW w:w="567" w:type="dxa"/>
            <w:tcBorders>
              <w:top w:val="single" w:sz="4" w:space="0" w:color="000000"/>
              <w:left w:val="single" w:sz="4" w:space="0" w:color="000000"/>
              <w:bottom w:val="single" w:sz="4" w:space="0" w:color="000000"/>
              <w:right w:val="nil"/>
            </w:tcBorders>
            <w:hideMark/>
          </w:tcPr>
          <w:p w14:paraId="53F2538E"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11.</w:t>
            </w:r>
          </w:p>
        </w:tc>
        <w:tc>
          <w:tcPr>
            <w:tcW w:w="6096" w:type="dxa"/>
            <w:tcBorders>
              <w:top w:val="single" w:sz="4" w:space="0" w:color="000000"/>
              <w:left w:val="single" w:sz="4" w:space="0" w:color="000000"/>
              <w:bottom w:val="single" w:sz="4" w:space="0" w:color="000000"/>
              <w:right w:val="nil"/>
            </w:tcBorders>
            <w:hideMark/>
          </w:tcPr>
          <w:p w14:paraId="127C4D3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Dren PVC do ssaków o grubych ścianach dł. ok. 30-50 m o podanej średnicy wewnętrznej </w:t>
            </w:r>
          </w:p>
        </w:tc>
        <w:tc>
          <w:tcPr>
            <w:tcW w:w="2286" w:type="dxa"/>
            <w:tcBorders>
              <w:top w:val="single" w:sz="4" w:space="0" w:color="000000"/>
              <w:left w:val="single" w:sz="4" w:space="0" w:color="000000"/>
              <w:bottom w:val="single" w:sz="4" w:space="0" w:color="000000"/>
              <w:right w:val="nil"/>
            </w:tcBorders>
            <w:vAlign w:val="center"/>
            <w:hideMark/>
          </w:tcPr>
          <w:p w14:paraId="45AB46FE"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8 mm</w:t>
            </w:r>
          </w:p>
          <w:p w14:paraId="56CF5C7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10 mm</w:t>
            </w:r>
          </w:p>
        </w:tc>
        <w:tc>
          <w:tcPr>
            <w:tcW w:w="1134" w:type="dxa"/>
            <w:tcBorders>
              <w:top w:val="single" w:sz="4" w:space="0" w:color="000000"/>
              <w:left w:val="single" w:sz="4" w:space="0" w:color="000000"/>
              <w:bottom w:val="single" w:sz="4" w:space="0" w:color="000000"/>
              <w:right w:val="nil"/>
            </w:tcBorders>
            <w:vAlign w:val="center"/>
            <w:hideMark/>
          </w:tcPr>
          <w:p w14:paraId="6C1ADAB4"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300 mb.</w:t>
            </w:r>
          </w:p>
        </w:tc>
        <w:tc>
          <w:tcPr>
            <w:tcW w:w="1280" w:type="dxa"/>
            <w:tcBorders>
              <w:top w:val="single" w:sz="4" w:space="0" w:color="000000"/>
              <w:left w:val="single" w:sz="4" w:space="0" w:color="000000"/>
              <w:bottom w:val="single" w:sz="4" w:space="0" w:color="000000"/>
              <w:right w:val="nil"/>
            </w:tcBorders>
            <w:vAlign w:val="center"/>
          </w:tcPr>
          <w:p w14:paraId="5D45224D"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nil"/>
            </w:tcBorders>
            <w:vAlign w:val="center"/>
          </w:tcPr>
          <w:p w14:paraId="4041C801" w14:textId="77777777" w:rsidR="00A353D3" w:rsidRPr="00A353D3" w:rsidRDefault="00A353D3" w:rsidP="00A353D3">
            <w:pPr>
              <w:rPr>
                <w:rFonts w:asciiTheme="minorHAnsi" w:hAnsiTheme="minorHAnsi" w:cstheme="minorHAnsi"/>
              </w:rPr>
            </w:pPr>
          </w:p>
        </w:tc>
        <w:tc>
          <w:tcPr>
            <w:tcW w:w="1112" w:type="dxa"/>
            <w:tcBorders>
              <w:top w:val="single" w:sz="4" w:space="0" w:color="000000"/>
              <w:left w:val="single" w:sz="4" w:space="0" w:color="000000"/>
              <w:bottom w:val="single" w:sz="4" w:space="0" w:color="000000"/>
              <w:right w:val="nil"/>
            </w:tcBorders>
            <w:vAlign w:val="center"/>
          </w:tcPr>
          <w:p w14:paraId="36A294A6"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tcPr>
          <w:p w14:paraId="162D6652" w14:textId="77777777" w:rsidR="00A353D3" w:rsidRPr="00A353D3" w:rsidRDefault="00A353D3" w:rsidP="00A353D3">
            <w:pPr>
              <w:rPr>
                <w:rFonts w:asciiTheme="minorHAnsi" w:hAnsiTheme="minorHAnsi" w:cstheme="minorHAnsi"/>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66BB0C3D" w14:textId="77777777" w:rsidR="00A353D3" w:rsidRPr="00A353D3" w:rsidRDefault="00A353D3" w:rsidP="00A353D3">
            <w:pPr>
              <w:rPr>
                <w:rFonts w:asciiTheme="minorHAnsi" w:hAnsiTheme="minorHAnsi" w:cstheme="minorHAnsi"/>
              </w:rPr>
            </w:pPr>
          </w:p>
        </w:tc>
      </w:tr>
      <w:tr w:rsidR="00A353D3" w:rsidRPr="00A353D3" w14:paraId="58DA39CD" w14:textId="77777777" w:rsidTr="005E2614">
        <w:trPr>
          <w:cantSplit/>
          <w:trHeight w:val="446"/>
        </w:trPr>
        <w:tc>
          <w:tcPr>
            <w:tcW w:w="11363" w:type="dxa"/>
            <w:gridSpan w:val="5"/>
            <w:tcBorders>
              <w:top w:val="single" w:sz="4" w:space="0" w:color="000000"/>
              <w:left w:val="single" w:sz="4" w:space="0" w:color="000000"/>
              <w:bottom w:val="single" w:sz="4" w:space="0" w:color="000000"/>
              <w:right w:val="single" w:sz="4" w:space="0" w:color="auto"/>
            </w:tcBorders>
            <w:vAlign w:val="center"/>
          </w:tcPr>
          <w:p w14:paraId="6B50F9D7"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WARTOŚĆ GLOBALNA</w:t>
            </w:r>
          </w:p>
        </w:tc>
        <w:tc>
          <w:tcPr>
            <w:tcW w:w="1134" w:type="dxa"/>
            <w:tcBorders>
              <w:top w:val="single" w:sz="4" w:space="0" w:color="000000"/>
              <w:left w:val="single" w:sz="4" w:space="0" w:color="auto"/>
              <w:bottom w:val="single" w:sz="4" w:space="0" w:color="000000"/>
              <w:right w:val="nil"/>
            </w:tcBorders>
            <w:vAlign w:val="center"/>
            <w:hideMark/>
          </w:tcPr>
          <w:p w14:paraId="1C8DA691" w14:textId="77777777" w:rsidR="00A353D3" w:rsidRPr="00A353D3" w:rsidRDefault="00055E73" w:rsidP="00952ADB">
            <w:pPr>
              <w:jc w:val="right"/>
              <w:rPr>
                <w:rFonts w:asciiTheme="minorHAnsi" w:hAnsiTheme="minorHAnsi" w:cstheme="minorHAnsi"/>
              </w:rPr>
            </w:pPr>
            <w:r>
              <w:rPr>
                <w:rFonts w:asciiTheme="minorHAnsi" w:hAnsiTheme="minorHAnsi" w:cstheme="minorHAnsi"/>
              </w:rPr>
              <w:t>NETTO</w:t>
            </w:r>
          </w:p>
        </w:tc>
        <w:tc>
          <w:tcPr>
            <w:tcW w:w="1112" w:type="dxa"/>
            <w:tcBorders>
              <w:top w:val="single" w:sz="4" w:space="0" w:color="000000"/>
              <w:left w:val="single" w:sz="4" w:space="0" w:color="000000"/>
              <w:bottom w:val="single" w:sz="4" w:space="0" w:color="000000"/>
              <w:right w:val="nil"/>
            </w:tcBorders>
            <w:vAlign w:val="center"/>
          </w:tcPr>
          <w:p w14:paraId="013BCD17" w14:textId="77777777" w:rsidR="00A353D3" w:rsidRPr="00A353D3" w:rsidRDefault="00A353D3" w:rsidP="00952ADB">
            <w:pPr>
              <w:jc w:val="right"/>
              <w:rPr>
                <w:rFonts w:asciiTheme="minorHAnsi" w:hAnsiTheme="minorHAnsi" w:cstheme="minorHAnsi"/>
              </w:rPr>
            </w:pPr>
          </w:p>
        </w:tc>
        <w:tc>
          <w:tcPr>
            <w:tcW w:w="992" w:type="dxa"/>
            <w:tcBorders>
              <w:top w:val="single" w:sz="4" w:space="0" w:color="000000"/>
              <w:left w:val="single" w:sz="4" w:space="0" w:color="000000"/>
              <w:bottom w:val="single" w:sz="4" w:space="0" w:color="000000"/>
              <w:right w:val="nil"/>
            </w:tcBorders>
            <w:vAlign w:val="center"/>
            <w:hideMark/>
          </w:tcPr>
          <w:p w14:paraId="6E37989C" w14:textId="77777777" w:rsidR="00A353D3" w:rsidRPr="00A353D3" w:rsidRDefault="00055E73" w:rsidP="00055E73">
            <w:pPr>
              <w:jc w:val="right"/>
              <w:rPr>
                <w:rFonts w:asciiTheme="minorHAnsi" w:hAnsiTheme="minorHAnsi" w:cstheme="minorHAnsi"/>
              </w:rPr>
            </w:pPr>
            <w:r>
              <w:rPr>
                <w:rFonts w:asciiTheme="minorHAnsi" w:hAnsiTheme="minorHAnsi" w:cstheme="minorHAnsi"/>
              </w:rPr>
              <w:t>BRUTTO</w:t>
            </w:r>
          </w:p>
        </w:tc>
        <w:tc>
          <w:tcPr>
            <w:tcW w:w="970" w:type="dxa"/>
            <w:tcBorders>
              <w:top w:val="single" w:sz="4" w:space="0" w:color="000000"/>
              <w:left w:val="single" w:sz="4" w:space="0" w:color="000000"/>
              <w:bottom w:val="single" w:sz="4" w:space="0" w:color="000000"/>
              <w:right w:val="single" w:sz="4" w:space="0" w:color="000000"/>
            </w:tcBorders>
            <w:vAlign w:val="center"/>
          </w:tcPr>
          <w:p w14:paraId="65E68DC9" w14:textId="77777777" w:rsidR="00A353D3" w:rsidRPr="00A353D3" w:rsidRDefault="00A353D3" w:rsidP="00A353D3">
            <w:pPr>
              <w:rPr>
                <w:rFonts w:asciiTheme="minorHAnsi" w:hAnsiTheme="minorHAnsi" w:cstheme="minorHAnsi"/>
              </w:rPr>
            </w:pPr>
          </w:p>
        </w:tc>
      </w:tr>
    </w:tbl>
    <w:p w14:paraId="46E848E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5840F704" w14:textId="77777777" w:rsidR="00A353D3" w:rsidRPr="00A353D3" w:rsidRDefault="00A353D3" w:rsidP="00A353D3">
      <w:pPr>
        <w:rPr>
          <w:rFonts w:asciiTheme="minorHAnsi" w:hAnsiTheme="minorHAnsi" w:cstheme="minorHAnsi"/>
        </w:rPr>
      </w:pPr>
    </w:p>
    <w:p w14:paraId="4F514A64" w14:textId="77777777" w:rsidR="00731969" w:rsidRDefault="00731969" w:rsidP="00731969">
      <w:pPr>
        <w:rPr>
          <w:rFonts w:asciiTheme="minorHAnsi" w:hAnsiTheme="minorHAnsi" w:cstheme="minorHAnsi"/>
        </w:rPr>
      </w:pPr>
    </w:p>
    <w:p w14:paraId="7C9FB46B" w14:textId="77777777" w:rsidR="00731969" w:rsidRDefault="00731969" w:rsidP="00731969">
      <w:pPr>
        <w:rPr>
          <w:rFonts w:asciiTheme="minorHAnsi" w:hAnsiTheme="minorHAnsi" w:cstheme="minorHAnsi"/>
        </w:rPr>
      </w:pPr>
    </w:p>
    <w:p w14:paraId="15D961C3" w14:textId="77777777" w:rsidR="00731969" w:rsidRDefault="00731969" w:rsidP="00731969">
      <w:pPr>
        <w:rPr>
          <w:rFonts w:asciiTheme="minorHAnsi" w:hAnsiTheme="minorHAnsi" w:cstheme="minorHAnsi"/>
        </w:rPr>
      </w:pPr>
    </w:p>
    <w:p w14:paraId="4F88371A" w14:textId="77777777" w:rsidR="00731969" w:rsidRDefault="00731969" w:rsidP="00731969">
      <w:pPr>
        <w:rPr>
          <w:rFonts w:asciiTheme="minorHAnsi" w:hAnsiTheme="minorHAnsi" w:cstheme="minorHAnsi"/>
        </w:rPr>
      </w:pPr>
    </w:p>
    <w:p w14:paraId="37B6C24D" w14:textId="77777777" w:rsidR="00731969" w:rsidRDefault="00731969" w:rsidP="00731969">
      <w:pPr>
        <w:rPr>
          <w:rFonts w:asciiTheme="minorHAnsi" w:hAnsiTheme="minorHAnsi" w:cstheme="minorHAnsi"/>
        </w:rPr>
      </w:pPr>
    </w:p>
    <w:p w14:paraId="7948E65A" w14:textId="77777777" w:rsidR="00731969" w:rsidRDefault="00731969" w:rsidP="00731969">
      <w:pPr>
        <w:rPr>
          <w:rFonts w:asciiTheme="minorHAnsi" w:hAnsiTheme="minorHAnsi" w:cstheme="minorHAnsi"/>
        </w:rPr>
      </w:pPr>
    </w:p>
    <w:p w14:paraId="7CB9F77D" w14:textId="77777777" w:rsidR="00731969" w:rsidRDefault="00731969" w:rsidP="00731969">
      <w:pPr>
        <w:rPr>
          <w:rFonts w:asciiTheme="minorHAnsi" w:hAnsiTheme="minorHAnsi" w:cstheme="minorHAnsi"/>
        </w:rPr>
      </w:pPr>
    </w:p>
    <w:p w14:paraId="05586CBA" w14:textId="77777777" w:rsidR="00875EBA" w:rsidRDefault="00875EBA" w:rsidP="00731969">
      <w:pPr>
        <w:rPr>
          <w:rFonts w:asciiTheme="minorHAnsi" w:hAnsiTheme="minorHAnsi" w:cstheme="minorHAnsi"/>
        </w:rPr>
      </w:pPr>
    </w:p>
    <w:p w14:paraId="2C4FC7DB" w14:textId="77777777" w:rsidR="00731969" w:rsidRDefault="00731969" w:rsidP="00731969">
      <w:pPr>
        <w:rPr>
          <w:rFonts w:asciiTheme="minorHAnsi" w:hAnsiTheme="minorHAnsi" w:cstheme="minorHAnsi"/>
        </w:rPr>
      </w:pPr>
    </w:p>
    <w:p w14:paraId="0BB2DD73" w14:textId="77777777" w:rsidR="00731969" w:rsidRDefault="00731969" w:rsidP="00731969">
      <w:pPr>
        <w:rPr>
          <w:rFonts w:asciiTheme="minorHAnsi" w:hAnsiTheme="minorHAnsi" w:cstheme="minorHAnsi"/>
        </w:rPr>
      </w:pPr>
    </w:p>
    <w:p w14:paraId="77CC7471" w14:textId="77777777" w:rsidR="00E46A7D" w:rsidRDefault="00E46A7D" w:rsidP="00731969">
      <w:pPr>
        <w:rPr>
          <w:rFonts w:asciiTheme="minorHAnsi" w:hAnsiTheme="minorHAnsi" w:cstheme="minorHAnsi"/>
        </w:rPr>
      </w:pPr>
    </w:p>
    <w:p w14:paraId="67E643CA" w14:textId="77777777" w:rsidR="00A353D3" w:rsidRPr="00A353D3" w:rsidRDefault="00A353D3" w:rsidP="00731969">
      <w:pPr>
        <w:jc w:val="right"/>
        <w:rPr>
          <w:rFonts w:asciiTheme="minorHAnsi" w:hAnsiTheme="minorHAnsi" w:cstheme="minorHAnsi"/>
        </w:rPr>
      </w:pPr>
      <w:r w:rsidRPr="00A353D3">
        <w:rPr>
          <w:rFonts w:asciiTheme="minorHAnsi" w:hAnsiTheme="minorHAnsi" w:cstheme="minorHAnsi"/>
        </w:rPr>
        <w:lastRenderedPageBreak/>
        <w:t>Załącznik nr 2 do SWZ</w:t>
      </w:r>
    </w:p>
    <w:p w14:paraId="07C3935F" w14:textId="77777777" w:rsidR="001153A8" w:rsidRPr="00A353D3" w:rsidRDefault="00A353D3" w:rsidP="001153A8">
      <w:pPr>
        <w:jc w:val="center"/>
        <w:rPr>
          <w:rFonts w:asciiTheme="minorHAnsi" w:hAnsiTheme="minorHAnsi" w:cstheme="minorHAnsi"/>
        </w:rPr>
      </w:pPr>
      <w:r w:rsidRPr="00A353D3">
        <w:rPr>
          <w:rFonts w:asciiTheme="minorHAnsi" w:hAnsiTheme="minorHAnsi" w:cstheme="minorHAnsi"/>
        </w:rPr>
        <w:t>FORMULARZ CENOWY</w:t>
      </w:r>
    </w:p>
    <w:p w14:paraId="74F96811" w14:textId="799C0A09" w:rsidR="00A353D3" w:rsidRPr="00A353D3" w:rsidRDefault="00A353D3" w:rsidP="00A353D3">
      <w:pPr>
        <w:rPr>
          <w:rFonts w:asciiTheme="minorHAnsi" w:hAnsiTheme="minorHAnsi" w:cstheme="minorHAnsi"/>
        </w:rPr>
      </w:pPr>
      <w:r w:rsidRPr="00A353D3">
        <w:rPr>
          <w:rFonts w:asciiTheme="minorHAnsi" w:hAnsiTheme="minorHAnsi" w:cstheme="minorHAnsi"/>
        </w:rPr>
        <w:t>PAKIET 2 - Materiały anestezjologiczne</w:t>
      </w:r>
      <w:r w:rsidR="00E46A7D">
        <w:rPr>
          <w:rFonts w:asciiTheme="minorHAnsi" w:hAnsiTheme="minorHAnsi" w:cstheme="minorHAnsi"/>
        </w:rPr>
        <w:t xml:space="preserve"> </w:t>
      </w:r>
      <w:r w:rsidRPr="00A353D3">
        <w:rPr>
          <w:rFonts w:asciiTheme="minorHAnsi" w:hAnsiTheme="minorHAnsi" w:cstheme="minorHAnsi"/>
        </w:rPr>
        <w:t xml:space="preserve"> – igły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181" w:type="pct"/>
        <w:tblInd w:w="-497" w:type="dxa"/>
        <w:tblCellMar>
          <w:left w:w="70" w:type="dxa"/>
          <w:right w:w="70" w:type="dxa"/>
        </w:tblCellMar>
        <w:tblLook w:val="04A0" w:firstRow="1" w:lastRow="0" w:firstColumn="1" w:lastColumn="0" w:noHBand="0" w:noVBand="1"/>
      </w:tblPr>
      <w:tblGrid>
        <w:gridCol w:w="566"/>
        <w:gridCol w:w="4252"/>
        <w:gridCol w:w="1326"/>
        <w:gridCol w:w="914"/>
        <w:gridCol w:w="1569"/>
        <w:gridCol w:w="1411"/>
        <w:gridCol w:w="1232"/>
        <w:gridCol w:w="980"/>
        <w:gridCol w:w="1109"/>
        <w:gridCol w:w="1244"/>
        <w:gridCol w:w="1147"/>
      </w:tblGrid>
      <w:tr w:rsidR="00A353D3" w:rsidRPr="00A353D3" w14:paraId="658E6190" w14:textId="77777777" w:rsidTr="001153A8">
        <w:trPr>
          <w:cantSplit/>
          <w:trHeight w:val="295"/>
        </w:trPr>
        <w:tc>
          <w:tcPr>
            <w:tcW w:w="180" w:type="pct"/>
            <w:tcBorders>
              <w:top w:val="single" w:sz="4" w:space="0" w:color="000000"/>
              <w:left w:val="single" w:sz="4" w:space="0" w:color="000000"/>
              <w:bottom w:val="single" w:sz="4" w:space="0" w:color="000000"/>
              <w:right w:val="nil"/>
            </w:tcBorders>
            <w:vAlign w:val="center"/>
            <w:hideMark/>
          </w:tcPr>
          <w:p w14:paraId="1F1A5C19"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Lp.</w:t>
            </w:r>
          </w:p>
        </w:tc>
        <w:tc>
          <w:tcPr>
            <w:tcW w:w="1350" w:type="pct"/>
            <w:tcBorders>
              <w:top w:val="single" w:sz="4" w:space="0" w:color="000000"/>
              <w:left w:val="single" w:sz="4" w:space="0" w:color="000000"/>
              <w:bottom w:val="single" w:sz="4" w:space="0" w:color="000000"/>
              <w:right w:val="nil"/>
            </w:tcBorders>
            <w:vAlign w:val="center"/>
            <w:hideMark/>
          </w:tcPr>
          <w:p w14:paraId="514BF1BD" w14:textId="16C211DD" w:rsidR="00A353D3" w:rsidRPr="00A353D3" w:rsidRDefault="00950272" w:rsidP="00952ADB">
            <w:pPr>
              <w:jc w:val="center"/>
              <w:rPr>
                <w:rFonts w:asciiTheme="minorHAnsi" w:hAnsiTheme="minorHAnsi" w:cstheme="minorHAnsi"/>
              </w:rPr>
            </w:pPr>
            <w:r w:rsidRPr="00501CCD">
              <w:rPr>
                <w:rFonts w:asciiTheme="minorHAnsi" w:hAnsiTheme="minorHAnsi" w:cstheme="minorHAnsi"/>
              </w:rPr>
              <w:t>Opis przedmiotu</w:t>
            </w:r>
          </w:p>
        </w:tc>
        <w:tc>
          <w:tcPr>
            <w:tcW w:w="421" w:type="pct"/>
            <w:tcBorders>
              <w:top w:val="single" w:sz="4" w:space="0" w:color="000000"/>
              <w:left w:val="single" w:sz="4" w:space="0" w:color="000000"/>
              <w:bottom w:val="single" w:sz="4" w:space="0" w:color="000000"/>
              <w:right w:val="nil"/>
            </w:tcBorders>
            <w:vAlign w:val="center"/>
            <w:hideMark/>
          </w:tcPr>
          <w:p w14:paraId="6985C483"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Rozmiar</w:t>
            </w:r>
          </w:p>
          <w:p w14:paraId="4BD0C229"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j.m.</w:t>
            </w:r>
          </w:p>
        </w:tc>
        <w:tc>
          <w:tcPr>
            <w:tcW w:w="290" w:type="pct"/>
            <w:tcBorders>
              <w:top w:val="single" w:sz="4" w:space="0" w:color="000000"/>
              <w:left w:val="single" w:sz="4" w:space="0" w:color="000000"/>
              <w:bottom w:val="single" w:sz="4" w:space="0" w:color="000000"/>
              <w:right w:val="nil"/>
            </w:tcBorders>
            <w:vAlign w:val="center"/>
            <w:hideMark/>
          </w:tcPr>
          <w:p w14:paraId="22B5804E"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Ilość</w:t>
            </w:r>
          </w:p>
          <w:p w14:paraId="2807E8E9"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w szt.</w:t>
            </w:r>
          </w:p>
        </w:tc>
        <w:tc>
          <w:tcPr>
            <w:tcW w:w="498" w:type="pct"/>
            <w:tcBorders>
              <w:top w:val="single" w:sz="4" w:space="0" w:color="000000"/>
              <w:left w:val="single" w:sz="4" w:space="0" w:color="000000"/>
              <w:bottom w:val="single" w:sz="4" w:space="0" w:color="000000"/>
              <w:right w:val="nil"/>
            </w:tcBorders>
            <w:vAlign w:val="center"/>
            <w:hideMark/>
          </w:tcPr>
          <w:p w14:paraId="527EEB70" w14:textId="2E34031C" w:rsidR="00A353D3" w:rsidRPr="00A353D3" w:rsidRDefault="00A353D3" w:rsidP="00952ADB">
            <w:pPr>
              <w:jc w:val="center"/>
              <w:rPr>
                <w:rFonts w:asciiTheme="minorHAnsi" w:hAnsiTheme="minorHAnsi" w:cstheme="minorHAnsi"/>
              </w:rPr>
            </w:pPr>
            <w:r w:rsidRPr="00A353D3">
              <w:rPr>
                <w:rFonts w:asciiTheme="minorHAnsi" w:hAnsiTheme="minorHAnsi" w:cstheme="minorHAnsi"/>
              </w:rPr>
              <w:t>Nazwa Handlowa</w:t>
            </w:r>
            <w:r w:rsidR="00950272">
              <w:rPr>
                <w:rFonts w:asciiTheme="minorHAnsi" w:hAnsiTheme="minorHAnsi" w:cstheme="minorHAnsi"/>
              </w:rPr>
              <w:t>/</w:t>
            </w:r>
          </w:p>
          <w:p w14:paraId="6A1B1BC0"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Producent</w:t>
            </w:r>
          </w:p>
        </w:tc>
        <w:tc>
          <w:tcPr>
            <w:tcW w:w="448" w:type="pct"/>
            <w:tcBorders>
              <w:top w:val="single" w:sz="4" w:space="0" w:color="000000"/>
              <w:left w:val="single" w:sz="4" w:space="0" w:color="000000"/>
              <w:bottom w:val="single" w:sz="4" w:space="0" w:color="000000"/>
              <w:right w:val="nil"/>
            </w:tcBorders>
            <w:vAlign w:val="center"/>
            <w:hideMark/>
          </w:tcPr>
          <w:p w14:paraId="2D047C74"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Oferowana wielkość opakowania</w:t>
            </w:r>
          </w:p>
        </w:tc>
        <w:tc>
          <w:tcPr>
            <w:tcW w:w="391" w:type="pct"/>
            <w:tcBorders>
              <w:top w:val="single" w:sz="4" w:space="0" w:color="000000"/>
              <w:left w:val="single" w:sz="4" w:space="0" w:color="000000"/>
              <w:bottom w:val="single" w:sz="4" w:space="0" w:color="000000"/>
              <w:right w:val="nil"/>
            </w:tcBorders>
            <w:vAlign w:val="center"/>
            <w:hideMark/>
          </w:tcPr>
          <w:p w14:paraId="2027309B"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Ilość opakowań</w:t>
            </w:r>
          </w:p>
        </w:tc>
        <w:tc>
          <w:tcPr>
            <w:tcW w:w="311" w:type="pct"/>
            <w:tcBorders>
              <w:top w:val="single" w:sz="4" w:space="0" w:color="000000"/>
              <w:left w:val="single" w:sz="4" w:space="0" w:color="000000"/>
              <w:bottom w:val="single" w:sz="4" w:space="0" w:color="000000"/>
              <w:right w:val="nil"/>
            </w:tcBorders>
            <w:vAlign w:val="center"/>
            <w:hideMark/>
          </w:tcPr>
          <w:p w14:paraId="1A806235" w14:textId="7A2FBADF" w:rsidR="00A353D3" w:rsidRPr="00A353D3" w:rsidRDefault="00A353D3" w:rsidP="00952ADB">
            <w:pPr>
              <w:jc w:val="center"/>
              <w:rPr>
                <w:rFonts w:asciiTheme="minorHAnsi" w:hAnsiTheme="minorHAnsi" w:cstheme="minorHAnsi"/>
              </w:rPr>
            </w:pPr>
            <w:r w:rsidRPr="00A353D3">
              <w:rPr>
                <w:rFonts w:asciiTheme="minorHAnsi" w:hAnsiTheme="minorHAnsi" w:cstheme="minorHAnsi"/>
              </w:rPr>
              <w:t xml:space="preserve">Cena jedn. netto </w:t>
            </w:r>
            <w:r w:rsidR="00E46A7D">
              <w:rPr>
                <w:rFonts w:asciiTheme="minorHAnsi" w:hAnsiTheme="minorHAnsi" w:cstheme="minorHAnsi"/>
              </w:rPr>
              <w:t xml:space="preserve">za </w:t>
            </w:r>
            <w:r w:rsidRPr="00A353D3">
              <w:rPr>
                <w:rFonts w:asciiTheme="minorHAnsi" w:hAnsiTheme="minorHAnsi" w:cstheme="minorHAnsi"/>
              </w:rPr>
              <w:t>szt./op.</w:t>
            </w:r>
          </w:p>
        </w:tc>
        <w:tc>
          <w:tcPr>
            <w:tcW w:w="352" w:type="pct"/>
            <w:tcBorders>
              <w:top w:val="single" w:sz="4" w:space="0" w:color="000000"/>
              <w:left w:val="single" w:sz="4" w:space="0" w:color="000000"/>
              <w:bottom w:val="single" w:sz="4" w:space="0" w:color="000000"/>
              <w:right w:val="nil"/>
            </w:tcBorders>
            <w:vAlign w:val="center"/>
            <w:hideMark/>
          </w:tcPr>
          <w:p w14:paraId="4A445210"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Wartość netto</w:t>
            </w:r>
          </w:p>
        </w:tc>
        <w:tc>
          <w:tcPr>
            <w:tcW w:w="395" w:type="pct"/>
            <w:tcBorders>
              <w:top w:val="single" w:sz="4" w:space="0" w:color="000000"/>
              <w:left w:val="single" w:sz="4" w:space="0" w:color="000000"/>
              <w:bottom w:val="single" w:sz="4" w:space="0" w:color="000000"/>
              <w:right w:val="nil"/>
            </w:tcBorders>
            <w:vAlign w:val="center"/>
            <w:hideMark/>
          </w:tcPr>
          <w:p w14:paraId="3A0CFC3D"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Stawka VAT</w:t>
            </w:r>
          </w:p>
        </w:tc>
        <w:tc>
          <w:tcPr>
            <w:tcW w:w="364" w:type="pct"/>
            <w:tcBorders>
              <w:top w:val="single" w:sz="4" w:space="0" w:color="000000"/>
              <w:left w:val="single" w:sz="4" w:space="0" w:color="000000"/>
              <w:bottom w:val="single" w:sz="4" w:space="0" w:color="000000"/>
              <w:right w:val="single" w:sz="4" w:space="0" w:color="000000"/>
            </w:tcBorders>
            <w:vAlign w:val="center"/>
            <w:hideMark/>
          </w:tcPr>
          <w:p w14:paraId="1F35947E"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Wartość brutto</w:t>
            </w:r>
          </w:p>
        </w:tc>
      </w:tr>
      <w:tr w:rsidR="00A353D3" w:rsidRPr="00A353D3" w14:paraId="0ACEA556" w14:textId="77777777" w:rsidTr="001153A8">
        <w:trPr>
          <w:cantSplit/>
          <w:trHeight w:val="295"/>
        </w:trPr>
        <w:tc>
          <w:tcPr>
            <w:tcW w:w="180" w:type="pct"/>
            <w:tcBorders>
              <w:top w:val="single" w:sz="4" w:space="0" w:color="000000"/>
              <w:left w:val="single" w:sz="4" w:space="0" w:color="000000"/>
              <w:bottom w:val="single" w:sz="4" w:space="0" w:color="000000"/>
              <w:right w:val="nil"/>
            </w:tcBorders>
            <w:vAlign w:val="center"/>
          </w:tcPr>
          <w:p w14:paraId="2241CF92"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I</w:t>
            </w:r>
          </w:p>
        </w:tc>
        <w:tc>
          <w:tcPr>
            <w:tcW w:w="1350" w:type="pct"/>
            <w:tcBorders>
              <w:top w:val="single" w:sz="4" w:space="0" w:color="000000"/>
              <w:left w:val="single" w:sz="4" w:space="0" w:color="000000"/>
              <w:bottom w:val="single" w:sz="4" w:space="0" w:color="000000"/>
              <w:right w:val="nil"/>
            </w:tcBorders>
            <w:vAlign w:val="center"/>
          </w:tcPr>
          <w:p w14:paraId="51C4C9FD"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II</w:t>
            </w:r>
          </w:p>
        </w:tc>
        <w:tc>
          <w:tcPr>
            <w:tcW w:w="421" w:type="pct"/>
            <w:tcBorders>
              <w:top w:val="single" w:sz="4" w:space="0" w:color="000000"/>
              <w:left w:val="single" w:sz="4" w:space="0" w:color="000000"/>
              <w:bottom w:val="single" w:sz="4" w:space="0" w:color="000000"/>
              <w:right w:val="nil"/>
            </w:tcBorders>
            <w:vAlign w:val="center"/>
          </w:tcPr>
          <w:p w14:paraId="0585C05C"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III</w:t>
            </w:r>
          </w:p>
        </w:tc>
        <w:tc>
          <w:tcPr>
            <w:tcW w:w="290" w:type="pct"/>
            <w:tcBorders>
              <w:top w:val="single" w:sz="4" w:space="0" w:color="000000"/>
              <w:left w:val="single" w:sz="4" w:space="0" w:color="000000"/>
              <w:bottom w:val="single" w:sz="4" w:space="0" w:color="000000"/>
              <w:right w:val="nil"/>
            </w:tcBorders>
            <w:vAlign w:val="center"/>
          </w:tcPr>
          <w:p w14:paraId="77314DE7"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IV</w:t>
            </w:r>
          </w:p>
        </w:tc>
        <w:tc>
          <w:tcPr>
            <w:tcW w:w="498" w:type="pct"/>
            <w:tcBorders>
              <w:top w:val="single" w:sz="4" w:space="0" w:color="000000"/>
              <w:left w:val="single" w:sz="4" w:space="0" w:color="000000"/>
              <w:bottom w:val="single" w:sz="4" w:space="0" w:color="000000"/>
              <w:right w:val="nil"/>
            </w:tcBorders>
            <w:vAlign w:val="center"/>
          </w:tcPr>
          <w:p w14:paraId="398697DF"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V</w:t>
            </w:r>
          </w:p>
        </w:tc>
        <w:tc>
          <w:tcPr>
            <w:tcW w:w="448" w:type="pct"/>
            <w:tcBorders>
              <w:top w:val="single" w:sz="4" w:space="0" w:color="000000"/>
              <w:left w:val="single" w:sz="4" w:space="0" w:color="000000"/>
              <w:bottom w:val="single" w:sz="4" w:space="0" w:color="000000"/>
              <w:right w:val="nil"/>
            </w:tcBorders>
            <w:vAlign w:val="center"/>
          </w:tcPr>
          <w:p w14:paraId="7B7D10B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VI</w:t>
            </w:r>
          </w:p>
        </w:tc>
        <w:tc>
          <w:tcPr>
            <w:tcW w:w="391" w:type="pct"/>
            <w:tcBorders>
              <w:top w:val="single" w:sz="4" w:space="0" w:color="000000"/>
              <w:left w:val="single" w:sz="4" w:space="0" w:color="000000"/>
              <w:bottom w:val="single" w:sz="4" w:space="0" w:color="000000"/>
              <w:right w:val="nil"/>
            </w:tcBorders>
            <w:vAlign w:val="center"/>
          </w:tcPr>
          <w:p w14:paraId="07F719FF"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VII</w:t>
            </w:r>
          </w:p>
        </w:tc>
        <w:tc>
          <w:tcPr>
            <w:tcW w:w="311" w:type="pct"/>
            <w:tcBorders>
              <w:top w:val="single" w:sz="4" w:space="0" w:color="000000"/>
              <w:left w:val="single" w:sz="4" w:space="0" w:color="000000"/>
              <w:bottom w:val="single" w:sz="4" w:space="0" w:color="000000"/>
              <w:right w:val="nil"/>
            </w:tcBorders>
            <w:vAlign w:val="center"/>
          </w:tcPr>
          <w:p w14:paraId="2DACF320"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VIII</w:t>
            </w:r>
          </w:p>
        </w:tc>
        <w:tc>
          <w:tcPr>
            <w:tcW w:w="352" w:type="pct"/>
            <w:tcBorders>
              <w:top w:val="single" w:sz="4" w:space="0" w:color="000000"/>
              <w:left w:val="single" w:sz="4" w:space="0" w:color="000000"/>
              <w:bottom w:val="single" w:sz="4" w:space="0" w:color="000000"/>
              <w:right w:val="nil"/>
            </w:tcBorders>
            <w:vAlign w:val="center"/>
          </w:tcPr>
          <w:p w14:paraId="5EF7E1E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IX</w:t>
            </w:r>
          </w:p>
        </w:tc>
        <w:tc>
          <w:tcPr>
            <w:tcW w:w="395" w:type="pct"/>
            <w:tcBorders>
              <w:top w:val="single" w:sz="4" w:space="0" w:color="000000"/>
              <w:left w:val="single" w:sz="4" w:space="0" w:color="000000"/>
              <w:bottom w:val="single" w:sz="4" w:space="0" w:color="000000"/>
              <w:right w:val="nil"/>
            </w:tcBorders>
            <w:vAlign w:val="center"/>
          </w:tcPr>
          <w:p w14:paraId="66A21523"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X</w:t>
            </w:r>
          </w:p>
        </w:tc>
        <w:tc>
          <w:tcPr>
            <w:tcW w:w="364" w:type="pct"/>
            <w:tcBorders>
              <w:top w:val="single" w:sz="4" w:space="0" w:color="000000"/>
              <w:left w:val="single" w:sz="4" w:space="0" w:color="000000"/>
              <w:bottom w:val="single" w:sz="4" w:space="0" w:color="000000"/>
              <w:right w:val="single" w:sz="4" w:space="0" w:color="000000"/>
            </w:tcBorders>
            <w:vAlign w:val="center"/>
          </w:tcPr>
          <w:p w14:paraId="7311BEB9"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XI</w:t>
            </w:r>
          </w:p>
        </w:tc>
      </w:tr>
      <w:tr w:rsidR="00A353D3" w:rsidRPr="00A353D3" w14:paraId="42464B51" w14:textId="77777777" w:rsidTr="001153A8">
        <w:trPr>
          <w:cantSplit/>
          <w:trHeight w:val="622"/>
        </w:trPr>
        <w:tc>
          <w:tcPr>
            <w:tcW w:w="180" w:type="pct"/>
            <w:vMerge w:val="restart"/>
            <w:tcBorders>
              <w:top w:val="single" w:sz="4" w:space="0" w:color="000000"/>
              <w:left w:val="single" w:sz="4" w:space="0" w:color="000000"/>
              <w:bottom w:val="single" w:sz="4" w:space="0" w:color="000000"/>
              <w:right w:val="nil"/>
            </w:tcBorders>
          </w:tcPr>
          <w:p w14:paraId="34A99DE6"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1.</w:t>
            </w:r>
          </w:p>
          <w:p w14:paraId="6A1B493C" w14:textId="77777777" w:rsidR="00A353D3" w:rsidRPr="00A353D3" w:rsidRDefault="00A353D3" w:rsidP="00952ADB">
            <w:pPr>
              <w:jc w:val="center"/>
              <w:rPr>
                <w:rFonts w:asciiTheme="minorHAnsi" w:hAnsiTheme="minorHAnsi" w:cstheme="minorHAnsi"/>
              </w:rPr>
            </w:pPr>
          </w:p>
        </w:tc>
        <w:tc>
          <w:tcPr>
            <w:tcW w:w="1350" w:type="pct"/>
            <w:vMerge w:val="restart"/>
            <w:tcBorders>
              <w:top w:val="single" w:sz="4" w:space="0" w:color="000000"/>
              <w:left w:val="single" w:sz="4" w:space="0" w:color="000000"/>
              <w:bottom w:val="single" w:sz="4" w:space="0" w:color="000000"/>
              <w:right w:val="nil"/>
            </w:tcBorders>
            <w:hideMark/>
          </w:tcPr>
          <w:p w14:paraId="33D563FB" w14:textId="4208316D" w:rsidR="00A353D3" w:rsidRPr="00A353D3" w:rsidRDefault="00A353D3" w:rsidP="00A353D3">
            <w:pPr>
              <w:rPr>
                <w:rFonts w:asciiTheme="minorHAnsi" w:hAnsiTheme="minorHAnsi" w:cstheme="minorHAnsi"/>
              </w:rPr>
            </w:pPr>
            <w:r w:rsidRPr="00A353D3">
              <w:rPr>
                <w:rFonts w:asciiTheme="minorHAnsi" w:hAnsiTheme="minorHAnsi" w:cstheme="minorHAnsi"/>
              </w:rPr>
              <w:t>Igła do znieczulenia podpajęczynówkowego - ostrze typu Quinke z</w:t>
            </w:r>
            <w:r w:rsidR="00E46A7D">
              <w:rPr>
                <w:rFonts w:asciiTheme="minorHAnsi" w:hAnsiTheme="minorHAnsi" w:cstheme="minorHAnsi"/>
              </w:rPr>
              <w:t xml:space="preserve"> </w:t>
            </w:r>
            <w:r w:rsidRPr="00A353D3">
              <w:rPr>
                <w:rFonts w:asciiTheme="minorHAnsi" w:hAnsiTheme="minorHAnsi" w:cstheme="minorHAnsi"/>
              </w:rPr>
              <w:t>przeźroczystą, dwustronnie rowkowaną nasadka typu luer. Nasadka igły</w:t>
            </w:r>
            <w:r w:rsidR="00E46A7D">
              <w:rPr>
                <w:rFonts w:asciiTheme="minorHAnsi" w:hAnsiTheme="minorHAnsi" w:cstheme="minorHAnsi"/>
              </w:rPr>
              <w:t xml:space="preserve"> </w:t>
            </w:r>
            <w:r w:rsidRPr="00A353D3">
              <w:rPr>
                <w:rFonts w:asciiTheme="minorHAnsi" w:hAnsiTheme="minorHAnsi" w:cstheme="minorHAnsi"/>
              </w:rPr>
              <w:t>ułatwiająca wizualizację wypływu CSF z optyką zwiększającą jego</w:t>
            </w:r>
            <w:r w:rsidRPr="00A353D3">
              <w:rPr>
                <w:rFonts w:asciiTheme="minorHAnsi" w:hAnsiTheme="minorHAnsi" w:cstheme="minorHAnsi"/>
              </w:rPr>
              <w:br/>
              <w:t>widoczność. Mandryn z rowkiem blokującym w nasadce w kolorze</w:t>
            </w:r>
            <w:r w:rsidRPr="00A353D3">
              <w:rPr>
                <w:rFonts w:asciiTheme="minorHAnsi" w:hAnsiTheme="minorHAnsi" w:cstheme="minorHAnsi"/>
              </w:rPr>
              <w:br/>
              <w:t>odpowiadającym rozmiarowi igły. Okres sterylności – 5 lat od d</w:t>
            </w:r>
            <w:r w:rsidR="00EC64FF">
              <w:rPr>
                <w:rFonts w:asciiTheme="minorHAnsi" w:hAnsiTheme="minorHAnsi" w:cstheme="minorHAnsi"/>
              </w:rPr>
              <w:t>aty</w:t>
            </w:r>
            <w:r w:rsidR="00EC64FF">
              <w:rPr>
                <w:rFonts w:asciiTheme="minorHAnsi" w:hAnsiTheme="minorHAnsi" w:cstheme="minorHAnsi"/>
              </w:rPr>
              <w:br/>
              <w:t>produkcji. Na każdym pojedyn</w:t>
            </w:r>
            <w:r w:rsidRPr="00A353D3">
              <w:rPr>
                <w:rFonts w:asciiTheme="minorHAnsi" w:hAnsiTheme="minorHAnsi" w:cstheme="minorHAnsi"/>
              </w:rPr>
              <w:t xml:space="preserve">czym opakowaniu opis w jezyku polskim i widoczna data ważności.                     </w:t>
            </w:r>
          </w:p>
          <w:p w14:paraId="1C695E3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Opak. zbiorcze 25 szt. = karton</w:t>
            </w:r>
          </w:p>
        </w:tc>
        <w:tc>
          <w:tcPr>
            <w:tcW w:w="421" w:type="pct"/>
            <w:tcBorders>
              <w:top w:val="single" w:sz="4" w:space="0" w:color="000000"/>
              <w:left w:val="single" w:sz="4" w:space="0" w:color="000000"/>
              <w:right w:val="nil"/>
            </w:tcBorders>
            <w:vAlign w:val="center"/>
          </w:tcPr>
          <w:p w14:paraId="11502924" w14:textId="77777777" w:rsidR="00354140" w:rsidRDefault="00354140" w:rsidP="00952ADB">
            <w:pPr>
              <w:jc w:val="center"/>
              <w:rPr>
                <w:rFonts w:asciiTheme="minorHAnsi" w:hAnsiTheme="minorHAnsi" w:cstheme="minorHAnsi"/>
              </w:rPr>
            </w:pPr>
          </w:p>
          <w:p w14:paraId="4B4716A8" w14:textId="77777777" w:rsidR="00354140" w:rsidRDefault="00354140" w:rsidP="00354140">
            <w:pPr>
              <w:rPr>
                <w:rFonts w:asciiTheme="minorHAnsi" w:hAnsiTheme="minorHAnsi" w:cstheme="minorHAnsi"/>
              </w:rPr>
            </w:pPr>
          </w:p>
          <w:p w14:paraId="013CF6F0" w14:textId="77777777" w:rsidR="00A353D3" w:rsidRDefault="00A353D3" w:rsidP="00952ADB">
            <w:pPr>
              <w:jc w:val="center"/>
              <w:rPr>
                <w:rFonts w:asciiTheme="minorHAnsi" w:hAnsiTheme="minorHAnsi" w:cstheme="minorHAnsi"/>
              </w:rPr>
            </w:pPr>
            <w:r w:rsidRPr="00A353D3">
              <w:rPr>
                <w:rFonts w:asciiTheme="minorHAnsi" w:hAnsiTheme="minorHAnsi" w:cstheme="minorHAnsi"/>
              </w:rPr>
              <w:t>22 G x 90 mm</w:t>
            </w:r>
          </w:p>
          <w:p w14:paraId="1ADA08BE" w14:textId="77777777" w:rsidR="00354140" w:rsidRDefault="00354140" w:rsidP="00952ADB">
            <w:pPr>
              <w:jc w:val="center"/>
              <w:rPr>
                <w:rFonts w:asciiTheme="minorHAnsi" w:hAnsiTheme="minorHAnsi" w:cstheme="minorHAnsi"/>
              </w:rPr>
            </w:pPr>
          </w:p>
          <w:p w14:paraId="398E134D" w14:textId="77777777" w:rsidR="00354140" w:rsidRDefault="00354140" w:rsidP="00952ADB">
            <w:pPr>
              <w:jc w:val="center"/>
              <w:rPr>
                <w:rFonts w:asciiTheme="minorHAnsi" w:hAnsiTheme="minorHAnsi" w:cstheme="minorHAnsi"/>
              </w:rPr>
            </w:pPr>
          </w:p>
          <w:p w14:paraId="1A8751BF" w14:textId="77777777" w:rsidR="00354140" w:rsidRPr="00A353D3" w:rsidRDefault="00354140" w:rsidP="00952ADB">
            <w:pPr>
              <w:jc w:val="center"/>
              <w:rPr>
                <w:rFonts w:asciiTheme="minorHAnsi" w:hAnsiTheme="minorHAnsi" w:cstheme="minorHAnsi"/>
              </w:rPr>
            </w:pPr>
          </w:p>
        </w:tc>
        <w:tc>
          <w:tcPr>
            <w:tcW w:w="290" w:type="pct"/>
            <w:tcBorders>
              <w:top w:val="single" w:sz="4" w:space="0" w:color="000000"/>
              <w:left w:val="single" w:sz="4" w:space="0" w:color="000000"/>
              <w:right w:val="nil"/>
            </w:tcBorders>
            <w:vAlign w:val="center"/>
          </w:tcPr>
          <w:p w14:paraId="5457C33C"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50</w:t>
            </w:r>
          </w:p>
        </w:tc>
        <w:tc>
          <w:tcPr>
            <w:tcW w:w="498" w:type="pct"/>
            <w:tcBorders>
              <w:top w:val="single" w:sz="4" w:space="0" w:color="000000"/>
              <w:left w:val="single" w:sz="4" w:space="0" w:color="000000"/>
              <w:right w:val="nil"/>
            </w:tcBorders>
            <w:vAlign w:val="center"/>
          </w:tcPr>
          <w:p w14:paraId="45E9AD23" w14:textId="77777777" w:rsidR="00A353D3" w:rsidRPr="00A353D3" w:rsidRDefault="00A353D3" w:rsidP="00A353D3">
            <w:pPr>
              <w:rPr>
                <w:rFonts w:asciiTheme="minorHAnsi" w:hAnsiTheme="minorHAnsi" w:cstheme="minorHAnsi"/>
              </w:rPr>
            </w:pPr>
          </w:p>
        </w:tc>
        <w:tc>
          <w:tcPr>
            <w:tcW w:w="448" w:type="pct"/>
            <w:tcBorders>
              <w:top w:val="single" w:sz="4" w:space="0" w:color="000000"/>
              <w:left w:val="single" w:sz="4" w:space="0" w:color="000000"/>
              <w:right w:val="nil"/>
            </w:tcBorders>
            <w:vAlign w:val="center"/>
          </w:tcPr>
          <w:p w14:paraId="30A3F779"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right w:val="nil"/>
            </w:tcBorders>
            <w:vAlign w:val="center"/>
          </w:tcPr>
          <w:p w14:paraId="1D59BC0B" w14:textId="77777777" w:rsidR="00A353D3" w:rsidRPr="00A353D3" w:rsidRDefault="00A353D3" w:rsidP="00A353D3">
            <w:pPr>
              <w:rPr>
                <w:rFonts w:asciiTheme="minorHAnsi" w:hAnsiTheme="minorHAnsi" w:cstheme="minorHAnsi"/>
              </w:rPr>
            </w:pPr>
          </w:p>
        </w:tc>
        <w:tc>
          <w:tcPr>
            <w:tcW w:w="311" w:type="pct"/>
            <w:tcBorders>
              <w:top w:val="single" w:sz="4" w:space="0" w:color="000000"/>
              <w:left w:val="single" w:sz="4" w:space="0" w:color="000000"/>
              <w:right w:val="nil"/>
            </w:tcBorders>
            <w:vAlign w:val="center"/>
          </w:tcPr>
          <w:p w14:paraId="168FB8BB"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right w:val="nil"/>
            </w:tcBorders>
            <w:vAlign w:val="center"/>
          </w:tcPr>
          <w:p w14:paraId="22AEA365" w14:textId="77777777" w:rsidR="00A353D3" w:rsidRPr="00A353D3" w:rsidRDefault="00A353D3" w:rsidP="00A353D3">
            <w:pPr>
              <w:rPr>
                <w:rFonts w:asciiTheme="minorHAnsi" w:hAnsiTheme="minorHAnsi" w:cstheme="minorHAnsi"/>
              </w:rPr>
            </w:pPr>
          </w:p>
        </w:tc>
        <w:tc>
          <w:tcPr>
            <w:tcW w:w="395" w:type="pct"/>
            <w:tcBorders>
              <w:top w:val="single" w:sz="4" w:space="0" w:color="000000"/>
              <w:left w:val="single" w:sz="4" w:space="0" w:color="000000"/>
              <w:right w:val="nil"/>
            </w:tcBorders>
            <w:vAlign w:val="center"/>
          </w:tcPr>
          <w:p w14:paraId="20BF1BC8" w14:textId="77777777" w:rsidR="00A353D3" w:rsidRPr="00A353D3" w:rsidRDefault="00A353D3" w:rsidP="00A353D3">
            <w:pPr>
              <w:rPr>
                <w:rFonts w:asciiTheme="minorHAnsi" w:hAnsiTheme="minorHAnsi" w:cstheme="minorHAnsi"/>
              </w:rPr>
            </w:pPr>
          </w:p>
        </w:tc>
        <w:tc>
          <w:tcPr>
            <w:tcW w:w="364" w:type="pct"/>
            <w:tcBorders>
              <w:top w:val="single" w:sz="4" w:space="0" w:color="000000"/>
              <w:left w:val="single" w:sz="4" w:space="0" w:color="000000"/>
              <w:right w:val="single" w:sz="4" w:space="0" w:color="000000"/>
            </w:tcBorders>
            <w:vAlign w:val="center"/>
          </w:tcPr>
          <w:p w14:paraId="5E998313" w14:textId="77777777" w:rsidR="00A353D3" w:rsidRPr="00A353D3" w:rsidRDefault="00A353D3" w:rsidP="00A353D3">
            <w:pPr>
              <w:rPr>
                <w:rFonts w:asciiTheme="minorHAnsi" w:hAnsiTheme="minorHAnsi" w:cstheme="minorHAnsi"/>
              </w:rPr>
            </w:pPr>
          </w:p>
        </w:tc>
      </w:tr>
      <w:tr w:rsidR="00A353D3" w:rsidRPr="00A353D3" w14:paraId="0D8FB53D" w14:textId="77777777" w:rsidTr="001153A8">
        <w:trPr>
          <w:cantSplit/>
          <w:trHeight w:val="317"/>
        </w:trPr>
        <w:tc>
          <w:tcPr>
            <w:tcW w:w="180" w:type="pct"/>
            <w:vMerge/>
            <w:tcBorders>
              <w:top w:val="single" w:sz="4" w:space="0" w:color="000000"/>
              <w:left w:val="single" w:sz="4" w:space="0" w:color="000000"/>
              <w:bottom w:val="single" w:sz="4" w:space="0" w:color="000000"/>
              <w:right w:val="nil"/>
            </w:tcBorders>
            <w:vAlign w:val="center"/>
            <w:hideMark/>
          </w:tcPr>
          <w:p w14:paraId="1DC42CFB" w14:textId="77777777" w:rsidR="00A353D3" w:rsidRPr="00A353D3" w:rsidRDefault="00A353D3" w:rsidP="00952ADB">
            <w:pPr>
              <w:jc w:val="center"/>
              <w:rPr>
                <w:rFonts w:asciiTheme="minorHAnsi" w:hAnsiTheme="minorHAnsi" w:cstheme="minorHAnsi"/>
              </w:rPr>
            </w:pPr>
          </w:p>
        </w:tc>
        <w:tc>
          <w:tcPr>
            <w:tcW w:w="1350" w:type="pct"/>
            <w:vMerge/>
            <w:tcBorders>
              <w:top w:val="single" w:sz="4" w:space="0" w:color="000000"/>
              <w:left w:val="single" w:sz="4" w:space="0" w:color="000000"/>
              <w:bottom w:val="single" w:sz="4" w:space="0" w:color="000000"/>
              <w:right w:val="nil"/>
            </w:tcBorders>
            <w:vAlign w:val="center"/>
            <w:hideMark/>
          </w:tcPr>
          <w:p w14:paraId="09FE68C3" w14:textId="77777777" w:rsidR="00A353D3" w:rsidRPr="00A353D3" w:rsidRDefault="00A353D3" w:rsidP="00A353D3">
            <w:pPr>
              <w:rPr>
                <w:rFonts w:asciiTheme="minorHAnsi" w:hAnsiTheme="minorHAnsi" w:cstheme="minorHAnsi"/>
              </w:rPr>
            </w:pPr>
          </w:p>
        </w:tc>
        <w:tc>
          <w:tcPr>
            <w:tcW w:w="421" w:type="pct"/>
            <w:tcBorders>
              <w:top w:val="single" w:sz="4" w:space="0" w:color="000000"/>
              <w:left w:val="single" w:sz="4" w:space="0" w:color="000000"/>
              <w:bottom w:val="single" w:sz="4" w:space="0" w:color="000000"/>
              <w:right w:val="nil"/>
            </w:tcBorders>
            <w:vAlign w:val="center"/>
            <w:hideMark/>
          </w:tcPr>
          <w:p w14:paraId="0005B093"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25 G x 90 mm</w:t>
            </w:r>
          </w:p>
        </w:tc>
        <w:tc>
          <w:tcPr>
            <w:tcW w:w="290" w:type="pct"/>
            <w:tcBorders>
              <w:top w:val="single" w:sz="4" w:space="0" w:color="000000"/>
              <w:left w:val="single" w:sz="4" w:space="0" w:color="000000"/>
              <w:bottom w:val="single" w:sz="4" w:space="0" w:color="000000"/>
              <w:right w:val="nil"/>
            </w:tcBorders>
            <w:vAlign w:val="center"/>
            <w:hideMark/>
          </w:tcPr>
          <w:p w14:paraId="75539F90"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50</w:t>
            </w:r>
          </w:p>
        </w:tc>
        <w:tc>
          <w:tcPr>
            <w:tcW w:w="498" w:type="pct"/>
            <w:tcBorders>
              <w:top w:val="single" w:sz="4" w:space="0" w:color="000000"/>
              <w:left w:val="single" w:sz="4" w:space="0" w:color="000000"/>
              <w:bottom w:val="single" w:sz="4" w:space="0" w:color="000000"/>
              <w:right w:val="nil"/>
            </w:tcBorders>
            <w:vAlign w:val="center"/>
          </w:tcPr>
          <w:p w14:paraId="241D3EF1" w14:textId="77777777" w:rsidR="00A353D3" w:rsidRPr="00A353D3" w:rsidRDefault="00A353D3" w:rsidP="00A353D3">
            <w:pPr>
              <w:rPr>
                <w:rFonts w:asciiTheme="minorHAnsi" w:hAnsiTheme="minorHAnsi" w:cstheme="minorHAnsi"/>
              </w:rPr>
            </w:pPr>
          </w:p>
        </w:tc>
        <w:tc>
          <w:tcPr>
            <w:tcW w:w="448" w:type="pct"/>
            <w:tcBorders>
              <w:top w:val="single" w:sz="4" w:space="0" w:color="000000"/>
              <w:left w:val="single" w:sz="4" w:space="0" w:color="000000"/>
              <w:bottom w:val="single" w:sz="4" w:space="0" w:color="000000"/>
              <w:right w:val="nil"/>
            </w:tcBorders>
            <w:vAlign w:val="center"/>
          </w:tcPr>
          <w:p w14:paraId="11046CE9"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000000"/>
              <w:right w:val="nil"/>
            </w:tcBorders>
            <w:vAlign w:val="center"/>
          </w:tcPr>
          <w:p w14:paraId="71D2D373" w14:textId="77777777" w:rsidR="00A353D3" w:rsidRPr="00A353D3" w:rsidRDefault="00A353D3" w:rsidP="00A353D3">
            <w:pPr>
              <w:rPr>
                <w:rFonts w:asciiTheme="minorHAnsi" w:hAnsiTheme="minorHAnsi" w:cstheme="minorHAnsi"/>
              </w:rPr>
            </w:pPr>
          </w:p>
        </w:tc>
        <w:tc>
          <w:tcPr>
            <w:tcW w:w="311" w:type="pct"/>
            <w:tcBorders>
              <w:top w:val="single" w:sz="4" w:space="0" w:color="000000"/>
              <w:left w:val="single" w:sz="4" w:space="0" w:color="000000"/>
              <w:bottom w:val="single" w:sz="4" w:space="0" w:color="000000"/>
              <w:right w:val="nil"/>
            </w:tcBorders>
            <w:vAlign w:val="center"/>
          </w:tcPr>
          <w:p w14:paraId="4006D472"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right w:val="nil"/>
            </w:tcBorders>
            <w:vAlign w:val="center"/>
          </w:tcPr>
          <w:p w14:paraId="6110E205" w14:textId="77777777" w:rsidR="00A353D3" w:rsidRPr="00A353D3" w:rsidRDefault="00A353D3" w:rsidP="00A353D3">
            <w:pPr>
              <w:rPr>
                <w:rFonts w:asciiTheme="minorHAnsi" w:hAnsiTheme="minorHAnsi" w:cstheme="minorHAnsi"/>
              </w:rPr>
            </w:pPr>
          </w:p>
        </w:tc>
        <w:tc>
          <w:tcPr>
            <w:tcW w:w="395" w:type="pct"/>
            <w:tcBorders>
              <w:top w:val="single" w:sz="4" w:space="0" w:color="000000"/>
              <w:left w:val="single" w:sz="4" w:space="0" w:color="000000"/>
              <w:bottom w:val="single" w:sz="4" w:space="0" w:color="000000"/>
              <w:right w:val="nil"/>
            </w:tcBorders>
            <w:vAlign w:val="center"/>
          </w:tcPr>
          <w:p w14:paraId="5FBBB407" w14:textId="77777777" w:rsidR="00A353D3" w:rsidRPr="00A353D3" w:rsidRDefault="00A353D3" w:rsidP="00A353D3">
            <w:pPr>
              <w:rPr>
                <w:rFonts w:asciiTheme="minorHAnsi" w:hAnsiTheme="minorHAnsi" w:cstheme="minorHAnsi"/>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3EF6650F" w14:textId="77777777" w:rsidR="00A353D3" w:rsidRPr="00A353D3" w:rsidRDefault="00A353D3" w:rsidP="00A353D3">
            <w:pPr>
              <w:rPr>
                <w:rFonts w:asciiTheme="minorHAnsi" w:hAnsiTheme="minorHAnsi" w:cstheme="minorHAnsi"/>
              </w:rPr>
            </w:pPr>
          </w:p>
        </w:tc>
      </w:tr>
      <w:tr w:rsidR="00A353D3" w:rsidRPr="00A353D3" w14:paraId="2C1403A0" w14:textId="77777777" w:rsidTr="001153A8">
        <w:trPr>
          <w:cantSplit/>
          <w:trHeight w:val="317"/>
        </w:trPr>
        <w:tc>
          <w:tcPr>
            <w:tcW w:w="180" w:type="pct"/>
            <w:vMerge w:val="restart"/>
            <w:tcBorders>
              <w:top w:val="single" w:sz="4" w:space="0" w:color="000000"/>
              <w:left w:val="single" w:sz="4" w:space="0" w:color="000000"/>
              <w:bottom w:val="single" w:sz="4" w:space="0" w:color="000000"/>
              <w:right w:val="nil"/>
            </w:tcBorders>
          </w:tcPr>
          <w:p w14:paraId="5D288EE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2.</w:t>
            </w:r>
          </w:p>
          <w:p w14:paraId="77FEC7B2" w14:textId="77777777" w:rsidR="00A353D3" w:rsidRPr="00A353D3" w:rsidRDefault="00A353D3" w:rsidP="00952ADB">
            <w:pPr>
              <w:jc w:val="center"/>
              <w:rPr>
                <w:rFonts w:asciiTheme="minorHAnsi" w:hAnsiTheme="minorHAnsi" w:cstheme="minorHAnsi"/>
              </w:rPr>
            </w:pPr>
          </w:p>
        </w:tc>
        <w:tc>
          <w:tcPr>
            <w:tcW w:w="1350" w:type="pct"/>
            <w:vMerge w:val="restart"/>
            <w:tcBorders>
              <w:top w:val="single" w:sz="4" w:space="0" w:color="000000"/>
              <w:left w:val="single" w:sz="4" w:space="0" w:color="000000"/>
              <w:bottom w:val="single" w:sz="4" w:space="0" w:color="000000"/>
              <w:right w:val="nil"/>
            </w:tcBorders>
            <w:hideMark/>
          </w:tcPr>
          <w:p w14:paraId="043FF612" w14:textId="77389D07" w:rsidR="00A353D3" w:rsidRPr="00A353D3" w:rsidRDefault="00A353D3" w:rsidP="00A353D3">
            <w:pPr>
              <w:rPr>
                <w:rFonts w:asciiTheme="minorHAnsi" w:hAnsiTheme="minorHAnsi" w:cstheme="minorHAnsi"/>
              </w:rPr>
            </w:pPr>
            <w:r w:rsidRPr="00A353D3">
              <w:rPr>
                <w:rFonts w:asciiTheme="minorHAnsi" w:hAnsiTheme="minorHAnsi" w:cstheme="minorHAnsi"/>
              </w:rPr>
              <w:t>Igła do znieczulenia podpajęczynówkowego - ostrze typu Quinke z</w:t>
            </w:r>
            <w:r w:rsidR="00E46A7D">
              <w:rPr>
                <w:rFonts w:asciiTheme="minorHAnsi" w:hAnsiTheme="minorHAnsi" w:cstheme="minorHAnsi"/>
              </w:rPr>
              <w:t xml:space="preserve"> </w:t>
            </w:r>
            <w:r w:rsidRPr="00A353D3">
              <w:rPr>
                <w:rFonts w:asciiTheme="minorHAnsi" w:hAnsiTheme="minorHAnsi" w:cstheme="minorHAnsi"/>
              </w:rPr>
              <w:t>przeźroczystą, dwustronnie rowkowaną nasadka typu luer. Nasadka igły</w:t>
            </w:r>
            <w:r w:rsidR="00E46A7D">
              <w:rPr>
                <w:rFonts w:asciiTheme="minorHAnsi" w:hAnsiTheme="minorHAnsi" w:cstheme="minorHAnsi"/>
              </w:rPr>
              <w:t xml:space="preserve"> </w:t>
            </w:r>
            <w:r w:rsidRPr="00A353D3">
              <w:rPr>
                <w:rFonts w:asciiTheme="minorHAnsi" w:hAnsiTheme="minorHAnsi" w:cstheme="minorHAnsi"/>
              </w:rPr>
              <w:t>ułatwiająca wizualizację wypływu CSF z optyką zwiększającą jego</w:t>
            </w:r>
            <w:r w:rsidRPr="00A353D3">
              <w:rPr>
                <w:rFonts w:asciiTheme="minorHAnsi" w:hAnsiTheme="minorHAnsi" w:cstheme="minorHAnsi"/>
              </w:rPr>
              <w:br/>
              <w:t>widoczność. Mandryn z rowkiem blokującym w nasadce w kolorze</w:t>
            </w:r>
            <w:r w:rsidRPr="00A353D3">
              <w:rPr>
                <w:rFonts w:asciiTheme="minorHAnsi" w:hAnsiTheme="minorHAnsi" w:cstheme="minorHAnsi"/>
              </w:rPr>
              <w:br/>
            </w:r>
            <w:r w:rsidRPr="00A353D3">
              <w:rPr>
                <w:rFonts w:asciiTheme="minorHAnsi" w:hAnsiTheme="minorHAnsi" w:cstheme="minorHAnsi"/>
              </w:rPr>
              <w:lastRenderedPageBreak/>
              <w:t>odpowiadającym rozmiarowi igły. Okres sterylności – 5 lat od d</w:t>
            </w:r>
            <w:r w:rsidR="00EC64FF">
              <w:rPr>
                <w:rFonts w:asciiTheme="minorHAnsi" w:hAnsiTheme="minorHAnsi" w:cstheme="minorHAnsi"/>
              </w:rPr>
              <w:t>aty</w:t>
            </w:r>
            <w:r w:rsidR="00EC64FF">
              <w:rPr>
                <w:rFonts w:asciiTheme="minorHAnsi" w:hAnsiTheme="minorHAnsi" w:cstheme="minorHAnsi"/>
              </w:rPr>
              <w:br/>
              <w:t>produkcji. Na każdym pojedyn</w:t>
            </w:r>
            <w:r w:rsidRPr="00A353D3">
              <w:rPr>
                <w:rFonts w:asciiTheme="minorHAnsi" w:hAnsiTheme="minorHAnsi" w:cstheme="minorHAnsi"/>
              </w:rPr>
              <w:t>czym opakowaniu opis w jezyku polskim i</w:t>
            </w:r>
            <w:r w:rsidR="00E46A7D">
              <w:rPr>
                <w:rFonts w:asciiTheme="minorHAnsi" w:hAnsiTheme="minorHAnsi" w:cstheme="minorHAnsi"/>
              </w:rPr>
              <w:t xml:space="preserve"> </w:t>
            </w:r>
            <w:r w:rsidRPr="00A353D3">
              <w:rPr>
                <w:rFonts w:asciiTheme="minorHAnsi" w:hAnsiTheme="minorHAnsi" w:cstheme="minorHAnsi"/>
              </w:rPr>
              <w:t xml:space="preserve">widoczna data ważności.  Wszystkie igły z kompatybilną prowadnicą w jednym opakowaniu.               </w:t>
            </w:r>
          </w:p>
          <w:p w14:paraId="24CFD48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Opak. zbiorcze 25 szt. = karton</w:t>
            </w:r>
          </w:p>
        </w:tc>
        <w:tc>
          <w:tcPr>
            <w:tcW w:w="421" w:type="pct"/>
            <w:tcBorders>
              <w:top w:val="single" w:sz="4" w:space="0" w:color="000000"/>
              <w:left w:val="single" w:sz="4" w:space="0" w:color="000000"/>
              <w:bottom w:val="single" w:sz="4" w:space="0" w:color="000000"/>
              <w:right w:val="nil"/>
            </w:tcBorders>
            <w:vAlign w:val="center"/>
            <w:hideMark/>
          </w:tcPr>
          <w:p w14:paraId="541802AC" w14:textId="77777777" w:rsidR="00354140" w:rsidRDefault="00354140" w:rsidP="00952ADB">
            <w:pPr>
              <w:jc w:val="center"/>
              <w:rPr>
                <w:rFonts w:asciiTheme="minorHAnsi" w:hAnsiTheme="minorHAnsi" w:cstheme="minorHAnsi"/>
              </w:rPr>
            </w:pPr>
          </w:p>
          <w:p w14:paraId="382B67F6" w14:textId="77777777" w:rsidR="00A353D3" w:rsidRDefault="00A353D3" w:rsidP="00952ADB">
            <w:pPr>
              <w:jc w:val="center"/>
              <w:rPr>
                <w:rFonts w:asciiTheme="minorHAnsi" w:hAnsiTheme="minorHAnsi" w:cstheme="minorHAnsi"/>
              </w:rPr>
            </w:pPr>
            <w:r w:rsidRPr="00A353D3">
              <w:rPr>
                <w:rFonts w:asciiTheme="minorHAnsi" w:hAnsiTheme="minorHAnsi" w:cstheme="minorHAnsi"/>
              </w:rPr>
              <w:t>22 G x 120 mm</w:t>
            </w:r>
          </w:p>
          <w:p w14:paraId="74401C49" w14:textId="77777777" w:rsidR="001153A8" w:rsidRPr="00A353D3" w:rsidRDefault="001153A8" w:rsidP="00354140">
            <w:pPr>
              <w:rPr>
                <w:rFonts w:asciiTheme="minorHAnsi" w:hAnsiTheme="minorHAnsi" w:cstheme="minorHAnsi"/>
              </w:rPr>
            </w:pPr>
          </w:p>
        </w:tc>
        <w:tc>
          <w:tcPr>
            <w:tcW w:w="290" w:type="pct"/>
            <w:tcBorders>
              <w:top w:val="single" w:sz="4" w:space="0" w:color="000000"/>
              <w:left w:val="single" w:sz="4" w:space="0" w:color="000000"/>
              <w:bottom w:val="single" w:sz="4" w:space="0" w:color="000000"/>
              <w:right w:val="nil"/>
            </w:tcBorders>
            <w:vAlign w:val="center"/>
            <w:hideMark/>
          </w:tcPr>
          <w:p w14:paraId="5A8A0724"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25</w:t>
            </w:r>
          </w:p>
        </w:tc>
        <w:tc>
          <w:tcPr>
            <w:tcW w:w="498" w:type="pct"/>
            <w:tcBorders>
              <w:top w:val="single" w:sz="4" w:space="0" w:color="000000"/>
              <w:left w:val="single" w:sz="4" w:space="0" w:color="000000"/>
              <w:bottom w:val="single" w:sz="4" w:space="0" w:color="000000"/>
              <w:right w:val="nil"/>
            </w:tcBorders>
            <w:vAlign w:val="center"/>
          </w:tcPr>
          <w:p w14:paraId="7C40DC32" w14:textId="77777777" w:rsidR="00A353D3" w:rsidRPr="00A353D3" w:rsidRDefault="00A353D3" w:rsidP="00A353D3">
            <w:pPr>
              <w:rPr>
                <w:rFonts w:asciiTheme="minorHAnsi" w:hAnsiTheme="minorHAnsi" w:cstheme="minorHAnsi"/>
              </w:rPr>
            </w:pPr>
          </w:p>
        </w:tc>
        <w:tc>
          <w:tcPr>
            <w:tcW w:w="448" w:type="pct"/>
            <w:tcBorders>
              <w:top w:val="single" w:sz="4" w:space="0" w:color="000000"/>
              <w:left w:val="single" w:sz="4" w:space="0" w:color="000000"/>
              <w:bottom w:val="single" w:sz="4" w:space="0" w:color="000000"/>
              <w:right w:val="nil"/>
            </w:tcBorders>
            <w:vAlign w:val="center"/>
          </w:tcPr>
          <w:p w14:paraId="5F4C6E7C"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000000"/>
              <w:right w:val="nil"/>
            </w:tcBorders>
            <w:vAlign w:val="center"/>
          </w:tcPr>
          <w:p w14:paraId="123782DC" w14:textId="77777777" w:rsidR="00A353D3" w:rsidRPr="00A353D3" w:rsidRDefault="00A353D3" w:rsidP="00A353D3">
            <w:pPr>
              <w:rPr>
                <w:rFonts w:asciiTheme="minorHAnsi" w:hAnsiTheme="minorHAnsi" w:cstheme="minorHAnsi"/>
              </w:rPr>
            </w:pPr>
          </w:p>
        </w:tc>
        <w:tc>
          <w:tcPr>
            <w:tcW w:w="311" w:type="pct"/>
            <w:tcBorders>
              <w:top w:val="single" w:sz="4" w:space="0" w:color="000000"/>
              <w:left w:val="single" w:sz="4" w:space="0" w:color="000000"/>
              <w:bottom w:val="single" w:sz="4" w:space="0" w:color="000000"/>
              <w:right w:val="nil"/>
            </w:tcBorders>
            <w:vAlign w:val="center"/>
          </w:tcPr>
          <w:p w14:paraId="76A3F667"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right w:val="nil"/>
            </w:tcBorders>
            <w:vAlign w:val="center"/>
          </w:tcPr>
          <w:p w14:paraId="0B30CE60" w14:textId="77777777" w:rsidR="00A353D3" w:rsidRPr="00A353D3" w:rsidRDefault="00A353D3" w:rsidP="00A353D3">
            <w:pPr>
              <w:rPr>
                <w:rFonts w:asciiTheme="minorHAnsi" w:hAnsiTheme="minorHAnsi" w:cstheme="minorHAnsi"/>
              </w:rPr>
            </w:pPr>
          </w:p>
        </w:tc>
        <w:tc>
          <w:tcPr>
            <w:tcW w:w="395" w:type="pct"/>
            <w:tcBorders>
              <w:top w:val="single" w:sz="4" w:space="0" w:color="000000"/>
              <w:left w:val="single" w:sz="4" w:space="0" w:color="000000"/>
              <w:bottom w:val="single" w:sz="4" w:space="0" w:color="000000"/>
              <w:right w:val="nil"/>
            </w:tcBorders>
            <w:vAlign w:val="center"/>
          </w:tcPr>
          <w:p w14:paraId="6A69DD37" w14:textId="77777777" w:rsidR="00A353D3" w:rsidRPr="00A353D3" w:rsidRDefault="00A353D3" w:rsidP="00A353D3">
            <w:pPr>
              <w:rPr>
                <w:rFonts w:asciiTheme="minorHAnsi" w:hAnsiTheme="minorHAnsi" w:cstheme="minorHAnsi"/>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7A58647D" w14:textId="77777777" w:rsidR="00A353D3" w:rsidRPr="00A353D3" w:rsidRDefault="00A353D3" w:rsidP="00A353D3">
            <w:pPr>
              <w:rPr>
                <w:rFonts w:asciiTheme="minorHAnsi" w:hAnsiTheme="minorHAnsi" w:cstheme="minorHAnsi"/>
              </w:rPr>
            </w:pPr>
          </w:p>
        </w:tc>
      </w:tr>
      <w:tr w:rsidR="00A353D3" w:rsidRPr="00A353D3" w14:paraId="46859D40" w14:textId="77777777" w:rsidTr="001153A8">
        <w:trPr>
          <w:cantSplit/>
          <w:trHeight w:val="317"/>
        </w:trPr>
        <w:tc>
          <w:tcPr>
            <w:tcW w:w="180" w:type="pct"/>
            <w:vMerge/>
            <w:tcBorders>
              <w:top w:val="single" w:sz="4" w:space="0" w:color="000000"/>
              <w:left w:val="single" w:sz="4" w:space="0" w:color="000000"/>
              <w:bottom w:val="single" w:sz="4" w:space="0" w:color="000000"/>
              <w:right w:val="nil"/>
            </w:tcBorders>
            <w:vAlign w:val="center"/>
            <w:hideMark/>
          </w:tcPr>
          <w:p w14:paraId="16DBE07A" w14:textId="77777777" w:rsidR="00A353D3" w:rsidRPr="00A353D3" w:rsidRDefault="00A353D3" w:rsidP="00A353D3">
            <w:pPr>
              <w:rPr>
                <w:rFonts w:asciiTheme="minorHAnsi" w:hAnsiTheme="minorHAnsi" w:cstheme="minorHAnsi"/>
              </w:rPr>
            </w:pPr>
          </w:p>
        </w:tc>
        <w:tc>
          <w:tcPr>
            <w:tcW w:w="1350" w:type="pct"/>
            <w:vMerge/>
            <w:tcBorders>
              <w:top w:val="single" w:sz="4" w:space="0" w:color="000000"/>
              <w:left w:val="single" w:sz="4" w:space="0" w:color="000000"/>
              <w:bottom w:val="single" w:sz="4" w:space="0" w:color="000000"/>
              <w:right w:val="nil"/>
            </w:tcBorders>
            <w:vAlign w:val="center"/>
            <w:hideMark/>
          </w:tcPr>
          <w:p w14:paraId="0C3F6983" w14:textId="77777777" w:rsidR="00A353D3" w:rsidRPr="00A353D3" w:rsidRDefault="00A353D3" w:rsidP="00A353D3">
            <w:pPr>
              <w:rPr>
                <w:rFonts w:asciiTheme="minorHAnsi" w:hAnsiTheme="minorHAnsi" w:cstheme="minorHAnsi"/>
              </w:rPr>
            </w:pPr>
          </w:p>
        </w:tc>
        <w:tc>
          <w:tcPr>
            <w:tcW w:w="421" w:type="pct"/>
            <w:tcBorders>
              <w:top w:val="single" w:sz="4" w:space="0" w:color="000000"/>
              <w:left w:val="single" w:sz="4" w:space="0" w:color="000000"/>
              <w:bottom w:val="single" w:sz="4" w:space="0" w:color="000000"/>
              <w:right w:val="nil"/>
            </w:tcBorders>
            <w:vAlign w:val="center"/>
            <w:hideMark/>
          </w:tcPr>
          <w:p w14:paraId="77BF7B1D" w14:textId="77777777" w:rsidR="00354140" w:rsidRDefault="00354140" w:rsidP="00952ADB">
            <w:pPr>
              <w:jc w:val="center"/>
              <w:rPr>
                <w:rFonts w:asciiTheme="minorHAnsi" w:hAnsiTheme="minorHAnsi" w:cstheme="minorHAnsi"/>
              </w:rPr>
            </w:pPr>
          </w:p>
          <w:p w14:paraId="07E2EE0A" w14:textId="77777777" w:rsidR="00A353D3" w:rsidRDefault="00A353D3" w:rsidP="00952ADB">
            <w:pPr>
              <w:jc w:val="center"/>
              <w:rPr>
                <w:rFonts w:asciiTheme="minorHAnsi" w:hAnsiTheme="minorHAnsi" w:cstheme="minorHAnsi"/>
              </w:rPr>
            </w:pPr>
            <w:r w:rsidRPr="00A353D3">
              <w:rPr>
                <w:rFonts w:asciiTheme="minorHAnsi" w:hAnsiTheme="minorHAnsi" w:cstheme="minorHAnsi"/>
              </w:rPr>
              <w:t>26 G x 130 mm</w:t>
            </w:r>
          </w:p>
          <w:p w14:paraId="27D2BBB1" w14:textId="77777777" w:rsidR="001153A8" w:rsidRPr="00A353D3" w:rsidRDefault="001153A8" w:rsidP="00354140">
            <w:pPr>
              <w:rPr>
                <w:rFonts w:asciiTheme="minorHAnsi" w:hAnsiTheme="minorHAnsi" w:cstheme="minorHAnsi"/>
              </w:rPr>
            </w:pPr>
          </w:p>
        </w:tc>
        <w:tc>
          <w:tcPr>
            <w:tcW w:w="290" w:type="pct"/>
            <w:tcBorders>
              <w:top w:val="single" w:sz="4" w:space="0" w:color="000000"/>
              <w:left w:val="single" w:sz="4" w:space="0" w:color="000000"/>
              <w:bottom w:val="single" w:sz="4" w:space="0" w:color="000000"/>
              <w:right w:val="nil"/>
            </w:tcBorders>
            <w:vAlign w:val="center"/>
            <w:hideMark/>
          </w:tcPr>
          <w:p w14:paraId="5A7748C5"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25</w:t>
            </w:r>
          </w:p>
        </w:tc>
        <w:tc>
          <w:tcPr>
            <w:tcW w:w="498" w:type="pct"/>
            <w:tcBorders>
              <w:top w:val="single" w:sz="4" w:space="0" w:color="000000"/>
              <w:left w:val="single" w:sz="4" w:space="0" w:color="000000"/>
              <w:bottom w:val="single" w:sz="4" w:space="0" w:color="000000"/>
              <w:right w:val="nil"/>
            </w:tcBorders>
            <w:vAlign w:val="center"/>
          </w:tcPr>
          <w:p w14:paraId="2D2F94BE" w14:textId="77777777" w:rsidR="00A353D3" w:rsidRPr="00A353D3" w:rsidRDefault="00A353D3" w:rsidP="00A353D3">
            <w:pPr>
              <w:rPr>
                <w:rFonts w:asciiTheme="minorHAnsi" w:hAnsiTheme="minorHAnsi" w:cstheme="minorHAnsi"/>
              </w:rPr>
            </w:pPr>
          </w:p>
        </w:tc>
        <w:tc>
          <w:tcPr>
            <w:tcW w:w="448" w:type="pct"/>
            <w:tcBorders>
              <w:top w:val="single" w:sz="4" w:space="0" w:color="000000"/>
              <w:left w:val="single" w:sz="4" w:space="0" w:color="000000"/>
              <w:bottom w:val="single" w:sz="4" w:space="0" w:color="000000"/>
              <w:right w:val="nil"/>
            </w:tcBorders>
            <w:vAlign w:val="center"/>
          </w:tcPr>
          <w:p w14:paraId="156A1B70"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000000"/>
              <w:right w:val="nil"/>
            </w:tcBorders>
            <w:vAlign w:val="center"/>
          </w:tcPr>
          <w:p w14:paraId="22AB4612" w14:textId="77777777" w:rsidR="00A353D3" w:rsidRPr="00A353D3" w:rsidRDefault="00A353D3" w:rsidP="00A353D3">
            <w:pPr>
              <w:rPr>
                <w:rFonts w:asciiTheme="minorHAnsi" w:hAnsiTheme="minorHAnsi" w:cstheme="minorHAnsi"/>
              </w:rPr>
            </w:pPr>
          </w:p>
        </w:tc>
        <w:tc>
          <w:tcPr>
            <w:tcW w:w="311" w:type="pct"/>
            <w:tcBorders>
              <w:top w:val="single" w:sz="4" w:space="0" w:color="000000"/>
              <w:left w:val="single" w:sz="4" w:space="0" w:color="000000"/>
              <w:bottom w:val="single" w:sz="4" w:space="0" w:color="000000"/>
              <w:right w:val="nil"/>
            </w:tcBorders>
            <w:vAlign w:val="center"/>
          </w:tcPr>
          <w:p w14:paraId="1FABE4BA"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right w:val="nil"/>
            </w:tcBorders>
            <w:vAlign w:val="center"/>
          </w:tcPr>
          <w:p w14:paraId="2072724A" w14:textId="77777777" w:rsidR="00A353D3" w:rsidRPr="00A353D3" w:rsidRDefault="00A353D3" w:rsidP="00A353D3">
            <w:pPr>
              <w:rPr>
                <w:rFonts w:asciiTheme="minorHAnsi" w:hAnsiTheme="minorHAnsi" w:cstheme="minorHAnsi"/>
              </w:rPr>
            </w:pPr>
          </w:p>
        </w:tc>
        <w:tc>
          <w:tcPr>
            <w:tcW w:w="395" w:type="pct"/>
            <w:tcBorders>
              <w:top w:val="single" w:sz="4" w:space="0" w:color="000000"/>
              <w:left w:val="single" w:sz="4" w:space="0" w:color="000000"/>
              <w:bottom w:val="single" w:sz="4" w:space="0" w:color="000000"/>
              <w:right w:val="nil"/>
            </w:tcBorders>
            <w:vAlign w:val="center"/>
          </w:tcPr>
          <w:p w14:paraId="619735A1" w14:textId="77777777" w:rsidR="00A353D3" w:rsidRPr="00A353D3" w:rsidRDefault="00A353D3" w:rsidP="00A353D3">
            <w:pPr>
              <w:rPr>
                <w:rFonts w:asciiTheme="minorHAnsi" w:hAnsiTheme="minorHAnsi" w:cstheme="minorHAnsi"/>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00F15CE6" w14:textId="77777777" w:rsidR="00A353D3" w:rsidRPr="00A353D3" w:rsidRDefault="00A353D3" w:rsidP="00A353D3">
            <w:pPr>
              <w:rPr>
                <w:rFonts w:asciiTheme="minorHAnsi" w:hAnsiTheme="minorHAnsi" w:cstheme="minorHAnsi"/>
              </w:rPr>
            </w:pPr>
          </w:p>
        </w:tc>
      </w:tr>
      <w:tr w:rsidR="00A353D3" w:rsidRPr="00A353D3" w14:paraId="7DA76A00" w14:textId="77777777" w:rsidTr="001153A8">
        <w:trPr>
          <w:cantSplit/>
          <w:trHeight w:val="158"/>
        </w:trPr>
        <w:tc>
          <w:tcPr>
            <w:tcW w:w="180" w:type="pct"/>
            <w:vMerge/>
            <w:tcBorders>
              <w:top w:val="single" w:sz="4" w:space="0" w:color="000000"/>
              <w:left w:val="single" w:sz="4" w:space="0" w:color="000000"/>
              <w:bottom w:val="single" w:sz="4" w:space="0" w:color="000000"/>
              <w:right w:val="nil"/>
            </w:tcBorders>
            <w:vAlign w:val="center"/>
            <w:hideMark/>
          </w:tcPr>
          <w:p w14:paraId="0EEE74D9" w14:textId="77777777" w:rsidR="00A353D3" w:rsidRPr="00A353D3" w:rsidRDefault="00A353D3" w:rsidP="00A353D3">
            <w:pPr>
              <w:rPr>
                <w:rFonts w:asciiTheme="minorHAnsi" w:hAnsiTheme="minorHAnsi" w:cstheme="minorHAnsi"/>
              </w:rPr>
            </w:pPr>
          </w:p>
        </w:tc>
        <w:tc>
          <w:tcPr>
            <w:tcW w:w="1350" w:type="pct"/>
            <w:vMerge/>
            <w:tcBorders>
              <w:top w:val="single" w:sz="4" w:space="0" w:color="000000"/>
              <w:left w:val="single" w:sz="4" w:space="0" w:color="000000"/>
              <w:bottom w:val="single" w:sz="4" w:space="0" w:color="000000"/>
              <w:right w:val="nil"/>
            </w:tcBorders>
            <w:vAlign w:val="center"/>
            <w:hideMark/>
          </w:tcPr>
          <w:p w14:paraId="6D056A8B" w14:textId="77777777" w:rsidR="00A353D3" w:rsidRPr="00A353D3" w:rsidRDefault="00A353D3" w:rsidP="00A353D3">
            <w:pPr>
              <w:rPr>
                <w:rFonts w:asciiTheme="minorHAnsi" w:hAnsiTheme="minorHAnsi" w:cstheme="minorHAnsi"/>
              </w:rPr>
            </w:pPr>
          </w:p>
        </w:tc>
        <w:tc>
          <w:tcPr>
            <w:tcW w:w="421" w:type="pct"/>
            <w:tcBorders>
              <w:top w:val="single" w:sz="4" w:space="0" w:color="000000"/>
              <w:left w:val="single" w:sz="4" w:space="0" w:color="000000"/>
              <w:bottom w:val="single" w:sz="4" w:space="0" w:color="000000"/>
              <w:right w:val="nil"/>
            </w:tcBorders>
            <w:vAlign w:val="center"/>
            <w:hideMark/>
          </w:tcPr>
          <w:p w14:paraId="03D53BCE" w14:textId="77777777" w:rsidR="00354140" w:rsidRDefault="00354140" w:rsidP="00952ADB">
            <w:pPr>
              <w:jc w:val="center"/>
              <w:rPr>
                <w:rFonts w:asciiTheme="minorHAnsi" w:hAnsiTheme="minorHAnsi" w:cstheme="minorHAnsi"/>
              </w:rPr>
            </w:pPr>
          </w:p>
          <w:p w14:paraId="2663F121" w14:textId="77777777" w:rsidR="00A353D3" w:rsidRDefault="00A353D3" w:rsidP="00952ADB">
            <w:pPr>
              <w:jc w:val="center"/>
              <w:rPr>
                <w:rFonts w:asciiTheme="minorHAnsi" w:hAnsiTheme="minorHAnsi" w:cstheme="minorHAnsi"/>
              </w:rPr>
            </w:pPr>
            <w:r w:rsidRPr="00A353D3">
              <w:rPr>
                <w:rFonts w:asciiTheme="minorHAnsi" w:hAnsiTheme="minorHAnsi" w:cstheme="minorHAnsi"/>
              </w:rPr>
              <w:t>27G x 120 mm</w:t>
            </w:r>
          </w:p>
          <w:p w14:paraId="632647AB" w14:textId="77777777" w:rsidR="001153A8" w:rsidRPr="00A353D3" w:rsidRDefault="001153A8" w:rsidP="001153A8">
            <w:pPr>
              <w:rPr>
                <w:rFonts w:asciiTheme="minorHAnsi" w:hAnsiTheme="minorHAnsi" w:cstheme="minorHAnsi"/>
              </w:rPr>
            </w:pPr>
          </w:p>
        </w:tc>
        <w:tc>
          <w:tcPr>
            <w:tcW w:w="290" w:type="pct"/>
            <w:tcBorders>
              <w:top w:val="single" w:sz="4" w:space="0" w:color="000000"/>
              <w:left w:val="single" w:sz="4" w:space="0" w:color="000000"/>
              <w:bottom w:val="single" w:sz="4" w:space="0" w:color="000000"/>
              <w:right w:val="nil"/>
            </w:tcBorders>
            <w:vAlign w:val="center"/>
            <w:hideMark/>
          </w:tcPr>
          <w:p w14:paraId="4E984C4D" w14:textId="77777777" w:rsidR="00A353D3" w:rsidRPr="00A353D3" w:rsidRDefault="00A353D3" w:rsidP="00952ADB">
            <w:pPr>
              <w:jc w:val="center"/>
              <w:rPr>
                <w:rFonts w:asciiTheme="minorHAnsi" w:hAnsiTheme="minorHAnsi" w:cstheme="minorHAnsi"/>
              </w:rPr>
            </w:pPr>
            <w:r w:rsidRPr="00A353D3">
              <w:rPr>
                <w:rFonts w:asciiTheme="minorHAnsi" w:hAnsiTheme="minorHAnsi" w:cstheme="minorHAnsi"/>
              </w:rPr>
              <w:t>25</w:t>
            </w:r>
          </w:p>
        </w:tc>
        <w:tc>
          <w:tcPr>
            <w:tcW w:w="498" w:type="pct"/>
            <w:tcBorders>
              <w:top w:val="single" w:sz="4" w:space="0" w:color="000000"/>
              <w:left w:val="single" w:sz="4" w:space="0" w:color="000000"/>
              <w:bottom w:val="single" w:sz="4" w:space="0" w:color="000000"/>
              <w:right w:val="nil"/>
            </w:tcBorders>
            <w:vAlign w:val="center"/>
          </w:tcPr>
          <w:p w14:paraId="43B4165D" w14:textId="77777777" w:rsidR="00A353D3" w:rsidRPr="00A353D3" w:rsidRDefault="00A353D3" w:rsidP="00A353D3">
            <w:pPr>
              <w:rPr>
                <w:rFonts w:asciiTheme="minorHAnsi" w:hAnsiTheme="minorHAnsi" w:cstheme="minorHAnsi"/>
              </w:rPr>
            </w:pPr>
          </w:p>
        </w:tc>
        <w:tc>
          <w:tcPr>
            <w:tcW w:w="448" w:type="pct"/>
            <w:tcBorders>
              <w:top w:val="single" w:sz="4" w:space="0" w:color="000000"/>
              <w:left w:val="single" w:sz="4" w:space="0" w:color="000000"/>
              <w:bottom w:val="single" w:sz="4" w:space="0" w:color="000000"/>
              <w:right w:val="nil"/>
            </w:tcBorders>
            <w:vAlign w:val="center"/>
          </w:tcPr>
          <w:p w14:paraId="6ECAD94E"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000000"/>
              <w:right w:val="nil"/>
            </w:tcBorders>
            <w:vAlign w:val="center"/>
          </w:tcPr>
          <w:p w14:paraId="76FF7846" w14:textId="77777777" w:rsidR="00A353D3" w:rsidRPr="00A353D3" w:rsidRDefault="00A353D3" w:rsidP="00A353D3">
            <w:pPr>
              <w:rPr>
                <w:rFonts w:asciiTheme="minorHAnsi" w:hAnsiTheme="minorHAnsi" w:cstheme="minorHAnsi"/>
              </w:rPr>
            </w:pPr>
          </w:p>
        </w:tc>
        <w:tc>
          <w:tcPr>
            <w:tcW w:w="311" w:type="pct"/>
            <w:tcBorders>
              <w:top w:val="single" w:sz="4" w:space="0" w:color="000000"/>
              <w:left w:val="single" w:sz="4" w:space="0" w:color="000000"/>
              <w:bottom w:val="single" w:sz="4" w:space="0" w:color="000000"/>
              <w:right w:val="nil"/>
            </w:tcBorders>
            <w:vAlign w:val="center"/>
          </w:tcPr>
          <w:p w14:paraId="41B607D8"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right w:val="nil"/>
            </w:tcBorders>
            <w:vAlign w:val="center"/>
          </w:tcPr>
          <w:p w14:paraId="7F57D164" w14:textId="77777777" w:rsidR="00A353D3" w:rsidRPr="00A353D3" w:rsidRDefault="00A353D3" w:rsidP="00A353D3">
            <w:pPr>
              <w:rPr>
                <w:rFonts w:asciiTheme="minorHAnsi" w:hAnsiTheme="minorHAnsi" w:cstheme="minorHAnsi"/>
              </w:rPr>
            </w:pPr>
          </w:p>
        </w:tc>
        <w:tc>
          <w:tcPr>
            <w:tcW w:w="395" w:type="pct"/>
            <w:tcBorders>
              <w:top w:val="single" w:sz="4" w:space="0" w:color="000000"/>
              <w:left w:val="single" w:sz="4" w:space="0" w:color="000000"/>
              <w:bottom w:val="single" w:sz="4" w:space="0" w:color="000000"/>
              <w:right w:val="nil"/>
            </w:tcBorders>
            <w:vAlign w:val="center"/>
          </w:tcPr>
          <w:p w14:paraId="6708E70E" w14:textId="77777777" w:rsidR="00A353D3" w:rsidRPr="00A353D3" w:rsidRDefault="00A353D3" w:rsidP="00A353D3">
            <w:pPr>
              <w:rPr>
                <w:rFonts w:asciiTheme="minorHAnsi" w:hAnsiTheme="minorHAnsi" w:cstheme="minorHAnsi"/>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5B94FC7F" w14:textId="77777777" w:rsidR="00A353D3" w:rsidRPr="00A353D3" w:rsidRDefault="00A353D3" w:rsidP="00A353D3">
            <w:pPr>
              <w:rPr>
                <w:rFonts w:asciiTheme="minorHAnsi" w:hAnsiTheme="minorHAnsi" w:cstheme="minorHAnsi"/>
              </w:rPr>
            </w:pPr>
          </w:p>
        </w:tc>
      </w:tr>
      <w:tr w:rsidR="001153A8" w:rsidRPr="00A353D3" w14:paraId="4DAA25E3" w14:textId="77777777" w:rsidTr="001153A8">
        <w:trPr>
          <w:cantSplit/>
          <w:trHeight w:val="1208"/>
        </w:trPr>
        <w:tc>
          <w:tcPr>
            <w:tcW w:w="180" w:type="pct"/>
            <w:vMerge/>
            <w:tcBorders>
              <w:top w:val="single" w:sz="4" w:space="0" w:color="000000"/>
              <w:left w:val="single" w:sz="4" w:space="0" w:color="000000"/>
              <w:bottom w:val="single" w:sz="4" w:space="0" w:color="000000"/>
              <w:right w:val="nil"/>
            </w:tcBorders>
            <w:vAlign w:val="center"/>
            <w:hideMark/>
          </w:tcPr>
          <w:p w14:paraId="1A9A8859" w14:textId="77777777" w:rsidR="001153A8" w:rsidRPr="00A353D3" w:rsidRDefault="001153A8" w:rsidP="00A353D3">
            <w:pPr>
              <w:rPr>
                <w:rFonts w:asciiTheme="minorHAnsi" w:hAnsiTheme="minorHAnsi" w:cstheme="minorHAnsi"/>
              </w:rPr>
            </w:pPr>
          </w:p>
        </w:tc>
        <w:tc>
          <w:tcPr>
            <w:tcW w:w="1350" w:type="pct"/>
            <w:vMerge/>
            <w:tcBorders>
              <w:top w:val="single" w:sz="4" w:space="0" w:color="000000"/>
              <w:left w:val="single" w:sz="4" w:space="0" w:color="000000"/>
              <w:bottom w:val="single" w:sz="4" w:space="0" w:color="000000"/>
              <w:right w:val="nil"/>
            </w:tcBorders>
            <w:vAlign w:val="center"/>
            <w:hideMark/>
          </w:tcPr>
          <w:p w14:paraId="356D8C09" w14:textId="77777777" w:rsidR="001153A8" w:rsidRPr="00A353D3" w:rsidRDefault="001153A8" w:rsidP="00A353D3">
            <w:pPr>
              <w:rPr>
                <w:rFonts w:asciiTheme="minorHAnsi" w:hAnsiTheme="minorHAnsi" w:cstheme="minorHAnsi"/>
              </w:rPr>
            </w:pPr>
          </w:p>
        </w:tc>
        <w:tc>
          <w:tcPr>
            <w:tcW w:w="421" w:type="pct"/>
            <w:tcBorders>
              <w:top w:val="nil"/>
              <w:left w:val="single" w:sz="4" w:space="0" w:color="000000"/>
              <w:right w:val="nil"/>
            </w:tcBorders>
            <w:vAlign w:val="center"/>
            <w:hideMark/>
          </w:tcPr>
          <w:p w14:paraId="46A1F69B" w14:textId="77777777" w:rsidR="001153A8" w:rsidRPr="00A353D3" w:rsidRDefault="001153A8" w:rsidP="00952ADB">
            <w:pPr>
              <w:jc w:val="center"/>
              <w:rPr>
                <w:rFonts w:asciiTheme="minorHAnsi" w:hAnsiTheme="minorHAnsi" w:cstheme="minorHAnsi"/>
              </w:rPr>
            </w:pPr>
            <w:r w:rsidRPr="00A353D3">
              <w:rPr>
                <w:rFonts w:asciiTheme="minorHAnsi" w:hAnsiTheme="minorHAnsi" w:cstheme="minorHAnsi"/>
              </w:rPr>
              <w:t>27G x 130 mm</w:t>
            </w:r>
          </w:p>
        </w:tc>
        <w:tc>
          <w:tcPr>
            <w:tcW w:w="290" w:type="pct"/>
            <w:tcBorders>
              <w:top w:val="nil"/>
              <w:left w:val="single" w:sz="4" w:space="0" w:color="000000"/>
              <w:right w:val="nil"/>
            </w:tcBorders>
            <w:vAlign w:val="center"/>
          </w:tcPr>
          <w:p w14:paraId="4E7E8122" w14:textId="77777777" w:rsidR="001153A8" w:rsidRPr="00A353D3" w:rsidRDefault="001153A8" w:rsidP="00952ADB">
            <w:pPr>
              <w:jc w:val="center"/>
              <w:rPr>
                <w:rFonts w:asciiTheme="minorHAnsi" w:hAnsiTheme="minorHAnsi" w:cstheme="minorHAnsi"/>
              </w:rPr>
            </w:pPr>
            <w:r w:rsidRPr="00A353D3">
              <w:rPr>
                <w:rFonts w:asciiTheme="minorHAnsi" w:hAnsiTheme="minorHAnsi" w:cstheme="minorHAnsi"/>
              </w:rPr>
              <w:t>25</w:t>
            </w:r>
          </w:p>
        </w:tc>
        <w:tc>
          <w:tcPr>
            <w:tcW w:w="498" w:type="pct"/>
            <w:tcBorders>
              <w:top w:val="nil"/>
              <w:left w:val="single" w:sz="4" w:space="0" w:color="000000"/>
              <w:right w:val="nil"/>
            </w:tcBorders>
            <w:vAlign w:val="center"/>
          </w:tcPr>
          <w:p w14:paraId="662CD39C" w14:textId="77777777" w:rsidR="001153A8" w:rsidRPr="00A353D3" w:rsidRDefault="001153A8" w:rsidP="00A353D3">
            <w:pPr>
              <w:rPr>
                <w:rFonts w:asciiTheme="minorHAnsi" w:hAnsiTheme="minorHAnsi" w:cstheme="minorHAnsi"/>
              </w:rPr>
            </w:pPr>
          </w:p>
        </w:tc>
        <w:tc>
          <w:tcPr>
            <w:tcW w:w="448" w:type="pct"/>
            <w:tcBorders>
              <w:top w:val="nil"/>
              <w:left w:val="single" w:sz="4" w:space="0" w:color="000000"/>
              <w:right w:val="nil"/>
            </w:tcBorders>
            <w:vAlign w:val="center"/>
          </w:tcPr>
          <w:p w14:paraId="60BEF4D7" w14:textId="77777777" w:rsidR="001153A8" w:rsidRPr="00A353D3" w:rsidRDefault="001153A8" w:rsidP="00A353D3">
            <w:pPr>
              <w:rPr>
                <w:rFonts w:asciiTheme="minorHAnsi" w:hAnsiTheme="minorHAnsi" w:cstheme="minorHAnsi"/>
              </w:rPr>
            </w:pPr>
          </w:p>
        </w:tc>
        <w:tc>
          <w:tcPr>
            <w:tcW w:w="391" w:type="pct"/>
            <w:tcBorders>
              <w:top w:val="nil"/>
              <w:left w:val="single" w:sz="4" w:space="0" w:color="000000"/>
              <w:right w:val="nil"/>
            </w:tcBorders>
            <w:vAlign w:val="center"/>
          </w:tcPr>
          <w:p w14:paraId="18C3CEE6" w14:textId="77777777" w:rsidR="001153A8" w:rsidRPr="00A353D3" w:rsidRDefault="001153A8" w:rsidP="00A353D3">
            <w:pPr>
              <w:rPr>
                <w:rFonts w:asciiTheme="minorHAnsi" w:hAnsiTheme="minorHAnsi" w:cstheme="minorHAnsi"/>
              </w:rPr>
            </w:pPr>
          </w:p>
        </w:tc>
        <w:tc>
          <w:tcPr>
            <w:tcW w:w="311" w:type="pct"/>
            <w:tcBorders>
              <w:top w:val="nil"/>
              <w:left w:val="single" w:sz="4" w:space="0" w:color="000000"/>
              <w:right w:val="nil"/>
            </w:tcBorders>
            <w:vAlign w:val="center"/>
          </w:tcPr>
          <w:p w14:paraId="2AE50B86" w14:textId="77777777" w:rsidR="001153A8" w:rsidRPr="00A353D3" w:rsidRDefault="001153A8" w:rsidP="00A353D3">
            <w:pPr>
              <w:rPr>
                <w:rFonts w:asciiTheme="minorHAnsi" w:hAnsiTheme="minorHAnsi" w:cstheme="minorHAnsi"/>
              </w:rPr>
            </w:pPr>
          </w:p>
        </w:tc>
        <w:tc>
          <w:tcPr>
            <w:tcW w:w="352" w:type="pct"/>
            <w:tcBorders>
              <w:top w:val="nil"/>
              <w:left w:val="single" w:sz="4" w:space="0" w:color="000000"/>
              <w:right w:val="nil"/>
            </w:tcBorders>
            <w:vAlign w:val="center"/>
          </w:tcPr>
          <w:p w14:paraId="2FF7CF79" w14:textId="77777777" w:rsidR="001153A8" w:rsidRPr="00A353D3" w:rsidRDefault="001153A8" w:rsidP="00A353D3">
            <w:pPr>
              <w:rPr>
                <w:rFonts w:asciiTheme="minorHAnsi" w:hAnsiTheme="minorHAnsi" w:cstheme="minorHAnsi"/>
              </w:rPr>
            </w:pPr>
          </w:p>
        </w:tc>
        <w:tc>
          <w:tcPr>
            <w:tcW w:w="395" w:type="pct"/>
            <w:tcBorders>
              <w:top w:val="nil"/>
              <w:left w:val="single" w:sz="4" w:space="0" w:color="000000"/>
              <w:right w:val="nil"/>
            </w:tcBorders>
            <w:vAlign w:val="center"/>
          </w:tcPr>
          <w:p w14:paraId="50DF2CD9" w14:textId="77777777" w:rsidR="001153A8" w:rsidRPr="00A353D3" w:rsidRDefault="001153A8" w:rsidP="00A353D3">
            <w:pPr>
              <w:rPr>
                <w:rFonts w:asciiTheme="minorHAnsi" w:hAnsiTheme="minorHAnsi" w:cstheme="minorHAnsi"/>
              </w:rPr>
            </w:pPr>
          </w:p>
        </w:tc>
        <w:tc>
          <w:tcPr>
            <w:tcW w:w="364" w:type="pct"/>
            <w:tcBorders>
              <w:top w:val="nil"/>
              <w:left w:val="single" w:sz="4" w:space="0" w:color="000000"/>
              <w:right w:val="single" w:sz="4" w:space="0" w:color="000000"/>
            </w:tcBorders>
            <w:vAlign w:val="center"/>
          </w:tcPr>
          <w:p w14:paraId="1CC85D25" w14:textId="77777777" w:rsidR="001153A8" w:rsidRPr="00A353D3" w:rsidRDefault="001153A8" w:rsidP="00A353D3">
            <w:pPr>
              <w:rPr>
                <w:rFonts w:asciiTheme="minorHAnsi" w:hAnsiTheme="minorHAnsi" w:cstheme="minorHAnsi"/>
              </w:rPr>
            </w:pPr>
          </w:p>
        </w:tc>
      </w:tr>
      <w:tr w:rsidR="00A353D3" w:rsidRPr="00A353D3" w14:paraId="6100379A" w14:textId="77777777" w:rsidTr="001153A8">
        <w:trPr>
          <w:cantSplit/>
          <w:trHeight w:val="4320"/>
        </w:trPr>
        <w:tc>
          <w:tcPr>
            <w:tcW w:w="180" w:type="pct"/>
            <w:tcBorders>
              <w:top w:val="single" w:sz="4" w:space="0" w:color="000000"/>
              <w:left w:val="single" w:sz="4" w:space="0" w:color="000000"/>
              <w:bottom w:val="single" w:sz="4" w:space="0" w:color="auto"/>
              <w:right w:val="nil"/>
            </w:tcBorders>
            <w:hideMark/>
          </w:tcPr>
          <w:p w14:paraId="137C6051" w14:textId="509C18EE" w:rsidR="00A353D3" w:rsidRPr="00A353D3" w:rsidRDefault="00E46A7D" w:rsidP="00B871A6">
            <w:pPr>
              <w:jc w:val="center"/>
              <w:rPr>
                <w:rFonts w:asciiTheme="minorHAnsi" w:hAnsiTheme="minorHAnsi" w:cstheme="minorHAnsi"/>
              </w:rPr>
            </w:pPr>
            <w:r>
              <w:rPr>
                <w:rFonts w:asciiTheme="minorHAnsi" w:hAnsiTheme="minorHAnsi" w:cstheme="minorHAnsi"/>
              </w:rPr>
              <w:t>3</w:t>
            </w:r>
            <w:r w:rsidR="00A353D3" w:rsidRPr="00A353D3">
              <w:rPr>
                <w:rFonts w:asciiTheme="minorHAnsi" w:hAnsiTheme="minorHAnsi" w:cstheme="minorHAnsi"/>
              </w:rPr>
              <w:t>.</w:t>
            </w:r>
          </w:p>
        </w:tc>
        <w:tc>
          <w:tcPr>
            <w:tcW w:w="1350" w:type="pct"/>
            <w:tcBorders>
              <w:top w:val="single" w:sz="4" w:space="0" w:color="000000"/>
              <w:left w:val="single" w:sz="4" w:space="0" w:color="000000"/>
              <w:bottom w:val="single" w:sz="4" w:space="0" w:color="auto"/>
              <w:right w:val="nil"/>
            </w:tcBorders>
            <w:hideMark/>
          </w:tcPr>
          <w:p w14:paraId="2587B7A7" w14:textId="66E67EE4" w:rsidR="00A353D3" w:rsidRPr="00A353D3" w:rsidRDefault="00A353D3" w:rsidP="00A353D3">
            <w:pPr>
              <w:rPr>
                <w:rFonts w:asciiTheme="minorHAnsi" w:hAnsiTheme="minorHAnsi" w:cstheme="minorHAnsi"/>
              </w:rPr>
            </w:pPr>
            <w:r w:rsidRPr="00A353D3">
              <w:rPr>
                <w:rFonts w:asciiTheme="minorHAnsi" w:hAnsiTheme="minorHAnsi" w:cstheme="minorHAnsi"/>
              </w:rPr>
              <w:t>Zestaw do znieczulenia zewnątrzoponowego metodą ciągłą. W skład zestawu wchodzą: igła Tuohy 18G/90 mm; cewnik</w:t>
            </w:r>
            <w:r w:rsidRPr="00A353D3">
              <w:rPr>
                <w:rFonts w:asciiTheme="minorHAnsi" w:hAnsiTheme="minorHAnsi" w:cstheme="minorHAnsi"/>
              </w:rPr>
              <w:br/>
              <w:t>zewnątrzoponowy, wykonany z poliuretanu typu SOFT z miękka</w:t>
            </w:r>
            <w:r w:rsidRPr="00A353D3">
              <w:rPr>
                <w:rFonts w:asciiTheme="minorHAnsi" w:hAnsiTheme="minorHAnsi" w:cstheme="minorHAnsi"/>
              </w:rPr>
              <w:br/>
              <w:t>końcówką, długość 100 cm, koniec cewnika zamknięty, trzy otwory boczne,posiadający czytelne znaczniki, strzykawka niskooporowa L.O.R o</w:t>
            </w:r>
            <w:r w:rsidR="00765B1A">
              <w:rPr>
                <w:rFonts w:asciiTheme="minorHAnsi" w:hAnsiTheme="minorHAnsi" w:cstheme="minorHAnsi"/>
              </w:rPr>
              <w:t xml:space="preserve"> </w:t>
            </w:r>
            <w:r w:rsidRPr="00A353D3">
              <w:rPr>
                <w:rFonts w:asciiTheme="minorHAnsi" w:hAnsiTheme="minorHAnsi" w:cstheme="minorHAnsi"/>
              </w:rPr>
              <w:t>pojemności 10 ml, prowadnik, konektor, filtr zewnątrzoponowy płaski 0,2</w:t>
            </w:r>
            <w:r w:rsidRPr="00A353D3">
              <w:rPr>
                <w:rFonts w:asciiTheme="minorHAnsi" w:hAnsiTheme="minorHAnsi" w:cstheme="minorHAnsi"/>
              </w:rPr>
              <w:br/>
              <w:t>µm, oznakowanie na powierzchni igły ułatwiające ocenę głębokości jej</w:t>
            </w:r>
            <w:r w:rsidR="00765B1A">
              <w:rPr>
                <w:rFonts w:asciiTheme="minorHAnsi" w:hAnsiTheme="minorHAnsi" w:cstheme="minorHAnsi"/>
              </w:rPr>
              <w:t xml:space="preserve"> </w:t>
            </w:r>
            <w:r w:rsidRPr="00A353D3">
              <w:rPr>
                <w:rFonts w:asciiTheme="minorHAnsi" w:hAnsiTheme="minorHAnsi" w:cstheme="minorHAnsi"/>
              </w:rPr>
              <w:t xml:space="preserve">wkłucia. </w:t>
            </w:r>
          </w:p>
          <w:p w14:paraId="629D4C4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Opak. zbiorcze 10 szt. = karton</w:t>
            </w:r>
          </w:p>
          <w:p w14:paraId="4784D627" w14:textId="77777777" w:rsidR="00A353D3" w:rsidRPr="00A353D3" w:rsidRDefault="00A353D3" w:rsidP="00A353D3">
            <w:pPr>
              <w:rPr>
                <w:rFonts w:asciiTheme="minorHAnsi" w:hAnsiTheme="minorHAnsi" w:cstheme="minorHAnsi"/>
              </w:rPr>
            </w:pPr>
          </w:p>
        </w:tc>
        <w:tc>
          <w:tcPr>
            <w:tcW w:w="421" w:type="pct"/>
            <w:tcBorders>
              <w:top w:val="single" w:sz="4" w:space="0" w:color="000000"/>
              <w:left w:val="single" w:sz="4" w:space="0" w:color="000000"/>
              <w:bottom w:val="single" w:sz="4" w:space="0" w:color="auto"/>
              <w:right w:val="nil"/>
            </w:tcBorders>
            <w:vAlign w:val="center"/>
            <w:hideMark/>
          </w:tcPr>
          <w:p w14:paraId="4E186824" w14:textId="77777777" w:rsidR="00A353D3" w:rsidRPr="00A353D3" w:rsidRDefault="00A353D3" w:rsidP="00731969">
            <w:pPr>
              <w:jc w:val="center"/>
              <w:rPr>
                <w:rFonts w:asciiTheme="minorHAnsi" w:hAnsiTheme="minorHAnsi" w:cstheme="minorHAnsi"/>
              </w:rPr>
            </w:pPr>
            <w:r w:rsidRPr="00A353D3">
              <w:rPr>
                <w:rFonts w:asciiTheme="minorHAnsi" w:hAnsiTheme="minorHAnsi" w:cstheme="minorHAnsi"/>
              </w:rPr>
              <w:t>18 G x 90 mm</w:t>
            </w:r>
          </w:p>
        </w:tc>
        <w:tc>
          <w:tcPr>
            <w:tcW w:w="290" w:type="pct"/>
            <w:tcBorders>
              <w:top w:val="single" w:sz="4" w:space="0" w:color="000000"/>
              <w:left w:val="single" w:sz="4" w:space="0" w:color="000000"/>
              <w:bottom w:val="single" w:sz="4" w:space="0" w:color="auto"/>
              <w:right w:val="nil"/>
            </w:tcBorders>
            <w:vAlign w:val="center"/>
            <w:hideMark/>
          </w:tcPr>
          <w:p w14:paraId="195FFBFB" w14:textId="77777777" w:rsidR="00A353D3" w:rsidRPr="00A353D3" w:rsidRDefault="00A353D3" w:rsidP="00B871A6">
            <w:pPr>
              <w:jc w:val="center"/>
              <w:rPr>
                <w:rFonts w:asciiTheme="minorHAnsi" w:hAnsiTheme="minorHAnsi" w:cstheme="minorHAnsi"/>
              </w:rPr>
            </w:pPr>
            <w:r w:rsidRPr="00A353D3">
              <w:rPr>
                <w:rFonts w:asciiTheme="minorHAnsi" w:hAnsiTheme="minorHAnsi" w:cstheme="minorHAnsi"/>
              </w:rPr>
              <w:t>350</w:t>
            </w:r>
          </w:p>
        </w:tc>
        <w:tc>
          <w:tcPr>
            <w:tcW w:w="498" w:type="pct"/>
            <w:tcBorders>
              <w:top w:val="single" w:sz="4" w:space="0" w:color="000000"/>
              <w:left w:val="single" w:sz="4" w:space="0" w:color="000000"/>
              <w:bottom w:val="single" w:sz="4" w:space="0" w:color="auto"/>
              <w:right w:val="nil"/>
            </w:tcBorders>
            <w:vAlign w:val="center"/>
          </w:tcPr>
          <w:p w14:paraId="125289ED" w14:textId="77777777" w:rsidR="00A353D3" w:rsidRPr="00A353D3" w:rsidRDefault="00A353D3" w:rsidP="00A353D3">
            <w:pPr>
              <w:rPr>
                <w:rFonts w:asciiTheme="minorHAnsi" w:hAnsiTheme="minorHAnsi" w:cstheme="minorHAnsi"/>
              </w:rPr>
            </w:pPr>
          </w:p>
        </w:tc>
        <w:tc>
          <w:tcPr>
            <w:tcW w:w="448" w:type="pct"/>
            <w:tcBorders>
              <w:top w:val="single" w:sz="4" w:space="0" w:color="000000"/>
              <w:left w:val="single" w:sz="4" w:space="0" w:color="000000"/>
              <w:bottom w:val="single" w:sz="4" w:space="0" w:color="auto"/>
              <w:right w:val="nil"/>
            </w:tcBorders>
            <w:vAlign w:val="center"/>
          </w:tcPr>
          <w:p w14:paraId="0382165A"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auto"/>
              <w:right w:val="single" w:sz="4" w:space="0" w:color="auto"/>
            </w:tcBorders>
            <w:vAlign w:val="center"/>
          </w:tcPr>
          <w:p w14:paraId="30A03896" w14:textId="77777777" w:rsidR="00A353D3" w:rsidRPr="00A353D3" w:rsidRDefault="00A353D3" w:rsidP="00A353D3">
            <w:pPr>
              <w:rPr>
                <w:rFonts w:asciiTheme="minorHAnsi" w:hAnsiTheme="minorHAnsi" w:cstheme="minorHAnsi"/>
              </w:rPr>
            </w:pPr>
          </w:p>
        </w:tc>
        <w:tc>
          <w:tcPr>
            <w:tcW w:w="311" w:type="pct"/>
            <w:tcBorders>
              <w:top w:val="single" w:sz="4" w:space="0" w:color="000000"/>
              <w:left w:val="single" w:sz="4" w:space="0" w:color="auto"/>
              <w:bottom w:val="single" w:sz="4" w:space="0" w:color="auto"/>
              <w:right w:val="nil"/>
            </w:tcBorders>
            <w:vAlign w:val="center"/>
          </w:tcPr>
          <w:p w14:paraId="0DA7ADAF"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auto"/>
              <w:right w:val="nil"/>
            </w:tcBorders>
            <w:vAlign w:val="center"/>
          </w:tcPr>
          <w:p w14:paraId="74BEC838" w14:textId="77777777" w:rsidR="00A353D3" w:rsidRPr="00A353D3" w:rsidRDefault="00A353D3" w:rsidP="00A353D3">
            <w:pPr>
              <w:rPr>
                <w:rFonts w:asciiTheme="minorHAnsi" w:hAnsiTheme="minorHAnsi" w:cstheme="minorHAnsi"/>
              </w:rPr>
            </w:pPr>
          </w:p>
        </w:tc>
        <w:tc>
          <w:tcPr>
            <w:tcW w:w="395" w:type="pct"/>
            <w:tcBorders>
              <w:top w:val="single" w:sz="4" w:space="0" w:color="000000"/>
              <w:left w:val="single" w:sz="4" w:space="0" w:color="000000"/>
              <w:bottom w:val="single" w:sz="4" w:space="0" w:color="auto"/>
              <w:right w:val="nil"/>
            </w:tcBorders>
            <w:vAlign w:val="center"/>
          </w:tcPr>
          <w:p w14:paraId="56140EA5" w14:textId="77777777" w:rsidR="00A353D3" w:rsidRPr="00A353D3" w:rsidRDefault="00A353D3" w:rsidP="00A353D3">
            <w:pPr>
              <w:rPr>
                <w:rFonts w:asciiTheme="minorHAnsi" w:hAnsiTheme="minorHAnsi" w:cstheme="minorHAnsi"/>
              </w:rPr>
            </w:pPr>
          </w:p>
        </w:tc>
        <w:tc>
          <w:tcPr>
            <w:tcW w:w="364" w:type="pct"/>
            <w:tcBorders>
              <w:top w:val="single" w:sz="4" w:space="0" w:color="000000"/>
              <w:left w:val="single" w:sz="4" w:space="0" w:color="000000"/>
              <w:bottom w:val="single" w:sz="4" w:space="0" w:color="auto"/>
              <w:right w:val="single" w:sz="4" w:space="0" w:color="000000"/>
            </w:tcBorders>
            <w:vAlign w:val="center"/>
          </w:tcPr>
          <w:p w14:paraId="5A82A4FC" w14:textId="77777777" w:rsidR="00A353D3" w:rsidRPr="00A353D3" w:rsidRDefault="00A353D3" w:rsidP="00A353D3">
            <w:pPr>
              <w:rPr>
                <w:rFonts w:asciiTheme="minorHAnsi" w:hAnsiTheme="minorHAnsi" w:cstheme="minorHAnsi"/>
              </w:rPr>
            </w:pPr>
          </w:p>
        </w:tc>
      </w:tr>
      <w:tr w:rsidR="00A353D3" w:rsidRPr="00A353D3" w14:paraId="3FA06221" w14:textId="77777777" w:rsidTr="001153A8">
        <w:trPr>
          <w:cantSplit/>
          <w:trHeight w:val="4468"/>
        </w:trPr>
        <w:tc>
          <w:tcPr>
            <w:tcW w:w="180" w:type="pct"/>
            <w:tcBorders>
              <w:top w:val="single" w:sz="4" w:space="0" w:color="auto"/>
              <w:left w:val="single" w:sz="4" w:space="0" w:color="000000"/>
              <w:bottom w:val="single" w:sz="4" w:space="0" w:color="auto"/>
              <w:right w:val="nil"/>
            </w:tcBorders>
            <w:hideMark/>
          </w:tcPr>
          <w:p w14:paraId="606209E7" w14:textId="223AA941" w:rsidR="00A353D3" w:rsidRPr="00A353D3" w:rsidRDefault="00E46A7D" w:rsidP="00B871A6">
            <w:pPr>
              <w:jc w:val="center"/>
              <w:rPr>
                <w:rFonts w:asciiTheme="minorHAnsi" w:hAnsiTheme="minorHAnsi" w:cstheme="minorHAnsi"/>
              </w:rPr>
            </w:pPr>
            <w:r>
              <w:rPr>
                <w:rFonts w:asciiTheme="minorHAnsi" w:hAnsiTheme="minorHAnsi" w:cstheme="minorHAnsi"/>
              </w:rPr>
              <w:lastRenderedPageBreak/>
              <w:t>4</w:t>
            </w:r>
            <w:r w:rsidR="00A353D3" w:rsidRPr="00A353D3">
              <w:rPr>
                <w:rFonts w:asciiTheme="minorHAnsi" w:hAnsiTheme="minorHAnsi" w:cstheme="minorHAnsi"/>
              </w:rPr>
              <w:t>.</w:t>
            </w:r>
          </w:p>
        </w:tc>
        <w:tc>
          <w:tcPr>
            <w:tcW w:w="1350" w:type="pct"/>
            <w:tcBorders>
              <w:top w:val="single" w:sz="4" w:space="0" w:color="auto"/>
              <w:left w:val="single" w:sz="4" w:space="0" w:color="000000"/>
              <w:bottom w:val="single" w:sz="4" w:space="0" w:color="auto"/>
              <w:right w:val="nil"/>
            </w:tcBorders>
            <w:hideMark/>
          </w:tcPr>
          <w:p w14:paraId="2C22BF88" w14:textId="132D22A0" w:rsidR="00A353D3" w:rsidRPr="00A353D3" w:rsidRDefault="00731969" w:rsidP="00765B1A">
            <w:pPr>
              <w:rPr>
                <w:rFonts w:asciiTheme="minorHAnsi" w:hAnsiTheme="minorHAnsi" w:cstheme="minorHAnsi"/>
              </w:rPr>
            </w:pPr>
            <w:r>
              <w:rPr>
                <w:rFonts w:asciiTheme="minorHAnsi" w:hAnsiTheme="minorHAnsi" w:cstheme="minorHAnsi"/>
              </w:rPr>
              <w:t xml:space="preserve">Igła do znieczulenia </w:t>
            </w:r>
            <w:r w:rsidR="00A353D3" w:rsidRPr="00A353D3">
              <w:rPr>
                <w:rFonts w:asciiTheme="minorHAnsi" w:hAnsiTheme="minorHAnsi" w:cstheme="minorHAnsi"/>
              </w:rPr>
              <w:t>podpajęczynówkowego - ostrze typu Pencil – Point z</w:t>
            </w:r>
            <w:r w:rsidR="00765B1A">
              <w:rPr>
                <w:rFonts w:asciiTheme="minorHAnsi" w:hAnsiTheme="minorHAnsi" w:cstheme="minorHAnsi"/>
              </w:rPr>
              <w:t xml:space="preserve"> </w:t>
            </w:r>
            <w:r w:rsidR="00A353D3" w:rsidRPr="00A353D3">
              <w:rPr>
                <w:rFonts w:asciiTheme="minorHAnsi" w:hAnsiTheme="minorHAnsi" w:cstheme="minorHAnsi"/>
              </w:rPr>
              <w:t>przeźroczystą, dwustronnie rowkowaną nasadką typu luer. Nasadka igły</w:t>
            </w:r>
            <w:r w:rsidR="00765B1A">
              <w:rPr>
                <w:rFonts w:asciiTheme="minorHAnsi" w:hAnsiTheme="minorHAnsi" w:cstheme="minorHAnsi"/>
              </w:rPr>
              <w:t xml:space="preserve"> </w:t>
            </w:r>
            <w:r w:rsidR="00A353D3" w:rsidRPr="00A353D3">
              <w:rPr>
                <w:rFonts w:asciiTheme="minorHAnsi" w:hAnsiTheme="minorHAnsi" w:cstheme="minorHAnsi"/>
              </w:rPr>
              <w:t>ułatwiająca wizualizację wypływu CSF z optyką zwiększającą jego</w:t>
            </w:r>
            <w:r w:rsidR="00765B1A">
              <w:rPr>
                <w:rFonts w:asciiTheme="minorHAnsi" w:hAnsiTheme="minorHAnsi" w:cstheme="minorHAnsi"/>
              </w:rPr>
              <w:t xml:space="preserve"> </w:t>
            </w:r>
            <w:r w:rsidR="00A353D3" w:rsidRPr="00A353D3">
              <w:rPr>
                <w:rFonts w:asciiTheme="minorHAnsi" w:hAnsiTheme="minorHAnsi" w:cstheme="minorHAnsi"/>
              </w:rPr>
              <w:t>widoczność. Mandryn z rowkiem</w:t>
            </w:r>
            <w:r>
              <w:rPr>
                <w:rFonts w:asciiTheme="minorHAnsi" w:hAnsiTheme="minorHAnsi" w:cstheme="minorHAnsi"/>
              </w:rPr>
              <w:t xml:space="preserve"> blokującym w nasadce w kolorze </w:t>
            </w:r>
            <w:r w:rsidR="00A353D3" w:rsidRPr="00A353D3">
              <w:rPr>
                <w:rFonts w:asciiTheme="minorHAnsi" w:hAnsiTheme="minorHAnsi" w:cstheme="minorHAnsi"/>
              </w:rPr>
              <w:t>odpowiadającym rozmiarowi igły. Ok</w:t>
            </w:r>
            <w:r>
              <w:rPr>
                <w:rFonts w:asciiTheme="minorHAnsi" w:hAnsiTheme="minorHAnsi" w:cstheme="minorHAnsi"/>
              </w:rPr>
              <w:t xml:space="preserve">res sterylności – 5 lat od daty </w:t>
            </w:r>
            <w:r w:rsidR="00EC64FF">
              <w:rPr>
                <w:rFonts w:asciiTheme="minorHAnsi" w:hAnsiTheme="minorHAnsi" w:cstheme="minorHAnsi"/>
              </w:rPr>
              <w:t>produkcji. Na każdym pojedyn</w:t>
            </w:r>
            <w:r w:rsidR="00A353D3" w:rsidRPr="00A353D3">
              <w:rPr>
                <w:rFonts w:asciiTheme="minorHAnsi" w:hAnsiTheme="minorHAnsi" w:cstheme="minorHAnsi"/>
              </w:rPr>
              <w:t>czym opakowaniu opis w jezyku polskim i</w:t>
            </w:r>
            <w:r w:rsidR="00765B1A">
              <w:rPr>
                <w:rFonts w:asciiTheme="minorHAnsi" w:hAnsiTheme="minorHAnsi" w:cstheme="minorHAnsi"/>
              </w:rPr>
              <w:t xml:space="preserve"> </w:t>
            </w:r>
            <w:r w:rsidR="00A353D3" w:rsidRPr="00A353D3">
              <w:rPr>
                <w:rFonts w:asciiTheme="minorHAnsi" w:hAnsiTheme="minorHAnsi" w:cstheme="minorHAnsi"/>
              </w:rPr>
              <w:t>widoczna data ważności (wszystkie igły z kompatybilną prowadnicą   w jednym</w:t>
            </w:r>
            <w:r w:rsidR="00765B1A">
              <w:rPr>
                <w:rFonts w:asciiTheme="minorHAnsi" w:hAnsiTheme="minorHAnsi" w:cstheme="minorHAnsi"/>
              </w:rPr>
              <w:t xml:space="preserve"> </w:t>
            </w:r>
            <w:r w:rsidR="00A353D3" w:rsidRPr="00A353D3">
              <w:rPr>
                <w:rFonts w:asciiTheme="minorHAnsi" w:hAnsiTheme="minorHAnsi" w:cstheme="minorHAnsi"/>
              </w:rPr>
              <w:t>opakowaniu).   Opak. zbiorcze 25 szt. = karton</w:t>
            </w:r>
          </w:p>
        </w:tc>
        <w:tc>
          <w:tcPr>
            <w:tcW w:w="421" w:type="pct"/>
            <w:tcBorders>
              <w:top w:val="single" w:sz="4" w:space="0" w:color="auto"/>
              <w:left w:val="single" w:sz="4" w:space="0" w:color="000000"/>
              <w:bottom w:val="single" w:sz="4" w:space="0" w:color="auto"/>
              <w:right w:val="nil"/>
            </w:tcBorders>
            <w:vAlign w:val="center"/>
            <w:hideMark/>
          </w:tcPr>
          <w:p w14:paraId="4C1A8B5D" w14:textId="77777777" w:rsidR="00A353D3" w:rsidRPr="00A353D3" w:rsidRDefault="00A353D3" w:rsidP="00731969">
            <w:pPr>
              <w:jc w:val="center"/>
              <w:rPr>
                <w:rFonts w:asciiTheme="minorHAnsi" w:hAnsiTheme="minorHAnsi" w:cstheme="minorHAnsi"/>
              </w:rPr>
            </w:pPr>
            <w:r w:rsidRPr="00A353D3">
              <w:rPr>
                <w:rFonts w:asciiTheme="minorHAnsi" w:hAnsiTheme="minorHAnsi" w:cstheme="minorHAnsi"/>
              </w:rPr>
              <w:t>26G x 90 mm</w:t>
            </w:r>
          </w:p>
          <w:p w14:paraId="31614926" w14:textId="77777777" w:rsidR="00A353D3" w:rsidRPr="00A353D3" w:rsidRDefault="00A353D3" w:rsidP="00731969">
            <w:pPr>
              <w:jc w:val="center"/>
              <w:rPr>
                <w:rFonts w:asciiTheme="minorHAnsi" w:hAnsiTheme="minorHAnsi" w:cstheme="minorHAnsi"/>
              </w:rPr>
            </w:pPr>
            <w:r w:rsidRPr="00A353D3">
              <w:rPr>
                <w:rFonts w:asciiTheme="minorHAnsi" w:hAnsiTheme="minorHAnsi" w:cstheme="minorHAnsi"/>
              </w:rPr>
              <w:t>27G x 90 mm</w:t>
            </w:r>
          </w:p>
        </w:tc>
        <w:tc>
          <w:tcPr>
            <w:tcW w:w="290" w:type="pct"/>
            <w:tcBorders>
              <w:top w:val="single" w:sz="4" w:space="0" w:color="auto"/>
              <w:left w:val="single" w:sz="4" w:space="0" w:color="000000"/>
              <w:bottom w:val="single" w:sz="4" w:space="0" w:color="auto"/>
              <w:right w:val="nil"/>
            </w:tcBorders>
            <w:vAlign w:val="center"/>
            <w:hideMark/>
          </w:tcPr>
          <w:p w14:paraId="7C4012E3" w14:textId="77777777" w:rsidR="00A353D3" w:rsidRPr="00A353D3" w:rsidRDefault="00A353D3" w:rsidP="00731969">
            <w:pPr>
              <w:jc w:val="center"/>
              <w:rPr>
                <w:rFonts w:asciiTheme="minorHAnsi" w:hAnsiTheme="minorHAnsi" w:cstheme="minorHAnsi"/>
              </w:rPr>
            </w:pPr>
            <w:r w:rsidRPr="00A353D3">
              <w:rPr>
                <w:rFonts w:asciiTheme="minorHAnsi" w:hAnsiTheme="minorHAnsi" w:cstheme="minorHAnsi"/>
              </w:rPr>
              <w:t>3000</w:t>
            </w:r>
          </w:p>
        </w:tc>
        <w:tc>
          <w:tcPr>
            <w:tcW w:w="498" w:type="pct"/>
            <w:tcBorders>
              <w:top w:val="single" w:sz="4" w:space="0" w:color="auto"/>
              <w:left w:val="single" w:sz="4" w:space="0" w:color="000000"/>
              <w:bottom w:val="single" w:sz="4" w:space="0" w:color="auto"/>
              <w:right w:val="nil"/>
            </w:tcBorders>
            <w:vAlign w:val="center"/>
          </w:tcPr>
          <w:p w14:paraId="412197BC" w14:textId="77777777" w:rsidR="00A353D3" w:rsidRPr="00A353D3" w:rsidRDefault="00A353D3" w:rsidP="00A353D3">
            <w:pPr>
              <w:rPr>
                <w:rFonts w:asciiTheme="minorHAnsi" w:hAnsiTheme="minorHAnsi" w:cstheme="minorHAnsi"/>
              </w:rPr>
            </w:pPr>
          </w:p>
        </w:tc>
        <w:tc>
          <w:tcPr>
            <w:tcW w:w="448" w:type="pct"/>
            <w:tcBorders>
              <w:top w:val="single" w:sz="4" w:space="0" w:color="auto"/>
              <w:left w:val="single" w:sz="4" w:space="0" w:color="000000"/>
              <w:bottom w:val="single" w:sz="4" w:space="0" w:color="auto"/>
              <w:right w:val="nil"/>
            </w:tcBorders>
            <w:vAlign w:val="center"/>
          </w:tcPr>
          <w:p w14:paraId="40C6D825" w14:textId="77777777" w:rsidR="00A353D3" w:rsidRPr="00A353D3" w:rsidRDefault="00A353D3" w:rsidP="00A353D3">
            <w:pPr>
              <w:rPr>
                <w:rFonts w:asciiTheme="minorHAnsi" w:hAnsiTheme="minorHAnsi" w:cstheme="minorHAnsi"/>
              </w:rPr>
            </w:pPr>
          </w:p>
        </w:tc>
        <w:tc>
          <w:tcPr>
            <w:tcW w:w="391" w:type="pct"/>
            <w:tcBorders>
              <w:top w:val="single" w:sz="4" w:space="0" w:color="auto"/>
              <w:left w:val="single" w:sz="4" w:space="0" w:color="000000"/>
              <w:bottom w:val="single" w:sz="4" w:space="0" w:color="auto"/>
              <w:right w:val="single" w:sz="4" w:space="0" w:color="auto"/>
            </w:tcBorders>
            <w:vAlign w:val="center"/>
          </w:tcPr>
          <w:p w14:paraId="275EDCE8" w14:textId="77777777" w:rsidR="00A353D3" w:rsidRPr="00A353D3" w:rsidRDefault="00A353D3" w:rsidP="00A353D3">
            <w:pPr>
              <w:rPr>
                <w:rFonts w:asciiTheme="minorHAnsi" w:hAnsiTheme="minorHAnsi" w:cstheme="minorHAnsi"/>
              </w:rPr>
            </w:pPr>
          </w:p>
        </w:tc>
        <w:tc>
          <w:tcPr>
            <w:tcW w:w="311" w:type="pct"/>
            <w:tcBorders>
              <w:top w:val="single" w:sz="4" w:space="0" w:color="auto"/>
              <w:left w:val="single" w:sz="4" w:space="0" w:color="auto"/>
              <w:bottom w:val="single" w:sz="4" w:space="0" w:color="auto"/>
              <w:right w:val="nil"/>
            </w:tcBorders>
            <w:vAlign w:val="center"/>
          </w:tcPr>
          <w:p w14:paraId="7D4D8579" w14:textId="77777777" w:rsidR="00A353D3" w:rsidRPr="00A353D3" w:rsidRDefault="00A353D3" w:rsidP="00A353D3">
            <w:pPr>
              <w:rPr>
                <w:rFonts w:asciiTheme="minorHAnsi" w:hAnsiTheme="minorHAnsi" w:cstheme="minorHAnsi"/>
              </w:rPr>
            </w:pPr>
          </w:p>
        </w:tc>
        <w:tc>
          <w:tcPr>
            <w:tcW w:w="352" w:type="pct"/>
            <w:tcBorders>
              <w:top w:val="single" w:sz="4" w:space="0" w:color="auto"/>
              <w:left w:val="single" w:sz="4" w:space="0" w:color="000000"/>
              <w:bottom w:val="single" w:sz="4" w:space="0" w:color="auto"/>
              <w:right w:val="nil"/>
            </w:tcBorders>
            <w:vAlign w:val="center"/>
          </w:tcPr>
          <w:p w14:paraId="220660F4" w14:textId="77777777" w:rsidR="00A353D3" w:rsidRPr="00A353D3" w:rsidRDefault="00A353D3" w:rsidP="00A353D3">
            <w:pPr>
              <w:rPr>
                <w:rFonts w:asciiTheme="minorHAnsi" w:hAnsiTheme="minorHAnsi" w:cstheme="minorHAnsi"/>
              </w:rPr>
            </w:pPr>
          </w:p>
        </w:tc>
        <w:tc>
          <w:tcPr>
            <w:tcW w:w="395" w:type="pct"/>
            <w:tcBorders>
              <w:top w:val="single" w:sz="4" w:space="0" w:color="auto"/>
              <w:left w:val="single" w:sz="4" w:space="0" w:color="000000"/>
              <w:bottom w:val="single" w:sz="4" w:space="0" w:color="auto"/>
              <w:right w:val="nil"/>
            </w:tcBorders>
            <w:vAlign w:val="center"/>
          </w:tcPr>
          <w:p w14:paraId="69C23CFE" w14:textId="77777777" w:rsidR="00A353D3" w:rsidRPr="00A353D3" w:rsidRDefault="00A353D3" w:rsidP="00A353D3">
            <w:pPr>
              <w:rPr>
                <w:rFonts w:asciiTheme="minorHAnsi" w:hAnsiTheme="minorHAnsi" w:cstheme="minorHAnsi"/>
              </w:rPr>
            </w:pPr>
          </w:p>
        </w:tc>
        <w:tc>
          <w:tcPr>
            <w:tcW w:w="364" w:type="pct"/>
            <w:tcBorders>
              <w:top w:val="single" w:sz="4" w:space="0" w:color="auto"/>
              <w:left w:val="single" w:sz="4" w:space="0" w:color="000000"/>
              <w:bottom w:val="single" w:sz="4" w:space="0" w:color="auto"/>
              <w:right w:val="single" w:sz="4" w:space="0" w:color="000000"/>
            </w:tcBorders>
            <w:vAlign w:val="center"/>
          </w:tcPr>
          <w:p w14:paraId="5BAAB9A2" w14:textId="77777777" w:rsidR="00A353D3" w:rsidRPr="00A353D3" w:rsidRDefault="00A353D3" w:rsidP="00A353D3">
            <w:pPr>
              <w:rPr>
                <w:rFonts w:asciiTheme="minorHAnsi" w:hAnsiTheme="minorHAnsi" w:cstheme="minorHAnsi"/>
              </w:rPr>
            </w:pPr>
          </w:p>
        </w:tc>
      </w:tr>
      <w:tr w:rsidR="00A353D3" w:rsidRPr="00A353D3" w14:paraId="6248DEB2" w14:textId="77777777" w:rsidTr="001153A8">
        <w:trPr>
          <w:cantSplit/>
          <w:trHeight w:val="1194"/>
        </w:trPr>
        <w:tc>
          <w:tcPr>
            <w:tcW w:w="180" w:type="pct"/>
            <w:tcBorders>
              <w:top w:val="single" w:sz="4" w:space="0" w:color="auto"/>
              <w:left w:val="single" w:sz="4" w:space="0" w:color="000000"/>
              <w:bottom w:val="single" w:sz="4" w:space="0" w:color="000000"/>
              <w:right w:val="nil"/>
            </w:tcBorders>
            <w:hideMark/>
          </w:tcPr>
          <w:p w14:paraId="06E16382" w14:textId="111830C2" w:rsidR="00A353D3" w:rsidRPr="00A353D3" w:rsidRDefault="00E46A7D" w:rsidP="00B871A6">
            <w:pPr>
              <w:jc w:val="center"/>
              <w:rPr>
                <w:rFonts w:asciiTheme="minorHAnsi" w:hAnsiTheme="minorHAnsi" w:cstheme="minorHAnsi"/>
              </w:rPr>
            </w:pPr>
            <w:r>
              <w:rPr>
                <w:rFonts w:asciiTheme="minorHAnsi" w:hAnsiTheme="minorHAnsi" w:cstheme="minorHAnsi"/>
              </w:rPr>
              <w:t>5</w:t>
            </w:r>
            <w:r w:rsidR="00A353D3" w:rsidRPr="00A353D3">
              <w:rPr>
                <w:rFonts w:asciiTheme="minorHAnsi" w:hAnsiTheme="minorHAnsi" w:cstheme="minorHAnsi"/>
              </w:rPr>
              <w:t>.</w:t>
            </w:r>
          </w:p>
        </w:tc>
        <w:tc>
          <w:tcPr>
            <w:tcW w:w="1350" w:type="pct"/>
            <w:tcBorders>
              <w:top w:val="single" w:sz="4" w:space="0" w:color="auto"/>
              <w:left w:val="single" w:sz="4" w:space="0" w:color="000000"/>
              <w:bottom w:val="single" w:sz="4" w:space="0" w:color="000000"/>
              <w:right w:val="nil"/>
            </w:tcBorders>
            <w:vAlign w:val="center"/>
            <w:hideMark/>
          </w:tcPr>
          <w:p w14:paraId="0FB32BB3" w14:textId="7BFBEA00" w:rsidR="00A353D3" w:rsidRPr="00A353D3" w:rsidRDefault="00A353D3" w:rsidP="00765B1A">
            <w:pPr>
              <w:rPr>
                <w:rFonts w:asciiTheme="minorHAnsi" w:hAnsiTheme="minorHAnsi" w:cstheme="minorHAnsi"/>
              </w:rPr>
            </w:pPr>
            <w:r w:rsidRPr="00A353D3">
              <w:rPr>
                <w:rFonts w:asciiTheme="minorHAnsi" w:hAnsiTheme="minorHAnsi" w:cstheme="minorHAnsi"/>
              </w:rPr>
              <w:t>Igła do znieczulenia podpajęczynówkowego - ostrze typu Pencil – Point z</w:t>
            </w:r>
            <w:r w:rsidR="00765B1A">
              <w:rPr>
                <w:rFonts w:asciiTheme="minorHAnsi" w:hAnsiTheme="minorHAnsi" w:cstheme="minorHAnsi"/>
              </w:rPr>
              <w:t xml:space="preserve"> </w:t>
            </w:r>
            <w:r w:rsidRPr="00A353D3">
              <w:rPr>
                <w:rFonts w:asciiTheme="minorHAnsi" w:hAnsiTheme="minorHAnsi" w:cstheme="minorHAnsi"/>
              </w:rPr>
              <w:t>przeźroczystą, dwustronnie rowkowaną nasadką typu luer. Nasadka igły</w:t>
            </w:r>
            <w:r w:rsidR="00765B1A">
              <w:rPr>
                <w:rFonts w:asciiTheme="minorHAnsi" w:hAnsiTheme="minorHAnsi" w:cstheme="minorHAnsi"/>
              </w:rPr>
              <w:t xml:space="preserve"> </w:t>
            </w:r>
            <w:r w:rsidRPr="00A353D3">
              <w:rPr>
                <w:rFonts w:asciiTheme="minorHAnsi" w:hAnsiTheme="minorHAnsi" w:cstheme="minorHAnsi"/>
              </w:rPr>
              <w:t>ułatwiająca wizualizację wypływu CSF</w:t>
            </w:r>
            <w:r w:rsidR="00765B1A">
              <w:rPr>
                <w:rFonts w:asciiTheme="minorHAnsi" w:hAnsiTheme="minorHAnsi" w:cstheme="minorHAnsi"/>
              </w:rPr>
              <w:t xml:space="preserve"> z optyką </w:t>
            </w:r>
            <w:r w:rsidRPr="00A353D3">
              <w:rPr>
                <w:rFonts w:asciiTheme="minorHAnsi" w:hAnsiTheme="minorHAnsi" w:cstheme="minorHAnsi"/>
              </w:rPr>
              <w:t>zwiększającą jego</w:t>
            </w:r>
            <w:r w:rsidR="00731969">
              <w:rPr>
                <w:rFonts w:asciiTheme="minorHAnsi" w:hAnsiTheme="minorHAnsi" w:cstheme="minorHAnsi"/>
              </w:rPr>
              <w:t xml:space="preserve"> </w:t>
            </w:r>
            <w:r w:rsidRPr="00A353D3">
              <w:rPr>
                <w:rFonts w:asciiTheme="minorHAnsi" w:hAnsiTheme="minorHAnsi" w:cstheme="minorHAnsi"/>
              </w:rPr>
              <w:t>widoczność. Mandryn z rowkiem blokującym w nasadce w kolorze odpowiadającym rozmiarowi igły. Okres sterylności – 5 lat od d</w:t>
            </w:r>
            <w:r w:rsidR="00EC64FF">
              <w:rPr>
                <w:rFonts w:asciiTheme="minorHAnsi" w:hAnsiTheme="minorHAnsi" w:cstheme="minorHAnsi"/>
              </w:rPr>
              <w:t>aty produkcji. Na każdym pojedyn</w:t>
            </w:r>
            <w:r w:rsidRPr="00A353D3">
              <w:rPr>
                <w:rFonts w:asciiTheme="minorHAnsi" w:hAnsiTheme="minorHAnsi" w:cstheme="minorHAnsi"/>
              </w:rPr>
              <w:t xml:space="preserve">czym opakowaniu opis </w:t>
            </w:r>
            <w:r w:rsidR="00731969">
              <w:rPr>
                <w:rFonts w:asciiTheme="minorHAnsi" w:hAnsiTheme="minorHAnsi" w:cstheme="minorHAnsi"/>
              </w:rPr>
              <w:t>w jezyku polskim i</w:t>
            </w:r>
            <w:r w:rsidR="00765B1A">
              <w:rPr>
                <w:rFonts w:asciiTheme="minorHAnsi" w:hAnsiTheme="minorHAnsi" w:cstheme="minorHAnsi"/>
              </w:rPr>
              <w:t xml:space="preserve"> </w:t>
            </w:r>
            <w:r w:rsidR="00731969">
              <w:rPr>
                <w:rFonts w:asciiTheme="minorHAnsi" w:hAnsiTheme="minorHAnsi" w:cstheme="minorHAnsi"/>
              </w:rPr>
              <w:t>widoczna data</w:t>
            </w:r>
            <w:r w:rsidR="00765B1A">
              <w:rPr>
                <w:rFonts w:asciiTheme="minorHAnsi" w:hAnsiTheme="minorHAnsi" w:cstheme="minorHAnsi"/>
              </w:rPr>
              <w:t xml:space="preserve"> </w:t>
            </w:r>
            <w:r w:rsidRPr="00A353D3">
              <w:rPr>
                <w:rFonts w:asciiTheme="minorHAnsi" w:hAnsiTheme="minorHAnsi" w:cstheme="minorHAnsi"/>
              </w:rPr>
              <w:t>ważności,</w:t>
            </w:r>
            <w:r w:rsidR="00731969">
              <w:rPr>
                <w:rFonts w:asciiTheme="minorHAnsi" w:hAnsiTheme="minorHAnsi" w:cstheme="minorHAnsi"/>
              </w:rPr>
              <w:t xml:space="preserve"> </w:t>
            </w:r>
            <w:r w:rsidRPr="00A353D3">
              <w:rPr>
                <w:rFonts w:asciiTheme="minorHAnsi" w:hAnsiTheme="minorHAnsi" w:cstheme="minorHAnsi"/>
              </w:rPr>
              <w:t>(wszystkie igły z</w:t>
            </w:r>
            <w:r w:rsidR="00765B1A">
              <w:rPr>
                <w:rFonts w:asciiTheme="minorHAnsi" w:hAnsiTheme="minorHAnsi" w:cstheme="minorHAnsi"/>
              </w:rPr>
              <w:t xml:space="preserve"> </w:t>
            </w:r>
            <w:r w:rsidRPr="00A353D3">
              <w:rPr>
                <w:rFonts w:asciiTheme="minorHAnsi" w:hAnsiTheme="minorHAnsi" w:cstheme="minorHAnsi"/>
              </w:rPr>
              <w:t>kompatybilną prowadnicą  w jednym opakowaniu). Opak. zbiorcze 25 szt. = karton</w:t>
            </w:r>
          </w:p>
        </w:tc>
        <w:tc>
          <w:tcPr>
            <w:tcW w:w="421" w:type="pct"/>
            <w:tcBorders>
              <w:top w:val="single" w:sz="4" w:space="0" w:color="auto"/>
              <w:left w:val="single" w:sz="4" w:space="0" w:color="000000"/>
              <w:bottom w:val="single" w:sz="4" w:space="0" w:color="000000"/>
              <w:right w:val="nil"/>
            </w:tcBorders>
            <w:vAlign w:val="center"/>
            <w:hideMark/>
          </w:tcPr>
          <w:p w14:paraId="67A031B7" w14:textId="77777777" w:rsidR="00A353D3" w:rsidRPr="00A353D3" w:rsidRDefault="00A353D3" w:rsidP="00731969">
            <w:pPr>
              <w:jc w:val="center"/>
              <w:rPr>
                <w:rFonts w:asciiTheme="minorHAnsi" w:hAnsiTheme="minorHAnsi" w:cstheme="minorHAnsi"/>
              </w:rPr>
            </w:pPr>
            <w:r w:rsidRPr="00A353D3">
              <w:rPr>
                <w:rFonts w:asciiTheme="minorHAnsi" w:hAnsiTheme="minorHAnsi" w:cstheme="minorHAnsi"/>
              </w:rPr>
              <w:t>26G x 120 mm</w:t>
            </w:r>
          </w:p>
          <w:p w14:paraId="07A02275" w14:textId="77777777" w:rsidR="00A353D3" w:rsidRPr="00A353D3" w:rsidRDefault="00A353D3" w:rsidP="00731969">
            <w:pPr>
              <w:jc w:val="center"/>
              <w:rPr>
                <w:rFonts w:asciiTheme="minorHAnsi" w:hAnsiTheme="minorHAnsi" w:cstheme="minorHAnsi"/>
              </w:rPr>
            </w:pPr>
            <w:r w:rsidRPr="00A353D3">
              <w:rPr>
                <w:rFonts w:asciiTheme="minorHAnsi" w:hAnsiTheme="minorHAnsi" w:cstheme="minorHAnsi"/>
              </w:rPr>
              <w:t>26G x 130 mm</w:t>
            </w:r>
          </w:p>
          <w:p w14:paraId="2556A857" w14:textId="77777777" w:rsidR="00A353D3" w:rsidRPr="00A353D3" w:rsidRDefault="00A353D3" w:rsidP="00731969">
            <w:pPr>
              <w:jc w:val="center"/>
              <w:rPr>
                <w:rFonts w:asciiTheme="minorHAnsi" w:hAnsiTheme="minorHAnsi" w:cstheme="minorHAnsi"/>
              </w:rPr>
            </w:pPr>
            <w:r w:rsidRPr="00A353D3">
              <w:rPr>
                <w:rFonts w:asciiTheme="minorHAnsi" w:hAnsiTheme="minorHAnsi" w:cstheme="minorHAnsi"/>
              </w:rPr>
              <w:t>27G x 120 mm</w:t>
            </w:r>
          </w:p>
          <w:p w14:paraId="0884D02D" w14:textId="77777777" w:rsidR="00A353D3" w:rsidRPr="00A353D3" w:rsidRDefault="00A353D3" w:rsidP="00731969">
            <w:pPr>
              <w:jc w:val="center"/>
              <w:rPr>
                <w:rFonts w:asciiTheme="minorHAnsi" w:hAnsiTheme="minorHAnsi" w:cstheme="minorHAnsi"/>
              </w:rPr>
            </w:pPr>
            <w:r w:rsidRPr="00A353D3">
              <w:rPr>
                <w:rFonts w:asciiTheme="minorHAnsi" w:hAnsiTheme="minorHAnsi" w:cstheme="minorHAnsi"/>
              </w:rPr>
              <w:t>27G x 130 mm</w:t>
            </w:r>
          </w:p>
        </w:tc>
        <w:tc>
          <w:tcPr>
            <w:tcW w:w="290" w:type="pct"/>
            <w:tcBorders>
              <w:top w:val="single" w:sz="4" w:space="0" w:color="auto"/>
              <w:left w:val="single" w:sz="4" w:space="0" w:color="000000"/>
              <w:bottom w:val="single" w:sz="4" w:space="0" w:color="000000"/>
              <w:right w:val="nil"/>
            </w:tcBorders>
            <w:vAlign w:val="center"/>
            <w:hideMark/>
          </w:tcPr>
          <w:p w14:paraId="6A32F529" w14:textId="77777777" w:rsidR="00A353D3" w:rsidRPr="00A353D3" w:rsidRDefault="00A353D3" w:rsidP="00731969">
            <w:pPr>
              <w:jc w:val="center"/>
              <w:rPr>
                <w:rFonts w:asciiTheme="minorHAnsi" w:hAnsiTheme="minorHAnsi" w:cstheme="minorHAnsi"/>
              </w:rPr>
            </w:pPr>
            <w:r w:rsidRPr="00A353D3">
              <w:rPr>
                <w:rFonts w:asciiTheme="minorHAnsi" w:hAnsiTheme="minorHAnsi" w:cstheme="minorHAnsi"/>
              </w:rPr>
              <w:t>150</w:t>
            </w:r>
          </w:p>
        </w:tc>
        <w:tc>
          <w:tcPr>
            <w:tcW w:w="498" w:type="pct"/>
            <w:tcBorders>
              <w:top w:val="single" w:sz="4" w:space="0" w:color="auto"/>
              <w:left w:val="single" w:sz="4" w:space="0" w:color="000000"/>
              <w:bottom w:val="single" w:sz="4" w:space="0" w:color="000000"/>
              <w:right w:val="nil"/>
            </w:tcBorders>
            <w:vAlign w:val="center"/>
          </w:tcPr>
          <w:p w14:paraId="3FF4032E" w14:textId="77777777" w:rsidR="00A353D3" w:rsidRPr="00A353D3" w:rsidRDefault="00A353D3" w:rsidP="00A353D3">
            <w:pPr>
              <w:rPr>
                <w:rFonts w:asciiTheme="minorHAnsi" w:hAnsiTheme="minorHAnsi" w:cstheme="minorHAnsi"/>
              </w:rPr>
            </w:pPr>
          </w:p>
        </w:tc>
        <w:tc>
          <w:tcPr>
            <w:tcW w:w="448" w:type="pct"/>
            <w:tcBorders>
              <w:top w:val="single" w:sz="4" w:space="0" w:color="auto"/>
              <w:left w:val="single" w:sz="4" w:space="0" w:color="000000"/>
              <w:bottom w:val="single" w:sz="4" w:space="0" w:color="000000"/>
              <w:right w:val="nil"/>
            </w:tcBorders>
            <w:vAlign w:val="center"/>
          </w:tcPr>
          <w:p w14:paraId="0F2ADB06" w14:textId="77777777" w:rsidR="00A353D3" w:rsidRPr="00A353D3" w:rsidRDefault="00A353D3" w:rsidP="00A353D3">
            <w:pPr>
              <w:rPr>
                <w:rFonts w:asciiTheme="minorHAnsi" w:hAnsiTheme="minorHAnsi" w:cstheme="minorHAnsi"/>
              </w:rPr>
            </w:pPr>
          </w:p>
        </w:tc>
        <w:tc>
          <w:tcPr>
            <w:tcW w:w="391" w:type="pct"/>
            <w:tcBorders>
              <w:top w:val="single" w:sz="4" w:space="0" w:color="auto"/>
              <w:left w:val="single" w:sz="4" w:space="0" w:color="000000"/>
              <w:bottom w:val="single" w:sz="4" w:space="0" w:color="000000"/>
              <w:right w:val="single" w:sz="4" w:space="0" w:color="auto"/>
            </w:tcBorders>
            <w:vAlign w:val="center"/>
          </w:tcPr>
          <w:p w14:paraId="7A212A73" w14:textId="77777777" w:rsidR="00A353D3" w:rsidRPr="00A353D3" w:rsidRDefault="00A353D3" w:rsidP="00A353D3">
            <w:pPr>
              <w:rPr>
                <w:rFonts w:asciiTheme="minorHAnsi" w:hAnsiTheme="minorHAnsi" w:cstheme="minorHAnsi"/>
              </w:rPr>
            </w:pPr>
          </w:p>
        </w:tc>
        <w:tc>
          <w:tcPr>
            <w:tcW w:w="311" w:type="pct"/>
            <w:tcBorders>
              <w:top w:val="single" w:sz="4" w:space="0" w:color="auto"/>
              <w:left w:val="single" w:sz="4" w:space="0" w:color="auto"/>
              <w:bottom w:val="single" w:sz="4" w:space="0" w:color="000000"/>
              <w:right w:val="nil"/>
            </w:tcBorders>
            <w:vAlign w:val="center"/>
          </w:tcPr>
          <w:p w14:paraId="65668399" w14:textId="77777777" w:rsidR="00A353D3" w:rsidRPr="00A353D3" w:rsidRDefault="00A353D3"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right w:val="nil"/>
            </w:tcBorders>
            <w:vAlign w:val="center"/>
          </w:tcPr>
          <w:p w14:paraId="28D36E4F" w14:textId="77777777" w:rsidR="00A353D3" w:rsidRPr="00A353D3" w:rsidRDefault="00A353D3" w:rsidP="00A353D3">
            <w:pPr>
              <w:rPr>
                <w:rFonts w:asciiTheme="minorHAnsi" w:hAnsiTheme="minorHAnsi" w:cstheme="minorHAnsi"/>
              </w:rPr>
            </w:pPr>
          </w:p>
        </w:tc>
        <w:tc>
          <w:tcPr>
            <w:tcW w:w="395" w:type="pct"/>
            <w:tcBorders>
              <w:top w:val="single" w:sz="4" w:space="0" w:color="auto"/>
              <w:left w:val="single" w:sz="4" w:space="0" w:color="000000"/>
              <w:bottom w:val="single" w:sz="4" w:space="0" w:color="000000"/>
              <w:right w:val="nil"/>
            </w:tcBorders>
            <w:vAlign w:val="center"/>
          </w:tcPr>
          <w:p w14:paraId="523B8B7D" w14:textId="77777777" w:rsidR="00A353D3" w:rsidRPr="00A353D3" w:rsidRDefault="00A353D3" w:rsidP="00A353D3">
            <w:pPr>
              <w:rPr>
                <w:rFonts w:asciiTheme="minorHAnsi" w:hAnsiTheme="minorHAnsi" w:cstheme="minorHAnsi"/>
              </w:rPr>
            </w:pPr>
          </w:p>
        </w:tc>
        <w:tc>
          <w:tcPr>
            <w:tcW w:w="364" w:type="pct"/>
            <w:tcBorders>
              <w:top w:val="single" w:sz="4" w:space="0" w:color="auto"/>
              <w:left w:val="single" w:sz="4" w:space="0" w:color="000000"/>
              <w:bottom w:val="single" w:sz="4" w:space="0" w:color="000000"/>
              <w:right w:val="single" w:sz="4" w:space="0" w:color="000000"/>
            </w:tcBorders>
            <w:vAlign w:val="center"/>
          </w:tcPr>
          <w:p w14:paraId="51631C7E" w14:textId="77777777" w:rsidR="00A353D3" w:rsidRPr="00A353D3" w:rsidRDefault="00A353D3" w:rsidP="00A353D3">
            <w:pPr>
              <w:rPr>
                <w:rFonts w:asciiTheme="minorHAnsi" w:hAnsiTheme="minorHAnsi" w:cstheme="minorHAnsi"/>
              </w:rPr>
            </w:pPr>
          </w:p>
        </w:tc>
      </w:tr>
      <w:tr w:rsidR="00A353D3" w:rsidRPr="00A353D3" w14:paraId="197EC5E3" w14:textId="77777777" w:rsidTr="001153A8">
        <w:trPr>
          <w:cantSplit/>
          <w:trHeight w:val="1194"/>
        </w:trPr>
        <w:tc>
          <w:tcPr>
            <w:tcW w:w="180" w:type="pct"/>
            <w:tcBorders>
              <w:top w:val="single" w:sz="4" w:space="0" w:color="auto"/>
              <w:left w:val="single" w:sz="4" w:space="0" w:color="000000"/>
              <w:bottom w:val="single" w:sz="4" w:space="0" w:color="000000"/>
              <w:right w:val="nil"/>
            </w:tcBorders>
            <w:hideMark/>
          </w:tcPr>
          <w:p w14:paraId="20943319" w14:textId="77777777" w:rsidR="00A353D3" w:rsidRPr="00A353D3" w:rsidRDefault="00A353D3" w:rsidP="00A353D3">
            <w:pPr>
              <w:rPr>
                <w:rFonts w:asciiTheme="minorHAnsi" w:hAnsiTheme="minorHAnsi" w:cstheme="minorHAnsi"/>
              </w:rPr>
            </w:pPr>
          </w:p>
          <w:p w14:paraId="70791727" w14:textId="4462BF4E" w:rsidR="00A353D3" w:rsidRPr="00A353D3" w:rsidRDefault="00E46A7D" w:rsidP="00B871A6">
            <w:pPr>
              <w:jc w:val="center"/>
              <w:rPr>
                <w:rFonts w:asciiTheme="minorHAnsi" w:hAnsiTheme="minorHAnsi" w:cstheme="minorHAnsi"/>
              </w:rPr>
            </w:pPr>
            <w:r>
              <w:rPr>
                <w:rFonts w:asciiTheme="minorHAnsi" w:hAnsiTheme="minorHAnsi" w:cstheme="minorHAnsi"/>
              </w:rPr>
              <w:t>6</w:t>
            </w:r>
            <w:r w:rsidR="00A353D3" w:rsidRPr="00A353D3">
              <w:rPr>
                <w:rFonts w:asciiTheme="minorHAnsi" w:hAnsiTheme="minorHAnsi" w:cstheme="minorHAnsi"/>
              </w:rPr>
              <w:t>.</w:t>
            </w:r>
          </w:p>
        </w:tc>
        <w:tc>
          <w:tcPr>
            <w:tcW w:w="1350" w:type="pct"/>
            <w:tcBorders>
              <w:top w:val="single" w:sz="4" w:space="0" w:color="auto"/>
              <w:left w:val="single" w:sz="4" w:space="0" w:color="000000"/>
              <w:bottom w:val="single" w:sz="4" w:space="0" w:color="000000"/>
              <w:right w:val="nil"/>
            </w:tcBorders>
            <w:vAlign w:val="center"/>
            <w:hideMark/>
          </w:tcPr>
          <w:p w14:paraId="707A218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Uchwyt zatrzaskowy mocujący cewnik Z0 samoprzylepny z klipsem unieruchamiającym cewnik.</w:t>
            </w:r>
          </w:p>
        </w:tc>
        <w:tc>
          <w:tcPr>
            <w:tcW w:w="421" w:type="pct"/>
            <w:tcBorders>
              <w:top w:val="single" w:sz="4" w:space="0" w:color="auto"/>
              <w:left w:val="single" w:sz="4" w:space="0" w:color="000000"/>
              <w:bottom w:val="single" w:sz="4" w:space="0" w:color="000000"/>
              <w:right w:val="nil"/>
            </w:tcBorders>
            <w:vAlign w:val="center"/>
            <w:hideMark/>
          </w:tcPr>
          <w:p w14:paraId="1865740A" w14:textId="77777777" w:rsidR="00A353D3" w:rsidRPr="00A353D3" w:rsidRDefault="00A353D3" w:rsidP="00B871A6">
            <w:pPr>
              <w:jc w:val="center"/>
              <w:rPr>
                <w:rFonts w:asciiTheme="minorHAnsi" w:hAnsiTheme="minorHAnsi" w:cstheme="minorHAnsi"/>
              </w:rPr>
            </w:pPr>
            <w:r w:rsidRPr="00A353D3">
              <w:rPr>
                <w:rFonts w:asciiTheme="minorHAnsi" w:hAnsiTheme="minorHAnsi" w:cstheme="minorHAnsi"/>
              </w:rPr>
              <w:t>18 G</w:t>
            </w:r>
          </w:p>
        </w:tc>
        <w:tc>
          <w:tcPr>
            <w:tcW w:w="290" w:type="pct"/>
            <w:tcBorders>
              <w:top w:val="single" w:sz="4" w:space="0" w:color="auto"/>
              <w:left w:val="single" w:sz="4" w:space="0" w:color="000000"/>
              <w:bottom w:val="single" w:sz="4" w:space="0" w:color="000000"/>
              <w:right w:val="nil"/>
            </w:tcBorders>
            <w:vAlign w:val="center"/>
            <w:hideMark/>
          </w:tcPr>
          <w:p w14:paraId="0721736F" w14:textId="77777777" w:rsidR="00A353D3" w:rsidRPr="00A353D3" w:rsidRDefault="00A353D3" w:rsidP="00B871A6">
            <w:pPr>
              <w:jc w:val="center"/>
              <w:rPr>
                <w:rFonts w:asciiTheme="minorHAnsi" w:hAnsiTheme="minorHAnsi" w:cstheme="minorHAnsi"/>
              </w:rPr>
            </w:pPr>
            <w:r w:rsidRPr="00A353D3">
              <w:rPr>
                <w:rFonts w:asciiTheme="minorHAnsi" w:hAnsiTheme="minorHAnsi" w:cstheme="minorHAnsi"/>
              </w:rPr>
              <w:t>50</w:t>
            </w:r>
          </w:p>
        </w:tc>
        <w:tc>
          <w:tcPr>
            <w:tcW w:w="498" w:type="pct"/>
            <w:tcBorders>
              <w:top w:val="single" w:sz="4" w:space="0" w:color="auto"/>
              <w:left w:val="single" w:sz="4" w:space="0" w:color="000000"/>
              <w:bottom w:val="single" w:sz="4" w:space="0" w:color="000000"/>
              <w:right w:val="nil"/>
            </w:tcBorders>
            <w:vAlign w:val="center"/>
          </w:tcPr>
          <w:p w14:paraId="29562DF6" w14:textId="77777777" w:rsidR="00A353D3" w:rsidRPr="00A353D3" w:rsidRDefault="00A353D3" w:rsidP="00A353D3">
            <w:pPr>
              <w:rPr>
                <w:rFonts w:asciiTheme="minorHAnsi" w:hAnsiTheme="minorHAnsi" w:cstheme="minorHAnsi"/>
              </w:rPr>
            </w:pPr>
          </w:p>
        </w:tc>
        <w:tc>
          <w:tcPr>
            <w:tcW w:w="448" w:type="pct"/>
            <w:tcBorders>
              <w:top w:val="single" w:sz="4" w:space="0" w:color="auto"/>
              <w:left w:val="single" w:sz="4" w:space="0" w:color="000000"/>
              <w:bottom w:val="single" w:sz="4" w:space="0" w:color="000000"/>
              <w:right w:val="nil"/>
            </w:tcBorders>
            <w:vAlign w:val="center"/>
          </w:tcPr>
          <w:p w14:paraId="6A2DF887" w14:textId="77777777" w:rsidR="00A353D3" w:rsidRPr="00A353D3" w:rsidRDefault="00A353D3" w:rsidP="00A353D3">
            <w:pPr>
              <w:rPr>
                <w:rFonts w:asciiTheme="minorHAnsi" w:hAnsiTheme="minorHAnsi" w:cstheme="minorHAnsi"/>
              </w:rPr>
            </w:pPr>
          </w:p>
        </w:tc>
        <w:tc>
          <w:tcPr>
            <w:tcW w:w="391" w:type="pct"/>
            <w:tcBorders>
              <w:top w:val="single" w:sz="4" w:space="0" w:color="auto"/>
              <w:left w:val="single" w:sz="4" w:space="0" w:color="000000"/>
              <w:bottom w:val="single" w:sz="4" w:space="0" w:color="000000"/>
              <w:right w:val="single" w:sz="4" w:space="0" w:color="auto"/>
            </w:tcBorders>
            <w:vAlign w:val="center"/>
          </w:tcPr>
          <w:p w14:paraId="00A43BCC" w14:textId="77777777" w:rsidR="00A353D3" w:rsidRPr="00A353D3" w:rsidRDefault="00A353D3" w:rsidP="00A353D3">
            <w:pPr>
              <w:rPr>
                <w:rFonts w:asciiTheme="minorHAnsi" w:hAnsiTheme="minorHAnsi" w:cstheme="minorHAnsi"/>
              </w:rPr>
            </w:pPr>
          </w:p>
        </w:tc>
        <w:tc>
          <w:tcPr>
            <w:tcW w:w="311" w:type="pct"/>
            <w:tcBorders>
              <w:top w:val="single" w:sz="4" w:space="0" w:color="auto"/>
              <w:left w:val="single" w:sz="4" w:space="0" w:color="auto"/>
              <w:bottom w:val="single" w:sz="4" w:space="0" w:color="000000"/>
              <w:right w:val="nil"/>
            </w:tcBorders>
            <w:vAlign w:val="center"/>
          </w:tcPr>
          <w:p w14:paraId="3796B20A" w14:textId="77777777" w:rsidR="00A353D3" w:rsidRPr="00A353D3" w:rsidRDefault="00A353D3"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right w:val="nil"/>
            </w:tcBorders>
            <w:vAlign w:val="center"/>
          </w:tcPr>
          <w:p w14:paraId="2B38F490" w14:textId="77777777" w:rsidR="00A353D3" w:rsidRPr="00A353D3" w:rsidRDefault="00A353D3" w:rsidP="00A353D3">
            <w:pPr>
              <w:rPr>
                <w:rFonts w:asciiTheme="minorHAnsi" w:hAnsiTheme="minorHAnsi" w:cstheme="minorHAnsi"/>
              </w:rPr>
            </w:pPr>
          </w:p>
        </w:tc>
        <w:tc>
          <w:tcPr>
            <w:tcW w:w="395" w:type="pct"/>
            <w:tcBorders>
              <w:top w:val="single" w:sz="4" w:space="0" w:color="auto"/>
              <w:left w:val="single" w:sz="4" w:space="0" w:color="000000"/>
              <w:bottom w:val="single" w:sz="4" w:space="0" w:color="000000"/>
              <w:right w:val="nil"/>
            </w:tcBorders>
            <w:vAlign w:val="center"/>
          </w:tcPr>
          <w:p w14:paraId="430B0FD4" w14:textId="77777777" w:rsidR="00A353D3" w:rsidRPr="00A353D3" w:rsidRDefault="00A353D3" w:rsidP="00A353D3">
            <w:pPr>
              <w:rPr>
                <w:rFonts w:asciiTheme="minorHAnsi" w:hAnsiTheme="minorHAnsi" w:cstheme="minorHAnsi"/>
              </w:rPr>
            </w:pPr>
          </w:p>
        </w:tc>
        <w:tc>
          <w:tcPr>
            <w:tcW w:w="364" w:type="pct"/>
            <w:tcBorders>
              <w:top w:val="single" w:sz="4" w:space="0" w:color="auto"/>
              <w:left w:val="single" w:sz="4" w:space="0" w:color="000000"/>
              <w:bottom w:val="single" w:sz="4" w:space="0" w:color="000000"/>
              <w:right w:val="single" w:sz="4" w:space="0" w:color="000000"/>
            </w:tcBorders>
            <w:vAlign w:val="center"/>
          </w:tcPr>
          <w:p w14:paraId="1A6B17DA" w14:textId="77777777" w:rsidR="00A353D3" w:rsidRPr="00A353D3" w:rsidRDefault="00A353D3" w:rsidP="00A353D3">
            <w:pPr>
              <w:rPr>
                <w:rFonts w:asciiTheme="minorHAnsi" w:hAnsiTheme="minorHAnsi" w:cstheme="minorHAnsi"/>
              </w:rPr>
            </w:pPr>
          </w:p>
        </w:tc>
      </w:tr>
      <w:tr w:rsidR="00A353D3" w:rsidRPr="00A353D3" w14:paraId="04A14339" w14:textId="77777777" w:rsidTr="001153A8">
        <w:trPr>
          <w:cantSplit/>
          <w:trHeight w:val="284"/>
        </w:trPr>
        <w:tc>
          <w:tcPr>
            <w:tcW w:w="3578" w:type="pct"/>
            <w:gridSpan w:val="7"/>
            <w:tcBorders>
              <w:top w:val="single" w:sz="4" w:space="0" w:color="000000"/>
              <w:left w:val="single" w:sz="4" w:space="0" w:color="000000"/>
              <w:bottom w:val="single" w:sz="4" w:space="0" w:color="000000"/>
              <w:right w:val="single" w:sz="4" w:space="0" w:color="auto"/>
            </w:tcBorders>
            <w:vAlign w:val="center"/>
            <w:hideMark/>
          </w:tcPr>
          <w:p w14:paraId="2F7A5814" w14:textId="77777777" w:rsidR="00A353D3" w:rsidRPr="00A353D3" w:rsidRDefault="00A353D3" w:rsidP="00731969">
            <w:pPr>
              <w:jc w:val="center"/>
              <w:rPr>
                <w:rFonts w:asciiTheme="minorHAnsi" w:hAnsiTheme="minorHAnsi" w:cstheme="minorHAnsi"/>
              </w:rPr>
            </w:pPr>
            <w:r w:rsidRPr="00A353D3">
              <w:rPr>
                <w:rFonts w:asciiTheme="minorHAnsi" w:hAnsiTheme="minorHAnsi" w:cstheme="minorHAnsi"/>
              </w:rPr>
              <w:t>WARTOŚĆ GLOBALNA</w:t>
            </w:r>
          </w:p>
        </w:tc>
        <w:tc>
          <w:tcPr>
            <w:tcW w:w="311" w:type="pct"/>
            <w:tcBorders>
              <w:top w:val="single" w:sz="4" w:space="0" w:color="000000"/>
              <w:left w:val="single" w:sz="4" w:space="0" w:color="auto"/>
              <w:bottom w:val="single" w:sz="4" w:space="0" w:color="000000"/>
              <w:right w:val="nil"/>
            </w:tcBorders>
            <w:vAlign w:val="center"/>
            <w:hideMark/>
          </w:tcPr>
          <w:p w14:paraId="0391BD1A" w14:textId="77777777" w:rsidR="00A353D3" w:rsidRPr="00A353D3" w:rsidRDefault="00A353D3" w:rsidP="00731969">
            <w:pPr>
              <w:jc w:val="right"/>
              <w:rPr>
                <w:rFonts w:asciiTheme="minorHAnsi" w:hAnsiTheme="minorHAnsi" w:cstheme="minorHAnsi"/>
              </w:rPr>
            </w:pPr>
            <w:r w:rsidRPr="00A353D3">
              <w:rPr>
                <w:rFonts w:asciiTheme="minorHAnsi" w:hAnsiTheme="minorHAnsi" w:cstheme="minorHAnsi"/>
              </w:rPr>
              <w:t>NETTO:</w:t>
            </w:r>
          </w:p>
        </w:tc>
        <w:tc>
          <w:tcPr>
            <w:tcW w:w="352" w:type="pct"/>
            <w:tcBorders>
              <w:top w:val="single" w:sz="4" w:space="0" w:color="000000"/>
              <w:left w:val="single" w:sz="4" w:space="0" w:color="000000"/>
              <w:bottom w:val="single" w:sz="4" w:space="0" w:color="000000"/>
              <w:right w:val="nil"/>
            </w:tcBorders>
            <w:vAlign w:val="center"/>
          </w:tcPr>
          <w:p w14:paraId="09104D04" w14:textId="77777777" w:rsidR="00A353D3" w:rsidRPr="00A353D3" w:rsidRDefault="00A353D3" w:rsidP="00731969">
            <w:pPr>
              <w:jc w:val="right"/>
              <w:rPr>
                <w:rFonts w:asciiTheme="minorHAnsi" w:hAnsiTheme="minorHAnsi" w:cstheme="minorHAnsi"/>
              </w:rPr>
            </w:pPr>
          </w:p>
        </w:tc>
        <w:tc>
          <w:tcPr>
            <w:tcW w:w="395" w:type="pct"/>
            <w:tcBorders>
              <w:top w:val="single" w:sz="4" w:space="0" w:color="000000"/>
              <w:left w:val="single" w:sz="4" w:space="0" w:color="000000"/>
              <w:bottom w:val="single" w:sz="4" w:space="0" w:color="000000"/>
              <w:right w:val="nil"/>
            </w:tcBorders>
            <w:vAlign w:val="center"/>
            <w:hideMark/>
          </w:tcPr>
          <w:p w14:paraId="51673944" w14:textId="77777777" w:rsidR="00A353D3" w:rsidRPr="00A353D3" w:rsidRDefault="00A353D3" w:rsidP="00731969">
            <w:pPr>
              <w:jc w:val="right"/>
              <w:rPr>
                <w:rFonts w:asciiTheme="minorHAnsi" w:hAnsiTheme="minorHAnsi" w:cstheme="minorHAnsi"/>
              </w:rPr>
            </w:pPr>
            <w:r w:rsidRPr="00A353D3">
              <w:rPr>
                <w:rFonts w:asciiTheme="minorHAnsi" w:hAnsiTheme="minorHAnsi" w:cstheme="minorHAnsi"/>
              </w:rPr>
              <w:t>BRUTTO:</w:t>
            </w:r>
          </w:p>
        </w:tc>
        <w:tc>
          <w:tcPr>
            <w:tcW w:w="364" w:type="pct"/>
            <w:tcBorders>
              <w:top w:val="single" w:sz="4" w:space="0" w:color="000000"/>
              <w:left w:val="single" w:sz="4" w:space="0" w:color="000000"/>
              <w:bottom w:val="single" w:sz="4" w:space="0" w:color="000000"/>
              <w:right w:val="single" w:sz="4" w:space="0" w:color="000000"/>
            </w:tcBorders>
            <w:vAlign w:val="center"/>
          </w:tcPr>
          <w:p w14:paraId="000CC2FE" w14:textId="77777777" w:rsidR="00A353D3" w:rsidRPr="00A353D3" w:rsidRDefault="00A353D3" w:rsidP="00A353D3">
            <w:pPr>
              <w:rPr>
                <w:rFonts w:asciiTheme="minorHAnsi" w:hAnsiTheme="minorHAnsi" w:cstheme="minorHAnsi"/>
              </w:rPr>
            </w:pPr>
          </w:p>
        </w:tc>
      </w:tr>
    </w:tbl>
    <w:p w14:paraId="4759084C" w14:textId="77777777" w:rsidR="00A353D3" w:rsidRPr="00A353D3" w:rsidRDefault="00A353D3" w:rsidP="00A353D3">
      <w:pPr>
        <w:rPr>
          <w:rFonts w:asciiTheme="minorHAnsi" w:hAnsiTheme="minorHAnsi" w:cstheme="minorHAnsi"/>
        </w:rPr>
      </w:pPr>
    </w:p>
    <w:p w14:paraId="3DA02F90" w14:textId="77777777" w:rsidR="00A353D3" w:rsidRPr="00A353D3" w:rsidRDefault="00A353D3" w:rsidP="00A353D3">
      <w:pPr>
        <w:rPr>
          <w:rFonts w:asciiTheme="minorHAnsi" w:hAnsiTheme="minorHAnsi" w:cstheme="minorHAnsi"/>
        </w:rPr>
      </w:pPr>
      <w:bookmarkStart w:id="15" w:name="_Hlk132794261"/>
      <w:r w:rsidRPr="00A353D3">
        <w:rPr>
          <w:rFonts w:asciiTheme="minorHAnsi" w:hAnsiTheme="minorHAnsi" w:cstheme="minorHAnsi"/>
        </w:rPr>
        <w:t xml:space="preserve">UWAGA: </w:t>
      </w:r>
    </w:p>
    <w:p w14:paraId="454D8CF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Ofertę należy podpisać kwalifikowanym podpisem elektronicznym przez osobę/osoby uprawnioną/uprawnione do reprezentowania Wykonawcy.</w:t>
      </w:r>
    </w:p>
    <w:bookmarkEnd w:id="15"/>
    <w:p w14:paraId="4B26B268" w14:textId="77777777" w:rsidR="00A353D3" w:rsidRPr="00A353D3" w:rsidRDefault="00A353D3" w:rsidP="00A353D3">
      <w:pPr>
        <w:rPr>
          <w:rFonts w:asciiTheme="minorHAnsi" w:hAnsiTheme="minorHAnsi" w:cstheme="minorHAnsi"/>
        </w:rPr>
      </w:pPr>
    </w:p>
    <w:p w14:paraId="26971A3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DD5B967" w14:textId="77777777" w:rsidR="00A353D3" w:rsidRPr="00A353D3" w:rsidRDefault="00A353D3" w:rsidP="00B871A6">
      <w:pPr>
        <w:jc w:val="right"/>
        <w:rPr>
          <w:rFonts w:asciiTheme="minorHAnsi" w:hAnsiTheme="minorHAnsi" w:cstheme="minorHAnsi"/>
        </w:rPr>
      </w:pPr>
      <w:r w:rsidRPr="00A353D3">
        <w:rPr>
          <w:rFonts w:asciiTheme="minorHAnsi" w:hAnsiTheme="minorHAnsi" w:cstheme="minorHAnsi"/>
        </w:rPr>
        <w:lastRenderedPageBreak/>
        <w:t xml:space="preserve">Załącznik nr 2 do SWZ </w:t>
      </w:r>
    </w:p>
    <w:p w14:paraId="5B365CD6" w14:textId="77777777" w:rsidR="00A353D3" w:rsidRPr="00A353D3" w:rsidRDefault="00A353D3" w:rsidP="00B871A6">
      <w:pPr>
        <w:jc w:val="center"/>
        <w:rPr>
          <w:rFonts w:asciiTheme="minorHAnsi" w:hAnsiTheme="minorHAnsi" w:cstheme="minorHAnsi"/>
        </w:rPr>
      </w:pPr>
      <w:r w:rsidRPr="00A353D3">
        <w:rPr>
          <w:rFonts w:asciiTheme="minorHAnsi" w:hAnsiTheme="minorHAnsi" w:cstheme="minorHAnsi"/>
        </w:rPr>
        <w:t>FORMULARZ CENOWY</w:t>
      </w:r>
    </w:p>
    <w:p w14:paraId="4F947554" w14:textId="3DBE20D1" w:rsidR="00A353D3" w:rsidRPr="00A353D3" w:rsidRDefault="00A353D3" w:rsidP="00A353D3">
      <w:pPr>
        <w:rPr>
          <w:rFonts w:asciiTheme="minorHAnsi" w:hAnsiTheme="minorHAnsi" w:cstheme="minorHAnsi"/>
        </w:rPr>
      </w:pPr>
      <w:r w:rsidRPr="00A353D3">
        <w:rPr>
          <w:rFonts w:asciiTheme="minorHAnsi" w:hAnsiTheme="minorHAnsi" w:cstheme="minorHAnsi"/>
        </w:rPr>
        <w:t>Pakiet 3 –</w:t>
      </w:r>
      <w:r w:rsidR="00921C78">
        <w:rPr>
          <w:rFonts w:asciiTheme="minorHAnsi" w:hAnsiTheme="minorHAnsi" w:cstheme="minorHAnsi"/>
        </w:rPr>
        <w:t xml:space="preserve"> </w:t>
      </w:r>
      <w:r w:rsidRPr="00A353D3">
        <w:rPr>
          <w:rFonts w:asciiTheme="minorHAnsi" w:hAnsiTheme="minorHAnsi" w:cstheme="minorHAnsi"/>
        </w:rPr>
        <w:t>Drobny sprzęt medyczny</w:t>
      </w:r>
    </w:p>
    <w:tbl>
      <w:tblPr>
        <w:tblStyle w:val="TableNormal"/>
        <w:tblW w:w="1570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783"/>
        <w:gridCol w:w="2581"/>
        <w:gridCol w:w="965"/>
        <w:gridCol w:w="1418"/>
        <w:gridCol w:w="1276"/>
        <w:gridCol w:w="1134"/>
        <w:gridCol w:w="992"/>
        <w:gridCol w:w="992"/>
      </w:tblGrid>
      <w:tr w:rsidR="00A353D3" w:rsidRPr="00A353D3" w14:paraId="1E76DA45" w14:textId="77777777" w:rsidTr="00950272">
        <w:trPr>
          <w:trHeight w:val="806"/>
        </w:trPr>
        <w:tc>
          <w:tcPr>
            <w:tcW w:w="567" w:type="dxa"/>
            <w:tcBorders>
              <w:top w:val="single" w:sz="4" w:space="0" w:color="000000"/>
              <w:left w:val="single" w:sz="4" w:space="0" w:color="000000"/>
              <w:bottom w:val="single" w:sz="4" w:space="0" w:color="000000"/>
              <w:right w:val="single" w:sz="4" w:space="0" w:color="000000"/>
            </w:tcBorders>
            <w:vAlign w:val="center"/>
          </w:tcPr>
          <w:p w14:paraId="1A538875" w14:textId="5E2E88A3" w:rsidR="00A353D3" w:rsidRPr="00A353D3" w:rsidRDefault="00950272" w:rsidP="00950272">
            <w:pPr>
              <w:jc w:val="center"/>
              <w:rPr>
                <w:rFonts w:cstheme="minorHAnsi"/>
                <w:sz w:val="24"/>
                <w:szCs w:val="24"/>
              </w:rPr>
            </w:pPr>
            <w:r>
              <w:rPr>
                <w:rFonts w:cstheme="minorHAnsi"/>
                <w:sz w:val="24"/>
                <w:szCs w:val="24"/>
              </w:rPr>
              <w:t>L</w:t>
            </w:r>
            <w:r w:rsidR="00A353D3" w:rsidRPr="00A353D3">
              <w:rPr>
                <w:rFonts w:cstheme="minorHAnsi"/>
                <w:sz w:val="24"/>
                <w:szCs w:val="24"/>
              </w:rPr>
              <w:t>p.</w:t>
            </w:r>
          </w:p>
        </w:tc>
        <w:tc>
          <w:tcPr>
            <w:tcW w:w="8364" w:type="dxa"/>
            <w:gridSpan w:val="2"/>
            <w:tcBorders>
              <w:top w:val="single" w:sz="4" w:space="0" w:color="000000"/>
              <w:left w:val="single" w:sz="4" w:space="0" w:color="000000"/>
              <w:bottom w:val="single" w:sz="4" w:space="0" w:color="000000"/>
              <w:right w:val="single" w:sz="4" w:space="0" w:color="000000"/>
            </w:tcBorders>
            <w:vAlign w:val="center"/>
          </w:tcPr>
          <w:p w14:paraId="443ABFD5" w14:textId="46988C4C" w:rsidR="00A353D3" w:rsidRPr="00A353D3" w:rsidRDefault="00950272" w:rsidP="00950272">
            <w:pPr>
              <w:jc w:val="center"/>
              <w:rPr>
                <w:rFonts w:cstheme="minorHAnsi"/>
                <w:sz w:val="24"/>
                <w:szCs w:val="24"/>
              </w:rPr>
            </w:pPr>
            <w:r w:rsidRPr="00501CCD">
              <w:rPr>
                <w:rFonts w:cstheme="minorHAnsi"/>
              </w:rPr>
              <w:t>Opis przedmiotu</w:t>
            </w:r>
          </w:p>
        </w:tc>
        <w:tc>
          <w:tcPr>
            <w:tcW w:w="965" w:type="dxa"/>
            <w:tcBorders>
              <w:top w:val="single" w:sz="4" w:space="0" w:color="000000"/>
              <w:left w:val="single" w:sz="4" w:space="0" w:color="000000"/>
              <w:bottom w:val="single" w:sz="4" w:space="0" w:color="000000"/>
              <w:right w:val="single" w:sz="4" w:space="0" w:color="000000"/>
            </w:tcBorders>
            <w:vAlign w:val="center"/>
          </w:tcPr>
          <w:p w14:paraId="140FA31E" w14:textId="77777777" w:rsidR="00A353D3" w:rsidRPr="00A353D3" w:rsidRDefault="00A353D3" w:rsidP="00950272">
            <w:pPr>
              <w:jc w:val="center"/>
              <w:rPr>
                <w:rFonts w:cstheme="minorHAnsi"/>
                <w:sz w:val="24"/>
                <w:szCs w:val="24"/>
              </w:rPr>
            </w:pPr>
            <w:r w:rsidRPr="00A353D3">
              <w:rPr>
                <w:rFonts w:cstheme="minorHAnsi"/>
                <w:sz w:val="24"/>
                <w:szCs w:val="24"/>
              </w:rPr>
              <w:t>Ilość</w:t>
            </w:r>
          </w:p>
          <w:p w14:paraId="36F1821A" w14:textId="41073AFA" w:rsidR="00A353D3" w:rsidRPr="00A353D3" w:rsidRDefault="00765B1A" w:rsidP="00950272">
            <w:pPr>
              <w:jc w:val="center"/>
              <w:rPr>
                <w:rFonts w:cstheme="minorHAnsi"/>
                <w:sz w:val="24"/>
                <w:szCs w:val="24"/>
              </w:rPr>
            </w:pPr>
            <w:r>
              <w:rPr>
                <w:rFonts w:cstheme="minorHAnsi"/>
                <w:sz w:val="24"/>
                <w:szCs w:val="24"/>
              </w:rPr>
              <w:t xml:space="preserve">w </w:t>
            </w:r>
            <w:r w:rsidR="00A353D3" w:rsidRPr="00A353D3">
              <w:rPr>
                <w:rFonts w:cstheme="minorHAnsi"/>
                <w:sz w:val="24"/>
                <w:szCs w:val="24"/>
              </w:rPr>
              <w:t>szt.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A18EEDE" w14:textId="654B2C1B" w:rsidR="00A353D3" w:rsidRPr="00A353D3" w:rsidRDefault="00A353D3" w:rsidP="00950272">
            <w:pPr>
              <w:jc w:val="center"/>
              <w:rPr>
                <w:rFonts w:cstheme="minorHAnsi"/>
                <w:sz w:val="24"/>
                <w:szCs w:val="24"/>
              </w:rPr>
            </w:pPr>
            <w:r w:rsidRPr="00A353D3">
              <w:rPr>
                <w:rFonts w:cstheme="minorHAnsi"/>
                <w:sz w:val="24"/>
                <w:szCs w:val="24"/>
              </w:rPr>
              <w:t>Producent</w:t>
            </w:r>
            <w:r w:rsidR="00950272">
              <w:rPr>
                <w:rFonts w:cstheme="minorHAnsi"/>
                <w:sz w:val="24"/>
                <w:szCs w:val="24"/>
              </w:rPr>
              <w:t>/</w:t>
            </w:r>
            <w:r w:rsidRPr="00A353D3">
              <w:rPr>
                <w:rFonts w:cstheme="minorHAnsi"/>
                <w:sz w:val="24"/>
                <w:szCs w:val="24"/>
              </w:rPr>
              <w:t xml:space="preserve"> Nazwa handlowa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DB6AD64" w14:textId="0BFAF11D" w:rsidR="00A353D3" w:rsidRPr="00A353D3" w:rsidRDefault="00A353D3" w:rsidP="00950272">
            <w:pPr>
              <w:jc w:val="center"/>
              <w:rPr>
                <w:rFonts w:cstheme="minorHAnsi"/>
                <w:sz w:val="24"/>
                <w:szCs w:val="24"/>
              </w:rPr>
            </w:pPr>
            <w:r w:rsidRPr="00A353D3">
              <w:rPr>
                <w:rFonts w:cstheme="minorHAnsi"/>
                <w:sz w:val="24"/>
                <w:szCs w:val="24"/>
              </w:rPr>
              <w:t xml:space="preserve">Cena jedn. </w:t>
            </w:r>
            <w:r w:rsidR="00765B1A">
              <w:rPr>
                <w:rFonts w:cstheme="minorHAnsi"/>
                <w:sz w:val="24"/>
                <w:szCs w:val="24"/>
              </w:rPr>
              <w:t>n</w:t>
            </w:r>
            <w:r w:rsidRPr="00A353D3">
              <w:rPr>
                <w:rFonts w:cstheme="minorHAnsi"/>
                <w:sz w:val="24"/>
                <w:szCs w:val="24"/>
              </w:rPr>
              <w:t>etto</w:t>
            </w:r>
            <w:r w:rsidR="00765B1A">
              <w:rPr>
                <w:rFonts w:cstheme="minorHAnsi"/>
                <w:sz w:val="24"/>
                <w:szCs w:val="24"/>
              </w:rPr>
              <w:t xml:space="preserve"> </w:t>
            </w:r>
            <w:r w:rsidRPr="00A353D3">
              <w:rPr>
                <w:rFonts w:cstheme="minorHAnsi"/>
                <w:sz w:val="24"/>
                <w:szCs w:val="24"/>
              </w:rPr>
              <w:t>za</w:t>
            </w:r>
          </w:p>
          <w:p w14:paraId="042695D8" w14:textId="77777777" w:rsidR="00A353D3" w:rsidRPr="00A353D3" w:rsidRDefault="00A353D3" w:rsidP="00950272">
            <w:pPr>
              <w:jc w:val="center"/>
              <w:rPr>
                <w:rFonts w:cstheme="minorHAnsi"/>
                <w:sz w:val="24"/>
                <w:szCs w:val="24"/>
              </w:rPr>
            </w:pPr>
            <w:r w:rsidRPr="00A353D3">
              <w:rPr>
                <w:rFonts w:cstheme="minorHAnsi"/>
                <w:sz w:val="24"/>
                <w:szCs w:val="24"/>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16A40598" w14:textId="77777777" w:rsidR="00A353D3" w:rsidRPr="00A353D3" w:rsidRDefault="00A353D3" w:rsidP="00950272">
            <w:pPr>
              <w:jc w:val="center"/>
              <w:rPr>
                <w:rFonts w:cstheme="minorHAnsi"/>
                <w:sz w:val="24"/>
                <w:szCs w:val="24"/>
              </w:rPr>
            </w:pPr>
            <w:r w:rsidRPr="00A353D3">
              <w:rPr>
                <w:rFonts w:cstheme="minorHAnsi"/>
                <w:sz w:val="24"/>
                <w:szCs w:val="24"/>
              </w:rPr>
              <w:t>Wartość netto</w:t>
            </w:r>
          </w:p>
        </w:tc>
        <w:tc>
          <w:tcPr>
            <w:tcW w:w="992" w:type="dxa"/>
            <w:tcBorders>
              <w:top w:val="single" w:sz="4" w:space="0" w:color="000000"/>
              <w:left w:val="single" w:sz="4" w:space="0" w:color="000000"/>
              <w:bottom w:val="single" w:sz="4" w:space="0" w:color="000000"/>
              <w:right w:val="single" w:sz="4" w:space="0" w:color="000000"/>
            </w:tcBorders>
            <w:vAlign w:val="center"/>
          </w:tcPr>
          <w:p w14:paraId="56E74315" w14:textId="0FE7E240" w:rsidR="004D3E02" w:rsidRDefault="00A353D3" w:rsidP="00950272">
            <w:pPr>
              <w:jc w:val="center"/>
              <w:rPr>
                <w:rFonts w:cstheme="minorHAnsi"/>
                <w:sz w:val="24"/>
                <w:szCs w:val="24"/>
              </w:rPr>
            </w:pPr>
            <w:r w:rsidRPr="00A353D3">
              <w:rPr>
                <w:rFonts w:cstheme="minorHAnsi"/>
                <w:sz w:val="24"/>
                <w:szCs w:val="24"/>
              </w:rPr>
              <w:t>Stawka</w:t>
            </w:r>
          </w:p>
          <w:p w14:paraId="01055D71" w14:textId="77777777" w:rsidR="00A353D3" w:rsidRPr="00A353D3" w:rsidRDefault="00A353D3" w:rsidP="00950272">
            <w:pPr>
              <w:jc w:val="center"/>
              <w:rPr>
                <w:rFonts w:cstheme="minorHAnsi"/>
                <w:sz w:val="24"/>
                <w:szCs w:val="24"/>
              </w:rPr>
            </w:pPr>
            <w:r w:rsidRPr="00A353D3">
              <w:rPr>
                <w:rFonts w:cstheme="minorHAnsi"/>
                <w:sz w:val="24"/>
                <w:szCs w:val="24"/>
              </w:rPr>
              <w:t>Vat</w:t>
            </w:r>
          </w:p>
        </w:tc>
        <w:tc>
          <w:tcPr>
            <w:tcW w:w="992" w:type="dxa"/>
            <w:tcBorders>
              <w:top w:val="single" w:sz="4" w:space="0" w:color="000000"/>
              <w:left w:val="single" w:sz="4" w:space="0" w:color="000000"/>
              <w:bottom w:val="single" w:sz="4" w:space="0" w:color="000000"/>
              <w:right w:val="single" w:sz="4" w:space="0" w:color="000000"/>
            </w:tcBorders>
            <w:vAlign w:val="center"/>
          </w:tcPr>
          <w:p w14:paraId="7EF880EC" w14:textId="77777777" w:rsidR="00A353D3" w:rsidRPr="00A353D3" w:rsidRDefault="00A353D3" w:rsidP="00950272">
            <w:pPr>
              <w:jc w:val="center"/>
              <w:rPr>
                <w:rFonts w:cstheme="minorHAnsi"/>
                <w:sz w:val="24"/>
                <w:szCs w:val="24"/>
              </w:rPr>
            </w:pPr>
            <w:r w:rsidRPr="00A353D3">
              <w:rPr>
                <w:rFonts w:cstheme="minorHAnsi"/>
                <w:sz w:val="24"/>
                <w:szCs w:val="24"/>
              </w:rPr>
              <w:t>Wartość brutto</w:t>
            </w:r>
          </w:p>
        </w:tc>
      </w:tr>
      <w:tr w:rsidR="00A353D3" w:rsidRPr="00A353D3" w14:paraId="62E6DB29" w14:textId="77777777" w:rsidTr="004D3E02">
        <w:trPr>
          <w:trHeight w:val="290"/>
        </w:trPr>
        <w:tc>
          <w:tcPr>
            <w:tcW w:w="567" w:type="dxa"/>
            <w:tcBorders>
              <w:top w:val="single" w:sz="4" w:space="0" w:color="000000"/>
              <w:left w:val="single" w:sz="4" w:space="0" w:color="000000"/>
              <w:bottom w:val="single" w:sz="4" w:space="0" w:color="000000"/>
              <w:right w:val="single" w:sz="4" w:space="0" w:color="000000"/>
            </w:tcBorders>
            <w:hideMark/>
          </w:tcPr>
          <w:p w14:paraId="50A03858" w14:textId="77777777" w:rsidR="00A353D3" w:rsidRPr="00A353D3" w:rsidRDefault="00A353D3" w:rsidP="00B871A6">
            <w:pPr>
              <w:jc w:val="center"/>
              <w:rPr>
                <w:rFonts w:cstheme="minorHAnsi"/>
                <w:sz w:val="24"/>
                <w:szCs w:val="24"/>
              </w:rPr>
            </w:pPr>
            <w:r w:rsidRPr="00A353D3">
              <w:rPr>
                <w:rFonts w:cstheme="minorHAnsi"/>
                <w:sz w:val="24"/>
                <w:szCs w:val="24"/>
              </w:rPr>
              <w:t>I</w:t>
            </w:r>
          </w:p>
        </w:tc>
        <w:tc>
          <w:tcPr>
            <w:tcW w:w="8364" w:type="dxa"/>
            <w:gridSpan w:val="2"/>
            <w:tcBorders>
              <w:top w:val="single" w:sz="4" w:space="0" w:color="000000"/>
              <w:left w:val="single" w:sz="4" w:space="0" w:color="000000"/>
              <w:bottom w:val="single" w:sz="4" w:space="0" w:color="000000"/>
              <w:right w:val="single" w:sz="4" w:space="0" w:color="000000"/>
            </w:tcBorders>
            <w:hideMark/>
          </w:tcPr>
          <w:p w14:paraId="2D9E7969" w14:textId="77777777" w:rsidR="00A353D3" w:rsidRPr="00A353D3" w:rsidRDefault="00A353D3" w:rsidP="00B871A6">
            <w:pPr>
              <w:jc w:val="center"/>
              <w:rPr>
                <w:rFonts w:cstheme="minorHAnsi"/>
                <w:sz w:val="24"/>
                <w:szCs w:val="24"/>
              </w:rPr>
            </w:pPr>
            <w:r w:rsidRPr="00A353D3">
              <w:rPr>
                <w:rFonts w:cstheme="minorHAnsi"/>
                <w:sz w:val="24"/>
                <w:szCs w:val="24"/>
              </w:rPr>
              <w:t>II</w:t>
            </w:r>
          </w:p>
        </w:tc>
        <w:tc>
          <w:tcPr>
            <w:tcW w:w="965" w:type="dxa"/>
            <w:tcBorders>
              <w:top w:val="single" w:sz="4" w:space="0" w:color="000000"/>
              <w:left w:val="single" w:sz="4" w:space="0" w:color="000000"/>
              <w:bottom w:val="single" w:sz="4" w:space="0" w:color="000000"/>
              <w:right w:val="single" w:sz="4" w:space="0" w:color="000000"/>
            </w:tcBorders>
            <w:hideMark/>
          </w:tcPr>
          <w:p w14:paraId="33A48B22" w14:textId="77777777" w:rsidR="00A353D3" w:rsidRPr="00A353D3" w:rsidRDefault="00A353D3" w:rsidP="00B871A6">
            <w:pPr>
              <w:jc w:val="center"/>
              <w:rPr>
                <w:rFonts w:cstheme="minorHAnsi"/>
                <w:sz w:val="24"/>
                <w:szCs w:val="24"/>
              </w:rPr>
            </w:pPr>
            <w:r w:rsidRPr="00A353D3">
              <w:rPr>
                <w:rFonts w:cstheme="minorHAnsi"/>
                <w:sz w:val="24"/>
                <w:szCs w:val="24"/>
              </w:rPr>
              <w:t>III</w:t>
            </w:r>
          </w:p>
        </w:tc>
        <w:tc>
          <w:tcPr>
            <w:tcW w:w="1418" w:type="dxa"/>
            <w:tcBorders>
              <w:top w:val="single" w:sz="4" w:space="0" w:color="000000"/>
              <w:left w:val="single" w:sz="4" w:space="0" w:color="000000"/>
              <w:bottom w:val="single" w:sz="4" w:space="0" w:color="000000"/>
              <w:right w:val="single" w:sz="4" w:space="0" w:color="000000"/>
            </w:tcBorders>
            <w:hideMark/>
          </w:tcPr>
          <w:p w14:paraId="4A7A76F6" w14:textId="77777777" w:rsidR="00A353D3" w:rsidRPr="00A353D3" w:rsidRDefault="00A353D3" w:rsidP="00B871A6">
            <w:pPr>
              <w:jc w:val="center"/>
              <w:rPr>
                <w:rFonts w:cstheme="minorHAnsi"/>
                <w:sz w:val="24"/>
                <w:szCs w:val="24"/>
              </w:rPr>
            </w:pPr>
            <w:r w:rsidRPr="00A353D3">
              <w:rPr>
                <w:rFonts w:cstheme="minorHAnsi"/>
                <w:sz w:val="24"/>
                <w:szCs w:val="24"/>
              </w:rPr>
              <w:t>IV</w:t>
            </w:r>
          </w:p>
        </w:tc>
        <w:tc>
          <w:tcPr>
            <w:tcW w:w="1276" w:type="dxa"/>
            <w:tcBorders>
              <w:top w:val="single" w:sz="4" w:space="0" w:color="000000"/>
              <w:left w:val="single" w:sz="4" w:space="0" w:color="000000"/>
              <w:bottom w:val="single" w:sz="4" w:space="0" w:color="000000"/>
              <w:right w:val="single" w:sz="4" w:space="0" w:color="000000"/>
            </w:tcBorders>
            <w:hideMark/>
          </w:tcPr>
          <w:p w14:paraId="57328C83" w14:textId="77777777" w:rsidR="00A353D3" w:rsidRPr="00A353D3" w:rsidRDefault="00A353D3" w:rsidP="00B871A6">
            <w:pPr>
              <w:jc w:val="center"/>
              <w:rPr>
                <w:rFonts w:cstheme="minorHAnsi"/>
                <w:sz w:val="24"/>
                <w:szCs w:val="24"/>
              </w:rPr>
            </w:pPr>
            <w:r w:rsidRPr="00A353D3">
              <w:rPr>
                <w:rFonts w:cstheme="minorHAnsi"/>
                <w:sz w:val="24"/>
                <w:szCs w:val="24"/>
              </w:rPr>
              <w:t>V</w:t>
            </w:r>
          </w:p>
        </w:tc>
        <w:tc>
          <w:tcPr>
            <w:tcW w:w="1134" w:type="dxa"/>
            <w:tcBorders>
              <w:top w:val="single" w:sz="4" w:space="0" w:color="000000"/>
              <w:left w:val="single" w:sz="4" w:space="0" w:color="000000"/>
              <w:bottom w:val="single" w:sz="4" w:space="0" w:color="000000"/>
              <w:right w:val="single" w:sz="4" w:space="0" w:color="000000"/>
            </w:tcBorders>
            <w:hideMark/>
          </w:tcPr>
          <w:p w14:paraId="494572ED" w14:textId="77777777" w:rsidR="00A353D3" w:rsidRPr="00A353D3" w:rsidRDefault="00A353D3" w:rsidP="00B871A6">
            <w:pPr>
              <w:jc w:val="center"/>
              <w:rPr>
                <w:rFonts w:cstheme="minorHAnsi"/>
                <w:sz w:val="24"/>
                <w:szCs w:val="24"/>
              </w:rPr>
            </w:pPr>
            <w:r w:rsidRPr="00A353D3">
              <w:rPr>
                <w:rFonts w:cstheme="minorHAnsi"/>
                <w:sz w:val="24"/>
                <w:szCs w:val="24"/>
              </w:rPr>
              <w:t>VI</w:t>
            </w:r>
          </w:p>
        </w:tc>
        <w:tc>
          <w:tcPr>
            <w:tcW w:w="992" w:type="dxa"/>
            <w:tcBorders>
              <w:top w:val="single" w:sz="4" w:space="0" w:color="000000"/>
              <w:left w:val="single" w:sz="4" w:space="0" w:color="000000"/>
              <w:bottom w:val="single" w:sz="4" w:space="0" w:color="000000"/>
              <w:right w:val="single" w:sz="4" w:space="0" w:color="000000"/>
            </w:tcBorders>
            <w:hideMark/>
          </w:tcPr>
          <w:p w14:paraId="0856D92D" w14:textId="77777777" w:rsidR="00A353D3" w:rsidRPr="00A353D3" w:rsidRDefault="00A353D3" w:rsidP="00B871A6">
            <w:pPr>
              <w:jc w:val="center"/>
              <w:rPr>
                <w:rFonts w:cstheme="minorHAnsi"/>
                <w:sz w:val="24"/>
                <w:szCs w:val="24"/>
              </w:rPr>
            </w:pPr>
            <w:r w:rsidRPr="00A353D3">
              <w:rPr>
                <w:rFonts w:cstheme="minorHAnsi"/>
                <w:sz w:val="24"/>
                <w:szCs w:val="24"/>
              </w:rPr>
              <w:t>VII</w:t>
            </w:r>
          </w:p>
        </w:tc>
        <w:tc>
          <w:tcPr>
            <w:tcW w:w="992" w:type="dxa"/>
            <w:tcBorders>
              <w:top w:val="single" w:sz="4" w:space="0" w:color="000000"/>
              <w:left w:val="single" w:sz="4" w:space="0" w:color="000000"/>
              <w:bottom w:val="single" w:sz="4" w:space="0" w:color="000000"/>
              <w:right w:val="single" w:sz="4" w:space="0" w:color="000000"/>
            </w:tcBorders>
            <w:hideMark/>
          </w:tcPr>
          <w:p w14:paraId="06D6361E" w14:textId="77777777" w:rsidR="00A353D3" w:rsidRPr="00A353D3" w:rsidRDefault="00A353D3" w:rsidP="00B871A6">
            <w:pPr>
              <w:jc w:val="center"/>
              <w:rPr>
                <w:rFonts w:cstheme="minorHAnsi"/>
                <w:sz w:val="24"/>
                <w:szCs w:val="24"/>
              </w:rPr>
            </w:pPr>
            <w:r w:rsidRPr="00A353D3">
              <w:rPr>
                <w:rFonts w:cstheme="minorHAnsi"/>
                <w:sz w:val="24"/>
                <w:szCs w:val="24"/>
              </w:rPr>
              <w:t>VIII</w:t>
            </w:r>
          </w:p>
        </w:tc>
      </w:tr>
      <w:tr w:rsidR="00A353D3" w:rsidRPr="00A353D3" w14:paraId="5564F372" w14:textId="77777777" w:rsidTr="004D3E02">
        <w:trPr>
          <w:trHeight w:val="2566"/>
        </w:trPr>
        <w:tc>
          <w:tcPr>
            <w:tcW w:w="567" w:type="dxa"/>
            <w:tcBorders>
              <w:top w:val="single" w:sz="4" w:space="0" w:color="000000"/>
              <w:left w:val="single" w:sz="4" w:space="0" w:color="000000"/>
              <w:bottom w:val="single" w:sz="4" w:space="0" w:color="000000"/>
              <w:right w:val="single" w:sz="4" w:space="0" w:color="000000"/>
            </w:tcBorders>
          </w:tcPr>
          <w:p w14:paraId="4D72B1EC" w14:textId="77777777" w:rsidR="00A353D3" w:rsidRPr="00A353D3" w:rsidRDefault="00A353D3" w:rsidP="004D3E02">
            <w:pPr>
              <w:jc w:val="center"/>
              <w:rPr>
                <w:rFonts w:cstheme="minorHAnsi"/>
                <w:sz w:val="24"/>
                <w:szCs w:val="24"/>
              </w:rPr>
            </w:pPr>
          </w:p>
          <w:p w14:paraId="44209881" w14:textId="77777777" w:rsidR="00A353D3" w:rsidRPr="00A353D3" w:rsidRDefault="00A353D3" w:rsidP="004D3E02">
            <w:pPr>
              <w:jc w:val="center"/>
              <w:rPr>
                <w:rFonts w:cstheme="minorHAnsi"/>
                <w:sz w:val="24"/>
                <w:szCs w:val="24"/>
              </w:rPr>
            </w:pPr>
          </w:p>
          <w:p w14:paraId="31876AAD" w14:textId="77777777" w:rsidR="00A353D3" w:rsidRPr="00A353D3" w:rsidRDefault="00A353D3" w:rsidP="004D3E02">
            <w:pPr>
              <w:jc w:val="center"/>
              <w:rPr>
                <w:rFonts w:cstheme="minorHAnsi"/>
                <w:sz w:val="24"/>
                <w:szCs w:val="24"/>
              </w:rPr>
            </w:pPr>
          </w:p>
          <w:p w14:paraId="33143236" w14:textId="77777777" w:rsidR="00A353D3" w:rsidRPr="00A353D3" w:rsidRDefault="00A353D3" w:rsidP="004D3E02">
            <w:pPr>
              <w:jc w:val="center"/>
              <w:rPr>
                <w:rFonts w:cstheme="minorHAnsi"/>
                <w:sz w:val="24"/>
                <w:szCs w:val="24"/>
              </w:rPr>
            </w:pPr>
          </w:p>
          <w:p w14:paraId="28D70069" w14:textId="77777777" w:rsidR="00A353D3" w:rsidRPr="00A353D3" w:rsidRDefault="00A353D3" w:rsidP="004D3E02">
            <w:pPr>
              <w:jc w:val="center"/>
              <w:rPr>
                <w:rFonts w:cstheme="minorHAnsi"/>
                <w:sz w:val="24"/>
                <w:szCs w:val="24"/>
              </w:rPr>
            </w:pPr>
          </w:p>
          <w:p w14:paraId="5B3777DC" w14:textId="77777777" w:rsidR="00A353D3" w:rsidRPr="00A353D3" w:rsidRDefault="00A353D3" w:rsidP="004D3E02">
            <w:pPr>
              <w:jc w:val="center"/>
              <w:rPr>
                <w:rFonts w:cstheme="minorHAnsi"/>
                <w:sz w:val="24"/>
                <w:szCs w:val="24"/>
              </w:rPr>
            </w:pPr>
            <w:r w:rsidRPr="00A353D3">
              <w:rPr>
                <w:rFonts w:cstheme="minorHAnsi"/>
                <w:sz w:val="24"/>
                <w:szCs w:val="24"/>
              </w:rPr>
              <w:t>1.</w:t>
            </w:r>
          </w:p>
        </w:tc>
        <w:tc>
          <w:tcPr>
            <w:tcW w:w="8364" w:type="dxa"/>
            <w:gridSpan w:val="2"/>
            <w:tcBorders>
              <w:top w:val="single" w:sz="4" w:space="0" w:color="000000"/>
              <w:left w:val="single" w:sz="4" w:space="0" w:color="000000"/>
              <w:bottom w:val="single" w:sz="4" w:space="0" w:color="000000"/>
              <w:right w:val="single" w:sz="4" w:space="0" w:color="000000"/>
            </w:tcBorders>
            <w:hideMark/>
          </w:tcPr>
          <w:p w14:paraId="79FE2A34" w14:textId="0DB896A5" w:rsidR="00A353D3" w:rsidRPr="00A353D3" w:rsidRDefault="00A353D3" w:rsidP="00AC0C79">
            <w:pPr>
              <w:rPr>
                <w:rFonts w:cstheme="minorHAnsi"/>
                <w:sz w:val="24"/>
                <w:szCs w:val="24"/>
              </w:rPr>
            </w:pPr>
            <w:r w:rsidRPr="00A353D3">
              <w:rPr>
                <w:rFonts w:cstheme="minorHAnsi"/>
                <w:sz w:val="24"/>
                <w:szCs w:val="24"/>
              </w:rPr>
              <w:t xml:space="preserve">Ciśnieniomierz </w:t>
            </w:r>
            <w:r w:rsidR="00AC0C79">
              <w:rPr>
                <w:rFonts w:cstheme="minorHAnsi"/>
                <w:sz w:val="24"/>
                <w:szCs w:val="24"/>
              </w:rPr>
              <w:t xml:space="preserve">w pełni </w:t>
            </w:r>
            <w:r w:rsidRPr="00AC0C79">
              <w:rPr>
                <w:rFonts w:cstheme="minorHAnsi"/>
                <w:sz w:val="24"/>
                <w:szCs w:val="24"/>
              </w:rPr>
              <w:t>automatyczny</w:t>
            </w:r>
            <w:r w:rsidRPr="00A353D3">
              <w:rPr>
                <w:rFonts w:cstheme="minorHAnsi"/>
                <w:sz w:val="24"/>
                <w:szCs w:val="24"/>
              </w:rPr>
              <w:t xml:space="preserve"> elektroniczny –</w:t>
            </w:r>
            <w:r w:rsidR="00AC0C79">
              <w:rPr>
                <w:rFonts w:cstheme="minorHAnsi"/>
                <w:sz w:val="24"/>
                <w:szCs w:val="24"/>
              </w:rPr>
              <w:t xml:space="preserve"> </w:t>
            </w:r>
            <w:r w:rsidRPr="00A353D3">
              <w:rPr>
                <w:rFonts w:cstheme="minorHAnsi"/>
                <w:sz w:val="24"/>
                <w:szCs w:val="24"/>
              </w:rPr>
              <w:t xml:space="preserve">cyfrowy ciśnieniomierz z funkcją wykrywania arytmii. </w:t>
            </w:r>
            <w:r w:rsidR="00AC0C79">
              <w:rPr>
                <w:rFonts w:cstheme="minorHAnsi"/>
                <w:sz w:val="24"/>
                <w:szCs w:val="24"/>
              </w:rPr>
              <w:t>D</w:t>
            </w:r>
            <w:r w:rsidRPr="00A353D3">
              <w:rPr>
                <w:rFonts w:cstheme="minorHAnsi"/>
                <w:sz w:val="24"/>
                <w:szCs w:val="24"/>
              </w:rPr>
              <w:t>okładny pomiar ciśnienia krwi i pulsu, wykrywanie arytmii, metoda pomiaru oscylometryczna</w:t>
            </w:r>
            <w:r w:rsidR="00765B1A">
              <w:rPr>
                <w:rFonts w:cstheme="minorHAnsi"/>
                <w:sz w:val="24"/>
                <w:szCs w:val="24"/>
              </w:rPr>
              <w:t xml:space="preserve"> odpowiadająca metodzie Korkoff’</w:t>
            </w:r>
            <w:r w:rsidRPr="00A353D3">
              <w:rPr>
                <w:rFonts w:cstheme="minorHAnsi"/>
                <w:sz w:val="24"/>
                <w:szCs w:val="24"/>
              </w:rPr>
              <w:t xml:space="preserve">a, rozdzielczość pomiaru 1 mmHg, zakres pomiaru ciśnienia od 20 </w:t>
            </w:r>
            <w:r w:rsidR="00546AE3" w:rsidRPr="00546AE3">
              <w:rPr>
                <w:rFonts w:cstheme="minorHAnsi"/>
                <w:sz w:val="24"/>
                <w:szCs w:val="24"/>
              </w:rPr>
              <w:t>do</w:t>
            </w:r>
            <w:r w:rsidRPr="00A353D3">
              <w:rPr>
                <w:rFonts w:cstheme="minorHAnsi"/>
                <w:sz w:val="24"/>
                <w:szCs w:val="24"/>
              </w:rPr>
              <w:t xml:space="preserve"> 280 mmHg, zakres pomiaru tętna od 40 do 200 uderzeń/min., dokładność pomiaru ciśnienia +/- 3 mmHg, dokładność pomiaru tętna +/- 5% odczytu, alarm informujący o ruchach ramienia. Możliwość zasilania bateriami alkaicznymi AA lub zasilaczem sieciowym. Funkcja automatycznego wyłączania, wskaźnik niskiego poziomu baterii. </w:t>
            </w:r>
            <w:r w:rsidR="007170F7">
              <w:rPr>
                <w:rFonts w:cstheme="minorHAnsi"/>
                <w:sz w:val="24"/>
                <w:szCs w:val="24"/>
              </w:rPr>
              <w:t xml:space="preserve"> </w:t>
            </w:r>
            <w:r w:rsidRPr="00A353D3">
              <w:rPr>
                <w:rFonts w:cstheme="minorHAnsi"/>
                <w:sz w:val="24"/>
                <w:szCs w:val="24"/>
              </w:rPr>
              <w:t>W zestawie</w:t>
            </w:r>
            <w:r w:rsidR="00B871A6">
              <w:rPr>
                <w:rFonts w:cstheme="minorHAnsi"/>
                <w:sz w:val="24"/>
                <w:szCs w:val="24"/>
              </w:rPr>
              <w:t xml:space="preserve"> </w:t>
            </w:r>
            <w:r w:rsidRPr="00A353D3">
              <w:rPr>
                <w:rFonts w:cstheme="minorHAnsi"/>
                <w:sz w:val="24"/>
                <w:szCs w:val="24"/>
              </w:rPr>
              <w:t>z</w:t>
            </w:r>
            <w:r w:rsidR="00B871A6">
              <w:rPr>
                <w:rFonts w:cstheme="minorHAnsi"/>
                <w:sz w:val="24"/>
                <w:szCs w:val="24"/>
              </w:rPr>
              <w:t xml:space="preserve"> </w:t>
            </w:r>
            <w:r w:rsidRPr="00A353D3">
              <w:rPr>
                <w:rFonts w:cstheme="minorHAnsi"/>
                <w:sz w:val="24"/>
                <w:szCs w:val="24"/>
              </w:rPr>
              <w:t>ciśnieniomierzem</w:t>
            </w:r>
            <w:r w:rsidR="007170F7">
              <w:rPr>
                <w:rFonts w:cstheme="minorHAnsi"/>
                <w:sz w:val="24"/>
                <w:szCs w:val="24"/>
              </w:rPr>
              <w:t xml:space="preserve"> </w:t>
            </w:r>
            <w:r w:rsidRPr="00A353D3">
              <w:rPr>
                <w:rFonts w:cstheme="minorHAnsi"/>
                <w:sz w:val="24"/>
                <w:szCs w:val="24"/>
              </w:rPr>
              <w:t>uniwersalny</w:t>
            </w:r>
            <w:r w:rsidR="00B871A6">
              <w:rPr>
                <w:rFonts w:cstheme="minorHAnsi"/>
                <w:sz w:val="24"/>
                <w:szCs w:val="24"/>
              </w:rPr>
              <w:t xml:space="preserve"> </w:t>
            </w:r>
            <w:r w:rsidRPr="00A353D3">
              <w:rPr>
                <w:rFonts w:cstheme="minorHAnsi"/>
                <w:sz w:val="24"/>
                <w:szCs w:val="24"/>
              </w:rPr>
              <w:t>mankiet</w:t>
            </w:r>
            <w:r w:rsidR="00B871A6">
              <w:rPr>
                <w:rFonts w:cstheme="minorHAnsi"/>
                <w:sz w:val="24"/>
                <w:szCs w:val="24"/>
              </w:rPr>
              <w:t xml:space="preserve"> </w:t>
            </w:r>
            <w:r w:rsidRPr="00A353D3">
              <w:rPr>
                <w:rFonts w:cstheme="minorHAnsi"/>
                <w:sz w:val="24"/>
                <w:szCs w:val="24"/>
              </w:rPr>
              <w:t>stożkowy</w:t>
            </w:r>
            <w:r w:rsidR="00B871A6">
              <w:rPr>
                <w:rFonts w:cstheme="minorHAnsi"/>
                <w:sz w:val="24"/>
                <w:szCs w:val="24"/>
              </w:rPr>
              <w:t xml:space="preserve"> </w:t>
            </w:r>
            <w:r w:rsidRPr="00A353D3">
              <w:rPr>
                <w:rFonts w:cstheme="minorHAnsi"/>
                <w:sz w:val="24"/>
                <w:szCs w:val="24"/>
              </w:rPr>
              <w:t>M-L</w:t>
            </w:r>
            <w:r w:rsidR="007170F7">
              <w:rPr>
                <w:rFonts w:cstheme="minorHAnsi"/>
                <w:sz w:val="24"/>
                <w:szCs w:val="24"/>
              </w:rPr>
              <w:t xml:space="preserve"> </w:t>
            </w:r>
            <w:r w:rsidRPr="00A353D3">
              <w:rPr>
                <w:rFonts w:cstheme="minorHAnsi"/>
                <w:sz w:val="24"/>
                <w:szCs w:val="24"/>
              </w:rPr>
              <w:t>(22-42 cm) zasilacz</w:t>
            </w:r>
            <w:r w:rsidR="007170F7">
              <w:rPr>
                <w:rFonts w:cstheme="minorHAnsi"/>
                <w:sz w:val="24"/>
                <w:szCs w:val="24"/>
              </w:rPr>
              <w:t xml:space="preserve">, </w:t>
            </w:r>
            <w:r w:rsidRPr="00A353D3">
              <w:rPr>
                <w:rFonts w:cstheme="minorHAnsi"/>
                <w:sz w:val="24"/>
                <w:szCs w:val="24"/>
              </w:rPr>
              <w:t>etui,</w:t>
            </w:r>
            <w:r w:rsidR="007170F7">
              <w:rPr>
                <w:rFonts w:cstheme="minorHAnsi"/>
                <w:sz w:val="24"/>
                <w:szCs w:val="24"/>
              </w:rPr>
              <w:t xml:space="preserve"> </w:t>
            </w:r>
            <w:r w:rsidRPr="00A353D3">
              <w:rPr>
                <w:rFonts w:cstheme="minorHAnsi"/>
                <w:sz w:val="24"/>
                <w:szCs w:val="24"/>
              </w:rPr>
              <w:t>komplet baterii,</w:t>
            </w:r>
            <w:r w:rsidR="007170F7">
              <w:rPr>
                <w:rFonts w:cstheme="minorHAnsi"/>
                <w:sz w:val="24"/>
                <w:szCs w:val="24"/>
              </w:rPr>
              <w:t xml:space="preserve"> </w:t>
            </w:r>
            <w:r w:rsidRPr="00A353D3">
              <w:rPr>
                <w:rFonts w:cstheme="minorHAnsi"/>
                <w:sz w:val="24"/>
                <w:szCs w:val="24"/>
              </w:rPr>
              <w:t>instrukcja</w:t>
            </w:r>
            <w:r w:rsidR="00B871A6">
              <w:rPr>
                <w:rFonts w:cstheme="minorHAnsi"/>
                <w:sz w:val="24"/>
                <w:szCs w:val="24"/>
              </w:rPr>
              <w:t xml:space="preserve"> </w:t>
            </w:r>
            <w:r w:rsidRPr="00A353D3">
              <w:rPr>
                <w:rFonts w:cstheme="minorHAnsi"/>
                <w:sz w:val="24"/>
                <w:szCs w:val="24"/>
              </w:rPr>
              <w:t>obsługi</w:t>
            </w:r>
            <w:r w:rsidR="007170F7">
              <w:rPr>
                <w:rFonts w:cstheme="minorHAnsi"/>
                <w:sz w:val="24"/>
                <w:szCs w:val="24"/>
              </w:rPr>
              <w:t xml:space="preserve"> </w:t>
            </w:r>
            <w:r w:rsidRPr="00A353D3">
              <w:rPr>
                <w:rFonts w:cstheme="minorHAnsi"/>
                <w:sz w:val="24"/>
                <w:szCs w:val="24"/>
              </w:rPr>
              <w:t>po polsku</w:t>
            </w:r>
            <w:r w:rsidR="007170F7">
              <w:rPr>
                <w:rFonts w:cstheme="minorHAnsi"/>
                <w:sz w:val="24"/>
                <w:szCs w:val="24"/>
              </w:rPr>
              <w:t>.</w:t>
            </w:r>
          </w:p>
        </w:tc>
        <w:tc>
          <w:tcPr>
            <w:tcW w:w="965" w:type="dxa"/>
            <w:tcBorders>
              <w:top w:val="single" w:sz="4" w:space="0" w:color="000000"/>
              <w:left w:val="single" w:sz="4" w:space="0" w:color="000000"/>
              <w:bottom w:val="single" w:sz="4" w:space="0" w:color="000000"/>
              <w:right w:val="single" w:sz="4" w:space="0" w:color="000000"/>
            </w:tcBorders>
            <w:vAlign w:val="center"/>
          </w:tcPr>
          <w:p w14:paraId="7ECE6B3A" w14:textId="77777777" w:rsidR="00A353D3" w:rsidRPr="00A353D3" w:rsidRDefault="00A353D3" w:rsidP="00B871A6">
            <w:pPr>
              <w:jc w:val="center"/>
              <w:rPr>
                <w:rFonts w:cstheme="minorHAnsi"/>
                <w:sz w:val="24"/>
                <w:szCs w:val="24"/>
              </w:rPr>
            </w:pPr>
            <w:r w:rsidRPr="00A353D3">
              <w:rPr>
                <w:rFonts w:cstheme="minorHAnsi"/>
                <w:sz w:val="24"/>
                <w:szCs w:val="24"/>
              </w:rPr>
              <w:t>15</w:t>
            </w:r>
          </w:p>
        </w:tc>
        <w:tc>
          <w:tcPr>
            <w:tcW w:w="1418" w:type="dxa"/>
            <w:tcBorders>
              <w:top w:val="single" w:sz="4" w:space="0" w:color="000000"/>
              <w:left w:val="single" w:sz="4" w:space="0" w:color="000000"/>
              <w:bottom w:val="single" w:sz="4" w:space="0" w:color="000000"/>
              <w:right w:val="single" w:sz="4" w:space="0" w:color="000000"/>
            </w:tcBorders>
            <w:vAlign w:val="center"/>
          </w:tcPr>
          <w:p w14:paraId="4FF489FA" w14:textId="77777777" w:rsidR="00A353D3" w:rsidRPr="00A353D3" w:rsidRDefault="00A353D3" w:rsidP="00A353D3">
            <w:pPr>
              <w:rPr>
                <w:rFonts w:cstheme="minorHAnsi"/>
                <w:sz w:val="24"/>
                <w:szCs w:val="24"/>
              </w:rPr>
            </w:pPr>
          </w:p>
          <w:p w14:paraId="735E2A09" w14:textId="77777777" w:rsidR="00A353D3" w:rsidRPr="00A353D3" w:rsidRDefault="00A353D3" w:rsidP="00A353D3">
            <w:pPr>
              <w:rPr>
                <w:rFonts w:cstheme="minorHAnsi"/>
                <w:sz w:val="24"/>
                <w:szCs w:val="24"/>
              </w:rPr>
            </w:pPr>
          </w:p>
          <w:p w14:paraId="7E7FA2E3" w14:textId="77777777" w:rsidR="00A353D3" w:rsidRPr="00A353D3" w:rsidRDefault="00A353D3" w:rsidP="00A353D3">
            <w:pPr>
              <w:rPr>
                <w:rFonts w:cstheme="minorHAnsi"/>
                <w:sz w:val="24"/>
                <w:szCs w:val="24"/>
              </w:rPr>
            </w:pPr>
          </w:p>
          <w:p w14:paraId="0198D5FB" w14:textId="77777777" w:rsidR="00A353D3" w:rsidRPr="00A353D3" w:rsidRDefault="00A353D3" w:rsidP="00A353D3">
            <w:pPr>
              <w:rPr>
                <w:rFonts w:cstheme="minorHAnsi"/>
                <w:sz w:val="24"/>
                <w:szCs w:val="24"/>
              </w:rPr>
            </w:pPr>
          </w:p>
          <w:p w14:paraId="5F55A6DE" w14:textId="77777777" w:rsidR="00A353D3" w:rsidRPr="00A353D3" w:rsidRDefault="00A353D3" w:rsidP="00A353D3">
            <w:pPr>
              <w:rPr>
                <w:rFonts w:cstheme="minorHAnsi"/>
                <w:sz w:val="24"/>
                <w:szCs w:val="24"/>
              </w:rPr>
            </w:pPr>
          </w:p>
          <w:p w14:paraId="73EF84B0" w14:textId="77777777" w:rsidR="00A353D3" w:rsidRPr="00A353D3" w:rsidRDefault="00A353D3" w:rsidP="00A353D3">
            <w:pPr>
              <w:rPr>
                <w:rFonts w:cstheme="minorHAnsi"/>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6C24AC6" w14:textId="77777777" w:rsidR="00A353D3" w:rsidRPr="00A353D3" w:rsidRDefault="00A353D3" w:rsidP="00A353D3">
            <w:pPr>
              <w:rPr>
                <w:rFonts w:cs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BB6B11"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F073C8B"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3AAAABD" w14:textId="77777777" w:rsidR="00A353D3" w:rsidRPr="00A353D3" w:rsidRDefault="00A353D3" w:rsidP="00A353D3">
            <w:pPr>
              <w:rPr>
                <w:rFonts w:cstheme="minorHAnsi"/>
                <w:sz w:val="24"/>
                <w:szCs w:val="24"/>
              </w:rPr>
            </w:pPr>
          </w:p>
        </w:tc>
      </w:tr>
      <w:tr w:rsidR="00A353D3" w:rsidRPr="00A353D3" w14:paraId="2C2D808E" w14:textId="77777777" w:rsidTr="004D3E02">
        <w:trPr>
          <w:trHeight w:val="358"/>
        </w:trPr>
        <w:tc>
          <w:tcPr>
            <w:tcW w:w="567" w:type="dxa"/>
            <w:tcBorders>
              <w:top w:val="single" w:sz="4" w:space="0" w:color="000000"/>
              <w:left w:val="single" w:sz="4" w:space="0" w:color="000000"/>
              <w:bottom w:val="single" w:sz="4" w:space="0" w:color="000000"/>
              <w:right w:val="single" w:sz="4" w:space="0" w:color="000000"/>
            </w:tcBorders>
          </w:tcPr>
          <w:p w14:paraId="1CDC2DA4" w14:textId="77777777" w:rsidR="00A353D3" w:rsidRPr="00A353D3" w:rsidRDefault="00A353D3" w:rsidP="004D3E02">
            <w:pPr>
              <w:jc w:val="center"/>
              <w:rPr>
                <w:rFonts w:cstheme="minorHAnsi"/>
                <w:sz w:val="24"/>
                <w:szCs w:val="24"/>
              </w:rPr>
            </w:pPr>
            <w:r w:rsidRPr="00A353D3">
              <w:rPr>
                <w:rFonts w:cstheme="minorHAnsi"/>
                <w:sz w:val="24"/>
                <w:szCs w:val="24"/>
              </w:rPr>
              <w:t>2.</w:t>
            </w:r>
          </w:p>
        </w:tc>
        <w:tc>
          <w:tcPr>
            <w:tcW w:w="8364" w:type="dxa"/>
            <w:gridSpan w:val="2"/>
            <w:tcBorders>
              <w:top w:val="single" w:sz="4" w:space="0" w:color="000000"/>
              <w:left w:val="single" w:sz="4" w:space="0" w:color="000000"/>
              <w:bottom w:val="single" w:sz="4" w:space="0" w:color="000000"/>
              <w:right w:val="single" w:sz="4" w:space="0" w:color="000000"/>
            </w:tcBorders>
            <w:hideMark/>
          </w:tcPr>
          <w:p w14:paraId="45CF9C28" w14:textId="2D3314A7" w:rsidR="00A353D3" w:rsidRPr="00A353D3" w:rsidRDefault="00A353D3" w:rsidP="00A353D3">
            <w:pPr>
              <w:rPr>
                <w:rFonts w:cstheme="minorHAnsi"/>
                <w:sz w:val="24"/>
                <w:szCs w:val="24"/>
              </w:rPr>
            </w:pPr>
            <w:r w:rsidRPr="00A353D3">
              <w:rPr>
                <w:rFonts w:cstheme="minorHAnsi"/>
                <w:sz w:val="24"/>
                <w:szCs w:val="24"/>
              </w:rPr>
              <w:t>Mankiety dziecięce</w:t>
            </w:r>
            <w:r w:rsidR="007170F7">
              <w:rPr>
                <w:rFonts w:cstheme="minorHAnsi"/>
                <w:sz w:val="24"/>
                <w:szCs w:val="24"/>
              </w:rPr>
              <w:t xml:space="preserve"> </w:t>
            </w:r>
            <w:r w:rsidRPr="00A353D3">
              <w:rPr>
                <w:rFonts w:cstheme="minorHAnsi"/>
                <w:sz w:val="24"/>
                <w:szCs w:val="24"/>
              </w:rPr>
              <w:t>z</w:t>
            </w:r>
            <w:r w:rsidR="007170F7">
              <w:rPr>
                <w:rFonts w:cstheme="minorHAnsi"/>
                <w:sz w:val="24"/>
                <w:szCs w:val="24"/>
              </w:rPr>
              <w:t xml:space="preserve"> </w:t>
            </w:r>
            <w:r w:rsidRPr="00A353D3">
              <w:rPr>
                <w:rFonts w:cstheme="minorHAnsi"/>
                <w:sz w:val="24"/>
                <w:szCs w:val="24"/>
              </w:rPr>
              <w:t>1-wężykiem 14-21cm,</w:t>
            </w:r>
            <w:r w:rsidR="007170F7">
              <w:rPr>
                <w:rFonts w:cstheme="minorHAnsi"/>
                <w:sz w:val="24"/>
                <w:szCs w:val="24"/>
              </w:rPr>
              <w:t xml:space="preserve"> </w:t>
            </w:r>
            <w:r w:rsidRPr="00A353D3">
              <w:rPr>
                <w:rFonts w:cstheme="minorHAnsi"/>
                <w:sz w:val="24"/>
                <w:szCs w:val="24"/>
              </w:rPr>
              <w:t>10-1</w:t>
            </w:r>
            <w:r w:rsidR="00546AE3">
              <w:rPr>
                <w:rFonts w:cstheme="minorHAnsi"/>
                <w:sz w:val="24"/>
                <w:szCs w:val="24"/>
              </w:rPr>
              <w:t xml:space="preserve">5cm, </w:t>
            </w:r>
            <w:r w:rsidR="00B871A6">
              <w:rPr>
                <w:rFonts w:cstheme="minorHAnsi"/>
                <w:sz w:val="24"/>
                <w:szCs w:val="24"/>
              </w:rPr>
              <w:t>7 - 12cm,</w:t>
            </w:r>
            <w:r w:rsidR="007170F7">
              <w:rPr>
                <w:rFonts w:cstheme="minorHAnsi"/>
                <w:sz w:val="24"/>
                <w:szCs w:val="24"/>
              </w:rPr>
              <w:t xml:space="preserve"> </w:t>
            </w:r>
            <w:r w:rsidR="00B871A6">
              <w:rPr>
                <w:rFonts w:cstheme="minorHAnsi"/>
                <w:sz w:val="24"/>
                <w:szCs w:val="24"/>
              </w:rPr>
              <w:t>11-19cm,</w:t>
            </w:r>
            <w:r w:rsidR="007170F7">
              <w:rPr>
                <w:rFonts w:cstheme="minorHAnsi"/>
                <w:sz w:val="24"/>
                <w:szCs w:val="24"/>
              </w:rPr>
              <w:t xml:space="preserve"> </w:t>
            </w:r>
            <w:r w:rsidR="00B871A6">
              <w:rPr>
                <w:rFonts w:cstheme="minorHAnsi"/>
                <w:sz w:val="24"/>
                <w:szCs w:val="24"/>
              </w:rPr>
              <w:t>18</w:t>
            </w:r>
            <w:r w:rsidR="007170F7">
              <w:rPr>
                <w:rFonts w:cstheme="minorHAnsi"/>
                <w:sz w:val="24"/>
                <w:szCs w:val="24"/>
              </w:rPr>
              <w:t xml:space="preserve"> -</w:t>
            </w:r>
            <w:r w:rsidR="00B871A6">
              <w:rPr>
                <w:rFonts w:cstheme="minorHAnsi"/>
                <w:sz w:val="24"/>
                <w:szCs w:val="24"/>
              </w:rPr>
              <w:t xml:space="preserve"> 26cm</w:t>
            </w:r>
          </w:p>
        </w:tc>
        <w:tc>
          <w:tcPr>
            <w:tcW w:w="965" w:type="dxa"/>
            <w:tcBorders>
              <w:top w:val="single" w:sz="4" w:space="0" w:color="000000"/>
              <w:left w:val="single" w:sz="4" w:space="0" w:color="000000"/>
              <w:bottom w:val="single" w:sz="4" w:space="0" w:color="000000"/>
              <w:right w:val="single" w:sz="4" w:space="0" w:color="000000"/>
            </w:tcBorders>
            <w:vAlign w:val="center"/>
          </w:tcPr>
          <w:p w14:paraId="48A6917C" w14:textId="77777777" w:rsidR="00A353D3" w:rsidRPr="00A353D3" w:rsidRDefault="00A353D3" w:rsidP="004D3E02">
            <w:pPr>
              <w:jc w:val="center"/>
              <w:rPr>
                <w:rFonts w:cstheme="minorHAnsi"/>
                <w:sz w:val="24"/>
                <w:szCs w:val="24"/>
              </w:rPr>
            </w:pPr>
            <w:r w:rsidRPr="00A353D3">
              <w:rPr>
                <w:rFonts w:cstheme="minorHAnsi"/>
                <w:sz w:val="24"/>
                <w:szCs w:val="24"/>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39280B8D" w14:textId="77777777" w:rsidR="00A353D3" w:rsidRPr="00A353D3" w:rsidRDefault="00A353D3" w:rsidP="00A353D3">
            <w:pPr>
              <w:rPr>
                <w:rFonts w:cstheme="minorHAnsi"/>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0500154" w14:textId="77777777" w:rsidR="00A353D3" w:rsidRPr="00A353D3" w:rsidRDefault="00A353D3" w:rsidP="00A353D3">
            <w:pPr>
              <w:rPr>
                <w:rFonts w:cs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4FDCF1"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ADBD2D5"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E340194" w14:textId="77777777" w:rsidR="00A353D3" w:rsidRPr="00A353D3" w:rsidRDefault="00A353D3" w:rsidP="00A353D3">
            <w:pPr>
              <w:rPr>
                <w:rFonts w:cstheme="minorHAnsi"/>
                <w:sz w:val="24"/>
                <w:szCs w:val="24"/>
              </w:rPr>
            </w:pPr>
          </w:p>
        </w:tc>
      </w:tr>
      <w:tr w:rsidR="00A353D3" w:rsidRPr="00A353D3" w14:paraId="00F75790" w14:textId="77777777" w:rsidTr="004D3E02">
        <w:trPr>
          <w:trHeight w:val="429"/>
        </w:trPr>
        <w:tc>
          <w:tcPr>
            <w:tcW w:w="567" w:type="dxa"/>
            <w:vMerge w:val="restart"/>
            <w:tcBorders>
              <w:top w:val="single" w:sz="4" w:space="0" w:color="000000"/>
              <w:left w:val="single" w:sz="4" w:space="0" w:color="000000"/>
              <w:bottom w:val="single" w:sz="4" w:space="0" w:color="000000"/>
              <w:right w:val="single" w:sz="4" w:space="0" w:color="000000"/>
            </w:tcBorders>
          </w:tcPr>
          <w:p w14:paraId="68A98FBD" w14:textId="77777777" w:rsidR="00A353D3" w:rsidRPr="00A353D3" w:rsidRDefault="00A353D3" w:rsidP="004D3E02">
            <w:pPr>
              <w:jc w:val="center"/>
              <w:rPr>
                <w:rFonts w:cstheme="minorHAnsi"/>
                <w:sz w:val="24"/>
                <w:szCs w:val="24"/>
              </w:rPr>
            </w:pPr>
          </w:p>
          <w:p w14:paraId="4BFC42CA" w14:textId="77777777" w:rsidR="00A353D3" w:rsidRPr="00A353D3" w:rsidRDefault="00A353D3" w:rsidP="004D3E02">
            <w:pPr>
              <w:jc w:val="center"/>
              <w:rPr>
                <w:rFonts w:cstheme="minorHAnsi"/>
                <w:sz w:val="24"/>
                <w:szCs w:val="24"/>
              </w:rPr>
            </w:pPr>
          </w:p>
          <w:p w14:paraId="279B2643" w14:textId="77777777" w:rsidR="00A353D3" w:rsidRPr="00A353D3" w:rsidRDefault="00A353D3" w:rsidP="004D3E02">
            <w:pPr>
              <w:jc w:val="center"/>
              <w:rPr>
                <w:rFonts w:cstheme="minorHAnsi"/>
                <w:sz w:val="24"/>
                <w:szCs w:val="24"/>
              </w:rPr>
            </w:pPr>
            <w:r w:rsidRPr="00A353D3">
              <w:rPr>
                <w:rFonts w:cstheme="minorHAnsi"/>
                <w:sz w:val="24"/>
                <w:szCs w:val="24"/>
              </w:rPr>
              <w:t>3.</w:t>
            </w:r>
          </w:p>
        </w:tc>
        <w:tc>
          <w:tcPr>
            <w:tcW w:w="5783" w:type="dxa"/>
            <w:vMerge w:val="restart"/>
            <w:tcBorders>
              <w:top w:val="single" w:sz="4" w:space="0" w:color="000000"/>
              <w:left w:val="single" w:sz="4" w:space="0" w:color="000000"/>
              <w:bottom w:val="single" w:sz="4" w:space="0" w:color="000000"/>
              <w:right w:val="single" w:sz="4" w:space="0" w:color="000000"/>
            </w:tcBorders>
            <w:hideMark/>
          </w:tcPr>
          <w:p w14:paraId="06179AE1" w14:textId="77777777" w:rsidR="00A353D3" w:rsidRPr="00A353D3" w:rsidRDefault="00A353D3" w:rsidP="00A353D3">
            <w:pPr>
              <w:rPr>
                <w:rFonts w:cstheme="minorHAnsi"/>
                <w:sz w:val="24"/>
                <w:szCs w:val="24"/>
              </w:rPr>
            </w:pPr>
            <w:r w:rsidRPr="00A353D3">
              <w:rPr>
                <w:rFonts w:cstheme="minorHAnsi"/>
                <w:sz w:val="24"/>
                <w:szCs w:val="24"/>
              </w:rPr>
              <w:t>Mankiet</w:t>
            </w:r>
            <w:r w:rsidR="00B871A6">
              <w:rPr>
                <w:rFonts w:cstheme="minorHAnsi"/>
                <w:sz w:val="24"/>
                <w:szCs w:val="24"/>
              </w:rPr>
              <w:t xml:space="preserve"> </w:t>
            </w:r>
            <w:r w:rsidRPr="00A353D3">
              <w:rPr>
                <w:rFonts w:cstheme="minorHAnsi"/>
                <w:sz w:val="24"/>
                <w:szCs w:val="24"/>
              </w:rPr>
              <w:t>kompatybilny</w:t>
            </w:r>
            <w:r w:rsidR="00B871A6">
              <w:rPr>
                <w:rFonts w:cstheme="minorHAnsi"/>
                <w:sz w:val="24"/>
                <w:szCs w:val="24"/>
              </w:rPr>
              <w:t xml:space="preserve"> </w:t>
            </w:r>
            <w:r w:rsidRPr="00A353D3">
              <w:rPr>
                <w:rFonts w:cstheme="minorHAnsi"/>
                <w:sz w:val="24"/>
                <w:szCs w:val="24"/>
              </w:rPr>
              <w:t>do</w:t>
            </w:r>
            <w:r w:rsidR="00B871A6">
              <w:rPr>
                <w:rFonts w:cstheme="minorHAnsi"/>
                <w:sz w:val="24"/>
                <w:szCs w:val="24"/>
              </w:rPr>
              <w:t xml:space="preserve"> </w:t>
            </w:r>
            <w:r w:rsidRPr="00A353D3">
              <w:rPr>
                <w:rFonts w:cstheme="minorHAnsi"/>
                <w:sz w:val="24"/>
                <w:szCs w:val="24"/>
              </w:rPr>
              <w:t>ciśnieniomierza</w:t>
            </w:r>
            <w:r w:rsidR="00B871A6">
              <w:rPr>
                <w:rFonts w:cstheme="minorHAnsi"/>
                <w:sz w:val="24"/>
                <w:szCs w:val="24"/>
              </w:rPr>
              <w:t xml:space="preserve"> </w:t>
            </w:r>
            <w:r w:rsidRPr="00A353D3">
              <w:rPr>
                <w:rFonts w:cstheme="minorHAnsi"/>
                <w:sz w:val="24"/>
                <w:szCs w:val="24"/>
              </w:rPr>
              <w:t>zpozycji</w:t>
            </w:r>
            <w:r w:rsidR="00B871A6">
              <w:rPr>
                <w:rFonts w:cstheme="minorHAnsi"/>
                <w:sz w:val="24"/>
                <w:szCs w:val="24"/>
              </w:rPr>
              <w:t xml:space="preserve"> </w:t>
            </w:r>
            <w:r w:rsidRPr="00A353D3">
              <w:rPr>
                <w:rFonts w:cstheme="minorHAnsi"/>
                <w:sz w:val="24"/>
                <w:szCs w:val="24"/>
              </w:rPr>
              <w:t>1 -wygodny mankiet stożkowy z dużym zakresem regulacji. Kształt zapewniający optymalne dopasowanie oraz pozwalający na precyzyjny pomiar. Każdy</w:t>
            </w:r>
            <w:r w:rsidR="00B871A6">
              <w:rPr>
                <w:rFonts w:cstheme="minorHAnsi"/>
                <w:sz w:val="24"/>
                <w:szCs w:val="24"/>
              </w:rPr>
              <w:t xml:space="preserve"> </w:t>
            </w:r>
            <w:r w:rsidRPr="00A353D3">
              <w:rPr>
                <w:rFonts w:cstheme="minorHAnsi"/>
                <w:sz w:val="24"/>
                <w:szCs w:val="24"/>
              </w:rPr>
              <w:t>mankiet</w:t>
            </w:r>
            <w:r w:rsidR="00B871A6">
              <w:rPr>
                <w:rFonts w:cstheme="minorHAnsi"/>
                <w:sz w:val="24"/>
                <w:szCs w:val="24"/>
              </w:rPr>
              <w:t xml:space="preserve"> </w:t>
            </w:r>
            <w:r w:rsidRPr="00A353D3">
              <w:rPr>
                <w:rFonts w:cstheme="minorHAnsi"/>
                <w:sz w:val="24"/>
                <w:szCs w:val="24"/>
              </w:rPr>
              <w:t>w</w:t>
            </w:r>
            <w:r w:rsidR="00B871A6">
              <w:rPr>
                <w:rFonts w:cstheme="minorHAnsi"/>
                <w:sz w:val="24"/>
                <w:szCs w:val="24"/>
              </w:rPr>
              <w:t>yposażony w</w:t>
            </w:r>
            <w:r w:rsidR="004D3E02">
              <w:rPr>
                <w:rFonts w:cstheme="minorHAnsi"/>
                <w:sz w:val="24"/>
                <w:szCs w:val="24"/>
              </w:rPr>
              <w:t xml:space="preserve"> </w:t>
            </w:r>
            <w:r w:rsidR="00B871A6">
              <w:rPr>
                <w:rFonts w:cstheme="minorHAnsi"/>
                <w:sz w:val="24"/>
                <w:szCs w:val="24"/>
              </w:rPr>
              <w:t>dwie</w:t>
            </w:r>
            <w:r w:rsidR="004D3E02">
              <w:rPr>
                <w:rFonts w:cstheme="minorHAnsi"/>
                <w:sz w:val="24"/>
                <w:szCs w:val="24"/>
              </w:rPr>
              <w:t xml:space="preserve"> </w:t>
            </w:r>
            <w:r w:rsidR="00B871A6">
              <w:rPr>
                <w:rFonts w:cstheme="minorHAnsi"/>
                <w:sz w:val="24"/>
                <w:szCs w:val="24"/>
              </w:rPr>
              <w:t>końcówki mocujące</w:t>
            </w:r>
          </w:p>
        </w:tc>
        <w:tc>
          <w:tcPr>
            <w:tcW w:w="2581" w:type="dxa"/>
            <w:tcBorders>
              <w:top w:val="single" w:sz="4" w:space="0" w:color="000000"/>
              <w:left w:val="single" w:sz="4" w:space="0" w:color="000000"/>
              <w:bottom w:val="single" w:sz="4" w:space="0" w:color="000000"/>
              <w:right w:val="single" w:sz="4" w:space="0" w:color="000000"/>
            </w:tcBorders>
            <w:hideMark/>
          </w:tcPr>
          <w:p w14:paraId="529D689A" w14:textId="610BE88B" w:rsidR="00A353D3" w:rsidRPr="00A353D3" w:rsidRDefault="00A353D3" w:rsidP="00B871A6">
            <w:pPr>
              <w:jc w:val="center"/>
              <w:rPr>
                <w:rFonts w:cstheme="minorHAnsi"/>
                <w:sz w:val="24"/>
                <w:szCs w:val="24"/>
              </w:rPr>
            </w:pPr>
            <w:r w:rsidRPr="00A353D3">
              <w:rPr>
                <w:rFonts w:cstheme="minorHAnsi"/>
                <w:sz w:val="24"/>
                <w:szCs w:val="24"/>
              </w:rPr>
              <w:t>S</w:t>
            </w:r>
            <w:r w:rsidR="007170F7">
              <w:rPr>
                <w:rFonts w:cstheme="minorHAnsi"/>
                <w:sz w:val="24"/>
                <w:szCs w:val="24"/>
              </w:rPr>
              <w:t xml:space="preserve"> </w:t>
            </w:r>
            <w:r w:rsidRPr="00A353D3">
              <w:rPr>
                <w:rFonts w:cstheme="minorHAnsi"/>
                <w:sz w:val="24"/>
                <w:szCs w:val="24"/>
              </w:rPr>
              <w:t>(17-22cm)</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7BC2C4FE" w14:textId="77777777" w:rsidR="00A353D3" w:rsidRPr="00A353D3" w:rsidRDefault="00A353D3" w:rsidP="00B871A6">
            <w:pPr>
              <w:jc w:val="center"/>
              <w:rPr>
                <w:rFonts w:cstheme="minorHAnsi"/>
                <w:sz w:val="24"/>
                <w:szCs w:val="24"/>
              </w:rPr>
            </w:pPr>
            <w:r w:rsidRPr="00A353D3">
              <w:rPr>
                <w:rFonts w:cstheme="minorHAnsi"/>
                <w:sz w:val="24"/>
                <w:szCs w:val="24"/>
              </w:rPr>
              <w:t>5</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7A0C376F" w14:textId="77777777" w:rsidR="00A353D3" w:rsidRPr="00A353D3" w:rsidRDefault="00A353D3" w:rsidP="00A353D3">
            <w:pPr>
              <w:rPr>
                <w:rFonts w:cstheme="minorHAnsi"/>
                <w:sz w:val="24"/>
                <w:szCs w:val="24"/>
              </w:rPr>
            </w:pPr>
          </w:p>
          <w:p w14:paraId="41B7A492" w14:textId="77777777" w:rsidR="00A353D3" w:rsidRPr="00A353D3" w:rsidRDefault="00A353D3" w:rsidP="00A353D3">
            <w:pPr>
              <w:rPr>
                <w:rFonts w:cstheme="minorHAnsi"/>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D3149A2" w14:textId="77777777" w:rsidR="00A353D3" w:rsidRPr="00A353D3" w:rsidRDefault="00A353D3" w:rsidP="00A353D3">
            <w:pPr>
              <w:rPr>
                <w:rFonts w:cs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E2A877"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65A430"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6589FCD" w14:textId="77777777" w:rsidR="00A353D3" w:rsidRPr="00A353D3" w:rsidRDefault="00A353D3" w:rsidP="00A353D3">
            <w:pPr>
              <w:rPr>
                <w:rFonts w:cstheme="minorHAnsi"/>
                <w:sz w:val="24"/>
                <w:szCs w:val="24"/>
              </w:rPr>
            </w:pPr>
          </w:p>
        </w:tc>
      </w:tr>
      <w:tr w:rsidR="00A353D3" w:rsidRPr="00A353D3" w14:paraId="7BF07673" w14:textId="77777777" w:rsidTr="004D3E02">
        <w:trPr>
          <w:trHeight w:val="421"/>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BE6EBDB" w14:textId="77777777" w:rsidR="00A353D3" w:rsidRPr="00A353D3" w:rsidRDefault="00A353D3" w:rsidP="004D3E02">
            <w:pPr>
              <w:jc w:val="center"/>
              <w:rPr>
                <w:rFonts w:cstheme="minorHAnsi"/>
                <w:sz w:val="24"/>
                <w:szCs w:val="24"/>
              </w:rPr>
            </w:pPr>
          </w:p>
        </w:tc>
        <w:tc>
          <w:tcPr>
            <w:tcW w:w="5783" w:type="dxa"/>
            <w:vMerge/>
            <w:tcBorders>
              <w:top w:val="single" w:sz="4" w:space="0" w:color="000000"/>
              <w:left w:val="single" w:sz="4" w:space="0" w:color="000000"/>
              <w:bottom w:val="single" w:sz="4" w:space="0" w:color="000000"/>
              <w:right w:val="single" w:sz="4" w:space="0" w:color="000000"/>
            </w:tcBorders>
            <w:vAlign w:val="center"/>
            <w:hideMark/>
          </w:tcPr>
          <w:p w14:paraId="54F30168" w14:textId="77777777" w:rsidR="00A353D3" w:rsidRPr="00A353D3" w:rsidRDefault="00A353D3" w:rsidP="00A353D3">
            <w:pPr>
              <w:rPr>
                <w:rFonts w:cstheme="minorHAnsi"/>
                <w:sz w:val="24"/>
                <w:szCs w:val="24"/>
              </w:rPr>
            </w:pPr>
          </w:p>
        </w:tc>
        <w:tc>
          <w:tcPr>
            <w:tcW w:w="2581" w:type="dxa"/>
            <w:tcBorders>
              <w:top w:val="single" w:sz="4" w:space="0" w:color="000000"/>
              <w:left w:val="single" w:sz="4" w:space="0" w:color="000000"/>
              <w:bottom w:val="single" w:sz="4" w:space="0" w:color="000000"/>
              <w:right w:val="single" w:sz="4" w:space="0" w:color="000000"/>
            </w:tcBorders>
            <w:hideMark/>
          </w:tcPr>
          <w:p w14:paraId="0989D7C0" w14:textId="1F3F3329" w:rsidR="00A353D3" w:rsidRPr="00A353D3" w:rsidRDefault="00A353D3" w:rsidP="00B871A6">
            <w:pPr>
              <w:jc w:val="center"/>
              <w:rPr>
                <w:rFonts w:cstheme="minorHAnsi"/>
                <w:sz w:val="24"/>
                <w:szCs w:val="24"/>
              </w:rPr>
            </w:pPr>
            <w:r w:rsidRPr="00A353D3">
              <w:rPr>
                <w:rFonts w:cstheme="minorHAnsi"/>
                <w:sz w:val="24"/>
                <w:szCs w:val="24"/>
              </w:rPr>
              <w:t>M-L</w:t>
            </w:r>
            <w:r w:rsidR="007170F7">
              <w:rPr>
                <w:rFonts w:cstheme="minorHAnsi"/>
                <w:sz w:val="24"/>
                <w:szCs w:val="24"/>
              </w:rPr>
              <w:t xml:space="preserve"> </w:t>
            </w:r>
            <w:r w:rsidRPr="00A353D3">
              <w:rPr>
                <w:rFonts w:cstheme="minorHAnsi"/>
                <w:sz w:val="24"/>
                <w:szCs w:val="24"/>
              </w:rPr>
              <w:t>(22-42cm)</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08269E32" w14:textId="77777777" w:rsidR="00A353D3" w:rsidRPr="00A353D3" w:rsidRDefault="00A353D3" w:rsidP="00B871A6">
            <w:pPr>
              <w:jc w:val="center"/>
              <w:rPr>
                <w:rFonts w:cstheme="minorHAnsi"/>
                <w:sz w:val="24"/>
                <w:szCs w:val="24"/>
              </w:rPr>
            </w:pPr>
            <w:r w:rsidRPr="00A353D3">
              <w:rPr>
                <w:rFonts w:cstheme="minorHAnsi"/>
                <w:sz w:val="24"/>
                <w:szCs w:val="24"/>
              </w:rPr>
              <w:t>15</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4C8F958B" w14:textId="77777777" w:rsidR="00A353D3" w:rsidRPr="00A353D3" w:rsidRDefault="00A353D3" w:rsidP="00A353D3">
            <w:pPr>
              <w:rPr>
                <w:rFonts w:cstheme="minorHAnsi"/>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B68C3DF" w14:textId="77777777" w:rsidR="00A353D3" w:rsidRPr="00A353D3" w:rsidRDefault="00A353D3" w:rsidP="00A353D3">
            <w:pPr>
              <w:rPr>
                <w:rFonts w:cs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2F1BB4"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3468C20"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47A8941" w14:textId="77777777" w:rsidR="00A353D3" w:rsidRPr="00A353D3" w:rsidRDefault="00A353D3" w:rsidP="00A353D3">
            <w:pPr>
              <w:rPr>
                <w:rFonts w:cstheme="minorHAnsi"/>
                <w:sz w:val="24"/>
                <w:szCs w:val="24"/>
              </w:rPr>
            </w:pPr>
          </w:p>
        </w:tc>
      </w:tr>
      <w:tr w:rsidR="00A353D3" w:rsidRPr="00A353D3" w14:paraId="65D1DD57" w14:textId="77777777" w:rsidTr="004D3E02">
        <w:trPr>
          <w:trHeight w:val="398"/>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52FD12F0" w14:textId="77777777" w:rsidR="00A353D3" w:rsidRPr="00A353D3" w:rsidRDefault="00A353D3" w:rsidP="004D3E02">
            <w:pPr>
              <w:jc w:val="center"/>
              <w:rPr>
                <w:rFonts w:cstheme="minorHAnsi"/>
                <w:sz w:val="24"/>
                <w:szCs w:val="24"/>
              </w:rPr>
            </w:pPr>
          </w:p>
        </w:tc>
        <w:tc>
          <w:tcPr>
            <w:tcW w:w="5783" w:type="dxa"/>
            <w:vMerge/>
            <w:tcBorders>
              <w:top w:val="single" w:sz="4" w:space="0" w:color="000000"/>
              <w:left w:val="single" w:sz="4" w:space="0" w:color="000000"/>
              <w:bottom w:val="single" w:sz="4" w:space="0" w:color="000000"/>
              <w:right w:val="single" w:sz="4" w:space="0" w:color="000000"/>
            </w:tcBorders>
            <w:vAlign w:val="center"/>
            <w:hideMark/>
          </w:tcPr>
          <w:p w14:paraId="51CC5016" w14:textId="77777777" w:rsidR="00A353D3" w:rsidRPr="00A353D3" w:rsidRDefault="00A353D3" w:rsidP="00A353D3">
            <w:pPr>
              <w:rPr>
                <w:rFonts w:cstheme="minorHAnsi"/>
                <w:sz w:val="24"/>
                <w:szCs w:val="24"/>
              </w:rPr>
            </w:pPr>
          </w:p>
        </w:tc>
        <w:tc>
          <w:tcPr>
            <w:tcW w:w="2581" w:type="dxa"/>
            <w:tcBorders>
              <w:top w:val="single" w:sz="4" w:space="0" w:color="000000"/>
              <w:left w:val="single" w:sz="4" w:space="0" w:color="000000"/>
              <w:bottom w:val="single" w:sz="4" w:space="0" w:color="000000"/>
              <w:right w:val="single" w:sz="4" w:space="0" w:color="000000"/>
            </w:tcBorders>
            <w:hideMark/>
          </w:tcPr>
          <w:p w14:paraId="26294019" w14:textId="569A78EB" w:rsidR="00A353D3" w:rsidRPr="00A353D3" w:rsidRDefault="00A353D3" w:rsidP="00B871A6">
            <w:pPr>
              <w:jc w:val="center"/>
              <w:rPr>
                <w:rFonts w:cstheme="minorHAnsi"/>
                <w:sz w:val="24"/>
                <w:szCs w:val="24"/>
              </w:rPr>
            </w:pPr>
            <w:r w:rsidRPr="00A353D3">
              <w:rPr>
                <w:rFonts w:cstheme="minorHAnsi"/>
                <w:sz w:val="24"/>
                <w:szCs w:val="24"/>
              </w:rPr>
              <w:t>L-XL</w:t>
            </w:r>
            <w:r w:rsidR="007170F7">
              <w:rPr>
                <w:rFonts w:cstheme="minorHAnsi"/>
                <w:sz w:val="24"/>
                <w:szCs w:val="24"/>
              </w:rPr>
              <w:t xml:space="preserve"> </w:t>
            </w:r>
            <w:r w:rsidRPr="00A353D3">
              <w:rPr>
                <w:rFonts w:cstheme="minorHAnsi"/>
                <w:sz w:val="24"/>
                <w:szCs w:val="24"/>
              </w:rPr>
              <w:t>(32-52cm)</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178CCC56" w14:textId="77777777" w:rsidR="00A353D3" w:rsidRPr="00A353D3" w:rsidRDefault="00A353D3" w:rsidP="00B871A6">
            <w:pPr>
              <w:jc w:val="center"/>
              <w:rPr>
                <w:rFonts w:cstheme="minorHAnsi"/>
                <w:sz w:val="24"/>
                <w:szCs w:val="24"/>
              </w:rPr>
            </w:pPr>
            <w:r w:rsidRPr="00A353D3">
              <w:rPr>
                <w:rFonts w:cstheme="minorHAnsi"/>
                <w:sz w:val="24"/>
                <w:szCs w:val="24"/>
              </w:rPr>
              <w:t>5</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F87BD23" w14:textId="77777777" w:rsidR="00A353D3" w:rsidRPr="00A353D3" w:rsidRDefault="00A353D3" w:rsidP="00A353D3">
            <w:pPr>
              <w:rPr>
                <w:rFonts w:cstheme="minorHAnsi"/>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56F9C8A" w14:textId="77777777" w:rsidR="00A353D3" w:rsidRPr="00A353D3" w:rsidRDefault="00A353D3" w:rsidP="00A353D3">
            <w:pPr>
              <w:rPr>
                <w:rFonts w:cs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5D53626"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F8B0560"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5A2F34" w14:textId="77777777" w:rsidR="00A353D3" w:rsidRPr="00A353D3" w:rsidRDefault="00A353D3" w:rsidP="00A353D3">
            <w:pPr>
              <w:rPr>
                <w:rFonts w:cstheme="minorHAnsi"/>
                <w:sz w:val="24"/>
                <w:szCs w:val="24"/>
              </w:rPr>
            </w:pPr>
          </w:p>
        </w:tc>
      </w:tr>
      <w:tr w:rsidR="00A353D3" w:rsidRPr="00A353D3" w14:paraId="1AA1DDAA" w14:textId="77777777" w:rsidTr="004D3E02">
        <w:trPr>
          <w:trHeight w:val="945"/>
        </w:trPr>
        <w:tc>
          <w:tcPr>
            <w:tcW w:w="567" w:type="dxa"/>
            <w:tcBorders>
              <w:top w:val="single" w:sz="4" w:space="0" w:color="000000"/>
              <w:left w:val="single" w:sz="4" w:space="0" w:color="000000"/>
              <w:bottom w:val="single" w:sz="4" w:space="0" w:color="000000"/>
              <w:right w:val="single" w:sz="4" w:space="0" w:color="000000"/>
            </w:tcBorders>
          </w:tcPr>
          <w:p w14:paraId="3F2551C2" w14:textId="77777777" w:rsidR="00A353D3" w:rsidRPr="00A353D3" w:rsidRDefault="00A353D3" w:rsidP="004D3E02">
            <w:pPr>
              <w:jc w:val="center"/>
              <w:rPr>
                <w:rFonts w:cstheme="minorHAnsi"/>
                <w:sz w:val="24"/>
                <w:szCs w:val="24"/>
              </w:rPr>
            </w:pPr>
          </w:p>
          <w:p w14:paraId="15BE62AF" w14:textId="77777777" w:rsidR="00A353D3" w:rsidRPr="00A353D3" w:rsidRDefault="00A353D3" w:rsidP="004D3E02">
            <w:pPr>
              <w:jc w:val="center"/>
              <w:rPr>
                <w:rFonts w:cstheme="minorHAnsi"/>
                <w:sz w:val="24"/>
                <w:szCs w:val="24"/>
              </w:rPr>
            </w:pPr>
            <w:r w:rsidRPr="00A353D3">
              <w:rPr>
                <w:rFonts w:cstheme="minorHAnsi"/>
                <w:sz w:val="24"/>
                <w:szCs w:val="24"/>
              </w:rPr>
              <w:t>4.</w:t>
            </w:r>
          </w:p>
        </w:tc>
        <w:tc>
          <w:tcPr>
            <w:tcW w:w="8364" w:type="dxa"/>
            <w:gridSpan w:val="2"/>
            <w:tcBorders>
              <w:top w:val="single" w:sz="4" w:space="0" w:color="000000"/>
              <w:left w:val="single" w:sz="4" w:space="0" w:color="000000"/>
              <w:bottom w:val="single" w:sz="4" w:space="0" w:color="000000"/>
              <w:right w:val="single" w:sz="4" w:space="0" w:color="000000"/>
            </w:tcBorders>
            <w:hideMark/>
          </w:tcPr>
          <w:p w14:paraId="43DC99EF" w14:textId="7F1DC514" w:rsidR="00A353D3" w:rsidRPr="00A353D3" w:rsidRDefault="00A353D3" w:rsidP="00A353D3">
            <w:pPr>
              <w:rPr>
                <w:rFonts w:cstheme="minorHAnsi"/>
                <w:sz w:val="24"/>
                <w:szCs w:val="24"/>
              </w:rPr>
            </w:pPr>
            <w:r w:rsidRPr="00A353D3">
              <w:rPr>
                <w:rFonts w:cstheme="minorHAnsi"/>
                <w:sz w:val="24"/>
                <w:szCs w:val="24"/>
              </w:rPr>
              <w:t>Mankiet jednorazowy do pomiaru ciśnienia. Rozmiar 17-25 cm, jednowężykowy.</w:t>
            </w:r>
            <w:r w:rsidR="004D3E02">
              <w:rPr>
                <w:rFonts w:cstheme="minorHAnsi"/>
                <w:sz w:val="24"/>
                <w:szCs w:val="24"/>
              </w:rPr>
              <w:t xml:space="preserve"> </w:t>
            </w:r>
            <w:r w:rsidRPr="00A353D3">
              <w:rPr>
                <w:rFonts w:cstheme="minorHAnsi"/>
                <w:sz w:val="24"/>
                <w:szCs w:val="24"/>
              </w:rPr>
              <w:t>Staranne i estetyczne wykonanie.</w:t>
            </w:r>
            <w:r w:rsidR="004D3E02">
              <w:rPr>
                <w:rFonts w:cstheme="minorHAnsi"/>
                <w:sz w:val="24"/>
                <w:szCs w:val="24"/>
              </w:rPr>
              <w:t xml:space="preserve"> </w:t>
            </w:r>
            <w:r w:rsidRPr="00A353D3">
              <w:rPr>
                <w:rFonts w:cstheme="minorHAnsi"/>
                <w:sz w:val="24"/>
                <w:szCs w:val="24"/>
              </w:rPr>
              <w:t>Widoczne oznaczenia rozmiarów oraz linia ułatwiając</w:t>
            </w:r>
            <w:r w:rsidR="004D3E02">
              <w:rPr>
                <w:rFonts w:cstheme="minorHAnsi"/>
                <w:sz w:val="24"/>
                <w:szCs w:val="24"/>
              </w:rPr>
              <w:t xml:space="preserve">a poprawne zakładanie mankietu. </w:t>
            </w:r>
            <w:r w:rsidRPr="00A353D3">
              <w:rPr>
                <w:rFonts w:cstheme="minorHAnsi"/>
                <w:sz w:val="24"/>
                <w:szCs w:val="24"/>
              </w:rPr>
              <w:t>Zapinany na</w:t>
            </w:r>
            <w:r w:rsidR="004D3E02">
              <w:rPr>
                <w:rFonts w:cstheme="minorHAnsi"/>
                <w:sz w:val="24"/>
                <w:szCs w:val="24"/>
              </w:rPr>
              <w:t xml:space="preserve"> </w:t>
            </w:r>
            <w:r w:rsidRPr="00A353D3">
              <w:rPr>
                <w:rFonts w:cstheme="minorHAnsi"/>
                <w:sz w:val="24"/>
                <w:szCs w:val="24"/>
              </w:rPr>
              <w:t>rzep,</w:t>
            </w:r>
            <w:r w:rsidR="004D3E02">
              <w:rPr>
                <w:rFonts w:cstheme="minorHAnsi"/>
                <w:sz w:val="24"/>
                <w:szCs w:val="24"/>
              </w:rPr>
              <w:t xml:space="preserve"> </w:t>
            </w:r>
            <w:r w:rsidRPr="00A353D3">
              <w:rPr>
                <w:rFonts w:cstheme="minorHAnsi"/>
                <w:sz w:val="24"/>
                <w:szCs w:val="24"/>
              </w:rPr>
              <w:t>bez</w:t>
            </w:r>
            <w:r w:rsidR="007170F7">
              <w:rPr>
                <w:rFonts w:cstheme="minorHAnsi"/>
                <w:sz w:val="24"/>
                <w:szCs w:val="24"/>
              </w:rPr>
              <w:t xml:space="preserve"> </w:t>
            </w:r>
            <w:r w:rsidRPr="00A353D3">
              <w:rPr>
                <w:rFonts w:cstheme="minorHAnsi"/>
                <w:sz w:val="24"/>
                <w:szCs w:val="24"/>
              </w:rPr>
              <w:t>klamry.</w:t>
            </w:r>
          </w:p>
        </w:tc>
        <w:tc>
          <w:tcPr>
            <w:tcW w:w="965" w:type="dxa"/>
            <w:tcBorders>
              <w:top w:val="single" w:sz="4" w:space="0" w:color="000000"/>
              <w:left w:val="single" w:sz="4" w:space="0" w:color="000000"/>
              <w:bottom w:val="single" w:sz="4" w:space="0" w:color="000000"/>
              <w:right w:val="single" w:sz="4" w:space="0" w:color="000000"/>
            </w:tcBorders>
            <w:vAlign w:val="center"/>
          </w:tcPr>
          <w:p w14:paraId="010A2ECF" w14:textId="77777777" w:rsidR="00A353D3" w:rsidRPr="00A353D3" w:rsidRDefault="00A353D3" w:rsidP="00B871A6">
            <w:pPr>
              <w:jc w:val="center"/>
              <w:rPr>
                <w:rFonts w:cstheme="minorHAnsi"/>
                <w:sz w:val="24"/>
                <w:szCs w:val="24"/>
              </w:rPr>
            </w:pPr>
          </w:p>
          <w:p w14:paraId="7EB26B86" w14:textId="77777777" w:rsidR="00A353D3" w:rsidRPr="00A353D3" w:rsidRDefault="00A353D3" w:rsidP="00B871A6">
            <w:pPr>
              <w:jc w:val="center"/>
              <w:rPr>
                <w:rFonts w:cstheme="minorHAnsi"/>
                <w:sz w:val="24"/>
                <w:szCs w:val="24"/>
              </w:rPr>
            </w:pPr>
            <w:r w:rsidRPr="00A353D3">
              <w:rPr>
                <w:rFonts w:cstheme="minorHAnsi"/>
                <w:sz w:val="24"/>
                <w:szCs w:val="24"/>
              </w:rPr>
              <w:t>10</w:t>
            </w:r>
          </w:p>
        </w:tc>
        <w:tc>
          <w:tcPr>
            <w:tcW w:w="1418" w:type="dxa"/>
            <w:tcBorders>
              <w:top w:val="single" w:sz="4" w:space="0" w:color="000000"/>
              <w:left w:val="single" w:sz="4" w:space="0" w:color="000000"/>
              <w:bottom w:val="single" w:sz="4" w:space="0" w:color="000000"/>
              <w:right w:val="single" w:sz="4" w:space="0" w:color="000000"/>
            </w:tcBorders>
            <w:vAlign w:val="center"/>
          </w:tcPr>
          <w:p w14:paraId="1DD3F9F4" w14:textId="77777777" w:rsidR="00A353D3" w:rsidRPr="00A353D3" w:rsidRDefault="00A353D3" w:rsidP="00A353D3">
            <w:pPr>
              <w:rPr>
                <w:rFonts w:cstheme="minorHAnsi"/>
                <w:sz w:val="24"/>
                <w:szCs w:val="24"/>
              </w:rPr>
            </w:pPr>
          </w:p>
          <w:p w14:paraId="6828D7D6" w14:textId="77777777" w:rsidR="00A353D3" w:rsidRPr="00A353D3" w:rsidRDefault="00A353D3" w:rsidP="00A353D3">
            <w:pPr>
              <w:rPr>
                <w:rFonts w:cstheme="minorHAnsi"/>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1ED108D" w14:textId="77777777" w:rsidR="00A353D3" w:rsidRPr="00A353D3" w:rsidRDefault="00A353D3" w:rsidP="00A353D3">
            <w:pPr>
              <w:rPr>
                <w:rFonts w:cs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A0A299"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8ABC52"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C67868F" w14:textId="77777777" w:rsidR="00A353D3" w:rsidRPr="00A353D3" w:rsidRDefault="00A353D3" w:rsidP="00A353D3">
            <w:pPr>
              <w:rPr>
                <w:rFonts w:cstheme="minorHAnsi"/>
                <w:sz w:val="24"/>
                <w:szCs w:val="24"/>
              </w:rPr>
            </w:pPr>
          </w:p>
        </w:tc>
      </w:tr>
      <w:tr w:rsidR="00A353D3" w:rsidRPr="00A353D3" w14:paraId="30A69D0A" w14:textId="77777777" w:rsidTr="004D3E02">
        <w:trPr>
          <w:trHeight w:val="268"/>
        </w:trPr>
        <w:tc>
          <w:tcPr>
            <w:tcW w:w="567" w:type="dxa"/>
            <w:tcBorders>
              <w:top w:val="single" w:sz="4" w:space="0" w:color="000000"/>
              <w:left w:val="single" w:sz="4" w:space="0" w:color="000000"/>
              <w:bottom w:val="single" w:sz="4" w:space="0" w:color="000000"/>
              <w:right w:val="single" w:sz="4" w:space="0" w:color="000000"/>
            </w:tcBorders>
            <w:hideMark/>
          </w:tcPr>
          <w:p w14:paraId="4EC181B2" w14:textId="77777777" w:rsidR="00A353D3" w:rsidRPr="00A353D3" w:rsidRDefault="00A353D3" w:rsidP="004D3E02">
            <w:pPr>
              <w:jc w:val="center"/>
              <w:rPr>
                <w:rFonts w:cstheme="minorHAnsi"/>
                <w:sz w:val="24"/>
                <w:szCs w:val="24"/>
              </w:rPr>
            </w:pPr>
            <w:r w:rsidRPr="00A353D3">
              <w:rPr>
                <w:rFonts w:cstheme="minorHAnsi"/>
                <w:sz w:val="24"/>
                <w:szCs w:val="24"/>
              </w:rPr>
              <w:t>5.</w:t>
            </w:r>
          </w:p>
        </w:tc>
        <w:tc>
          <w:tcPr>
            <w:tcW w:w="8364" w:type="dxa"/>
            <w:gridSpan w:val="2"/>
            <w:tcBorders>
              <w:top w:val="single" w:sz="4" w:space="0" w:color="000000"/>
              <w:left w:val="single" w:sz="4" w:space="0" w:color="000000"/>
              <w:bottom w:val="single" w:sz="4" w:space="0" w:color="000000"/>
              <w:right w:val="single" w:sz="4" w:space="0" w:color="000000"/>
            </w:tcBorders>
            <w:hideMark/>
          </w:tcPr>
          <w:p w14:paraId="709979AE" w14:textId="18694BDB" w:rsidR="00A353D3" w:rsidRPr="00A353D3" w:rsidRDefault="00A353D3" w:rsidP="00AC0C79">
            <w:pPr>
              <w:rPr>
                <w:rFonts w:cstheme="minorHAnsi"/>
                <w:sz w:val="24"/>
                <w:szCs w:val="24"/>
              </w:rPr>
            </w:pPr>
            <w:r w:rsidRPr="00A353D3">
              <w:rPr>
                <w:rFonts w:cstheme="minorHAnsi"/>
                <w:sz w:val="24"/>
                <w:szCs w:val="24"/>
              </w:rPr>
              <w:t>Mankiet jednorazowy</w:t>
            </w:r>
            <w:r w:rsidR="004D3E02">
              <w:rPr>
                <w:rFonts w:cstheme="minorHAnsi"/>
                <w:sz w:val="24"/>
                <w:szCs w:val="24"/>
              </w:rPr>
              <w:t xml:space="preserve"> </w:t>
            </w:r>
            <w:r w:rsidRPr="00A353D3">
              <w:rPr>
                <w:rFonts w:cstheme="minorHAnsi"/>
                <w:sz w:val="24"/>
                <w:szCs w:val="24"/>
              </w:rPr>
              <w:t>do</w:t>
            </w:r>
            <w:r w:rsidR="004D3E02">
              <w:rPr>
                <w:rFonts w:cstheme="minorHAnsi"/>
                <w:sz w:val="24"/>
                <w:szCs w:val="24"/>
              </w:rPr>
              <w:t xml:space="preserve"> </w:t>
            </w:r>
            <w:r w:rsidRPr="00A353D3">
              <w:rPr>
                <w:rFonts w:cstheme="minorHAnsi"/>
                <w:sz w:val="24"/>
                <w:szCs w:val="24"/>
              </w:rPr>
              <w:t>pomiaru</w:t>
            </w:r>
            <w:r w:rsidR="004D3E02">
              <w:rPr>
                <w:rFonts w:cstheme="minorHAnsi"/>
                <w:sz w:val="24"/>
                <w:szCs w:val="24"/>
              </w:rPr>
              <w:t xml:space="preserve"> </w:t>
            </w:r>
            <w:r w:rsidRPr="00A353D3">
              <w:rPr>
                <w:rFonts w:cstheme="minorHAnsi"/>
                <w:sz w:val="24"/>
                <w:szCs w:val="24"/>
              </w:rPr>
              <w:t>ciśnienia.</w:t>
            </w:r>
            <w:r w:rsidR="004D3E02">
              <w:rPr>
                <w:rFonts w:cstheme="minorHAnsi"/>
                <w:sz w:val="24"/>
                <w:szCs w:val="24"/>
              </w:rPr>
              <w:t xml:space="preserve"> </w:t>
            </w:r>
            <w:r w:rsidRPr="00A353D3">
              <w:rPr>
                <w:rFonts w:cstheme="minorHAnsi"/>
                <w:sz w:val="24"/>
                <w:szCs w:val="24"/>
              </w:rPr>
              <w:t>Rozmiar</w:t>
            </w:r>
            <w:r w:rsidR="004D3E02">
              <w:rPr>
                <w:rFonts w:cstheme="minorHAnsi"/>
                <w:sz w:val="24"/>
                <w:szCs w:val="24"/>
              </w:rPr>
              <w:t xml:space="preserve"> </w:t>
            </w:r>
            <w:r w:rsidRPr="00A353D3">
              <w:rPr>
                <w:rFonts w:cstheme="minorHAnsi"/>
                <w:sz w:val="24"/>
                <w:szCs w:val="24"/>
              </w:rPr>
              <w:t>28-37 cm jednowężykowy. Staranne i estetyczne wykonanie. Widoczne oznaczenia rozmiarów</w:t>
            </w:r>
            <w:r w:rsidR="007170F7">
              <w:rPr>
                <w:rFonts w:cstheme="minorHAnsi"/>
                <w:sz w:val="24"/>
                <w:szCs w:val="24"/>
              </w:rPr>
              <w:t xml:space="preserve"> oraz linia ułatwiająca poprawne</w:t>
            </w:r>
            <w:r w:rsidRPr="00A353D3">
              <w:rPr>
                <w:rFonts w:cstheme="minorHAnsi"/>
                <w:sz w:val="24"/>
                <w:szCs w:val="24"/>
              </w:rPr>
              <w:t xml:space="preserve"> zakładanie mankietu</w:t>
            </w:r>
            <w:r w:rsidR="004D3E02">
              <w:rPr>
                <w:rFonts w:cstheme="minorHAnsi"/>
                <w:sz w:val="24"/>
                <w:szCs w:val="24"/>
              </w:rPr>
              <w:t>.</w:t>
            </w:r>
            <w:r w:rsidR="007170F7">
              <w:rPr>
                <w:rFonts w:cstheme="minorHAnsi"/>
                <w:sz w:val="24"/>
                <w:szCs w:val="24"/>
              </w:rPr>
              <w:t xml:space="preserve"> </w:t>
            </w:r>
            <w:r w:rsidR="004D3E02">
              <w:rPr>
                <w:rFonts w:cstheme="minorHAnsi"/>
                <w:sz w:val="24"/>
                <w:szCs w:val="24"/>
              </w:rPr>
              <w:t xml:space="preserve">Zapinany na rzep. </w:t>
            </w:r>
            <w:r w:rsidRPr="00A353D3">
              <w:rPr>
                <w:rFonts w:cstheme="minorHAnsi"/>
                <w:sz w:val="24"/>
                <w:szCs w:val="24"/>
              </w:rPr>
              <w:t xml:space="preserve">Wielorazowy, </w:t>
            </w:r>
            <w:r w:rsidR="004D3E02">
              <w:rPr>
                <w:rFonts w:cstheme="minorHAnsi"/>
                <w:sz w:val="24"/>
                <w:szCs w:val="24"/>
              </w:rPr>
              <w:t xml:space="preserve"> </w:t>
            </w:r>
            <w:r w:rsidRPr="00A353D3">
              <w:rPr>
                <w:rFonts w:cstheme="minorHAnsi"/>
                <w:sz w:val="24"/>
                <w:szCs w:val="24"/>
              </w:rPr>
              <w:t xml:space="preserve">nylonowy </w:t>
            </w:r>
            <w:r w:rsidRPr="00AC0C79">
              <w:rPr>
                <w:rFonts w:cstheme="minorHAnsi"/>
                <w:sz w:val="24"/>
                <w:szCs w:val="24"/>
              </w:rPr>
              <w:t>bez klamry</w:t>
            </w:r>
            <w:r w:rsidRPr="00A353D3">
              <w:rPr>
                <w:rFonts w:cstheme="minorHAnsi"/>
                <w:sz w:val="24"/>
                <w:szCs w:val="24"/>
              </w:rPr>
              <w:t xml:space="preserve"> rozmiar 25- 40 cm.</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4ADDF741" w14:textId="77777777" w:rsidR="00A353D3" w:rsidRPr="00A353D3" w:rsidRDefault="00A353D3" w:rsidP="004D3E02">
            <w:pPr>
              <w:jc w:val="center"/>
              <w:rPr>
                <w:rFonts w:cstheme="minorHAnsi"/>
                <w:sz w:val="24"/>
                <w:szCs w:val="24"/>
              </w:rPr>
            </w:pPr>
            <w:r w:rsidRPr="00A353D3">
              <w:rPr>
                <w:rFonts w:cstheme="minorHAnsi"/>
                <w:sz w:val="24"/>
                <w:szCs w:val="24"/>
              </w:rPr>
              <w:t>30</w:t>
            </w:r>
          </w:p>
        </w:tc>
        <w:tc>
          <w:tcPr>
            <w:tcW w:w="1418" w:type="dxa"/>
            <w:tcBorders>
              <w:top w:val="single" w:sz="4" w:space="0" w:color="000000"/>
              <w:left w:val="single" w:sz="4" w:space="0" w:color="000000"/>
              <w:bottom w:val="single" w:sz="4" w:space="0" w:color="000000"/>
              <w:right w:val="single" w:sz="4" w:space="0" w:color="000000"/>
            </w:tcBorders>
            <w:vAlign w:val="center"/>
          </w:tcPr>
          <w:p w14:paraId="406359F2" w14:textId="77777777" w:rsidR="00A353D3" w:rsidRPr="00A353D3" w:rsidRDefault="00A353D3" w:rsidP="00A353D3">
            <w:pPr>
              <w:rPr>
                <w:rFonts w:cstheme="minorHAnsi"/>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E7E70E1" w14:textId="77777777" w:rsidR="00A353D3" w:rsidRPr="00A353D3" w:rsidRDefault="00A353D3" w:rsidP="00A353D3">
            <w:pPr>
              <w:rPr>
                <w:rFonts w:cs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BD4B05"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FF3CC24" w14:textId="77777777" w:rsidR="00A353D3" w:rsidRPr="00A353D3" w:rsidRDefault="00A353D3" w:rsidP="00A353D3">
            <w:pPr>
              <w:rPr>
                <w:rFonts w:cs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EB6C4D" w14:textId="77777777" w:rsidR="00A353D3" w:rsidRPr="00A353D3" w:rsidRDefault="00A353D3" w:rsidP="00A353D3">
            <w:pPr>
              <w:rPr>
                <w:rFonts w:cstheme="minorHAnsi"/>
                <w:sz w:val="24"/>
                <w:szCs w:val="24"/>
              </w:rPr>
            </w:pPr>
          </w:p>
        </w:tc>
      </w:tr>
    </w:tbl>
    <w:p w14:paraId="02E36506" w14:textId="77777777" w:rsidR="00A353D3" w:rsidRPr="00A353D3" w:rsidRDefault="00A353D3" w:rsidP="00A353D3">
      <w:pPr>
        <w:rPr>
          <w:rFonts w:asciiTheme="minorHAnsi" w:hAnsiTheme="minorHAnsi" w:cstheme="minorHAnsi"/>
        </w:rPr>
        <w:sectPr w:rsidR="00A353D3" w:rsidRPr="00A353D3" w:rsidSect="00A353D3">
          <w:headerReference w:type="default" r:id="rId17"/>
          <w:pgSz w:w="16840" w:h="11910" w:orient="landscape"/>
          <w:pgMar w:top="1500" w:right="720" w:bottom="280" w:left="1060" w:header="283" w:footer="0" w:gutter="0"/>
          <w:pgNumType w:start="1"/>
          <w:cols w:space="708"/>
          <w:docGrid w:linePitch="326"/>
        </w:sectPr>
      </w:pPr>
    </w:p>
    <w:tbl>
      <w:tblPr>
        <w:tblStyle w:val="TableNormal"/>
        <w:tblW w:w="1573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536"/>
        <w:gridCol w:w="1227"/>
        <w:gridCol w:w="1421"/>
        <w:gridCol w:w="1215"/>
        <w:gridCol w:w="1275"/>
        <w:gridCol w:w="1124"/>
        <w:gridCol w:w="1512"/>
      </w:tblGrid>
      <w:tr w:rsidR="00A353D3" w:rsidRPr="00A353D3" w14:paraId="22D9E85B" w14:textId="77777777" w:rsidTr="004D3E02">
        <w:trPr>
          <w:trHeight w:val="704"/>
        </w:trPr>
        <w:tc>
          <w:tcPr>
            <w:tcW w:w="425" w:type="dxa"/>
            <w:tcBorders>
              <w:top w:val="single" w:sz="4" w:space="0" w:color="000000"/>
              <w:left w:val="single" w:sz="4" w:space="0" w:color="000000"/>
              <w:bottom w:val="single" w:sz="4" w:space="0" w:color="000000"/>
              <w:right w:val="single" w:sz="4" w:space="0" w:color="000000"/>
            </w:tcBorders>
          </w:tcPr>
          <w:p w14:paraId="68A7493B" w14:textId="77777777" w:rsidR="00A353D3" w:rsidRPr="00A353D3" w:rsidRDefault="00A353D3" w:rsidP="00A353D3">
            <w:pPr>
              <w:rPr>
                <w:rFonts w:cstheme="minorHAnsi"/>
                <w:sz w:val="24"/>
                <w:szCs w:val="24"/>
              </w:rPr>
            </w:pPr>
          </w:p>
          <w:p w14:paraId="74B14329" w14:textId="77777777" w:rsidR="00A353D3" w:rsidRPr="00A353D3" w:rsidRDefault="00A353D3" w:rsidP="004D3E02">
            <w:pPr>
              <w:jc w:val="center"/>
              <w:rPr>
                <w:rFonts w:cstheme="minorHAnsi"/>
                <w:sz w:val="24"/>
                <w:szCs w:val="24"/>
              </w:rPr>
            </w:pPr>
            <w:r w:rsidRPr="00A353D3">
              <w:rPr>
                <w:rFonts w:cstheme="minorHAnsi"/>
                <w:sz w:val="24"/>
                <w:szCs w:val="24"/>
              </w:rPr>
              <w:t>6.</w:t>
            </w:r>
          </w:p>
        </w:tc>
        <w:tc>
          <w:tcPr>
            <w:tcW w:w="7536" w:type="dxa"/>
            <w:tcBorders>
              <w:top w:val="single" w:sz="4" w:space="0" w:color="000000"/>
              <w:left w:val="single" w:sz="4" w:space="0" w:color="000000"/>
              <w:bottom w:val="single" w:sz="4" w:space="0" w:color="000000"/>
              <w:right w:val="single" w:sz="4" w:space="0" w:color="000000"/>
            </w:tcBorders>
            <w:hideMark/>
          </w:tcPr>
          <w:p w14:paraId="4F6A6DDC" w14:textId="55D70CF2" w:rsidR="00A353D3" w:rsidRPr="00A353D3" w:rsidRDefault="00A353D3" w:rsidP="00AC0C79">
            <w:pPr>
              <w:rPr>
                <w:rFonts w:cstheme="minorHAnsi"/>
                <w:sz w:val="24"/>
                <w:szCs w:val="24"/>
              </w:rPr>
            </w:pPr>
            <w:r w:rsidRPr="00A353D3">
              <w:rPr>
                <w:rFonts w:cstheme="minorHAnsi"/>
                <w:sz w:val="24"/>
                <w:szCs w:val="24"/>
              </w:rPr>
              <w:t>Słuchawki</w:t>
            </w:r>
            <w:r w:rsidR="004D3E02">
              <w:rPr>
                <w:rFonts w:cstheme="minorHAnsi"/>
                <w:sz w:val="24"/>
                <w:szCs w:val="24"/>
              </w:rPr>
              <w:t xml:space="preserve"> </w:t>
            </w:r>
            <w:r w:rsidRPr="00A353D3">
              <w:rPr>
                <w:rFonts w:cstheme="minorHAnsi"/>
                <w:sz w:val="24"/>
                <w:szCs w:val="24"/>
              </w:rPr>
              <w:t>lekarskie</w:t>
            </w:r>
            <w:r w:rsidR="004D3E02">
              <w:rPr>
                <w:rFonts w:cstheme="minorHAnsi"/>
                <w:sz w:val="24"/>
                <w:szCs w:val="24"/>
              </w:rPr>
              <w:t xml:space="preserve"> </w:t>
            </w:r>
            <w:r w:rsidRPr="00A353D3">
              <w:rPr>
                <w:rFonts w:cstheme="minorHAnsi"/>
                <w:sz w:val="24"/>
                <w:szCs w:val="24"/>
              </w:rPr>
              <w:t>dla</w:t>
            </w:r>
            <w:r w:rsidR="004D3E02">
              <w:rPr>
                <w:rFonts w:cstheme="minorHAnsi"/>
                <w:sz w:val="24"/>
                <w:szCs w:val="24"/>
              </w:rPr>
              <w:t xml:space="preserve"> </w:t>
            </w:r>
            <w:r w:rsidRPr="00A353D3">
              <w:rPr>
                <w:rFonts w:cstheme="minorHAnsi"/>
                <w:sz w:val="24"/>
                <w:szCs w:val="24"/>
              </w:rPr>
              <w:t>dorosłych</w:t>
            </w:r>
            <w:r w:rsidR="004D3E02">
              <w:rPr>
                <w:rFonts w:cstheme="minorHAnsi"/>
                <w:sz w:val="24"/>
                <w:szCs w:val="24"/>
              </w:rPr>
              <w:t xml:space="preserve"> </w:t>
            </w:r>
            <w:r w:rsidRPr="00A353D3">
              <w:rPr>
                <w:rFonts w:cstheme="minorHAnsi"/>
                <w:sz w:val="24"/>
                <w:szCs w:val="24"/>
              </w:rPr>
              <w:t>oliwki</w:t>
            </w:r>
            <w:r w:rsidR="004D3E02">
              <w:rPr>
                <w:rFonts w:cstheme="minorHAnsi"/>
                <w:sz w:val="24"/>
                <w:szCs w:val="24"/>
              </w:rPr>
              <w:t xml:space="preserve"> </w:t>
            </w:r>
            <w:r w:rsidR="00AC0C79">
              <w:rPr>
                <w:rFonts w:cstheme="minorHAnsi"/>
                <w:sz w:val="24"/>
                <w:szCs w:val="24"/>
              </w:rPr>
              <w:t>miękkie,</w:t>
            </w:r>
            <w:r w:rsidR="004D3E02">
              <w:rPr>
                <w:rFonts w:cstheme="minorHAnsi"/>
                <w:sz w:val="24"/>
                <w:szCs w:val="24"/>
              </w:rPr>
              <w:t xml:space="preserve"> </w:t>
            </w:r>
            <w:r w:rsidRPr="00A353D3">
              <w:rPr>
                <w:rFonts w:cstheme="minorHAnsi"/>
                <w:sz w:val="24"/>
                <w:szCs w:val="24"/>
              </w:rPr>
              <w:t>nakręcane dł.</w:t>
            </w:r>
            <w:r w:rsidR="004D3E02">
              <w:rPr>
                <w:rFonts w:cstheme="minorHAnsi"/>
                <w:sz w:val="24"/>
                <w:szCs w:val="24"/>
              </w:rPr>
              <w:t xml:space="preserve"> </w:t>
            </w:r>
            <w:r w:rsidR="007170F7">
              <w:rPr>
                <w:rFonts w:cstheme="minorHAnsi"/>
                <w:sz w:val="24"/>
                <w:szCs w:val="24"/>
              </w:rPr>
              <w:t>p</w:t>
            </w:r>
            <w:r w:rsidRPr="00A353D3">
              <w:rPr>
                <w:rFonts w:cstheme="minorHAnsi"/>
                <w:sz w:val="24"/>
                <w:szCs w:val="24"/>
              </w:rPr>
              <w:t>rzewodu</w:t>
            </w:r>
            <w:r w:rsidR="004D3E02">
              <w:rPr>
                <w:rFonts w:cstheme="minorHAnsi"/>
                <w:sz w:val="24"/>
                <w:szCs w:val="24"/>
              </w:rPr>
              <w:t xml:space="preserve"> </w:t>
            </w:r>
            <w:r w:rsidRPr="00A353D3">
              <w:rPr>
                <w:rFonts w:cstheme="minorHAnsi"/>
                <w:sz w:val="24"/>
                <w:szCs w:val="24"/>
              </w:rPr>
              <w:t>min.</w:t>
            </w:r>
            <w:r w:rsidR="004D3E02">
              <w:rPr>
                <w:rFonts w:cstheme="minorHAnsi"/>
                <w:sz w:val="24"/>
                <w:szCs w:val="24"/>
              </w:rPr>
              <w:t xml:space="preserve"> </w:t>
            </w:r>
            <w:r w:rsidRPr="00A353D3">
              <w:rPr>
                <w:rFonts w:cstheme="minorHAnsi"/>
                <w:sz w:val="24"/>
                <w:szCs w:val="24"/>
              </w:rPr>
              <w:t xml:space="preserve">45cm. </w:t>
            </w:r>
            <w:r w:rsidR="004D3E02" w:rsidRPr="00A353D3">
              <w:rPr>
                <w:rFonts w:cstheme="minorHAnsi"/>
                <w:sz w:val="24"/>
                <w:szCs w:val="24"/>
              </w:rPr>
              <w:t>S</w:t>
            </w:r>
            <w:r w:rsidRPr="00A353D3">
              <w:rPr>
                <w:rFonts w:cstheme="minorHAnsi"/>
                <w:sz w:val="24"/>
                <w:szCs w:val="24"/>
              </w:rPr>
              <w:t>łuchawka</w:t>
            </w:r>
            <w:r w:rsidR="004D3E02">
              <w:rPr>
                <w:rFonts w:cstheme="minorHAnsi"/>
                <w:sz w:val="24"/>
                <w:szCs w:val="24"/>
              </w:rPr>
              <w:t xml:space="preserve"> </w:t>
            </w:r>
            <w:r w:rsidRPr="00A353D3">
              <w:rPr>
                <w:rFonts w:cstheme="minorHAnsi"/>
                <w:sz w:val="24"/>
                <w:szCs w:val="24"/>
              </w:rPr>
              <w:t>dwustronna</w:t>
            </w:r>
            <w:r w:rsidR="004D3E02">
              <w:rPr>
                <w:rFonts w:cstheme="minorHAnsi"/>
                <w:sz w:val="24"/>
                <w:szCs w:val="24"/>
              </w:rPr>
              <w:t>.</w:t>
            </w:r>
          </w:p>
        </w:tc>
        <w:tc>
          <w:tcPr>
            <w:tcW w:w="1227" w:type="dxa"/>
            <w:tcBorders>
              <w:top w:val="single" w:sz="4" w:space="0" w:color="000000"/>
              <w:left w:val="single" w:sz="4" w:space="0" w:color="000000"/>
              <w:bottom w:val="single" w:sz="4" w:space="0" w:color="000000"/>
              <w:right w:val="single" w:sz="4" w:space="0" w:color="000000"/>
            </w:tcBorders>
            <w:vAlign w:val="center"/>
          </w:tcPr>
          <w:p w14:paraId="41057567" w14:textId="77777777" w:rsidR="00A353D3" w:rsidRPr="00A353D3" w:rsidRDefault="00A353D3" w:rsidP="00A353D3">
            <w:pPr>
              <w:rPr>
                <w:rFonts w:cstheme="minorHAnsi"/>
                <w:sz w:val="24"/>
                <w:szCs w:val="24"/>
              </w:rPr>
            </w:pPr>
          </w:p>
          <w:p w14:paraId="0975BA27" w14:textId="77777777" w:rsidR="00A353D3" w:rsidRPr="00A353D3" w:rsidRDefault="00A353D3" w:rsidP="004D3E02">
            <w:pPr>
              <w:jc w:val="center"/>
              <w:rPr>
                <w:rFonts w:cstheme="minorHAnsi"/>
                <w:sz w:val="24"/>
                <w:szCs w:val="24"/>
              </w:rPr>
            </w:pPr>
            <w:r w:rsidRPr="00A353D3">
              <w:rPr>
                <w:rFonts w:cstheme="minorHAnsi"/>
                <w:sz w:val="24"/>
                <w:szCs w:val="24"/>
              </w:rPr>
              <w:t>10</w:t>
            </w:r>
          </w:p>
        </w:tc>
        <w:tc>
          <w:tcPr>
            <w:tcW w:w="1421" w:type="dxa"/>
            <w:tcBorders>
              <w:top w:val="single" w:sz="4" w:space="0" w:color="000000"/>
              <w:left w:val="single" w:sz="4" w:space="0" w:color="000000"/>
              <w:bottom w:val="single" w:sz="4" w:space="0" w:color="000000"/>
              <w:right w:val="single" w:sz="4" w:space="0" w:color="000000"/>
            </w:tcBorders>
            <w:vAlign w:val="center"/>
          </w:tcPr>
          <w:p w14:paraId="04731375" w14:textId="77777777" w:rsidR="00A353D3" w:rsidRPr="00A353D3" w:rsidRDefault="00A353D3" w:rsidP="00A353D3">
            <w:pPr>
              <w:rPr>
                <w:rFonts w:cstheme="minorHAnsi"/>
                <w:sz w:val="24"/>
                <w:szCs w:val="24"/>
              </w:rPr>
            </w:pPr>
          </w:p>
          <w:p w14:paraId="4DBE2633" w14:textId="77777777" w:rsidR="00A353D3" w:rsidRPr="00A353D3" w:rsidRDefault="00A353D3" w:rsidP="00A353D3">
            <w:pPr>
              <w:rPr>
                <w:rFonts w:cstheme="minorHAnsi"/>
                <w:sz w:val="24"/>
                <w:szCs w:val="24"/>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12CC634C" w14:textId="77777777" w:rsidR="00A353D3" w:rsidRPr="00A353D3" w:rsidRDefault="00A353D3" w:rsidP="00A353D3">
            <w:pPr>
              <w:rPr>
                <w:rFonts w:cstheme="minorHAnsi"/>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60A1C3F" w14:textId="77777777" w:rsidR="00A353D3" w:rsidRPr="00A353D3" w:rsidRDefault="00A353D3" w:rsidP="00A353D3">
            <w:pPr>
              <w:rPr>
                <w:rFonts w:cstheme="minorHAnsi"/>
                <w:sz w:val="24"/>
                <w:szCs w:val="24"/>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0CEA7B3A" w14:textId="77777777" w:rsidR="00A353D3" w:rsidRPr="00A353D3" w:rsidRDefault="00A353D3" w:rsidP="00A353D3">
            <w:pPr>
              <w:rPr>
                <w:rFonts w:cstheme="minorHAnsi"/>
                <w:sz w:val="24"/>
                <w:szCs w:val="24"/>
              </w:rPr>
            </w:pPr>
          </w:p>
        </w:tc>
        <w:tc>
          <w:tcPr>
            <w:tcW w:w="1512" w:type="dxa"/>
            <w:tcBorders>
              <w:top w:val="single" w:sz="4" w:space="0" w:color="000000"/>
              <w:left w:val="single" w:sz="4" w:space="0" w:color="000000"/>
              <w:bottom w:val="single" w:sz="4" w:space="0" w:color="000000"/>
              <w:right w:val="single" w:sz="4" w:space="0" w:color="000000"/>
            </w:tcBorders>
            <w:vAlign w:val="center"/>
          </w:tcPr>
          <w:p w14:paraId="1A86077C" w14:textId="77777777" w:rsidR="00A353D3" w:rsidRPr="00A353D3" w:rsidRDefault="00A353D3" w:rsidP="00A353D3">
            <w:pPr>
              <w:rPr>
                <w:rFonts w:cstheme="minorHAnsi"/>
                <w:sz w:val="24"/>
                <w:szCs w:val="24"/>
              </w:rPr>
            </w:pPr>
          </w:p>
        </w:tc>
      </w:tr>
      <w:tr w:rsidR="00A353D3" w:rsidRPr="00A353D3" w14:paraId="2A1AAA06" w14:textId="77777777" w:rsidTr="00A353D3">
        <w:trPr>
          <w:trHeight w:val="290"/>
        </w:trPr>
        <w:tc>
          <w:tcPr>
            <w:tcW w:w="9188" w:type="dxa"/>
            <w:gridSpan w:val="3"/>
            <w:tcBorders>
              <w:top w:val="single" w:sz="4" w:space="0" w:color="000000"/>
              <w:left w:val="single" w:sz="4" w:space="0" w:color="000000"/>
              <w:bottom w:val="single" w:sz="4" w:space="0" w:color="000000"/>
              <w:right w:val="single" w:sz="4" w:space="0" w:color="000000"/>
            </w:tcBorders>
            <w:hideMark/>
          </w:tcPr>
          <w:p w14:paraId="1CB3A967" w14:textId="77777777" w:rsidR="00A353D3" w:rsidRPr="00A353D3" w:rsidRDefault="00A353D3" w:rsidP="004D3E02">
            <w:pPr>
              <w:jc w:val="center"/>
              <w:rPr>
                <w:rFonts w:cstheme="minorHAnsi"/>
                <w:sz w:val="24"/>
                <w:szCs w:val="24"/>
              </w:rPr>
            </w:pPr>
            <w:r w:rsidRPr="00A353D3">
              <w:rPr>
                <w:rFonts w:cstheme="minorHAnsi"/>
                <w:sz w:val="24"/>
                <w:szCs w:val="24"/>
              </w:rPr>
              <w:t>WARTOŚĆGLOBALNA</w:t>
            </w:r>
          </w:p>
        </w:tc>
        <w:tc>
          <w:tcPr>
            <w:tcW w:w="1421" w:type="dxa"/>
            <w:tcBorders>
              <w:top w:val="single" w:sz="4" w:space="0" w:color="000000"/>
              <w:left w:val="single" w:sz="4" w:space="0" w:color="000000"/>
              <w:bottom w:val="single" w:sz="4" w:space="0" w:color="000000"/>
              <w:right w:val="single" w:sz="4" w:space="0" w:color="000000"/>
            </w:tcBorders>
          </w:tcPr>
          <w:p w14:paraId="33768CB1" w14:textId="77777777" w:rsidR="00A353D3" w:rsidRPr="00A353D3" w:rsidRDefault="00A353D3" w:rsidP="00A353D3">
            <w:pPr>
              <w:rPr>
                <w:rFonts w:cstheme="minorHAnsi"/>
                <w:sz w:val="24"/>
                <w:szCs w:val="24"/>
              </w:rPr>
            </w:pPr>
          </w:p>
        </w:tc>
        <w:tc>
          <w:tcPr>
            <w:tcW w:w="1215" w:type="dxa"/>
            <w:tcBorders>
              <w:top w:val="single" w:sz="4" w:space="0" w:color="000000"/>
              <w:left w:val="single" w:sz="4" w:space="0" w:color="000000"/>
              <w:bottom w:val="single" w:sz="4" w:space="0" w:color="000000"/>
              <w:right w:val="single" w:sz="4" w:space="0" w:color="000000"/>
            </w:tcBorders>
            <w:hideMark/>
          </w:tcPr>
          <w:p w14:paraId="66002596" w14:textId="77777777" w:rsidR="00A353D3" w:rsidRPr="00A353D3" w:rsidRDefault="00A353D3" w:rsidP="004D3E02">
            <w:pPr>
              <w:jc w:val="right"/>
              <w:rPr>
                <w:rFonts w:cstheme="minorHAnsi"/>
                <w:sz w:val="24"/>
                <w:szCs w:val="24"/>
              </w:rPr>
            </w:pPr>
            <w:r w:rsidRPr="00A353D3">
              <w:rPr>
                <w:rFonts w:cstheme="minorHAnsi"/>
                <w:sz w:val="24"/>
                <w:szCs w:val="24"/>
              </w:rPr>
              <w:t>BRUTTO:</w:t>
            </w:r>
          </w:p>
        </w:tc>
        <w:tc>
          <w:tcPr>
            <w:tcW w:w="1275" w:type="dxa"/>
            <w:tcBorders>
              <w:top w:val="single" w:sz="4" w:space="0" w:color="000000"/>
              <w:left w:val="single" w:sz="4" w:space="0" w:color="000000"/>
              <w:bottom w:val="single" w:sz="4" w:space="0" w:color="000000"/>
              <w:right w:val="single" w:sz="4" w:space="0" w:color="000000"/>
            </w:tcBorders>
          </w:tcPr>
          <w:p w14:paraId="2EAEC9AE" w14:textId="77777777" w:rsidR="00A353D3" w:rsidRPr="00A353D3" w:rsidRDefault="00A353D3" w:rsidP="004D3E02">
            <w:pPr>
              <w:jc w:val="right"/>
              <w:rPr>
                <w:rFonts w:cstheme="minorHAnsi"/>
                <w:sz w:val="24"/>
                <w:szCs w:val="24"/>
              </w:rPr>
            </w:pPr>
          </w:p>
        </w:tc>
        <w:tc>
          <w:tcPr>
            <w:tcW w:w="1124" w:type="dxa"/>
            <w:tcBorders>
              <w:top w:val="single" w:sz="4" w:space="0" w:color="000000"/>
              <w:left w:val="single" w:sz="4" w:space="0" w:color="000000"/>
              <w:bottom w:val="single" w:sz="4" w:space="0" w:color="000000"/>
              <w:right w:val="single" w:sz="4" w:space="0" w:color="000000"/>
            </w:tcBorders>
            <w:hideMark/>
          </w:tcPr>
          <w:p w14:paraId="027BD80E" w14:textId="77777777" w:rsidR="00A353D3" w:rsidRPr="00A353D3" w:rsidRDefault="00A353D3" w:rsidP="004D3E02">
            <w:pPr>
              <w:jc w:val="right"/>
              <w:rPr>
                <w:rFonts w:cstheme="minorHAnsi"/>
                <w:sz w:val="24"/>
                <w:szCs w:val="24"/>
              </w:rPr>
            </w:pPr>
            <w:r w:rsidRPr="00A353D3">
              <w:rPr>
                <w:rFonts w:cstheme="minorHAnsi"/>
                <w:sz w:val="24"/>
                <w:szCs w:val="24"/>
              </w:rPr>
              <w:t>NETTO:</w:t>
            </w:r>
          </w:p>
        </w:tc>
        <w:tc>
          <w:tcPr>
            <w:tcW w:w="1512" w:type="dxa"/>
            <w:tcBorders>
              <w:top w:val="single" w:sz="4" w:space="0" w:color="000000"/>
              <w:left w:val="single" w:sz="4" w:space="0" w:color="000000"/>
              <w:bottom w:val="single" w:sz="4" w:space="0" w:color="000000"/>
              <w:right w:val="single" w:sz="4" w:space="0" w:color="000000"/>
            </w:tcBorders>
          </w:tcPr>
          <w:p w14:paraId="641C3B45" w14:textId="77777777" w:rsidR="00A353D3" w:rsidRPr="00A353D3" w:rsidRDefault="00A353D3" w:rsidP="00A353D3">
            <w:pPr>
              <w:rPr>
                <w:rFonts w:cstheme="minorHAnsi"/>
                <w:sz w:val="24"/>
                <w:szCs w:val="24"/>
              </w:rPr>
            </w:pPr>
          </w:p>
        </w:tc>
      </w:tr>
    </w:tbl>
    <w:p w14:paraId="5BF97E7F" w14:textId="77777777" w:rsidR="00A353D3" w:rsidRPr="00A353D3" w:rsidRDefault="00A353D3" w:rsidP="00A353D3">
      <w:pPr>
        <w:rPr>
          <w:rFonts w:asciiTheme="minorHAnsi" w:hAnsiTheme="minorHAnsi" w:cstheme="minorHAnsi"/>
        </w:rPr>
      </w:pPr>
    </w:p>
    <w:p w14:paraId="0D76B192" w14:textId="77777777" w:rsidR="00A353D3" w:rsidRPr="00A353D3" w:rsidRDefault="00A353D3" w:rsidP="00A353D3">
      <w:pPr>
        <w:rPr>
          <w:rFonts w:asciiTheme="minorHAnsi" w:hAnsiTheme="minorHAnsi" w:cstheme="minorHAnsi"/>
        </w:rPr>
      </w:pPr>
      <w:bookmarkStart w:id="16" w:name="_Hlk132794385"/>
      <w:r w:rsidRPr="00A353D3">
        <w:rPr>
          <w:rFonts w:asciiTheme="minorHAnsi" w:hAnsiTheme="minorHAnsi" w:cstheme="minorHAnsi"/>
        </w:rPr>
        <w:t xml:space="preserve">UWAGA: </w:t>
      </w:r>
    </w:p>
    <w:p w14:paraId="1D86E2F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Ofertę należy podpisać kwalifikowanym podpisem elektronicznym przez osobę/osoby uprawnioną/uprawnione do reprezentowaniaWykonawcy.</w:t>
      </w:r>
    </w:p>
    <w:bookmarkEnd w:id="16"/>
    <w:p w14:paraId="5ABCF42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1DEFED71" w14:textId="77777777" w:rsidR="00A353D3" w:rsidRPr="00A353D3" w:rsidRDefault="00A353D3" w:rsidP="004D3E02">
      <w:pPr>
        <w:jc w:val="right"/>
        <w:rPr>
          <w:rFonts w:asciiTheme="minorHAnsi" w:hAnsiTheme="minorHAnsi" w:cstheme="minorHAnsi"/>
        </w:rPr>
      </w:pPr>
      <w:r w:rsidRPr="00A353D3">
        <w:rPr>
          <w:rFonts w:asciiTheme="minorHAnsi" w:hAnsiTheme="minorHAnsi" w:cstheme="minorHAnsi"/>
        </w:rPr>
        <w:lastRenderedPageBreak/>
        <w:t>Załącznik nr 2 do SWZ</w:t>
      </w:r>
    </w:p>
    <w:p w14:paraId="1874B709"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FORMULARZ CENOWY</w:t>
      </w:r>
    </w:p>
    <w:p w14:paraId="509E837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4 - Ssaki próżniowe, dreny i zestawy do drenażu</w:t>
      </w:r>
    </w:p>
    <w:tbl>
      <w:tblPr>
        <w:tblW w:w="5288" w:type="pct"/>
        <w:tblInd w:w="-497" w:type="dxa"/>
        <w:tblLayout w:type="fixed"/>
        <w:tblCellMar>
          <w:left w:w="70" w:type="dxa"/>
          <w:right w:w="70" w:type="dxa"/>
        </w:tblCellMar>
        <w:tblLook w:val="04A0" w:firstRow="1" w:lastRow="0" w:firstColumn="1" w:lastColumn="0" w:noHBand="0" w:noVBand="1"/>
      </w:tblPr>
      <w:tblGrid>
        <w:gridCol w:w="447"/>
        <w:gridCol w:w="6357"/>
        <w:gridCol w:w="1419"/>
        <w:gridCol w:w="1133"/>
        <w:gridCol w:w="1297"/>
        <w:gridCol w:w="1425"/>
        <w:gridCol w:w="1260"/>
        <w:gridCol w:w="1161"/>
        <w:gridCol w:w="1058"/>
      </w:tblGrid>
      <w:tr w:rsidR="004D3E02" w:rsidRPr="00A353D3" w14:paraId="1559062A" w14:textId="77777777" w:rsidTr="00E65B6F">
        <w:trPr>
          <w:cantSplit/>
        </w:trPr>
        <w:tc>
          <w:tcPr>
            <w:tcW w:w="144" w:type="pct"/>
            <w:tcBorders>
              <w:top w:val="single" w:sz="4" w:space="0" w:color="000000"/>
              <w:left w:val="single" w:sz="4" w:space="0" w:color="000000"/>
              <w:bottom w:val="single" w:sz="4" w:space="0" w:color="000000"/>
              <w:right w:val="nil"/>
            </w:tcBorders>
            <w:vAlign w:val="center"/>
            <w:hideMark/>
          </w:tcPr>
          <w:p w14:paraId="6C26A36E"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Lp.</w:t>
            </w:r>
          </w:p>
        </w:tc>
        <w:tc>
          <w:tcPr>
            <w:tcW w:w="2043" w:type="pct"/>
            <w:tcBorders>
              <w:top w:val="single" w:sz="4" w:space="0" w:color="000000"/>
              <w:left w:val="single" w:sz="4" w:space="0" w:color="000000"/>
              <w:bottom w:val="single" w:sz="4" w:space="0" w:color="000000"/>
              <w:right w:val="nil"/>
            </w:tcBorders>
            <w:vAlign w:val="center"/>
            <w:hideMark/>
          </w:tcPr>
          <w:p w14:paraId="21589113" w14:textId="0F899557" w:rsidR="00A353D3" w:rsidRPr="00A353D3" w:rsidRDefault="00950272" w:rsidP="004D3E02">
            <w:pPr>
              <w:jc w:val="center"/>
              <w:rPr>
                <w:rFonts w:asciiTheme="minorHAnsi" w:hAnsiTheme="minorHAnsi" w:cstheme="minorHAnsi"/>
              </w:rPr>
            </w:pPr>
            <w:r w:rsidRPr="00501CCD">
              <w:rPr>
                <w:rFonts w:asciiTheme="minorHAnsi" w:hAnsiTheme="minorHAnsi" w:cstheme="minorHAnsi"/>
              </w:rPr>
              <w:t>Opis przedmiotu</w:t>
            </w:r>
          </w:p>
        </w:tc>
        <w:tc>
          <w:tcPr>
            <w:tcW w:w="456" w:type="pct"/>
            <w:tcBorders>
              <w:top w:val="single" w:sz="4" w:space="0" w:color="000000"/>
              <w:left w:val="single" w:sz="4" w:space="0" w:color="000000"/>
              <w:bottom w:val="single" w:sz="4" w:space="0" w:color="000000"/>
              <w:right w:val="nil"/>
            </w:tcBorders>
            <w:vAlign w:val="center"/>
            <w:hideMark/>
          </w:tcPr>
          <w:p w14:paraId="5DC23EC5"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Rozmiar</w:t>
            </w:r>
          </w:p>
        </w:tc>
        <w:tc>
          <w:tcPr>
            <w:tcW w:w="364" w:type="pct"/>
            <w:tcBorders>
              <w:top w:val="single" w:sz="4" w:space="0" w:color="000000"/>
              <w:left w:val="single" w:sz="4" w:space="0" w:color="000000"/>
              <w:bottom w:val="single" w:sz="4" w:space="0" w:color="000000"/>
              <w:right w:val="nil"/>
            </w:tcBorders>
            <w:vAlign w:val="center"/>
            <w:hideMark/>
          </w:tcPr>
          <w:p w14:paraId="7FEF0698"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Ilość</w:t>
            </w:r>
          </w:p>
          <w:p w14:paraId="0FDCFF2A"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w szt./kg</w:t>
            </w:r>
          </w:p>
        </w:tc>
        <w:tc>
          <w:tcPr>
            <w:tcW w:w="417" w:type="pct"/>
            <w:tcBorders>
              <w:top w:val="single" w:sz="4" w:space="0" w:color="000000"/>
              <w:left w:val="single" w:sz="4" w:space="0" w:color="000000"/>
              <w:bottom w:val="single" w:sz="4" w:space="0" w:color="000000"/>
              <w:right w:val="nil"/>
            </w:tcBorders>
            <w:vAlign w:val="center"/>
            <w:hideMark/>
          </w:tcPr>
          <w:p w14:paraId="2C35B12C" w14:textId="2C32D5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Producent</w:t>
            </w:r>
            <w:r w:rsidR="00950272">
              <w:rPr>
                <w:rFonts w:asciiTheme="minorHAnsi" w:hAnsiTheme="minorHAnsi" w:cstheme="minorHAnsi"/>
              </w:rPr>
              <w:t>/</w:t>
            </w:r>
          </w:p>
          <w:p w14:paraId="22DAA054"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Nazwa Handlowa</w:t>
            </w:r>
          </w:p>
        </w:tc>
        <w:tc>
          <w:tcPr>
            <w:tcW w:w="458" w:type="pct"/>
            <w:tcBorders>
              <w:top w:val="single" w:sz="4" w:space="0" w:color="000000"/>
              <w:left w:val="single" w:sz="4" w:space="0" w:color="000000"/>
              <w:bottom w:val="single" w:sz="4" w:space="0" w:color="000000"/>
              <w:right w:val="nil"/>
            </w:tcBorders>
            <w:vAlign w:val="center"/>
            <w:hideMark/>
          </w:tcPr>
          <w:p w14:paraId="38458AF6" w14:textId="6B44A887" w:rsidR="00A353D3" w:rsidRPr="00A353D3" w:rsidRDefault="007170F7" w:rsidP="004D3E02">
            <w:pPr>
              <w:jc w:val="center"/>
              <w:rPr>
                <w:rFonts w:asciiTheme="minorHAnsi" w:hAnsiTheme="minorHAnsi" w:cstheme="minorHAnsi"/>
              </w:rPr>
            </w:pPr>
            <w:r>
              <w:rPr>
                <w:rFonts w:asciiTheme="minorHAnsi" w:hAnsiTheme="minorHAnsi" w:cstheme="minorHAnsi"/>
              </w:rPr>
              <w:t>Cena jedn. netto</w:t>
            </w:r>
            <w:r w:rsidR="00A23D19">
              <w:rPr>
                <w:rFonts w:asciiTheme="minorHAnsi" w:hAnsiTheme="minorHAnsi" w:cstheme="minorHAnsi"/>
              </w:rPr>
              <w:t xml:space="preserve"> </w:t>
            </w:r>
            <w:r>
              <w:rPr>
                <w:rFonts w:asciiTheme="minorHAnsi" w:hAnsiTheme="minorHAnsi" w:cstheme="minorHAnsi"/>
              </w:rPr>
              <w:t xml:space="preserve">za </w:t>
            </w:r>
            <w:r w:rsidR="00A353D3" w:rsidRPr="00A353D3">
              <w:rPr>
                <w:rFonts w:asciiTheme="minorHAnsi" w:hAnsiTheme="minorHAnsi" w:cstheme="minorHAnsi"/>
              </w:rPr>
              <w:t>szt.</w:t>
            </w:r>
            <w:r>
              <w:rPr>
                <w:rFonts w:asciiTheme="minorHAnsi" w:hAnsiTheme="minorHAnsi" w:cstheme="minorHAnsi"/>
              </w:rPr>
              <w:t>/</w:t>
            </w:r>
            <w:r w:rsidR="00A353D3" w:rsidRPr="00A353D3">
              <w:rPr>
                <w:rFonts w:asciiTheme="minorHAnsi" w:hAnsiTheme="minorHAnsi" w:cstheme="minorHAnsi"/>
              </w:rPr>
              <w:t>kg</w:t>
            </w:r>
          </w:p>
        </w:tc>
        <w:tc>
          <w:tcPr>
            <w:tcW w:w="405" w:type="pct"/>
            <w:tcBorders>
              <w:top w:val="single" w:sz="4" w:space="0" w:color="000000"/>
              <w:left w:val="single" w:sz="4" w:space="0" w:color="000000"/>
              <w:bottom w:val="single" w:sz="4" w:space="0" w:color="000000"/>
              <w:right w:val="nil"/>
            </w:tcBorders>
            <w:vAlign w:val="center"/>
            <w:hideMark/>
          </w:tcPr>
          <w:p w14:paraId="5EF0CE0A"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Wartość</w:t>
            </w:r>
          </w:p>
          <w:p w14:paraId="571D4B32"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netto</w:t>
            </w:r>
          </w:p>
        </w:tc>
        <w:tc>
          <w:tcPr>
            <w:tcW w:w="373" w:type="pct"/>
            <w:tcBorders>
              <w:top w:val="single" w:sz="4" w:space="0" w:color="000000"/>
              <w:left w:val="single" w:sz="4" w:space="0" w:color="000000"/>
              <w:bottom w:val="single" w:sz="4" w:space="0" w:color="000000"/>
              <w:right w:val="nil"/>
            </w:tcBorders>
            <w:vAlign w:val="center"/>
            <w:hideMark/>
          </w:tcPr>
          <w:p w14:paraId="19DA96C8"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Stawka VAT</w:t>
            </w:r>
          </w:p>
        </w:tc>
        <w:tc>
          <w:tcPr>
            <w:tcW w:w="341" w:type="pct"/>
            <w:tcBorders>
              <w:top w:val="single" w:sz="4" w:space="0" w:color="000000"/>
              <w:left w:val="single" w:sz="4" w:space="0" w:color="000000"/>
              <w:bottom w:val="single" w:sz="4" w:space="0" w:color="000000"/>
              <w:right w:val="single" w:sz="4" w:space="0" w:color="000000"/>
            </w:tcBorders>
            <w:vAlign w:val="center"/>
            <w:hideMark/>
          </w:tcPr>
          <w:p w14:paraId="71D7336C"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Wartość</w:t>
            </w:r>
          </w:p>
          <w:p w14:paraId="67DC9BFC"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brutto</w:t>
            </w:r>
          </w:p>
        </w:tc>
      </w:tr>
      <w:tr w:rsidR="004D3E02" w:rsidRPr="00A353D3" w14:paraId="5348B26D" w14:textId="77777777" w:rsidTr="00E65B6F">
        <w:trPr>
          <w:cantSplit/>
        </w:trPr>
        <w:tc>
          <w:tcPr>
            <w:tcW w:w="144" w:type="pct"/>
            <w:tcBorders>
              <w:top w:val="single" w:sz="4" w:space="0" w:color="000000"/>
              <w:left w:val="single" w:sz="4" w:space="0" w:color="000000"/>
              <w:bottom w:val="single" w:sz="4" w:space="0" w:color="000000"/>
              <w:right w:val="nil"/>
            </w:tcBorders>
          </w:tcPr>
          <w:p w14:paraId="134E3727"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I</w:t>
            </w:r>
          </w:p>
        </w:tc>
        <w:tc>
          <w:tcPr>
            <w:tcW w:w="2043" w:type="pct"/>
            <w:tcBorders>
              <w:top w:val="single" w:sz="4" w:space="0" w:color="000000"/>
              <w:left w:val="single" w:sz="4" w:space="0" w:color="000000"/>
              <w:bottom w:val="single" w:sz="4" w:space="0" w:color="000000"/>
              <w:right w:val="nil"/>
            </w:tcBorders>
          </w:tcPr>
          <w:p w14:paraId="3AA687FE"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II</w:t>
            </w:r>
          </w:p>
        </w:tc>
        <w:tc>
          <w:tcPr>
            <w:tcW w:w="456" w:type="pct"/>
            <w:tcBorders>
              <w:top w:val="single" w:sz="4" w:space="0" w:color="000000"/>
              <w:left w:val="single" w:sz="4" w:space="0" w:color="000000"/>
              <w:bottom w:val="single" w:sz="4" w:space="0" w:color="000000"/>
              <w:right w:val="nil"/>
            </w:tcBorders>
          </w:tcPr>
          <w:p w14:paraId="21BBF74A"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III</w:t>
            </w:r>
          </w:p>
        </w:tc>
        <w:tc>
          <w:tcPr>
            <w:tcW w:w="364" w:type="pct"/>
            <w:tcBorders>
              <w:top w:val="single" w:sz="4" w:space="0" w:color="000000"/>
              <w:left w:val="single" w:sz="4" w:space="0" w:color="000000"/>
              <w:bottom w:val="single" w:sz="4" w:space="0" w:color="000000"/>
              <w:right w:val="nil"/>
            </w:tcBorders>
          </w:tcPr>
          <w:p w14:paraId="430A8775"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IV</w:t>
            </w:r>
          </w:p>
        </w:tc>
        <w:tc>
          <w:tcPr>
            <w:tcW w:w="417" w:type="pct"/>
            <w:tcBorders>
              <w:top w:val="single" w:sz="4" w:space="0" w:color="000000"/>
              <w:left w:val="single" w:sz="4" w:space="0" w:color="000000"/>
              <w:bottom w:val="single" w:sz="4" w:space="0" w:color="000000"/>
              <w:right w:val="nil"/>
            </w:tcBorders>
          </w:tcPr>
          <w:p w14:paraId="05FB687A"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V</w:t>
            </w:r>
          </w:p>
        </w:tc>
        <w:tc>
          <w:tcPr>
            <w:tcW w:w="458" w:type="pct"/>
            <w:tcBorders>
              <w:top w:val="single" w:sz="4" w:space="0" w:color="000000"/>
              <w:left w:val="single" w:sz="4" w:space="0" w:color="000000"/>
              <w:bottom w:val="single" w:sz="4" w:space="0" w:color="000000"/>
              <w:right w:val="nil"/>
            </w:tcBorders>
          </w:tcPr>
          <w:p w14:paraId="18E3C30D"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VI</w:t>
            </w:r>
          </w:p>
        </w:tc>
        <w:tc>
          <w:tcPr>
            <w:tcW w:w="405" w:type="pct"/>
            <w:tcBorders>
              <w:top w:val="single" w:sz="4" w:space="0" w:color="000000"/>
              <w:left w:val="single" w:sz="4" w:space="0" w:color="000000"/>
              <w:bottom w:val="single" w:sz="4" w:space="0" w:color="000000"/>
              <w:right w:val="nil"/>
            </w:tcBorders>
          </w:tcPr>
          <w:p w14:paraId="74BE7C12"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VII</w:t>
            </w:r>
          </w:p>
        </w:tc>
        <w:tc>
          <w:tcPr>
            <w:tcW w:w="373" w:type="pct"/>
            <w:tcBorders>
              <w:top w:val="single" w:sz="4" w:space="0" w:color="000000"/>
              <w:left w:val="single" w:sz="4" w:space="0" w:color="000000"/>
              <w:bottom w:val="single" w:sz="4" w:space="0" w:color="000000"/>
              <w:right w:val="nil"/>
            </w:tcBorders>
          </w:tcPr>
          <w:p w14:paraId="4AAAC124"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VIII</w:t>
            </w:r>
          </w:p>
        </w:tc>
        <w:tc>
          <w:tcPr>
            <w:tcW w:w="341" w:type="pct"/>
            <w:tcBorders>
              <w:top w:val="single" w:sz="4" w:space="0" w:color="000000"/>
              <w:left w:val="single" w:sz="4" w:space="0" w:color="000000"/>
              <w:bottom w:val="single" w:sz="4" w:space="0" w:color="000000"/>
              <w:right w:val="single" w:sz="4" w:space="0" w:color="000000"/>
            </w:tcBorders>
          </w:tcPr>
          <w:p w14:paraId="13C04CA3"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IX</w:t>
            </w:r>
          </w:p>
        </w:tc>
      </w:tr>
      <w:tr w:rsidR="004D3E02" w:rsidRPr="00A353D3" w14:paraId="26321098" w14:textId="77777777" w:rsidTr="00E65B6F">
        <w:trPr>
          <w:cantSplit/>
          <w:trHeight w:val="432"/>
        </w:trPr>
        <w:tc>
          <w:tcPr>
            <w:tcW w:w="144" w:type="pct"/>
            <w:vMerge w:val="restart"/>
            <w:tcBorders>
              <w:top w:val="single" w:sz="4" w:space="0" w:color="000000"/>
              <w:left w:val="single" w:sz="4" w:space="0" w:color="000000"/>
              <w:bottom w:val="nil"/>
              <w:right w:val="nil"/>
            </w:tcBorders>
            <w:hideMark/>
          </w:tcPr>
          <w:p w14:paraId="26F1D5B1"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1.</w:t>
            </w:r>
          </w:p>
        </w:tc>
        <w:tc>
          <w:tcPr>
            <w:tcW w:w="2043" w:type="pct"/>
            <w:vMerge w:val="restart"/>
            <w:tcBorders>
              <w:top w:val="single" w:sz="4" w:space="0" w:color="000000"/>
              <w:left w:val="single" w:sz="4" w:space="0" w:color="000000"/>
              <w:bottom w:val="nil"/>
              <w:right w:val="nil"/>
            </w:tcBorders>
            <w:hideMark/>
          </w:tcPr>
          <w:p w14:paraId="269FB5D4" w14:textId="7BF3D7CD" w:rsidR="00A353D3" w:rsidRPr="00A353D3" w:rsidRDefault="00A353D3" w:rsidP="00A353D3">
            <w:pPr>
              <w:rPr>
                <w:rFonts w:asciiTheme="minorHAnsi" w:hAnsiTheme="minorHAnsi" w:cstheme="minorHAnsi"/>
              </w:rPr>
            </w:pPr>
            <w:r w:rsidRPr="00A353D3">
              <w:rPr>
                <w:rFonts w:asciiTheme="minorHAnsi" w:hAnsiTheme="minorHAnsi" w:cstheme="minorHAnsi"/>
              </w:rPr>
              <w:t>Pojemnik wielorazowego użytku na wkłady workowe wykonany z przeźroczystego tworzywa ze skalą pomiarową, wyposażony w zintegrowany zaczep do mocowania oraz kruciec obrotowy typu schodkowego do przyłączenia próżni, do sterylizacji 120</w:t>
            </w:r>
            <w:r w:rsidRPr="007170F7">
              <w:rPr>
                <w:rFonts w:asciiTheme="minorHAnsi" w:hAnsiTheme="minorHAnsi" w:cstheme="minorHAnsi"/>
                <w:vertAlign w:val="superscript"/>
              </w:rPr>
              <w:t>o</w:t>
            </w:r>
            <w:r w:rsidRPr="00A353D3">
              <w:rPr>
                <w:rFonts w:asciiTheme="minorHAnsi" w:hAnsiTheme="minorHAnsi" w:cstheme="minorHAnsi"/>
              </w:rPr>
              <w:t>C z zaczepem do mocowania</w:t>
            </w:r>
            <w:r w:rsidR="007170F7">
              <w:rPr>
                <w:rFonts w:asciiTheme="minorHAnsi" w:hAnsiTheme="minorHAnsi" w:cstheme="minorHAnsi"/>
              </w:rPr>
              <w:t>.</w:t>
            </w:r>
          </w:p>
        </w:tc>
        <w:tc>
          <w:tcPr>
            <w:tcW w:w="456" w:type="pct"/>
            <w:tcBorders>
              <w:top w:val="single" w:sz="4" w:space="0" w:color="000000"/>
              <w:left w:val="single" w:sz="4" w:space="0" w:color="000000"/>
              <w:bottom w:val="single" w:sz="4" w:space="0" w:color="000000"/>
              <w:right w:val="nil"/>
            </w:tcBorders>
            <w:vAlign w:val="center"/>
            <w:hideMark/>
          </w:tcPr>
          <w:p w14:paraId="580F4747"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1000 ml</w:t>
            </w:r>
          </w:p>
        </w:tc>
        <w:tc>
          <w:tcPr>
            <w:tcW w:w="364" w:type="pct"/>
            <w:tcBorders>
              <w:top w:val="single" w:sz="4" w:space="0" w:color="000000"/>
              <w:left w:val="single" w:sz="4" w:space="0" w:color="000000"/>
              <w:bottom w:val="single" w:sz="4" w:space="0" w:color="000000"/>
              <w:right w:val="nil"/>
            </w:tcBorders>
            <w:vAlign w:val="center"/>
            <w:hideMark/>
          </w:tcPr>
          <w:p w14:paraId="5D2E50A6"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20</w:t>
            </w:r>
          </w:p>
        </w:tc>
        <w:tc>
          <w:tcPr>
            <w:tcW w:w="417" w:type="pct"/>
            <w:tcBorders>
              <w:top w:val="single" w:sz="4" w:space="0" w:color="000000"/>
              <w:left w:val="single" w:sz="4" w:space="0" w:color="000000"/>
              <w:bottom w:val="single" w:sz="4" w:space="0" w:color="000000"/>
              <w:right w:val="nil"/>
            </w:tcBorders>
            <w:vAlign w:val="center"/>
          </w:tcPr>
          <w:p w14:paraId="54D8D2AF"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right w:val="nil"/>
            </w:tcBorders>
            <w:vAlign w:val="center"/>
          </w:tcPr>
          <w:p w14:paraId="1D17705F" w14:textId="77777777" w:rsidR="00A353D3" w:rsidRPr="00A353D3" w:rsidRDefault="00A353D3" w:rsidP="00A353D3">
            <w:pPr>
              <w:rPr>
                <w:rFonts w:asciiTheme="minorHAnsi" w:hAnsiTheme="minorHAnsi" w:cstheme="minorHAnsi"/>
              </w:rPr>
            </w:pPr>
          </w:p>
        </w:tc>
        <w:tc>
          <w:tcPr>
            <w:tcW w:w="405" w:type="pct"/>
            <w:tcBorders>
              <w:top w:val="single" w:sz="4" w:space="0" w:color="000000"/>
              <w:left w:val="single" w:sz="4" w:space="0" w:color="000000"/>
              <w:bottom w:val="single" w:sz="4" w:space="0" w:color="000000"/>
              <w:right w:val="nil"/>
            </w:tcBorders>
            <w:vAlign w:val="center"/>
          </w:tcPr>
          <w:p w14:paraId="273EBC76"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2CD0CD71"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616621F8" w14:textId="77777777" w:rsidR="00A353D3" w:rsidRPr="00A353D3" w:rsidRDefault="00A353D3" w:rsidP="00A353D3">
            <w:pPr>
              <w:rPr>
                <w:rFonts w:asciiTheme="minorHAnsi" w:hAnsiTheme="minorHAnsi" w:cstheme="minorHAnsi"/>
              </w:rPr>
            </w:pPr>
          </w:p>
        </w:tc>
      </w:tr>
      <w:tr w:rsidR="004D3E02" w:rsidRPr="00A353D3" w14:paraId="54257DE8" w14:textId="77777777" w:rsidTr="00E65B6F">
        <w:trPr>
          <w:cantSplit/>
          <w:trHeight w:val="440"/>
        </w:trPr>
        <w:tc>
          <w:tcPr>
            <w:tcW w:w="144" w:type="pct"/>
            <w:vMerge/>
            <w:tcBorders>
              <w:top w:val="single" w:sz="4" w:space="0" w:color="000000"/>
              <w:left w:val="single" w:sz="4" w:space="0" w:color="000000"/>
              <w:bottom w:val="nil"/>
              <w:right w:val="nil"/>
            </w:tcBorders>
            <w:vAlign w:val="center"/>
            <w:hideMark/>
          </w:tcPr>
          <w:p w14:paraId="69B36777" w14:textId="77777777" w:rsidR="00A353D3" w:rsidRPr="00A353D3" w:rsidRDefault="00A353D3" w:rsidP="004D3E02">
            <w:pPr>
              <w:jc w:val="center"/>
              <w:rPr>
                <w:rFonts w:asciiTheme="minorHAnsi" w:hAnsiTheme="minorHAnsi" w:cstheme="minorHAnsi"/>
              </w:rPr>
            </w:pPr>
          </w:p>
        </w:tc>
        <w:tc>
          <w:tcPr>
            <w:tcW w:w="2043" w:type="pct"/>
            <w:vMerge/>
            <w:tcBorders>
              <w:top w:val="single" w:sz="4" w:space="0" w:color="000000"/>
              <w:left w:val="single" w:sz="4" w:space="0" w:color="000000"/>
              <w:bottom w:val="nil"/>
              <w:right w:val="nil"/>
            </w:tcBorders>
            <w:vAlign w:val="center"/>
            <w:hideMark/>
          </w:tcPr>
          <w:p w14:paraId="22952EAD" w14:textId="77777777" w:rsidR="00A353D3" w:rsidRPr="00A353D3" w:rsidRDefault="00A353D3" w:rsidP="00A353D3">
            <w:pPr>
              <w:rPr>
                <w:rFonts w:asciiTheme="minorHAnsi" w:hAnsiTheme="minorHAnsi" w:cstheme="minorHAnsi"/>
              </w:rPr>
            </w:pPr>
          </w:p>
        </w:tc>
        <w:tc>
          <w:tcPr>
            <w:tcW w:w="456" w:type="pct"/>
            <w:tcBorders>
              <w:top w:val="single" w:sz="4" w:space="0" w:color="000000"/>
              <w:left w:val="single" w:sz="4" w:space="0" w:color="000000"/>
              <w:bottom w:val="single" w:sz="4" w:space="0" w:color="000000"/>
              <w:right w:val="nil"/>
            </w:tcBorders>
            <w:vAlign w:val="center"/>
            <w:hideMark/>
          </w:tcPr>
          <w:p w14:paraId="502C72A5"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2000 ml</w:t>
            </w:r>
          </w:p>
        </w:tc>
        <w:tc>
          <w:tcPr>
            <w:tcW w:w="364" w:type="pct"/>
            <w:tcBorders>
              <w:top w:val="single" w:sz="4" w:space="0" w:color="000000"/>
              <w:left w:val="single" w:sz="4" w:space="0" w:color="000000"/>
              <w:bottom w:val="single" w:sz="4" w:space="0" w:color="000000"/>
              <w:right w:val="nil"/>
            </w:tcBorders>
            <w:vAlign w:val="center"/>
            <w:hideMark/>
          </w:tcPr>
          <w:p w14:paraId="54370EF0"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20</w:t>
            </w:r>
          </w:p>
        </w:tc>
        <w:tc>
          <w:tcPr>
            <w:tcW w:w="417" w:type="pct"/>
            <w:tcBorders>
              <w:top w:val="single" w:sz="4" w:space="0" w:color="000000"/>
              <w:left w:val="single" w:sz="4" w:space="0" w:color="000000"/>
              <w:bottom w:val="single" w:sz="4" w:space="0" w:color="000000"/>
              <w:right w:val="nil"/>
            </w:tcBorders>
            <w:vAlign w:val="center"/>
          </w:tcPr>
          <w:p w14:paraId="5F44F5B6"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right w:val="nil"/>
            </w:tcBorders>
            <w:vAlign w:val="center"/>
          </w:tcPr>
          <w:p w14:paraId="73932FDD" w14:textId="77777777" w:rsidR="00A353D3" w:rsidRPr="00A353D3" w:rsidRDefault="00A353D3" w:rsidP="00A353D3">
            <w:pPr>
              <w:rPr>
                <w:rFonts w:asciiTheme="minorHAnsi" w:hAnsiTheme="minorHAnsi" w:cstheme="minorHAnsi"/>
              </w:rPr>
            </w:pPr>
          </w:p>
        </w:tc>
        <w:tc>
          <w:tcPr>
            <w:tcW w:w="405" w:type="pct"/>
            <w:tcBorders>
              <w:top w:val="single" w:sz="4" w:space="0" w:color="000000"/>
              <w:left w:val="single" w:sz="4" w:space="0" w:color="000000"/>
              <w:bottom w:val="single" w:sz="4" w:space="0" w:color="000000"/>
              <w:right w:val="nil"/>
            </w:tcBorders>
            <w:vAlign w:val="center"/>
          </w:tcPr>
          <w:p w14:paraId="70A02EF0"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4C359E8E"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401080AF" w14:textId="77777777" w:rsidR="00A353D3" w:rsidRPr="00A353D3" w:rsidRDefault="00A353D3" w:rsidP="00A353D3">
            <w:pPr>
              <w:rPr>
                <w:rFonts w:asciiTheme="minorHAnsi" w:hAnsiTheme="minorHAnsi" w:cstheme="minorHAnsi"/>
              </w:rPr>
            </w:pPr>
          </w:p>
        </w:tc>
      </w:tr>
      <w:tr w:rsidR="004D3E02" w:rsidRPr="00A353D3" w14:paraId="53A00071" w14:textId="77777777" w:rsidTr="00E65B6F">
        <w:trPr>
          <w:cantSplit/>
          <w:trHeight w:val="677"/>
        </w:trPr>
        <w:tc>
          <w:tcPr>
            <w:tcW w:w="144" w:type="pct"/>
            <w:vMerge/>
            <w:tcBorders>
              <w:top w:val="single" w:sz="4" w:space="0" w:color="000000"/>
              <w:left w:val="single" w:sz="4" w:space="0" w:color="000000"/>
              <w:bottom w:val="nil"/>
              <w:right w:val="nil"/>
            </w:tcBorders>
            <w:vAlign w:val="center"/>
            <w:hideMark/>
          </w:tcPr>
          <w:p w14:paraId="3D5C204C" w14:textId="77777777" w:rsidR="00A353D3" w:rsidRPr="00A353D3" w:rsidRDefault="00A353D3" w:rsidP="004D3E02">
            <w:pPr>
              <w:jc w:val="center"/>
              <w:rPr>
                <w:rFonts w:asciiTheme="minorHAnsi" w:hAnsiTheme="minorHAnsi" w:cstheme="minorHAnsi"/>
              </w:rPr>
            </w:pPr>
          </w:p>
        </w:tc>
        <w:tc>
          <w:tcPr>
            <w:tcW w:w="2043" w:type="pct"/>
            <w:vMerge/>
            <w:tcBorders>
              <w:top w:val="single" w:sz="4" w:space="0" w:color="000000"/>
              <w:left w:val="single" w:sz="4" w:space="0" w:color="000000"/>
              <w:bottom w:val="nil"/>
              <w:right w:val="nil"/>
            </w:tcBorders>
            <w:vAlign w:val="center"/>
            <w:hideMark/>
          </w:tcPr>
          <w:p w14:paraId="124FD67C" w14:textId="77777777" w:rsidR="00A353D3" w:rsidRPr="00A353D3" w:rsidRDefault="00A353D3" w:rsidP="00A353D3">
            <w:pPr>
              <w:rPr>
                <w:rFonts w:asciiTheme="minorHAnsi" w:hAnsiTheme="minorHAnsi" w:cstheme="minorHAnsi"/>
              </w:rPr>
            </w:pPr>
          </w:p>
        </w:tc>
        <w:tc>
          <w:tcPr>
            <w:tcW w:w="456" w:type="pct"/>
            <w:tcBorders>
              <w:top w:val="single" w:sz="4" w:space="0" w:color="000000"/>
              <w:left w:val="single" w:sz="4" w:space="0" w:color="000000"/>
              <w:bottom w:val="single" w:sz="4" w:space="0" w:color="000000"/>
              <w:right w:val="nil"/>
            </w:tcBorders>
            <w:vAlign w:val="center"/>
            <w:hideMark/>
          </w:tcPr>
          <w:p w14:paraId="1BE4027B"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3000 ml</w:t>
            </w:r>
          </w:p>
        </w:tc>
        <w:tc>
          <w:tcPr>
            <w:tcW w:w="364" w:type="pct"/>
            <w:tcBorders>
              <w:top w:val="single" w:sz="4" w:space="0" w:color="000000"/>
              <w:left w:val="single" w:sz="4" w:space="0" w:color="000000"/>
              <w:bottom w:val="single" w:sz="4" w:space="0" w:color="000000"/>
              <w:right w:val="nil"/>
            </w:tcBorders>
            <w:vAlign w:val="center"/>
            <w:hideMark/>
          </w:tcPr>
          <w:p w14:paraId="153FDB57"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10</w:t>
            </w:r>
          </w:p>
        </w:tc>
        <w:tc>
          <w:tcPr>
            <w:tcW w:w="417" w:type="pct"/>
            <w:tcBorders>
              <w:top w:val="single" w:sz="4" w:space="0" w:color="000000"/>
              <w:left w:val="single" w:sz="4" w:space="0" w:color="000000"/>
              <w:bottom w:val="single" w:sz="4" w:space="0" w:color="000000"/>
              <w:right w:val="nil"/>
            </w:tcBorders>
            <w:vAlign w:val="center"/>
          </w:tcPr>
          <w:p w14:paraId="4DCE43FD"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right w:val="nil"/>
            </w:tcBorders>
            <w:vAlign w:val="center"/>
          </w:tcPr>
          <w:p w14:paraId="7D132144" w14:textId="77777777" w:rsidR="00A353D3" w:rsidRPr="00A353D3" w:rsidRDefault="00A353D3" w:rsidP="00A353D3">
            <w:pPr>
              <w:rPr>
                <w:rFonts w:asciiTheme="minorHAnsi" w:hAnsiTheme="minorHAnsi" w:cstheme="minorHAnsi"/>
              </w:rPr>
            </w:pPr>
          </w:p>
        </w:tc>
        <w:tc>
          <w:tcPr>
            <w:tcW w:w="405" w:type="pct"/>
            <w:tcBorders>
              <w:top w:val="single" w:sz="4" w:space="0" w:color="000000"/>
              <w:left w:val="single" w:sz="4" w:space="0" w:color="000000"/>
              <w:bottom w:val="single" w:sz="4" w:space="0" w:color="000000"/>
              <w:right w:val="nil"/>
            </w:tcBorders>
            <w:vAlign w:val="center"/>
          </w:tcPr>
          <w:p w14:paraId="61F01E2B"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53C24A30"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5FA4E2DC" w14:textId="77777777" w:rsidR="00A353D3" w:rsidRPr="00A353D3" w:rsidRDefault="00A353D3" w:rsidP="00A353D3">
            <w:pPr>
              <w:rPr>
                <w:rFonts w:asciiTheme="minorHAnsi" w:hAnsiTheme="minorHAnsi" w:cstheme="minorHAnsi"/>
              </w:rPr>
            </w:pPr>
          </w:p>
        </w:tc>
      </w:tr>
      <w:tr w:rsidR="004D3E02" w:rsidRPr="00A353D3" w14:paraId="2EE69B42" w14:textId="77777777" w:rsidTr="00E65B6F">
        <w:trPr>
          <w:cantSplit/>
          <w:trHeight w:val="635"/>
        </w:trPr>
        <w:tc>
          <w:tcPr>
            <w:tcW w:w="144" w:type="pct"/>
            <w:vMerge w:val="restart"/>
            <w:tcBorders>
              <w:top w:val="single" w:sz="4" w:space="0" w:color="000000"/>
              <w:left w:val="single" w:sz="4" w:space="0" w:color="000000"/>
              <w:bottom w:val="nil"/>
              <w:right w:val="nil"/>
            </w:tcBorders>
            <w:hideMark/>
          </w:tcPr>
          <w:p w14:paraId="3C3DC5D1"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2.</w:t>
            </w:r>
          </w:p>
        </w:tc>
        <w:tc>
          <w:tcPr>
            <w:tcW w:w="2043" w:type="pct"/>
            <w:vMerge w:val="restart"/>
            <w:tcBorders>
              <w:top w:val="single" w:sz="4" w:space="0" w:color="000000"/>
              <w:left w:val="single" w:sz="4" w:space="0" w:color="000000"/>
              <w:bottom w:val="nil"/>
              <w:right w:val="nil"/>
            </w:tcBorders>
            <w:hideMark/>
          </w:tcPr>
          <w:p w14:paraId="28DAC9CE" w14:textId="54AADF5D" w:rsidR="00A353D3" w:rsidRPr="00A353D3" w:rsidRDefault="00A353D3" w:rsidP="00A353D3">
            <w:pPr>
              <w:rPr>
                <w:rFonts w:asciiTheme="minorHAnsi" w:hAnsiTheme="minorHAnsi" w:cstheme="minorHAnsi"/>
              </w:rPr>
            </w:pPr>
            <w:r w:rsidRPr="00A353D3">
              <w:rPr>
                <w:rFonts w:asciiTheme="minorHAnsi" w:hAnsiTheme="minorHAnsi" w:cstheme="minorHAnsi"/>
              </w:rPr>
              <w:t>Wkłady workowe jednorazowego użytku z trwale dołączoną pokrywą pasujące do pojemników jak pozycja wyżej, z filtrem bakteryjno-wirusowym, uszczelniane aut</w:t>
            </w:r>
            <w:r w:rsidR="004D3E02">
              <w:rPr>
                <w:rFonts w:asciiTheme="minorHAnsi" w:hAnsiTheme="minorHAnsi" w:cstheme="minorHAnsi"/>
              </w:rPr>
              <w:t xml:space="preserve">omatycznie po wyłączeniu ssania </w:t>
            </w:r>
            <w:r w:rsidRPr="00A353D3">
              <w:rPr>
                <w:rFonts w:asciiTheme="minorHAnsi" w:hAnsiTheme="minorHAnsi" w:cstheme="minorHAnsi"/>
              </w:rPr>
              <w:t>oraz z zastawką zabezpieczającą przedostanie się wydzieliny do próżni posiadające w pokrywie tylko jeden kruciec łączący obrotowy schodkowy</w:t>
            </w:r>
            <w:r w:rsidR="007170F7">
              <w:rPr>
                <w:rFonts w:asciiTheme="minorHAnsi" w:hAnsiTheme="minorHAnsi" w:cstheme="minorHAnsi"/>
              </w:rPr>
              <w:t>.</w:t>
            </w:r>
            <w:r w:rsidRPr="00A353D3">
              <w:rPr>
                <w:rFonts w:asciiTheme="minorHAnsi" w:hAnsiTheme="minorHAnsi" w:cstheme="minorHAnsi"/>
              </w:rPr>
              <w:t xml:space="preserve"> </w:t>
            </w:r>
          </w:p>
          <w:p w14:paraId="6C7CA65F" w14:textId="7AA46C38" w:rsidR="00A353D3" w:rsidRPr="00A353D3" w:rsidRDefault="00A353D3" w:rsidP="00A353D3">
            <w:pPr>
              <w:rPr>
                <w:rFonts w:asciiTheme="minorHAnsi" w:hAnsiTheme="minorHAnsi" w:cstheme="minorHAnsi"/>
              </w:rPr>
            </w:pPr>
            <w:r w:rsidRPr="00A353D3">
              <w:rPr>
                <w:rFonts w:asciiTheme="minorHAnsi" w:hAnsiTheme="minorHAnsi" w:cstheme="minorHAnsi"/>
              </w:rPr>
              <w:t>W pokrywie wkładów workowych – otwór do wsypywania proszku żelującego, kompatybilne z pojemnikami typ: Serres</w:t>
            </w:r>
            <w:r w:rsidR="00542E85">
              <w:rPr>
                <w:rFonts w:asciiTheme="minorHAnsi" w:hAnsiTheme="minorHAnsi" w:cstheme="minorHAnsi"/>
              </w:rPr>
              <w:t>.</w:t>
            </w:r>
          </w:p>
        </w:tc>
        <w:tc>
          <w:tcPr>
            <w:tcW w:w="456" w:type="pct"/>
            <w:tcBorders>
              <w:top w:val="single" w:sz="4" w:space="0" w:color="000000"/>
              <w:left w:val="single" w:sz="4" w:space="0" w:color="000000"/>
              <w:bottom w:val="single" w:sz="4" w:space="0" w:color="000000"/>
              <w:right w:val="nil"/>
            </w:tcBorders>
            <w:vAlign w:val="center"/>
            <w:hideMark/>
          </w:tcPr>
          <w:p w14:paraId="05076FBE"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1000 ml</w:t>
            </w:r>
          </w:p>
        </w:tc>
        <w:tc>
          <w:tcPr>
            <w:tcW w:w="364" w:type="pct"/>
            <w:tcBorders>
              <w:top w:val="single" w:sz="4" w:space="0" w:color="000000"/>
              <w:left w:val="single" w:sz="4" w:space="0" w:color="000000"/>
              <w:bottom w:val="single" w:sz="4" w:space="0" w:color="000000"/>
              <w:right w:val="nil"/>
            </w:tcBorders>
            <w:vAlign w:val="center"/>
            <w:hideMark/>
          </w:tcPr>
          <w:p w14:paraId="09568ECA"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500</w:t>
            </w:r>
          </w:p>
        </w:tc>
        <w:tc>
          <w:tcPr>
            <w:tcW w:w="417" w:type="pct"/>
            <w:tcBorders>
              <w:top w:val="single" w:sz="4" w:space="0" w:color="000000"/>
              <w:left w:val="single" w:sz="4" w:space="0" w:color="000000"/>
              <w:bottom w:val="single" w:sz="4" w:space="0" w:color="000000"/>
              <w:right w:val="nil"/>
            </w:tcBorders>
            <w:vAlign w:val="center"/>
          </w:tcPr>
          <w:p w14:paraId="58B088CA"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right w:val="nil"/>
            </w:tcBorders>
            <w:vAlign w:val="center"/>
          </w:tcPr>
          <w:p w14:paraId="077C8A13" w14:textId="77777777" w:rsidR="00A353D3" w:rsidRPr="00A353D3" w:rsidRDefault="00A353D3" w:rsidP="00A353D3">
            <w:pPr>
              <w:rPr>
                <w:rFonts w:asciiTheme="minorHAnsi" w:hAnsiTheme="minorHAnsi" w:cstheme="minorHAnsi"/>
              </w:rPr>
            </w:pPr>
          </w:p>
        </w:tc>
        <w:tc>
          <w:tcPr>
            <w:tcW w:w="405" w:type="pct"/>
            <w:tcBorders>
              <w:top w:val="single" w:sz="4" w:space="0" w:color="000000"/>
              <w:left w:val="single" w:sz="4" w:space="0" w:color="000000"/>
              <w:bottom w:val="single" w:sz="4" w:space="0" w:color="000000"/>
              <w:right w:val="nil"/>
            </w:tcBorders>
            <w:vAlign w:val="center"/>
          </w:tcPr>
          <w:p w14:paraId="4FC9A277"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056A857A"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628F4F6B" w14:textId="77777777" w:rsidR="00A353D3" w:rsidRPr="00A353D3" w:rsidRDefault="00A353D3" w:rsidP="00A353D3">
            <w:pPr>
              <w:rPr>
                <w:rFonts w:asciiTheme="minorHAnsi" w:hAnsiTheme="minorHAnsi" w:cstheme="minorHAnsi"/>
              </w:rPr>
            </w:pPr>
          </w:p>
        </w:tc>
      </w:tr>
      <w:tr w:rsidR="004D3E02" w:rsidRPr="00A353D3" w14:paraId="28C702B9" w14:textId="77777777" w:rsidTr="00E65B6F">
        <w:trPr>
          <w:cantSplit/>
          <w:trHeight w:val="702"/>
        </w:trPr>
        <w:tc>
          <w:tcPr>
            <w:tcW w:w="144" w:type="pct"/>
            <w:vMerge/>
            <w:tcBorders>
              <w:top w:val="single" w:sz="4" w:space="0" w:color="000000"/>
              <w:left w:val="single" w:sz="4" w:space="0" w:color="000000"/>
              <w:bottom w:val="nil"/>
              <w:right w:val="nil"/>
            </w:tcBorders>
            <w:vAlign w:val="center"/>
            <w:hideMark/>
          </w:tcPr>
          <w:p w14:paraId="5FDEEF38" w14:textId="77777777" w:rsidR="00A353D3" w:rsidRPr="00A353D3" w:rsidRDefault="00A353D3" w:rsidP="004D3E02">
            <w:pPr>
              <w:jc w:val="center"/>
              <w:rPr>
                <w:rFonts w:asciiTheme="minorHAnsi" w:hAnsiTheme="minorHAnsi" w:cstheme="minorHAnsi"/>
              </w:rPr>
            </w:pPr>
          </w:p>
        </w:tc>
        <w:tc>
          <w:tcPr>
            <w:tcW w:w="2043" w:type="pct"/>
            <w:vMerge/>
            <w:tcBorders>
              <w:top w:val="single" w:sz="4" w:space="0" w:color="000000"/>
              <w:left w:val="single" w:sz="4" w:space="0" w:color="000000"/>
              <w:bottom w:val="nil"/>
              <w:right w:val="nil"/>
            </w:tcBorders>
            <w:vAlign w:val="center"/>
            <w:hideMark/>
          </w:tcPr>
          <w:p w14:paraId="068C12AF" w14:textId="77777777" w:rsidR="00A353D3" w:rsidRPr="00A353D3" w:rsidRDefault="00A353D3" w:rsidP="00A353D3">
            <w:pPr>
              <w:rPr>
                <w:rFonts w:asciiTheme="minorHAnsi" w:hAnsiTheme="minorHAnsi" w:cstheme="minorHAnsi"/>
              </w:rPr>
            </w:pPr>
          </w:p>
        </w:tc>
        <w:tc>
          <w:tcPr>
            <w:tcW w:w="456" w:type="pct"/>
            <w:tcBorders>
              <w:top w:val="single" w:sz="4" w:space="0" w:color="000000"/>
              <w:left w:val="single" w:sz="4" w:space="0" w:color="000000"/>
              <w:bottom w:val="single" w:sz="4" w:space="0" w:color="000000"/>
              <w:right w:val="nil"/>
            </w:tcBorders>
            <w:vAlign w:val="center"/>
            <w:hideMark/>
          </w:tcPr>
          <w:p w14:paraId="46B58729"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2000 ml</w:t>
            </w:r>
          </w:p>
        </w:tc>
        <w:tc>
          <w:tcPr>
            <w:tcW w:w="364" w:type="pct"/>
            <w:tcBorders>
              <w:top w:val="single" w:sz="4" w:space="0" w:color="000000"/>
              <w:left w:val="single" w:sz="4" w:space="0" w:color="000000"/>
              <w:bottom w:val="single" w:sz="4" w:space="0" w:color="000000"/>
              <w:right w:val="nil"/>
            </w:tcBorders>
            <w:vAlign w:val="center"/>
            <w:hideMark/>
          </w:tcPr>
          <w:p w14:paraId="3D0F0397"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1 500</w:t>
            </w:r>
          </w:p>
        </w:tc>
        <w:tc>
          <w:tcPr>
            <w:tcW w:w="417" w:type="pct"/>
            <w:tcBorders>
              <w:top w:val="single" w:sz="4" w:space="0" w:color="000000"/>
              <w:left w:val="single" w:sz="4" w:space="0" w:color="000000"/>
              <w:bottom w:val="single" w:sz="4" w:space="0" w:color="000000"/>
              <w:right w:val="nil"/>
            </w:tcBorders>
            <w:vAlign w:val="center"/>
          </w:tcPr>
          <w:p w14:paraId="04098D94"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right w:val="nil"/>
            </w:tcBorders>
            <w:vAlign w:val="center"/>
          </w:tcPr>
          <w:p w14:paraId="7D891272" w14:textId="77777777" w:rsidR="00A353D3" w:rsidRPr="00A353D3" w:rsidRDefault="00A353D3" w:rsidP="00A353D3">
            <w:pPr>
              <w:rPr>
                <w:rFonts w:asciiTheme="minorHAnsi" w:hAnsiTheme="minorHAnsi" w:cstheme="minorHAnsi"/>
              </w:rPr>
            </w:pPr>
          </w:p>
        </w:tc>
        <w:tc>
          <w:tcPr>
            <w:tcW w:w="405" w:type="pct"/>
            <w:tcBorders>
              <w:top w:val="single" w:sz="4" w:space="0" w:color="000000"/>
              <w:left w:val="single" w:sz="4" w:space="0" w:color="000000"/>
              <w:bottom w:val="single" w:sz="4" w:space="0" w:color="000000"/>
              <w:right w:val="nil"/>
            </w:tcBorders>
            <w:vAlign w:val="center"/>
          </w:tcPr>
          <w:p w14:paraId="0E959BA6"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1C80E914"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187A5978" w14:textId="77777777" w:rsidR="00A353D3" w:rsidRPr="00A353D3" w:rsidRDefault="00A353D3" w:rsidP="00A353D3">
            <w:pPr>
              <w:rPr>
                <w:rFonts w:asciiTheme="minorHAnsi" w:hAnsiTheme="minorHAnsi" w:cstheme="minorHAnsi"/>
              </w:rPr>
            </w:pPr>
          </w:p>
        </w:tc>
      </w:tr>
      <w:tr w:rsidR="004D3E02" w:rsidRPr="00A353D3" w14:paraId="51447708" w14:textId="77777777" w:rsidTr="00E65B6F">
        <w:trPr>
          <w:cantSplit/>
          <w:trHeight w:val="1087"/>
        </w:trPr>
        <w:tc>
          <w:tcPr>
            <w:tcW w:w="144" w:type="pct"/>
            <w:vMerge/>
            <w:tcBorders>
              <w:top w:val="single" w:sz="4" w:space="0" w:color="000000"/>
              <w:left w:val="single" w:sz="4" w:space="0" w:color="000000"/>
              <w:bottom w:val="single" w:sz="4" w:space="0" w:color="auto"/>
              <w:right w:val="nil"/>
            </w:tcBorders>
            <w:vAlign w:val="center"/>
            <w:hideMark/>
          </w:tcPr>
          <w:p w14:paraId="75C03A89" w14:textId="77777777" w:rsidR="00A353D3" w:rsidRPr="00A353D3" w:rsidRDefault="00A353D3" w:rsidP="004D3E02">
            <w:pPr>
              <w:jc w:val="center"/>
              <w:rPr>
                <w:rFonts w:asciiTheme="minorHAnsi" w:hAnsiTheme="minorHAnsi" w:cstheme="minorHAnsi"/>
              </w:rPr>
            </w:pPr>
          </w:p>
        </w:tc>
        <w:tc>
          <w:tcPr>
            <w:tcW w:w="2043" w:type="pct"/>
            <w:vMerge/>
            <w:tcBorders>
              <w:top w:val="single" w:sz="4" w:space="0" w:color="000000"/>
              <w:left w:val="single" w:sz="4" w:space="0" w:color="000000"/>
              <w:bottom w:val="single" w:sz="4" w:space="0" w:color="auto"/>
              <w:right w:val="nil"/>
            </w:tcBorders>
            <w:vAlign w:val="center"/>
            <w:hideMark/>
          </w:tcPr>
          <w:p w14:paraId="6A9296F9" w14:textId="77777777" w:rsidR="00A353D3" w:rsidRPr="00A353D3" w:rsidRDefault="00A353D3" w:rsidP="00A353D3">
            <w:pPr>
              <w:rPr>
                <w:rFonts w:asciiTheme="minorHAnsi" w:hAnsiTheme="minorHAnsi" w:cstheme="minorHAnsi"/>
              </w:rPr>
            </w:pPr>
          </w:p>
        </w:tc>
        <w:tc>
          <w:tcPr>
            <w:tcW w:w="456" w:type="pct"/>
            <w:tcBorders>
              <w:top w:val="single" w:sz="4" w:space="0" w:color="000000"/>
              <w:left w:val="single" w:sz="4" w:space="0" w:color="000000"/>
              <w:bottom w:val="single" w:sz="4" w:space="0" w:color="auto"/>
              <w:right w:val="nil"/>
            </w:tcBorders>
            <w:vAlign w:val="center"/>
            <w:hideMark/>
          </w:tcPr>
          <w:p w14:paraId="14B6BC61"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3000 ml</w:t>
            </w:r>
          </w:p>
        </w:tc>
        <w:tc>
          <w:tcPr>
            <w:tcW w:w="364" w:type="pct"/>
            <w:tcBorders>
              <w:top w:val="single" w:sz="4" w:space="0" w:color="000000"/>
              <w:left w:val="single" w:sz="4" w:space="0" w:color="000000"/>
              <w:bottom w:val="single" w:sz="4" w:space="0" w:color="auto"/>
              <w:right w:val="nil"/>
            </w:tcBorders>
            <w:vAlign w:val="center"/>
            <w:hideMark/>
          </w:tcPr>
          <w:p w14:paraId="41659A9F"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100</w:t>
            </w:r>
          </w:p>
        </w:tc>
        <w:tc>
          <w:tcPr>
            <w:tcW w:w="417" w:type="pct"/>
            <w:tcBorders>
              <w:top w:val="single" w:sz="4" w:space="0" w:color="000000"/>
              <w:left w:val="single" w:sz="4" w:space="0" w:color="000000"/>
              <w:bottom w:val="single" w:sz="4" w:space="0" w:color="auto"/>
              <w:right w:val="nil"/>
            </w:tcBorders>
            <w:vAlign w:val="center"/>
          </w:tcPr>
          <w:p w14:paraId="71E9A73E"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auto"/>
              <w:right w:val="nil"/>
            </w:tcBorders>
            <w:vAlign w:val="center"/>
          </w:tcPr>
          <w:p w14:paraId="2BC1DB6D" w14:textId="77777777" w:rsidR="00A353D3" w:rsidRPr="00A353D3" w:rsidRDefault="00A353D3" w:rsidP="00A353D3">
            <w:pPr>
              <w:rPr>
                <w:rFonts w:asciiTheme="minorHAnsi" w:hAnsiTheme="minorHAnsi" w:cstheme="minorHAnsi"/>
              </w:rPr>
            </w:pPr>
          </w:p>
        </w:tc>
        <w:tc>
          <w:tcPr>
            <w:tcW w:w="405" w:type="pct"/>
            <w:tcBorders>
              <w:top w:val="single" w:sz="4" w:space="0" w:color="000000"/>
              <w:left w:val="single" w:sz="4" w:space="0" w:color="000000"/>
              <w:bottom w:val="single" w:sz="4" w:space="0" w:color="auto"/>
              <w:right w:val="nil"/>
            </w:tcBorders>
            <w:vAlign w:val="center"/>
          </w:tcPr>
          <w:p w14:paraId="470BBFA3"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auto"/>
              <w:right w:val="nil"/>
            </w:tcBorders>
            <w:vAlign w:val="center"/>
          </w:tcPr>
          <w:p w14:paraId="28C39E4B"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auto"/>
              <w:right w:val="single" w:sz="4" w:space="0" w:color="000000"/>
            </w:tcBorders>
            <w:vAlign w:val="center"/>
          </w:tcPr>
          <w:p w14:paraId="739C610F" w14:textId="77777777" w:rsidR="00A353D3" w:rsidRPr="00A353D3" w:rsidRDefault="00A353D3" w:rsidP="00A353D3">
            <w:pPr>
              <w:rPr>
                <w:rFonts w:asciiTheme="minorHAnsi" w:hAnsiTheme="minorHAnsi" w:cstheme="minorHAnsi"/>
              </w:rPr>
            </w:pPr>
          </w:p>
        </w:tc>
      </w:tr>
      <w:tr w:rsidR="004D3E02" w:rsidRPr="00A353D3" w14:paraId="02B11D9C" w14:textId="77777777" w:rsidTr="00E65B6F">
        <w:trPr>
          <w:cantSplit/>
          <w:trHeight w:val="971"/>
        </w:trPr>
        <w:tc>
          <w:tcPr>
            <w:tcW w:w="144" w:type="pct"/>
            <w:vMerge w:val="restart"/>
            <w:tcBorders>
              <w:top w:val="single" w:sz="4" w:space="0" w:color="auto"/>
              <w:left w:val="single" w:sz="4" w:space="0" w:color="000000"/>
              <w:bottom w:val="single" w:sz="4" w:space="0" w:color="000000"/>
              <w:right w:val="nil"/>
            </w:tcBorders>
            <w:hideMark/>
          </w:tcPr>
          <w:p w14:paraId="4A974E0A"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3.</w:t>
            </w:r>
          </w:p>
        </w:tc>
        <w:tc>
          <w:tcPr>
            <w:tcW w:w="2043" w:type="pct"/>
            <w:vMerge w:val="restart"/>
            <w:tcBorders>
              <w:top w:val="single" w:sz="4" w:space="0" w:color="auto"/>
              <w:left w:val="single" w:sz="4" w:space="0" w:color="000000"/>
              <w:bottom w:val="single" w:sz="4" w:space="0" w:color="000000"/>
              <w:right w:val="nil"/>
            </w:tcBorders>
            <w:hideMark/>
          </w:tcPr>
          <w:p w14:paraId="2999B132" w14:textId="0C6547C8"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Wkłady workowe w zestawie z drenem do odsysania zapakowane w jednym opakowaniu folia-papier; </w:t>
            </w:r>
            <w:r w:rsidR="007170F7">
              <w:rPr>
                <w:rFonts w:asciiTheme="minorHAnsi" w:hAnsiTheme="minorHAnsi" w:cstheme="minorHAnsi"/>
              </w:rPr>
              <w:t xml:space="preserve"> </w:t>
            </w:r>
            <w:r w:rsidRPr="00A353D3">
              <w:rPr>
                <w:rFonts w:asciiTheme="minorHAnsi" w:hAnsiTheme="minorHAnsi" w:cstheme="minorHAnsi"/>
              </w:rPr>
              <w:t>wkład poj.</w:t>
            </w:r>
            <w:r w:rsidR="007170F7">
              <w:rPr>
                <w:rFonts w:asciiTheme="minorHAnsi" w:hAnsiTheme="minorHAnsi" w:cstheme="minorHAnsi"/>
              </w:rPr>
              <w:t xml:space="preserve"> </w:t>
            </w:r>
            <w:r w:rsidRPr="00A353D3">
              <w:rPr>
                <w:rFonts w:asciiTheme="minorHAnsi" w:hAnsiTheme="minorHAnsi" w:cstheme="minorHAnsi"/>
              </w:rPr>
              <w:t>1000ml i 2000ml plus dren długości 1,8 m; końcówki 2</w:t>
            </w:r>
            <w:r w:rsidR="007170F7">
              <w:rPr>
                <w:rFonts w:asciiTheme="minorHAnsi" w:hAnsiTheme="minorHAnsi" w:cstheme="minorHAnsi"/>
              </w:rPr>
              <w:t xml:space="preserve"> </w:t>
            </w:r>
            <w:r w:rsidRPr="00A353D3">
              <w:rPr>
                <w:rFonts w:asciiTheme="minorHAnsi" w:hAnsiTheme="minorHAnsi" w:cstheme="minorHAnsi"/>
              </w:rPr>
              <w:t>x łącznik żeński – o średnicy 11 mm plus wyjmowany łącznik schodkowy do cewników z przesuwanym regulatorem siły ssania</w:t>
            </w:r>
            <w:r w:rsidR="007170F7">
              <w:rPr>
                <w:rFonts w:asciiTheme="minorHAnsi" w:hAnsiTheme="minorHAnsi" w:cstheme="minorHAnsi"/>
              </w:rPr>
              <w:t>.</w:t>
            </w:r>
          </w:p>
        </w:tc>
        <w:tc>
          <w:tcPr>
            <w:tcW w:w="456" w:type="pct"/>
            <w:tcBorders>
              <w:top w:val="single" w:sz="4" w:space="0" w:color="auto"/>
              <w:left w:val="single" w:sz="4" w:space="0" w:color="000000"/>
              <w:bottom w:val="single" w:sz="4" w:space="0" w:color="000000"/>
              <w:right w:val="nil"/>
            </w:tcBorders>
            <w:vAlign w:val="center"/>
          </w:tcPr>
          <w:p w14:paraId="082FA3A8"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1000ml</w:t>
            </w:r>
          </w:p>
          <w:p w14:paraId="26A62B5D" w14:textId="77777777" w:rsidR="00A353D3" w:rsidRPr="00A353D3" w:rsidRDefault="00A353D3" w:rsidP="004D3E02">
            <w:pPr>
              <w:jc w:val="center"/>
              <w:rPr>
                <w:rFonts w:asciiTheme="minorHAnsi" w:hAnsiTheme="minorHAnsi" w:cstheme="minorHAnsi"/>
              </w:rPr>
            </w:pPr>
          </w:p>
        </w:tc>
        <w:tc>
          <w:tcPr>
            <w:tcW w:w="364" w:type="pct"/>
            <w:tcBorders>
              <w:top w:val="single" w:sz="4" w:space="0" w:color="auto"/>
              <w:left w:val="single" w:sz="4" w:space="0" w:color="000000"/>
              <w:bottom w:val="single" w:sz="4" w:space="0" w:color="000000"/>
              <w:right w:val="nil"/>
            </w:tcBorders>
            <w:vAlign w:val="center"/>
          </w:tcPr>
          <w:p w14:paraId="4FDA65A0"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300</w:t>
            </w:r>
          </w:p>
          <w:p w14:paraId="087998F9" w14:textId="77777777" w:rsidR="00A353D3" w:rsidRPr="00A353D3" w:rsidRDefault="00A353D3" w:rsidP="004D3E02">
            <w:pPr>
              <w:jc w:val="center"/>
              <w:rPr>
                <w:rFonts w:asciiTheme="minorHAnsi" w:hAnsiTheme="minorHAnsi" w:cstheme="minorHAnsi"/>
              </w:rPr>
            </w:pPr>
          </w:p>
        </w:tc>
        <w:tc>
          <w:tcPr>
            <w:tcW w:w="417" w:type="pct"/>
            <w:tcBorders>
              <w:top w:val="single" w:sz="4" w:space="0" w:color="auto"/>
              <w:left w:val="single" w:sz="4" w:space="0" w:color="000000"/>
              <w:bottom w:val="single" w:sz="4" w:space="0" w:color="000000"/>
              <w:right w:val="nil"/>
            </w:tcBorders>
            <w:vAlign w:val="center"/>
          </w:tcPr>
          <w:p w14:paraId="3BEE46DF" w14:textId="77777777" w:rsidR="00A353D3" w:rsidRPr="00A353D3" w:rsidRDefault="00A353D3" w:rsidP="00A353D3">
            <w:pPr>
              <w:rPr>
                <w:rFonts w:asciiTheme="minorHAnsi" w:hAnsiTheme="minorHAnsi" w:cstheme="minorHAnsi"/>
              </w:rPr>
            </w:pPr>
          </w:p>
        </w:tc>
        <w:tc>
          <w:tcPr>
            <w:tcW w:w="458" w:type="pct"/>
            <w:tcBorders>
              <w:top w:val="single" w:sz="4" w:space="0" w:color="auto"/>
              <w:left w:val="single" w:sz="4" w:space="0" w:color="000000"/>
              <w:bottom w:val="single" w:sz="4" w:space="0" w:color="000000"/>
              <w:right w:val="nil"/>
            </w:tcBorders>
            <w:vAlign w:val="center"/>
          </w:tcPr>
          <w:p w14:paraId="3F21BE9D" w14:textId="77777777" w:rsidR="00A353D3" w:rsidRPr="00A353D3" w:rsidRDefault="00A353D3" w:rsidP="00A353D3">
            <w:pPr>
              <w:rPr>
                <w:rFonts w:asciiTheme="minorHAnsi" w:hAnsiTheme="minorHAnsi" w:cstheme="minorHAnsi"/>
              </w:rPr>
            </w:pPr>
          </w:p>
        </w:tc>
        <w:tc>
          <w:tcPr>
            <w:tcW w:w="405" w:type="pct"/>
            <w:tcBorders>
              <w:top w:val="single" w:sz="4" w:space="0" w:color="auto"/>
              <w:left w:val="single" w:sz="4" w:space="0" w:color="000000"/>
              <w:bottom w:val="single" w:sz="4" w:space="0" w:color="000000"/>
              <w:right w:val="nil"/>
            </w:tcBorders>
            <w:vAlign w:val="center"/>
          </w:tcPr>
          <w:p w14:paraId="0C9A7291" w14:textId="77777777" w:rsidR="00A353D3" w:rsidRPr="00A353D3" w:rsidRDefault="00A353D3" w:rsidP="00A353D3">
            <w:pPr>
              <w:rPr>
                <w:rFonts w:asciiTheme="minorHAnsi" w:hAnsiTheme="minorHAnsi" w:cstheme="minorHAnsi"/>
              </w:rPr>
            </w:pPr>
          </w:p>
        </w:tc>
        <w:tc>
          <w:tcPr>
            <w:tcW w:w="373" w:type="pct"/>
            <w:tcBorders>
              <w:top w:val="single" w:sz="4" w:space="0" w:color="auto"/>
              <w:left w:val="single" w:sz="4" w:space="0" w:color="000000"/>
              <w:bottom w:val="single" w:sz="4" w:space="0" w:color="000000"/>
              <w:right w:val="nil"/>
            </w:tcBorders>
            <w:vAlign w:val="center"/>
          </w:tcPr>
          <w:p w14:paraId="1C29DCE0" w14:textId="77777777" w:rsidR="00A353D3" w:rsidRPr="00A353D3" w:rsidRDefault="00A353D3" w:rsidP="00A353D3">
            <w:pPr>
              <w:rPr>
                <w:rFonts w:asciiTheme="minorHAnsi" w:hAnsiTheme="minorHAnsi" w:cstheme="minorHAnsi"/>
              </w:rPr>
            </w:pPr>
          </w:p>
        </w:tc>
        <w:tc>
          <w:tcPr>
            <w:tcW w:w="341" w:type="pct"/>
            <w:tcBorders>
              <w:top w:val="single" w:sz="4" w:space="0" w:color="auto"/>
              <w:left w:val="single" w:sz="4" w:space="0" w:color="000000"/>
              <w:bottom w:val="single" w:sz="4" w:space="0" w:color="000000"/>
              <w:right w:val="single" w:sz="4" w:space="0" w:color="000000"/>
            </w:tcBorders>
            <w:vAlign w:val="center"/>
          </w:tcPr>
          <w:p w14:paraId="0D0B39B2" w14:textId="77777777" w:rsidR="00A353D3" w:rsidRPr="00A353D3" w:rsidRDefault="00A353D3" w:rsidP="00A353D3">
            <w:pPr>
              <w:rPr>
                <w:rFonts w:asciiTheme="minorHAnsi" w:hAnsiTheme="minorHAnsi" w:cstheme="minorHAnsi"/>
              </w:rPr>
            </w:pPr>
          </w:p>
        </w:tc>
      </w:tr>
      <w:tr w:rsidR="004D3E02" w:rsidRPr="00A353D3" w14:paraId="368F0657" w14:textId="77777777" w:rsidTr="00E65B6F">
        <w:trPr>
          <w:cantSplit/>
          <w:trHeight w:val="475"/>
        </w:trPr>
        <w:tc>
          <w:tcPr>
            <w:tcW w:w="144" w:type="pct"/>
            <w:vMerge/>
            <w:tcBorders>
              <w:top w:val="single" w:sz="4" w:space="0" w:color="000000"/>
              <w:left w:val="single" w:sz="4" w:space="0" w:color="000000"/>
              <w:bottom w:val="nil"/>
              <w:right w:val="nil"/>
            </w:tcBorders>
            <w:vAlign w:val="center"/>
            <w:hideMark/>
          </w:tcPr>
          <w:p w14:paraId="5FC9A922" w14:textId="77777777" w:rsidR="00A353D3" w:rsidRPr="00A353D3" w:rsidRDefault="00A353D3" w:rsidP="00A353D3">
            <w:pPr>
              <w:rPr>
                <w:rFonts w:asciiTheme="minorHAnsi" w:hAnsiTheme="minorHAnsi" w:cstheme="minorHAnsi"/>
              </w:rPr>
            </w:pPr>
          </w:p>
        </w:tc>
        <w:tc>
          <w:tcPr>
            <w:tcW w:w="2043" w:type="pct"/>
            <w:vMerge/>
            <w:tcBorders>
              <w:top w:val="single" w:sz="4" w:space="0" w:color="000000"/>
              <w:left w:val="single" w:sz="4" w:space="0" w:color="000000"/>
              <w:bottom w:val="nil"/>
              <w:right w:val="nil"/>
            </w:tcBorders>
            <w:vAlign w:val="center"/>
            <w:hideMark/>
          </w:tcPr>
          <w:p w14:paraId="566A77C9" w14:textId="77777777" w:rsidR="00A353D3" w:rsidRPr="00A353D3" w:rsidRDefault="00A353D3" w:rsidP="00A353D3">
            <w:pPr>
              <w:rPr>
                <w:rFonts w:asciiTheme="minorHAnsi" w:hAnsiTheme="minorHAnsi" w:cstheme="minorHAnsi"/>
              </w:rPr>
            </w:pPr>
          </w:p>
        </w:tc>
        <w:tc>
          <w:tcPr>
            <w:tcW w:w="456" w:type="pct"/>
            <w:tcBorders>
              <w:top w:val="single" w:sz="4" w:space="0" w:color="000000"/>
              <w:left w:val="single" w:sz="4" w:space="0" w:color="000000"/>
              <w:bottom w:val="single" w:sz="4" w:space="0" w:color="000000"/>
              <w:right w:val="nil"/>
            </w:tcBorders>
            <w:vAlign w:val="center"/>
            <w:hideMark/>
          </w:tcPr>
          <w:p w14:paraId="4D824338"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2000ml</w:t>
            </w:r>
          </w:p>
        </w:tc>
        <w:tc>
          <w:tcPr>
            <w:tcW w:w="364" w:type="pct"/>
            <w:tcBorders>
              <w:top w:val="single" w:sz="4" w:space="0" w:color="000000"/>
              <w:left w:val="single" w:sz="4" w:space="0" w:color="000000"/>
              <w:bottom w:val="single" w:sz="4" w:space="0" w:color="000000"/>
              <w:right w:val="nil"/>
            </w:tcBorders>
            <w:vAlign w:val="center"/>
          </w:tcPr>
          <w:p w14:paraId="19599616"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300</w:t>
            </w:r>
          </w:p>
          <w:p w14:paraId="1CDF7C32" w14:textId="77777777" w:rsidR="00A353D3" w:rsidRPr="00A353D3" w:rsidRDefault="00A353D3" w:rsidP="004D3E02">
            <w:pPr>
              <w:jc w:val="center"/>
              <w:rPr>
                <w:rFonts w:asciiTheme="minorHAnsi" w:hAnsiTheme="minorHAnsi" w:cstheme="minorHAnsi"/>
              </w:rPr>
            </w:pPr>
          </w:p>
        </w:tc>
        <w:tc>
          <w:tcPr>
            <w:tcW w:w="417" w:type="pct"/>
            <w:tcBorders>
              <w:top w:val="single" w:sz="4" w:space="0" w:color="000000"/>
              <w:left w:val="single" w:sz="4" w:space="0" w:color="000000"/>
              <w:bottom w:val="single" w:sz="4" w:space="0" w:color="000000"/>
              <w:right w:val="nil"/>
            </w:tcBorders>
            <w:vAlign w:val="center"/>
          </w:tcPr>
          <w:p w14:paraId="44AC5877"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right w:val="nil"/>
            </w:tcBorders>
            <w:vAlign w:val="center"/>
          </w:tcPr>
          <w:p w14:paraId="22CA9FF4" w14:textId="77777777" w:rsidR="00A353D3" w:rsidRPr="00A353D3" w:rsidRDefault="00A353D3" w:rsidP="00A353D3">
            <w:pPr>
              <w:rPr>
                <w:rFonts w:asciiTheme="minorHAnsi" w:hAnsiTheme="minorHAnsi" w:cstheme="minorHAnsi"/>
              </w:rPr>
            </w:pPr>
          </w:p>
        </w:tc>
        <w:tc>
          <w:tcPr>
            <w:tcW w:w="405" w:type="pct"/>
            <w:tcBorders>
              <w:top w:val="single" w:sz="4" w:space="0" w:color="000000"/>
              <w:left w:val="single" w:sz="4" w:space="0" w:color="000000"/>
              <w:bottom w:val="single" w:sz="4" w:space="0" w:color="000000"/>
              <w:right w:val="nil"/>
            </w:tcBorders>
            <w:vAlign w:val="center"/>
          </w:tcPr>
          <w:p w14:paraId="52671B7F"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5896B864"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292CCBB1" w14:textId="77777777" w:rsidR="00A353D3" w:rsidRPr="00A353D3" w:rsidRDefault="00A353D3" w:rsidP="00A353D3">
            <w:pPr>
              <w:rPr>
                <w:rFonts w:asciiTheme="minorHAnsi" w:hAnsiTheme="minorHAnsi" w:cstheme="minorHAnsi"/>
              </w:rPr>
            </w:pPr>
          </w:p>
        </w:tc>
      </w:tr>
      <w:tr w:rsidR="004D3E02" w:rsidRPr="00A353D3" w14:paraId="25549FDE" w14:textId="77777777" w:rsidTr="00E65B6F">
        <w:trPr>
          <w:cantSplit/>
          <w:trHeight w:val="421"/>
        </w:trPr>
        <w:tc>
          <w:tcPr>
            <w:tcW w:w="144" w:type="pct"/>
            <w:tcBorders>
              <w:top w:val="single" w:sz="4" w:space="0" w:color="000000"/>
              <w:left w:val="single" w:sz="4" w:space="0" w:color="000000"/>
              <w:bottom w:val="single" w:sz="4" w:space="0" w:color="000000"/>
              <w:right w:val="nil"/>
            </w:tcBorders>
            <w:hideMark/>
          </w:tcPr>
          <w:p w14:paraId="27F3048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4.</w:t>
            </w:r>
          </w:p>
        </w:tc>
        <w:tc>
          <w:tcPr>
            <w:tcW w:w="2043" w:type="pct"/>
            <w:tcBorders>
              <w:top w:val="single" w:sz="4" w:space="0" w:color="000000"/>
              <w:left w:val="single" w:sz="4" w:space="0" w:color="000000"/>
              <w:bottom w:val="single" w:sz="4" w:space="0" w:color="000000"/>
              <w:right w:val="nil"/>
            </w:tcBorders>
            <w:hideMark/>
          </w:tcPr>
          <w:p w14:paraId="3102AA55" w14:textId="4D240A1A" w:rsidR="00A353D3" w:rsidRPr="00A353D3" w:rsidRDefault="00A353D3" w:rsidP="00A353D3">
            <w:pPr>
              <w:rPr>
                <w:rFonts w:asciiTheme="minorHAnsi" w:hAnsiTheme="minorHAnsi" w:cstheme="minorHAnsi"/>
              </w:rPr>
            </w:pPr>
            <w:r w:rsidRPr="00A353D3">
              <w:rPr>
                <w:rFonts w:asciiTheme="minorHAnsi" w:hAnsiTheme="minorHAnsi" w:cstheme="minorHAnsi"/>
              </w:rPr>
              <w:t>Zawór odcinający do załączania i wyłączania ssania do pojemników SERRES</w:t>
            </w:r>
            <w:r w:rsidR="00542E85">
              <w:rPr>
                <w:rFonts w:asciiTheme="minorHAnsi" w:hAnsiTheme="minorHAnsi" w:cstheme="minorHAnsi"/>
              </w:rPr>
              <w:t>.</w:t>
            </w:r>
          </w:p>
        </w:tc>
        <w:tc>
          <w:tcPr>
            <w:tcW w:w="456" w:type="pct"/>
            <w:tcBorders>
              <w:top w:val="single" w:sz="4" w:space="0" w:color="000000"/>
              <w:left w:val="single" w:sz="4" w:space="0" w:color="000000"/>
              <w:bottom w:val="single" w:sz="4" w:space="0" w:color="000000"/>
              <w:right w:val="nil"/>
            </w:tcBorders>
            <w:vAlign w:val="center"/>
            <w:hideMark/>
          </w:tcPr>
          <w:p w14:paraId="4E4D4430"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w:t>
            </w:r>
          </w:p>
        </w:tc>
        <w:tc>
          <w:tcPr>
            <w:tcW w:w="364" w:type="pct"/>
            <w:tcBorders>
              <w:top w:val="single" w:sz="4" w:space="0" w:color="000000"/>
              <w:left w:val="single" w:sz="4" w:space="0" w:color="000000"/>
              <w:bottom w:val="single" w:sz="4" w:space="0" w:color="000000"/>
              <w:right w:val="nil"/>
            </w:tcBorders>
            <w:vAlign w:val="center"/>
            <w:hideMark/>
          </w:tcPr>
          <w:p w14:paraId="053DBFF4"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50</w:t>
            </w:r>
          </w:p>
        </w:tc>
        <w:tc>
          <w:tcPr>
            <w:tcW w:w="417" w:type="pct"/>
            <w:tcBorders>
              <w:top w:val="single" w:sz="4" w:space="0" w:color="000000"/>
              <w:left w:val="single" w:sz="4" w:space="0" w:color="000000"/>
              <w:bottom w:val="single" w:sz="4" w:space="0" w:color="000000"/>
              <w:right w:val="nil"/>
            </w:tcBorders>
            <w:vAlign w:val="center"/>
          </w:tcPr>
          <w:p w14:paraId="2CF9B74D"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right w:val="nil"/>
            </w:tcBorders>
            <w:vAlign w:val="center"/>
          </w:tcPr>
          <w:p w14:paraId="02F9DFA4" w14:textId="77777777" w:rsidR="00A353D3" w:rsidRPr="00A353D3" w:rsidRDefault="00A353D3" w:rsidP="00A353D3">
            <w:pPr>
              <w:rPr>
                <w:rFonts w:asciiTheme="minorHAnsi" w:hAnsiTheme="minorHAnsi" w:cstheme="minorHAnsi"/>
              </w:rPr>
            </w:pPr>
          </w:p>
        </w:tc>
        <w:tc>
          <w:tcPr>
            <w:tcW w:w="405" w:type="pct"/>
            <w:tcBorders>
              <w:top w:val="single" w:sz="4" w:space="0" w:color="000000"/>
              <w:left w:val="single" w:sz="4" w:space="0" w:color="000000"/>
              <w:bottom w:val="single" w:sz="4" w:space="0" w:color="000000"/>
              <w:right w:val="nil"/>
            </w:tcBorders>
            <w:vAlign w:val="center"/>
          </w:tcPr>
          <w:p w14:paraId="470541D0"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2FBA9AFD"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24D89EE6" w14:textId="77777777" w:rsidR="00A353D3" w:rsidRPr="00A353D3" w:rsidRDefault="00A353D3" w:rsidP="00A353D3">
            <w:pPr>
              <w:rPr>
                <w:rFonts w:asciiTheme="minorHAnsi" w:hAnsiTheme="minorHAnsi" w:cstheme="minorHAnsi"/>
              </w:rPr>
            </w:pPr>
          </w:p>
        </w:tc>
      </w:tr>
      <w:tr w:rsidR="004D3E02" w:rsidRPr="00A353D3" w14:paraId="75010A43" w14:textId="77777777" w:rsidTr="00E65B6F">
        <w:trPr>
          <w:cantSplit/>
          <w:trHeight w:val="320"/>
        </w:trPr>
        <w:tc>
          <w:tcPr>
            <w:tcW w:w="144" w:type="pct"/>
            <w:tcBorders>
              <w:top w:val="single" w:sz="4" w:space="0" w:color="000000"/>
              <w:left w:val="single" w:sz="4" w:space="0" w:color="000000"/>
              <w:bottom w:val="single" w:sz="4" w:space="0" w:color="000000"/>
              <w:right w:val="nil"/>
            </w:tcBorders>
            <w:hideMark/>
          </w:tcPr>
          <w:p w14:paraId="3A85D7F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5.</w:t>
            </w:r>
          </w:p>
        </w:tc>
        <w:tc>
          <w:tcPr>
            <w:tcW w:w="2043" w:type="pct"/>
            <w:tcBorders>
              <w:top w:val="single" w:sz="4" w:space="0" w:color="000000"/>
              <w:left w:val="single" w:sz="4" w:space="0" w:color="000000"/>
              <w:bottom w:val="single" w:sz="4" w:space="0" w:color="000000"/>
              <w:right w:val="nil"/>
            </w:tcBorders>
            <w:hideMark/>
          </w:tcPr>
          <w:p w14:paraId="3BBB3A82" w14:textId="46FC7829" w:rsidR="00A353D3" w:rsidRPr="00A353D3" w:rsidRDefault="00A353D3" w:rsidP="00A353D3">
            <w:pPr>
              <w:rPr>
                <w:rFonts w:asciiTheme="minorHAnsi" w:hAnsiTheme="minorHAnsi" w:cstheme="minorHAnsi"/>
              </w:rPr>
            </w:pPr>
            <w:r w:rsidRPr="00A353D3">
              <w:rPr>
                <w:rFonts w:asciiTheme="minorHAnsi" w:hAnsiTheme="minorHAnsi" w:cstheme="minorHAnsi"/>
              </w:rPr>
              <w:t>Proszek żelujący</w:t>
            </w:r>
            <w:r w:rsidR="00542E85">
              <w:rPr>
                <w:rFonts w:asciiTheme="minorHAnsi" w:hAnsiTheme="minorHAnsi" w:cstheme="minorHAnsi"/>
              </w:rPr>
              <w:t>.</w:t>
            </w:r>
          </w:p>
        </w:tc>
        <w:tc>
          <w:tcPr>
            <w:tcW w:w="456" w:type="pct"/>
            <w:tcBorders>
              <w:top w:val="single" w:sz="4" w:space="0" w:color="000000"/>
              <w:left w:val="single" w:sz="4" w:space="0" w:color="000000"/>
              <w:bottom w:val="single" w:sz="4" w:space="0" w:color="000000"/>
              <w:right w:val="nil"/>
            </w:tcBorders>
            <w:vAlign w:val="center"/>
            <w:hideMark/>
          </w:tcPr>
          <w:p w14:paraId="18C058E8"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Opakowanie wiadro 2 kg</w:t>
            </w:r>
          </w:p>
        </w:tc>
        <w:tc>
          <w:tcPr>
            <w:tcW w:w="364" w:type="pct"/>
            <w:tcBorders>
              <w:top w:val="single" w:sz="4" w:space="0" w:color="000000"/>
              <w:left w:val="single" w:sz="4" w:space="0" w:color="000000"/>
              <w:bottom w:val="single" w:sz="4" w:space="0" w:color="000000"/>
              <w:right w:val="nil"/>
            </w:tcBorders>
            <w:vAlign w:val="center"/>
            <w:hideMark/>
          </w:tcPr>
          <w:p w14:paraId="261F814B"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50 kg</w:t>
            </w:r>
          </w:p>
        </w:tc>
        <w:tc>
          <w:tcPr>
            <w:tcW w:w="417" w:type="pct"/>
            <w:tcBorders>
              <w:top w:val="single" w:sz="4" w:space="0" w:color="000000"/>
              <w:left w:val="single" w:sz="4" w:space="0" w:color="000000"/>
              <w:bottom w:val="single" w:sz="4" w:space="0" w:color="000000"/>
              <w:right w:val="nil"/>
            </w:tcBorders>
            <w:vAlign w:val="center"/>
          </w:tcPr>
          <w:p w14:paraId="21AFD8E3"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right w:val="nil"/>
            </w:tcBorders>
            <w:vAlign w:val="center"/>
          </w:tcPr>
          <w:p w14:paraId="7220509B" w14:textId="77777777" w:rsidR="00A353D3" w:rsidRPr="00A353D3" w:rsidRDefault="00A353D3" w:rsidP="00A353D3">
            <w:pPr>
              <w:rPr>
                <w:rFonts w:asciiTheme="minorHAnsi" w:hAnsiTheme="minorHAnsi" w:cstheme="minorHAnsi"/>
              </w:rPr>
            </w:pPr>
          </w:p>
        </w:tc>
        <w:tc>
          <w:tcPr>
            <w:tcW w:w="405" w:type="pct"/>
            <w:tcBorders>
              <w:top w:val="single" w:sz="4" w:space="0" w:color="000000"/>
              <w:left w:val="single" w:sz="4" w:space="0" w:color="000000"/>
              <w:bottom w:val="single" w:sz="4" w:space="0" w:color="000000"/>
              <w:right w:val="nil"/>
            </w:tcBorders>
            <w:vAlign w:val="center"/>
          </w:tcPr>
          <w:p w14:paraId="5CC149D6"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7E3A7692"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23E3CB75" w14:textId="77777777" w:rsidR="00A353D3" w:rsidRPr="00A353D3" w:rsidRDefault="00A353D3" w:rsidP="00A353D3">
            <w:pPr>
              <w:rPr>
                <w:rFonts w:asciiTheme="minorHAnsi" w:hAnsiTheme="minorHAnsi" w:cstheme="minorHAnsi"/>
              </w:rPr>
            </w:pPr>
          </w:p>
        </w:tc>
      </w:tr>
      <w:tr w:rsidR="004D3E02" w:rsidRPr="00A353D3" w14:paraId="21690639" w14:textId="77777777" w:rsidTr="00E65B6F">
        <w:trPr>
          <w:cantSplit/>
          <w:trHeight w:val="543"/>
        </w:trPr>
        <w:tc>
          <w:tcPr>
            <w:tcW w:w="144" w:type="pct"/>
            <w:tcBorders>
              <w:top w:val="single" w:sz="4" w:space="0" w:color="000000"/>
              <w:left w:val="single" w:sz="4" w:space="0" w:color="000000"/>
              <w:bottom w:val="single" w:sz="4" w:space="0" w:color="auto"/>
              <w:right w:val="nil"/>
            </w:tcBorders>
            <w:hideMark/>
          </w:tcPr>
          <w:p w14:paraId="43F3A679" w14:textId="77777777" w:rsidR="00A353D3" w:rsidRPr="00A353D3" w:rsidRDefault="00A353D3" w:rsidP="00E65B6F">
            <w:pPr>
              <w:jc w:val="center"/>
              <w:rPr>
                <w:rFonts w:asciiTheme="minorHAnsi" w:hAnsiTheme="minorHAnsi" w:cstheme="minorHAnsi"/>
              </w:rPr>
            </w:pPr>
            <w:r w:rsidRPr="00A353D3">
              <w:rPr>
                <w:rFonts w:asciiTheme="minorHAnsi" w:hAnsiTheme="minorHAnsi" w:cstheme="minorHAnsi"/>
              </w:rPr>
              <w:t>6.</w:t>
            </w:r>
          </w:p>
        </w:tc>
        <w:tc>
          <w:tcPr>
            <w:tcW w:w="2043" w:type="pct"/>
            <w:tcBorders>
              <w:top w:val="single" w:sz="4" w:space="0" w:color="000000"/>
              <w:left w:val="single" w:sz="4" w:space="0" w:color="000000"/>
              <w:bottom w:val="single" w:sz="4" w:space="0" w:color="auto"/>
              <w:right w:val="nil"/>
            </w:tcBorders>
            <w:hideMark/>
          </w:tcPr>
          <w:p w14:paraId="75464CCA" w14:textId="6A4DD54A" w:rsidR="00A353D3" w:rsidRPr="00A353D3" w:rsidRDefault="00A353D3" w:rsidP="00A353D3">
            <w:pPr>
              <w:rPr>
                <w:rFonts w:asciiTheme="minorHAnsi" w:hAnsiTheme="minorHAnsi" w:cstheme="minorHAnsi"/>
              </w:rPr>
            </w:pPr>
            <w:r w:rsidRPr="00A353D3">
              <w:rPr>
                <w:rFonts w:asciiTheme="minorHAnsi" w:hAnsiTheme="minorHAnsi" w:cstheme="minorHAnsi"/>
              </w:rPr>
              <w:t>Uchwyt uniwersalny</w:t>
            </w:r>
            <w:r w:rsidR="00542E85">
              <w:rPr>
                <w:rFonts w:asciiTheme="minorHAnsi" w:hAnsiTheme="minorHAnsi" w:cstheme="minorHAnsi"/>
              </w:rPr>
              <w:t xml:space="preserve"> </w:t>
            </w:r>
            <w:r w:rsidRPr="00A353D3">
              <w:rPr>
                <w:rFonts w:asciiTheme="minorHAnsi" w:hAnsiTheme="minorHAnsi" w:cstheme="minorHAnsi"/>
              </w:rPr>
              <w:t>metalowy do mocowania pojemników wielorazowych</w:t>
            </w:r>
            <w:r w:rsidR="00542E85">
              <w:rPr>
                <w:rFonts w:asciiTheme="minorHAnsi" w:hAnsiTheme="minorHAnsi" w:cstheme="minorHAnsi"/>
              </w:rPr>
              <w:t xml:space="preserve"> </w:t>
            </w:r>
            <w:r w:rsidRPr="00A353D3">
              <w:rPr>
                <w:rFonts w:asciiTheme="minorHAnsi" w:hAnsiTheme="minorHAnsi" w:cstheme="minorHAnsi"/>
              </w:rPr>
              <w:t>do szyny instrumentalnej</w:t>
            </w:r>
            <w:r w:rsidR="00542E85">
              <w:rPr>
                <w:rFonts w:asciiTheme="minorHAnsi" w:hAnsiTheme="minorHAnsi" w:cstheme="minorHAnsi"/>
              </w:rPr>
              <w:t>.</w:t>
            </w:r>
          </w:p>
        </w:tc>
        <w:tc>
          <w:tcPr>
            <w:tcW w:w="456" w:type="pct"/>
            <w:tcBorders>
              <w:top w:val="single" w:sz="4" w:space="0" w:color="000000"/>
              <w:left w:val="single" w:sz="4" w:space="0" w:color="000000"/>
              <w:bottom w:val="single" w:sz="4" w:space="0" w:color="auto"/>
              <w:right w:val="nil"/>
            </w:tcBorders>
            <w:vAlign w:val="center"/>
            <w:hideMark/>
          </w:tcPr>
          <w:p w14:paraId="24FCE39C"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w:t>
            </w:r>
          </w:p>
        </w:tc>
        <w:tc>
          <w:tcPr>
            <w:tcW w:w="364" w:type="pct"/>
            <w:tcBorders>
              <w:top w:val="single" w:sz="4" w:space="0" w:color="000000"/>
              <w:left w:val="single" w:sz="4" w:space="0" w:color="000000"/>
              <w:bottom w:val="single" w:sz="4" w:space="0" w:color="auto"/>
              <w:right w:val="nil"/>
            </w:tcBorders>
            <w:vAlign w:val="center"/>
            <w:hideMark/>
          </w:tcPr>
          <w:p w14:paraId="14B4A5D3"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10</w:t>
            </w:r>
          </w:p>
        </w:tc>
        <w:tc>
          <w:tcPr>
            <w:tcW w:w="417" w:type="pct"/>
            <w:tcBorders>
              <w:top w:val="single" w:sz="4" w:space="0" w:color="000000"/>
              <w:left w:val="single" w:sz="4" w:space="0" w:color="000000"/>
              <w:bottom w:val="single" w:sz="4" w:space="0" w:color="auto"/>
              <w:right w:val="nil"/>
            </w:tcBorders>
            <w:vAlign w:val="center"/>
          </w:tcPr>
          <w:p w14:paraId="714A546F"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auto"/>
              <w:right w:val="nil"/>
            </w:tcBorders>
            <w:vAlign w:val="center"/>
          </w:tcPr>
          <w:p w14:paraId="4B961CC9" w14:textId="77777777" w:rsidR="00A353D3" w:rsidRPr="00A353D3" w:rsidRDefault="00A353D3" w:rsidP="00A353D3">
            <w:pPr>
              <w:rPr>
                <w:rFonts w:asciiTheme="minorHAnsi" w:hAnsiTheme="minorHAnsi" w:cstheme="minorHAnsi"/>
              </w:rPr>
            </w:pPr>
          </w:p>
        </w:tc>
        <w:tc>
          <w:tcPr>
            <w:tcW w:w="405" w:type="pct"/>
            <w:tcBorders>
              <w:top w:val="single" w:sz="4" w:space="0" w:color="000000"/>
              <w:left w:val="single" w:sz="4" w:space="0" w:color="000000"/>
              <w:bottom w:val="single" w:sz="4" w:space="0" w:color="auto"/>
              <w:right w:val="nil"/>
            </w:tcBorders>
            <w:vAlign w:val="center"/>
          </w:tcPr>
          <w:p w14:paraId="58DB2B9A"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auto"/>
              <w:right w:val="nil"/>
            </w:tcBorders>
            <w:vAlign w:val="center"/>
          </w:tcPr>
          <w:p w14:paraId="6B2491F4"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auto"/>
              <w:right w:val="single" w:sz="4" w:space="0" w:color="000000"/>
            </w:tcBorders>
            <w:vAlign w:val="center"/>
          </w:tcPr>
          <w:p w14:paraId="750023C4" w14:textId="77777777" w:rsidR="00A353D3" w:rsidRPr="00A353D3" w:rsidRDefault="00A353D3" w:rsidP="00A353D3">
            <w:pPr>
              <w:rPr>
                <w:rFonts w:asciiTheme="minorHAnsi" w:hAnsiTheme="minorHAnsi" w:cstheme="minorHAnsi"/>
              </w:rPr>
            </w:pPr>
          </w:p>
        </w:tc>
      </w:tr>
      <w:tr w:rsidR="004D3E02" w:rsidRPr="00A353D3" w14:paraId="074AE6A5" w14:textId="77777777" w:rsidTr="00E65B6F">
        <w:trPr>
          <w:cantSplit/>
          <w:trHeight w:val="653"/>
        </w:trPr>
        <w:tc>
          <w:tcPr>
            <w:tcW w:w="144" w:type="pct"/>
            <w:tcBorders>
              <w:top w:val="single" w:sz="4" w:space="0" w:color="auto"/>
              <w:left w:val="single" w:sz="4" w:space="0" w:color="000000"/>
              <w:bottom w:val="single" w:sz="4" w:space="0" w:color="auto"/>
              <w:right w:val="nil"/>
            </w:tcBorders>
            <w:hideMark/>
          </w:tcPr>
          <w:p w14:paraId="55208176" w14:textId="77777777" w:rsidR="00A353D3" w:rsidRPr="00A353D3" w:rsidRDefault="00A353D3" w:rsidP="00E65B6F">
            <w:pPr>
              <w:jc w:val="center"/>
              <w:rPr>
                <w:rFonts w:asciiTheme="minorHAnsi" w:hAnsiTheme="minorHAnsi" w:cstheme="minorHAnsi"/>
              </w:rPr>
            </w:pPr>
            <w:r w:rsidRPr="00A353D3">
              <w:rPr>
                <w:rFonts w:asciiTheme="minorHAnsi" w:hAnsiTheme="minorHAnsi" w:cstheme="minorHAnsi"/>
              </w:rPr>
              <w:t>7.</w:t>
            </w:r>
          </w:p>
        </w:tc>
        <w:tc>
          <w:tcPr>
            <w:tcW w:w="2043" w:type="pct"/>
            <w:tcBorders>
              <w:top w:val="single" w:sz="4" w:space="0" w:color="auto"/>
              <w:left w:val="single" w:sz="4" w:space="0" w:color="000000"/>
              <w:bottom w:val="single" w:sz="4" w:space="0" w:color="auto"/>
              <w:right w:val="nil"/>
            </w:tcBorders>
            <w:hideMark/>
          </w:tcPr>
          <w:p w14:paraId="5B137404" w14:textId="6B677E09" w:rsidR="00A353D3" w:rsidRPr="00A353D3" w:rsidRDefault="00A353D3" w:rsidP="00A353D3">
            <w:pPr>
              <w:rPr>
                <w:rFonts w:asciiTheme="minorHAnsi" w:hAnsiTheme="minorHAnsi" w:cstheme="minorHAnsi"/>
              </w:rPr>
            </w:pPr>
            <w:r w:rsidRPr="00A353D3">
              <w:rPr>
                <w:rFonts w:asciiTheme="minorHAnsi" w:hAnsiTheme="minorHAnsi" w:cstheme="minorHAnsi"/>
              </w:rPr>
              <w:t>Uchwyt uniwersalny</w:t>
            </w:r>
            <w:r w:rsidR="00542E85">
              <w:rPr>
                <w:rFonts w:asciiTheme="minorHAnsi" w:hAnsiTheme="minorHAnsi" w:cstheme="minorHAnsi"/>
              </w:rPr>
              <w:t xml:space="preserve"> </w:t>
            </w:r>
            <w:r w:rsidRPr="00A353D3">
              <w:rPr>
                <w:rFonts w:asciiTheme="minorHAnsi" w:hAnsiTheme="minorHAnsi" w:cstheme="minorHAnsi"/>
              </w:rPr>
              <w:t>metalowy do mocowania pojemników wielorazowych do łóżka</w:t>
            </w:r>
            <w:r w:rsidR="00542E85">
              <w:rPr>
                <w:rFonts w:asciiTheme="minorHAnsi" w:hAnsiTheme="minorHAnsi" w:cstheme="minorHAnsi"/>
              </w:rPr>
              <w:t>.</w:t>
            </w:r>
            <w:r w:rsidRPr="00A353D3">
              <w:rPr>
                <w:rFonts w:asciiTheme="minorHAnsi" w:hAnsiTheme="minorHAnsi" w:cstheme="minorHAnsi"/>
              </w:rPr>
              <w:t xml:space="preserve">  </w:t>
            </w:r>
          </w:p>
        </w:tc>
        <w:tc>
          <w:tcPr>
            <w:tcW w:w="456" w:type="pct"/>
            <w:tcBorders>
              <w:top w:val="single" w:sz="4" w:space="0" w:color="auto"/>
              <w:left w:val="single" w:sz="4" w:space="0" w:color="000000"/>
              <w:bottom w:val="single" w:sz="4" w:space="0" w:color="auto"/>
              <w:right w:val="nil"/>
            </w:tcBorders>
            <w:vAlign w:val="center"/>
            <w:hideMark/>
          </w:tcPr>
          <w:p w14:paraId="1456A9BA"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w:t>
            </w:r>
          </w:p>
        </w:tc>
        <w:tc>
          <w:tcPr>
            <w:tcW w:w="364" w:type="pct"/>
            <w:tcBorders>
              <w:top w:val="single" w:sz="4" w:space="0" w:color="auto"/>
              <w:left w:val="single" w:sz="4" w:space="0" w:color="000000"/>
              <w:bottom w:val="single" w:sz="4" w:space="0" w:color="auto"/>
              <w:right w:val="nil"/>
            </w:tcBorders>
            <w:vAlign w:val="center"/>
            <w:hideMark/>
          </w:tcPr>
          <w:p w14:paraId="5BBA0A1A"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10</w:t>
            </w:r>
          </w:p>
        </w:tc>
        <w:tc>
          <w:tcPr>
            <w:tcW w:w="417" w:type="pct"/>
            <w:tcBorders>
              <w:top w:val="single" w:sz="4" w:space="0" w:color="auto"/>
              <w:left w:val="single" w:sz="4" w:space="0" w:color="000000"/>
              <w:bottom w:val="single" w:sz="4" w:space="0" w:color="auto"/>
              <w:right w:val="nil"/>
            </w:tcBorders>
            <w:vAlign w:val="center"/>
          </w:tcPr>
          <w:p w14:paraId="0B2276DE" w14:textId="77777777" w:rsidR="00A353D3" w:rsidRPr="00A353D3" w:rsidRDefault="00A353D3" w:rsidP="00A353D3">
            <w:pPr>
              <w:rPr>
                <w:rFonts w:asciiTheme="minorHAnsi" w:hAnsiTheme="minorHAnsi" w:cstheme="minorHAnsi"/>
              </w:rPr>
            </w:pPr>
          </w:p>
        </w:tc>
        <w:tc>
          <w:tcPr>
            <w:tcW w:w="458" w:type="pct"/>
            <w:tcBorders>
              <w:top w:val="single" w:sz="4" w:space="0" w:color="auto"/>
              <w:left w:val="single" w:sz="4" w:space="0" w:color="000000"/>
              <w:bottom w:val="single" w:sz="4" w:space="0" w:color="auto"/>
              <w:right w:val="nil"/>
            </w:tcBorders>
            <w:vAlign w:val="center"/>
          </w:tcPr>
          <w:p w14:paraId="4436D9F2" w14:textId="77777777" w:rsidR="00A353D3" w:rsidRPr="00A353D3" w:rsidRDefault="00A353D3" w:rsidP="00A353D3">
            <w:pPr>
              <w:rPr>
                <w:rFonts w:asciiTheme="minorHAnsi" w:hAnsiTheme="minorHAnsi" w:cstheme="minorHAnsi"/>
              </w:rPr>
            </w:pPr>
          </w:p>
        </w:tc>
        <w:tc>
          <w:tcPr>
            <w:tcW w:w="405" w:type="pct"/>
            <w:tcBorders>
              <w:top w:val="single" w:sz="4" w:space="0" w:color="auto"/>
              <w:left w:val="single" w:sz="4" w:space="0" w:color="000000"/>
              <w:bottom w:val="single" w:sz="4" w:space="0" w:color="auto"/>
              <w:right w:val="nil"/>
            </w:tcBorders>
            <w:vAlign w:val="center"/>
          </w:tcPr>
          <w:p w14:paraId="0753F4B4" w14:textId="77777777" w:rsidR="00A353D3" w:rsidRPr="00A353D3" w:rsidRDefault="00A353D3" w:rsidP="00A353D3">
            <w:pPr>
              <w:rPr>
                <w:rFonts w:asciiTheme="minorHAnsi" w:hAnsiTheme="minorHAnsi" w:cstheme="minorHAnsi"/>
              </w:rPr>
            </w:pPr>
          </w:p>
        </w:tc>
        <w:tc>
          <w:tcPr>
            <w:tcW w:w="373" w:type="pct"/>
            <w:tcBorders>
              <w:top w:val="single" w:sz="4" w:space="0" w:color="auto"/>
              <w:left w:val="single" w:sz="4" w:space="0" w:color="000000"/>
              <w:bottom w:val="single" w:sz="4" w:space="0" w:color="auto"/>
              <w:right w:val="nil"/>
            </w:tcBorders>
            <w:vAlign w:val="center"/>
          </w:tcPr>
          <w:p w14:paraId="3ADF646C" w14:textId="77777777" w:rsidR="00A353D3" w:rsidRPr="00A353D3" w:rsidRDefault="00A353D3" w:rsidP="00A353D3">
            <w:pPr>
              <w:rPr>
                <w:rFonts w:asciiTheme="minorHAnsi" w:hAnsiTheme="minorHAnsi" w:cstheme="minorHAnsi"/>
              </w:rPr>
            </w:pPr>
          </w:p>
        </w:tc>
        <w:tc>
          <w:tcPr>
            <w:tcW w:w="341" w:type="pct"/>
            <w:tcBorders>
              <w:top w:val="single" w:sz="4" w:space="0" w:color="auto"/>
              <w:left w:val="single" w:sz="4" w:space="0" w:color="000000"/>
              <w:bottom w:val="single" w:sz="4" w:space="0" w:color="auto"/>
              <w:right w:val="single" w:sz="4" w:space="0" w:color="000000"/>
            </w:tcBorders>
            <w:vAlign w:val="center"/>
          </w:tcPr>
          <w:p w14:paraId="271C6491" w14:textId="77777777" w:rsidR="00A353D3" w:rsidRPr="00A353D3" w:rsidRDefault="00A353D3" w:rsidP="00A353D3">
            <w:pPr>
              <w:rPr>
                <w:rFonts w:asciiTheme="minorHAnsi" w:hAnsiTheme="minorHAnsi" w:cstheme="minorHAnsi"/>
              </w:rPr>
            </w:pPr>
          </w:p>
        </w:tc>
      </w:tr>
      <w:tr w:rsidR="004D3E02" w:rsidRPr="00A353D3" w14:paraId="0B204029" w14:textId="77777777" w:rsidTr="00E65B6F">
        <w:trPr>
          <w:cantSplit/>
          <w:trHeight w:val="757"/>
        </w:trPr>
        <w:tc>
          <w:tcPr>
            <w:tcW w:w="144" w:type="pct"/>
            <w:tcBorders>
              <w:top w:val="single" w:sz="4" w:space="0" w:color="auto"/>
              <w:left w:val="single" w:sz="4" w:space="0" w:color="000000"/>
              <w:bottom w:val="single" w:sz="4" w:space="0" w:color="auto"/>
              <w:right w:val="nil"/>
            </w:tcBorders>
            <w:hideMark/>
          </w:tcPr>
          <w:p w14:paraId="5F7F04DB" w14:textId="77777777" w:rsidR="00A353D3" w:rsidRPr="00A353D3" w:rsidRDefault="00A353D3" w:rsidP="00E65B6F">
            <w:pPr>
              <w:jc w:val="center"/>
              <w:rPr>
                <w:rFonts w:asciiTheme="minorHAnsi" w:hAnsiTheme="minorHAnsi" w:cstheme="minorHAnsi"/>
              </w:rPr>
            </w:pPr>
            <w:r w:rsidRPr="00A353D3">
              <w:rPr>
                <w:rFonts w:asciiTheme="minorHAnsi" w:hAnsiTheme="minorHAnsi" w:cstheme="minorHAnsi"/>
              </w:rPr>
              <w:t>8.</w:t>
            </w:r>
          </w:p>
        </w:tc>
        <w:tc>
          <w:tcPr>
            <w:tcW w:w="2043" w:type="pct"/>
            <w:tcBorders>
              <w:top w:val="single" w:sz="4" w:space="0" w:color="auto"/>
              <w:left w:val="single" w:sz="4" w:space="0" w:color="000000"/>
              <w:bottom w:val="single" w:sz="4" w:space="0" w:color="auto"/>
              <w:right w:val="nil"/>
            </w:tcBorders>
            <w:hideMark/>
          </w:tcPr>
          <w:p w14:paraId="26EA3940" w14:textId="7C5B143B" w:rsidR="00A353D3" w:rsidRPr="00A353D3" w:rsidRDefault="00A353D3" w:rsidP="00A353D3">
            <w:pPr>
              <w:rPr>
                <w:rFonts w:asciiTheme="minorHAnsi" w:hAnsiTheme="minorHAnsi" w:cstheme="minorHAnsi"/>
              </w:rPr>
            </w:pPr>
            <w:r w:rsidRPr="00A353D3">
              <w:rPr>
                <w:rFonts w:asciiTheme="minorHAnsi" w:hAnsiTheme="minorHAnsi" w:cstheme="minorHAnsi"/>
              </w:rPr>
              <w:t>Dren do odsysania pola operacyjnego, jałowy, j. uż, końcówki do wyboru lejek-lejek, lejek-stożek, lejek-regulator ssania do cewników</w:t>
            </w:r>
            <w:r w:rsidR="00542E85">
              <w:rPr>
                <w:rFonts w:asciiTheme="minorHAnsi" w:hAnsiTheme="minorHAnsi" w:cstheme="minorHAnsi"/>
              </w:rPr>
              <w:t>.</w:t>
            </w:r>
          </w:p>
          <w:p w14:paraId="02A3111D" w14:textId="77777777" w:rsidR="00A353D3" w:rsidRPr="00A353D3" w:rsidRDefault="00A353D3" w:rsidP="00A353D3">
            <w:pPr>
              <w:rPr>
                <w:rFonts w:asciiTheme="minorHAnsi" w:hAnsiTheme="minorHAnsi" w:cstheme="minorHAnsi"/>
              </w:rPr>
            </w:pPr>
          </w:p>
        </w:tc>
        <w:tc>
          <w:tcPr>
            <w:tcW w:w="456" w:type="pct"/>
            <w:tcBorders>
              <w:top w:val="single" w:sz="4" w:space="0" w:color="auto"/>
              <w:left w:val="single" w:sz="4" w:space="0" w:color="000000"/>
              <w:bottom w:val="single" w:sz="4" w:space="0" w:color="auto"/>
              <w:right w:val="nil"/>
            </w:tcBorders>
            <w:vAlign w:val="center"/>
            <w:hideMark/>
          </w:tcPr>
          <w:p w14:paraId="44D4363D"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śr. 6-9 mm</w:t>
            </w:r>
          </w:p>
          <w:p w14:paraId="1C319E8D"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dł. 150 – 210 cm</w:t>
            </w:r>
          </w:p>
        </w:tc>
        <w:tc>
          <w:tcPr>
            <w:tcW w:w="364" w:type="pct"/>
            <w:tcBorders>
              <w:top w:val="single" w:sz="4" w:space="0" w:color="auto"/>
              <w:left w:val="single" w:sz="4" w:space="0" w:color="000000"/>
              <w:bottom w:val="single" w:sz="4" w:space="0" w:color="auto"/>
              <w:right w:val="nil"/>
            </w:tcBorders>
            <w:vAlign w:val="center"/>
            <w:hideMark/>
          </w:tcPr>
          <w:p w14:paraId="369C5047"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1 200</w:t>
            </w:r>
          </w:p>
        </w:tc>
        <w:tc>
          <w:tcPr>
            <w:tcW w:w="417" w:type="pct"/>
            <w:tcBorders>
              <w:top w:val="single" w:sz="4" w:space="0" w:color="auto"/>
              <w:left w:val="single" w:sz="4" w:space="0" w:color="000000"/>
              <w:bottom w:val="single" w:sz="4" w:space="0" w:color="auto"/>
              <w:right w:val="nil"/>
            </w:tcBorders>
            <w:vAlign w:val="center"/>
          </w:tcPr>
          <w:p w14:paraId="25C09175" w14:textId="77777777" w:rsidR="00A353D3" w:rsidRPr="00A353D3" w:rsidRDefault="00A353D3" w:rsidP="00A353D3">
            <w:pPr>
              <w:rPr>
                <w:rFonts w:asciiTheme="minorHAnsi" w:hAnsiTheme="minorHAnsi" w:cstheme="minorHAnsi"/>
              </w:rPr>
            </w:pPr>
          </w:p>
        </w:tc>
        <w:tc>
          <w:tcPr>
            <w:tcW w:w="458" w:type="pct"/>
            <w:tcBorders>
              <w:top w:val="single" w:sz="4" w:space="0" w:color="auto"/>
              <w:left w:val="single" w:sz="4" w:space="0" w:color="000000"/>
              <w:bottom w:val="single" w:sz="4" w:space="0" w:color="auto"/>
              <w:right w:val="nil"/>
            </w:tcBorders>
            <w:vAlign w:val="center"/>
          </w:tcPr>
          <w:p w14:paraId="6798EAED" w14:textId="77777777" w:rsidR="00A353D3" w:rsidRPr="00A353D3" w:rsidRDefault="00A353D3" w:rsidP="00A353D3">
            <w:pPr>
              <w:rPr>
                <w:rFonts w:asciiTheme="minorHAnsi" w:hAnsiTheme="minorHAnsi" w:cstheme="minorHAnsi"/>
              </w:rPr>
            </w:pPr>
          </w:p>
        </w:tc>
        <w:tc>
          <w:tcPr>
            <w:tcW w:w="405" w:type="pct"/>
            <w:tcBorders>
              <w:top w:val="single" w:sz="4" w:space="0" w:color="auto"/>
              <w:left w:val="single" w:sz="4" w:space="0" w:color="000000"/>
              <w:bottom w:val="single" w:sz="4" w:space="0" w:color="auto"/>
              <w:right w:val="nil"/>
            </w:tcBorders>
            <w:vAlign w:val="center"/>
          </w:tcPr>
          <w:p w14:paraId="7079737E" w14:textId="77777777" w:rsidR="00A353D3" w:rsidRPr="00A353D3" w:rsidRDefault="00A353D3" w:rsidP="00A353D3">
            <w:pPr>
              <w:rPr>
                <w:rFonts w:asciiTheme="minorHAnsi" w:hAnsiTheme="minorHAnsi" w:cstheme="minorHAnsi"/>
              </w:rPr>
            </w:pPr>
          </w:p>
        </w:tc>
        <w:tc>
          <w:tcPr>
            <w:tcW w:w="373" w:type="pct"/>
            <w:tcBorders>
              <w:top w:val="single" w:sz="4" w:space="0" w:color="auto"/>
              <w:left w:val="single" w:sz="4" w:space="0" w:color="000000"/>
              <w:bottom w:val="single" w:sz="4" w:space="0" w:color="auto"/>
              <w:right w:val="nil"/>
            </w:tcBorders>
            <w:vAlign w:val="center"/>
          </w:tcPr>
          <w:p w14:paraId="7E508A1A" w14:textId="77777777" w:rsidR="00A353D3" w:rsidRPr="00A353D3" w:rsidRDefault="00A353D3" w:rsidP="00A353D3">
            <w:pPr>
              <w:rPr>
                <w:rFonts w:asciiTheme="minorHAnsi" w:hAnsiTheme="minorHAnsi" w:cstheme="minorHAnsi"/>
              </w:rPr>
            </w:pPr>
          </w:p>
        </w:tc>
        <w:tc>
          <w:tcPr>
            <w:tcW w:w="341" w:type="pct"/>
            <w:tcBorders>
              <w:top w:val="single" w:sz="4" w:space="0" w:color="auto"/>
              <w:left w:val="single" w:sz="4" w:space="0" w:color="000000"/>
              <w:bottom w:val="single" w:sz="4" w:space="0" w:color="auto"/>
              <w:right w:val="single" w:sz="4" w:space="0" w:color="000000"/>
            </w:tcBorders>
            <w:vAlign w:val="center"/>
          </w:tcPr>
          <w:p w14:paraId="72CF05D9" w14:textId="77777777" w:rsidR="00A353D3" w:rsidRPr="00A353D3" w:rsidRDefault="00A353D3" w:rsidP="00A353D3">
            <w:pPr>
              <w:rPr>
                <w:rFonts w:asciiTheme="minorHAnsi" w:hAnsiTheme="minorHAnsi" w:cstheme="minorHAnsi"/>
              </w:rPr>
            </w:pPr>
          </w:p>
        </w:tc>
      </w:tr>
      <w:tr w:rsidR="004D3E02" w:rsidRPr="00A353D3" w14:paraId="2652C00F" w14:textId="77777777" w:rsidTr="00E65B6F">
        <w:trPr>
          <w:cantSplit/>
          <w:trHeight w:val="997"/>
        </w:trPr>
        <w:tc>
          <w:tcPr>
            <w:tcW w:w="144" w:type="pct"/>
            <w:tcBorders>
              <w:top w:val="single" w:sz="4" w:space="0" w:color="auto"/>
              <w:left w:val="single" w:sz="4" w:space="0" w:color="000000"/>
              <w:bottom w:val="single" w:sz="4" w:space="0" w:color="auto"/>
              <w:right w:val="nil"/>
            </w:tcBorders>
            <w:hideMark/>
          </w:tcPr>
          <w:p w14:paraId="6F4A0EC7" w14:textId="77777777" w:rsidR="00A353D3" w:rsidRPr="00A353D3" w:rsidRDefault="00A353D3" w:rsidP="00E65B6F">
            <w:pPr>
              <w:jc w:val="center"/>
              <w:rPr>
                <w:rFonts w:asciiTheme="minorHAnsi" w:hAnsiTheme="minorHAnsi" w:cstheme="minorHAnsi"/>
              </w:rPr>
            </w:pPr>
            <w:r w:rsidRPr="00A353D3">
              <w:rPr>
                <w:rFonts w:asciiTheme="minorHAnsi" w:hAnsiTheme="minorHAnsi" w:cstheme="minorHAnsi"/>
              </w:rPr>
              <w:t>9.</w:t>
            </w:r>
          </w:p>
        </w:tc>
        <w:tc>
          <w:tcPr>
            <w:tcW w:w="2043" w:type="pct"/>
            <w:tcBorders>
              <w:top w:val="single" w:sz="4" w:space="0" w:color="auto"/>
              <w:left w:val="single" w:sz="4" w:space="0" w:color="000000"/>
              <w:bottom w:val="single" w:sz="4" w:space="0" w:color="auto"/>
              <w:right w:val="nil"/>
            </w:tcBorders>
            <w:hideMark/>
          </w:tcPr>
          <w:p w14:paraId="0725D6BE" w14:textId="10D8AC50" w:rsidR="00A353D3" w:rsidRPr="00A353D3" w:rsidRDefault="00A353D3" w:rsidP="00A353D3">
            <w:pPr>
              <w:rPr>
                <w:rFonts w:asciiTheme="minorHAnsi" w:hAnsiTheme="minorHAnsi" w:cstheme="minorHAnsi"/>
              </w:rPr>
            </w:pPr>
            <w:r w:rsidRPr="00A353D3">
              <w:rPr>
                <w:rFonts w:asciiTheme="minorHAnsi" w:hAnsiTheme="minorHAnsi" w:cstheme="minorHAnsi"/>
              </w:rPr>
              <w:t>Końcówka do odsysania pola operacyjnego z odgiętym końcem,</w:t>
            </w:r>
            <w:r w:rsidR="00542E85">
              <w:rPr>
                <w:rFonts w:asciiTheme="minorHAnsi" w:hAnsiTheme="minorHAnsi" w:cstheme="minorHAnsi"/>
              </w:rPr>
              <w:t xml:space="preserve"> </w:t>
            </w:r>
            <w:r w:rsidRPr="00A353D3">
              <w:rPr>
                <w:rFonts w:asciiTheme="minorHAnsi" w:hAnsiTheme="minorHAnsi" w:cstheme="minorHAnsi"/>
              </w:rPr>
              <w:t xml:space="preserve">z kontrolą siły ssania, o obłym zakończeniu, posiadająca otwór  centralny i otwór boczny. </w:t>
            </w:r>
          </w:p>
        </w:tc>
        <w:tc>
          <w:tcPr>
            <w:tcW w:w="456" w:type="pct"/>
            <w:tcBorders>
              <w:top w:val="single" w:sz="4" w:space="0" w:color="auto"/>
              <w:left w:val="single" w:sz="4" w:space="0" w:color="000000"/>
              <w:bottom w:val="single" w:sz="4" w:space="0" w:color="auto"/>
              <w:right w:val="nil"/>
            </w:tcBorders>
            <w:vAlign w:val="center"/>
            <w:hideMark/>
          </w:tcPr>
          <w:p w14:paraId="51ABE09C" w14:textId="57561AB8" w:rsidR="00A353D3" w:rsidRPr="00A353D3" w:rsidRDefault="00020443" w:rsidP="004D3E02">
            <w:pPr>
              <w:jc w:val="center"/>
              <w:rPr>
                <w:rFonts w:asciiTheme="minorHAnsi" w:hAnsiTheme="minorHAnsi" w:cstheme="minorHAnsi"/>
              </w:rPr>
            </w:pPr>
            <w:r>
              <w:rPr>
                <w:rFonts w:asciiTheme="minorHAnsi" w:hAnsiTheme="minorHAnsi" w:cstheme="minorHAnsi"/>
              </w:rPr>
              <w:t>CH</w:t>
            </w:r>
            <w:r w:rsidR="00A353D3" w:rsidRPr="00A353D3">
              <w:rPr>
                <w:rFonts w:asciiTheme="minorHAnsi" w:hAnsiTheme="minorHAnsi" w:cstheme="minorHAnsi"/>
              </w:rPr>
              <w:t>10, 12, 18, 22, 24, 28, 32</w:t>
            </w:r>
          </w:p>
        </w:tc>
        <w:tc>
          <w:tcPr>
            <w:tcW w:w="364" w:type="pct"/>
            <w:tcBorders>
              <w:top w:val="single" w:sz="4" w:space="0" w:color="auto"/>
              <w:left w:val="single" w:sz="4" w:space="0" w:color="000000"/>
              <w:bottom w:val="single" w:sz="4" w:space="0" w:color="auto"/>
              <w:right w:val="nil"/>
            </w:tcBorders>
            <w:vAlign w:val="center"/>
            <w:hideMark/>
          </w:tcPr>
          <w:p w14:paraId="49D4933E"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300</w:t>
            </w:r>
          </w:p>
        </w:tc>
        <w:tc>
          <w:tcPr>
            <w:tcW w:w="417" w:type="pct"/>
            <w:tcBorders>
              <w:top w:val="single" w:sz="4" w:space="0" w:color="auto"/>
              <w:left w:val="single" w:sz="4" w:space="0" w:color="000000"/>
              <w:bottom w:val="single" w:sz="4" w:space="0" w:color="auto"/>
              <w:right w:val="nil"/>
            </w:tcBorders>
            <w:vAlign w:val="center"/>
          </w:tcPr>
          <w:p w14:paraId="7B2191CE" w14:textId="77777777" w:rsidR="00A353D3" w:rsidRPr="00A353D3" w:rsidRDefault="00A353D3" w:rsidP="00A353D3">
            <w:pPr>
              <w:rPr>
                <w:rFonts w:asciiTheme="minorHAnsi" w:hAnsiTheme="minorHAnsi" w:cstheme="minorHAnsi"/>
              </w:rPr>
            </w:pPr>
          </w:p>
        </w:tc>
        <w:tc>
          <w:tcPr>
            <w:tcW w:w="458" w:type="pct"/>
            <w:tcBorders>
              <w:top w:val="single" w:sz="4" w:space="0" w:color="auto"/>
              <w:left w:val="single" w:sz="4" w:space="0" w:color="000000"/>
              <w:bottom w:val="single" w:sz="4" w:space="0" w:color="auto"/>
              <w:right w:val="nil"/>
            </w:tcBorders>
            <w:vAlign w:val="center"/>
          </w:tcPr>
          <w:p w14:paraId="51E37556" w14:textId="77777777" w:rsidR="00A353D3" w:rsidRPr="00A353D3" w:rsidRDefault="00A353D3" w:rsidP="00A353D3">
            <w:pPr>
              <w:rPr>
                <w:rFonts w:asciiTheme="minorHAnsi" w:hAnsiTheme="minorHAnsi" w:cstheme="minorHAnsi"/>
              </w:rPr>
            </w:pPr>
          </w:p>
        </w:tc>
        <w:tc>
          <w:tcPr>
            <w:tcW w:w="405" w:type="pct"/>
            <w:tcBorders>
              <w:top w:val="single" w:sz="4" w:space="0" w:color="auto"/>
              <w:left w:val="single" w:sz="4" w:space="0" w:color="000000"/>
              <w:bottom w:val="single" w:sz="4" w:space="0" w:color="auto"/>
              <w:right w:val="nil"/>
            </w:tcBorders>
            <w:vAlign w:val="center"/>
          </w:tcPr>
          <w:p w14:paraId="1E19347E" w14:textId="77777777" w:rsidR="00A353D3" w:rsidRPr="00A353D3" w:rsidRDefault="00A353D3" w:rsidP="00A353D3">
            <w:pPr>
              <w:rPr>
                <w:rFonts w:asciiTheme="minorHAnsi" w:hAnsiTheme="minorHAnsi" w:cstheme="minorHAnsi"/>
              </w:rPr>
            </w:pPr>
          </w:p>
        </w:tc>
        <w:tc>
          <w:tcPr>
            <w:tcW w:w="373" w:type="pct"/>
            <w:tcBorders>
              <w:top w:val="single" w:sz="4" w:space="0" w:color="auto"/>
              <w:left w:val="single" w:sz="4" w:space="0" w:color="000000"/>
              <w:bottom w:val="single" w:sz="4" w:space="0" w:color="auto"/>
              <w:right w:val="nil"/>
            </w:tcBorders>
            <w:vAlign w:val="center"/>
          </w:tcPr>
          <w:p w14:paraId="47FF8DDB" w14:textId="77777777" w:rsidR="00A353D3" w:rsidRPr="00A353D3" w:rsidRDefault="00A353D3" w:rsidP="00A353D3">
            <w:pPr>
              <w:rPr>
                <w:rFonts w:asciiTheme="minorHAnsi" w:hAnsiTheme="minorHAnsi" w:cstheme="minorHAnsi"/>
              </w:rPr>
            </w:pPr>
          </w:p>
        </w:tc>
        <w:tc>
          <w:tcPr>
            <w:tcW w:w="341" w:type="pct"/>
            <w:tcBorders>
              <w:top w:val="single" w:sz="4" w:space="0" w:color="auto"/>
              <w:left w:val="single" w:sz="4" w:space="0" w:color="000000"/>
              <w:bottom w:val="single" w:sz="4" w:space="0" w:color="auto"/>
              <w:right w:val="single" w:sz="4" w:space="0" w:color="000000"/>
            </w:tcBorders>
            <w:vAlign w:val="center"/>
          </w:tcPr>
          <w:p w14:paraId="31F1DA5C" w14:textId="77777777" w:rsidR="00A353D3" w:rsidRPr="00A353D3" w:rsidRDefault="00A353D3" w:rsidP="00A353D3">
            <w:pPr>
              <w:rPr>
                <w:rFonts w:asciiTheme="minorHAnsi" w:hAnsiTheme="minorHAnsi" w:cstheme="minorHAnsi"/>
              </w:rPr>
            </w:pPr>
          </w:p>
        </w:tc>
      </w:tr>
      <w:tr w:rsidR="004D3E02" w:rsidRPr="00A353D3" w14:paraId="6AB3AED1" w14:textId="77777777" w:rsidTr="00E65B6F">
        <w:trPr>
          <w:cantSplit/>
          <w:trHeight w:val="751"/>
        </w:trPr>
        <w:tc>
          <w:tcPr>
            <w:tcW w:w="144" w:type="pct"/>
            <w:tcBorders>
              <w:top w:val="single" w:sz="4" w:space="0" w:color="auto"/>
              <w:left w:val="single" w:sz="4" w:space="0" w:color="000000"/>
              <w:bottom w:val="single" w:sz="4" w:space="0" w:color="auto"/>
              <w:right w:val="nil"/>
            </w:tcBorders>
            <w:hideMark/>
          </w:tcPr>
          <w:p w14:paraId="4F9EC19C" w14:textId="77777777" w:rsidR="00A353D3" w:rsidRPr="00A353D3" w:rsidRDefault="00A353D3" w:rsidP="00E65B6F">
            <w:pPr>
              <w:jc w:val="center"/>
              <w:rPr>
                <w:rFonts w:asciiTheme="minorHAnsi" w:hAnsiTheme="minorHAnsi" w:cstheme="minorHAnsi"/>
              </w:rPr>
            </w:pPr>
            <w:r w:rsidRPr="00A353D3">
              <w:rPr>
                <w:rFonts w:asciiTheme="minorHAnsi" w:hAnsiTheme="minorHAnsi" w:cstheme="minorHAnsi"/>
              </w:rPr>
              <w:t>10.</w:t>
            </w:r>
          </w:p>
        </w:tc>
        <w:tc>
          <w:tcPr>
            <w:tcW w:w="2043" w:type="pct"/>
            <w:tcBorders>
              <w:top w:val="single" w:sz="4" w:space="0" w:color="auto"/>
              <w:left w:val="single" w:sz="4" w:space="0" w:color="000000"/>
              <w:bottom w:val="single" w:sz="4" w:space="0" w:color="auto"/>
              <w:right w:val="nil"/>
            </w:tcBorders>
            <w:hideMark/>
          </w:tcPr>
          <w:p w14:paraId="1876666D" w14:textId="6357383A" w:rsidR="00A353D3" w:rsidRPr="00A353D3" w:rsidRDefault="00A353D3" w:rsidP="00A353D3">
            <w:pPr>
              <w:rPr>
                <w:rFonts w:asciiTheme="minorHAnsi" w:hAnsiTheme="minorHAnsi" w:cstheme="minorHAnsi"/>
              </w:rPr>
            </w:pPr>
            <w:r w:rsidRPr="00A353D3">
              <w:rPr>
                <w:rFonts w:asciiTheme="minorHAnsi" w:hAnsiTheme="minorHAnsi" w:cstheme="minorHAnsi"/>
              </w:rPr>
              <w:t>Dren i końcówka do odsysania pola operacyjnego, jałowy. Końcówka z odgiętym końcem i kontrolą siły ssania, posiadający otwór centralny  i otwór boczny</w:t>
            </w:r>
            <w:r w:rsidR="00542E85">
              <w:rPr>
                <w:rFonts w:asciiTheme="minorHAnsi" w:hAnsiTheme="minorHAnsi" w:cstheme="minorHAnsi"/>
              </w:rPr>
              <w:t>.</w:t>
            </w:r>
          </w:p>
        </w:tc>
        <w:tc>
          <w:tcPr>
            <w:tcW w:w="456" w:type="pct"/>
            <w:tcBorders>
              <w:top w:val="single" w:sz="4" w:space="0" w:color="auto"/>
              <w:left w:val="single" w:sz="4" w:space="0" w:color="000000"/>
              <w:bottom w:val="single" w:sz="4" w:space="0" w:color="auto"/>
              <w:right w:val="nil"/>
            </w:tcBorders>
            <w:vAlign w:val="center"/>
            <w:hideMark/>
          </w:tcPr>
          <w:p w14:paraId="11441487" w14:textId="57C41E46" w:rsidR="00A353D3" w:rsidRPr="00E65B6F" w:rsidRDefault="00A353D3" w:rsidP="00E65B6F">
            <w:pPr>
              <w:jc w:val="center"/>
              <w:rPr>
                <w:rFonts w:asciiTheme="minorHAnsi" w:hAnsiTheme="minorHAnsi" w:cstheme="minorHAnsi"/>
                <w:sz w:val="16"/>
                <w:szCs w:val="16"/>
              </w:rPr>
            </w:pPr>
            <w:r w:rsidRPr="00A353D3">
              <w:rPr>
                <w:rFonts w:asciiTheme="minorHAnsi" w:hAnsiTheme="minorHAnsi" w:cstheme="minorHAnsi"/>
              </w:rPr>
              <w:t>dren 3 m końcówka</w:t>
            </w:r>
            <w:r w:rsidR="00020443">
              <w:rPr>
                <w:rFonts w:asciiTheme="minorHAnsi" w:hAnsiTheme="minorHAnsi" w:cstheme="minorHAnsi"/>
              </w:rPr>
              <w:t xml:space="preserve"> CH</w:t>
            </w:r>
            <w:r w:rsidRPr="00A353D3">
              <w:rPr>
                <w:rFonts w:asciiTheme="minorHAnsi" w:hAnsiTheme="minorHAnsi" w:cstheme="minorHAnsi"/>
              </w:rPr>
              <w:t xml:space="preserve"> 10, 12, 18, 22, 24, 28, </w:t>
            </w:r>
            <w:r w:rsidRPr="004D3E02">
              <w:rPr>
                <w:rFonts w:asciiTheme="minorHAnsi" w:hAnsiTheme="minorHAnsi" w:cstheme="minorHAnsi"/>
              </w:rPr>
              <w:t>30</w:t>
            </w:r>
            <w:r w:rsidRPr="004D3E02">
              <w:rPr>
                <w:rFonts w:asciiTheme="minorHAnsi" w:hAnsiTheme="minorHAnsi" w:cstheme="minorHAnsi"/>
                <w:sz w:val="16"/>
                <w:szCs w:val="16"/>
              </w:rPr>
              <w:t xml:space="preserve"> (do wyboru przez zamawiającego)</w:t>
            </w:r>
          </w:p>
        </w:tc>
        <w:tc>
          <w:tcPr>
            <w:tcW w:w="364" w:type="pct"/>
            <w:tcBorders>
              <w:top w:val="single" w:sz="4" w:space="0" w:color="auto"/>
              <w:left w:val="single" w:sz="4" w:space="0" w:color="000000"/>
              <w:bottom w:val="single" w:sz="4" w:space="0" w:color="auto"/>
              <w:right w:val="nil"/>
            </w:tcBorders>
            <w:vAlign w:val="center"/>
            <w:hideMark/>
          </w:tcPr>
          <w:p w14:paraId="7BD449F8"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300</w:t>
            </w:r>
          </w:p>
        </w:tc>
        <w:tc>
          <w:tcPr>
            <w:tcW w:w="417" w:type="pct"/>
            <w:tcBorders>
              <w:top w:val="single" w:sz="4" w:space="0" w:color="auto"/>
              <w:left w:val="single" w:sz="4" w:space="0" w:color="000000"/>
              <w:bottom w:val="single" w:sz="4" w:space="0" w:color="auto"/>
              <w:right w:val="nil"/>
            </w:tcBorders>
            <w:vAlign w:val="center"/>
          </w:tcPr>
          <w:p w14:paraId="1A26A183" w14:textId="77777777" w:rsidR="00A353D3" w:rsidRPr="00A353D3" w:rsidRDefault="00A353D3" w:rsidP="00A353D3">
            <w:pPr>
              <w:rPr>
                <w:rFonts w:asciiTheme="minorHAnsi" w:hAnsiTheme="minorHAnsi" w:cstheme="minorHAnsi"/>
              </w:rPr>
            </w:pPr>
          </w:p>
        </w:tc>
        <w:tc>
          <w:tcPr>
            <w:tcW w:w="458" w:type="pct"/>
            <w:tcBorders>
              <w:top w:val="single" w:sz="4" w:space="0" w:color="auto"/>
              <w:left w:val="single" w:sz="4" w:space="0" w:color="000000"/>
              <w:bottom w:val="single" w:sz="4" w:space="0" w:color="auto"/>
              <w:right w:val="nil"/>
            </w:tcBorders>
            <w:vAlign w:val="center"/>
          </w:tcPr>
          <w:p w14:paraId="570EE027" w14:textId="77777777" w:rsidR="00A353D3" w:rsidRPr="00A353D3" w:rsidRDefault="00A353D3" w:rsidP="00A353D3">
            <w:pPr>
              <w:rPr>
                <w:rFonts w:asciiTheme="minorHAnsi" w:hAnsiTheme="minorHAnsi" w:cstheme="minorHAnsi"/>
              </w:rPr>
            </w:pPr>
          </w:p>
        </w:tc>
        <w:tc>
          <w:tcPr>
            <w:tcW w:w="405" w:type="pct"/>
            <w:tcBorders>
              <w:top w:val="single" w:sz="4" w:space="0" w:color="auto"/>
              <w:left w:val="single" w:sz="4" w:space="0" w:color="000000"/>
              <w:bottom w:val="single" w:sz="4" w:space="0" w:color="auto"/>
              <w:right w:val="nil"/>
            </w:tcBorders>
            <w:vAlign w:val="center"/>
          </w:tcPr>
          <w:p w14:paraId="70BA0F88" w14:textId="77777777" w:rsidR="00A353D3" w:rsidRPr="00A353D3" w:rsidRDefault="00A353D3" w:rsidP="00A353D3">
            <w:pPr>
              <w:rPr>
                <w:rFonts w:asciiTheme="minorHAnsi" w:hAnsiTheme="minorHAnsi" w:cstheme="minorHAnsi"/>
              </w:rPr>
            </w:pPr>
          </w:p>
        </w:tc>
        <w:tc>
          <w:tcPr>
            <w:tcW w:w="373" w:type="pct"/>
            <w:tcBorders>
              <w:top w:val="single" w:sz="4" w:space="0" w:color="auto"/>
              <w:left w:val="single" w:sz="4" w:space="0" w:color="000000"/>
              <w:bottom w:val="single" w:sz="4" w:space="0" w:color="auto"/>
              <w:right w:val="nil"/>
            </w:tcBorders>
            <w:vAlign w:val="center"/>
          </w:tcPr>
          <w:p w14:paraId="2CF2CCAB" w14:textId="77777777" w:rsidR="00A353D3" w:rsidRPr="00A353D3" w:rsidRDefault="00A353D3" w:rsidP="00A353D3">
            <w:pPr>
              <w:rPr>
                <w:rFonts w:asciiTheme="minorHAnsi" w:hAnsiTheme="minorHAnsi" w:cstheme="minorHAnsi"/>
              </w:rPr>
            </w:pPr>
          </w:p>
        </w:tc>
        <w:tc>
          <w:tcPr>
            <w:tcW w:w="341" w:type="pct"/>
            <w:tcBorders>
              <w:top w:val="single" w:sz="4" w:space="0" w:color="auto"/>
              <w:left w:val="single" w:sz="4" w:space="0" w:color="000000"/>
              <w:bottom w:val="single" w:sz="4" w:space="0" w:color="auto"/>
              <w:right w:val="single" w:sz="4" w:space="0" w:color="000000"/>
            </w:tcBorders>
            <w:vAlign w:val="center"/>
          </w:tcPr>
          <w:p w14:paraId="79A28420" w14:textId="77777777" w:rsidR="00A353D3" w:rsidRPr="00A353D3" w:rsidRDefault="00A353D3" w:rsidP="00A353D3">
            <w:pPr>
              <w:rPr>
                <w:rFonts w:asciiTheme="minorHAnsi" w:hAnsiTheme="minorHAnsi" w:cstheme="minorHAnsi"/>
              </w:rPr>
            </w:pPr>
          </w:p>
        </w:tc>
      </w:tr>
      <w:tr w:rsidR="004D3E02" w:rsidRPr="00A353D3" w14:paraId="756C1FC3" w14:textId="77777777" w:rsidTr="00E65B6F">
        <w:trPr>
          <w:cantSplit/>
          <w:trHeight w:val="517"/>
        </w:trPr>
        <w:tc>
          <w:tcPr>
            <w:tcW w:w="144" w:type="pct"/>
            <w:tcBorders>
              <w:top w:val="single" w:sz="4" w:space="0" w:color="auto"/>
              <w:left w:val="single" w:sz="4" w:space="0" w:color="000000"/>
              <w:bottom w:val="single" w:sz="4" w:space="0" w:color="auto"/>
              <w:right w:val="nil"/>
            </w:tcBorders>
            <w:hideMark/>
          </w:tcPr>
          <w:p w14:paraId="0A46770C" w14:textId="77777777" w:rsidR="00A353D3" w:rsidRPr="00A353D3" w:rsidRDefault="00A353D3" w:rsidP="00E65B6F">
            <w:pPr>
              <w:jc w:val="center"/>
              <w:rPr>
                <w:rFonts w:asciiTheme="minorHAnsi" w:hAnsiTheme="minorHAnsi" w:cstheme="minorHAnsi"/>
              </w:rPr>
            </w:pPr>
            <w:r w:rsidRPr="00A353D3">
              <w:rPr>
                <w:rFonts w:asciiTheme="minorHAnsi" w:hAnsiTheme="minorHAnsi" w:cstheme="minorHAnsi"/>
              </w:rPr>
              <w:t>11.</w:t>
            </w:r>
          </w:p>
        </w:tc>
        <w:tc>
          <w:tcPr>
            <w:tcW w:w="2043" w:type="pct"/>
            <w:tcBorders>
              <w:top w:val="single" w:sz="4" w:space="0" w:color="auto"/>
              <w:left w:val="single" w:sz="4" w:space="0" w:color="000000"/>
              <w:bottom w:val="single" w:sz="4" w:space="0" w:color="auto"/>
              <w:right w:val="nil"/>
            </w:tcBorders>
            <w:hideMark/>
          </w:tcPr>
          <w:p w14:paraId="4C51C925" w14:textId="2414E7A2" w:rsidR="00A353D3" w:rsidRPr="00A353D3" w:rsidRDefault="00A353D3" w:rsidP="007537E9">
            <w:pPr>
              <w:rPr>
                <w:rFonts w:asciiTheme="minorHAnsi" w:hAnsiTheme="minorHAnsi" w:cstheme="minorHAnsi"/>
              </w:rPr>
            </w:pPr>
            <w:r w:rsidRPr="00A353D3">
              <w:rPr>
                <w:rFonts w:asciiTheme="minorHAnsi" w:hAnsiTheme="minorHAnsi" w:cstheme="minorHAnsi"/>
              </w:rPr>
              <w:t xml:space="preserve">Zestaw ortopedyczny </w:t>
            </w:r>
            <w:r w:rsidR="007537E9">
              <w:rPr>
                <w:rFonts w:asciiTheme="minorHAnsi" w:hAnsiTheme="minorHAnsi" w:cstheme="minorHAnsi"/>
              </w:rPr>
              <w:t>do odsysania; 2 końcówki ssące</w:t>
            </w:r>
            <w:r w:rsidR="00542E85">
              <w:rPr>
                <w:rFonts w:asciiTheme="minorHAnsi" w:hAnsiTheme="minorHAnsi" w:cstheme="minorHAnsi"/>
              </w:rPr>
              <w:t>.</w:t>
            </w:r>
          </w:p>
        </w:tc>
        <w:tc>
          <w:tcPr>
            <w:tcW w:w="456" w:type="pct"/>
            <w:tcBorders>
              <w:top w:val="single" w:sz="4" w:space="0" w:color="auto"/>
              <w:left w:val="single" w:sz="4" w:space="0" w:color="000000"/>
              <w:bottom w:val="single" w:sz="4" w:space="0" w:color="auto"/>
              <w:right w:val="nil"/>
            </w:tcBorders>
            <w:vAlign w:val="center"/>
            <w:hideMark/>
          </w:tcPr>
          <w:p w14:paraId="789E7CB6" w14:textId="77777777" w:rsidR="00A353D3" w:rsidRPr="00A353D3" w:rsidRDefault="007537E9" w:rsidP="00875EBA">
            <w:pPr>
              <w:jc w:val="center"/>
              <w:rPr>
                <w:rFonts w:asciiTheme="minorHAnsi" w:hAnsiTheme="minorHAnsi" w:cstheme="minorHAnsi"/>
              </w:rPr>
            </w:pPr>
            <w:r w:rsidRPr="00A353D3">
              <w:rPr>
                <w:rFonts w:asciiTheme="minorHAnsi" w:hAnsiTheme="minorHAnsi" w:cstheme="minorHAnsi"/>
              </w:rPr>
              <w:t>dren 3 m</w:t>
            </w:r>
            <w:r>
              <w:rPr>
                <w:rFonts w:asciiTheme="minorHAnsi" w:hAnsiTheme="minorHAnsi" w:cstheme="minorHAnsi"/>
              </w:rPr>
              <w:t xml:space="preserve"> </w:t>
            </w:r>
          </w:p>
        </w:tc>
        <w:tc>
          <w:tcPr>
            <w:tcW w:w="364" w:type="pct"/>
            <w:tcBorders>
              <w:top w:val="single" w:sz="4" w:space="0" w:color="auto"/>
              <w:left w:val="single" w:sz="4" w:space="0" w:color="000000"/>
              <w:bottom w:val="single" w:sz="4" w:space="0" w:color="auto"/>
              <w:right w:val="nil"/>
            </w:tcBorders>
            <w:vAlign w:val="center"/>
            <w:hideMark/>
          </w:tcPr>
          <w:p w14:paraId="73233E03"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300</w:t>
            </w:r>
          </w:p>
        </w:tc>
        <w:tc>
          <w:tcPr>
            <w:tcW w:w="417" w:type="pct"/>
            <w:tcBorders>
              <w:top w:val="single" w:sz="4" w:space="0" w:color="auto"/>
              <w:left w:val="single" w:sz="4" w:space="0" w:color="000000"/>
              <w:bottom w:val="single" w:sz="4" w:space="0" w:color="auto"/>
              <w:right w:val="nil"/>
            </w:tcBorders>
            <w:vAlign w:val="center"/>
          </w:tcPr>
          <w:p w14:paraId="2A0EE883" w14:textId="77777777" w:rsidR="00A353D3" w:rsidRPr="00A353D3" w:rsidRDefault="00A353D3" w:rsidP="00A353D3">
            <w:pPr>
              <w:rPr>
                <w:rFonts w:asciiTheme="minorHAnsi" w:hAnsiTheme="minorHAnsi" w:cstheme="minorHAnsi"/>
              </w:rPr>
            </w:pPr>
          </w:p>
        </w:tc>
        <w:tc>
          <w:tcPr>
            <w:tcW w:w="458" w:type="pct"/>
            <w:tcBorders>
              <w:top w:val="single" w:sz="4" w:space="0" w:color="auto"/>
              <w:left w:val="single" w:sz="4" w:space="0" w:color="000000"/>
              <w:bottom w:val="single" w:sz="4" w:space="0" w:color="auto"/>
              <w:right w:val="nil"/>
            </w:tcBorders>
            <w:vAlign w:val="center"/>
          </w:tcPr>
          <w:p w14:paraId="18FAA0F7" w14:textId="77777777" w:rsidR="00A353D3" w:rsidRPr="00A353D3" w:rsidRDefault="00A353D3" w:rsidP="00A353D3">
            <w:pPr>
              <w:rPr>
                <w:rFonts w:asciiTheme="minorHAnsi" w:hAnsiTheme="minorHAnsi" w:cstheme="minorHAnsi"/>
              </w:rPr>
            </w:pPr>
          </w:p>
        </w:tc>
        <w:tc>
          <w:tcPr>
            <w:tcW w:w="405" w:type="pct"/>
            <w:tcBorders>
              <w:top w:val="single" w:sz="4" w:space="0" w:color="auto"/>
              <w:left w:val="single" w:sz="4" w:space="0" w:color="000000"/>
              <w:bottom w:val="single" w:sz="4" w:space="0" w:color="auto"/>
              <w:right w:val="nil"/>
            </w:tcBorders>
            <w:vAlign w:val="center"/>
          </w:tcPr>
          <w:p w14:paraId="61FDE01F" w14:textId="77777777" w:rsidR="00A353D3" w:rsidRPr="00A353D3" w:rsidRDefault="00A353D3" w:rsidP="00A353D3">
            <w:pPr>
              <w:rPr>
                <w:rFonts w:asciiTheme="minorHAnsi" w:hAnsiTheme="minorHAnsi" w:cstheme="minorHAnsi"/>
              </w:rPr>
            </w:pPr>
          </w:p>
        </w:tc>
        <w:tc>
          <w:tcPr>
            <w:tcW w:w="373" w:type="pct"/>
            <w:tcBorders>
              <w:top w:val="single" w:sz="4" w:space="0" w:color="auto"/>
              <w:left w:val="single" w:sz="4" w:space="0" w:color="000000"/>
              <w:bottom w:val="single" w:sz="4" w:space="0" w:color="auto"/>
              <w:right w:val="nil"/>
            </w:tcBorders>
            <w:vAlign w:val="center"/>
          </w:tcPr>
          <w:p w14:paraId="638BEE89" w14:textId="77777777" w:rsidR="00A353D3" w:rsidRPr="00A353D3" w:rsidRDefault="00A353D3" w:rsidP="00A353D3">
            <w:pPr>
              <w:rPr>
                <w:rFonts w:asciiTheme="minorHAnsi" w:hAnsiTheme="minorHAnsi" w:cstheme="minorHAnsi"/>
              </w:rPr>
            </w:pPr>
          </w:p>
        </w:tc>
        <w:tc>
          <w:tcPr>
            <w:tcW w:w="341" w:type="pct"/>
            <w:tcBorders>
              <w:top w:val="single" w:sz="4" w:space="0" w:color="auto"/>
              <w:left w:val="single" w:sz="4" w:space="0" w:color="000000"/>
              <w:bottom w:val="single" w:sz="4" w:space="0" w:color="auto"/>
              <w:right w:val="single" w:sz="4" w:space="0" w:color="000000"/>
            </w:tcBorders>
            <w:vAlign w:val="center"/>
          </w:tcPr>
          <w:p w14:paraId="0A4ADF7B" w14:textId="77777777" w:rsidR="00A353D3" w:rsidRPr="00A353D3" w:rsidRDefault="00A353D3" w:rsidP="00A353D3">
            <w:pPr>
              <w:rPr>
                <w:rFonts w:asciiTheme="minorHAnsi" w:hAnsiTheme="minorHAnsi" w:cstheme="minorHAnsi"/>
              </w:rPr>
            </w:pPr>
          </w:p>
        </w:tc>
      </w:tr>
      <w:tr w:rsidR="004D3E02" w:rsidRPr="00A353D3" w14:paraId="075371AF" w14:textId="77777777" w:rsidTr="00E65B6F">
        <w:trPr>
          <w:cantSplit/>
          <w:trHeight w:val="1194"/>
        </w:trPr>
        <w:tc>
          <w:tcPr>
            <w:tcW w:w="144" w:type="pct"/>
            <w:tcBorders>
              <w:top w:val="single" w:sz="4" w:space="0" w:color="auto"/>
              <w:left w:val="single" w:sz="4" w:space="0" w:color="000000"/>
              <w:bottom w:val="single" w:sz="4" w:space="0" w:color="auto"/>
              <w:right w:val="nil"/>
            </w:tcBorders>
            <w:hideMark/>
          </w:tcPr>
          <w:p w14:paraId="500B70E1" w14:textId="77777777" w:rsidR="00A353D3" w:rsidRPr="00A353D3" w:rsidRDefault="00A353D3" w:rsidP="00E65B6F">
            <w:pPr>
              <w:jc w:val="center"/>
              <w:rPr>
                <w:rFonts w:asciiTheme="minorHAnsi" w:hAnsiTheme="minorHAnsi" w:cstheme="minorHAnsi"/>
              </w:rPr>
            </w:pPr>
            <w:r w:rsidRPr="00A353D3">
              <w:rPr>
                <w:rFonts w:asciiTheme="minorHAnsi" w:hAnsiTheme="minorHAnsi" w:cstheme="minorHAnsi"/>
              </w:rPr>
              <w:t>12.</w:t>
            </w:r>
          </w:p>
        </w:tc>
        <w:tc>
          <w:tcPr>
            <w:tcW w:w="2043" w:type="pct"/>
            <w:tcBorders>
              <w:top w:val="single" w:sz="4" w:space="0" w:color="auto"/>
              <w:left w:val="single" w:sz="4" w:space="0" w:color="000000"/>
              <w:bottom w:val="single" w:sz="4" w:space="0" w:color="auto"/>
              <w:right w:val="nil"/>
            </w:tcBorders>
            <w:hideMark/>
          </w:tcPr>
          <w:p w14:paraId="61F6371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Zestaw do dren</w:t>
            </w:r>
            <w:r w:rsidR="004D3E02">
              <w:rPr>
                <w:rFonts w:asciiTheme="minorHAnsi" w:hAnsiTheme="minorHAnsi" w:cstheme="minorHAnsi"/>
              </w:rPr>
              <w:t xml:space="preserve">ażu jam opłucnowych 1 x użytku, </w:t>
            </w:r>
            <w:r w:rsidRPr="00A353D3">
              <w:rPr>
                <w:rFonts w:asciiTheme="minorHAnsi" w:hAnsiTheme="minorHAnsi" w:cstheme="minorHAnsi"/>
              </w:rPr>
              <w:t xml:space="preserve">dwukomorowy z kompletem drenów, posiadający możliwość regulacji siły ssania oraz komorę na wydzielinę </w:t>
            </w:r>
          </w:p>
          <w:p w14:paraId="3DAC2E8B" w14:textId="77777777" w:rsidR="00A353D3" w:rsidRPr="00A353D3" w:rsidRDefault="00A353D3" w:rsidP="00A353D3">
            <w:pPr>
              <w:rPr>
                <w:rFonts w:asciiTheme="minorHAnsi" w:hAnsiTheme="minorHAnsi" w:cstheme="minorHAnsi"/>
              </w:rPr>
            </w:pPr>
          </w:p>
        </w:tc>
        <w:tc>
          <w:tcPr>
            <w:tcW w:w="456" w:type="pct"/>
            <w:tcBorders>
              <w:top w:val="single" w:sz="4" w:space="0" w:color="auto"/>
              <w:left w:val="single" w:sz="4" w:space="0" w:color="000000"/>
              <w:bottom w:val="single" w:sz="4" w:space="0" w:color="auto"/>
              <w:right w:val="nil"/>
            </w:tcBorders>
            <w:vAlign w:val="center"/>
            <w:hideMark/>
          </w:tcPr>
          <w:p w14:paraId="11826563" w14:textId="77777777" w:rsidR="00A353D3" w:rsidRPr="00A353D3" w:rsidRDefault="00875EBA" w:rsidP="00875EBA">
            <w:pPr>
              <w:jc w:val="center"/>
              <w:rPr>
                <w:rFonts w:asciiTheme="minorHAnsi" w:hAnsiTheme="minorHAnsi" w:cstheme="minorHAnsi"/>
              </w:rPr>
            </w:pPr>
            <w:r w:rsidRPr="00A353D3">
              <w:rPr>
                <w:rFonts w:asciiTheme="minorHAnsi" w:hAnsiTheme="minorHAnsi" w:cstheme="minorHAnsi"/>
              </w:rPr>
              <w:t>pojemnoś</w:t>
            </w:r>
            <w:r>
              <w:rPr>
                <w:rFonts w:asciiTheme="minorHAnsi" w:hAnsiTheme="minorHAnsi" w:cstheme="minorHAnsi"/>
              </w:rPr>
              <w:t>ć</w:t>
            </w:r>
            <w:r w:rsidRPr="00A353D3">
              <w:rPr>
                <w:rFonts w:asciiTheme="minorHAnsi" w:hAnsiTheme="minorHAnsi" w:cstheme="minorHAnsi"/>
              </w:rPr>
              <w:t xml:space="preserve"> 3000 ml</w:t>
            </w:r>
          </w:p>
        </w:tc>
        <w:tc>
          <w:tcPr>
            <w:tcW w:w="364" w:type="pct"/>
            <w:tcBorders>
              <w:top w:val="single" w:sz="4" w:space="0" w:color="auto"/>
              <w:left w:val="single" w:sz="4" w:space="0" w:color="000000"/>
              <w:bottom w:val="single" w:sz="4" w:space="0" w:color="auto"/>
              <w:right w:val="nil"/>
            </w:tcBorders>
            <w:vAlign w:val="center"/>
            <w:hideMark/>
          </w:tcPr>
          <w:p w14:paraId="5278471A"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20</w:t>
            </w:r>
          </w:p>
        </w:tc>
        <w:tc>
          <w:tcPr>
            <w:tcW w:w="417" w:type="pct"/>
            <w:tcBorders>
              <w:top w:val="single" w:sz="4" w:space="0" w:color="auto"/>
              <w:left w:val="single" w:sz="4" w:space="0" w:color="000000"/>
              <w:bottom w:val="single" w:sz="4" w:space="0" w:color="auto"/>
              <w:right w:val="nil"/>
            </w:tcBorders>
            <w:vAlign w:val="center"/>
          </w:tcPr>
          <w:p w14:paraId="6B4C9CDD" w14:textId="77777777" w:rsidR="00A353D3" w:rsidRPr="00A353D3" w:rsidRDefault="00A353D3" w:rsidP="00A353D3">
            <w:pPr>
              <w:rPr>
                <w:rFonts w:asciiTheme="minorHAnsi" w:hAnsiTheme="minorHAnsi" w:cstheme="minorHAnsi"/>
              </w:rPr>
            </w:pPr>
          </w:p>
        </w:tc>
        <w:tc>
          <w:tcPr>
            <w:tcW w:w="458" w:type="pct"/>
            <w:tcBorders>
              <w:top w:val="single" w:sz="4" w:space="0" w:color="auto"/>
              <w:left w:val="single" w:sz="4" w:space="0" w:color="000000"/>
              <w:bottom w:val="single" w:sz="4" w:space="0" w:color="auto"/>
              <w:right w:val="nil"/>
            </w:tcBorders>
            <w:vAlign w:val="center"/>
          </w:tcPr>
          <w:p w14:paraId="752AC41E" w14:textId="77777777" w:rsidR="00A353D3" w:rsidRPr="00A353D3" w:rsidRDefault="00A353D3" w:rsidP="00A353D3">
            <w:pPr>
              <w:rPr>
                <w:rFonts w:asciiTheme="minorHAnsi" w:hAnsiTheme="minorHAnsi" w:cstheme="minorHAnsi"/>
              </w:rPr>
            </w:pPr>
          </w:p>
        </w:tc>
        <w:tc>
          <w:tcPr>
            <w:tcW w:w="405" w:type="pct"/>
            <w:tcBorders>
              <w:top w:val="single" w:sz="4" w:space="0" w:color="auto"/>
              <w:left w:val="single" w:sz="4" w:space="0" w:color="000000"/>
              <w:bottom w:val="single" w:sz="4" w:space="0" w:color="auto"/>
              <w:right w:val="nil"/>
            </w:tcBorders>
            <w:vAlign w:val="center"/>
          </w:tcPr>
          <w:p w14:paraId="04B29A3A" w14:textId="77777777" w:rsidR="00A353D3" w:rsidRPr="00A353D3" w:rsidRDefault="00A353D3" w:rsidP="00A353D3">
            <w:pPr>
              <w:rPr>
                <w:rFonts w:asciiTheme="minorHAnsi" w:hAnsiTheme="minorHAnsi" w:cstheme="minorHAnsi"/>
              </w:rPr>
            </w:pPr>
          </w:p>
        </w:tc>
        <w:tc>
          <w:tcPr>
            <w:tcW w:w="373" w:type="pct"/>
            <w:tcBorders>
              <w:top w:val="single" w:sz="4" w:space="0" w:color="auto"/>
              <w:left w:val="single" w:sz="4" w:space="0" w:color="000000"/>
              <w:bottom w:val="single" w:sz="4" w:space="0" w:color="auto"/>
              <w:right w:val="nil"/>
            </w:tcBorders>
            <w:vAlign w:val="center"/>
          </w:tcPr>
          <w:p w14:paraId="52D36921" w14:textId="77777777" w:rsidR="00A353D3" w:rsidRPr="00A353D3" w:rsidRDefault="00A353D3" w:rsidP="00A353D3">
            <w:pPr>
              <w:rPr>
                <w:rFonts w:asciiTheme="minorHAnsi" w:hAnsiTheme="minorHAnsi" w:cstheme="minorHAnsi"/>
              </w:rPr>
            </w:pPr>
          </w:p>
        </w:tc>
        <w:tc>
          <w:tcPr>
            <w:tcW w:w="341" w:type="pct"/>
            <w:tcBorders>
              <w:top w:val="single" w:sz="4" w:space="0" w:color="auto"/>
              <w:left w:val="single" w:sz="4" w:space="0" w:color="000000"/>
              <w:bottom w:val="single" w:sz="4" w:space="0" w:color="auto"/>
              <w:right w:val="single" w:sz="4" w:space="0" w:color="000000"/>
            </w:tcBorders>
            <w:vAlign w:val="center"/>
          </w:tcPr>
          <w:p w14:paraId="1374EA76" w14:textId="77777777" w:rsidR="00A353D3" w:rsidRPr="00A353D3" w:rsidRDefault="00A353D3" w:rsidP="00A353D3">
            <w:pPr>
              <w:rPr>
                <w:rFonts w:asciiTheme="minorHAnsi" w:hAnsiTheme="minorHAnsi" w:cstheme="minorHAnsi"/>
              </w:rPr>
            </w:pPr>
          </w:p>
        </w:tc>
      </w:tr>
      <w:tr w:rsidR="004D3E02" w:rsidRPr="00A353D3" w14:paraId="768D06F2" w14:textId="77777777" w:rsidTr="00E65B6F">
        <w:trPr>
          <w:cantSplit/>
          <w:trHeight w:val="991"/>
        </w:trPr>
        <w:tc>
          <w:tcPr>
            <w:tcW w:w="144" w:type="pct"/>
            <w:tcBorders>
              <w:top w:val="single" w:sz="4" w:space="0" w:color="auto"/>
              <w:left w:val="single" w:sz="4" w:space="0" w:color="000000"/>
              <w:bottom w:val="single" w:sz="4" w:space="0" w:color="000000"/>
              <w:right w:val="nil"/>
            </w:tcBorders>
            <w:hideMark/>
          </w:tcPr>
          <w:p w14:paraId="273CFE9F" w14:textId="77777777" w:rsidR="00A353D3" w:rsidRPr="00A353D3" w:rsidRDefault="00A353D3" w:rsidP="00E65B6F">
            <w:pPr>
              <w:jc w:val="center"/>
              <w:rPr>
                <w:rFonts w:asciiTheme="minorHAnsi" w:hAnsiTheme="minorHAnsi" w:cstheme="minorHAnsi"/>
              </w:rPr>
            </w:pPr>
            <w:r w:rsidRPr="00A353D3">
              <w:rPr>
                <w:rFonts w:asciiTheme="minorHAnsi" w:hAnsiTheme="minorHAnsi" w:cstheme="minorHAnsi"/>
              </w:rPr>
              <w:t>13.</w:t>
            </w:r>
          </w:p>
        </w:tc>
        <w:tc>
          <w:tcPr>
            <w:tcW w:w="2043" w:type="pct"/>
            <w:tcBorders>
              <w:top w:val="single" w:sz="4" w:space="0" w:color="auto"/>
              <w:left w:val="single" w:sz="4" w:space="0" w:color="000000"/>
              <w:bottom w:val="single" w:sz="4" w:space="0" w:color="000000"/>
              <w:right w:val="nil"/>
            </w:tcBorders>
            <w:hideMark/>
          </w:tcPr>
          <w:p w14:paraId="40CAB569" w14:textId="1DAE6EED" w:rsidR="00A353D3" w:rsidRPr="00A353D3" w:rsidRDefault="00A353D3" w:rsidP="00875EBA">
            <w:pPr>
              <w:rPr>
                <w:rFonts w:asciiTheme="minorHAnsi" w:hAnsiTheme="minorHAnsi" w:cstheme="minorHAnsi"/>
              </w:rPr>
            </w:pPr>
            <w:r w:rsidRPr="00A353D3">
              <w:rPr>
                <w:rFonts w:asciiTheme="minorHAnsi" w:hAnsiTheme="minorHAnsi" w:cstheme="minorHAnsi"/>
              </w:rPr>
              <w:t>Zesta</w:t>
            </w:r>
            <w:r w:rsidR="00542E85">
              <w:rPr>
                <w:rFonts w:asciiTheme="minorHAnsi" w:hAnsiTheme="minorHAnsi" w:cstheme="minorHAnsi"/>
              </w:rPr>
              <w:t xml:space="preserve">w do drenażu klatki piersiowej </w:t>
            </w:r>
            <w:r w:rsidRPr="00A353D3">
              <w:rPr>
                <w:rFonts w:asciiTheme="minorHAnsi" w:hAnsiTheme="minorHAnsi" w:cstheme="minorHAnsi"/>
              </w:rPr>
              <w:t>z zastawką mechaniczną wahadłową oraz bańką ssącą, mechaniczna regulacja ssania, ws</w:t>
            </w:r>
            <w:r w:rsidR="00875EBA">
              <w:rPr>
                <w:rFonts w:asciiTheme="minorHAnsi" w:hAnsiTheme="minorHAnsi" w:cstheme="minorHAnsi"/>
              </w:rPr>
              <w:t>kaźnik przecieku doopłucnowego</w:t>
            </w:r>
            <w:r w:rsidR="00542E85">
              <w:rPr>
                <w:rFonts w:asciiTheme="minorHAnsi" w:hAnsiTheme="minorHAnsi" w:cstheme="minorHAnsi"/>
              </w:rPr>
              <w:t>.</w:t>
            </w:r>
          </w:p>
        </w:tc>
        <w:tc>
          <w:tcPr>
            <w:tcW w:w="456" w:type="pct"/>
            <w:tcBorders>
              <w:top w:val="single" w:sz="4" w:space="0" w:color="auto"/>
              <w:left w:val="single" w:sz="4" w:space="0" w:color="000000"/>
              <w:bottom w:val="single" w:sz="4" w:space="0" w:color="000000"/>
              <w:right w:val="nil"/>
            </w:tcBorders>
            <w:vAlign w:val="center"/>
            <w:hideMark/>
          </w:tcPr>
          <w:p w14:paraId="3B9E6239" w14:textId="77777777" w:rsidR="00A353D3" w:rsidRPr="00A353D3" w:rsidRDefault="00875EBA" w:rsidP="00875EBA">
            <w:pPr>
              <w:jc w:val="center"/>
              <w:rPr>
                <w:rFonts w:asciiTheme="minorHAnsi" w:hAnsiTheme="minorHAnsi" w:cstheme="minorHAnsi"/>
              </w:rPr>
            </w:pPr>
            <w:r w:rsidRPr="00A353D3">
              <w:rPr>
                <w:rFonts w:asciiTheme="minorHAnsi" w:hAnsiTheme="minorHAnsi" w:cstheme="minorHAnsi"/>
              </w:rPr>
              <w:t>pojemność komory 1000 ml</w:t>
            </w:r>
          </w:p>
        </w:tc>
        <w:tc>
          <w:tcPr>
            <w:tcW w:w="364" w:type="pct"/>
            <w:tcBorders>
              <w:top w:val="single" w:sz="4" w:space="0" w:color="auto"/>
              <w:left w:val="single" w:sz="4" w:space="0" w:color="000000"/>
              <w:bottom w:val="single" w:sz="4" w:space="0" w:color="000000"/>
              <w:right w:val="nil"/>
            </w:tcBorders>
            <w:vAlign w:val="center"/>
            <w:hideMark/>
          </w:tcPr>
          <w:p w14:paraId="462AFFD2" w14:textId="77777777" w:rsidR="00A353D3" w:rsidRPr="00A353D3" w:rsidRDefault="00A353D3" w:rsidP="004D3E02">
            <w:pPr>
              <w:jc w:val="center"/>
              <w:rPr>
                <w:rFonts w:asciiTheme="minorHAnsi" w:hAnsiTheme="minorHAnsi" w:cstheme="minorHAnsi"/>
              </w:rPr>
            </w:pPr>
            <w:r w:rsidRPr="00A353D3">
              <w:rPr>
                <w:rFonts w:asciiTheme="minorHAnsi" w:hAnsiTheme="minorHAnsi" w:cstheme="minorHAnsi"/>
              </w:rPr>
              <w:t>10</w:t>
            </w:r>
          </w:p>
        </w:tc>
        <w:tc>
          <w:tcPr>
            <w:tcW w:w="417" w:type="pct"/>
            <w:tcBorders>
              <w:top w:val="single" w:sz="4" w:space="0" w:color="auto"/>
              <w:left w:val="single" w:sz="4" w:space="0" w:color="000000"/>
              <w:bottom w:val="single" w:sz="4" w:space="0" w:color="000000"/>
              <w:right w:val="nil"/>
            </w:tcBorders>
            <w:vAlign w:val="center"/>
          </w:tcPr>
          <w:p w14:paraId="7AA4F054" w14:textId="77777777" w:rsidR="00A353D3" w:rsidRPr="00A353D3" w:rsidRDefault="00A353D3" w:rsidP="00A353D3">
            <w:pPr>
              <w:rPr>
                <w:rFonts w:asciiTheme="minorHAnsi" w:hAnsiTheme="minorHAnsi" w:cstheme="minorHAnsi"/>
              </w:rPr>
            </w:pPr>
          </w:p>
        </w:tc>
        <w:tc>
          <w:tcPr>
            <w:tcW w:w="458" w:type="pct"/>
            <w:tcBorders>
              <w:top w:val="single" w:sz="4" w:space="0" w:color="auto"/>
              <w:left w:val="single" w:sz="4" w:space="0" w:color="000000"/>
              <w:bottom w:val="single" w:sz="4" w:space="0" w:color="000000"/>
              <w:right w:val="nil"/>
            </w:tcBorders>
            <w:vAlign w:val="center"/>
          </w:tcPr>
          <w:p w14:paraId="24A4CCF0" w14:textId="77777777" w:rsidR="00A353D3" w:rsidRPr="00A353D3" w:rsidRDefault="00A353D3" w:rsidP="00A353D3">
            <w:pPr>
              <w:rPr>
                <w:rFonts w:asciiTheme="minorHAnsi" w:hAnsiTheme="minorHAnsi" w:cstheme="minorHAnsi"/>
              </w:rPr>
            </w:pPr>
          </w:p>
        </w:tc>
        <w:tc>
          <w:tcPr>
            <w:tcW w:w="405" w:type="pct"/>
            <w:tcBorders>
              <w:top w:val="single" w:sz="4" w:space="0" w:color="auto"/>
              <w:left w:val="single" w:sz="4" w:space="0" w:color="000000"/>
              <w:bottom w:val="single" w:sz="4" w:space="0" w:color="000000"/>
              <w:right w:val="nil"/>
            </w:tcBorders>
            <w:vAlign w:val="center"/>
          </w:tcPr>
          <w:p w14:paraId="6156E7EE" w14:textId="77777777" w:rsidR="00A353D3" w:rsidRPr="00A353D3" w:rsidRDefault="00A353D3" w:rsidP="00A353D3">
            <w:pPr>
              <w:rPr>
                <w:rFonts w:asciiTheme="minorHAnsi" w:hAnsiTheme="minorHAnsi" w:cstheme="minorHAnsi"/>
              </w:rPr>
            </w:pPr>
          </w:p>
        </w:tc>
        <w:tc>
          <w:tcPr>
            <w:tcW w:w="373" w:type="pct"/>
            <w:tcBorders>
              <w:top w:val="single" w:sz="4" w:space="0" w:color="auto"/>
              <w:left w:val="single" w:sz="4" w:space="0" w:color="000000"/>
              <w:bottom w:val="single" w:sz="4" w:space="0" w:color="000000"/>
              <w:right w:val="nil"/>
            </w:tcBorders>
            <w:vAlign w:val="center"/>
          </w:tcPr>
          <w:p w14:paraId="5E0C8002" w14:textId="77777777" w:rsidR="00A353D3" w:rsidRPr="00A353D3" w:rsidRDefault="00A353D3" w:rsidP="00A353D3">
            <w:pPr>
              <w:rPr>
                <w:rFonts w:asciiTheme="minorHAnsi" w:hAnsiTheme="minorHAnsi" w:cstheme="minorHAnsi"/>
              </w:rPr>
            </w:pPr>
          </w:p>
        </w:tc>
        <w:tc>
          <w:tcPr>
            <w:tcW w:w="341" w:type="pct"/>
            <w:tcBorders>
              <w:top w:val="single" w:sz="4" w:space="0" w:color="auto"/>
              <w:left w:val="single" w:sz="4" w:space="0" w:color="000000"/>
              <w:bottom w:val="single" w:sz="4" w:space="0" w:color="000000"/>
              <w:right w:val="single" w:sz="4" w:space="0" w:color="000000"/>
            </w:tcBorders>
            <w:vAlign w:val="center"/>
          </w:tcPr>
          <w:p w14:paraId="2097B1CF" w14:textId="77777777" w:rsidR="00A353D3" w:rsidRPr="00A353D3" w:rsidRDefault="00A353D3" w:rsidP="00A353D3">
            <w:pPr>
              <w:rPr>
                <w:rFonts w:asciiTheme="minorHAnsi" w:hAnsiTheme="minorHAnsi" w:cstheme="minorHAnsi"/>
              </w:rPr>
            </w:pPr>
          </w:p>
        </w:tc>
      </w:tr>
      <w:tr w:rsidR="004D3E02" w:rsidRPr="00A353D3" w14:paraId="32A493EB" w14:textId="77777777" w:rsidTr="00E65B6F">
        <w:trPr>
          <w:cantSplit/>
          <w:trHeight w:val="223"/>
        </w:trPr>
        <w:tc>
          <w:tcPr>
            <w:tcW w:w="3424" w:type="pct"/>
            <w:gridSpan w:val="5"/>
            <w:tcBorders>
              <w:top w:val="single" w:sz="4" w:space="0" w:color="000000"/>
              <w:left w:val="single" w:sz="4" w:space="0" w:color="000000"/>
              <w:bottom w:val="single" w:sz="4" w:space="0" w:color="000000"/>
              <w:right w:val="nil"/>
            </w:tcBorders>
            <w:vAlign w:val="center"/>
          </w:tcPr>
          <w:p w14:paraId="1B506D53" w14:textId="77777777" w:rsidR="00A353D3" w:rsidRPr="00A353D3" w:rsidRDefault="00A353D3" w:rsidP="00E65B6F">
            <w:pPr>
              <w:jc w:val="center"/>
              <w:rPr>
                <w:rFonts w:asciiTheme="minorHAnsi" w:hAnsiTheme="minorHAnsi" w:cstheme="minorHAnsi"/>
              </w:rPr>
            </w:pPr>
            <w:r w:rsidRPr="00A353D3">
              <w:rPr>
                <w:rFonts w:asciiTheme="minorHAnsi" w:hAnsiTheme="minorHAnsi" w:cstheme="minorHAnsi"/>
              </w:rPr>
              <w:lastRenderedPageBreak/>
              <w:t>WARTOŚĆ GLOBALNA</w:t>
            </w:r>
          </w:p>
        </w:tc>
        <w:tc>
          <w:tcPr>
            <w:tcW w:w="458" w:type="pct"/>
            <w:tcBorders>
              <w:top w:val="single" w:sz="4" w:space="0" w:color="000000"/>
              <w:left w:val="single" w:sz="4" w:space="0" w:color="000000"/>
              <w:bottom w:val="single" w:sz="4" w:space="0" w:color="000000"/>
              <w:right w:val="nil"/>
            </w:tcBorders>
            <w:vAlign w:val="center"/>
            <w:hideMark/>
          </w:tcPr>
          <w:p w14:paraId="777EC2EB" w14:textId="77777777" w:rsidR="00A353D3" w:rsidRPr="00A353D3" w:rsidRDefault="00A353D3" w:rsidP="00E65B6F">
            <w:pPr>
              <w:jc w:val="right"/>
              <w:rPr>
                <w:rFonts w:asciiTheme="minorHAnsi" w:hAnsiTheme="minorHAnsi" w:cstheme="minorHAnsi"/>
              </w:rPr>
            </w:pPr>
            <w:r w:rsidRPr="00A353D3">
              <w:rPr>
                <w:rFonts w:asciiTheme="minorHAnsi" w:hAnsiTheme="minorHAnsi" w:cstheme="minorHAnsi"/>
              </w:rPr>
              <w:t>NETTO:</w:t>
            </w:r>
          </w:p>
        </w:tc>
        <w:tc>
          <w:tcPr>
            <w:tcW w:w="405" w:type="pct"/>
            <w:tcBorders>
              <w:top w:val="single" w:sz="4" w:space="0" w:color="000000"/>
              <w:left w:val="single" w:sz="4" w:space="0" w:color="000000"/>
              <w:bottom w:val="single" w:sz="4" w:space="0" w:color="000000"/>
              <w:right w:val="nil"/>
            </w:tcBorders>
            <w:vAlign w:val="center"/>
          </w:tcPr>
          <w:p w14:paraId="5508B34C" w14:textId="77777777" w:rsidR="00A353D3" w:rsidRPr="00A353D3" w:rsidRDefault="00A353D3" w:rsidP="00E65B6F">
            <w:pPr>
              <w:jc w:val="right"/>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hideMark/>
          </w:tcPr>
          <w:p w14:paraId="49D34340" w14:textId="77777777" w:rsidR="00A353D3" w:rsidRPr="00A353D3" w:rsidRDefault="00A353D3" w:rsidP="00E65B6F">
            <w:pPr>
              <w:jc w:val="right"/>
              <w:rPr>
                <w:rFonts w:asciiTheme="minorHAnsi" w:hAnsiTheme="minorHAnsi" w:cstheme="minorHAnsi"/>
              </w:rPr>
            </w:pPr>
            <w:r w:rsidRPr="00A353D3">
              <w:rPr>
                <w:rFonts w:asciiTheme="minorHAnsi" w:hAnsiTheme="minorHAnsi" w:cstheme="minorHAnsi"/>
              </w:rPr>
              <w:t>BRUTTO:</w:t>
            </w:r>
          </w:p>
        </w:tc>
        <w:tc>
          <w:tcPr>
            <w:tcW w:w="341" w:type="pct"/>
            <w:tcBorders>
              <w:top w:val="single" w:sz="4" w:space="0" w:color="000000"/>
              <w:left w:val="single" w:sz="4" w:space="0" w:color="000000"/>
              <w:bottom w:val="single" w:sz="4" w:space="0" w:color="000000"/>
              <w:right w:val="single" w:sz="4" w:space="0" w:color="000000"/>
            </w:tcBorders>
            <w:vAlign w:val="center"/>
          </w:tcPr>
          <w:p w14:paraId="48C7C385" w14:textId="77777777" w:rsidR="00A353D3" w:rsidRPr="00A353D3" w:rsidRDefault="00A353D3" w:rsidP="00A353D3">
            <w:pPr>
              <w:rPr>
                <w:rFonts w:asciiTheme="minorHAnsi" w:hAnsiTheme="minorHAnsi" w:cstheme="minorHAnsi"/>
              </w:rPr>
            </w:pPr>
          </w:p>
        </w:tc>
      </w:tr>
    </w:tbl>
    <w:p w14:paraId="6ECB669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ab/>
      </w:r>
    </w:p>
    <w:p w14:paraId="0C2BFFAF" w14:textId="77777777" w:rsidR="00A353D3" w:rsidRPr="00A353D3" w:rsidRDefault="00A353D3" w:rsidP="00A353D3">
      <w:pPr>
        <w:rPr>
          <w:rFonts w:asciiTheme="minorHAnsi" w:hAnsiTheme="minorHAnsi" w:cstheme="minorHAnsi"/>
        </w:rPr>
      </w:pPr>
      <w:bookmarkStart w:id="17" w:name="_Hlk132794519"/>
      <w:r w:rsidRPr="00A353D3">
        <w:rPr>
          <w:rFonts w:asciiTheme="minorHAnsi" w:hAnsiTheme="minorHAnsi" w:cstheme="minorHAnsi"/>
        </w:rPr>
        <w:t xml:space="preserve">UWAGA: </w:t>
      </w:r>
    </w:p>
    <w:p w14:paraId="0EFC990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Ofertę należy podpisać kwalifikowanym podpisem elektronicznym przez osobę/osoby uprawnioną/uprawnione do reprezentowania Wykonaw</w:t>
      </w:r>
      <w:bookmarkEnd w:id="17"/>
    </w:p>
    <w:p w14:paraId="0B8804E1" w14:textId="77777777" w:rsidR="00A353D3" w:rsidRPr="00A353D3" w:rsidRDefault="00A353D3" w:rsidP="00A353D3">
      <w:pPr>
        <w:rPr>
          <w:rFonts w:asciiTheme="minorHAnsi" w:hAnsiTheme="minorHAnsi" w:cstheme="minorHAnsi"/>
        </w:rPr>
      </w:pPr>
    </w:p>
    <w:p w14:paraId="7C2FE2F5" w14:textId="77777777" w:rsidR="00A353D3" w:rsidRPr="00A353D3" w:rsidRDefault="00A353D3" w:rsidP="0028010B">
      <w:pPr>
        <w:jc w:val="right"/>
        <w:rPr>
          <w:rFonts w:asciiTheme="minorHAnsi" w:hAnsiTheme="minorHAnsi" w:cstheme="minorHAnsi"/>
        </w:rPr>
      </w:pPr>
      <w:r w:rsidRPr="00A353D3">
        <w:rPr>
          <w:rFonts w:asciiTheme="minorHAnsi" w:hAnsiTheme="minorHAnsi" w:cstheme="minorHAnsi"/>
        </w:rPr>
        <w:t xml:space="preserve">Załącznik nr 2 do SWZ </w:t>
      </w:r>
    </w:p>
    <w:p w14:paraId="5422CC2F"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FORMULARZ CENOWY</w:t>
      </w:r>
    </w:p>
    <w:p w14:paraId="5600189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5 - Maski, czepki i fartuchy      </w:t>
      </w:r>
    </w:p>
    <w:tbl>
      <w:tblPr>
        <w:tblW w:w="5204" w:type="pct"/>
        <w:tblInd w:w="-497" w:type="dxa"/>
        <w:tblCellMar>
          <w:left w:w="70" w:type="dxa"/>
          <w:right w:w="70" w:type="dxa"/>
        </w:tblCellMar>
        <w:tblLook w:val="04A0" w:firstRow="1" w:lastRow="0" w:firstColumn="1" w:lastColumn="0" w:noHBand="0" w:noVBand="1"/>
      </w:tblPr>
      <w:tblGrid>
        <w:gridCol w:w="444"/>
        <w:gridCol w:w="5931"/>
        <w:gridCol w:w="1356"/>
        <w:gridCol w:w="1415"/>
        <w:gridCol w:w="1546"/>
        <w:gridCol w:w="1433"/>
        <w:gridCol w:w="1620"/>
        <w:gridCol w:w="1565"/>
      </w:tblGrid>
      <w:tr w:rsidR="00A353D3" w:rsidRPr="00A353D3" w14:paraId="5B584D96" w14:textId="77777777" w:rsidTr="006E0AF0">
        <w:trPr>
          <w:cantSplit/>
        </w:trPr>
        <w:tc>
          <w:tcPr>
            <w:tcW w:w="145" w:type="pct"/>
            <w:tcBorders>
              <w:top w:val="single" w:sz="4" w:space="0" w:color="000000"/>
              <w:left w:val="single" w:sz="4" w:space="0" w:color="000000"/>
              <w:bottom w:val="single" w:sz="4" w:space="0" w:color="000000"/>
              <w:right w:val="nil"/>
            </w:tcBorders>
            <w:vAlign w:val="center"/>
            <w:hideMark/>
          </w:tcPr>
          <w:p w14:paraId="5CBC39D0"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Lp.</w:t>
            </w:r>
          </w:p>
        </w:tc>
        <w:tc>
          <w:tcPr>
            <w:tcW w:w="1937" w:type="pct"/>
            <w:tcBorders>
              <w:top w:val="single" w:sz="4" w:space="0" w:color="000000"/>
              <w:left w:val="single" w:sz="4" w:space="0" w:color="000000"/>
              <w:bottom w:val="single" w:sz="4" w:space="0" w:color="000000"/>
              <w:right w:val="nil"/>
            </w:tcBorders>
            <w:vAlign w:val="center"/>
            <w:hideMark/>
          </w:tcPr>
          <w:p w14:paraId="3C02BC0D" w14:textId="28C3DAF0" w:rsidR="00A353D3" w:rsidRPr="00A353D3" w:rsidRDefault="00950272" w:rsidP="0028010B">
            <w:pPr>
              <w:jc w:val="center"/>
              <w:rPr>
                <w:rFonts w:asciiTheme="minorHAnsi" w:hAnsiTheme="minorHAnsi" w:cstheme="minorHAnsi"/>
              </w:rPr>
            </w:pPr>
            <w:r w:rsidRPr="00501CCD">
              <w:rPr>
                <w:rFonts w:asciiTheme="minorHAnsi" w:hAnsiTheme="minorHAnsi" w:cstheme="minorHAnsi"/>
              </w:rPr>
              <w:t>Opis przedmiotu</w:t>
            </w:r>
          </w:p>
        </w:tc>
        <w:tc>
          <w:tcPr>
            <w:tcW w:w="443" w:type="pct"/>
            <w:tcBorders>
              <w:top w:val="single" w:sz="4" w:space="0" w:color="000000"/>
              <w:left w:val="single" w:sz="4" w:space="0" w:color="000000"/>
              <w:bottom w:val="single" w:sz="4" w:space="0" w:color="000000"/>
              <w:right w:val="nil"/>
            </w:tcBorders>
            <w:vAlign w:val="center"/>
            <w:hideMark/>
          </w:tcPr>
          <w:p w14:paraId="4FF5103E"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Ilość</w:t>
            </w:r>
          </w:p>
          <w:p w14:paraId="077D0C58"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w szt.</w:t>
            </w:r>
          </w:p>
        </w:tc>
        <w:tc>
          <w:tcPr>
            <w:tcW w:w="461" w:type="pct"/>
            <w:tcBorders>
              <w:top w:val="single" w:sz="4" w:space="0" w:color="000000"/>
              <w:left w:val="single" w:sz="4" w:space="0" w:color="000000"/>
              <w:bottom w:val="single" w:sz="4" w:space="0" w:color="000000"/>
              <w:right w:val="nil"/>
            </w:tcBorders>
            <w:vAlign w:val="center"/>
            <w:hideMark/>
          </w:tcPr>
          <w:p w14:paraId="634F3C12" w14:textId="7CB2F2B0" w:rsidR="00A353D3" w:rsidRPr="00A353D3" w:rsidRDefault="00A353D3" w:rsidP="0028010B">
            <w:pPr>
              <w:jc w:val="center"/>
              <w:rPr>
                <w:rFonts w:asciiTheme="minorHAnsi" w:hAnsiTheme="minorHAnsi" w:cstheme="minorHAnsi"/>
              </w:rPr>
            </w:pPr>
            <w:r w:rsidRPr="00A353D3">
              <w:rPr>
                <w:rFonts w:asciiTheme="minorHAnsi" w:hAnsiTheme="minorHAnsi" w:cstheme="minorHAnsi"/>
              </w:rPr>
              <w:t>Producent</w:t>
            </w:r>
            <w:r w:rsidR="00950272">
              <w:rPr>
                <w:rFonts w:asciiTheme="minorHAnsi" w:hAnsiTheme="minorHAnsi" w:cstheme="minorHAnsi"/>
              </w:rPr>
              <w:t>/</w:t>
            </w:r>
          </w:p>
          <w:p w14:paraId="71C06FE7"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Nazwa Handlowa</w:t>
            </w:r>
          </w:p>
        </w:tc>
        <w:tc>
          <w:tcPr>
            <w:tcW w:w="505" w:type="pct"/>
            <w:tcBorders>
              <w:top w:val="single" w:sz="4" w:space="0" w:color="000000"/>
              <w:left w:val="single" w:sz="4" w:space="0" w:color="000000"/>
              <w:bottom w:val="single" w:sz="4" w:space="0" w:color="000000"/>
              <w:right w:val="nil"/>
            </w:tcBorders>
            <w:vAlign w:val="center"/>
            <w:hideMark/>
          </w:tcPr>
          <w:p w14:paraId="7E91EA4C" w14:textId="55E5CA66" w:rsidR="00A353D3" w:rsidRPr="00A353D3" w:rsidRDefault="00542E85" w:rsidP="0028010B">
            <w:pPr>
              <w:jc w:val="center"/>
              <w:rPr>
                <w:rFonts w:asciiTheme="minorHAnsi" w:hAnsiTheme="minorHAnsi" w:cstheme="minorHAnsi"/>
              </w:rPr>
            </w:pPr>
            <w:r>
              <w:rPr>
                <w:rFonts w:asciiTheme="minorHAnsi" w:hAnsiTheme="minorHAnsi" w:cstheme="minorHAnsi"/>
              </w:rPr>
              <w:t xml:space="preserve">Cena jedn. netto za </w:t>
            </w:r>
            <w:r w:rsidR="00A353D3" w:rsidRPr="00A353D3">
              <w:rPr>
                <w:rFonts w:asciiTheme="minorHAnsi" w:hAnsiTheme="minorHAnsi" w:cstheme="minorHAnsi"/>
              </w:rPr>
              <w:t>szt.</w:t>
            </w:r>
          </w:p>
        </w:tc>
        <w:tc>
          <w:tcPr>
            <w:tcW w:w="468" w:type="pct"/>
            <w:tcBorders>
              <w:top w:val="single" w:sz="4" w:space="0" w:color="000000"/>
              <w:left w:val="single" w:sz="4" w:space="0" w:color="000000"/>
              <w:bottom w:val="single" w:sz="4" w:space="0" w:color="000000"/>
              <w:right w:val="nil"/>
            </w:tcBorders>
            <w:vAlign w:val="center"/>
            <w:hideMark/>
          </w:tcPr>
          <w:p w14:paraId="3ED66FB4"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Wartość</w:t>
            </w:r>
          </w:p>
          <w:p w14:paraId="43881D3D"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netto</w:t>
            </w:r>
          </w:p>
        </w:tc>
        <w:tc>
          <w:tcPr>
            <w:tcW w:w="529" w:type="pct"/>
            <w:tcBorders>
              <w:top w:val="single" w:sz="4" w:space="0" w:color="000000"/>
              <w:left w:val="single" w:sz="4" w:space="0" w:color="000000"/>
              <w:bottom w:val="single" w:sz="4" w:space="0" w:color="000000"/>
              <w:right w:val="nil"/>
            </w:tcBorders>
            <w:vAlign w:val="center"/>
            <w:hideMark/>
          </w:tcPr>
          <w:p w14:paraId="57D686A0"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Stawka VAT</w:t>
            </w:r>
          </w:p>
        </w:tc>
        <w:tc>
          <w:tcPr>
            <w:tcW w:w="512" w:type="pct"/>
            <w:tcBorders>
              <w:top w:val="single" w:sz="4" w:space="0" w:color="000000"/>
              <w:left w:val="single" w:sz="4" w:space="0" w:color="000000"/>
              <w:bottom w:val="single" w:sz="4" w:space="0" w:color="000000"/>
              <w:right w:val="single" w:sz="4" w:space="0" w:color="000000"/>
            </w:tcBorders>
            <w:vAlign w:val="center"/>
            <w:hideMark/>
          </w:tcPr>
          <w:p w14:paraId="5BF77D51"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Wartość</w:t>
            </w:r>
          </w:p>
          <w:p w14:paraId="408F7A6C"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brutto</w:t>
            </w:r>
          </w:p>
        </w:tc>
      </w:tr>
      <w:tr w:rsidR="00A353D3" w:rsidRPr="00A353D3" w14:paraId="7ADB4F60" w14:textId="77777777" w:rsidTr="006E0AF0">
        <w:trPr>
          <w:cantSplit/>
        </w:trPr>
        <w:tc>
          <w:tcPr>
            <w:tcW w:w="145" w:type="pct"/>
            <w:tcBorders>
              <w:top w:val="single" w:sz="4" w:space="0" w:color="000000"/>
              <w:left w:val="single" w:sz="4" w:space="0" w:color="000000"/>
              <w:bottom w:val="single" w:sz="4" w:space="0" w:color="000000"/>
              <w:right w:val="nil"/>
            </w:tcBorders>
          </w:tcPr>
          <w:p w14:paraId="65A550DA"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I</w:t>
            </w:r>
          </w:p>
        </w:tc>
        <w:tc>
          <w:tcPr>
            <w:tcW w:w="1937" w:type="pct"/>
            <w:tcBorders>
              <w:top w:val="single" w:sz="4" w:space="0" w:color="000000"/>
              <w:left w:val="single" w:sz="4" w:space="0" w:color="000000"/>
              <w:bottom w:val="single" w:sz="4" w:space="0" w:color="000000"/>
              <w:right w:val="nil"/>
            </w:tcBorders>
          </w:tcPr>
          <w:p w14:paraId="121BA17A"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II</w:t>
            </w:r>
          </w:p>
        </w:tc>
        <w:tc>
          <w:tcPr>
            <w:tcW w:w="443" w:type="pct"/>
            <w:tcBorders>
              <w:top w:val="single" w:sz="4" w:space="0" w:color="000000"/>
              <w:left w:val="single" w:sz="4" w:space="0" w:color="000000"/>
              <w:bottom w:val="single" w:sz="4" w:space="0" w:color="000000"/>
              <w:right w:val="nil"/>
            </w:tcBorders>
          </w:tcPr>
          <w:p w14:paraId="490E7679"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III</w:t>
            </w:r>
          </w:p>
        </w:tc>
        <w:tc>
          <w:tcPr>
            <w:tcW w:w="461" w:type="pct"/>
            <w:tcBorders>
              <w:top w:val="single" w:sz="4" w:space="0" w:color="000000"/>
              <w:left w:val="single" w:sz="4" w:space="0" w:color="000000"/>
              <w:bottom w:val="single" w:sz="4" w:space="0" w:color="000000"/>
              <w:right w:val="nil"/>
            </w:tcBorders>
          </w:tcPr>
          <w:p w14:paraId="4AE3DFCA"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IV</w:t>
            </w:r>
          </w:p>
        </w:tc>
        <w:tc>
          <w:tcPr>
            <w:tcW w:w="505" w:type="pct"/>
            <w:tcBorders>
              <w:top w:val="single" w:sz="4" w:space="0" w:color="000000"/>
              <w:left w:val="single" w:sz="4" w:space="0" w:color="000000"/>
              <w:bottom w:val="single" w:sz="4" w:space="0" w:color="000000"/>
              <w:right w:val="nil"/>
            </w:tcBorders>
          </w:tcPr>
          <w:p w14:paraId="230D2E70"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V</w:t>
            </w:r>
          </w:p>
        </w:tc>
        <w:tc>
          <w:tcPr>
            <w:tcW w:w="468" w:type="pct"/>
            <w:tcBorders>
              <w:top w:val="single" w:sz="4" w:space="0" w:color="000000"/>
              <w:left w:val="single" w:sz="4" w:space="0" w:color="000000"/>
              <w:bottom w:val="single" w:sz="4" w:space="0" w:color="000000"/>
              <w:right w:val="nil"/>
            </w:tcBorders>
          </w:tcPr>
          <w:p w14:paraId="4BBB414C"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VI</w:t>
            </w:r>
          </w:p>
        </w:tc>
        <w:tc>
          <w:tcPr>
            <w:tcW w:w="529" w:type="pct"/>
            <w:tcBorders>
              <w:top w:val="single" w:sz="4" w:space="0" w:color="000000"/>
              <w:left w:val="single" w:sz="4" w:space="0" w:color="000000"/>
              <w:bottom w:val="single" w:sz="4" w:space="0" w:color="000000"/>
              <w:right w:val="nil"/>
            </w:tcBorders>
          </w:tcPr>
          <w:p w14:paraId="69C4ECCE"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VII</w:t>
            </w:r>
          </w:p>
        </w:tc>
        <w:tc>
          <w:tcPr>
            <w:tcW w:w="512" w:type="pct"/>
            <w:tcBorders>
              <w:top w:val="single" w:sz="4" w:space="0" w:color="000000"/>
              <w:left w:val="single" w:sz="4" w:space="0" w:color="000000"/>
              <w:bottom w:val="single" w:sz="4" w:space="0" w:color="000000"/>
              <w:right w:val="single" w:sz="4" w:space="0" w:color="000000"/>
            </w:tcBorders>
          </w:tcPr>
          <w:p w14:paraId="42BD7FC4" w14:textId="77777777" w:rsidR="00A353D3" w:rsidRPr="00A353D3" w:rsidRDefault="00A353D3" w:rsidP="0028010B">
            <w:pPr>
              <w:jc w:val="center"/>
              <w:rPr>
                <w:rFonts w:asciiTheme="minorHAnsi" w:hAnsiTheme="minorHAnsi" w:cstheme="minorHAnsi"/>
              </w:rPr>
            </w:pPr>
            <w:r w:rsidRPr="00A353D3">
              <w:rPr>
                <w:rFonts w:asciiTheme="minorHAnsi" w:hAnsiTheme="minorHAnsi" w:cstheme="minorHAnsi"/>
              </w:rPr>
              <w:t>VIII</w:t>
            </w:r>
          </w:p>
        </w:tc>
      </w:tr>
      <w:tr w:rsidR="00A353D3" w:rsidRPr="00A353D3" w14:paraId="788F7E9F" w14:textId="77777777" w:rsidTr="006E0AF0">
        <w:trPr>
          <w:cantSplit/>
          <w:trHeight w:val="289"/>
        </w:trPr>
        <w:tc>
          <w:tcPr>
            <w:tcW w:w="145" w:type="pct"/>
            <w:tcBorders>
              <w:top w:val="single" w:sz="4" w:space="0" w:color="000000"/>
              <w:left w:val="single" w:sz="4" w:space="0" w:color="000000"/>
              <w:bottom w:val="single" w:sz="4" w:space="0" w:color="000000"/>
              <w:right w:val="nil"/>
            </w:tcBorders>
            <w:hideMark/>
          </w:tcPr>
          <w:p w14:paraId="4A811986"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w:t>
            </w:r>
          </w:p>
        </w:tc>
        <w:tc>
          <w:tcPr>
            <w:tcW w:w="1937" w:type="pct"/>
            <w:tcBorders>
              <w:top w:val="single" w:sz="4" w:space="0" w:color="000000"/>
              <w:left w:val="single" w:sz="4" w:space="0" w:color="000000"/>
              <w:bottom w:val="single" w:sz="4" w:space="0" w:color="000000"/>
              <w:right w:val="nil"/>
            </w:tcBorders>
            <w:hideMark/>
          </w:tcPr>
          <w:p w14:paraId="55BD091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Uniwersalny lekki czepek w formie beretu, ściągany lekko elastyczną gumką. Czepek wykonany z włókniny polipropylenowej o gramaturze 14g/m</w:t>
            </w:r>
            <w:r w:rsidRPr="00542E85">
              <w:rPr>
                <w:rFonts w:asciiTheme="minorHAnsi" w:hAnsiTheme="minorHAnsi" w:cstheme="minorHAnsi"/>
                <w:vertAlign w:val="superscript"/>
              </w:rPr>
              <w:t>2</w:t>
            </w:r>
            <w:r w:rsidRPr="00A353D3">
              <w:rPr>
                <w:rFonts w:asciiTheme="minorHAnsi" w:hAnsiTheme="minorHAnsi" w:cstheme="minorHAnsi"/>
              </w:rPr>
              <w:t>, kolor zielony</w:t>
            </w:r>
          </w:p>
        </w:tc>
        <w:tc>
          <w:tcPr>
            <w:tcW w:w="443" w:type="pct"/>
            <w:tcBorders>
              <w:top w:val="single" w:sz="4" w:space="0" w:color="000000"/>
              <w:left w:val="single" w:sz="4" w:space="0" w:color="000000"/>
              <w:bottom w:val="single" w:sz="4" w:space="0" w:color="000000"/>
              <w:right w:val="nil"/>
            </w:tcBorders>
            <w:vAlign w:val="center"/>
            <w:hideMark/>
          </w:tcPr>
          <w:p w14:paraId="50118D6B"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5 000</w:t>
            </w:r>
          </w:p>
        </w:tc>
        <w:tc>
          <w:tcPr>
            <w:tcW w:w="461" w:type="pct"/>
            <w:tcBorders>
              <w:top w:val="single" w:sz="4" w:space="0" w:color="000000"/>
              <w:left w:val="single" w:sz="4" w:space="0" w:color="000000"/>
              <w:bottom w:val="single" w:sz="4" w:space="0" w:color="000000"/>
              <w:right w:val="nil"/>
            </w:tcBorders>
            <w:vAlign w:val="center"/>
          </w:tcPr>
          <w:p w14:paraId="4C6B1D35" w14:textId="77777777" w:rsidR="00A353D3" w:rsidRPr="00A353D3" w:rsidRDefault="00A353D3" w:rsidP="00A353D3">
            <w:pPr>
              <w:rPr>
                <w:rFonts w:asciiTheme="minorHAnsi" w:hAnsiTheme="minorHAnsi" w:cstheme="minorHAnsi"/>
              </w:rPr>
            </w:pPr>
          </w:p>
        </w:tc>
        <w:tc>
          <w:tcPr>
            <w:tcW w:w="505" w:type="pct"/>
            <w:tcBorders>
              <w:top w:val="single" w:sz="4" w:space="0" w:color="000000"/>
              <w:left w:val="single" w:sz="4" w:space="0" w:color="000000"/>
              <w:bottom w:val="single" w:sz="4" w:space="0" w:color="000000"/>
              <w:right w:val="nil"/>
            </w:tcBorders>
            <w:vAlign w:val="center"/>
          </w:tcPr>
          <w:p w14:paraId="444C6434" w14:textId="77777777" w:rsidR="00A353D3" w:rsidRPr="00A353D3" w:rsidRDefault="00A353D3" w:rsidP="00A353D3">
            <w:pPr>
              <w:rPr>
                <w:rFonts w:asciiTheme="minorHAnsi" w:hAnsiTheme="minorHAnsi" w:cstheme="minorHAnsi"/>
              </w:rPr>
            </w:pPr>
          </w:p>
        </w:tc>
        <w:tc>
          <w:tcPr>
            <w:tcW w:w="468" w:type="pct"/>
            <w:tcBorders>
              <w:top w:val="single" w:sz="4" w:space="0" w:color="000000"/>
              <w:left w:val="single" w:sz="4" w:space="0" w:color="000000"/>
              <w:bottom w:val="single" w:sz="4" w:space="0" w:color="000000"/>
              <w:right w:val="nil"/>
            </w:tcBorders>
            <w:vAlign w:val="center"/>
          </w:tcPr>
          <w:p w14:paraId="41ACF296" w14:textId="77777777" w:rsidR="00A353D3" w:rsidRPr="00A353D3" w:rsidRDefault="00A353D3" w:rsidP="00A353D3">
            <w:pPr>
              <w:rPr>
                <w:rFonts w:asciiTheme="minorHAnsi" w:hAnsiTheme="minorHAnsi" w:cstheme="minorHAnsi"/>
              </w:rPr>
            </w:pPr>
          </w:p>
        </w:tc>
        <w:tc>
          <w:tcPr>
            <w:tcW w:w="529" w:type="pct"/>
            <w:tcBorders>
              <w:top w:val="single" w:sz="4" w:space="0" w:color="000000"/>
              <w:left w:val="single" w:sz="4" w:space="0" w:color="000000"/>
              <w:bottom w:val="single" w:sz="4" w:space="0" w:color="000000"/>
              <w:right w:val="nil"/>
            </w:tcBorders>
            <w:vAlign w:val="center"/>
          </w:tcPr>
          <w:p w14:paraId="22E33A36" w14:textId="77777777" w:rsidR="00A353D3" w:rsidRPr="00A353D3" w:rsidRDefault="00A353D3" w:rsidP="00A353D3">
            <w:pPr>
              <w:rPr>
                <w:rFonts w:asciiTheme="minorHAnsi" w:hAnsiTheme="minorHAnsi" w:cstheme="minorHAnsi"/>
              </w:rPr>
            </w:pPr>
          </w:p>
        </w:tc>
        <w:tc>
          <w:tcPr>
            <w:tcW w:w="512" w:type="pct"/>
            <w:tcBorders>
              <w:top w:val="single" w:sz="4" w:space="0" w:color="000000"/>
              <w:left w:val="single" w:sz="4" w:space="0" w:color="000000"/>
              <w:bottom w:val="single" w:sz="4" w:space="0" w:color="000000"/>
              <w:right w:val="single" w:sz="4" w:space="0" w:color="000000"/>
            </w:tcBorders>
            <w:vAlign w:val="center"/>
          </w:tcPr>
          <w:p w14:paraId="023CFBAB" w14:textId="77777777" w:rsidR="00A353D3" w:rsidRPr="00A353D3" w:rsidRDefault="00A353D3" w:rsidP="00A353D3">
            <w:pPr>
              <w:rPr>
                <w:rFonts w:asciiTheme="minorHAnsi" w:hAnsiTheme="minorHAnsi" w:cstheme="minorHAnsi"/>
              </w:rPr>
            </w:pPr>
          </w:p>
        </w:tc>
      </w:tr>
      <w:tr w:rsidR="00A353D3" w:rsidRPr="00A353D3" w14:paraId="7FFAD2F2" w14:textId="77777777" w:rsidTr="006E0AF0">
        <w:trPr>
          <w:cantSplit/>
          <w:trHeight w:val="289"/>
        </w:trPr>
        <w:tc>
          <w:tcPr>
            <w:tcW w:w="145" w:type="pct"/>
            <w:tcBorders>
              <w:top w:val="nil"/>
              <w:left w:val="single" w:sz="4" w:space="0" w:color="000000"/>
              <w:bottom w:val="single" w:sz="4" w:space="0" w:color="000000"/>
              <w:right w:val="nil"/>
            </w:tcBorders>
            <w:hideMark/>
          </w:tcPr>
          <w:p w14:paraId="33F9A01D"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2.</w:t>
            </w:r>
          </w:p>
        </w:tc>
        <w:tc>
          <w:tcPr>
            <w:tcW w:w="1937" w:type="pct"/>
            <w:tcBorders>
              <w:top w:val="nil"/>
              <w:left w:val="single" w:sz="4" w:space="0" w:color="000000"/>
              <w:bottom w:val="single" w:sz="4" w:space="0" w:color="000000"/>
              <w:right w:val="nil"/>
            </w:tcBorders>
            <w:hideMark/>
          </w:tcPr>
          <w:p w14:paraId="0A8036C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Czepek typu furażerka. Część przednia wydłużona z możliwością wywinięcia, w części tylnej ściągacz. Czepek wykonany z włókniny wiskozowej o gramaturze min. 25g/m². Kolor zielony.</w:t>
            </w:r>
          </w:p>
        </w:tc>
        <w:tc>
          <w:tcPr>
            <w:tcW w:w="443" w:type="pct"/>
            <w:tcBorders>
              <w:top w:val="nil"/>
              <w:left w:val="single" w:sz="4" w:space="0" w:color="000000"/>
              <w:bottom w:val="single" w:sz="4" w:space="0" w:color="000000"/>
              <w:right w:val="nil"/>
            </w:tcBorders>
            <w:vAlign w:val="center"/>
            <w:hideMark/>
          </w:tcPr>
          <w:p w14:paraId="73C32E23"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5 000</w:t>
            </w:r>
          </w:p>
        </w:tc>
        <w:tc>
          <w:tcPr>
            <w:tcW w:w="461" w:type="pct"/>
            <w:tcBorders>
              <w:top w:val="nil"/>
              <w:left w:val="single" w:sz="4" w:space="0" w:color="000000"/>
              <w:bottom w:val="single" w:sz="4" w:space="0" w:color="000000"/>
              <w:right w:val="nil"/>
            </w:tcBorders>
            <w:vAlign w:val="center"/>
          </w:tcPr>
          <w:p w14:paraId="21CDE27D" w14:textId="77777777" w:rsidR="00A353D3" w:rsidRPr="00A353D3" w:rsidRDefault="00A353D3" w:rsidP="00A353D3">
            <w:pPr>
              <w:rPr>
                <w:rFonts w:asciiTheme="minorHAnsi" w:hAnsiTheme="minorHAnsi" w:cstheme="minorHAnsi"/>
              </w:rPr>
            </w:pPr>
          </w:p>
        </w:tc>
        <w:tc>
          <w:tcPr>
            <w:tcW w:w="505" w:type="pct"/>
            <w:tcBorders>
              <w:top w:val="nil"/>
              <w:left w:val="single" w:sz="4" w:space="0" w:color="000000"/>
              <w:bottom w:val="single" w:sz="4" w:space="0" w:color="000000"/>
              <w:right w:val="nil"/>
            </w:tcBorders>
            <w:vAlign w:val="center"/>
          </w:tcPr>
          <w:p w14:paraId="72768CEE" w14:textId="77777777" w:rsidR="00A353D3" w:rsidRPr="00A353D3" w:rsidRDefault="00A353D3" w:rsidP="00A353D3">
            <w:pPr>
              <w:rPr>
                <w:rFonts w:asciiTheme="minorHAnsi" w:hAnsiTheme="minorHAnsi" w:cstheme="minorHAnsi"/>
              </w:rPr>
            </w:pPr>
          </w:p>
        </w:tc>
        <w:tc>
          <w:tcPr>
            <w:tcW w:w="468" w:type="pct"/>
            <w:tcBorders>
              <w:top w:val="nil"/>
              <w:left w:val="single" w:sz="4" w:space="0" w:color="000000"/>
              <w:bottom w:val="single" w:sz="4" w:space="0" w:color="000000"/>
              <w:right w:val="nil"/>
            </w:tcBorders>
            <w:vAlign w:val="center"/>
          </w:tcPr>
          <w:p w14:paraId="49097727" w14:textId="77777777" w:rsidR="00A353D3" w:rsidRPr="00A353D3" w:rsidRDefault="00A353D3" w:rsidP="00A353D3">
            <w:pPr>
              <w:rPr>
                <w:rFonts w:asciiTheme="minorHAnsi" w:hAnsiTheme="minorHAnsi" w:cstheme="minorHAnsi"/>
              </w:rPr>
            </w:pPr>
          </w:p>
        </w:tc>
        <w:tc>
          <w:tcPr>
            <w:tcW w:w="529" w:type="pct"/>
            <w:tcBorders>
              <w:top w:val="nil"/>
              <w:left w:val="single" w:sz="4" w:space="0" w:color="000000"/>
              <w:bottom w:val="single" w:sz="4" w:space="0" w:color="000000"/>
              <w:right w:val="nil"/>
            </w:tcBorders>
            <w:vAlign w:val="center"/>
          </w:tcPr>
          <w:p w14:paraId="0B2CF434" w14:textId="77777777" w:rsidR="00A353D3" w:rsidRPr="00A353D3" w:rsidRDefault="00A353D3" w:rsidP="00A353D3">
            <w:pPr>
              <w:rPr>
                <w:rFonts w:asciiTheme="minorHAnsi" w:hAnsiTheme="minorHAnsi" w:cstheme="minorHAnsi"/>
              </w:rPr>
            </w:pPr>
          </w:p>
        </w:tc>
        <w:tc>
          <w:tcPr>
            <w:tcW w:w="512" w:type="pct"/>
            <w:tcBorders>
              <w:top w:val="nil"/>
              <w:left w:val="single" w:sz="4" w:space="0" w:color="000000"/>
              <w:bottom w:val="single" w:sz="4" w:space="0" w:color="000000"/>
              <w:right w:val="single" w:sz="4" w:space="0" w:color="000000"/>
            </w:tcBorders>
            <w:vAlign w:val="center"/>
          </w:tcPr>
          <w:p w14:paraId="56A12AFB" w14:textId="77777777" w:rsidR="00A353D3" w:rsidRPr="00A353D3" w:rsidRDefault="00A353D3" w:rsidP="00A353D3">
            <w:pPr>
              <w:rPr>
                <w:rFonts w:asciiTheme="minorHAnsi" w:hAnsiTheme="minorHAnsi" w:cstheme="minorHAnsi"/>
              </w:rPr>
            </w:pPr>
          </w:p>
        </w:tc>
      </w:tr>
      <w:tr w:rsidR="00A353D3" w:rsidRPr="00A353D3" w14:paraId="14DB7078" w14:textId="77777777" w:rsidTr="006E0AF0">
        <w:trPr>
          <w:cantSplit/>
          <w:trHeight w:val="366"/>
        </w:trPr>
        <w:tc>
          <w:tcPr>
            <w:tcW w:w="145" w:type="pct"/>
            <w:tcBorders>
              <w:top w:val="single" w:sz="4" w:space="0" w:color="000000"/>
              <w:left w:val="single" w:sz="4" w:space="0" w:color="000000"/>
              <w:bottom w:val="single" w:sz="4" w:space="0" w:color="000000"/>
              <w:right w:val="nil"/>
            </w:tcBorders>
            <w:hideMark/>
          </w:tcPr>
          <w:p w14:paraId="547B801B"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3.</w:t>
            </w:r>
          </w:p>
        </w:tc>
        <w:tc>
          <w:tcPr>
            <w:tcW w:w="1937" w:type="pct"/>
            <w:tcBorders>
              <w:top w:val="single" w:sz="4" w:space="0" w:color="000000"/>
              <w:left w:val="single" w:sz="4" w:space="0" w:color="000000"/>
              <w:bottom w:val="single" w:sz="4" w:space="0" w:color="000000"/>
              <w:right w:val="nil"/>
            </w:tcBorders>
            <w:hideMark/>
          </w:tcPr>
          <w:p w14:paraId="20EE5EC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Czepek chirurgiczny w formie bandany wiązany na karku. Czepek wykonany z włókniny wiskozowej o gramaturze min. 25g/m². Kolor zielony.</w:t>
            </w:r>
          </w:p>
        </w:tc>
        <w:tc>
          <w:tcPr>
            <w:tcW w:w="443" w:type="pct"/>
            <w:tcBorders>
              <w:top w:val="single" w:sz="4" w:space="0" w:color="000000"/>
              <w:left w:val="single" w:sz="4" w:space="0" w:color="000000"/>
              <w:bottom w:val="single" w:sz="4" w:space="0" w:color="000000"/>
              <w:right w:val="nil"/>
            </w:tcBorders>
            <w:vAlign w:val="center"/>
            <w:hideMark/>
          </w:tcPr>
          <w:p w14:paraId="73B5EEDF"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5 000</w:t>
            </w:r>
          </w:p>
        </w:tc>
        <w:tc>
          <w:tcPr>
            <w:tcW w:w="461" w:type="pct"/>
            <w:tcBorders>
              <w:top w:val="single" w:sz="4" w:space="0" w:color="000000"/>
              <w:left w:val="single" w:sz="4" w:space="0" w:color="000000"/>
              <w:bottom w:val="single" w:sz="4" w:space="0" w:color="000000"/>
              <w:right w:val="nil"/>
            </w:tcBorders>
            <w:vAlign w:val="center"/>
          </w:tcPr>
          <w:p w14:paraId="2599DC45" w14:textId="77777777" w:rsidR="00A353D3" w:rsidRPr="00A353D3" w:rsidRDefault="00A353D3" w:rsidP="00A353D3">
            <w:pPr>
              <w:rPr>
                <w:rFonts w:asciiTheme="minorHAnsi" w:hAnsiTheme="minorHAnsi" w:cstheme="minorHAnsi"/>
              </w:rPr>
            </w:pPr>
          </w:p>
        </w:tc>
        <w:tc>
          <w:tcPr>
            <w:tcW w:w="505" w:type="pct"/>
            <w:tcBorders>
              <w:top w:val="single" w:sz="4" w:space="0" w:color="000000"/>
              <w:left w:val="single" w:sz="4" w:space="0" w:color="000000"/>
              <w:bottom w:val="single" w:sz="4" w:space="0" w:color="000000"/>
              <w:right w:val="nil"/>
            </w:tcBorders>
            <w:vAlign w:val="center"/>
          </w:tcPr>
          <w:p w14:paraId="1AA41544" w14:textId="77777777" w:rsidR="00A353D3" w:rsidRPr="00A353D3" w:rsidRDefault="00A353D3" w:rsidP="00A353D3">
            <w:pPr>
              <w:rPr>
                <w:rFonts w:asciiTheme="minorHAnsi" w:hAnsiTheme="minorHAnsi" w:cstheme="minorHAnsi"/>
              </w:rPr>
            </w:pPr>
          </w:p>
        </w:tc>
        <w:tc>
          <w:tcPr>
            <w:tcW w:w="468" w:type="pct"/>
            <w:tcBorders>
              <w:top w:val="single" w:sz="4" w:space="0" w:color="000000"/>
              <w:left w:val="single" w:sz="4" w:space="0" w:color="000000"/>
              <w:bottom w:val="single" w:sz="4" w:space="0" w:color="000000"/>
              <w:right w:val="nil"/>
            </w:tcBorders>
            <w:vAlign w:val="center"/>
          </w:tcPr>
          <w:p w14:paraId="23D08F25" w14:textId="77777777" w:rsidR="00A353D3" w:rsidRPr="00A353D3" w:rsidRDefault="00A353D3" w:rsidP="00A353D3">
            <w:pPr>
              <w:rPr>
                <w:rFonts w:asciiTheme="minorHAnsi" w:hAnsiTheme="minorHAnsi" w:cstheme="minorHAnsi"/>
              </w:rPr>
            </w:pPr>
          </w:p>
        </w:tc>
        <w:tc>
          <w:tcPr>
            <w:tcW w:w="529" w:type="pct"/>
            <w:tcBorders>
              <w:top w:val="single" w:sz="4" w:space="0" w:color="000000"/>
              <w:left w:val="single" w:sz="4" w:space="0" w:color="000000"/>
              <w:bottom w:val="single" w:sz="4" w:space="0" w:color="000000"/>
              <w:right w:val="nil"/>
            </w:tcBorders>
            <w:vAlign w:val="center"/>
          </w:tcPr>
          <w:p w14:paraId="1310562F" w14:textId="77777777" w:rsidR="00A353D3" w:rsidRPr="00A353D3" w:rsidRDefault="00A353D3" w:rsidP="00A353D3">
            <w:pPr>
              <w:rPr>
                <w:rFonts w:asciiTheme="minorHAnsi" w:hAnsiTheme="minorHAnsi" w:cstheme="minorHAnsi"/>
              </w:rPr>
            </w:pPr>
          </w:p>
        </w:tc>
        <w:tc>
          <w:tcPr>
            <w:tcW w:w="512" w:type="pct"/>
            <w:tcBorders>
              <w:top w:val="single" w:sz="4" w:space="0" w:color="000000"/>
              <w:left w:val="single" w:sz="4" w:space="0" w:color="000000"/>
              <w:bottom w:val="single" w:sz="4" w:space="0" w:color="000000"/>
              <w:right w:val="single" w:sz="4" w:space="0" w:color="000000"/>
            </w:tcBorders>
            <w:vAlign w:val="center"/>
          </w:tcPr>
          <w:p w14:paraId="74C71772" w14:textId="77777777" w:rsidR="00A353D3" w:rsidRPr="00A353D3" w:rsidRDefault="00A353D3" w:rsidP="00A353D3">
            <w:pPr>
              <w:rPr>
                <w:rFonts w:asciiTheme="minorHAnsi" w:hAnsiTheme="minorHAnsi" w:cstheme="minorHAnsi"/>
              </w:rPr>
            </w:pPr>
          </w:p>
        </w:tc>
      </w:tr>
      <w:tr w:rsidR="00A353D3" w:rsidRPr="00A353D3" w14:paraId="2ABE1B78" w14:textId="77777777" w:rsidTr="006E0AF0">
        <w:trPr>
          <w:cantSplit/>
          <w:trHeight w:val="794"/>
        </w:trPr>
        <w:tc>
          <w:tcPr>
            <w:tcW w:w="145" w:type="pct"/>
            <w:tcBorders>
              <w:top w:val="single" w:sz="4" w:space="0" w:color="000000"/>
              <w:left w:val="single" w:sz="4" w:space="0" w:color="000000"/>
              <w:bottom w:val="single" w:sz="4" w:space="0" w:color="000000"/>
              <w:right w:val="nil"/>
            </w:tcBorders>
            <w:hideMark/>
          </w:tcPr>
          <w:p w14:paraId="41766F67"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4.</w:t>
            </w:r>
          </w:p>
        </w:tc>
        <w:tc>
          <w:tcPr>
            <w:tcW w:w="1937" w:type="pct"/>
            <w:tcBorders>
              <w:top w:val="single" w:sz="4" w:space="0" w:color="000000"/>
              <w:left w:val="single" w:sz="4" w:space="0" w:color="000000"/>
              <w:bottom w:val="single" w:sz="4" w:space="0" w:color="000000"/>
              <w:right w:val="nil"/>
            </w:tcBorders>
            <w:hideMark/>
          </w:tcPr>
          <w:p w14:paraId="779CAB0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Czepek chirurgiczny w formie furażerki, boki wykonane z dwóch warstw włókniny, bez ściągaczy i troków. Czepek wykonany z włókniny wiskozowej o gramaturze min. 25g/m</w:t>
            </w:r>
            <w:r w:rsidRPr="00542E85">
              <w:rPr>
                <w:rFonts w:asciiTheme="minorHAnsi" w:hAnsiTheme="minorHAnsi" w:cstheme="minorHAnsi"/>
                <w:vertAlign w:val="superscript"/>
              </w:rPr>
              <w:t>2</w:t>
            </w:r>
            <w:r w:rsidRPr="00A353D3">
              <w:rPr>
                <w:rFonts w:asciiTheme="minorHAnsi" w:hAnsiTheme="minorHAnsi" w:cstheme="minorHAnsi"/>
              </w:rPr>
              <w:t>. Kolor zielony.</w:t>
            </w:r>
          </w:p>
        </w:tc>
        <w:tc>
          <w:tcPr>
            <w:tcW w:w="443" w:type="pct"/>
            <w:tcBorders>
              <w:top w:val="single" w:sz="4" w:space="0" w:color="000000"/>
              <w:left w:val="single" w:sz="4" w:space="0" w:color="000000"/>
              <w:bottom w:val="single" w:sz="4" w:space="0" w:color="000000"/>
              <w:right w:val="nil"/>
            </w:tcBorders>
            <w:vAlign w:val="center"/>
            <w:hideMark/>
          </w:tcPr>
          <w:p w14:paraId="5059A82C"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6 000</w:t>
            </w:r>
          </w:p>
        </w:tc>
        <w:tc>
          <w:tcPr>
            <w:tcW w:w="461" w:type="pct"/>
            <w:tcBorders>
              <w:top w:val="single" w:sz="4" w:space="0" w:color="000000"/>
              <w:left w:val="single" w:sz="4" w:space="0" w:color="000000"/>
              <w:bottom w:val="single" w:sz="4" w:space="0" w:color="000000"/>
              <w:right w:val="nil"/>
            </w:tcBorders>
            <w:vAlign w:val="center"/>
          </w:tcPr>
          <w:p w14:paraId="1A95733B" w14:textId="77777777" w:rsidR="00A353D3" w:rsidRPr="00A353D3" w:rsidRDefault="00A353D3" w:rsidP="00A353D3">
            <w:pPr>
              <w:rPr>
                <w:rFonts w:asciiTheme="minorHAnsi" w:hAnsiTheme="minorHAnsi" w:cstheme="minorHAnsi"/>
              </w:rPr>
            </w:pPr>
          </w:p>
        </w:tc>
        <w:tc>
          <w:tcPr>
            <w:tcW w:w="505" w:type="pct"/>
            <w:tcBorders>
              <w:top w:val="single" w:sz="4" w:space="0" w:color="000000"/>
              <w:left w:val="single" w:sz="4" w:space="0" w:color="000000"/>
              <w:bottom w:val="single" w:sz="4" w:space="0" w:color="000000"/>
              <w:right w:val="nil"/>
            </w:tcBorders>
            <w:vAlign w:val="center"/>
          </w:tcPr>
          <w:p w14:paraId="727270B4" w14:textId="77777777" w:rsidR="00A353D3" w:rsidRPr="00A353D3" w:rsidRDefault="00A353D3" w:rsidP="00A353D3">
            <w:pPr>
              <w:rPr>
                <w:rFonts w:asciiTheme="minorHAnsi" w:hAnsiTheme="minorHAnsi" w:cstheme="minorHAnsi"/>
              </w:rPr>
            </w:pPr>
          </w:p>
        </w:tc>
        <w:tc>
          <w:tcPr>
            <w:tcW w:w="468" w:type="pct"/>
            <w:tcBorders>
              <w:top w:val="single" w:sz="4" w:space="0" w:color="000000"/>
              <w:left w:val="single" w:sz="4" w:space="0" w:color="000000"/>
              <w:bottom w:val="single" w:sz="4" w:space="0" w:color="000000"/>
              <w:right w:val="nil"/>
            </w:tcBorders>
            <w:vAlign w:val="center"/>
          </w:tcPr>
          <w:p w14:paraId="2B5A942A" w14:textId="77777777" w:rsidR="00A353D3" w:rsidRPr="00A353D3" w:rsidRDefault="00A353D3" w:rsidP="00A353D3">
            <w:pPr>
              <w:rPr>
                <w:rFonts w:asciiTheme="minorHAnsi" w:hAnsiTheme="minorHAnsi" w:cstheme="minorHAnsi"/>
              </w:rPr>
            </w:pPr>
          </w:p>
        </w:tc>
        <w:tc>
          <w:tcPr>
            <w:tcW w:w="529" w:type="pct"/>
            <w:tcBorders>
              <w:top w:val="single" w:sz="4" w:space="0" w:color="000000"/>
              <w:left w:val="single" w:sz="4" w:space="0" w:color="000000"/>
              <w:bottom w:val="single" w:sz="4" w:space="0" w:color="000000"/>
              <w:right w:val="nil"/>
            </w:tcBorders>
            <w:vAlign w:val="center"/>
          </w:tcPr>
          <w:p w14:paraId="4CF2E2F4" w14:textId="77777777" w:rsidR="00A353D3" w:rsidRPr="00A353D3" w:rsidRDefault="00A353D3" w:rsidP="00A353D3">
            <w:pPr>
              <w:rPr>
                <w:rFonts w:asciiTheme="minorHAnsi" w:hAnsiTheme="minorHAnsi" w:cstheme="minorHAnsi"/>
              </w:rPr>
            </w:pPr>
          </w:p>
        </w:tc>
        <w:tc>
          <w:tcPr>
            <w:tcW w:w="512" w:type="pct"/>
            <w:tcBorders>
              <w:top w:val="single" w:sz="4" w:space="0" w:color="000000"/>
              <w:left w:val="single" w:sz="4" w:space="0" w:color="000000"/>
              <w:bottom w:val="single" w:sz="4" w:space="0" w:color="000000"/>
              <w:right w:val="single" w:sz="4" w:space="0" w:color="000000"/>
            </w:tcBorders>
            <w:vAlign w:val="center"/>
          </w:tcPr>
          <w:p w14:paraId="1CF9805C" w14:textId="77777777" w:rsidR="00A353D3" w:rsidRPr="00A353D3" w:rsidRDefault="00A353D3" w:rsidP="00A353D3">
            <w:pPr>
              <w:rPr>
                <w:rFonts w:asciiTheme="minorHAnsi" w:hAnsiTheme="minorHAnsi" w:cstheme="minorHAnsi"/>
              </w:rPr>
            </w:pPr>
          </w:p>
        </w:tc>
      </w:tr>
      <w:tr w:rsidR="00A353D3" w:rsidRPr="00A353D3" w14:paraId="41BB42F3" w14:textId="77777777" w:rsidTr="006E0AF0">
        <w:trPr>
          <w:cantSplit/>
          <w:trHeight w:val="543"/>
        </w:trPr>
        <w:tc>
          <w:tcPr>
            <w:tcW w:w="145" w:type="pct"/>
            <w:tcBorders>
              <w:top w:val="single" w:sz="4" w:space="0" w:color="000000"/>
              <w:left w:val="single" w:sz="4" w:space="0" w:color="000000"/>
              <w:bottom w:val="single" w:sz="4" w:space="0" w:color="000000"/>
              <w:right w:val="nil"/>
            </w:tcBorders>
            <w:hideMark/>
          </w:tcPr>
          <w:p w14:paraId="5A30A076"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5.</w:t>
            </w:r>
          </w:p>
        </w:tc>
        <w:tc>
          <w:tcPr>
            <w:tcW w:w="1937" w:type="pct"/>
            <w:tcBorders>
              <w:top w:val="single" w:sz="4" w:space="0" w:color="000000"/>
              <w:left w:val="single" w:sz="4" w:space="0" w:color="000000"/>
              <w:bottom w:val="single" w:sz="4" w:space="0" w:color="000000"/>
              <w:right w:val="nil"/>
            </w:tcBorders>
            <w:hideMark/>
          </w:tcPr>
          <w:p w14:paraId="1688AEDA" w14:textId="6DBC457A" w:rsidR="00A353D3" w:rsidRPr="00A353D3" w:rsidRDefault="00A353D3" w:rsidP="000718A1">
            <w:pPr>
              <w:rPr>
                <w:rFonts w:asciiTheme="minorHAnsi" w:hAnsiTheme="minorHAnsi" w:cstheme="minorHAnsi"/>
              </w:rPr>
            </w:pPr>
            <w:r w:rsidRPr="00A353D3">
              <w:rPr>
                <w:rFonts w:asciiTheme="minorHAnsi" w:hAnsiTheme="minorHAnsi" w:cstheme="minorHAnsi"/>
              </w:rPr>
              <w:t>Maska chirurgiczna trójwarstw</w:t>
            </w:r>
            <w:r w:rsidR="00542E85">
              <w:rPr>
                <w:rFonts w:asciiTheme="minorHAnsi" w:hAnsiTheme="minorHAnsi" w:cstheme="minorHAnsi"/>
              </w:rPr>
              <w:t>owa wiązana na gumki, typ II wg</w:t>
            </w:r>
            <w:r w:rsidRPr="00A353D3">
              <w:rPr>
                <w:rFonts w:asciiTheme="minorHAnsi" w:hAnsiTheme="minorHAnsi" w:cstheme="minorHAnsi"/>
              </w:rPr>
              <w:t xml:space="preserve"> normy PL/EN 14683. Wymiar min. 17,5 x 9 cm. </w:t>
            </w:r>
          </w:p>
        </w:tc>
        <w:tc>
          <w:tcPr>
            <w:tcW w:w="443" w:type="pct"/>
            <w:tcBorders>
              <w:top w:val="single" w:sz="4" w:space="0" w:color="000000"/>
              <w:left w:val="single" w:sz="4" w:space="0" w:color="000000"/>
              <w:bottom w:val="single" w:sz="4" w:space="0" w:color="000000"/>
              <w:right w:val="nil"/>
            </w:tcBorders>
            <w:vAlign w:val="center"/>
            <w:hideMark/>
          </w:tcPr>
          <w:p w14:paraId="14A8AED3"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15 000</w:t>
            </w:r>
          </w:p>
        </w:tc>
        <w:tc>
          <w:tcPr>
            <w:tcW w:w="461" w:type="pct"/>
            <w:tcBorders>
              <w:top w:val="single" w:sz="4" w:space="0" w:color="000000"/>
              <w:left w:val="single" w:sz="4" w:space="0" w:color="000000"/>
              <w:bottom w:val="single" w:sz="4" w:space="0" w:color="000000"/>
              <w:right w:val="nil"/>
            </w:tcBorders>
            <w:vAlign w:val="center"/>
          </w:tcPr>
          <w:p w14:paraId="26478F06" w14:textId="77777777" w:rsidR="00A353D3" w:rsidRPr="00A353D3" w:rsidRDefault="00A353D3" w:rsidP="00A353D3">
            <w:pPr>
              <w:rPr>
                <w:rFonts w:asciiTheme="minorHAnsi" w:hAnsiTheme="minorHAnsi" w:cstheme="minorHAnsi"/>
              </w:rPr>
            </w:pPr>
          </w:p>
        </w:tc>
        <w:tc>
          <w:tcPr>
            <w:tcW w:w="505" w:type="pct"/>
            <w:tcBorders>
              <w:top w:val="single" w:sz="4" w:space="0" w:color="000000"/>
              <w:left w:val="single" w:sz="4" w:space="0" w:color="000000"/>
              <w:bottom w:val="single" w:sz="4" w:space="0" w:color="000000"/>
              <w:right w:val="nil"/>
            </w:tcBorders>
            <w:vAlign w:val="center"/>
          </w:tcPr>
          <w:p w14:paraId="22469FC4" w14:textId="77777777" w:rsidR="00A353D3" w:rsidRPr="00A353D3" w:rsidRDefault="00A353D3" w:rsidP="00A353D3">
            <w:pPr>
              <w:rPr>
                <w:rFonts w:asciiTheme="minorHAnsi" w:hAnsiTheme="minorHAnsi" w:cstheme="minorHAnsi"/>
              </w:rPr>
            </w:pPr>
          </w:p>
        </w:tc>
        <w:tc>
          <w:tcPr>
            <w:tcW w:w="468" w:type="pct"/>
            <w:tcBorders>
              <w:top w:val="single" w:sz="4" w:space="0" w:color="000000"/>
              <w:left w:val="single" w:sz="4" w:space="0" w:color="000000"/>
              <w:bottom w:val="single" w:sz="4" w:space="0" w:color="000000"/>
              <w:right w:val="nil"/>
            </w:tcBorders>
            <w:vAlign w:val="center"/>
          </w:tcPr>
          <w:p w14:paraId="0A6BD9BB" w14:textId="77777777" w:rsidR="00A353D3" w:rsidRPr="00A353D3" w:rsidRDefault="00A353D3" w:rsidP="00A353D3">
            <w:pPr>
              <w:rPr>
                <w:rFonts w:asciiTheme="minorHAnsi" w:hAnsiTheme="minorHAnsi" w:cstheme="minorHAnsi"/>
              </w:rPr>
            </w:pPr>
          </w:p>
        </w:tc>
        <w:tc>
          <w:tcPr>
            <w:tcW w:w="529" w:type="pct"/>
            <w:tcBorders>
              <w:top w:val="single" w:sz="4" w:space="0" w:color="000000"/>
              <w:left w:val="single" w:sz="4" w:space="0" w:color="000000"/>
              <w:bottom w:val="single" w:sz="4" w:space="0" w:color="000000"/>
              <w:right w:val="nil"/>
            </w:tcBorders>
            <w:vAlign w:val="center"/>
          </w:tcPr>
          <w:p w14:paraId="668C7EE6" w14:textId="77777777" w:rsidR="00A353D3" w:rsidRPr="00A353D3" w:rsidRDefault="00A353D3" w:rsidP="00A353D3">
            <w:pPr>
              <w:rPr>
                <w:rFonts w:asciiTheme="minorHAnsi" w:hAnsiTheme="minorHAnsi" w:cstheme="minorHAnsi"/>
              </w:rPr>
            </w:pPr>
          </w:p>
        </w:tc>
        <w:tc>
          <w:tcPr>
            <w:tcW w:w="512" w:type="pct"/>
            <w:tcBorders>
              <w:top w:val="single" w:sz="4" w:space="0" w:color="000000"/>
              <w:left w:val="single" w:sz="4" w:space="0" w:color="000000"/>
              <w:bottom w:val="single" w:sz="4" w:space="0" w:color="000000"/>
              <w:right w:val="single" w:sz="4" w:space="0" w:color="000000"/>
            </w:tcBorders>
            <w:vAlign w:val="center"/>
          </w:tcPr>
          <w:p w14:paraId="36ED1E96" w14:textId="77777777" w:rsidR="00A353D3" w:rsidRPr="00A353D3" w:rsidRDefault="00A353D3" w:rsidP="00A353D3">
            <w:pPr>
              <w:rPr>
                <w:rFonts w:asciiTheme="minorHAnsi" w:hAnsiTheme="minorHAnsi" w:cstheme="minorHAnsi"/>
              </w:rPr>
            </w:pPr>
          </w:p>
        </w:tc>
      </w:tr>
      <w:tr w:rsidR="00A353D3" w:rsidRPr="00A353D3" w14:paraId="251EA560" w14:textId="77777777" w:rsidTr="006E0AF0">
        <w:trPr>
          <w:cantSplit/>
          <w:trHeight w:val="223"/>
        </w:trPr>
        <w:tc>
          <w:tcPr>
            <w:tcW w:w="145" w:type="pct"/>
            <w:tcBorders>
              <w:top w:val="nil"/>
              <w:left w:val="single" w:sz="4" w:space="0" w:color="000000"/>
              <w:bottom w:val="single" w:sz="4" w:space="0" w:color="auto"/>
              <w:right w:val="nil"/>
            </w:tcBorders>
            <w:hideMark/>
          </w:tcPr>
          <w:p w14:paraId="480431AE"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lastRenderedPageBreak/>
              <w:t>6.</w:t>
            </w:r>
          </w:p>
        </w:tc>
        <w:tc>
          <w:tcPr>
            <w:tcW w:w="1937" w:type="pct"/>
            <w:tcBorders>
              <w:top w:val="nil"/>
              <w:left w:val="single" w:sz="4" w:space="0" w:color="000000"/>
              <w:bottom w:val="single" w:sz="4" w:space="0" w:color="auto"/>
              <w:right w:val="nil"/>
            </w:tcBorders>
            <w:hideMark/>
          </w:tcPr>
          <w:p w14:paraId="63F2AC09" w14:textId="02AE5AAE" w:rsidR="00A353D3" w:rsidRPr="00A353D3" w:rsidRDefault="00A353D3" w:rsidP="000718A1">
            <w:pPr>
              <w:rPr>
                <w:rFonts w:asciiTheme="minorHAnsi" w:hAnsiTheme="minorHAnsi" w:cstheme="minorHAnsi"/>
              </w:rPr>
            </w:pPr>
            <w:r w:rsidRPr="00A353D3">
              <w:rPr>
                <w:rFonts w:asciiTheme="minorHAnsi" w:hAnsiTheme="minorHAnsi" w:cstheme="minorHAnsi"/>
              </w:rPr>
              <w:t>Maska chirurgiczna trójwarstwowa wiązana na troki dla użytkownikó</w:t>
            </w:r>
            <w:r w:rsidR="00542E85">
              <w:rPr>
                <w:rFonts w:asciiTheme="minorHAnsi" w:hAnsiTheme="minorHAnsi" w:cstheme="minorHAnsi"/>
              </w:rPr>
              <w:t>w o wrażliwej skórze, typ II wg normy PL/EN 14683</w:t>
            </w:r>
            <w:r w:rsidRPr="00A353D3">
              <w:rPr>
                <w:rFonts w:asciiTheme="minorHAnsi" w:hAnsiTheme="minorHAnsi" w:cstheme="minorHAnsi"/>
              </w:rPr>
              <w:t xml:space="preserve">. Wymiar min. 17,5 x 9 cm. </w:t>
            </w:r>
          </w:p>
        </w:tc>
        <w:tc>
          <w:tcPr>
            <w:tcW w:w="443" w:type="pct"/>
            <w:tcBorders>
              <w:top w:val="nil"/>
              <w:left w:val="single" w:sz="4" w:space="0" w:color="000000"/>
              <w:bottom w:val="single" w:sz="4" w:space="0" w:color="auto"/>
              <w:right w:val="nil"/>
            </w:tcBorders>
            <w:vAlign w:val="center"/>
            <w:hideMark/>
          </w:tcPr>
          <w:p w14:paraId="6FBECE93"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200</w:t>
            </w:r>
          </w:p>
        </w:tc>
        <w:tc>
          <w:tcPr>
            <w:tcW w:w="461" w:type="pct"/>
            <w:tcBorders>
              <w:top w:val="nil"/>
              <w:left w:val="single" w:sz="4" w:space="0" w:color="000000"/>
              <w:bottom w:val="single" w:sz="4" w:space="0" w:color="auto"/>
              <w:right w:val="nil"/>
            </w:tcBorders>
            <w:vAlign w:val="center"/>
          </w:tcPr>
          <w:p w14:paraId="0607E088" w14:textId="77777777" w:rsidR="00A353D3" w:rsidRPr="00A353D3" w:rsidRDefault="00A353D3" w:rsidP="00A353D3">
            <w:pPr>
              <w:rPr>
                <w:rFonts w:asciiTheme="minorHAnsi" w:hAnsiTheme="minorHAnsi" w:cstheme="minorHAnsi"/>
              </w:rPr>
            </w:pPr>
          </w:p>
        </w:tc>
        <w:tc>
          <w:tcPr>
            <w:tcW w:w="505" w:type="pct"/>
            <w:tcBorders>
              <w:top w:val="nil"/>
              <w:left w:val="single" w:sz="4" w:space="0" w:color="000000"/>
              <w:bottom w:val="single" w:sz="4" w:space="0" w:color="auto"/>
              <w:right w:val="nil"/>
            </w:tcBorders>
            <w:vAlign w:val="center"/>
          </w:tcPr>
          <w:p w14:paraId="773D7015" w14:textId="77777777" w:rsidR="00A353D3" w:rsidRPr="00A353D3" w:rsidRDefault="00A353D3" w:rsidP="00A353D3">
            <w:pPr>
              <w:rPr>
                <w:rFonts w:asciiTheme="minorHAnsi" w:hAnsiTheme="minorHAnsi" w:cstheme="minorHAnsi"/>
              </w:rPr>
            </w:pPr>
          </w:p>
        </w:tc>
        <w:tc>
          <w:tcPr>
            <w:tcW w:w="468" w:type="pct"/>
            <w:tcBorders>
              <w:top w:val="nil"/>
              <w:left w:val="single" w:sz="4" w:space="0" w:color="000000"/>
              <w:bottom w:val="single" w:sz="4" w:space="0" w:color="auto"/>
              <w:right w:val="nil"/>
            </w:tcBorders>
            <w:vAlign w:val="center"/>
          </w:tcPr>
          <w:p w14:paraId="0B01DC0E" w14:textId="77777777" w:rsidR="00A353D3" w:rsidRPr="00A353D3" w:rsidRDefault="00A353D3" w:rsidP="00A353D3">
            <w:pPr>
              <w:rPr>
                <w:rFonts w:asciiTheme="minorHAnsi" w:hAnsiTheme="minorHAnsi" w:cstheme="minorHAnsi"/>
              </w:rPr>
            </w:pPr>
          </w:p>
        </w:tc>
        <w:tc>
          <w:tcPr>
            <w:tcW w:w="529" w:type="pct"/>
            <w:tcBorders>
              <w:top w:val="nil"/>
              <w:left w:val="single" w:sz="4" w:space="0" w:color="000000"/>
              <w:bottom w:val="single" w:sz="4" w:space="0" w:color="auto"/>
              <w:right w:val="nil"/>
            </w:tcBorders>
            <w:vAlign w:val="center"/>
          </w:tcPr>
          <w:p w14:paraId="6163B377" w14:textId="77777777" w:rsidR="00A353D3" w:rsidRPr="00A353D3" w:rsidRDefault="00A353D3" w:rsidP="00A353D3">
            <w:pPr>
              <w:rPr>
                <w:rFonts w:asciiTheme="minorHAnsi" w:hAnsiTheme="minorHAnsi" w:cstheme="minorHAnsi"/>
              </w:rPr>
            </w:pPr>
          </w:p>
        </w:tc>
        <w:tc>
          <w:tcPr>
            <w:tcW w:w="512" w:type="pct"/>
            <w:tcBorders>
              <w:top w:val="nil"/>
              <w:left w:val="single" w:sz="4" w:space="0" w:color="000000"/>
              <w:bottom w:val="single" w:sz="4" w:space="0" w:color="auto"/>
              <w:right w:val="single" w:sz="4" w:space="0" w:color="000000"/>
            </w:tcBorders>
            <w:vAlign w:val="center"/>
          </w:tcPr>
          <w:p w14:paraId="48E8C6C7" w14:textId="77777777" w:rsidR="00A353D3" w:rsidRPr="00A353D3" w:rsidRDefault="00A353D3" w:rsidP="00A353D3">
            <w:pPr>
              <w:rPr>
                <w:rFonts w:asciiTheme="minorHAnsi" w:hAnsiTheme="minorHAnsi" w:cstheme="minorHAnsi"/>
              </w:rPr>
            </w:pPr>
          </w:p>
        </w:tc>
      </w:tr>
      <w:tr w:rsidR="00A353D3" w:rsidRPr="00A353D3" w14:paraId="47595655" w14:textId="77777777" w:rsidTr="006E0AF0">
        <w:trPr>
          <w:cantSplit/>
          <w:trHeight w:val="136"/>
        </w:trPr>
        <w:tc>
          <w:tcPr>
            <w:tcW w:w="145" w:type="pct"/>
            <w:tcBorders>
              <w:top w:val="single" w:sz="4" w:space="0" w:color="auto"/>
              <w:left w:val="single" w:sz="4" w:space="0" w:color="000000"/>
              <w:bottom w:val="single" w:sz="4" w:space="0" w:color="auto"/>
              <w:right w:val="nil"/>
            </w:tcBorders>
            <w:hideMark/>
          </w:tcPr>
          <w:p w14:paraId="23BB08A0"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7.</w:t>
            </w:r>
          </w:p>
        </w:tc>
        <w:tc>
          <w:tcPr>
            <w:tcW w:w="1937" w:type="pct"/>
            <w:tcBorders>
              <w:top w:val="single" w:sz="4" w:space="0" w:color="auto"/>
              <w:left w:val="single" w:sz="4" w:space="0" w:color="000000"/>
              <w:bottom w:val="single" w:sz="4" w:space="0" w:color="auto"/>
              <w:right w:val="nil"/>
            </w:tcBorders>
            <w:hideMark/>
          </w:tcPr>
          <w:p w14:paraId="5946B72B" w14:textId="73F3B27B" w:rsidR="00A353D3" w:rsidRPr="00A353D3" w:rsidRDefault="00A353D3" w:rsidP="000718A1">
            <w:pPr>
              <w:rPr>
                <w:rFonts w:asciiTheme="minorHAnsi" w:hAnsiTheme="minorHAnsi" w:cstheme="minorHAnsi"/>
              </w:rPr>
            </w:pPr>
            <w:r w:rsidRPr="00A353D3">
              <w:rPr>
                <w:rFonts w:asciiTheme="minorHAnsi" w:hAnsiTheme="minorHAnsi" w:cstheme="minorHAnsi"/>
              </w:rPr>
              <w:t>Maska chirurgiczna trójwarstwowa</w:t>
            </w:r>
            <w:r w:rsidR="00542E85">
              <w:rPr>
                <w:rFonts w:asciiTheme="minorHAnsi" w:hAnsiTheme="minorHAnsi" w:cstheme="minorHAnsi"/>
              </w:rPr>
              <w:t xml:space="preserve"> wiązana na troki dla osób noszą</w:t>
            </w:r>
            <w:r w:rsidRPr="00A353D3">
              <w:rPr>
                <w:rFonts w:asciiTheme="minorHAnsi" w:hAnsiTheme="minorHAnsi" w:cstheme="minorHAnsi"/>
              </w:rPr>
              <w:t xml:space="preserve">cych okulary, </w:t>
            </w:r>
            <w:r w:rsidR="00542E85">
              <w:rPr>
                <w:rFonts w:asciiTheme="minorHAnsi" w:hAnsiTheme="minorHAnsi" w:cstheme="minorHAnsi"/>
              </w:rPr>
              <w:t>typ II wg</w:t>
            </w:r>
            <w:r w:rsidRPr="00A353D3">
              <w:rPr>
                <w:rFonts w:asciiTheme="minorHAnsi" w:hAnsiTheme="minorHAnsi" w:cstheme="minorHAnsi"/>
              </w:rPr>
              <w:t xml:space="preserve"> normy PL/EN 14683. Maska musi posiadać taśmy na zewnątrz i wewnątrz, które chronią okulary przed zaparowaniem. Wymiar min. 17,5 x 9 cm. </w:t>
            </w:r>
          </w:p>
        </w:tc>
        <w:tc>
          <w:tcPr>
            <w:tcW w:w="443" w:type="pct"/>
            <w:tcBorders>
              <w:top w:val="single" w:sz="4" w:space="0" w:color="auto"/>
              <w:left w:val="single" w:sz="4" w:space="0" w:color="000000"/>
              <w:bottom w:val="single" w:sz="4" w:space="0" w:color="auto"/>
              <w:right w:val="nil"/>
            </w:tcBorders>
            <w:vAlign w:val="center"/>
            <w:hideMark/>
          </w:tcPr>
          <w:p w14:paraId="08EDCCAF"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1000</w:t>
            </w:r>
          </w:p>
        </w:tc>
        <w:tc>
          <w:tcPr>
            <w:tcW w:w="461" w:type="pct"/>
            <w:tcBorders>
              <w:top w:val="single" w:sz="4" w:space="0" w:color="auto"/>
              <w:left w:val="single" w:sz="4" w:space="0" w:color="000000"/>
              <w:bottom w:val="single" w:sz="4" w:space="0" w:color="auto"/>
              <w:right w:val="nil"/>
            </w:tcBorders>
            <w:vAlign w:val="center"/>
          </w:tcPr>
          <w:p w14:paraId="25D203CF" w14:textId="77777777" w:rsidR="00A353D3" w:rsidRPr="00A353D3" w:rsidRDefault="00A353D3" w:rsidP="00A353D3">
            <w:pPr>
              <w:rPr>
                <w:rFonts w:asciiTheme="minorHAnsi" w:hAnsiTheme="minorHAnsi" w:cstheme="minorHAnsi"/>
              </w:rPr>
            </w:pPr>
          </w:p>
        </w:tc>
        <w:tc>
          <w:tcPr>
            <w:tcW w:w="505" w:type="pct"/>
            <w:tcBorders>
              <w:top w:val="single" w:sz="4" w:space="0" w:color="auto"/>
              <w:left w:val="single" w:sz="4" w:space="0" w:color="000000"/>
              <w:bottom w:val="single" w:sz="4" w:space="0" w:color="auto"/>
              <w:right w:val="nil"/>
            </w:tcBorders>
            <w:vAlign w:val="center"/>
          </w:tcPr>
          <w:p w14:paraId="04E8D274" w14:textId="77777777" w:rsidR="00A353D3" w:rsidRPr="00A353D3" w:rsidRDefault="00A353D3" w:rsidP="00A353D3">
            <w:pPr>
              <w:rPr>
                <w:rFonts w:asciiTheme="minorHAnsi" w:hAnsiTheme="minorHAnsi" w:cstheme="minorHAnsi"/>
              </w:rPr>
            </w:pPr>
          </w:p>
        </w:tc>
        <w:tc>
          <w:tcPr>
            <w:tcW w:w="468" w:type="pct"/>
            <w:tcBorders>
              <w:top w:val="single" w:sz="4" w:space="0" w:color="auto"/>
              <w:left w:val="single" w:sz="4" w:space="0" w:color="000000"/>
              <w:bottom w:val="single" w:sz="4" w:space="0" w:color="auto"/>
              <w:right w:val="nil"/>
            </w:tcBorders>
            <w:vAlign w:val="center"/>
          </w:tcPr>
          <w:p w14:paraId="72DE4CBB" w14:textId="77777777" w:rsidR="00A353D3" w:rsidRPr="00A353D3" w:rsidRDefault="00A353D3" w:rsidP="00A353D3">
            <w:pPr>
              <w:rPr>
                <w:rFonts w:asciiTheme="minorHAnsi" w:hAnsiTheme="minorHAnsi" w:cstheme="minorHAnsi"/>
              </w:rPr>
            </w:pPr>
          </w:p>
        </w:tc>
        <w:tc>
          <w:tcPr>
            <w:tcW w:w="529" w:type="pct"/>
            <w:tcBorders>
              <w:top w:val="single" w:sz="4" w:space="0" w:color="auto"/>
              <w:left w:val="single" w:sz="4" w:space="0" w:color="000000"/>
              <w:bottom w:val="single" w:sz="4" w:space="0" w:color="auto"/>
              <w:right w:val="nil"/>
            </w:tcBorders>
            <w:vAlign w:val="center"/>
          </w:tcPr>
          <w:p w14:paraId="5532A2A9" w14:textId="77777777" w:rsidR="00A353D3" w:rsidRPr="00A353D3" w:rsidRDefault="00A353D3" w:rsidP="00A353D3">
            <w:pPr>
              <w:rPr>
                <w:rFonts w:asciiTheme="minorHAnsi" w:hAnsiTheme="minorHAnsi" w:cstheme="minorHAnsi"/>
              </w:rPr>
            </w:pPr>
          </w:p>
        </w:tc>
        <w:tc>
          <w:tcPr>
            <w:tcW w:w="512" w:type="pct"/>
            <w:tcBorders>
              <w:top w:val="single" w:sz="4" w:space="0" w:color="auto"/>
              <w:left w:val="single" w:sz="4" w:space="0" w:color="000000"/>
              <w:bottom w:val="single" w:sz="4" w:space="0" w:color="auto"/>
              <w:right w:val="single" w:sz="4" w:space="0" w:color="000000"/>
            </w:tcBorders>
            <w:vAlign w:val="center"/>
          </w:tcPr>
          <w:p w14:paraId="129709A2" w14:textId="77777777" w:rsidR="00A353D3" w:rsidRPr="00A353D3" w:rsidRDefault="00A353D3" w:rsidP="00A353D3">
            <w:pPr>
              <w:rPr>
                <w:rFonts w:asciiTheme="minorHAnsi" w:hAnsiTheme="minorHAnsi" w:cstheme="minorHAnsi"/>
              </w:rPr>
            </w:pPr>
          </w:p>
        </w:tc>
      </w:tr>
      <w:tr w:rsidR="00A353D3" w:rsidRPr="00A353D3" w14:paraId="6E7E56A4" w14:textId="77777777" w:rsidTr="006E0AF0">
        <w:trPr>
          <w:cantSplit/>
          <w:trHeight w:val="160"/>
        </w:trPr>
        <w:tc>
          <w:tcPr>
            <w:tcW w:w="145" w:type="pct"/>
            <w:tcBorders>
              <w:top w:val="single" w:sz="4" w:space="0" w:color="auto"/>
              <w:left w:val="single" w:sz="4" w:space="0" w:color="000000"/>
              <w:bottom w:val="single" w:sz="4" w:space="0" w:color="000000"/>
              <w:right w:val="nil"/>
            </w:tcBorders>
            <w:hideMark/>
          </w:tcPr>
          <w:p w14:paraId="4951C37C"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8.</w:t>
            </w:r>
          </w:p>
        </w:tc>
        <w:tc>
          <w:tcPr>
            <w:tcW w:w="1937" w:type="pct"/>
            <w:tcBorders>
              <w:top w:val="single" w:sz="4" w:space="0" w:color="auto"/>
              <w:left w:val="single" w:sz="4" w:space="0" w:color="000000"/>
              <w:bottom w:val="single" w:sz="4" w:space="0" w:color="000000"/>
              <w:right w:val="nil"/>
            </w:tcBorders>
            <w:hideMark/>
          </w:tcPr>
          <w:p w14:paraId="60C54642" w14:textId="6C7585C4" w:rsidR="00A353D3" w:rsidRPr="00A353D3" w:rsidRDefault="00A353D3" w:rsidP="00A353D3">
            <w:pPr>
              <w:rPr>
                <w:rFonts w:asciiTheme="minorHAnsi" w:hAnsiTheme="minorHAnsi" w:cstheme="minorHAnsi"/>
              </w:rPr>
            </w:pPr>
            <w:r w:rsidRPr="00A353D3">
              <w:rPr>
                <w:rFonts w:asciiTheme="minorHAnsi" w:hAnsiTheme="minorHAnsi" w:cstheme="minorHAnsi"/>
              </w:rPr>
              <w:t>Jednorazo</w:t>
            </w:r>
            <w:r w:rsidR="006E0AF0">
              <w:rPr>
                <w:rFonts w:asciiTheme="minorHAnsi" w:hAnsiTheme="minorHAnsi" w:cstheme="minorHAnsi"/>
              </w:rPr>
              <w:t xml:space="preserve">wy fartuch niejałowy z włókniny </w:t>
            </w:r>
            <w:r w:rsidR="00542E85">
              <w:rPr>
                <w:rFonts w:asciiTheme="minorHAnsi" w:hAnsiTheme="minorHAnsi" w:cstheme="minorHAnsi"/>
              </w:rPr>
              <w:t>polipropylenowej, mankiety ściągane gumką, z tyłu wią</w:t>
            </w:r>
            <w:r w:rsidRPr="00A353D3">
              <w:rPr>
                <w:rFonts w:asciiTheme="minorHAnsi" w:hAnsiTheme="minorHAnsi" w:cstheme="minorHAnsi"/>
              </w:rPr>
              <w:t>zany na troki</w:t>
            </w:r>
            <w:r w:rsidR="00542E85">
              <w:rPr>
                <w:rFonts w:asciiTheme="minorHAnsi" w:hAnsiTheme="minorHAnsi" w:cstheme="minorHAnsi"/>
              </w:rPr>
              <w:t>.</w:t>
            </w:r>
          </w:p>
        </w:tc>
        <w:tc>
          <w:tcPr>
            <w:tcW w:w="443" w:type="pct"/>
            <w:tcBorders>
              <w:top w:val="single" w:sz="4" w:space="0" w:color="auto"/>
              <w:left w:val="single" w:sz="4" w:space="0" w:color="000000"/>
              <w:bottom w:val="single" w:sz="4" w:space="0" w:color="000000"/>
              <w:right w:val="nil"/>
            </w:tcBorders>
            <w:vAlign w:val="center"/>
            <w:hideMark/>
          </w:tcPr>
          <w:p w14:paraId="0B25467E"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7 000</w:t>
            </w:r>
          </w:p>
        </w:tc>
        <w:tc>
          <w:tcPr>
            <w:tcW w:w="461" w:type="pct"/>
            <w:tcBorders>
              <w:top w:val="single" w:sz="4" w:space="0" w:color="auto"/>
              <w:left w:val="single" w:sz="4" w:space="0" w:color="000000"/>
              <w:bottom w:val="single" w:sz="4" w:space="0" w:color="000000"/>
              <w:right w:val="nil"/>
            </w:tcBorders>
            <w:vAlign w:val="center"/>
          </w:tcPr>
          <w:p w14:paraId="300E148F" w14:textId="77777777" w:rsidR="00A353D3" w:rsidRPr="00A353D3" w:rsidRDefault="00A353D3" w:rsidP="00A353D3">
            <w:pPr>
              <w:rPr>
                <w:rFonts w:asciiTheme="minorHAnsi" w:hAnsiTheme="minorHAnsi" w:cstheme="minorHAnsi"/>
              </w:rPr>
            </w:pPr>
          </w:p>
        </w:tc>
        <w:tc>
          <w:tcPr>
            <w:tcW w:w="505" w:type="pct"/>
            <w:tcBorders>
              <w:top w:val="single" w:sz="4" w:space="0" w:color="auto"/>
              <w:left w:val="single" w:sz="4" w:space="0" w:color="000000"/>
              <w:bottom w:val="single" w:sz="4" w:space="0" w:color="000000"/>
              <w:right w:val="nil"/>
            </w:tcBorders>
            <w:vAlign w:val="center"/>
          </w:tcPr>
          <w:p w14:paraId="2737820D" w14:textId="77777777" w:rsidR="00A353D3" w:rsidRPr="00A353D3" w:rsidRDefault="00A353D3" w:rsidP="00A353D3">
            <w:pPr>
              <w:rPr>
                <w:rFonts w:asciiTheme="minorHAnsi" w:hAnsiTheme="minorHAnsi" w:cstheme="minorHAnsi"/>
              </w:rPr>
            </w:pPr>
          </w:p>
        </w:tc>
        <w:tc>
          <w:tcPr>
            <w:tcW w:w="468" w:type="pct"/>
            <w:tcBorders>
              <w:top w:val="single" w:sz="4" w:space="0" w:color="auto"/>
              <w:left w:val="single" w:sz="4" w:space="0" w:color="000000"/>
              <w:bottom w:val="single" w:sz="4" w:space="0" w:color="000000"/>
              <w:right w:val="nil"/>
            </w:tcBorders>
            <w:vAlign w:val="center"/>
          </w:tcPr>
          <w:p w14:paraId="1784E6DF" w14:textId="77777777" w:rsidR="00A353D3" w:rsidRPr="00A353D3" w:rsidRDefault="00A353D3" w:rsidP="00A353D3">
            <w:pPr>
              <w:rPr>
                <w:rFonts w:asciiTheme="minorHAnsi" w:hAnsiTheme="minorHAnsi" w:cstheme="minorHAnsi"/>
              </w:rPr>
            </w:pPr>
          </w:p>
        </w:tc>
        <w:tc>
          <w:tcPr>
            <w:tcW w:w="529" w:type="pct"/>
            <w:tcBorders>
              <w:top w:val="single" w:sz="4" w:space="0" w:color="auto"/>
              <w:left w:val="single" w:sz="4" w:space="0" w:color="000000"/>
              <w:bottom w:val="single" w:sz="4" w:space="0" w:color="000000"/>
              <w:right w:val="nil"/>
            </w:tcBorders>
            <w:vAlign w:val="center"/>
          </w:tcPr>
          <w:p w14:paraId="6099AAB0" w14:textId="77777777" w:rsidR="00A353D3" w:rsidRPr="00A353D3" w:rsidRDefault="00A353D3" w:rsidP="00A353D3">
            <w:pPr>
              <w:rPr>
                <w:rFonts w:asciiTheme="minorHAnsi" w:hAnsiTheme="minorHAnsi" w:cstheme="minorHAnsi"/>
              </w:rPr>
            </w:pPr>
          </w:p>
        </w:tc>
        <w:tc>
          <w:tcPr>
            <w:tcW w:w="512" w:type="pct"/>
            <w:tcBorders>
              <w:top w:val="single" w:sz="4" w:space="0" w:color="auto"/>
              <w:left w:val="single" w:sz="4" w:space="0" w:color="000000"/>
              <w:bottom w:val="single" w:sz="4" w:space="0" w:color="000000"/>
              <w:right w:val="single" w:sz="4" w:space="0" w:color="000000"/>
            </w:tcBorders>
            <w:vAlign w:val="center"/>
          </w:tcPr>
          <w:p w14:paraId="02360C31" w14:textId="77777777" w:rsidR="00A353D3" w:rsidRPr="00A353D3" w:rsidRDefault="00A353D3" w:rsidP="00A353D3">
            <w:pPr>
              <w:rPr>
                <w:rFonts w:asciiTheme="minorHAnsi" w:hAnsiTheme="minorHAnsi" w:cstheme="minorHAnsi"/>
              </w:rPr>
            </w:pPr>
          </w:p>
        </w:tc>
      </w:tr>
      <w:tr w:rsidR="00A353D3" w:rsidRPr="00A353D3" w14:paraId="26C899BF" w14:textId="77777777" w:rsidTr="006E0AF0">
        <w:trPr>
          <w:cantSplit/>
          <w:trHeight w:val="246"/>
        </w:trPr>
        <w:tc>
          <w:tcPr>
            <w:tcW w:w="2987" w:type="pct"/>
            <w:gridSpan w:val="4"/>
            <w:tcBorders>
              <w:top w:val="single" w:sz="4" w:space="0" w:color="000000"/>
              <w:left w:val="single" w:sz="4" w:space="0" w:color="000000"/>
              <w:bottom w:val="single" w:sz="4" w:space="0" w:color="000000"/>
              <w:right w:val="nil"/>
            </w:tcBorders>
            <w:hideMark/>
          </w:tcPr>
          <w:p w14:paraId="7FCEBD2D"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WARTOŚĆ GLOBALNA</w:t>
            </w:r>
          </w:p>
        </w:tc>
        <w:tc>
          <w:tcPr>
            <w:tcW w:w="505" w:type="pct"/>
            <w:tcBorders>
              <w:top w:val="single" w:sz="4" w:space="0" w:color="000000"/>
              <w:left w:val="single" w:sz="4" w:space="0" w:color="000000"/>
              <w:bottom w:val="single" w:sz="4" w:space="0" w:color="000000"/>
              <w:right w:val="nil"/>
            </w:tcBorders>
            <w:hideMark/>
          </w:tcPr>
          <w:p w14:paraId="393C51F9" w14:textId="77777777" w:rsidR="00A353D3" w:rsidRPr="00A353D3" w:rsidRDefault="00A353D3" w:rsidP="006E0AF0">
            <w:pPr>
              <w:jc w:val="right"/>
              <w:rPr>
                <w:rFonts w:asciiTheme="minorHAnsi" w:hAnsiTheme="minorHAnsi" w:cstheme="minorHAnsi"/>
              </w:rPr>
            </w:pPr>
            <w:r w:rsidRPr="00A353D3">
              <w:rPr>
                <w:rFonts w:asciiTheme="minorHAnsi" w:hAnsiTheme="minorHAnsi" w:cstheme="minorHAnsi"/>
              </w:rPr>
              <w:t>NETTO:</w:t>
            </w:r>
          </w:p>
        </w:tc>
        <w:tc>
          <w:tcPr>
            <w:tcW w:w="468" w:type="pct"/>
            <w:tcBorders>
              <w:top w:val="single" w:sz="4" w:space="0" w:color="000000"/>
              <w:left w:val="single" w:sz="4" w:space="0" w:color="000000"/>
              <w:bottom w:val="single" w:sz="4" w:space="0" w:color="000000"/>
              <w:right w:val="nil"/>
            </w:tcBorders>
          </w:tcPr>
          <w:p w14:paraId="5A218337" w14:textId="77777777" w:rsidR="00A353D3" w:rsidRPr="00A353D3" w:rsidRDefault="00A353D3" w:rsidP="006E0AF0">
            <w:pPr>
              <w:jc w:val="right"/>
              <w:rPr>
                <w:rFonts w:asciiTheme="minorHAnsi" w:hAnsiTheme="minorHAnsi" w:cstheme="minorHAnsi"/>
              </w:rPr>
            </w:pPr>
          </w:p>
        </w:tc>
        <w:tc>
          <w:tcPr>
            <w:tcW w:w="529" w:type="pct"/>
            <w:tcBorders>
              <w:top w:val="single" w:sz="4" w:space="0" w:color="000000"/>
              <w:left w:val="single" w:sz="4" w:space="0" w:color="000000"/>
              <w:bottom w:val="single" w:sz="4" w:space="0" w:color="000000"/>
              <w:right w:val="nil"/>
            </w:tcBorders>
            <w:hideMark/>
          </w:tcPr>
          <w:p w14:paraId="52B3B2F1" w14:textId="77777777" w:rsidR="00A353D3" w:rsidRPr="00A353D3" w:rsidRDefault="00A353D3" w:rsidP="006E0AF0">
            <w:pPr>
              <w:jc w:val="right"/>
              <w:rPr>
                <w:rFonts w:asciiTheme="minorHAnsi" w:hAnsiTheme="minorHAnsi" w:cstheme="minorHAnsi"/>
              </w:rPr>
            </w:pPr>
            <w:r w:rsidRPr="00A353D3">
              <w:rPr>
                <w:rFonts w:asciiTheme="minorHAnsi" w:hAnsiTheme="minorHAnsi" w:cstheme="minorHAnsi"/>
              </w:rPr>
              <w:t>BRUTTO:</w:t>
            </w:r>
          </w:p>
        </w:tc>
        <w:tc>
          <w:tcPr>
            <w:tcW w:w="512" w:type="pct"/>
            <w:tcBorders>
              <w:top w:val="single" w:sz="4" w:space="0" w:color="000000"/>
              <w:left w:val="single" w:sz="4" w:space="0" w:color="000000"/>
              <w:bottom w:val="single" w:sz="4" w:space="0" w:color="000000"/>
              <w:right w:val="single" w:sz="4" w:space="0" w:color="000000"/>
            </w:tcBorders>
          </w:tcPr>
          <w:p w14:paraId="52E498D9" w14:textId="77777777" w:rsidR="00A353D3" w:rsidRPr="00A353D3" w:rsidRDefault="00A353D3" w:rsidP="00A353D3">
            <w:pPr>
              <w:rPr>
                <w:rFonts w:asciiTheme="minorHAnsi" w:hAnsiTheme="minorHAnsi" w:cstheme="minorHAnsi"/>
              </w:rPr>
            </w:pPr>
          </w:p>
        </w:tc>
      </w:tr>
    </w:tbl>
    <w:p w14:paraId="78BEF0DA" w14:textId="77777777" w:rsidR="006E0AF0" w:rsidRDefault="006E0AF0" w:rsidP="00A353D3">
      <w:pPr>
        <w:rPr>
          <w:rFonts w:asciiTheme="minorHAnsi" w:hAnsiTheme="minorHAnsi" w:cstheme="minorHAnsi"/>
        </w:rPr>
      </w:pPr>
    </w:p>
    <w:p w14:paraId="502ACB7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14CB656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9FEC2FD" w14:textId="77777777" w:rsidR="00A353D3" w:rsidRPr="00A353D3" w:rsidRDefault="00A353D3" w:rsidP="006E0AF0">
      <w:pPr>
        <w:jc w:val="right"/>
        <w:rPr>
          <w:rFonts w:asciiTheme="minorHAnsi" w:hAnsiTheme="minorHAnsi" w:cstheme="minorHAnsi"/>
        </w:rPr>
      </w:pPr>
      <w:r w:rsidRPr="00A353D3">
        <w:rPr>
          <w:rFonts w:asciiTheme="minorHAnsi" w:hAnsiTheme="minorHAnsi" w:cstheme="minorHAnsi"/>
        </w:rPr>
        <w:lastRenderedPageBreak/>
        <w:t>Załącznik nr 2 do SWZ</w:t>
      </w:r>
    </w:p>
    <w:p w14:paraId="1D8B4D30"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FORMULARZ CENOWY</w:t>
      </w:r>
    </w:p>
    <w:p w14:paraId="041CE5C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6  - Czepek z potnikiem    </w:t>
      </w:r>
    </w:p>
    <w:tbl>
      <w:tblPr>
        <w:tblW w:w="5224" w:type="pct"/>
        <w:tblInd w:w="-497" w:type="dxa"/>
        <w:tblCellMar>
          <w:left w:w="70" w:type="dxa"/>
          <w:right w:w="70" w:type="dxa"/>
        </w:tblCellMar>
        <w:tblLook w:val="04A0" w:firstRow="1" w:lastRow="0" w:firstColumn="1" w:lastColumn="0" w:noHBand="0" w:noVBand="1"/>
      </w:tblPr>
      <w:tblGrid>
        <w:gridCol w:w="442"/>
        <w:gridCol w:w="6360"/>
        <w:gridCol w:w="1368"/>
        <w:gridCol w:w="1897"/>
        <w:gridCol w:w="1180"/>
        <w:gridCol w:w="1180"/>
        <w:gridCol w:w="1325"/>
        <w:gridCol w:w="1617"/>
      </w:tblGrid>
      <w:tr w:rsidR="00A353D3" w:rsidRPr="00A353D3" w14:paraId="43DFB304" w14:textId="77777777" w:rsidTr="00D736FA">
        <w:trPr>
          <w:cantSplit/>
        </w:trPr>
        <w:tc>
          <w:tcPr>
            <w:tcW w:w="144" w:type="pct"/>
            <w:tcBorders>
              <w:top w:val="single" w:sz="4" w:space="0" w:color="000000"/>
              <w:left w:val="single" w:sz="4" w:space="0" w:color="000000"/>
              <w:bottom w:val="single" w:sz="4" w:space="0" w:color="000000"/>
              <w:right w:val="nil"/>
            </w:tcBorders>
            <w:vAlign w:val="center"/>
            <w:hideMark/>
          </w:tcPr>
          <w:p w14:paraId="63A7FE19"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Lp.</w:t>
            </w:r>
          </w:p>
        </w:tc>
        <w:tc>
          <w:tcPr>
            <w:tcW w:w="2069" w:type="pct"/>
            <w:tcBorders>
              <w:top w:val="single" w:sz="4" w:space="0" w:color="000000"/>
              <w:left w:val="single" w:sz="4" w:space="0" w:color="000000"/>
              <w:bottom w:val="single" w:sz="4" w:space="0" w:color="000000"/>
              <w:right w:val="nil"/>
            </w:tcBorders>
            <w:vAlign w:val="center"/>
            <w:hideMark/>
          </w:tcPr>
          <w:p w14:paraId="3ECBFA1F" w14:textId="64E0EC34" w:rsidR="00A353D3" w:rsidRPr="00A353D3" w:rsidRDefault="00950272" w:rsidP="00D736FA">
            <w:pPr>
              <w:jc w:val="center"/>
              <w:rPr>
                <w:rFonts w:asciiTheme="minorHAnsi" w:hAnsiTheme="minorHAnsi" w:cstheme="minorHAnsi"/>
              </w:rPr>
            </w:pPr>
            <w:r w:rsidRPr="00501CCD">
              <w:rPr>
                <w:rFonts w:asciiTheme="minorHAnsi" w:hAnsiTheme="minorHAnsi" w:cstheme="minorHAnsi"/>
              </w:rPr>
              <w:t>Opis przedmiotu</w:t>
            </w:r>
          </w:p>
        </w:tc>
        <w:tc>
          <w:tcPr>
            <w:tcW w:w="445" w:type="pct"/>
            <w:tcBorders>
              <w:top w:val="single" w:sz="4" w:space="0" w:color="000000"/>
              <w:left w:val="single" w:sz="4" w:space="0" w:color="000000"/>
              <w:bottom w:val="single" w:sz="4" w:space="0" w:color="000000"/>
              <w:right w:val="nil"/>
            </w:tcBorders>
            <w:vAlign w:val="center"/>
            <w:hideMark/>
          </w:tcPr>
          <w:p w14:paraId="32474676"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Ilość w szt.</w:t>
            </w:r>
          </w:p>
        </w:tc>
        <w:tc>
          <w:tcPr>
            <w:tcW w:w="617" w:type="pct"/>
            <w:tcBorders>
              <w:top w:val="single" w:sz="4" w:space="0" w:color="000000"/>
              <w:left w:val="single" w:sz="4" w:space="0" w:color="000000"/>
              <w:bottom w:val="single" w:sz="4" w:space="0" w:color="000000"/>
              <w:right w:val="nil"/>
            </w:tcBorders>
            <w:vAlign w:val="center"/>
            <w:hideMark/>
          </w:tcPr>
          <w:p w14:paraId="7366F67B" w14:textId="23D2769C" w:rsidR="00A353D3" w:rsidRPr="00A353D3" w:rsidRDefault="00A353D3" w:rsidP="00D736FA">
            <w:pPr>
              <w:jc w:val="center"/>
              <w:rPr>
                <w:rFonts w:asciiTheme="minorHAnsi" w:hAnsiTheme="minorHAnsi" w:cstheme="minorHAnsi"/>
              </w:rPr>
            </w:pPr>
            <w:r w:rsidRPr="00A353D3">
              <w:rPr>
                <w:rFonts w:asciiTheme="minorHAnsi" w:hAnsiTheme="minorHAnsi" w:cstheme="minorHAnsi"/>
              </w:rPr>
              <w:t>Producent</w:t>
            </w:r>
            <w:r w:rsidR="00950272">
              <w:rPr>
                <w:rFonts w:asciiTheme="minorHAnsi" w:hAnsiTheme="minorHAnsi" w:cstheme="minorHAnsi"/>
              </w:rPr>
              <w:t>/</w:t>
            </w:r>
          </w:p>
          <w:p w14:paraId="500AAFD0"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Nazwa Handlowa</w:t>
            </w:r>
          </w:p>
        </w:tc>
        <w:tc>
          <w:tcPr>
            <w:tcW w:w="384" w:type="pct"/>
            <w:tcBorders>
              <w:top w:val="single" w:sz="4" w:space="0" w:color="000000"/>
              <w:left w:val="single" w:sz="4" w:space="0" w:color="000000"/>
              <w:bottom w:val="single" w:sz="4" w:space="0" w:color="000000"/>
              <w:right w:val="nil"/>
            </w:tcBorders>
            <w:vAlign w:val="center"/>
            <w:hideMark/>
          </w:tcPr>
          <w:p w14:paraId="4507A464" w14:textId="5B81D8F2" w:rsidR="00A353D3" w:rsidRPr="00A353D3" w:rsidRDefault="00A23D19" w:rsidP="00D736FA">
            <w:pPr>
              <w:jc w:val="center"/>
              <w:rPr>
                <w:rFonts w:asciiTheme="minorHAnsi" w:hAnsiTheme="minorHAnsi" w:cstheme="minorHAnsi"/>
              </w:rPr>
            </w:pPr>
            <w:r>
              <w:rPr>
                <w:rFonts w:asciiTheme="minorHAnsi" w:hAnsiTheme="minorHAnsi" w:cstheme="minorHAnsi"/>
              </w:rPr>
              <w:t xml:space="preserve">Cena jedn. netto za </w:t>
            </w:r>
            <w:r w:rsidR="00A353D3" w:rsidRPr="00A353D3">
              <w:rPr>
                <w:rFonts w:asciiTheme="minorHAnsi" w:hAnsiTheme="minorHAnsi" w:cstheme="minorHAnsi"/>
              </w:rPr>
              <w:t>szt.</w:t>
            </w:r>
          </w:p>
        </w:tc>
        <w:tc>
          <w:tcPr>
            <w:tcW w:w="384" w:type="pct"/>
            <w:tcBorders>
              <w:top w:val="single" w:sz="4" w:space="0" w:color="000000"/>
              <w:left w:val="single" w:sz="4" w:space="0" w:color="000000"/>
              <w:bottom w:val="single" w:sz="4" w:space="0" w:color="000000"/>
              <w:right w:val="nil"/>
            </w:tcBorders>
            <w:vAlign w:val="center"/>
            <w:hideMark/>
          </w:tcPr>
          <w:p w14:paraId="513A6466"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Wartość</w:t>
            </w:r>
          </w:p>
          <w:p w14:paraId="482A6F40"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netto</w:t>
            </w:r>
          </w:p>
        </w:tc>
        <w:tc>
          <w:tcPr>
            <w:tcW w:w="431" w:type="pct"/>
            <w:tcBorders>
              <w:top w:val="single" w:sz="4" w:space="0" w:color="000000"/>
              <w:left w:val="single" w:sz="4" w:space="0" w:color="000000"/>
              <w:bottom w:val="single" w:sz="4" w:space="0" w:color="000000"/>
              <w:right w:val="nil"/>
            </w:tcBorders>
            <w:vAlign w:val="center"/>
            <w:hideMark/>
          </w:tcPr>
          <w:p w14:paraId="1EFACE0F"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Stawka VAT</w:t>
            </w:r>
          </w:p>
        </w:tc>
        <w:tc>
          <w:tcPr>
            <w:tcW w:w="526" w:type="pct"/>
            <w:tcBorders>
              <w:top w:val="single" w:sz="4" w:space="0" w:color="000000"/>
              <w:left w:val="single" w:sz="4" w:space="0" w:color="000000"/>
              <w:bottom w:val="single" w:sz="4" w:space="0" w:color="000000"/>
              <w:right w:val="single" w:sz="4" w:space="0" w:color="000000"/>
            </w:tcBorders>
            <w:vAlign w:val="center"/>
            <w:hideMark/>
          </w:tcPr>
          <w:p w14:paraId="16BFC6D4"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Wartość</w:t>
            </w:r>
          </w:p>
          <w:p w14:paraId="563B8164"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brutto</w:t>
            </w:r>
          </w:p>
        </w:tc>
      </w:tr>
      <w:tr w:rsidR="00A353D3" w:rsidRPr="00A353D3" w14:paraId="65CDD110" w14:textId="77777777" w:rsidTr="006E0AF0">
        <w:trPr>
          <w:cantSplit/>
        </w:trPr>
        <w:tc>
          <w:tcPr>
            <w:tcW w:w="144" w:type="pct"/>
            <w:tcBorders>
              <w:top w:val="single" w:sz="4" w:space="0" w:color="000000"/>
              <w:left w:val="single" w:sz="4" w:space="0" w:color="000000"/>
              <w:bottom w:val="single" w:sz="4" w:space="0" w:color="000000"/>
              <w:right w:val="nil"/>
            </w:tcBorders>
          </w:tcPr>
          <w:p w14:paraId="77E38A8C"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w:t>
            </w:r>
          </w:p>
        </w:tc>
        <w:tc>
          <w:tcPr>
            <w:tcW w:w="2069" w:type="pct"/>
            <w:tcBorders>
              <w:top w:val="single" w:sz="4" w:space="0" w:color="000000"/>
              <w:left w:val="single" w:sz="4" w:space="0" w:color="000000"/>
              <w:bottom w:val="single" w:sz="4" w:space="0" w:color="000000"/>
              <w:right w:val="nil"/>
            </w:tcBorders>
          </w:tcPr>
          <w:p w14:paraId="6F4724DA"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II</w:t>
            </w:r>
          </w:p>
        </w:tc>
        <w:tc>
          <w:tcPr>
            <w:tcW w:w="445" w:type="pct"/>
            <w:tcBorders>
              <w:top w:val="single" w:sz="4" w:space="0" w:color="000000"/>
              <w:left w:val="single" w:sz="4" w:space="0" w:color="000000"/>
              <w:bottom w:val="single" w:sz="4" w:space="0" w:color="000000"/>
              <w:right w:val="nil"/>
            </w:tcBorders>
          </w:tcPr>
          <w:p w14:paraId="175DB31D"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III</w:t>
            </w:r>
          </w:p>
        </w:tc>
        <w:tc>
          <w:tcPr>
            <w:tcW w:w="617" w:type="pct"/>
            <w:tcBorders>
              <w:top w:val="single" w:sz="4" w:space="0" w:color="000000"/>
              <w:left w:val="single" w:sz="4" w:space="0" w:color="000000"/>
              <w:bottom w:val="single" w:sz="4" w:space="0" w:color="000000"/>
              <w:right w:val="nil"/>
            </w:tcBorders>
          </w:tcPr>
          <w:p w14:paraId="00AD1304"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IV</w:t>
            </w:r>
          </w:p>
        </w:tc>
        <w:tc>
          <w:tcPr>
            <w:tcW w:w="384" w:type="pct"/>
            <w:tcBorders>
              <w:top w:val="single" w:sz="4" w:space="0" w:color="000000"/>
              <w:left w:val="single" w:sz="4" w:space="0" w:color="000000"/>
              <w:bottom w:val="single" w:sz="4" w:space="0" w:color="000000"/>
              <w:right w:val="nil"/>
            </w:tcBorders>
          </w:tcPr>
          <w:p w14:paraId="0ABF2BC4"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w:t>
            </w:r>
          </w:p>
        </w:tc>
        <w:tc>
          <w:tcPr>
            <w:tcW w:w="384" w:type="pct"/>
            <w:tcBorders>
              <w:top w:val="single" w:sz="4" w:space="0" w:color="000000"/>
              <w:left w:val="single" w:sz="4" w:space="0" w:color="000000"/>
              <w:bottom w:val="single" w:sz="4" w:space="0" w:color="000000"/>
              <w:right w:val="nil"/>
            </w:tcBorders>
          </w:tcPr>
          <w:p w14:paraId="62FEB13B"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VI</w:t>
            </w:r>
          </w:p>
        </w:tc>
        <w:tc>
          <w:tcPr>
            <w:tcW w:w="431" w:type="pct"/>
            <w:tcBorders>
              <w:top w:val="single" w:sz="4" w:space="0" w:color="000000"/>
              <w:left w:val="single" w:sz="4" w:space="0" w:color="000000"/>
              <w:bottom w:val="single" w:sz="4" w:space="0" w:color="000000"/>
              <w:right w:val="nil"/>
            </w:tcBorders>
          </w:tcPr>
          <w:p w14:paraId="5FE1FE29"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VII</w:t>
            </w:r>
          </w:p>
        </w:tc>
        <w:tc>
          <w:tcPr>
            <w:tcW w:w="526" w:type="pct"/>
            <w:tcBorders>
              <w:top w:val="single" w:sz="4" w:space="0" w:color="000000"/>
              <w:left w:val="single" w:sz="4" w:space="0" w:color="000000"/>
              <w:bottom w:val="single" w:sz="4" w:space="0" w:color="000000"/>
              <w:right w:val="single" w:sz="4" w:space="0" w:color="000000"/>
            </w:tcBorders>
          </w:tcPr>
          <w:p w14:paraId="7BE04541"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VIII</w:t>
            </w:r>
          </w:p>
        </w:tc>
      </w:tr>
      <w:tr w:rsidR="00A353D3" w:rsidRPr="00A353D3" w14:paraId="6B4244C9" w14:textId="77777777" w:rsidTr="006E0AF0">
        <w:trPr>
          <w:cantSplit/>
        </w:trPr>
        <w:tc>
          <w:tcPr>
            <w:tcW w:w="144" w:type="pct"/>
            <w:tcBorders>
              <w:top w:val="single" w:sz="4" w:space="0" w:color="000000"/>
              <w:left w:val="single" w:sz="4" w:space="0" w:color="000000"/>
              <w:bottom w:val="single" w:sz="4" w:space="0" w:color="000000"/>
              <w:right w:val="nil"/>
            </w:tcBorders>
            <w:hideMark/>
          </w:tcPr>
          <w:p w14:paraId="23DA35CB"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w:t>
            </w:r>
          </w:p>
        </w:tc>
        <w:tc>
          <w:tcPr>
            <w:tcW w:w="2069" w:type="pct"/>
            <w:tcBorders>
              <w:top w:val="single" w:sz="4" w:space="0" w:color="000000"/>
              <w:left w:val="single" w:sz="4" w:space="0" w:color="000000"/>
              <w:bottom w:val="single" w:sz="4" w:space="0" w:color="000000"/>
              <w:right w:val="nil"/>
            </w:tcBorders>
            <w:hideMark/>
          </w:tcPr>
          <w:p w14:paraId="054E8491" w14:textId="1F6CB4DA" w:rsidR="00A353D3" w:rsidRPr="00A353D3" w:rsidRDefault="00A353D3" w:rsidP="00A353D3">
            <w:pPr>
              <w:rPr>
                <w:rFonts w:asciiTheme="minorHAnsi" w:hAnsiTheme="minorHAnsi" w:cstheme="minorHAnsi"/>
              </w:rPr>
            </w:pPr>
            <w:r w:rsidRPr="00A353D3">
              <w:rPr>
                <w:rFonts w:asciiTheme="minorHAnsi" w:hAnsiTheme="minorHAnsi" w:cstheme="minorHAnsi"/>
              </w:rPr>
              <w:t>Jednorazowy czepek medyczny</w:t>
            </w:r>
            <w:r w:rsidR="00A23D19">
              <w:rPr>
                <w:rFonts w:asciiTheme="minorHAnsi" w:hAnsiTheme="minorHAnsi" w:cstheme="minorHAnsi"/>
              </w:rPr>
              <w:t xml:space="preserve"> </w:t>
            </w:r>
            <w:r w:rsidRPr="00A353D3">
              <w:rPr>
                <w:rFonts w:asciiTheme="minorHAnsi" w:hAnsiTheme="minorHAnsi" w:cstheme="minorHAnsi"/>
              </w:rPr>
              <w:t>w kształcie furażerki, wiązany na troki, posiada wstawkę antypotną w części czołowej. Obwód został wykonany z wytrzymałej włókniny Spunlace 45 g/m², a góra z włókniny polipropylenowej wiskozowej o gramaturze 25 g/m². Zastosowany materiał cechuje się wysoką chłonnością i wytrzymałością. Praktycznie zaprojektowane opakowanie umożliwia wyjmowanie pojedynczych sztuk. Wyrób medyczny jednorazowego użytku zakładany na głowę w celu zmniejszenia ryzyka zanieczyszczenia powietrza na sali operacyjnej/zabiegowej przez włosy oraz złuszczony naskórek pochodzący od osób noszących.</w:t>
            </w:r>
          </w:p>
        </w:tc>
        <w:tc>
          <w:tcPr>
            <w:tcW w:w="445" w:type="pct"/>
            <w:tcBorders>
              <w:top w:val="single" w:sz="4" w:space="0" w:color="000000"/>
              <w:left w:val="single" w:sz="4" w:space="0" w:color="000000"/>
              <w:bottom w:val="single" w:sz="4" w:space="0" w:color="000000"/>
              <w:right w:val="nil"/>
            </w:tcBorders>
            <w:vAlign w:val="center"/>
            <w:hideMark/>
          </w:tcPr>
          <w:p w14:paraId="30405DA8"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5000</w:t>
            </w:r>
          </w:p>
        </w:tc>
        <w:tc>
          <w:tcPr>
            <w:tcW w:w="617" w:type="pct"/>
            <w:tcBorders>
              <w:top w:val="single" w:sz="4" w:space="0" w:color="000000"/>
              <w:left w:val="single" w:sz="4" w:space="0" w:color="000000"/>
              <w:bottom w:val="single" w:sz="4" w:space="0" w:color="000000"/>
              <w:right w:val="nil"/>
            </w:tcBorders>
            <w:vAlign w:val="center"/>
          </w:tcPr>
          <w:p w14:paraId="3055CB9A" w14:textId="77777777" w:rsidR="00A353D3" w:rsidRPr="00A353D3" w:rsidRDefault="00A353D3" w:rsidP="00A353D3">
            <w:pPr>
              <w:rPr>
                <w:rFonts w:asciiTheme="minorHAnsi" w:hAnsiTheme="minorHAnsi" w:cstheme="minorHAnsi"/>
              </w:rPr>
            </w:pPr>
          </w:p>
        </w:tc>
        <w:tc>
          <w:tcPr>
            <w:tcW w:w="384" w:type="pct"/>
            <w:tcBorders>
              <w:top w:val="single" w:sz="4" w:space="0" w:color="000000"/>
              <w:left w:val="single" w:sz="4" w:space="0" w:color="000000"/>
              <w:bottom w:val="single" w:sz="4" w:space="0" w:color="000000"/>
              <w:right w:val="nil"/>
            </w:tcBorders>
            <w:vAlign w:val="center"/>
          </w:tcPr>
          <w:p w14:paraId="6670970E" w14:textId="77777777" w:rsidR="00A353D3" w:rsidRPr="00A353D3" w:rsidRDefault="00A353D3" w:rsidP="00A353D3">
            <w:pPr>
              <w:rPr>
                <w:rFonts w:asciiTheme="minorHAnsi" w:hAnsiTheme="minorHAnsi" w:cstheme="minorHAnsi"/>
              </w:rPr>
            </w:pPr>
          </w:p>
        </w:tc>
        <w:tc>
          <w:tcPr>
            <w:tcW w:w="384" w:type="pct"/>
            <w:tcBorders>
              <w:top w:val="single" w:sz="4" w:space="0" w:color="000000"/>
              <w:left w:val="single" w:sz="4" w:space="0" w:color="000000"/>
              <w:bottom w:val="single" w:sz="4" w:space="0" w:color="000000"/>
              <w:right w:val="nil"/>
            </w:tcBorders>
            <w:vAlign w:val="center"/>
          </w:tcPr>
          <w:p w14:paraId="085FD233"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000000"/>
              <w:right w:val="nil"/>
            </w:tcBorders>
            <w:vAlign w:val="center"/>
          </w:tcPr>
          <w:p w14:paraId="5F0FA765" w14:textId="77777777" w:rsidR="00A353D3" w:rsidRPr="00A353D3" w:rsidRDefault="00A353D3" w:rsidP="00A353D3">
            <w:pPr>
              <w:rPr>
                <w:rFonts w:asciiTheme="minorHAnsi" w:hAnsiTheme="minorHAnsi" w:cstheme="minorHAnsi"/>
              </w:rPr>
            </w:pPr>
          </w:p>
        </w:tc>
        <w:tc>
          <w:tcPr>
            <w:tcW w:w="526" w:type="pct"/>
            <w:tcBorders>
              <w:top w:val="single" w:sz="4" w:space="0" w:color="000000"/>
              <w:left w:val="single" w:sz="4" w:space="0" w:color="000000"/>
              <w:bottom w:val="single" w:sz="4" w:space="0" w:color="000000"/>
              <w:right w:val="single" w:sz="4" w:space="0" w:color="000000"/>
            </w:tcBorders>
            <w:vAlign w:val="center"/>
          </w:tcPr>
          <w:p w14:paraId="7695C8B8" w14:textId="77777777" w:rsidR="00A353D3" w:rsidRPr="00A353D3" w:rsidRDefault="00A353D3" w:rsidP="00A353D3">
            <w:pPr>
              <w:rPr>
                <w:rFonts w:asciiTheme="minorHAnsi" w:hAnsiTheme="minorHAnsi" w:cstheme="minorHAnsi"/>
              </w:rPr>
            </w:pPr>
          </w:p>
        </w:tc>
      </w:tr>
      <w:tr w:rsidR="00A353D3" w:rsidRPr="00A353D3" w14:paraId="021151C8" w14:textId="77777777" w:rsidTr="006E0AF0">
        <w:trPr>
          <w:cantSplit/>
          <w:trHeight w:val="750"/>
        </w:trPr>
        <w:tc>
          <w:tcPr>
            <w:tcW w:w="3275" w:type="pct"/>
            <w:gridSpan w:val="4"/>
            <w:tcBorders>
              <w:top w:val="single" w:sz="4" w:space="0" w:color="000000"/>
              <w:left w:val="single" w:sz="4" w:space="0" w:color="000000"/>
              <w:bottom w:val="single" w:sz="4" w:space="0" w:color="000000"/>
              <w:right w:val="nil"/>
            </w:tcBorders>
            <w:vAlign w:val="center"/>
            <w:hideMark/>
          </w:tcPr>
          <w:p w14:paraId="6855BC4B"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WARTOŚĆ GLOBALNA</w:t>
            </w:r>
          </w:p>
        </w:tc>
        <w:tc>
          <w:tcPr>
            <w:tcW w:w="384" w:type="pct"/>
            <w:tcBorders>
              <w:top w:val="single" w:sz="4" w:space="0" w:color="000000"/>
              <w:left w:val="single" w:sz="4" w:space="0" w:color="000000"/>
              <w:bottom w:val="single" w:sz="4" w:space="0" w:color="000000"/>
              <w:right w:val="nil"/>
            </w:tcBorders>
            <w:vAlign w:val="center"/>
            <w:hideMark/>
          </w:tcPr>
          <w:p w14:paraId="3C256B07"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NETTO:</w:t>
            </w:r>
          </w:p>
        </w:tc>
        <w:tc>
          <w:tcPr>
            <w:tcW w:w="384" w:type="pct"/>
            <w:tcBorders>
              <w:top w:val="single" w:sz="4" w:space="0" w:color="000000"/>
              <w:left w:val="single" w:sz="4" w:space="0" w:color="000000"/>
              <w:bottom w:val="single" w:sz="4" w:space="0" w:color="000000"/>
              <w:right w:val="nil"/>
            </w:tcBorders>
            <w:vAlign w:val="center"/>
          </w:tcPr>
          <w:p w14:paraId="0287C6F6" w14:textId="77777777" w:rsidR="00A353D3" w:rsidRPr="00A353D3" w:rsidRDefault="00A353D3" w:rsidP="006E0AF0">
            <w:pPr>
              <w:jc w:val="center"/>
              <w:rPr>
                <w:rFonts w:asciiTheme="minorHAnsi" w:hAnsiTheme="minorHAnsi" w:cstheme="minorHAnsi"/>
              </w:rPr>
            </w:pPr>
          </w:p>
        </w:tc>
        <w:tc>
          <w:tcPr>
            <w:tcW w:w="431" w:type="pct"/>
            <w:tcBorders>
              <w:top w:val="single" w:sz="4" w:space="0" w:color="000000"/>
              <w:left w:val="single" w:sz="4" w:space="0" w:color="000000"/>
              <w:bottom w:val="single" w:sz="4" w:space="0" w:color="000000"/>
              <w:right w:val="nil"/>
            </w:tcBorders>
            <w:vAlign w:val="center"/>
            <w:hideMark/>
          </w:tcPr>
          <w:p w14:paraId="2DE86F8F"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BRUTTO:</w:t>
            </w:r>
          </w:p>
        </w:tc>
        <w:tc>
          <w:tcPr>
            <w:tcW w:w="526" w:type="pct"/>
            <w:tcBorders>
              <w:top w:val="single" w:sz="4" w:space="0" w:color="000000"/>
              <w:left w:val="single" w:sz="4" w:space="0" w:color="000000"/>
              <w:bottom w:val="single" w:sz="4" w:space="0" w:color="000000"/>
              <w:right w:val="single" w:sz="4" w:space="0" w:color="000000"/>
            </w:tcBorders>
            <w:vAlign w:val="center"/>
          </w:tcPr>
          <w:p w14:paraId="490C9086" w14:textId="77777777" w:rsidR="00A353D3" w:rsidRPr="00A353D3" w:rsidRDefault="00A353D3" w:rsidP="00A353D3">
            <w:pPr>
              <w:rPr>
                <w:rFonts w:asciiTheme="minorHAnsi" w:hAnsiTheme="minorHAnsi" w:cstheme="minorHAnsi"/>
              </w:rPr>
            </w:pPr>
          </w:p>
        </w:tc>
      </w:tr>
    </w:tbl>
    <w:p w14:paraId="6D7B04C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ab/>
      </w:r>
    </w:p>
    <w:p w14:paraId="23722234" w14:textId="77777777" w:rsidR="00A353D3" w:rsidRPr="00A353D3" w:rsidRDefault="00A353D3" w:rsidP="00A353D3">
      <w:pPr>
        <w:rPr>
          <w:rFonts w:asciiTheme="minorHAnsi" w:hAnsiTheme="minorHAnsi" w:cstheme="minorHAnsi"/>
        </w:rPr>
      </w:pPr>
      <w:bookmarkStart w:id="18" w:name="_Hlk132794914"/>
      <w:r w:rsidRPr="00A353D3">
        <w:rPr>
          <w:rFonts w:asciiTheme="minorHAnsi" w:hAnsiTheme="minorHAnsi" w:cstheme="minorHAnsi"/>
        </w:rPr>
        <w:t xml:space="preserve">UWAGA: </w:t>
      </w:r>
    </w:p>
    <w:p w14:paraId="6C96F76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Ofertę należy podpisać kwalifikowanym podpisem elektronicznym przez osobę/osoby uprawnioną/uprawnione do reprezentowania Wykonawcy.</w:t>
      </w:r>
      <w:bookmarkEnd w:id="18"/>
    </w:p>
    <w:p w14:paraId="769D6A4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1003136B" w14:textId="77777777" w:rsidR="00A353D3" w:rsidRPr="00A353D3" w:rsidRDefault="00A353D3" w:rsidP="006E0AF0">
      <w:pPr>
        <w:jc w:val="right"/>
        <w:rPr>
          <w:rFonts w:asciiTheme="minorHAnsi" w:hAnsiTheme="minorHAnsi" w:cstheme="minorHAnsi"/>
        </w:rPr>
      </w:pPr>
      <w:r w:rsidRPr="00A353D3">
        <w:rPr>
          <w:rFonts w:asciiTheme="minorHAnsi" w:hAnsiTheme="minorHAnsi" w:cstheme="minorHAnsi"/>
        </w:rPr>
        <w:lastRenderedPageBreak/>
        <w:t>Załącznik nr 2 do SWZ</w:t>
      </w:r>
    </w:p>
    <w:p w14:paraId="610C9974"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FORMULARZ CENOWY</w:t>
      </w:r>
    </w:p>
    <w:p w14:paraId="3B67F013" w14:textId="749CD570"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7 </w:t>
      </w:r>
      <w:r w:rsidR="00AC0C79">
        <w:rPr>
          <w:rFonts w:asciiTheme="minorHAnsi" w:hAnsiTheme="minorHAnsi" w:cstheme="minorHAnsi"/>
        </w:rPr>
        <w:t>–</w:t>
      </w:r>
      <w:r w:rsidRPr="00A353D3">
        <w:rPr>
          <w:rFonts w:asciiTheme="minorHAnsi" w:hAnsiTheme="minorHAnsi" w:cstheme="minorHAnsi"/>
        </w:rPr>
        <w:t xml:space="preserve"> </w:t>
      </w:r>
      <w:r w:rsidR="00AC0C79">
        <w:rPr>
          <w:rFonts w:asciiTheme="minorHAnsi" w:hAnsiTheme="minorHAnsi" w:cstheme="minorHAnsi"/>
        </w:rPr>
        <w:t>Pojemniki na mocz</w:t>
      </w:r>
    </w:p>
    <w:tbl>
      <w:tblPr>
        <w:tblW w:w="5177" w:type="pct"/>
        <w:tblInd w:w="-569" w:type="dxa"/>
        <w:tblCellMar>
          <w:left w:w="70" w:type="dxa"/>
          <w:right w:w="70" w:type="dxa"/>
        </w:tblCellMar>
        <w:tblLook w:val="04A0" w:firstRow="1" w:lastRow="0" w:firstColumn="1" w:lastColumn="0" w:noHBand="0" w:noVBand="1"/>
      </w:tblPr>
      <w:tblGrid>
        <w:gridCol w:w="545"/>
        <w:gridCol w:w="6473"/>
        <w:gridCol w:w="1359"/>
        <w:gridCol w:w="1621"/>
        <w:gridCol w:w="1273"/>
        <w:gridCol w:w="1170"/>
        <w:gridCol w:w="1319"/>
        <w:gridCol w:w="1471"/>
      </w:tblGrid>
      <w:tr w:rsidR="00A353D3" w:rsidRPr="00A353D3" w14:paraId="33768F68" w14:textId="77777777" w:rsidTr="00D736FA">
        <w:trPr>
          <w:cantSplit/>
        </w:trPr>
        <w:tc>
          <w:tcPr>
            <w:tcW w:w="179" w:type="pct"/>
            <w:tcBorders>
              <w:top w:val="single" w:sz="4" w:space="0" w:color="000000"/>
              <w:left w:val="single" w:sz="4" w:space="0" w:color="000000"/>
              <w:bottom w:val="single" w:sz="4" w:space="0" w:color="000000"/>
              <w:right w:val="nil"/>
            </w:tcBorders>
            <w:vAlign w:val="center"/>
            <w:hideMark/>
          </w:tcPr>
          <w:p w14:paraId="1D71E930"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Lp.</w:t>
            </w:r>
          </w:p>
        </w:tc>
        <w:tc>
          <w:tcPr>
            <w:tcW w:w="2125" w:type="pct"/>
            <w:tcBorders>
              <w:top w:val="single" w:sz="4" w:space="0" w:color="000000"/>
              <w:left w:val="single" w:sz="4" w:space="0" w:color="000000"/>
              <w:bottom w:val="single" w:sz="4" w:space="0" w:color="000000"/>
              <w:right w:val="nil"/>
            </w:tcBorders>
            <w:vAlign w:val="center"/>
            <w:hideMark/>
          </w:tcPr>
          <w:p w14:paraId="360B9993" w14:textId="624256C5" w:rsidR="00A353D3" w:rsidRPr="00A353D3" w:rsidRDefault="00950272" w:rsidP="00D736FA">
            <w:pPr>
              <w:jc w:val="center"/>
              <w:rPr>
                <w:rFonts w:asciiTheme="minorHAnsi" w:hAnsiTheme="minorHAnsi" w:cstheme="minorHAnsi"/>
              </w:rPr>
            </w:pPr>
            <w:r w:rsidRPr="00501CCD">
              <w:rPr>
                <w:rFonts w:asciiTheme="minorHAnsi" w:hAnsiTheme="minorHAnsi" w:cstheme="minorHAnsi"/>
              </w:rPr>
              <w:t>Opis przedmiotu</w:t>
            </w:r>
          </w:p>
        </w:tc>
        <w:tc>
          <w:tcPr>
            <w:tcW w:w="446" w:type="pct"/>
            <w:tcBorders>
              <w:top w:val="single" w:sz="4" w:space="0" w:color="000000"/>
              <w:left w:val="single" w:sz="4" w:space="0" w:color="000000"/>
              <w:bottom w:val="single" w:sz="4" w:space="0" w:color="000000"/>
              <w:right w:val="nil"/>
            </w:tcBorders>
            <w:vAlign w:val="center"/>
            <w:hideMark/>
          </w:tcPr>
          <w:p w14:paraId="760F6CA6"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Ilość w szt.</w:t>
            </w:r>
          </w:p>
        </w:tc>
        <w:tc>
          <w:tcPr>
            <w:tcW w:w="532" w:type="pct"/>
            <w:tcBorders>
              <w:top w:val="single" w:sz="4" w:space="0" w:color="000000"/>
              <w:left w:val="single" w:sz="4" w:space="0" w:color="000000"/>
              <w:bottom w:val="single" w:sz="4" w:space="0" w:color="000000"/>
              <w:right w:val="nil"/>
            </w:tcBorders>
            <w:hideMark/>
          </w:tcPr>
          <w:p w14:paraId="48C80AC0" w14:textId="2607B276" w:rsidR="00A353D3" w:rsidRPr="00A353D3" w:rsidRDefault="00A353D3" w:rsidP="006E0AF0">
            <w:pPr>
              <w:jc w:val="center"/>
              <w:rPr>
                <w:rFonts w:asciiTheme="minorHAnsi" w:hAnsiTheme="minorHAnsi" w:cstheme="minorHAnsi"/>
              </w:rPr>
            </w:pPr>
            <w:r w:rsidRPr="00A353D3">
              <w:rPr>
                <w:rFonts w:asciiTheme="minorHAnsi" w:hAnsiTheme="minorHAnsi" w:cstheme="minorHAnsi"/>
              </w:rPr>
              <w:t>Producent</w:t>
            </w:r>
            <w:r w:rsidR="00950272">
              <w:rPr>
                <w:rFonts w:asciiTheme="minorHAnsi" w:hAnsiTheme="minorHAnsi" w:cstheme="minorHAnsi"/>
              </w:rPr>
              <w:t>/</w:t>
            </w:r>
          </w:p>
          <w:p w14:paraId="3D5137B3"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Nazwa Handlowa</w:t>
            </w:r>
          </w:p>
        </w:tc>
        <w:tc>
          <w:tcPr>
            <w:tcW w:w="418" w:type="pct"/>
            <w:tcBorders>
              <w:top w:val="single" w:sz="4" w:space="0" w:color="000000"/>
              <w:left w:val="single" w:sz="4" w:space="0" w:color="000000"/>
              <w:bottom w:val="single" w:sz="4" w:space="0" w:color="000000"/>
              <w:right w:val="nil"/>
            </w:tcBorders>
            <w:hideMark/>
          </w:tcPr>
          <w:p w14:paraId="6FD2A099" w14:textId="05496216" w:rsidR="00A353D3" w:rsidRPr="00A353D3" w:rsidRDefault="00A23D19" w:rsidP="006E0AF0">
            <w:pPr>
              <w:jc w:val="center"/>
              <w:rPr>
                <w:rFonts w:asciiTheme="minorHAnsi" w:hAnsiTheme="minorHAnsi" w:cstheme="minorHAnsi"/>
              </w:rPr>
            </w:pPr>
            <w:r>
              <w:rPr>
                <w:rFonts w:asciiTheme="minorHAnsi" w:hAnsiTheme="minorHAnsi" w:cstheme="minorHAnsi"/>
              </w:rPr>
              <w:t xml:space="preserve">Cena jedn. netto za </w:t>
            </w:r>
            <w:r w:rsidR="00A353D3" w:rsidRPr="00A353D3">
              <w:rPr>
                <w:rFonts w:asciiTheme="minorHAnsi" w:hAnsiTheme="minorHAnsi" w:cstheme="minorHAnsi"/>
              </w:rPr>
              <w:t>szt.</w:t>
            </w:r>
          </w:p>
        </w:tc>
        <w:tc>
          <w:tcPr>
            <w:tcW w:w="384" w:type="pct"/>
            <w:tcBorders>
              <w:top w:val="single" w:sz="4" w:space="0" w:color="000000"/>
              <w:left w:val="single" w:sz="4" w:space="0" w:color="000000"/>
              <w:bottom w:val="single" w:sz="4" w:space="0" w:color="000000"/>
              <w:right w:val="nil"/>
            </w:tcBorders>
            <w:vAlign w:val="center"/>
            <w:hideMark/>
          </w:tcPr>
          <w:p w14:paraId="7E67EDDD"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Wartość</w:t>
            </w:r>
          </w:p>
          <w:p w14:paraId="741D20DB"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netto</w:t>
            </w:r>
          </w:p>
        </w:tc>
        <w:tc>
          <w:tcPr>
            <w:tcW w:w="433" w:type="pct"/>
            <w:tcBorders>
              <w:top w:val="single" w:sz="4" w:space="0" w:color="000000"/>
              <w:left w:val="single" w:sz="4" w:space="0" w:color="000000"/>
              <w:bottom w:val="single" w:sz="4" w:space="0" w:color="000000"/>
              <w:right w:val="nil"/>
            </w:tcBorders>
            <w:vAlign w:val="center"/>
            <w:hideMark/>
          </w:tcPr>
          <w:p w14:paraId="1C826F37"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Stawka VAT</w:t>
            </w:r>
          </w:p>
        </w:tc>
        <w:tc>
          <w:tcPr>
            <w:tcW w:w="483" w:type="pct"/>
            <w:tcBorders>
              <w:top w:val="single" w:sz="4" w:space="0" w:color="000000"/>
              <w:left w:val="single" w:sz="4" w:space="0" w:color="000000"/>
              <w:bottom w:val="single" w:sz="4" w:space="0" w:color="000000"/>
              <w:right w:val="single" w:sz="4" w:space="0" w:color="000000"/>
            </w:tcBorders>
            <w:vAlign w:val="center"/>
            <w:hideMark/>
          </w:tcPr>
          <w:p w14:paraId="52F15BFC"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Wartość</w:t>
            </w:r>
          </w:p>
          <w:p w14:paraId="1062A592" w14:textId="77777777" w:rsidR="00A353D3" w:rsidRPr="00A353D3" w:rsidRDefault="00A353D3" w:rsidP="00D736FA">
            <w:pPr>
              <w:jc w:val="center"/>
              <w:rPr>
                <w:rFonts w:asciiTheme="minorHAnsi" w:hAnsiTheme="minorHAnsi" w:cstheme="minorHAnsi"/>
              </w:rPr>
            </w:pPr>
            <w:r w:rsidRPr="00A353D3">
              <w:rPr>
                <w:rFonts w:asciiTheme="minorHAnsi" w:hAnsiTheme="minorHAnsi" w:cstheme="minorHAnsi"/>
              </w:rPr>
              <w:t>brutto</w:t>
            </w:r>
          </w:p>
        </w:tc>
      </w:tr>
      <w:tr w:rsidR="00A353D3" w:rsidRPr="00A353D3" w14:paraId="6F456BE2" w14:textId="77777777" w:rsidTr="00950272">
        <w:trPr>
          <w:cantSplit/>
        </w:trPr>
        <w:tc>
          <w:tcPr>
            <w:tcW w:w="179" w:type="pct"/>
            <w:tcBorders>
              <w:top w:val="single" w:sz="4" w:space="0" w:color="000000"/>
              <w:left w:val="single" w:sz="4" w:space="0" w:color="000000"/>
              <w:bottom w:val="single" w:sz="4" w:space="0" w:color="000000"/>
              <w:right w:val="nil"/>
            </w:tcBorders>
          </w:tcPr>
          <w:p w14:paraId="6668598D"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w:t>
            </w:r>
          </w:p>
        </w:tc>
        <w:tc>
          <w:tcPr>
            <w:tcW w:w="2125" w:type="pct"/>
            <w:tcBorders>
              <w:top w:val="single" w:sz="4" w:space="0" w:color="000000"/>
              <w:left w:val="single" w:sz="4" w:space="0" w:color="000000"/>
              <w:bottom w:val="single" w:sz="4" w:space="0" w:color="000000"/>
              <w:right w:val="nil"/>
            </w:tcBorders>
          </w:tcPr>
          <w:p w14:paraId="4C406F15"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II</w:t>
            </w:r>
          </w:p>
        </w:tc>
        <w:tc>
          <w:tcPr>
            <w:tcW w:w="446" w:type="pct"/>
            <w:tcBorders>
              <w:top w:val="single" w:sz="4" w:space="0" w:color="000000"/>
              <w:left w:val="single" w:sz="4" w:space="0" w:color="000000"/>
              <w:bottom w:val="single" w:sz="4" w:space="0" w:color="000000"/>
              <w:right w:val="nil"/>
            </w:tcBorders>
          </w:tcPr>
          <w:p w14:paraId="5EF251F1"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III</w:t>
            </w:r>
          </w:p>
        </w:tc>
        <w:tc>
          <w:tcPr>
            <w:tcW w:w="532" w:type="pct"/>
            <w:tcBorders>
              <w:top w:val="single" w:sz="4" w:space="0" w:color="000000"/>
              <w:left w:val="single" w:sz="4" w:space="0" w:color="000000"/>
              <w:bottom w:val="single" w:sz="4" w:space="0" w:color="000000"/>
              <w:right w:val="nil"/>
            </w:tcBorders>
          </w:tcPr>
          <w:p w14:paraId="113E782D"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IV</w:t>
            </w:r>
          </w:p>
        </w:tc>
        <w:tc>
          <w:tcPr>
            <w:tcW w:w="418" w:type="pct"/>
            <w:tcBorders>
              <w:top w:val="single" w:sz="4" w:space="0" w:color="000000"/>
              <w:left w:val="single" w:sz="4" w:space="0" w:color="000000"/>
              <w:bottom w:val="single" w:sz="4" w:space="0" w:color="000000"/>
              <w:right w:val="nil"/>
            </w:tcBorders>
          </w:tcPr>
          <w:p w14:paraId="2494FFDC"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w:t>
            </w:r>
          </w:p>
        </w:tc>
        <w:tc>
          <w:tcPr>
            <w:tcW w:w="384" w:type="pct"/>
            <w:tcBorders>
              <w:top w:val="single" w:sz="4" w:space="0" w:color="000000"/>
              <w:left w:val="single" w:sz="4" w:space="0" w:color="000000"/>
              <w:bottom w:val="single" w:sz="4" w:space="0" w:color="000000"/>
              <w:right w:val="nil"/>
            </w:tcBorders>
          </w:tcPr>
          <w:p w14:paraId="03286687"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VI</w:t>
            </w:r>
          </w:p>
        </w:tc>
        <w:tc>
          <w:tcPr>
            <w:tcW w:w="433" w:type="pct"/>
            <w:tcBorders>
              <w:top w:val="single" w:sz="4" w:space="0" w:color="000000"/>
              <w:left w:val="single" w:sz="4" w:space="0" w:color="000000"/>
              <w:bottom w:val="single" w:sz="4" w:space="0" w:color="000000"/>
              <w:right w:val="nil"/>
            </w:tcBorders>
          </w:tcPr>
          <w:p w14:paraId="3FF20715"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VII</w:t>
            </w:r>
          </w:p>
        </w:tc>
        <w:tc>
          <w:tcPr>
            <w:tcW w:w="483" w:type="pct"/>
            <w:tcBorders>
              <w:top w:val="single" w:sz="4" w:space="0" w:color="000000"/>
              <w:left w:val="single" w:sz="4" w:space="0" w:color="000000"/>
              <w:bottom w:val="single" w:sz="4" w:space="0" w:color="000000"/>
              <w:right w:val="single" w:sz="4" w:space="0" w:color="000000"/>
            </w:tcBorders>
          </w:tcPr>
          <w:p w14:paraId="430699C1"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VIII</w:t>
            </w:r>
          </w:p>
        </w:tc>
      </w:tr>
      <w:tr w:rsidR="00A353D3" w:rsidRPr="00A353D3" w14:paraId="329A099A" w14:textId="77777777" w:rsidTr="00950272">
        <w:trPr>
          <w:cantSplit/>
        </w:trPr>
        <w:tc>
          <w:tcPr>
            <w:tcW w:w="179" w:type="pct"/>
            <w:tcBorders>
              <w:top w:val="single" w:sz="4" w:space="0" w:color="000000"/>
              <w:left w:val="single" w:sz="4" w:space="0" w:color="000000"/>
              <w:bottom w:val="single" w:sz="4" w:space="0" w:color="000000"/>
              <w:right w:val="nil"/>
            </w:tcBorders>
            <w:hideMark/>
          </w:tcPr>
          <w:p w14:paraId="5548B715"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w:t>
            </w:r>
          </w:p>
        </w:tc>
        <w:tc>
          <w:tcPr>
            <w:tcW w:w="2125" w:type="pct"/>
            <w:tcBorders>
              <w:top w:val="single" w:sz="4" w:space="0" w:color="000000"/>
              <w:left w:val="single" w:sz="4" w:space="0" w:color="000000"/>
              <w:bottom w:val="single" w:sz="4" w:space="0" w:color="000000"/>
              <w:right w:val="nil"/>
            </w:tcBorders>
            <w:hideMark/>
          </w:tcPr>
          <w:p w14:paraId="61A495BD" w14:textId="77777777" w:rsidR="00A353D3" w:rsidRPr="00A353D3" w:rsidRDefault="00A353D3" w:rsidP="00A353D3">
            <w:pPr>
              <w:rPr>
                <w:rFonts w:asciiTheme="minorHAnsi" w:hAnsiTheme="minorHAnsi" w:cstheme="minorHAnsi"/>
              </w:rPr>
            </w:pPr>
            <w:r w:rsidRPr="00AC0C79">
              <w:rPr>
                <w:rFonts w:asciiTheme="minorHAnsi" w:hAnsiTheme="minorHAnsi" w:cstheme="minorHAnsi"/>
              </w:rPr>
              <w:t>Pojemniki na</w:t>
            </w:r>
            <w:r w:rsidR="006E0AF0" w:rsidRPr="00AC0C79">
              <w:rPr>
                <w:rFonts w:asciiTheme="minorHAnsi" w:hAnsiTheme="minorHAnsi" w:cstheme="minorHAnsi"/>
              </w:rPr>
              <w:t xml:space="preserve"> mocz</w:t>
            </w:r>
            <w:r w:rsidR="006E0AF0">
              <w:rPr>
                <w:rFonts w:asciiTheme="minorHAnsi" w:hAnsiTheme="minorHAnsi" w:cstheme="minorHAnsi"/>
              </w:rPr>
              <w:t xml:space="preserve"> (niesterylne) z nakrętką </w:t>
            </w:r>
            <w:r w:rsidRPr="00A353D3">
              <w:rPr>
                <w:rFonts w:asciiTheme="minorHAnsi" w:hAnsiTheme="minorHAnsi" w:cstheme="minorHAnsi"/>
              </w:rPr>
              <w:t xml:space="preserve">o pojemności 100 ml – 120 ml  </w:t>
            </w:r>
          </w:p>
        </w:tc>
        <w:tc>
          <w:tcPr>
            <w:tcW w:w="446" w:type="pct"/>
            <w:tcBorders>
              <w:top w:val="single" w:sz="4" w:space="0" w:color="000000"/>
              <w:left w:val="single" w:sz="4" w:space="0" w:color="000000"/>
              <w:bottom w:val="single" w:sz="4" w:space="0" w:color="000000"/>
              <w:right w:val="nil"/>
            </w:tcBorders>
            <w:vAlign w:val="center"/>
            <w:hideMark/>
          </w:tcPr>
          <w:p w14:paraId="02117032"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8 000</w:t>
            </w:r>
          </w:p>
        </w:tc>
        <w:tc>
          <w:tcPr>
            <w:tcW w:w="532" w:type="pct"/>
            <w:tcBorders>
              <w:top w:val="single" w:sz="4" w:space="0" w:color="000000"/>
              <w:left w:val="single" w:sz="4" w:space="0" w:color="000000"/>
              <w:bottom w:val="single" w:sz="4" w:space="0" w:color="000000"/>
              <w:right w:val="nil"/>
            </w:tcBorders>
            <w:vAlign w:val="center"/>
          </w:tcPr>
          <w:p w14:paraId="7209DD4B" w14:textId="77777777" w:rsidR="00A353D3" w:rsidRPr="00A353D3" w:rsidRDefault="00A353D3" w:rsidP="00A353D3">
            <w:pPr>
              <w:rPr>
                <w:rFonts w:asciiTheme="minorHAnsi" w:hAnsiTheme="minorHAnsi" w:cstheme="minorHAnsi"/>
              </w:rPr>
            </w:pPr>
          </w:p>
        </w:tc>
        <w:tc>
          <w:tcPr>
            <w:tcW w:w="418" w:type="pct"/>
            <w:tcBorders>
              <w:top w:val="single" w:sz="4" w:space="0" w:color="000000"/>
              <w:left w:val="single" w:sz="4" w:space="0" w:color="000000"/>
              <w:bottom w:val="single" w:sz="4" w:space="0" w:color="000000"/>
              <w:right w:val="nil"/>
            </w:tcBorders>
            <w:vAlign w:val="center"/>
          </w:tcPr>
          <w:p w14:paraId="7F7B69C0" w14:textId="77777777" w:rsidR="00A353D3" w:rsidRPr="00A353D3" w:rsidRDefault="00A353D3" w:rsidP="00A353D3">
            <w:pPr>
              <w:rPr>
                <w:rFonts w:asciiTheme="minorHAnsi" w:hAnsiTheme="minorHAnsi" w:cstheme="minorHAnsi"/>
              </w:rPr>
            </w:pPr>
          </w:p>
        </w:tc>
        <w:tc>
          <w:tcPr>
            <w:tcW w:w="384" w:type="pct"/>
            <w:tcBorders>
              <w:top w:val="single" w:sz="4" w:space="0" w:color="000000"/>
              <w:left w:val="single" w:sz="4" w:space="0" w:color="000000"/>
              <w:bottom w:val="single" w:sz="4" w:space="0" w:color="000000"/>
              <w:right w:val="nil"/>
            </w:tcBorders>
            <w:vAlign w:val="center"/>
          </w:tcPr>
          <w:p w14:paraId="3C94E40F" w14:textId="77777777" w:rsidR="00A353D3" w:rsidRPr="00A353D3" w:rsidRDefault="00A353D3" w:rsidP="00A353D3">
            <w:pPr>
              <w:rPr>
                <w:rFonts w:asciiTheme="minorHAnsi" w:hAnsiTheme="minorHAnsi" w:cstheme="minorHAnsi"/>
              </w:rPr>
            </w:pPr>
          </w:p>
        </w:tc>
        <w:tc>
          <w:tcPr>
            <w:tcW w:w="433" w:type="pct"/>
            <w:tcBorders>
              <w:top w:val="single" w:sz="4" w:space="0" w:color="000000"/>
              <w:left w:val="single" w:sz="4" w:space="0" w:color="000000"/>
              <w:bottom w:val="single" w:sz="4" w:space="0" w:color="000000"/>
              <w:right w:val="nil"/>
            </w:tcBorders>
            <w:vAlign w:val="center"/>
          </w:tcPr>
          <w:p w14:paraId="36FDF049" w14:textId="77777777" w:rsidR="00A353D3" w:rsidRPr="00A353D3" w:rsidRDefault="00A353D3" w:rsidP="00A353D3">
            <w:pPr>
              <w:rPr>
                <w:rFonts w:asciiTheme="minorHAnsi" w:hAnsiTheme="minorHAnsi" w:cstheme="minorHAnsi"/>
              </w:rPr>
            </w:pPr>
          </w:p>
        </w:tc>
        <w:tc>
          <w:tcPr>
            <w:tcW w:w="483" w:type="pct"/>
            <w:tcBorders>
              <w:top w:val="single" w:sz="4" w:space="0" w:color="000000"/>
              <w:left w:val="single" w:sz="4" w:space="0" w:color="000000"/>
              <w:bottom w:val="single" w:sz="4" w:space="0" w:color="000000"/>
              <w:right w:val="single" w:sz="4" w:space="0" w:color="000000"/>
            </w:tcBorders>
            <w:vAlign w:val="center"/>
          </w:tcPr>
          <w:p w14:paraId="46F7FC62" w14:textId="77777777" w:rsidR="00A353D3" w:rsidRPr="00A353D3" w:rsidRDefault="00A353D3" w:rsidP="00A353D3">
            <w:pPr>
              <w:rPr>
                <w:rFonts w:asciiTheme="minorHAnsi" w:hAnsiTheme="minorHAnsi" w:cstheme="minorHAnsi"/>
              </w:rPr>
            </w:pPr>
          </w:p>
        </w:tc>
      </w:tr>
      <w:tr w:rsidR="00A353D3" w:rsidRPr="00A353D3" w14:paraId="63BE2BA8" w14:textId="77777777" w:rsidTr="00950272">
        <w:trPr>
          <w:cantSplit/>
          <w:trHeight w:val="750"/>
        </w:trPr>
        <w:tc>
          <w:tcPr>
            <w:tcW w:w="3282" w:type="pct"/>
            <w:gridSpan w:val="4"/>
            <w:tcBorders>
              <w:top w:val="single" w:sz="4" w:space="0" w:color="000000"/>
              <w:left w:val="single" w:sz="4" w:space="0" w:color="000000"/>
              <w:bottom w:val="single" w:sz="4" w:space="0" w:color="000000"/>
              <w:right w:val="nil"/>
            </w:tcBorders>
            <w:vAlign w:val="center"/>
            <w:hideMark/>
          </w:tcPr>
          <w:p w14:paraId="5A6F3628"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WARTOŚĆ GLOBALNA</w:t>
            </w:r>
          </w:p>
        </w:tc>
        <w:tc>
          <w:tcPr>
            <w:tcW w:w="418" w:type="pct"/>
            <w:tcBorders>
              <w:top w:val="single" w:sz="4" w:space="0" w:color="000000"/>
              <w:left w:val="single" w:sz="4" w:space="0" w:color="000000"/>
              <w:bottom w:val="single" w:sz="4" w:space="0" w:color="000000"/>
              <w:right w:val="nil"/>
            </w:tcBorders>
            <w:vAlign w:val="center"/>
            <w:hideMark/>
          </w:tcPr>
          <w:p w14:paraId="777D74DE" w14:textId="77777777" w:rsidR="00A353D3" w:rsidRPr="00A353D3" w:rsidRDefault="00A353D3" w:rsidP="006E0AF0">
            <w:pPr>
              <w:jc w:val="right"/>
              <w:rPr>
                <w:rFonts w:asciiTheme="minorHAnsi" w:hAnsiTheme="minorHAnsi" w:cstheme="minorHAnsi"/>
              </w:rPr>
            </w:pPr>
            <w:r w:rsidRPr="00A353D3">
              <w:rPr>
                <w:rFonts w:asciiTheme="minorHAnsi" w:hAnsiTheme="minorHAnsi" w:cstheme="minorHAnsi"/>
              </w:rPr>
              <w:t>NETTO:</w:t>
            </w:r>
          </w:p>
        </w:tc>
        <w:tc>
          <w:tcPr>
            <w:tcW w:w="384" w:type="pct"/>
            <w:tcBorders>
              <w:top w:val="single" w:sz="4" w:space="0" w:color="000000"/>
              <w:left w:val="single" w:sz="4" w:space="0" w:color="000000"/>
              <w:bottom w:val="single" w:sz="4" w:space="0" w:color="000000"/>
              <w:right w:val="nil"/>
            </w:tcBorders>
            <w:vAlign w:val="center"/>
          </w:tcPr>
          <w:p w14:paraId="22F96EC6" w14:textId="77777777" w:rsidR="00A353D3" w:rsidRPr="00A353D3" w:rsidRDefault="00A353D3" w:rsidP="006E0AF0">
            <w:pPr>
              <w:jc w:val="right"/>
              <w:rPr>
                <w:rFonts w:asciiTheme="minorHAnsi" w:hAnsiTheme="minorHAnsi" w:cstheme="minorHAnsi"/>
              </w:rPr>
            </w:pPr>
          </w:p>
        </w:tc>
        <w:tc>
          <w:tcPr>
            <w:tcW w:w="433" w:type="pct"/>
            <w:tcBorders>
              <w:top w:val="single" w:sz="4" w:space="0" w:color="000000"/>
              <w:left w:val="single" w:sz="4" w:space="0" w:color="000000"/>
              <w:bottom w:val="single" w:sz="4" w:space="0" w:color="000000"/>
              <w:right w:val="nil"/>
            </w:tcBorders>
            <w:vAlign w:val="center"/>
            <w:hideMark/>
          </w:tcPr>
          <w:p w14:paraId="561B5ACD" w14:textId="77777777" w:rsidR="00A353D3" w:rsidRPr="00A353D3" w:rsidRDefault="00A353D3" w:rsidP="006E0AF0">
            <w:pPr>
              <w:jc w:val="right"/>
              <w:rPr>
                <w:rFonts w:asciiTheme="minorHAnsi" w:hAnsiTheme="minorHAnsi" w:cstheme="minorHAnsi"/>
              </w:rPr>
            </w:pPr>
            <w:r w:rsidRPr="00A353D3">
              <w:rPr>
                <w:rFonts w:asciiTheme="minorHAnsi" w:hAnsiTheme="minorHAnsi" w:cstheme="minorHAnsi"/>
              </w:rPr>
              <w:t>BRUTTO:</w:t>
            </w:r>
          </w:p>
        </w:tc>
        <w:tc>
          <w:tcPr>
            <w:tcW w:w="483" w:type="pct"/>
            <w:tcBorders>
              <w:top w:val="single" w:sz="4" w:space="0" w:color="000000"/>
              <w:left w:val="single" w:sz="4" w:space="0" w:color="000000"/>
              <w:bottom w:val="single" w:sz="4" w:space="0" w:color="000000"/>
              <w:right w:val="single" w:sz="4" w:space="0" w:color="000000"/>
            </w:tcBorders>
            <w:vAlign w:val="center"/>
          </w:tcPr>
          <w:p w14:paraId="72773F24" w14:textId="77777777" w:rsidR="00A353D3" w:rsidRPr="00A353D3" w:rsidRDefault="00A353D3" w:rsidP="00A353D3">
            <w:pPr>
              <w:rPr>
                <w:rFonts w:asciiTheme="minorHAnsi" w:hAnsiTheme="minorHAnsi" w:cstheme="minorHAnsi"/>
              </w:rPr>
            </w:pPr>
          </w:p>
        </w:tc>
      </w:tr>
    </w:tbl>
    <w:p w14:paraId="119DB54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ab/>
      </w:r>
    </w:p>
    <w:p w14:paraId="6A41530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UWAGA: </w:t>
      </w:r>
    </w:p>
    <w:p w14:paraId="671BA17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Ofertę należy podpisać kwalifikowanym podpisem elektronicznym przez osobę/osoby uprawnioną/uprawnione do reprezentowania Wykonawcy.</w:t>
      </w:r>
    </w:p>
    <w:p w14:paraId="2A0D3AB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892C0C5" w14:textId="77777777" w:rsidR="00A353D3" w:rsidRPr="00A353D3" w:rsidRDefault="00A353D3" w:rsidP="006E0AF0">
      <w:pPr>
        <w:jc w:val="right"/>
        <w:rPr>
          <w:rFonts w:asciiTheme="minorHAnsi" w:hAnsiTheme="minorHAnsi" w:cstheme="minorHAnsi"/>
        </w:rPr>
      </w:pPr>
      <w:r w:rsidRPr="00A353D3">
        <w:rPr>
          <w:rFonts w:asciiTheme="minorHAnsi" w:hAnsiTheme="minorHAnsi" w:cstheme="minorHAnsi"/>
        </w:rPr>
        <w:lastRenderedPageBreak/>
        <w:t>Załącznik nr 2 do SWZ</w:t>
      </w:r>
    </w:p>
    <w:p w14:paraId="10FA1F2F"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FORMULARZ CENOWY</w:t>
      </w:r>
    </w:p>
    <w:p w14:paraId="668B0AD7" w14:textId="130F6D12" w:rsidR="00A353D3" w:rsidRPr="00A353D3" w:rsidRDefault="00A353D3" w:rsidP="00A353D3">
      <w:pPr>
        <w:rPr>
          <w:rFonts w:asciiTheme="minorHAnsi" w:hAnsiTheme="minorHAnsi" w:cstheme="minorHAnsi"/>
        </w:rPr>
      </w:pPr>
      <w:r w:rsidRPr="00A353D3">
        <w:rPr>
          <w:rFonts w:asciiTheme="minorHAnsi" w:hAnsiTheme="minorHAnsi" w:cstheme="minorHAnsi"/>
        </w:rPr>
        <w:t>PAKIET 8</w:t>
      </w:r>
      <w:r w:rsidR="00DD3673">
        <w:rPr>
          <w:rFonts w:asciiTheme="minorHAnsi" w:hAnsiTheme="minorHAnsi" w:cstheme="minorHAnsi"/>
        </w:rPr>
        <w:t xml:space="preserve"> </w:t>
      </w:r>
      <w:r w:rsidRPr="00A353D3">
        <w:rPr>
          <w:rFonts w:asciiTheme="minorHAnsi" w:hAnsiTheme="minorHAnsi" w:cstheme="minorHAnsi"/>
        </w:rPr>
        <w:t>- Drobny sprzęt medyczny 1</w:t>
      </w:r>
    </w:p>
    <w:tbl>
      <w:tblPr>
        <w:tblW w:w="5397" w:type="pct"/>
        <w:tblInd w:w="-639" w:type="dxa"/>
        <w:tblCellMar>
          <w:left w:w="70" w:type="dxa"/>
          <w:right w:w="70" w:type="dxa"/>
        </w:tblCellMar>
        <w:tblLook w:val="04A0" w:firstRow="1" w:lastRow="0" w:firstColumn="1" w:lastColumn="0" w:noHBand="0" w:noVBand="1"/>
      </w:tblPr>
      <w:tblGrid>
        <w:gridCol w:w="566"/>
        <w:gridCol w:w="4536"/>
        <w:gridCol w:w="721"/>
        <w:gridCol w:w="1124"/>
        <w:gridCol w:w="1258"/>
        <w:gridCol w:w="1350"/>
        <w:gridCol w:w="1181"/>
        <w:gridCol w:w="1527"/>
        <w:gridCol w:w="1331"/>
        <w:gridCol w:w="1077"/>
        <w:gridCol w:w="1207"/>
      </w:tblGrid>
      <w:tr w:rsidR="006E0AF0" w:rsidRPr="00A353D3" w14:paraId="4EA14B1C" w14:textId="77777777" w:rsidTr="006E0AF0">
        <w:trPr>
          <w:cantSplit/>
        </w:trPr>
        <w:tc>
          <w:tcPr>
            <w:tcW w:w="178" w:type="pct"/>
            <w:tcBorders>
              <w:top w:val="single" w:sz="4" w:space="0" w:color="000000"/>
              <w:left w:val="single" w:sz="4" w:space="0" w:color="000000"/>
              <w:bottom w:val="single" w:sz="4" w:space="0" w:color="000000"/>
              <w:right w:val="nil"/>
            </w:tcBorders>
            <w:vAlign w:val="center"/>
            <w:hideMark/>
          </w:tcPr>
          <w:p w14:paraId="7F2BBFDB"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Lp.</w:t>
            </w:r>
          </w:p>
        </w:tc>
        <w:tc>
          <w:tcPr>
            <w:tcW w:w="1428" w:type="pct"/>
            <w:tcBorders>
              <w:top w:val="single" w:sz="4" w:space="0" w:color="000000"/>
              <w:left w:val="single" w:sz="4" w:space="0" w:color="000000"/>
              <w:bottom w:val="single" w:sz="4" w:space="0" w:color="000000"/>
              <w:right w:val="nil"/>
            </w:tcBorders>
            <w:vAlign w:val="center"/>
            <w:hideMark/>
          </w:tcPr>
          <w:p w14:paraId="4C6C2806" w14:textId="54E726CE" w:rsidR="00A353D3" w:rsidRPr="00A353D3" w:rsidRDefault="00950272" w:rsidP="006E0AF0">
            <w:pPr>
              <w:jc w:val="center"/>
              <w:rPr>
                <w:rFonts w:asciiTheme="minorHAnsi" w:hAnsiTheme="minorHAnsi" w:cstheme="minorHAnsi"/>
              </w:rPr>
            </w:pPr>
            <w:r w:rsidRPr="00501CCD">
              <w:rPr>
                <w:rFonts w:asciiTheme="minorHAnsi" w:hAnsiTheme="minorHAnsi" w:cstheme="minorHAnsi"/>
              </w:rPr>
              <w:t>Opis przedmiotu</w:t>
            </w:r>
          </w:p>
        </w:tc>
        <w:tc>
          <w:tcPr>
            <w:tcW w:w="227" w:type="pct"/>
            <w:tcBorders>
              <w:top w:val="single" w:sz="4" w:space="0" w:color="000000"/>
              <w:left w:val="single" w:sz="4" w:space="0" w:color="000000"/>
              <w:bottom w:val="single" w:sz="4" w:space="0" w:color="000000"/>
              <w:right w:val="nil"/>
            </w:tcBorders>
            <w:vAlign w:val="center"/>
            <w:hideMark/>
          </w:tcPr>
          <w:p w14:paraId="6C484492"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Jedn.</w:t>
            </w:r>
          </w:p>
          <w:p w14:paraId="2B7B7F70"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miary</w:t>
            </w:r>
          </w:p>
        </w:tc>
        <w:tc>
          <w:tcPr>
            <w:tcW w:w="354" w:type="pct"/>
            <w:tcBorders>
              <w:top w:val="single" w:sz="4" w:space="0" w:color="000000"/>
              <w:left w:val="single" w:sz="4" w:space="0" w:color="000000"/>
              <w:bottom w:val="single" w:sz="4" w:space="0" w:color="000000"/>
              <w:right w:val="nil"/>
            </w:tcBorders>
            <w:vAlign w:val="center"/>
            <w:hideMark/>
          </w:tcPr>
          <w:p w14:paraId="3BD4C2D4"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 xml:space="preserve">Ilość </w:t>
            </w:r>
            <w:r w:rsidRPr="00A353D3">
              <w:rPr>
                <w:rFonts w:asciiTheme="minorHAnsi" w:hAnsiTheme="minorHAnsi" w:cstheme="minorHAnsi"/>
              </w:rPr>
              <w:br/>
              <w:t>w szt./op.</w:t>
            </w:r>
          </w:p>
        </w:tc>
        <w:tc>
          <w:tcPr>
            <w:tcW w:w="396" w:type="pct"/>
            <w:tcBorders>
              <w:top w:val="single" w:sz="4" w:space="0" w:color="000000"/>
              <w:left w:val="single" w:sz="4" w:space="0" w:color="000000"/>
              <w:bottom w:val="single" w:sz="4" w:space="0" w:color="000000"/>
              <w:right w:val="nil"/>
            </w:tcBorders>
            <w:vAlign w:val="center"/>
            <w:hideMark/>
          </w:tcPr>
          <w:p w14:paraId="6C43225E" w14:textId="42C8979C" w:rsidR="00A353D3" w:rsidRPr="00A353D3" w:rsidRDefault="00A353D3" w:rsidP="006E0AF0">
            <w:pPr>
              <w:jc w:val="center"/>
              <w:rPr>
                <w:rFonts w:asciiTheme="minorHAnsi" w:hAnsiTheme="minorHAnsi" w:cstheme="minorHAnsi"/>
              </w:rPr>
            </w:pPr>
            <w:r w:rsidRPr="00A353D3">
              <w:rPr>
                <w:rFonts w:asciiTheme="minorHAnsi" w:hAnsiTheme="minorHAnsi" w:cstheme="minorHAnsi"/>
              </w:rPr>
              <w:t>Producent</w:t>
            </w:r>
            <w:r w:rsidR="00950272">
              <w:rPr>
                <w:rFonts w:asciiTheme="minorHAnsi" w:hAnsiTheme="minorHAnsi" w:cstheme="minorHAnsi"/>
              </w:rPr>
              <w:t>/</w:t>
            </w:r>
          </w:p>
          <w:p w14:paraId="668A6ACE"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Nazwa handlowa</w:t>
            </w:r>
          </w:p>
        </w:tc>
        <w:tc>
          <w:tcPr>
            <w:tcW w:w="425" w:type="pct"/>
            <w:tcBorders>
              <w:top w:val="single" w:sz="4" w:space="0" w:color="000000"/>
              <w:left w:val="single" w:sz="4" w:space="0" w:color="000000"/>
              <w:bottom w:val="single" w:sz="4" w:space="0" w:color="000000"/>
              <w:right w:val="nil"/>
            </w:tcBorders>
            <w:vAlign w:val="center"/>
            <w:hideMark/>
          </w:tcPr>
          <w:p w14:paraId="67304803"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Oferowana wielkość opakowania</w:t>
            </w:r>
          </w:p>
        </w:tc>
        <w:tc>
          <w:tcPr>
            <w:tcW w:w="372" w:type="pct"/>
            <w:tcBorders>
              <w:top w:val="single" w:sz="4" w:space="0" w:color="000000"/>
              <w:left w:val="single" w:sz="4" w:space="0" w:color="000000"/>
              <w:bottom w:val="single" w:sz="4" w:space="0" w:color="000000"/>
              <w:right w:val="nil"/>
            </w:tcBorders>
            <w:vAlign w:val="center"/>
            <w:hideMark/>
          </w:tcPr>
          <w:p w14:paraId="42477980"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Ilość opakowań</w:t>
            </w:r>
          </w:p>
        </w:tc>
        <w:tc>
          <w:tcPr>
            <w:tcW w:w="481" w:type="pct"/>
            <w:tcBorders>
              <w:top w:val="single" w:sz="4" w:space="0" w:color="000000"/>
              <w:left w:val="single" w:sz="4" w:space="0" w:color="000000"/>
              <w:bottom w:val="single" w:sz="4" w:space="0" w:color="000000"/>
              <w:right w:val="nil"/>
            </w:tcBorders>
            <w:vAlign w:val="center"/>
            <w:hideMark/>
          </w:tcPr>
          <w:p w14:paraId="4B0CF83E"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Cena jedn.</w:t>
            </w:r>
          </w:p>
          <w:p w14:paraId="4B9C4D12" w14:textId="3A563FF6" w:rsidR="00A353D3" w:rsidRPr="00A353D3" w:rsidRDefault="00DD3673" w:rsidP="006E0AF0">
            <w:pPr>
              <w:jc w:val="center"/>
              <w:rPr>
                <w:rFonts w:asciiTheme="minorHAnsi" w:hAnsiTheme="minorHAnsi" w:cstheme="minorHAnsi"/>
              </w:rPr>
            </w:pPr>
            <w:r>
              <w:rPr>
                <w:rFonts w:asciiTheme="minorHAnsi" w:hAnsiTheme="minorHAnsi" w:cstheme="minorHAnsi"/>
              </w:rPr>
              <w:t xml:space="preserve">netto za </w:t>
            </w:r>
            <w:r w:rsidR="00A353D3" w:rsidRPr="00A353D3">
              <w:rPr>
                <w:rFonts w:asciiTheme="minorHAnsi" w:hAnsiTheme="minorHAnsi" w:cstheme="minorHAnsi"/>
              </w:rPr>
              <w:t>szt./op.</w:t>
            </w:r>
          </w:p>
        </w:tc>
        <w:tc>
          <w:tcPr>
            <w:tcW w:w="419" w:type="pct"/>
            <w:tcBorders>
              <w:top w:val="single" w:sz="4" w:space="0" w:color="000000"/>
              <w:left w:val="single" w:sz="4" w:space="0" w:color="000000"/>
              <w:bottom w:val="single" w:sz="4" w:space="0" w:color="000000"/>
              <w:right w:val="nil"/>
            </w:tcBorders>
            <w:vAlign w:val="center"/>
            <w:hideMark/>
          </w:tcPr>
          <w:p w14:paraId="4645909E"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Wartość</w:t>
            </w:r>
          </w:p>
          <w:p w14:paraId="75C9D882"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netto</w:t>
            </w:r>
          </w:p>
        </w:tc>
        <w:tc>
          <w:tcPr>
            <w:tcW w:w="339" w:type="pct"/>
            <w:tcBorders>
              <w:top w:val="single" w:sz="4" w:space="0" w:color="000000"/>
              <w:left w:val="single" w:sz="4" w:space="0" w:color="000000"/>
              <w:bottom w:val="single" w:sz="4" w:space="0" w:color="000000"/>
              <w:right w:val="nil"/>
            </w:tcBorders>
            <w:vAlign w:val="center"/>
            <w:hideMark/>
          </w:tcPr>
          <w:p w14:paraId="5B83EEA2"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Stawka VAT</w:t>
            </w:r>
          </w:p>
        </w:tc>
        <w:tc>
          <w:tcPr>
            <w:tcW w:w="380" w:type="pct"/>
            <w:tcBorders>
              <w:top w:val="single" w:sz="4" w:space="0" w:color="000000"/>
              <w:left w:val="single" w:sz="4" w:space="0" w:color="000000"/>
              <w:bottom w:val="single" w:sz="4" w:space="0" w:color="000000"/>
              <w:right w:val="single" w:sz="4" w:space="0" w:color="000000"/>
            </w:tcBorders>
            <w:vAlign w:val="center"/>
            <w:hideMark/>
          </w:tcPr>
          <w:p w14:paraId="6F669CFB"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Wartość brutto</w:t>
            </w:r>
          </w:p>
        </w:tc>
      </w:tr>
      <w:tr w:rsidR="006E0AF0" w:rsidRPr="00A353D3" w14:paraId="12123EBC" w14:textId="77777777" w:rsidTr="006E0AF0">
        <w:trPr>
          <w:cantSplit/>
        </w:trPr>
        <w:tc>
          <w:tcPr>
            <w:tcW w:w="178" w:type="pct"/>
            <w:tcBorders>
              <w:top w:val="single" w:sz="4" w:space="0" w:color="000000"/>
              <w:left w:val="single" w:sz="4" w:space="0" w:color="000000"/>
              <w:bottom w:val="single" w:sz="4" w:space="0" w:color="000000"/>
              <w:right w:val="nil"/>
            </w:tcBorders>
          </w:tcPr>
          <w:p w14:paraId="1CCB49D1"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w:t>
            </w:r>
          </w:p>
        </w:tc>
        <w:tc>
          <w:tcPr>
            <w:tcW w:w="1428" w:type="pct"/>
            <w:tcBorders>
              <w:top w:val="single" w:sz="4" w:space="0" w:color="000000"/>
              <w:left w:val="single" w:sz="4" w:space="0" w:color="000000"/>
              <w:bottom w:val="single" w:sz="4" w:space="0" w:color="000000"/>
              <w:right w:val="nil"/>
            </w:tcBorders>
          </w:tcPr>
          <w:p w14:paraId="3DDB85D5"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II</w:t>
            </w:r>
          </w:p>
        </w:tc>
        <w:tc>
          <w:tcPr>
            <w:tcW w:w="227" w:type="pct"/>
            <w:tcBorders>
              <w:top w:val="single" w:sz="4" w:space="0" w:color="000000"/>
              <w:left w:val="single" w:sz="4" w:space="0" w:color="000000"/>
              <w:bottom w:val="single" w:sz="4" w:space="0" w:color="000000"/>
              <w:right w:val="nil"/>
            </w:tcBorders>
          </w:tcPr>
          <w:p w14:paraId="29AA0AFB"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III</w:t>
            </w:r>
          </w:p>
        </w:tc>
        <w:tc>
          <w:tcPr>
            <w:tcW w:w="354" w:type="pct"/>
            <w:tcBorders>
              <w:top w:val="single" w:sz="4" w:space="0" w:color="000000"/>
              <w:left w:val="single" w:sz="4" w:space="0" w:color="000000"/>
              <w:bottom w:val="single" w:sz="4" w:space="0" w:color="000000"/>
              <w:right w:val="nil"/>
            </w:tcBorders>
          </w:tcPr>
          <w:p w14:paraId="7B740769"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IV</w:t>
            </w:r>
          </w:p>
        </w:tc>
        <w:tc>
          <w:tcPr>
            <w:tcW w:w="396" w:type="pct"/>
            <w:tcBorders>
              <w:top w:val="single" w:sz="4" w:space="0" w:color="000000"/>
              <w:left w:val="single" w:sz="4" w:space="0" w:color="000000"/>
              <w:bottom w:val="single" w:sz="4" w:space="0" w:color="000000"/>
              <w:right w:val="nil"/>
            </w:tcBorders>
          </w:tcPr>
          <w:p w14:paraId="2D4D4B3F"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w:t>
            </w:r>
          </w:p>
        </w:tc>
        <w:tc>
          <w:tcPr>
            <w:tcW w:w="425" w:type="pct"/>
            <w:tcBorders>
              <w:top w:val="single" w:sz="4" w:space="0" w:color="000000"/>
              <w:left w:val="single" w:sz="4" w:space="0" w:color="000000"/>
              <w:bottom w:val="single" w:sz="4" w:space="0" w:color="000000"/>
              <w:right w:val="nil"/>
            </w:tcBorders>
          </w:tcPr>
          <w:p w14:paraId="094C6C5C"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VI</w:t>
            </w:r>
          </w:p>
        </w:tc>
        <w:tc>
          <w:tcPr>
            <w:tcW w:w="372" w:type="pct"/>
            <w:tcBorders>
              <w:top w:val="single" w:sz="4" w:space="0" w:color="000000"/>
              <w:left w:val="single" w:sz="4" w:space="0" w:color="000000"/>
              <w:bottom w:val="single" w:sz="4" w:space="0" w:color="000000"/>
              <w:right w:val="nil"/>
            </w:tcBorders>
          </w:tcPr>
          <w:p w14:paraId="53E5A8F0"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VII</w:t>
            </w:r>
          </w:p>
        </w:tc>
        <w:tc>
          <w:tcPr>
            <w:tcW w:w="481" w:type="pct"/>
            <w:tcBorders>
              <w:top w:val="single" w:sz="4" w:space="0" w:color="000000"/>
              <w:left w:val="single" w:sz="4" w:space="0" w:color="000000"/>
              <w:bottom w:val="single" w:sz="4" w:space="0" w:color="000000"/>
              <w:right w:val="nil"/>
            </w:tcBorders>
          </w:tcPr>
          <w:p w14:paraId="2C8EDCC6"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VIII</w:t>
            </w:r>
          </w:p>
        </w:tc>
        <w:tc>
          <w:tcPr>
            <w:tcW w:w="419" w:type="pct"/>
            <w:tcBorders>
              <w:top w:val="single" w:sz="4" w:space="0" w:color="000000"/>
              <w:left w:val="single" w:sz="4" w:space="0" w:color="000000"/>
              <w:bottom w:val="single" w:sz="4" w:space="0" w:color="000000"/>
              <w:right w:val="nil"/>
            </w:tcBorders>
          </w:tcPr>
          <w:p w14:paraId="7FB86CBF"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IX</w:t>
            </w:r>
          </w:p>
        </w:tc>
        <w:tc>
          <w:tcPr>
            <w:tcW w:w="339" w:type="pct"/>
            <w:tcBorders>
              <w:top w:val="single" w:sz="4" w:space="0" w:color="000000"/>
              <w:left w:val="single" w:sz="4" w:space="0" w:color="000000"/>
              <w:bottom w:val="single" w:sz="4" w:space="0" w:color="000000"/>
              <w:right w:val="nil"/>
            </w:tcBorders>
          </w:tcPr>
          <w:p w14:paraId="6130CCE7"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X</w:t>
            </w:r>
          </w:p>
        </w:tc>
        <w:tc>
          <w:tcPr>
            <w:tcW w:w="380" w:type="pct"/>
            <w:tcBorders>
              <w:top w:val="single" w:sz="4" w:space="0" w:color="000000"/>
              <w:left w:val="single" w:sz="4" w:space="0" w:color="000000"/>
              <w:bottom w:val="single" w:sz="4" w:space="0" w:color="000000"/>
              <w:right w:val="single" w:sz="4" w:space="0" w:color="000000"/>
            </w:tcBorders>
          </w:tcPr>
          <w:p w14:paraId="28319AF4"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XI</w:t>
            </w:r>
          </w:p>
        </w:tc>
      </w:tr>
      <w:tr w:rsidR="006E0AF0" w:rsidRPr="00A353D3" w14:paraId="3FCB288A" w14:textId="77777777" w:rsidTr="006E0AF0">
        <w:trPr>
          <w:cantSplit/>
          <w:trHeight w:val="219"/>
        </w:trPr>
        <w:tc>
          <w:tcPr>
            <w:tcW w:w="178" w:type="pct"/>
            <w:tcBorders>
              <w:top w:val="single" w:sz="4" w:space="0" w:color="000000"/>
              <w:left w:val="single" w:sz="4" w:space="0" w:color="000000"/>
              <w:bottom w:val="single" w:sz="4" w:space="0" w:color="000000"/>
              <w:right w:val="nil"/>
            </w:tcBorders>
            <w:vAlign w:val="center"/>
          </w:tcPr>
          <w:p w14:paraId="60FD7FB2"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w:t>
            </w:r>
            <w:r w:rsidR="006E0AF0">
              <w:rPr>
                <w:rFonts w:asciiTheme="minorHAnsi" w:hAnsiTheme="minorHAnsi" w:cstheme="minorHAnsi"/>
              </w:rPr>
              <w:t>.</w:t>
            </w:r>
          </w:p>
        </w:tc>
        <w:tc>
          <w:tcPr>
            <w:tcW w:w="1428" w:type="pct"/>
            <w:tcBorders>
              <w:top w:val="single" w:sz="4" w:space="0" w:color="000000"/>
              <w:left w:val="single" w:sz="4" w:space="0" w:color="000000"/>
              <w:bottom w:val="single" w:sz="4" w:space="0" w:color="000000"/>
              <w:right w:val="nil"/>
            </w:tcBorders>
            <w:vAlign w:val="center"/>
            <w:hideMark/>
          </w:tcPr>
          <w:p w14:paraId="7818C1DA" w14:textId="139DC3D5" w:rsidR="00A353D3" w:rsidRPr="00A353D3" w:rsidRDefault="00A353D3" w:rsidP="00A353D3">
            <w:pPr>
              <w:rPr>
                <w:rFonts w:asciiTheme="minorHAnsi" w:hAnsiTheme="minorHAnsi" w:cstheme="minorHAnsi"/>
              </w:rPr>
            </w:pPr>
            <w:r w:rsidRPr="00A353D3">
              <w:rPr>
                <w:rFonts w:asciiTheme="minorHAnsi" w:hAnsiTheme="minorHAnsi" w:cstheme="minorHAnsi"/>
              </w:rPr>
              <w:t>Kieliszki do leków jednorazowego użytku</w:t>
            </w:r>
            <w:r w:rsidR="00DD3673">
              <w:rPr>
                <w:rFonts w:asciiTheme="minorHAnsi" w:hAnsiTheme="minorHAnsi" w:cstheme="minorHAnsi"/>
              </w:rPr>
              <w:t>.</w:t>
            </w:r>
          </w:p>
        </w:tc>
        <w:tc>
          <w:tcPr>
            <w:tcW w:w="227" w:type="pct"/>
            <w:tcBorders>
              <w:top w:val="single" w:sz="4" w:space="0" w:color="000000"/>
              <w:left w:val="single" w:sz="4" w:space="0" w:color="000000"/>
              <w:bottom w:val="single" w:sz="4" w:space="0" w:color="000000"/>
              <w:right w:val="nil"/>
            </w:tcBorders>
            <w:vAlign w:val="center"/>
          </w:tcPr>
          <w:p w14:paraId="68D1C181"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szt.</w:t>
            </w:r>
          </w:p>
        </w:tc>
        <w:tc>
          <w:tcPr>
            <w:tcW w:w="354" w:type="pct"/>
            <w:tcBorders>
              <w:top w:val="single" w:sz="4" w:space="0" w:color="000000"/>
              <w:left w:val="single" w:sz="4" w:space="0" w:color="000000"/>
              <w:bottom w:val="single" w:sz="4" w:space="0" w:color="000000"/>
              <w:right w:val="nil"/>
            </w:tcBorders>
            <w:vAlign w:val="center"/>
          </w:tcPr>
          <w:p w14:paraId="51F94EB3"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120 000</w:t>
            </w:r>
          </w:p>
        </w:tc>
        <w:tc>
          <w:tcPr>
            <w:tcW w:w="396" w:type="pct"/>
            <w:tcBorders>
              <w:top w:val="single" w:sz="4" w:space="0" w:color="000000"/>
              <w:left w:val="single" w:sz="4" w:space="0" w:color="000000"/>
              <w:bottom w:val="single" w:sz="4" w:space="0" w:color="000000"/>
              <w:right w:val="nil"/>
            </w:tcBorders>
            <w:vAlign w:val="center"/>
          </w:tcPr>
          <w:p w14:paraId="644D04E3" w14:textId="77777777" w:rsidR="00A353D3" w:rsidRPr="00A353D3" w:rsidRDefault="00A353D3" w:rsidP="00A353D3">
            <w:pPr>
              <w:rPr>
                <w:rFonts w:asciiTheme="minorHAnsi" w:hAnsiTheme="minorHAnsi" w:cstheme="minorHAnsi"/>
              </w:rPr>
            </w:pPr>
          </w:p>
        </w:tc>
        <w:tc>
          <w:tcPr>
            <w:tcW w:w="425" w:type="pct"/>
            <w:tcBorders>
              <w:top w:val="single" w:sz="4" w:space="0" w:color="000000"/>
              <w:left w:val="single" w:sz="4" w:space="0" w:color="000000"/>
              <w:bottom w:val="single" w:sz="4" w:space="0" w:color="000000"/>
              <w:right w:val="nil"/>
            </w:tcBorders>
            <w:vAlign w:val="center"/>
          </w:tcPr>
          <w:p w14:paraId="79C16CD3"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right w:val="nil"/>
            </w:tcBorders>
            <w:vAlign w:val="center"/>
          </w:tcPr>
          <w:p w14:paraId="0C78DE3B" w14:textId="77777777" w:rsidR="00A353D3" w:rsidRPr="00A353D3" w:rsidRDefault="00A353D3" w:rsidP="00A353D3">
            <w:pPr>
              <w:rPr>
                <w:rFonts w:asciiTheme="minorHAnsi" w:hAnsiTheme="minorHAnsi" w:cstheme="minorHAnsi"/>
              </w:rPr>
            </w:pPr>
          </w:p>
        </w:tc>
        <w:tc>
          <w:tcPr>
            <w:tcW w:w="481" w:type="pct"/>
            <w:tcBorders>
              <w:top w:val="single" w:sz="4" w:space="0" w:color="000000"/>
              <w:left w:val="single" w:sz="4" w:space="0" w:color="000000"/>
              <w:bottom w:val="single" w:sz="4" w:space="0" w:color="000000"/>
              <w:right w:val="nil"/>
            </w:tcBorders>
            <w:vAlign w:val="center"/>
          </w:tcPr>
          <w:p w14:paraId="13F22F6A" w14:textId="77777777" w:rsidR="00A353D3" w:rsidRPr="00A353D3" w:rsidRDefault="00A353D3" w:rsidP="00A353D3">
            <w:pPr>
              <w:rPr>
                <w:rFonts w:asciiTheme="minorHAnsi" w:hAnsiTheme="minorHAnsi" w:cstheme="minorHAnsi"/>
              </w:rPr>
            </w:pPr>
          </w:p>
        </w:tc>
        <w:tc>
          <w:tcPr>
            <w:tcW w:w="419" w:type="pct"/>
            <w:tcBorders>
              <w:top w:val="single" w:sz="4" w:space="0" w:color="000000"/>
              <w:left w:val="single" w:sz="4" w:space="0" w:color="000000"/>
              <w:bottom w:val="single" w:sz="4" w:space="0" w:color="000000"/>
              <w:right w:val="nil"/>
            </w:tcBorders>
            <w:vAlign w:val="center"/>
          </w:tcPr>
          <w:p w14:paraId="4D11AEE7"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tcPr>
          <w:p w14:paraId="3A6FB301"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vAlign w:val="center"/>
          </w:tcPr>
          <w:p w14:paraId="6A32F418" w14:textId="77777777" w:rsidR="00A353D3" w:rsidRPr="00A353D3" w:rsidRDefault="00A353D3" w:rsidP="00A353D3">
            <w:pPr>
              <w:rPr>
                <w:rFonts w:asciiTheme="minorHAnsi" w:hAnsiTheme="minorHAnsi" w:cstheme="minorHAnsi"/>
              </w:rPr>
            </w:pPr>
          </w:p>
        </w:tc>
      </w:tr>
      <w:tr w:rsidR="006E0AF0" w:rsidRPr="00A353D3" w14:paraId="7ECB84D1" w14:textId="77777777" w:rsidTr="006E0AF0">
        <w:trPr>
          <w:cantSplit/>
          <w:trHeight w:val="579"/>
        </w:trPr>
        <w:tc>
          <w:tcPr>
            <w:tcW w:w="178" w:type="pct"/>
            <w:tcBorders>
              <w:top w:val="single" w:sz="4" w:space="0" w:color="000000"/>
              <w:left w:val="single" w:sz="4" w:space="0" w:color="000000"/>
              <w:bottom w:val="single" w:sz="4" w:space="0" w:color="000000"/>
              <w:right w:val="nil"/>
            </w:tcBorders>
            <w:vAlign w:val="center"/>
          </w:tcPr>
          <w:p w14:paraId="6FDF1E95"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2</w:t>
            </w:r>
            <w:r w:rsidR="006E0AF0">
              <w:rPr>
                <w:rFonts w:asciiTheme="minorHAnsi" w:hAnsiTheme="minorHAnsi" w:cstheme="minorHAnsi"/>
              </w:rPr>
              <w:t>.</w:t>
            </w:r>
          </w:p>
        </w:tc>
        <w:tc>
          <w:tcPr>
            <w:tcW w:w="1428" w:type="pct"/>
            <w:tcBorders>
              <w:top w:val="single" w:sz="4" w:space="0" w:color="000000"/>
              <w:left w:val="single" w:sz="4" w:space="0" w:color="000000"/>
              <w:bottom w:val="single" w:sz="4" w:space="0" w:color="000000"/>
              <w:right w:val="nil"/>
            </w:tcBorders>
            <w:vAlign w:val="center"/>
            <w:hideMark/>
          </w:tcPr>
          <w:p w14:paraId="5DA51BE9" w14:textId="32F901F3" w:rsidR="00A353D3" w:rsidRPr="00A353D3" w:rsidRDefault="00A353D3" w:rsidP="00546AE3">
            <w:pPr>
              <w:rPr>
                <w:rFonts w:asciiTheme="minorHAnsi" w:hAnsiTheme="minorHAnsi" w:cstheme="minorHAnsi"/>
              </w:rPr>
            </w:pPr>
            <w:r w:rsidRPr="00A353D3">
              <w:rPr>
                <w:rFonts w:asciiTheme="minorHAnsi" w:hAnsiTheme="minorHAnsi" w:cstheme="minorHAnsi"/>
              </w:rPr>
              <w:t>Staza bezlateksowa z szer</w:t>
            </w:r>
            <w:r w:rsidR="006E0AF0">
              <w:rPr>
                <w:rFonts w:asciiTheme="minorHAnsi" w:hAnsiTheme="minorHAnsi" w:cstheme="minorHAnsi"/>
              </w:rPr>
              <w:t xml:space="preserve">okiego rozciągliwego pasa gumy </w:t>
            </w:r>
            <w:r w:rsidRPr="00A353D3">
              <w:rPr>
                <w:rFonts w:asciiTheme="minorHAnsi" w:hAnsiTheme="minorHAnsi" w:cstheme="minorHAnsi"/>
              </w:rPr>
              <w:t>w opakowaniu um</w:t>
            </w:r>
            <w:r w:rsidR="00546AE3">
              <w:rPr>
                <w:rFonts w:asciiTheme="minorHAnsi" w:hAnsiTheme="minorHAnsi" w:cstheme="minorHAnsi"/>
              </w:rPr>
              <w:t xml:space="preserve">ożliwiającym wygodne dzielenie. </w:t>
            </w:r>
          </w:p>
        </w:tc>
        <w:tc>
          <w:tcPr>
            <w:tcW w:w="227" w:type="pct"/>
            <w:tcBorders>
              <w:top w:val="single" w:sz="4" w:space="0" w:color="000000"/>
              <w:left w:val="single" w:sz="4" w:space="0" w:color="000000"/>
              <w:bottom w:val="single" w:sz="4" w:space="0" w:color="000000"/>
              <w:right w:val="nil"/>
            </w:tcBorders>
            <w:vAlign w:val="center"/>
          </w:tcPr>
          <w:p w14:paraId="222C9522" w14:textId="77777777" w:rsidR="00A353D3" w:rsidRPr="00AC0C79" w:rsidRDefault="00A353D3" w:rsidP="006E0AF0">
            <w:pPr>
              <w:jc w:val="center"/>
              <w:rPr>
                <w:rFonts w:asciiTheme="minorHAnsi" w:hAnsiTheme="minorHAnsi" w:cstheme="minorHAnsi"/>
                <w:highlight w:val="red"/>
              </w:rPr>
            </w:pPr>
          </w:p>
          <w:p w14:paraId="23620AE0" w14:textId="312A2221" w:rsidR="00A353D3" w:rsidRPr="00AC0C79" w:rsidRDefault="00546AE3" w:rsidP="006E0AF0">
            <w:pPr>
              <w:jc w:val="center"/>
              <w:rPr>
                <w:rFonts w:asciiTheme="minorHAnsi" w:hAnsiTheme="minorHAnsi" w:cstheme="minorHAnsi"/>
                <w:highlight w:val="red"/>
              </w:rPr>
            </w:pPr>
            <w:r w:rsidRPr="00546AE3">
              <w:rPr>
                <w:rFonts w:asciiTheme="minorHAnsi" w:hAnsiTheme="minorHAnsi" w:cstheme="minorHAnsi"/>
              </w:rPr>
              <w:t>szt.</w:t>
            </w:r>
          </w:p>
        </w:tc>
        <w:tc>
          <w:tcPr>
            <w:tcW w:w="354" w:type="pct"/>
            <w:tcBorders>
              <w:top w:val="single" w:sz="4" w:space="0" w:color="000000"/>
              <w:left w:val="single" w:sz="4" w:space="0" w:color="000000"/>
              <w:bottom w:val="single" w:sz="4" w:space="0" w:color="000000"/>
              <w:right w:val="nil"/>
            </w:tcBorders>
            <w:vAlign w:val="center"/>
          </w:tcPr>
          <w:p w14:paraId="0347FED5" w14:textId="77777777" w:rsidR="00A353D3" w:rsidRPr="00AC0C79" w:rsidRDefault="00A353D3" w:rsidP="006E0AF0">
            <w:pPr>
              <w:jc w:val="center"/>
              <w:rPr>
                <w:rFonts w:asciiTheme="minorHAnsi" w:hAnsiTheme="minorHAnsi" w:cstheme="minorHAnsi"/>
                <w:highlight w:val="red"/>
              </w:rPr>
            </w:pPr>
          </w:p>
          <w:p w14:paraId="7C07E17B" w14:textId="6DF0339D" w:rsidR="00A353D3" w:rsidRPr="00AC0C79" w:rsidRDefault="00546AE3" w:rsidP="006E0AF0">
            <w:pPr>
              <w:jc w:val="center"/>
              <w:rPr>
                <w:rFonts w:asciiTheme="minorHAnsi" w:hAnsiTheme="minorHAnsi" w:cstheme="minorHAnsi"/>
                <w:highlight w:val="red"/>
              </w:rPr>
            </w:pPr>
            <w:r w:rsidRPr="00546AE3">
              <w:rPr>
                <w:rFonts w:asciiTheme="minorHAnsi" w:hAnsiTheme="minorHAnsi" w:cstheme="minorHAnsi"/>
              </w:rPr>
              <w:t>10 000</w:t>
            </w:r>
          </w:p>
        </w:tc>
        <w:tc>
          <w:tcPr>
            <w:tcW w:w="396" w:type="pct"/>
            <w:tcBorders>
              <w:top w:val="single" w:sz="4" w:space="0" w:color="000000"/>
              <w:left w:val="single" w:sz="4" w:space="0" w:color="000000"/>
              <w:bottom w:val="single" w:sz="4" w:space="0" w:color="000000"/>
              <w:right w:val="nil"/>
            </w:tcBorders>
            <w:vAlign w:val="center"/>
          </w:tcPr>
          <w:p w14:paraId="55621D0D" w14:textId="77777777" w:rsidR="00A353D3" w:rsidRPr="00A353D3" w:rsidRDefault="00A353D3" w:rsidP="00A353D3">
            <w:pPr>
              <w:rPr>
                <w:rFonts w:asciiTheme="minorHAnsi" w:hAnsiTheme="minorHAnsi" w:cstheme="minorHAnsi"/>
              </w:rPr>
            </w:pPr>
          </w:p>
        </w:tc>
        <w:tc>
          <w:tcPr>
            <w:tcW w:w="425" w:type="pct"/>
            <w:tcBorders>
              <w:top w:val="single" w:sz="4" w:space="0" w:color="000000"/>
              <w:left w:val="single" w:sz="4" w:space="0" w:color="000000"/>
              <w:bottom w:val="single" w:sz="4" w:space="0" w:color="000000"/>
              <w:right w:val="nil"/>
            </w:tcBorders>
            <w:vAlign w:val="center"/>
          </w:tcPr>
          <w:p w14:paraId="300165BF"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right w:val="nil"/>
            </w:tcBorders>
            <w:vAlign w:val="center"/>
          </w:tcPr>
          <w:p w14:paraId="40A92B0D" w14:textId="77777777" w:rsidR="00A353D3" w:rsidRPr="00A353D3" w:rsidRDefault="00A353D3" w:rsidP="00A353D3">
            <w:pPr>
              <w:rPr>
                <w:rFonts w:asciiTheme="minorHAnsi" w:hAnsiTheme="minorHAnsi" w:cstheme="minorHAnsi"/>
              </w:rPr>
            </w:pPr>
          </w:p>
        </w:tc>
        <w:tc>
          <w:tcPr>
            <w:tcW w:w="481" w:type="pct"/>
            <w:tcBorders>
              <w:top w:val="single" w:sz="4" w:space="0" w:color="000000"/>
              <w:left w:val="single" w:sz="4" w:space="0" w:color="000000"/>
              <w:bottom w:val="single" w:sz="4" w:space="0" w:color="000000"/>
              <w:right w:val="nil"/>
            </w:tcBorders>
            <w:vAlign w:val="center"/>
          </w:tcPr>
          <w:p w14:paraId="34E56352" w14:textId="77777777" w:rsidR="00A353D3" w:rsidRPr="00A353D3" w:rsidRDefault="00A353D3" w:rsidP="00A353D3">
            <w:pPr>
              <w:rPr>
                <w:rFonts w:asciiTheme="minorHAnsi" w:hAnsiTheme="minorHAnsi" w:cstheme="minorHAnsi"/>
              </w:rPr>
            </w:pPr>
          </w:p>
        </w:tc>
        <w:tc>
          <w:tcPr>
            <w:tcW w:w="419" w:type="pct"/>
            <w:tcBorders>
              <w:top w:val="single" w:sz="4" w:space="0" w:color="000000"/>
              <w:left w:val="single" w:sz="4" w:space="0" w:color="000000"/>
              <w:bottom w:val="single" w:sz="4" w:space="0" w:color="000000"/>
              <w:right w:val="nil"/>
            </w:tcBorders>
            <w:vAlign w:val="center"/>
          </w:tcPr>
          <w:p w14:paraId="5F201335"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tcPr>
          <w:p w14:paraId="6C8DD0F6"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vAlign w:val="center"/>
          </w:tcPr>
          <w:p w14:paraId="17965F1C" w14:textId="77777777" w:rsidR="00A353D3" w:rsidRPr="00A353D3" w:rsidRDefault="00A353D3" w:rsidP="00A353D3">
            <w:pPr>
              <w:rPr>
                <w:rFonts w:asciiTheme="minorHAnsi" w:hAnsiTheme="minorHAnsi" w:cstheme="minorHAnsi"/>
              </w:rPr>
            </w:pPr>
          </w:p>
        </w:tc>
      </w:tr>
      <w:tr w:rsidR="006E0AF0" w:rsidRPr="00A353D3" w14:paraId="63C673C7" w14:textId="77777777" w:rsidTr="006E0AF0">
        <w:trPr>
          <w:cantSplit/>
          <w:trHeight w:val="229"/>
        </w:trPr>
        <w:tc>
          <w:tcPr>
            <w:tcW w:w="178" w:type="pct"/>
            <w:tcBorders>
              <w:top w:val="single" w:sz="4" w:space="0" w:color="000000"/>
              <w:left w:val="single" w:sz="4" w:space="0" w:color="000000"/>
              <w:bottom w:val="single" w:sz="4" w:space="0" w:color="000000"/>
              <w:right w:val="nil"/>
            </w:tcBorders>
            <w:vAlign w:val="center"/>
          </w:tcPr>
          <w:p w14:paraId="60B34959"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3</w:t>
            </w:r>
            <w:r w:rsidR="006E0AF0">
              <w:rPr>
                <w:rFonts w:asciiTheme="minorHAnsi" w:hAnsiTheme="minorHAnsi" w:cstheme="minorHAnsi"/>
              </w:rPr>
              <w:t>.</w:t>
            </w:r>
          </w:p>
        </w:tc>
        <w:tc>
          <w:tcPr>
            <w:tcW w:w="1428" w:type="pct"/>
            <w:tcBorders>
              <w:top w:val="single" w:sz="4" w:space="0" w:color="000000"/>
              <w:left w:val="single" w:sz="4" w:space="0" w:color="000000"/>
              <w:bottom w:val="single" w:sz="4" w:space="0" w:color="000000"/>
              <w:right w:val="nil"/>
            </w:tcBorders>
            <w:vAlign w:val="center"/>
            <w:hideMark/>
          </w:tcPr>
          <w:p w14:paraId="5911CC3F" w14:textId="21647B80" w:rsidR="00A353D3" w:rsidRPr="00A353D3" w:rsidRDefault="00A353D3" w:rsidP="006E0AF0">
            <w:pPr>
              <w:rPr>
                <w:rFonts w:asciiTheme="minorHAnsi" w:hAnsiTheme="minorHAnsi" w:cstheme="minorHAnsi"/>
              </w:rPr>
            </w:pPr>
            <w:r w:rsidRPr="00A353D3">
              <w:rPr>
                <w:rFonts w:asciiTheme="minorHAnsi" w:hAnsiTheme="minorHAnsi" w:cstheme="minorHAnsi"/>
              </w:rPr>
              <w:t>Szpatułka laryngologiczna</w:t>
            </w:r>
            <w:r w:rsidR="00DD3673">
              <w:rPr>
                <w:rFonts w:asciiTheme="minorHAnsi" w:hAnsiTheme="minorHAnsi" w:cstheme="minorHAnsi"/>
              </w:rPr>
              <w:t xml:space="preserve"> </w:t>
            </w:r>
            <w:r w:rsidRPr="00A353D3">
              <w:rPr>
                <w:rFonts w:asciiTheme="minorHAnsi" w:hAnsiTheme="minorHAnsi" w:cstheme="minorHAnsi"/>
              </w:rPr>
              <w:t>wykonana</w:t>
            </w:r>
            <w:r w:rsidR="006E0AF0">
              <w:rPr>
                <w:rFonts w:asciiTheme="minorHAnsi" w:hAnsiTheme="minorHAnsi" w:cstheme="minorHAnsi"/>
              </w:rPr>
              <w:t xml:space="preserve"> </w:t>
            </w:r>
            <w:r w:rsidRPr="00A353D3">
              <w:rPr>
                <w:rFonts w:asciiTheme="minorHAnsi" w:hAnsiTheme="minorHAnsi" w:cstheme="minorHAnsi"/>
              </w:rPr>
              <w:t xml:space="preserve">z drewna,  zaokrąglone brzegi oraz krawędzie zapobiegające przed zranieniem. Kolor naturalny. </w:t>
            </w:r>
            <w:r w:rsidR="00DD3673">
              <w:rPr>
                <w:rFonts w:asciiTheme="minorHAnsi" w:hAnsiTheme="minorHAnsi" w:cstheme="minorHAnsi"/>
              </w:rPr>
              <w:t xml:space="preserve"> </w:t>
            </w:r>
            <w:r w:rsidRPr="00A353D3">
              <w:rPr>
                <w:rFonts w:asciiTheme="minorHAnsi" w:hAnsiTheme="minorHAnsi" w:cstheme="minorHAnsi"/>
              </w:rPr>
              <w:t>Pakowanie: 1 szt</w:t>
            </w:r>
            <w:r w:rsidR="00DD3673">
              <w:rPr>
                <w:rFonts w:asciiTheme="minorHAnsi" w:hAnsiTheme="minorHAnsi" w:cstheme="minorHAnsi"/>
              </w:rPr>
              <w:t>.</w:t>
            </w:r>
            <w:r w:rsidRPr="00A353D3">
              <w:rPr>
                <w:rFonts w:asciiTheme="minorHAnsi" w:hAnsiTheme="minorHAnsi" w:cstheme="minorHAnsi"/>
              </w:rPr>
              <w:t>/papier/papier</w:t>
            </w:r>
            <w:r w:rsidR="00DD3673">
              <w:rPr>
                <w:rFonts w:asciiTheme="minorHAnsi" w:hAnsiTheme="minorHAnsi" w:cstheme="minorHAnsi"/>
              </w:rPr>
              <w:t>.</w:t>
            </w:r>
          </w:p>
        </w:tc>
        <w:tc>
          <w:tcPr>
            <w:tcW w:w="227" w:type="pct"/>
            <w:tcBorders>
              <w:top w:val="single" w:sz="4" w:space="0" w:color="000000"/>
              <w:left w:val="single" w:sz="4" w:space="0" w:color="000000"/>
              <w:bottom w:val="single" w:sz="4" w:space="0" w:color="000000"/>
              <w:right w:val="nil"/>
            </w:tcBorders>
            <w:vAlign w:val="center"/>
          </w:tcPr>
          <w:p w14:paraId="1AD582D4"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szt.</w:t>
            </w:r>
          </w:p>
        </w:tc>
        <w:tc>
          <w:tcPr>
            <w:tcW w:w="354" w:type="pct"/>
            <w:tcBorders>
              <w:top w:val="single" w:sz="4" w:space="0" w:color="000000"/>
              <w:left w:val="single" w:sz="4" w:space="0" w:color="000000"/>
              <w:bottom w:val="single" w:sz="4" w:space="0" w:color="000000"/>
              <w:right w:val="nil"/>
            </w:tcBorders>
            <w:vAlign w:val="center"/>
            <w:hideMark/>
          </w:tcPr>
          <w:p w14:paraId="0C08AEC0"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6 000</w:t>
            </w:r>
          </w:p>
        </w:tc>
        <w:tc>
          <w:tcPr>
            <w:tcW w:w="396" w:type="pct"/>
            <w:tcBorders>
              <w:top w:val="single" w:sz="4" w:space="0" w:color="000000"/>
              <w:left w:val="single" w:sz="4" w:space="0" w:color="000000"/>
              <w:bottom w:val="single" w:sz="4" w:space="0" w:color="000000"/>
              <w:right w:val="nil"/>
            </w:tcBorders>
            <w:vAlign w:val="center"/>
          </w:tcPr>
          <w:p w14:paraId="4424A3E9" w14:textId="77777777" w:rsidR="00A353D3" w:rsidRPr="00A353D3" w:rsidRDefault="00A353D3" w:rsidP="00A353D3">
            <w:pPr>
              <w:rPr>
                <w:rFonts w:asciiTheme="minorHAnsi" w:hAnsiTheme="minorHAnsi" w:cstheme="minorHAnsi"/>
              </w:rPr>
            </w:pPr>
          </w:p>
        </w:tc>
        <w:tc>
          <w:tcPr>
            <w:tcW w:w="425" w:type="pct"/>
            <w:tcBorders>
              <w:top w:val="single" w:sz="4" w:space="0" w:color="000000"/>
              <w:left w:val="single" w:sz="4" w:space="0" w:color="000000"/>
              <w:bottom w:val="single" w:sz="4" w:space="0" w:color="000000"/>
              <w:right w:val="nil"/>
            </w:tcBorders>
            <w:vAlign w:val="center"/>
          </w:tcPr>
          <w:p w14:paraId="4CB10945"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right w:val="nil"/>
            </w:tcBorders>
            <w:vAlign w:val="center"/>
          </w:tcPr>
          <w:p w14:paraId="3EBD7DEC" w14:textId="77777777" w:rsidR="00A353D3" w:rsidRPr="00A353D3" w:rsidRDefault="00A353D3" w:rsidP="00A353D3">
            <w:pPr>
              <w:rPr>
                <w:rFonts w:asciiTheme="minorHAnsi" w:hAnsiTheme="minorHAnsi" w:cstheme="minorHAnsi"/>
              </w:rPr>
            </w:pPr>
          </w:p>
        </w:tc>
        <w:tc>
          <w:tcPr>
            <w:tcW w:w="481" w:type="pct"/>
            <w:tcBorders>
              <w:top w:val="single" w:sz="4" w:space="0" w:color="000000"/>
              <w:left w:val="single" w:sz="4" w:space="0" w:color="000000"/>
              <w:bottom w:val="single" w:sz="4" w:space="0" w:color="000000"/>
              <w:right w:val="nil"/>
            </w:tcBorders>
            <w:vAlign w:val="center"/>
          </w:tcPr>
          <w:p w14:paraId="0694A91E" w14:textId="77777777" w:rsidR="00A353D3" w:rsidRPr="00A353D3" w:rsidRDefault="00A353D3" w:rsidP="00A353D3">
            <w:pPr>
              <w:rPr>
                <w:rFonts w:asciiTheme="minorHAnsi" w:hAnsiTheme="minorHAnsi" w:cstheme="minorHAnsi"/>
              </w:rPr>
            </w:pPr>
          </w:p>
        </w:tc>
        <w:tc>
          <w:tcPr>
            <w:tcW w:w="419" w:type="pct"/>
            <w:tcBorders>
              <w:top w:val="single" w:sz="4" w:space="0" w:color="000000"/>
              <w:left w:val="single" w:sz="4" w:space="0" w:color="000000"/>
              <w:bottom w:val="single" w:sz="4" w:space="0" w:color="000000"/>
              <w:right w:val="nil"/>
            </w:tcBorders>
            <w:vAlign w:val="center"/>
          </w:tcPr>
          <w:p w14:paraId="1028AA56"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tcPr>
          <w:p w14:paraId="031B4ED5"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vAlign w:val="center"/>
          </w:tcPr>
          <w:p w14:paraId="49ABED96" w14:textId="77777777" w:rsidR="00A353D3" w:rsidRPr="00A353D3" w:rsidRDefault="00A353D3" w:rsidP="00A353D3">
            <w:pPr>
              <w:rPr>
                <w:rFonts w:asciiTheme="minorHAnsi" w:hAnsiTheme="minorHAnsi" w:cstheme="minorHAnsi"/>
              </w:rPr>
            </w:pPr>
          </w:p>
        </w:tc>
      </w:tr>
      <w:tr w:rsidR="006E0AF0" w:rsidRPr="00A353D3" w14:paraId="1980087C" w14:textId="77777777" w:rsidTr="006E0AF0">
        <w:trPr>
          <w:cantSplit/>
          <w:trHeight w:val="105"/>
        </w:trPr>
        <w:tc>
          <w:tcPr>
            <w:tcW w:w="178" w:type="pct"/>
            <w:tcBorders>
              <w:top w:val="single" w:sz="4" w:space="0" w:color="000000"/>
              <w:left w:val="single" w:sz="4" w:space="0" w:color="000000"/>
              <w:bottom w:val="single" w:sz="4" w:space="0" w:color="000000"/>
              <w:right w:val="nil"/>
            </w:tcBorders>
            <w:vAlign w:val="center"/>
          </w:tcPr>
          <w:p w14:paraId="4F54736E"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4</w:t>
            </w:r>
            <w:r w:rsidR="006E0AF0">
              <w:rPr>
                <w:rFonts w:asciiTheme="minorHAnsi" w:hAnsiTheme="minorHAnsi" w:cstheme="minorHAnsi"/>
              </w:rPr>
              <w:t>.</w:t>
            </w:r>
          </w:p>
        </w:tc>
        <w:tc>
          <w:tcPr>
            <w:tcW w:w="1428" w:type="pct"/>
            <w:tcBorders>
              <w:top w:val="single" w:sz="4" w:space="0" w:color="000000"/>
              <w:left w:val="single" w:sz="4" w:space="0" w:color="000000"/>
              <w:bottom w:val="single" w:sz="4" w:space="0" w:color="000000"/>
              <w:right w:val="nil"/>
            </w:tcBorders>
            <w:vAlign w:val="center"/>
            <w:hideMark/>
          </w:tcPr>
          <w:p w14:paraId="75DD3081" w14:textId="776CBB90" w:rsidR="00A353D3" w:rsidRPr="00A353D3" w:rsidRDefault="00A353D3" w:rsidP="00A353D3">
            <w:pPr>
              <w:rPr>
                <w:rFonts w:asciiTheme="minorHAnsi" w:hAnsiTheme="minorHAnsi" w:cstheme="minorHAnsi"/>
              </w:rPr>
            </w:pPr>
            <w:r w:rsidRPr="00A353D3">
              <w:rPr>
                <w:rFonts w:asciiTheme="minorHAnsi" w:hAnsiTheme="minorHAnsi" w:cstheme="minorHAnsi"/>
              </w:rPr>
              <w:t>Kaczki szpitalne z tworzywa</w:t>
            </w:r>
            <w:r w:rsidR="00DD3673">
              <w:rPr>
                <w:rFonts w:asciiTheme="minorHAnsi" w:hAnsiTheme="minorHAnsi" w:cstheme="minorHAnsi"/>
              </w:rPr>
              <w:t>.</w:t>
            </w:r>
          </w:p>
        </w:tc>
        <w:tc>
          <w:tcPr>
            <w:tcW w:w="227" w:type="pct"/>
            <w:tcBorders>
              <w:top w:val="single" w:sz="4" w:space="0" w:color="000000"/>
              <w:left w:val="single" w:sz="4" w:space="0" w:color="000000"/>
              <w:bottom w:val="single" w:sz="4" w:space="0" w:color="000000"/>
              <w:right w:val="nil"/>
            </w:tcBorders>
            <w:vAlign w:val="center"/>
            <w:hideMark/>
          </w:tcPr>
          <w:p w14:paraId="419AB422"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szt.</w:t>
            </w:r>
          </w:p>
        </w:tc>
        <w:tc>
          <w:tcPr>
            <w:tcW w:w="354" w:type="pct"/>
            <w:tcBorders>
              <w:top w:val="single" w:sz="4" w:space="0" w:color="000000"/>
              <w:left w:val="single" w:sz="4" w:space="0" w:color="000000"/>
              <w:bottom w:val="single" w:sz="4" w:space="0" w:color="000000"/>
              <w:right w:val="nil"/>
            </w:tcBorders>
            <w:vAlign w:val="center"/>
            <w:hideMark/>
          </w:tcPr>
          <w:p w14:paraId="66FD4C26"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20</w:t>
            </w:r>
          </w:p>
        </w:tc>
        <w:tc>
          <w:tcPr>
            <w:tcW w:w="396" w:type="pct"/>
            <w:tcBorders>
              <w:top w:val="single" w:sz="4" w:space="0" w:color="000000"/>
              <w:left w:val="single" w:sz="4" w:space="0" w:color="000000"/>
              <w:bottom w:val="single" w:sz="4" w:space="0" w:color="000000"/>
              <w:right w:val="nil"/>
            </w:tcBorders>
            <w:vAlign w:val="center"/>
          </w:tcPr>
          <w:p w14:paraId="1E5F38CE" w14:textId="77777777" w:rsidR="00A353D3" w:rsidRPr="00A353D3" w:rsidRDefault="00A353D3" w:rsidP="00A353D3">
            <w:pPr>
              <w:rPr>
                <w:rFonts w:asciiTheme="minorHAnsi" w:hAnsiTheme="minorHAnsi" w:cstheme="minorHAnsi"/>
              </w:rPr>
            </w:pPr>
          </w:p>
        </w:tc>
        <w:tc>
          <w:tcPr>
            <w:tcW w:w="425" w:type="pct"/>
            <w:tcBorders>
              <w:top w:val="single" w:sz="4" w:space="0" w:color="000000"/>
              <w:left w:val="single" w:sz="4" w:space="0" w:color="000000"/>
              <w:bottom w:val="single" w:sz="4" w:space="0" w:color="000000"/>
              <w:right w:val="nil"/>
            </w:tcBorders>
            <w:vAlign w:val="center"/>
          </w:tcPr>
          <w:p w14:paraId="4612F8FF"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right w:val="nil"/>
            </w:tcBorders>
            <w:vAlign w:val="center"/>
          </w:tcPr>
          <w:p w14:paraId="60E73763" w14:textId="77777777" w:rsidR="00A353D3" w:rsidRPr="00A353D3" w:rsidRDefault="00A353D3" w:rsidP="00A353D3">
            <w:pPr>
              <w:rPr>
                <w:rFonts w:asciiTheme="minorHAnsi" w:hAnsiTheme="minorHAnsi" w:cstheme="minorHAnsi"/>
              </w:rPr>
            </w:pPr>
          </w:p>
        </w:tc>
        <w:tc>
          <w:tcPr>
            <w:tcW w:w="481" w:type="pct"/>
            <w:tcBorders>
              <w:top w:val="single" w:sz="4" w:space="0" w:color="000000"/>
              <w:left w:val="single" w:sz="4" w:space="0" w:color="000000"/>
              <w:bottom w:val="single" w:sz="4" w:space="0" w:color="000000"/>
              <w:right w:val="nil"/>
            </w:tcBorders>
            <w:vAlign w:val="center"/>
          </w:tcPr>
          <w:p w14:paraId="2144A842" w14:textId="77777777" w:rsidR="00A353D3" w:rsidRPr="00A353D3" w:rsidRDefault="00A353D3" w:rsidP="00A353D3">
            <w:pPr>
              <w:rPr>
                <w:rFonts w:asciiTheme="minorHAnsi" w:hAnsiTheme="minorHAnsi" w:cstheme="minorHAnsi"/>
              </w:rPr>
            </w:pPr>
          </w:p>
        </w:tc>
        <w:tc>
          <w:tcPr>
            <w:tcW w:w="419" w:type="pct"/>
            <w:tcBorders>
              <w:top w:val="single" w:sz="4" w:space="0" w:color="000000"/>
              <w:left w:val="single" w:sz="4" w:space="0" w:color="000000"/>
              <w:bottom w:val="single" w:sz="4" w:space="0" w:color="000000"/>
              <w:right w:val="nil"/>
            </w:tcBorders>
            <w:vAlign w:val="center"/>
          </w:tcPr>
          <w:p w14:paraId="61F7B6E7"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tcPr>
          <w:p w14:paraId="7730AE55"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vAlign w:val="center"/>
          </w:tcPr>
          <w:p w14:paraId="219CDABB" w14:textId="77777777" w:rsidR="00A353D3" w:rsidRPr="00A353D3" w:rsidRDefault="00A353D3" w:rsidP="00A353D3">
            <w:pPr>
              <w:rPr>
                <w:rFonts w:asciiTheme="minorHAnsi" w:hAnsiTheme="minorHAnsi" w:cstheme="minorHAnsi"/>
              </w:rPr>
            </w:pPr>
          </w:p>
        </w:tc>
      </w:tr>
      <w:tr w:rsidR="006E0AF0" w:rsidRPr="00A353D3" w14:paraId="5F9AA1DA" w14:textId="77777777" w:rsidTr="006E0AF0">
        <w:trPr>
          <w:cantSplit/>
          <w:trHeight w:val="331"/>
        </w:trPr>
        <w:tc>
          <w:tcPr>
            <w:tcW w:w="178" w:type="pct"/>
            <w:tcBorders>
              <w:top w:val="single" w:sz="4" w:space="0" w:color="000000"/>
              <w:left w:val="single" w:sz="4" w:space="0" w:color="000000"/>
              <w:bottom w:val="single" w:sz="4" w:space="0" w:color="000000"/>
              <w:right w:val="nil"/>
            </w:tcBorders>
            <w:vAlign w:val="center"/>
          </w:tcPr>
          <w:p w14:paraId="5FD23AA3"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5</w:t>
            </w:r>
            <w:r w:rsidR="006E0AF0">
              <w:rPr>
                <w:rFonts w:asciiTheme="minorHAnsi" w:hAnsiTheme="minorHAnsi" w:cstheme="minorHAnsi"/>
              </w:rPr>
              <w:t>.</w:t>
            </w:r>
          </w:p>
        </w:tc>
        <w:tc>
          <w:tcPr>
            <w:tcW w:w="1428" w:type="pct"/>
            <w:tcBorders>
              <w:top w:val="single" w:sz="4" w:space="0" w:color="000000"/>
              <w:left w:val="single" w:sz="4" w:space="0" w:color="000000"/>
              <w:bottom w:val="single" w:sz="4" w:space="0" w:color="000000"/>
              <w:right w:val="nil"/>
            </w:tcBorders>
            <w:vAlign w:val="center"/>
            <w:hideMark/>
          </w:tcPr>
          <w:p w14:paraId="1F2064E5" w14:textId="26E29E77" w:rsidR="00A353D3" w:rsidRPr="00A353D3" w:rsidRDefault="006E0AF0" w:rsidP="00A353D3">
            <w:pPr>
              <w:rPr>
                <w:rFonts w:asciiTheme="minorHAnsi" w:hAnsiTheme="minorHAnsi" w:cstheme="minorHAnsi"/>
              </w:rPr>
            </w:pPr>
            <w:r>
              <w:rPr>
                <w:rFonts w:asciiTheme="minorHAnsi" w:hAnsiTheme="minorHAnsi" w:cstheme="minorHAnsi"/>
              </w:rPr>
              <w:t xml:space="preserve">Miski nerkowate z tworzywa </w:t>
            </w:r>
            <w:r w:rsidR="00A353D3" w:rsidRPr="00A353D3">
              <w:rPr>
                <w:rFonts w:asciiTheme="minorHAnsi" w:hAnsiTheme="minorHAnsi" w:cstheme="minorHAnsi"/>
              </w:rPr>
              <w:t>dł. 20 cm</w:t>
            </w:r>
            <w:r w:rsidR="00DD3673">
              <w:rPr>
                <w:rFonts w:asciiTheme="minorHAnsi" w:hAnsiTheme="minorHAnsi" w:cstheme="minorHAnsi"/>
              </w:rPr>
              <w:t>.</w:t>
            </w:r>
          </w:p>
        </w:tc>
        <w:tc>
          <w:tcPr>
            <w:tcW w:w="227" w:type="pct"/>
            <w:tcBorders>
              <w:top w:val="single" w:sz="4" w:space="0" w:color="000000"/>
              <w:left w:val="single" w:sz="4" w:space="0" w:color="000000"/>
              <w:bottom w:val="single" w:sz="4" w:space="0" w:color="000000"/>
              <w:right w:val="nil"/>
            </w:tcBorders>
            <w:vAlign w:val="center"/>
            <w:hideMark/>
          </w:tcPr>
          <w:p w14:paraId="38CB6B53"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szt.</w:t>
            </w:r>
          </w:p>
        </w:tc>
        <w:tc>
          <w:tcPr>
            <w:tcW w:w="354" w:type="pct"/>
            <w:tcBorders>
              <w:top w:val="single" w:sz="4" w:space="0" w:color="000000"/>
              <w:left w:val="single" w:sz="4" w:space="0" w:color="000000"/>
              <w:bottom w:val="single" w:sz="4" w:space="0" w:color="000000"/>
              <w:right w:val="nil"/>
            </w:tcBorders>
            <w:vAlign w:val="center"/>
            <w:hideMark/>
          </w:tcPr>
          <w:p w14:paraId="6EE12997"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20</w:t>
            </w:r>
          </w:p>
        </w:tc>
        <w:tc>
          <w:tcPr>
            <w:tcW w:w="396" w:type="pct"/>
            <w:tcBorders>
              <w:top w:val="single" w:sz="4" w:space="0" w:color="000000"/>
              <w:left w:val="single" w:sz="4" w:space="0" w:color="000000"/>
              <w:bottom w:val="single" w:sz="4" w:space="0" w:color="000000"/>
              <w:right w:val="nil"/>
            </w:tcBorders>
            <w:vAlign w:val="center"/>
          </w:tcPr>
          <w:p w14:paraId="4F0568E9" w14:textId="77777777" w:rsidR="00A353D3" w:rsidRPr="00A353D3" w:rsidRDefault="00A353D3" w:rsidP="00A353D3">
            <w:pPr>
              <w:rPr>
                <w:rFonts w:asciiTheme="minorHAnsi" w:hAnsiTheme="minorHAnsi" w:cstheme="minorHAnsi"/>
              </w:rPr>
            </w:pPr>
          </w:p>
        </w:tc>
        <w:tc>
          <w:tcPr>
            <w:tcW w:w="425" w:type="pct"/>
            <w:tcBorders>
              <w:top w:val="single" w:sz="4" w:space="0" w:color="000000"/>
              <w:left w:val="single" w:sz="4" w:space="0" w:color="000000"/>
              <w:bottom w:val="single" w:sz="4" w:space="0" w:color="000000"/>
              <w:right w:val="nil"/>
            </w:tcBorders>
            <w:vAlign w:val="center"/>
          </w:tcPr>
          <w:p w14:paraId="1D969195"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right w:val="nil"/>
            </w:tcBorders>
            <w:vAlign w:val="center"/>
          </w:tcPr>
          <w:p w14:paraId="345BB9ED" w14:textId="77777777" w:rsidR="00A353D3" w:rsidRPr="00A353D3" w:rsidRDefault="00A353D3" w:rsidP="00A353D3">
            <w:pPr>
              <w:rPr>
                <w:rFonts w:asciiTheme="minorHAnsi" w:hAnsiTheme="minorHAnsi" w:cstheme="minorHAnsi"/>
              </w:rPr>
            </w:pPr>
          </w:p>
        </w:tc>
        <w:tc>
          <w:tcPr>
            <w:tcW w:w="481" w:type="pct"/>
            <w:tcBorders>
              <w:top w:val="single" w:sz="4" w:space="0" w:color="000000"/>
              <w:left w:val="single" w:sz="4" w:space="0" w:color="000000"/>
              <w:bottom w:val="single" w:sz="4" w:space="0" w:color="000000"/>
              <w:right w:val="nil"/>
            </w:tcBorders>
            <w:vAlign w:val="center"/>
          </w:tcPr>
          <w:p w14:paraId="3DF886CC" w14:textId="77777777" w:rsidR="00A353D3" w:rsidRPr="00A353D3" w:rsidRDefault="00A353D3" w:rsidP="00A353D3">
            <w:pPr>
              <w:rPr>
                <w:rFonts w:asciiTheme="minorHAnsi" w:hAnsiTheme="minorHAnsi" w:cstheme="minorHAnsi"/>
              </w:rPr>
            </w:pPr>
          </w:p>
        </w:tc>
        <w:tc>
          <w:tcPr>
            <w:tcW w:w="419" w:type="pct"/>
            <w:tcBorders>
              <w:top w:val="single" w:sz="4" w:space="0" w:color="000000"/>
              <w:left w:val="single" w:sz="4" w:space="0" w:color="000000"/>
              <w:bottom w:val="single" w:sz="4" w:space="0" w:color="000000"/>
              <w:right w:val="nil"/>
            </w:tcBorders>
            <w:vAlign w:val="center"/>
          </w:tcPr>
          <w:p w14:paraId="025827D0"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tcPr>
          <w:p w14:paraId="0AFC1907"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vAlign w:val="center"/>
          </w:tcPr>
          <w:p w14:paraId="0458D972" w14:textId="77777777" w:rsidR="00A353D3" w:rsidRPr="00A353D3" w:rsidRDefault="00A353D3" w:rsidP="00A353D3">
            <w:pPr>
              <w:rPr>
                <w:rFonts w:asciiTheme="minorHAnsi" w:hAnsiTheme="minorHAnsi" w:cstheme="minorHAnsi"/>
              </w:rPr>
            </w:pPr>
          </w:p>
        </w:tc>
      </w:tr>
      <w:tr w:rsidR="006E0AF0" w:rsidRPr="00A353D3" w14:paraId="4FD2C61E" w14:textId="77777777" w:rsidTr="00DD3673">
        <w:trPr>
          <w:cantSplit/>
          <w:trHeight w:val="308"/>
        </w:trPr>
        <w:tc>
          <w:tcPr>
            <w:tcW w:w="178" w:type="pct"/>
            <w:tcBorders>
              <w:top w:val="nil"/>
              <w:left w:val="single" w:sz="4" w:space="0" w:color="000000"/>
              <w:bottom w:val="single" w:sz="4" w:space="0" w:color="auto"/>
              <w:right w:val="nil"/>
            </w:tcBorders>
            <w:vAlign w:val="center"/>
          </w:tcPr>
          <w:p w14:paraId="4A4002A9"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6</w:t>
            </w:r>
            <w:r w:rsidR="006E0AF0">
              <w:rPr>
                <w:rFonts w:asciiTheme="minorHAnsi" w:hAnsiTheme="minorHAnsi" w:cstheme="minorHAnsi"/>
              </w:rPr>
              <w:t>.</w:t>
            </w:r>
          </w:p>
        </w:tc>
        <w:tc>
          <w:tcPr>
            <w:tcW w:w="1428" w:type="pct"/>
            <w:tcBorders>
              <w:top w:val="nil"/>
              <w:left w:val="single" w:sz="4" w:space="0" w:color="000000"/>
              <w:bottom w:val="single" w:sz="4" w:space="0" w:color="auto"/>
              <w:right w:val="nil"/>
            </w:tcBorders>
            <w:vAlign w:val="center"/>
            <w:hideMark/>
          </w:tcPr>
          <w:p w14:paraId="14B2F7DF" w14:textId="5EE60136" w:rsidR="00A353D3" w:rsidRPr="00A353D3" w:rsidRDefault="006E0AF0" w:rsidP="00A353D3">
            <w:pPr>
              <w:rPr>
                <w:rFonts w:asciiTheme="minorHAnsi" w:hAnsiTheme="minorHAnsi" w:cstheme="minorHAnsi"/>
              </w:rPr>
            </w:pPr>
            <w:r>
              <w:rPr>
                <w:rFonts w:asciiTheme="minorHAnsi" w:hAnsiTheme="minorHAnsi" w:cstheme="minorHAnsi"/>
              </w:rPr>
              <w:t xml:space="preserve">Miski nerkowate z tworzywa </w:t>
            </w:r>
            <w:r w:rsidR="00A353D3" w:rsidRPr="00A353D3">
              <w:rPr>
                <w:rFonts w:asciiTheme="minorHAnsi" w:hAnsiTheme="minorHAnsi" w:cstheme="minorHAnsi"/>
              </w:rPr>
              <w:t>dł. 28 cm</w:t>
            </w:r>
            <w:r w:rsidR="00DD3673">
              <w:rPr>
                <w:rFonts w:asciiTheme="minorHAnsi" w:hAnsiTheme="minorHAnsi" w:cstheme="minorHAnsi"/>
              </w:rPr>
              <w:t>.</w:t>
            </w:r>
          </w:p>
        </w:tc>
        <w:tc>
          <w:tcPr>
            <w:tcW w:w="227" w:type="pct"/>
            <w:tcBorders>
              <w:top w:val="single" w:sz="4" w:space="0" w:color="000000"/>
              <w:left w:val="single" w:sz="4" w:space="0" w:color="000000"/>
              <w:bottom w:val="single" w:sz="4" w:space="0" w:color="auto"/>
              <w:right w:val="nil"/>
            </w:tcBorders>
            <w:vAlign w:val="center"/>
            <w:hideMark/>
          </w:tcPr>
          <w:p w14:paraId="30DBDDC2"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szt.</w:t>
            </w:r>
          </w:p>
        </w:tc>
        <w:tc>
          <w:tcPr>
            <w:tcW w:w="354" w:type="pct"/>
            <w:tcBorders>
              <w:top w:val="single" w:sz="4" w:space="0" w:color="000000"/>
              <w:left w:val="single" w:sz="4" w:space="0" w:color="000000"/>
              <w:bottom w:val="single" w:sz="4" w:space="0" w:color="auto"/>
              <w:right w:val="nil"/>
            </w:tcBorders>
            <w:vAlign w:val="center"/>
            <w:hideMark/>
          </w:tcPr>
          <w:p w14:paraId="7DD73AB5"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10</w:t>
            </w:r>
          </w:p>
        </w:tc>
        <w:tc>
          <w:tcPr>
            <w:tcW w:w="396" w:type="pct"/>
            <w:tcBorders>
              <w:top w:val="single" w:sz="4" w:space="0" w:color="000000"/>
              <w:left w:val="single" w:sz="4" w:space="0" w:color="000000"/>
              <w:bottom w:val="single" w:sz="4" w:space="0" w:color="auto"/>
              <w:right w:val="nil"/>
            </w:tcBorders>
            <w:vAlign w:val="center"/>
          </w:tcPr>
          <w:p w14:paraId="44F42CC9" w14:textId="77777777" w:rsidR="00A353D3" w:rsidRPr="00A353D3" w:rsidRDefault="00A353D3" w:rsidP="00A353D3">
            <w:pPr>
              <w:rPr>
                <w:rFonts w:asciiTheme="minorHAnsi" w:hAnsiTheme="minorHAnsi" w:cstheme="minorHAnsi"/>
              </w:rPr>
            </w:pPr>
          </w:p>
        </w:tc>
        <w:tc>
          <w:tcPr>
            <w:tcW w:w="425" w:type="pct"/>
            <w:tcBorders>
              <w:top w:val="single" w:sz="4" w:space="0" w:color="000000"/>
              <w:left w:val="single" w:sz="4" w:space="0" w:color="000000"/>
              <w:bottom w:val="single" w:sz="4" w:space="0" w:color="auto"/>
              <w:right w:val="nil"/>
            </w:tcBorders>
            <w:vAlign w:val="center"/>
          </w:tcPr>
          <w:p w14:paraId="6666FEBF"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auto"/>
              <w:right w:val="nil"/>
            </w:tcBorders>
            <w:vAlign w:val="center"/>
          </w:tcPr>
          <w:p w14:paraId="1847DC87" w14:textId="77777777" w:rsidR="00A353D3" w:rsidRPr="00A353D3" w:rsidRDefault="00A353D3" w:rsidP="00A353D3">
            <w:pPr>
              <w:rPr>
                <w:rFonts w:asciiTheme="minorHAnsi" w:hAnsiTheme="minorHAnsi" w:cstheme="minorHAnsi"/>
              </w:rPr>
            </w:pPr>
          </w:p>
        </w:tc>
        <w:tc>
          <w:tcPr>
            <w:tcW w:w="481" w:type="pct"/>
            <w:tcBorders>
              <w:top w:val="single" w:sz="4" w:space="0" w:color="000000"/>
              <w:left w:val="single" w:sz="4" w:space="0" w:color="000000"/>
              <w:bottom w:val="single" w:sz="4" w:space="0" w:color="auto"/>
              <w:right w:val="nil"/>
            </w:tcBorders>
            <w:vAlign w:val="center"/>
          </w:tcPr>
          <w:p w14:paraId="17E3D32E" w14:textId="77777777" w:rsidR="00A353D3" w:rsidRPr="00A353D3" w:rsidRDefault="00A353D3" w:rsidP="00A353D3">
            <w:pPr>
              <w:rPr>
                <w:rFonts w:asciiTheme="minorHAnsi" w:hAnsiTheme="minorHAnsi" w:cstheme="minorHAnsi"/>
              </w:rPr>
            </w:pPr>
          </w:p>
        </w:tc>
        <w:tc>
          <w:tcPr>
            <w:tcW w:w="419" w:type="pct"/>
            <w:tcBorders>
              <w:top w:val="single" w:sz="4" w:space="0" w:color="000000"/>
              <w:left w:val="single" w:sz="4" w:space="0" w:color="000000"/>
              <w:bottom w:val="single" w:sz="4" w:space="0" w:color="auto"/>
              <w:right w:val="nil"/>
            </w:tcBorders>
            <w:vAlign w:val="center"/>
          </w:tcPr>
          <w:p w14:paraId="1A293EAA"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auto"/>
              <w:right w:val="nil"/>
            </w:tcBorders>
            <w:vAlign w:val="center"/>
          </w:tcPr>
          <w:p w14:paraId="3B55C704"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auto"/>
              <w:right w:val="single" w:sz="4" w:space="0" w:color="000000"/>
            </w:tcBorders>
            <w:vAlign w:val="center"/>
          </w:tcPr>
          <w:p w14:paraId="64C0B453" w14:textId="77777777" w:rsidR="00A353D3" w:rsidRPr="00A353D3" w:rsidRDefault="00A353D3" w:rsidP="00A353D3">
            <w:pPr>
              <w:rPr>
                <w:rFonts w:asciiTheme="minorHAnsi" w:hAnsiTheme="minorHAnsi" w:cstheme="minorHAnsi"/>
              </w:rPr>
            </w:pPr>
          </w:p>
        </w:tc>
      </w:tr>
      <w:tr w:rsidR="006E0AF0" w:rsidRPr="00A353D3" w14:paraId="5898524A" w14:textId="77777777" w:rsidTr="006E0AF0">
        <w:trPr>
          <w:cantSplit/>
          <w:trHeight w:val="1842"/>
        </w:trPr>
        <w:tc>
          <w:tcPr>
            <w:tcW w:w="178" w:type="pct"/>
            <w:tcBorders>
              <w:top w:val="single" w:sz="4" w:space="0" w:color="auto"/>
              <w:left w:val="single" w:sz="4" w:space="0" w:color="000000"/>
              <w:bottom w:val="single" w:sz="4" w:space="0" w:color="auto"/>
              <w:right w:val="nil"/>
            </w:tcBorders>
            <w:vAlign w:val="center"/>
          </w:tcPr>
          <w:p w14:paraId="6407514D"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7.</w:t>
            </w:r>
          </w:p>
        </w:tc>
        <w:tc>
          <w:tcPr>
            <w:tcW w:w="1428" w:type="pct"/>
            <w:tcBorders>
              <w:top w:val="single" w:sz="4" w:space="0" w:color="auto"/>
              <w:left w:val="single" w:sz="4" w:space="0" w:color="000000"/>
              <w:bottom w:val="single" w:sz="4" w:space="0" w:color="auto"/>
              <w:right w:val="nil"/>
            </w:tcBorders>
            <w:vAlign w:val="center"/>
            <w:hideMark/>
          </w:tcPr>
          <w:p w14:paraId="07C6E01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Aparat jednorazowego użytku do indywidualnych ćwiczeń i stymulacji głębokiego wdechu. Wskazuje objętość wdychanego powietrza za pomocą trzech kulek w zakresie:</w:t>
            </w:r>
          </w:p>
          <w:p w14:paraId="738FF2D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600 cc/sek.</w:t>
            </w:r>
          </w:p>
          <w:p w14:paraId="746471E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900 cc/sek.</w:t>
            </w:r>
          </w:p>
          <w:p w14:paraId="4C71B91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1200 cc/sek.</w:t>
            </w:r>
          </w:p>
        </w:tc>
        <w:tc>
          <w:tcPr>
            <w:tcW w:w="227" w:type="pct"/>
            <w:tcBorders>
              <w:top w:val="single" w:sz="4" w:space="0" w:color="auto"/>
              <w:left w:val="single" w:sz="4" w:space="0" w:color="000000"/>
              <w:bottom w:val="single" w:sz="4" w:space="0" w:color="auto"/>
              <w:right w:val="nil"/>
            </w:tcBorders>
            <w:vAlign w:val="center"/>
            <w:hideMark/>
          </w:tcPr>
          <w:p w14:paraId="41D6F7BB" w14:textId="6632B141" w:rsidR="00A353D3" w:rsidRPr="00A353D3" w:rsidRDefault="00560B97" w:rsidP="006E0AF0">
            <w:pPr>
              <w:jc w:val="center"/>
              <w:rPr>
                <w:rFonts w:asciiTheme="minorHAnsi" w:hAnsiTheme="minorHAnsi" w:cstheme="minorHAnsi"/>
              </w:rPr>
            </w:pPr>
            <w:r>
              <w:rPr>
                <w:rFonts w:asciiTheme="minorHAnsi" w:hAnsiTheme="minorHAnsi" w:cstheme="minorHAnsi"/>
              </w:rPr>
              <w:t>szt.</w:t>
            </w:r>
          </w:p>
        </w:tc>
        <w:tc>
          <w:tcPr>
            <w:tcW w:w="354" w:type="pct"/>
            <w:tcBorders>
              <w:top w:val="single" w:sz="4" w:space="0" w:color="auto"/>
              <w:left w:val="single" w:sz="4" w:space="0" w:color="000000"/>
              <w:bottom w:val="single" w:sz="4" w:space="0" w:color="auto"/>
              <w:right w:val="nil"/>
            </w:tcBorders>
            <w:vAlign w:val="center"/>
            <w:hideMark/>
          </w:tcPr>
          <w:p w14:paraId="6EEAA03D"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60</w:t>
            </w:r>
          </w:p>
        </w:tc>
        <w:tc>
          <w:tcPr>
            <w:tcW w:w="396" w:type="pct"/>
            <w:tcBorders>
              <w:top w:val="single" w:sz="4" w:space="0" w:color="auto"/>
              <w:left w:val="single" w:sz="4" w:space="0" w:color="000000"/>
              <w:bottom w:val="single" w:sz="4" w:space="0" w:color="auto"/>
              <w:right w:val="nil"/>
            </w:tcBorders>
            <w:vAlign w:val="center"/>
          </w:tcPr>
          <w:p w14:paraId="3A124629" w14:textId="77777777" w:rsidR="00A353D3" w:rsidRPr="00A353D3" w:rsidRDefault="00A353D3" w:rsidP="00A353D3">
            <w:pPr>
              <w:rPr>
                <w:rFonts w:asciiTheme="minorHAnsi" w:hAnsiTheme="minorHAnsi" w:cstheme="minorHAnsi"/>
              </w:rPr>
            </w:pPr>
          </w:p>
        </w:tc>
        <w:tc>
          <w:tcPr>
            <w:tcW w:w="425" w:type="pct"/>
            <w:tcBorders>
              <w:top w:val="single" w:sz="4" w:space="0" w:color="auto"/>
              <w:left w:val="single" w:sz="4" w:space="0" w:color="000000"/>
              <w:bottom w:val="single" w:sz="4" w:space="0" w:color="auto"/>
              <w:right w:val="nil"/>
            </w:tcBorders>
            <w:vAlign w:val="center"/>
          </w:tcPr>
          <w:p w14:paraId="6A1A726D" w14:textId="77777777" w:rsidR="00A353D3" w:rsidRPr="00A353D3" w:rsidRDefault="00A353D3" w:rsidP="00A353D3">
            <w:pPr>
              <w:rPr>
                <w:rFonts w:asciiTheme="minorHAnsi" w:hAnsiTheme="minorHAnsi" w:cstheme="minorHAnsi"/>
              </w:rPr>
            </w:pPr>
          </w:p>
        </w:tc>
        <w:tc>
          <w:tcPr>
            <w:tcW w:w="372" w:type="pct"/>
            <w:tcBorders>
              <w:top w:val="single" w:sz="4" w:space="0" w:color="auto"/>
              <w:left w:val="single" w:sz="4" w:space="0" w:color="000000"/>
              <w:bottom w:val="single" w:sz="4" w:space="0" w:color="auto"/>
              <w:right w:val="nil"/>
            </w:tcBorders>
            <w:vAlign w:val="center"/>
          </w:tcPr>
          <w:p w14:paraId="13A4B025" w14:textId="77777777" w:rsidR="00A353D3" w:rsidRPr="00A353D3" w:rsidRDefault="00A353D3" w:rsidP="00A353D3">
            <w:pPr>
              <w:rPr>
                <w:rFonts w:asciiTheme="minorHAnsi" w:hAnsiTheme="minorHAnsi" w:cstheme="minorHAnsi"/>
              </w:rPr>
            </w:pPr>
          </w:p>
        </w:tc>
        <w:tc>
          <w:tcPr>
            <w:tcW w:w="481" w:type="pct"/>
            <w:tcBorders>
              <w:top w:val="single" w:sz="4" w:space="0" w:color="auto"/>
              <w:left w:val="single" w:sz="4" w:space="0" w:color="000000"/>
              <w:bottom w:val="single" w:sz="4" w:space="0" w:color="auto"/>
              <w:right w:val="nil"/>
            </w:tcBorders>
            <w:vAlign w:val="center"/>
          </w:tcPr>
          <w:p w14:paraId="3006282D" w14:textId="77777777" w:rsidR="00A353D3" w:rsidRPr="00A353D3" w:rsidRDefault="00A353D3" w:rsidP="00A353D3">
            <w:pPr>
              <w:rPr>
                <w:rFonts w:asciiTheme="minorHAnsi" w:hAnsiTheme="minorHAnsi" w:cstheme="minorHAnsi"/>
              </w:rPr>
            </w:pPr>
          </w:p>
        </w:tc>
        <w:tc>
          <w:tcPr>
            <w:tcW w:w="419" w:type="pct"/>
            <w:tcBorders>
              <w:top w:val="single" w:sz="4" w:space="0" w:color="auto"/>
              <w:left w:val="single" w:sz="4" w:space="0" w:color="000000"/>
              <w:bottom w:val="single" w:sz="4" w:space="0" w:color="auto"/>
              <w:right w:val="nil"/>
            </w:tcBorders>
            <w:vAlign w:val="center"/>
          </w:tcPr>
          <w:p w14:paraId="77400AAE" w14:textId="77777777" w:rsidR="00A353D3" w:rsidRPr="00A353D3" w:rsidRDefault="00A353D3" w:rsidP="00A353D3">
            <w:pPr>
              <w:rPr>
                <w:rFonts w:asciiTheme="minorHAnsi" w:hAnsiTheme="minorHAnsi" w:cstheme="minorHAnsi"/>
              </w:rPr>
            </w:pPr>
          </w:p>
        </w:tc>
        <w:tc>
          <w:tcPr>
            <w:tcW w:w="339" w:type="pct"/>
            <w:tcBorders>
              <w:top w:val="single" w:sz="4" w:space="0" w:color="auto"/>
              <w:left w:val="single" w:sz="4" w:space="0" w:color="000000"/>
              <w:bottom w:val="single" w:sz="4" w:space="0" w:color="auto"/>
              <w:right w:val="nil"/>
            </w:tcBorders>
            <w:vAlign w:val="center"/>
          </w:tcPr>
          <w:p w14:paraId="6EE6A839" w14:textId="77777777" w:rsidR="00A353D3" w:rsidRPr="00A353D3" w:rsidRDefault="00A353D3" w:rsidP="00A353D3">
            <w:pPr>
              <w:rPr>
                <w:rFonts w:asciiTheme="minorHAnsi" w:hAnsiTheme="minorHAnsi" w:cstheme="minorHAnsi"/>
              </w:rPr>
            </w:pPr>
          </w:p>
        </w:tc>
        <w:tc>
          <w:tcPr>
            <w:tcW w:w="380" w:type="pct"/>
            <w:tcBorders>
              <w:top w:val="single" w:sz="4" w:space="0" w:color="auto"/>
              <w:left w:val="single" w:sz="4" w:space="0" w:color="000000"/>
              <w:bottom w:val="single" w:sz="4" w:space="0" w:color="auto"/>
              <w:right w:val="single" w:sz="4" w:space="0" w:color="000000"/>
            </w:tcBorders>
            <w:vAlign w:val="center"/>
          </w:tcPr>
          <w:p w14:paraId="21D08C05" w14:textId="77777777" w:rsidR="00A353D3" w:rsidRPr="00A353D3" w:rsidRDefault="00A353D3" w:rsidP="00A353D3">
            <w:pPr>
              <w:rPr>
                <w:rFonts w:asciiTheme="minorHAnsi" w:hAnsiTheme="minorHAnsi" w:cstheme="minorHAnsi"/>
              </w:rPr>
            </w:pPr>
          </w:p>
        </w:tc>
      </w:tr>
      <w:tr w:rsidR="006E0AF0" w:rsidRPr="00A353D3" w14:paraId="3B266A01" w14:textId="77777777" w:rsidTr="006E0AF0">
        <w:trPr>
          <w:cantSplit/>
          <w:trHeight w:val="301"/>
        </w:trPr>
        <w:tc>
          <w:tcPr>
            <w:tcW w:w="178" w:type="pct"/>
            <w:tcBorders>
              <w:top w:val="single" w:sz="4" w:space="0" w:color="auto"/>
              <w:left w:val="single" w:sz="4" w:space="0" w:color="000000"/>
              <w:bottom w:val="single" w:sz="4" w:space="0" w:color="000000"/>
              <w:right w:val="nil"/>
            </w:tcBorders>
            <w:vAlign w:val="center"/>
          </w:tcPr>
          <w:p w14:paraId="6699BCBE"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lastRenderedPageBreak/>
              <w:t>8.</w:t>
            </w:r>
          </w:p>
        </w:tc>
        <w:tc>
          <w:tcPr>
            <w:tcW w:w="1428" w:type="pct"/>
            <w:tcBorders>
              <w:top w:val="single" w:sz="4" w:space="0" w:color="auto"/>
              <w:left w:val="single" w:sz="4" w:space="0" w:color="000000"/>
              <w:bottom w:val="single" w:sz="4" w:space="0" w:color="000000"/>
              <w:right w:val="nil"/>
            </w:tcBorders>
            <w:vAlign w:val="center"/>
            <w:hideMark/>
          </w:tcPr>
          <w:p w14:paraId="32EAB96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Stabilizator do rurek intubacyjnych posiadający:</w:t>
            </w:r>
          </w:p>
          <w:p w14:paraId="71D6E82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uniwersalne rzepy umożliwiające szybkie i skuteczne umocowanie stabilizatora wokół głowy,</w:t>
            </w:r>
          </w:p>
          <w:p w14:paraId="5C95DEB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uchwyt regulowany pozwalający na łatwe i szybkie zamontowanie każdego rozmiaru rurki intubacyjnej,</w:t>
            </w:r>
          </w:p>
          <w:p w14:paraId="7C8CE5C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gryzak zaprojektowany specjalnie w celu zapobiegania traumatyzacji pacjenta i uszkodzeniu (nadgryzieniu) rurki,</w:t>
            </w:r>
          </w:p>
          <w:p w14:paraId="44579C9E" w14:textId="7186878B" w:rsidR="00A353D3" w:rsidRPr="00A353D3" w:rsidRDefault="00A353D3" w:rsidP="00A353D3">
            <w:pPr>
              <w:rPr>
                <w:rFonts w:asciiTheme="minorHAnsi" w:hAnsiTheme="minorHAnsi" w:cstheme="minorHAnsi"/>
              </w:rPr>
            </w:pPr>
            <w:r w:rsidRPr="00A353D3">
              <w:rPr>
                <w:rFonts w:asciiTheme="minorHAnsi" w:hAnsiTheme="minorHAnsi" w:cstheme="minorHAnsi"/>
              </w:rPr>
              <w:t>- dodatkowy otwór umożliwiający odsysanie treści pokarmowej, śliny i krwi z jamy ustnej</w:t>
            </w:r>
            <w:r w:rsidR="00560B97">
              <w:rPr>
                <w:rFonts w:asciiTheme="minorHAnsi" w:hAnsiTheme="minorHAnsi" w:cstheme="minorHAnsi"/>
              </w:rPr>
              <w:t>.</w:t>
            </w:r>
          </w:p>
        </w:tc>
        <w:tc>
          <w:tcPr>
            <w:tcW w:w="227" w:type="pct"/>
            <w:tcBorders>
              <w:top w:val="single" w:sz="4" w:space="0" w:color="auto"/>
              <w:left w:val="single" w:sz="4" w:space="0" w:color="000000"/>
              <w:bottom w:val="single" w:sz="4" w:space="0" w:color="000000"/>
              <w:right w:val="nil"/>
            </w:tcBorders>
            <w:vAlign w:val="center"/>
            <w:hideMark/>
          </w:tcPr>
          <w:p w14:paraId="70204285" w14:textId="1B7805B3" w:rsidR="00A353D3" w:rsidRPr="00A353D3" w:rsidRDefault="00560B97" w:rsidP="006E0AF0">
            <w:pPr>
              <w:jc w:val="center"/>
              <w:rPr>
                <w:rFonts w:asciiTheme="minorHAnsi" w:hAnsiTheme="minorHAnsi" w:cstheme="minorHAnsi"/>
              </w:rPr>
            </w:pPr>
            <w:r>
              <w:rPr>
                <w:rFonts w:asciiTheme="minorHAnsi" w:hAnsiTheme="minorHAnsi" w:cstheme="minorHAnsi"/>
              </w:rPr>
              <w:t>szt.</w:t>
            </w:r>
          </w:p>
        </w:tc>
        <w:tc>
          <w:tcPr>
            <w:tcW w:w="354" w:type="pct"/>
            <w:tcBorders>
              <w:top w:val="single" w:sz="4" w:space="0" w:color="auto"/>
              <w:left w:val="single" w:sz="4" w:space="0" w:color="000000"/>
              <w:bottom w:val="single" w:sz="4" w:space="0" w:color="000000"/>
              <w:right w:val="nil"/>
            </w:tcBorders>
            <w:vAlign w:val="center"/>
            <w:hideMark/>
          </w:tcPr>
          <w:p w14:paraId="20A4E274"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20</w:t>
            </w:r>
          </w:p>
        </w:tc>
        <w:tc>
          <w:tcPr>
            <w:tcW w:w="396" w:type="pct"/>
            <w:tcBorders>
              <w:top w:val="single" w:sz="4" w:space="0" w:color="auto"/>
              <w:left w:val="single" w:sz="4" w:space="0" w:color="000000"/>
              <w:bottom w:val="single" w:sz="4" w:space="0" w:color="000000"/>
              <w:right w:val="nil"/>
            </w:tcBorders>
            <w:vAlign w:val="center"/>
          </w:tcPr>
          <w:p w14:paraId="7090329C" w14:textId="77777777" w:rsidR="00A353D3" w:rsidRPr="00A353D3" w:rsidRDefault="00A353D3" w:rsidP="00A353D3">
            <w:pPr>
              <w:rPr>
                <w:rFonts w:asciiTheme="minorHAnsi" w:hAnsiTheme="minorHAnsi" w:cstheme="minorHAnsi"/>
              </w:rPr>
            </w:pPr>
          </w:p>
        </w:tc>
        <w:tc>
          <w:tcPr>
            <w:tcW w:w="425" w:type="pct"/>
            <w:tcBorders>
              <w:top w:val="single" w:sz="4" w:space="0" w:color="auto"/>
              <w:left w:val="single" w:sz="4" w:space="0" w:color="000000"/>
              <w:bottom w:val="single" w:sz="4" w:space="0" w:color="000000"/>
              <w:right w:val="nil"/>
            </w:tcBorders>
            <w:vAlign w:val="center"/>
          </w:tcPr>
          <w:p w14:paraId="66F28CE5" w14:textId="77777777" w:rsidR="00A353D3" w:rsidRPr="00A353D3" w:rsidRDefault="00A353D3" w:rsidP="00A353D3">
            <w:pPr>
              <w:rPr>
                <w:rFonts w:asciiTheme="minorHAnsi" w:hAnsiTheme="minorHAnsi" w:cstheme="minorHAnsi"/>
              </w:rPr>
            </w:pPr>
          </w:p>
        </w:tc>
        <w:tc>
          <w:tcPr>
            <w:tcW w:w="372" w:type="pct"/>
            <w:tcBorders>
              <w:top w:val="single" w:sz="4" w:space="0" w:color="auto"/>
              <w:left w:val="single" w:sz="4" w:space="0" w:color="000000"/>
              <w:bottom w:val="single" w:sz="4" w:space="0" w:color="000000"/>
              <w:right w:val="nil"/>
            </w:tcBorders>
            <w:vAlign w:val="center"/>
          </w:tcPr>
          <w:p w14:paraId="021421B6" w14:textId="77777777" w:rsidR="00A353D3" w:rsidRPr="00A353D3" w:rsidRDefault="00A353D3" w:rsidP="00A353D3">
            <w:pPr>
              <w:rPr>
                <w:rFonts w:asciiTheme="minorHAnsi" w:hAnsiTheme="minorHAnsi" w:cstheme="minorHAnsi"/>
              </w:rPr>
            </w:pPr>
          </w:p>
        </w:tc>
        <w:tc>
          <w:tcPr>
            <w:tcW w:w="481" w:type="pct"/>
            <w:tcBorders>
              <w:top w:val="single" w:sz="4" w:space="0" w:color="auto"/>
              <w:left w:val="single" w:sz="4" w:space="0" w:color="000000"/>
              <w:bottom w:val="single" w:sz="4" w:space="0" w:color="000000"/>
              <w:right w:val="nil"/>
            </w:tcBorders>
            <w:vAlign w:val="center"/>
          </w:tcPr>
          <w:p w14:paraId="595DE189" w14:textId="77777777" w:rsidR="00A353D3" w:rsidRPr="00A353D3" w:rsidRDefault="00A353D3" w:rsidP="00A353D3">
            <w:pPr>
              <w:rPr>
                <w:rFonts w:asciiTheme="minorHAnsi" w:hAnsiTheme="minorHAnsi" w:cstheme="minorHAnsi"/>
              </w:rPr>
            </w:pPr>
          </w:p>
        </w:tc>
        <w:tc>
          <w:tcPr>
            <w:tcW w:w="419" w:type="pct"/>
            <w:tcBorders>
              <w:top w:val="single" w:sz="4" w:space="0" w:color="auto"/>
              <w:left w:val="single" w:sz="4" w:space="0" w:color="000000"/>
              <w:bottom w:val="single" w:sz="4" w:space="0" w:color="000000"/>
              <w:right w:val="nil"/>
            </w:tcBorders>
            <w:vAlign w:val="center"/>
          </w:tcPr>
          <w:p w14:paraId="01A23B3D" w14:textId="77777777" w:rsidR="00A353D3" w:rsidRPr="00A353D3" w:rsidRDefault="00A353D3" w:rsidP="00A353D3">
            <w:pPr>
              <w:rPr>
                <w:rFonts w:asciiTheme="minorHAnsi" w:hAnsiTheme="minorHAnsi" w:cstheme="minorHAnsi"/>
              </w:rPr>
            </w:pPr>
          </w:p>
        </w:tc>
        <w:tc>
          <w:tcPr>
            <w:tcW w:w="339" w:type="pct"/>
            <w:tcBorders>
              <w:top w:val="single" w:sz="4" w:space="0" w:color="auto"/>
              <w:left w:val="single" w:sz="4" w:space="0" w:color="000000"/>
              <w:bottom w:val="single" w:sz="4" w:space="0" w:color="000000"/>
              <w:right w:val="nil"/>
            </w:tcBorders>
            <w:vAlign w:val="center"/>
          </w:tcPr>
          <w:p w14:paraId="47C73DF2" w14:textId="77777777" w:rsidR="00A353D3" w:rsidRPr="00A353D3" w:rsidRDefault="00A353D3" w:rsidP="00A353D3">
            <w:pPr>
              <w:rPr>
                <w:rFonts w:asciiTheme="minorHAnsi" w:hAnsiTheme="minorHAnsi" w:cstheme="minorHAnsi"/>
              </w:rPr>
            </w:pPr>
          </w:p>
        </w:tc>
        <w:tc>
          <w:tcPr>
            <w:tcW w:w="380" w:type="pct"/>
            <w:tcBorders>
              <w:top w:val="single" w:sz="4" w:space="0" w:color="auto"/>
              <w:left w:val="single" w:sz="4" w:space="0" w:color="000000"/>
              <w:bottom w:val="single" w:sz="4" w:space="0" w:color="000000"/>
              <w:right w:val="single" w:sz="4" w:space="0" w:color="000000"/>
            </w:tcBorders>
            <w:vAlign w:val="center"/>
          </w:tcPr>
          <w:p w14:paraId="41A03BE4" w14:textId="77777777" w:rsidR="00A353D3" w:rsidRPr="00A353D3" w:rsidRDefault="00A353D3" w:rsidP="00A353D3">
            <w:pPr>
              <w:rPr>
                <w:rFonts w:asciiTheme="minorHAnsi" w:hAnsiTheme="minorHAnsi" w:cstheme="minorHAnsi"/>
              </w:rPr>
            </w:pPr>
          </w:p>
        </w:tc>
      </w:tr>
      <w:tr w:rsidR="006E0AF0" w:rsidRPr="00A353D3" w14:paraId="00D26DF4" w14:textId="77777777" w:rsidTr="006E0AF0">
        <w:trPr>
          <w:cantSplit/>
          <w:trHeight w:val="277"/>
        </w:trPr>
        <w:tc>
          <w:tcPr>
            <w:tcW w:w="178" w:type="pct"/>
            <w:tcBorders>
              <w:top w:val="single" w:sz="4" w:space="0" w:color="auto"/>
              <w:left w:val="single" w:sz="4" w:space="0" w:color="000000"/>
              <w:bottom w:val="single" w:sz="4" w:space="0" w:color="000000"/>
              <w:right w:val="nil"/>
            </w:tcBorders>
            <w:vAlign w:val="center"/>
          </w:tcPr>
          <w:p w14:paraId="4BBD697A"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9</w:t>
            </w:r>
            <w:r w:rsidR="006E0AF0">
              <w:rPr>
                <w:rFonts w:asciiTheme="minorHAnsi" w:hAnsiTheme="minorHAnsi" w:cstheme="minorHAnsi"/>
              </w:rPr>
              <w:t>.</w:t>
            </w:r>
          </w:p>
        </w:tc>
        <w:tc>
          <w:tcPr>
            <w:tcW w:w="1428" w:type="pct"/>
            <w:tcBorders>
              <w:top w:val="single" w:sz="4" w:space="0" w:color="auto"/>
              <w:left w:val="single" w:sz="4" w:space="0" w:color="000000"/>
              <w:bottom w:val="single" w:sz="4" w:space="0" w:color="000000"/>
              <w:right w:val="nil"/>
            </w:tcBorders>
            <w:vAlign w:val="center"/>
            <w:hideMark/>
          </w:tcPr>
          <w:p w14:paraId="3C84413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Wziernik ginekologiczny typu CUSCO jednorazowego użytku, sterylny, regulowany śrubą centralną, wykonany z polistyrenu, pakowany pojedynczo</w:t>
            </w:r>
          </w:p>
          <w:p w14:paraId="38C7ABC9" w14:textId="510AD309" w:rsidR="00A353D3" w:rsidRPr="00A353D3" w:rsidRDefault="00A353D3" w:rsidP="00A353D3">
            <w:pPr>
              <w:rPr>
                <w:rFonts w:asciiTheme="minorHAnsi" w:hAnsiTheme="minorHAnsi" w:cstheme="minorHAnsi"/>
              </w:rPr>
            </w:pPr>
            <w:r w:rsidRPr="00A353D3">
              <w:rPr>
                <w:rFonts w:asciiTheme="minorHAnsi" w:hAnsiTheme="minorHAnsi" w:cstheme="minorHAnsi"/>
              </w:rPr>
              <w:t>*w</w:t>
            </w:r>
            <w:r w:rsidR="00560B97">
              <w:rPr>
                <w:rFonts w:asciiTheme="minorHAnsi" w:hAnsiTheme="minorHAnsi" w:cstheme="minorHAnsi"/>
              </w:rPr>
              <w:t>edług potrzeb Zamawiającego S,M,</w:t>
            </w:r>
            <w:r w:rsidRPr="00A353D3">
              <w:rPr>
                <w:rFonts w:asciiTheme="minorHAnsi" w:hAnsiTheme="minorHAnsi" w:cstheme="minorHAnsi"/>
              </w:rPr>
              <w:t>L</w:t>
            </w:r>
            <w:r w:rsidR="00560B97">
              <w:rPr>
                <w:rFonts w:asciiTheme="minorHAnsi" w:hAnsiTheme="minorHAnsi" w:cstheme="minorHAnsi"/>
              </w:rPr>
              <w:t>.</w:t>
            </w:r>
          </w:p>
        </w:tc>
        <w:tc>
          <w:tcPr>
            <w:tcW w:w="227" w:type="pct"/>
            <w:tcBorders>
              <w:top w:val="single" w:sz="4" w:space="0" w:color="auto"/>
              <w:left w:val="single" w:sz="4" w:space="0" w:color="000000"/>
              <w:bottom w:val="single" w:sz="4" w:space="0" w:color="000000"/>
              <w:right w:val="nil"/>
            </w:tcBorders>
            <w:vAlign w:val="center"/>
            <w:hideMark/>
          </w:tcPr>
          <w:p w14:paraId="5F1603B4" w14:textId="6AA90736" w:rsidR="00A353D3" w:rsidRPr="00A353D3" w:rsidRDefault="00560B97" w:rsidP="006E0AF0">
            <w:pPr>
              <w:jc w:val="center"/>
              <w:rPr>
                <w:rFonts w:asciiTheme="minorHAnsi" w:hAnsiTheme="minorHAnsi" w:cstheme="minorHAnsi"/>
              </w:rPr>
            </w:pPr>
            <w:r>
              <w:rPr>
                <w:rFonts w:asciiTheme="minorHAnsi" w:hAnsiTheme="minorHAnsi" w:cstheme="minorHAnsi"/>
              </w:rPr>
              <w:t>szt.</w:t>
            </w:r>
          </w:p>
        </w:tc>
        <w:tc>
          <w:tcPr>
            <w:tcW w:w="354" w:type="pct"/>
            <w:tcBorders>
              <w:top w:val="single" w:sz="4" w:space="0" w:color="auto"/>
              <w:left w:val="single" w:sz="4" w:space="0" w:color="000000"/>
              <w:bottom w:val="single" w:sz="4" w:space="0" w:color="000000"/>
              <w:right w:val="nil"/>
            </w:tcBorders>
            <w:vAlign w:val="center"/>
            <w:hideMark/>
          </w:tcPr>
          <w:p w14:paraId="6A98E761"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30</w:t>
            </w:r>
          </w:p>
        </w:tc>
        <w:tc>
          <w:tcPr>
            <w:tcW w:w="396" w:type="pct"/>
            <w:tcBorders>
              <w:top w:val="single" w:sz="4" w:space="0" w:color="auto"/>
              <w:left w:val="single" w:sz="4" w:space="0" w:color="000000"/>
              <w:bottom w:val="single" w:sz="4" w:space="0" w:color="000000"/>
              <w:right w:val="nil"/>
            </w:tcBorders>
            <w:vAlign w:val="center"/>
          </w:tcPr>
          <w:p w14:paraId="06F17006" w14:textId="77777777" w:rsidR="00A353D3" w:rsidRPr="00A353D3" w:rsidRDefault="00A353D3" w:rsidP="00A353D3">
            <w:pPr>
              <w:rPr>
                <w:rFonts w:asciiTheme="minorHAnsi" w:hAnsiTheme="minorHAnsi" w:cstheme="minorHAnsi"/>
              </w:rPr>
            </w:pPr>
          </w:p>
        </w:tc>
        <w:tc>
          <w:tcPr>
            <w:tcW w:w="425" w:type="pct"/>
            <w:tcBorders>
              <w:top w:val="single" w:sz="4" w:space="0" w:color="auto"/>
              <w:left w:val="single" w:sz="4" w:space="0" w:color="000000"/>
              <w:bottom w:val="single" w:sz="4" w:space="0" w:color="000000"/>
              <w:right w:val="nil"/>
            </w:tcBorders>
            <w:vAlign w:val="center"/>
          </w:tcPr>
          <w:p w14:paraId="77634C5A" w14:textId="77777777" w:rsidR="00A353D3" w:rsidRPr="00A353D3" w:rsidRDefault="00A353D3" w:rsidP="00A353D3">
            <w:pPr>
              <w:rPr>
                <w:rFonts w:asciiTheme="minorHAnsi" w:hAnsiTheme="minorHAnsi" w:cstheme="minorHAnsi"/>
              </w:rPr>
            </w:pPr>
          </w:p>
        </w:tc>
        <w:tc>
          <w:tcPr>
            <w:tcW w:w="372" w:type="pct"/>
            <w:tcBorders>
              <w:top w:val="single" w:sz="4" w:space="0" w:color="auto"/>
              <w:left w:val="single" w:sz="4" w:space="0" w:color="000000"/>
              <w:bottom w:val="single" w:sz="4" w:space="0" w:color="000000"/>
              <w:right w:val="nil"/>
            </w:tcBorders>
            <w:vAlign w:val="center"/>
          </w:tcPr>
          <w:p w14:paraId="3774FF0C" w14:textId="77777777" w:rsidR="00A353D3" w:rsidRPr="00A353D3" w:rsidRDefault="00A353D3" w:rsidP="00A353D3">
            <w:pPr>
              <w:rPr>
                <w:rFonts w:asciiTheme="minorHAnsi" w:hAnsiTheme="minorHAnsi" w:cstheme="minorHAnsi"/>
              </w:rPr>
            </w:pPr>
          </w:p>
        </w:tc>
        <w:tc>
          <w:tcPr>
            <w:tcW w:w="481" w:type="pct"/>
            <w:tcBorders>
              <w:top w:val="single" w:sz="4" w:space="0" w:color="auto"/>
              <w:left w:val="single" w:sz="4" w:space="0" w:color="000000"/>
              <w:bottom w:val="single" w:sz="4" w:space="0" w:color="000000"/>
              <w:right w:val="nil"/>
            </w:tcBorders>
            <w:vAlign w:val="center"/>
          </w:tcPr>
          <w:p w14:paraId="1E694DFF" w14:textId="77777777" w:rsidR="00A353D3" w:rsidRPr="00A353D3" w:rsidRDefault="00A353D3" w:rsidP="00A353D3">
            <w:pPr>
              <w:rPr>
                <w:rFonts w:asciiTheme="minorHAnsi" w:hAnsiTheme="minorHAnsi" w:cstheme="minorHAnsi"/>
              </w:rPr>
            </w:pPr>
          </w:p>
        </w:tc>
        <w:tc>
          <w:tcPr>
            <w:tcW w:w="419" w:type="pct"/>
            <w:tcBorders>
              <w:top w:val="single" w:sz="4" w:space="0" w:color="auto"/>
              <w:left w:val="single" w:sz="4" w:space="0" w:color="000000"/>
              <w:bottom w:val="single" w:sz="4" w:space="0" w:color="000000"/>
              <w:right w:val="nil"/>
            </w:tcBorders>
            <w:vAlign w:val="center"/>
          </w:tcPr>
          <w:p w14:paraId="48E1F2EC" w14:textId="77777777" w:rsidR="00A353D3" w:rsidRPr="00A353D3" w:rsidRDefault="00A353D3" w:rsidP="00A353D3">
            <w:pPr>
              <w:rPr>
                <w:rFonts w:asciiTheme="minorHAnsi" w:hAnsiTheme="minorHAnsi" w:cstheme="minorHAnsi"/>
              </w:rPr>
            </w:pPr>
          </w:p>
        </w:tc>
        <w:tc>
          <w:tcPr>
            <w:tcW w:w="339" w:type="pct"/>
            <w:tcBorders>
              <w:top w:val="single" w:sz="4" w:space="0" w:color="auto"/>
              <w:left w:val="single" w:sz="4" w:space="0" w:color="000000"/>
              <w:bottom w:val="single" w:sz="4" w:space="0" w:color="000000"/>
              <w:right w:val="nil"/>
            </w:tcBorders>
            <w:vAlign w:val="center"/>
          </w:tcPr>
          <w:p w14:paraId="1F3125EC" w14:textId="77777777" w:rsidR="00A353D3" w:rsidRPr="00A353D3" w:rsidRDefault="00A353D3" w:rsidP="00A353D3">
            <w:pPr>
              <w:rPr>
                <w:rFonts w:asciiTheme="minorHAnsi" w:hAnsiTheme="minorHAnsi" w:cstheme="minorHAnsi"/>
              </w:rPr>
            </w:pPr>
          </w:p>
        </w:tc>
        <w:tc>
          <w:tcPr>
            <w:tcW w:w="380" w:type="pct"/>
            <w:tcBorders>
              <w:top w:val="single" w:sz="4" w:space="0" w:color="auto"/>
              <w:left w:val="single" w:sz="4" w:space="0" w:color="000000"/>
              <w:bottom w:val="single" w:sz="4" w:space="0" w:color="000000"/>
              <w:right w:val="single" w:sz="4" w:space="0" w:color="000000"/>
            </w:tcBorders>
            <w:vAlign w:val="center"/>
          </w:tcPr>
          <w:p w14:paraId="3B888E93" w14:textId="77777777" w:rsidR="00A353D3" w:rsidRPr="00A353D3" w:rsidRDefault="00A353D3" w:rsidP="00A353D3">
            <w:pPr>
              <w:rPr>
                <w:rFonts w:asciiTheme="minorHAnsi" w:hAnsiTheme="minorHAnsi" w:cstheme="minorHAnsi"/>
              </w:rPr>
            </w:pPr>
          </w:p>
        </w:tc>
      </w:tr>
      <w:tr w:rsidR="006E0AF0" w:rsidRPr="00A353D3" w14:paraId="70C8B5F4" w14:textId="77777777" w:rsidTr="006E0AF0">
        <w:trPr>
          <w:cantSplit/>
          <w:trHeight w:val="219"/>
        </w:trPr>
        <w:tc>
          <w:tcPr>
            <w:tcW w:w="178" w:type="pct"/>
            <w:tcBorders>
              <w:top w:val="single" w:sz="4" w:space="0" w:color="000000"/>
              <w:left w:val="single" w:sz="4" w:space="0" w:color="000000"/>
              <w:bottom w:val="single" w:sz="4" w:space="0" w:color="000000"/>
              <w:right w:val="nil"/>
            </w:tcBorders>
            <w:vAlign w:val="center"/>
          </w:tcPr>
          <w:p w14:paraId="23D0E73C"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10</w:t>
            </w:r>
            <w:r w:rsidR="006E0AF0">
              <w:rPr>
                <w:rFonts w:asciiTheme="minorHAnsi" w:hAnsiTheme="minorHAnsi" w:cstheme="minorHAnsi"/>
              </w:rPr>
              <w:t>.</w:t>
            </w:r>
          </w:p>
        </w:tc>
        <w:tc>
          <w:tcPr>
            <w:tcW w:w="1428" w:type="pct"/>
            <w:tcBorders>
              <w:top w:val="single" w:sz="4" w:space="0" w:color="000000"/>
              <w:left w:val="single" w:sz="4" w:space="0" w:color="000000"/>
              <w:bottom w:val="single" w:sz="4" w:space="0" w:color="000000"/>
              <w:right w:val="nil"/>
            </w:tcBorders>
            <w:vAlign w:val="center"/>
            <w:hideMark/>
          </w:tcPr>
          <w:p w14:paraId="2043A81D" w14:textId="274EDDB5" w:rsidR="00A353D3" w:rsidRPr="00A353D3" w:rsidRDefault="00A353D3" w:rsidP="00A353D3">
            <w:pPr>
              <w:rPr>
                <w:rFonts w:asciiTheme="minorHAnsi" w:hAnsiTheme="minorHAnsi" w:cstheme="minorHAnsi"/>
              </w:rPr>
            </w:pPr>
            <w:r w:rsidRPr="00A353D3">
              <w:rPr>
                <w:rFonts w:asciiTheme="minorHAnsi" w:hAnsiTheme="minorHAnsi" w:cstheme="minorHAnsi"/>
              </w:rPr>
              <w:t>Baseny szpitalne z tworzywa</w:t>
            </w:r>
            <w:r w:rsidR="00560B97">
              <w:rPr>
                <w:rFonts w:asciiTheme="minorHAnsi" w:hAnsiTheme="minorHAnsi" w:cstheme="minorHAnsi"/>
              </w:rPr>
              <w:t>.</w:t>
            </w:r>
          </w:p>
        </w:tc>
        <w:tc>
          <w:tcPr>
            <w:tcW w:w="227" w:type="pct"/>
            <w:tcBorders>
              <w:top w:val="single" w:sz="4" w:space="0" w:color="000000"/>
              <w:left w:val="single" w:sz="4" w:space="0" w:color="000000"/>
              <w:bottom w:val="single" w:sz="4" w:space="0" w:color="000000"/>
              <w:right w:val="nil"/>
            </w:tcBorders>
            <w:vAlign w:val="center"/>
            <w:hideMark/>
          </w:tcPr>
          <w:p w14:paraId="5E95322B"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szt.</w:t>
            </w:r>
          </w:p>
        </w:tc>
        <w:tc>
          <w:tcPr>
            <w:tcW w:w="354" w:type="pct"/>
            <w:tcBorders>
              <w:top w:val="single" w:sz="4" w:space="0" w:color="000000"/>
              <w:left w:val="single" w:sz="4" w:space="0" w:color="000000"/>
              <w:bottom w:val="single" w:sz="4" w:space="0" w:color="000000"/>
              <w:right w:val="nil"/>
            </w:tcBorders>
            <w:vAlign w:val="center"/>
            <w:hideMark/>
          </w:tcPr>
          <w:p w14:paraId="1CB284B6"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30</w:t>
            </w:r>
          </w:p>
        </w:tc>
        <w:tc>
          <w:tcPr>
            <w:tcW w:w="396" w:type="pct"/>
            <w:tcBorders>
              <w:top w:val="single" w:sz="4" w:space="0" w:color="000000"/>
              <w:left w:val="single" w:sz="4" w:space="0" w:color="000000"/>
              <w:bottom w:val="single" w:sz="4" w:space="0" w:color="000000"/>
              <w:right w:val="nil"/>
            </w:tcBorders>
            <w:vAlign w:val="center"/>
          </w:tcPr>
          <w:p w14:paraId="0799F743" w14:textId="77777777" w:rsidR="00A353D3" w:rsidRPr="00A353D3" w:rsidRDefault="00A353D3" w:rsidP="00A353D3">
            <w:pPr>
              <w:rPr>
                <w:rFonts w:asciiTheme="minorHAnsi" w:hAnsiTheme="minorHAnsi" w:cstheme="minorHAnsi"/>
              </w:rPr>
            </w:pPr>
          </w:p>
        </w:tc>
        <w:tc>
          <w:tcPr>
            <w:tcW w:w="425" w:type="pct"/>
            <w:tcBorders>
              <w:top w:val="single" w:sz="4" w:space="0" w:color="000000"/>
              <w:left w:val="single" w:sz="4" w:space="0" w:color="000000"/>
              <w:bottom w:val="single" w:sz="4" w:space="0" w:color="000000"/>
              <w:right w:val="nil"/>
            </w:tcBorders>
            <w:vAlign w:val="center"/>
          </w:tcPr>
          <w:p w14:paraId="38AF8135"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right w:val="nil"/>
            </w:tcBorders>
            <w:vAlign w:val="center"/>
          </w:tcPr>
          <w:p w14:paraId="3FFCAD1D" w14:textId="77777777" w:rsidR="00A353D3" w:rsidRPr="00A353D3" w:rsidRDefault="00A353D3" w:rsidP="00A353D3">
            <w:pPr>
              <w:rPr>
                <w:rFonts w:asciiTheme="minorHAnsi" w:hAnsiTheme="minorHAnsi" w:cstheme="minorHAnsi"/>
              </w:rPr>
            </w:pPr>
          </w:p>
        </w:tc>
        <w:tc>
          <w:tcPr>
            <w:tcW w:w="481" w:type="pct"/>
            <w:tcBorders>
              <w:top w:val="single" w:sz="4" w:space="0" w:color="000000"/>
              <w:left w:val="single" w:sz="4" w:space="0" w:color="000000"/>
              <w:bottom w:val="single" w:sz="4" w:space="0" w:color="000000"/>
              <w:right w:val="nil"/>
            </w:tcBorders>
            <w:vAlign w:val="center"/>
          </w:tcPr>
          <w:p w14:paraId="5B8A09B9" w14:textId="77777777" w:rsidR="00A353D3" w:rsidRPr="00A353D3" w:rsidRDefault="00A353D3" w:rsidP="00A353D3">
            <w:pPr>
              <w:rPr>
                <w:rFonts w:asciiTheme="minorHAnsi" w:hAnsiTheme="minorHAnsi" w:cstheme="minorHAnsi"/>
              </w:rPr>
            </w:pPr>
          </w:p>
        </w:tc>
        <w:tc>
          <w:tcPr>
            <w:tcW w:w="419" w:type="pct"/>
            <w:tcBorders>
              <w:top w:val="single" w:sz="4" w:space="0" w:color="000000"/>
              <w:left w:val="single" w:sz="4" w:space="0" w:color="000000"/>
              <w:bottom w:val="single" w:sz="4" w:space="0" w:color="000000"/>
              <w:right w:val="nil"/>
            </w:tcBorders>
            <w:vAlign w:val="center"/>
          </w:tcPr>
          <w:p w14:paraId="59A3F664"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tcPr>
          <w:p w14:paraId="023041A9"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vAlign w:val="center"/>
          </w:tcPr>
          <w:p w14:paraId="10539004" w14:textId="77777777" w:rsidR="00A353D3" w:rsidRPr="00A353D3" w:rsidRDefault="00A353D3" w:rsidP="00A353D3">
            <w:pPr>
              <w:rPr>
                <w:rFonts w:asciiTheme="minorHAnsi" w:hAnsiTheme="minorHAnsi" w:cstheme="minorHAnsi"/>
              </w:rPr>
            </w:pPr>
          </w:p>
        </w:tc>
      </w:tr>
      <w:tr w:rsidR="006E0AF0" w:rsidRPr="00A353D3" w14:paraId="6D186D75" w14:textId="77777777" w:rsidTr="006E0AF0">
        <w:trPr>
          <w:cantSplit/>
          <w:trHeight w:val="219"/>
        </w:trPr>
        <w:tc>
          <w:tcPr>
            <w:tcW w:w="178" w:type="pct"/>
            <w:tcBorders>
              <w:top w:val="single" w:sz="4" w:space="0" w:color="000000"/>
              <w:left w:val="single" w:sz="4" w:space="0" w:color="000000"/>
              <w:bottom w:val="single" w:sz="4" w:space="0" w:color="000000"/>
              <w:right w:val="nil"/>
            </w:tcBorders>
            <w:vAlign w:val="center"/>
          </w:tcPr>
          <w:p w14:paraId="5EF953F0"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11</w:t>
            </w:r>
            <w:r w:rsidR="006E0AF0">
              <w:rPr>
                <w:rFonts w:asciiTheme="minorHAnsi" w:hAnsiTheme="minorHAnsi" w:cstheme="minorHAnsi"/>
              </w:rPr>
              <w:t>.</w:t>
            </w:r>
          </w:p>
        </w:tc>
        <w:tc>
          <w:tcPr>
            <w:tcW w:w="1428" w:type="pct"/>
            <w:tcBorders>
              <w:top w:val="single" w:sz="4" w:space="0" w:color="000000"/>
              <w:left w:val="single" w:sz="4" w:space="0" w:color="000000"/>
              <w:bottom w:val="single" w:sz="4" w:space="0" w:color="000000"/>
              <w:right w:val="nil"/>
            </w:tcBorders>
            <w:vAlign w:val="center"/>
            <w:hideMark/>
          </w:tcPr>
          <w:p w14:paraId="1E161999" w14:textId="5DDC539C" w:rsidR="00A353D3" w:rsidRPr="00A353D3" w:rsidRDefault="00A353D3" w:rsidP="00A353D3">
            <w:pPr>
              <w:rPr>
                <w:rFonts w:asciiTheme="minorHAnsi" w:hAnsiTheme="minorHAnsi" w:cstheme="minorHAnsi"/>
              </w:rPr>
            </w:pPr>
            <w:r w:rsidRPr="00A353D3">
              <w:rPr>
                <w:rFonts w:asciiTheme="minorHAnsi" w:hAnsiTheme="minorHAnsi" w:cstheme="minorHAnsi"/>
              </w:rPr>
              <w:t>Pojemnik na kał wykonany z polistyrenu, z łopatką,</w:t>
            </w:r>
            <w:r w:rsidR="00560B97">
              <w:rPr>
                <w:rFonts w:asciiTheme="minorHAnsi" w:hAnsiTheme="minorHAnsi" w:cstheme="minorHAnsi"/>
              </w:rPr>
              <w:t xml:space="preserve"> </w:t>
            </w:r>
            <w:r w:rsidRPr="00A353D3">
              <w:rPr>
                <w:rFonts w:asciiTheme="minorHAnsi" w:hAnsiTheme="minorHAnsi" w:cstheme="minorHAnsi"/>
              </w:rPr>
              <w:t>z wieczkiem wciskanym, poj.18 ml</w:t>
            </w:r>
            <w:r w:rsidR="00560B97">
              <w:rPr>
                <w:rFonts w:asciiTheme="minorHAnsi" w:hAnsiTheme="minorHAnsi" w:cstheme="minorHAnsi"/>
              </w:rPr>
              <w:t>.</w:t>
            </w:r>
          </w:p>
        </w:tc>
        <w:tc>
          <w:tcPr>
            <w:tcW w:w="227" w:type="pct"/>
            <w:tcBorders>
              <w:top w:val="single" w:sz="4" w:space="0" w:color="000000"/>
              <w:left w:val="single" w:sz="4" w:space="0" w:color="000000"/>
              <w:bottom w:val="single" w:sz="4" w:space="0" w:color="000000"/>
              <w:right w:val="nil"/>
            </w:tcBorders>
            <w:vAlign w:val="center"/>
            <w:hideMark/>
          </w:tcPr>
          <w:p w14:paraId="50E0BC47"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szt.</w:t>
            </w:r>
          </w:p>
        </w:tc>
        <w:tc>
          <w:tcPr>
            <w:tcW w:w="354" w:type="pct"/>
            <w:tcBorders>
              <w:top w:val="single" w:sz="4" w:space="0" w:color="000000"/>
              <w:left w:val="single" w:sz="4" w:space="0" w:color="000000"/>
              <w:bottom w:val="single" w:sz="4" w:space="0" w:color="000000"/>
              <w:right w:val="nil"/>
            </w:tcBorders>
            <w:vAlign w:val="center"/>
            <w:hideMark/>
          </w:tcPr>
          <w:p w14:paraId="58A3C463"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1700</w:t>
            </w:r>
          </w:p>
        </w:tc>
        <w:tc>
          <w:tcPr>
            <w:tcW w:w="396" w:type="pct"/>
            <w:tcBorders>
              <w:top w:val="single" w:sz="4" w:space="0" w:color="000000"/>
              <w:left w:val="single" w:sz="4" w:space="0" w:color="000000"/>
              <w:bottom w:val="single" w:sz="4" w:space="0" w:color="000000"/>
              <w:right w:val="nil"/>
            </w:tcBorders>
            <w:vAlign w:val="center"/>
          </w:tcPr>
          <w:p w14:paraId="1DB1E694" w14:textId="77777777" w:rsidR="00A353D3" w:rsidRPr="00A353D3" w:rsidRDefault="00A353D3" w:rsidP="00A353D3">
            <w:pPr>
              <w:rPr>
                <w:rFonts w:asciiTheme="minorHAnsi" w:hAnsiTheme="minorHAnsi" w:cstheme="minorHAnsi"/>
              </w:rPr>
            </w:pPr>
          </w:p>
        </w:tc>
        <w:tc>
          <w:tcPr>
            <w:tcW w:w="425" w:type="pct"/>
            <w:tcBorders>
              <w:top w:val="single" w:sz="4" w:space="0" w:color="000000"/>
              <w:left w:val="single" w:sz="4" w:space="0" w:color="000000"/>
              <w:bottom w:val="single" w:sz="4" w:space="0" w:color="000000"/>
              <w:right w:val="nil"/>
            </w:tcBorders>
            <w:vAlign w:val="center"/>
          </w:tcPr>
          <w:p w14:paraId="4CE782B9"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right w:val="nil"/>
            </w:tcBorders>
            <w:vAlign w:val="center"/>
          </w:tcPr>
          <w:p w14:paraId="688ECD92" w14:textId="77777777" w:rsidR="00A353D3" w:rsidRPr="00A353D3" w:rsidRDefault="00A353D3" w:rsidP="00A353D3">
            <w:pPr>
              <w:rPr>
                <w:rFonts w:asciiTheme="minorHAnsi" w:hAnsiTheme="minorHAnsi" w:cstheme="minorHAnsi"/>
              </w:rPr>
            </w:pPr>
          </w:p>
        </w:tc>
        <w:tc>
          <w:tcPr>
            <w:tcW w:w="481" w:type="pct"/>
            <w:tcBorders>
              <w:top w:val="single" w:sz="4" w:space="0" w:color="000000"/>
              <w:left w:val="single" w:sz="4" w:space="0" w:color="000000"/>
              <w:bottom w:val="single" w:sz="4" w:space="0" w:color="000000"/>
              <w:right w:val="nil"/>
            </w:tcBorders>
            <w:vAlign w:val="center"/>
          </w:tcPr>
          <w:p w14:paraId="49713620" w14:textId="77777777" w:rsidR="00A353D3" w:rsidRPr="00A353D3" w:rsidRDefault="00A353D3" w:rsidP="00A353D3">
            <w:pPr>
              <w:rPr>
                <w:rFonts w:asciiTheme="minorHAnsi" w:hAnsiTheme="minorHAnsi" w:cstheme="minorHAnsi"/>
              </w:rPr>
            </w:pPr>
          </w:p>
        </w:tc>
        <w:tc>
          <w:tcPr>
            <w:tcW w:w="419" w:type="pct"/>
            <w:tcBorders>
              <w:top w:val="single" w:sz="4" w:space="0" w:color="000000"/>
              <w:left w:val="single" w:sz="4" w:space="0" w:color="000000"/>
              <w:bottom w:val="single" w:sz="4" w:space="0" w:color="000000"/>
              <w:right w:val="nil"/>
            </w:tcBorders>
            <w:vAlign w:val="center"/>
          </w:tcPr>
          <w:p w14:paraId="17364C88"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tcPr>
          <w:p w14:paraId="1922CE42"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vAlign w:val="center"/>
          </w:tcPr>
          <w:p w14:paraId="674F6D13" w14:textId="77777777" w:rsidR="00A353D3" w:rsidRPr="00A353D3" w:rsidRDefault="00A353D3" w:rsidP="00A353D3">
            <w:pPr>
              <w:rPr>
                <w:rFonts w:asciiTheme="minorHAnsi" w:hAnsiTheme="minorHAnsi" w:cstheme="minorHAnsi"/>
              </w:rPr>
            </w:pPr>
          </w:p>
        </w:tc>
      </w:tr>
      <w:tr w:rsidR="006E0AF0" w:rsidRPr="00A353D3" w14:paraId="1383AD03" w14:textId="77777777" w:rsidTr="006E0AF0">
        <w:trPr>
          <w:cantSplit/>
          <w:trHeight w:val="219"/>
        </w:trPr>
        <w:tc>
          <w:tcPr>
            <w:tcW w:w="178" w:type="pct"/>
            <w:tcBorders>
              <w:top w:val="single" w:sz="4" w:space="0" w:color="000000"/>
              <w:left w:val="single" w:sz="4" w:space="0" w:color="000000"/>
              <w:bottom w:val="single" w:sz="4" w:space="0" w:color="000000"/>
              <w:right w:val="nil"/>
            </w:tcBorders>
            <w:vAlign w:val="center"/>
          </w:tcPr>
          <w:p w14:paraId="5D2C0F7F"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12</w:t>
            </w:r>
            <w:r w:rsidR="006E0AF0">
              <w:rPr>
                <w:rFonts w:asciiTheme="minorHAnsi" w:hAnsiTheme="minorHAnsi" w:cstheme="minorHAnsi"/>
              </w:rPr>
              <w:t>.</w:t>
            </w:r>
          </w:p>
        </w:tc>
        <w:tc>
          <w:tcPr>
            <w:tcW w:w="1428" w:type="pct"/>
            <w:tcBorders>
              <w:top w:val="single" w:sz="4" w:space="0" w:color="000000"/>
              <w:left w:val="single" w:sz="4" w:space="0" w:color="000000"/>
              <w:bottom w:val="single" w:sz="4" w:space="0" w:color="000000"/>
              <w:right w:val="nil"/>
            </w:tcBorders>
            <w:vAlign w:val="center"/>
            <w:hideMark/>
          </w:tcPr>
          <w:p w14:paraId="7E5B6DD9" w14:textId="688067E1" w:rsidR="00A353D3" w:rsidRPr="00A353D3" w:rsidRDefault="00A353D3" w:rsidP="00A353D3">
            <w:pPr>
              <w:rPr>
                <w:rFonts w:asciiTheme="minorHAnsi" w:hAnsiTheme="minorHAnsi" w:cstheme="minorHAnsi"/>
              </w:rPr>
            </w:pPr>
            <w:r w:rsidRPr="00A353D3">
              <w:rPr>
                <w:rFonts w:asciiTheme="minorHAnsi" w:hAnsiTheme="minorHAnsi" w:cstheme="minorHAnsi"/>
              </w:rPr>
              <w:t>Wieszak do worków na mocz</w:t>
            </w:r>
            <w:r w:rsidR="00560B97">
              <w:rPr>
                <w:rFonts w:asciiTheme="minorHAnsi" w:hAnsiTheme="minorHAnsi" w:cstheme="minorHAnsi"/>
              </w:rPr>
              <w:t>.</w:t>
            </w:r>
          </w:p>
        </w:tc>
        <w:tc>
          <w:tcPr>
            <w:tcW w:w="227" w:type="pct"/>
            <w:tcBorders>
              <w:top w:val="single" w:sz="4" w:space="0" w:color="000000"/>
              <w:left w:val="single" w:sz="4" w:space="0" w:color="000000"/>
              <w:bottom w:val="single" w:sz="4" w:space="0" w:color="000000"/>
              <w:right w:val="nil"/>
            </w:tcBorders>
            <w:vAlign w:val="center"/>
            <w:hideMark/>
          </w:tcPr>
          <w:p w14:paraId="1492218F"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szt.</w:t>
            </w:r>
          </w:p>
        </w:tc>
        <w:tc>
          <w:tcPr>
            <w:tcW w:w="354" w:type="pct"/>
            <w:tcBorders>
              <w:top w:val="single" w:sz="4" w:space="0" w:color="000000"/>
              <w:left w:val="single" w:sz="4" w:space="0" w:color="000000"/>
              <w:bottom w:val="single" w:sz="4" w:space="0" w:color="000000"/>
              <w:right w:val="nil"/>
            </w:tcBorders>
            <w:vAlign w:val="center"/>
            <w:hideMark/>
          </w:tcPr>
          <w:p w14:paraId="451E2B03"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250</w:t>
            </w:r>
          </w:p>
        </w:tc>
        <w:tc>
          <w:tcPr>
            <w:tcW w:w="396" w:type="pct"/>
            <w:tcBorders>
              <w:top w:val="single" w:sz="4" w:space="0" w:color="000000"/>
              <w:left w:val="single" w:sz="4" w:space="0" w:color="000000"/>
              <w:bottom w:val="single" w:sz="4" w:space="0" w:color="000000"/>
              <w:right w:val="nil"/>
            </w:tcBorders>
            <w:vAlign w:val="center"/>
          </w:tcPr>
          <w:p w14:paraId="3164F78B" w14:textId="77777777" w:rsidR="00A353D3" w:rsidRPr="00A353D3" w:rsidRDefault="00A353D3" w:rsidP="00A353D3">
            <w:pPr>
              <w:rPr>
                <w:rFonts w:asciiTheme="minorHAnsi" w:hAnsiTheme="minorHAnsi" w:cstheme="minorHAnsi"/>
              </w:rPr>
            </w:pPr>
          </w:p>
        </w:tc>
        <w:tc>
          <w:tcPr>
            <w:tcW w:w="425" w:type="pct"/>
            <w:tcBorders>
              <w:top w:val="single" w:sz="4" w:space="0" w:color="000000"/>
              <w:left w:val="single" w:sz="4" w:space="0" w:color="000000"/>
              <w:bottom w:val="single" w:sz="4" w:space="0" w:color="000000"/>
              <w:right w:val="nil"/>
            </w:tcBorders>
            <w:vAlign w:val="center"/>
          </w:tcPr>
          <w:p w14:paraId="09796717"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right w:val="nil"/>
            </w:tcBorders>
            <w:vAlign w:val="center"/>
          </w:tcPr>
          <w:p w14:paraId="11749DCC" w14:textId="77777777" w:rsidR="00A353D3" w:rsidRPr="00A353D3" w:rsidRDefault="00A353D3" w:rsidP="00A353D3">
            <w:pPr>
              <w:rPr>
                <w:rFonts w:asciiTheme="minorHAnsi" w:hAnsiTheme="minorHAnsi" w:cstheme="minorHAnsi"/>
              </w:rPr>
            </w:pPr>
          </w:p>
        </w:tc>
        <w:tc>
          <w:tcPr>
            <w:tcW w:w="481" w:type="pct"/>
            <w:tcBorders>
              <w:top w:val="single" w:sz="4" w:space="0" w:color="000000"/>
              <w:left w:val="single" w:sz="4" w:space="0" w:color="000000"/>
              <w:bottom w:val="single" w:sz="4" w:space="0" w:color="000000"/>
              <w:right w:val="nil"/>
            </w:tcBorders>
            <w:vAlign w:val="center"/>
          </w:tcPr>
          <w:p w14:paraId="41D656AD" w14:textId="77777777" w:rsidR="00A353D3" w:rsidRPr="00A353D3" w:rsidRDefault="00A353D3" w:rsidP="00A353D3">
            <w:pPr>
              <w:rPr>
                <w:rFonts w:asciiTheme="minorHAnsi" w:hAnsiTheme="minorHAnsi" w:cstheme="minorHAnsi"/>
              </w:rPr>
            </w:pPr>
          </w:p>
        </w:tc>
        <w:tc>
          <w:tcPr>
            <w:tcW w:w="419" w:type="pct"/>
            <w:tcBorders>
              <w:top w:val="single" w:sz="4" w:space="0" w:color="000000"/>
              <w:left w:val="single" w:sz="4" w:space="0" w:color="000000"/>
              <w:bottom w:val="single" w:sz="4" w:space="0" w:color="000000"/>
              <w:right w:val="nil"/>
            </w:tcBorders>
            <w:vAlign w:val="center"/>
          </w:tcPr>
          <w:p w14:paraId="56C81432"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tcPr>
          <w:p w14:paraId="54BBAAD7"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vAlign w:val="center"/>
          </w:tcPr>
          <w:p w14:paraId="3E95CA6E" w14:textId="77777777" w:rsidR="00A353D3" w:rsidRPr="00A353D3" w:rsidRDefault="00A353D3" w:rsidP="00A353D3">
            <w:pPr>
              <w:rPr>
                <w:rFonts w:asciiTheme="minorHAnsi" w:hAnsiTheme="minorHAnsi" w:cstheme="minorHAnsi"/>
              </w:rPr>
            </w:pPr>
          </w:p>
        </w:tc>
      </w:tr>
      <w:tr w:rsidR="006E0AF0" w:rsidRPr="00A353D3" w14:paraId="3BAFEF55" w14:textId="77777777" w:rsidTr="006E0AF0">
        <w:trPr>
          <w:cantSplit/>
          <w:trHeight w:val="219"/>
        </w:trPr>
        <w:tc>
          <w:tcPr>
            <w:tcW w:w="178" w:type="pct"/>
            <w:tcBorders>
              <w:top w:val="single" w:sz="4" w:space="0" w:color="000000"/>
              <w:left w:val="single" w:sz="4" w:space="0" w:color="000000"/>
              <w:bottom w:val="single" w:sz="4" w:space="0" w:color="000000"/>
              <w:right w:val="nil"/>
            </w:tcBorders>
            <w:vAlign w:val="center"/>
          </w:tcPr>
          <w:p w14:paraId="3D9117C5"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13</w:t>
            </w:r>
            <w:r w:rsidR="006E0AF0">
              <w:rPr>
                <w:rFonts w:asciiTheme="minorHAnsi" w:hAnsiTheme="minorHAnsi" w:cstheme="minorHAnsi"/>
              </w:rPr>
              <w:t>.</w:t>
            </w:r>
          </w:p>
        </w:tc>
        <w:tc>
          <w:tcPr>
            <w:tcW w:w="1428" w:type="pct"/>
            <w:tcBorders>
              <w:top w:val="single" w:sz="4" w:space="0" w:color="000000"/>
              <w:left w:val="single" w:sz="4" w:space="0" w:color="000000"/>
              <w:bottom w:val="single" w:sz="4" w:space="0" w:color="000000"/>
              <w:right w:val="nil"/>
            </w:tcBorders>
            <w:vAlign w:val="center"/>
            <w:hideMark/>
          </w:tcPr>
          <w:p w14:paraId="0249A594" w14:textId="211E0545" w:rsidR="00A353D3" w:rsidRPr="00A353D3" w:rsidRDefault="00A353D3" w:rsidP="00A353D3">
            <w:pPr>
              <w:rPr>
                <w:rFonts w:asciiTheme="minorHAnsi" w:hAnsiTheme="minorHAnsi" w:cstheme="minorHAnsi"/>
              </w:rPr>
            </w:pPr>
            <w:r w:rsidRPr="00A353D3">
              <w:rPr>
                <w:rFonts w:asciiTheme="minorHAnsi" w:hAnsiTheme="minorHAnsi" w:cstheme="minorHAnsi"/>
              </w:rPr>
              <w:t>Jałowy zaciskacz do pępowiny</w:t>
            </w:r>
            <w:r w:rsidR="00560B97">
              <w:rPr>
                <w:rFonts w:asciiTheme="minorHAnsi" w:hAnsiTheme="minorHAnsi" w:cstheme="minorHAnsi"/>
              </w:rPr>
              <w:t>.</w:t>
            </w:r>
          </w:p>
        </w:tc>
        <w:tc>
          <w:tcPr>
            <w:tcW w:w="227" w:type="pct"/>
            <w:tcBorders>
              <w:top w:val="single" w:sz="4" w:space="0" w:color="000000"/>
              <w:left w:val="single" w:sz="4" w:space="0" w:color="000000"/>
              <w:bottom w:val="single" w:sz="4" w:space="0" w:color="000000"/>
              <w:right w:val="nil"/>
            </w:tcBorders>
            <w:vAlign w:val="center"/>
            <w:hideMark/>
          </w:tcPr>
          <w:p w14:paraId="5E61DD67"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szt.</w:t>
            </w:r>
          </w:p>
        </w:tc>
        <w:tc>
          <w:tcPr>
            <w:tcW w:w="354" w:type="pct"/>
            <w:tcBorders>
              <w:top w:val="single" w:sz="4" w:space="0" w:color="000000"/>
              <w:left w:val="single" w:sz="4" w:space="0" w:color="000000"/>
              <w:bottom w:val="single" w:sz="4" w:space="0" w:color="000000"/>
              <w:right w:val="nil"/>
            </w:tcBorders>
            <w:vAlign w:val="center"/>
            <w:hideMark/>
          </w:tcPr>
          <w:p w14:paraId="6B77B2ED"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50</w:t>
            </w:r>
          </w:p>
        </w:tc>
        <w:tc>
          <w:tcPr>
            <w:tcW w:w="396" w:type="pct"/>
            <w:tcBorders>
              <w:top w:val="single" w:sz="4" w:space="0" w:color="000000"/>
              <w:left w:val="single" w:sz="4" w:space="0" w:color="000000"/>
              <w:bottom w:val="single" w:sz="4" w:space="0" w:color="000000"/>
              <w:right w:val="nil"/>
            </w:tcBorders>
            <w:vAlign w:val="center"/>
          </w:tcPr>
          <w:p w14:paraId="6A181E43" w14:textId="77777777" w:rsidR="00A353D3" w:rsidRPr="00A353D3" w:rsidRDefault="00A353D3" w:rsidP="00A353D3">
            <w:pPr>
              <w:rPr>
                <w:rFonts w:asciiTheme="minorHAnsi" w:hAnsiTheme="minorHAnsi" w:cstheme="minorHAnsi"/>
              </w:rPr>
            </w:pPr>
          </w:p>
        </w:tc>
        <w:tc>
          <w:tcPr>
            <w:tcW w:w="425" w:type="pct"/>
            <w:tcBorders>
              <w:top w:val="single" w:sz="4" w:space="0" w:color="000000"/>
              <w:left w:val="single" w:sz="4" w:space="0" w:color="000000"/>
              <w:bottom w:val="single" w:sz="4" w:space="0" w:color="000000"/>
              <w:right w:val="nil"/>
            </w:tcBorders>
            <w:vAlign w:val="center"/>
          </w:tcPr>
          <w:p w14:paraId="3A4DED65"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right w:val="nil"/>
            </w:tcBorders>
            <w:vAlign w:val="center"/>
          </w:tcPr>
          <w:p w14:paraId="5A991B99" w14:textId="77777777" w:rsidR="00A353D3" w:rsidRPr="00A353D3" w:rsidRDefault="00A353D3" w:rsidP="00A353D3">
            <w:pPr>
              <w:rPr>
                <w:rFonts w:asciiTheme="minorHAnsi" w:hAnsiTheme="minorHAnsi" w:cstheme="minorHAnsi"/>
              </w:rPr>
            </w:pPr>
          </w:p>
        </w:tc>
        <w:tc>
          <w:tcPr>
            <w:tcW w:w="481" w:type="pct"/>
            <w:tcBorders>
              <w:top w:val="single" w:sz="4" w:space="0" w:color="000000"/>
              <w:left w:val="single" w:sz="4" w:space="0" w:color="000000"/>
              <w:bottom w:val="single" w:sz="4" w:space="0" w:color="000000"/>
              <w:right w:val="nil"/>
            </w:tcBorders>
            <w:vAlign w:val="center"/>
          </w:tcPr>
          <w:p w14:paraId="3EC4A99A" w14:textId="77777777" w:rsidR="00A353D3" w:rsidRPr="00A353D3" w:rsidRDefault="00A353D3" w:rsidP="00A353D3">
            <w:pPr>
              <w:rPr>
                <w:rFonts w:asciiTheme="minorHAnsi" w:hAnsiTheme="minorHAnsi" w:cstheme="minorHAnsi"/>
              </w:rPr>
            </w:pPr>
          </w:p>
        </w:tc>
        <w:tc>
          <w:tcPr>
            <w:tcW w:w="419" w:type="pct"/>
            <w:tcBorders>
              <w:top w:val="single" w:sz="4" w:space="0" w:color="000000"/>
              <w:left w:val="single" w:sz="4" w:space="0" w:color="000000"/>
              <w:bottom w:val="single" w:sz="4" w:space="0" w:color="000000"/>
              <w:right w:val="nil"/>
            </w:tcBorders>
            <w:vAlign w:val="center"/>
          </w:tcPr>
          <w:p w14:paraId="19AB5DCD"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tcPr>
          <w:p w14:paraId="5E3A47AE"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vAlign w:val="center"/>
          </w:tcPr>
          <w:p w14:paraId="7CDCBF9D" w14:textId="77777777" w:rsidR="00A353D3" w:rsidRPr="00A353D3" w:rsidRDefault="00A353D3" w:rsidP="00A353D3">
            <w:pPr>
              <w:rPr>
                <w:rFonts w:asciiTheme="minorHAnsi" w:hAnsiTheme="minorHAnsi" w:cstheme="minorHAnsi"/>
              </w:rPr>
            </w:pPr>
          </w:p>
        </w:tc>
      </w:tr>
      <w:tr w:rsidR="006E0AF0" w:rsidRPr="00A353D3" w14:paraId="4B5F8BAE" w14:textId="77777777" w:rsidTr="006E0AF0">
        <w:trPr>
          <w:cantSplit/>
          <w:trHeight w:val="219"/>
        </w:trPr>
        <w:tc>
          <w:tcPr>
            <w:tcW w:w="178" w:type="pct"/>
            <w:tcBorders>
              <w:top w:val="single" w:sz="4" w:space="0" w:color="000000"/>
              <w:left w:val="single" w:sz="4" w:space="0" w:color="000000"/>
              <w:bottom w:val="single" w:sz="4" w:space="0" w:color="000000"/>
              <w:right w:val="nil"/>
            </w:tcBorders>
            <w:vAlign w:val="center"/>
          </w:tcPr>
          <w:p w14:paraId="677D6F1C"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14</w:t>
            </w:r>
            <w:r w:rsidR="006E0AF0">
              <w:rPr>
                <w:rFonts w:asciiTheme="minorHAnsi" w:hAnsiTheme="minorHAnsi" w:cstheme="minorHAnsi"/>
              </w:rPr>
              <w:t>.</w:t>
            </w:r>
          </w:p>
        </w:tc>
        <w:tc>
          <w:tcPr>
            <w:tcW w:w="1428" w:type="pct"/>
            <w:tcBorders>
              <w:top w:val="single" w:sz="4" w:space="0" w:color="000000"/>
              <w:left w:val="single" w:sz="4" w:space="0" w:color="000000"/>
              <w:bottom w:val="single" w:sz="4" w:space="0" w:color="000000"/>
              <w:right w:val="nil"/>
            </w:tcBorders>
            <w:vAlign w:val="center"/>
            <w:hideMark/>
          </w:tcPr>
          <w:p w14:paraId="521C8034" w14:textId="17BCFC70" w:rsidR="00A353D3" w:rsidRPr="00A353D3" w:rsidRDefault="00A353D3" w:rsidP="00A353D3">
            <w:pPr>
              <w:rPr>
                <w:rFonts w:asciiTheme="minorHAnsi" w:hAnsiTheme="minorHAnsi" w:cstheme="minorHAnsi"/>
              </w:rPr>
            </w:pPr>
            <w:r w:rsidRPr="00A353D3">
              <w:rPr>
                <w:rFonts w:asciiTheme="minorHAnsi" w:hAnsiTheme="minorHAnsi" w:cstheme="minorHAnsi"/>
              </w:rPr>
              <w:t>Opaska do identyfikacji noworodków</w:t>
            </w:r>
            <w:r w:rsidR="00560B97">
              <w:rPr>
                <w:rFonts w:asciiTheme="minorHAnsi" w:hAnsiTheme="minorHAnsi" w:cstheme="minorHAnsi"/>
              </w:rPr>
              <w:t>.</w:t>
            </w:r>
          </w:p>
        </w:tc>
        <w:tc>
          <w:tcPr>
            <w:tcW w:w="227" w:type="pct"/>
            <w:tcBorders>
              <w:top w:val="single" w:sz="4" w:space="0" w:color="000000"/>
              <w:left w:val="single" w:sz="4" w:space="0" w:color="000000"/>
              <w:bottom w:val="single" w:sz="4" w:space="0" w:color="000000"/>
              <w:right w:val="nil"/>
            </w:tcBorders>
            <w:vAlign w:val="center"/>
            <w:hideMark/>
          </w:tcPr>
          <w:p w14:paraId="2A6F2E79"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szt.</w:t>
            </w:r>
          </w:p>
        </w:tc>
        <w:tc>
          <w:tcPr>
            <w:tcW w:w="354" w:type="pct"/>
            <w:tcBorders>
              <w:top w:val="single" w:sz="4" w:space="0" w:color="000000"/>
              <w:left w:val="single" w:sz="4" w:space="0" w:color="000000"/>
              <w:bottom w:val="single" w:sz="4" w:space="0" w:color="000000"/>
              <w:right w:val="nil"/>
            </w:tcBorders>
            <w:vAlign w:val="center"/>
            <w:hideMark/>
          </w:tcPr>
          <w:p w14:paraId="06569ACC"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100</w:t>
            </w:r>
          </w:p>
        </w:tc>
        <w:tc>
          <w:tcPr>
            <w:tcW w:w="396" w:type="pct"/>
            <w:tcBorders>
              <w:top w:val="single" w:sz="4" w:space="0" w:color="000000"/>
              <w:left w:val="single" w:sz="4" w:space="0" w:color="000000"/>
              <w:bottom w:val="single" w:sz="4" w:space="0" w:color="000000"/>
              <w:right w:val="nil"/>
            </w:tcBorders>
            <w:vAlign w:val="center"/>
          </w:tcPr>
          <w:p w14:paraId="437D387C" w14:textId="77777777" w:rsidR="00A353D3" w:rsidRPr="00A353D3" w:rsidRDefault="00A353D3" w:rsidP="00A353D3">
            <w:pPr>
              <w:rPr>
                <w:rFonts w:asciiTheme="minorHAnsi" w:hAnsiTheme="minorHAnsi" w:cstheme="minorHAnsi"/>
              </w:rPr>
            </w:pPr>
          </w:p>
        </w:tc>
        <w:tc>
          <w:tcPr>
            <w:tcW w:w="425" w:type="pct"/>
            <w:tcBorders>
              <w:top w:val="single" w:sz="4" w:space="0" w:color="000000"/>
              <w:left w:val="single" w:sz="4" w:space="0" w:color="000000"/>
              <w:bottom w:val="single" w:sz="4" w:space="0" w:color="000000"/>
              <w:right w:val="nil"/>
            </w:tcBorders>
            <w:vAlign w:val="center"/>
          </w:tcPr>
          <w:p w14:paraId="35ECC59D"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right w:val="nil"/>
            </w:tcBorders>
            <w:vAlign w:val="center"/>
          </w:tcPr>
          <w:p w14:paraId="5765E656" w14:textId="77777777" w:rsidR="00A353D3" w:rsidRPr="00A353D3" w:rsidRDefault="00A353D3" w:rsidP="00A353D3">
            <w:pPr>
              <w:rPr>
                <w:rFonts w:asciiTheme="minorHAnsi" w:hAnsiTheme="minorHAnsi" w:cstheme="minorHAnsi"/>
              </w:rPr>
            </w:pPr>
          </w:p>
        </w:tc>
        <w:tc>
          <w:tcPr>
            <w:tcW w:w="481" w:type="pct"/>
            <w:tcBorders>
              <w:top w:val="single" w:sz="4" w:space="0" w:color="000000"/>
              <w:left w:val="single" w:sz="4" w:space="0" w:color="000000"/>
              <w:bottom w:val="single" w:sz="4" w:space="0" w:color="000000"/>
              <w:right w:val="nil"/>
            </w:tcBorders>
            <w:vAlign w:val="center"/>
          </w:tcPr>
          <w:p w14:paraId="7B4243F6" w14:textId="77777777" w:rsidR="00A353D3" w:rsidRPr="00A353D3" w:rsidRDefault="00A353D3" w:rsidP="00A353D3">
            <w:pPr>
              <w:rPr>
                <w:rFonts w:asciiTheme="minorHAnsi" w:hAnsiTheme="minorHAnsi" w:cstheme="minorHAnsi"/>
              </w:rPr>
            </w:pPr>
          </w:p>
        </w:tc>
        <w:tc>
          <w:tcPr>
            <w:tcW w:w="419" w:type="pct"/>
            <w:tcBorders>
              <w:top w:val="single" w:sz="4" w:space="0" w:color="000000"/>
              <w:left w:val="single" w:sz="4" w:space="0" w:color="000000"/>
              <w:bottom w:val="single" w:sz="4" w:space="0" w:color="000000"/>
              <w:right w:val="nil"/>
            </w:tcBorders>
            <w:vAlign w:val="center"/>
          </w:tcPr>
          <w:p w14:paraId="38362296"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tcPr>
          <w:p w14:paraId="0FD9B5D4"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vAlign w:val="center"/>
          </w:tcPr>
          <w:p w14:paraId="2E21379F" w14:textId="77777777" w:rsidR="00A353D3" w:rsidRPr="00A353D3" w:rsidRDefault="00A353D3" w:rsidP="00A353D3">
            <w:pPr>
              <w:rPr>
                <w:rFonts w:asciiTheme="minorHAnsi" w:hAnsiTheme="minorHAnsi" w:cstheme="minorHAnsi"/>
              </w:rPr>
            </w:pPr>
          </w:p>
        </w:tc>
      </w:tr>
      <w:tr w:rsidR="006E0AF0" w:rsidRPr="00A353D3" w14:paraId="4D8BE685" w14:textId="77777777" w:rsidTr="006E0AF0">
        <w:trPr>
          <w:cantSplit/>
          <w:trHeight w:val="219"/>
        </w:trPr>
        <w:tc>
          <w:tcPr>
            <w:tcW w:w="178" w:type="pct"/>
            <w:tcBorders>
              <w:top w:val="single" w:sz="4" w:space="0" w:color="000000"/>
              <w:left w:val="single" w:sz="4" w:space="0" w:color="000000"/>
              <w:bottom w:val="single" w:sz="4" w:space="0" w:color="000000"/>
              <w:right w:val="nil"/>
            </w:tcBorders>
            <w:vAlign w:val="center"/>
          </w:tcPr>
          <w:p w14:paraId="2B7E5F8A"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15</w:t>
            </w:r>
            <w:r w:rsidR="006E0AF0">
              <w:rPr>
                <w:rFonts w:asciiTheme="minorHAnsi" w:hAnsiTheme="minorHAnsi" w:cstheme="minorHAnsi"/>
              </w:rPr>
              <w:t>.</w:t>
            </w:r>
          </w:p>
        </w:tc>
        <w:tc>
          <w:tcPr>
            <w:tcW w:w="1428" w:type="pct"/>
            <w:tcBorders>
              <w:top w:val="single" w:sz="4" w:space="0" w:color="000000"/>
              <w:left w:val="single" w:sz="4" w:space="0" w:color="000000"/>
              <w:bottom w:val="single" w:sz="4" w:space="0" w:color="000000"/>
              <w:right w:val="nil"/>
            </w:tcBorders>
            <w:vAlign w:val="center"/>
            <w:hideMark/>
          </w:tcPr>
          <w:p w14:paraId="2A23F5FE" w14:textId="482D1C65" w:rsidR="00A353D3" w:rsidRPr="00A353D3" w:rsidRDefault="00A353D3" w:rsidP="00A353D3">
            <w:pPr>
              <w:rPr>
                <w:rFonts w:asciiTheme="minorHAnsi" w:hAnsiTheme="minorHAnsi" w:cstheme="minorHAnsi"/>
              </w:rPr>
            </w:pPr>
            <w:r w:rsidRPr="00A353D3">
              <w:rPr>
                <w:rFonts w:asciiTheme="minorHAnsi" w:hAnsiTheme="minorHAnsi" w:cstheme="minorHAnsi"/>
              </w:rPr>
              <w:t>Opaska do identyfikacji dorosłych</w:t>
            </w:r>
            <w:r w:rsidR="00560B97">
              <w:rPr>
                <w:rFonts w:asciiTheme="minorHAnsi" w:hAnsiTheme="minorHAnsi" w:cstheme="minorHAnsi"/>
              </w:rPr>
              <w:t>.</w:t>
            </w:r>
          </w:p>
        </w:tc>
        <w:tc>
          <w:tcPr>
            <w:tcW w:w="227" w:type="pct"/>
            <w:tcBorders>
              <w:top w:val="single" w:sz="4" w:space="0" w:color="000000"/>
              <w:left w:val="single" w:sz="4" w:space="0" w:color="000000"/>
              <w:bottom w:val="single" w:sz="4" w:space="0" w:color="000000"/>
              <w:right w:val="nil"/>
            </w:tcBorders>
            <w:vAlign w:val="center"/>
            <w:hideMark/>
          </w:tcPr>
          <w:p w14:paraId="40A0E857"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szt.</w:t>
            </w:r>
          </w:p>
        </w:tc>
        <w:tc>
          <w:tcPr>
            <w:tcW w:w="354" w:type="pct"/>
            <w:tcBorders>
              <w:top w:val="single" w:sz="4" w:space="0" w:color="000000"/>
              <w:left w:val="single" w:sz="4" w:space="0" w:color="000000"/>
              <w:bottom w:val="single" w:sz="4" w:space="0" w:color="000000"/>
              <w:right w:val="nil"/>
            </w:tcBorders>
            <w:vAlign w:val="center"/>
            <w:hideMark/>
          </w:tcPr>
          <w:p w14:paraId="77FE2DFD"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400</w:t>
            </w:r>
          </w:p>
        </w:tc>
        <w:tc>
          <w:tcPr>
            <w:tcW w:w="396" w:type="pct"/>
            <w:tcBorders>
              <w:top w:val="single" w:sz="4" w:space="0" w:color="000000"/>
              <w:left w:val="single" w:sz="4" w:space="0" w:color="000000"/>
              <w:bottom w:val="single" w:sz="4" w:space="0" w:color="000000"/>
              <w:right w:val="nil"/>
            </w:tcBorders>
            <w:vAlign w:val="center"/>
          </w:tcPr>
          <w:p w14:paraId="6D3741B0" w14:textId="77777777" w:rsidR="00A353D3" w:rsidRPr="00A353D3" w:rsidRDefault="00A353D3" w:rsidP="00A353D3">
            <w:pPr>
              <w:rPr>
                <w:rFonts w:asciiTheme="minorHAnsi" w:hAnsiTheme="minorHAnsi" w:cstheme="minorHAnsi"/>
              </w:rPr>
            </w:pPr>
          </w:p>
        </w:tc>
        <w:tc>
          <w:tcPr>
            <w:tcW w:w="425" w:type="pct"/>
            <w:tcBorders>
              <w:top w:val="single" w:sz="4" w:space="0" w:color="000000"/>
              <w:left w:val="single" w:sz="4" w:space="0" w:color="000000"/>
              <w:bottom w:val="single" w:sz="4" w:space="0" w:color="000000"/>
              <w:right w:val="nil"/>
            </w:tcBorders>
            <w:vAlign w:val="center"/>
          </w:tcPr>
          <w:p w14:paraId="7BDFE3A9"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right w:val="nil"/>
            </w:tcBorders>
            <w:vAlign w:val="center"/>
          </w:tcPr>
          <w:p w14:paraId="572DCBCB" w14:textId="77777777" w:rsidR="00A353D3" w:rsidRPr="00A353D3" w:rsidRDefault="00A353D3" w:rsidP="00A353D3">
            <w:pPr>
              <w:rPr>
                <w:rFonts w:asciiTheme="minorHAnsi" w:hAnsiTheme="minorHAnsi" w:cstheme="minorHAnsi"/>
              </w:rPr>
            </w:pPr>
          </w:p>
        </w:tc>
        <w:tc>
          <w:tcPr>
            <w:tcW w:w="481" w:type="pct"/>
            <w:tcBorders>
              <w:top w:val="single" w:sz="4" w:space="0" w:color="000000"/>
              <w:left w:val="single" w:sz="4" w:space="0" w:color="000000"/>
              <w:bottom w:val="single" w:sz="4" w:space="0" w:color="000000"/>
              <w:right w:val="nil"/>
            </w:tcBorders>
            <w:vAlign w:val="center"/>
          </w:tcPr>
          <w:p w14:paraId="12F01F43" w14:textId="77777777" w:rsidR="00A353D3" w:rsidRPr="00A353D3" w:rsidRDefault="00A353D3" w:rsidP="00A353D3">
            <w:pPr>
              <w:rPr>
                <w:rFonts w:asciiTheme="minorHAnsi" w:hAnsiTheme="minorHAnsi" w:cstheme="minorHAnsi"/>
              </w:rPr>
            </w:pPr>
          </w:p>
        </w:tc>
        <w:tc>
          <w:tcPr>
            <w:tcW w:w="419" w:type="pct"/>
            <w:tcBorders>
              <w:top w:val="single" w:sz="4" w:space="0" w:color="000000"/>
              <w:left w:val="single" w:sz="4" w:space="0" w:color="000000"/>
              <w:bottom w:val="single" w:sz="4" w:space="0" w:color="000000"/>
              <w:right w:val="nil"/>
            </w:tcBorders>
            <w:vAlign w:val="center"/>
          </w:tcPr>
          <w:p w14:paraId="20EC1220"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tcPr>
          <w:p w14:paraId="1B8025BA"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vAlign w:val="center"/>
          </w:tcPr>
          <w:p w14:paraId="1E340AB8" w14:textId="77777777" w:rsidR="00A353D3" w:rsidRPr="00A353D3" w:rsidRDefault="00A353D3" w:rsidP="00A353D3">
            <w:pPr>
              <w:rPr>
                <w:rFonts w:asciiTheme="minorHAnsi" w:hAnsiTheme="minorHAnsi" w:cstheme="minorHAnsi"/>
              </w:rPr>
            </w:pPr>
          </w:p>
        </w:tc>
      </w:tr>
      <w:tr w:rsidR="00A353D3" w:rsidRPr="00A353D3" w14:paraId="6BE754B2" w14:textId="77777777" w:rsidTr="006E0AF0">
        <w:trPr>
          <w:cantSplit/>
          <w:trHeight w:val="543"/>
        </w:trPr>
        <w:tc>
          <w:tcPr>
            <w:tcW w:w="3379" w:type="pct"/>
            <w:gridSpan w:val="7"/>
            <w:tcBorders>
              <w:top w:val="single" w:sz="4" w:space="0" w:color="000000"/>
              <w:left w:val="single" w:sz="4" w:space="0" w:color="000000"/>
              <w:bottom w:val="single" w:sz="4" w:space="0" w:color="000000"/>
              <w:right w:val="nil"/>
            </w:tcBorders>
            <w:vAlign w:val="center"/>
            <w:hideMark/>
          </w:tcPr>
          <w:p w14:paraId="0B176691"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WARTOŚĆ GLOBALNA</w:t>
            </w:r>
          </w:p>
        </w:tc>
        <w:tc>
          <w:tcPr>
            <w:tcW w:w="481" w:type="pct"/>
            <w:tcBorders>
              <w:top w:val="single" w:sz="4" w:space="0" w:color="000000"/>
              <w:left w:val="single" w:sz="4" w:space="0" w:color="000000"/>
              <w:bottom w:val="single" w:sz="4" w:space="0" w:color="000000"/>
              <w:right w:val="nil"/>
            </w:tcBorders>
            <w:vAlign w:val="center"/>
            <w:hideMark/>
          </w:tcPr>
          <w:p w14:paraId="1BC691E2" w14:textId="77777777" w:rsidR="00A353D3" w:rsidRPr="00A353D3" w:rsidRDefault="00A353D3" w:rsidP="006E0AF0">
            <w:pPr>
              <w:jc w:val="right"/>
              <w:rPr>
                <w:rFonts w:asciiTheme="minorHAnsi" w:hAnsiTheme="minorHAnsi" w:cstheme="minorHAnsi"/>
              </w:rPr>
            </w:pPr>
            <w:r w:rsidRPr="00A353D3">
              <w:rPr>
                <w:rFonts w:asciiTheme="minorHAnsi" w:hAnsiTheme="minorHAnsi" w:cstheme="minorHAnsi"/>
              </w:rPr>
              <w:t>NETTO:</w:t>
            </w:r>
          </w:p>
        </w:tc>
        <w:tc>
          <w:tcPr>
            <w:tcW w:w="419" w:type="pct"/>
            <w:tcBorders>
              <w:top w:val="single" w:sz="4" w:space="0" w:color="000000"/>
              <w:left w:val="single" w:sz="4" w:space="0" w:color="000000"/>
              <w:bottom w:val="single" w:sz="4" w:space="0" w:color="000000"/>
              <w:right w:val="nil"/>
            </w:tcBorders>
            <w:vAlign w:val="center"/>
          </w:tcPr>
          <w:p w14:paraId="2BD75056" w14:textId="77777777" w:rsidR="00A353D3" w:rsidRPr="00A353D3" w:rsidRDefault="00A353D3" w:rsidP="006E0AF0">
            <w:pPr>
              <w:jc w:val="right"/>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hideMark/>
          </w:tcPr>
          <w:p w14:paraId="7E31C6C9" w14:textId="77777777" w:rsidR="00A353D3" w:rsidRPr="00A353D3" w:rsidRDefault="00A353D3" w:rsidP="006E0AF0">
            <w:pPr>
              <w:jc w:val="right"/>
              <w:rPr>
                <w:rFonts w:asciiTheme="minorHAnsi" w:hAnsiTheme="minorHAnsi" w:cstheme="minorHAnsi"/>
              </w:rPr>
            </w:pPr>
            <w:r w:rsidRPr="00A353D3">
              <w:rPr>
                <w:rFonts w:asciiTheme="minorHAnsi" w:hAnsiTheme="minorHAnsi" w:cstheme="minorHAnsi"/>
              </w:rPr>
              <w:t>BRUTTO:</w:t>
            </w:r>
          </w:p>
        </w:tc>
        <w:tc>
          <w:tcPr>
            <w:tcW w:w="380" w:type="pct"/>
            <w:tcBorders>
              <w:top w:val="single" w:sz="4" w:space="0" w:color="000000"/>
              <w:left w:val="single" w:sz="4" w:space="0" w:color="000000"/>
              <w:bottom w:val="single" w:sz="4" w:space="0" w:color="000000"/>
              <w:right w:val="single" w:sz="4" w:space="0" w:color="000000"/>
            </w:tcBorders>
            <w:vAlign w:val="center"/>
          </w:tcPr>
          <w:p w14:paraId="56A3FB2A" w14:textId="77777777" w:rsidR="00A353D3" w:rsidRPr="00A353D3" w:rsidRDefault="00A353D3" w:rsidP="00A353D3">
            <w:pPr>
              <w:rPr>
                <w:rFonts w:asciiTheme="minorHAnsi" w:hAnsiTheme="minorHAnsi" w:cstheme="minorHAnsi"/>
              </w:rPr>
            </w:pPr>
          </w:p>
        </w:tc>
      </w:tr>
    </w:tbl>
    <w:p w14:paraId="24A913B9" w14:textId="77777777" w:rsidR="00A353D3" w:rsidRPr="00A353D3" w:rsidRDefault="00A353D3" w:rsidP="00A353D3">
      <w:pPr>
        <w:rPr>
          <w:rFonts w:asciiTheme="minorHAnsi" w:hAnsiTheme="minorHAnsi" w:cstheme="minorHAnsi"/>
        </w:rPr>
      </w:pPr>
    </w:p>
    <w:p w14:paraId="056658C8" w14:textId="77777777" w:rsidR="00A353D3" w:rsidRPr="00A353D3" w:rsidRDefault="00A353D3" w:rsidP="00A353D3">
      <w:pPr>
        <w:rPr>
          <w:rFonts w:asciiTheme="minorHAnsi" w:hAnsiTheme="minorHAnsi" w:cstheme="minorHAnsi"/>
        </w:rPr>
      </w:pPr>
      <w:bookmarkStart w:id="19" w:name="_Hlk132795476"/>
      <w:r w:rsidRPr="00A353D3">
        <w:rPr>
          <w:rFonts w:asciiTheme="minorHAnsi" w:hAnsiTheme="minorHAnsi" w:cstheme="minorHAnsi"/>
        </w:rPr>
        <w:t xml:space="preserve">UWAGA: </w:t>
      </w:r>
    </w:p>
    <w:p w14:paraId="4268A97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Ofertę należy podpisać kwalifikowanym podpisem elektronicznym przez osobę/osoby uprawnioną/uprawnione do reprezentowania Wykonawcy</w:t>
      </w:r>
      <w:bookmarkEnd w:id="19"/>
    </w:p>
    <w:p w14:paraId="443994D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700FE3CE" w14:textId="77777777" w:rsidR="00A353D3" w:rsidRPr="00A353D3" w:rsidRDefault="00A353D3" w:rsidP="006E0AF0">
      <w:pPr>
        <w:jc w:val="right"/>
        <w:rPr>
          <w:rFonts w:asciiTheme="minorHAnsi" w:hAnsiTheme="minorHAnsi" w:cstheme="minorHAnsi"/>
        </w:rPr>
      </w:pPr>
      <w:r w:rsidRPr="00A353D3">
        <w:rPr>
          <w:rFonts w:asciiTheme="minorHAnsi" w:hAnsiTheme="minorHAnsi" w:cstheme="minorHAnsi"/>
        </w:rPr>
        <w:lastRenderedPageBreak/>
        <w:t>Załącznik nr 2 do SWZ</w:t>
      </w:r>
    </w:p>
    <w:p w14:paraId="2CA33EAA"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FORMULARZ CENOWY</w:t>
      </w:r>
    </w:p>
    <w:p w14:paraId="0DA7B7B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9 – Zestaw</w:t>
      </w:r>
      <w:r w:rsidR="00061A08">
        <w:rPr>
          <w:rFonts w:asciiTheme="minorHAnsi" w:hAnsiTheme="minorHAnsi" w:cstheme="minorHAnsi"/>
        </w:rPr>
        <w:t>y</w:t>
      </w:r>
      <w:r w:rsidRPr="00A353D3">
        <w:rPr>
          <w:rFonts w:asciiTheme="minorHAnsi" w:hAnsiTheme="minorHAnsi" w:cstheme="minorHAnsi"/>
        </w:rPr>
        <w:t xml:space="preserve"> do kaniulacji dużych naczyń</w:t>
      </w:r>
    </w:p>
    <w:tbl>
      <w:tblPr>
        <w:tblStyle w:val="Tabela-Siatka"/>
        <w:tblW w:w="14539" w:type="dxa"/>
        <w:tblInd w:w="-601" w:type="dxa"/>
        <w:tblLook w:val="04A0" w:firstRow="1" w:lastRow="0" w:firstColumn="1" w:lastColumn="0" w:noHBand="0" w:noVBand="1"/>
      </w:tblPr>
      <w:tblGrid>
        <w:gridCol w:w="571"/>
        <w:gridCol w:w="5383"/>
        <w:gridCol w:w="1070"/>
        <w:gridCol w:w="915"/>
        <w:gridCol w:w="1317"/>
        <w:gridCol w:w="1585"/>
        <w:gridCol w:w="1236"/>
        <w:gridCol w:w="1151"/>
        <w:gridCol w:w="1311"/>
      </w:tblGrid>
      <w:tr w:rsidR="00A353D3" w:rsidRPr="00A353D3" w14:paraId="111C6CAC" w14:textId="77777777" w:rsidTr="00D736FA">
        <w:tc>
          <w:tcPr>
            <w:tcW w:w="571" w:type="dxa"/>
            <w:vAlign w:val="center"/>
          </w:tcPr>
          <w:p w14:paraId="76404EB5" w14:textId="06F07F00" w:rsidR="00A353D3" w:rsidRPr="00A353D3" w:rsidRDefault="00950272" w:rsidP="006E0AF0">
            <w:pPr>
              <w:jc w:val="center"/>
              <w:rPr>
                <w:rFonts w:asciiTheme="minorHAnsi" w:hAnsiTheme="minorHAnsi" w:cstheme="minorHAnsi"/>
              </w:rPr>
            </w:pPr>
            <w:r>
              <w:rPr>
                <w:rFonts w:asciiTheme="minorHAnsi" w:hAnsiTheme="minorHAnsi" w:cstheme="minorHAnsi"/>
              </w:rPr>
              <w:t>L</w:t>
            </w:r>
            <w:r w:rsidR="00A353D3" w:rsidRPr="00A353D3">
              <w:rPr>
                <w:rFonts w:asciiTheme="minorHAnsi" w:hAnsiTheme="minorHAnsi" w:cstheme="minorHAnsi"/>
              </w:rPr>
              <w:t>p.</w:t>
            </w:r>
          </w:p>
        </w:tc>
        <w:tc>
          <w:tcPr>
            <w:tcW w:w="5383" w:type="dxa"/>
            <w:vAlign w:val="center"/>
          </w:tcPr>
          <w:p w14:paraId="1C18646D" w14:textId="1257FE55" w:rsidR="00A353D3" w:rsidRPr="00A353D3" w:rsidRDefault="00950272" w:rsidP="006E0AF0">
            <w:pPr>
              <w:jc w:val="center"/>
              <w:rPr>
                <w:rFonts w:asciiTheme="minorHAnsi" w:hAnsiTheme="minorHAnsi" w:cstheme="minorHAnsi"/>
              </w:rPr>
            </w:pPr>
            <w:r w:rsidRPr="00501CCD">
              <w:rPr>
                <w:rFonts w:asciiTheme="minorHAnsi" w:hAnsiTheme="minorHAnsi" w:cstheme="minorHAnsi"/>
              </w:rPr>
              <w:t>Opis przedmiotu</w:t>
            </w:r>
          </w:p>
        </w:tc>
        <w:tc>
          <w:tcPr>
            <w:tcW w:w="1070" w:type="dxa"/>
            <w:vAlign w:val="center"/>
          </w:tcPr>
          <w:p w14:paraId="6ED16803"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Rozmiar</w:t>
            </w:r>
          </w:p>
        </w:tc>
        <w:tc>
          <w:tcPr>
            <w:tcW w:w="915" w:type="dxa"/>
            <w:vAlign w:val="center"/>
          </w:tcPr>
          <w:p w14:paraId="729020B1"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Ilość</w:t>
            </w:r>
          </w:p>
          <w:p w14:paraId="1E430BD5"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w szt.</w:t>
            </w:r>
          </w:p>
        </w:tc>
        <w:tc>
          <w:tcPr>
            <w:tcW w:w="1317" w:type="dxa"/>
            <w:vAlign w:val="center"/>
          </w:tcPr>
          <w:p w14:paraId="0D29A2A7" w14:textId="54C4C005" w:rsidR="00A353D3" w:rsidRPr="00A353D3" w:rsidRDefault="00A353D3" w:rsidP="006E0AF0">
            <w:pPr>
              <w:jc w:val="center"/>
              <w:rPr>
                <w:rFonts w:asciiTheme="minorHAnsi" w:hAnsiTheme="minorHAnsi" w:cstheme="minorHAnsi"/>
              </w:rPr>
            </w:pPr>
            <w:r w:rsidRPr="00A353D3">
              <w:rPr>
                <w:rFonts w:asciiTheme="minorHAnsi" w:hAnsiTheme="minorHAnsi" w:cstheme="minorHAnsi"/>
              </w:rPr>
              <w:t>Producent</w:t>
            </w:r>
            <w:r w:rsidR="00950272">
              <w:rPr>
                <w:rFonts w:asciiTheme="minorHAnsi" w:hAnsiTheme="minorHAnsi" w:cstheme="minorHAnsi"/>
              </w:rPr>
              <w:t>/</w:t>
            </w:r>
          </w:p>
          <w:p w14:paraId="1151A3F5"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Nazwa handlowa</w:t>
            </w:r>
          </w:p>
        </w:tc>
        <w:tc>
          <w:tcPr>
            <w:tcW w:w="1585" w:type="dxa"/>
            <w:vAlign w:val="center"/>
          </w:tcPr>
          <w:p w14:paraId="040BA5D4" w14:textId="311C71D5" w:rsidR="00A353D3" w:rsidRPr="00A353D3" w:rsidRDefault="00560B97" w:rsidP="006E0AF0">
            <w:pPr>
              <w:jc w:val="center"/>
              <w:rPr>
                <w:rFonts w:asciiTheme="minorHAnsi" w:hAnsiTheme="minorHAnsi" w:cstheme="minorHAnsi"/>
              </w:rPr>
            </w:pPr>
            <w:r>
              <w:rPr>
                <w:rFonts w:asciiTheme="minorHAnsi" w:hAnsiTheme="minorHAnsi" w:cstheme="minorHAnsi"/>
              </w:rPr>
              <w:t xml:space="preserve">Cena jedn. netto za </w:t>
            </w:r>
            <w:r w:rsidR="00A353D3" w:rsidRPr="00A353D3">
              <w:rPr>
                <w:rFonts w:asciiTheme="minorHAnsi" w:hAnsiTheme="minorHAnsi" w:cstheme="minorHAnsi"/>
              </w:rPr>
              <w:t>szt.</w:t>
            </w:r>
          </w:p>
        </w:tc>
        <w:tc>
          <w:tcPr>
            <w:tcW w:w="1236" w:type="dxa"/>
            <w:vAlign w:val="center"/>
          </w:tcPr>
          <w:p w14:paraId="4DE575DB"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Wartość netto</w:t>
            </w:r>
          </w:p>
        </w:tc>
        <w:tc>
          <w:tcPr>
            <w:tcW w:w="1151" w:type="dxa"/>
            <w:vAlign w:val="center"/>
          </w:tcPr>
          <w:p w14:paraId="76E7231A"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Stawka Vat</w:t>
            </w:r>
          </w:p>
        </w:tc>
        <w:tc>
          <w:tcPr>
            <w:tcW w:w="1311" w:type="dxa"/>
            <w:vAlign w:val="center"/>
          </w:tcPr>
          <w:p w14:paraId="1C3AA6C4"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Wartość brutto</w:t>
            </w:r>
          </w:p>
        </w:tc>
      </w:tr>
      <w:tr w:rsidR="00A353D3" w:rsidRPr="00A353D3" w14:paraId="1A73BD30" w14:textId="77777777" w:rsidTr="00D736FA">
        <w:tc>
          <w:tcPr>
            <w:tcW w:w="571" w:type="dxa"/>
          </w:tcPr>
          <w:p w14:paraId="0A81B032"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w:t>
            </w:r>
          </w:p>
        </w:tc>
        <w:tc>
          <w:tcPr>
            <w:tcW w:w="5383" w:type="dxa"/>
          </w:tcPr>
          <w:p w14:paraId="2C511A00"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II</w:t>
            </w:r>
          </w:p>
        </w:tc>
        <w:tc>
          <w:tcPr>
            <w:tcW w:w="1070" w:type="dxa"/>
          </w:tcPr>
          <w:p w14:paraId="3E5F2F71"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III</w:t>
            </w:r>
          </w:p>
        </w:tc>
        <w:tc>
          <w:tcPr>
            <w:tcW w:w="915" w:type="dxa"/>
          </w:tcPr>
          <w:p w14:paraId="64ABD9CA"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IV</w:t>
            </w:r>
          </w:p>
        </w:tc>
        <w:tc>
          <w:tcPr>
            <w:tcW w:w="1317" w:type="dxa"/>
          </w:tcPr>
          <w:p w14:paraId="2FCF0F1F"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w:t>
            </w:r>
          </w:p>
        </w:tc>
        <w:tc>
          <w:tcPr>
            <w:tcW w:w="1585" w:type="dxa"/>
          </w:tcPr>
          <w:p w14:paraId="3583F1F4"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VI</w:t>
            </w:r>
          </w:p>
        </w:tc>
        <w:tc>
          <w:tcPr>
            <w:tcW w:w="1236" w:type="dxa"/>
          </w:tcPr>
          <w:p w14:paraId="21E5E161"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VII</w:t>
            </w:r>
          </w:p>
        </w:tc>
        <w:tc>
          <w:tcPr>
            <w:tcW w:w="1151" w:type="dxa"/>
          </w:tcPr>
          <w:p w14:paraId="0B040183"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VIII</w:t>
            </w:r>
          </w:p>
        </w:tc>
        <w:tc>
          <w:tcPr>
            <w:tcW w:w="1311" w:type="dxa"/>
          </w:tcPr>
          <w:p w14:paraId="33BAA5B4" w14:textId="77777777" w:rsidR="00A353D3" w:rsidRPr="00A353D3" w:rsidRDefault="00A353D3" w:rsidP="006E0AF0">
            <w:pPr>
              <w:jc w:val="center"/>
              <w:rPr>
                <w:rFonts w:asciiTheme="minorHAnsi" w:hAnsiTheme="minorHAnsi" w:cstheme="minorHAnsi"/>
              </w:rPr>
            </w:pPr>
            <w:r w:rsidRPr="00A353D3">
              <w:rPr>
                <w:rFonts w:asciiTheme="minorHAnsi" w:hAnsiTheme="minorHAnsi" w:cstheme="minorHAnsi"/>
              </w:rPr>
              <w:t>IX</w:t>
            </w:r>
          </w:p>
        </w:tc>
      </w:tr>
      <w:tr w:rsidR="00EE436C" w:rsidRPr="00A353D3" w14:paraId="2E86FA56" w14:textId="77777777" w:rsidTr="0018249C">
        <w:tc>
          <w:tcPr>
            <w:tcW w:w="14539" w:type="dxa"/>
            <w:gridSpan w:val="9"/>
          </w:tcPr>
          <w:p w14:paraId="5FA3EB4E" w14:textId="2C4D242D" w:rsidR="00EE436C" w:rsidRPr="00A353D3" w:rsidRDefault="00EE436C" w:rsidP="00546AE3">
            <w:pPr>
              <w:rPr>
                <w:rFonts w:asciiTheme="minorHAnsi" w:hAnsiTheme="minorHAnsi" w:cstheme="minorHAnsi"/>
              </w:rPr>
            </w:pPr>
            <w:r w:rsidRPr="00A353D3">
              <w:rPr>
                <w:rFonts w:asciiTheme="minorHAnsi" w:hAnsiTheme="minorHAnsi" w:cstheme="minorHAnsi"/>
              </w:rPr>
              <w:t>Kateter posiadający poliuretanowy radiocieniujący trzon z naniesioną centymetrową podziałką głębokości wprowadzania. Każdy kanał posiada oddzielny, oznakowany dren z portem luer lock i blokadą przepływu oraz otwór w dystalnej części katetera w pobliżu atraumatycznej końcówki. Zestaw z kateterem do wkłucia centralnego składa się z:</w:t>
            </w:r>
            <w:r>
              <w:rPr>
                <w:rFonts w:asciiTheme="minorHAnsi" w:hAnsiTheme="minorHAnsi" w:cstheme="minorHAnsi"/>
              </w:rPr>
              <w:t xml:space="preserve"> </w:t>
            </w:r>
            <w:r w:rsidRPr="00A353D3">
              <w:rPr>
                <w:rFonts w:asciiTheme="minorHAnsi" w:hAnsiTheme="minorHAnsi" w:cstheme="minorHAnsi"/>
              </w:rPr>
              <w:t xml:space="preserve">kateteru;  igły;  prowadnika w dyspenserze; rozszerzacza;  skalpela; strzykawki </w:t>
            </w:r>
            <w:r w:rsidRPr="00546AE3">
              <w:rPr>
                <w:rFonts w:asciiTheme="minorHAnsi" w:hAnsiTheme="minorHAnsi" w:cstheme="minorHAnsi"/>
              </w:rPr>
              <w:t>10</w:t>
            </w:r>
            <w:r w:rsidRPr="00A353D3">
              <w:rPr>
                <w:rFonts w:asciiTheme="minorHAnsi" w:hAnsiTheme="minorHAnsi" w:cstheme="minorHAnsi"/>
              </w:rPr>
              <w:t xml:space="preserve"> ml, motylka z zaciskiem; korka luer lock (w liczbie równej ilości kanałów kateteru)</w:t>
            </w:r>
            <w:r w:rsidR="00546AE3">
              <w:rPr>
                <w:rFonts w:asciiTheme="minorHAnsi" w:hAnsiTheme="minorHAnsi" w:cstheme="minorHAnsi"/>
              </w:rPr>
              <w:t>.</w:t>
            </w:r>
          </w:p>
        </w:tc>
      </w:tr>
      <w:tr w:rsidR="00EE436C" w:rsidRPr="00A353D3" w14:paraId="33D853F1" w14:textId="77777777" w:rsidTr="00EE436C">
        <w:trPr>
          <w:trHeight w:val="1202"/>
        </w:trPr>
        <w:tc>
          <w:tcPr>
            <w:tcW w:w="571" w:type="dxa"/>
          </w:tcPr>
          <w:p w14:paraId="2B0A03DB" w14:textId="1E0944C2" w:rsidR="00EE436C" w:rsidRPr="00A353D3" w:rsidRDefault="00EE436C" w:rsidP="006E0AF0">
            <w:pPr>
              <w:jc w:val="center"/>
              <w:rPr>
                <w:rFonts w:asciiTheme="minorHAnsi" w:hAnsiTheme="minorHAnsi" w:cstheme="minorHAnsi"/>
              </w:rPr>
            </w:pPr>
            <w:r>
              <w:rPr>
                <w:rFonts w:asciiTheme="minorHAnsi" w:hAnsiTheme="minorHAnsi" w:cstheme="minorHAnsi"/>
              </w:rPr>
              <w:t>1.</w:t>
            </w:r>
          </w:p>
        </w:tc>
        <w:tc>
          <w:tcPr>
            <w:tcW w:w="5383" w:type="dxa"/>
          </w:tcPr>
          <w:p w14:paraId="3A42B86F" w14:textId="680F4618" w:rsidR="00EE436C" w:rsidRPr="00A353D3" w:rsidRDefault="00EE436C" w:rsidP="00EE436C">
            <w:pPr>
              <w:rPr>
                <w:rFonts w:asciiTheme="minorHAnsi" w:hAnsiTheme="minorHAnsi" w:cstheme="minorHAnsi"/>
              </w:rPr>
            </w:pPr>
            <w:r w:rsidRPr="00A353D3">
              <w:rPr>
                <w:rFonts w:asciiTheme="minorHAnsi" w:hAnsiTheme="minorHAnsi" w:cstheme="minorHAnsi"/>
              </w:rPr>
              <w:t>Cewnik jednokanałowy</w:t>
            </w:r>
          </w:p>
        </w:tc>
        <w:tc>
          <w:tcPr>
            <w:tcW w:w="1070" w:type="dxa"/>
          </w:tcPr>
          <w:p w14:paraId="32BCEC1D" w14:textId="77777777" w:rsidR="00EE436C" w:rsidRPr="00A353D3" w:rsidRDefault="00EE436C" w:rsidP="006E0AF0">
            <w:pPr>
              <w:jc w:val="center"/>
              <w:rPr>
                <w:rFonts w:asciiTheme="minorHAnsi" w:hAnsiTheme="minorHAnsi" w:cstheme="minorHAnsi"/>
              </w:rPr>
            </w:pPr>
            <w:r w:rsidRPr="00A353D3">
              <w:rPr>
                <w:rFonts w:asciiTheme="minorHAnsi" w:hAnsiTheme="minorHAnsi" w:cstheme="minorHAnsi"/>
              </w:rPr>
              <w:t>4F</w:t>
            </w:r>
          </w:p>
          <w:p w14:paraId="14BAED7A" w14:textId="77777777" w:rsidR="00EE436C" w:rsidRPr="00A353D3" w:rsidRDefault="00EE436C" w:rsidP="006E0AF0">
            <w:pPr>
              <w:jc w:val="center"/>
              <w:rPr>
                <w:rFonts w:asciiTheme="minorHAnsi" w:hAnsiTheme="minorHAnsi" w:cstheme="minorHAnsi"/>
              </w:rPr>
            </w:pPr>
            <w:r w:rsidRPr="00A353D3">
              <w:rPr>
                <w:rFonts w:asciiTheme="minorHAnsi" w:hAnsiTheme="minorHAnsi" w:cstheme="minorHAnsi"/>
              </w:rPr>
              <w:t>6F</w:t>
            </w:r>
          </w:p>
          <w:p w14:paraId="62352C19" w14:textId="77777777" w:rsidR="00EE436C" w:rsidRPr="00A353D3" w:rsidRDefault="00EE436C" w:rsidP="006E0AF0">
            <w:pPr>
              <w:jc w:val="center"/>
              <w:rPr>
                <w:rFonts w:asciiTheme="minorHAnsi" w:hAnsiTheme="minorHAnsi" w:cstheme="minorHAnsi"/>
              </w:rPr>
            </w:pPr>
            <w:r w:rsidRPr="00A353D3">
              <w:rPr>
                <w:rFonts w:asciiTheme="minorHAnsi" w:hAnsiTheme="minorHAnsi" w:cstheme="minorHAnsi"/>
              </w:rPr>
              <w:t>7F</w:t>
            </w:r>
          </w:p>
          <w:p w14:paraId="2CAA45EE" w14:textId="2CE99F90" w:rsidR="00EE436C" w:rsidRPr="00A353D3" w:rsidRDefault="00EE436C" w:rsidP="006E0AF0">
            <w:pPr>
              <w:jc w:val="center"/>
              <w:rPr>
                <w:rFonts w:asciiTheme="minorHAnsi" w:hAnsiTheme="minorHAnsi" w:cstheme="minorHAnsi"/>
              </w:rPr>
            </w:pPr>
            <w:r w:rsidRPr="00A353D3">
              <w:rPr>
                <w:rFonts w:asciiTheme="minorHAnsi" w:hAnsiTheme="minorHAnsi" w:cstheme="minorHAnsi"/>
              </w:rPr>
              <w:t>8F</w:t>
            </w:r>
          </w:p>
        </w:tc>
        <w:tc>
          <w:tcPr>
            <w:tcW w:w="915" w:type="dxa"/>
            <w:vAlign w:val="center"/>
          </w:tcPr>
          <w:p w14:paraId="1B497981" w14:textId="0C8FBF8C" w:rsidR="00EE436C" w:rsidRPr="00A353D3" w:rsidRDefault="00EE436C" w:rsidP="00EE436C">
            <w:pPr>
              <w:jc w:val="center"/>
              <w:rPr>
                <w:rFonts w:asciiTheme="minorHAnsi" w:hAnsiTheme="minorHAnsi" w:cstheme="minorHAnsi"/>
              </w:rPr>
            </w:pPr>
            <w:r w:rsidRPr="00A353D3">
              <w:rPr>
                <w:rFonts w:asciiTheme="minorHAnsi" w:hAnsiTheme="minorHAnsi" w:cstheme="minorHAnsi"/>
              </w:rPr>
              <w:t>40</w:t>
            </w:r>
          </w:p>
        </w:tc>
        <w:tc>
          <w:tcPr>
            <w:tcW w:w="1317" w:type="dxa"/>
          </w:tcPr>
          <w:p w14:paraId="6CC70C9F" w14:textId="77777777" w:rsidR="00EE436C" w:rsidRPr="00A353D3" w:rsidRDefault="00EE436C" w:rsidP="006E0AF0">
            <w:pPr>
              <w:jc w:val="center"/>
              <w:rPr>
                <w:rFonts w:asciiTheme="minorHAnsi" w:hAnsiTheme="minorHAnsi" w:cstheme="minorHAnsi"/>
              </w:rPr>
            </w:pPr>
          </w:p>
        </w:tc>
        <w:tc>
          <w:tcPr>
            <w:tcW w:w="1585" w:type="dxa"/>
          </w:tcPr>
          <w:p w14:paraId="2B3C29E5" w14:textId="77777777" w:rsidR="00EE436C" w:rsidRPr="00A353D3" w:rsidRDefault="00EE436C" w:rsidP="006E0AF0">
            <w:pPr>
              <w:jc w:val="center"/>
              <w:rPr>
                <w:rFonts w:asciiTheme="minorHAnsi" w:hAnsiTheme="minorHAnsi" w:cstheme="minorHAnsi"/>
              </w:rPr>
            </w:pPr>
          </w:p>
        </w:tc>
        <w:tc>
          <w:tcPr>
            <w:tcW w:w="1236" w:type="dxa"/>
          </w:tcPr>
          <w:p w14:paraId="3E201307" w14:textId="77777777" w:rsidR="00EE436C" w:rsidRPr="00A353D3" w:rsidRDefault="00EE436C" w:rsidP="006E0AF0">
            <w:pPr>
              <w:jc w:val="center"/>
              <w:rPr>
                <w:rFonts w:asciiTheme="minorHAnsi" w:hAnsiTheme="minorHAnsi" w:cstheme="minorHAnsi"/>
              </w:rPr>
            </w:pPr>
          </w:p>
        </w:tc>
        <w:tc>
          <w:tcPr>
            <w:tcW w:w="1151" w:type="dxa"/>
          </w:tcPr>
          <w:p w14:paraId="6F86CF67" w14:textId="77777777" w:rsidR="00EE436C" w:rsidRPr="00A353D3" w:rsidRDefault="00EE436C" w:rsidP="006E0AF0">
            <w:pPr>
              <w:jc w:val="center"/>
              <w:rPr>
                <w:rFonts w:asciiTheme="minorHAnsi" w:hAnsiTheme="minorHAnsi" w:cstheme="minorHAnsi"/>
              </w:rPr>
            </w:pPr>
          </w:p>
        </w:tc>
        <w:tc>
          <w:tcPr>
            <w:tcW w:w="1311" w:type="dxa"/>
          </w:tcPr>
          <w:p w14:paraId="21CF96C9" w14:textId="77777777" w:rsidR="00EE436C" w:rsidRPr="00A353D3" w:rsidRDefault="00EE436C" w:rsidP="006E0AF0">
            <w:pPr>
              <w:jc w:val="center"/>
              <w:rPr>
                <w:rFonts w:asciiTheme="minorHAnsi" w:hAnsiTheme="minorHAnsi" w:cstheme="minorHAnsi"/>
              </w:rPr>
            </w:pPr>
          </w:p>
        </w:tc>
      </w:tr>
      <w:tr w:rsidR="00EE436C" w:rsidRPr="00A353D3" w14:paraId="3E65411F" w14:textId="77777777" w:rsidTr="00EE436C">
        <w:tc>
          <w:tcPr>
            <w:tcW w:w="571" w:type="dxa"/>
          </w:tcPr>
          <w:p w14:paraId="209F6974" w14:textId="59942395" w:rsidR="00EE436C" w:rsidRPr="00A353D3" w:rsidRDefault="00EE436C" w:rsidP="006E0AF0">
            <w:pPr>
              <w:jc w:val="center"/>
              <w:rPr>
                <w:rFonts w:asciiTheme="minorHAnsi" w:hAnsiTheme="minorHAnsi" w:cstheme="minorHAnsi"/>
              </w:rPr>
            </w:pPr>
            <w:r>
              <w:rPr>
                <w:rFonts w:asciiTheme="minorHAnsi" w:hAnsiTheme="minorHAnsi" w:cstheme="minorHAnsi"/>
              </w:rPr>
              <w:t>2.</w:t>
            </w:r>
          </w:p>
        </w:tc>
        <w:tc>
          <w:tcPr>
            <w:tcW w:w="5383" w:type="dxa"/>
          </w:tcPr>
          <w:p w14:paraId="1E9D4D6D" w14:textId="4318662B" w:rsidR="00EE436C" w:rsidRPr="00A353D3" w:rsidRDefault="00EE436C" w:rsidP="00EE436C">
            <w:pPr>
              <w:rPr>
                <w:rFonts w:asciiTheme="minorHAnsi" w:hAnsiTheme="minorHAnsi" w:cstheme="minorHAnsi"/>
              </w:rPr>
            </w:pPr>
            <w:r w:rsidRPr="00A353D3">
              <w:rPr>
                <w:rFonts w:asciiTheme="minorHAnsi" w:hAnsiTheme="minorHAnsi" w:cstheme="minorHAnsi"/>
              </w:rPr>
              <w:t>Cewnik dwukanałowy</w:t>
            </w:r>
          </w:p>
        </w:tc>
        <w:tc>
          <w:tcPr>
            <w:tcW w:w="1070" w:type="dxa"/>
          </w:tcPr>
          <w:p w14:paraId="236F88D6" w14:textId="77777777" w:rsidR="00EE436C" w:rsidRDefault="00EE436C" w:rsidP="006E0AF0">
            <w:pPr>
              <w:jc w:val="center"/>
              <w:rPr>
                <w:rFonts w:asciiTheme="minorHAnsi" w:hAnsiTheme="minorHAnsi" w:cstheme="minorHAnsi"/>
              </w:rPr>
            </w:pPr>
            <w:r w:rsidRPr="00A353D3">
              <w:rPr>
                <w:rFonts w:asciiTheme="minorHAnsi" w:hAnsiTheme="minorHAnsi" w:cstheme="minorHAnsi"/>
              </w:rPr>
              <w:t>7F</w:t>
            </w:r>
          </w:p>
          <w:p w14:paraId="13B0109D" w14:textId="6E811EB1" w:rsidR="00EE436C" w:rsidRPr="00A353D3" w:rsidRDefault="00EE436C" w:rsidP="006E0AF0">
            <w:pPr>
              <w:jc w:val="center"/>
              <w:rPr>
                <w:rFonts w:asciiTheme="minorHAnsi" w:hAnsiTheme="minorHAnsi" w:cstheme="minorHAnsi"/>
              </w:rPr>
            </w:pPr>
            <w:r w:rsidRPr="00A353D3">
              <w:rPr>
                <w:rFonts w:asciiTheme="minorHAnsi" w:hAnsiTheme="minorHAnsi" w:cstheme="minorHAnsi"/>
              </w:rPr>
              <w:t>8F/20cm</w:t>
            </w:r>
          </w:p>
        </w:tc>
        <w:tc>
          <w:tcPr>
            <w:tcW w:w="915" w:type="dxa"/>
            <w:vAlign w:val="center"/>
          </w:tcPr>
          <w:p w14:paraId="647A0B7C" w14:textId="6D415445" w:rsidR="00EE436C" w:rsidRPr="00A353D3" w:rsidRDefault="00EE436C" w:rsidP="00EE436C">
            <w:pPr>
              <w:jc w:val="center"/>
              <w:rPr>
                <w:rFonts w:asciiTheme="minorHAnsi" w:hAnsiTheme="minorHAnsi" w:cstheme="minorHAnsi"/>
              </w:rPr>
            </w:pPr>
            <w:r w:rsidRPr="00A353D3">
              <w:rPr>
                <w:rFonts w:asciiTheme="minorHAnsi" w:hAnsiTheme="minorHAnsi" w:cstheme="minorHAnsi"/>
              </w:rPr>
              <w:t>70</w:t>
            </w:r>
          </w:p>
        </w:tc>
        <w:tc>
          <w:tcPr>
            <w:tcW w:w="1317" w:type="dxa"/>
          </w:tcPr>
          <w:p w14:paraId="39177395" w14:textId="77777777" w:rsidR="00EE436C" w:rsidRPr="00A353D3" w:rsidRDefault="00EE436C" w:rsidP="006E0AF0">
            <w:pPr>
              <w:jc w:val="center"/>
              <w:rPr>
                <w:rFonts w:asciiTheme="minorHAnsi" w:hAnsiTheme="minorHAnsi" w:cstheme="minorHAnsi"/>
              </w:rPr>
            </w:pPr>
          </w:p>
        </w:tc>
        <w:tc>
          <w:tcPr>
            <w:tcW w:w="1585" w:type="dxa"/>
          </w:tcPr>
          <w:p w14:paraId="53B9E54F" w14:textId="77777777" w:rsidR="00EE436C" w:rsidRPr="00A353D3" w:rsidRDefault="00EE436C" w:rsidP="006E0AF0">
            <w:pPr>
              <w:jc w:val="center"/>
              <w:rPr>
                <w:rFonts w:asciiTheme="minorHAnsi" w:hAnsiTheme="minorHAnsi" w:cstheme="minorHAnsi"/>
              </w:rPr>
            </w:pPr>
          </w:p>
        </w:tc>
        <w:tc>
          <w:tcPr>
            <w:tcW w:w="1236" w:type="dxa"/>
          </w:tcPr>
          <w:p w14:paraId="1D9EDACC" w14:textId="77777777" w:rsidR="00EE436C" w:rsidRPr="00A353D3" w:rsidRDefault="00EE436C" w:rsidP="006E0AF0">
            <w:pPr>
              <w:jc w:val="center"/>
              <w:rPr>
                <w:rFonts w:asciiTheme="minorHAnsi" w:hAnsiTheme="minorHAnsi" w:cstheme="minorHAnsi"/>
              </w:rPr>
            </w:pPr>
          </w:p>
        </w:tc>
        <w:tc>
          <w:tcPr>
            <w:tcW w:w="1151" w:type="dxa"/>
          </w:tcPr>
          <w:p w14:paraId="723C8871" w14:textId="77777777" w:rsidR="00EE436C" w:rsidRPr="00A353D3" w:rsidRDefault="00EE436C" w:rsidP="006E0AF0">
            <w:pPr>
              <w:jc w:val="center"/>
              <w:rPr>
                <w:rFonts w:asciiTheme="minorHAnsi" w:hAnsiTheme="minorHAnsi" w:cstheme="minorHAnsi"/>
              </w:rPr>
            </w:pPr>
          </w:p>
        </w:tc>
        <w:tc>
          <w:tcPr>
            <w:tcW w:w="1311" w:type="dxa"/>
          </w:tcPr>
          <w:p w14:paraId="174B4A12" w14:textId="77777777" w:rsidR="00EE436C" w:rsidRPr="00A353D3" w:rsidRDefault="00EE436C" w:rsidP="006E0AF0">
            <w:pPr>
              <w:jc w:val="center"/>
              <w:rPr>
                <w:rFonts w:asciiTheme="minorHAnsi" w:hAnsiTheme="minorHAnsi" w:cstheme="minorHAnsi"/>
              </w:rPr>
            </w:pPr>
          </w:p>
        </w:tc>
      </w:tr>
      <w:tr w:rsidR="00EE436C" w:rsidRPr="00A353D3" w14:paraId="6375EA08" w14:textId="77777777" w:rsidTr="00EE436C">
        <w:tc>
          <w:tcPr>
            <w:tcW w:w="571" w:type="dxa"/>
          </w:tcPr>
          <w:p w14:paraId="6D1A705C" w14:textId="40F6FE2B" w:rsidR="00EE436C" w:rsidRPr="00A353D3" w:rsidRDefault="00EE436C" w:rsidP="006E0AF0">
            <w:pPr>
              <w:jc w:val="center"/>
              <w:rPr>
                <w:rFonts w:asciiTheme="minorHAnsi" w:hAnsiTheme="minorHAnsi" w:cstheme="minorHAnsi"/>
              </w:rPr>
            </w:pPr>
            <w:r>
              <w:rPr>
                <w:rFonts w:asciiTheme="minorHAnsi" w:hAnsiTheme="minorHAnsi" w:cstheme="minorHAnsi"/>
              </w:rPr>
              <w:t>3.</w:t>
            </w:r>
          </w:p>
        </w:tc>
        <w:tc>
          <w:tcPr>
            <w:tcW w:w="5383" w:type="dxa"/>
          </w:tcPr>
          <w:p w14:paraId="2A557AAD" w14:textId="733B462A" w:rsidR="00EE436C" w:rsidRPr="00A353D3" w:rsidRDefault="00EE436C" w:rsidP="00EE436C">
            <w:pPr>
              <w:rPr>
                <w:rFonts w:asciiTheme="minorHAnsi" w:hAnsiTheme="minorHAnsi" w:cstheme="minorHAnsi"/>
              </w:rPr>
            </w:pPr>
            <w:r w:rsidRPr="00A353D3">
              <w:rPr>
                <w:rFonts w:asciiTheme="minorHAnsi" w:hAnsiTheme="minorHAnsi" w:cstheme="minorHAnsi"/>
              </w:rPr>
              <w:t>Cewnik trzykanałowy</w:t>
            </w:r>
          </w:p>
        </w:tc>
        <w:tc>
          <w:tcPr>
            <w:tcW w:w="1070" w:type="dxa"/>
          </w:tcPr>
          <w:p w14:paraId="77CF6168" w14:textId="77777777" w:rsidR="00EE436C" w:rsidRDefault="00EE436C" w:rsidP="006E0AF0">
            <w:pPr>
              <w:jc w:val="center"/>
              <w:rPr>
                <w:rFonts w:asciiTheme="minorHAnsi" w:hAnsiTheme="minorHAnsi" w:cstheme="minorHAnsi"/>
              </w:rPr>
            </w:pPr>
            <w:r w:rsidRPr="00A353D3">
              <w:rPr>
                <w:rFonts w:asciiTheme="minorHAnsi" w:hAnsiTheme="minorHAnsi" w:cstheme="minorHAnsi"/>
              </w:rPr>
              <w:t>7F</w:t>
            </w:r>
          </w:p>
          <w:p w14:paraId="2C4FFF10" w14:textId="591B0934" w:rsidR="00EE436C" w:rsidRPr="00A353D3" w:rsidRDefault="00EE436C" w:rsidP="006E0AF0">
            <w:pPr>
              <w:jc w:val="center"/>
              <w:rPr>
                <w:rFonts w:asciiTheme="minorHAnsi" w:hAnsiTheme="minorHAnsi" w:cstheme="minorHAnsi"/>
              </w:rPr>
            </w:pPr>
            <w:r w:rsidRPr="00A353D3">
              <w:rPr>
                <w:rFonts w:asciiTheme="minorHAnsi" w:hAnsiTheme="minorHAnsi" w:cstheme="minorHAnsi"/>
              </w:rPr>
              <w:t>8F/20cm</w:t>
            </w:r>
          </w:p>
        </w:tc>
        <w:tc>
          <w:tcPr>
            <w:tcW w:w="915" w:type="dxa"/>
            <w:vAlign w:val="center"/>
          </w:tcPr>
          <w:p w14:paraId="13F8D5D8" w14:textId="073ADA25" w:rsidR="00EE436C" w:rsidRPr="00A353D3" w:rsidRDefault="00EE436C" w:rsidP="00EE436C">
            <w:pPr>
              <w:jc w:val="center"/>
              <w:rPr>
                <w:rFonts w:asciiTheme="minorHAnsi" w:hAnsiTheme="minorHAnsi" w:cstheme="minorHAnsi"/>
              </w:rPr>
            </w:pPr>
            <w:r w:rsidRPr="00A353D3">
              <w:rPr>
                <w:rFonts w:asciiTheme="minorHAnsi" w:hAnsiTheme="minorHAnsi" w:cstheme="minorHAnsi"/>
              </w:rPr>
              <w:t>70</w:t>
            </w:r>
          </w:p>
        </w:tc>
        <w:tc>
          <w:tcPr>
            <w:tcW w:w="1317" w:type="dxa"/>
          </w:tcPr>
          <w:p w14:paraId="4C306874" w14:textId="77777777" w:rsidR="00EE436C" w:rsidRPr="00A353D3" w:rsidRDefault="00EE436C" w:rsidP="006E0AF0">
            <w:pPr>
              <w:jc w:val="center"/>
              <w:rPr>
                <w:rFonts w:asciiTheme="minorHAnsi" w:hAnsiTheme="minorHAnsi" w:cstheme="minorHAnsi"/>
              </w:rPr>
            </w:pPr>
          </w:p>
        </w:tc>
        <w:tc>
          <w:tcPr>
            <w:tcW w:w="1585" w:type="dxa"/>
          </w:tcPr>
          <w:p w14:paraId="782411B0" w14:textId="77777777" w:rsidR="00EE436C" w:rsidRPr="00A353D3" w:rsidRDefault="00EE436C" w:rsidP="006E0AF0">
            <w:pPr>
              <w:jc w:val="center"/>
              <w:rPr>
                <w:rFonts w:asciiTheme="minorHAnsi" w:hAnsiTheme="minorHAnsi" w:cstheme="minorHAnsi"/>
              </w:rPr>
            </w:pPr>
          </w:p>
        </w:tc>
        <w:tc>
          <w:tcPr>
            <w:tcW w:w="1236" w:type="dxa"/>
          </w:tcPr>
          <w:p w14:paraId="1AC78E31" w14:textId="77777777" w:rsidR="00EE436C" w:rsidRPr="00A353D3" w:rsidRDefault="00EE436C" w:rsidP="006E0AF0">
            <w:pPr>
              <w:jc w:val="center"/>
              <w:rPr>
                <w:rFonts w:asciiTheme="minorHAnsi" w:hAnsiTheme="minorHAnsi" w:cstheme="minorHAnsi"/>
              </w:rPr>
            </w:pPr>
          </w:p>
        </w:tc>
        <w:tc>
          <w:tcPr>
            <w:tcW w:w="1151" w:type="dxa"/>
          </w:tcPr>
          <w:p w14:paraId="74A6AE03" w14:textId="77777777" w:rsidR="00EE436C" w:rsidRPr="00A353D3" w:rsidRDefault="00EE436C" w:rsidP="006E0AF0">
            <w:pPr>
              <w:jc w:val="center"/>
              <w:rPr>
                <w:rFonts w:asciiTheme="minorHAnsi" w:hAnsiTheme="minorHAnsi" w:cstheme="minorHAnsi"/>
              </w:rPr>
            </w:pPr>
          </w:p>
        </w:tc>
        <w:tc>
          <w:tcPr>
            <w:tcW w:w="1311" w:type="dxa"/>
          </w:tcPr>
          <w:p w14:paraId="396E9C7B" w14:textId="77777777" w:rsidR="00EE436C" w:rsidRPr="00A353D3" w:rsidRDefault="00EE436C" w:rsidP="006E0AF0">
            <w:pPr>
              <w:jc w:val="center"/>
              <w:rPr>
                <w:rFonts w:asciiTheme="minorHAnsi" w:hAnsiTheme="minorHAnsi" w:cstheme="minorHAnsi"/>
              </w:rPr>
            </w:pPr>
          </w:p>
        </w:tc>
      </w:tr>
      <w:tr w:rsidR="00A353D3" w:rsidRPr="00A353D3" w14:paraId="49530C86" w14:textId="77777777" w:rsidTr="00D736FA">
        <w:tc>
          <w:tcPr>
            <w:tcW w:w="9256" w:type="dxa"/>
            <w:gridSpan w:val="5"/>
          </w:tcPr>
          <w:p w14:paraId="42A7CAB1" w14:textId="77777777" w:rsidR="00A353D3" w:rsidRPr="00A353D3" w:rsidRDefault="00A353D3" w:rsidP="00CC74EC">
            <w:pPr>
              <w:jc w:val="center"/>
              <w:rPr>
                <w:rFonts w:asciiTheme="minorHAnsi" w:hAnsiTheme="minorHAnsi" w:cstheme="minorHAnsi"/>
              </w:rPr>
            </w:pPr>
            <w:r w:rsidRPr="00A353D3">
              <w:rPr>
                <w:rFonts w:asciiTheme="minorHAnsi" w:hAnsiTheme="minorHAnsi" w:cstheme="minorHAnsi"/>
              </w:rPr>
              <w:t>WARTOŚĆ GLOBALNA</w:t>
            </w:r>
          </w:p>
        </w:tc>
        <w:tc>
          <w:tcPr>
            <w:tcW w:w="1585" w:type="dxa"/>
          </w:tcPr>
          <w:p w14:paraId="3A17B674" w14:textId="77777777" w:rsidR="00A353D3" w:rsidRPr="00A353D3" w:rsidRDefault="00A353D3" w:rsidP="00CC74EC">
            <w:pPr>
              <w:jc w:val="right"/>
              <w:rPr>
                <w:rFonts w:asciiTheme="minorHAnsi" w:hAnsiTheme="minorHAnsi" w:cstheme="minorHAnsi"/>
              </w:rPr>
            </w:pPr>
            <w:r w:rsidRPr="00A353D3">
              <w:rPr>
                <w:rFonts w:asciiTheme="minorHAnsi" w:hAnsiTheme="minorHAnsi" w:cstheme="minorHAnsi"/>
              </w:rPr>
              <w:t>NETTO:</w:t>
            </w:r>
          </w:p>
        </w:tc>
        <w:tc>
          <w:tcPr>
            <w:tcW w:w="1236" w:type="dxa"/>
          </w:tcPr>
          <w:p w14:paraId="3ABF44ED" w14:textId="77777777" w:rsidR="00A353D3" w:rsidRPr="00A353D3" w:rsidRDefault="00A353D3" w:rsidP="00CC74EC">
            <w:pPr>
              <w:jc w:val="right"/>
              <w:rPr>
                <w:rFonts w:asciiTheme="minorHAnsi" w:hAnsiTheme="minorHAnsi" w:cstheme="minorHAnsi"/>
              </w:rPr>
            </w:pPr>
          </w:p>
        </w:tc>
        <w:tc>
          <w:tcPr>
            <w:tcW w:w="1151" w:type="dxa"/>
          </w:tcPr>
          <w:p w14:paraId="56C40832" w14:textId="77777777" w:rsidR="00A353D3" w:rsidRPr="00A353D3" w:rsidRDefault="00A353D3" w:rsidP="00CC74EC">
            <w:pPr>
              <w:jc w:val="right"/>
              <w:rPr>
                <w:rFonts w:asciiTheme="minorHAnsi" w:hAnsiTheme="minorHAnsi" w:cstheme="minorHAnsi"/>
              </w:rPr>
            </w:pPr>
            <w:r w:rsidRPr="00A353D3">
              <w:rPr>
                <w:rFonts w:asciiTheme="minorHAnsi" w:hAnsiTheme="minorHAnsi" w:cstheme="minorHAnsi"/>
              </w:rPr>
              <w:t>BRUTTO:</w:t>
            </w:r>
          </w:p>
        </w:tc>
        <w:tc>
          <w:tcPr>
            <w:tcW w:w="1311" w:type="dxa"/>
          </w:tcPr>
          <w:p w14:paraId="397B46AC" w14:textId="77777777" w:rsidR="00A353D3" w:rsidRPr="00A353D3" w:rsidRDefault="00A353D3" w:rsidP="00A353D3">
            <w:pPr>
              <w:rPr>
                <w:rFonts w:asciiTheme="minorHAnsi" w:hAnsiTheme="minorHAnsi" w:cstheme="minorHAnsi"/>
              </w:rPr>
            </w:pPr>
          </w:p>
        </w:tc>
      </w:tr>
    </w:tbl>
    <w:p w14:paraId="12145AEE" w14:textId="77777777" w:rsidR="00A353D3" w:rsidRPr="00A353D3" w:rsidRDefault="00A353D3" w:rsidP="00A353D3">
      <w:pPr>
        <w:rPr>
          <w:rFonts w:asciiTheme="minorHAnsi" w:hAnsiTheme="minorHAnsi" w:cstheme="minorHAnsi"/>
        </w:rPr>
      </w:pPr>
    </w:p>
    <w:p w14:paraId="31F125A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UWAGA: </w:t>
      </w:r>
    </w:p>
    <w:p w14:paraId="0B3ED65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Ofertę należy podpisać kwalifikowanym podpisem elektronicznym przez osobę/osoby uprawnioną/uprawnione do reprezentowania Wykonawcy</w:t>
      </w:r>
    </w:p>
    <w:p w14:paraId="04B2349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398E617" w14:textId="77777777" w:rsidR="00A353D3" w:rsidRPr="00A353D3" w:rsidRDefault="00A353D3" w:rsidP="00F24225">
      <w:pPr>
        <w:jc w:val="right"/>
        <w:rPr>
          <w:rFonts w:asciiTheme="minorHAnsi" w:hAnsiTheme="minorHAnsi" w:cstheme="minorHAnsi"/>
        </w:rPr>
      </w:pPr>
      <w:r w:rsidRPr="00A353D3">
        <w:rPr>
          <w:rFonts w:asciiTheme="minorHAnsi" w:hAnsiTheme="minorHAnsi" w:cstheme="minorHAnsi"/>
        </w:rPr>
        <w:lastRenderedPageBreak/>
        <w:t>Załącznik nr 2 do SWZ</w:t>
      </w:r>
    </w:p>
    <w:p w14:paraId="5BBFDAA5"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FORMULARZ CENOWY</w:t>
      </w:r>
    </w:p>
    <w:p w14:paraId="6A33C10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10 – Akcesoria do spirometrii  </w:t>
      </w:r>
    </w:p>
    <w:tbl>
      <w:tblPr>
        <w:tblStyle w:val="Tabela-Siatka"/>
        <w:tblW w:w="15428" w:type="dxa"/>
        <w:tblInd w:w="-601" w:type="dxa"/>
        <w:tblLook w:val="04A0" w:firstRow="1" w:lastRow="0" w:firstColumn="1" w:lastColumn="0" w:noHBand="0" w:noVBand="1"/>
      </w:tblPr>
      <w:tblGrid>
        <w:gridCol w:w="571"/>
        <w:gridCol w:w="6808"/>
        <w:gridCol w:w="1268"/>
        <w:gridCol w:w="1559"/>
        <w:gridCol w:w="1276"/>
        <w:gridCol w:w="1255"/>
        <w:gridCol w:w="1154"/>
        <w:gridCol w:w="1537"/>
      </w:tblGrid>
      <w:tr w:rsidR="00A353D3" w:rsidRPr="00A353D3" w14:paraId="4063B85D" w14:textId="77777777" w:rsidTr="00950272">
        <w:tc>
          <w:tcPr>
            <w:tcW w:w="571" w:type="dxa"/>
            <w:vAlign w:val="center"/>
          </w:tcPr>
          <w:p w14:paraId="5E824379" w14:textId="05494539" w:rsidR="00A353D3" w:rsidRPr="00A353D3" w:rsidRDefault="00950272" w:rsidP="00F24225">
            <w:pPr>
              <w:jc w:val="center"/>
              <w:rPr>
                <w:rFonts w:asciiTheme="minorHAnsi" w:hAnsiTheme="minorHAnsi" w:cstheme="minorHAnsi"/>
              </w:rPr>
            </w:pPr>
            <w:r>
              <w:rPr>
                <w:rFonts w:asciiTheme="minorHAnsi" w:hAnsiTheme="minorHAnsi" w:cstheme="minorHAnsi"/>
              </w:rPr>
              <w:t>L</w:t>
            </w:r>
            <w:r w:rsidR="00A353D3" w:rsidRPr="00A353D3">
              <w:rPr>
                <w:rFonts w:asciiTheme="minorHAnsi" w:hAnsiTheme="minorHAnsi" w:cstheme="minorHAnsi"/>
              </w:rPr>
              <w:t>p.</w:t>
            </w:r>
          </w:p>
        </w:tc>
        <w:tc>
          <w:tcPr>
            <w:tcW w:w="6808" w:type="dxa"/>
            <w:vAlign w:val="center"/>
          </w:tcPr>
          <w:p w14:paraId="46636FCB" w14:textId="52385297" w:rsidR="00A353D3" w:rsidRPr="00A353D3" w:rsidRDefault="00950272" w:rsidP="00F24225">
            <w:pPr>
              <w:jc w:val="center"/>
              <w:rPr>
                <w:rFonts w:asciiTheme="minorHAnsi" w:hAnsiTheme="minorHAnsi" w:cstheme="minorHAnsi"/>
              </w:rPr>
            </w:pPr>
            <w:r w:rsidRPr="00501CCD">
              <w:rPr>
                <w:rFonts w:asciiTheme="minorHAnsi" w:hAnsiTheme="minorHAnsi" w:cstheme="minorHAnsi"/>
              </w:rPr>
              <w:t>Opis przedmiotu</w:t>
            </w:r>
          </w:p>
        </w:tc>
        <w:tc>
          <w:tcPr>
            <w:tcW w:w="1268" w:type="dxa"/>
            <w:vAlign w:val="center"/>
          </w:tcPr>
          <w:p w14:paraId="6FC49BBB"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Ilość</w:t>
            </w:r>
          </w:p>
          <w:p w14:paraId="64973EBB"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w szt.</w:t>
            </w:r>
          </w:p>
        </w:tc>
        <w:tc>
          <w:tcPr>
            <w:tcW w:w="1559" w:type="dxa"/>
            <w:vAlign w:val="center"/>
          </w:tcPr>
          <w:p w14:paraId="194E780F" w14:textId="55C5522E" w:rsidR="00A353D3" w:rsidRPr="00A353D3" w:rsidRDefault="00A353D3" w:rsidP="00F24225">
            <w:pPr>
              <w:jc w:val="center"/>
              <w:rPr>
                <w:rFonts w:asciiTheme="minorHAnsi" w:hAnsiTheme="minorHAnsi" w:cstheme="minorHAnsi"/>
              </w:rPr>
            </w:pPr>
            <w:r w:rsidRPr="00A353D3">
              <w:rPr>
                <w:rFonts w:asciiTheme="minorHAnsi" w:hAnsiTheme="minorHAnsi" w:cstheme="minorHAnsi"/>
              </w:rPr>
              <w:t>Producent</w:t>
            </w:r>
            <w:r w:rsidR="00950272">
              <w:rPr>
                <w:rFonts w:asciiTheme="minorHAnsi" w:hAnsiTheme="minorHAnsi" w:cstheme="minorHAnsi"/>
              </w:rPr>
              <w:t>/</w:t>
            </w:r>
          </w:p>
          <w:p w14:paraId="72608F0B"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Nazwa handlowa</w:t>
            </w:r>
          </w:p>
        </w:tc>
        <w:tc>
          <w:tcPr>
            <w:tcW w:w="1276" w:type="dxa"/>
            <w:vAlign w:val="center"/>
          </w:tcPr>
          <w:p w14:paraId="7D5C90A7" w14:textId="661DDCAB" w:rsidR="00A353D3" w:rsidRPr="00A353D3" w:rsidRDefault="00A353D3" w:rsidP="00560B97">
            <w:pPr>
              <w:jc w:val="center"/>
              <w:rPr>
                <w:rFonts w:asciiTheme="minorHAnsi" w:hAnsiTheme="minorHAnsi" w:cstheme="minorHAnsi"/>
              </w:rPr>
            </w:pPr>
            <w:r w:rsidRPr="00A353D3">
              <w:rPr>
                <w:rFonts w:asciiTheme="minorHAnsi" w:hAnsiTheme="minorHAnsi" w:cstheme="minorHAnsi"/>
              </w:rPr>
              <w:t>Cena jedn. netto</w:t>
            </w:r>
            <w:r w:rsidR="00560B97">
              <w:rPr>
                <w:rFonts w:asciiTheme="minorHAnsi" w:hAnsiTheme="minorHAnsi" w:cstheme="minorHAnsi"/>
              </w:rPr>
              <w:t xml:space="preserve"> za </w:t>
            </w:r>
            <w:r w:rsidRPr="00A353D3">
              <w:rPr>
                <w:rFonts w:asciiTheme="minorHAnsi" w:hAnsiTheme="minorHAnsi" w:cstheme="minorHAnsi"/>
              </w:rPr>
              <w:t>szt.</w:t>
            </w:r>
          </w:p>
        </w:tc>
        <w:tc>
          <w:tcPr>
            <w:tcW w:w="1255" w:type="dxa"/>
            <w:vAlign w:val="center"/>
          </w:tcPr>
          <w:p w14:paraId="63265A04"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Wartość netto</w:t>
            </w:r>
          </w:p>
        </w:tc>
        <w:tc>
          <w:tcPr>
            <w:tcW w:w="1154" w:type="dxa"/>
            <w:vAlign w:val="center"/>
          </w:tcPr>
          <w:p w14:paraId="51583553"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Stawka Vat</w:t>
            </w:r>
          </w:p>
        </w:tc>
        <w:tc>
          <w:tcPr>
            <w:tcW w:w="1537" w:type="dxa"/>
            <w:vAlign w:val="center"/>
          </w:tcPr>
          <w:p w14:paraId="4002A43E"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Wartość brutto</w:t>
            </w:r>
          </w:p>
        </w:tc>
      </w:tr>
      <w:tr w:rsidR="00A353D3" w:rsidRPr="00A353D3" w14:paraId="3B059229" w14:textId="77777777" w:rsidTr="00950272">
        <w:tc>
          <w:tcPr>
            <w:tcW w:w="571" w:type="dxa"/>
          </w:tcPr>
          <w:p w14:paraId="4CA49975"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I</w:t>
            </w:r>
          </w:p>
        </w:tc>
        <w:tc>
          <w:tcPr>
            <w:tcW w:w="6808" w:type="dxa"/>
          </w:tcPr>
          <w:p w14:paraId="619FF6E4"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II</w:t>
            </w:r>
          </w:p>
        </w:tc>
        <w:tc>
          <w:tcPr>
            <w:tcW w:w="1268" w:type="dxa"/>
          </w:tcPr>
          <w:p w14:paraId="50CF7D6A"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III</w:t>
            </w:r>
          </w:p>
        </w:tc>
        <w:tc>
          <w:tcPr>
            <w:tcW w:w="1559" w:type="dxa"/>
          </w:tcPr>
          <w:p w14:paraId="430B3DA0"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IV</w:t>
            </w:r>
          </w:p>
        </w:tc>
        <w:tc>
          <w:tcPr>
            <w:tcW w:w="1276" w:type="dxa"/>
          </w:tcPr>
          <w:p w14:paraId="2147EF1B"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V</w:t>
            </w:r>
          </w:p>
        </w:tc>
        <w:tc>
          <w:tcPr>
            <w:tcW w:w="1255" w:type="dxa"/>
          </w:tcPr>
          <w:p w14:paraId="5FAC9953"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VI</w:t>
            </w:r>
          </w:p>
        </w:tc>
        <w:tc>
          <w:tcPr>
            <w:tcW w:w="1154" w:type="dxa"/>
          </w:tcPr>
          <w:p w14:paraId="7B830008"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VII</w:t>
            </w:r>
          </w:p>
        </w:tc>
        <w:tc>
          <w:tcPr>
            <w:tcW w:w="1537" w:type="dxa"/>
          </w:tcPr>
          <w:p w14:paraId="6BA52EE9"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VIII</w:t>
            </w:r>
          </w:p>
        </w:tc>
      </w:tr>
      <w:tr w:rsidR="00A353D3" w:rsidRPr="00A353D3" w14:paraId="58860F40" w14:textId="77777777" w:rsidTr="00950272">
        <w:tc>
          <w:tcPr>
            <w:tcW w:w="571" w:type="dxa"/>
          </w:tcPr>
          <w:p w14:paraId="5FC50FED"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1.</w:t>
            </w:r>
          </w:p>
        </w:tc>
        <w:tc>
          <w:tcPr>
            <w:tcW w:w="6808" w:type="dxa"/>
          </w:tcPr>
          <w:p w14:paraId="2600D98E" w14:textId="49D0E976" w:rsidR="00A353D3" w:rsidRPr="00A353D3" w:rsidRDefault="00A353D3" w:rsidP="001501A5">
            <w:pPr>
              <w:rPr>
                <w:rFonts w:asciiTheme="minorHAnsi" w:hAnsiTheme="minorHAnsi" w:cstheme="minorHAnsi"/>
              </w:rPr>
            </w:pPr>
            <w:r w:rsidRPr="00A353D3">
              <w:rPr>
                <w:rFonts w:asciiTheme="minorHAnsi" w:hAnsiTheme="minorHAnsi" w:cstheme="minorHAnsi"/>
              </w:rPr>
              <w:t xml:space="preserve">Filtr antybakteryjny i antywirusowy ze zintegrowanym, spłaszczonym ustnikiem + klips na nos (jednorazowego użytku, spakowane razem w jednym opakowaniu). Wymiary ustnika: wysokość 18-20mm, szerokość 29-30mm,  rozwarcie klipsa na nos z wewnętrznej strony 20-22mm. Przestrzeń martwa filtra &lt; 50ml. Opór &lt; </w:t>
            </w:r>
            <w:r w:rsidRPr="001501A5">
              <w:rPr>
                <w:rFonts w:asciiTheme="minorHAnsi" w:hAnsiTheme="minorHAnsi" w:cstheme="minorHAnsi"/>
              </w:rPr>
              <w:t>00,5kPa</w:t>
            </w:r>
            <w:r w:rsidRPr="00A353D3">
              <w:rPr>
                <w:rFonts w:asciiTheme="minorHAnsi" w:hAnsiTheme="minorHAnsi" w:cstheme="minorHAnsi"/>
              </w:rPr>
              <w:t>/L*sec.at 1L/sec. Średnica wewnętrzna od strony spirometru = 30mm. Efektywność filtracji antybakteryjnej i antywirusowej przy przepływie 30l/min  &gt; 99,999%, przy przepływie 750 l/min.&gt; 99,9</w:t>
            </w:r>
            <w:r w:rsidRPr="001501A5">
              <w:rPr>
                <w:rFonts w:asciiTheme="minorHAnsi" w:hAnsiTheme="minorHAnsi" w:cstheme="minorHAnsi"/>
              </w:rPr>
              <w:t>%.</w:t>
            </w:r>
          </w:p>
        </w:tc>
        <w:tc>
          <w:tcPr>
            <w:tcW w:w="1268" w:type="dxa"/>
            <w:vAlign w:val="center"/>
          </w:tcPr>
          <w:p w14:paraId="09A6E9FE"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1 900</w:t>
            </w:r>
          </w:p>
        </w:tc>
        <w:tc>
          <w:tcPr>
            <w:tcW w:w="1559" w:type="dxa"/>
            <w:vAlign w:val="center"/>
          </w:tcPr>
          <w:p w14:paraId="636B5ABC" w14:textId="77777777" w:rsidR="00A353D3" w:rsidRPr="00A353D3" w:rsidRDefault="00A353D3" w:rsidP="00A353D3">
            <w:pPr>
              <w:rPr>
                <w:rFonts w:asciiTheme="minorHAnsi" w:hAnsiTheme="minorHAnsi" w:cstheme="minorHAnsi"/>
              </w:rPr>
            </w:pPr>
          </w:p>
        </w:tc>
        <w:tc>
          <w:tcPr>
            <w:tcW w:w="1276" w:type="dxa"/>
            <w:vAlign w:val="center"/>
          </w:tcPr>
          <w:p w14:paraId="2884D79C" w14:textId="77777777" w:rsidR="00A353D3" w:rsidRPr="00A353D3" w:rsidRDefault="00A353D3" w:rsidP="00A353D3">
            <w:pPr>
              <w:rPr>
                <w:rFonts w:asciiTheme="minorHAnsi" w:hAnsiTheme="minorHAnsi" w:cstheme="minorHAnsi"/>
              </w:rPr>
            </w:pPr>
          </w:p>
        </w:tc>
        <w:tc>
          <w:tcPr>
            <w:tcW w:w="1255" w:type="dxa"/>
            <w:vAlign w:val="center"/>
          </w:tcPr>
          <w:p w14:paraId="0B503213" w14:textId="77777777" w:rsidR="00A353D3" w:rsidRPr="00A353D3" w:rsidRDefault="00A353D3" w:rsidP="00A353D3">
            <w:pPr>
              <w:rPr>
                <w:rFonts w:asciiTheme="minorHAnsi" w:hAnsiTheme="minorHAnsi" w:cstheme="minorHAnsi"/>
              </w:rPr>
            </w:pPr>
          </w:p>
        </w:tc>
        <w:tc>
          <w:tcPr>
            <w:tcW w:w="1154" w:type="dxa"/>
            <w:vAlign w:val="center"/>
          </w:tcPr>
          <w:p w14:paraId="1E9DB16F" w14:textId="77777777" w:rsidR="00A353D3" w:rsidRPr="00A353D3" w:rsidRDefault="00A353D3" w:rsidP="00A353D3">
            <w:pPr>
              <w:rPr>
                <w:rFonts w:asciiTheme="minorHAnsi" w:hAnsiTheme="minorHAnsi" w:cstheme="minorHAnsi"/>
              </w:rPr>
            </w:pPr>
          </w:p>
        </w:tc>
        <w:tc>
          <w:tcPr>
            <w:tcW w:w="1537" w:type="dxa"/>
            <w:vAlign w:val="center"/>
          </w:tcPr>
          <w:p w14:paraId="22ACC173" w14:textId="77777777" w:rsidR="00A353D3" w:rsidRPr="00A353D3" w:rsidRDefault="00A353D3" w:rsidP="00A353D3">
            <w:pPr>
              <w:rPr>
                <w:rFonts w:asciiTheme="minorHAnsi" w:hAnsiTheme="minorHAnsi" w:cstheme="minorHAnsi"/>
              </w:rPr>
            </w:pPr>
          </w:p>
        </w:tc>
      </w:tr>
      <w:tr w:rsidR="00A353D3" w:rsidRPr="00A353D3" w14:paraId="1FE4F0A5" w14:textId="77777777" w:rsidTr="00950272">
        <w:tc>
          <w:tcPr>
            <w:tcW w:w="10206" w:type="dxa"/>
            <w:gridSpan w:val="4"/>
          </w:tcPr>
          <w:p w14:paraId="2A03E61D"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WARTOŚĆ GLOBALNA</w:t>
            </w:r>
          </w:p>
        </w:tc>
        <w:tc>
          <w:tcPr>
            <w:tcW w:w="1276" w:type="dxa"/>
          </w:tcPr>
          <w:p w14:paraId="729FB488" w14:textId="77777777" w:rsidR="00A353D3" w:rsidRPr="00A353D3" w:rsidRDefault="00A353D3" w:rsidP="00F24225">
            <w:pPr>
              <w:jc w:val="right"/>
              <w:rPr>
                <w:rFonts w:asciiTheme="minorHAnsi" w:hAnsiTheme="minorHAnsi" w:cstheme="minorHAnsi"/>
              </w:rPr>
            </w:pPr>
            <w:r w:rsidRPr="00A353D3">
              <w:rPr>
                <w:rFonts w:asciiTheme="minorHAnsi" w:hAnsiTheme="minorHAnsi" w:cstheme="minorHAnsi"/>
              </w:rPr>
              <w:t>NETTO:</w:t>
            </w:r>
          </w:p>
        </w:tc>
        <w:tc>
          <w:tcPr>
            <w:tcW w:w="1255" w:type="dxa"/>
          </w:tcPr>
          <w:p w14:paraId="73DDC8FA" w14:textId="77777777" w:rsidR="00A353D3" w:rsidRPr="00A353D3" w:rsidRDefault="00A353D3" w:rsidP="00F24225">
            <w:pPr>
              <w:jc w:val="right"/>
              <w:rPr>
                <w:rFonts w:asciiTheme="minorHAnsi" w:hAnsiTheme="minorHAnsi" w:cstheme="minorHAnsi"/>
              </w:rPr>
            </w:pPr>
          </w:p>
        </w:tc>
        <w:tc>
          <w:tcPr>
            <w:tcW w:w="1154" w:type="dxa"/>
          </w:tcPr>
          <w:p w14:paraId="1E741D87" w14:textId="77777777" w:rsidR="00A353D3" w:rsidRPr="00A353D3" w:rsidRDefault="00A353D3" w:rsidP="00F24225">
            <w:pPr>
              <w:jc w:val="right"/>
              <w:rPr>
                <w:rFonts w:asciiTheme="minorHAnsi" w:hAnsiTheme="minorHAnsi" w:cstheme="minorHAnsi"/>
              </w:rPr>
            </w:pPr>
            <w:r w:rsidRPr="00A353D3">
              <w:rPr>
                <w:rFonts w:asciiTheme="minorHAnsi" w:hAnsiTheme="minorHAnsi" w:cstheme="minorHAnsi"/>
              </w:rPr>
              <w:t>BRUTTO:</w:t>
            </w:r>
          </w:p>
        </w:tc>
        <w:tc>
          <w:tcPr>
            <w:tcW w:w="1537" w:type="dxa"/>
          </w:tcPr>
          <w:p w14:paraId="679D7D83" w14:textId="77777777" w:rsidR="00A353D3" w:rsidRPr="00A353D3" w:rsidRDefault="00A353D3" w:rsidP="00F24225">
            <w:pPr>
              <w:jc w:val="right"/>
              <w:rPr>
                <w:rFonts w:asciiTheme="minorHAnsi" w:hAnsiTheme="minorHAnsi" w:cstheme="minorHAnsi"/>
              </w:rPr>
            </w:pPr>
          </w:p>
        </w:tc>
      </w:tr>
    </w:tbl>
    <w:p w14:paraId="2CF0AC8E" w14:textId="77777777" w:rsidR="00A353D3" w:rsidRPr="00A353D3" w:rsidRDefault="00A353D3" w:rsidP="00A353D3">
      <w:pPr>
        <w:rPr>
          <w:rFonts w:asciiTheme="minorHAnsi" w:hAnsiTheme="minorHAnsi" w:cstheme="minorHAnsi"/>
        </w:rPr>
      </w:pPr>
    </w:p>
    <w:p w14:paraId="2818896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UWAGA: </w:t>
      </w:r>
    </w:p>
    <w:p w14:paraId="505CB2C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Ofertę należy podpisać kwalifikowanym podpisem elektronicznym przez osobę/osoby uprawnioną/uprawnione do reprezentowania Wykonawcy.</w:t>
      </w:r>
    </w:p>
    <w:p w14:paraId="0F442FA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5E4D097" w14:textId="77777777" w:rsidR="00A353D3" w:rsidRPr="00A353D3" w:rsidRDefault="00A353D3" w:rsidP="00F24225">
      <w:pPr>
        <w:jc w:val="right"/>
        <w:rPr>
          <w:rFonts w:asciiTheme="minorHAnsi" w:hAnsiTheme="minorHAnsi" w:cstheme="minorHAnsi"/>
        </w:rPr>
      </w:pPr>
      <w:r w:rsidRPr="00A353D3">
        <w:rPr>
          <w:rFonts w:asciiTheme="minorHAnsi" w:hAnsiTheme="minorHAnsi" w:cstheme="minorHAnsi"/>
        </w:rPr>
        <w:lastRenderedPageBreak/>
        <w:t>Załącznik nr 2 do SWZ</w:t>
      </w:r>
    </w:p>
    <w:p w14:paraId="76231029"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FORMULARZ CENOWY</w:t>
      </w:r>
    </w:p>
    <w:p w14:paraId="3A2FF6E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11 – Worki na mocz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531" w:type="pct"/>
        <w:tblInd w:w="-781" w:type="dxa"/>
        <w:tblLayout w:type="fixed"/>
        <w:tblCellMar>
          <w:left w:w="70" w:type="dxa"/>
          <w:right w:w="70" w:type="dxa"/>
        </w:tblCellMar>
        <w:tblLook w:val="04A0" w:firstRow="1" w:lastRow="0" w:firstColumn="1" w:lastColumn="0" w:noHBand="0" w:noVBand="1"/>
      </w:tblPr>
      <w:tblGrid>
        <w:gridCol w:w="586"/>
        <w:gridCol w:w="5246"/>
        <w:gridCol w:w="1227"/>
        <w:gridCol w:w="905"/>
        <w:gridCol w:w="1272"/>
        <w:gridCol w:w="1419"/>
        <w:gridCol w:w="1292"/>
        <w:gridCol w:w="1139"/>
        <w:gridCol w:w="1054"/>
        <w:gridCol w:w="1074"/>
        <w:gridCol w:w="1058"/>
      </w:tblGrid>
      <w:tr w:rsidR="00246FA0" w:rsidRPr="00A353D3" w14:paraId="79A32E08" w14:textId="77777777" w:rsidTr="00F221FF">
        <w:trPr>
          <w:trHeight w:val="141"/>
        </w:trPr>
        <w:tc>
          <w:tcPr>
            <w:tcW w:w="180" w:type="pct"/>
            <w:tcBorders>
              <w:top w:val="single" w:sz="4" w:space="0" w:color="000000"/>
              <w:left w:val="single" w:sz="4" w:space="0" w:color="000000"/>
              <w:bottom w:val="single" w:sz="4" w:space="0" w:color="000000"/>
              <w:right w:val="nil"/>
            </w:tcBorders>
            <w:vAlign w:val="center"/>
            <w:hideMark/>
          </w:tcPr>
          <w:p w14:paraId="5D1F8EB9" w14:textId="15BF5AF4" w:rsidR="00A353D3" w:rsidRPr="00A353D3" w:rsidRDefault="00950272" w:rsidP="00F24225">
            <w:pPr>
              <w:jc w:val="center"/>
              <w:rPr>
                <w:rFonts w:asciiTheme="minorHAnsi" w:hAnsiTheme="minorHAnsi" w:cstheme="minorHAnsi"/>
              </w:rPr>
            </w:pPr>
            <w:r>
              <w:rPr>
                <w:rFonts w:asciiTheme="minorHAnsi" w:hAnsiTheme="minorHAnsi" w:cstheme="minorHAnsi"/>
              </w:rPr>
              <w:t>L</w:t>
            </w:r>
            <w:r w:rsidR="00F221FF">
              <w:rPr>
                <w:rFonts w:asciiTheme="minorHAnsi" w:hAnsiTheme="minorHAnsi" w:cstheme="minorHAnsi"/>
              </w:rPr>
              <w:t>p.</w:t>
            </w:r>
          </w:p>
        </w:tc>
        <w:tc>
          <w:tcPr>
            <w:tcW w:w="1612" w:type="pct"/>
            <w:tcBorders>
              <w:top w:val="single" w:sz="4" w:space="0" w:color="000000"/>
              <w:left w:val="single" w:sz="4" w:space="0" w:color="000000"/>
              <w:bottom w:val="single" w:sz="4" w:space="0" w:color="000000"/>
              <w:right w:val="nil"/>
            </w:tcBorders>
            <w:vAlign w:val="center"/>
            <w:hideMark/>
          </w:tcPr>
          <w:p w14:paraId="1EB33FC0" w14:textId="66F8796E" w:rsidR="00A353D3" w:rsidRPr="00A353D3" w:rsidRDefault="00950272" w:rsidP="00F24225">
            <w:pPr>
              <w:jc w:val="center"/>
              <w:rPr>
                <w:rFonts w:asciiTheme="minorHAnsi" w:hAnsiTheme="minorHAnsi" w:cstheme="minorHAnsi"/>
              </w:rPr>
            </w:pPr>
            <w:r w:rsidRPr="00501CCD">
              <w:rPr>
                <w:rFonts w:asciiTheme="minorHAnsi" w:hAnsiTheme="minorHAnsi" w:cstheme="minorHAnsi"/>
              </w:rPr>
              <w:t>Opis przedmiotu</w:t>
            </w:r>
          </w:p>
        </w:tc>
        <w:tc>
          <w:tcPr>
            <w:tcW w:w="377" w:type="pct"/>
            <w:tcBorders>
              <w:top w:val="single" w:sz="4" w:space="0" w:color="000000"/>
              <w:left w:val="single" w:sz="4" w:space="0" w:color="000000"/>
              <w:bottom w:val="single" w:sz="4" w:space="0" w:color="000000"/>
              <w:right w:val="nil"/>
            </w:tcBorders>
            <w:vAlign w:val="center"/>
            <w:hideMark/>
          </w:tcPr>
          <w:p w14:paraId="5DA17BD8"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Pojemność</w:t>
            </w:r>
          </w:p>
        </w:tc>
        <w:tc>
          <w:tcPr>
            <w:tcW w:w="278" w:type="pct"/>
            <w:tcBorders>
              <w:top w:val="single" w:sz="4" w:space="0" w:color="000000"/>
              <w:left w:val="single" w:sz="4" w:space="0" w:color="000000"/>
              <w:bottom w:val="single" w:sz="4" w:space="0" w:color="000000"/>
              <w:right w:val="nil"/>
            </w:tcBorders>
            <w:vAlign w:val="center"/>
          </w:tcPr>
          <w:p w14:paraId="1718F82B"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Ilość</w:t>
            </w:r>
          </w:p>
          <w:p w14:paraId="33F55646"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w szt.</w:t>
            </w:r>
          </w:p>
          <w:p w14:paraId="65FB8E4C" w14:textId="77777777" w:rsidR="00A353D3" w:rsidRPr="00A353D3" w:rsidRDefault="00A353D3" w:rsidP="00F24225">
            <w:pPr>
              <w:jc w:val="center"/>
              <w:rPr>
                <w:rFonts w:asciiTheme="minorHAnsi" w:hAnsiTheme="minorHAnsi" w:cstheme="minorHAnsi"/>
              </w:rPr>
            </w:pPr>
          </w:p>
        </w:tc>
        <w:tc>
          <w:tcPr>
            <w:tcW w:w="391" w:type="pct"/>
            <w:tcBorders>
              <w:top w:val="single" w:sz="4" w:space="0" w:color="000000"/>
              <w:left w:val="single" w:sz="4" w:space="0" w:color="000000"/>
              <w:bottom w:val="single" w:sz="4" w:space="0" w:color="000000"/>
              <w:right w:val="nil"/>
            </w:tcBorders>
            <w:vAlign w:val="center"/>
            <w:hideMark/>
          </w:tcPr>
          <w:p w14:paraId="7E8EF5C3" w14:textId="6557543D" w:rsidR="00A353D3" w:rsidRPr="00A353D3" w:rsidRDefault="00A353D3" w:rsidP="00F24225">
            <w:pPr>
              <w:jc w:val="center"/>
              <w:rPr>
                <w:rFonts w:asciiTheme="minorHAnsi" w:hAnsiTheme="minorHAnsi" w:cstheme="minorHAnsi"/>
              </w:rPr>
            </w:pPr>
            <w:r w:rsidRPr="00A353D3">
              <w:rPr>
                <w:rFonts w:asciiTheme="minorHAnsi" w:hAnsiTheme="minorHAnsi" w:cstheme="minorHAnsi"/>
              </w:rPr>
              <w:t>Nazwa Handlowa</w:t>
            </w:r>
            <w:r w:rsidR="00950272">
              <w:rPr>
                <w:rFonts w:asciiTheme="minorHAnsi" w:hAnsiTheme="minorHAnsi" w:cstheme="minorHAnsi"/>
              </w:rPr>
              <w:t>/</w:t>
            </w:r>
          </w:p>
          <w:p w14:paraId="4D773938"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Producent</w:t>
            </w:r>
          </w:p>
        </w:tc>
        <w:tc>
          <w:tcPr>
            <w:tcW w:w="436" w:type="pct"/>
            <w:tcBorders>
              <w:top w:val="single" w:sz="4" w:space="0" w:color="000000"/>
              <w:left w:val="single" w:sz="4" w:space="0" w:color="000000"/>
              <w:bottom w:val="single" w:sz="4" w:space="0" w:color="000000"/>
              <w:right w:val="nil"/>
            </w:tcBorders>
            <w:vAlign w:val="center"/>
            <w:hideMark/>
          </w:tcPr>
          <w:p w14:paraId="71DAEB16"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Oferowana wielkość opakowania</w:t>
            </w:r>
          </w:p>
        </w:tc>
        <w:tc>
          <w:tcPr>
            <w:tcW w:w="397" w:type="pct"/>
            <w:tcBorders>
              <w:top w:val="single" w:sz="4" w:space="0" w:color="000000"/>
              <w:left w:val="single" w:sz="4" w:space="0" w:color="000000"/>
              <w:bottom w:val="single" w:sz="4" w:space="0" w:color="000000"/>
              <w:right w:val="nil"/>
            </w:tcBorders>
            <w:vAlign w:val="center"/>
            <w:hideMark/>
          </w:tcPr>
          <w:p w14:paraId="7679B1B6"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Ilość opakowań</w:t>
            </w:r>
          </w:p>
        </w:tc>
        <w:tc>
          <w:tcPr>
            <w:tcW w:w="350" w:type="pct"/>
            <w:tcBorders>
              <w:top w:val="single" w:sz="4" w:space="0" w:color="000000"/>
              <w:left w:val="single" w:sz="4" w:space="0" w:color="000000"/>
              <w:bottom w:val="single" w:sz="4" w:space="0" w:color="000000"/>
              <w:right w:val="nil"/>
            </w:tcBorders>
            <w:vAlign w:val="center"/>
            <w:hideMark/>
          </w:tcPr>
          <w:p w14:paraId="35A383BC" w14:textId="1CFDE211" w:rsidR="00A353D3" w:rsidRPr="00A353D3" w:rsidRDefault="00F221FF" w:rsidP="00F24225">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24" w:type="pct"/>
            <w:tcBorders>
              <w:top w:val="single" w:sz="4" w:space="0" w:color="000000"/>
              <w:left w:val="single" w:sz="4" w:space="0" w:color="000000"/>
              <w:bottom w:val="single" w:sz="4" w:space="0" w:color="000000"/>
              <w:right w:val="nil"/>
            </w:tcBorders>
            <w:vAlign w:val="center"/>
            <w:hideMark/>
          </w:tcPr>
          <w:p w14:paraId="5D019D6F"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Wartość</w:t>
            </w:r>
          </w:p>
          <w:p w14:paraId="220198DF"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netto</w:t>
            </w:r>
          </w:p>
        </w:tc>
        <w:tc>
          <w:tcPr>
            <w:tcW w:w="330" w:type="pct"/>
            <w:tcBorders>
              <w:top w:val="single" w:sz="4" w:space="0" w:color="000000"/>
              <w:left w:val="single" w:sz="4" w:space="0" w:color="000000"/>
              <w:bottom w:val="single" w:sz="4" w:space="0" w:color="000000"/>
              <w:right w:val="nil"/>
            </w:tcBorders>
            <w:vAlign w:val="center"/>
            <w:hideMark/>
          </w:tcPr>
          <w:p w14:paraId="32526BEB"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Stawka VAT</w:t>
            </w:r>
          </w:p>
        </w:tc>
        <w:tc>
          <w:tcPr>
            <w:tcW w:w="326" w:type="pct"/>
            <w:tcBorders>
              <w:top w:val="single" w:sz="4" w:space="0" w:color="000000"/>
              <w:left w:val="single" w:sz="4" w:space="0" w:color="000000"/>
              <w:bottom w:val="single" w:sz="4" w:space="0" w:color="000000"/>
              <w:right w:val="single" w:sz="4" w:space="0" w:color="000000"/>
            </w:tcBorders>
            <w:vAlign w:val="center"/>
            <w:hideMark/>
          </w:tcPr>
          <w:p w14:paraId="1F02E619"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Wartość</w:t>
            </w:r>
          </w:p>
          <w:p w14:paraId="4D420ABF"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brutto</w:t>
            </w:r>
          </w:p>
        </w:tc>
      </w:tr>
      <w:tr w:rsidR="00246FA0" w:rsidRPr="00A353D3" w14:paraId="65DE1222" w14:textId="77777777" w:rsidTr="00F221FF">
        <w:trPr>
          <w:trHeight w:val="141"/>
        </w:trPr>
        <w:tc>
          <w:tcPr>
            <w:tcW w:w="180" w:type="pct"/>
            <w:tcBorders>
              <w:top w:val="single" w:sz="4" w:space="0" w:color="000000"/>
              <w:left w:val="single" w:sz="4" w:space="0" w:color="000000"/>
              <w:bottom w:val="single" w:sz="4" w:space="0" w:color="000000"/>
              <w:right w:val="nil"/>
            </w:tcBorders>
          </w:tcPr>
          <w:p w14:paraId="0429D149"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I</w:t>
            </w:r>
          </w:p>
        </w:tc>
        <w:tc>
          <w:tcPr>
            <w:tcW w:w="1612" w:type="pct"/>
            <w:tcBorders>
              <w:top w:val="single" w:sz="4" w:space="0" w:color="000000"/>
              <w:left w:val="single" w:sz="4" w:space="0" w:color="000000"/>
              <w:bottom w:val="single" w:sz="4" w:space="0" w:color="000000"/>
              <w:right w:val="nil"/>
            </w:tcBorders>
          </w:tcPr>
          <w:p w14:paraId="534E920B"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II</w:t>
            </w:r>
          </w:p>
        </w:tc>
        <w:tc>
          <w:tcPr>
            <w:tcW w:w="377" w:type="pct"/>
            <w:tcBorders>
              <w:top w:val="single" w:sz="4" w:space="0" w:color="000000"/>
              <w:left w:val="single" w:sz="4" w:space="0" w:color="000000"/>
              <w:bottom w:val="single" w:sz="4" w:space="0" w:color="000000"/>
              <w:right w:val="nil"/>
            </w:tcBorders>
          </w:tcPr>
          <w:p w14:paraId="08459680"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III</w:t>
            </w:r>
          </w:p>
        </w:tc>
        <w:tc>
          <w:tcPr>
            <w:tcW w:w="278" w:type="pct"/>
            <w:tcBorders>
              <w:top w:val="single" w:sz="4" w:space="0" w:color="000000"/>
              <w:left w:val="single" w:sz="4" w:space="0" w:color="000000"/>
              <w:bottom w:val="single" w:sz="4" w:space="0" w:color="000000"/>
              <w:right w:val="nil"/>
            </w:tcBorders>
          </w:tcPr>
          <w:p w14:paraId="70AB728E"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IV</w:t>
            </w:r>
          </w:p>
        </w:tc>
        <w:tc>
          <w:tcPr>
            <w:tcW w:w="391" w:type="pct"/>
            <w:tcBorders>
              <w:top w:val="single" w:sz="4" w:space="0" w:color="000000"/>
              <w:left w:val="single" w:sz="4" w:space="0" w:color="000000"/>
              <w:bottom w:val="single" w:sz="4" w:space="0" w:color="000000"/>
              <w:right w:val="nil"/>
            </w:tcBorders>
          </w:tcPr>
          <w:p w14:paraId="7C56AB6A"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V</w:t>
            </w:r>
          </w:p>
        </w:tc>
        <w:tc>
          <w:tcPr>
            <w:tcW w:w="436" w:type="pct"/>
            <w:tcBorders>
              <w:top w:val="single" w:sz="4" w:space="0" w:color="000000"/>
              <w:left w:val="single" w:sz="4" w:space="0" w:color="000000"/>
              <w:bottom w:val="single" w:sz="4" w:space="0" w:color="000000"/>
              <w:right w:val="nil"/>
            </w:tcBorders>
          </w:tcPr>
          <w:p w14:paraId="23FB0F33"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VI</w:t>
            </w:r>
          </w:p>
        </w:tc>
        <w:tc>
          <w:tcPr>
            <w:tcW w:w="397" w:type="pct"/>
            <w:tcBorders>
              <w:top w:val="single" w:sz="4" w:space="0" w:color="000000"/>
              <w:left w:val="single" w:sz="4" w:space="0" w:color="000000"/>
              <w:bottom w:val="single" w:sz="4" w:space="0" w:color="000000"/>
              <w:right w:val="nil"/>
            </w:tcBorders>
          </w:tcPr>
          <w:p w14:paraId="7182DD95"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VII</w:t>
            </w:r>
          </w:p>
        </w:tc>
        <w:tc>
          <w:tcPr>
            <w:tcW w:w="350" w:type="pct"/>
            <w:tcBorders>
              <w:top w:val="single" w:sz="4" w:space="0" w:color="000000"/>
              <w:left w:val="single" w:sz="4" w:space="0" w:color="000000"/>
              <w:bottom w:val="single" w:sz="4" w:space="0" w:color="000000"/>
              <w:right w:val="nil"/>
            </w:tcBorders>
          </w:tcPr>
          <w:p w14:paraId="447B96F6"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VIII</w:t>
            </w:r>
          </w:p>
        </w:tc>
        <w:tc>
          <w:tcPr>
            <w:tcW w:w="324" w:type="pct"/>
            <w:tcBorders>
              <w:top w:val="single" w:sz="4" w:space="0" w:color="000000"/>
              <w:left w:val="single" w:sz="4" w:space="0" w:color="000000"/>
              <w:bottom w:val="single" w:sz="4" w:space="0" w:color="000000"/>
              <w:right w:val="nil"/>
            </w:tcBorders>
          </w:tcPr>
          <w:p w14:paraId="545B42B1"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IX</w:t>
            </w:r>
          </w:p>
        </w:tc>
        <w:tc>
          <w:tcPr>
            <w:tcW w:w="330" w:type="pct"/>
            <w:tcBorders>
              <w:top w:val="single" w:sz="4" w:space="0" w:color="000000"/>
              <w:left w:val="single" w:sz="4" w:space="0" w:color="000000"/>
              <w:bottom w:val="single" w:sz="4" w:space="0" w:color="000000"/>
              <w:right w:val="nil"/>
            </w:tcBorders>
          </w:tcPr>
          <w:p w14:paraId="4C1A6CA6"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X</w:t>
            </w:r>
          </w:p>
        </w:tc>
        <w:tc>
          <w:tcPr>
            <w:tcW w:w="326" w:type="pct"/>
            <w:tcBorders>
              <w:top w:val="single" w:sz="4" w:space="0" w:color="000000"/>
              <w:left w:val="single" w:sz="4" w:space="0" w:color="000000"/>
              <w:bottom w:val="single" w:sz="4" w:space="0" w:color="000000"/>
              <w:right w:val="single" w:sz="4" w:space="0" w:color="000000"/>
            </w:tcBorders>
          </w:tcPr>
          <w:p w14:paraId="2CC6E8CF"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XI</w:t>
            </w:r>
          </w:p>
        </w:tc>
      </w:tr>
      <w:tr w:rsidR="00246FA0" w:rsidRPr="00A353D3" w14:paraId="07E47D9F" w14:textId="77777777" w:rsidTr="00F221FF">
        <w:trPr>
          <w:trHeight w:val="59"/>
        </w:trPr>
        <w:tc>
          <w:tcPr>
            <w:tcW w:w="180" w:type="pct"/>
            <w:tcBorders>
              <w:top w:val="single" w:sz="4" w:space="0" w:color="000000"/>
              <w:left w:val="single" w:sz="4" w:space="0" w:color="000000"/>
              <w:bottom w:val="single" w:sz="4" w:space="0" w:color="000000"/>
              <w:right w:val="nil"/>
            </w:tcBorders>
            <w:hideMark/>
          </w:tcPr>
          <w:p w14:paraId="136A8064"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1.</w:t>
            </w:r>
          </w:p>
        </w:tc>
        <w:tc>
          <w:tcPr>
            <w:tcW w:w="1612" w:type="pct"/>
            <w:tcBorders>
              <w:top w:val="single" w:sz="4" w:space="0" w:color="000000"/>
              <w:left w:val="single" w:sz="4" w:space="0" w:color="000000"/>
              <w:bottom w:val="single" w:sz="4" w:space="0" w:color="000000"/>
              <w:right w:val="nil"/>
            </w:tcBorders>
            <w:hideMark/>
          </w:tcPr>
          <w:p w14:paraId="77CC2E3A" w14:textId="0D140A98" w:rsidR="00A353D3" w:rsidRPr="001501A5" w:rsidRDefault="00A353D3" w:rsidP="00A353D3">
            <w:pPr>
              <w:rPr>
                <w:rFonts w:asciiTheme="minorHAnsi" w:hAnsiTheme="minorHAnsi" w:cstheme="minorHAnsi"/>
              </w:rPr>
            </w:pPr>
            <w:r w:rsidRPr="00A353D3">
              <w:rPr>
                <w:rFonts w:asciiTheme="minorHAnsi" w:hAnsiTheme="minorHAnsi" w:cstheme="minorHAnsi"/>
              </w:rPr>
              <w:t>Bezlateksowy worek o pojemności 2000 ml wykonany z P</w:t>
            </w:r>
            <w:r w:rsidR="001501A5">
              <w:rPr>
                <w:rFonts w:asciiTheme="minorHAnsi" w:hAnsiTheme="minorHAnsi" w:cstheme="minorHAnsi"/>
              </w:rPr>
              <w:t>VC</w:t>
            </w:r>
            <w:r w:rsidRPr="00A353D3">
              <w:rPr>
                <w:rFonts w:asciiTheme="minorHAnsi" w:hAnsiTheme="minorHAnsi" w:cstheme="minorHAnsi"/>
              </w:rPr>
              <w:t xml:space="preserve"> o grubości 0,22 </w:t>
            </w:r>
            <w:r w:rsidRPr="001501A5">
              <w:rPr>
                <w:rFonts w:asciiTheme="minorHAnsi" w:hAnsiTheme="minorHAnsi" w:cstheme="minorHAnsi"/>
              </w:rPr>
              <w:t>mm (podwójna ścianka)</w:t>
            </w:r>
          </w:p>
          <w:p w14:paraId="6F166639" w14:textId="52D664D1" w:rsidR="00A353D3" w:rsidRPr="00A353D3" w:rsidRDefault="00A353D3" w:rsidP="00A353D3">
            <w:pPr>
              <w:rPr>
                <w:rFonts w:asciiTheme="minorHAnsi" w:hAnsiTheme="minorHAnsi" w:cstheme="minorHAnsi"/>
              </w:rPr>
            </w:pPr>
            <w:r w:rsidRPr="001501A5">
              <w:rPr>
                <w:rFonts w:asciiTheme="minorHAnsi" w:hAnsiTheme="minorHAnsi" w:cstheme="minorHAnsi"/>
              </w:rPr>
              <w:t>- podwójnie zgrzewana</w:t>
            </w:r>
            <w:r w:rsidRPr="00A353D3">
              <w:rPr>
                <w:rFonts w:asciiTheme="minorHAnsi" w:hAnsiTheme="minorHAnsi" w:cstheme="minorHAnsi"/>
              </w:rPr>
              <w:t xml:space="preserve"> folia w celu maksymalnego zabezpieczenia przed rozerwaniem   - skuteczna zastawka antyrefluksyjna (bezzwrotna)</w:t>
            </w:r>
            <w:r w:rsidR="00F221FF">
              <w:rPr>
                <w:rFonts w:asciiTheme="minorHAnsi" w:hAnsiTheme="minorHAnsi" w:cstheme="minorHAnsi"/>
              </w:rPr>
              <w:t>,</w:t>
            </w:r>
            <w:r w:rsidRPr="00A353D3">
              <w:rPr>
                <w:rFonts w:asciiTheme="minorHAnsi" w:hAnsiTheme="minorHAnsi" w:cstheme="minorHAnsi"/>
              </w:rPr>
              <w:t xml:space="preserve">                                                           - szczelny zawór spustowy szybkiego opróżniania typu poprzecznego (T),               </w:t>
            </w:r>
          </w:p>
          <w:p w14:paraId="495C7BFD" w14:textId="05E67A13"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 dren łączący zakończony uniwersalnym łącznikiem schodkowym, długość drenu to 120 lub 150 cm</w:t>
            </w:r>
            <w:r w:rsidR="00F221FF">
              <w:rPr>
                <w:rFonts w:asciiTheme="minorHAnsi" w:hAnsiTheme="minorHAnsi" w:cstheme="minorHAnsi"/>
              </w:rPr>
              <w:t>,</w:t>
            </w:r>
            <w:r w:rsidRPr="00A353D3">
              <w:rPr>
                <w:rFonts w:asciiTheme="minorHAnsi" w:hAnsiTheme="minorHAnsi" w:cstheme="minorHAnsi"/>
              </w:rPr>
              <w:t xml:space="preserve">   </w:t>
            </w:r>
          </w:p>
          <w:p w14:paraId="7C0D664F" w14:textId="0E772214" w:rsidR="00A353D3" w:rsidRPr="00A353D3" w:rsidRDefault="00A353D3" w:rsidP="00A353D3">
            <w:pPr>
              <w:rPr>
                <w:rFonts w:asciiTheme="minorHAnsi" w:hAnsiTheme="minorHAnsi" w:cstheme="minorHAnsi"/>
              </w:rPr>
            </w:pPr>
            <w:r w:rsidRPr="00A353D3">
              <w:rPr>
                <w:rFonts w:asciiTheme="minorHAnsi" w:hAnsiTheme="minorHAnsi" w:cstheme="minorHAnsi"/>
              </w:rPr>
              <w:t>- dren wykonany z materiału zapobiegającego jego zaginaniu i skręcaniu się, zapewniający swobodny i skuteczny odpływ moczu</w:t>
            </w:r>
            <w:r w:rsidR="00F221FF">
              <w:rPr>
                <w:rFonts w:asciiTheme="minorHAnsi" w:hAnsiTheme="minorHAnsi" w:cstheme="minorHAnsi"/>
              </w:rPr>
              <w:t>,</w:t>
            </w:r>
            <w:r w:rsidRPr="00A353D3">
              <w:rPr>
                <w:rFonts w:asciiTheme="minorHAnsi" w:hAnsiTheme="minorHAnsi" w:cstheme="minorHAnsi"/>
              </w:rPr>
              <w:t xml:space="preserve">                                                          - czytelna, łatwa do odczytu skala worka, adekwatna do pomiaru diurezy, dokładność pomiaru co 100 ml</w:t>
            </w:r>
            <w:r w:rsidR="00F221FF">
              <w:rPr>
                <w:rFonts w:asciiTheme="minorHAnsi" w:hAnsiTheme="minorHAnsi" w:cstheme="minorHAnsi"/>
              </w:rPr>
              <w:t>,</w:t>
            </w:r>
            <w:r w:rsidRPr="00A353D3">
              <w:rPr>
                <w:rFonts w:asciiTheme="minorHAnsi" w:hAnsiTheme="minorHAnsi" w:cstheme="minorHAnsi"/>
              </w:rPr>
              <w:t xml:space="preserve">                                                          </w:t>
            </w:r>
          </w:p>
          <w:p w14:paraId="291AD6E4" w14:textId="7B428591" w:rsidR="00A353D3" w:rsidRPr="00A353D3" w:rsidRDefault="00A353D3" w:rsidP="00A353D3">
            <w:pPr>
              <w:rPr>
                <w:rFonts w:asciiTheme="minorHAnsi" w:hAnsiTheme="minorHAnsi" w:cstheme="minorHAnsi"/>
              </w:rPr>
            </w:pPr>
            <w:r w:rsidRPr="00A353D3">
              <w:rPr>
                <w:rFonts w:asciiTheme="minorHAnsi" w:hAnsiTheme="minorHAnsi" w:cstheme="minorHAnsi"/>
              </w:rPr>
              <w:t>- wzmocnione otwory do podwieszenia pasujące do standardow</w:t>
            </w:r>
            <w:r w:rsidR="00F221FF">
              <w:rPr>
                <w:rFonts w:asciiTheme="minorHAnsi" w:hAnsiTheme="minorHAnsi" w:cstheme="minorHAnsi"/>
              </w:rPr>
              <w:t>ych wieszaków,</w:t>
            </w:r>
            <w:r w:rsidRPr="00A353D3">
              <w:rPr>
                <w:rFonts w:asciiTheme="minorHAnsi" w:hAnsiTheme="minorHAnsi" w:cstheme="minorHAnsi"/>
              </w:rPr>
              <w:t xml:space="preserve">               </w:t>
            </w:r>
          </w:p>
          <w:p w14:paraId="05B2BBC7" w14:textId="71AD698A"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 sterylny</w:t>
            </w:r>
            <w:r w:rsidR="00F221FF">
              <w:rPr>
                <w:rFonts w:asciiTheme="minorHAnsi" w:hAnsiTheme="minorHAnsi" w:cstheme="minorHAnsi"/>
              </w:rPr>
              <w:t>,</w:t>
            </w:r>
            <w:r w:rsidRPr="00A353D3">
              <w:rPr>
                <w:rFonts w:asciiTheme="minorHAnsi" w:hAnsiTheme="minorHAnsi" w:cstheme="minorHAnsi"/>
              </w:rPr>
              <w:t xml:space="preserve">                                                                </w:t>
            </w:r>
          </w:p>
          <w:p w14:paraId="34DA77B1" w14:textId="24B6BA76" w:rsidR="00F24225" w:rsidRPr="00A353D3" w:rsidRDefault="00A353D3" w:rsidP="00A353D3">
            <w:pPr>
              <w:rPr>
                <w:rFonts w:asciiTheme="minorHAnsi" w:hAnsiTheme="minorHAnsi" w:cstheme="minorHAnsi"/>
              </w:rPr>
            </w:pPr>
            <w:r w:rsidRPr="00A353D3">
              <w:rPr>
                <w:rFonts w:asciiTheme="minorHAnsi" w:hAnsiTheme="minorHAnsi" w:cstheme="minorHAnsi"/>
              </w:rPr>
              <w:t xml:space="preserve"> - opakowanie foliowe</w:t>
            </w:r>
            <w:r w:rsidR="00F221FF">
              <w:rPr>
                <w:rFonts w:asciiTheme="minorHAnsi" w:hAnsiTheme="minorHAnsi" w:cstheme="minorHAnsi"/>
              </w:rPr>
              <w:t>.</w:t>
            </w:r>
          </w:p>
        </w:tc>
        <w:tc>
          <w:tcPr>
            <w:tcW w:w="377" w:type="pct"/>
            <w:tcBorders>
              <w:top w:val="single" w:sz="4" w:space="0" w:color="000000"/>
              <w:left w:val="single" w:sz="4" w:space="0" w:color="000000"/>
              <w:bottom w:val="single" w:sz="4" w:space="0" w:color="000000"/>
              <w:right w:val="nil"/>
            </w:tcBorders>
            <w:vAlign w:val="center"/>
            <w:hideMark/>
          </w:tcPr>
          <w:p w14:paraId="3C2E9632"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2 l</w:t>
            </w:r>
          </w:p>
        </w:tc>
        <w:tc>
          <w:tcPr>
            <w:tcW w:w="278" w:type="pct"/>
            <w:tcBorders>
              <w:top w:val="single" w:sz="4" w:space="0" w:color="000000"/>
              <w:left w:val="single" w:sz="4" w:space="0" w:color="000000"/>
              <w:bottom w:val="single" w:sz="4" w:space="0" w:color="000000"/>
              <w:right w:val="nil"/>
            </w:tcBorders>
            <w:vAlign w:val="center"/>
            <w:hideMark/>
          </w:tcPr>
          <w:p w14:paraId="6244CE49"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16 000</w:t>
            </w:r>
          </w:p>
        </w:tc>
        <w:tc>
          <w:tcPr>
            <w:tcW w:w="391" w:type="pct"/>
            <w:tcBorders>
              <w:top w:val="single" w:sz="4" w:space="0" w:color="000000"/>
              <w:left w:val="single" w:sz="4" w:space="0" w:color="000000"/>
              <w:bottom w:val="single" w:sz="4" w:space="0" w:color="000000"/>
              <w:right w:val="nil"/>
            </w:tcBorders>
            <w:vAlign w:val="center"/>
          </w:tcPr>
          <w:p w14:paraId="04AAA35C" w14:textId="77777777" w:rsidR="00A353D3" w:rsidRPr="00A353D3" w:rsidRDefault="00A353D3" w:rsidP="00A353D3">
            <w:pPr>
              <w:rPr>
                <w:rFonts w:asciiTheme="minorHAnsi" w:hAnsiTheme="minorHAnsi" w:cstheme="minorHAnsi"/>
              </w:rPr>
            </w:pPr>
          </w:p>
        </w:tc>
        <w:tc>
          <w:tcPr>
            <w:tcW w:w="436" w:type="pct"/>
            <w:tcBorders>
              <w:top w:val="single" w:sz="4" w:space="0" w:color="000000"/>
              <w:left w:val="single" w:sz="4" w:space="0" w:color="000000"/>
              <w:bottom w:val="single" w:sz="4" w:space="0" w:color="000000"/>
              <w:right w:val="nil"/>
            </w:tcBorders>
            <w:vAlign w:val="center"/>
          </w:tcPr>
          <w:p w14:paraId="2149B5EC" w14:textId="77777777" w:rsidR="00A353D3" w:rsidRPr="00A353D3" w:rsidRDefault="00A353D3" w:rsidP="00A353D3">
            <w:pPr>
              <w:rPr>
                <w:rFonts w:asciiTheme="minorHAnsi" w:hAnsiTheme="minorHAnsi" w:cstheme="minorHAnsi"/>
              </w:rPr>
            </w:pPr>
          </w:p>
        </w:tc>
        <w:tc>
          <w:tcPr>
            <w:tcW w:w="397" w:type="pct"/>
            <w:tcBorders>
              <w:top w:val="single" w:sz="4" w:space="0" w:color="000000"/>
              <w:left w:val="single" w:sz="4" w:space="0" w:color="000000"/>
              <w:bottom w:val="single" w:sz="4" w:space="0" w:color="000000"/>
              <w:right w:val="nil"/>
            </w:tcBorders>
            <w:vAlign w:val="center"/>
          </w:tcPr>
          <w:p w14:paraId="23D4ECBD" w14:textId="77777777" w:rsidR="00A353D3" w:rsidRPr="00A353D3" w:rsidRDefault="00A353D3" w:rsidP="00A353D3">
            <w:pPr>
              <w:rPr>
                <w:rFonts w:asciiTheme="minorHAnsi" w:hAnsiTheme="minorHAnsi" w:cstheme="minorHAnsi"/>
              </w:rPr>
            </w:pPr>
          </w:p>
        </w:tc>
        <w:tc>
          <w:tcPr>
            <w:tcW w:w="350" w:type="pct"/>
            <w:tcBorders>
              <w:top w:val="single" w:sz="4" w:space="0" w:color="000000"/>
              <w:left w:val="single" w:sz="4" w:space="0" w:color="000000"/>
              <w:bottom w:val="single" w:sz="4" w:space="0" w:color="000000"/>
              <w:right w:val="nil"/>
            </w:tcBorders>
            <w:vAlign w:val="center"/>
          </w:tcPr>
          <w:p w14:paraId="3A8AC582" w14:textId="77777777" w:rsidR="00A353D3" w:rsidRPr="00A353D3" w:rsidRDefault="00A353D3" w:rsidP="00A353D3">
            <w:pPr>
              <w:rPr>
                <w:rFonts w:asciiTheme="minorHAnsi" w:hAnsiTheme="minorHAnsi" w:cstheme="minorHAnsi"/>
              </w:rPr>
            </w:pPr>
          </w:p>
        </w:tc>
        <w:tc>
          <w:tcPr>
            <w:tcW w:w="324" w:type="pct"/>
            <w:tcBorders>
              <w:top w:val="single" w:sz="4" w:space="0" w:color="000000"/>
              <w:left w:val="single" w:sz="4" w:space="0" w:color="000000"/>
              <w:bottom w:val="single" w:sz="4" w:space="0" w:color="000000"/>
              <w:right w:val="nil"/>
            </w:tcBorders>
            <w:vAlign w:val="center"/>
          </w:tcPr>
          <w:p w14:paraId="78C7E490"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27986E70" w14:textId="77777777" w:rsidR="00A353D3" w:rsidRPr="00A353D3" w:rsidRDefault="00A353D3"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right w:val="single" w:sz="4" w:space="0" w:color="000000"/>
            </w:tcBorders>
            <w:vAlign w:val="center"/>
          </w:tcPr>
          <w:p w14:paraId="1DD1778F" w14:textId="77777777" w:rsidR="00A353D3" w:rsidRPr="00A353D3" w:rsidRDefault="00A353D3" w:rsidP="00A353D3">
            <w:pPr>
              <w:rPr>
                <w:rFonts w:asciiTheme="minorHAnsi" w:hAnsiTheme="minorHAnsi" w:cstheme="minorHAnsi"/>
              </w:rPr>
            </w:pPr>
          </w:p>
        </w:tc>
      </w:tr>
      <w:tr w:rsidR="00246FA0" w:rsidRPr="00A353D3" w14:paraId="053B0E7E" w14:textId="77777777" w:rsidTr="00F221FF">
        <w:trPr>
          <w:trHeight w:val="319"/>
        </w:trPr>
        <w:tc>
          <w:tcPr>
            <w:tcW w:w="180" w:type="pct"/>
            <w:tcBorders>
              <w:top w:val="single" w:sz="4" w:space="0" w:color="000000"/>
              <w:left w:val="single" w:sz="4" w:space="0" w:color="000000"/>
              <w:bottom w:val="single" w:sz="4" w:space="0" w:color="000000"/>
              <w:right w:val="nil"/>
            </w:tcBorders>
            <w:hideMark/>
          </w:tcPr>
          <w:p w14:paraId="63B3F9FA"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2.</w:t>
            </w:r>
          </w:p>
        </w:tc>
        <w:tc>
          <w:tcPr>
            <w:tcW w:w="1612" w:type="pct"/>
            <w:tcBorders>
              <w:top w:val="single" w:sz="4" w:space="0" w:color="000000"/>
              <w:left w:val="single" w:sz="4" w:space="0" w:color="000000"/>
              <w:bottom w:val="single" w:sz="4" w:space="0" w:color="000000"/>
              <w:right w:val="nil"/>
            </w:tcBorders>
            <w:hideMark/>
          </w:tcPr>
          <w:p w14:paraId="0A89D506" w14:textId="5F33DB59" w:rsidR="00A353D3" w:rsidRPr="00A353D3" w:rsidRDefault="00A353D3" w:rsidP="00A353D3">
            <w:pPr>
              <w:rPr>
                <w:rFonts w:asciiTheme="minorHAnsi" w:hAnsiTheme="minorHAnsi" w:cstheme="minorHAnsi"/>
              </w:rPr>
            </w:pPr>
            <w:r w:rsidRPr="00A353D3">
              <w:rPr>
                <w:rFonts w:asciiTheme="minorHAnsi" w:hAnsiTheme="minorHAnsi" w:cstheme="minorHAnsi"/>
              </w:rPr>
              <w:t>Woreczek do pobierania próbek moczu, wykonany z delikatnej,</w:t>
            </w:r>
            <w:r w:rsidR="00F221FF">
              <w:rPr>
                <w:rFonts w:asciiTheme="minorHAnsi" w:hAnsiTheme="minorHAnsi" w:cstheme="minorHAnsi"/>
              </w:rPr>
              <w:t xml:space="preserve"> </w:t>
            </w:r>
            <w:r w:rsidRPr="00A353D3">
              <w:rPr>
                <w:rFonts w:asciiTheme="minorHAnsi" w:hAnsiTheme="minorHAnsi" w:cstheme="minorHAnsi"/>
              </w:rPr>
              <w:t xml:space="preserve">mocnej folii PE. Samoprzylepna część </w:t>
            </w:r>
            <w:r w:rsidRPr="00A353D3">
              <w:rPr>
                <w:rFonts w:asciiTheme="minorHAnsi" w:hAnsiTheme="minorHAnsi" w:cstheme="minorHAnsi"/>
              </w:rPr>
              <w:lastRenderedPageBreak/>
              <w:t>woreczka pokryta antyalergicznym klejem, bez gąbki.</w:t>
            </w:r>
            <w:r w:rsidR="00F221FF">
              <w:rPr>
                <w:rFonts w:asciiTheme="minorHAnsi" w:hAnsiTheme="minorHAnsi" w:cstheme="minorHAnsi"/>
              </w:rPr>
              <w:t xml:space="preserve"> </w:t>
            </w:r>
            <w:r w:rsidRPr="00A353D3">
              <w:rPr>
                <w:rFonts w:asciiTheme="minorHAnsi" w:hAnsiTheme="minorHAnsi" w:cstheme="minorHAnsi"/>
              </w:rPr>
              <w:t>Dostępny w wersji dla dziewczynek oraz dla chłopców.</w:t>
            </w:r>
            <w:r w:rsidR="00F221FF">
              <w:rPr>
                <w:rFonts w:asciiTheme="minorHAnsi" w:hAnsiTheme="minorHAnsi" w:cstheme="minorHAnsi"/>
              </w:rPr>
              <w:t xml:space="preserve"> </w:t>
            </w:r>
            <w:r w:rsidRPr="00A353D3">
              <w:rPr>
                <w:rFonts w:asciiTheme="minorHAnsi" w:hAnsiTheme="minorHAnsi" w:cstheme="minorHAnsi"/>
              </w:rPr>
              <w:t>Pakowany: 1 szt</w:t>
            </w:r>
            <w:r w:rsidR="00F221FF">
              <w:rPr>
                <w:rFonts w:asciiTheme="minorHAnsi" w:hAnsiTheme="minorHAnsi" w:cstheme="minorHAnsi"/>
              </w:rPr>
              <w:t>.</w:t>
            </w:r>
            <w:r w:rsidRPr="00A353D3">
              <w:rPr>
                <w:rFonts w:asciiTheme="minorHAnsi" w:hAnsiTheme="minorHAnsi" w:cstheme="minorHAnsi"/>
              </w:rPr>
              <w:t>/folia,</w:t>
            </w:r>
            <w:r w:rsidR="00F221FF">
              <w:rPr>
                <w:rFonts w:asciiTheme="minorHAnsi" w:hAnsiTheme="minorHAnsi" w:cstheme="minorHAnsi"/>
              </w:rPr>
              <w:t xml:space="preserve"> </w:t>
            </w:r>
            <w:r w:rsidRPr="00A353D3">
              <w:rPr>
                <w:rFonts w:asciiTheme="minorHAnsi" w:hAnsiTheme="minorHAnsi" w:cstheme="minorHAnsi"/>
              </w:rPr>
              <w:t>sterylny</w:t>
            </w:r>
          </w:p>
        </w:tc>
        <w:tc>
          <w:tcPr>
            <w:tcW w:w="377" w:type="pct"/>
            <w:tcBorders>
              <w:top w:val="single" w:sz="4" w:space="0" w:color="000000"/>
              <w:left w:val="single" w:sz="4" w:space="0" w:color="000000"/>
              <w:bottom w:val="single" w:sz="4" w:space="0" w:color="000000"/>
              <w:right w:val="nil"/>
            </w:tcBorders>
            <w:vAlign w:val="center"/>
            <w:hideMark/>
          </w:tcPr>
          <w:p w14:paraId="64BDFB8D"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lastRenderedPageBreak/>
              <w:t>-</w:t>
            </w:r>
          </w:p>
        </w:tc>
        <w:tc>
          <w:tcPr>
            <w:tcW w:w="278" w:type="pct"/>
            <w:tcBorders>
              <w:top w:val="single" w:sz="4" w:space="0" w:color="000000"/>
              <w:left w:val="single" w:sz="4" w:space="0" w:color="000000"/>
              <w:bottom w:val="single" w:sz="4" w:space="0" w:color="000000"/>
              <w:right w:val="nil"/>
            </w:tcBorders>
            <w:vAlign w:val="center"/>
            <w:hideMark/>
          </w:tcPr>
          <w:p w14:paraId="67684F26"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1 000</w:t>
            </w:r>
          </w:p>
        </w:tc>
        <w:tc>
          <w:tcPr>
            <w:tcW w:w="391" w:type="pct"/>
            <w:tcBorders>
              <w:top w:val="single" w:sz="4" w:space="0" w:color="000000"/>
              <w:left w:val="single" w:sz="4" w:space="0" w:color="000000"/>
              <w:bottom w:val="single" w:sz="4" w:space="0" w:color="000000"/>
              <w:right w:val="nil"/>
            </w:tcBorders>
            <w:vAlign w:val="center"/>
          </w:tcPr>
          <w:p w14:paraId="27B15978" w14:textId="77777777" w:rsidR="00A353D3" w:rsidRPr="00A353D3" w:rsidRDefault="00A353D3" w:rsidP="00A353D3">
            <w:pPr>
              <w:rPr>
                <w:rFonts w:asciiTheme="minorHAnsi" w:hAnsiTheme="minorHAnsi" w:cstheme="minorHAnsi"/>
              </w:rPr>
            </w:pPr>
          </w:p>
        </w:tc>
        <w:tc>
          <w:tcPr>
            <w:tcW w:w="436" w:type="pct"/>
            <w:tcBorders>
              <w:top w:val="single" w:sz="4" w:space="0" w:color="000000"/>
              <w:left w:val="single" w:sz="4" w:space="0" w:color="000000"/>
              <w:bottom w:val="single" w:sz="4" w:space="0" w:color="000000"/>
              <w:right w:val="nil"/>
            </w:tcBorders>
            <w:vAlign w:val="center"/>
          </w:tcPr>
          <w:p w14:paraId="59C22350" w14:textId="77777777" w:rsidR="00A353D3" w:rsidRPr="00A353D3" w:rsidRDefault="00A353D3" w:rsidP="00A353D3">
            <w:pPr>
              <w:rPr>
                <w:rFonts w:asciiTheme="minorHAnsi" w:hAnsiTheme="minorHAnsi" w:cstheme="minorHAnsi"/>
              </w:rPr>
            </w:pPr>
          </w:p>
        </w:tc>
        <w:tc>
          <w:tcPr>
            <w:tcW w:w="397" w:type="pct"/>
            <w:tcBorders>
              <w:top w:val="single" w:sz="4" w:space="0" w:color="000000"/>
              <w:left w:val="single" w:sz="4" w:space="0" w:color="000000"/>
              <w:bottom w:val="single" w:sz="4" w:space="0" w:color="000000"/>
              <w:right w:val="nil"/>
            </w:tcBorders>
            <w:vAlign w:val="center"/>
          </w:tcPr>
          <w:p w14:paraId="07D1A249" w14:textId="77777777" w:rsidR="00A353D3" w:rsidRPr="00A353D3" w:rsidRDefault="00A353D3" w:rsidP="00A353D3">
            <w:pPr>
              <w:rPr>
                <w:rFonts w:asciiTheme="minorHAnsi" w:hAnsiTheme="minorHAnsi" w:cstheme="minorHAnsi"/>
              </w:rPr>
            </w:pPr>
          </w:p>
        </w:tc>
        <w:tc>
          <w:tcPr>
            <w:tcW w:w="350" w:type="pct"/>
            <w:tcBorders>
              <w:top w:val="single" w:sz="4" w:space="0" w:color="000000"/>
              <w:left w:val="single" w:sz="4" w:space="0" w:color="000000"/>
              <w:bottom w:val="single" w:sz="4" w:space="0" w:color="000000"/>
              <w:right w:val="nil"/>
            </w:tcBorders>
            <w:vAlign w:val="center"/>
          </w:tcPr>
          <w:p w14:paraId="104B856B" w14:textId="77777777" w:rsidR="00A353D3" w:rsidRPr="00A353D3" w:rsidRDefault="00A353D3" w:rsidP="00A353D3">
            <w:pPr>
              <w:rPr>
                <w:rFonts w:asciiTheme="minorHAnsi" w:hAnsiTheme="minorHAnsi" w:cstheme="minorHAnsi"/>
              </w:rPr>
            </w:pPr>
          </w:p>
        </w:tc>
        <w:tc>
          <w:tcPr>
            <w:tcW w:w="324" w:type="pct"/>
            <w:tcBorders>
              <w:top w:val="single" w:sz="4" w:space="0" w:color="000000"/>
              <w:left w:val="single" w:sz="4" w:space="0" w:color="000000"/>
              <w:bottom w:val="single" w:sz="4" w:space="0" w:color="000000"/>
              <w:right w:val="nil"/>
            </w:tcBorders>
            <w:vAlign w:val="center"/>
          </w:tcPr>
          <w:p w14:paraId="3C4A0481"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7E9BB043" w14:textId="77777777" w:rsidR="00A353D3" w:rsidRPr="00A353D3" w:rsidRDefault="00A353D3"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right w:val="single" w:sz="4" w:space="0" w:color="000000"/>
            </w:tcBorders>
            <w:vAlign w:val="center"/>
          </w:tcPr>
          <w:p w14:paraId="35C5EDA8" w14:textId="77777777" w:rsidR="00A353D3" w:rsidRPr="00A353D3" w:rsidRDefault="00A353D3" w:rsidP="00A353D3">
            <w:pPr>
              <w:rPr>
                <w:rFonts w:asciiTheme="minorHAnsi" w:hAnsiTheme="minorHAnsi" w:cstheme="minorHAnsi"/>
              </w:rPr>
            </w:pPr>
          </w:p>
        </w:tc>
      </w:tr>
      <w:tr w:rsidR="00246FA0" w:rsidRPr="00A353D3" w14:paraId="43BB7D02" w14:textId="77777777" w:rsidTr="00F221FF">
        <w:trPr>
          <w:trHeight w:val="586"/>
        </w:trPr>
        <w:tc>
          <w:tcPr>
            <w:tcW w:w="180" w:type="pct"/>
            <w:tcBorders>
              <w:top w:val="single" w:sz="4" w:space="0" w:color="000000"/>
              <w:left w:val="single" w:sz="4" w:space="0" w:color="000000"/>
              <w:bottom w:val="single" w:sz="4" w:space="0" w:color="000000"/>
              <w:right w:val="nil"/>
            </w:tcBorders>
          </w:tcPr>
          <w:p w14:paraId="45A79DB0" w14:textId="77777777" w:rsidR="00A353D3" w:rsidRPr="00A353D3" w:rsidRDefault="00A353D3" w:rsidP="00F24225">
            <w:pPr>
              <w:jc w:val="center"/>
              <w:rPr>
                <w:rFonts w:asciiTheme="minorHAnsi" w:hAnsiTheme="minorHAnsi" w:cstheme="minorHAnsi"/>
              </w:rPr>
            </w:pPr>
          </w:p>
          <w:p w14:paraId="4A593F54"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3.</w:t>
            </w:r>
          </w:p>
        </w:tc>
        <w:tc>
          <w:tcPr>
            <w:tcW w:w="1612" w:type="pct"/>
            <w:tcBorders>
              <w:top w:val="single" w:sz="4" w:space="0" w:color="000000"/>
              <w:left w:val="single" w:sz="4" w:space="0" w:color="000000"/>
              <w:bottom w:val="single" w:sz="4" w:space="0" w:color="000000"/>
              <w:right w:val="nil"/>
            </w:tcBorders>
            <w:hideMark/>
          </w:tcPr>
          <w:p w14:paraId="5CDF63E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Worek do godzinowej zbiórki moczu (sterylny worek zbiorczy o pojemności 1500 ml - 2600 ml, skalowany co 50 ml, z zastawką antyrefluksyjną, zaworem spustowym szybkiego opróżniania typu poprzecznego T. Dren łączący zakończony uniwersalnym łącznikiem schodkowym, standardowa długość drenu 120 cm. Dren o dużej średnicy, wykonany z materiału zapobiegającego jego zaginaniu i skręcaniu się. Na drenie klema zaciskowa typu przesuwanego. Dodatkowy element wzmacniający w miejscu połączenia drenu z komorą. Trwała, stabilna komora pomiarowa o pojemności 500 ml podzielona na cztery zintegrowane komory pośrednie. Stopień dokładności pomiaru, co 1 ml, od 4 ml do 50 ml (w komorze wstępnej) i co 5 ml do 500 ml (w pozostałych komorach). Komora zaopatrzona w filtr hydrofobowy. Obrotowy zawór z wyraźnym wskaźnikiem położenia (otwarty/zamknięty), opróżniający jednocześnie wszystkie komory pomiarowe. </w:t>
            </w:r>
          </w:p>
        </w:tc>
        <w:tc>
          <w:tcPr>
            <w:tcW w:w="377" w:type="pct"/>
            <w:tcBorders>
              <w:top w:val="single" w:sz="4" w:space="0" w:color="000000"/>
              <w:left w:val="single" w:sz="4" w:space="0" w:color="000000"/>
              <w:bottom w:val="single" w:sz="4" w:space="0" w:color="000000"/>
              <w:right w:val="nil"/>
            </w:tcBorders>
            <w:vAlign w:val="center"/>
          </w:tcPr>
          <w:p w14:paraId="0108DF27" w14:textId="77777777" w:rsidR="00A353D3" w:rsidRPr="00A353D3" w:rsidRDefault="00A353D3" w:rsidP="00F24225">
            <w:pPr>
              <w:jc w:val="center"/>
              <w:rPr>
                <w:rFonts w:asciiTheme="minorHAnsi" w:hAnsiTheme="minorHAnsi" w:cstheme="minorHAnsi"/>
              </w:rPr>
            </w:pPr>
          </w:p>
          <w:p w14:paraId="4C659829"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w:t>
            </w:r>
          </w:p>
        </w:tc>
        <w:tc>
          <w:tcPr>
            <w:tcW w:w="278" w:type="pct"/>
            <w:tcBorders>
              <w:top w:val="single" w:sz="4" w:space="0" w:color="000000"/>
              <w:left w:val="single" w:sz="4" w:space="0" w:color="000000"/>
              <w:bottom w:val="single" w:sz="4" w:space="0" w:color="000000"/>
              <w:right w:val="nil"/>
            </w:tcBorders>
            <w:vAlign w:val="center"/>
            <w:hideMark/>
          </w:tcPr>
          <w:p w14:paraId="708B3130"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10</w:t>
            </w:r>
          </w:p>
        </w:tc>
        <w:tc>
          <w:tcPr>
            <w:tcW w:w="391" w:type="pct"/>
            <w:tcBorders>
              <w:top w:val="single" w:sz="4" w:space="0" w:color="000000"/>
              <w:left w:val="single" w:sz="4" w:space="0" w:color="000000"/>
              <w:bottom w:val="single" w:sz="4" w:space="0" w:color="000000"/>
              <w:right w:val="nil"/>
            </w:tcBorders>
            <w:vAlign w:val="center"/>
          </w:tcPr>
          <w:p w14:paraId="26EAF101" w14:textId="77777777" w:rsidR="00A353D3" w:rsidRPr="00A353D3" w:rsidRDefault="00A353D3" w:rsidP="00A353D3">
            <w:pPr>
              <w:rPr>
                <w:rFonts w:asciiTheme="minorHAnsi" w:hAnsiTheme="minorHAnsi" w:cstheme="minorHAnsi"/>
              </w:rPr>
            </w:pPr>
          </w:p>
        </w:tc>
        <w:tc>
          <w:tcPr>
            <w:tcW w:w="436" w:type="pct"/>
            <w:tcBorders>
              <w:top w:val="single" w:sz="4" w:space="0" w:color="000000"/>
              <w:left w:val="single" w:sz="4" w:space="0" w:color="000000"/>
              <w:bottom w:val="single" w:sz="4" w:space="0" w:color="000000"/>
              <w:right w:val="nil"/>
            </w:tcBorders>
            <w:vAlign w:val="center"/>
          </w:tcPr>
          <w:p w14:paraId="1E2C82DD" w14:textId="77777777" w:rsidR="00A353D3" w:rsidRPr="00A353D3" w:rsidRDefault="00A353D3" w:rsidP="00A353D3">
            <w:pPr>
              <w:rPr>
                <w:rFonts w:asciiTheme="minorHAnsi" w:hAnsiTheme="minorHAnsi" w:cstheme="minorHAnsi"/>
              </w:rPr>
            </w:pPr>
          </w:p>
        </w:tc>
        <w:tc>
          <w:tcPr>
            <w:tcW w:w="397" w:type="pct"/>
            <w:tcBorders>
              <w:top w:val="single" w:sz="4" w:space="0" w:color="000000"/>
              <w:left w:val="single" w:sz="4" w:space="0" w:color="000000"/>
              <w:bottom w:val="single" w:sz="4" w:space="0" w:color="000000"/>
              <w:right w:val="nil"/>
            </w:tcBorders>
            <w:vAlign w:val="center"/>
          </w:tcPr>
          <w:p w14:paraId="2CA52769" w14:textId="77777777" w:rsidR="00A353D3" w:rsidRPr="00A353D3" w:rsidRDefault="00A353D3" w:rsidP="00A353D3">
            <w:pPr>
              <w:rPr>
                <w:rFonts w:asciiTheme="minorHAnsi" w:hAnsiTheme="minorHAnsi" w:cstheme="minorHAnsi"/>
              </w:rPr>
            </w:pPr>
          </w:p>
        </w:tc>
        <w:tc>
          <w:tcPr>
            <w:tcW w:w="350" w:type="pct"/>
            <w:tcBorders>
              <w:top w:val="single" w:sz="4" w:space="0" w:color="000000"/>
              <w:left w:val="single" w:sz="4" w:space="0" w:color="000000"/>
              <w:bottom w:val="single" w:sz="4" w:space="0" w:color="000000"/>
              <w:right w:val="nil"/>
            </w:tcBorders>
            <w:vAlign w:val="center"/>
          </w:tcPr>
          <w:p w14:paraId="56E5B9CA" w14:textId="77777777" w:rsidR="00A353D3" w:rsidRPr="00A353D3" w:rsidRDefault="00A353D3" w:rsidP="00A353D3">
            <w:pPr>
              <w:rPr>
                <w:rFonts w:asciiTheme="minorHAnsi" w:hAnsiTheme="minorHAnsi" w:cstheme="minorHAnsi"/>
              </w:rPr>
            </w:pPr>
          </w:p>
        </w:tc>
        <w:tc>
          <w:tcPr>
            <w:tcW w:w="324" w:type="pct"/>
            <w:tcBorders>
              <w:top w:val="single" w:sz="4" w:space="0" w:color="000000"/>
              <w:left w:val="single" w:sz="4" w:space="0" w:color="000000"/>
              <w:bottom w:val="single" w:sz="4" w:space="0" w:color="000000"/>
              <w:right w:val="nil"/>
            </w:tcBorders>
            <w:vAlign w:val="center"/>
          </w:tcPr>
          <w:p w14:paraId="461561A2"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3D4F693B" w14:textId="77777777" w:rsidR="00A353D3" w:rsidRPr="00A353D3" w:rsidRDefault="00A353D3"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right w:val="single" w:sz="4" w:space="0" w:color="000000"/>
            </w:tcBorders>
            <w:vAlign w:val="center"/>
          </w:tcPr>
          <w:p w14:paraId="2A84CD0F" w14:textId="77777777" w:rsidR="00A353D3" w:rsidRPr="00A353D3" w:rsidRDefault="00A353D3" w:rsidP="00A353D3">
            <w:pPr>
              <w:rPr>
                <w:rFonts w:asciiTheme="minorHAnsi" w:hAnsiTheme="minorHAnsi" w:cstheme="minorHAnsi"/>
              </w:rPr>
            </w:pPr>
          </w:p>
        </w:tc>
      </w:tr>
      <w:tr w:rsidR="00246FA0" w:rsidRPr="00A353D3" w14:paraId="28A8BDFD" w14:textId="77777777" w:rsidTr="00F221FF">
        <w:trPr>
          <w:trHeight w:val="410"/>
        </w:trPr>
        <w:tc>
          <w:tcPr>
            <w:tcW w:w="180" w:type="pct"/>
            <w:tcBorders>
              <w:top w:val="single" w:sz="4" w:space="0" w:color="000000"/>
              <w:left w:val="single" w:sz="4" w:space="0" w:color="000000"/>
              <w:bottom w:val="single" w:sz="4" w:space="0" w:color="000000"/>
              <w:right w:val="nil"/>
            </w:tcBorders>
            <w:hideMark/>
          </w:tcPr>
          <w:p w14:paraId="0AB79749"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4.</w:t>
            </w:r>
          </w:p>
        </w:tc>
        <w:tc>
          <w:tcPr>
            <w:tcW w:w="1612" w:type="pct"/>
            <w:tcBorders>
              <w:top w:val="single" w:sz="4" w:space="0" w:color="000000"/>
              <w:left w:val="single" w:sz="4" w:space="0" w:color="000000"/>
              <w:bottom w:val="single" w:sz="4" w:space="0" w:color="000000"/>
              <w:right w:val="nil"/>
            </w:tcBorders>
            <w:hideMark/>
          </w:tcPr>
          <w:p w14:paraId="40339207" w14:textId="6372BCEC" w:rsidR="00A353D3" w:rsidRPr="00A353D3" w:rsidRDefault="00A353D3" w:rsidP="00A353D3">
            <w:pPr>
              <w:rPr>
                <w:rFonts w:asciiTheme="minorHAnsi" w:hAnsiTheme="minorHAnsi" w:cstheme="minorHAnsi"/>
              </w:rPr>
            </w:pPr>
            <w:r w:rsidRPr="00A353D3">
              <w:rPr>
                <w:rFonts w:asciiTheme="minorHAnsi" w:hAnsiTheme="minorHAnsi" w:cstheme="minorHAnsi"/>
              </w:rPr>
              <w:t>Zbiornik do wlewów doodbytniczych bez plastikowej kanki</w:t>
            </w:r>
            <w:r w:rsidR="00F221FF">
              <w:rPr>
                <w:rFonts w:asciiTheme="minorHAnsi" w:hAnsiTheme="minorHAnsi" w:cstheme="minorHAnsi"/>
              </w:rPr>
              <w:t>.</w:t>
            </w:r>
          </w:p>
        </w:tc>
        <w:tc>
          <w:tcPr>
            <w:tcW w:w="377" w:type="pct"/>
            <w:tcBorders>
              <w:top w:val="single" w:sz="4" w:space="0" w:color="000000"/>
              <w:left w:val="single" w:sz="4" w:space="0" w:color="000000"/>
              <w:bottom w:val="single" w:sz="4" w:space="0" w:color="000000"/>
              <w:right w:val="nil"/>
            </w:tcBorders>
            <w:vAlign w:val="center"/>
            <w:hideMark/>
          </w:tcPr>
          <w:p w14:paraId="1575ED76"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w:t>
            </w:r>
          </w:p>
        </w:tc>
        <w:tc>
          <w:tcPr>
            <w:tcW w:w="278" w:type="pct"/>
            <w:tcBorders>
              <w:top w:val="single" w:sz="4" w:space="0" w:color="000000"/>
              <w:left w:val="single" w:sz="4" w:space="0" w:color="000000"/>
              <w:bottom w:val="single" w:sz="4" w:space="0" w:color="000000"/>
              <w:right w:val="nil"/>
            </w:tcBorders>
            <w:vAlign w:val="center"/>
            <w:hideMark/>
          </w:tcPr>
          <w:p w14:paraId="68239651"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100</w:t>
            </w:r>
          </w:p>
        </w:tc>
        <w:tc>
          <w:tcPr>
            <w:tcW w:w="391" w:type="pct"/>
            <w:tcBorders>
              <w:top w:val="single" w:sz="4" w:space="0" w:color="000000"/>
              <w:left w:val="single" w:sz="4" w:space="0" w:color="000000"/>
              <w:bottom w:val="single" w:sz="4" w:space="0" w:color="000000"/>
              <w:right w:val="nil"/>
            </w:tcBorders>
            <w:vAlign w:val="center"/>
          </w:tcPr>
          <w:p w14:paraId="384A8216" w14:textId="77777777" w:rsidR="00A353D3" w:rsidRPr="00A353D3" w:rsidRDefault="00A353D3" w:rsidP="00A353D3">
            <w:pPr>
              <w:rPr>
                <w:rFonts w:asciiTheme="minorHAnsi" w:hAnsiTheme="minorHAnsi" w:cstheme="minorHAnsi"/>
              </w:rPr>
            </w:pPr>
          </w:p>
        </w:tc>
        <w:tc>
          <w:tcPr>
            <w:tcW w:w="436" w:type="pct"/>
            <w:tcBorders>
              <w:top w:val="single" w:sz="4" w:space="0" w:color="000000"/>
              <w:left w:val="single" w:sz="4" w:space="0" w:color="000000"/>
              <w:bottom w:val="single" w:sz="4" w:space="0" w:color="000000"/>
              <w:right w:val="nil"/>
            </w:tcBorders>
            <w:vAlign w:val="center"/>
          </w:tcPr>
          <w:p w14:paraId="1D6D459C" w14:textId="77777777" w:rsidR="00A353D3" w:rsidRPr="00A353D3" w:rsidRDefault="00A353D3" w:rsidP="00A353D3">
            <w:pPr>
              <w:rPr>
                <w:rFonts w:asciiTheme="minorHAnsi" w:hAnsiTheme="minorHAnsi" w:cstheme="minorHAnsi"/>
              </w:rPr>
            </w:pPr>
          </w:p>
        </w:tc>
        <w:tc>
          <w:tcPr>
            <w:tcW w:w="397" w:type="pct"/>
            <w:tcBorders>
              <w:top w:val="single" w:sz="4" w:space="0" w:color="000000"/>
              <w:left w:val="single" w:sz="4" w:space="0" w:color="000000"/>
              <w:bottom w:val="single" w:sz="4" w:space="0" w:color="000000"/>
              <w:right w:val="nil"/>
            </w:tcBorders>
            <w:vAlign w:val="center"/>
          </w:tcPr>
          <w:p w14:paraId="04142D52" w14:textId="77777777" w:rsidR="00A353D3" w:rsidRPr="00A353D3" w:rsidRDefault="00A353D3" w:rsidP="00A353D3">
            <w:pPr>
              <w:rPr>
                <w:rFonts w:asciiTheme="minorHAnsi" w:hAnsiTheme="minorHAnsi" w:cstheme="minorHAnsi"/>
              </w:rPr>
            </w:pPr>
          </w:p>
        </w:tc>
        <w:tc>
          <w:tcPr>
            <w:tcW w:w="350" w:type="pct"/>
            <w:tcBorders>
              <w:top w:val="single" w:sz="4" w:space="0" w:color="000000"/>
              <w:left w:val="single" w:sz="4" w:space="0" w:color="000000"/>
              <w:bottom w:val="single" w:sz="4" w:space="0" w:color="000000"/>
              <w:right w:val="nil"/>
            </w:tcBorders>
            <w:vAlign w:val="center"/>
          </w:tcPr>
          <w:p w14:paraId="151B4662" w14:textId="77777777" w:rsidR="00A353D3" w:rsidRPr="00A353D3" w:rsidRDefault="00A353D3" w:rsidP="00A353D3">
            <w:pPr>
              <w:rPr>
                <w:rFonts w:asciiTheme="minorHAnsi" w:hAnsiTheme="minorHAnsi" w:cstheme="minorHAnsi"/>
              </w:rPr>
            </w:pPr>
          </w:p>
        </w:tc>
        <w:tc>
          <w:tcPr>
            <w:tcW w:w="324" w:type="pct"/>
            <w:tcBorders>
              <w:top w:val="single" w:sz="4" w:space="0" w:color="000000"/>
              <w:left w:val="single" w:sz="4" w:space="0" w:color="000000"/>
              <w:bottom w:val="single" w:sz="4" w:space="0" w:color="000000"/>
              <w:right w:val="nil"/>
            </w:tcBorders>
            <w:vAlign w:val="center"/>
          </w:tcPr>
          <w:p w14:paraId="5267DBCB"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7567CB71" w14:textId="77777777" w:rsidR="00A353D3" w:rsidRPr="00A353D3" w:rsidRDefault="00A353D3"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right w:val="single" w:sz="4" w:space="0" w:color="000000"/>
            </w:tcBorders>
            <w:vAlign w:val="center"/>
          </w:tcPr>
          <w:p w14:paraId="29F49FF2" w14:textId="77777777" w:rsidR="00A353D3" w:rsidRPr="00A353D3" w:rsidRDefault="00A353D3" w:rsidP="00A353D3">
            <w:pPr>
              <w:rPr>
                <w:rFonts w:asciiTheme="minorHAnsi" w:hAnsiTheme="minorHAnsi" w:cstheme="minorHAnsi"/>
              </w:rPr>
            </w:pPr>
          </w:p>
        </w:tc>
      </w:tr>
      <w:tr w:rsidR="00246FA0" w:rsidRPr="00A353D3" w14:paraId="6361801E" w14:textId="77777777" w:rsidTr="00F221FF">
        <w:trPr>
          <w:trHeight w:val="373"/>
        </w:trPr>
        <w:tc>
          <w:tcPr>
            <w:tcW w:w="180" w:type="pct"/>
            <w:tcBorders>
              <w:top w:val="single" w:sz="4" w:space="0" w:color="000000"/>
              <w:left w:val="single" w:sz="4" w:space="0" w:color="000000"/>
              <w:bottom w:val="single" w:sz="4" w:space="0" w:color="000000"/>
              <w:right w:val="nil"/>
            </w:tcBorders>
            <w:hideMark/>
          </w:tcPr>
          <w:p w14:paraId="6C8D59CA"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5.</w:t>
            </w:r>
          </w:p>
        </w:tc>
        <w:tc>
          <w:tcPr>
            <w:tcW w:w="1612" w:type="pct"/>
            <w:tcBorders>
              <w:top w:val="single" w:sz="4" w:space="0" w:color="000000"/>
              <w:left w:val="single" w:sz="4" w:space="0" w:color="000000"/>
              <w:bottom w:val="single" w:sz="4" w:space="0" w:color="000000"/>
              <w:right w:val="nil"/>
            </w:tcBorders>
            <w:hideMark/>
          </w:tcPr>
          <w:p w14:paraId="05BA9425" w14:textId="43C69089" w:rsidR="00A353D3" w:rsidRPr="00A353D3" w:rsidRDefault="00A353D3" w:rsidP="00A353D3">
            <w:pPr>
              <w:rPr>
                <w:rFonts w:asciiTheme="minorHAnsi" w:hAnsiTheme="minorHAnsi" w:cstheme="minorHAnsi"/>
              </w:rPr>
            </w:pPr>
            <w:r w:rsidRPr="00A353D3">
              <w:rPr>
                <w:rFonts w:asciiTheme="minorHAnsi" w:hAnsiTheme="minorHAnsi" w:cstheme="minorHAnsi"/>
              </w:rPr>
              <w:t>Zatyczka do cewników sterylna, uniwersalna</w:t>
            </w:r>
            <w:r w:rsidR="00F221FF">
              <w:rPr>
                <w:rFonts w:asciiTheme="minorHAnsi" w:hAnsiTheme="minorHAnsi" w:cstheme="minorHAnsi"/>
              </w:rPr>
              <w:t>.</w:t>
            </w:r>
          </w:p>
        </w:tc>
        <w:tc>
          <w:tcPr>
            <w:tcW w:w="377" w:type="pct"/>
            <w:tcBorders>
              <w:top w:val="single" w:sz="4" w:space="0" w:color="000000"/>
              <w:left w:val="single" w:sz="4" w:space="0" w:color="000000"/>
              <w:bottom w:val="single" w:sz="4" w:space="0" w:color="000000"/>
              <w:right w:val="nil"/>
            </w:tcBorders>
            <w:vAlign w:val="center"/>
            <w:hideMark/>
          </w:tcPr>
          <w:p w14:paraId="61D2095C"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w:t>
            </w:r>
          </w:p>
        </w:tc>
        <w:tc>
          <w:tcPr>
            <w:tcW w:w="278" w:type="pct"/>
            <w:tcBorders>
              <w:top w:val="single" w:sz="4" w:space="0" w:color="000000"/>
              <w:left w:val="single" w:sz="4" w:space="0" w:color="000000"/>
              <w:bottom w:val="single" w:sz="4" w:space="0" w:color="000000"/>
              <w:right w:val="nil"/>
            </w:tcBorders>
            <w:vAlign w:val="center"/>
            <w:hideMark/>
          </w:tcPr>
          <w:p w14:paraId="51BDF7EC"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1 000</w:t>
            </w:r>
          </w:p>
        </w:tc>
        <w:tc>
          <w:tcPr>
            <w:tcW w:w="391" w:type="pct"/>
            <w:tcBorders>
              <w:top w:val="single" w:sz="4" w:space="0" w:color="000000"/>
              <w:left w:val="single" w:sz="4" w:space="0" w:color="000000"/>
              <w:bottom w:val="single" w:sz="4" w:space="0" w:color="000000"/>
              <w:right w:val="nil"/>
            </w:tcBorders>
            <w:vAlign w:val="center"/>
          </w:tcPr>
          <w:p w14:paraId="7FDCE8FB" w14:textId="77777777" w:rsidR="00A353D3" w:rsidRPr="00A353D3" w:rsidRDefault="00A353D3" w:rsidP="00A353D3">
            <w:pPr>
              <w:rPr>
                <w:rFonts w:asciiTheme="minorHAnsi" w:hAnsiTheme="minorHAnsi" w:cstheme="minorHAnsi"/>
              </w:rPr>
            </w:pPr>
          </w:p>
        </w:tc>
        <w:tc>
          <w:tcPr>
            <w:tcW w:w="436" w:type="pct"/>
            <w:tcBorders>
              <w:top w:val="single" w:sz="4" w:space="0" w:color="000000"/>
              <w:left w:val="single" w:sz="4" w:space="0" w:color="000000"/>
              <w:bottom w:val="single" w:sz="4" w:space="0" w:color="000000"/>
              <w:right w:val="nil"/>
            </w:tcBorders>
            <w:vAlign w:val="center"/>
          </w:tcPr>
          <w:p w14:paraId="58E2D3A0" w14:textId="77777777" w:rsidR="00A353D3" w:rsidRPr="00A353D3" w:rsidRDefault="00A353D3" w:rsidP="00A353D3">
            <w:pPr>
              <w:rPr>
                <w:rFonts w:asciiTheme="minorHAnsi" w:hAnsiTheme="minorHAnsi" w:cstheme="minorHAnsi"/>
              </w:rPr>
            </w:pPr>
          </w:p>
        </w:tc>
        <w:tc>
          <w:tcPr>
            <w:tcW w:w="397" w:type="pct"/>
            <w:tcBorders>
              <w:top w:val="single" w:sz="4" w:space="0" w:color="000000"/>
              <w:left w:val="single" w:sz="4" w:space="0" w:color="000000"/>
              <w:bottom w:val="single" w:sz="4" w:space="0" w:color="000000"/>
              <w:right w:val="single" w:sz="4" w:space="0" w:color="auto"/>
            </w:tcBorders>
            <w:vAlign w:val="center"/>
          </w:tcPr>
          <w:p w14:paraId="10DD9771" w14:textId="77777777" w:rsidR="00A353D3" w:rsidRPr="00A353D3" w:rsidRDefault="00A353D3" w:rsidP="00A353D3">
            <w:pPr>
              <w:rPr>
                <w:rFonts w:asciiTheme="minorHAnsi" w:hAnsiTheme="minorHAnsi" w:cstheme="minorHAnsi"/>
              </w:rPr>
            </w:pPr>
          </w:p>
        </w:tc>
        <w:tc>
          <w:tcPr>
            <w:tcW w:w="350" w:type="pct"/>
            <w:tcBorders>
              <w:top w:val="single" w:sz="4" w:space="0" w:color="000000"/>
              <w:left w:val="single" w:sz="4" w:space="0" w:color="auto"/>
              <w:bottom w:val="single" w:sz="4" w:space="0" w:color="000000"/>
              <w:right w:val="nil"/>
            </w:tcBorders>
            <w:vAlign w:val="center"/>
          </w:tcPr>
          <w:p w14:paraId="20077643" w14:textId="77777777" w:rsidR="00A353D3" w:rsidRPr="00A353D3" w:rsidRDefault="00A353D3" w:rsidP="00A353D3">
            <w:pPr>
              <w:rPr>
                <w:rFonts w:asciiTheme="minorHAnsi" w:hAnsiTheme="minorHAnsi" w:cstheme="minorHAnsi"/>
              </w:rPr>
            </w:pPr>
          </w:p>
        </w:tc>
        <w:tc>
          <w:tcPr>
            <w:tcW w:w="324" w:type="pct"/>
            <w:tcBorders>
              <w:top w:val="single" w:sz="4" w:space="0" w:color="000000"/>
              <w:left w:val="single" w:sz="4" w:space="0" w:color="000000"/>
              <w:bottom w:val="single" w:sz="4" w:space="0" w:color="000000"/>
              <w:right w:val="nil"/>
            </w:tcBorders>
            <w:vAlign w:val="center"/>
          </w:tcPr>
          <w:p w14:paraId="5950A242"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056DA77B" w14:textId="77777777" w:rsidR="00A353D3" w:rsidRPr="00A353D3" w:rsidRDefault="00A353D3"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right w:val="single" w:sz="4" w:space="0" w:color="000000"/>
            </w:tcBorders>
            <w:vAlign w:val="center"/>
          </w:tcPr>
          <w:p w14:paraId="5ABEC391" w14:textId="77777777" w:rsidR="00A353D3" w:rsidRPr="00A353D3" w:rsidRDefault="00A353D3" w:rsidP="00A353D3">
            <w:pPr>
              <w:rPr>
                <w:rFonts w:asciiTheme="minorHAnsi" w:hAnsiTheme="minorHAnsi" w:cstheme="minorHAnsi"/>
              </w:rPr>
            </w:pPr>
          </w:p>
        </w:tc>
      </w:tr>
      <w:tr w:rsidR="00F24225" w:rsidRPr="00A353D3" w14:paraId="4A90329D" w14:textId="77777777" w:rsidTr="00F221FF">
        <w:trPr>
          <w:trHeight w:val="286"/>
        </w:trPr>
        <w:tc>
          <w:tcPr>
            <w:tcW w:w="3671" w:type="pct"/>
            <w:gridSpan w:val="7"/>
            <w:tcBorders>
              <w:top w:val="single" w:sz="4" w:space="0" w:color="000000"/>
              <w:left w:val="single" w:sz="4" w:space="0" w:color="000000"/>
              <w:bottom w:val="single" w:sz="4" w:space="0" w:color="000000"/>
              <w:right w:val="single" w:sz="4" w:space="0" w:color="auto"/>
            </w:tcBorders>
            <w:vAlign w:val="center"/>
          </w:tcPr>
          <w:p w14:paraId="2E7CF510" w14:textId="77777777" w:rsidR="00A353D3" w:rsidRPr="00A353D3" w:rsidRDefault="00A353D3" w:rsidP="00F24225">
            <w:pPr>
              <w:jc w:val="center"/>
              <w:rPr>
                <w:rFonts w:asciiTheme="minorHAnsi" w:hAnsiTheme="minorHAnsi" w:cstheme="minorHAnsi"/>
              </w:rPr>
            </w:pPr>
            <w:r w:rsidRPr="00A353D3">
              <w:rPr>
                <w:rFonts w:asciiTheme="minorHAnsi" w:hAnsiTheme="minorHAnsi" w:cstheme="minorHAnsi"/>
              </w:rPr>
              <w:t>WARTOŚĆ GLOBALNA</w:t>
            </w:r>
          </w:p>
        </w:tc>
        <w:tc>
          <w:tcPr>
            <w:tcW w:w="350" w:type="pct"/>
            <w:tcBorders>
              <w:top w:val="single" w:sz="4" w:space="0" w:color="000000"/>
              <w:left w:val="single" w:sz="4" w:space="0" w:color="auto"/>
              <w:bottom w:val="single" w:sz="4" w:space="0" w:color="000000"/>
              <w:right w:val="nil"/>
            </w:tcBorders>
            <w:vAlign w:val="center"/>
            <w:hideMark/>
          </w:tcPr>
          <w:p w14:paraId="0AD22B7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NETTO:</w:t>
            </w:r>
          </w:p>
        </w:tc>
        <w:tc>
          <w:tcPr>
            <w:tcW w:w="324" w:type="pct"/>
            <w:tcBorders>
              <w:top w:val="single" w:sz="4" w:space="0" w:color="000000"/>
              <w:left w:val="single" w:sz="4" w:space="0" w:color="000000"/>
              <w:bottom w:val="single" w:sz="4" w:space="0" w:color="000000"/>
              <w:right w:val="nil"/>
            </w:tcBorders>
            <w:vAlign w:val="center"/>
          </w:tcPr>
          <w:p w14:paraId="3BD99CF1"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hideMark/>
          </w:tcPr>
          <w:p w14:paraId="26668BF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BRU</w:t>
            </w:r>
            <w:r w:rsidR="00F24225">
              <w:rPr>
                <w:rFonts w:asciiTheme="minorHAnsi" w:hAnsiTheme="minorHAnsi" w:cstheme="minorHAnsi"/>
              </w:rPr>
              <w:t>T</w:t>
            </w:r>
            <w:r w:rsidRPr="00A353D3">
              <w:rPr>
                <w:rFonts w:asciiTheme="minorHAnsi" w:hAnsiTheme="minorHAnsi" w:cstheme="minorHAnsi"/>
              </w:rPr>
              <w:t>TO:</w:t>
            </w:r>
          </w:p>
        </w:tc>
        <w:tc>
          <w:tcPr>
            <w:tcW w:w="326" w:type="pct"/>
            <w:tcBorders>
              <w:top w:val="single" w:sz="4" w:space="0" w:color="000000"/>
              <w:left w:val="single" w:sz="4" w:space="0" w:color="000000"/>
              <w:bottom w:val="single" w:sz="4" w:space="0" w:color="000000"/>
              <w:right w:val="single" w:sz="4" w:space="0" w:color="000000"/>
            </w:tcBorders>
            <w:vAlign w:val="center"/>
          </w:tcPr>
          <w:p w14:paraId="47134D7B" w14:textId="77777777" w:rsidR="00A353D3" w:rsidRPr="00A353D3" w:rsidRDefault="00A353D3" w:rsidP="00A353D3">
            <w:pPr>
              <w:rPr>
                <w:rFonts w:asciiTheme="minorHAnsi" w:hAnsiTheme="minorHAnsi" w:cstheme="minorHAnsi"/>
              </w:rPr>
            </w:pPr>
          </w:p>
        </w:tc>
      </w:tr>
    </w:tbl>
    <w:p w14:paraId="18F27D17" w14:textId="77777777" w:rsidR="00A353D3" w:rsidRPr="00A353D3" w:rsidRDefault="00A353D3" w:rsidP="00A353D3">
      <w:pPr>
        <w:rPr>
          <w:rFonts w:asciiTheme="minorHAnsi" w:hAnsiTheme="minorHAnsi" w:cstheme="minorHAnsi"/>
        </w:rPr>
      </w:pPr>
    </w:p>
    <w:p w14:paraId="29B59CD8" w14:textId="77777777" w:rsidR="00A353D3" w:rsidRPr="00A353D3" w:rsidRDefault="00A353D3" w:rsidP="00A353D3">
      <w:pPr>
        <w:rPr>
          <w:rFonts w:asciiTheme="minorHAnsi" w:hAnsiTheme="minorHAnsi" w:cstheme="minorHAnsi"/>
        </w:rPr>
      </w:pPr>
      <w:bookmarkStart w:id="20" w:name="_Hlk132796849"/>
      <w:r w:rsidRPr="00A353D3">
        <w:rPr>
          <w:rFonts w:asciiTheme="minorHAnsi" w:hAnsiTheme="minorHAnsi" w:cstheme="minorHAnsi"/>
        </w:rPr>
        <w:t>UWAGA:</w:t>
      </w:r>
    </w:p>
    <w:p w14:paraId="374EDAD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Ofertę należy podpisać kwalifikowanym podpisem elektronicznym przez osobę/osoby uprawnioną/uprawnione do reprezentowaniaWykonawcy.</w:t>
      </w:r>
      <w:bookmarkEnd w:id="20"/>
    </w:p>
    <w:p w14:paraId="672F4CA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1C9D03AE"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lastRenderedPageBreak/>
        <w:t>Załącznik nr 2 do SWZ</w:t>
      </w:r>
    </w:p>
    <w:p w14:paraId="4EA2EF9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FORMULARZ CENOWY</w:t>
      </w:r>
    </w:p>
    <w:p w14:paraId="5BCE7BB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12 - Maska krtaniowa żelowa I-GEL</w:t>
      </w:r>
    </w:p>
    <w:tbl>
      <w:tblPr>
        <w:tblW w:w="15809" w:type="dxa"/>
        <w:tblInd w:w="-558" w:type="dxa"/>
        <w:tblLayout w:type="fixed"/>
        <w:tblCellMar>
          <w:left w:w="70" w:type="dxa"/>
          <w:right w:w="70" w:type="dxa"/>
        </w:tblCellMar>
        <w:tblLook w:val="04A0" w:firstRow="1" w:lastRow="0" w:firstColumn="1" w:lastColumn="0" w:noHBand="0" w:noVBand="1"/>
      </w:tblPr>
      <w:tblGrid>
        <w:gridCol w:w="496"/>
        <w:gridCol w:w="3109"/>
        <w:gridCol w:w="1134"/>
        <w:gridCol w:w="1134"/>
        <w:gridCol w:w="851"/>
        <w:gridCol w:w="1312"/>
        <w:gridCol w:w="1340"/>
        <w:gridCol w:w="1248"/>
        <w:gridCol w:w="1280"/>
        <w:gridCol w:w="1276"/>
        <w:gridCol w:w="1154"/>
        <w:gridCol w:w="1475"/>
      </w:tblGrid>
      <w:tr w:rsidR="00A353D3" w:rsidRPr="00A353D3" w14:paraId="31C997F6" w14:textId="77777777" w:rsidTr="00246FA0">
        <w:tc>
          <w:tcPr>
            <w:tcW w:w="496" w:type="dxa"/>
            <w:tcBorders>
              <w:top w:val="single" w:sz="4" w:space="0" w:color="000000"/>
              <w:left w:val="single" w:sz="4" w:space="0" w:color="000000"/>
              <w:bottom w:val="nil"/>
              <w:right w:val="nil"/>
            </w:tcBorders>
            <w:vAlign w:val="center"/>
            <w:hideMark/>
          </w:tcPr>
          <w:p w14:paraId="1B6C67E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Lp.</w:t>
            </w:r>
          </w:p>
        </w:tc>
        <w:tc>
          <w:tcPr>
            <w:tcW w:w="3109" w:type="dxa"/>
            <w:tcBorders>
              <w:top w:val="single" w:sz="4" w:space="0" w:color="000000"/>
              <w:left w:val="single" w:sz="4" w:space="0" w:color="000000"/>
              <w:bottom w:val="single" w:sz="4" w:space="0" w:color="000000"/>
              <w:right w:val="single" w:sz="4" w:space="0" w:color="auto"/>
            </w:tcBorders>
            <w:vAlign w:val="center"/>
            <w:hideMark/>
          </w:tcPr>
          <w:p w14:paraId="28DBF080" w14:textId="7032BF0D" w:rsidR="00A353D3" w:rsidRPr="00A353D3" w:rsidRDefault="00950272" w:rsidP="00246FA0">
            <w:pPr>
              <w:jc w:val="center"/>
              <w:rPr>
                <w:rFonts w:asciiTheme="minorHAnsi" w:hAnsiTheme="minorHAnsi" w:cstheme="minorHAnsi"/>
              </w:rPr>
            </w:pPr>
            <w:r w:rsidRPr="00501CCD">
              <w:rPr>
                <w:rFonts w:asciiTheme="minorHAnsi" w:hAnsiTheme="minorHAnsi" w:cstheme="minorHAnsi"/>
              </w:rPr>
              <w:t>Opis przedmiotu</w:t>
            </w:r>
          </w:p>
        </w:tc>
        <w:tc>
          <w:tcPr>
            <w:tcW w:w="1134" w:type="dxa"/>
            <w:tcBorders>
              <w:top w:val="single" w:sz="4" w:space="0" w:color="000000"/>
              <w:left w:val="single" w:sz="4" w:space="0" w:color="auto"/>
              <w:bottom w:val="single" w:sz="4" w:space="0" w:color="000000"/>
              <w:right w:val="nil"/>
            </w:tcBorders>
            <w:vAlign w:val="center"/>
          </w:tcPr>
          <w:p w14:paraId="18A62C9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Rozmiar/</w:t>
            </w:r>
          </w:p>
          <w:p w14:paraId="3A08E79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kolor</w:t>
            </w:r>
          </w:p>
        </w:tc>
        <w:tc>
          <w:tcPr>
            <w:tcW w:w="1134" w:type="dxa"/>
            <w:tcBorders>
              <w:top w:val="single" w:sz="4" w:space="0" w:color="000000"/>
              <w:left w:val="single" w:sz="4" w:space="0" w:color="000000"/>
              <w:bottom w:val="nil"/>
              <w:right w:val="nil"/>
            </w:tcBorders>
            <w:vAlign w:val="center"/>
            <w:hideMark/>
          </w:tcPr>
          <w:p w14:paraId="02A9135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Waga pacjenta</w:t>
            </w:r>
          </w:p>
        </w:tc>
        <w:tc>
          <w:tcPr>
            <w:tcW w:w="851" w:type="dxa"/>
            <w:tcBorders>
              <w:top w:val="single" w:sz="4" w:space="0" w:color="000000"/>
              <w:left w:val="single" w:sz="4" w:space="0" w:color="000000"/>
              <w:bottom w:val="single" w:sz="4" w:space="0" w:color="000000"/>
              <w:right w:val="nil"/>
            </w:tcBorders>
            <w:vAlign w:val="center"/>
            <w:hideMark/>
          </w:tcPr>
          <w:p w14:paraId="2B581D7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Ilości</w:t>
            </w:r>
          </w:p>
          <w:p w14:paraId="6E6F39C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 szt.</w:t>
            </w:r>
          </w:p>
        </w:tc>
        <w:tc>
          <w:tcPr>
            <w:tcW w:w="1312" w:type="dxa"/>
            <w:tcBorders>
              <w:top w:val="single" w:sz="4" w:space="0" w:color="000000"/>
              <w:left w:val="single" w:sz="4" w:space="0" w:color="000000"/>
              <w:bottom w:val="nil"/>
              <w:right w:val="nil"/>
            </w:tcBorders>
            <w:vAlign w:val="center"/>
            <w:hideMark/>
          </w:tcPr>
          <w:p w14:paraId="3C09103D" w14:textId="50CB6EBE"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Nazwa Handlowa</w:t>
            </w:r>
            <w:r w:rsidR="00D736FA">
              <w:rPr>
                <w:rFonts w:asciiTheme="minorHAnsi" w:hAnsiTheme="minorHAnsi" w:cstheme="minorHAnsi"/>
              </w:rPr>
              <w:t>/</w:t>
            </w:r>
            <w:r w:rsidRPr="00A353D3">
              <w:rPr>
                <w:rFonts w:asciiTheme="minorHAnsi" w:hAnsiTheme="minorHAnsi" w:cstheme="minorHAnsi"/>
              </w:rPr>
              <w:t xml:space="preserve"> Producent</w:t>
            </w:r>
          </w:p>
        </w:tc>
        <w:tc>
          <w:tcPr>
            <w:tcW w:w="1340" w:type="dxa"/>
            <w:tcBorders>
              <w:top w:val="single" w:sz="4" w:space="0" w:color="000000"/>
              <w:left w:val="single" w:sz="4" w:space="0" w:color="000000"/>
              <w:bottom w:val="single" w:sz="4" w:space="0" w:color="000000"/>
              <w:right w:val="nil"/>
            </w:tcBorders>
            <w:vAlign w:val="center"/>
            <w:hideMark/>
          </w:tcPr>
          <w:p w14:paraId="42C0D8C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Oferowana wielkość opakowania</w:t>
            </w:r>
          </w:p>
        </w:tc>
        <w:tc>
          <w:tcPr>
            <w:tcW w:w="1248" w:type="dxa"/>
            <w:tcBorders>
              <w:top w:val="single" w:sz="4" w:space="0" w:color="000000"/>
              <w:left w:val="single" w:sz="4" w:space="0" w:color="000000"/>
              <w:bottom w:val="single" w:sz="4" w:space="0" w:color="000000"/>
              <w:right w:val="nil"/>
            </w:tcBorders>
            <w:vAlign w:val="center"/>
            <w:hideMark/>
          </w:tcPr>
          <w:p w14:paraId="7B49950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 opakowań</w:t>
            </w:r>
          </w:p>
        </w:tc>
        <w:tc>
          <w:tcPr>
            <w:tcW w:w="1280" w:type="dxa"/>
            <w:tcBorders>
              <w:top w:val="single" w:sz="4" w:space="0" w:color="000000"/>
              <w:left w:val="single" w:sz="4" w:space="0" w:color="000000"/>
              <w:bottom w:val="nil"/>
              <w:right w:val="nil"/>
            </w:tcBorders>
            <w:vAlign w:val="center"/>
            <w:hideMark/>
          </w:tcPr>
          <w:p w14:paraId="50E7DB2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Cena jedn. netto</w:t>
            </w:r>
          </w:p>
          <w:p w14:paraId="69CE5EDF" w14:textId="6EA7C4A2" w:rsidR="00A353D3" w:rsidRPr="00A353D3" w:rsidRDefault="00F221FF" w:rsidP="00246FA0">
            <w:pPr>
              <w:jc w:val="center"/>
              <w:rPr>
                <w:rFonts w:asciiTheme="minorHAnsi" w:hAnsiTheme="minorHAnsi" w:cstheme="minorHAnsi"/>
              </w:rPr>
            </w:pPr>
            <w:r>
              <w:rPr>
                <w:rFonts w:asciiTheme="minorHAnsi" w:hAnsiTheme="minorHAnsi" w:cstheme="minorHAnsi"/>
              </w:rPr>
              <w:t xml:space="preserve">za </w:t>
            </w:r>
            <w:r w:rsidR="00A353D3" w:rsidRPr="00A353D3">
              <w:rPr>
                <w:rFonts w:asciiTheme="minorHAnsi" w:hAnsiTheme="minorHAnsi" w:cstheme="minorHAnsi"/>
              </w:rPr>
              <w:t>szt./op.</w:t>
            </w:r>
          </w:p>
        </w:tc>
        <w:tc>
          <w:tcPr>
            <w:tcW w:w="1276" w:type="dxa"/>
            <w:tcBorders>
              <w:top w:val="single" w:sz="4" w:space="0" w:color="000000"/>
              <w:left w:val="single" w:sz="4" w:space="0" w:color="000000"/>
              <w:bottom w:val="single" w:sz="4" w:space="0" w:color="000000"/>
              <w:right w:val="nil"/>
            </w:tcBorders>
            <w:vAlign w:val="center"/>
            <w:hideMark/>
          </w:tcPr>
          <w:p w14:paraId="2D1A81B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netto</w:t>
            </w:r>
          </w:p>
        </w:tc>
        <w:tc>
          <w:tcPr>
            <w:tcW w:w="1154" w:type="dxa"/>
            <w:tcBorders>
              <w:top w:val="single" w:sz="4" w:space="0" w:color="000000"/>
              <w:left w:val="single" w:sz="4" w:space="0" w:color="000000"/>
              <w:bottom w:val="nil"/>
              <w:right w:val="nil"/>
            </w:tcBorders>
            <w:vAlign w:val="center"/>
            <w:hideMark/>
          </w:tcPr>
          <w:p w14:paraId="6CEEB76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Stawka VAT</w:t>
            </w:r>
          </w:p>
        </w:tc>
        <w:tc>
          <w:tcPr>
            <w:tcW w:w="1475" w:type="dxa"/>
            <w:tcBorders>
              <w:top w:val="single" w:sz="4" w:space="0" w:color="000000"/>
              <w:left w:val="single" w:sz="4" w:space="0" w:color="000000"/>
              <w:bottom w:val="nil"/>
              <w:right w:val="single" w:sz="4" w:space="0" w:color="000000"/>
            </w:tcBorders>
            <w:vAlign w:val="center"/>
            <w:hideMark/>
          </w:tcPr>
          <w:p w14:paraId="1CFF8CB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w:t>
            </w:r>
          </w:p>
          <w:p w14:paraId="12C52FD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brutto</w:t>
            </w:r>
          </w:p>
        </w:tc>
      </w:tr>
      <w:tr w:rsidR="00A353D3" w:rsidRPr="00A353D3" w14:paraId="361CB065" w14:textId="77777777" w:rsidTr="00246FA0">
        <w:tc>
          <w:tcPr>
            <w:tcW w:w="496" w:type="dxa"/>
            <w:tcBorders>
              <w:top w:val="single" w:sz="4" w:space="0" w:color="000000"/>
              <w:left w:val="single" w:sz="4" w:space="0" w:color="000000"/>
              <w:bottom w:val="nil"/>
              <w:right w:val="nil"/>
            </w:tcBorders>
          </w:tcPr>
          <w:p w14:paraId="1DD7831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w:t>
            </w:r>
          </w:p>
        </w:tc>
        <w:tc>
          <w:tcPr>
            <w:tcW w:w="3109" w:type="dxa"/>
            <w:tcBorders>
              <w:top w:val="single" w:sz="4" w:space="0" w:color="000000"/>
              <w:left w:val="single" w:sz="4" w:space="0" w:color="000000"/>
              <w:bottom w:val="single" w:sz="4" w:space="0" w:color="000000"/>
              <w:right w:val="single" w:sz="4" w:space="0" w:color="auto"/>
            </w:tcBorders>
          </w:tcPr>
          <w:p w14:paraId="6FCC270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w:t>
            </w:r>
          </w:p>
        </w:tc>
        <w:tc>
          <w:tcPr>
            <w:tcW w:w="1134" w:type="dxa"/>
            <w:tcBorders>
              <w:top w:val="single" w:sz="4" w:space="0" w:color="000000"/>
              <w:left w:val="single" w:sz="4" w:space="0" w:color="auto"/>
              <w:bottom w:val="single" w:sz="4" w:space="0" w:color="000000"/>
              <w:right w:val="nil"/>
            </w:tcBorders>
          </w:tcPr>
          <w:p w14:paraId="0602EB9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III</w:t>
            </w:r>
          </w:p>
        </w:tc>
        <w:tc>
          <w:tcPr>
            <w:tcW w:w="1134" w:type="dxa"/>
            <w:tcBorders>
              <w:top w:val="single" w:sz="4" w:space="0" w:color="000000"/>
              <w:left w:val="single" w:sz="4" w:space="0" w:color="000000"/>
              <w:bottom w:val="nil"/>
              <w:right w:val="nil"/>
            </w:tcBorders>
          </w:tcPr>
          <w:p w14:paraId="391435C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IV</w:t>
            </w:r>
          </w:p>
        </w:tc>
        <w:tc>
          <w:tcPr>
            <w:tcW w:w="851" w:type="dxa"/>
            <w:tcBorders>
              <w:top w:val="single" w:sz="4" w:space="0" w:color="000000"/>
              <w:left w:val="single" w:sz="4" w:space="0" w:color="000000"/>
              <w:bottom w:val="single" w:sz="4" w:space="0" w:color="000000"/>
              <w:right w:val="nil"/>
            </w:tcBorders>
          </w:tcPr>
          <w:p w14:paraId="575EEE4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w:t>
            </w:r>
          </w:p>
        </w:tc>
        <w:tc>
          <w:tcPr>
            <w:tcW w:w="1312" w:type="dxa"/>
            <w:tcBorders>
              <w:top w:val="single" w:sz="4" w:space="0" w:color="000000"/>
              <w:left w:val="single" w:sz="4" w:space="0" w:color="000000"/>
              <w:bottom w:val="nil"/>
              <w:right w:val="nil"/>
            </w:tcBorders>
          </w:tcPr>
          <w:p w14:paraId="6FE8DAD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w:t>
            </w:r>
          </w:p>
        </w:tc>
        <w:tc>
          <w:tcPr>
            <w:tcW w:w="1340" w:type="dxa"/>
            <w:tcBorders>
              <w:top w:val="single" w:sz="4" w:space="0" w:color="000000"/>
              <w:left w:val="single" w:sz="4" w:space="0" w:color="000000"/>
              <w:bottom w:val="single" w:sz="4" w:space="0" w:color="000000"/>
              <w:right w:val="nil"/>
            </w:tcBorders>
          </w:tcPr>
          <w:p w14:paraId="5321106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w:t>
            </w:r>
          </w:p>
        </w:tc>
        <w:tc>
          <w:tcPr>
            <w:tcW w:w="1248" w:type="dxa"/>
            <w:tcBorders>
              <w:top w:val="single" w:sz="4" w:space="0" w:color="000000"/>
              <w:left w:val="single" w:sz="4" w:space="0" w:color="000000"/>
              <w:bottom w:val="single" w:sz="4" w:space="0" w:color="000000"/>
              <w:right w:val="nil"/>
            </w:tcBorders>
          </w:tcPr>
          <w:p w14:paraId="367FEBA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VIII</w:t>
            </w:r>
          </w:p>
        </w:tc>
        <w:tc>
          <w:tcPr>
            <w:tcW w:w="1280" w:type="dxa"/>
            <w:tcBorders>
              <w:top w:val="single" w:sz="4" w:space="0" w:color="000000"/>
              <w:left w:val="single" w:sz="4" w:space="0" w:color="000000"/>
              <w:bottom w:val="nil"/>
              <w:right w:val="nil"/>
            </w:tcBorders>
          </w:tcPr>
          <w:p w14:paraId="64805F8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IX</w:t>
            </w:r>
          </w:p>
        </w:tc>
        <w:tc>
          <w:tcPr>
            <w:tcW w:w="1276" w:type="dxa"/>
            <w:tcBorders>
              <w:top w:val="single" w:sz="4" w:space="0" w:color="000000"/>
              <w:left w:val="single" w:sz="4" w:space="0" w:color="000000"/>
              <w:bottom w:val="single" w:sz="4" w:space="0" w:color="000000"/>
              <w:right w:val="nil"/>
            </w:tcBorders>
          </w:tcPr>
          <w:p w14:paraId="2BDC98AE"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X</w:t>
            </w:r>
          </w:p>
        </w:tc>
        <w:tc>
          <w:tcPr>
            <w:tcW w:w="1154" w:type="dxa"/>
            <w:tcBorders>
              <w:top w:val="single" w:sz="4" w:space="0" w:color="000000"/>
              <w:left w:val="single" w:sz="4" w:space="0" w:color="000000"/>
              <w:bottom w:val="nil"/>
              <w:right w:val="nil"/>
            </w:tcBorders>
          </w:tcPr>
          <w:p w14:paraId="48DA034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XI</w:t>
            </w:r>
          </w:p>
        </w:tc>
        <w:tc>
          <w:tcPr>
            <w:tcW w:w="1475" w:type="dxa"/>
            <w:tcBorders>
              <w:top w:val="single" w:sz="4" w:space="0" w:color="000000"/>
              <w:left w:val="single" w:sz="4" w:space="0" w:color="000000"/>
              <w:bottom w:val="nil"/>
              <w:right w:val="single" w:sz="4" w:space="0" w:color="000000"/>
            </w:tcBorders>
          </w:tcPr>
          <w:p w14:paraId="6EBBCFB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XII</w:t>
            </w:r>
          </w:p>
        </w:tc>
      </w:tr>
      <w:tr w:rsidR="00A353D3" w:rsidRPr="00A353D3" w14:paraId="048D00F9" w14:textId="77777777" w:rsidTr="00246FA0">
        <w:trPr>
          <w:cantSplit/>
          <w:trHeight w:val="540"/>
        </w:trPr>
        <w:tc>
          <w:tcPr>
            <w:tcW w:w="496" w:type="dxa"/>
            <w:vMerge w:val="restart"/>
            <w:tcBorders>
              <w:top w:val="single" w:sz="4" w:space="0" w:color="000000"/>
              <w:left w:val="single" w:sz="4" w:space="0" w:color="000000"/>
              <w:bottom w:val="nil"/>
              <w:right w:val="nil"/>
            </w:tcBorders>
            <w:hideMark/>
          </w:tcPr>
          <w:p w14:paraId="05A7D18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w:t>
            </w:r>
          </w:p>
        </w:tc>
        <w:tc>
          <w:tcPr>
            <w:tcW w:w="3109" w:type="dxa"/>
            <w:vMerge w:val="restart"/>
            <w:tcBorders>
              <w:top w:val="single" w:sz="4" w:space="0" w:color="000000"/>
              <w:left w:val="single" w:sz="4" w:space="0" w:color="000000"/>
              <w:bottom w:val="nil"/>
              <w:right w:val="single" w:sz="4" w:space="0" w:color="auto"/>
            </w:tcBorders>
            <w:hideMark/>
          </w:tcPr>
          <w:p w14:paraId="121F1DA3" w14:textId="352F60E8" w:rsidR="00A353D3" w:rsidRPr="00A353D3" w:rsidRDefault="00A353D3" w:rsidP="00A353D3">
            <w:pPr>
              <w:rPr>
                <w:rFonts w:asciiTheme="minorHAnsi" w:hAnsiTheme="minorHAnsi" w:cstheme="minorHAnsi"/>
              </w:rPr>
            </w:pPr>
            <w:r w:rsidRPr="00A353D3">
              <w:rPr>
                <w:rFonts w:asciiTheme="minorHAnsi" w:hAnsiTheme="minorHAnsi" w:cstheme="minorHAnsi"/>
              </w:rPr>
              <w:t>Maska krtaniowa I-gel jednorazowego użytku, sterylna, wykonana z wysokiej jakości tworzywa żelowego, wyraźne oznaczenie rozmiaru maski i wagi pacjenta</w:t>
            </w:r>
            <w:r w:rsidR="00F221FF">
              <w:rPr>
                <w:rFonts w:asciiTheme="minorHAnsi" w:hAnsiTheme="minorHAnsi" w:cstheme="minorHAnsi"/>
              </w:rPr>
              <w:t>.</w:t>
            </w:r>
          </w:p>
          <w:p w14:paraId="4EC0C304"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auto"/>
              <w:bottom w:val="single" w:sz="4" w:space="0" w:color="auto"/>
              <w:right w:val="nil"/>
            </w:tcBorders>
          </w:tcPr>
          <w:p w14:paraId="5406514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nr 1</w:t>
            </w:r>
          </w:p>
          <w:p w14:paraId="116844E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różowy</w:t>
            </w:r>
          </w:p>
        </w:tc>
        <w:tc>
          <w:tcPr>
            <w:tcW w:w="1134" w:type="dxa"/>
            <w:tcBorders>
              <w:top w:val="single" w:sz="4" w:space="0" w:color="000000"/>
              <w:left w:val="single" w:sz="4" w:space="0" w:color="000000"/>
              <w:bottom w:val="single" w:sz="4" w:space="0" w:color="auto"/>
              <w:right w:val="nil"/>
            </w:tcBorders>
            <w:vAlign w:val="center"/>
          </w:tcPr>
          <w:p w14:paraId="6827B897" w14:textId="77777777" w:rsidR="00A353D3" w:rsidRPr="00A353D3" w:rsidRDefault="00A353D3" w:rsidP="00246FA0">
            <w:pPr>
              <w:jc w:val="center"/>
              <w:rPr>
                <w:rFonts w:asciiTheme="minorHAnsi" w:hAnsiTheme="minorHAnsi" w:cstheme="minorHAnsi"/>
              </w:rPr>
            </w:pPr>
          </w:p>
          <w:p w14:paraId="56E169E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2-5kg</w:t>
            </w:r>
          </w:p>
        </w:tc>
        <w:tc>
          <w:tcPr>
            <w:tcW w:w="851" w:type="dxa"/>
            <w:tcBorders>
              <w:top w:val="single" w:sz="4" w:space="0" w:color="000000"/>
              <w:left w:val="single" w:sz="4" w:space="0" w:color="000000"/>
              <w:bottom w:val="single" w:sz="4" w:space="0" w:color="auto"/>
              <w:right w:val="nil"/>
            </w:tcBorders>
            <w:vAlign w:val="center"/>
            <w:hideMark/>
          </w:tcPr>
          <w:p w14:paraId="20A9603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3</w:t>
            </w:r>
          </w:p>
        </w:tc>
        <w:tc>
          <w:tcPr>
            <w:tcW w:w="1312" w:type="dxa"/>
            <w:tcBorders>
              <w:top w:val="single" w:sz="4" w:space="0" w:color="000000"/>
              <w:left w:val="single" w:sz="4" w:space="0" w:color="000000"/>
              <w:bottom w:val="single" w:sz="4" w:space="0" w:color="auto"/>
              <w:right w:val="nil"/>
            </w:tcBorders>
            <w:vAlign w:val="center"/>
          </w:tcPr>
          <w:p w14:paraId="1CDE1EBD" w14:textId="77777777" w:rsidR="00A353D3" w:rsidRPr="00A353D3" w:rsidRDefault="00A353D3" w:rsidP="00246FA0">
            <w:pPr>
              <w:jc w:val="center"/>
              <w:rPr>
                <w:rFonts w:asciiTheme="minorHAnsi" w:hAnsiTheme="minorHAnsi" w:cstheme="minorHAnsi"/>
              </w:rPr>
            </w:pPr>
          </w:p>
        </w:tc>
        <w:tc>
          <w:tcPr>
            <w:tcW w:w="1340" w:type="dxa"/>
            <w:tcBorders>
              <w:top w:val="single" w:sz="4" w:space="0" w:color="000000"/>
              <w:left w:val="single" w:sz="4" w:space="0" w:color="000000"/>
              <w:bottom w:val="single" w:sz="4" w:space="0" w:color="auto"/>
              <w:right w:val="nil"/>
            </w:tcBorders>
            <w:vAlign w:val="center"/>
          </w:tcPr>
          <w:p w14:paraId="104E07F0" w14:textId="77777777" w:rsidR="00A353D3" w:rsidRPr="00A353D3" w:rsidRDefault="00A353D3" w:rsidP="00A353D3">
            <w:pPr>
              <w:rPr>
                <w:rFonts w:asciiTheme="minorHAnsi" w:hAnsiTheme="minorHAnsi" w:cstheme="minorHAnsi"/>
              </w:rPr>
            </w:pPr>
          </w:p>
        </w:tc>
        <w:tc>
          <w:tcPr>
            <w:tcW w:w="1248" w:type="dxa"/>
            <w:tcBorders>
              <w:top w:val="single" w:sz="4" w:space="0" w:color="000000"/>
              <w:left w:val="single" w:sz="4" w:space="0" w:color="000000"/>
              <w:bottom w:val="single" w:sz="4" w:space="0" w:color="auto"/>
              <w:right w:val="nil"/>
            </w:tcBorders>
            <w:vAlign w:val="center"/>
          </w:tcPr>
          <w:p w14:paraId="1C933C69" w14:textId="77777777" w:rsidR="00A353D3" w:rsidRPr="00A353D3" w:rsidRDefault="00A353D3" w:rsidP="00A353D3">
            <w:pPr>
              <w:rPr>
                <w:rFonts w:asciiTheme="minorHAnsi" w:hAnsiTheme="minorHAnsi" w:cstheme="minorHAnsi"/>
              </w:rPr>
            </w:pPr>
          </w:p>
        </w:tc>
        <w:tc>
          <w:tcPr>
            <w:tcW w:w="1280" w:type="dxa"/>
            <w:tcBorders>
              <w:top w:val="single" w:sz="4" w:space="0" w:color="000000"/>
              <w:left w:val="single" w:sz="4" w:space="0" w:color="000000"/>
              <w:bottom w:val="single" w:sz="4" w:space="0" w:color="auto"/>
              <w:right w:val="nil"/>
            </w:tcBorders>
            <w:vAlign w:val="center"/>
          </w:tcPr>
          <w:p w14:paraId="578140CA" w14:textId="77777777" w:rsidR="00A353D3" w:rsidRPr="00A353D3" w:rsidRDefault="00A353D3" w:rsidP="00A353D3">
            <w:pPr>
              <w:rPr>
                <w:rFonts w:asciiTheme="minorHAnsi" w:hAnsiTheme="minorHAnsi" w:cstheme="minorHAnsi"/>
              </w:rPr>
            </w:pPr>
          </w:p>
        </w:tc>
        <w:tc>
          <w:tcPr>
            <w:tcW w:w="1276" w:type="dxa"/>
            <w:tcBorders>
              <w:top w:val="single" w:sz="4" w:space="0" w:color="000000"/>
              <w:left w:val="single" w:sz="4" w:space="0" w:color="000000"/>
              <w:bottom w:val="single" w:sz="4" w:space="0" w:color="auto"/>
              <w:right w:val="nil"/>
            </w:tcBorders>
            <w:vAlign w:val="center"/>
          </w:tcPr>
          <w:p w14:paraId="149F6B83" w14:textId="77777777" w:rsidR="00A353D3" w:rsidRPr="00A353D3" w:rsidRDefault="00A353D3" w:rsidP="00A353D3">
            <w:pPr>
              <w:rPr>
                <w:rFonts w:asciiTheme="minorHAnsi" w:hAnsiTheme="minorHAnsi" w:cstheme="minorHAnsi"/>
              </w:rPr>
            </w:pPr>
          </w:p>
        </w:tc>
        <w:tc>
          <w:tcPr>
            <w:tcW w:w="1154" w:type="dxa"/>
            <w:tcBorders>
              <w:top w:val="single" w:sz="4" w:space="0" w:color="000000"/>
              <w:left w:val="single" w:sz="4" w:space="0" w:color="000000"/>
              <w:bottom w:val="single" w:sz="4" w:space="0" w:color="auto"/>
              <w:right w:val="nil"/>
            </w:tcBorders>
            <w:vAlign w:val="center"/>
          </w:tcPr>
          <w:p w14:paraId="42EC4A2B" w14:textId="77777777" w:rsidR="00A353D3" w:rsidRPr="00A353D3" w:rsidRDefault="00A353D3" w:rsidP="00A353D3">
            <w:pPr>
              <w:rPr>
                <w:rFonts w:asciiTheme="minorHAnsi" w:hAnsiTheme="minorHAnsi" w:cstheme="minorHAnsi"/>
              </w:rPr>
            </w:pPr>
          </w:p>
        </w:tc>
        <w:tc>
          <w:tcPr>
            <w:tcW w:w="1475" w:type="dxa"/>
            <w:tcBorders>
              <w:top w:val="single" w:sz="4" w:space="0" w:color="000000"/>
              <w:left w:val="single" w:sz="4" w:space="0" w:color="000000"/>
              <w:bottom w:val="single" w:sz="4" w:space="0" w:color="auto"/>
              <w:right w:val="single" w:sz="4" w:space="0" w:color="000000"/>
            </w:tcBorders>
            <w:vAlign w:val="center"/>
          </w:tcPr>
          <w:p w14:paraId="7DE63BB1" w14:textId="77777777" w:rsidR="00A353D3" w:rsidRPr="00A353D3" w:rsidRDefault="00A353D3" w:rsidP="00A353D3">
            <w:pPr>
              <w:rPr>
                <w:rFonts w:asciiTheme="minorHAnsi" w:hAnsiTheme="minorHAnsi" w:cstheme="minorHAnsi"/>
              </w:rPr>
            </w:pPr>
          </w:p>
        </w:tc>
      </w:tr>
      <w:tr w:rsidR="00A353D3" w:rsidRPr="00A353D3" w14:paraId="51B4909F" w14:textId="77777777" w:rsidTr="00246FA0">
        <w:trPr>
          <w:cantSplit/>
          <w:trHeight w:val="285"/>
        </w:trPr>
        <w:tc>
          <w:tcPr>
            <w:tcW w:w="496" w:type="dxa"/>
            <w:vMerge/>
            <w:tcBorders>
              <w:top w:val="single" w:sz="4" w:space="0" w:color="000000"/>
              <w:left w:val="single" w:sz="4" w:space="0" w:color="000000"/>
              <w:bottom w:val="nil"/>
              <w:right w:val="nil"/>
            </w:tcBorders>
            <w:hideMark/>
          </w:tcPr>
          <w:p w14:paraId="306AF3C0" w14:textId="77777777" w:rsidR="00A353D3" w:rsidRPr="00A353D3" w:rsidRDefault="00A353D3" w:rsidP="00A353D3">
            <w:pPr>
              <w:rPr>
                <w:rFonts w:asciiTheme="minorHAnsi" w:hAnsiTheme="minorHAnsi" w:cstheme="minorHAnsi"/>
              </w:rPr>
            </w:pPr>
          </w:p>
        </w:tc>
        <w:tc>
          <w:tcPr>
            <w:tcW w:w="3109" w:type="dxa"/>
            <w:vMerge/>
            <w:tcBorders>
              <w:top w:val="single" w:sz="4" w:space="0" w:color="000000"/>
              <w:left w:val="single" w:sz="4" w:space="0" w:color="000000"/>
              <w:bottom w:val="nil"/>
              <w:right w:val="single" w:sz="4" w:space="0" w:color="auto"/>
            </w:tcBorders>
            <w:hideMark/>
          </w:tcPr>
          <w:p w14:paraId="1215D56F" w14:textId="77777777" w:rsidR="00A353D3" w:rsidRPr="00A353D3" w:rsidRDefault="00A353D3" w:rsidP="00A353D3">
            <w:pPr>
              <w:rPr>
                <w:rFonts w:asciiTheme="minorHAnsi" w:hAnsiTheme="minorHAnsi" w:cstheme="minorHAnsi"/>
              </w:rPr>
            </w:pPr>
          </w:p>
        </w:tc>
        <w:tc>
          <w:tcPr>
            <w:tcW w:w="1134" w:type="dxa"/>
            <w:tcBorders>
              <w:top w:val="single" w:sz="4" w:space="0" w:color="auto"/>
              <w:left w:val="single" w:sz="4" w:space="0" w:color="auto"/>
              <w:bottom w:val="single" w:sz="4" w:space="0" w:color="auto"/>
              <w:right w:val="nil"/>
            </w:tcBorders>
          </w:tcPr>
          <w:p w14:paraId="6AA9BE2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nr 1,5</w:t>
            </w:r>
          </w:p>
          <w:p w14:paraId="0CF05B7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niebieski</w:t>
            </w:r>
          </w:p>
        </w:tc>
        <w:tc>
          <w:tcPr>
            <w:tcW w:w="1134" w:type="dxa"/>
            <w:tcBorders>
              <w:top w:val="single" w:sz="4" w:space="0" w:color="auto"/>
              <w:left w:val="single" w:sz="4" w:space="0" w:color="000000"/>
              <w:bottom w:val="nil"/>
              <w:right w:val="nil"/>
            </w:tcBorders>
            <w:vAlign w:val="center"/>
          </w:tcPr>
          <w:p w14:paraId="7BF1F61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5-12 kg</w:t>
            </w:r>
          </w:p>
        </w:tc>
        <w:tc>
          <w:tcPr>
            <w:tcW w:w="851" w:type="dxa"/>
            <w:tcBorders>
              <w:left w:val="single" w:sz="4" w:space="0" w:color="000000"/>
              <w:bottom w:val="nil"/>
              <w:right w:val="nil"/>
            </w:tcBorders>
            <w:vAlign w:val="center"/>
            <w:hideMark/>
          </w:tcPr>
          <w:p w14:paraId="0C7BA97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3</w:t>
            </w:r>
          </w:p>
        </w:tc>
        <w:tc>
          <w:tcPr>
            <w:tcW w:w="1312" w:type="dxa"/>
            <w:tcBorders>
              <w:left w:val="single" w:sz="4" w:space="0" w:color="000000"/>
              <w:bottom w:val="nil"/>
              <w:right w:val="nil"/>
            </w:tcBorders>
            <w:vAlign w:val="center"/>
          </w:tcPr>
          <w:p w14:paraId="7F21795E" w14:textId="77777777" w:rsidR="00A353D3" w:rsidRPr="00A353D3" w:rsidRDefault="00A353D3" w:rsidP="00246FA0">
            <w:pPr>
              <w:jc w:val="center"/>
              <w:rPr>
                <w:rFonts w:asciiTheme="minorHAnsi" w:hAnsiTheme="minorHAnsi" w:cstheme="minorHAnsi"/>
              </w:rPr>
            </w:pPr>
          </w:p>
        </w:tc>
        <w:tc>
          <w:tcPr>
            <w:tcW w:w="1340" w:type="dxa"/>
            <w:tcBorders>
              <w:left w:val="single" w:sz="4" w:space="0" w:color="000000"/>
              <w:bottom w:val="nil"/>
              <w:right w:val="nil"/>
            </w:tcBorders>
            <w:vAlign w:val="center"/>
          </w:tcPr>
          <w:p w14:paraId="423A195D" w14:textId="77777777" w:rsidR="00A353D3" w:rsidRPr="00A353D3" w:rsidRDefault="00A353D3" w:rsidP="00A353D3">
            <w:pPr>
              <w:rPr>
                <w:rFonts w:asciiTheme="minorHAnsi" w:hAnsiTheme="minorHAnsi" w:cstheme="minorHAnsi"/>
              </w:rPr>
            </w:pPr>
          </w:p>
        </w:tc>
        <w:tc>
          <w:tcPr>
            <w:tcW w:w="1248" w:type="dxa"/>
            <w:tcBorders>
              <w:left w:val="single" w:sz="4" w:space="0" w:color="000000"/>
              <w:bottom w:val="nil"/>
              <w:right w:val="nil"/>
            </w:tcBorders>
            <w:vAlign w:val="center"/>
          </w:tcPr>
          <w:p w14:paraId="49EBD555" w14:textId="77777777" w:rsidR="00A353D3" w:rsidRPr="00A353D3" w:rsidRDefault="00A353D3" w:rsidP="00A353D3">
            <w:pPr>
              <w:rPr>
                <w:rFonts w:asciiTheme="minorHAnsi" w:hAnsiTheme="minorHAnsi" w:cstheme="minorHAnsi"/>
              </w:rPr>
            </w:pPr>
          </w:p>
        </w:tc>
        <w:tc>
          <w:tcPr>
            <w:tcW w:w="1280" w:type="dxa"/>
            <w:tcBorders>
              <w:left w:val="single" w:sz="4" w:space="0" w:color="000000"/>
              <w:bottom w:val="nil"/>
              <w:right w:val="nil"/>
            </w:tcBorders>
            <w:vAlign w:val="center"/>
          </w:tcPr>
          <w:p w14:paraId="776401D5" w14:textId="77777777" w:rsidR="00A353D3" w:rsidRPr="00A353D3" w:rsidRDefault="00A353D3" w:rsidP="00A353D3">
            <w:pPr>
              <w:rPr>
                <w:rFonts w:asciiTheme="minorHAnsi" w:hAnsiTheme="minorHAnsi" w:cstheme="minorHAnsi"/>
              </w:rPr>
            </w:pPr>
          </w:p>
        </w:tc>
        <w:tc>
          <w:tcPr>
            <w:tcW w:w="1276" w:type="dxa"/>
            <w:tcBorders>
              <w:left w:val="single" w:sz="4" w:space="0" w:color="000000"/>
              <w:bottom w:val="nil"/>
              <w:right w:val="nil"/>
            </w:tcBorders>
            <w:vAlign w:val="center"/>
          </w:tcPr>
          <w:p w14:paraId="52A72E0E" w14:textId="77777777" w:rsidR="00A353D3" w:rsidRPr="00A353D3" w:rsidRDefault="00A353D3" w:rsidP="00A353D3">
            <w:pPr>
              <w:rPr>
                <w:rFonts w:asciiTheme="minorHAnsi" w:hAnsiTheme="minorHAnsi" w:cstheme="minorHAnsi"/>
              </w:rPr>
            </w:pPr>
          </w:p>
        </w:tc>
        <w:tc>
          <w:tcPr>
            <w:tcW w:w="1154" w:type="dxa"/>
            <w:tcBorders>
              <w:left w:val="single" w:sz="4" w:space="0" w:color="000000"/>
              <w:bottom w:val="nil"/>
              <w:right w:val="nil"/>
            </w:tcBorders>
            <w:vAlign w:val="center"/>
          </w:tcPr>
          <w:p w14:paraId="729EBBA7" w14:textId="77777777" w:rsidR="00A353D3" w:rsidRPr="00A353D3" w:rsidRDefault="00A353D3" w:rsidP="00A353D3">
            <w:pPr>
              <w:rPr>
                <w:rFonts w:asciiTheme="minorHAnsi" w:hAnsiTheme="minorHAnsi" w:cstheme="minorHAnsi"/>
              </w:rPr>
            </w:pPr>
          </w:p>
        </w:tc>
        <w:tc>
          <w:tcPr>
            <w:tcW w:w="1475" w:type="dxa"/>
            <w:tcBorders>
              <w:left w:val="single" w:sz="4" w:space="0" w:color="000000"/>
              <w:bottom w:val="single" w:sz="4" w:space="0" w:color="000000"/>
              <w:right w:val="single" w:sz="4" w:space="0" w:color="000000"/>
            </w:tcBorders>
            <w:vAlign w:val="center"/>
          </w:tcPr>
          <w:p w14:paraId="4E91FD70" w14:textId="77777777" w:rsidR="00A353D3" w:rsidRPr="00A353D3" w:rsidRDefault="00A353D3" w:rsidP="00A353D3">
            <w:pPr>
              <w:rPr>
                <w:rFonts w:asciiTheme="minorHAnsi" w:hAnsiTheme="minorHAnsi" w:cstheme="minorHAnsi"/>
              </w:rPr>
            </w:pPr>
          </w:p>
        </w:tc>
      </w:tr>
      <w:tr w:rsidR="00A353D3" w:rsidRPr="00A353D3" w14:paraId="5AB38961" w14:textId="77777777" w:rsidTr="00246FA0">
        <w:trPr>
          <w:cantSplit/>
          <w:trHeight w:val="555"/>
        </w:trPr>
        <w:tc>
          <w:tcPr>
            <w:tcW w:w="496" w:type="dxa"/>
            <w:vMerge/>
            <w:tcBorders>
              <w:top w:val="single" w:sz="4" w:space="0" w:color="000000"/>
              <w:left w:val="single" w:sz="4" w:space="0" w:color="000000"/>
              <w:bottom w:val="nil"/>
              <w:right w:val="nil"/>
            </w:tcBorders>
            <w:vAlign w:val="center"/>
            <w:hideMark/>
          </w:tcPr>
          <w:p w14:paraId="171D02EC" w14:textId="77777777" w:rsidR="00A353D3" w:rsidRPr="00A353D3" w:rsidRDefault="00A353D3" w:rsidP="00A353D3">
            <w:pPr>
              <w:rPr>
                <w:rFonts w:asciiTheme="minorHAnsi" w:hAnsiTheme="minorHAnsi" w:cstheme="minorHAnsi"/>
              </w:rPr>
            </w:pPr>
          </w:p>
        </w:tc>
        <w:tc>
          <w:tcPr>
            <w:tcW w:w="3109" w:type="dxa"/>
            <w:vMerge/>
            <w:tcBorders>
              <w:top w:val="single" w:sz="4" w:space="0" w:color="000000"/>
              <w:left w:val="single" w:sz="4" w:space="0" w:color="000000"/>
              <w:bottom w:val="nil"/>
              <w:right w:val="single" w:sz="4" w:space="0" w:color="auto"/>
            </w:tcBorders>
            <w:vAlign w:val="center"/>
            <w:hideMark/>
          </w:tcPr>
          <w:p w14:paraId="4F05E56F" w14:textId="77777777" w:rsidR="00A353D3" w:rsidRPr="00A353D3" w:rsidRDefault="00A353D3" w:rsidP="00A353D3">
            <w:pPr>
              <w:rPr>
                <w:rFonts w:asciiTheme="minorHAnsi" w:hAnsiTheme="minorHAnsi" w:cstheme="minorHAnsi"/>
              </w:rPr>
            </w:pPr>
          </w:p>
        </w:tc>
        <w:tc>
          <w:tcPr>
            <w:tcW w:w="1134" w:type="dxa"/>
            <w:tcBorders>
              <w:top w:val="single" w:sz="4" w:space="0" w:color="auto"/>
              <w:left w:val="single" w:sz="4" w:space="0" w:color="auto"/>
              <w:bottom w:val="single" w:sz="4" w:space="0" w:color="auto"/>
              <w:right w:val="nil"/>
            </w:tcBorders>
            <w:vAlign w:val="center"/>
          </w:tcPr>
          <w:p w14:paraId="303FBB0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nr 2</w:t>
            </w:r>
          </w:p>
          <w:p w14:paraId="17F6BE0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szary</w:t>
            </w:r>
          </w:p>
        </w:tc>
        <w:tc>
          <w:tcPr>
            <w:tcW w:w="1134" w:type="dxa"/>
            <w:tcBorders>
              <w:top w:val="single" w:sz="4" w:space="0" w:color="000000"/>
              <w:left w:val="single" w:sz="4" w:space="0" w:color="000000"/>
              <w:bottom w:val="single" w:sz="4" w:space="0" w:color="auto"/>
              <w:right w:val="nil"/>
            </w:tcBorders>
            <w:vAlign w:val="center"/>
          </w:tcPr>
          <w:p w14:paraId="6FE40A9F" w14:textId="77777777" w:rsidR="00A353D3" w:rsidRPr="00A353D3" w:rsidRDefault="00A353D3" w:rsidP="00246FA0">
            <w:pPr>
              <w:jc w:val="center"/>
              <w:rPr>
                <w:rFonts w:asciiTheme="minorHAnsi" w:hAnsiTheme="minorHAnsi" w:cstheme="minorHAnsi"/>
              </w:rPr>
            </w:pPr>
          </w:p>
          <w:p w14:paraId="1A7862E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10-25 kg</w:t>
            </w:r>
          </w:p>
        </w:tc>
        <w:tc>
          <w:tcPr>
            <w:tcW w:w="851" w:type="dxa"/>
            <w:tcBorders>
              <w:top w:val="single" w:sz="4" w:space="0" w:color="000000"/>
              <w:left w:val="single" w:sz="4" w:space="0" w:color="000000"/>
              <w:bottom w:val="single" w:sz="4" w:space="0" w:color="auto"/>
              <w:right w:val="nil"/>
            </w:tcBorders>
            <w:vAlign w:val="center"/>
            <w:hideMark/>
          </w:tcPr>
          <w:p w14:paraId="1778375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3</w:t>
            </w:r>
          </w:p>
        </w:tc>
        <w:tc>
          <w:tcPr>
            <w:tcW w:w="1312" w:type="dxa"/>
            <w:tcBorders>
              <w:top w:val="single" w:sz="4" w:space="0" w:color="000000"/>
              <w:left w:val="single" w:sz="4" w:space="0" w:color="000000"/>
              <w:bottom w:val="single" w:sz="4" w:space="0" w:color="auto"/>
              <w:right w:val="nil"/>
            </w:tcBorders>
            <w:vAlign w:val="center"/>
          </w:tcPr>
          <w:p w14:paraId="79EF5672" w14:textId="77777777" w:rsidR="00A353D3" w:rsidRPr="00A353D3" w:rsidRDefault="00A353D3" w:rsidP="00246FA0">
            <w:pPr>
              <w:jc w:val="center"/>
              <w:rPr>
                <w:rFonts w:asciiTheme="minorHAnsi" w:hAnsiTheme="minorHAnsi" w:cstheme="minorHAnsi"/>
              </w:rPr>
            </w:pPr>
          </w:p>
        </w:tc>
        <w:tc>
          <w:tcPr>
            <w:tcW w:w="1340" w:type="dxa"/>
            <w:tcBorders>
              <w:top w:val="single" w:sz="4" w:space="0" w:color="000000"/>
              <w:left w:val="single" w:sz="4" w:space="0" w:color="000000"/>
              <w:bottom w:val="single" w:sz="4" w:space="0" w:color="auto"/>
              <w:right w:val="nil"/>
            </w:tcBorders>
            <w:vAlign w:val="center"/>
          </w:tcPr>
          <w:p w14:paraId="6DD457CF" w14:textId="77777777" w:rsidR="00A353D3" w:rsidRPr="00A353D3" w:rsidRDefault="00A353D3" w:rsidP="00A353D3">
            <w:pPr>
              <w:rPr>
                <w:rFonts w:asciiTheme="minorHAnsi" w:hAnsiTheme="minorHAnsi" w:cstheme="minorHAnsi"/>
              </w:rPr>
            </w:pPr>
          </w:p>
        </w:tc>
        <w:tc>
          <w:tcPr>
            <w:tcW w:w="1248" w:type="dxa"/>
            <w:tcBorders>
              <w:top w:val="single" w:sz="4" w:space="0" w:color="000000"/>
              <w:left w:val="single" w:sz="4" w:space="0" w:color="000000"/>
              <w:bottom w:val="single" w:sz="4" w:space="0" w:color="auto"/>
              <w:right w:val="nil"/>
            </w:tcBorders>
            <w:vAlign w:val="center"/>
          </w:tcPr>
          <w:p w14:paraId="06399EE8" w14:textId="77777777" w:rsidR="00A353D3" w:rsidRPr="00A353D3" w:rsidRDefault="00A353D3" w:rsidP="00A353D3">
            <w:pPr>
              <w:rPr>
                <w:rFonts w:asciiTheme="minorHAnsi" w:hAnsiTheme="minorHAnsi" w:cstheme="minorHAnsi"/>
              </w:rPr>
            </w:pPr>
          </w:p>
        </w:tc>
        <w:tc>
          <w:tcPr>
            <w:tcW w:w="1280" w:type="dxa"/>
            <w:tcBorders>
              <w:top w:val="single" w:sz="4" w:space="0" w:color="000000"/>
              <w:left w:val="single" w:sz="4" w:space="0" w:color="000000"/>
              <w:bottom w:val="single" w:sz="4" w:space="0" w:color="auto"/>
              <w:right w:val="nil"/>
            </w:tcBorders>
            <w:vAlign w:val="center"/>
          </w:tcPr>
          <w:p w14:paraId="6B91E3C0" w14:textId="77777777" w:rsidR="00A353D3" w:rsidRPr="00A353D3" w:rsidRDefault="00A353D3" w:rsidP="00A353D3">
            <w:pPr>
              <w:rPr>
                <w:rFonts w:asciiTheme="minorHAnsi" w:hAnsiTheme="minorHAnsi" w:cstheme="minorHAnsi"/>
              </w:rPr>
            </w:pPr>
          </w:p>
        </w:tc>
        <w:tc>
          <w:tcPr>
            <w:tcW w:w="1276" w:type="dxa"/>
            <w:tcBorders>
              <w:top w:val="single" w:sz="4" w:space="0" w:color="000000"/>
              <w:left w:val="single" w:sz="4" w:space="0" w:color="000000"/>
              <w:bottom w:val="single" w:sz="4" w:space="0" w:color="auto"/>
              <w:right w:val="nil"/>
            </w:tcBorders>
            <w:vAlign w:val="center"/>
          </w:tcPr>
          <w:p w14:paraId="56DB22CD" w14:textId="77777777" w:rsidR="00A353D3" w:rsidRPr="00A353D3" w:rsidRDefault="00A353D3" w:rsidP="00A353D3">
            <w:pPr>
              <w:rPr>
                <w:rFonts w:asciiTheme="minorHAnsi" w:hAnsiTheme="minorHAnsi" w:cstheme="minorHAnsi"/>
              </w:rPr>
            </w:pPr>
          </w:p>
        </w:tc>
        <w:tc>
          <w:tcPr>
            <w:tcW w:w="1154" w:type="dxa"/>
            <w:tcBorders>
              <w:top w:val="single" w:sz="4" w:space="0" w:color="000000"/>
              <w:left w:val="single" w:sz="4" w:space="0" w:color="000000"/>
              <w:bottom w:val="single" w:sz="4" w:space="0" w:color="auto"/>
              <w:right w:val="nil"/>
            </w:tcBorders>
            <w:vAlign w:val="center"/>
          </w:tcPr>
          <w:p w14:paraId="2FD2FB99" w14:textId="77777777" w:rsidR="00A353D3" w:rsidRPr="00A353D3" w:rsidRDefault="00A353D3" w:rsidP="00A353D3">
            <w:pPr>
              <w:rPr>
                <w:rFonts w:asciiTheme="minorHAnsi" w:hAnsiTheme="minorHAnsi" w:cstheme="minorHAnsi"/>
              </w:rPr>
            </w:pPr>
          </w:p>
        </w:tc>
        <w:tc>
          <w:tcPr>
            <w:tcW w:w="1475" w:type="dxa"/>
            <w:tcBorders>
              <w:top w:val="single" w:sz="4" w:space="0" w:color="000000"/>
              <w:left w:val="single" w:sz="4" w:space="0" w:color="000000"/>
              <w:bottom w:val="single" w:sz="4" w:space="0" w:color="auto"/>
              <w:right w:val="single" w:sz="4" w:space="0" w:color="000000"/>
            </w:tcBorders>
            <w:vAlign w:val="center"/>
          </w:tcPr>
          <w:p w14:paraId="4C0AF05A" w14:textId="77777777" w:rsidR="00A353D3" w:rsidRPr="00A353D3" w:rsidRDefault="00A353D3" w:rsidP="00A353D3">
            <w:pPr>
              <w:rPr>
                <w:rFonts w:asciiTheme="minorHAnsi" w:hAnsiTheme="minorHAnsi" w:cstheme="minorHAnsi"/>
              </w:rPr>
            </w:pPr>
          </w:p>
        </w:tc>
      </w:tr>
      <w:tr w:rsidR="00A353D3" w:rsidRPr="00A353D3" w14:paraId="533B7F98" w14:textId="77777777" w:rsidTr="00246FA0">
        <w:trPr>
          <w:cantSplit/>
          <w:trHeight w:val="240"/>
        </w:trPr>
        <w:tc>
          <w:tcPr>
            <w:tcW w:w="496" w:type="dxa"/>
            <w:vMerge/>
            <w:tcBorders>
              <w:top w:val="single" w:sz="4" w:space="0" w:color="000000"/>
              <w:left w:val="single" w:sz="4" w:space="0" w:color="000000"/>
              <w:bottom w:val="nil"/>
              <w:right w:val="nil"/>
            </w:tcBorders>
            <w:vAlign w:val="center"/>
            <w:hideMark/>
          </w:tcPr>
          <w:p w14:paraId="34AA4287" w14:textId="77777777" w:rsidR="00A353D3" w:rsidRPr="00A353D3" w:rsidRDefault="00A353D3" w:rsidP="00A353D3">
            <w:pPr>
              <w:rPr>
                <w:rFonts w:asciiTheme="minorHAnsi" w:hAnsiTheme="minorHAnsi" w:cstheme="minorHAnsi"/>
              </w:rPr>
            </w:pPr>
          </w:p>
        </w:tc>
        <w:tc>
          <w:tcPr>
            <w:tcW w:w="3109" w:type="dxa"/>
            <w:vMerge/>
            <w:tcBorders>
              <w:top w:val="single" w:sz="4" w:space="0" w:color="000000"/>
              <w:left w:val="single" w:sz="4" w:space="0" w:color="000000"/>
              <w:bottom w:val="nil"/>
              <w:right w:val="single" w:sz="4" w:space="0" w:color="auto"/>
            </w:tcBorders>
            <w:vAlign w:val="center"/>
            <w:hideMark/>
          </w:tcPr>
          <w:p w14:paraId="02C70B4A" w14:textId="77777777" w:rsidR="00A353D3" w:rsidRPr="00A353D3" w:rsidRDefault="00A353D3" w:rsidP="00A353D3">
            <w:pPr>
              <w:rPr>
                <w:rFonts w:asciiTheme="minorHAnsi" w:hAnsiTheme="minorHAnsi" w:cstheme="minorHAnsi"/>
              </w:rPr>
            </w:pPr>
          </w:p>
        </w:tc>
        <w:tc>
          <w:tcPr>
            <w:tcW w:w="1134" w:type="dxa"/>
            <w:tcBorders>
              <w:top w:val="single" w:sz="4" w:space="0" w:color="auto"/>
              <w:left w:val="single" w:sz="4" w:space="0" w:color="auto"/>
              <w:bottom w:val="single" w:sz="4" w:space="0" w:color="auto"/>
              <w:right w:val="nil"/>
            </w:tcBorders>
            <w:vAlign w:val="center"/>
          </w:tcPr>
          <w:p w14:paraId="2908CBF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nr 2,5</w:t>
            </w:r>
          </w:p>
          <w:p w14:paraId="51863B9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biały</w:t>
            </w:r>
          </w:p>
        </w:tc>
        <w:tc>
          <w:tcPr>
            <w:tcW w:w="1134" w:type="dxa"/>
            <w:tcBorders>
              <w:top w:val="single" w:sz="4" w:space="0" w:color="auto"/>
              <w:left w:val="single" w:sz="4" w:space="0" w:color="000000"/>
              <w:bottom w:val="nil"/>
              <w:right w:val="nil"/>
            </w:tcBorders>
            <w:vAlign w:val="center"/>
          </w:tcPr>
          <w:p w14:paraId="25A8234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25-35 kg</w:t>
            </w:r>
          </w:p>
        </w:tc>
        <w:tc>
          <w:tcPr>
            <w:tcW w:w="851" w:type="dxa"/>
            <w:tcBorders>
              <w:top w:val="single" w:sz="4" w:space="0" w:color="auto"/>
              <w:left w:val="single" w:sz="4" w:space="0" w:color="000000"/>
              <w:bottom w:val="nil"/>
              <w:right w:val="nil"/>
            </w:tcBorders>
            <w:vAlign w:val="center"/>
            <w:hideMark/>
          </w:tcPr>
          <w:p w14:paraId="3E5E79C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3</w:t>
            </w:r>
          </w:p>
        </w:tc>
        <w:tc>
          <w:tcPr>
            <w:tcW w:w="1312" w:type="dxa"/>
            <w:tcBorders>
              <w:top w:val="single" w:sz="4" w:space="0" w:color="auto"/>
              <w:left w:val="single" w:sz="4" w:space="0" w:color="000000"/>
              <w:bottom w:val="nil"/>
              <w:right w:val="nil"/>
            </w:tcBorders>
            <w:vAlign w:val="center"/>
          </w:tcPr>
          <w:p w14:paraId="49732528" w14:textId="77777777" w:rsidR="00A353D3" w:rsidRPr="00A353D3" w:rsidRDefault="00A353D3" w:rsidP="00246FA0">
            <w:pPr>
              <w:jc w:val="center"/>
              <w:rPr>
                <w:rFonts w:asciiTheme="minorHAnsi" w:hAnsiTheme="minorHAnsi" w:cstheme="minorHAnsi"/>
              </w:rPr>
            </w:pPr>
          </w:p>
        </w:tc>
        <w:tc>
          <w:tcPr>
            <w:tcW w:w="1340" w:type="dxa"/>
            <w:tcBorders>
              <w:top w:val="single" w:sz="4" w:space="0" w:color="auto"/>
              <w:left w:val="single" w:sz="4" w:space="0" w:color="000000"/>
              <w:bottom w:val="nil"/>
              <w:right w:val="nil"/>
            </w:tcBorders>
            <w:vAlign w:val="center"/>
          </w:tcPr>
          <w:p w14:paraId="61654326" w14:textId="77777777" w:rsidR="00A353D3" w:rsidRPr="00A353D3" w:rsidRDefault="00A353D3" w:rsidP="00A353D3">
            <w:pPr>
              <w:rPr>
                <w:rFonts w:asciiTheme="minorHAnsi" w:hAnsiTheme="minorHAnsi" w:cstheme="minorHAnsi"/>
              </w:rPr>
            </w:pPr>
          </w:p>
        </w:tc>
        <w:tc>
          <w:tcPr>
            <w:tcW w:w="1248" w:type="dxa"/>
            <w:tcBorders>
              <w:top w:val="single" w:sz="4" w:space="0" w:color="auto"/>
              <w:left w:val="single" w:sz="4" w:space="0" w:color="000000"/>
              <w:bottom w:val="nil"/>
              <w:right w:val="nil"/>
            </w:tcBorders>
            <w:vAlign w:val="center"/>
          </w:tcPr>
          <w:p w14:paraId="04CDFDEC" w14:textId="77777777" w:rsidR="00A353D3" w:rsidRPr="00A353D3" w:rsidRDefault="00A353D3" w:rsidP="00A353D3">
            <w:pPr>
              <w:rPr>
                <w:rFonts w:asciiTheme="minorHAnsi" w:hAnsiTheme="minorHAnsi" w:cstheme="minorHAnsi"/>
              </w:rPr>
            </w:pPr>
          </w:p>
        </w:tc>
        <w:tc>
          <w:tcPr>
            <w:tcW w:w="1280" w:type="dxa"/>
            <w:tcBorders>
              <w:top w:val="single" w:sz="4" w:space="0" w:color="auto"/>
              <w:left w:val="single" w:sz="4" w:space="0" w:color="000000"/>
              <w:bottom w:val="nil"/>
              <w:right w:val="nil"/>
            </w:tcBorders>
            <w:vAlign w:val="center"/>
          </w:tcPr>
          <w:p w14:paraId="6D92F689" w14:textId="77777777" w:rsidR="00A353D3" w:rsidRPr="00A353D3" w:rsidRDefault="00A353D3" w:rsidP="00A353D3">
            <w:pPr>
              <w:rPr>
                <w:rFonts w:asciiTheme="minorHAnsi" w:hAnsiTheme="minorHAnsi" w:cstheme="minorHAnsi"/>
              </w:rPr>
            </w:pPr>
          </w:p>
        </w:tc>
        <w:tc>
          <w:tcPr>
            <w:tcW w:w="1276" w:type="dxa"/>
            <w:tcBorders>
              <w:top w:val="single" w:sz="4" w:space="0" w:color="auto"/>
              <w:left w:val="single" w:sz="4" w:space="0" w:color="000000"/>
              <w:bottom w:val="nil"/>
              <w:right w:val="nil"/>
            </w:tcBorders>
            <w:vAlign w:val="center"/>
          </w:tcPr>
          <w:p w14:paraId="3A08E1A0" w14:textId="77777777" w:rsidR="00A353D3" w:rsidRPr="00A353D3" w:rsidRDefault="00A353D3" w:rsidP="00A353D3">
            <w:pPr>
              <w:rPr>
                <w:rFonts w:asciiTheme="minorHAnsi" w:hAnsiTheme="minorHAnsi" w:cstheme="minorHAnsi"/>
              </w:rPr>
            </w:pPr>
          </w:p>
        </w:tc>
        <w:tc>
          <w:tcPr>
            <w:tcW w:w="1154" w:type="dxa"/>
            <w:tcBorders>
              <w:top w:val="single" w:sz="4" w:space="0" w:color="auto"/>
              <w:left w:val="single" w:sz="4" w:space="0" w:color="000000"/>
              <w:bottom w:val="nil"/>
              <w:right w:val="nil"/>
            </w:tcBorders>
            <w:vAlign w:val="center"/>
          </w:tcPr>
          <w:p w14:paraId="01C49AB5" w14:textId="77777777" w:rsidR="00A353D3" w:rsidRPr="00A353D3" w:rsidRDefault="00A353D3" w:rsidP="00A353D3">
            <w:pPr>
              <w:rPr>
                <w:rFonts w:asciiTheme="minorHAnsi" w:hAnsiTheme="minorHAnsi" w:cstheme="minorHAnsi"/>
              </w:rPr>
            </w:pPr>
          </w:p>
        </w:tc>
        <w:tc>
          <w:tcPr>
            <w:tcW w:w="1475" w:type="dxa"/>
            <w:tcBorders>
              <w:top w:val="single" w:sz="4" w:space="0" w:color="auto"/>
              <w:left w:val="single" w:sz="4" w:space="0" w:color="000000"/>
              <w:bottom w:val="single" w:sz="4" w:space="0" w:color="000000"/>
              <w:right w:val="single" w:sz="4" w:space="0" w:color="000000"/>
            </w:tcBorders>
            <w:vAlign w:val="center"/>
          </w:tcPr>
          <w:p w14:paraId="6E6FD496" w14:textId="77777777" w:rsidR="00A353D3" w:rsidRPr="00A353D3" w:rsidRDefault="00A353D3" w:rsidP="00A353D3">
            <w:pPr>
              <w:rPr>
                <w:rFonts w:asciiTheme="minorHAnsi" w:hAnsiTheme="minorHAnsi" w:cstheme="minorHAnsi"/>
              </w:rPr>
            </w:pPr>
          </w:p>
        </w:tc>
      </w:tr>
      <w:tr w:rsidR="00A353D3" w:rsidRPr="00A353D3" w14:paraId="5CF568C8" w14:textId="77777777" w:rsidTr="00246FA0">
        <w:trPr>
          <w:cantSplit/>
        </w:trPr>
        <w:tc>
          <w:tcPr>
            <w:tcW w:w="496" w:type="dxa"/>
            <w:vMerge/>
            <w:tcBorders>
              <w:top w:val="single" w:sz="4" w:space="0" w:color="000000"/>
              <w:left w:val="single" w:sz="4" w:space="0" w:color="000000"/>
              <w:bottom w:val="nil"/>
              <w:right w:val="nil"/>
            </w:tcBorders>
            <w:vAlign w:val="center"/>
            <w:hideMark/>
          </w:tcPr>
          <w:p w14:paraId="2C9AD9CA" w14:textId="77777777" w:rsidR="00A353D3" w:rsidRPr="00A353D3" w:rsidRDefault="00A353D3" w:rsidP="00A353D3">
            <w:pPr>
              <w:rPr>
                <w:rFonts w:asciiTheme="minorHAnsi" w:hAnsiTheme="minorHAnsi" w:cstheme="minorHAnsi"/>
              </w:rPr>
            </w:pPr>
          </w:p>
        </w:tc>
        <w:tc>
          <w:tcPr>
            <w:tcW w:w="3109" w:type="dxa"/>
            <w:vMerge/>
            <w:tcBorders>
              <w:top w:val="single" w:sz="4" w:space="0" w:color="000000"/>
              <w:left w:val="single" w:sz="4" w:space="0" w:color="000000"/>
              <w:bottom w:val="nil"/>
              <w:right w:val="single" w:sz="4" w:space="0" w:color="auto"/>
            </w:tcBorders>
            <w:vAlign w:val="center"/>
            <w:hideMark/>
          </w:tcPr>
          <w:p w14:paraId="4BA1DF9E" w14:textId="77777777" w:rsidR="00A353D3" w:rsidRPr="00A353D3" w:rsidRDefault="00A353D3" w:rsidP="00A353D3">
            <w:pPr>
              <w:rPr>
                <w:rFonts w:asciiTheme="minorHAnsi" w:hAnsiTheme="minorHAnsi" w:cstheme="minorHAnsi"/>
              </w:rPr>
            </w:pPr>
          </w:p>
        </w:tc>
        <w:tc>
          <w:tcPr>
            <w:tcW w:w="1134" w:type="dxa"/>
            <w:tcBorders>
              <w:top w:val="single" w:sz="4" w:space="0" w:color="auto"/>
              <w:left w:val="single" w:sz="4" w:space="0" w:color="auto"/>
              <w:bottom w:val="single" w:sz="4" w:space="0" w:color="auto"/>
              <w:right w:val="nil"/>
            </w:tcBorders>
            <w:vAlign w:val="center"/>
          </w:tcPr>
          <w:p w14:paraId="1C0C83F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nr 3</w:t>
            </w:r>
          </w:p>
          <w:p w14:paraId="272EA2B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żółty</w:t>
            </w:r>
          </w:p>
        </w:tc>
        <w:tc>
          <w:tcPr>
            <w:tcW w:w="1134" w:type="dxa"/>
            <w:tcBorders>
              <w:top w:val="single" w:sz="4" w:space="0" w:color="000000"/>
              <w:left w:val="single" w:sz="4" w:space="0" w:color="000000"/>
              <w:bottom w:val="single" w:sz="4" w:space="0" w:color="auto"/>
              <w:right w:val="nil"/>
            </w:tcBorders>
            <w:vAlign w:val="center"/>
          </w:tcPr>
          <w:p w14:paraId="432460F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rozmiar S 30 - 60kg</w:t>
            </w:r>
          </w:p>
          <w:p w14:paraId="65A845C2" w14:textId="77777777" w:rsidR="00A353D3" w:rsidRPr="00A353D3" w:rsidRDefault="00A353D3" w:rsidP="00246FA0">
            <w:pPr>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nil"/>
            </w:tcBorders>
            <w:vAlign w:val="center"/>
            <w:hideMark/>
          </w:tcPr>
          <w:p w14:paraId="03890A8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3</w:t>
            </w:r>
          </w:p>
        </w:tc>
        <w:tc>
          <w:tcPr>
            <w:tcW w:w="1312" w:type="dxa"/>
            <w:tcBorders>
              <w:top w:val="single" w:sz="4" w:space="0" w:color="000000"/>
              <w:left w:val="single" w:sz="4" w:space="0" w:color="000000"/>
              <w:bottom w:val="single" w:sz="4" w:space="0" w:color="000000"/>
              <w:right w:val="nil"/>
            </w:tcBorders>
            <w:vAlign w:val="center"/>
          </w:tcPr>
          <w:p w14:paraId="3B64C756" w14:textId="77777777" w:rsidR="00A353D3" w:rsidRPr="00A353D3" w:rsidRDefault="00A353D3" w:rsidP="00246FA0">
            <w:pPr>
              <w:jc w:val="center"/>
              <w:rPr>
                <w:rFonts w:asciiTheme="minorHAnsi" w:hAnsiTheme="minorHAnsi" w:cstheme="minorHAnsi"/>
              </w:rPr>
            </w:pPr>
          </w:p>
        </w:tc>
        <w:tc>
          <w:tcPr>
            <w:tcW w:w="1340" w:type="dxa"/>
            <w:tcBorders>
              <w:top w:val="single" w:sz="4" w:space="0" w:color="000000"/>
              <w:left w:val="single" w:sz="4" w:space="0" w:color="000000"/>
              <w:bottom w:val="single" w:sz="4" w:space="0" w:color="000000"/>
              <w:right w:val="nil"/>
            </w:tcBorders>
            <w:vAlign w:val="center"/>
          </w:tcPr>
          <w:p w14:paraId="24400B3B" w14:textId="77777777" w:rsidR="00A353D3" w:rsidRPr="00A353D3" w:rsidRDefault="00A353D3" w:rsidP="00A353D3">
            <w:pPr>
              <w:rPr>
                <w:rFonts w:asciiTheme="minorHAnsi" w:hAnsiTheme="minorHAnsi" w:cstheme="minorHAnsi"/>
              </w:rPr>
            </w:pPr>
          </w:p>
        </w:tc>
        <w:tc>
          <w:tcPr>
            <w:tcW w:w="1248" w:type="dxa"/>
            <w:tcBorders>
              <w:top w:val="single" w:sz="4" w:space="0" w:color="000000"/>
              <w:left w:val="single" w:sz="4" w:space="0" w:color="000000"/>
              <w:bottom w:val="single" w:sz="4" w:space="0" w:color="000000"/>
              <w:right w:val="nil"/>
            </w:tcBorders>
            <w:vAlign w:val="center"/>
          </w:tcPr>
          <w:p w14:paraId="47FB99DE" w14:textId="77777777" w:rsidR="00A353D3" w:rsidRPr="00A353D3" w:rsidRDefault="00A353D3" w:rsidP="00A353D3">
            <w:pPr>
              <w:rPr>
                <w:rFonts w:asciiTheme="minorHAnsi" w:hAnsiTheme="minorHAnsi" w:cstheme="minorHAnsi"/>
              </w:rPr>
            </w:pPr>
          </w:p>
        </w:tc>
        <w:tc>
          <w:tcPr>
            <w:tcW w:w="1280" w:type="dxa"/>
            <w:tcBorders>
              <w:top w:val="single" w:sz="4" w:space="0" w:color="000000"/>
              <w:left w:val="single" w:sz="4" w:space="0" w:color="000000"/>
              <w:bottom w:val="single" w:sz="4" w:space="0" w:color="000000"/>
              <w:right w:val="nil"/>
            </w:tcBorders>
            <w:vAlign w:val="center"/>
          </w:tcPr>
          <w:p w14:paraId="1A4AC5C6" w14:textId="77777777" w:rsidR="00A353D3" w:rsidRPr="00A353D3" w:rsidRDefault="00A353D3" w:rsidP="00A353D3">
            <w:pPr>
              <w:rPr>
                <w:rFonts w:asciiTheme="minorHAnsi" w:hAnsiTheme="minorHAnsi" w:cstheme="minorHAnsi"/>
              </w:rPr>
            </w:pPr>
          </w:p>
        </w:tc>
        <w:tc>
          <w:tcPr>
            <w:tcW w:w="1276" w:type="dxa"/>
            <w:tcBorders>
              <w:top w:val="single" w:sz="4" w:space="0" w:color="000000"/>
              <w:left w:val="single" w:sz="4" w:space="0" w:color="000000"/>
              <w:bottom w:val="single" w:sz="4" w:space="0" w:color="000000"/>
              <w:right w:val="nil"/>
            </w:tcBorders>
            <w:vAlign w:val="center"/>
          </w:tcPr>
          <w:p w14:paraId="4191F487" w14:textId="77777777" w:rsidR="00A353D3" w:rsidRPr="00A353D3" w:rsidRDefault="00A353D3" w:rsidP="00A353D3">
            <w:pPr>
              <w:rPr>
                <w:rFonts w:asciiTheme="minorHAnsi" w:hAnsiTheme="minorHAnsi" w:cstheme="minorHAnsi"/>
              </w:rPr>
            </w:pPr>
          </w:p>
        </w:tc>
        <w:tc>
          <w:tcPr>
            <w:tcW w:w="1154" w:type="dxa"/>
            <w:tcBorders>
              <w:top w:val="single" w:sz="4" w:space="0" w:color="000000"/>
              <w:left w:val="single" w:sz="4" w:space="0" w:color="000000"/>
              <w:bottom w:val="single" w:sz="4" w:space="0" w:color="000000"/>
              <w:right w:val="nil"/>
            </w:tcBorders>
            <w:vAlign w:val="center"/>
          </w:tcPr>
          <w:p w14:paraId="175EB058" w14:textId="77777777" w:rsidR="00A353D3" w:rsidRPr="00A353D3" w:rsidRDefault="00A353D3" w:rsidP="00A353D3">
            <w:pPr>
              <w:rPr>
                <w:rFonts w:asciiTheme="minorHAnsi" w:hAnsiTheme="minorHAnsi" w:cstheme="minorHAnsi"/>
              </w:rPr>
            </w:pPr>
          </w:p>
        </w:tc>
        <w:tc>
          <w:tcPr>
            <w:tcW w:w="1475" w:type="dxa"/>
            <w:tcBorders>
              <w:top w:val="single" w:sz="4" w:space="0" w:color="000000"/>
              <w:left w:val="single" w:sz="4" w:space="0" w:color="000000"/>
              <w:bottom w:val="single" w:sz="4" w:space="0" w:color="000000"/>
              <w:right w:val="single" w:sz="4" w:space="0" w:color="000000"/>
            </w:tcBorders>
            <w:vAlign w:val="center"/>
          </w:tcPr>
          <w:p w14:paraId="269FD685" w14:textId="77777777" w:rsidR="00A353D3" w:rsidRPr="00A353D3" w:rsidRDefault="00A353D3" w:rsidP="00A353D3">
            <w:pPr>
              <w:rPr>
                <w:rFonts w:asciiTheme="minorHAnsi" w:hAnsiTheme="minorHAnsi" w:cstheme="minorHAnsi"/>
              </w:rPr>
            </w:pPr>
          </w:p>
        </w:tc>
      </w:tr>
      <w:tr w:rsidR="00A353D3" w:rsidRPr="00A353D3" w14:paraId="7403533D" w14:textId="77777777" w:rsidTr="00246FA0">
        <w:trPr>
          <w:cantSplit/>
        </w:trPr>
        <w:tc>
          <w:tcPr>
            <w:tcW w:w="496" w:type="dxa"/>
            <w:vMerge/>
            <w:tcBorders>
              <w:top w:val="single" w:sz="4" w:space="0" w:color="000000"/>
              <w:left w:val="single" w:sz="4" w:space="0" w:color="000000"/>
              <w:bottom w:val="nil"/>
              <w:right w:val="nil"/>
            </w:tcBorders>
            <w:vAlign w:val="center"/>
            <w:hideMark/>
          </w:tcPr>
          <w:p w14:paraId="4DC1B0E6" w14:textId="77777777" w:rsidR="00A353D3" w:rsidRPr="00A353D3" w:rsidRDefault="00A353D3" w:rsidP="00A353D3">
            <w:pPr>
              <w:rPr>
                <w:rFonts w:asciiTheme="minorHAnsi" w:hAnsiTheme="minorHAnsi" w:cstheme="minorHAnsi"/>
              </w:rPr>
            </w:pPr>
          </w:p>
        </w:tc>
        <w:tc>
          <w:tcPr>
            <w:tcW w:w="3109" w:type="dxa"/>
            <w:vMerge/>
            <w:tcBorders>
              <w:top w:val="single" w:sz="4" w:space="0" w:color="000000"/>
              <w:left w:val="single" w:sz="4" w:space="0" w:color="000000"/>
              <w:bottom w:val="nil"/>
              <w:right w:val="single" w:sz="4" w:space="0" w:color="auto"/>
            </w:tcBorders>
            <w:vAlign w:val="center"/>
            <w:hideMark/>
          </w:tcPr>
          <w:p w14:paraId="1AAC4525" w14:textId="77777777" w:rsidR="00A353D3" w:rsidRPr="00A353D3" w:rsidRDefault="00A353D3" w:rsidP="00A353D3">
            <w:pPr>
              <w:rPr>
                <w:rFonts w:asciiTheme="minorHAnsi" w:hAnsiTheme="minorHAnsi" w:cstheme="minorHAnsi"/>
              </w:rPr>
            </w:pPr>
          </w:p>
        </w:tc>
        <w:tc>
          <w:tcPr>
            <w:tcW w:w="1134" w:type="dxa"/>
            <w:tcBorders>
              <w:top w:val="single" w:sz="4" w:space="0" w:color="auto"/>
              <w:left w:val="single" w:sz="4" w:space="0" w:color="auto"/>
              <w:bottom w:val="single" w:sz="4" w:space="0" w:color="auto"/>
              <w:right w:val="nil"/>
            </w:tcBorders>
            <w:vAlign w:val="center"/>
          </w:tcPr>
          <w:p w14:paraId="5DE54AE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nr 4</w:t>
            </w:r>
          </w:p>
          <w:p w14:paraId="407724B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zielony</w:t>
            </w:r>
          </w:p>
        </w:tc>
        <w:tc>
          <w:tcPr>
            <w:tcW w:w="1134" w:type="dxa"/>
            <w:tcBorders>
              <w:top w:val="single" w:sz="4" w:space="0" w:color="auto"/>
              <w:left w:val="single" w:sz="4" w:space="0" w:color="000000"/>
              <w:bottom w:val="single" w:sz="4" w:space="0" w:color="000000"/>
              <w:right w:val="nil"/>
            </w:tcBorders>
            <w:vAlign w:val="center"/>
          </w:tcPr>
          <w:p w14:paraId="35C814B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rozmiar M</w:t>
            </w:r>
          </w:p>
          <w:p w14:paraId="57CF659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50-90 kg</w:t>
            </w:r>
          </w:p>
          <w:p w14:paraId="4A79BCD5" w14:textId="77777777" w:rsidR="00A353D3" w:rsidRPr="00A353D3" w:rsidRDefault="00A353D3" w:rsidP="00246FA0">
            <w:pPr>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nil"/>
            </w:tcBorders>
            <w:vAlign w:val="center"/>
            <w:hideMark/>
          </w:tcPr>
          <w:p w14:paraId="3B4E02D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3</w:t>
            </w:r>
          </w:p>
        </w:tc>
        <w:tc>
          <w:tcPr>
            <w:tcW w:w="1312" w:type="dxa"/>
            <w:tcBorders>
              <w:top w:val="single" w:sz="4" w:space="0" w:color="000000"/>
              <w:left w:val="single" w:sz="4" w:space="0" w:color="000000"/>
              <w:bottom w:val="single" w:sz="4" w:space="0" w:color="000000"/>
              <w:right w:val="nil"/>
            </w:tcBorders>
            <w:vAlign w:val="center"/>
          </w:tcPr>
          <w:p w14:paraId="3ACF7BD9" w14:textId="77777777" w:rsidR="00A353D3" w:rsidRPr="00A353D3" w:rsidRDefault="00A353D3" w:rsidP="00246FA0">
            <w:pPr>
              <w:jc w:val="center"/>
              <w:rPr>
                <w:rFonts w:asciiTheme="minorHAnsi" w:hAnsiTheme="minorHAnsi" w:cstheme="minorHAnsi"/>
              </w:rPr>
            </w:pPr>
          </w:p>
        </w:tc>
        <w:tc>
          <w:tcPr>
            <w:tcW w:w="1340" w:type="dxa"/>
            <w:tcBorders>
              <w:top w:val="single" w:sz="4" w:space="0" w:color="000000"/>
              <w:left w:val="single" w:sz="4" w:space="0" w:color="000000"/>
              <w:bottom w:val="single" w:sz="4" w:space="0" w:color="000000"/>
              <w:right w:val="nil"/>
            </w:tcBorders>
            <w:vAlign w:val="center"/>
          </w:tcPr>
          <w:p w14:paraId="44CEFED6" w14:textId="77777777" w:rsidR="00A353D3" w:rsidRPr="00A353D3" w:rsidRDefault="00A353D3" w:rsidP="00A353D3">
            <w:pPr>
              <w:rPr>
                <w:rFonts w:asciiTheme="minorHAnsi" w:hAnsiTheme="minorHAnsi" w:cstheme="minorHAnsi"/>
              </w:rPr>
            </w:pPr>
          </w:p>
        </w:tc>
        <w:tc>
          <w:tcPr>
            <w:tcW w:w="1248" w:type="dxa"/>
            <w:tcBorders>
              <w:top w:val="single" w:sz="4" w:space="0" w:color="000000"/>
              <w:left w:val="single" w:sz="4" w:space="0" w:color="000000"/>
              <w:bottom w:val="single" w:sz="4" w:space="0" w:color="000000"/>
              <w:right w:val="nil"/>
            </w:tcBorders>
            <w:vAlign w:val="center"/>
          </w:tcPr>
          <w:p w14:paraId="54132AC3" w14:textId="77777777" w:rsidR="00A353D3" w:rsidRPr="00A353D3" w:rsidRDefault="00A353D3" w:rsidP="00A353D3">
            <w:pPr>
              <w:rPr>
                <w:rFonts w:asciiTheme="minorHAnsi" w:hAnsiTheme="minorHAnsi" w:cstheme="minorHAnsi"/>
              </w:rPr>
            </w:pPr>
          </w:p>
        </w:tc>
        <w:tc>
          <w:tcPr>
            <w:tcW w:w="1280" w:type="dxa"/>
            <w:tcBorders>
              <w:top w:val="single" w:sz="4" w:space="0" w:color="000000"/>
              <w:left w:val="single" w:sz="4" w:space="0" w:color="000000"/>
              <w:bottom w:val="single" w:sz="4" w:space="0" w:color="000000"/>
              <w:right w:val="nil"/>
            </w:tcBorders>
            <w:vAlign w:val="center"/>
          </w:tcPr>
          <w:p w14:paraId="7E5C5E91" w14:textId="77777777" w:rsidR="00A353D3" w:rsidRPr="00A353D3" w:rsidRDefault="00A353D3" w:rsidP="00A353D3">
            <w:pPr>
              <w:rPr>
                <w:rFonts w:asciiTheme="minorHAnsi" w:hAnsiTheme="minorHAnsi" w:cstheme="minorHAnsi"/>
              </w:rPr>
            </w:pPr>
          </w:p>
        </w:tc>
        <w:tc>
          <w:tcPr>
            <w:tcW w:w="1276" w:type="dxa"/>
            <w:tcBorders>
              <w:top w:val="single" w:sz="4" w:space="0" w:color="000000"/>
              <w:left w:val="single" w:sz="4" w:space="0" w:color="000000"/>
              <w:bottom w:val="single" w:sz="4" w:space="0" w:color="000000"/>
              <w:right w:val="nil"/>
            </w:tcBorders>
            <w:vAlign w:val="center"/>
          </w:tcPr>
          <w:p w14:paraId="38A4D7D0" w14:textId="77777777" w:rsidR="00A353D3" w:rsidRPr="00A353D3" w:rsidRDefault="00A353D3" w:rsidP="00A353D3">
            <w:pPr>
              <w:rPr>
                <w:rFonts w:asciiTheme="minorHAnsi" w:hAnsiTheme="minorHAnsi" w:cstheme="minorHAnsi"/>
              </w:rPr>
            </w:pPr>
          </w:p>
        </w:tc>
        <w:tc>
          <w:tcPr>
            <w:tcW w:w="1154" w:type="dxa"/>
            <w:tcBorders>
              <w:top w:val="single" w:sz="4" w:space="0" w:color="000000"/>
              <w:left w:val="single" w:sz="4" w:space="0" w:color="000000"/>
              <w:bottom w:val="single" w:sz="4" w:space="0" w:color="000000"/>
              <w:right w:val="nil"/>
            </w:tcBorders>
            <w:vAlign w:val="center"/>
          </w:tcPr>
          <w:p w14:paraId="26F81936" w14:textId="77777777" w:rsidR="00A353D3" w:rsidRPr="00A353D3" w:rsidRDefault="00A353D3" w:rsidP="00A353D3">
            <w:pPr>
              <w:rPr>
                <w:rFonts w:asciiTheme="minorHAnsi" w:hAnsiTheme="minorHAnsi" w:cstheme="minorHAnsi"/>
              </w:rPr>
            </w:pPr>
          </w:p>
        </w:tc>
        <w:tc>
          <w:tcPr>
            <w:tcW w:w="1475" w:type="dxa"/>
            <w:tcBorders>
              <w:top w:val="single" w:sz="4" w:space="0" w:color="000000"/>
              <w:left w:val="single" w:sz="4" w:space="0" w:color="000000"/>
              <w:bottom w:val="single" w:sz="4" w:space="0" w:color="000000"/>
              <w:right w:val="single" w:sz="4" w:space="0" w:color="000000"/>
            </w:tcBorders>
            <w:vAlign w:val="center"/>
          </w:tcPr>
          <w:p w14:paraId="16EBED82" w14:textId="77777777" w:rsidR="00A353D3" w:rsidRPr="00A353D3" w:rsidRDefault="00A353D3" w:rsidP="00A353D3">
            <w:pPr>
              <w:rPr>
                <w:rFonts w:asciiTheme="minorHAnsi" w:hAnsiTheme="minorHAnsi" w:cstheme="minorHAnsi"/>
              </w:rPr>
            </w:pPr>
          </w:p>
        </w:tc>
      </w:tr>
      <w:tr w:rsidR="00A353D3" w:rsidRPr="00A353D3" w14:paraId="5090A720" w14:textId="77777777" w:rsidTr="00246FA0">
        <w:trPr>
          <w:cantSplit/>
          <w:trHeight w:val="875"/>
        </w:trPr>
        <w:tc>
          <w:tcPr>
            <w:tcW w:w="496" w:type="dxa"/>
            <w:vMerge/>
            <w:tcBorders>
              <w:top w:val="single" w:sz="4" w:space="0" w:color="000000"/>
              <w:left w:val="single" w:sz="4" w:space="0" w:color="000000"/>
              <w:bottom w:val="nil"/>
              <w:right w:val="nil"/>
            </w:tcBorders>
            <w:vAlign w:val="center"/>
            <w:hideMark/>
          </w:tcPr>
          <w:p w14:paraId="3E9D4226" w14:textId="77777777" w:rsidR="00A353D3" w:rsidRPr="00A353D3" w:rsidRDefault="00A353D3" w:rsidP="00A353D3">
            <w:pPr>
              <w:rPr>
                <w:rFonts w:asciiTheme="minorHAnsi" w:hAnsiTheme="minorHAnsi" w:cstheme="minorHAnsi"/>
              </w:rPr>
            </w:pPr>
          </w:p>
        </w:tc>
        <w:tc>
          <w:tcPr>
            <w:tcW w:w="3109" w:type="dxa"/>
            <w:vMerge/>
            <w:tcBorders>
              <w:top w:val="single" w:sz="4" w:space="0" w:color="000000"/>
              <w:left w:val="single" w:sz="4" w:space="0" w:color="000000"/>
              <w:bottom w:val="nil"/>
              <w:right w:val="single" w:sz="4" w:space="0" w:color="auto"/>
            </w:tcBorders>
            <w:vAlign w:val="center"/>
            <w:hideMark/>
          </w:tcPr>
          <w:p w14:paraId="31FF705E" w14:textId="77777777" w:rsidR="00A353D3" w:rsidRPr="00A353D3" w:rsidRDefault="00A353D3" w:rsidP="00A353D3">
            <w:pPr>
              <w:rPr>
                <w:rFonts w:asciiTheme="minorHAnsi" w:hAnsiTheme="minorHAnsi" w:cstheme="minorHAnsi"/>
              </w:rPr>
            </w:pPr>
          </w:p>
        </w:tc>
        <w:tc>
          <w:tcPr>
            <w:tcW w:w="1134" w:type="dxa"/>
            <w:tcBorders>
              <w:top w:val="single" w:sz="4" w:space="0" w:color="auto"/>
              <w:left w:val="single" w:sz="4" w:space="0" w:color="auto"/>
              <w:bottom w:val="nil"/>
              <w:right w:val="nil"/>
            </w:tcBorders>
            <w:vAlign w:val="center"/>
          </w:tcPr>
          <w:p w14:paraId="2F86815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nr 5</w:t>
            </w:r>
          </w:p>
          <w:p w14:paraId="561CD37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pomarań-</w:t>
            </w:r>
          </w:p>
          <w:p w14:paraId="2AE9C63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czowy</w:t>
            </w:r>
          </w:p>
        </w:tc>
        <w:tc>
          <w:tcPr>
            <w:tcW w:w="1134" w:type="dxa"/>
            <w:tcBorders>
              <w:top w:val="single" w:sz="4" w:space="0" w:color="000000"/>
              <w:left w:val="single" w:sz="4" w:space="0" w:color="000000"/>
              <w:bottom w:val="single" w:sz="4" w:space="0" w:color="000000"/>
              <w:right w:val="nil"/>
            </w:tcBorders>
            <w:vAlign w:val="center"/>
          </w:tcPr>
          <w:p w14:paraId="6566E09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rozmiar L</w:t>
            </w:r>
          </w:p>
          <w:p w14:paraId="36C3A15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90 kg +</w:t>
            </w:r>
          </w:p>
        </w:tc>
        <w:tc>
          <w:tcPr>
            <w:tcW w:w="851" w:type="dxa"/>
            <w:tcBorders>
              <w:top w:val="single" w:sz="4" w:space="0" w:color="000000"/>
              <w:left w:val="single" w:sz="4" w:space="0" w:color="000000"/>
              <w:bottom w:val="single" w:sz="4" w:space="0" w:color="000000"/>
              <w:right w:val="nil"/>
            </w:tcBorders>
            <w:vAlign w:val="center"/>
          </w:tcPr>
          <w:p w14:paraId="0A10F97F" w14:textId="77777777" w:rsidR="00A353D3" w:rsidRPr="00A353D3" w:rsidRDefault="00A353D3" w:rsidP="00246FA0">
            <w:pPr>
              <w:jc w:val="center"/>
              <w:rPr>
                <w:rFonts w:asciiTheme="minorHAnsi" w:hAnsiTheme="minorHAnsi" w:cstheme="minorHAnsi"/>
              </w:rPr>
            </w:pPr>
          </w:p>
          <w:p w14:paraId="484038C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3</w:t>
            </w:r>
          </w:p>
        </w:tc>
        <w:tc>
          <w:tcPr>
            <w:tcW w:w="1312" w:type="dxa"/>
            <w:tcBorders>
              <w:top w:val="single" w:sz="4" w:space="0" w:color="000000"/>
              <w:left w:val="single" w:sz="4" w:space="0" w:color="000000"/>
              <w:bottom w:val="single" w:sz="4" w:space="0" w:color="000000"/>
              <w:right w:val="nil"/>
            </w:tcBorders>
            <w:vAlign w:val="center"/>
          </w:tcPr>
          <w:p w14:paraId="62CF1A9C" w14:textId="77777777" w:rsidR="00A353D3" w:rsidRPr="00A353D3" w:rsidRDefault="00A353D3" w:rsidP="00246FA0">
            <w:pPr>
              <w:jc w:val="center"/>
              <w:rPr>
                <w:rFonts w:asciiTheme="minorHAnsi" w:hAnsiTheme="minorHAnsi" w:cstheme="minorHAnsi"/>
              </w:rPr>
            </w:pPr>
          </w:p>
        </w:tc>
        <w:tc>
          <w:tcPr>
            <w:tcW w:w="1340" w:type="dxa"/>
            <w:tcBorders>
              <w:top w:val="single" w:sz="4" w:space="0" w:color="000000"/>
              <w:left w:val="single" w:sz="4" w:space="0" w:color="000000"/>
              <w:bottom w:val="single" w:sz="4" w:space="0" w:color="000000"/>
              <w:right w:val="nil"/>
            </w:tcBorders>
            <w:vAlign w:val="center"/>
          </w:tcPr>
          <w:p w14:paraId="3E3CB73A" w14:textId="77777777" w:rsidR="00A353D3" w:rsidRPr="00A353D3" w:rsidRDefault="00A353D3" w:rsidP="00A353D3">
            <w:pPr>
              <w:rPr>
                <w:rFonts w:asciiTheme="minorHAnsi" w:hAnsiTheme="minorHAnsi" w:cstheme="minorHAnsi"/>
              </w:rPr>
            </w:pPr>
          </w:p>
        </w:tc>
        <w:tc>
          <w:tcPr>
            <w:tcW w:w="1248" w:type="dxa"/>
            <w:tcBorders>
              <w:top w:val="single" w:sz="4" w:space="0" w:color="000000"/>
              <w:left w:val="single" w:sz="4" w:space="0" w:color="000000"/>
              <w:bottom w:val="single" w:sz="4" w:space="0" w:color="000000"/>
              <w:right w:val="single" w:sz="4" w:space="0" w:color="auto"/>
            </w:tcBorders>
            <w:vAlign w:val="center"/>
          </w:tcPr>
          <w:p w14:paraId="3A4DFCC5" w14:textId="77777777" w:rsidR="00A353D3" w:rsidRPr="00A353D3" w:rsidRDefault="00A353D3" w:rsidP="00A353D3">
            <w:pPr>
              <w:rPr>
                <w:rFonts w:asciiTheme="minorHAnsi" w:hAnsiTheme="minorHAnsi" w:cstheme="minorHAnsi"/>
              </w:rPr>
            </w:pPr>
          </w:p>
        </w:tc>
        <w:tc>
          <w:tcPr>
            <w:tcW w:w="1280" w:type="dxa"/>
            <w:tcBorders>
              <w:top w:val="single" w:sz="4" w:space="0" w:color="000000"/>
              <w:left w:val="single" w:sz="4" w:space="0" w:color="auto"/>
              <w:bottom w:val="single" w:sz="4" w:space="0" w:color="000000"/>
              <w:right w:val="nil"/>
            </w:tcBorders>
            <w:vAlign w:val="center"/>
          </w:tcPr>
          <w:p w14:paraId="5CE6DD18" w14:textId="77777777" w:rsidR="00A353D3" w:rsidRPr="00A353D3" w:rsidRDefault="00A353D3" w:rsidP="00A353D3">
            <w:pPr>
              <w:rPr>
                <w:rFonts w:asciiTheme="minorHAnsi" w:hAnsiTheme="minorHAnsi" w:cstheme="minorHAnsi"/>
              </w:rPr>
            </w:pPr>
          </w:p>
        </w:tc>
        <w:tc>
          <w:tcPr>
            <w:tcW w:w="1276" w:type="dxa"/>
            <w:tcBorders>
              <w:top w:val="single" w:sz="4" w:space="0" w:color="000000"/>
              <w:left w:val="single" w:sz="4" w:space="0" w:color="000000"/>
              <w:bottom w:val="single" w:sz="4" w:space="0" w:color="000000"/>
              <w:right w:val="nil"/>
            </w:tcBorders>
            <w:vAlign w:val="center"/>
          </w:tcPr>
          <w:p w14:paraId="1FBCBF28" w14:textId="77777777" w:rsidR="00A353D3" w:rsidRPr="00A353D3" w:rsidRDefault="00A353D3" w:rsidP="00A353D3">
            <w:pPr>
              <w:rPr>
                <w:rFonts w:asciiTheme="minorHAnsi" w:hAnsiTheme="minorHAnsi" w:cstheme="minorHAnsi"/>
              </w:rPr>
            </w:pPr>
          </w:p>
        </w:tc>
        <w:tc>
          <w:tcPr>
            <w:tcW w:w="1154" w:type="dxa"/>
            <w:tcBorders>
              <w:top w:val="single" w:sz="4" w:space="0" w:color="000000"/>
              <w:left w:val="single" w:sz="4" w:space="0" w:color="000000"/>
              <w:bottom w:val="single" w:sz="4" w:space="0" w:color="000000"/>
              <w:right w:val="nil"/>
            </w:tcBorders>
            <w:vAlign w:val="center"/>
          </w:tcPr>
          <w:p w14:paraId="26FE286A" w14:textId="77777777" w:rsidR="00A353D3" w:rsidRPr="00A353D3" w:rsidRDefault="00A353D3" w:rsidP="00A353D3">
            <w:pPr>
              <w:rPr>
                <w:rFonts w:asciiTheme="minorHAnsi" w:hAnsiTheme="minorHAnsi" w:cstheme="minorHAnsi"/>
              </w:rPr>
            </w:pPr>
          </w:p>
        </w:tc>
        <w:tc>
          <w:tcPr>
            <w:tcW w:w="1475" w:type="dxa"/>
            <w:tcBorders>
              <w:top w:val="single" w:sz="4" w:space="0" w:color="000000"/>
              <w:left w:val="single" w:sz="4" w:space="0" w:color="000000"/>
              <w:bottom w:val="single" w:sz="4" w:space="0" w:color="000000"/>
              <w:right w:val="single" w:sz="4" w:space="0" w:color="000000"/>
            </w:tcBorders>
            <w:vAlign w:val="center"/>
          </w:tcPr>
          <w:p w14:paraId="7F613DE6" w14:textId="77777777" w:rsidR="00A353D3" w:rsidRPr="00A353D3" w:rsidRDefault="00A353D3" w:rsidP="00A353D3">
            <w:pPr>
              <w:rPr>
                <w:rFonts w:asciiTheme="minorHAnsi" w:hAnsiTheme="minorHAnsi" w:cstheme="minorHAnsi"/>
              </w:rPr>
            </w:pPr>
          </w:p>
        </w:tc>
      </w:tr>
      <w:tr w:rsidR="00A353D3" w:rsidRPr="00A353D3" w14:paraId="073E2866" w14:textId="77777777" w:rsidTr="00246FA0">
        <w:trPr>
          <w:cantSplit/>
          <w:trHeight w:val="166"/>
        </w:trPr>
        <w:tc>
          <w:tcPr>
            <w:tcW w:w="10624" w:type="dxa"/>
            <w:gridSpan w:val="8"/>
            <w:tcBorders>
              <w:top w:val="single" w:sz="4" w:space="0" w:color="000000"/>
              <w:left w:val="single" w:sz="4" w:space="0" w:color="000000"/>
              <w:bottom w:val="single" w:sz="4" w:space="0" w:color="000000"/>
              <w:right w:val="single" w:sz="4" w:space="0" w:color="auto"/>
            </w:tcBorders>
            <w:vAlign w:val="center"/>
          </w:tcPr>
          <w:p w14:paraId="5868592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GLOBALNA</w:t>
            </w:r>
          </w:p>
        </w:tc>
        <w:tc>
          <w:tcPr>
            <w:tcW w:w="1280" w:type="dxa"/>
            <w:tcBorders>
              <w:top w:val="single" w:sz="4" w:space="0" w:color="000000"/>
              <w:left w:val="single" w:sz="4" w:space="0" w:color="auto"/>
              <w:bottom w:val="single" w:sz="4" w:space="0" w:color="000000"/>
              <w:right w:val="nil"/>
            </w:tcBorders>
            <w:vAlign w:val="center"/>
          </w:tcPr>
          <w:p w14:paraId="363127E7"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NETTO:</w:t>
            </w:r>
          </w:p>
        </w:tc>
        <w:tc>
          <w:tcPr>
            <w:tcW w:w="1276" w:type="dxa"/>
            <w:tcBorders>
              <w:top w:val="single" w:sz="4" w:space="0" w:color="000000"/>
              <w:left w:val="single" w:sz="4" w:space="0" w:color="000000"/>
              <w:bottom w:val="single" w:sz="4" w:space="0" w:color="000000"/>
              <w:right w:val="nil"/>
            </w:tcBorders>
            <w:vAlign w:val="center"/>
          </w:tcPr>
          <w:p w14:paraId="16D490A1" w14:textId="77777777" w:rsidR="00A353D3" w:rsidRPr="00A353D3" w:rsidRDefault="00A353D3" w:rsidP="00246FA0">
            <w:pPr>
              <w:jc w:val="right"/>
              <w:rPr>
                <w:rFonts w:asciiTheme="minorHAnsi" w:hAnsiTheme="minorHAnsi" w:cstheme="minorHAnsi"/>
              </w:rPr>
            </w:pPr>
          </w:p>
        </w:tc>
        <w:tc>
          <w:tcPr>
            <w:tcW w:w="1154" w:type="dxa"/>
            <w:tcBorders>
              <w:top w:val="single" w:sz="4" w:space="0" w:color="000000"/>
              <w:left w:val="single" w:sz="4" w:space="0" w:color="000000"/>
              <w:bottom w:val="single" w:sz="4" w:space="0" w:color="000000"/>
              <w:right w:val="nil"/>
            </w:tcBorders>
            <w:vAlign w:val="center"/>
            <w:hideMark/>
          </w:tcPr>
          <w:p w14:paraId="73BD1D71"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BRUTTO:</w:t>
            </w:r>
          </w:p>
        </w:tc>
        <w:tc>
          <w:tcPr>
            <w:tcW w:w="1475" w:type="dxa"/>
            <w:tcBorders>
              <w:top w:val="single" w:sz="4" w:space="0" w:color="000000"/>
              <w:left w:val="single" w:sz="4" w:space="0" w:color="000000"/>
              <w:bottom w:val="single" w:sz="4" w:space="0" w:color="000000"/>
              <w:right w:val="single" w:sz="4" w:space="0" w:color="000000"/>
            </w:tcBorders>
            <w:vAlign w:val="center"/>
          </w:tcPr>
          <w:p w14:paraId="391F77A8" w14:textId="77777777" w:rsidR="00A353D3" w:rsidRPr="00A353D3" w:rsidRDefault="00A353D3" w:rsidP="00A353D3">
            <w:pPr>
              <w:rPr>
                <w:rFonts w:asciiTheme="minorHAnsi" w:hAnsiTheme="minorHAnsi" w:cstheme="minorHAnsi"/>
              </w:rPr>
            </w:pPr>
          </w:p>
        </w:tc>
      </w:tr>
    </w:tbl>
    <w:p w14:paraId="76A085A7" w14:textId="77777777" w:rsidR="00A353D3" w:rsidRPr="00A353D3" w:rsidRDefault="00A353D3" w:rsidP="00A353D3">
      <w:pPr>
        <w:rPr>
          <w:rFonts w:asciiTheme="minorHAnsi" w:hAnsiTheme="minorHAnsi" w:cstheme="minorHAnsi"/>
        </w:rPr>
      </w:pPr>
      <w:bookmarkStart w:id="21" w:name="_Hlk132796946"/>
      <w:r w:rsidRPr="00A353D3">
        <w:rPr>
          <w:rFonts w:asciiTheme="minorHAnsi" w:hAnsiTheme="minorHAnsi" w:cstheme="minorHAnsi"/>
        </w:rPr>
        <w:t>UWAGA: Ofertę należy podpisać kwalifikowanym podpisem elektronicznym przez osobę/osoby uprawnioną/uprawnione do reprezentowania Wykonawcy.</w:t>
      </w:r>
    </w:p>
    <w:bookmarkEnd w:id="21"/>
    <w:p w14:paraId="0734452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7B4D3816"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lastRenderedPageBreak/>
        <w:t>Załącznik nr 2 do SWZ</w:t>
      </w:r>
    </w:p>
    <w:p w14:paraId="5C6DA52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FORMULARZ CENOWY</w:t>
      </w:r>
    </w:p>
    <w:p w14:paraId="7566422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13 – Aplikator do przygotowania i pobierania leków z butelek</w:t>
      </w:r>
      <w:r w:rsidRPr="00A353D3">
        <w:rPr>
          <w:rFonts w:asciiTheme="minorHAnsi" w:hAnsiTheme="minorHAnsi" w:cstheme="minorHAnsi"/>
        </w:rPr>
        <w:tab/>
      </w:r>
    </w:p>
    <w:tbl>
      <w:tblPr>
        <w:tblpPr w:leftFromText="141" w:rightFromText="141" w:vertAnchor="text" w:horzAnchor="margin" w:tblpX="-497" w:tblpY="69"/>
        <w:tblW w:w="5125" w:type="pct"/>
        <w:tblCellMar>
          <w:left w:w="70" w:type="dxa"/>
          <w:right w:w="70" w:type="dxa"/>
        </w:tblCellMar>
        <w:tblLook w:val="04A0" w:firstRow="1" w:lastRow="0" w:firstColumn="1" w:lastColumn="0" w:noHBand="0" w:noVBand="1"/>
      </w:tblPr>
      <w:tblGrid>
        <w:gridCol w:w="487"/>
        <w:gridCol w:w="5289"/>
        <w:gridCol w:w="1318"/>
        <w:gridCol w:w="1055"/>
        <w:gridCol w:w="1562"/>
        <w:gridCol w:w="1179"/>
        <w:gridCol w:w="1254"/>
        <w:gridCol w:w="1402"/>
        <w:gridCol w:w="1532"/>
      </w:tblGrid>
      <w:tr w:rsidR="00A353D3" w:rsidRPr="00A353D3" w14:paraId="3DEB37B8" w14:textId="77777777" w:rsidTr="00246FA0">
        <w:tc>
          <w:tcPr>
            <w:tcW w:w="161" w:type="pct"/>
            <w:tcBorders>
              <w:top w:val="single" w:sz="4" w:space="0" w:color="000000"/>
              <w:left w:val="single" w:sz="4" w:space="0" w:color="000000"/>
              <w:bottom w:val="single" w:sz="4" w:space="0" w:color="000000"/>
              <w:right w:val="nil"/>
            </w:tcBorders>
            <w:vAlign w:val="center"/>
            <w:hideMark/>
          </w:tcPr>
          <w:p w14:paraId="6F04C2B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Lp.</w:t>
            </w:r>
          </w:p>
        </w:tc>
        <w:tc>
          <w:tcPr>
            <w:tcW w:w="1754" w:type="pct"/>
            <w:tcBorders>
              <w:top w:val="single" w:sz="4" w:space="0" w:color="000000"/>
              <w:left w:val="single" w:sz="4" w:space="0" w:color="000000"/>
              <w:bottom w:val="single" w:sz="4" w:space="0" w:color="000000"/>
              <w:right w:val="nil"/>
            </w:tcBorders>
            <w:vAlign w:val="center"/>
            <w:hideMark/>
          </w:tcPr>
          <w:p w14:paraId="24AE935D" w14:textId="4DFE4FF0" w:rsidR="00A353D3" w:rsidRPr="00A353D3" w:rsidRDefault="00D736FA" w:rsidP="00246FA0">
            <w:pPr>
              <w:jc w:val="center"/>
              <w:rPr>
                <w:rFonts w:asciiTheme="minorHAnsi" w:hAnsiTheme="minorHAnsi" w:cstheme="minorHAnsi"/>
              </w:rPr>
            </w:pPr>
            <w:r w:rsidRPr="00501CCD">
              <w:rPr>
                <w:rFonts w:asciiTheme="minorHAnsi" w:hAnsiTheme="minorHAnsi" w:cstheme="minorHAnsi"/>
              </w:rPr>
              <w:t>Opis przedmiotu</w:t>
            </w:r>
          </w:p>
        </w:tc>
        <w:tc>
          <w:tcPr>
            <w:tcW w:w="437" w:type="pct"/>
            <w:tcBorders>
              <w:top w:val="single" w:sz="4" w:space="0" w:color="000000"/>
              <w:left w:val="single" w:sz="4" w:space="0" w:color="000000"/>
              <w:bottom w:val="single" w:sz="4" w:space="0" w:color="000000"/>
              <w:right w:val="nil"/>
            </w:tcBorders>
            <w:vAlign w:val="center"/>
            <w:hideMark/>
          </w:tcPr>
          <w:p w14:paraId="5858292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Jedn. miary</w:t>
            </w:r>
          </w:p>
        </w:tc>
        <w:tc>
          <w:tcPr>
            <w:tcW w:w="350" w:type="pct"/>
            <w:tcBorders>
              <w:top w:val="single" w:sz="4" w:space="0" w:color="000000"/>
              <w:left w:val="single" w:sz="4" w:space="0" w:color="000000"/>
              <w:bottom w:val="single" w:sz="4" w:space="0" w:color="000000"/>
              <w:right w:val="nil"/>
            </w:tcBorders>
            <w:vAlign w:val="center"/>
            <w:hideMark/>
          </w:tcPr>
          <w:p w14:paraId="492EC8B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w:t>
            </w:r>
          </w:p>
          <w:p w14:paraId="22D77D6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 szt.</w:t>
            </w:r>
          </w:p>
        </w:tc>
        <w:tc>
          <w:tcPr>
            <w:tcW w:w="517" w:type="pct"/>
            <w:tcBorders>
              <w:top w:val="single" w:sz="4" w:space="0" w:color="000000"/>
              <w:left w:val="single" w:sz="4" w:space="0" w:color="000000"/>
              <w:bottom w:val="single" w:sz="4" w:space="0" w:color="000000"/>
              <w:right w:val="nil"/>
            </w:tcBorders>
            <w:vAlign w:val="center"/>
            <w:hideMark/>
          </w:tcPr>
          <w:p w14:paraId="3FF3DA73" w14:textId="304D909E"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Producent</w:t>
            </w:r>
            <w:r w:rsidR="00D736FA">
              <w:rPr>
                <w:rFonts w:asciiTheme="minorHAnsi" w:hAnsiTheme="minorHAnsi" w:cstheme="minorHAnsi"/>
              </w:rPr>
              <w:t>/</w:t>
            </w:r>
          </w:p>
          <w:p w14:paraId="0910406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Nazwa Handlowa</w:t>
            </w:r>
          </w:p>
        </w:tc>
        <w:tc>
          <w:tcPr>
            <w:tcW w:w="391" w:type="pct"/>
            <w:tcBorders>
              <w:top w:val="single" w:sz="4" w:space="0" w:color="000000"/>
              <w:left w:val="single" w:sz="4" w:space="0" w:color="000000"/>
              <w:bottom w:val="single" w:sz="4" w:space="0" w:color="000000"/>
              <w:right w:val="nil"/>
            </w:tcBorders>
            <w:vAlign w:val="center"/>
            <w:hideMark/>
          </w:tcPr>
          <w:p w14:paraId="4F84567C" w14:textId="60987523" w:rsidR="00A353D3" w:rsidRPr="00A353D3" w:rsidRDefault="00F221FF" w:rsidP="00246FA0">
            <w:pPr>
              <w:jc w:val="center"/>
              <w:rPr>
                <w:rFonts w:asciiTheme="minorHAnsi" w:hAnsiTheme="minorHAnsi" w:cstheme="minorHAnsi"/>
              </w:rPr>
            </w:pPr>
            <w:r>
              <w:rPr>
                <w:rFonts w:asciiTheme="minorHAnsi" w:hAnsiTheme="minorHAnsi" w:cstheme="minorHAnsi"/>
              </w:rPr>
              <w:t xml:space="preserve">Cena jedn. netto za </w:t>
            </w:r>
            <w:r w:rsidR="00A353D3" w:rsidRPr="00A353D3">
              <w:rPr>
                <w:rFonts w:asciiTheme="minorHAnsi" w:hAnsiTheme="minorHAnsi" w:cstheme="minorHAnsi"/>
              </w:rPr>
              <w:t>szt.</w:t>
            </w:r>
          </w:p>
        </w:tc>
        <w:tc>
          <w:tcPr>
            <w:tcW w:w="416" w:type="pct"/>
            <w:tcBorders>
              <w:top w:val="single" w:sz="4" w:space="0" w:color="000000"/>
              <w:left w:val="single" w:sz="4" w:space="0" w:color="000000"/>
              <w:bottom w:val="single" w:sz="4" w:space="0" w:color="000000"/>
              <w:right w:val="nil"/>
            </w:tcBorders>
            <w:vAlign w:val="center"/>
            <w:hideMark/>
          </w:tcPr>
          <w:p w14:paraId="22F6B86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netto</w:t>
            </w:r>
          </w:p>
        </w:tc>
        <w:tc>
          <w:tcPr>
            <w:tcW w:w="465" w:type="pct"/>
            <w:tcBorders>
              <w:top w:val="single" w:sz="4" w:space="0" w:color="000000"/>
              <w:left w:val="single" w:sz="4" w:space="0" w:color="000000"/>
              <w:bottom w:val="single" w:sz="4" w:space="0" w:color="000000"/>
              <w:right w:val="nil"/>
            </w:tcBorders>
            <w:vAlign w:val="center"/>
            <w:hideMark/>
          </w:tcPr>
          <w:p w14:paraId="6E0DFE3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Stawka VAT</w:t>
            </w:r>
          </w:p>
        </w:tc>
        <w:tc>
          <w:tcPr>
            <w:tcW w:w="508" w:type="pct"/>
            <w:tcBorders>
              <w:top w:val="single" w:sz="4" w:space="0" w:color="000000"/>
              <w:left w:val="single" w:sz="4" w:space="0" w:color="000000"/>
              <w:bottom w:val="single" w:sz="4" w:space="0" w:color="000000"/>
              <w:right w:val="single" w:sz="4" w:space="0" w:color="000000"/>
            </w:tcBorders>
            <w:vAlign w:val="center"/>
            <w:hideMark/>
          </w:tcPr>
          <w:p w14:paraId="29DE954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w:t>
            </w:r>
          </w:p>
          <w:p w14:paraId="5B11335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brutto</w:t>
            </w:r>
          </w:p>
        </w:tc>
      </w:tr>
      <w:tr w:rsidR="00A353D3" w:rsidRPr="00A353D3" w14:paraId="3F21C870" w14:textId="77777777" w:rsidTr="00246FA0">
        <w:tc>
          <w:tcPr>
            <w:tcW w:w="161" w:type="pct"/>
            <w:tcBorders>
              <w:top w:val="single" w:sz="4" w:space="0" w:color="000000"/>
              <w:left w:val="single" w:sz="4" w:space="0" w:color="000000"/>
              <w:bottom w:val="single" w:sz="4" w:space="0" w:color="000000"/>
              <w:right w:val="nil"/>
            </w:tcBorders>
          </w:tcPr>
          <w:p w14:paraId="03C560A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w:t>
            </w:r>
          </w:p>
        </w:tc>
        <w:tc>
          <w:tcPr>
            <w:tcW w:w="1754" w:type="pct"/>
            <w:tcBorders>
              <w:top w:val="single" w:sz="4" w:space="0" w:color="000000"/>
              <w:left w:val="single" w:sz="4" w:space="0" w:color="000000"/>
              <w:bottom w:val="single" w:sz="4" w:space="0" w:color="000000"/>
              <w:right w:val="nil"/>
            </w:tcBorders>
          </w:tcPr>
          <w:p w14:paraId="4619426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w:t>
            </w:r>
          </w:p>
        </w:tc>
        <w:tc>
          <w:tcPr>
            <w:tcW w:w="437" w:type="pct"/>
            <w:tcBorders>
              <w:top w:val="single" w:sz="4" w:space="0" w:color="000000"/>
              <w:left w:val="single" w:sz="4" w:space="0" w:color="000000"/>
              <w:bottom w:val="single" w:sz="4" w:space="0" w:color="000000"/>
              <w:right w:val="nil"/>
            </w:tcBorders>
          </w:tcPr>
          <w:p w14:paraId="5215468E"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III</w:t>
            </w:r>
          </w:p>
        </w:tc>
        <w:tc>
          <w:tcPr>
            <w:tcW w:w="350" w:type="pct"/>
            <w:tcBorders>
              <w:top w:val="single" w:sz="4" w:space="0" w:color="000000"/>
              <w:left w:val="single" w:sz="4" w:space="0" w:color="000000"/>
              <w:bottom w:val="single" w:sz="4" w:space="0" w:color="000000"/>
              <w:right w:val="nil"/>
            </w:tcBorders>
          </w:tcPr>
          <w:p w14:paraId="154086F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IV</w:t>
            </w:r>
          </w:p>
        </w:tc>
        <w:tc>
          <w:tcPr>
            <w:tcW w:w="517" w:type="pct"/>
            <w:tcBorders>
              <w:top w:val="single" w:sz="4" w:space="0" w:color="000000"/>
              <w:left w:val="single" w:sz="4" w:space="0" w:color="000000"/>
              <w:bottom w:val="single" w:sz="4" w:space="0" w:color="000000"/>
              <w:right w:val="nil"/>
            </w:tcBorders>
          </w:tcPr>
          <w:p w14:paraId="678648E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w:t>
            </w:r>
          </w:p>
        </w:tc>
        <w:tc>
          <w:tcPr>
            <w:tcW w:w="391" w:type="pct"/>
            <w:tcBorders>
              <w:top w:val="single" w:sz="4" w:space="0" w:color="000000"/>
              <w:left w:val="single" w:sz="4" w:space="0" w:color="000000"/>
              <w:bottom w:val="single" w:sz="4" w:space="0" w:color="000000"/>
              <w:right w:val="nil"/>
            </w:tcBorders>
          </w:tcPr>
          <w:p w14:paraId="25A6E4D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w:t>
            </w:r>
          </w:p>
        </w:tc>
        <w:tc>
          <w:tcPr>
            <w:tcW w:w="416" w:type="pct"/>
            <w:tcBorders>
              <w:top w:val="single" w:sz="4" w:space="0" w:color="000000"/>
              <w:left w:val="single" w:sz="4" w:space="0" w:color="000000"/>
              <w:bottom w:val="single" w:sz="4" w:space="0" w:color="000000"/>
              <w:right w:val="nil"/>
            </w:tcBorders>
          </w:tcPr>
          <w:p w14:paraId="0EA4C9D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w:t>
            </w:r>
          </w:p>
        </w:tc>
        <w:tc>
          <w:tcPr>
            <w:tcW w:w="465" w:type="pct"/>
            <w:tcBorders>
              <w:top w:val="single" w:sz="4" w:space="0" w:color="000000"/>
              <w:left w:val="single" w:sz="4" w:space="0" w:color="000000"/>
              <w:bottom w:val="single" w:sz="4" w:space="0" w:color="000000"/>
              <w:right w:val="nil"/>
            </w:tcBorders>
          </w:tcPr>
          <w:p w14:paraId="62DF30F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VIII</w:t>
            </w:r>
          </w:p>
        </w:tc>
        <w:tc>
          <w:tcPr>
            <w:tcW w:w="508" w:type="pct"/>
            <w:tcBorders>
              <w:top w:val="single" w:sz="4" w:space="0" w:color="000000"/>
              <w:left w:val="single" w:sz="4" w:space="0" w:color="000000"/>
              <w:bottom w:val="single" w:sz="4" w:space="0" w:color="000000"/>
              <w:right w:val="single" w:sz="4" w:space="0" w:color="000000"/>
            </w:tcBorders>
          </w:tcPr>
          <w:p w14:paraId="2767407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IX</w:t>
            </w:r>
          </w:p>
        </w:tc>
      </w:tr>
      <w:tr w:rsidR="00A353D3" w:rsidRPr="00A353D3" w14:paraId="143BAE72" w14:textId="77777777" w:rsidTr="00C55EDF">
        <w:trPr>
          <w:cantSplit/>
          <w:trHeight w:val="3759"/>
        </w:trPr>
        <w:tc>
          <w:tcPr>
            <w:tcW w:w="161" w:type="pct"/>
            <w:tcBorders>
              <w:top w:val="single" w:sz="4" w:space="0" w:color="000000"/>
              <w:left w:val="single" w:sz="4" w:space="0" w:color="000000"/>
              <w:bottom w:val="single" w:sz="4" w:space="0" w:color="000000"/>
              <w:right w:val="nil"/>
            </w:tcBorders>
            <w:hideMark/>
          </w:tcPr>
          <w:p w14:paraId="0E13400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1.</w:t>
            </w:r>
          </w:p>
        </w:tc>
        <w:tc>
          <w:tcPr>
            <w:tcW w:w="1754" w:type="pct"/>
            <w:tcBorders>
              <w:top w:val="single" w:sz="4" w:space="0" w:color="000000"/>
              <w:left w:val="single" w:sz="4" w:space="0" w:color="000000"/>
              <w:bottom w:val="single" w:sz="4" w:space="0" w:color="000000"/>
              <w:right w:val="nil"/>
            </w:tcBorders>
            <w:hideMark/>
          </w:tcPr>
          <w:p w14:paraId="138C80D3" w14:textId="2F030AA8" w:rsidR="00A353D3" w:rsidRPr="00A353D3" w:rsidRDefault="00A353D3" w:rsidP="00C55EDF">
            <w:pPr>
              <w:jc w:val="both"/>
              <w:rPr>
                <w:rFonts w:asciiTheme="minorHAnsi" w:hAnsiTheme="minorHAnsi" w:cstheme="minorHAnsi"/>
              </w:rPr>
            </w:pPr>
            <w:r w:rsidRPr="00A353D3">
              <w:rPr>
                <w:rFonts w:asciiTheme="minorHAnsi" w:hAnsiTheme="minorHAnsi" w:cstheme="minorHAnsi"/>
              </w:rPr>
              <w:t xml:space="preserve">Aplikator typu minispake do przygotowania </w:t>
            </w:r>
            <w:r w:rsidRPr="00A353D3">
              <w:rPr>
                <w:rFonts w:asciiTheme="minorHAnsi" w:hAnsiTheme="minorHAnsi" w:cstheme="minorHAnsi"/>
              </w:rPr>
              <w:br/>
              <w:t>i pobierania leków, zawierający filtr antybakteryjny 0,45 μm posiadający osłonę otaczającą nasadkę łączącą ze strzykawką, odp</w:t>
            </w:r>
            <w:r w:rsidR="00246FA0">
              <w:rPr>
                <w:rFonts w:asciiTheme="minorHAnsi" w:hAnsiTheme="minorHAnsi" w:cstheme="minorHAnsi"/>
              </w:rPr>
              <w:t xml:space="preserve">owiedni do wszystkich opakowań </w:t>
            </w:r>
            <w:r w:rsidRPr="00A353D3">
              <w:rPr>
                <w:rFonts w:asciiTheme="minorHAnsi" w:hAnsiTheme="minorHAnsi" w:cstheme="minorHAnsi"/>
              </w:rPr>
              <w:t>o pojemności od 3ml do 1000 ml, zawierający szczelną zatyczkę zamykającą łącznik ze zintegrowaną zastawką zapobiegającą wyciekaniu płynów wpozycji odwróconej</w:t>
            </w:r>
            <w:r w:rsidR="00A72032">
              <w:rPr>
                <w:rFonts w:asciiTheme="minorHAnsi" w:hAnsiTheme="minorHAnsi" w:cstheme="minorHAnsi"/>
              </w:rPr>
              <w:t>.</w:t>
            </w:r>
            <w:r w:rsidR="00C55EDF" w:rsidRPr="00C55EDF">
              <w:rPr>
                <w:rFonts w:asciiTheme="minorHAnsi" w:hAnsiTheme="minorHAnsi" w:cstheme="minorHAnsi"/>
              </w:rPr>
              <w:t xml:space="preserve"> I</w:t>
            </w:r>
            <w:r w:rsidR="00C55EDF">
              <w:rPr>
                <w:rFonts w:asciiTheme="minorHAnsi" w:hAnsiTheme="minorHAnsi" w:cstheme="minorHAnsi"/>
              </w:rPr>
              <w:t>gła</w:t>
            </w:r>
            <w:r w:rsidR="00C55EDF" w:rsidRPr="00C55EDF">
              <w:rPr>
                <w:rFonts w:asciiTheme="minorHAnsi" w:hAnsiTheme="minorHAnsi" w:cstheme="minorHAnsi"/>
              </w:rPr>
              <w:t xml:space="preserve"> z dużą</w:t>
            </w:r>
            <w:r w:rsidR="00C55EDF">
              <w:rPr>
                <w:rFonts w:asciiTheme="minorHAnsi" w:hAnsiTheme="minorHAnsi" w:cstheme="minorHAnsi"/>
              </w:rPr>
              <w:t xml:space="preserve"> średnicą aplikacji, posiadająca</w:t>
            </w:r>
            <w:r w:rsidR="00C55EDF" w:rsidRPr="00C55EDF">
              <w:rPr>
                <w:rFonts w:asciiTheme="minorHAnsi" w:hAnsiTheme="minorHAnsi" w:cstheme="minorHAnsi"/>
              </w:rPr>
              <w:t xml:space="preserve"> końcówkę zabezpieczającą przed zainfekowaniem, która jeden raz wkłuta np. do butelki 500 ml NaCl pozwala na wielokrotne pobieranie płynu z butelki np. do rozpuszczenia leków.</w:t>
            </w:r>
            <w:r w:rsidR="00C55EDF" w:rsidRPr="00A353D3">
              <w:rPr>
                <w:rFonts w:asciiTheme="minorHAnsi" w:hAnsiTheme="minorHAnsi" w:cstheme="minorHAnsi"/>
              </w:rPr>
              <w:t xml:space="preserve"> </w:t>
            </w:r>
          </w:p>
        </w:tc>
        <w:tc>
          <w:tcPr>
            <w:tcW w:w="437" w:type="pct"/>
            <w:tcBorders>
              <w:top w:val="single" w:sz="4" w:space="0" w:color="000000"/>
              <w:left w:val="single" w:sz="4" w:space="0" w:color="000000"/>
              <w:bottom w:val="single" w:sz="4" w:space="0" w:color="000000"/>
              <w:right w:val="nil"/>
            </w:tcBorders>
            <w:vAlign w:val="center"/>
          </w:tcPr>
          <w:p w14:paraId="1036D32E"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szt.</w:t>
            </w:r>
          </w:p>
        </w:tc>
        <w:tc>
          <w:tcPr>
            <w:tcW w:w="350" w:type="pct"/>
            <w:tcBorders>
              <w:top w:val="single" w:sz="4" w:space="0" w:color="000000"/>
              <w:left w:val="single" w:sz="4" w:space="0" w:color="000000"/>
              <w:bottom w:val="single" w:sz="4" w:space="0" w:color="000000"/>
              <w:right w:val="nil"/>
            </w:tcBorders>
            <w:vAlign w:val="center"/>
          </w:tcPr>
          <w:p w14:paraId="22504BD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6 000</w:t>
            </w:r>
          </w:p>
        </w:tc>
        <w:tc>
          <w:tcPr>
            <w:tcW w:w="517" w:type="pct"/>
            <w:tcBorders>
              <w:top w:val="single" w:sz="4" w:space="0" w:color="000000"/>
              <w:left w:val="single" w:sz="4" w:space="0" w:color="000000"/>
              <w:bottom w:val="single" w:sz="4" w:space="0" w:color="000000"/>
              <w:right w:val="nil"/>
            </w:tcBorders>
            <w:vAlign w:val="center"/>
          </w:tcPr>
          <w:p w14:paraId="7D7AB040"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000000"/>
              <w:right w:val="nil"/>
            </w:tcBorders>
            <w:vAlign w:val="center"/>
          </w:tcPr>
          <w:p w14:paraId="66C88115" w14:textId="77777777" w:rsidR="00A353D3" w:rsidRPr="00A353D3" w:rsidRDefault="00A353D3" w:rsidP="00A353D3">
            <w:pPr>
              <w:rPr>
                <w:rFonts w:asciiTheme="minorHAnsi" w:hAnsiTheme="minorHAnsi" w:cstheme="minorHAnsi"/>
              </w:rPr>
            </w:pPr>
          </w:p>
        </w:tc>
        <w:tc>
          <w:tcPr>
            <w:tcW w:w="416" w:type="pct"/>
            <w:tcBorders>
              <w:top w:val="single" w:sz="4" w:space="0" w:color="000000"/>
              <w:left w:val="single" w:sz="4" w:space="0" w:color="000000"/>
              <w:bottom w:val="single" w:sz="4" w:space="0" w:color="000000"/>
              <w:right w:val="nil"/>
            </w:tcBorders>
            <w:vAlign w:val="center"/>
          </w:tcPr>
          <w:p w14:paraId="350CE9F5" w14:textId="77777777" w:rsidR="00A353D3" w:rsidRPr="00A353D3" w:rsidRDefault="00A353D3" w:rsidP="00A353D3">
            <w:pPr>
              <w:rPr>
                <w:rFonts w:asciiTheme="minorHAnsi" w:hAnsiTheme="minorHAnsi" w:cstheme="minorHAnsi"/>
              </w:rPr>
            </w:pPr>
          </w:p>
        </w:tc>
        <w:tc>
          <w:tcPr>
            <w:tcW w:w="465" w:type="pct"/>
            <w:tcBorders>
              <w:top w:val="single" w:sz="4" w:space="0" w:color="000000"/>
              <w:left w:val="single" w:sz="4" w:space="0" w:color="000000"/>
              <w:bottom w:val="single" w:sz="4" w:space="0" w:color="000000"/>
              <w:right w:val="nil"/>
            </w:tcBorders>
            <w:vAlign w:val="center"/>
          </w:tcPr>
          <w:p w14:paraId="4B7821FD" w14:textId="77777777" w:rsidR="00A353D3" w:rsidRPr="00A353D3" w:rsidRDefault="00A353D3" w:rsidP="00A353D3">
            <w:pPr>
              <w:rPr>
                <w:rFonts w:asciiTheme="minorHAnsi" w:hAnsiTheme="minorHAnsi" w:cstheme="minorHAnsi"/>
              </w:rPr>
            </w:pPr>
          </w:p>
        </w:tc>
        <w:tc>
          <w:tcPr>
            <w:tcW w:w="508" w:type="pct"/>
            <w:tcBorders>
              <w:top w:val="single" w:sz="4" w:space="0" w:color="000000"/>
              <w:left w:val="single" w:sz="4" w:space="0" w:color="000000"/>
              <w:bottom w:val="single" w:sz="4" w:space="0" w:color="000000"/>
              <w:right w:val="single" w:sz="4" w:space="0" w:color="000000"/>
            </w:tcBorders>
            <w:vAlign w:val="center"/>
          </w:tcPr>
          <w:p w14:paraId="5ABCB369" w14:textId="77777777" w:rsidR="00A353D3" w:rsidRPr="00A353D3" w:rsidRDefault="00A353D3" w:rsidP="00A353D3">
            <w:pPr>
              <w:rPr>
                <w:rFonts w:asciiTheme="minorHAnsi" w:hAnsiTheme="minorHAnsi" w:cstheme="minorHAnsi"/>
              </w:rPr>
            </w:pPr>
          </w:p>
        </w:tc>
      </w:tr>
      <w:tr w:rsidR="00A353D3" w:rsidRPr="00A353D3" w14:paraId="7A0117D8" w14:textId="77777777" w:rsidTr="00246FA0">
        <w:trPr>
          <w:cantSplit/>
          <w:trHeight w:val="317"/>
        </w:trPr>
        <w:tc>
          <w:tcPr>
            <w:tcW w:w="3220" w:type="pct"/>
            <w:gridSpan w:val="5"/>
            <w:tcBorders>
              <w:top w:val="single" w:sz="4" w:space="0" w:color="000000"/>
              <w:left w:val="single" w:sz="4" w:space="0" w:color="000000"/>
              <w:bottom w:val="single" w:sz="4" w:space="0" w:color="000000"/>
              <w:right w:val="single" w:sz="4" w:space="0" w:color="auto"/>
            </w:tcBorders>
            <w:vAlign w:val="center"/>
            <w:hideMark/>
          </w:tcPr>
          <w:p w14:paraId="50A0031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GLOBALNA</w:t>
            </w:r>
          </w:p>
        </w:tc>
        <w:tc>
          <w:tcPr>
            <w:tcW w:w="391" w:type="pct"/>
            <w:tcBorders>
              <w:top w:val="single" w:sz="4" w:space="0" w:color="000000"/>
              <w:left w:val="single" w:sz="4" w:space="0" w:color="auto"/>
              <w:bottom w:val="single" w:sz="4" w:space="0" w:color="000000"/>
              <w:right w:val="nil"/>
            </w:tcBorders>
            <w:vAlign w:val="center"/>
            <w:hideMark/>
          </w:tcPr>
          <w:p w14:paraId="25A33B42"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NETTO:</w:t>
            </w:r>
          </w:p>
        </w:tc>
        <w:tc>
          <w:tcPr>
            <w:tcW w:w="416" w:type="pct"/>
            <w:tcBorders>
              <w:top w:val="single" w:sz="4" w:space="0" w:color="000000"/>
              <w:left w:val="single" w:sz="4" w:space="0" w:color="000000"/>
              <w:bottom w:val="single" w:sz="4" w:space="0" w:color="000000"/>
              <w:right w:val="nil"/>
            </w:tcBorders>
            <w:vAlign w:val="center"/>
          </w:tcPr>
          <w:p w14:paraId="02252BC5" w14:textId="77777777" w:rsidR="00A353D3" w:rsidRPr="00A353D3" w:rsidRDefault="00A353D3" w:rsidP="00246FA0">
            <w:pPr>
              <w:jc w:val="right"/>
              <w:rPr>
                <w:rFonts w:asciiTheme="minorHAnsi" w:hAnsiTheme="minorHAnsi" w:cstheme="minorHAnsi"/>
              </w:rPr>
            </w:pPr>
          </w:p>
        </w:tc>
        <w:tc>
          <w:tcPr>
            <w:tcW w:w="465" w:type="pct"/>
            <w:tcBorders>
              <w:top w:val="single" w:sz="4" w:space="0" w:color="000000"/>
              <w:left w:val="single" w:sz="4" w:space="0" w:color="000000"/>
              <w:bottom w:val="single" w:sz="4" w:space="0" w:color="000000"/>
              <w:right w:val="nil"/>
            </w:tcBorders>
            <w:vAlign w:val="center"/>
            <w:hideMark/>
          </w:tcPr>
          <w:p w14:paraId="670CE168"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BRUTTO:</w:t>
            </w:r>
          </w:p>
        </w:tc>
        <w:tc>
          <w:tcPr>
            <w:tcW w:w="506" w:type="pct"/>
            <w:tcBorders>
              <w:top w:val="single" w:sz="4" w:space="0" w:color="000000"/>
              <w:left w:val="single" w:sz="4" w:space="0" w:color="000000"/>
              <w:bottom w:val="single" w:sz="4" w:space="0" w:color="000000"/>
              <w:right w:val="single" w:sz="4" w:space="0" w:color="000000"/>
            </w:tcBorders>
            <w:vAlign w:val="center"/>
          </w:tcPr>
          <w:p w14:paraId="74303F80" w14:textId="77777777" w:rsidR="00A353D3" w:rsidRPr="00A353D3" w:rsidRDefault="00A353D3" w:rsidP="00A353D3">
            <w:pPr>
              <w:rPr>
                <w:rFonts w:asciiTheme="minorHAnsi" w:hAnsiTheme="minorHAnsi" w:cstheme="minorHAnsi"/>
              </w:rPr>
            </w:pPr>
          </w:p>
        </w:tc>
      </w:tr>
    </w:tbl>
    <w:p w14:paraId="16FCAD89" w14:textId="77777777" w:rsidR="00A353D3" w:rsidRPr="00A353D3" w:rsidRDefault="00A353D3" w:rsidP="00A353D3">
      <w:pPr>
        <w:rPr>
          <w:rFonts w:asciiTheme="minorHAnsi" w:hAnsiTheme="minorHAnsi" w:cstheme="minorHAnsi"/>
        </w:rPr>
      </w:pPr>
    </w:p>
    <w:p w14:paraId="121E2E82" w14:textId="77777777" w:rsidR="00A353D3" w:rsidRPr="00A353D3" w:rsidRDefault="00A353D3" w:rsidP="00A353D3">
      <w:pPr>
        <w:rPr>
          <w:rFonts w:asciiTheme="minorHAnsi" w:hAnsiTheme="minorHAnsi" w:cstheme="minorHAnsi"/>
        </w:rPr>
      </w:pPr>
    </w:p>
    <w:p w14:paraId="2AEAE50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10601E8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280A9C4"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lastRenderedPageBreak/>
        <w:t>Załącznik nr 2 do SWZ</w:t>
      </w:r>
    </w:p>
    <w:p w14:paraId="2CFD93EE"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FORMULARZ CENOWY</w:t>
      </w:r>
    </w:p>
    <w:p w14:paraId="1720CF2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14 – Termometry elektroniczne</w:t>
      </w:r>
    </w:p>
    <w:tbl>
      <w:tblPr>
        <w:tblW w:w="5259" w:type="pct"/>
        <w:tblInd w:w="-497" w:type="dxa"/>
        <w:tblCellMar>
          <w:left w:w="70" w:type="dxa"/>
          <w:right w:w="70" w:type="dxa"/>
        </w:tblCellMar>
        <w:tblLook w:val="04A0" w:firstRow="1" w:lastRow="0" w:firstColumn="1" w:lastColumn="0" w:noHBand="0" w:noVBand="1"/>
      </w:tblPr>
      <w:tblGrid>
        <w:gridCol w:w="437"/>
        <w:gridCol w:w="5388"/>
        <w:gridCol w:w="1369"/>
        <w:gridCol w:w="1093"/>
        <w:gridCol w:w="1498"/>
        <w:gridCol w:w="1417"/>
        <w:gridCol w:w="1386"/>
        <w:gridCol w:w="1111"/>
        <w:gridCol w:w="1773"/>
      </w:tblGrid>
      <w:tr w:rsidR="00A353D3" w:rsidRPr="00A353D3" w14:paraId="1AF5BDB7" w14:textId="77777777" w:rsidTr="00246FA0">
        <w:tc>
          <w:tcPr>
            <w:tcW w:w="141" w:type="pct"/>
            <w:tcBorders>
              <w:top w:val="single" w:sz="4" w:space="0" w:color="000000"/>
              <w:left w:val="single" w:sz="4" w:space="0" w:color="000000"/>
              <w:bottom w:val="single" w:sz="4" w:space="0" w:color="000000"/>
              <w:right w:val="nil"/>
            </w:tcBorders>
            <w:vAlign w:val="center"/>
            <w:hideMark/>
          </w:tcPr>
          <w:p w14:paraId="60B6EB4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Lp.</w:t>
            </w:r>
          </w:p>
        </w:tc>
        <w:tc>
          <w:tcPr>
            <w:tcW w:w="1741" w:type="pct"/>
            <w:tcBorders>
              <w:top w:val="single" w:sz="4" w:space="0" w:color="000000"/>
              <w:left w:val="single" w:sz="4" w:space="0" w:color="000000"/>
              <w:bottom w:val="single" w:sz="4" w:space="0" w:color="000000"/>
              <w:right w:val="nil"/>
            </w:tcBorders>
            <w:vAlign w:val="center"/>
            <w:hideMark/>
          </w:tcPr>
          <w:p w14:paraId="646C9E71" w14:textId="7F98DEFF" w:rsidR="00A353D3" w:rsidRPr="00A353D3" w:rsidRDefault="00D736FA" w:rsidP="00246FA0">
            <w:pPr>
              <w:jc w:val="center"/>
              <w:rPr>
                <w:rFonts w:asciiTheme="minorHAnsi" w:hAnsiTheme="minorHAnsi" w:cstheme="minorHAnsi"/>
              </w:rPr>
            </w:pPr>
            <w:r w:rsidRPr="00501CCD">
              <w:rPr>
                <w:rFonts w:asciiTheme="minorHAnsi" w:hAnsiTheme="minorHAnsi" w:cstheme="minorHAnsi"/>
              </w:rPr>
              <w:t>Opis przedmiotu</w:t>
            </w:r>
          </w:p>
        </w:tc>
        <w:tc>
          <w:tcPr>
            <w:tcW w:w="442" w:type="pct"/>
            <w:tcBorders>
              <w:top w:val="single" w:sz="4" w:space="0" w:color="000000"/>
              <w:left w:val="single" w:sz="4" w:space="0" w:color="000000"/>
              <w:bottom w:val="single" w:sz="4" w:space="0" w:color="000000"/>
              <w:right w:val="nil"/>
            </w:tcBorders>
            <w:vAlign w:val="center"/>
            <w:hideMark/>
          </w:tcPr>
          <w:p w14:paraId="36072FD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Jedn. miary</w:t>
            </w:r>
          </w:p>
        </w:tc>
        <w:tc>
          <w:tcPr>
            <w:tcW w:w="353" w:type="pct"/>
            <w:tcBorders>
              <w:top w:val="single" w:sz="4" w:space="0" w:color="000000"/>
              <w:left w:val="single" w:sz="4" w:space="0" w:color="000000"/>
              <w:bottom w:val="single" w:sz="4" w:space="0" w:color="000000"/>
              <w:right w:val="nil"/>
            </w:tcBorders>
            <w:vAlign w:val="center"/>
            <w:hideMark/>
          </w:tcPr>
          <w:p w14:paraId="4CC410D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w:t>
            </w:r>
          </w:p>
          <w:p w14:paraId="18C6127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 szt.</w:t>
            </w:r>
          </w:p>
        </w:tc>
        <w:tc>
          <w:tcPr>
            <w:tcW w:w="483" w:type="pct"/>
            <w:tcBorders>
              <w:top w:val="single" w:sz="4" w:space="0" w:color="000000"/>
              <w:left w:val="single" w:sz="4" w:space="0" w:color="000000"/>
              <w:bottom w:val="single" w:sz="4" w:space="0" w:color="000000"/>
              <w:right w:val="nil"/>
            </w:tcBorders>
            <w:vAlign w:val="center"/>
            <w:hideMark/>
          </w:tcPr>
          <w:p w14:paraId="01BF58B1" w14:textId="26AFE9CE"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Producent</w:t>
            </w:r>
            <w:r w:rsidR="00D736FA">
              <w:rPr>
                <w:rFonts w:asciiTheme="minorHAnsi" w:hAnsiTheme="minorHAnsi" w:cstheme="minorHAnsi"/>
              </w:rPr>
              <w:t>/</w:t>
            </w:r>
          </w:p>
          <w:p w14:paraId="24BA42A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Nazwa Handlowa</w:t>
            </w:r>
          </w:p>
        </w:tc>
        <w:tc>
          <w:tcPr>
            <w:tcW w:w="458" w:type="pct"/>
            <w:tcBorders>
              <w:top w:val="single" w:sz="4" w:space="0" w:color="000000"/>
              <w:left w:val="single" w:sz="4" w:space="0" w:color="000000"/>
              <w:bottom w:val="single" w:sz="4" w:space="0" w:color="000000"/>
              <w:right w:val="nil"/>
            </w:tcBorders>
            <w:vAlign w:val="center"/>
            <w:hideMark/>
          </w:tcPr>
          <w:p w14:paraId="189B33DF" w14:textId="4F62E055" w:rsidR="00A353D3" w:rsidRPr="00A353D3" w:rsidRDefault="00A353D3" w:rsidP="00A72032">
            <w:pPr>
              <w:jc w:val="center"/>
              <w:rPr>
                <w:rFonts w:asciiTheme="minorHAnsi" w:hAnsiTheme="minorHAnsi" w:cstheme="minorHAnsi"/>
              </w:rPr>
            </w:pPr>
            <w:r w:rsidRPr="00A353D3">
              <w:rPr>
                <w:rFonts w:asciiTheme="minorHAnsi" w:hAnsiTheme="minorHAnsi" w:cstheme="minorHAnsi"/>
              </w:rPr>
              <w:t xml:space="preserve">Cena jedn. netto </w:t>
            </w:r>
            <w:r w:rsidR="00A72032">
              <w:rPr>
                <w:rFonts w:asciiTheme="minorHAnsi" w:hAnsiTheme="minorHAnsi" w:cstheme="minorHAnsi"/>
              </w:rPr>
              <w:t xml:space="preserve">za </w:t>
            </w:r>
            <w:r w:rsidRPr="00A353D3">
              <w:rPr>
                <w:rFonts w:asciiTheme="minorHAnsi" w:hAnsiTheme="minorHAnsi" w:cstheme="minorHAnsi"/>
              </w:rPr>
              <w:t>szt.</w:t>
            </w:r>
          </w:p>
        </w:tc>
        <w:tc>
          <w:tcPr>
            <w:tcW w:w="448" w:type="pct"/>
            <w:tcBorders>
              <w:top w:val="single" w:sz="4" w:space="0" w:color="000000"/>
              <w:left w:val="single" w:sz="4" w:space="0" w:color="000000"/>
              <w:bottom w:val="single" w:sz="4" w:space="0" w:color="000000"/>
              <w:right w:val="nil"/>
            </w:tcBorders>
            <w:vAlign w:val="center"/>
            <w:hideMark/>
          </w:tcPr>
          <w:p w14:paraId="1521B58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netto</w:t>
            </w:r>
          </w:p>
        </w:tc>
        <w:tc>
          <w:tcPr>
            <w:tcW w:w="359" w:type="pct"/>
            <w:tcBorders>
              <w:top w:val="single" w:sz="4" w:space="0" w:color="000000"/>
              <w:left w:val="single" w:sz="4" w:space="0" w:color="000000"/>
              <w:bottom w:val="single" w:sz="4" w:space="0" w:color="000000"/>
              <w:right w:val="nil"/>
            </w:tcBorders>
            <w:vAlign w:val="center"/>
            <w:hideMark/>
          </w:tcPr>
          <w:p w14:paraId="493DA26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Stawka VAT</w:t>
            </w:r>
          </w:p>
        </w:tc>
        <w:tc>
          <w:tcPr>
            <w:tcW w:w="573" w:type="pct"/>
            <w:tcBorders>
              <w:top w:val="single" w:sz="4" w:space="0" w:color="000000"/>
              <w:left w:val="single" w:sz="4" w:space="0" w:color="000000"/>
              <w:bottom w:val="single" w:sz="4" w:space="0" w:color="000000"/>
              <w:right w:val="single" w:sz="4" w:space="0" w:color="000000"/>
            </w:tcBorders>
            <w:vAlign w:val="center"/>
            <w:hideMark/>
          </w:tcPr>
          <w:p w14:paraId="5C8C499E"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w:t>
            </w:r>
          </w:p>
          <w:p w14:paraId="0CF12A7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brutto</w:t>
            </w:r>
          </w:p>
        </w:tc>
      </w:tr>
      <w:tr w:rsidR="00A353D3" w:rsidRPr="00A353D3" w14:paraId="3983515E" w14:textId="77777777" w:rsidTr="00246FA0">
        <w:tc>
          <w:tcPr>
            <w:tcW w:w="141" w:type="pct"/>
            <w:tcBorders>
              <w:top w:val="single" w:sz="4" w:space="0" w:color="000000"/>
              <w:left w:val="single" w:sz="4" w:space="0" w:color="000000"/>
              <w:bottom w:val="single" w:sz="4" w:space="0" w:color="000000"/>
              <w:right w:val="nil"/>
            </w:tcBorders>
          </w:tcPr>
          <w:p w14:paraId="607BE3B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w:t>
            </w:r>
          </w:p>
        </w:tc>
        <w:tc>
          <w:tcPr>
            <w:tcW w:w="1741" w:type="pct"/>
            <w:tcBorders>
              <w:top w:val="single" w:sz="4" w:space="0" w:color="000000"/>
              <w:left w:val="single" w:sz="4" w:space="0" w:color="000000"/>
              <w:bottom w:val="single" w:sz="4" w:space="0" w:color="000000"/>
              <w:right w:val="nil"/>
            </w:tcBorders>
          </w:tcPr>
          <w:p w14:paraId="0BDB628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w:t>
            </w:r>
          </w:p>
        </w:tc>
        <w:tc>
          <w:tcPr>
            <w:tcW w:w="442" w:type="pct"/>
            <w:tcBorders>
              <w:top w:val="single" w:sz="4" w:space="0" w:color="000000"/>
              <w:left w:val="single" w:sz="4" w:space="0" w:color="000000"/>
              <w:bottom w:val="single" w:sz="4" w:space="0" w:color="000000"/>
              <w:right w:val="nil"/>
            </w:tcBorders>
          </w:tcPr>
          <w:p w14:paraId="7A5EE13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III</w:t>
            </w:r>
          </w:p>
        </w:tc>
        <w:tc>
          <w:tcPr>
            <w:tcW w:w="353" w:type="pct"/>
            <w:tcBorders>
              <w:top w:val="single" w:sz="4" w:space="0" w:color="000000"/>
              <w:left w:val="single" w:sz="4" w:space="0" w:color="000000"/>
              <w:bottom w:val="single" w:sz="4" w:space="0" w:color="000000"/>
              <w:right w:val="nil"/>
            </w:tcBorders>
          </w:tcPr>
          <w:p w14:paraId="24F268C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IV</w:t>
            </w:r>
          </w:p>
        </w:tc>
        <w:tc>
          <w:tcPr>
            <w:tcW w:w="483" w:type="pct"/>
            <w:tcBorders>
              <w:top w:val="single" w:sz="4" w:space="0" w:color="000000"/>
              <w:left w:val="single" w:sz="4" w:space="0" w:color="000000"/>
              <w:bottom w:val="single" w:sz="4" w:space="0" w:color="000000"/>
              <w:right w:val="nil"/>
            </w:tcBorders>
          </w:tcPr>
          <w:p w14:paraId="02AA488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w:t>
            </w:r>
          </w:p>
        </w:tc>
        <w:tc>
          <w:tcPr>
            <w:tcW w:w="458" w:type="pct"/>
            <w:tcBorders>
              <w:top w:val="single" w:sz="4" w:space="0" w:color="000000"/>
              <w:left w:val="single" w:sz="4" w:space="0" w:color="000000"/>
              <w:bottom w:val="single" w:sz="4" w:space="0" w:color="000000"/>
              <w:right w:val="nil"/>
            </w:tcBorders>
          </w:tcPr>
          <w:p w14:paraId="59AD194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w:t>
            </w:r>
          </w:p>
        </w:tc>
        <w:tc>
          <w:tcPr>
            <w:tcW w:w="448" w:type="pct"/>
            <w:tcBorders>
              <w:top w:val="single" w:sz="4" w:space="0" w:color="000000"/>
              <w:left w:val="single" w:sz="4" w:space="0" w:color="000000"/>
              <w:bottom w:val="single" w:sz="4" w:space="0" w:color="000000"/>
              <w:right w:val="nil"/>
            </w:tcBorders>
          </w:tcPr>
          <w:p w14:paraId="60B0193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w:t>
            </w:r>
          </w:p>
        </w:tc>
        <w:tc>
          <w:tcPr>
            <w:tcW w:w="359" w:type="pct"/>
            <w:tcBorders>
              <w:top w:val="single" w:sz="4" w:space="0" w:color="000000"/>
              <w:left w:val="single" w:sz="4" w:space="0" w:color="000000"/>
              <w:bottom w:val="single" w:sz="4" w:space="0" w:color="000000"/>
              <w:right w:val="nil"/>
            </w:tcBorders>
          </w:tcPr>
          <w:p w14:paraId="5EC3D14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VIII</w:t>
            </w:r>
          </w:p>
        </w:tc>
        <w:tc>
          <w:tcPr>
            <w:tcW w:w="573" w:type="pct"/>
            <w:tcBorders>
              <w:top w:val="single" w:sz="4" w:space="0" w:color="000000"/>
              <w:left w:val="single" w:sz="4" w:space="0" w:color="000000"/>
              <w:bottom w:val="single" w:sz="4" w:space="0" w:color="000000"/>
              <w:right w:val="single" w:sz="4" w:space="0" w:color="000000"/>
            </w:tcBorders>
          </w:tcPr>
          <w:p w14:paraId="193FA40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IX</w:t>
            </w:r>
          </w:p>
        </w:tc>
      </w:tr>
      <w:tr w:rsidR="00A353D3" w:rsidRPr="00A353D3" w14:paraId="6DCA1695" w14:textId="77777777" w:rsidTr="00246FA0">
        <w:trPr>
          <w:cantSplit/>
          <w:trHeight w:val="295"/>
        </w:trPr>
        <w:tc>
          <w:tcPr>
            <w:tcW w:w="141" w:type="pct"/>
            <w:tcBorders>
              <w:top w:val="single" w:sz="4" w:space="0" w:color="000000"/>
              <w:left w:val="single" w:sz="4" w:space="0" w:color="000000"/>
              <w:bottom w:val="single" w:sz="4" w:space="0" w:color="000000"/>
              <w:right w:val="nil"/>
            </w:tcBorders>
            <w:hideMark/>
          </w:tcPr>
          <w:p w14:paraId="7DD553E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w:t>
            </w:r>
          </w:p>
        </w:tc>
        <w:tc>
          <w:tcPr>
            <w:tcW w:w="1741" w:type="pct"/>
            <w:tcBorders>
              <w:top w:val="single" w:sz="4" w:space="0" w:color="000000"/>
              <w:left w:val="single" w:sz="4" w:space="0" w:color="000000"/>
              <w:bottom w:val="single" w:sz="4" w:space="0" w:color="000000"/>
              <w:right w:val="nil"/>
            </w:tcBorders>
            <w:hideMark/>
          </w:tcPr>
          <w:p w14:paraId="7C01573A" w14:textId="38912A7F" w:rsidR="00A353D3" w:rsidRPr="00A353D3" w:rsidRDefault="00A353D3" w:rsidP="00A353D3">
            <w:pPr>
              <w:rPr>
                <w:rFonts w:asciiTheme="minorHAnsi" w:hAnsiTheme="minorHAnsi" w:cstheme="minorHAnsi"/>
              </w:rPr>
            </w:pPr>
            <w:r w:rsidRPr="00A353D3">
              <w:rPr>
                <w:rFonts w:asciiTheme="minorHAnsi" w:hAnsiTheme="minorHAnsi" w:cstheme="minorHAnsi"/>
              </w:rPr>
              <w:t>Termometr bezdotykowy elektroniczny                                   - duży i czytelny wyświetlacz LCD                                                     - szybki pomiar &lt; 1 s                                                                     - odczyt temp</w:t>
            </w:r>
            <w:r w:rsidR="00A72032">
              <w:rPr>
                <w:rFonts w:asciiTheme="minorHAnsi" w:hAnsiTheme="minorHAnsi" w:cstheme="minorHAnsi"/>
              </w:rPr>
              <w:t>.</w:t>
            </w:r>
            <w:r w:rsidRPr="00A353D3">
              <w:rPr>
                <w:rFonts w:asciiTheme="minorHAnsi" w:hAnsiTheme="minorHAnsi" w:cstheme="minorHAnsi"/>
              </w:rPr>
              <w:t xml:space="preserve"> w st</w:t>
            </w:r>
            <w:r w:rsidR="00A72032">
              <w:rPr>
                <w:rFonts w:asciiTheme="minorHAnsi" w:hAnsiTheme="minorHAnsi" w:cstheme="minorHAnsi"/>
              </w:rPr>
              <w:t>.</w:t>
            </w:r>
            <w:r w:rsidRPr="00A353D3">
              <w:rPr>
                <w:rFonts w:asciiTheme="minorHAnsi" w:hAnsiTheme="minorHAnsi" w:cstheme="minorHAnsi"/>
              </w:rPr>
              <w:t xml:space="preserve"> Celsjusza                                                              - zakres pomiarowy: 32 </w:t>
            </w:r>
            <w:r w:rsidR="00A72032" w:rsidRPr="00A72032">
              <w:rPr>
                <w:rFonts w:asciiTheme="minorHAnsi" w:hAnsiTheme="minorHAnsi" w:cstheme="minorHAnsi"/>
                <w:vertAlign w:val="superscript"/>
              </w:rPr>
              <w:t>o</w:t>
            </w:r>
            <w:r w:rsidRPr="00A353D3">
              <w:rPr>
                <w:rFonts w:asciiTheme="minorHAnsi" w:hAnsiTheme="minorHAnsi" w:cstheme="minorHAnsi"/>
              </w:rPr>
              <w:t xml:space="preserve">-43 </w:t>
            </w:r>
            <w:r w:rsidR="00A72032" w:rsidRPr="00A72032">
              <w:rPr>
                <w:rFonts w:asciiTheme="minorHAnsi" w:hAnsiTheme="minorHAnsi" w:cstheme="minorHAnsi"/>
                <w:vertAlign w:val="superscript"/>
              </w:rPr>
              <w:t>o</w:t>
            </w:r>
            <w:r w:rsidRPr="00A353D3">
              <w:rPr>
                <w:rFonts w:asciiTheme="minorHAnsi" w:hAnsiTheme="minorHAnsi" w:cstheme="minorHAnsi"/>
              </w:rPr>
              <w:t xml:space="preserve">C                                           - dokładność pomiaru: +/- 0,1 </w:t>
            </w:r>
            <w:r w:rsidR="00A72032" w:rsidRPr="00A72032">
              <w:rPr>
                <w:rFonts w:asciiTheme="minorHAnsi" w:hAnsiTheme="minorHAnsi" w:cstheme="minorHAnsi"/>
                <w:vertAlign w:val="superscript"/>
              </w:rPr>
              <w:t>o</w:t>
            </w:r>
            <w:r w:rsidRPr="00A353D3">
              <w:rPr>
                <w:rFonts w:asciiTheme="minorHAnsi" w:hAnsiTheme="minorHAnsi" w:cstheme="minorHAnsi"/>
              </w:rPr>
              <w:t xml:space="preserve"> C                                                                  - wskaźnik słabej baterii , czujnik odległości</w:t>
            </w:r>
          </w:p>
          <w:p w14:paraId="5A7C4BD2" w14:textId="341827CC" w:rsidR="00A353D3" w:rsidRPr="00A353D3" w:rsidRDefault="00A353D3" w:rsidP="00A353D3">
            <w:pPr>
              <w:rPr>
                <w:rFonts w:asciiTheme="minorHAnsi" w:hAnsiTheme="minorHAnsi" w:cstheme="minorHAnsi"/>
              </w:rPr>
            </w:pPr>
            <w:r w:rsidRPr="00A353D3">
              <w:rPr>
                <w:rFonts w:asciiTheme="minorHAnsi" w:hAnsiTheme="minorHAnsi" w:cstheme="minorHAnsi"/>
              </w:rPr>
              <w:t>gwarancja co najmniej 24 miesięcy, spełniający wymogi norm europejskich dotyczących wyrobów medy</w:t>
            </w:r>
            <w:r w:rsidR="004A7671">
              <w:rPr>
                <w:rFonts w:asciiTheme="minorHAnsi" w:hAnsiTheme="minorHAnsi" w:cstheme="minorHAnsi"/>
              </w:rPr>
              <w:t>cznych stosowanych w szpitalach</w:t>
            </w:r>
            <w:r w:rsidR="00A72032">
              <w:rPr>
                <w:rFonts w:asciiTheme="minorHAnsi" w:hAnsiTheme="minorHAnsi" w:cstheme="minorHAnsi"/>
              </w:rPr>
              <w:t>.</w:t>
            </w:r>
          </w:p>
        </w:tc>
        <w:tc>
          <w:tcPr>
            <w:tcW w:w="442" w:type="pct"/>
            <w:tcBorders>
              <w:top w:val="single" w:sz="4" w:space="0" w:color="000000"/>
              <w:left w:val="single" w:sz="4" w:space="0" w:color="000000"/>
              <w:bottom w:val="single" w:sz="4" w:space="0" w:color="000000"/>
              <w:right w:val="nil"/>
            </w:tcBorders>
            <w:vAlign w:val="center"/>
            <w:hideMark/>
          </w:tcPr>
          <w:p w14:paraId="6D75ABF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szt.</w:t>
            </w:r>
          </w:p>
        </w:tc>
        <w:tc>
          <w:tcPr>
            <w:tcW w:w="353" w:type="pct"/>
            <w:tcBorders>
              <w:top w:val="single" w:sz="4" w:space="0" w:color="000000"/>
              <w:left w:val="single" w:sz="4" w:space="0" w:color="000000"/>
              <w:bottom w:val="single" w:sz="4" w:space="0" w:color="000000"/>
              <w:right w:val="nil"/>
            </w:tcBorders>
            <w:vAlign w:val="center"/>
            <w:hideMark/>
          </w:tcPr>
          <w:p w14:paraId="5652825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15</w:t>
            </w:r>
          </w:p>
        </w:tc>
        <w:tc>
          <w:tcPr>
            <w:tcW w:w="483" w:type="pct"/>
            <w:tcBorders>
              <w:top w:val="single" w:sz="4" w:space="0" w:color="000000"/>
              <w:left w:val="single" w:sz="4" w:space="0" w:color="000000"/>
              <w:bottom w:val="single" w:sz="4" w:space="0" w:color="000000"/>
              <w:right w:val="nil"/>
            </w:tcBorders>
            <w:vAlign w:val="center"/>
          </w:tcPr>
          <w:p w14:paraId="365FF1A4"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right w:val="nil"/>
            </w:tcBorders>
            <w:vAlign w:val="center"/>
          </w:tcPr>
          <w:p w14:paraId="19C601D6" w14:textId="77777777" w:rsidR="00A353D3" w:rsidRPr="00A353D3" w:rsidRDefault="00A353D3" w:rsidP="00A353D3">
            <w:pPr>
              <w:rPr>
                <w:rFonts w:asciiTheme="minorHAnsi" w:hAnsiTheme="minorHAnsi" w:cstheme="minorHAnsi"/>
              </w:rPr>
            </w:pPr>
          </w:p>
        </w:tc>
        <w:tc>
          <w:tcPr>
            <w:tcW w:w="448" w:type="pct"/>
            <w:tcBorders>
              <w:top w:val="single" w:sz="4" w:space="0" w:color="000000"/>
              <w:left w:val="single" w:sz="4" w:space="0" w:color="000000"/>
              <w:bottom w:val="single" w:sz="4" w:space="0" w:color="000000"/>
              <w:right w:val="nil"/>
            </w:tcBorders>
            <w:vAlign w:val="center"/>
          </w:tcPr>
          <w:p w14:paraId="5C413FBD" w14:textId="77777777" w:rsidR="00A353D3" w:rsidRPr="00A353D3" w:rsidRDefault="00A353D3" w:rsidP="00A353D3">
            <w:pPr>
              <w:rPr>
                <w:rFonts w:asciiTheme="minorHAnsi" w:hAnsiTheme="minorHAnsi" w:cstheme="minorHAnsi"/>
              </w:rPr>
            </w:pPr>
          </w:p>
        </w:tc>
        <w:tc>
          <w:tcPr>
            <w:tcW w:w="359" w:type="pct"/>
            <w:tcBorders>
              <w:top w:val="single" w:sz="4" w:space="0" w:color="000000"/>
              <w:left w:val="single" w:sz="4" w:space="0" w:color="000000"/>
              <w:bottom w:val="single" w:sz="4" w:space="0" w:color="000000"/>
              <w:right w:val="nil"/>
            </w:tcBorders>
            <w:vAlign w:val="center"/>
          </w:tcPr>
          <w:p w14:paraId="4E371D10" w14:textId="77777777" w:rsidR="00A353D3" w:rsidRPr="00A353D3" w:rsidRDefault="00A353D3" w:rsidP="00A353D3">
            <w:pPr>
              <w:rPr>
                <w:rFonts w:asciiTheme="minorHAnsi" w:hAnsiTheme="minorHAnsi" w:cstheme="minorHAnsi"/>
              </w:rPr>
            </w:pPr>
          </w:p>
        </w:tc>
        <w:tc>
          <w:tcPr>
            <w:tcW w:w="573" w:type="pct"/>
            <w:tcBorders>
              <w:top w:val="single" w:sz="4" w:space="0" w:color="000000"/>
              <w:left w:val="single" w:sz="4" w:space="0" w:color="000000"/>
              <w:bottom w:val="single" w:sz="4" w:space="0" w:color="000000"/>
              <w:right w:val="single" w:sz="4" w:space="0" w:color="000000"/>
            </w:tcBorders>
            <w:vAlign w:val="center"/>
          </w:tcPr>
          <w:p w14:paraId="3362BBC4" w14:textId="77777777" w:rsidR="00A353D3" w:rsidRPr="00A353D3" w:rsidRDefault="00A353D3" w:rsidP="00A353D3">
            <w:pPr>
              <w:rPr>
                <w:rFonts w:asciiTheme="minorHAnsi" w:hAnsiTheme="minorHAnsi" w:cstheme="minorHAnsi"/>
              </w:rPr>
            </w:pPr>
          </w:p>
        </w:tc>
      </w:tr>
      <w:tr w:rsidR="00A353D3" w:rsidRPr="00A353D3" w14:paraId="3E507D12" w14:textId="77777777" w:rsidTr="00246FA0">
        <w:trPr>
          <w:cantSplit/>
          <w:trHeight w:val="317"/>
        </w:trPr>
        <w:tc>
          <w:tcPr>
            <w:tcW w:w="3161" w:type="pct"/>
            <w:gridSpan w:val="5"/>
            <w:tcBorders>
              <w:top w:val="single" w:sz="4" w:space="0" w:color="000000"/>
              <w:left w:val="single" w:sz="4" w:space="0" w:color="000000"/>
              <w:bottom w:val="single" w:sz="4" w:space="0" w:color="000000"/>
              <w:right w:val="single" w:sz="4" w:space="0" w:color="auto"/>
            </w:tcBorders>
          </w:tcPr>
          <w:p w14:paraId="7CD13DC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GLOBALNA</w:t>
            </w:r>
          </w:p>
        </w:tc>
        <w:tc>
          <w:tcPr>
            <w:tcW w:w="458" w:type="pct"/>
            <w:tcBorders>
              <w:top w:val="single" w:sz="4" w:space="0" w:color="000000"/>
              <w:left w:val="single" w:sz="4" w:space="0" w:color="auto"/>
              <w:bottom w:val="single" w:sz="4" w:space="0" w:color="000000"/>
              <w:right w:val="nil"/>
            </w:tcBorders>
          </w:tcPr>
          <w:p w14:paraId="023CBC11"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NETTO:</w:t>
            </w:r>
          </w:p>
        </w:tc>
        <w:tc>
          <w:tcPr>
            <w:tcW w:w="448" w:type="pct"/>
            <w:tcBorders>
              <w:top w:val="single" w:sz="4" w:space="0" w:color="000000"/>
              <w:left w:val="single" w:sz="4" w:space="0" w:color="000000"/>
              <w:bottom w:val="single" w:sz="4" w:space="0" w:color="000000"/>
              <w:right w:val="nil"/>
            </w:tcBorders>
          </w:tcPr>
          <w:p w14:paraId="6F077C83" w14:textId="77777777" w:rsidR="00A353D3" w:rsidRPr="00A353D3" w:rsidRDefault="00A353D3" w:rsidP="00246FA0">
            <w:pPr>
              <w:jc w:val="right"/>
              <w:rPr>
                <w:rFonts w:asciiTheme="minorHAnsi" w:hAnsiTheme="minorHAnsi" w:cstheme="minorHAnsi"/>
              </w:rPr>
            </w:pPr>
          </w:p>
        </w:tc>
        <w:tc>
          <w:tcPr>
            <w:tcW w:w="359" w:type="pct"/>
            <w:tcBorders>
              <w:top w:val="single" w:sz="4" w:space="0" w:color="000000"/>
              <w:left w:val="single" w:sz="4" w:space="0" w:color="000000"/>
              <w:bottom w:val="single" w:sz="4" w:space="0" w:color="000000"/>
              <w:right w:val="nil"/>
            </w:tcBorders>
          </w:tcPr>
          <w:p w14:paraId="0D40B178"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BRUTTO:</w:t>
            </w:r>
          </w:p>
        </w:tc>
        <w:tc>
          <w:tcPr>
            <w:tcW w:w="573" w:type="pct"/>
            <w:tcBorders>
              <w:top w:val="single" w:sz="4" w:space="0" w:color="000000"/>
              <w:left w:val="single" w:sz="4" w:space="0" w:color="000000"/>
              <w:bottom w:val="single" w:sz="4" w:space="0" w:color="000000"/>
              <w:right w:val="single" w:sz="4" w:space="0" w:color="000000"/>
            </w:tcBorders>
          </w:tcPr>
          <w:p w14:paraId="05E5072A" w14:textId="77777777" w:rsidR="00A353D3" w:rsidRPr="00A353D3" w:rsidRDefault="00A353D3" w:rsidP="00A353D3">
            <w:pPr>
              <w:rPr>
                <w:rFonts w:asciiTheme="minorHAnsi" w:hAnsiTheme="minorHAnsi" w:cstheme="minorHAnsi"/>
              </w:rPr>
            </w:pPr>
          </w:p>
        </w:tc>
      </w:tr>
    </w:tbl>
    <w:p w14:paraId="30DAF8D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5B8895F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21EDDA02" w14:textId="77777777" w:rsidR="00A353D3" w:rsidRPr="00A353D3" w:rsidRDefault="00A353D3" w:rsidP="00947916">
      <w:pPr>
        <w:jc w:val="right"/>
        <w:rPr>
          <w:rFonts w:asciiTheme="minorHAnsi" w:hAnsiTheme="minorHAnsi" w:cstheme="minorHAnsi"/>
        </w:rPr>
      </w:pPr>
      <w:r w:rsidRPr="00A353D3">
        <w:rPr>
          <w:rFonts w:asciiTheme="minorHAnsi" w:hAnsiTheme="minorHAnsi" w:cstheme="minorHAnsi"/>
        </w:rPr>
        <w:lastRenderedPageBreak/>
        <w:t>Załącznik nr 2 do SWZ</w:t>
      </w:r>
    </w:p>
    <w:p w14:paraId="3CD137D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FORMULARZ CENOWY</w:t>
      </w:r>
    </w:p>
    <w:p w14:paraId="41575CD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15 – Smoczki, gruszki</w:t>
      </w:r>
      <w:r w:rsidRPr="00A353D3">
        <w:rPr>
          <w:rFonts w:asciiTheme="minorHAnsi" w:hAnsiTheme="minorHAnsi" w:cstheme="minorHAnsi"/>
        </w:rPr>
        <w:tab/>
      </w:r>
    </w:p>
    <w:tbl>
      <w:tblPr>
        <w:tblW w:w="15902" w:type="dxa"/>
        <w:tblInd w:w="-497" w:type="dxa"/>
        <w:tblLayout w:type="fixed"/>
        <w:tblCellMar>
          <w:left w:w="70" w:type="dxa"/>
          <w:right w:w="70" w:type="dxa"/>
        </w:tblCellMar>
        <w:tblLook w:val="04A0" w:firstRow="1" w:lastRow="0" w:firstColumn="1" w:lastColumn="0" w:noHBand="0" w:noVBand="1"/>
      </w:tblPr>
      <w:tblGrid>
        <w:gridCol w:w="548"/>
        <w:gridCol w:w="5077"/>
        <w:gridCol w:w="1419"/>
        <w:gridCol w:w="1133"/>
        <w:gridCol w:w="1276"/>
        <w:gridCol w:w="1179"/>
        <w:gridCol w:w="1439"/>
        <w:gridCol w:w="1152"/>
        <w:gridCol w:w="2679"/>
      </w:tblGrid>
      <w:tr w:rsidR="00A353D3" w:rsidRPr="00A353D3" w14:paraId="62C4CDDF" w14:textId="77777777" w:rsidTr="00D736FA">
        <w:tc>
          <w:tcPr>
            <w:tcW w:w="548" w:type="dxa"/>
            <w:tcBorders>
              <w:top w:val="single" w:sz="4" w:space="0" w:color="000000"/>
              <w:left w:val="single" w:sz="4" w:space="0" w:color="000000"/>
              <w:bottom w:val="single" w:sz="4" w:space="0" w:color="000000"/>
              <w:right w:val="nil"/>
            </w:tcBorders>
            <w:vAlign w:val="center"/>
            <w:hideMark/>
          </w:tcPr>
          <w:p w14:paraId="4F926180" w14:textId="0E24B9FF" w:rsidR="00A353D3" w:rsidRPr="00A353D3" w:rsidRDefault="00246FA0" w:rsidP="00246FA0">
            <w:pPr>
              <w:jc w:val="center"/>
              <w:rPr>
                <w:rFonts w:asciiTheme="minorHAnsi" w:hAnsiTheme="minorHAnsi" w:cstheme="minorHAnsi"/>
              </w:rPr>
            </w:pPr>
            <w:r>
              <w:rPr>
                <w:rFonts w:asciiTheme="minorHAnsi" w:hAnsiTheme="minorHAnsi" w:cstheme="minorHAnsi"/>
              </w:rPr>
              <w:t>Lp</w:t>
            </w:r>
            <w:r w:rsidR="00A72032">
              <w:rPr>
                <w:rFonts w:asciiTheme="minorHAnsi" w:hAnsiTheme="minorHAnsi" w:cstheme="minorHAnsi"/>
              </w:rPr>
              <w:t>.</w:t>
            </w:r>
          </w:p>
        </w:tc>
        <w:tc>
          <w:tcPr>
            <w:tcW w:w="5077" w:type="dxa"/>
            <w:tcBorders>
              <w:top w:val="single" w:sz="4" w:space="0" w:color="000000"/>
              <w:left w:val="single" w:sz="4" w:space="0" w:color="000000"/>
              <w:bottom w:val="single" w:sz="4" w:space="0" w:color="000000"/>
              <w:right w:val="nil"/>
            </w:tcBorders>
            <w:vAlign w:val="center"/>
            <w:hideMark/>
          </w:tcPr>
          <w:p w14:paraId="3DB355D3" w14:textId="08F23BC5" w:rsidR="00A353D3" w:rsidRPr="00A353D3" w:rsidRDefault="00D736FA" w:rsidP="00246FA0">
            <w:pPr>
              <w:jc w:val="center"/>
              <w:rPr>
                <w:rFonts w:asciiTheme="minorHAnsi" w:hAnsiTheme="minorHAnsi" w:cstheme="minorHAnsi"/>
              </w:rPr>
            </w:pPr>
            <w:r w:rsidRPr="00501CCD">
              <w:rPr>
                <w:rFonts w:asciiTheme="minorHAnsi" w:hAnsiTheme="minorHAnsi" w:cstheme="minorHAnsi"/>
              </w:rPr>
              <w:t>Opis przedmiotu</w:t>
            </w:r>
          </w:p>
        </w:tc>
        <w:tc>
          <w:tcPr>
            <w:tcW w:w="1419" w:type="dxa"/>
            <w:tcBorders>
              <w:top w:val="single" w:sz="4" w:space="0" w:color="000000"/>
              <w:left w:val="single" w:sz="4" w:space="0" w:color="000000"/>
              <w:bottom w:val="single" w:sz="4" w:space="0" w:color="000000"/>
              <w:right w:val="nil"/>
            </w:tcBorders>
            <w:vAlign w:val="center"/>
            <w:hideMark/>
          </w:tcPr>
          <w:p w14:paraId="23F04FD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Jedn. miary</w:t>
            </w:r>
          </w:p>
        </w:tc>
        <w:tc>
          <w:tcPr>
            <w:tcW w:w="1133" w:type="dxa"/>
            <w:tcBorders>
              <w:top w:val="single" w:sz="4" w:space="0" w:color="000000"/>
              <w:left w:val="single" w:sz="4" w:space="0" w:color="000000"/>
              <w:bottom w:val="single" w:sz="4" w:space="0" w:color="000000"/>
              <w:right w:val="nil"/>
            </w:tcBorders>
            <w:vAlign w:val="center"/>
            <w:hideMark/>
          </w:tcPr>
          <w:p w14:paraId="5533392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w:t>
            </w:r>
          </w:p>
          <w:p w14:paraId="29237AE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 szt.</w:t>
            </w:r>
          </w:p>
        </w:tc>
        <w:tc>
          <w:tcPr>
            <w:tcW w:w="1276" w:type="dxa"/>
            <w:tcBorders>
              <w:top w:val="single" w:sz="4" w:space="0" w:color="000000"/>
              <w:left w:val="single" w:sz="4" w:space="0" w:color="000000"/>
              <w:bottom w:val="single" w:sz="4" w:space="0" w:color="000000"/>
              <w:right w:val="nil"/>
            </w:tcBorders>
            <w:vAlign w:val="center"/>
            <w:hideMark/>
          </w:tcPr>
          <w:p w14:paraId="512F00E7" w14:textId="4FEBB6E1"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Producent</w:t>
            </w:r>
            <w:r w:rsidR="00D736FA">
              <w:rPr>
                <w:rFonts w:asciiTheme="minorHAnsi" w:hAnsiTheme="minorHAnsi" w:cstheme="minorHAnsi"/>
              </w:rPr>
              <w:t>/</w:t>
            </w:r>
          </w:p>
          <w:p w14:paraId="134289F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Nazwa Handlowa</w:t>
            </w:r>
          </w:p>
        </w:tc>
        <w:tc>
          <w:tcPr>
            <w:tcW w:w="1179" w:type="dxa"/>
            <w:tcBorders>
              <w:top w:val="single" w:sz="4" w:space="0" w:color="000000"/>
              <w:left w:val="single" w:sz="4" w:space="0" w:color="000000"/>
              <w:bottom w:val="single" w:sz="4" w:space="0" w:color="000000"/>
              <w:right w:val="nil"/>
            </w:tcBorders>
            <w:vAlign w:val="center"/>
            <w:hideMark/>
          </w:tcPr>
          <w:p w14:paraId="7AB39FB8" w14:textId="4D6DF389" w:rsidR="00A353D3" w:rsidRPr="00A353D3" w:rsidRDefault="00A72032" w:rsidP="00246FA0">
            <w:pPr>
              <w:jc w:val="center"/>
              <w:rPr>
                <w:rFonts w:asciiTheme="minorHAnsi" w:hAnsiTheme="minorHAnsi" w:cstheme="minorHAnsi"/>
              </w:rPr>
            </w:pPr>
            <w:r>
              <w:rPr>
                <w:rFonts w:asciiTheme="minorHAnsi" w:hAnsiTheme="minorHAnsi" w:cstheme="minorHAnsi"/>
              </w:rPr>
              <w:t xml:space="preserve">Cena jedn. netto za </w:t>
            </w:r>
            <w:r w:rsidR="00A353D3" w:rsidRPr="00A353D3">
              <w:rPr>
                <w:rFonts w:asciiTheme="minorHAnsi" w:hAnsiTheme="minorHAnsi" w:cstheme="minorHAnsi"/>
              </w:rPr>
              <w:t>szt.</w:t>
            </w:r>
          </w:p>
        </w:tc>
        <w:tc>
          <w:tcPr>
            <w:tcW w:w="1439" w:type="dxa"/>
            <w:tcBorders>
              <w:top w:val="single" w:sz="4" w:space="0" w:color="000000"/>
              <w:left w:val="single" w:sz="4" w:space="0" w:color="000000"/>
              <w:bottom w:val="single" w:sz="4" w:space="0" w:color="000000"/>
              <w:right w:val="nil"/>
            </w:tcBorders>
            <w:vAlign w:val="center"/>
            <w:hideMark/>
          </w:tcPr>
          <w:p w14:paraId="580351A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netto</w:t>
            </w:r>
          </w:p>
        </w:tc>
        <w:tc>
          <w:tcPr>
            <w:tcW w:w="1152" w:type="dxa"/>
            <w:tcBorders>
              <w:top w:val="single" w:sz="4" w:space="0" w:color="000000"/>
              <w:left w:val="single" w:sz="4" w:space="0" w:color="000000"/>
              <w:bottom w:val="single" w:sz="4" w:space="0" w:color="000000"/>
              <w:right w:val="nil"/>
            </w:tcBorders>
            <w:vAlign w:val="center"/>
            <w:hideMark/>
          </w:tcPr>
          <w:p w14:paraId="125F43A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Stawka VAT</w:t>
            </w:r>
          </w:p>
        </w:tc>
        <w:tc>
          <w:tcPr>
            <w:tcW w:w="2679" w:type="dxa"/>
            <w:tcBorders>
              <w:top w:val="single" w:sz="4" w:space="0" w:color="000000"/>
              <w:left w:val="single" w:sz="4" w:space="0" w:color="000000"/>
              <w:bottom w:val="single" w:sz="4" w:space="0" w:color="000000"/>
              <w:right w:val="single" w:sz="4" w:space="0" w:color="000000"/>
            </w:tcBorders>
            <w:vAlign w:val="center"/>
            <w:hideMark/>
          </w:tcPr>
          <w:p w14:paraId="6BB390B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brutto</w:t>
            </w:r>
          </w:p>
        </w:tc>
      </w:tr>
      <w:tr w:rsidR="00A353D3" w:rsidRPr="00A353D3" w14:paraId="3D173C7B" w14:textId="77777777" w:rsidTr="00D736FA">
        <w:tc>
          <w:tcPr>
            <w:tcW w:w="548" w:type="dxa"/>
            <w:tcBorders>
              <w:top w:val="single" w:sz="4" w:space="0" w:color="000000"/>
              <w:left w:val="single" w:sz="4" w:space="0" w:color="000000"/>
              <w:bottom w:val="single" w:sz="4" w:space="0" w:color="000000"/>
              <w:right w:val="nil"/>
            </w:tcBorders>
          </w:tcPr>
          <w:p w14:paraId="331ABFC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w:t>
            </w:r>
          </w:p>
        </w:tc>
        <w:tc>
          <w:tcPr>
            <w:tcW w:w="5077" w:type="dxa"/>
            <w:tcBorders>
              <w:top w:val="single" w:sz="4" w:space="0" w:color="000000"/>
              <w:left w:val="single" w:sz="4" w:space="0" w:color="000000"/>
              <w:bottom w:val="single" w:sz="4" w:space="0" w:color="000000"/>
              <w:right w:val="nil"/>
            </w:tcBorders>
          </w:tcPr>
          <w:p w14:paraId="243CE28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w:t>
            </w:r>
          </w:p>
        </w:tc>
        <w:tc>
          <w:tcPr>
            <w:tcW w:w="1419" w:type="dxa"/>
            <w:tcBorders>
              <w:top w:val="single" w:sz="4" w:space="0" w:color="000000"/>
              <w:left w:val="single" w:sz="4" w:space="0" w:color="000000"/>
              <w:bottom w:val="single" w:sz="4" w:space="0" w:color="000000"/>
              <w:right w:val="nil"/>
            </w:tcBorders>
          </w:tcPr>
          <w:p w14:paraId="4ECA503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III</w:t>
            </w:r>
          </w:p>
        </w:tc>
        <w:tc>
          <w:tcPr>
            <w:tcW w:w="1133" w:type="dxa"/>
            <w:tcBorders>
              <w:top w:val="single" w:sz="4" w:space="0" w:color="000000"/>
              <w:left w:val="single" w:sz="4" w:space="0" w:color="000000"/>
              <w:bottom w:val="single" w:sz="4" w:space="0" w:color="000000"/>
              <w:right w:val="nil"/>
            </w:tcBorders>
          </w:tcPr>
          <w:p w14:paraId="4273662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IV</w:t>
            </w:r>
          </w:p>
        </w:tc>
        <w:tc>
          <w:tcPr>
            <w:tcW w:w="1276" w:type="dxa"/>
            <w:tcBorders>
              <w:top w:val="single" w:sz="4" w:space="0" w:color="000000"/>
              <w:left w:val="single" w:sz="4" w:space="0" w:color="000000"/>
              <w:bottom w:val="single" w:sz="4" w:space="0" w:color="000000"/>
              <w:right w:val="nil"/>
            </w:tcBorders>
          </w:tcPr>
          <w:p w14:paraId="6021E34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w:t>
            </w:r>
          </w:p>
        </w:tc>
        <w:tc>
          <w:tcPr>
            <w:tcW w:w="1179" w:type="dxa"/>
            <w:tcBorders>
              <w:top w:val="single" w:sz="4" w:space="0" w:color="000000"/>
              <w:left w:val="single" w:sz="4" w:space="0" w:color="000000"/>
              <w:bottom w:val="single" w:sz="4" w:space="0" w:color="000000"/>
              <w:right w:val="nil"/>
            </w:tcBorders>
          </w:tcPr>
          <w:p w14:paraId="0F189B6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w:t>
            </w:r>
          </w:p>
        </w:tc>
        <w:tc>
          <w:tcPr>
            <w:tcW w:w="1439" w:type="dxa"/>
            <w:tcBorders>
              <w:top w:val="single" w:sz="4" w:space="0" w:color="000000"/>
              <w:left w:val="single" w:sz="4" w:space="0" w:color="000000"/>
              <w:bottom w:val="single" w:sz="4" w:space="0" w:color="000000"/>
              <w:right w:val="nil"/>
            </w:tcBorders>
          </w:tcPr>
          <w:p w14:paraId="3E0E368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w:t>
            </w:r>
          </w:p>
        </w:tc>
        <w:tc>
          <w:tcPr>
            <w:tcW w:w="1152" w:type="dxa"/>
            <w:tcBorders>
              <w:top w:val="single" w:sz="4" w:space="0" w:color="000000"/>
              <w:left w:val="single" w:sz="4" w:space="0" w:color="000000"/>
              <w:bottom w:val="single" w:sz="4" w:space="0" w:color="000000"/>
              <w:right w:val="nil"/>
            </w:tcBorders>
          </w:tcPr>
          <w:p w14:paraId="424F964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VIII</w:t>
            </w:r>
          </w:p>
        </w:tc>
        <w:tc>
          <w:tcPr>
            <w:tcW w:w="2679" w:type="dxa"/>
            <w:tcBorders>
              <w:top w:val="single" w:sz="4" w:space="0" w:color="000000"/>
              <w:left w:val="single" w:sz="4" w:space="0" w:color="000000"/>
              <w:bottom w:val="single" w:sz="4" w:space="0" w:color="000000"/>
              <w:right w:val="single" w:sz="4" w:space="0" w:color="000000"/>
            </w:tcBorders>
          </w:tcPr>
          <w:p w14:paraId="0245714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IX</w:t>
            </w:r>
          </w:p>
        </w:tc>
      </w:tr>
      <w:tr w:rsidR="00A353D3" w:rsidRPr="00A353D3" w14:paraId="6346DFCF" w14:textId="77777777" w:rsidTr="00D736FA">
        <w:trPr>
          <w:cantSplit/>
          <w:trHeight w:val="295"/>
        </w:trPr>
        <w:tc>
          <w:tcPr>
            <w:tcW w:w="548" w:type="dxa"/>
            <w:tcBorders>
              <w:top w:val="single" w:sz="4" w:space="0" w:color="000000"/>
              <w:left w:val="single" w:sz="4" w:space="0" w:color="000000"/>
              <w:bottom w:val="single" w:sz="4" w:space="0" w:color="000000"/>
              <w:right w:val="nil"/>
            </w:tcBorders>
            <w:vAlign w:val="center"/>
            <w:hideMark/>
          </w:tcPr>
          <w:p w14:paraId="3F78216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w:t>
            </w:r>
          </w:p>
        </w:tc>
        <w:tc>
          <w:tcPr>
            <w:tcW w:w="5077" w:type="dxa"/>
            <w:tcBorders>
              <w:top w:val="single" w:sz="4" w:space="0" w:color="000000"/>
              <w:left w:val="single" w:sz="4" w:space="0" w:color="000000"/>
              <w:bottom w:val="single" w:sz="4" w:space="0" w:color="000000"/>
              <w:right w:val="nil"/>
            </w:tcBorders>
            <w:vAlign w:val="center"/>
            <w:hideMark/>
          </w:tcPr>
          <w:p w14:paraId="7EA6AB1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Gruszka gumowa z miękkim końcem nr 2</w:t>
            </w:r>
          </w:p>
        </w:tc>
        <w:tc>
          <w:tcPr>
            <w:tcW w:w="1419" w:type="dxa"/>
            <w:tcBorders>
              <w:top w:val="single" w:sz="4" w:space="0" w:color="000000"/>
              <w:left w:val="single" w:sz="4" w:space="0" w:color="000000"/>
              <w:bottom w:val="single" w:sz="4" w:space="0" w:color="000000"/>
              <w:right w:val="nil"/>
            </w:tcBorders>
            <w:vAlign w:val="center"/>
            <w:hideMark/>
          </w:tcPr>
          <w:p w14:paraId="5AFF359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szt.</w:t>
            </w:r>
          </w:p>
        </w:tc>
        <w:tc>
          <w:tcPr>
            <w:tcW w:w="1133" w:type="dxa"/>
            <w:tcBorders>
              <w:top w:val="single" w:sz="4" w:space="0" w:color="000000"/>
              <w:left w:val="single" w:sz="4" w:space="0" w:color="000000"/>
              <w:bottom w:val="single" w:sz="4" w:space="0" w:color="000000"/>
              <w:right w:val="nil"/>
            </w:tcBorders>
            <w:vAlign w:val="center"/>
            <w:hideMark/>
          </w:tcPr>
          <w:p w14:paraId="0BB7318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100</w:t>
            </w:r>
          </w:p>
        </w:tc>
        <w:tc>
          <w:tcPr>
            <w:tcW w:w="1276" w:type="dxa"/>
            <w:tcBorders>
              <w:top w:val="single" w:sz="4" w:space="0" w:color="000000"/>
              <w:left w:val="single" w:sz="4" w:space="0" w:color="000000"/>
              <w:bottom w:val="single" w:sz="4" w:space="0" w:color="000000"/>
              <w:right w:val="nil"/>
            </w:tcBorders>
            <w:vAlign w:val="center"/>
          </w:tcPr>
          <w:p w14:paraId="0DF3DBD1" w14:textId="77777777" w:rsidR="00A353D3" w:rsidRPr="00A353D3" w:rsidRDefault="00A353D3" w:rsidP="00A353D3">
            <w:pPr>
              <w:rPr>
                <w:rFonts w:asciiTheme="minorHAnsi" w:hAnsiTheme="minorHAnsi" w:cstheme="minorHAnsi"/>
              </w:rPr>
            </w:pPr>
          </w:p>
        </w:tc>
        <w:tc>
          <w:tcPr>
            <w:tcW w:w="1179" w:type="dxa"/>
            <w:tcBorders>
              <w:top w:val="single" w:sz="4" w:space="0" w:color="000000"/>
              <w:left w:val="single" w:sz="4" w:space="0" w:color="000000"/>
              <w:bottom w:val="single" w:sz="4" w:space="0" w:color="000000"/>
              <w:right w:val="nil"/>
            </w:tcBorders>
            <w:vAlign w:val="center"/>
          </w:tcPr>
          <w:p w14:paraId="5F44973F" w14:textId="77777777" w:rsidR="00A353D3" w:rsidRPr="00A353D3" w:rsidRDefault="00A353D3" w:rsidP="00A353D3">
            <w:pPr>
              <w:rPr>
                <w:rFonts w:asciiTheme="minorHAnsi" w:hAnsiTheme="minorHAnsi" w:cstheme="minorHAnsi"/>
              </w:rPr>
            </w:pPr>
          </w:p>
        </w:tc>
        <w:tc>
          <w:tcPr>
            <w:tcW w:w="1439" w:type="dxa"/>
            <w:tcBorders>
              <w:top w:val="single" w:sz="4" w:space="0" w:color="000000"/>
              <w:left w:val="single" w:sz="4" w:space="0" w:color="000000"/>
              <w:bottom w:val="single" w:sz="4" w:space="0" w:color="000000"/>
              <w:right w:val="nil"/>
            </w:tcBorders>
            <w:vAlign w:val="center"/>
          </w:tcPr>
          <w:p w14:paraId="656B402C" w14:textId="77777777" w:rsidR="00A353D3" w:rsidRPr="00A353D3" w:rsidRDefault="00A353D3" w:rsidP="00A353D3">
            <w:pPr>
              <w:rPr>
                <w:rFonts w:asciiTheme="minorHAnsi" w:hAnsiTheme="minorHAnsi" w:cstheme="minorHAnsi"/>
              </w:rPr>
            </w:pPr>
          </w:p>
        </w:tc>
        <w:tc>
          <w:tcPr>
            <w:tcW w:w="1152" w:type="dxa"/>
            <w:tcBorders>
              <w:top w:val="single" w:sz="4" w:space="0" w:color="000000"/>
              <w:left w:val="single" w:sz="4" w:space="0" w:color="000000"/>
              <w:bottom w:val="single" w:sz="4" w:space="0" w:color="000000"/>
              <w:right w:val="nil"/>
            </w:tcBorders>
            <w:vAlign w:val="center"/>
          </w:tcPr>
          <w:p w14:paraId="5E89D497" w14:textId="77777777" w:rsidR="00A353D3" w:rsidRPr="00A353D3" w:rsidRDefault="00A353D3" w:rsidP="00A353D3">
            <w:pPr>
              <w:rPr>
                <w:rFonts w:asciiTheme="minorHAnsi" w:hAnsiTheme="minorHAnsi" w:cstheme="minorHAnsi"/>
              </w:rPr>
            </w:pPr>
          </w:p>
        </w:tc>
        <w:tc>
          <w:tcPr>
            <w:tcW w:w="2679" w:type="dxa"/>
            <w:tcBorders>
              <w:top w:val="single" w:sz="4" w:space="0" w:color="000000"/>
              <w:left w:val="single" w:sz="4" w:space="0" w:color="000000"/>
              <w:bottom w:val="single" w:sz="4" w:space="0" w:color="000000"/>
              <w:right w:val="single" w:sz="4" w:space="0" w:color="000000"/>
            </w:tcBorders>
            <w:vAlign w:val="center"/>
          </w:tcPr>
          <w:p w14:paraId="68AD8151" w14:textId="77777777" w:rsidR="00A353D3" w:rsidRPr="00A353D3" w:rsidRDefault="00A353D3" w:rsidP="00A353D3">
            <w:pPr>
              <w:rPr>
                <w:rFonts w:asciiTheme="minorHAnsi" w:hAnsiTheme="minorHAnsi" w:cstheme="minorHAnsi"/>
              </w:rPr>
            </w:pPr>
          </w:p>
        </w:tc>
      </w:tr>
      <w:tr w:rsidR="00A353D3" w:rsidRPr="00A353D3" w14:paraId="609B2CA8" w14:textId="77777777" w:rsidTr="00D736FA">
        <w:trPr>
          <w:cantSplit/>
          <w:trHeight w:val="326"/>
        </w:trPr>
        <w:tc>
          <w:tcPr>
            <w:tcW w:w="548" w:type="dxa"/>
            <w:tcBorders>
              <w:top w:val="single" w:sz="4" w:space="0" w:color="000000"/>
              <w:left w:val="single" w:sz="4" w:space="0" w:color="000000"/>
              <w:bottom w:val="single" w:sz="4" w:space="0" w:color="000000"/>
              <w:right w:val="nil"/>
            </w:tcBorders>
            <w:vAlign w:val="center"/>
          </w:tcPr>
          <w:p w14:paraId="24B0BC2D" w14:textId="1DBB98E6" w:rsidR="00A353D3" w:rsidRPr="00A353D3" w:rsidRDefault="00A72032" w:rsidP="00A72032">
            <w:pPr>
              <w:jc w:val="center"/>
              <w:rPr>
                <w:rFonts w:asciiTheme="minorHAnsi" w:hAnsiTheme="minorHAnsi" w:cstheme="minorHAnsi"/>
              </w:rPr>
            </w:pPr>
            <w:r>
              <w:rPr>
                <w:rFonts w:asciiTheme="minorHAnsi" w:hAnsiTheme="minorHAnsi" w:cstheme="minorHAnsi"/>
              </w:rPr>
              <w:t>2.</w:t>
            </w:r>
          </w:p>
        </w:tc>
        <w:tc>
          <w:tcPr>
            <w:tcW w:w="5077" w:type="dxa"/>
            <w:tcBorders>
              <w:top w:val="single" w:sz="4" w:space="0" w:color="000000"/>
              <w:left w:val="single" w:sz="4" w:space="0" w:color="000000"/>
              <w:bottom w:val="single" w:sz="4" w:space="0" w:color="000000"/>
              <w:right w:val="nil"/>
            </w:tcBorders>
            <w:vAlign w:val="center"/>
            <w:hideMark/>
          </w:tcPr>
          <w:p w14:paraId="2B2FCDE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Smoczki NUTRICIA standard x 1 szt.</w:t>
            </w:r>
          </w:p>
        </w:tc>
        <w:tc>
          <w:tcPr>
            <w:tcW w:w="1419" w:type="dxa"/>
            <w:tcBorders>
              <w:top w:val="single" w:sz="4" w:space="0" w:color="000000"/>
              <w:left w:val="single" w:sz="4" w:space="0" w:color="000000"/>
              <w:bottom w:val="single" w:sz="4" w:space="0" w:color="000000"/>
              <w:right w:val="nil"/>
            </w:tcBorders>
            <w:vAlign w:val="center"/>
            <w:hideMark/>
          </w:tcPr>
          <w:p w14:paraId="63FC1D8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szt.</w:t>
            </w:r>
          </w:p>
        </w:tc>
        <w:tc>
          <w:tcPr>
            <w:tcW w:w="1133" w:type="dxa"/>
            <w:tcBorders>
              <w:top w:val="single" w:sz="4" w:space="0" w:color="000000"/>
              <w:left w:val="single" w:sz="4" w:space="0" w:color="000000"/>
              <w:bottom w:val="single" w:sz="4" w:space="0" w:color="000000"/>
              <w:right w:val="nil"/>
            </w:tcBorders>
            <w:vAlign w:val="center"/>
          </w:tcPr>
          <w:p w14:paraId="5A054D0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1 500</w:t>
            </w:r>
          </w:p>
        </w:tc>
        <w:tc>
          <w:tcPr>
            <w:tcW w:w="1276" w:type="dxa"/>
            <w:tcBorders>
              <w:top w:val="single" w:sz="4" w:space="0" w:color="000000"/>
              <w:left w:val="single" w:sz="4" w:space="0" w:color="000000"/>
              <w:bottom w:val="single" w:sz="4" w:space="0" w:color="000000"/>
              <w:right w:val="single" w:sz="4" w:space="0" w:color="auto"/>
            </w:tcBorders>
            <w:vAlign w:val="center"/>
          </w:tcPr>
          <w:p w14:paraId="18692452" w14:textId="77777777" w:rsidR="00A353D3" w:rsidRPr="00A353D3" w:rsidRDefault="00A353D3" w:rsidP="00A353D3">
            <w:pPr>
              <w:rPr>
                <w:rFonts w:asciiTheme="minorHAnsi" w:hAnsiTheme="minorHAnsi" w:cstheme="minorHAnsi"/>
              </w:rPr>
            </w:pPr>
          </w:p>
        </w:tc>
        <w:tc>
          <w:tcPr>
            <w:tcW w:w="1179" w:type="dxa"/>
            <w:tcBorders>
              <w:top w:val="single" w:sz="4" w:space="0" w:color="000000"/>
              <w:left w:val="single" w:sz="4" w:space="0" w:color="auto"/>
              <w:bottom w:val="single" w:sz="4" w:space="0" w:color="000000"/>
              <w:right w:val="nil"/>
            </w:tcBorders>
            <w:vAlign w:val="center"/>
          </w:tcPr>
          <w:p w14:paraId="14A30D4C" w14:textId="77777777" w:rsidR="00A353D3" w:rsidRPr="00A353D3" w:rsidRDefault="00A353D3" w:rsidP="00A353D3">
            <w:pPr>
              <w:rPr>
                <w:rFonts w:asciiTheme="minorHAnsi" w:hAnsiTheme="minorHAnsi" w:cstheme="minorHAnsi"/>
              </w:rPr>
            </w:pPr>
          </w:p>
        </w:tc>
        <w:tc>
          <w:tcPr>
            <w:tcW w:w="1439" w:type="dxa"/>
            <w:tcBorders>
              <w:top w:val="single" w:sz="4" w:space="0" w:color="000000"/>
              <w:left w:val="single" w:sz="4" w:space="0" w:color="000000"/>
              <w:bottom w:val="single" w:sz="4" w:space="0" w:color="000000"/>
              <w:right w:val="nil"/>
            </w:tcBorders>
            <w:vAlign w:val="center"/>
          </w:tcPr>
          <w:p w14:paraId="4E41D63B" w14:textId="77777777" w:rsidR="00A353D3" w:rsidRPr="00A353D3" w:rsidRDefault="00A353D3" w:rsidP="00A353D3">
            <w:pPr>
              <w:rPr>
                <w:rFonts w:asciiTheme="minorHAnsi" w:hAnsiTheme="minorHAnsi" w:cstheme="minorHAnsi"/>
              </w:rPr>
            </w:pPr>
          </w:p>
        </w:tc>
        <w:tc>
          <w:tcPr>
            <w:tcW w:w="1152" w:type="dxa"/>
            <w:tcBorders>
              <w:top w:val="single" w:sz="4" w:space="0" w:color="000000"/>
              <w:left w:val="single" w:sz="4" w:space="0" w:color="000000"/>
              <w:bottom w:val="single" w:sz="4" w:space="0" w:color="000000"/>
              <w:right w:val="nil"/>
            </w:tcBorders>
            <w:vAlign w:val="center"/>
          </w:tcPr>
          <w:p w14:paraId="4EC4630F" w14:textId="77777777" w:rsidR="00A353D3" w:rsidRPr="00A353D3" w:rsidRDefault="00A353D3" w:rsidP="00A353D3">
            <w:pPr>
              <w:rPr>
                <w:rFonts w:asciiTheme="minorHAnsi" w:hAnsiTheme="minorHAnsi" w:cstheme="minorHAnsi"/>
              </w:rPr>
            </w:pPr>
          </w:p>
        </w:tc>
        <w:tc>
          <w:tcPr>
            <w:tcW w:w="2679" w:type="dxa"/>
            <w:tcBorders>
              <w:top w:val="single" w:sz="4" w:space="0" w:color="000000"/>
              <w:left w:val="single" w:sz="4" w:space="0" w:color="000000"/>
              <w:bottom w:val="single" w:sz="4" w:space="0" w:color="000000"/>
              <w:right w:val="single" w:sz="4" w:space="0" w:color="000000"/>
            </w:tcBorders>
            <w:vAlign w:val="center"/>
          </w:tcPr>
          <w:p w14:paraId="5F19172E" w14:textId="77777777" w:rsidR="00A353D3" w:rsidRPr="00A353D3" w:rsidRDefault="00A353D3" w:rsidP="00A353D3">
            <w:pPr>
              <w:rPr>
                <w:rFonts w:asciiTheme="minorHAnsi" w:hAnsiTheme="minorHAnsi" w:cstheme="minorHAnsi"/>
              </w:rPr>
            </w:pPr>
          </w:p>
        </w:tc>
      </w:tr>
      <w:tr w:rsidR="00A353D3" w:rsidRPr="00A353D3" w14:paraId="5BA77E66" w14:textId="77777777" w:rsidTr="00D736FA">
        <w:trPr>
          <w:cantSplit/>
          <w:trHeight w:val="432"/>
        </w:trPr>
        <w:tc>
          <w:tcPr>
            <w:tcW w:w="9453" w:type="dxa"/>
            <w:gridSpan w:val="5"/>
            <w:tcBorders>
              <w:top w:val="single" w:sz="4" w:space="0" w:color="000000"/>
              <w:left w:val="single" w:sz="4" w:space="0" w:color="000000"/>
              <w:bottom w:val="single" w:sz="4" w:space="0" w:color="000000"/>
              <w:right w:val="single" w:sz="4" w:space="0" w:color="auto"/>
            </w:tcBorders>
            <w:hideMark/>
          </w:tcPr>
          <w:p w14:paraId="3C0D06E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GLOBALNA</w:t>
            </w:r>
          </w:p>
        </w:tc>
        <w:tc>
          <w:tcPr>
            <w:tcW w:w="1179" w:type="dxa"/>
            <w:tcBorders>
              <w:top w:val="single" w:sz="4" w:space="0" w:color="000000"/>
              <w:left w:val="single" w:sz="4" w:space="0" w:color="auto"/>
              <w:bottom w:val="single" w:sz="4" w:space="0" w:color="000000"/>
              <w:right w:val="nil"/>
            </w:tcBorders>
          </w:tcPr>
          <w:p w14:paraId="5ACF2FB3"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NETTO:</w:t>
            </w:r>
          </w:p>
        </w:tc>
        <w:tc>
          <w:tcPr>
            <w:tcW w:w="1439" w:type="dxa"/>
            <w:tcBorders>
              <w:top w:val="single" w:sz="4" w:space="0" w:color="000000"/>
              <w:left w:val="single" w:sz="4" w:space="0" w:color="000000"/>
              <w:bottom w:val="single" w:sz="4" w:space="0" w:color="000000"/>
              <w:right w:val="nil"/>
            </w:tcBorders>
          </w:tcPr>
          <w:p w14:paraId="5965C70F" w14:textId="77777777" w:rsidR="00A353D3" w:rsidRPr="00A353D3" w:rsidRDefault="00A353D3" w:rsidP="00246FA0">
            <w:pPr>
              <w:jc w:val="right"/>
              <w:rPr>
                <w:rFonts w:asciiTheme="minorHAnsi" w:hAnsiTheme="minorHAnsi" w:cstheme="minorHAnsi"/>
              </w:rPr>
            </w:pPr>
          </w:p>
        </w:tc>
        <w:tc>
          <w:tcPr>
            <w:tcW w:w="1152" w:type="dxa"/>
            <w:tcBorders>
              <w:top w:val="single" w:sz="4" w:space="0" w:color="000000"/>
              <w:left w:val="single" w:sz="4" w:space="0" w:color="000000"/>
              <w:bottom w:val="single" w:sz="4" w:space="0" w:color="000000"/>
              <w:right w:val="nil"/>
            </w:tcBorders>
            <w:hideMark/>
          </w:tcPr>
          <w:p w14:paraId="30926CE8"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BRUTTO:</w:t>
            </w:r>
          </w:p>
        </w:tc>
        <w:tc>
          <w:tcPr>
            <w:tcW w:w="2679" w:type="dxa"/>
            <w:tcBorders>
              <w:top w:val="single" w:sz="4" w:space="0" w:color="000000"/>
              <w:left w:val="single" w:sz="4" w:space="0" w:color="000000"/>
              <w:bottom w:val="single" w:sz="4" w:space="0" w:color="000000"/>
              <w:right w:val="single" w:sz="4" w:space="0" w:color="000000"/>
            </w:tcBorders>
          </w:tcPr>
          <w:p w14:paraId="7C68CDAE" w14:textId="77777777" w:rsidR="00A353D3" w:rsidRPr="00A353D3" w:rsidRDefault="00A353D3" w:rsidP="00A353D3">
            <w:pPr>
              <w:rPr>
                <w:rFonts w:asciiTheme="minorHAnsi" w:hAnsiTheme="minorHAnsi" w:cstheme="minorHAnsi"/>
              </w:rPr>
            </w:pPr>
          </w:p>
        </w:tc>
      </w:tr>
    </w:tbl>
    <w:p w14:paraId="43A9085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6B2B48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0C533C1"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lastRenderedPageBreak/>
        <w:t>Załącznik nr 2 do SWZ</w:t>
      </w:r>
    </w:p>
    <w:p w14:paraId="385F453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FORMULARZ CENOWY</w:t>
      </w:r>
    </w:p>
    <w:p w14:paraId="39EFEBA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16 - Zestaw drenażu przezskórnego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390" w:type="pct"/>
        <w:tblInd w:w="-497" w:type="dxa"/>
        <w:tblLayout w:type="fixed"/>
        <w:tblCellMar>
          <w:left w:w="70" w:type="dxa"/>
          <w:right w:w="70" w:type="dxa"/>
        </w:tblCellMar>
        <w:tblLook w:val="04A0" w:firstRow="1" w:lastRow="0" w:firstColumn="1" w:lastColumn="0" w:noHBand="0" w:noVBand="1"/>
      </w:tblPr>
      <w:tblGrid>
        <w:gridCol w:w="550"/>
        <w:gridCol w:w="3688"/>
        <w:gridCol w:w="1316"/>
        <w:gridCol w:w="1322"/>
        <w:gridCol w:w="1310"/>
        <w:gridCol w:w="1370"/>
        <w:gridCol w:w="1148"/>
        <w:gridCol w:w="1640"/>
        <w:gridCol w:w="1189"/>
        <w:gridCol w:w="1097"/>
        <w:gridCol w:w="1227"/>
      </w:tblGrid>
      <w:tr w:rsidR="00246FA0" w:rsidRPr="00A353D3" w14:paraId="5682407A" w14:textId="77777777" w:rsidTr="00D736FA">
        <w:tc>
          <w:tcPr>
            <w:tcW w:w="173" w:type="pct"/>
            <w:tcBorders>
              <w:top w:val="single" w:sz="4" w:space="0" w:color="000000"/>
              <w:left w:val="single" w:sz="4" w:space="0" w:color="000000"/>
              <w:bottom w:val="single" w:sz="4" w:space="0" w:color="000000"/>
              <w:right w:val="nil"/>
            </w:tcBorders>
            <w:vAlign w:val="center"/>
            <w:hideMark/>
          </w:tcPr>
          <w:p w14:paraId="442F81B7" w14:textId="404502A2" w:rsidR="00A353D3" w:rsidRPr="00A353D3" w:rsidRDefault="00A72032" w:rsidP="00246FA0">
            <w:pPr>
              <w:jc w:val="center"/>
              <w:rPr>
                <w:rFonts w:asciiTheme="minorHAnsi" w:hAnsiTheme="minorHAnsi" w:cstheme="minorHAnsi"/>
              </w:rPr>
            </w:pPr>
            <w:r>
              <w:rPr>
                <w:rFonts w:asciiTheme="minorHAnsi" w:hAnsiTheme="minorHAnsi" w:cstheme="minorHAnsi"/>
              </w:rPr>
              <w:t>Lp.</w:t>
            </w:r>
          </w:p>
        </w:tc>
        <w:tc>
          <w:tcPr>
            <w:tcW w:w="1163" w:type="pct"/>
            <w:tcBorders>
              <w:top w:val="single" w:sz="4" w:space="0" w:color="000000"/>
              <w:left w:val="single" w:sz="4" w:space="0" w:color="000000"/>
              <w:bottom w:val="single" w:sz="4" w:space="0" w:color="000000"/>
              <w:right w:val="nil"/>
            </w:tcBorders>
            <w:vAlign w:val="center"/>
            <w:hideMark/>
          </w:tcPr>
          <w:p w14:paraId="6D90177A" w14:textId="729682DC" w:rsidR="00A353D3" w:rsidRPr="00A353D3" w:rsidRDefault="00D736FA" w:rsidP="00246FA0">
            <w:pPr>
              <w:jc w:val="center"/>
              <w:rPr>
                <w:rFonts w:asciiTheme="minorHAnsi" w:hAnsiTheme="minorHAnsi" w:cstheme="minorHAnsi"/>
              </w:rPr>
            </w:pPr>
            <w:r w:rsidRPr="00501CCD">
              <w:rPr>
                <w:rFonts w:asciiTheme="minorHAnsi" w:hAnsiTheme="minorHAnsi" w:cstheme="minorHAnsi"/>
              </w:rPr>
              <w:t>Opis przedmiotu</w:t>
            </w:r>
          </w:p>
        </w:tc>
        <w:tc>
          <w:tcPr>
            <w:tcW w:w="415" w:type="pct"/>
            <w:tcBorders>
              <w:top w:val="single" w:sz="4" w:space="0" w:color="000000"/>
              <w:left w:val="single" w:sz="4" w:space="0" w:color="000000"/>
              <w:bottom w:val="single" w:sz="4" w:space="0" w:color="000000"/>
              <w:right w:val="nil"/>
            </w:tcBorders>
            <w:vAlign w:val="center"/>
            <w:hideMark/>
          </w:tcPr>
          <w:p w14:paraId="4BE1A6E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Rozmiar</w:t>
            </w:r>
          </w:p>
        </w:tc>
        <w:tc>
          <w:tcPr>
            <w:tcW w:w="417" w:type="pct"/>
            <w:tcBorders>
              <w:top w:val="single" w:sz="4" w:space="0" w:color="000000"/>
              <w:left w:val="single" w:sz="4" w:space="0" w:color="000000"/>
              <w:bottom w:val="single" w:sz="4" w:space="0" w:color="000000"/>
              <w:right w:val="nil"/>
            </w:tcBorders>
            <w:vAlign w:val="center"/>
            <w:hideMark/>
          </w:tcPr>
          <w:p w14:paraId="2ACC778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w:t>
            </w:r>
          </w:p>
          <w:p w14:paraId="01127C2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 sztukach</w:t>
            </w:r>
          </w:p>
        </w:tc>
        <w:tc>
          <w:tcPr>
            <w:tcW w:w="413" w:type="pct"/>
            <w:tcBorders>
              <w:top w:val="single" w:sz="4" w:space="0" w:color="000000"/>
              <w:left w:val="single" w:sz="4" w:space="0" w:color="000000"/>
              <w:bottom w:val="single" w:sz="4" w:space="0" w:color="000000"/>
              <w:right w:val="nil"/>
            </w:tcBorders>
            <w:vAlign w:val="center"/>
            <w:hideMark/>
          </w:tcPr>
          <w:p w14:paraId="3D323658" w14:textId="132723F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Nazwa Handlowa</w:t>
            </w:r>
            <w:r w:rsidR="00D736FA">
              <w:rPr>
                <w:rFonts w:asciiTheme="minorHAnsi" w:hAnsiTheme="minorHAnsi" w:cstheme="minorHAnsi"/>
              </w:rPr>
              <w:t>/</w:t>
            </w:r>
          </w:p>
          <w:p w14:paraId="4A5B94B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Producent</w:t>
            </w:r>
          </w:p>
        </w:tc>
        <w:tc>
          <w:tcPr>
            <w:tcW w:w="432" w:type="pct"/>
            <w:tcBorders>
              <w:top w:val="single" w:sz="4" w:space="0" w:color="000000"/>
              <w:left w:val="single" w:sz="4" w:space="0" w:color="000000"/>
              <w:bottom w:val="single" w:sz="4" w:space="0" w:color="000000"/>
              <w:right w:val="nil"/>
            </w:tcBorders>
            <w:vAlign w:val="center"/>
            <w:hideMark/>
          </w:tcPr>
          <w:p w14:paraId="36648E5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Oferowana wielkość opakowania</w:t>
            </w:r>
          </w:p>
        </w:tc>
        <w:tc>
          <w:tcPr>
            <w:tcW w:w="362" w:type="pct"/>
            <w:tcBorders>
              <w:top w:val="single" w:sz="4" w:space="0" w:color="000000"/>
              <w:left w:val="single" w:sz="4" w:space="0" w:color="000000"/>
              <w:bottom w:val="single" w:sz="4" w:space="0" w:color="000000"/>
              <w:right w:val="nil"/>
            </w:tcBorders>
            <w:vAlign w:val="center"/>
            <w:hideMark/>
          </w:tcPr>
          <w:p w14:paraId="4AB4737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 opakowań</w:t>
            </w:r>
          </w:p>
        </w:tc>
        <w:tc>
          <w:tcPr>
            <w:tcW w:w="517" w:type="pct"/>
            <w:tcBorders>
              <w:top w:val="single" w:sz="4" w:space="0" w:color="000000"/>
              <w:left w:val="single" w:sz="4" w:space="0" w:color="000000"/>
              <w:bottom w:val="single" w:sz="4" w:space="0" w:color="000000"/>
              <w:right w:val="nil"/>
            </w:tcBorders>
            <w:vAlign w:val="center"/>
            <w:hideMark/>
          </w:tcPr>
          <w:p w14:paraId="07BFA037" w14:textId="3282E03D" w:rsidR="00A353D3" w:rsidRPr="00A353D3" w:rsidRDefault="00A72032" w:rsidP="00A72032">
            <w:pPr>
              <w:jc w:val="center"/>
              <w:rPr>
                <w:rFonts w:asciiTheme="minorHAnsi" w:hAnsiTheme="minorHAnsi" w:cstheme="minorHAnsi"/>
              </w:rPr>
            </w:pPr>
            <w:r>
              <w:rPr>
                <w:rFonts w:asciiTheme="minorHAnsi" w:hAnsiTheme="minorHAnsi" w:cstheme="minorHAnsi"/>
              </w:rPr>
              <w:t>Cena jednostk. netto z</w:t>
            </w:r>
            <w:r w:rsidR="00A353D3" w:rsidRPr="00A353D3">
              <w:rPr>
                <w:rFonts w:asciiTheme="minorHAnsi" w:hAnsiTheme="minorHAnsi" w:cstheme="minorHAnsi"/>
              </w:rPr>
              <w:t>a op./szt</w:t>
            </w:r>
            <w:r>
              <w:rPr>
                <w:rFonts w:asciiTheme="minorHAnsi" w:hAnsiTheme="minorHAnsi" w:cstheme="minorHAnsi"/>
              </w:rPr>
              <w:t>.</w:t>
            </w:r>
          </w:p>
        </w:tc>
        <w:tc>
          <w:tcPr>
            <w:tcW w:w="375" w:type="pct"/>
            <w:tcBorders>
              <w:top w:val="single" w:sz="4" w:space="0" w:color="000000"/>
              <w:left w:val="single" w:sz="4" w:space="0" w:color="000000"/>
              <w:bottom w:val="single" w:sz="4" w:space="0" w:color="000000"/>
              <w:right w:val="nil"/>
            </w:tcBorders>
            <w:vAlign w:val="center"/>
            <w:hideMark/>
          </w:tcPr>
          <w:p w14:paraId="5D71FF9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w:t>
            </w:r>
          </w:p>
          <w:p w14:paraId="796865F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netto</w:t>
            </w:r>
          </w:p>
        </w:tc>
        <w:tc>
          <w:tcPr>
            <w:tcW w:w="346" w:type="pct"/>
            <w:tcBorders>
              <w:top w:val="single" w:sz="4" w:space="0" w:color="000000"/>
              <w:left w:val="single" w:sz="4" w:space="0" w:color="000000"/>
              <w:bottom w:val="single" w:sz="4" w:space="0" w:color="000000"/>
              <w:right w:val="nil"/>
            </w:tcBorders>
            <w:vAlign w:val="center"/>
            <w:hideMark/>
          </w:tcPr>
          <w:p w14:paraId="351C30C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Stawka VAT</w:t>
            </w:r>
          </w:p>
        </w:tc>
        <w:tc>
          <w:tcPr>
            <w:tcW w:w="388" w:type="pct"/>
            <w:tcBorders>
              <w:top w:val="single" w:sz="4" w:space="0" w:color="000000"/>
              <w:left w:val="single" w:sz="4" w:space="0" w:color="000000"/>
              <w:bottom w:val="single" w:sz="4" w:space="0" w:color="000000"/>
              <w:right w:val="single" w:sz="4" w:space="0" w:color="000000"/>
            </w:tcBorders>
            <w:vAlign w:val="center"/>
            <w:hideMark/>
          </w:tcPr>
          <w:p w14:paraId="15876AB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w:t>
            </w:r>
          </w:p>
          <w:p w14:paraId="0715484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brutto</w:t>
            </w:r>
          </w:p>
        </w:tc>
      </w:tr>
      <w:tr w:rsidR="00246FA0" w:rsidRPr="00A353D3" w14:paraId="75329BD4" w14:textId="77777777" w:rsidTr="00D736FA">
        <w:tc>
          <w:tcPr>
            <w:tcW w:w="173" w:type="pct"/>
            <w:tcBorders>
              <w:top w:val="single" w:sz="4" w:space="0" w:color="000000"/>
              <w:left w:val="single" w:sz="4" w:space="0" w:color="000000"/>
              <w:bottom w:val="single" w:sz="4" w:space="0" w:color="000000"/>
              <w:right w:val="nil"/>
            </w:tcBorders>
          </w:tcPr>
          <w:p w14:paraId="5DF0781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w:t>
            </w:r>
          </w:p>
        </w:tc>
        <w:tc>
          <w:tcPr>
            <w:tcW w:w="1163" w:type="pct"/>
            <w:tcBorders>
              <w:top w:val="single" w:sz="4" w:space="0" w:color="000000"/>
              <w:left w:val="single" w:sz="4" w:space="0" w:color="000000"/>
              <w:bottom w:val="single" w:sz="4" w:space="0" w:color="000000"/>
              <w:right w:val="nil"/>
            </w:tcBorders>
          </w:tcPr>
          <w:p w14:paraId="6D3CCAA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w:t>
            </w:r>
          </w:p>
        </w:tc>
        <w:tc>
          <w:tcPr>
            <w:tcW w:w="415" w:type="pct"/>
            <w:tcBorders>
              <w:top w:val="single" w:sz="4" w:space="0" w:color="000000"/>
              <w:left w:val="single" w:sz="4" w:space="0" w:color="000000"/>
              <w:bottom w:val="single" w:sz="4" w:space="0" w:color="000000"/>
              <w:right w:val="nil"/>
            </w:tcBorders>
          </w:tcPr>
          <w:p w14:paraId="5038160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III</w:t>
            </w:r>
          </w:p>
        </w:tc>
        <w:tc>
          <w:tcPr>
            <w:tcW w:w="417" w:type="pct"/>
            <w:tcBorders>
              <w:top w:val="single" w:sz="4" w:space="0" w:color="000000"/>
              <w:left w:val="single" w:sz="4" w:space="0" w:color="000000"/>
              <w:bottom w:val="single" w:sz="4" w:space="0" w:color="000000"/>
              <w:right w:val="nil"/>
            </w:tcBorders>
          </w:tcPr>
          <w:p w14:paraId="12B1F9F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IV</w:t>
            </w:r>
          </w:p>
        </w:tc>
        <w:tc>
          <w:tcPr>
            <w:tcW w:w="413" w:type="pct"/>
            <w:tcBorders>
              <w:top w:val="single" w:sz="4" w:space="0" w:color="000000"/>
              <w:left w:val="single" w:sz="4" w:space="0" w:color="000000"/>
              <w:bottom w:val="single" w:sz="4" w:space="0" w:color="000000"/>
              <w:right w:val="nil"/>
            </w:tcBorders>
          </w:tcPr>
          <w:p w14:paraId="50CF300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w:t>
            </w:r>
          </w:p>
        </w:tc>
        <w:tc>
          <w:tcPr>
            <w:tcW w:w="432" w:type="pct"/>
            <w:tcBorders>
              <w:top w:val="single" w:sz="4" w:space="0" w:color="000000"/>
              <w:left w:val="single" w:sz="4" w:space="0" w:color="000000"/>
              <w:bottom w:val="single" w:sz="4" w:space="0" w:color="000000"/>
              <w:right w:val="nil"/>
            </w:tcBorders>
          </w:tcPr>
          <w:p w14:paraId="3772585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w:t>
            </w:r>
          </w:p>
        </w:tc>
        <w:tc>
          <w:tcPr>
            <w:tcW w:w="362" w:type="pct"/>
            <w:tcBorders>
              <w:top w:val="single" w:sz="4" w:space="0" w:color="000000"/>
              <w:left w:val="single" w:sz="4" w:space="0" w:color="000000"/>
              <w:bottom w:val="single" w:sz="4" w:space="0" w:color="000000"/>
              <w:right w:val="nil"/>
            </w:tcBorders>
          </w:tcPr>
          <w:p w14:paraId="38B37BE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w:t>
            </w:r>
          </w:p>
        </w:tc>
        <w:tc>
          <w:tcPr>
            <w:tcW w:w="517" w:type="pct"/>
            <w:tcBorders>
              <w:top w:val="single" w:sz="4" w:space="0" w:color="000000"/>
              <w:left w:val="single" w:sz="4" w:space="0" w:color="000000"/>
              <w:bottom w:val="single" w:sz="4" w:space="0" w:color="000000"/>
              <w:right w:val="nil"/>
            </w:tcBorders>
          </w:tcPr>
          <w:p w14:paraId="58A57AF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VIII</w:t>
            </w:r>
          </w:p>
        </w:tc>
        <w:tc>
          <w:tcPr>
            <w:tcW w:w="375" w:type="pct"/>
            <w:tcBorders>
              <w:top w:val="single" w:sz="4" w:space="0" w:color="000000"/>
              <w:left w:val="single" w:sz="4" w:space="0" w:color="000000"/>
              <w:bottom w:val="single" w:sz="4" w:space="0" w:color="000000"/>
              <w:right w:val="nil"/>
            </w:tcBorders>
          </w:tcPr>
          <w:p w14:paraId="5F6BA0C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IX</w:t>
            </w:r>
          </w:p>
        </w:tc>
        <w:tc>
          <w:tcPr>
            <w:tcW w:w="346" w:type="pct"/>
            <w:tcBorders>
              <w:top w:val="single" w:sz="4" w:space="0" w:color="000000"/>
              <w:left w:val="single" w:sz="4" w:space="0" w:color="000000"/>
              <w:bottom w:val="single" w:sz="4" w:space="0" w:color="000000"/>
              <w:right w:val="nil"/>
            </w:tcBorders>
          </w:tcPr>
          <w:p w14:paraId="3F04224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X</w:t>
            </w:r>
          </w:p>
        </w:tc>
        <w:tc>
          <w:tcPr>
            <w:tcW w:w="388" w:type="pct"/>
            <w:tcBorders>
              <w:top w:val="single" w:sz="4" w:space="0" w:color="000000"/>
              <w:left w:val="single" w:sz="4" w:space="0" w:color="000000"/>
              <w:bottom w:val="single" w:sz="4" w:space="0" w:color="000000"/>
              <w:right w:val="single" w:sz="4" w:space="0" w:color="000000"/>
            </w:tcBorders>
          </w:tcPr>
          <w:p w14:paraId="1CA4B14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XI</w:t>
            </w:r>
          </w:p>
        </w:tc>
      </w:tr>
      <w:tr w:rsidR="00246FA0" w:rsidRPr="00A353D3" w14:paraId="568EEAF5" w14:textId="77777777" w:rsidTr="00D736FA">
        <w:trPr>
          <w:cantSplit/>
          <w:trHeight w:val="300"/>
        </w:trPr>
        <w:tc>
          <w:tcPr>
            <w:tcW w:w="173" w:type="pct"/>
            <w:vMerge w:val="restart"/>
            <w:tcBorders>
              <w:top w:val="single" w:sz="4" w:space="0" w:color="000000"/>
              <w:left w:val="single" w:sz="4" w:space="0" w:color="000000"/>
              <w:right w:val="nil"/>
            </w:tcBorders>
            <w:hideMark/>
          </w:tcPr>
          <w:p w14:paraId="3191117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w:t>
            </w:r>
          </w:p>
        </w:tc>
        <w:tc>
          <w:tcPr>
            <w:tcW w:w="1163" w:type="pct"/>
            <w:vMerge w:val="restart"/>
            <w:tcBorders>
              <w:top w:val="single" w:sz="4" w:space="0" w:color="000000"/>
              <w:left w:val="single" w:sz="4" w:space="0" w:color="000000"/>
              <w:right w:val="nil"/>
            </w:tcBorders>
          </w:tcPr>
          <w:p w14:paraId="25571EF4" w14:textId="77777777" w:rsidR="00A353D3" w:rsidRPr="00A353D3" w:rsidRDefault="00246FA0" w:rsidP="00A353D3">
            <w:pPr>
              <w:rPr>
                <w:rFonts w:asciiTheme="minorHAnsi" w:hAnsiTheme="minorHAnsi" w:cstheme="minorHAnsi"/>
              </w:rPr>
            </w:pPr>
            <w:r>
              <w:rPr>
                <w:rFonts w:asciiTheme="minorHAnsi" w:hAnsiTheme="minorHAnsi" w:cstheme="minorHAnsi"/>
              </w:rPr>
              <w:t xml:space="preserve">Sterylny zestaw </w:t>
            </w:r>
            <w:r w:rsidR="00A353D3" w:rsidRPr="00A353D3">
              <w:rPr>
                <w:rFonts w:asciiTheme="minorHAnsi" w:hAnsiTheme="minorHAnsi" w:cstheme="minorHAnsi"/>
              </w:rPr>
              <w:t>do drenażu przezskórnego (zestaw do punkcji jam ciała) metodą jednostopniową,</w:t>
            </w:r>
          </w:p>
          <w:p w14:paraId="1A4B36A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z kateterem prostym lub PIGTAIL</w:t>
            </w:r>
          </w:p>
          <w:p w14:paraId="527B9CF9" w14:textId="77777777" w:rsidR="00A353D3" w:rsidRPr="00A353D3" w:rsidRDefault="00A353D3" w:rsidP="00A353D3">
            <w:pPr>
              <w:rPr>
                <w:rFonts w:asciiTheme="minorHAnsi" w:hAnsiTheme="minorHAnsi" w:cstheme="minorHAnsi"/>
              </w:rPr>
            </w:pPr>
          </w:p>
        </w:tc>
        <w:tc>
          <w:tcPr>
            <w:tcW w:w="415" w:type="pct"/>
            <w:tcBorders>
              <w:top w:val="single" w:sz="4" w:space="0" w:color="000000"/>
              <w:left w:val="single" w:sz="4" w:space="0" w:color="000000"/>
              <w:bottom w:val="single" w:sz="4" w:space="0" w:color="auto"/>
              <w:right w:val="nil"/>
            </w:tcBorders>
            <w:vAlign w:val="center"/>
          </w:tcPr>
          <w:p w14:paraId="6B41D82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6 F</w:t>
            </w:r>
          </w:p>
          <w:p w14:paraId="580ED00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PIGTAIL</w:t>
            </w:r>
          </w:p>
        </w:tc>
        <w:tc>
          <w:tcPr>
            <w:tcW w:w="417" w:type="pct"/>
            <w:tcBorders>
              <w:top w:val="single" w:sz="4" w:space="0" w:color="000000"/>
              <w:left w:val="single" w:sz="4" w:space="0" w:color="000000"/>
              <w:bottom w:val="single" w:sz="4" w:space="0" w:color="auto"/>
              <w:right w:val="nil"/>
            </w:tcBorders>
            <w:vAlign w:val="center"/>
            <w:hideMark/>
          </w:tcPr>
          <w:p w14:paraId="4B5041E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10</w:t>
            </w:r>
          </w:p>
        </w:tc>
        <w:tc>
          <w:tcPr>
            <w:tcW w:w="413" w:type="pct"/>
            <w:tcBorders>
              <w:top w:val="single" w:sz="4" w:space="0" w:color="000000"/>
              <w:left w:val="single" w:sz="4" w:space="0" w:color="000000"/>
              <w:bottom w:val="single" w:sz="4" w:space="0" w:color="auto"/>
              <w:right w:val="nil"/>
            </w:tcBorders>
            <w:vAlign w:val="center"/>
          </w:tcPr>
          <w:p w14:paraId="60FC8006"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auto"/>
              <w:right w:val="nil"/>
            </w:tcBorders>
            <w:vAlign w:val="center"/>
          </w:tcPr>
          <w:p w14:paraId="51C848DC" w14:textId="77777777" w:rsidR="00A353D3" w:rsidRPr="00A353D3" w:rsidRDefault="00A353D3" w:rsidP="00A353D3">
            <w:pPr>
              <w:rPr>
                <w:rFonts w:asciiTheme="minorHAnsi" w:hAnsiTheme="minorHAnsi" w:cstheme="minorHAnsi"/>
              </w:rPr>
            </w:pPr>
          </w:p>
        </w:tc>
        <w:tc>
          <w:tcPr>
            <w:tcW w:w="362" w:type="pct"/>
            <w:tcBorders>
              <w:top w:val="single" w:sz="4" w:space="0" w:color="000000"/>
              <w:left w:val="single" w:sz="4" w:space="0" w:color="000000"/>
              <w:bottom w:val="single" w:sz="4" w:space="0" w:color="auto"/>
              <w:right w:val="nil"/>
            </w:tcBorders>
            <w:vAlign w:val="center"/>
          </w:tcPr>
          <w:p w14:paraId="0BA0023B" w14:textId="77777777" w:rsidR="00A353D3" w:rsidRPr="00A353D3" w:rsidRDefault="00A353D3" w:rsidP="00A353D3">
            <w:pPr>
              <w:rPr>
                <w:rFonts w:asciiTheme="minorHAnsi" w:hAnsiTheme="minorHAnsi" w:cstheme="minorHAnsi"/>
              </w:rPr>
            </w:pPr>
          </w:p>
        </w:tc>
        <w:tc>
          <w:tcPr>
            <w:tcW w:w="517" w:type="pct"/>
            <w:tcBorders>
              <w:top w:val="single" w:sz="4" w:space="0" w:color="000000"/>
              <w:left w:val="single" w:sz="4" w:space="0" w:color="000000"/>
              <w:bottom w:val="single" w:sz="4" w:space="0" w:color="auto"/>
              <w:right w:val="nil"/>
            </w:tcBorders>
            <w:vAlign w:val="center"/>
          </w:tcPr>
          <w:p w14:paraId="148250E7"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auto"/>
              <w:right w:val="nil"/>
            </w:tcBorders>
            <w:vAlign w:val="center"/>
          </w:tcPr>
          <w:p w14:paraId="66665B9F" w14:textId="77777777" w:rsidR="00A353D3" w:rsidRPr="00A353D3" w:rsidRDefault="00A353D3" w:rsidP="00A353D3">
            <w:pPr>
              <w:rPr>
                <w:rFonts w:asciiTheme="minorHAnsi" w:hAnsiTheme="minorHAnsi" w:cstheme="minorHAnsi"/>
              </w:rPr>
            </w:pPr>
          </w:p>
        </w:tc>
        <w:tc>
          <w:tcPr>
            <w:tcW w:w="346" w:type="pct"/>
            <w:tcBorders>
              <w:top w:val="single" w:sz="4" w:space="0" w:color="000000"/>
              <w:left w:val="single" w:sz="4" w:space="0" w:color="000000"/>
              <w:bottom w:val="single" w:sz="4" w:space="0" w:color="auto"/>
              <w:right w:val="nil"/>
            </w:tcBorders>
            <w:vAlign w:val="center"/>
          </w:tcPr>
          <w:p w14:paraId="7FD5DB51"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auto"/>
              <w:right w:val="single" w:sz="4" w:space="0" w:color="000000"/>
            </w:tcBorders>
            <w:vAlign w:val="center"/>
          </w:tcPr>
          <w:p w14:paraId="4A4BBC98" w14:textId="77777777" w:rsidR="00A353D3" w:rsidRPr="00A353D3" w:rsidRDefault="00A353D3" w:rsidP="00A353D3">
            <w:pPr>
              <w:rPr>
                <w:rFonts w:asciiTheme="minorHAnsi" w:hAnsiTheme="minorHAnsi" w:cstheme="minorHAnsi"/>
              </w:rPr>
            </w:pPr>
          </w:p>
        </w:tc>
      </w:tr>
      <w:tr w:rsidR="00246FA0" w:rsidRPr="00A353D3" w14:paraId="730004C3" w14:textId="77777777" w:rsidTr="00D736FA">
        <w:trPr>
          <w:cantSplit/>
          <w:trHeight w:val="308"/>
        </w:trPr>
        <w:tc>
          <w:tcPr>
            <w:tcW w:w="173" w:type="pct"/>
            <w:vMerge/>
            <w:tcBorders>
              <w:left w:val="single" w:sz="4" w:space="0" w:color="000000"/>
              <w:right w:val="nil"/>
            </w:tcBorders>
            <w:hideMark/>
          </w:tcPr>
          <w:p w14:paraId="43D8ADBE" w14:textId="77777777" w:rsidR="00A353D3" w:rsidRPr="00A353D3" w:rsidRDefault="00A353D3" w:rsidP="00A353D3">
            <w:pPr>
              <w:rPr>
                <w:rFonts w:asciiTheme="minorHAnsi" w:hAnsiTheme="minorHAnsi" w:cstheme="minorHAnsi"/>
              </w:rPr>
            </w:pPr>
          </w:p>
        </w:tc>
        <w:tc>
          <w:tcPr>
            <w:tcW w:w="1163" w:type="pct"/>
            <w:vMerge/>
            <w:tcBorders>
              <w:left w:val="single" w:sz="4" w:space="0" w:color="000000"/>
              <w:right w:val="nil"/>
            </w:tcBorders>
          </w:tcPr>
          <w:p w14:paraId="6A8E2BB6" w14:textId="77777777" w:rsidR="00A353D3" w:rsidRPr="00A353D3" w:rsidRDefault="00A353D3" w:rsidP="00A353D3">
            <w:pPr>
              <w:rPr>
                <w:rFonts w:asciiTheme="minorHAnsi" w:hAnsiTheme="minorHAnsi" w:cstheme="minorHAnsi"/>
              </w:rPr>
            </w:pPr>
          </w:p>
        </w:tc>
        <w:tc>
          <w:tcPr>
            <w:tcW w:w="415" w:type="pct"/>
            <w:tcBorders>
              <w:top w:val="single" w:sz="4" w:space="0" w:color="auto"/>
              <w:left w:val="single" w:sz="4" w:space="0" w:color="000000"/>
              <w:bottom w:val="single" w:sz="4" w:space="0" w:color="000000"/>
              <w:right w:val="nil"/>
            </w:tcBorders>
            <w:vAlign w:val="center"/>
          </w:tcPr>
          <w:p w14:paraId="6B2FCF3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6 F</w:t>
            </w:r>
          </w:p>
          <w:p w14:paraId="242D529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PROSTY</w:t>
            </w:r>
          </w:p>
        </w:tc>
        <w:tc>
          <w:tcPr>
            <w:tcW w:w="417" w:type="pct"/>
            <w:tcBorders>
              <w:top w:val="single" w:sz="4" w:space="0" w:color="auto"/>
              <w:left w:val="single" w:sz="4" w:space="0" w:color="000000"/>
              <w:bottom w:val="single" w:sz="4" w:space="0" w:color="000000"/>
              <w:right w:val="nil"/>
            </w:tcBorders>
            <w:vAlign w:val="center"/>
            <w:hideMark/>
          </w:tcPr>
          <w:p w14:paraId="79C71E9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10</w:t>
            </w:r>
          </w:p>
        </w:tc>
        <w:tc>
          <w:tcPr>
            <w:tcW w:w="413" w:type="pct"/>
            <w:tcBorders>
              <w:top w:val="single" w:sz="4" w:space="0" w:color="auto"/>
              <w:left w:val="single" w:sz="4" w:space="0" w:color="000000"/>
              <w:bottom w:val="single" w:sz="4" w:space="0" w:color="000000"/>
              <w:right w:val="nil"/>
            </w:tcBorders>
            <w:vAlign w:val="center"/>
          </w:tcPr>
          <w:p w14:paraId="66ED3A41" w14:textId="77777777" w:rsidR="00A353D3" w:rsidRPr="00A353D3" w:rsidRDefault="00A353D3" w:rsidP="00A353D3">
            <w:pPr>
              <w:rPr>
                <w:rFonts w:asciiTheme="minorHAnsi" w:hAnsiTheme="minorHAnsi" w:cstheme="minorHAnsi"/>
              </w:rPr>
            </w:pPr>
          </w:p>
        </w:tc>
        <w:tc>
          <w:tcPr>
            <w:tcW w:w="432" w:type="pct"/>
            <w:tcBorders>
              <w:top w:val="single" w:sz="4" w:space="0" w:color="auto"/>
              <w:left w:val="single" w:sz="4" w:space="0" w:color="000000"/>
              <w:bottom w:val="single" w:sz="4" w:space="0" w:color="000000"/>
              <w:right w:val="nil"/>
            </w:tcBorders>
            <w:vAlign w:val="center"/>
          </w:tcPr>
          <w:p w14:paraId="35E0C0D5" w14:textId="77777777" w:rsidR="00A353D3" w:rsidRPr="00A353D3" w:rsidRDefault="00A353D3" w:rsidP="00A353D3">
            <w:pPr>
              <w:rPr>
                <w:rFonts w:asciiTheme="minorHAnsi" w:hAnsiTheme="minorHAnsi" w:cstheme="minorHAnsi"/>
              </w:rPr>
            </w:pPr>
          </w:p>
        </w:tc>
        <w:tc>
          <w:tcPr>
            <w:tcW w:w="362" w:type="pct"/>
            <w:tcBorders>
              <w:top w:val="single" w:sz="4" w:space="0" w:color="auto"/>
              <w:left w:val="single" w:sz="4" w:space="0" w:color="000000"/>
              <w:bottom w:val="single" w:sz="4" w:space="0" w:color="000000"/>
              <w:right w:val="nil"/>
            </w:tcBorders>
            <w:vAlign w:val="center"/>
          </w:tcPr>
          <w:p w14:paraId="0A527077" w14:textId="77777777" w:rsidR="00A353D3" w:rsidRPr="00A353D3" w:rsidRDefault="00A353D3" w:rsidP="00A353D3">
            <w:pPr>
              <w:rPr>
                <w:rFonts w:asciiTheme="minorHAnsi" w:hAnsiTheme="minorHAnsi" w:cstheme="minorHAnsi"/>
              </w:rPr>
            </w:pPr>
          </w:p>
        </w:tc>
        <w:tc>
          <w:tcPr>
            <w:tcW w:w="517" w:type="pct"/>
            <w:tcBorders>
              <w:top w:val="single" w:sz="4" w:space="0" w:color="auto"/>
              <w:left w:val="single" w:sz="4" w:space="0" w:color="000000"/>
              <w:bottom w:val="single" w:sz="4" w:space="0" w:color="000000"/>
              <w:right w:val="nil"/>
            </w:tcBorders>
            <w:vAlign w:val="center"/>
          </w:tcPr>
          <w:p w14:paraId="17B14AD7" w14:textId="77777777" w:rsidR="00A353D3" w:rsidRPr="00A353D3" w:rsidRDefault="00A353D3" w:rsidP="00A353D3">
            <w:pPr>
              <w:rPr>
                <w:rFonts w:asciiTheme="minorHAnsi" w:hAnsiTheme="minorHAnsi" w:cstheme="minorHAnsi"/>
              </w:rPr>
            </w:pPr>
          </w:p>
        </w:tc>
        <w:tc>
          <w:tcPr>
            <w:tcW w:w="375" w:type="pct"/>
            <w:tcBorders>
              <w:top w:val="single" w:sz="4" w:space="0" w:color="auto"/>
              <w:left w:val="single" w:sz="4" w:space="0" w:color="000000"/>
              <w:bottom w:val="single" w:sz="4" w:space="0" w:color="000000"/>
              <w:right w:val="nil"/>
            </w:tcBorders>
            <w:vAlign w:val="center"/>
          </w:tcPr>
          <w:p w14:paraId="0790EA22" w14:textId="77777777" w:rsidR="00A353D3" w:rsidRPr="00A353D3" w:rsidRDefault="00A353D3" w:rsidP="00A353D3">
            <w:pPr>
              <w:rPr>
                <w:rFonts w:asciiTheme="minorHAnsi" w:hAnsiTheme="minorHAnsi" w:cstheme="minorHAnsi"/>
              </w:rPr>
            </w:pPr>
          </w:p>
        </w:tc>
        <w:tc>
          <w:tcPr>
            <w:tcW w:w="346" w:type="pct"/>
            <w:tcBorders>
              <w:top w:val="single" w:sz="4" w:space="0" w:color="auto"/>
              <w:left w:val="single" w:sz="4" w:space="0" w:color="000000"/>
              <w:bottom w:val="single" w:sz="4" w:space="0" w:color="000000"/>
              <w:right w:val="nil"/>
            </w:tcBorders>
            <w:vAlign w:val="center"/>
          </w:tcPr>
          <w:p w14:paraId="5D72CD87" w14:textId="77777777" w:rsidR="00A353D3" w:rsidRPr="00A353D3" w:rsidRDefault="00A353D3" w:rsidP="00A353D3">
            <w:pPr>
              <w:rPr>
                <w:rFonts w:asciiTheme="minorHAnsi" w:hAnsiTheme="minorHAnsi" w:cstheme="minorHAnsi"/>
              </w:rPr>
            </w:pPr>
          </w:p>
        </w:tc>
        <w:tc>
          <w:tcPr>
            <w:tcW w:w="388" w:type="pct"/>
            <w:tcBorders>
              <w:top w:val="single" w:sz="4" w:space="0" w:color="auto"/>
              <w:left w:val="single" w:sz="4" w:space="0" w:color="000000"/>
              <w:bottom w:val="single" w:sz="4" w:space="0" w:color="000000"/>
              <w:right w:val="single" w:sz="4" w:space="0" w:color="000000"/>
            </w:tcBorders>
            <w:vAlign w:val="center"/>
          </w:tcPr>
          <w:p w14:paraId="18439035" w14:textId="77777777" w:rsidR="00A353D3" w:rsidRPr="00A353D3" w:rsidRDefault="00A353D3" w:rsidP="00A353D3">
            <w:pPr>
              <w:rPr>
                <w:rFonts w:asciiTheme="minorHAnsi" w:hAnsiTheme="minorHAnsi" w:cstheme="minorHAnsi"/>
              </w:rPr>
            </w:pPr>
          </w:p>
        </w:tc>
      </w:tr>
      <w:tr w:rsidR="00246FA0" w:rsidRPr="00A353D3" w14:paraId="19D27286" w14:textId="77777777" w:rsidTr="00D736FA">
        <w:trPr>
          <w:cantSplit/>
          <w:trHeight w:val="718"/>
        </w:trPr>
        <w:tc>
          <w:tcPr>
            <w:tcW w:w="173" w:type="pct"/>
            <w:vMerge/>
            <w:tcBorders>
              <w:left w:val="single" w:sz="4" w:space="0" w:color="000000"/>
              <w:right w:val="nil"/>
            </w:tcBorders>
            <w:vAlign w:val="center"/>
            <w:hideMark/>
          </w:tcPr>
          <w:p w14:paraId="62C39FEE" w14:textId="77777777" w:rsidR="00A353D3" w:rsidRPr="00A353D3" w:rsidRDefault="00A353D3" w:rsidP="00A353D3">
            <w:pPr>
              <w:rPr>
                <w:rFonts w:asciiTheme="minorHAnsi" w:hAnsiTheme="minorHAnsi" w:cstheme="minorHAnsi"/>
              </w:rPr>
            </w:pPr>
          </w:p>
        </w:tc>
        <w:tc>
          <w:tcPr>
            <w:tcW w:w="1163" w:type="pct"/>
            <w:vMerge/>
            <w:tcBorders>
              <w:left w:val="single" w:sz="4" w:space="0" w:color="000000"/>
              <w:right w:val="nil"/>
            </w:tcBorders>
            <w:vAlign w:val="center"/>
            <w:hideMark/>
          </w:tcPr>
          <w:p w14:paraId="05DB474E" w14:textId="77777777" w:rsidR="00A353D3" w:rsidRPr="00A353D3" w:rsidRDefault="00A353D3" w:rsidP="00A353D3">
            <w:pPr>
              <w:rPr>
                <w:rFonts w:asciiTheme="minorHAnsi" w:hAnsiTheme="minorHAnsi" w:cstheme="minorHAnsi"/>
              </w:rPr>
            </w:pPr>
          </w:p>
        </w:tc>
        <w:tc>
          <w:tcPr>
            <w:tcW w:w="415" w:type="pct"/>
            <w:tcBorders>
              <w:top w:val="single" w:sz="4" w:space="0" w:color="000000"/>
              <w:left w:val="single" w:sz="4" w:space="0" w:color="000000"/>
              <w:bottom w:val="single" w:sz="4" w:space="0" w:color="000000"/>
              <w:right w:val="nil"/>
            </w:tcBorders>
            <w:vAlign w:val="center"/>
          </w:tcPr>
          <w:p w14:paraId="484B26A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9 F</w:t>
            </w:r>
          </w:p>
          <w:p w14:paraId="0616615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PIGTAIL</w:t>
            </w:r>
          </w:p>
        </w:tc>
        <w:tc>
          <w:tcPr>
            <w:tcW w:w="417" w:type="pct"/>
            <w:tcBorders>
              <w:top w:val="single" w:sz="4" w:space="0" w:color="000000"/>
              <w:left w:val="single" w:sz="4" w:space="0" w:color="000000"/>
              <w:bottom w:val="single" w:sz="4" w:space="0" w:color="000000"/>
              <w:right w:val="nil"/>
            </w:tcBorders>
            <w:vAlign w:val="center"/>
            <w:hideMark/>
          </w:tcPr>
          <w:p w14:paraId="23A0C81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25</w:t>
            </w:r>
          </w:p>
        </w:tc>
        <w:tc>
          <w:tcPr>
            <w:tcW w:w="413" w:type="pct"/>
            <w:tcBorders>
              <w:top w:val="single" w:sz="4" w:space="0" w:color="000000"/>
              <w:left w:val="single" w:sz="4" w:space="0" w:color="000000"/>
              <w:bottom w:val="single" w:sz="4" w:space="0" w:color="000000"/>
              <w:right w:val="nil"/>
            </w:tcBorders>
            <w:vAlign w:val="center"/>
          </w:tcPr>
          <w:p w14:paraId="6A297F8F"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000000"/>
              <w:right w:val="nil"/>
            </w:tcBorders>
            <w:vAlign w:val="center"/>
          </w:tcPr>
          <w:p w14:paraId="550F834A" w14:textId="77777777" w:rsidR="00A353D3" w:rsidRPr="00A353D3" w:rsidRDefault="00A353D3" w:rsidP="00A353D3">
            <w:pPr>
              <w:rPr>
                <w:rFonts w:asciiTheme="minorHAnsi" w:hAnsiTheme="minorHAnsi" w:cstheme="minorHAnsi"/>
              </w:rPr>
            </w:pPr>
          </w:p>
        </w:tc>
        <w:tc>
          <w:tcPr>
            <w:tcW w:w="362" w:type="pct"/>
            <w:tcBorders>
              <w:top w:val="single" w:sz="4" w:space="0" w:color="000000"/>
              <w:left w:val="single" w:sz="4" w:space="0" w:color="000000"/>
              <w:bottom w:val="single" w:sz="4" w:space="0" w:color="000000"/>
              <w:right w:val="nil"/>
            </w:tcBorders>
            <w:vAlign w:val="center"/>
          </w:tcPr>
          <w:p w14:paraId="4F2C8EC4" w14:textId="77777777" w:rsidR="00A353D3" w:rsidRPr="00A353D3" w:rsidRDefault="00A353D3" w:rsidP="00A353D3">
            <w:pPr>
              <w:rPr>
                <w:rFonts w:asciiTheme="minorHAnsi" w:hAnsiTheme="minorHAnsi" w:cstheme="minorHAnsi"/>
              </w:rPr>
            </w:pPr>
          </w:p>
        </w:tc>
        <w:tc>
          <w:tcPr>
            <w:tcW w:w="517" w:type="pct"/>
            <w:tcBorders>
              <w:top w:val="single" w:sz="4" w:space="0" w:color="000000"/>
              <w:left w:val="single" w:sz="4" w:space="0" w:color="000000"/>
              <w:bottom w:val="single" w:sz="4" w:space="0" w:color="000000"/>
              <w:right w:val="nil"/>
            </w:tcBorders>
            <w:vAlign w:val="center"/>
          </w:tcPr>
          <w:p w14:paraId="7B6DC9B8"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right w:val="nil"/>
            </w:tcBorders>
            <w:vAlign w:val="center"/>
          </w:tcPr>
          <w:p w14:paraId="3DE093DA" w14:textId="77777777" w:rsidR="00A353D3" w:rsidRPr="00A353D3" w:rsidRDefault="00A353D3" w:rsidP="00A353D3">
            <w:pPr>
              <w:rPr>
                <w:rFonts w:asciiTheme="minorHAnsi" w:hAnsiTheme="minorHAnsi" w:cstheme="minorHAnsi"/>
              </w:rPr>
            </w:pPr>
          </w:p>
        </w:tc>
        <w:tc>
          <w:tcPr>
            <w:tcW w:w="346" w:type="pct"/>
            <w:tcBorders>
              <w:top w:val="single" w:sz="4" w:space="0" w:color="000000"/>
              <w:left w:val="single" w:sz="4" w:space="0" w:color="000000"/>
              <w:bottom w:val="single" w:sz="4" w:space="0" w:color="000000"/>
              <w:right w:val="nil"/>
            </w:tcBorders>
            <w:vAlign w:val="center"/>
          </w:tcPr>
          <w:p w14:paraId="6B94DD59" w14:textId="77777777" w:rsidR="00A353D3" w:rsidRPr="00A353D3" w:rsidRDefault="00A353D3" w:rsidP="00A353D3">
            <w:pPr>
              <w:rPr>
                <w:rFonts w:asciiTheme="minorHAnsi" w:hAnsiTheme="minorHAnsi" w:cstheme="minorHAnsi"/>
              </w:rPr>
            </w:pPr>
          </w:p>
        </w:tc>
        <w:tc>
          <w:tcPr>
            <w:tcW w:w="388" w:type="pct"/>
            <w:tcBorders>
              <w:top w:val="single" w:sz="4" w:space="0" w:color="auto"/>
              <w:left w:val="single" w:sz="4" w:space="0" w:color="000000"/>
              <w:bottom w:val="single" w:sz="4" w:space="0" w:color="000000"/>
              <w:right w:val="single" w:sz="4" w:space="0" w:color="000000"/>
            </w:tcBorders>
            <w:vAlign w:val="center"/>
          </w:tcPr>
          <w:p w14:paraId="48FC804A" w14:textId="77777777" w:rsidR="00A353D3" w:rsidRPr="00A353D3" w:rsidRDefault="00A353D3" w:rsidP="00A353D3">
            <w:pPr>
              <w:rPr>
                <w:rFonts w:asciiTheme="minorHAnsi" w:hAnsiTheme="minorHAnsi" w:cstheme="minorHAnsi"/>
              </w:rPr>
            </w:pPr>
          </w:p>
        </w:tc>
      </w:tr>
      <w:tr w:rsidR="00246FA0" w:rsidRPr="00A353D3" w14:paraId="73F3CAD1" w14:textId="77777777" w:rsidTr="00D736FA">
        <w:trPr>
          <w:cantSplit/>
          <w:trHeight w:val="370"/>
        </w:trPr>
        <w:tc>
          <w:tcPr>
            <w:tcW w:w="173" w:type="pct"/>
            <w:vMerge/>
            <w:tcBorders>
              <w:left w:val="single" w:sz="4" w:space="0" w:color="000000"/>
              <w:right w:val="nil"/>
            </w:tcBorders>
            <w:vAlign w:val="center"/>
            <w:hideMark/>
          </w:tcPr>
          <w:p w14:paraId="398037C7" w14:textId="77777777" w:rsidR="00A353D3" w:rsidRPr="00A353D3" w:rsidRDefault="00A353D3" w:rsidP="00A353D3">
            <w:pPr>
              <w:rPr>
                <w:rFonts w:asciiTheme="minorHAnsi" w:hAnsiTheme="minorHAnsi" w:cstheme="minorHAnsi"/>
              </w:rPr>
            </w:pPr>
          </w:p>
        </w:tc>
        <w:tc>
          <w:tcPr>
            <w:tcW w:w="1163" w:type="pct"/>
            <w:vMerge/>
            <w:tcBorders>
              <w:left w:val="single" w:sz="4" w:space="0" w:color="000000"/>
              <w:right w:val="nil"/>
            </w:tcBorders>
            <w:vAlign w:val="center"/>
            <w:hideMark/>
          </w:tcPr>
          <w:p w14:paraId="06E89082" w14:textId="77777777" w:rsidR="00A353D3" w:rsidRPr="00A353D3" w:rsidRDefault="00A353D3" w:rsidP="00A353D3">
            <w:pPr>
              <w:rPr>
                <w:rFonts w:asciiTheme="minorHAnsi" w:hAnsiTheme="minorHAnsi" w:cstheme="minorHAnsi"/>
              </w:rPr>
            </w:pPr>
          </w:p>
        </w:tc>
        <w:tc>
          <w:tcPr>
            <w:tcW w:w="415" w:type="pct"/>
            <w:tcBorders>
              <w:top w:val="single" w:sz="4" w:space="0" w:color="000000"/>
              <w:left w:val="single" w:sz="4" w:space="0" w:color="000000"/>
              <w:bottom w:val="single" w:sz="4" w:space="0" w:color="auto"/>
              <w:right w:val="nil"/>
            </w:tcBorders>
            <w:vAlign w:val="center"/>
          </w:tcPr>
          <w:p w14:paraId="22FC7C1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9 F</w:t>
            </w:r>
          </w:p>
          <w:p w14:paraId="4B30F59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PROSTY</w:t>
            </w:r>
          </w:p>
        </w:tc>
        <w:tc>
          <w:tcPr>
            <w:tcW w:w="417" w:type="pct"/>
            <w:tcBorders>
              <w:top w:val="single" w:sz="4" w:space="0" w:color="000000"/>
              <w:left w:val="single" w:sz="4" w:space="0" w:color="000000"/>
              <w:bottom w:val="single" w:sz="4" w:space="0" w:color="auto"/>
              <w:right w:val="nil"/>
            </w:tcBorders>
            <w:vAlign w:val="center"/>
            <w:hideMark/>
          </w:tcPr>
          <w:p w14:paraId="304A720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10</w:t>
            </w:r>
          </w:p>
        </w:tc>
        <w:tc>
          <w:tcPr>
            <w:tcW w:w="413" w:type="pct"/>
            <w:tcBorders>
              <w:top w:val="single" w:sz="4" w:space="0" w:color="000000"/>
              <w:left w:val="single" w:sz="4" w:space="0" w:color="000000"/>
              <w:bottom w:val="single" w:sz="4" w:space="0" w:color="auto"/>
              <w:right w:val="nil"/>
            </w:tcBorders>
            <w:vAlign w:val="center"/>
          </w:tcPr>
          <w:p w14:paraId="33055E05"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auto"/>
              <w:right w:val="nil"/>
            </w:tcBorders>
            <w:vAlign w:val="center"/>
          </w:tcPr>
          <w:p w14:paraId="6FF4B9BC" w14:textId="77777777" w:rsidR="00A353D3" w:rsidRPr="00A353D3" w:rsidRDefault="00A353D3" w:rsidP="00A353D3">
            <w:pPr>
              <w:rPr>
                <w:rFonts w:asciiTheme="minorHAnsi" w:hAnsiTheme="minorHAnsi" w:cstheme="minorHAnsi"/>
              </w:rPr>
            </w:pPr>
          </w:p>
        </w:tc>
        <w:tc>
          <w:tcPr>
            <w:tcW w:w="362" w:type="pct"/>
            <w:tcBorders>
              <w:top w:val="single" w:sz="4" w:space="0" w:color="000000"/>
              <w:left w:val="single" w:sz="4" w:space="0" w:color="000000"/>
              <w:bottom w:val="single" w:sz="4" w:space="0" w:color="auto"/>
              <w:right w:val="nil"/>
            </w:tcBorders>
            <w:vAlign w:val="center"/>
          </w:tcPr>
          <w:p w14:paraId="1A864BEC" w14:textId="77777777" w:rsidR="00A353D3" w:rsidRPr="00A353D3" w:rsidRDefault="00A353D3" w:rsidP="00A353D3">
            <w:pPr>
              <w:rPr>
                <w:rFonts w:asciiTheme="minorHAnsi" w:hAnsiTheme="minorHAnsi" w:cstheme="minorHAnsi"/>
              </w:rPr>
            </w:pPr>
          </w:p>
        </w:tc>
        <w:tc>
          <w:tcPr>
            <w:tcW w:w="517" w:type="pct"/>
            <w:tcBorders>
              <w:top w:val="single" w:sz="4" w:space="0" w:color="000000"/>
              <w:left w:val="single" w:sz="4" w:space="0" w:color="000000"/>
              <w:bottom w:val="single" w:sz="4" w:space="0" w:color="auto"/>
              <w:right w:val="nil"/>
            </w:tcBorders>
            <w:vAlign w:val="center"/>
          </w:tcPr>
          <w:p w14:paraId="2D1B627E"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auto"/>
              <w:right w:val="nil"/>
            </w:tcBorders>
            <w:vAlign w:val="center"/>
          </w:tcPr>
          <w:p w14:paraId="0E9E59BD" w14:textId="77777777" w:rsidR="00A353D3" w:rsidRPr="00A353D3" w:rsidRDefault="00A353D3" w:rsidP="00A353D3">
            <w:pPr>
              <w:rPr>
                <w:rFonts w:asciiTheme="minorHAnsi" w:hAnsiTheme="minorHAnsi" w:cstheme="minorHAnsi"/>
              </w:rPr>
            </w:pPr>
          </w:p>
        </w:tc>
        <w:tc>
          <w:tcPr>
            <w:tcW w:w="346" w:type="pct"/>
            <w:tcBorders>
              <w:top w:val="single" w:sz="4" w:space="0" w:color="000000"/>
              <w:left w:val="single" w:sz="4" w:space="0" w:color="000000"/>
              <w:bottom w:val="single" w:sz="4" w:space="0" w:color="auto"/>
              <w:right w:val="nil"/>
            </w:tcBorders>
            <w:vAlign w:val="center"/>
          </w:tcPr>
          <w:p w14:paraId="6BE55297"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auto"/>
              <w:right w:val="single" w:sz="4" w:space="0" w:color="000000"/>
            </w:tcBorders>
            <w:vAlign w:val="center"/>
          </w:tcPr>
          <w:p w14:paraId="579E6E21" w14:textId="77777777" w:rsidR="00A353D3" w:rsidRPr="00A353D3" w:rsidRDefault="00A353D3" w:rsidP="00A353D3">
            <w:pPr>
              <w:rPr>
                <w:rFonts w:asciiTheme="minorHAnsi" w:hAnsiTheme="minorHAnsi" w:cstheme="minorHAnsi"/>
              </w:rPr>
            </w:pPr>
          </w:p>
        </w:tc>
      </w:tr>
      <w:tr w:rsidR="00246FA0" w:rsidRPr="00A353D3" w14:paraId="4EE22C1F" w14:textId="77777777" w:rsidTr="00D736FA">
        <w:trPr>
          <w:cantSplit/>
          <w:trHeight w:val="109"/>
        </w:trPr>
        <w:tc>
          <w:tcPr>
            <w:tcW w:w="173" w:type="pct"/>
            <w:vMerge/>
            <w:tcBorders>
              <w:left w:val="single" w:sz="4" w:space="0" w:color="000000"/>
              <w:right w:val="nil"/>
            </w:tcBorders>
            <w:vAlign w:val="center"/>
            <w:hideMark/>
          </w:tcPr>
          <w:p w14:paraId="6AB8A42B" w14:textId="77777777" w:rsidR="00A353D3" w:rsidRPr="00A353D3" w:rsidRDefault="00A353D3" w:rsidP="00A353D3">
            <w:pPr>
              <w:rPr>
                <w:rFonts w:asciiTheme="minorHAnsi" w:hAnsiTheme="minorHAnsi" w:cstheme="minorHAnsi"/>
              </w:rPr>
            </w:pPr>
          </w:p>
        </w:tc>
        <w:tc>
          <w:tcPr>
            <w:tcW w:w="1163" w:type="pct"/>
            <w:vMerge/>
            <w:tcBorders>
              <w:left w:val="single" w:sz="4" w:space="0" w:color="000000"/>
              <w:right w:val="nil"/>
            </w:tcBorders>
            <w:vAlign w:val="center"/>
            <w:hideMark/>
          </w:tcPr>
          <w:p w14:paraId="487EE35B" w14:textId="77777777" w:rsidR="00A353D3" w:rsidRPr="00A353D3" w:rsidRDefault="00A353D3" w:rsidP="00A353D3">
            <w:pPr>
              <w:rPr>
                <w:rFonts w:asciiTheme="minorHAnsi" w:hAnsiTheme="minorHAnsi" w:cstheme="minorHAnsi"/>
              </w:rPr>
            </w:pPr>
          </w:p>
        </w:tc>
        <w:tc>
          <w:tcPr>
            <w:tcW w:w="415" w:type="pct"/>
            <w:tcBorders>
              <w:top w:val="single" w:sz="4" w:space="0" w:color="auto"/>
              <w:left w:val="single" w:sz="4" w:space="0" w:color="000000"/>
              <w:bottom w:val="single" w:sz="4" w:space="0" w:color="auto"/>
              <w:right w:val="nil"/>
            </w:tcBorders>
            <w:vAlign w:val="center"/>
          </w:tcPr>
          <w:p w14:paraId="46E4FCD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12 F</w:t>
            </w:r>
          </w:p>
          <w:p w14:paraId="59C3A0D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PIGITAL</w:t>
            </w:r>
          </w:p>
        </w:tc>
        <w:tc>
          <w:tcPr>
            <w:tcW w:w="417" w:type="pct"/>
            <w:tcBorders>
              <w:top w:val="single" w:sz="4" w:space="0" w:color="auto"/>
              <w:left w:val="single" w:sz="4" w:space="0" w:color="000000"/>
              <w:bottom w:val="single" w:sz="4" w:space="0" w:color="auto"/>
              <w:right w:val="nil"/>
            </w:tcBorders>
            <w:vAlign w:val="center"/>
            <w:hideMark/>
          </w:tcPr>
          <w:p w14:paraId="40FE137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10</w:t>
            </w:r>
          </w:p>
        </w:tc>
        <w:tc>
          <w:tcPr>
            <w:tcW w:w="413" w:type="pct"/>
            <w:tcBorders>
              <w:top w:val="single" w:sz="4" w:space="0" w:color="auto"/>
              <w:left w:val="single" w:sz="4" w:space="0" w:color="000000"/>
              <w:bottom w:val="single" w:sz="4" w:space="0" w:color="auto"/>
              <w:right w:val="nil"/>
            </w:tcBorders>
            <w:vAlign w:val="center"/>
          </w:tcPr>
          <w:p w14:paraId="6E3CF738" w14:textId="77777777" w:rsidR="00A353D3" w:rsidRPr="00A353D3" w:rsidRDefault="00A353D3" w:rsidP="00A353D3">
            <w:pPr>
              <w:rPr>
                <w:rFonts w:asciiTheme="minorHAnsi" w:hAnsiTheme="minorHAnsi" w:cstheme="minorHAnsi"/>
              </w:rPr>
            </w:pPr>
          </w:p>
        </w:tc>
        <w:tc>
          <w:tcPr>
            <w:tcW w:w="432" w:type="pct"/>
            <w:tcBorders>
              <w:top w:val="single" w:sz="4" w:space="0" w:color="auto"/>
              <w:left w:val="single" w:sz="4" w:space="0" w:color="000000"/>
              <w:bottom w:val="single" w:sz="4" w:space="0" w:color="auto"/>
              <w:right w:val="nil"/>
            </w:tcBorders>
            <w:vAlign w:val="center"/>
          </w:tcPr>
          <w:p w14:paraId="33E51462" w14:textId="77777777" w:rsidR="00A353D3" w:rsidRPr="00A353D3" w:rsidRDefault="00A353D3" w:rsidP="00A353D3">
            <w:pPr>
              <w:rPr>
                <w:rFonts w:asciiTheme="minorHAnsi" w:hAnsiTheme="minorHAnsi" w:cstheme="minorHAnsi"/>
              </w:rPr>
            </w:pPr>
          </w:p>
        </w:tc>
        <w:tc>
          <w:tcPr>
            <w:tcW w:w="362" w:type="pct"/>
            <w:tcBorders>
              <w:top w:val="single" w:sz="4" w:space="0" w:color="auto"/>
              <w:left w:val="single" w:sz="4" w:space="0" w:color="000000"/>
              <w:bottom w:val="single" w:sz="4" w:space="0" w:color="auto"/>
              <w:right w:val="nil"/>
            </w:tcBorders>
            <w:vAlign w:val="center"/>
          </w:tcPr>
          <w:p w14:paraId="764BC2F3" w14:textId="77777777" w:rsidR="00A353D3" w:rsidRPr="00A353D3" w:rsidRDefault="00A353D3" w:rsidP="00A353D3">
            <w:pPr>
              <w:rPr>
                <w:rFonts w:asciiTheme="minorHAnsi" w:hAnsiTheme="minorHAnsi" w:cstheme="minorHAnsi"/>
              </w:rPr>
            </w:pPr>
          </w:p>
        </w:tc>
        <w:tc>
          <w:tcPr>
            <w:tcW w:w="517" w:type="pct"/>
            <w:tcBorders>
              <w:top w:val="single" w:sz="4" w:space="0" w:color="auto"/>
              <w:left w:val="single" w:sz="4" w:space="0" w:color="000000"/>
              <w:bottom w:val="single" w:sz="4" w:space="0" w:color="auto"/>
              <w:right w:val="nil"/>
            </w:tcBorders>
            <w:vAlign w:val="center"/>
          </w:tcPr>
          <w:p w14:paraId="5382CBD4" w14:textId="77777777" w:rsidR="00A353D3" w:rsidRPr="00A353D3" w:rsidRDefault="00A353D3" w:rsidP="00A353D3">
            <w:pPr>
              <w:rPr>
                <w:rFonts w:asciiTheme="minorHAnsi" w:hAnsiTheme="minorHAnsi" w:cstheme="minorHAnsi"/>
              </w:rPr>
            </w:pPr>
          </w:p>
        </w:tc>
        <w:tc>
          <w:tcPr>
            <w:tcW w:w="375" w:type="pct"/>
            <w:tcBorders>
              <w:top w:val="single" w:sz="4" w:space="0" w:color="auto"/>
              <w:left w:val="single" w:sz="4" w:space="0" w:color="000000"/>
              <w:bottom w:val="single" w:sz="4" w:space="0" w:color="auto"/>
              <w:right w:val="nil"/>
            </w:tcBorders>
            <w:vAlign w:val="center"/>
          </w:tcPr>
          <w:p w14:paraId="5BD25F0D" w14:textId="77777777" w:rsidR="00A353D3" w:rsidRPr="00A353D3" w:rsidRDefault="00A353D3" w:rsidP="00A353D3">
            <w:pPr>
              <w:rPr>
                <w:rFonts w:asciiTheme="minorHAnsi" w:hAnsiTheme="minorHAnsi" w:cstheme="minorHAnsi"/>
              </w:rPr>
            </w:pPr>
          </w:p>
        </w:tc>
        <w:tc>
          <w:tcPr>
            <w:tcW w:w="346" w:type="pct"/>
            <w:tcBorders>
              <w:top w:val="single" w:sz="4" w:space="0" w:color="auto"/>
              <w:left w:val="single" w:sz="4" w:space="0" w:color="000000"/>
              <w:bottom w:val="single" w:sz="4" w:space="0" w:color="auto"/>
              <w:right w:val="nil"/>
            </w:tcBorders>
            <w:vAlign w:val="center"/>
          </w:tcPr>
          <w:p w14:paraId="30956A2A" w14:textId="77777777" w:rsidR="00A353D3" w:rsidRPr="00A353D3" w:rsidRDefault="00A353D3" w:rsidP="00A353D3">
            <w:pPr>
              <w:rPr>
                <w:rFonts w:asciiTheme="minorHAnsi" w:hAnsiTheme="minorHAnsi" w:cstheme="minorHAnsi"/>
              </w:rPr>
            </w:pPr>
          </w:p>
        </w:tc>
        <w:tc>
          <w:tcPr>
            <w:tcW w:w="388" w:type="pct"/>
            <w:tcBorders>
              <w:top w:val="single" w:sz="4" w:space="0" w:color="auto"/>
              <w:left w:val="single" w:sz="4" w:space="0" w:color="000000"/>
              <w:bottom w:val="single" w:sz="4" w:space="0" w:color="auto"/>
              <w:right w:val="single" w:sz="4" w:space="0" w:color="000000"/>
            </w:tcBorders>
            <w:vAlign w:val="center"/>
          </w:tcPr>
          <w:p w14:paraId="6F168B12" w14:textId="77777777" w:rsidR="00A353D3" w:rsidRPr="00A353D3" w:rsidRDefault="00A353D3" w:rsidP="00A353D3">
            <w:pPr>
              <w:rPr>
                <w:rFonts w:asciiTheme="minorHAnsi" w:hAnsiTheme="minorHAnsi" w:cstheme="minorHAnsi"/>
              </w:rPr>
            </w:pPr>
          </w:p>
        </w:tc>
      </w:tr>
      <w:tr w:rsidR="00246FA0" w:rsidRPr="00A353D3" w14:paraId="089C1503" w14:textId="77777777" w:rsidTr="00D736FA">
        <w:trPr>
          <w:cantSplit/>
          <w:trHeight w:val="123"/>
        </w:trPr>
        <w:tc>
          <w:tcPr>
            <w:tcW w:w="173" w:type="pct"/>
            <w:vMerge/>
            <w:tcBorders>
              <w:left w:val="single" w:sz="4" w:space="0" w:color="000000"/>
              <w:right w:val="nil"/>
            </w:tcBorders>
            <w:vAlign w:val="center"/>
            <w:hideMark/>
          </w:tcPr>
          <w:p w14:paraId="55C38165" w14:textId="77777777" w:rsidR="00A353D3" w:rsidRPr="00A353D3" w:rsidRDefault="00A353D3" w:rsidP="00A353D3">
            <w:pPr>
              <w:rPr>
                <w:rFonts w:asciiTheme="minorHAnsi" w:hAnsiTheme="minorHAnsi" w:cstheme="minorHAnsi"/>
              </w:rPr>
            </w:pPr>
          </w:p>
        </w:tc>
        <w:tc>
          <w:tcPr>
            <w:tcW w:w="1163" w:type="pct"/>
            <w:vMerge/>
            <w:tcBorders>
              <w:left w:val="single" w:sz="4" w:space="0" w:color="000000"/>
              <w:right w:val="nil"/>
            </w:tcBorders>
            <w:vAlign w:val="center"/>
            <w:hideMark/>
          </w:tcPr>
          <w:p w14:paraId="4847DB41" w14:textId="77777777" w:rsidR="00A353D3" w:rsidRPr="00A353D3" w:rsidRDefault="00A353D3" w:rsidP="00A353D3">
            <w:pPr>
              <w:rPr>
                <w:rFonts w:asciiTheme="minorHAnsi" w:hAnsiTheme="minorHAnsi" w:cstheme="minorHAnsi"/>
              </w:rPr>
            </w:pPr>
          </w:p>
        </w:tc>
        <w:tc>
          <w:tcPr>
            <w:tcW w:w="415" w:type="pct"/>
            <w:tcBorders>
              <w:top w:val="single" w:sz="4" w:space="0" w:color="auto"/>
              <w:left w:val="single" w:sz="4" w:space="0" w:color="000000"/>
              <w:bottom w:val="single" w:sz="4" w:space="0" w:color="auto"/>
              <w:right w:val="nil"/>
            </w:tcBorders>
            <w:vAlign w:val="center"/>
          </w:tcPr>
          <w:p w14:paraId="07B3251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12 F PROSTY</w:t>
            </w:r>
          </w:p>
        </w:tc>
        <w:tc>
          <w:tcPr>
            <w:tcW w:w="417" w:type="pct"/>
            <w:tcBorders>
              <w:top w:val="single" w:sz="4" w:space="0" w:color="auto"/>
              <w:left w:val="single" w:sz="4" w:space="0" w:color="000000"/>
              <w:bottom w:val="single" w:sz="4" w:space="0" w:color="auto"/>
              <w:right w:val="nil"/>
            </w:tcBorders>
            <w:vAlign w:val="center"/>
            <w:hideMark/>
          </w:tcPr>
          <w:p w14:paraId="7EA3442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10</w:t>
            </w:r>
          </w:p>
        </w:tc>
        <w:tc>
          <w:tcPr>
            <w:tcW w:w="413" w:type="pct"/>
            <w:tcBorders>
              <w:top w:val="single" w:sz="4" w:space="0" w:color="auto"/>
              <w:left w:val="single" w:sz="4" w:space="0" w:color="000000"/>
              <w:bottom w:val="single" w:sz="4" w:space="0" w:color="auto"/>
              <w:right w:val="nil"/>
            </w:tcBorders>
            <w:vAlign w:val="center"/>
          </w:tcPr>
          <w:p w14:paraId="5879EFEB" w14:textId="77777777" w:rsidR="00A353D3" w:rsidRPr="00A353D3" w:rsidRDefault="00A353D3" w:rsidP="00A353D3">
            <w:pPr>
              <w:rPr>
                <w:rFonts w:asciiTheme="minorHAnsi" w:hAnsiTheme="minorHAnsi" w:cstheme="minorHAnsi"/>
              </w:rPr>
            </w:pPr>
          </w:p>
        </w:tc>
        <w:tc>
          <w:tcPr>
            <w:tcW w:w="432" w:type="pct"/>
            <w:tcBorders>
              <w:top w:val="single" w:sz="4" w:space="0" w:color="auto"/>
              <w:left w:val="single" w:sz="4" w:space="0" w:color="000000"/>
              <w:bottom w:val="single" w:sz="4" w:space="0" w:color="auto"/>
              <w:right w:val="nil"/>
            </w:tcBorders>
            <w:vAlign w:val="center"/>
          </w:tcPr>
          <w:p w14:paraId="58F5F84A" w14:textId="77777777" w:rsidR="00A353D3" w:rsidRPr="00A353D3" w:rsidRDefault="00A353D3" w:rsidP="00A353D3">
            <w:pPr>
              <w:rPr>
                <w:rFonts w:asciiTheme="minorHAnsi" w:hAnsiTheme="minorHAnsi" w:cstheme="minorHAnsi"/>
              </w:rPr>
            </w:pPr>
          </w:p>
        </w:tc>
        <w:tc>
          <w:tcPr>
            <w:tcW w:w="362" w:type="pct"/>
            <w:tcBorders>
              <w:top w:val="single" w:sz="4" w:space="0" w:color="auto"/>
              <w:left w:val="single" w:sz="4" w:space="0" w:color="000000"/>
              <w:bottom w:val="single" w:sz="4" w:space="0" w:color="auto"/>
              <w:right w:val="nil"/>
            </w:tcBorders>
            <w:vAlign w:val="center"/>
          </w:tcPr>
          <w:p w14:paraId="6F431AA1" w14:textId="77777777" w:rsidR="00A353D3" w:rsidRPr="00A353D3" w:rsidRDefault="00A353D3" w:rsidP="00A353D3">
            <w:pPr>
              <w:rPr>
                <w:rFonts w:asciiTheme="minorHAnsi" w:hAnsiTheme="minorHAnsi" w:cstheme="minorHAnsi"/>
              </w:rPr>
            </w:pPr>
          </w:p>
        </w:tc>
        <w:tc>
          <w:tcPr>
            <w:tcW w:w="517" w:type="pct"/>
            <w:tcBorders>
              <w:top w:val="single" w:sz="4" w:space="0" w:color="auto"/>
              <w:left w:val="single" w:sz="4" w:space="0" w:color="000000"/>
              <w:bottom w:val="single" w:sz="4" w:space="0" w:color="auto"/>
              <w:right w:val="nil"/>
            </w:tcBorders>
            <w:vAlign w:val="center"/>
          </w:tcPr>
          <w:p w14:paraId="7C6173F7" w14:textId="77777777" w:rsidR="00A353D3" w:rsidRPr="00A353D3" w:rsidRDefault="00A353D3" w:rsidP="00A353D3">
            <w:pPr>
              <w:rPr>
                <w:rFonts w:asciiTheme="minorHAnsi" w:hAnsiTheme="minorHAnsi" w:cstheme="minorHAnsi"/>
              </w:rPr>
            </w:pPr>
          </w:p>
        </w:tc>
        <w:tc>
          <w:tcPr>
            <w:tcW w:w="375" w:type="pct"/>
            <w:tcBorders>
              <w:top w:val="single" w:sz="4" w:space="0" w:color="auto"/>
              <w:left w:val="single" w:sz="4" w:space="0" w:color="000000"/>
              <w:bottom w:val="single" w:sz="4" w:space="0" w:color="auto"/>
              <w:right w:val="nil"/>
            </w:tcBorders>
            <w:vAlign w:val="center"/>
          </w:tcPr>
          <w:p w14:paraId="41AAD712" w14:textId="77777777" w:rsidR="00A353D3" w:rsidRPr="00A353D3" w:rsidRDefault="00A353D3" w:rsidP="00A353D3">
            <w:pPr>
              <w:rPr>
                <w:rFonts w:asciiTheme="minorHAnsi" w:hAnsiTheme="minorHAnsi" w:cstheme="minorHAnsi"/>
              </w:rPr>
            </w:pPr>
          </w:p>
        </w:tc>
        <w:tc>
          <w:tcPr>
            <w:tcW w:w="346" w:type="pct"/>
            <w:tcBorders>
              <w:top w:val="single" w:sz="4" w:space="0" w:color="auto"/>
              <w:left w:val="single" w:sz="4" w:space="0" w:color="000000"/>
              <w:bottom w:val="single" w:sz="4" w:space="0" w:color="auto"/>
              <w:right w:val="nil"/>
            </w:tcBorders>
            <w:vAlign w:val="center"/>
          </w:tcPr>
          <w:p w14:paraId="5209AF9F" w14:textId="77777777" w:rsidR="00A353D3" w:rsidRPr="00A353D3" w:rsidRDefault="00A353D3" w:rsidP="00A353D3">
            <w:pPr>
              <w:rPr>
                <w:rFonts w:asciiTheme="minorHAnsi" w:hAnsiTheme="minorHAnsi" w:cstheme="minorHAnsi"/>
              </w:rPr>
            </w:pPr>
          </w:p>
        </w:tc>
        <w:tc>
          <w:tcPr>
            <w:tcW w:w="388" w:type="pct"/>
            <w:tcBorders>
              <w:top w:val="single" w:sz="4" w:space="0" w:color="auto"/>
              <w:left w:val="single" w:sz="4" w:space="0" w:color="000000"/>
              <w:bottom w:val="single" w:sz="4" w:space="0" w:color="auto"/>
              <w:right w:val="single" w:sz="4" w:space="0" w:color="000000"/>
            </w:tcBorders>
            <w:vAlign w:val="center"/>
          </w:tcPr>
          <w:p w14:paraId="58A337AF" w14:textId="77777777" w:rsidR="00A353D3" w:rsidRPr="00A353D3" w:rsidRDefault="00A353D3" w:rsidP="00A353D3">
            <w:pPr>
              <w:rPr>
                <w:rFonts w:asciiTheme="minorHAnsi" w:hAnsiTheme="minorHAnsi" w:cstheme="minorHAnsi"/>
              </w:rPr>
            </w:pPr>
          </w:p>
        </w:tc>
      </w:tr>
      <w:tr w:rsidR="00246FA0" w:rsidRPr="00A353D3" w14:paraId="4DAEAD67" w14:textId="77777777" w:rsidTr="00D736FA">
        <w:trPr>
          <w:cantSplit/>
          <w:trHeight w:val="136"/>
        </w:trPr>
        <w:tc>
          <w:tcPr>
            <w:tcW w:w="173" w:type="pct"/>
            <w:vMerge/>
            <w:tcBorders>
              <w:left w:val="single" w:sz="4" w:space="0" w:color="000000"/>
              <w:right w:val="nil"/>
            </w:tcBorders>
            <w:vAlign w:val="center"/>
            <w:hideMark/>
          </w:tcPr>
          <w:p w14:paraId="66DEBECC" w14:textId="77777777" w:rsidR="00A353D3" w:rsidRPr="00A353D3" w:rsidRDefault="00A353D3" w:rsidP="00A353D3">
            <w:pPr>
              <w:rPr>
                <w:rFonts w:asciiTheme="minorHAnsi" w:hAnsiTheme="minorHAnsi" w:cstheme="minorHAnsi"/>
              </w:rPr>
            </w:pPr>
          </w:p>
        </w:tc>
        <w:tc>
          <w:tcPr>
            <w:tcW w:w="1163" w:type="pct"/>
            <w:vMerge/>
            <w:tcBorders>
              <w:left w:val="single" w:sz="4" w:space="0" w:color="000000"/>
              <w:right w:val="nil"/>
            </w:tcBorders>
            <w:vAlign w:val="center"/>
            <w:hideMark/>
          </w:tcPr>
          <w:p w14:paraId="0A4A867B" w14:textId="77777777" w:rsidR="00A353D3" w:rsidRPr="00A353D3" w:rsidRDefault="00A353D3" w:rsidP="00A353D3">
            <w:pPr>
              <w:rPr>
                <w:rFonts w:asciiTheme="minorHAnsi" w:hAnsiTheme="minorHAnsi" w:cstheme="minorHAnsi"/>
              </w:rPr>
            </w:pPr>
          </w:p>
        </w:tc>
        <w:tc>
          <w:tcPr>
            <w:tcW w:w="415" w:type="pct"/>
            <w:tcBorders>
              <w:top w:val="single" w:sz="4" w:space="0" w:color="auto"/>
              <w:left w:val="single" w:sz="4" w:space="0" w:color="000000"/>
              <w:bottom w:val="single" w:sz="4" w:space="0" w:color="auto"/>
              <w:right w:val="nil"/>
            </w:tcBorders>
            <w:vAlign w:val="center"/>
          </w:tcPr>
          <w:p w14:paraId="6815E58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14 F</w:t>
            </w:r>
          </w:p>
          <w:p w14:paraId="2B12C1B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PIGITAL</w:t>
            </w:r>
          </w:p>
        </w:tc>
        <w:tc>
          <w:tcPr>
            <w:tcW w:w="417" w:type="pct"/>
            <w:tcBorders>
              <w:top w:val="single" w:sz="4" w:space="0" w:color="auto"/>
              <w:left w:val="single" w:sz="4" w:space="0" w:color="000000"/>
              <w:bottom w:val="single" w:sz="4" w:space="0" w:color="auto"/>
              <w:right w:val="nil"/>
            </w:tcBorders>
            <w:vAlign w:val="center"/>
            <w:hideMark/>
          </w:tcPr>
          <w:p w14:paraId="099E24E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10</w:t>
            </w:r>
          </w:p>
        </w:tc>
        <w:tc>
          <w:tcPr>
            <w:tcW w:w="413" w:type="pct"/>
            <w:tcBorders>
              <w:top w:val="single" w:sz="4" w:space="0" w:color="auto"/>
              <w:left w:val="single" w:sz="4" w:space="0" w:color="000000"/>
              <w:bottom w:val="single" w:sz="4" w:space="0" w:color="auto"/>
              <w:right w:val="nil"/>
            </w:tcBorders>
            <w:vAlign w:val="center"/>
          </w:tcPr>
          <w:p w14:paraId="12FA9E31" w14:textId="77777777" w:rsidR="00A353D3" w:rsidRPr="00A353D3" w:rsidRDefault="00A353D3" w:rsidP="00A353D3">
            <w:pPr>
              <w:rPr>
                <w:rFonts w:asciiTheme="minorHAnsi" w:hAnsiTheme="minorHAnsi" w:cstheme="minorHAnsi"/>
              </w:rPr>
            </w:pPr>
          </w:p>
        </w:tc>
        <w:tc>
          <w:tcPr>
            <w:tcW w:w="432" w:type="pct"/>
            <w:tcBorders>
              <w:top w:val="single" w:sz="4" w:space="0" w:color="auto"/>
              <w:left w:val="single" w:sz="4" w:space="0" w:color="000000"/>
              <w:bottom w:val="single" w:sz="4" w:space="0" w:color="auto"/>
              <w:right w:val="nil"/>
            </w:tcBorders>
            <w:vAlign w:val="center"/>
          </w:tcPr>
          <w:p w14:paraId="33938356" w14:textId="77777777" w:rsidR="00A353D3" w:rsidRPr="00A353D3" w:rsidRDefault="00A353D3" w:rsidP="00A353D3">
            <w:pPr>
              <w:rPr>
                <w:rFonts w:asciiTheme="minorHAnsi" w:hAnsiTheme="minorHAnsi" w:cstheme="minorHAnsi"/>
              </w:rPr>
            </w:pPr>
          </w:p>
        </w:tc>
        <w:tc>
          <w:tcPr>
            <w:tcW w:w="362" w:type="pct"/>
            <w:tcBorders>
              <w:top w:val="single" w:sz="4" w:space="0" w:color="auto"/>
              <w:left w:val="single" w:sz="4" w:space="0" w:color="000000"/>
              <w:bottom w:val="single" w:sz="4" w:space="0" w:color="auto"/>
              <w:right w:val="nil"/>
            </w:tcBorders>
            <w:vAlign w:val="center"/>
          </w:tcPr>
          <w:p w14:paraId="3D22434C" w14:textId="77777777" w:rsidR="00A353D3" w:rsidRPr="00A353D3" w:rsidRDefault="00A353D3" w:rsidP="00A353D3">
            <w:pPr>
              <w:rPr>
                <w:rFonts w:asciiTheme="minorHAnsi" w:hAnsiTheme="minorHAnsi" w:cstheme="minorHAnsi"/>
              </w:rPr>
            </w:pPr>
          </w:p>
        </w:tc>
        <w:tc>
          <w:tcPr>
            <w:tcW w:w="517" w:type="pct"/>
            <w:tcBorders>
              <w:top w:val="single" w:sz="4" w:space="0" w:color="auto"/>
              <w:left w:val="single" w:sz="4" w:space="0" w:color="000000"/>
              <w:bottom w:val="single" w:sz="4" w:space="0" w:color="auto"/>
              <w:right w:val="nil"/>
            </w:tcBorders>
            <w:vAlign w:val="center"/>
          </w:tcPr>
          <w:p w14:paraId="667C9845" w14:textId="77777777" w:rsidR="00A353D3" w:rsidRPr="00A353D3" w:rsidRDefault="00A353D3" w:rsidP="00A353D3">
            <w:pPr>
              <w:rPr>
                <w:rFonts w:asciiTheme="minorHAnsi" w:hAnsiTheme="minorHAnsi" w:cstheme="minorHAnsi"/>
              </w:rPr>
            </w:pPr>
          </w:p>
        </w:tc>
        <w:tc>
          <w:tcPr>
            <w:tcW w:w="375" w:type="pct"/>
            <w:tcBorders>
              <w:top w:val="single" w:sz="4" w:space="0" w:color="auto"/>
              <w:left w:val="single" w:sz="4" w:space="0" w:color="000000"/>
              <w:bottom w:val="single" w:sz="4" w:space="0" w:color="auto"/>
              <w:right w:val="nil"/>
            </w:tcBorders>
            <w:vAlign w:val="center"/>
          </w:tcPr>
          <w:p w14:paraId="54EA6ADA" w14:textId="77777777" w:rsidR="00A353D3" w:rsidRPr="00A353D3" w:rsidRDefault="00A353D3" w:rsidP="00A353D3">
            <w:pPr>
              <w:rPr>
                <w:rFonts w:asciiTheme="minorHAnsi" w:hAnsiTheme="minorHAnsi" w:cstheme="minorHAnsi"/>
              </w:rPr>
            </w:pPr>
          </w:p>
        </w:tc>
        <w:tc>
          <w:tcPr>
            <w:tcW w:w="346" w:type="pct"/>
            <w:tcBorders>
              <w:top w:val="single" w:sz="4" w:space="0" w:color="auto"/>
              <w:left w:val="single" w:sz="4" w:space="0" w:color="000000"/>
              <w:bottom w:val="single" w:sz="4" w:space="0" w:color="auto"/>
              <w:right w:val="nil"/>
            </w:tcBorders>
            <w:vAlign w:val="center"/>
          </w:tcPr>
          <w:p w14:paraId="40121A97" w14:textId="77777777" w:rsidR="00A353D3" w:rsidRPr="00A353D3" w:rsidRDefault="00A353D3" w:rsidP="00A353D3">
            <w:pPr>
              <w:rPr>
                <w:rFonts w:asciiTheme="minorHAnsi" w:hAnsiTheme="minorHAnsi" w:cstheme="minorHAnsi"/>
              </w:rPr>
            </w:pPr>
          </w:p>
        </w:tc>
        <w:tc>
          <w:tcPr>
            <w:tcW w:w="388" w:type="pct"/>
            <w:tcBorders>
              <w:top w:val="single" w:sz="4" w:space="0" w:color="auto"/>
              <w:left w:val="single" w:sz="4" w:space="0" w:color="000000"/>
              <w:bottom w:val="single" w:sz="4" w:space="0" w:color="auto"/>
              <w:right w:val="single" w:sz="4" w:space="0" w:color="000000"/>
            </w:tcBorders>
            <w:vAlign w:val="center"/>
          </w:tcPr>
          <w:p w14:paraId="1192F431" w14:textId="77777777" w:rsidR="00A353D3" w:rsidRPr="00A353D3" w:rsidRDefault="00A353D3" w:rsidP="00A353D3">
            <w:pPr>
              <w:rPr>
                <w:rFonts w:asciiTheme="minorHAnsi" w:hAnsiTheme="minorHAnsi" w:cstheme="minorHAnsi"/>
              </w:rPr>
            </w:pPr>
          </w:p>
        </w:tc>
      </w:tr>
      <w:tr w:rsidR="00246FA0" w:rsidRPr="00A353D3" w14:paraId="7DF312DD" w14:textId="77777777" w:rsidTr="00D736FA">
        <w:trPr>
          <w:cantSplit/>
          <w:trHeight w:val="148"/>
        </w:trPr>
        <w:tc>
          <w:tcPr>
            <w:tcW w:w="173" w:type="pct"/>
            <w:vMerge/>
            <w:tcBorders>
              <w:left w:val="single" w:sz="4" w:space="0" w:color="000000"/>
              <w:right w:val="nil"/>
            </w:tcBorders>
            <w:vAlign w:val="center"/>
            <w:hideMark/>
          </w:tcPr>
          <w:p w14:paraId="413F2BB3" w14:textId="77777777" w:rsidR="00A353D3" w:rsidRPr="00A353D3" w:rsidRDefault="00A353D3" w:rsidP="00A353D3">
            <w:pPr>
              <w:rPr>
                <w:rFonts w:asciiTheme="minorHAnsi" w:hAnsiTheme="minorHAnsi" w:cstheme="minorHAnsi"/>
              </w:rPr>
            </w:pPr>
          </w:p>
        </w:tc>
        <w:tc>
          <w:tcPr>
            <w:tcW w:w="1163" w:type="pct"/>
            <w:vMerge/>
            <w:tcBorders>
              <w:left w:val="single" w:sz="4" w:space="0" w:color="000000"/>
              <w:right w:val="nil"/>
            </w:tcBorders>
            <w:vAlign w:val="center"/>
            <w:hideMark/>
          </w:tcPr>
          <w:p w14:paraId="2F7C3F5B" w14:textId="77777777" w:rsidR="00A353D3" w:rsidRPr="00A353D3" w:rsidRDefault="00A353D3" w:rsidP="00A353D3">
            <w:pPr>
              <w:rPr>
                <w:rFonts w:asciiTheme="minorHAnsi" w:hAnsiTheme="minorHAnsi" w:cstheme="minorHAnsi"/>
              </w:rPr>
            </w:pPr>
          </w:p>
        </w:tc>
        <w:tc>
          <w:tcPr>
            <w:tcW w:w="415" w:type="pct"/>
            <w:tcBorders>
              <w:top w:val="single" w:sz="4" w:space="0" w:color="auto"/>
              <w:left w:val="single" w:sz="4" w:space="0" w:color="000000"/>
              <w:bottom w:val="single" w:sz="4" w:space="0" w:color="auto"/>
              <w:right w:val="nil"/>
            </w:tcBorders>
            <w:vAlign w:val="center"/>
          </w:tcPr>
          <w:p w14:paraId="4C974AE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14 F PROSTY</w:t>
            </w:r>
          </w:p>
        </w:tc>
        <w:tc>
          <w:tcPr>
            <w:tcW w:w="417" w:type="pct"/>
            <w:tcBorders>
              <w:top w:val="single" w:sz="4" w:space="0" w:color="auto"/>
              <w:left w:val="single" w:sz="4" w:space="0" w:color="000000"/>
              <w:bottom w:val="single" w:sz="4" w:space="0" w:color="auto"/>
              <w:right w:val="nil"/>
            </w:tcBorders>
            <w:vAlign w:val="center"/>
            <w:hideMark/>
          </w:tcPr>
          <w:p w14:paraId="6321F07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10</w:t>
            </w:r>
          </w:p>
        </w:tc>
        <w:tc>
          <w:tcPr>
            <w:tcW w:w="413" w:type="pct"/>
            <w:tcBorders>
              <w:top w:val="single" w:sz="4" w:space="0" w:color="auto"/>
              <w:left w:val="single" w:sz="4" w:space="0" w:color="000000"/>
              <w:bottom w:val="single" w:sz="4" w:space="0" w:color="auto"/>
              <w:right w:val="nil"/>
            </w:tcBorders>
            <w:vAlign w:val="center"/>
          </w:tcPr>
          <w:p w14:paraId="2811D513" w14:textId="77777777" w:rsidR="00A353D3" w:rsidRPr="00A353D3" w:rsidRDefault="00A353D3" w:rsidP="00A353D3">
            <w:pPr>
              <w:rPr>
                <w:rFonts w:asciiTheme="minorHAnsi" w:hAnsiTheme="minorHAnsi" w:cstheme="minorHAnsi"/>
              </w:rPr>
            </w:pPr>
          </w:p>
        </w:tc>
        <w:tc>
          <w:tcPr>
            <w:tcW w:w="432" w:type="pct"/>
            <w:tcBorders>
              <w:top w:val="single" w:sz="4" w:space="0" w:color="auto"/>
              <w:left w:val="single" w:sz="4" w:space="0" w:color="000000"/>
              <w:bottom w:val="single" w:sz="4" w:space="0" w:color="auto"/>
              <w:right w:val="nil"/>
            </w:tcBorders>
            <w:vAlign w:val="center"/>
          </w:tcPr>
          <w:p w14:paraId="4F281251" w14:textId="77777777" w:rsidR="00A353D3" w:rsidRPr="00A353D3" w:rsidRDefault="00A353D3" w:rsidP="00A353D3">
            <w:pPr>
              <w:rPr>
                <w:rFonts w:asciiTheme="minorHAnsi" w:hAnsiTheme="minorHAnsi" w:cstheme="minorHAnsi"/>
              </w:rPr>
            </w:pPr>
          </w:p>
        </w:tc>
        <w:tc>
          <w:tcPr>
            <w:tcW w:w="362" w:type="pct"/>
            <w:tcBorders>
              <w:top w:val="single" w:sz="4" w:space="0" w:color="auto"/>
              <w:left w:val="single" w:sz="4" w:space="0" w:color="000000"/>
              <w:bottom w:val="single" w:sz="4" w:space="0" w:color="auto"/>
              <w:right w:val="nil"/>
            </w:tcBorders>
            <w:vAlign w:val="center"/>
          </w:tcPr>
          <w:p w14:paraId="4F539427" w14:textId="77777777" w:rsidR="00A353D3" w:rsidRPr="00A353D3" w:rsidRDefault="00A353D3" w:rsidP="00A353D3">
            <w:pPr>
              <w:rPr>
                <w:rFonts w:asciiTheme="minorHAnsi" w:hAnsiTheme="minorHAnsi" w:cstheme="minorHAnsi"/>
              </w:rPr>
            </w:pPr>
          </w:p>
        </w:tc>
        <w:tc>
          <w:tcPr>
            <w:tcW w:w="517" w:type="pct"/>
            <w:tcBorders>
              <w:top w:val="single" w:sz="4" w:space="0" w:color="auto"/>
              <w:left w:val="single" w:sz="4" w:space="0" w:color="000000"/>
              <w:bottom w:val="single" w:sz="4" w:space="0" w:color="auto"/>
              <w:right w:val="nil"/>
            </w:tcBorders>
            <w:vAlign w:val="center"/>
          </w:tcPr>
          <w:p w14:paraId="54677721" w14:textId="77777777" w:rsidR="00A353D3" w:rsidRPr="00A353D3" w:rsidRDefault="00A353D3" w:rsidP="00A353D3">
            <w:pPr>
              <w:rPr>
                <w:rFonts w:asciiTheme="minorHAnsi" w:hAnsiTheme="minorHAnsi" w:cstheme="minorHAnsi"/>
              </w:rPr>
            </w:pPr>
          </w:p>
        </w:tc>
        <w:tc>
          <w:tcPr>
            <w:tcW w:w="375" w:type="pct"/>
            <w:tcBorders>
              <w:top w:val="single" w:sz="4" w:space="0" w:color="auto"/>
              <w:left w:val="single" w:sz="4" w:space="0" w:color="000000"/>
              <w:bottom w:val="single" w:sz="4" w:space="0" w:color="auto"/>
              <w:right w:val="nil"/>
            </w:tcBorders>
            <w:vAlign w:val="center"/>
          </w:tcPr>
          <w:p w14:paraId="20521A76" w14:textId="77777777" w:rsidR="00A353D3" w:rsidRPr="00A353D3" w:rsidRDefault="00A353D3" w:rsidP="00A353D3">
            <w:pPr>
              <w:rPr>
                <w:rFonts w:asciiTheme="minorHAnsi" w:hAnsiTheme="minorHAnsi" w:cstheme="minorHAnsi"/>
              </w:rPr>
            </w:pPr>
          </w:p>
        </w:tc>
        <w:tc>
          <w:tcPr>
            <w:tcW w:w="346" w:type="pct"/>
            <w:tcBorders>
              <w:top w:val="single" w:sz="4" w:space="0" w:color="auto"/>
              <w:left w:val="single" w:sz="4" w:space="0" w:color="000000"/>
              <w:bottom w:val="single" w:sz="4" w:space="0" w:color="auto"/>
              <w:right w:val="nil"/>
            </w:tcBorders>
            <w:vAlign w:val="center"/>
          </w:tcPr>
          <w:p w14:paraId="08CDE2CF" w14:textId="77777777" w:rsidR="00A353D3" w:rsidRPr="00A353D3" w:rsidRDefault="00A353D3" w:rsidP="00A353D3">
            <w:pPr>
              <w:rPr>
                <w:rFonts w:asciiTheme="minorHAnsi" w:hAnsiTheme="minorHAnsi" w:cstheme="minorHAnsi"/>
              </w:rPr>
            </w:pPr>
          </w:p>
        </w:tc>
        <w:tc>
          <w:tcPr>
            <w:tcW w:w="388" w:type="pct"/>
            <w:tcBorders>
              <w:top w:val="single" w:sz="4" w:space="0" w:color="auto"/>
              <w:left w:val="single" w:sz="4" w:space="0" w:color="000000"/>
              <w:bottom w:val="single" w:sz="4" w:space="0" w:color="auto"/>
              <w:right w:val="single" w:sz="4" w:space="0" w:color="000000"/>
            </w:tcBorders>
            <w:vAlign w:val="center"/>
          </w:tcPr>
          <w:p w14:paraId="5D82CCAE" w14:textId="77777777" w:rsidR="00A353D3" w:rsidRPr="00A353D3" w:rsidRDefault="00A353D3" w:rsidP="00A353D3">
            <w:pPr>
              <w:rPr>
                <w:rFonts w:asciiTheme="minorHAnsi" w:hAnsiTheme="minorHAnsi" w:cstheme="minorHAnsi"/>
              </w:rPr>
            </w:pPr>
          </w:p>
        </w:tc>
      </w:tr>
      <w:tr w:rsidR="00246FA0" w:rsidRPr="00A353D3" w14:paraId="572AE47B" w14:textId="77777777" w:rsidTr="00D736FA">
        <w:trPr>
          <w:cantSplit/>
          <w:trHeight w:val="136"/>
        </w:trPr>
        <w:tc>
          <w:tcPr>
            <w:tcW w:w="173" w:type="pct"/>
            <w:vMerge/>
            <w:tcBorders>
              <w:left w:val="single" w:sz="4" w:space="0" w:color="000000"/>
              <w:right w:val="nil"/>
            </w:tcBorders>
            <w:vAlign w:val="center"/>
            <w:hideMark/>
          </w:tcPr>
          <w:p w14:paraId="71279873" w14:textId="77777777" w:rsidR="00A353D3" w:rsidRPr="00A353D3" w:rsidRDefault="00A353D3" w:rsidP="00A353D3">
            <w:pPr>
              <w:rPr>
                <w:rFonts w:asciiTheme="minorHAnsi" w:hAnsiTheme="minorHAnsi" w:cstheme="minorHAnsi"/>
              </w:rPr>
            </w:pPr>
          </w:p>
        </w:tc>
        <w:tc>
          <w:tcPr>
            <w:tcW w:w="1163" w:type="pct"/>
            <w:vMerge/>
            <w:tcBorders>
              <w:left w:val="single" w:sz="4" w:space="0" w:color="000000"/>
              <w:right w:val="nil"/>
            </w:tcBorders>
            <w:vAlign w:val="center"/>
            <w:hideMark/>
          </w:tcPr>
          <w:p w14:paraId="171070D6" w14:textId="77777777" w:rsidR="00A353D3" w:rsidRPr="00A353D3" w:rsidRDefault="00A353D3" w:rsidP="00A353D3">
            <w:pPr>
              <w:rPr>
                <w:rFonts w:asciiTheme="minorHAnsi" w:hAnsiTheme="minorHAnsi" w:cstheme="minorHAnsi"/>
              </w:rPr>
            </w:pPr>
          </w:p>
        </w:tc>
        <w:tc>
          <w:tcPr>
            <w:tcW w:w="415" w:type="pct"/>
            <w:tcBorders>
              <w:top w:val="single" w:sz="4" w:space="0" w:color="auto"/>
              <w:left w:val="single" w:sz="4" w:space="0" w:color="000000"/>
              <w:bottom w:val="single" w:sz="4" w:space="0" w:color="auto"/>
              <w:right w:val="nil"/>
            </w:tcBorders>
            <w:vAlign w:val="center"/>
          </w:tcPr>
          <w:p w14:paraId="6CC57B5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16 F</w:t>
            </w:r>
          </w:p>
          <w:p w14:paraId="6F1A6C6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PIGITAL</w:t>
            </w:r>
          </w:p>
        </w:tc>
        <w:tc>
          <w:tcPr>
            <w:tcW w:w="417" w:type="pct"/>
            <w:tcBorders>
              <w:top w:val="single" w:sz="4" w:space="0" w:color="auto"/>
              <w:left w:val="single" w:sz="4" w:space="0" w:color="000000"/>
              <w:bottom w:val="single" w:sz="4" w:space="0" w:color="auto"/>
              <w:right w:val="nil"/>
            </w:tcBorders>
            <w:vAlign w:val="center"/>
            <w:hideMark/>
          </w:tcPr>
          <w:p w14:paraId="63BDD8E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10</w:t>
            </w:r>
          </w:p>
        </w:tc>
        <w:tc>
          <w:tcPr>
            <w:tcW w:w="413" w:type="pct"/>
            <w:tcBorders>
              <w:top w:val="single" w:sz="4" w:space="0" w:color="auto"/>
              <w:left w:val="single" w:sz="4" w:space="0" w:color="000000"/>
              <w:bottom w:val="single" w:sz="4" w:space="0" w:color="auto"/>
              <w:right w:val="nil"/>
            </w:tcBorders>
            <w:vAlign w:val="center"/>
          </w:tcPr>
          <w:p w14:paraId="0535F666" w14:textId="77777777" w:rsidR="00A353D3" w:rsidRPr="00A353D3" w:rsidRDefault="00A353D3" w:rsidP="00A353D3">
            <w:pPr>
              <w:rPr>
                <w:rFonts w:asciiTheme="minorHAnsi" w:hAnsiTheme="minorHAnsi" w:cstheme="minorHAnsi"/>
              </w:rPr>
            </w:pPr>
          </w:p>
        </w:tc>
        <w:tc>
          <w:tcPr>
            <w:tcW w:w="432" w:type="pct"/>
            <w:tcBorders>
              <w:top w:val="single" w:sz="4" w:space="0" w:color="auto"/>
              <w:left w:val="single" w:sz="4" w:space="0" w:color="000000"/>
              <w:bottom w:val="single" w:sz="4" w:space="0" w:color="auto"/>
              <w:right w:val="nil"/>
            </w:tcBorders>
            <w:vAlign w:val="center"/>
          </w:tcPr>
          <w:p w14:paraId="023A658D" w14:textId="77777777" w:rsidR="00A353D3" w:rsidRPr="00A353D3" w:rsidRDefault="00A353D3" w:rsidP="00A353D3">
            <w:pPr>
              <w:rPr>
                <w:rFonts w:asciiTheme="minorHAnsi" w:hAnsiTheme="minorHAnsi" w:cstheme="minorHAnsi"/>
              </w:rPr>
            </w:pPr>
          </w:p>
        </w:tc>
        <w:tc>
          <w:tcPr>
            <w:tcW w:w="362" w:type="pct"/>
            <w:tcBorders>
              <w:top w:val="single" w:sz="4" w:space="0" w:color="auto"/>
              <w:left w:val="single" w:sz="4" w:space="0" w:color="000000"/>
              <w:bottom w:val="single" w:sz="4" w:space="0" w:color="auto"/>
              <w:right w:val="nil"/>
            </w:tcBorders>
            <w:vAlign w:val="center"/>
          </w:tcPr>
          <w:p w14:paraId="15567212" w14:textId="77777777" w:rsidR="00A353D3" w:rsidRPr="00A353D3" w:rsidRDefault="00A353D3" w:rsidP="00A353D3">
            <w:pPr>
              <w:rPr>
                <w:rFonts w:asciiTheme="minorHAnsi" w:hAnsiTheme="minorHAnsi" w:cstheme="minorHAnsi"/>
              </w:rPr>
            </w:pPr>
          </w:p>
        </w:tc>
        <w:tc>
          <w:tcPr>
            <w:tcW w:w="517" w:type="pct"/>
            <w:tcBorders>
              <w:top w:val="single" w:sz="4" w:space="0" w:color="auto"/>
              <w:left w:val="single" w:sz="4" w:space="0" w:color="000000"/>
              <w:bottom w:val="single" w:sz="4" w:space="0" w:color="auto"/>
              <w:right w:val="nil"/>
            </w:tcBorders>
            <w:vAlign w:val="center"/>
          </w:tcPr>
          <w:p w14:paraId="3062D796" w14:textId="77777777" w:rsidR="00A353D3" w:rsidRPr="00A353D3" w:rsidRDefault="00A353D3" w:rsidP="00A353D3">
            <w:pPr>
              <w:rPr>
                <w:rFonts w:asciiTheme="minorHAnsi" w:hAnsiTheme="minorHAnsi" w:cstheme="minorHAnsi"/>
              </w:rPr>
            </w:pPr>
          </w:p>
        </w:tc>
        <w:tc>
          <w:tcPr>
            <w:tcW w:w="375" w:type="pct"/>
            <w:tcBorders>
              <w:top w:val="single" w:sz="4" w:space="0" w:color="auto"/>
              <w:left w:val="single" w:sz="4" w:space="0" w:color="000000"/>
              <w:bottom w:val="single" w:sz="4" w:space="0" w:color="auto"/>
              <w:right w:val="nil"/>
            </w:tcBorders>
            <w:vAlign w:val="center"/>
          </w:tcPr>
          <w:p w14:paraId="5AF56511" w14:textId="77777777" w:rsidR="00A353D3" w:rsidRPr="00A353D3" w:rsidRDefault="00A353D3" w:rsidP="00A353D3">
            <w:pPr>
              <w:rPr>
                <w:rFonts w:asciiTheme="minorHAnsi" w:hAnsiTheme="minorHAnsi" w:cstheme="minorHAnsi"/>
              </w:rPr>
            </w:pPr>
          </w:p>
        </w:tc>
        <w:tc>
          <w:tcPr>
            <w:tcW w:w="346" w:type="pct"/>
            <w:tcBorders>
              <w:top w:val="single" w:sz="4" w:space="0" w:color="auto"/>
              <w:left w:val="single" w:sz="4" w:space="0" w:color="000000"/>
              <w:bottom w:val="single" w:sz="4" w:space="0" w:color="auto"/>
              <w:right w:val="nil"/>
            </w:tcBorders>
            <w:vAlign w:val="center"/>
          </w:tcPr>
          <w:p w14:paraId="13331345" w14:textId="77777777" w:rsidR="00A353D3" w:rsidRPr="00A353D3" w:rsidRDefault="00A353D3" w:rsidP="00A353D3">
            <w:pPr>
              <w:rPr>
                <w:rFonts w:asciiTheme="minorHAnsi" w:hAnsiTheme="minorHAnsi" w:cstheme="minorHAnsi"/>
              </w:rPr>
            </w:pPr>
          </w:p>
        </w:tc>
        <w:tc>
          <w:tcPr>
            <w:tcW w:w="388" w:type="pct"/>
            <w:tcBorders>
              <w:top w:val="single" w:sz="4" w:space="0" w:color="auto"/>
              <w:left w:val="single" w:sz="4" w:space="0" w:color="000000"/>
              <w:bottom w:val="single" w:sz="4" w:space="0" w:color="auto"/>
              <w:right w:val="single" w:sz="4" w:space="0" w:color="000000"/>
            </w:tcBorders>
            <w:vAlign w:val="center"/>
          </w:tcPr>
          <w:p w14:paraId="29770C98" w14:textId="77777777" w:rsidR="00A353D3" w:rsidRPr="00A353D3" w:rsidRDefault="00A353D3" w:rsidP="00A353D3">
            <w:pPr>
              <w:rPr>
                <w:rFonts w:asciiTheme="minorHAnsi" w:hAnsiTheme="minorHAnsi" w:cstheme="minorHAnsi"/>
              </w:rPr>
            </w:pPr>
          </w:p>
        </w:tc>
      </w:tr>
      <w:tr w:rsidR="00246FA0" w:rsidRPr="00A353D3" w14:paraId="50D841AA" w14:textId="77777777" w:rsidTr="00D736FA">
        <w:trPr>
          <w:cantSplit/>
          <w:trHeight w:val="145"/>
        </w:trPr>
        <w:tc>
          <w:tcPr>
            <w:tcW w:w="173" w:type="pct"/>
            <w:vMerge/>
            <w:tcBorders>
              <w:left w:val="single" w:sz="4" w:space="0" w:color="000000"/>
              <w:bottom w:val="single" w:sz="4" w:space="0" w:color="000000"/>
              <w:right w:val="nil"/>
            </w:tcBorders>
            <w:vAlign w:val="center"/>
            <w:hideMark/>
          </w:tcPr>
          <w:p w14:paraId="238C248B" w14:textId="77777777" w:rsidR="00A353D3" w:rsidRPr="00A353D3" w:rsidRDefault="00A353D3" w:rsidP="00A353D3">
            <w:pPr>
              <w:rPr>
                <w:rFonts w:asciiTheme="minorHAnsi" w:hAnsiTheme="minorHAnsi" w:cstheme="minorHAnsi"/>
              </w:rPr>
            </w:pPr>
          </w:p>
        </w:tc>
        <w:tc>
          <w:tcPr>
            <w:tcW w:w="1163" w:type="pct"/>
            <w:vMerge/>
            <w:tcBorders>
              <w:left w:val="single" w:sz="4" w:space="0" w:color="000000"/>
              <w:bottom w:val="single" w:sz="4" w:space="0" w:color="000000"/>
              <w:right w:val="nil"/>
            </w:tcBorders>
            <w:vAlign w:val="center"/>
            <w:hideMark/>
          </w:tcPr>
          <w:p w14:paraId="5262A483" w14:textId="77777777" w:rsidR="00A353D3" w:rsidRPr="00A353D3" w:rsidRDefault="00A353D3" w:rsidP="00A353D3">
            <w:pPr>
              <w:rPr>
                <w:rFonts w:asciiTheme="minorHAnsi" w:hAnsiTheme="minorHAnsi" w:cstheme="minorHAnsi"/>
              </w:rPr>
            </w:pPr>
          </w:p>
        </w:tc>
        <w:tc>
          <w:tcPr>
            <w:tcW w:w="415" w:type="pct"/>
            <w:tcBorders>
              <w:top w:val="single" w:sz="4" w:space="0" w:color="auto"/>
              <w:left w:val="single" w:sz="4" w:space="0" w:color="000000"/>
              <w:bottom w:val="single" w:sz="4" w:space="0" w:color="000000"/>
              <w:right w:val="nil"/>
            </w:tcBorders>
            <w:vAlign w:val="center"/>
          </w:tcPr>
          <w:p w14:paraId="2D4E226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16 F PROSTY</w:t>
            </w:r>
          </w:p>
        </w:tc>
        <w:tc>
          <w:tcPr>
            <w:tcW w:w="417" w:type="pct"/>
            <w:tcBorders>
              <w:top w:val="single" w:sz="4" w:space="0" w:color="auto"/>
              <w:left w:val="single" w:sz="4" w:space="0" w:color="000000"/>
              <w:bottom w:val="single" w:sz="4" w:space="0" w:color="000000"/>
              <w:right w:val="nil"/>
            </w:tcBorders>
            <w:vAlign w:val="center"/>
            <w:hideMark/>
          </w:tcPr>
          <w:p w14:paraId="2989FFE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10</w:t>
            </w:r>
          </w:p>
        </w:tc>
        <w:tc>
          <w:tcPr>
            <w:tcW w:w="413" w:type="pct"/>
            <w:tcBorders>
              <w:top w:val="single" w:sz="4" w:space="0" w:color="auto"/>
              <w:left w:val="single" w:sz="4" w:space="0" w:color="000000"/>
              <w:bottom w:val="single" w:sz="4" w:space="0" w:color="000000"/>
              <w:right w:val="nil"/>
            </w:tcBorders>
            <w:vAlign w:val="center"/>
          </w:tcPr>
          <w:p w14:paraId="2E2B8695" w14:textId="77777777" w:rsidR="00A353D3" w:rsidRPr="00A353D3" w:rsidRDefault="00A353D3" w:rsidP="00A353D3">
            <w:pPr>
              <w:rPr>
                <w:rFonts w:asciiTheme="minorHAnsi" w:hAnsiTheme="minorHAnsi" w:cstheme="minorHAnsi"/>
              </w:rPr>
            </w:pPr>
          </w:p>
        </w:tc>
        <w:tc>
          <w:tcPr>
            <w:tcW w:w="432" w:type="pct"/>
            <w:tcBorders>
              <w:top w:val="single" w:sz="4" w:space="0" w:color="auto"/>
              <w:left w:val="single" w:sz="4" w:space="0" w:color="000000"/>
              <w:bottom w:val="single" w:sz="4" w:space="0" w:color="000000"/>
              <w:right w:val="nil"/>
            </w:tcBorders>
            <w:vAlign w:val="center"/>
          </w:tcPr>
          <w:p w14:paraId="56D6BC0C" w14:textId="77777777" w:rsidR="00A353D3" w:rsidRPr="00A353D3" w:rsidRDefault="00A353D3" w:rsidP="00A353D3">
            <w:pPr>
              <w:rPr>
                <w:rFonts w:asciiTheme="minorHAnsi" w:hAnsiTheme="minorHAnsi" w:cstheme="minorHAnsi"/>
              </w:rPr>
            </w:pPr>
          </w:p>
        </w:tc>
        <w:tc>
          <w:tcPr>
            <w:tcW w:w="362" w:type="pct"/>
            <w:tcBorders>
              <w:top w:val="single" w:sz="4" w:space="0" w:color="auto"/>
              <w:left w:val="single" w:sz="4" w:space="0" w:color="000000"/>
              <w:bottom w:val="single" w:sz="4" w:space="0" w:color="000000"/>
              <w:right w:val="nil"/>
            </w:tcBorders>
            <w:vAlign w:val="center"/>
          </w:tcPr>
          <w:p w14:paraId="06F901DD" w14:textId="77777777" w:rsidR="00A353D3" w:rsidRPr="00A353D3" w:rsidRDefault="00A353D3" w:rsidP="00A353D3">
            <w:pPr>
              <w:rPr>
                <w:rFonts w:asciiTheme="minorHAnsi" w:hAnsiTheme="minorHAnsi" w:cstheme="minorHAnsi"/>
              </w:rPr>
            </w:pPr>
          </w:p>
        </w:tc>
        <w:tc>
          <w:tcPr>
            <w:tcW w:w="517" w:type="pct"/>
            <w:tcBorders>
              <w:top w:val="single" w:sz="4" w:space="0" w:color="auto"/>
              <w:left w:val="single" w:sz="4" w:space="0" w:color="000000"/>
              <w:bottom w:val="single" w:sz="4" w:space="0" w:color="000000"/>
              <w:right w:val="nil"/>
            </w:tcBorders>
            <w:vAlign w:val="center"/>
          </w:tcPr>
          <w:p w14:paraId="19C9252C" w14:textId="77777777" w:rsidR="00A353D3" w:rsidRPr="00A353D3" w:rsidRDefault="00A353D3" w:rsidP="00A353D3">
            <w:pPr>
              <w:rPr>
                <w:rFonts w:asciiTheme="minorHAnsi" w:hAnsiTheme="minorHAnsi" w:cstheme="minorHAnsi"/>
              </w:rPr>
            </w:pPr>
          </w:p>
        </w:tc>
        <w:tc>
          <w:tcPr>
            <w:tcW w:w="375" w:type="pct"/>
            <w:tcBorders>
              <w:top w:val="single" w:sz="4" w:space="0" w:color="auto"/>
              <w:left w:val="single" w:sz="4" w:space="0" w:color="000000"/>
              <w:bottom w:val="single" w:sz="4" w:space="0" w:color="000000"/>
              <w:right w:val="nil"/>
            </w:tcBorders>
            <w:vAlign w:val="center"/>
          </w:tcPr>
          <w:p w14:paraId="54A3D111" w14:textId="77777777" w:rsidR="00A353D3" w:rsidRPr="00A353D3" w:rsidRDefault="00A353D3" w:rsidP="00A353D3">
            <w:pPr>
              <w:rPr>
                <w:rFonts w:asciiTheme="minorHAnsi" w:hAnsiTheme="minorHAnsi" w:cstheme="minorHAnsi"/>
              </w:rPr>
            </w:pPr>
          </w:p>
        </w:tc>
        <w:tc>
          <w:tcPr>
            <w:tcW w:w="346" w:type="pct"/>
            <w:tcBorders>
              <w:top w:val="single" w:sz="4" w:space="0" w:color="auto"/>
              <w:left w:val="single" w:sz="4" w:space="0" w:color="000000"/>
              <w:bottom w:val="single" w:sz="4" w:space="0" w:color="000000"/>
              <w:right w:val="nil"/>
            </w:tcBorders>
            <w:vAlign w:val="center"/>
          </w:tcPr>
          <w:p w14:paraId="2B9848FA" w14:textId="77777777" w:rsidR="00A353D3" w:rsidRPr="00A353D3" w:rsidRDefault="00A353D3" w:rsidP="00A353D3">
            <w:pPr>
              <w:rPr>
                <w:rFonts w:asciiTheme="minorHAnsi" w:hAnsiTheme="minorHAnsi" w:cstheme="minorHAnsi"/>
              </w:rPr>
            </w:pPr>
          </w:p>
        </w:tc>
        <w:tc>
          <w:tcPr>
            <w:tcW w:w="388" w:type="pct"/>
            <w:tcBorders>
              <w:top w:val="single" w:sz="4" w:space="0" w:color="auto"/>
              <w:left w:val="single" w:sz="4" w:space="0" w:color="000000"/>
              <w:bottom w:val="single" w:sz="4" w:space="0" w:color="000000"/>
              <w:right w:val="single" w:sz="4" w:space="0" w:color="000000"/>
            </w:tcBorders>
            <w:vAlign w:val="center"/>
          </w:tcPr>
          <w:p w14:paraId="0C346375" w14:textId="77777777" w:rsidR="00A353D3" w:rsidRPr="00A353D3" w:rsidRDefault="00A353D3" w:rsidP="00A353D3">
            <w:pPr>
              <w:rPr>
                <w:rFonts w:asciiTheme="minorHAnsi" w:hAnsiTheme="minorHAnsi" w:cstheme="minorHAnsi"/>
              </w:rPr>
            </w:pPr>
          </w:p>
        </w:tc>
      </w:tr>
      <w:tr w:rsidR="00246FA0" w:rsidRPr="00A353D3" w14:paraId="76A61107" w14:textId="77777777" w:rsidTr="00D736FA">
        <w:trPr>
          <w:cantSplit/>
        </w:trPr>
        <w:tc>
          <w:tcPr>
            <w:tcW w:w="3374" w:type="pct"/>
            <w:gridSpan w:val="7"/>
            <w:tcBorders>
              <w:top w:val="single" w:sz="4" w:space="0" w:color="000000"/>
              <w:left w:val="single" w:sz="4" w:space="0" w:color="000000"/>
              <w:bottom w:val="single" w:sz="4" w:space="0" w:color="000000"/>
              <w:right w:val="single" w:sz="4" w:space="0" w:color="auto"/>
            </w:tcBorders>
            <w:vAlign w:val="center"/>
            <w:hideMark/>
          </w:tcPr>
          <w:p w14:paraId="135BFF8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GLOBALNA</w:t>
            </w:r>
          </w:p>
        </w:tc>
        <w:tc>
          <w:tcPr>
            <w:tcW w:w="517" w:type="pct"/>
            <w:tcBorders>
              <w:top w:val="single" w:sz="4" w:space="0" w:color="000000"/>
              <w:left w:val="single" w:sz="4" w:space="0" w:color="auto"/>
              <w:bottom w:val="single" w:sz="4" w:space="0" w:color="000000"/>
              <w:right w:val="nil"/>
            </w:tcBorders>
            <w:vAlign w:val="center"/>
            <w:hideMark/>
          </w:tcPr>
          <w:p w14:paraId="4B65F585"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NETTO:</w:t>
            </w:r>
          </w:p>
        </w:tc>
        <w:tc>
          <w:tcPr>
            <w:tcW w:w="375" w:type="pct"/>
            <w:tcBorders>
              <w:top w:val="single" w:sz="4" w:space="0" w:color="000000"/>
              <w:left w:val="single" w:sz="4" w:space="0" w:color="000000"/>
              <w:bottom w:val="single" w:sz="4" w:space="0" w:color="000000"/>
              <w:right w:val="nil"/>
            </w:tcBorders>
            <w:vAlign w:val="center"/>
          </w:tcPr>
          <w:p w14:paraId="2188BA3F" w14:textId="77777777" w:rsidR="00A353D3" w:rsidRPr="00A353D3" w:rsidRDefault="00A353D3" w:rsidP="00246FA0">
            <w:pPr>
              <w:jc w:val="right"/>
              <w:rPr>
                <w:rFonts w:asciiTheme="minorHAnsi" w:hAnsiTheme="minorHAnsi" w:cstheme="minorHAnsi"/>
              </w:rPr>
            </w:pPr>
          </w:p>
        </w:tc>
        <w:tc>
          <w:tcPr>
            <w:tcW w:w="346" w:type="pct"/>
            <w:tcBorders>
              <w:top w:val="single" w:sz="4" w:space="0" w:color="000000"/>
              <w:left w:val="single" w:sz="4" w:space="0" w:color="000000"/>
              <w:bottom w:val="single" w:sz="4" w:space="0" w:color="000000"/>
              <w:right w:val="nil"/>
            </w:tcBorders>
            <w:vAlign w:val="center"/>
            <w:hideMark/>
          </w:tcPr>
          <w:p w14:paraId="155DCEF1"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BRUTTO:</w:t>
            </w:r>
          </w:p>
        </w:tc>
        <w:tc>
          <w:tcPr>
            <w:tcW w:w="388" w:type="pct"/>
            <w:tcBorders>
              <w:top w:val="single" w:sz="4" w:space="0" w:color="000000"/>
              <w:left w:val="single" w:sz="4" w:space="0" w:color="000000"/>
              <w:bottom w:val="single" w:sz="4" w:space="0" w:color="000000"/>
              <w:right w:val="single" w:sz="4" w:space="0" w:color="000000"/>
            </w:tcBorders>
            <w:vAlign w:val="center"/>
          </w:tcPr>
          <w:p w14:paraId="4AD8B50A" w14:textId="77777777" w:rsidR="00A353D3" w:rsidRPr="00A353D3" w:rsidRDefault="00A353D3" w:rsidP="00A353D3">
            <w:pPr>
              <w:rPr>
                <w:rFonts w:asciiTheme="minorHAnsi" w:hAnsiTheme="minorHAnsi" w:cstheme="minorHAnsi"/>
              </w:rPr>
            </w:pPr>
          </w:p>
        </w:tc>
      </w:tr>
    </w:tbl>
    <w:p w14:paraId="5BE835EC" w14:textId="77777777" w:rsidR="00A353D3" w:rsidRPr="00A353D3" w:rsidRDefault="00A353D3" w:rsidP="00A353D3">
      <w:pPr>
        <w:rPr>
          <w:rFonts w:asciiTheme="minorHAnsi" w:hAnsiTheme="minorHAnsi" w:cstheme="minorHAnsi"/>
        </w:rPr>
      </w:pPr>
    </w:p>
    <w:p w14:paraId="76698CA7" w14:textId="77777777" w:rsidR="00A353D3" w:rsidRPr="00A353D3" w:rsidRDefault="00A353D3" w:rsidP="00A353D3">
      <w:pPr>
        <w:rPr>
          <w:rFonts w:asciiTheme="minorHAnsi" w:hAnsiTheme="minorHAnsi" w:cstheme="minorHAnsi"/>
        </w:rPr>
      </w:pPr>
      <w:bookmarkStart w:id="22" w:name="_Hlk132797360"/>
      <w:r w:rsidRPr="00A353D3">
        <w:rPr>
          <w:rFonts w:asciiTheme="minorHAnsi" w:hAnsiTheme="minorHAnsi" w:cstheme="minorHAnsi"/>
        </w:rPr>
        <w:lastRenderedPageBreak/>
        <w:t>UWAGA: Ofertę należy podpisać kwalifikowanym podpisem elektronicznym przez osobę/osoby uprawnioną/uprawnione do reprezentowania Wykonawcy.</w:t>
      </w:r>
    </w:p>
    <w:bookmarkEnd w:id="22"/>
    <w:p w14:paraId="4A45CE6A"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br w:type="page"/>
      </w:r>
      <w:r w:rsidRPr="00A353D3">
        <w:rPr>
          <w:rFonts w:asciiTheme="minorHAnsi" w:hAnsiTheme="minorHAnsi" w:cstheme="minorHAnsi"/>
        </w:rPr>
        <w:lastRenderedPageBreak/>
        <w:t>Załącznik nr 2 do SWZ</w:t>
      </w:r>
    </w:p>
    <w:p w14:paraId="730C9A2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FORMULARZ CENOWY</w:t>
      </w:r>
    </w:p>
    <w:p w14:paraId="4582248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17 - Higiena skóry i włosów </w:t>
      </w:r>
    </w:p>
    <w:tbl>
      <w:tblPr>
        <w:tblW w:w="5152" w:type="pct"/>
        <w:tblInd w:w="-497" w:type="dxa"/>
        <w:tblCellMar>
          <w:left w:w="70" w:type="dxa"/>
          <w:right w:w="70" w:type="dxa"/>
        </w:tblCellMar>
        <w:tblLook w:val="04A0" w:firstRow="1" w:lastRow="0" w:firstColumn="1" w:lastColumn="0" w:noHBand="0" w:noVBand="1"/>
      </w:tblPr>
      <w:tblGrid>
        <w:gridCol w:w="428"/>
        <w:gridCol w:w="4645"/>
        <w:gridCol w:w="1329"/>
        <w:gridCol w:w="1214"/>
        <w:gridCol w:w="1374"/>
        <w:gridCol w:w="1205"/>
        <w:gridCol w:w="1512"/>
        <w:gridCol w:w="1018"/>
        <w:gridCol w:w="1057"/>
        <w:gridCol w:w="1375"/>
      </w:tblGrid>
      <w:tr w:rsidR="00246FA0" w:rsidRPr="00A353D3" w14:paraId="6F8CB936" w14:textId="77777777" w:rsidTr="00246FA0">
        <w:tc>
          <w:tcPr>
            <w:tcW w:w="129" w:type="pct"/>
            <w:tcBorders>
              <w:top w:val="single" w:sz="4" w:space="0" w:color="000000"/>
              <w:left w:val="single" w:sz="4" w:space="0" w:color="000000"/>
              <w:bottom w:val="single" w:sz="4" w:space="0" w:color="000000"/>
              <w:right w:val="nil"/>
            </w:tcBorders>
            <w:vAlign w:val="center"/>
            <w:hideMark/>
          </w:tcPr>
          <w:p w14:paraId="2CC12E88" w14:textId="34445182" w:rsidR="00A353D3" w:rsidRPr="00A353D3" w:rsidRDefault="00A72032" w:rsidP="00246FA0">
            <w:pPr>
              <w:jc w:val="center"/>
              <w:rPr>
                <w:rFonts w:asciiTheme="minorHAnsi" w:hAnsiTheme="minorHAnsi" w:cstheme="minorHAnsi"/>
              </w:rPr>
            </w:pPr>
            <w:r>
              <w:rPr>
                <w:rFonts w:asciiTheme="minorHAnsi" w:hAnsiTheme="minorHAnsi" w:cstheme="minorHAnsi"/>
              </w:rPr>
              <w:t>Lp.</w:t>
            </w:r>
          </w:p>
        </w:tc>
        <w:tc>
          <w:tcPr>
            <w:tcW w:w="1535" w:type="pct"/>
            <w:tcBorders>
              <w:top w:val="single" w:sz="4" w:space="0" w:color="000000"/>
              <w:left w:val="single" w:sz="4" w:space="0" w:color="000000"/>
              <w:bottom w:val="single" w:sz="4" w:space="0" w:color="000000"/>
              <w:right w:val="nil"/>
            </w:tcBorders>
            <w:vAlign w:val="center"/>
            <w:hideMark/>
          </w:tcPr>
          <w:p w14:paraId="0A22F42C" w14:textId="6B861A67" w:rsidR="00A353D3" w:rsidRPr="00A353D3" w:rsidRDefault="00D736FA" w:rsidP="00246FA0">
            <w:pPr>
              <w:jc w:val="center"/>
              <w:rPr>
                <w:rFonts w:asciiTheme="minorHAnsi" w:hAnsiTheme="minorHAnsi" w:cstheme="minorHAnsi"/>
              </w:rPr>
            </w:pPr>
            <w:r w:rsidRPr="00501CCD">
              <w:rPr>
                <w:rFonts w:asciiTheme="minorHAnsi" w:hAnsiTheme="minorHAnsi" w:cstheme="minorHAnsi"/>
              </w:rPr>
              <w:t>Opis przedmiotu</w:t>
            </w:r>
          </w:p>
        </w:tc>
        <w:tc>
          <w:tcPr>
            <w:tcW w:w="441" w:type="pct"/>
            <w:tcBorders>
              <w:top w:val="single" w:sz="4" w:space="0" w:color="000000"/>
              <w:left w:val="single" w:sz="4" w:space="0" w:color="000000"/>
              <w:bottom w:val="single" w:sz="4" w:space="0" w:color="000000"/>
              <w:right w:val="nil"/>
            </w:tcBorders>
            <w:vAlign w:val="center"/>
            <w:hideMark/>
          </w:tcPr>
          <w:p w14:paraId="79FDEA8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w:t>
            </w:r>
          </w:p>
          <w:p w14:paraId="1D1A9C1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 sztukach</w:t>
            </w:r>
          </w:p>
        </w:tc>
        <w:tc>
          <w:tcPr>
            <w:tcW w:w="393" w:type="pct"/>
            <w:tcBorders>
              <w:top w:val="single" w:sz="4" w:space="0" w:color="000000"/>
              <w:left w:val="single" w:sz="4" w:space="0" w:color="000000"/>
              <w:bottom w:val="single" w:sz="4" w:space="0" w:color="000000"/>
              <w:right w:val="nil"/>
            </w:tcBorders>
            <w:vAlign w:val="center"/>
            <w:hideMark/>
          </w:tcPr>
          <w:p w14:paraId="20E261BE" w14:textId="12AFD3B0"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Nazwa Handlowa</w:t>
            </w:r>
            <w:r w:rsidR="00D736FA">
              <w:rPr>
                <w:rFonts w:asciiTheme="minorHAnsi" w:hAnsiTheme="minorHAnsi" w:cstheme="minorHAnsi"/>
              </w:rPr>
              <w:t>/</w:t>
            </w:r>
          </w:p>
          <w:p w14:paraId="27CC6B8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Producent</w:t>
            </w:r>
          </w:p>
        </w:tc>
        <w:tc>
          <w:tcPr>
            <w:tcW w:w="456" w:type="pct"/>
            <w:tcBorders>
              <w:top w:val="single" w:sz="4" w:space="0" w:color="000000"/>
              <w:left w:val="single" w:sz="4" w:space="0" w:color="000000"/>
              <w:bottom w:val="single" w:sz="4" w:space="0" w:color="000000"/>
              <w:right w:val="nil"/>
            </w:tcBorders>
            <w:vAlign w:val="center"/>
            <w:hideMark/>
          </w:tcPr>
          <w:p w14:paraId="6845C1AE"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Oferowana wielkość opakowania</w:t>
            </w:r>
          </w:p>
        </w:tc>
        <w:tc>
          <w:tcPr>
            <w:tcW w:w="400" w:type="pct"/>
            <w:tcBorders>
              <w:top w:val="single" w:sz="4" w:space="0" w:color="000000"/>
              <w:left w:val="single" w:sz="4" w:space="0" w:color="000000"/>
              <w:bottom w:val="single" w:sz="4" w:space="0" w:color="000000"/>
              <w:right w:val="nil"/>
            </w:tcBorders>
            <w:vAlign w:val="center"/>
            <w:hideMark/>
          </w:tcPr>
          <w:p w14:paraId="57240D6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 opakowań</w:t>
            </w:r>
          </w:p>
        </w:tc>
        <w:tc>
          <w:tcPr>
            <w:tcW w:w="501" w:type="pct"/>
            <w:tcBorders>
              <w:top w:val="single" w:sz="4" w:space="0" w:color="000000"/>
              <w:left w:val="single" w:sz="4" w:space="0" w:color="000000"/>
              <w:bottom w:val="single" w:sz="4" w:space="0" w:color="000000"/>
              <w:right w:val="nil"/>
            </w:tcBorders>
            <w:vAlign w:val="center"/>
            <w:hideMark/>
          </w:tcPr>
          <w:p w14:paraId="1D23C094" w14:textId="7E58BA8F" w:rsidR="00A353D3" w:rsidRPr="00A353D3" w:rsidRDefault="00A72032" w:rsidP="00246FA0">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r w:rsidR="00D736FA">
              <w:rPr>
                <w:rFonts w:asciiTheme="minorHAnsi" w:hAnsiTheme="minorHAnsi" w:cstheme="minorHAnsi"/>
              </w:rPr>
              <w:t>.</w:t>
            </w:r>
          </w:p>
        </w:tc>
        <w:tc>
          <w:tcPr>
            <w:tcW w:w="338" w:type="pct"/>
            <w:tcBorders>
              <w:top w:val="single" w:sz="4" w:space="0" w:color="000000"/>
              <w:left w:val="single" w:sz="4" w:space="0" w:color="000000"/>
              <w:bottom w:val="single" w:sz="4" w:space="0" w:color="000000"/>
              <w:right w:val="nil"/>
            </w:tcBorders>
            <w:vAlign w:val="center"/>
            <w:hideMark/>
          </w:tcPr>
          <w:p w14:paraId="7F9FA72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w:t>
            </w:r>
          </w:p>
          <w:p w14:paraId="2ADCAEF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netto</w:t>
            </w:r>
          </w:p>
        </w:tc>
        <w:tc>
          <w:tcPr>
            <w:tcW w:w="351" w:type="pct"/>
            <w:tcBorders>
              <w:top w:val="single" w:sz="4" w:space="0" w:color="000000"/>
              <w:left w:val="single" w:sz="4" w:space="0" w:color="000000"/>
              <w:bottom w:val="single" w:sz="4" w:space="0" w:color="000000"/>
              <w:right w:val="nil"/>
            </w:tcBorders>
            <w:vAlign w:val="center"/>
            <w:hideMark/>
          </w:tcPr>
          <w:p w14:paraId="6F3199F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Stawka VAT</w:t>
            </w:r>
          </w:p>
        </w:tc>
        <w:tc>
          <w:tcPr>
            <w:tcW w:w="456" w:type="pct"/>
            <w:tcBorders>
              <w:top w:val="single" w:sz="4" w:space="0" w:color="000000"/>
              <w:left w:val="single" w:sz="4" w:space="0" w:color="000000"/>
              <w:bottom w:val="single" w:sz="4" w:space="0" w:color="000000"/>
              <w:right w:val="single" w:sz="4" w:space="0" w:color="000000"/>
            </w:tcBorders>
            <w:vAlign w:val="center"/>
            <w:hideMark/>
          </w:tcPr>
          <w:p w14:paraId="5CED71B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w:t>
            </w:r>
          </w:p>
          <w:p w14:paraId="1C2FC45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brutto</w:t>
            </w:r>
          </w:p>
        </w:tc>
      </w:tr>
      <w:tr w:rsidR="00246FA0" w:rsidRPr="00A353D3" w14:paraId="4AA60E45" w14:textId="77777777" w:rsidTr="00246FA0">
        <w:tc>
          <w:tcPr>
            <w:tcW w:w="129" w:type="pct"/>
            <w:tcBorders>
              <w:top w:val="single" w:sz="4" w:space="0" w:color="000000"/>
              <w:left w:val="single" w:sz="4" w:space="0" w:color="000000"/>
              <w:bottom w:val="single" w:sz="4" w:space="0" w:color="000000"/>
              <w:right w:val="nil"/>
            </w:tcBorders>
          </w:tcPr>
          <w:p w14:paraId="04AA4AE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w:t>
            </w:r>
          </w:p>
        </w:tc>
        <w:tc>
          <w:tcPr>
            <w:tcW w:w="1535" w:type="pct"/>
            <w:tcBorders>
              <w:top w:val="single" w:sz="4" w:space="0" w:color="000000"/>
              <w:left w:val="single" w:sz="4" w:space="0" w:color="000000"/>
              <w:bottom w:val="single" w:sz="4" w:space="0" w:color="000000"/>
              <w:right w:val="nil"/>
            </w:tcBorders>
          </w:tcPr>
          <w:p w14:paraId="1407296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w:t>
            </w:r>
          </w:p>
        </w:tc>
        <w:tc>
          <w:tcPr>
            <w:tcW w:w="441" w:type="pct"/>
            <w:tcBorders>
              <w:top w:val="single" w:sz="4" w:space="0" w:color="000000"/>
              <w:left w:val="single" w:sz="4" w:space="0" w:color="000000"/>
              <w:bottom w:val="single" w:sz="4" w:space="0" w:color="000000"/>
              <w:right w:val="nil"/>
            </w:tcBorders>
          </w:tcPr>
          <w:p w14:paraId="71CC067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III</w:t>
            </w:r>
          </w:p>
        </w:tc>
        <w:tc>
          <w:tcPr>
            <w:tcW w:w="393" w:type="pct"/>
            <w:tcBorders>
              <w:top w:val="single" w:sz="4" w:space="0" w:color="000000"/>
              <w:left w:val="single" w:sz="4" w:space="0" w:color="000000"/>
              <w:bottom w:val="single" w:sz="4" w:space="0" w:color="000000"/>
              <w:right w:val="nil"/>
            </w:tcBorders>
          </w:tcPr>
          <w:p w14:paraId="3B21105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IV</w:t>
            </w:r>
          </w:p>
        </w:tc>
        <w:tc>
          <w:tcPr>
            <w:tcW w:w="456" w:type="pct"/>
            <w:tcBorders>
              <w:top w:val="single" w:sz="4" w:space="0" w:color="000000"/>
              <w:left w:val="single" w:sz="4" w:space="0" w:color="000000"/>
              <w:bottom w:val="single" w:sz="4" w:space="0" w:color="000000"/>
              <w:right w:val="nil"/>
            </w:tcBorders>
          </w:tcPr>
          <w:p w14:paraId="7E7BF4D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w:t>
            </w:r>
          </w:p>
        </w:tc>
        <w:tc>
          <w:tcPr>
            <w:tcW w:w="400" w:type="pct"/>
            <w:tcBorders>
              <w:top w:val="single" w:sz="4" w:space="0" w:color="000000"/>
              <w:left w:val="single" w:sz="4" w:space="0" w:color="000000"/>
              <w:bottom w:val="single" w:sz="4" w:space="0" w:color="000000"/>
              <w:right w:val="nil"/>
            </w:tcBorders>
          </w:tcPr>
          <w:p w14:paraId="746C371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w:t>
            </w:r>
          </w:p>
        </w:tc>
        <w:tc>
          <w:tcPr>
            <w:tcW w:w="501" w:type="pct"/>
            <w:tcBorders>
              <w:top w:val="single" w:sz="4" w:space="0" w:color="000000"/>
              <w:left w:val="single" w:sz="4" w:space="0" w:color="000000"/>
              <w:bottom w:val="single" w:sz="4" w:space="0" w:color="000000"/>
              <w:right w:val="nil"/>
            </w:tcBorders>
          </w:tcPr>
          <w:p w14:paraId="768A51AE"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w:t>
            </w:r>
          </w:p>
        </w:tc>
        <w:tc>
          <w:tcPr>
            <w:tcW w:w="338" w:type="pct"/>
            <w:tcBorders>
              <w:top w:val="single" w:sz="4" w:space="0" w:color="000000"/>
              <w:left w:val="single" w:sz="4" w:space="0" w:color="000000"/>
              <w:bottom w:val="single" w:sz="4" w:space="0" w:color="000000"/>
              <w:right w:val="nil"/>
            </w:tcBorders>
          </w:tcPr>
          <w:p w14:paraId="336C88CE"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VIII</w:t>
            </w:r>
          </w:p>
        </w:tc>
        <w:tc>
          <w:tcPr>
            <w:tcW w:w="351" w:type="pct"/>
            <w:tcBorders>
              <w:top w:val="single" w:sz="4" w:space="0" w:color="000000"/>
              <w:left w:val="single" w:sz="4" w:space="0" w:color="000000"/>
              <w:bottom w:val="single" w:sz="4" w:space="0" w:color="000000"/>
              <w:right w:val="nil"/>
            </w:tcBorders>
          </w:tcPr>
          <w:p w14:paraId="65C925C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IX</w:t>
            </w:r>
          </w:p>
        </w:tc>
        <w:tc>
          <w:tcPr>
            <w:tcW w:w="456" w:type="pct"/>
            <w:tcBorders>
              <w:top w:val="single" w:sz="4" w:space="0" w:color="000000"/>
              <w:left w:val="single" w:sz="4" w:space="0" w:color="000000"/>
              <w:bottom w:val="single" w:sz="4" w:space="0" w:color="000000"/>
              <w:right w:val="single" w:sz="4" w:space="0" w:color="000000"/>
            </w:tcBorders>
          </w:tcPr>
          <w:p w14:paraId="70BAD5B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X</w:t>
            </w:r>
          </w:p>
        </w:tc>
      </w:tr>
      <w:tr w:rsidR="00246FA0" w:rsidRPr="00A353D3" w14:paraId="51CB4322" w14:textId="77777777" w:rsidTr="00246FA0">
        <w:tc>
          <w:tcPr>
            <w:tcW w:w="129" w:type="pct"/>
            <w:tcBorders>
              <w:top w:val="single" w:sz="4" w:space="0" w:color="000000"/>
              <w:left w:val="single" w:sz="4" w:space="0" w:color="000000"/>
              <w:bottom w:val="single" w:sz="4" w:space="0" w:color="000000"/>
              <w:right w:val="nil"/>
            </w:tcBorders>
            <w:hideMark/>
          </w:tcPr>
          <w:p w14:paraId="5F7E54D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w:t>
            </w:r>
          </w:p>
        </w:tc>
        <w:tc>
          <w:tcPr>
            <w:tcW w:w="1535" w:type="pct"/>
            <w:tcBorders>
              <w:top w:val="single" w:sz="4" w:space="0" w:color="000000"/>
              <w:left w:val="single" w:sz="4" w:space="0" w:color="000000"/>
              <w:bottom w:val="single" w:sz="4" w:space="0" w:color="000000"/>
              <w:right w:val="nil"/>
            </w:tcBorders>
            <w:hideMark/>
          </w:tcPr>
          <w:p w14:paraId="0C89ABE7" w14:textId="7B9389F9" w:rsidR="00A353D3" w:rsidRPr="00A353D3" w:rsidRDefault="00A353D3" w:rsidP="00A353D3">
            <w:pPr>
              <w:rPr>
                <w:rFonts w:asciiTheme="minorHAnsi" w:hAnsiTheme="minorHAnsi" w:cstheme="minorHAnsi"/>
              </w:rPr>
            </w:pPr>
            <w:r w:rsidRPr="00A353D3">
              <w:rPr>
                <w:rFonts w:asciiTheme="minorHAnsi" w:hAnsiTheme="minorHAnsi" w:cstheme="minorHAnsi"/>
              </w:rPr>
              <w:t>Czep</w:t>
            </w:r>
            <w:r w:rsidR="00A72032">
              <w:rPr>
                <w:rFonts w:asciiTheme="minorHAnsi" w:hAnsiTheme="minorHAnsi" w:cstheme="minorHAnsi"/>
              </w:rPr>
              <w:t>ek do mycia głowy pacjenta, nie</w:t>
            </w:r>
            <w:r w:rsidRPr="00A353D3">
              <w:rPr>
                <w:rFonts w:asciiTheme="minorHAnsi" w:hAnsiTheme="minorHAnsi" w:cstheme="minorHAnsi"/>
              </w:rPr>
              <w:t xml:space="preserve">wymagający dodatkowego namoczenia głowy, bez spłukiwania,  dwuwarstwowa struktura czepka z wyraźnie oddzieloną w celu równomiernego rozprowadzenia roztworu zewnętrzną folią od nawilżonej warstwy absorpcyjnej, zawierający w składzie: 150g (+/- 10g) niewymagającego spłukiwania roztworu z zawartością wody, simetikonu, składników zapobiegających powstawaniu elektryczności statycznej, bez lateksu, w opakowaniu zapewniającym możliwość podgrzewania w kuchence mikrofalowej do 30 sekund przy mocy 1000 W. Instrukcja użycia </w:t>
            </w:r>
            <w:r w:rsidRPr="00A353D3">
              <w:rPr>
                <w:rFonts w:asciiTheme="minorHAnsi" w:hAnsiTheme="minorHAnsi" w:cstheme="minorHAnsi"/>
              </w:rPr>
              <w:br/>
              <w:t xml:space="preserve">w języku polskim dołączona do opakowania zbiorczego. </w:t>
            </w:r>
          </w:p>
        </w:tc>
        <w:tc>
          <w:tcPr>
            <w:tcW w:w="441" w:type="pct"/>
            <w:tcBorders>
              <w:top w:val="single" w:sz="4" w:space="0" w:color="000000"/>
              <w:left w:val="single" w:sz="4" w:space="0" w:color="000000"/>
              <w:bottom w:val="single" w:sz="4" w:space="0" w:color="000000"/>
              <w:right w:val="nil"/>
            </w:tcBorders>
            <w:vAlign w:val="center"/>
            <w:hideMark/>
          </w:tcPr>
          <w:p w14:paraId="189470B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300</w:t>
            </w:r>
          </w:p>
        </w:tc>
        <w:tc>
          <w:tcPr>
            <w:tcW w:w="393" w:type="pct"/>
            <w:tcBorders>
              <w:top w:val="single" w:sz="4" w:space="0" w:color="000000"/>
              <w:left w:val="single" w:sz="4" w:space="0" w:color="000000"/>
              <w:bottom w:val="single" w:sz="4" w:space="0" w:color="000000"/>
              <w:right w:val="nil"/>
            </w:tcBorders>
            <w:vAlign w:val="center"/>
          </w:tcPr>
          <w:p w14:paraId="11B423D9" w14:textId="77777777" w:rsidR="00A353D3" w:rsidRPr="00A353D3" w:rsidRDefault="00A353D3" w:rsidP="00A353D3">
            <w:pPr>
              <w:rPr>
                <w:rFonts w:asciiTheme="minorHAnsi" w:hAnsiTheme="minorHAnsi" w:cstheme="minorHAnsi"/>
              </w:rPr>
            </w:pPr>
          </w:p>
        </w:tc>
        <w:tc>
          <w:tcPr>
            <w:tcW w:w="456" w:type="pct"/>
            <w:tcBorders>
              <w:top w:val="single" w:sz="4" w:space="0" w:color="000000"/>
              <w:left w:val="single" w:sz="4" w:space="0" w:color="000000"/>
              <w:bottom w:val="single" w:sz="4" w:space="0" w:color="000000"/>
              <w:right w:val="nil"/>
            </w:tcBorders>
            <w:vAlign w:val="center"/>
          </w:tcPr>
          <w:p w14:paraId="46D004BD" w14:textId="77777777" w:rsidR="00A353D3" w:rsidRPr="00A353D3" w:rsidRDefault="00A353D3" w:rsidP="00A353D3">
            <w:pPr>
              <w:rPr>
                <w:rFonts w:asciiTheme="minorHAnsi" w:hAnsiTheme="minorHAnsi" w:cstheme="minorHAnsi"/>
              </w:rPr>
            </w:pPr>
          </w:p>
        </w:tc>
        <w:tc>
          <w:tcPr>
            <w:tcW w:w="400" w:type="pct"/>
            <w:tcBorders>
              <w:top w:val="single" w:sz="4" w:space="0" w:color="000000"/>
              <w:left w:val="single" w:sz="4" w:space="0" w:color="000000"/>
              <w:bottom w:val="single" w:sz="4" w:space="0" w:color="000000"/>
              <w:right w:val="nil"/>
            </w:tcBorders>
            <w:vAlign w:val="center"/>
          </w:tcPr>
          <w:p w14:paraId="35529663" w14:textId="77777777" w:rsidR="00A353D3" w:rsidRPr="00A353D3" w:rsidRDefault="00A353D3" w:rsidP="00A353D3">
            <w:pPr>
              <w:rPr>
                <w:rFonts w:asciiTheme="minorHAnsi" w:hAnsiTheme="minorHAnsi" w:cstheme="minorHAnsi"/>
              </w:rPr>
            </w:pPr>
          </w:p>
        </w:tc>
        <w:tc>
          <w:tcPr>
            <w:tcW w:w="501" w:type="pct"/>
            <w:tcBorders>
              <w:top w:val="single" w:sz="4" w:space="0" w:color="000000"/>
              <w:left w:val="single" w:sz="4" w:space="0" w:color="000000"/>
              <w:bottom w:val="single" w:sz="4" w:space="0" w:color="000000"/>
              <w:right w:val="nil"/>
            </w:tcBorders>
            <w:vAlign w:val="center"/>
          </w:tcPr>
          <w:p w14:paraId="3C6011A2" w14:textId="77777777" w:rsidR="00A353D3" w:rsidRPr="00A353D3" w:rsidRDefault="00A353D3" w:rsidP="00A353D3">
            <w:pPr>
              <w:rPr>
                <w:rFonts w:asciiTheme="minorHAnsi" w:hAnsiTheme="minorHAnsi" w:cstheme="minorHAnsi"/>
              </w:rPr>
            </w:pPr>
          </w:p>
        </w:tc>
        <w:tc>
          <w:tcPr>
            <w:tcW w:w="338" w:type="pct"/>
            <w:tcBorders>
              <w:top w:val="single" w:sz="4" w:space="0" w:color="000000"/>
              <w:left w:val="single" w:sz="4" w:space="0" w:color="000000"/>
              <w:bottom w:val="single" w:sz="4" w:space="0" w:color="000000"/>
              <w:right w:val="nil"/>
            </w:tcBorders>
            <w:vAlign w:val="center"/>
          </w:tcPr>
          <w:p w14:paraId="4C913A22" w14:textId="77777777" w:rsidR="00A353D3" w:rsidRPr="00A353D3" w:rsidRDefault="00A353D3" w:rsidP="00A353D3">
            <w:pPr>
              <w:rPr>
                <w:rFonts w:asciiTheme="minorHAnsi" w:hAnsiTheme="minorHAnsi" w:cstheme="minorHAnsi"/>
              </w:rPr>
            </w:pPr>
          </w:p>
        </w:tc>
        <w:tc>
          <w:tcPr>
            <w:tcW w:w="351" w:type="pct"/>
            <w:tcBorders>
              <w:top w:val="single" w:sz="4" w:space="0" w:color="000000"/>
              <w:left w:val="single" w:sz="4" w:space="0" w:color="000000"/>
              <w:bottom w:val="single" w:sz="4" w:space="0" w:color="000000"/>
              <w:right w:val="nil"/>
            </w:tcBorders>
            <w:vAlign w:val="center"/>
          </w:tcPr>
          <w:p w14:paraId="7A7012B9" w14:textId="77777777" w:rsidR="00A353D3" w:rsidRPr="00A353D3" w:rsidRDefault="00A353D3" w:rsidP="00A353D3">
            <w:pPr>
              <w:rPr>
                <w:rFonts w:asciiTheme="minorHAnsi" w:hAnsiTheme="minorHAnsi" w:cstheme="minorHAnsi"/>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88B4462" w14:textId="77777777" w:rsidR="00A353D3" w:rsidRPr="00A353D3" w:rsidRDefault="00A353D3" w:rsidP="00A353D3">
            <w:pPr>
              <w:rPr>
                <w:rFonts w:asciiTheme="minorHAnsi" w:hAnsiTheme="minorHAnsi" w:cstheme="minorHAnsi"/>
              </w:rPr>
            </w:pPr>
          </w:p>
        </w:tc>
      </w:tr>
      <w:tr w:rsidR="00A353D3" w:rsidRPr="00A353D3" w14:paraId="4FC23439" w14:textId="77777777" w:rsidTr="00246FA0">
        <w:tc>
          <w:tcPr>
            <w:tcW w:w="3353" w:type="pct"/>
            <w:gridSpan w:val="6"/>
            <w:tcBorders>
              <w:top w:val="single" w:sz="4" w:space="0" w:color="000000"/>
              <w:left w:val="single" w:sz="4" w:space="0" w:color="000000"/>
              <w:bottom w:val="single" w:sz="4" w:space="0" w:color="000000"/>
              <w:right w:val="single" w:sz="4" w:space="0" w:color="auto"/>
            </w:tcBorders>
            <w:vAlign w:val="center"/>
            <w:hideMark/>
          </w:tcPr>
          <w:p w14:paraId="7DDB5FE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GLOBALNA</w:t>
            </w:r>
          </w:p>
        </w:tc>
        <w:tc>
          <w:tcPr>
            <w:tcW w:w="501" w:type="pct"/>
            <w:tcBorders>
              <w:top w:val="single" w:sz="4" w:space="0" w:color="000000"/>
              <w:left w:val="single" w:sz="4" w:space="0" w:color="auto"/>
              <w:bottom w:val="single" w:sz="4" w:space="0" w:color="000000"/>
              <w:right w:val="nil"/>
            </w:tcBorders>
            <w:vAlign w:val="center"/>
            <w:hideMark/>
          </w:tcPr>
          <w:p w14:paraId="63FAA749"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NETTO:</w:t>
            </w:r>
          </w:p>
        </w:tc>
        <w:tc>
          <w:tcPr>
            <w:tcW w:w="338" w:type="pct"/>
            <w:tcBorders>
              <w:top w:val="single" w:sz="4" w:space="0" w:color="000000"/>
              <w:left w:val="single" w:sz="4" w:space="0" w:color="000000"/>
              <w:bottom w:val="single" w:sz="4" w:space="0" w:color="000000"/>
              <w:right w:val="nil"/>
            </w:tcBorders>
            <w:vAlign w:val="center"/>
          </w:tcPr>
          <w:p w14:paraId="21F0864B" w14:textId="77777777" w:rsidR="00A353D3" w:rsidRPr="00A353D3" w:rsidRDefault="00A353D3" w:rsidP="00246FA0">
            <w:pPr>
              <w:jc w:val="right"/>
              <w:rPr>
                <w:rFonts w:asciiTheme="minorHAnsi" w:hAnsiTheme="minorHAnsi" w:cstheme="minorHAnsi"/>
              </w:rPr>
            </w:pPr>
          </w:p>
        </w:tc>
        <w:tc>
          <w:tcPr>
            <w:tcW w:w="351" w:type="pct"/>
            <w:tcBorders>
              <w:top w:val="single" w:sz="4" w:space="0" w:color="000000"/>
              <w:left w:val="single" w:sz="4" w:space="0" w:color="000000"/>
              <w:bottom w:val="single" w:sz="4" w:space="0" w:color="000000"/>
              <w:right w:val="nil"/>
            </w:tcBorders>
            <w:vAlign w:val="center"/>
            <w:hideMark/>
          </w:tcPr>
          <w:p w14:paraId="235CBEDE"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BRUTTO:</w:t>
            </w:r>
          </w:p>
        </w:tc>
        <w:tc>
          <w:tcPr>
            <w:tcW w:w="456" w:type="pct"/>
            <w:tcBorders>
              <w:top w:val="single" w:sz="4" w:space="0" w:color="000000"/>
              <w:left w:val="single" w:sz="4" w:space="0" w:color="000000"/>
              <w:bottom w:val="single" w:sz="4" w:space="0" w:color="000000"/>
              <w:right w:val="single" w:sz="4" w:space="0" w:color="000000"/>
            </w:tcBorders>
            <w:vAlign w:val="center"/>
          </w:tcPr>
          <w:p w14:paraId="38131966" w14:textId="77777777" w:rsidR="00A353D3" w:rsidRPr="00A353D3" w:rsidRDefault="00A353D3" w:rsidP="00A353D3">
            <w:pPr>
              <w:rPr>
                <w:rFonts w:asciiTheme="minorHAnsi" w:hAnsiTheme="minorHAnsi" w:cstheme="minorHAnsi"/>
              </w:rPr>
            </w:pPr>
          </w:p>
        </w:tc>
      </w:tr>
    </w:tbl>
    <w:p w14:paraId="685A4433" w14:textId="77777777" w:rsidR="00A353D3" w:rsidRPr="00A353D3" w:rsidRDefault="00A353D3" w:rsidP="00A353D3">
      <w:pPr>
        <w:rPr>
          <w:rFonts w:asciiTheme="minorHAnsi" w:hAnsiTheme="minorHAnsi" w:cstheme="minorHAnsi"/>
        </w:rPr>
      </w:pPr>
    </w:p>
    <w:p w14:paraId="69F73C0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CC6E12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4B7DA94"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lastRenderedPageBreak/>
        <w:t>Załącznik nr 2 do SWZ</w:t>
      </w:r>
    </w:p>
    <w:p w14:paraId="1C49119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FORMULARZ CENOWY</w:t>
      </w:r>
    </w:p>
    <w:p w14:paraId="3A34C60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18 - Pościel jednorazowego użytku włókninowa</w:t>
      </w:r>
    </w:p>
    <w:tbl>
      <w:tblPr>
        <w:tblW w:w="5194" w:type="pct"/>
        <w:tblInd w:w="-562" w:type="dxa"/>
        <w:tblCellMar>
          <w:left w:w="0" w:type="dxa"/>
          <w:right w:w="0" w:type="dxa"/>
        </w:tblCellMar>
        <w:tblLook w:val="04A0" w:firstRow="1" w:lastRow="0" w:firstColumn="1" w:lastColumn="0" w:noHBand="0" w:noVBand="1"/>
      </w:tblPr>
      <w:tblGrid>
        <w:gridCol w:w="412"/>
        <w:gridCol w:w="5825"/>
        <w:gridCol w:w="1342"/>
        <w:gridCol w:w="1618"/>
        <w:gridCol w:w="1748"/>
        <w:gridCol w:w="1439"/>
        <w:gridCol w:w="1296"/>
        <w:gridCol w:w="1466"/>
      </w:tblGrid>
      <w:tr w:rsidR="00246FA0" w:rsidRPr="00A353D3" w14:paraId="6526B897" w14:textId="77777777" w:rsidTr="00246FA0">
        <w:trPr>
          <w:trHeight w:val="896"/>
        </w:trPr>
        <w:tc>
          <w:tcPr>
            <w:tcW w:w="136" w:type="pct"/>
            <w:tcBorders>
              <w:top w:val="single" w:sz="4" w:space="0" w:color="000000"/>
              <w:left w:val="single" w:sz="4" w:space="0" w:color="000000"/>
              <w:bottom w:val="single" w:sz="4" w:space="0" w:color="000000"/>
              <w:right w:val="nil"/>
            </w:tcBorders>
            <w:vAlign w:val="center"/>
            <w:hideMark/>
          </w:tcPr>
          <w:p w14:paraId="159E54F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Lp.</w:t>
            </w:r>
          </w:p>
        </w:tc>
        <w:tc>
          <w:tcPr>
            <w:tcW w:w="1923" w:type="pct"/>
            <w:tcBorders>
              <w:top w:val="single" w:sz="4" w:space="0" w:color="000000"/>
              <w:left w:val="single" w:sz="4" w:space="0" w:color="000000"/>
              <w:bottom w:val="single" w:sz="4" w:space="0" w:color="000000"/>
              <w:right w:val="nil"/>
            </w:tcBorders>
            <w:vAlign w:val="center"/>
            <w:hideMark/>
          </w:tcPr>
          <w:p w14:paraId="762E2759" w14:textId="0EC1FFE3" w:rsidR="00A353D3" w:rsidRPr="00A353D3" w:rsidRDefault="00D736FA" w:rsidP="00246FA0">
            <w:pPr>
              <w:jc w:val="center"/>
              <w:rPr>
                <w:rFonts w:asciiTheme="minorHAnsi" w:hAnsiTheme="minorHAnsi" w:cstheme="minorHAnsi"/>
              </w:rPr>
            </w:pPr>
            <w:r w:rsidRPr="00501CCD">
              <w:rPr>
                <w:rFonts w:asciiTheme="minorHAnsi" w:hAnsiTheme="minorHAnsi" w:cstheme="minorHAnsi"/>
              </w:rPr>
              <w:t>Opis przedmiotu</w:t>
            </w:r>
          </w:p>
        </w:tc>
        <w:tc>
          <w:tcPr>
            <w:tcW w:w="443" w:type="pct"/>
            <w:tcBorders>
              <w:top w:val="single" w:sz="4" w:space="0" w:color="000000"/>
              <w:left w:val="single" w:sz="4" w:space="0" w:color="000000"/>
              <w:bottom w:val="single" w:sz="4" w:space="0" w:color="000000"/>
              <w:right w:val="nil"/>
            </w:tcBorders>
            <w:vAlign w:val="center"/>
            <w:hideMark/>
          </w:tcPr>
          <w:p w14:paraId="63A8743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w:t>
            </w:r>
          </w:p>
          <w:p w14:paraId="2208A5C6" w14:textId="217D02CE" w:rsidR="00A353D3" w:rsidRPr="00A353D3" w:rsidRDefault="00A72032" w:rsidP="00A72032">
            <w:pPr>
              <w:jc w:val="center"/>
              <w:rPr>
                <w:rFonts w:asciiTheme="minorHAnsi" w:hAnsiTheme="minorHAnsi" w:cstheme="minorHAnsi"/>
              </w:rPr>
            </w:pPr>
            <w:r>
              <w:rPr>
                <w:rFonts w:asciiTheme="minorHAnsi" w:hAnsiTheme="minorHAnsi" w:cstheme="minorHAnsi"/>
              </w:rPr>
              <w:t xml:space="preserve">w </w:t>
            </w:r>
            <w:r w:rsidR="00A353D3" w:rsidRPr="00A353D3">
              <w:rPr>
                <w:rFonts w:asciiTheme="minorHAnsi" w:hAnsiTheme="minorHAnsi" w:cstheme="minorHAnsi"/>
              </w:rPr>
              <w:t>szt.</w:t>
            </w:r>
          </w:p>
        </w:tc>
        <w:tc>
          <w:tcPr>
            <w:tcW w:w="534" w:type="pct"/>
            <w:tcBorders>
              <w:top w:val="single" w:sz="4" w:space="0" w:color="000000"/>
              <w:left w:val="single" w:sz="4" w:space="0" w:color="000000"/>
              <w:bottom w:val="single" w:sz="4" w:space="0" w:color="000000"/>
              <w:right w:val="nil"/>
            </w:tcBorders>
            <w:vAlign w:val="center"/>
            <w:hideMark/>
          </w:tcPr>
          <w:p w14:paraId="40CC7113" w14:textId="43825013"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Nazwa handlowa</w:t>
            </w:r>
            <w:r w:rsidR="00D736FA">
              <w:rPr>
                <w:rFonts w:asciiTheme="minorHAnsi" w:hAnsiTheme="minorHAnsi" w:cstheme="minorHAnsi"/>
              </w:rPr>
              <w:t>/</w:t>
            </w:r>
            <w:r w:rsidRPr="00A353D3">
              <w:rPr>
                <w:rFonts w:asciiTheme="minorHAnsi" w:hAnsiTheme="minorHAnsi" w:cstheme="minorHAnsi"/>
              </w:rPr>
              <w:t xml:space="preserve"> Producent</w:t>
            </w:r>
          </w:p>
        </w:tc>
        <w:tc>
          <w:tcPr>
            <w:tcW w:w="577" w:type="pct"/>
            <w:tcBorders>
              <w:top w:val="single" w:sz="4" w:space="0" w:color="000000"/>
              <w:left w:val="single" w:sz="4" w:space="0" w:color="000000"/>
              <w:bottom w:val="single" w:sz="4" w:space="0" w:color="000000"/>
              <w:right w:val="nil"/>
            </w:tcBorders>
            <w:vAlign w:val="center"/>
            <w:hideMark/>
          </w:tcPr>
          <w:p w14:paraId="7E1ABF1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Cena</w:t>
            </w:r>
          </w:p>
          <w:p w14:paraId="6320CED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jedn. netto</w:t>
            </w:r>
          </w:p>
          <w:p w14:paraId="7CACA61C" w14:textId="7FBDE4A5" w:rsidR="00A353D3" w:rsidRPr="00A353D3" w:rsidRDefault="00E00630" w:rsidP="00246FA0">
            <w:pPr>
              <w:jc w:val="center"/>
              <w:rPr>
                <w:rFonts w:asciiTheme="minorHAnsi" w:hAnsiTheme="minorHAnsi" w:cstheme="minorHAnsi"/>
              </w:rPr>
            </w:pPr>
            <w:r>
              <w:rPr>
                <w:rFonts w:asciiTheme="minorHAnsi" w:hAnsiTheme="minorHAnsi" w:cstheme="minorHAnsi"/>
              </w:rPr>
              <w:t>za szt.</w:t>
            </w:r>
          </w:p>
        </w:tc>
        <w:tc>
          <w:tcPr>
            <w:tcW w:w="475" w:type="pct"/>
            <w:tcBorders>
              <w:top w:val="single" w:sz="4" w:space="0" w:color="000000"/>
              <w:left w:val="single" w:sz="4" w:space="0" w:color="000000"/>
              <w:bottom w:val="single" w:sz="4" w:space="0" w:color="000000"/>
              <w:right w:val="nil"/>
            </w:tcBorders>
            <w:vAlign w:val="center"/>
            <w:hideMark/>
          </w:tcPr>
          <w:p w14:paraId="066D785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netto</w:t>
            </w:r>
          </w:p>
        </w:tc>
        <w:tc>
          <w:tcPr>
            <w:tcW w:w="428" w:type="pct"/>
            <w:tcBorders>
              <w:top w:val="single" w:sz="4" w:space="0" w:color="000000"/>
              <w:left w:val="single" w:sz="4" w:space="0" w:color="000000"/>
              <w:bottom w:val="single" w:sz="4" w:space="0" w:color="000000"/>
              <w:right w:val="nil"/>
            </w:tcBorders>
            <w:vAlign w:val="center"/>
            <w:hideMark/>
          </w:tcPr>
          <w:p w14:paraId="30AF226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Stawka</w:t>
            </w:r>
          </w:p>
          <w:p w14:paraId="49C6F5F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VAT</w:t>
            </w:r>
          </w:p>
        </w:tc>
        <w:tc>
          <w:tcPr>
            <w:tcW w:w="484" w:type="pct"/>
            <w:tcBorders>
              <w:top w:val="single" w:sz="4" w:space="0" w:color="000000"/>
              <w:left w:val="single" w:sz="4" w:space="0" w:color="000000"/>
              <w:bottom w:val="single" w:sz="4" w:space="0" w:color="000000"/>
              <w:right w:val="single" w:sz="4" w:space="0" w:color="000000"/>
            </w:tcBorders>
            <w:vAlign w:val="center"/>
            <w:hideMark/>
          </w:tcPr>
          <w:p w14:paraId="70D637C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brutto</w:t>
            </w:r>
          </w:p>
        </w:tc>
      </w:tr>
      <w:tr w:rsidR="00246FA0" w:rsidRPr="00A353D3" w14:paraId="45898B40" w14:textId="77777777" w:rsidTr="00246FA0">
        <w:trPr>
          <w:trHeight w:val="107"/>
        </w:trPr>
        <w:tc>
          <w:tcPr>
            <w:tcW w:w="136" w:type="pct"/>
            <w:tcBorders>
              <w:top w:val="single" w:sz="4" w:space="0" w:color="000000"/>
              <w:left w:val="single" w:sz="4" w:space="0" w:color="000000"/>
              <w:bottom w:val="single" w:sz="4" w:space="0" w:color="000000"/>
              <w:right w:val="nil"/>
            </w:tcBorders>
          </w:tcPr>
          <w:p w14:paraId="198456E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w:t>
            </w:r>
          </w:p>
        </w:tc>
        <w:tc>
          <w:tcPr>
            <w:tcW w:w="1923" w:type="pct"/>
            <w:tcBorders>
              <w:top w:val="single" w:sz="4" w:space="0" w:color="000000"/>
              <w:left w:val="single" w:sz="4" w:space="0" w:color="000000"/>
              <w:bottom w:val="single" w:sz="4" w:space="0" w:color="000000"/>
              <w:right w:val="nil"/>
            </w:tcBorders>
          </w:tcPr>
          <w:p w14:paraId="0506411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w:t>
            </w:r>
          </w:p>
        </w:tc>
        <w:tc>
          <w:tcPr>
            <w:tcW w:w="443" w:type="pct"/>
            <w:tcBorders>
              <w:top w:val="single" w:sz="4" w:space="0" w:color="000000"/>
              <w:left w:val="single" w:sz="4" w:space="0" w:color="000000"/>
              <w:bottom w:val="single" w:sz="4" w:space="0" w:color="000000"/>
              <w:right w:val="nil"/>
            </w:tcBorders>
          </w:tcPr>
          <w:p w14:paraId="5BFC0E8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III</w:t>
            </w:r>
          </w:p>
        </w:tc>
        <w:tc>
          <w:tcPr>
            <w:tcW w:w="534" w:type="pct"/>
            <w:tcBorders>
              <w:top w:val="single" w:sz="4" w:space="0" w:color="000000"/>
              <w:left w:val="single" w:sz="4" w:space="0" w:color="000000"/>
              <w:bottom w:val="single" w:sz="4" w:space="0" w:color="000000"/>
              <w:right w:val="nil"/>
            </w:tcBorders>
          </w:tcPr>
          <w:p w14:paraId="6FC5746E"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IV</w:t>
            </w:r>
          </w:p>
        </w:tc>
        <w:tc>
          <w:tcPr>
            <w:tcW w:w="577" w:type="pct"/>
            <w:tcBorders>
              <w:top w:val="single" w:sz="4" w:space="0" w:color="000000"/>
              <w:left w:val="single" w:sz="4" w:space="0" w:color="000000"/>
              <w:bottom w:val="single" w:sz="4" w:space="0" w:color="000000"/>
              <w:right w:val="nil"/>
            </w:tcBorders>
          </w:tcPr>
          <w:p w14:paraId="05108CB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w:t>
            </w:r>
          </w:p>
        </w:tc>
        <w:tc>
          <w:tcPr>
            <w:tcW w:w="475" w:type="pct"/>
            <w:tcBorders>
              <w:top w:val="single" w:sz="4" w:space="0" w:color="000000"/>
              <w:left w:val="single" w:sz="4" w:space="0" w:color="000000"/>
              <w:bottom w:val="single" w:sz="4" w:space="0" w:color="000000"/>
              <w:right w:val="nil"/>
            </w:tcBorders>
          </w:tcPr>
          <w:p w14:paraId="66F1DEA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w:t>
            </w:r>
          </w:p>
        </w:tc>
        <w:tc>
          <w:tcPr>
            <w:tcW w:w="428" w:type="pct"/>
            <w:tcBorders>
              <w:top w:val="single" w:sz="4" w:space="0" w:color="000000"/>
              <w:left w:val="single" w:sz="4" w:space="0" w:color="000000"/>
              <w:bottom w:val="single" w:sz="4" w:space="0" w:color="000000"/>
              <w:right w:val="nil"/>
            </w:tcBorders>
          </w:tcPr>
          <w:p w14:paraId="67F6A42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w:t>
            </w:r>
          </w:p>
        </w:tc>
        <w:tc>
          <w:tcPr>
            <w:tcW w:w="484" w:type="pct"/>
            <w:tcBorders>
              <w:top w:val="single" w:sz="4" w:space="0" w:color="000000"/>
              <w:left w:val="single" w:sz="4" w:space="0" w:color="000000"/>
              <w:bottom w:val="single" w:sz="4" w:space="0" w:color="000000"/>
              <w:right w:val="single" w:sz="4" w:space="0" w:color="000000"/>
            </w:tcBorders>
          </w:tcPr>
          <w:p w14:paraId="7C04219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VIII</w:t>
            </w:r>
          </w:p>
        </w:tc>
      </w:tr>
      <w:tr w:rsidR="00246FA0" w:rsidRPr="00A353D3" w14:paraId="12F0E330" w14:textId="77777777" w:rsidTr="00246FA0">
        <w:tc>
          <w:tcPr>
            <w:tcW w:w="136" w:type="pct"/>
            <w:tcBorders>
              <w:top w:val="single" w:sz="4" w:space="0" w:color="000000"/>
              <w:left w:val="single" w:sz="4" w:space="0" w:color="000000"/>
              <w:bottom w:val="single" w:sz="4" w:space="0" w:color="000000"/>
              <w:right w:val="nil"/>
            </w:tcBorders>
            <w:hideMark/>
          </w:tcPr>
          <w:p w14:paraId="48AFF79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w:t>
            </w:r>
          </w:p>
        </w:tc>
        <w:tc>
          <w:tcPr>
            <w:tcW w:w="1923" w:type="pct"/>
            <w:tcBorders>
              <w:top w:val="single" w:sz="4" w:space="0" w:color="000000"/>
              <w:left w:val="single" w:sz="4" w:space="0" w:color="000000"/>
              <w:bottom w:val="single" w:sz="4" w:space="0" w:color="000000"/>
              <w:right w:val="nil"/>
            </w:tcBorders>
            <w:hideMark/>
          </w:tcPr>
          <w:p w14:paraId="21B9E71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Komplet pościeli niejałowej jednorazowego użytku z włókniny, gramatura min. 20g/m²,</w:t>
            </w:r>
          </w:p>
          <w:p w14:paraId="73E366F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W skład kompletu wchodzi:</w:t>
            </w:r>
          </w:p>
          <w:p w14:paraId="75F3385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prześcieradło150- 160/210 cm</w:t>
            </w:r>
          </w:p>
          <w:p w14:paraId="0EC4B36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powłoczka na poduszkę 70 - 75/80-90 cm</w:t>
            </w:r>
          </w:p>
          <w:p w14:paraId="2B22410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powłoka 200 -210/150-160 cm</w:t>
            </w:r>
          </w:p>
        </w:tc>
        <w:tc>
          <w:tcPr>
            <w:tcW w:w="443" w:type="pct"/>
            <w:tcBorders>
              <w:top w:val="single" w:sz="4" w:space="0" w:color="000000"/>
              <w:left w:val="single" w:sz="4" w:space="0" w:color="000000"/>
              <w:bottom w:val="single" w:sz="4" w:space="0" w:color="000000"/>
              <w:right w:val="nil"/>
            </w:tcBorders>
            <w:vAlign w:val="center"/>
            <w:hideMark/>
          </w:tcPr>
          <w:p w14:paraId="5C2519C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5 500</w:t>
            </w:r>
          </w:p>
        </w:tc>
        <w:tc>
          <w:tcPr>
            <w:tcW w:w="534" w:type="pct"/>
            <w:tcBorders>
              <w:top w:val="single" w:sz="4" w:space="0" w:color="000000"/>
              <w:left w:val="single" w:sz="4" w:space="0" w:color="000000"/>
              <w:bottom w:val="single" w:sz="4" w:space="0" w:color="000000"/>
              <w:right w:val="nil"/>
            </w:tcBorders>
            <w:vAlign w:val="center"/>
          </w:tcPr>
          <w:p w14:paraId="165BEE7F" w14:textId="77777777" w:rsidR="00A353D3" w:rsidRPr="00A353D3" w:rsidRDefault="00A353D3" w:rsidP="00246FA0">
            <w:pPr>
              <w:jc w:val="center"/>
              <w:rPr>
                <w:rFonts w:asciiTheme="minorHAnsi" w:hAnsiTheme="minorHAnsi" w:cstheme="minorHAnsi"/>
              </w:rPr>
            </w:pPr>
          </w:p>
        </w:tc>
        <w:tc>
          <w:tcPr>
            <w:tcW w:w="577" w:type="pct"/>
            <w:tcBorders>
              <w:top w:val="single" w:sz="4" w:space="0" w:color="000000"/>
              <w:left w:val="single" w:sz="4" w:space="0" w:color="000000"/>
              <w:bottom w:val="single" w:sz="4" w:space="0" w:color="000000"/>
              <w:right w:val="nil"/>
            </w:tcBorders>
            <w:vAlign w:val="center"/>
          </w:tcPr>
          <w:p w14:paraId="5FD93EE0" w14:textId="77777777" w:rsidR="00A353D3" w:rsidRPr="00A353D3" w:rsidRDefault="00A353D3" w:rsidP="00246FA0">
            <w:pPr>
              <w:jc w:val="center"/>
              <w:rPr>
                <w:rFonts w:asciiTheme="minorHAnsi" w:hAnsiTheme="minorHAnsi" w:cstheme="minorHAnsi"/>
              </w:rPr>
            </w:pPr>
          </w:p>
        </w:tc>
        <w:tc>
          <w:tcPr>
            <w:tcW w:w="475" w:type="pct"/>
            <w:tcBorders>
              <w:top w:val="single" w:sz="4" w:space="0" w:color="000000"/>
              <w:left w:val="single" w:sz="4" w:space="0" w:color="000000"/>
              <w:bottom w:val="single" w:sz="4" w:space="0" w:color="000000"/>
              <w:right w:val="nil"/>
            </w:tcBorders>
            <w:vAlign w:val="center"/>
          </w:tcPr>
          <w:p w14:paraId="2C4DEED1" w14:textId="77777777" w:rsidR="00A353D3" w:rsidRPr="00A353D3" w:rsidRDefault="00A353D3" w:rsidP="00A353D3">
            <w:pPr>
              <w:rPr>
                <w:rFonts w:asciiTheme="minorHAnsi" w:hAnsiTheme="minorHAnsi" w:cstheme="minorHAnsi"/>
              </w:rPr>
            </w:pPr>
          </w:p>
        </w:tc>
        <w:tc>
          <w:tcPr>
            <w:tcW w:w="428" w:type="pct"/>
            <w:tcBorders>
              <w:top w:val="single" w:sz="4" w:space="0" w:color="000000"/>
              <w:left w:val="single" w:sz="4" w:space="0" w:color="000000"/>
              <w:bottom w:val="single" w:sz="4" w:space="0" w:color="000000"/>
              <w:right w:val="nil"/>
            </w:tcBorders>
            <w:vAlign w:val="center"/>
          </w:tcPr>
          <w:p w14:paraId="44CFA0CA" w14:textId="77777777" w:rsidR="00A353D3" w:rsidRPr="00A353D3" w:rsidRDefault="00A353D3" w:rsidP="00A353D3">
            <w:pPr>
              <w:rPr>
                <w:rFonts w:asciiTheme="minorHAnsi" w:hAnsiTheme="minorHAnsi" w:cstheme="minorHAnsi"/>
              </w:rPr>
            </w:pPr>
          </w:p>
        </w:tc>
        <w:tc>
          <w:tcPr>
            <w:tcW w:w="484" w:type="pct"/>
            <w:tcBorders>
              <w:top w:val="single" w:sz="4" w:space="0" w:color="000000"/>
              <w:left w:val="single" w:sz="4" w:space="0" w:color="000000"/>
              <w:bottom w:val="single" w:sz="4" w:space="0" w:color="000000"/>
              <w:right w:val="single" w:sz="4" w:space="0" w:color="000000"/>
            </w:tcBorders>
            <w:vAlign w:val="center"/>
          </w:tcPr>
          <w:p w14:paraId="6C584F8E" w14:textId="77777777" w:rsidR="00A353D3" w:rsidRPr="00A353D3" w:rsidRDefault="00A353D3" w:rsidP="00A353D3">
            <w:pPr>
              <w:rPr>
                <w:rFonts w:asciiTheme="minorHAnsi" w:hAnsiTheme="minorHAnsi" w:cstheme="minorHAnsi"/>
              </w:rPr>
            </w:pPr>
          </w:p>
        </w:tc>
      </w:tr>
      <w:tr w:rsidR="00246FA0" w:rsidRPr="00A353D3" w14:paraId="03D06277" w14:textId="77777777" w:rsidTr="00246FA0">
        <w:tc>
          <w:tcPr>
            <w:tcW w:w="136" w:type="pct"/>
            <w:tcBorders>
              <w:top w:val="single" w:sz="4" w:space="0" w:color="000000"/>
              <w:left w:val="single" w:sz="4" w:space="0" w:color="000000"/>
              <w:bottom w:val="single" w:sz="4" w:space="0" w:color="000000"/>
              <w:right w:val="nil"/>
            </w:tcBorders>
            <w:hideMark/>
          </w:tcPr>
          <w:p w14:paraId="3E4871C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2.</w:t>
            </w:r>
          </w:p>
        </w:tc>
        <w:tc>
          <w:tcPr>
            <w:tcW w:w="1923" w:type="pct"/>
            <w:tcBorders>
              <w:top w:val="single" w:sz="4" w:space="0" w:color="000000"/>
              <w:left w:val="single" w:sz="4" w:space="0" w:color="000000"/>
              <w:bottom w:val="single" w:sz="4" w:space="0" w:color="000000"/>
              <w:right w:val="nil"/>
            </w:tcBorders>
            <w:hideMark/>
          </w:tcPr>
          <w:p w14:paraId="7C424BEA" w14:textId="77777777" w:rsidR="00A353D3" w:rsidRPr="00A353D3" w:rsidRDefault="00A353D3" w:rsidP="00246FA0">
            <w:pPr>
              <w:rPr>
                <w:rFonts w:asciiTheme="minorHAnsi" w:hAnsiTheme="minorHAnsi" w:cstheme="minorHAnsi"/>
              </w:rPr>
            </w:pPr>
            <w:r w:rsidRPr="00A353D3">
              <w:rPr>
                <w:rFonts w:asciiTheme="minorHAnsi" w:hAnsiTheme="minorHAnsi" w:cstheme="minorHAnsi"/>
              </w:rPr>
              <w:t>Prześcieradło niejałowe jednorazowego użytku z włókniny gramatura min. 20g/m², rozmiar 80-100/210-220cm</w:t>
            </w:r>
          </w:p>
        </w:tc>
        <w:tc>
          <w:tcPr>
            <w:tcW w:w="443" w:type="pct"/>
            <w:tcBorders>
              <w:top w:val="single" w:sz="4" w:space="0" w:color="000000"/>
              <w:left w:val="single" w:sz="4" w:space="0" w:color="000000"/>
              <w:bottom w:val="single" w:sz="4" w:space="0" w:color="000000"/>
              <w:right w:val="nil"/>
            </w:tcBorders>
            <w:vAlign w:val="center"/>
            <w:hideMark/>
          </w:tcPr>
          <w:p w14:paraId="166741A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8 000</w:t>
            </w:r>
          </w:p>
        </w:tc>
        <w:tc>
          <w:tcPr>
            <w:tcW w:w="534" w:type="pct"/>
            <w:tcBorders>
              <w:top w:val="single" w:sz="4" w:space="0" w:color="000000"/>
              <w:left w:val="single" w:sz="4" w:space="0" w:color="000000"/>
              <w:bottom w:val="single" w:sz="4" w:space="0" w:color="000000"/>
              <w:right w:val="nil"/>
            </w:tcBorders>
            <w:vAlign w:val="center"/>
          </w:tcPr>
          <w:p w14:paraId="124F5275" w14:textId="77777777" w:rsidR="00A353D3" w:rsidRPr="00A353D3" w:rsidRDefault="00A353D3" w:rsidP="00246FA0">
            <w:pPr>
              <w:jc w:val="center"/>
              <w:rPr>
                <w:rFonts w:asciiTheme="minorHAnsi" w:hAnsiTheme="minorHAnsi" w:cstheme="minorHAnsi"/>
              </w:rPr>
            </w:pPr>
          </w:p>
        </w:tc>
        <w:tc>
          <w:tcPr>
            <w:tcW w:w="577" w:type="pct"/>
            <w:tcBorders>
              <w:top w:val="single" w:sz="4" w:space="0" w:color="000000"/>
              <w:left w:val="single" w:sz="4" w:space="0" w:color="000000"/>
              <w:bottom w:val="single" w:sz="4" w:space="0" w:color="000000"/>
              <w:right w:val="nil"/>
            </w:tcBorders>
            <w:vAlign w:val="center"/>
          </w:tcPr>
          <w:p w14:paraId="081B065C" w14:textId="77777777" w:rsidR="00A353D3" w:rsidRPr="00A353D3" w:rsidRDefault="00A353D3" w:rsidP="00246FA0">
            <w:pPr>
              <w:jc w:val="center"/>
              <w:rPr>
                <w:rFonts w:asciiTheme="minorHAnsi" w:hAnsiTheme="minorHAnsi" w:cstheme="minorHAnsi"/>
              </w:rPr>
            </w:pPr>
          </w:p>
        </w:tc>
        <w:tc>
          <w:tcPr>
            <w:tcW w:w="475" w:type="pct"/>
            <w:tcBorders>
              <w:top w:val="single" w:sz="4" w:space="0" w:color="000000"/>
              <w:left w:val="single" w:sz="4" w:space="0" w:color="000000"/>
              <w:bottom w:val="single" w:sz="4" w:space="0" w:color="000000"/>
              <w:right w:val="nil"/>
            </w:tcBorders>
            <w:vAlign w:val="center"/>
          </w:tcPr>
          <w:p w14:paraId="0FCF9F36" w14:textId="77777777" w:rsidR="00A353D3" w:rsidRPr="00A353D3" w:rsidRDefault="00A353D3" w:rsidP="00A353D3">
            <w:pPr>
              <w:rPr>
                <w:rFonts w:asciiTheme="minorHAnsi" w:hAnsiTheme="minorHAnsi" w:cstheme="minorHAnsi"/>
              </w:rPr>
            </w:pPr>
          </w:p>
        </w:tc>
        <w:tc>
          <w:tcPr>
            <w:tcW w:w="428" w:type="pct"/>
            <w:tcBorders>
              <w:top w:val="single" w:sz="4" w:space="0" w:color="000000"/>
              <w:left w:val="single" w:sz="4" w:space="0" w:color="000000"/>
              <w:bottom w:val="single" w:sz="4" w:space="0" w:color="000000"/>
              <w:right w:val="nil"/>
            </w:tcBorders>
            <w:vAlign w:val="center"/>
          </w:tcPr>
          <w:p w14:paraId="2B1B9F67" w14:textId="77777777" w:rsidR="00A353D3" w:rsidRPr="00A353D3" w:rsidRDefault="00A353D3" w:rsidP="00A353D3">
            <w:pPr>
              <w:rPr>
                <w:rFonts w:asciiTheme="minorHAnsi" w:hAnsiTheme="minorHAnsi" w:cstheme="minorHAnsi"/>
              </w:rPr>
            </w:pPr>
          </w:p>
        </w:tc>
        <w:tc>
          <w:tcPr>
            <w:tcW w:w="484" w:type="pct"/>
            <w:tcBorders>
              <w:top w:val="single" w:sz="4" w:space="0" w:color="000000"/>
              <w:left w:val="single" w:sz="4" w:space="0" w:color="000000"/>
              <w:bottom w:val="single" w:sz="4" w:space="0" w:color="000000"/>
              <w:right w:val="single" w:sz="4" w:space="0" w:color="000000"/>
            </w:tcBorders>
            <w:vAlign w:val="center"/>
          </w:tcPr>
          <w:p w14:paraId="5DBF0284" w14:textId="77777777" w:rsidR="00A353D3" w:rsidRPr="00A353D3" w:rsidRDefault="00A353D3" w:rsidP="00A353D3">
            <w:pPr>
              <w:rPr>
                <w:rFonts w:asciiTheme="minorHAnsi" w:hAnsiTheme="minorHAnsi" w:cstheme="minorHAnsi"/>
              </w:rPr>
            </w:pPr>
          </w:p>
        </w:tc>
      </w:tr>
      <w:tr w:rsidR="00246FA0" w:rsidRPr="00A353D3" w14:paraId="68D2B692" w14:textId="77777777" w:rsidTr="00246FA0">
        <w:trPr>
          <w:trHeight w:val="713"/>
        </w:trPr>
        <w:tc>
          <w:tcPr>
            <w:tcW w:w="136" w:type="pct"/>
            <w:tcBorders>
              <w:top w:val="single" w:sz="4" w:space="0" w:color="000000"/>
              <w:left w:val="single" w:sz="4" w:space="0" w:color="000000"/>
              <w:bottom w:val="single" w:sz="4" w:space="0" w:color="auto"/>
              <w:right w:val="nil"/>
            </w:tcBorders>
            <w:hideMark/>
          </w:tcPr>
          <w:p w14:paraId="6C5E20E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3.</w:t>
            </w:r>
          </w:p>
        </w:tc>
        <w:tc>
          <w:tcPr>
            <w:tcW w:w="1923" w:type="pct"/>
            <w:tcBorders>
              <w:top w:val="single" w:sz="4" w:space="0" w:color="000000"/>
              <w:left w:val="single" w:sz="4" w:space="0" w:color="000000"/>
              <w:bottom w:val="single" w:sz="4" w:space="0" w:color="auto"/>
              <w:right w:val="nil"/>
            </w:tcBorders>
            <w:hideMark/>
          </w:tcPr>
          <w:p w14:paraId="72214E87" w14:textId="32F97C8A" w:rsidR="00A353D3" w:rsidRPr="00A353D3" w:rsidRDefault="00A353D3" w:rsidP="00A353D3">
            <w:pPr>
              <w:rPr>
                <w:rFonts w:asciiTheme="minorHAnsi" w:hAnsiTheme="minorHAnsi" w:cstheme="minorHAnsi"/>
              </w:rPr>
            </w:pPr>
            <w:r w:rsidRPr="00A353D3">
              <w:rPr>
                <w:rFonts w:asciiTheme="minorHAnsi" w:hAnsiTheme="minorHAnsi" w:cstheme="minorHAnsi"/>
              </w:rPr>
              <w:t>Prześcieradło papierowe,</w:t>
            </w:r>
            <w:r w:rsidR="00E00630">
              <w:rPr>
                <w:rFonts w:asciiTheme="minorHAnsi" w:hAnsiTheme="minorHAnsi" w:cstheme="minorHAnsi"/>
              </w:rPr>
              <w:t xml:space="preserve"> </w:t>
            </w:r>
            <w:r w:rsidRPr="00A353D3">
              <w:rPr>
                <w:rFonts w:asciiTheme="minorHAnsi" w:hAnsiTheme="minorHAnsi" w:cstheme="minorHAnsi"/>
              </w:rPr>
              <w:t>dwuwarstwowe, białe, gofrowane w rolce, szerokość 60 cm,  długość rolki 80-90m,  perforacja co 35-45 cm</w:t>
            </w:r>
          </w:p>
        </w:tc>
        <w:tc>
          <w:tcPr>
            <w:tcW w:w="443" w:type="pct"/>
            <w:tcBorders>
              <w:top w:val="single" w:sz="4" w:space="0" w:color="000000"/>
              <w:left w:val="single" w:sz="4" w:space="0" w:color="000000"/>
              <w:bottom w:val="single" w:sz="4" w:space="0" w:color="auto"/>
              <w:right w:val="nil"/>
            </w:tcBorders>
            <w:vAlign w:val="center"/>
            <w:hideMark/>
          </w:tcPr>
          <w:p w14:paraId="02CE80C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700</w:t>
            </w:r>
          </w:p>
        </w:tc>
        <w:tc>
          <w:tcPr>
            <w:tcW w:w="534" w:type="pct"/>
            <w:tcBorders>
              <w:top w:val="single" w:sz="4" w:space="0" w:color="000000"/>
              <w:left w:val="single" w:sz="4" w:space="0" w:color="000000"/>
              <w:bottom w:val="single" w:sz="4" w:space="0" w:color="auto"/>
              <w:right w:val="nil"/>
            </w:tcBorders>
            <w:vAlign w:val="center"/>
          </w:tcPr>
          <w:p w14:paraId="472E8C16" w14:textId="77777777" w:rsidR="00A353D3" w:rsidRPr="00A353D3" w:rsidRDefault="00A353D3" w:rsidP="00246FA0">
            <w:pPr>
              <w:jc w:val="center"/>
              <w:rPr>
                <w:rFonts w:asciiTheme="minorHAnsi" w:hAnsiTheme="minorHAnsi" w:cstheme="minorHAnsi"/>
              </w:rPr>
            </w:pPr>
          </w:p>
        </w:tc>
        <w:tc>
          <w:tcPr>
            <w:tcW w:w="577" w:type="pct"/>
            <w:tcBorders>
              <w:top w:val="single" w:sz="4" w:space="0" w:color="000000"/>
              <w:left w:val="single" w:sz="4" w:space="0" w:color="000000"/>
              <w:bottom w:val="single" w:sz="4" w:space="0" w:color="auto"/>
              <w:right w:val="nil"/>
            </w:tcBorders>
            <w:vAlign w:val="center"/>
          </w:tcPr>
          <w:p w14:paraId="5FC0FA44" w14:textId="77777777" w:rsidR="00A353D3" w:rsidRPr="00A353D3" w:rsidRDefault="00A353D3" w:rsidP="00246FA0">
            <w:pPr>
              <w:jc w:val="center"/>
              <w:rPr>
                <w:rFonts w:asciiTheme="minorHAnsi" w:hAnsiTheme="minorHAnsi" w:cstheme="minorHAnsi"/>
              </w:rPr>
            </w:pPr>
          </w:p>
        </w:tc>
        <w:tc>
          <w:tcPr>
            <w:tcW w:w="475" w:type="pct"/>
            <w:tcBorders>
              <w:top w:val="single" w:sz="4" w:space="0" w:color="000000"/>
              <w:left w:val="single" w:sz="4" w:space="0" w:color="000000"/>
              <w:bottom w:val="single" w:sz="4" w:space="0" w:color="auto"/>
              <w:right w:val="nil"/>
            </w:tcBorders>
            <w:vAlign w:val="center"/>
          </w:tcPr>
          <w:p w14:paraId="094DDE1F" w14:textId="77777777" w:rsidR="00A353D3" w:rsidRPr="00A353D3" w:rsidRDefault="00A353D3" w:rsidP="00A353D3">
            <w:pPr>
              <w:rPr>
                <w:rFonts w:asciiTheme="minorHAnsi" w:hAnsiTheme="minorHAnsi" w:cstheme="minorHAnsi"/>
              </w:rPr>
            </w:pPr>
          </w:p>
        </w:tc>
        <w:tc>
          <w:tcPr>
            <w:tcW w:w="428" w:type="pct"/>
            <w:tcBorders>
              <w:top w:val="single" w:sz="4" w:space="0" w:color="000000"/>
              <w:left w:val="single" w:sz="4" w:space="0" w:color="000000"/>
              <w:bottom w:val="single" w:sz="4" w:space="0" w:color="auto"/>
              <w:right w:val="nil"/>
            </w:tcBorders>
            <w:vAlign w:val="center"/>
          </w:tcPr>
          <w:p w14:paraId="0B4EEF75" w14:textId="77777777" w:rsidR="00A353D3" w:rsidRPr="00A353D3" w:rsidRDefault="00A353D3" w:rsidP="00A353D3">
            <w:pPr>
              <w:rPr>
                <w:rFonts w:asciiTheme="minorHAnsi" w:hAnsiTheme="minorHAnsi" w:cstheme="minorHAnsi"/>
              </w:rPr>
            </w:pPr>
          </w:p>
        </w:tc>
        <w:tc>
          <w:tcPr>
            <w:tcW w:w="484" w:type="pct"/>
            <w:tcBorders>
              <w:top w:val="single" w:sz="4" w:space="0" w:color="000000"/>
              <w:left w:val="single" w:sz="4" w:space="0" w:color="000000"/>
              <w:bottom w:val="single" w:sz="4" w:space="0" w:color="auto"/>
              <w:right w:val="single" w:sz="4" w:space="0" w:color="000000"/>
            </w:tcBorders>
            <w:vAlign w:val="center"/>
          </w:tcPr>
          <w:p w14:paraId="6E4504B6" w14:textId="77777777" w:rsidR="00A353D3" w:rsidRPr="00A353D3" w:rsidRDefault="00A353D3" w:rsidP="00A353D3">
            <w:pPr>
              <w:rPr>
                <w:rFonts w:asciiTheme="minorHAnsi" w:hAnsiTheme="minorHAnsi" w:cstheme="minorHAnsi"/>
              </w:rPr>
            </w:pPr>
          </w:p>
        </w:tc>
      </w:tr>
      <w:tr w:rsidR="00A353D3" w:rsidRPr="00A353D3" w14:paraId="02BC9571" w14:textId="77777777" w:rsidTr="00246FA0">
        <w:trPr>
          <w:trHeight w:val="262"/>
        </w:trPr>
        <w:tc>
          <w:tcPr>
            <w:tcW w:w="3036" w:type="pct"/>
            <w:gridSpan w:val="4"/>
            <w:tcBorders>
              <w:top w:val="nil"/>
              <w:left w:val="single" w:sz="4" w:space="0" w:color="000000"/>
              <w:bottom w:val="single" w:sz="4" w:space="0" w:color="000000"/>
              <w:right w:val="nil"/>
            </w:tcBorders>
            <w:vAlign w:val="center"/>
            <w:hideMark/>
          </w:tcPr>
          <w:p w14:paraId="76B2F40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GLOBALNA</w:t>
            </w:r>
          </w:p>
        </w:tc>
        <w:tc>
          <w:tcPr>
            <w:tcW w:w="577" w:type="pct"/>
            <w:tcBorders>
              <w:top w:val="nil"/>
              <w:left w:val="single" w:sz="4" w:space="0" w:color="000000"/>
              <w:bottom w:val="single" w:sz="4" w:space="0" w:color="000000"/>
              <w:right w:val="nil"/>
            </w:tcBorders>
            <w:vAlign w:val="center"/>
            <w:hideMark/>
          </w:tcPr>
          <w:p w14:paraId="4A479298"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NETTO:</w:t>
            </w:r>
          </w:p>
        </w:tc>
        <w:tc>
          <w:tcPr>
            <w:tcW w:w="475" w:type="pct"/>
            <w:tcBorders>
              <w:top w:val="nil"/>
              <w:left w:val="single" w:sz="4" w:space="0" w:color="000000"/>
              <w:bottom w:val="single" w:sz="4" w:space="0" w:color="000000"/>
              <w:right w:val="nil"/>
            </w:tcBorders>
            <w:vAlign w:val="center"/>
          </w:tcPr>
          <w:p w14:paraId="36CFAEF4" w14:textId="77777777" w:rsidR="00A353D3" w:rsidRPr="00A353D3" w:rsidRDefault="00A353D3" w:rsidP="00246FA0">
            <w:pPr>
              <w:jc w:val="right"/>
              <w:rPr>
                <w:rFonts w:asciiTheme="minorHAnsi" w:hAnsiTheme="minorHAnsi" w:cstheme="minorHAnsi"/>
              </w:rPr>
            </w:pPr>
          </w:p>
        </w:tc>
        <w:tc>
          <w:tcPr>
            <w:tcW w:w="428" w:type="pct"/>
            <w:tcBorders>
              <w:top w:val="single" w:sz="4" w:space="0" w:color="000000"/>
              <w:left w:val="single" w:sz="4" w:space="0" w:color="000000"/>
              <w:bottom w:val="single" w:sz="4" w:space="0" w:color="000000"/>
              <w:right w:val="single" w:sz="4" w:space="0" w:color="auto"/>
            </w:tcBorders>
            <w:vAlign w:val="center"/>
            <w:hideMark/>
          </w:tcPr>
          <w:p w14:paraId="5877A965"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BRUTTO:</w:t>
            </w:r>
          </w:p>
        </w:tc>
        <w:tc>
          <w:tcPr>
            <w:tcW w:w="484" w:type="pct"/>
            <w:tcBorders>
              <w:top w:val="single" w:sz="4" w:space="0" w:color="auto"/>
              <w:left w:val="single" w:sz="4" w:space="0" w:color="auto"/>
              <w:bottom w:val="single" w:sz="4" w:space="0" w:color="auto"/>
              <w:right w:val="single" w:sz="4" w:space="0" w:color="auto"/>
            </w:tcBorders>
            <w:vAlign w:val="center"/>
          </w:tcPr>
          <w:p w14:paraId="01AA70F8" w14:textId="77777777" w:rsidR="00A353D3" w:rsidRPr="00A353D3" w:rsidRDefault="00A353D3" w:rsidP="00246FA0">
            <w:pPr>
              <w:jc w:val="right"/>
              <w:rPr>
                <w:rFonts w:asciiTheme="minorHAnsi" w:hAnsiTheme="minorHAnsi" w:cstheme="minorHAnsi"/>
              </w:rPr>
            </w:pPr>
          </w:p>
        </w:tc>
      </w:tr>
    </w:tbl>
    <w:p w14:paraId="17BDBE23" w14:textId="77777777" w:rsidR="00A353D3" w:rsidRPr="00A353D3" w:rsidRDefault="00A353D3" w:rsidP="00246FA0">
      <w:pPr>
        <w:jc w:val="right"/>
        <w:rPr>
          <w:rFonts w:asciiTheme="minorHAnsi" w:hAnsiTheme="minorHAnsi" w:cstheme="minorHAnsi"/>
        </w:rPr>
      </w:pPr>
    </w:p>
    <w:p w14:paraId="6534040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178B3F0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3FEBA6D"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lastRenderedPageBreak/>
        <w:t>Załącznik nr 2 do SWZ</w:t>
      </w:r>
    </w:p>
    <w:p w14:paraId="6E42C63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FORMULARZ CENOWY</w:t>
      </w:r>
    </w:p>
    <w:p w14:paraId="12BBAF1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19 - Klipsy tytanowe</w:t>
      </w:r>
    </w:p>
    <w:tbl>
      <w:tblPr>
        <w:tblW w:w="5347" w:type="pct"/>
        <w:tblInd w:w="-562" w:type="dxa"/>
        <w:tblCellMar>
          <w:left w:w="0" w:type="dxa"/>
          <w:right w:w="0" w:type="dxa"/>
        </w:tblCellMar>
        <w:tblLook w:val="04A0" w:firstRow="1" w:lastRow="0" w:firstColumn="1" w:lastColumn="0" w:noHBand="0" w:noVBand="1"/>
      </w:tblPr>
      <w:tblGrid>
        <w:gridCol w:w="411"/>
        <w:gridCol w:w="4397"/>
        <w:gridCol w:w="1136"/>
        <w:gridCol w:w="1266"/>
        <w:gridCol w:w="1061"/>
        <w:gridCol w:w="1185"/>
        <w:gridCol w:w="1023"/>
        <w:gridCol w:w="1020"/>
        <w:gridCol w:w="992"/>
        <w:gridCol w:w="1123"/>
        <w:gridCol w:w="1978"/>
      </w:tblGrid>
      <w:tr w:rsidR="00A353D3" w:rsidRPr="00A353D3" w14:paraId="52364F1C" w14:textId="77777777" w:rsidTr="00D736FA">
        <w:trPr>
          <w:trHeight w:val="1265"/>
        </w:trPr>
        <w:tc>
          <w:tcPr>
            <w:tcW w:w="136" w:type="pct"/>
            <w:tcBorders>
              <w:top w:val="single" w:sz="4" w:space="0" w:color="000000"/>
              <w:left w:val="single" w:sz="4" w:space="0" w:color="000000"/>
              <w:bottom w:val="single" w:sz="4" w:space="0" w:color="000000"/>
              <w:right w:val="nil"/>
            </w:tcBorders>
            <w:vAlign w:val="center"/>
            <w:hideMark/>
          </w:tcPr>
          <w:p w14:paraId="453896F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Lp.</w:t>
            </w:r>
          </w:p>
        </w:tc>
        <w:tc>
          <w:tcPr>
            <w:tcW w:w="1414" w:type="pct"/>
            <w:tcBorders>
              <w:top w:val="single" w:sz="4" w:space="0" w:color="000000"/>
              <w:left w:val="single" w:sz="4" w:space="0" w:color="000000"/>
              <w:bottom w:val="single" w:sz="4" w:space="0" w:color="000000"/>
              <w:right w:val="nil"/>
            </w:tcBorders>
            <w:vAlign w:val="center"/>
            <w:hideMark/>
          </w:tcPr>
          <w:p w14:paraId="27044F82" w14:textId="2D3EE6F4" w:rsidR="00A353D3" w:rsidRPr="00A353D3" w:rsidRDefault="00D736FA" w:rsidP="00246FA0">
            <w:pPr>
              <w:jc w:val="center"/>
              <w:rPr>
                <w:rFonts w:asciiTheme="minorHAnsi" w:hAnsiTheme="minorHAnsi" w:cstheme="minorHAnsi"/>
              </w:rPr>
            </w:pPr>
            <w:r w:rsidRPr="00501CCD">
              <w:rPr>
                <w:rFonts w:asciiTheme="minorHAnsi" w:hAnsiTheme="minorHAnsi" w:cstheme="minorHAnsi"/>
              </w:rPr>
              <w:t>Opis przedmiotu</w:t>
            </w:r>
          </w:p>
        </w:tc>
        <w:tc>
          <w:tcPr>
            <w:tcW w:w="368" w:type="pct"/>
            <w:tcBorders>
              <w:top w:val="single" w:sz="4" w:space="0" w:color="000000"/>
              <w:left w:val="single" w:sz="4" w:space="0" w:color="000000"/>
              <w:bottom w:val="single" w:sz="4" w:space="0" w:color="000000"/>
              <w:right w:val="nil"/>
            </w:tcBorders>
            <w:vAlign w:val="center"/>
            <w:hideMark/>
          </w:tcPr>
          <w:p w14:paraId="6B6AF68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Wielkość magazynku</w:t>
            </w:r>
          </w:p>
        </w:tc>
        <w:tc>
          <w:tcPr>
            <w:tcW w:w="387" w:type="pct"/>
            <w:tcBorders>
              <w:top w:val="single" w:sz="4" w:space="0" w:color="000000"/>
              <w:left w:val="single" w:sz="4" w:space="0" w:color="000000"/>
              <w:bottom w:val="single" w:sz="4" w:space="0" w:color="000000"/>
              <w:right w:val="nil"/>
            </w:tcBorders>
            <w:vAlign w:val="center"/>
          </w:tcPr>
          <w:p w14:paraId="0180A41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w:t>
            </w:r>
          </w:p>
          <w:p w14:paraId="7BD35C7C" w14:textId="494B7284" w:rsidR="00A353D3" w:rsidRPr="00A353D3" w:rsidRDefault="00D736FA" w:rsidP="00D736FA">
            <w:pPr>
              <w:jc w:val="center"/>
              <w:rPr>
                <w:rFonts w:asciiTheme="minorHAnsi" w:hAnsiTheme="minorHAnsi" w:cstheme="minorHAnsi"/>
              </w:rPr>
            </w:pPr>
            <w:r>
              <w:rPr>
                <w:rFonts w:asciiTheme="minorHAnsi" w:hAnsiTheme="minorHAnsi" w:cstheme="minorHAnsi"/>
              </w:rPr>
              <w:t>magazynków</w:t>
            </w:r>
          </w:p>
        </w:tc>
        <w:tc>
          <w:tcPr>
            <w:tcW w:w="331" w:type="pct"/>
            <w:tcBorders>
              <w:top w:val="single" w:sz="4" w:space="0" w:color="000000"/>
              <w:left w:val="single" w:sz="4" w:space="0" w:color="000000"/>
              <w:bottom w:val="single" w:sz="4" w:space="0" w:color="000000"/>
              <w:right w:val="nil"/>
            </w:tcBorders>
            <w:vAlign w:val="center"/>
            <w:hideMark/>
          </w:tcPr>
          <w:p w14:paraId="768FEAB1" w14:textId="5DDD87F2" w:rsidR="00A353D3" w:rsidRPr="00A353D3" w:rsidRDefault="00A353D3" w:rsidP="00D736FA">
            <w:pPr>
              <w:jc w:val="center"/>
              <w:rPr>
                <w:rFonts w:asciiTheme="minorHAnsi" w:hAnsiTheme="minorHAnsi" w:cstheme="minorHAnsi"/>
              </w:rPr>
            </w:pPr>
            <w:r w:rsidRPr="00A353D3">
              <w:rPr>
                <w:rFonts w:asciiTheme="minorHAnsi" w:hAnsiTheme="minorHAnsi" w:cstheme="minorHAnsi"/>
              </w:rPr>
              <w:t>Nazwa handlowa</w:t>
            </w:r>
            <w:r w:rsidR="00D736FA">
              <w:rPr>
                <w:rFonts w:asciiTheme="minorHAnsi" w:hAnsiTheme="minorHAnsi" w:cstheme="minorHAnsi"/>
              </w:rPr>
              <w:t>/</w:t>
            </w:r>
            <w:r w:rsidRPr="00A353D3">
              <w:rPr>
                <w:rFonts w:asciiTheme="minorHAnsi" w:hAnsiTheme="minorHAnsi" w:cstheme="minorHAnsi"/>
              </w:rPr>
              <w:t xml:space="preserve"> Producent</w:t>
            </w:r>
          </w:p>
        </w:tc>
        <w:tc>
          <w:tcPr>
            <w:tcW w:w="377" w:type="pct"/>
            <w:tcBorders>
              <w:top w:val="single" w:sz="4" w:space="0" w:color="000000"/>
              <w:left w:val="single" w:sz="4" w:space="0" w:color="000000"/>
              <w:bottom w:val="single" w:sz="4" w:space="0" w:color="000000"/>
              <w:right w:val="nil"/>
            </w:tcBorders>
            <w:vAlign w:val="center"/>
            <w:hideMark/>
          </w:tcPr>
          <w:p w14:paraId="0A2B8D0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Oferowana</w:t>
            </w:r>
          </w:p>
          <w:p w14:paraId="43CD06D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wielkość</w:t>
            </w:r>
          </w:p>
          <w:p w14:paraId="2B8CA87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opakowania</w:t>
            </w:r>
          </w:p>
        </w:tc>
        <w:tc>
          <w:tcPr>
            <w:tcW w:w="331" w:type="pct"/>
            <w:tcBorders>
              <w:top w:val="single" w:sz="4" w:space="0" w:color="000000"/>
              <w:left w:val="single" w:sz="4" w:space="0" w:color="000000"/>
              <w:bottom w:val="single" w:sz="4" w:space="0" w:color="000000"/>
              <w:right w:val="nil"/>
            </w:tcBorders>
            <w:vAlign w:val="center"/>
          </w:tcPr>
          <w:p w14:paraId="4E27E42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w:t>
            </w:r>
          </w:p>
          <w:p w14:paraId="472E9630" w14:textId="6E7509B1" w:rsidR="00A353D3" w:rsidRPr="00A353D3" w:rsidRDefault="00D736FA" w:rsidP="00D736FA">
            <w:pPr>
              <w:jc w:val="center"/>
              <w:rPr>
                <w:rFonts w:asciiTheme="minorHAnsi" w:hAnsiTheme="minorHAnsi" w:cstheme="minorHAnsi"/>
              </w:rPr>
            </w:pPr>
            <w:r>
              <w:rPr>
                <w:rFonts w:asciiTheme="minorHAnsi" w:hAnsiTheme="minorHAnsi" w:cstheme="minorHAnsi"/>
              </w:rPr>
              <w:t>opakowań</w:t>
            </w:r>
          </w:p>
        </w:tc>
        <w:tc>
          <w:tcPr>
            <w:tcW w:w="331" w:type="pct"/>
            <w:tcBorders>
              <w:top w:val="single" w:sz="4" w:space="0" w:color="000000"/>
              <w:left w:val="single" w:sz="4" w:space="0" w:color="000000"/>
              <w:bottom w:val="single" w:sz="4" w:space="0" w:color="000000"/>
              <w:right w:val="nil"/>
            </w:tcBorders>
            <w:vAlign w:val="center"/>
          </w:tcPr>
          <w:p w14:paraId="6144791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Cena</w:t>
            </w:r>
          </w:p>
          <w:p w14:paraId="1AE6566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jedn. netto</w:t>
            </w:r>
          </w:p>
          <w:p w14:paraId="78E4B630" w14:textId="70757C2D" w:rsidR="00A353D3" w:rsidRPr="00A353D3" w:rsidRDefault="00A353D3" w:rsidP="00D736FA">
            <w:pPr>
              <w:jc w:val="center"/>
              <w:rPr>
                <w:rFonts w:asciiTheme="minorHAnsi" w:hAnsiTheme="minorHAnsi" w:cstheme="minorHAnsi"/>
              </w:rPr>
            </w:pPr>
            <w:r w:rsidRPr="00A353D3">
              <w:rPr>
                <w:rFonts w:asciiTheme="minorHAnsi" w:hAnsiTheme="minorHAnsi" w:cstheme="minorHAnsi"/>
              </w:rPr>
              <w:t>za opak.</w:t>
            </w:r>
          </w:p>
        </w:tc>
        <w:tc>
          <w:tcPr>
            <w:tcW w:w="322" w:type="pct"/>
            <w:tcBorders>
              <w:top w:val="single" w:sz="4" w:space="0" w:color="000000"/>
              <w:left w:val="single" w:sz="4" w:space="0" w:color="000000"/>
              <w:bottom w:val="single" w:sz="4" w:space="0" w:color="000000"/>
              <w:right w:val="nil"/>
            </w:tcBorders>
            <w:vAlign w:val="center"/>
          </w:tcPr>
          <w:p w14:paraId="7D98BC04" w14:textId="6629CD3F" w:rsidR="00A353D3" w:rsidRPr="00A353D3" w:rsidRDefault="00D736FA" w:rsidP="00D736FA">
            <w:pPr>
              <w:jc w:val="center"/>
              <w:rPr>
                <w:rFonts w:asciiTheme="minorHAnsi" w:hAnsiTheme="minorHAnsi" w:cstheme="minorHAnsi"/>
              </w:rPr>
            </w:pPr>
            <w:r>
              <w:rPr>
                <w:rFonts w:asciiTheme="minorHAnsi" w:hAnsiTheme="minorHAnsi" w:cstheme="minorHAnsi"/>
              </w:rPr>
              <w:t>Wartość netto</w:t>
            </w:r>
          </w:p>
        </w:tc>
        <w:tc>
          <w:tcPr>
            <w:tcW w:w="364" w:type="pct"/>
            <w:tcBorders>
              <w:top w:val="single" w:sz="4" w:space="0" w:color="000000"/>
              <w:left w:val="single" w:sz="4" w:space="0" w:color="000000"/>
              <w:bottom w:val="single" w:sz="4" w:space="0" w:color="000000"/>
              <w:right w:val="nil"/>
            </w:tcBorders>
            <w:vAlign w:val="center"/>
            <w:hideMark/>
          </w:tcPr>
          <w:p w14:paraId="6771DEC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Stawka</w:t>
            </w:r>
          </w:p>
          <w:p w14:paraId="167BBBAE"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VAT</w:t>
            </w:r>
          </w:p>
        </w:tc>
        <w:tc>
          <w:tcPr>
            <w:tcW w:w="638" w:type="pct"/>
            <w:tcBorders>
              <w:top w:val="single" w:sz="4" w:space="0" w:color="000000"/>
              <w:left w:val="single" w:sz="4" w:space="0" w:color="000000"/>
              <w:bottom w:val="single" w:sz="4" w:space="0" w:color="000000"/>
              <w:right w:val="single" w:sz="4" w:space="0" w:color="000000"/>
            </w:tcBorders>
            <w:vAlign w:val="center"/>
          </w:tcPr>
          <w:p w14:paraId="3F238F1E" w14:textId="6CB3D050" w:rsidR="00A353D3" w:rsidRPr="00A353D3" w:rsidRDefault="00D736FA" w:rsidP="00D736FA">
            <w:pPr>
              <w:jc w:val="center"/>
              <w:rPr>
                <w:rFonts w:asciiTheme="minorHAnsi" w:hAnsiTheme="minorHAnsi" w:cstheme="minorHAnsi"/>
              </w:rPr>
            </w:pPr>
            <w:r>
              <w:rPr>
                <w:rFonts w:asciiTheme="minorHAnsi" w:hAnsiTheme="minorHAnsi" w:cstheme="minorHAnsi"/>
              </w:rPr>
              <w:t>Wartość brutto</w:t>
            </w:r>
          </w:p>
        </w:tc>
      </w:tr>
      <w:tr w:rsidR="00A353D3" w:rsidRPr="00A353D3" w14:paraId="7B1992D4" w14:textId="77777777" w:rsidTr="00A353D3">
        <w:tc>
          <w:tcPr>
            <w:tcW w:w="136" w:type="pct"/>
            <w:tcBorders>
              <w:top w:val="single" w:sz="4" w:space="0" w:color="000000"/>
              <w:left w:val="single" w:sz="4" w:space="0" w:color="000000"/>
              <w:bottom w:val="single" w:sz="4" w:space="0" w:color="000000"/>
              <w:right w:val="nil"/>
            </w:tcBorders>
          </w:tcPr>
          <w:p w14:paraId="0885BD8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w:t>
            </w:r>
          </w:p>
        </w:tc>
        <w:tc>
          <w:tcPr>
            <w:tcW w:w="1414" w:type="pct"/>
            <w:tcBorders>
              <w:top w:val="single" w:sz="4" w:space="0" w:color="000000"/>
              <w:left w:val="single" w:sz="4" w:space="0" w:color="000000"/>
              <w:bottom w:val="single" w:sz="4" w:space="0" w:color="000000"/>
              <w:right w:val="nil"/>
            </w:tcBorders>
          </w:tcPr>
          <w:p w14:paraId="0DC42A5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w:t>
            </w:r>
          </w:p>
        </w:tc>
        <w:tc>
          <w:tcPr>
            <w:tcW w:w="368" w:type="pct"/>
            <w:tcBorders>
              <w:top w:val="single" w:sz="4" w:space="0" w:color="000000"/>
              <w:left w:val="single" w:sz="4" w:space="0" w:color="000000"/>
              <w:bottom w:val="single" w:sz="4" w:space="0" w:color="000000"/>
              <w:right w:val="nil"/>
            </w:tcBorders>
          </w:tcPr>
          <w:p w14:paraId="3999776B"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III</w:t>
            </w:r>
          </w:p>
        </w:tc>
        <w:tc>
          <w:tcPr>
            <w:tcW w:w="387" w:type="pct"/>
            <w:tcBorders>
              <w:top w:val="single" w:sz="4" w:space="0" w:color="000000"/>
              <w:left w:val="single" w:sz="4" w:space="0" w:color="000000"/>
              <w:bottom w:val="single" w:sz="4" w:space="0" w:color="000000"/>
              <w:right w:val="nil"/>
            </w:tcBorders>
          </w:tcPr>
          <w:p w14:paraId="4F870A9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IV</w:t>
            </w:r>
          </w:p>
        </w:tc>
        <w:tc>
          <w:tcPr>
            <w:tcW w:w="331" w:type="pct"/>
            <w:tcBorders>
              <w:top w:val="single" w:sz="4" w:space="0" w:color="000000"/>
              <w:left w:val="single" w:sz="4" w:space="0" w:color="000000"/>
              <w:bottom w:val="single" w:sz="4" w:space="0" w:color="000000"/>
              <w:right w:val="nil"/>
            </w:tcBorders>
          </w:tcPr>
          <w:p w14:paraId="0AAEA1C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w:t>
            </w:r>
          </w:p>
        </w:tc>
        <w:tc>
          <w:tcPr>
            <w:tcW w:w="377" w:type="pct"/>
            <w:tcBorders>
              <w:top w:val="single" w:sz="4" w:space="0" w:color="000000"/>
              <w:left w:val="single" w:sz="4" w:space="0" w:color="000000"/>
              <w:bottom w:val="single" w:sz="4" w:space="0" w:color="000000"/>
              <w:right w:val="nil"/>
            </w:tcBorders>
          </w:tcPr>
          <w:p w14:paraId="6880C4A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w:t>
            </w:r>
          </w:p>
        </w:tc>
        <w:tc>
          <w:tcPr>
            <w:tcW w:w="331" w:type="pct"/>
            <w:tcBorders>
              <w:top w:val="single" w:sz="4" w:space="0" w:color="000000"/>
              <w:left w:val="single" w:sz="4" w:space="0" w:color="000000"/>
              <w:bottom w:val="single" w:sz="4" w:space="0" w:color="000000"/>
              <w:right w:val="nil"/>
            </w:tcBorders>
          </w:tcPr>
          <w:p w14:paraId="2F051C7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w:t>
            </w:r>
          </w:p>
        </w:tc>
        <w:tc>
          <w:tcPr>
            <w:tcW w:w="331" w:type="pct"/>
            <w:tcBorders>
              <w:top w:val="single" w:sz="4" w:space="0" w:color="000000"/>
              <w:left w:val="single" w:sz="4" w:space="0" w:color="000000"/>
              <w:bottom w:val="single" w:sz="4" w:space="0" w:color="000000"/>
              <w:right w:val="nil"/>
            </w:tcBorders>
          </w:tcPr>
          <w:p w14:paraId="7221433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VIII</w:t>
            </w:r>
          </w:p>
        </w:tc>
        <w:tc>
          <w:tcPr>
            <w:tcW w:w="322" w:type="pct"/>
            <w:tcBorders>
              <w:top w:val="single" w:sz="4" w:space="0" w:color="000000"/>
              <w:left w:val="single" w:sz="4" w:space="0" w:color="000000"/>
              <w:bottom w:val="single" w:sz="4" w:space="0" w:color="000000"/>
              <w:right w:val="nil"/>
            </w:tcBorders>
          </w:tcPr>
          <w:p w14:paraId="011B795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IX</w:t>
            </w:r>
          </w:p>
        </w:tc>
        <w:tc>
          <w:tcPr>
            <w:tcW w:w="364" w:type="pct"/>
            <w:tcBorders>
              <w:top w:val="single" w:sz="4" w:space="0" w:color="000000"/>
              <w:left w:val="single" w:sz="4" w:space="0" w:color="000000"/>
              <w:bottom w:val="single" w:sz="4" w:space="0" w:color="000000"/>
              <w:right w:val="nil"/>
            </w:tcBorders>
          </w:tcPr>
          <w:p w14:paraId="160B67B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X</w:t>
            </w:r>
          </w:p>
        </w:tc>
        <w:tc>
          <w:tcPr>
            <w:tcW w:w="638" w:type="pct"/>
            <w:tcBorders>
              <w:top w:val="single" w:sz="4" w:space="0" w:color="000000"/>
              <w:left w:val="single" w:sz="4" w:space="0" w:color="000000"/>
              <w:bottom w:val="single" w:sz="4" w:space="0" w:color="000000"/>
              <w:right w:val="single" w:sz="4" w:space="0" w:color="000000"/>
            </w:tcBorders>
          </w:tcPr>
          <w:p w14:paraId="4E9667D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XI</w:t>
            </w:r>
          </w:p>
        </w:tc>
      </w:tr>
      <w:tr w:rsidR="00A353D3" w:rsidRPr="00A353D3" w14:paraId="3401F910" w14:textId="77777777" w:rsidTr="00A353D3">
        <w:trPr>
          <w:trHeight w:val="680"/>
        </w:trPr>
        <w:tc>
          <w:tcPr>
            <w:tcW w:w="136" w:type="pct"/>
            <w:vMerge w:val="restart"/>
            <w:tcBorders>
              <w:top w:val="single" w:sz="4" w:space="0" w:color="000000"/>
              <w:left w:val="single" w:sz="4" w:space="0" w:color="000000"/>
              <w:bottom w:val="single" w:sz="4" w:space="0" w:color="000000"/>
              <w:right w:val="nil"/>
            </w:tcBorders>
          </w:tcPr>
          <w:p w14:paraId="1F22C5B4" w14:textId="77777777" w:rsidR="00A353D3" w:rsidRPr="00A353D3" w:rsidRDefault="00A353D3" w:rsidP="00A353D3">
            <w:pPr>
              <w:rPr>
                <w:rFonts w:asciiTheme="minorHAnsi" w:hAnsiTheme="minorHAnsi" w:cstheme="minorHAnsi"/>
              </w:rPr>
            </w:pPr>
          </w:p>
          <w:p w14:paraId="1407597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1.</w:t>
            </w:r>
          </w:p>
        </w:tc>
        <w:tc>
          <w:tcPr>
            <w:tcW w:w="1414" w:type="pct"/>
            <w:vMerge w:val="restart"/>
            <w:tcBorders>
              <w:top w:val="single" w:sz="4" w:space="0" w:color="000000"/>
              <w:left w:val="single" w:sz="2" w:space="0" w:color="000000"/>
              <w:bottom w:val="single" w:sz="4" w:space="0" w:color="000000"/>
              <w:right w:val="nil"/>
            </w:tcBorders>
            <w:hideMark/>
          </w:tcPr>
          <w:p w14:paraId="78FF0FB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Klips tytanowy, automatyczny, posiadający wewnętrzną rzeźbę uniemożliwiającą wysuwanie się naczynia z klipsa, rozmiar M/L. Zasobnik z taśmą samoprzylepną.</w:t>
            </w:r>
          </w:p>
        </w:tc>
        <w:tc>
          <w:tcPr>
            <w:tcW w:w="368" w:type="pct"/>
            <w:tcBorders>
              <w:top w:val="single" w:sz="4" w:space="0" w:color="000000"/>
              <w:left w:val="single" w:sz="4" w:space="0" w:color="000000"/>
              <w:bottom w:val="single" w:sz="4" w:space="0" w:color="000000"/>
              <w:right w:val="nil"/>
            </w:tcBorders>
            <w:vAlign w:val="center"/>
          </w:tcPr>
          <w:p w14:paraId="6C0B3DF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4 klipsy</w:t>
            </w:r>
          </w:p>
          <w:p w14:paraId="06542BA2" w14:textId="77777777" w:rsidR="00A353D3" w:rsidRPr="00A353D3" w:rsidRDefault="00A353D3" w:rsidP="00246FA0">
            <w:pPr>
              <w:jc w:val="center"/>
              <w:rPr>
                <w:rFonts w:asciiTheme="minorHAnsi" w:hAnsiTheme="minorHAnsi" w:cstheme="minorHAnsi"/>
              </w:rPr>
            </w:pPr>
          </w:p>
        </w:tc>
        <w:tc>
          <w:tcPr>
            <w:tcW w:w="387" w:type="pct"/>
            <w:tcBorders>
              <w:top w:val="single" w:sz="4" w:space="0" w:color="000000"/>
              <w:left w:val="single" w:sz="2" w:space="0" w:color="000000"/>
              <w:bottom w:val="single" w:sz="4" w:space="0" w:color="000000"/>
              <w:right w:val="nil"/>
            </w:tcBorders>
            <w:vAlign w:val="center"/>
          </w:tcPr>
          <w:p w14:paraId="661A9AA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50</w:t>
            </w:r>
          </w:p>
          <w:p w14:paraId="25ACBADD" w14:textId="77777777" w:rsidR="00A353D3" w:rsidRPr="00A353D3" w:rsidRDefault="00A353D3" w:rsidP="00246FA0">
            <w:pPr>
              <w:jc w:val="center"/>
              <w:rPr>
                <w:rFonts w:asciiTheme="minorHAnsi" w:hAnsiTheme="minorHAnsi" w:cstheme="minorHAnsi"/>
              </w:rPr>
            </w:pPr>
          </w:p>
        </w:tc>
        <w:tc>
          <w:tcPr>
            <w:tcW w:w="331" w:type="pct"/>
            <w:tcBorders>
              <w:top w:val="single" w:sz="4" w:space="0" w:color="000000"/>
              <w:left w:val="single" w:sz="2" w:space="0" w:color="000000"/>
              <w:bottom w:val="single" w:sz="4" w:space="0" w:color="000000"/>
              <w:right w:val="nil"/>
            </w:tcBorders>
            <w:vAlign w:val="center"/>
          </w:tcPr>
          <w:p w14:paraId="6E8965DB"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2" w:space="0" w:color="000000"/>
              <w:bottom w:val="single" w:sz="4" w:space="0" w:color="000000"/>
              <w:right w:val="nil"/>
            </w:tcBorders>
            <w:vAlign w:val="center"/>
          </w:tcPr>
          <w:p w14:paraId="28157DE4"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5B8B6D11"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0EE40BD5" w14:textId="77777777" w:rsidR="00A353D3" w:rsidRPr="00A353D3" w:rsidRDefault="00A353D3" w:rsidP="00A353D3">
            <w:pPr>
              <w:rPr>
                <w:rFonts w:asciiTheme="minorHAnsi" w:hAnsiTheme="minorHAnsi" w:cstheme="minorHAnsi"/>
              </w:rPr>
            </w:pPr>
          </w:p>
        </w:tc>
        <w:tc>
          <w:tcPr>
            <w:tcW w:w="322" w:type="pct"/>
            <w:tcBorders>
              <w:top w:val="single" w:sz="4" w:space="0" w:color="000000"/>
              <w:left w:val="single" w:sz="4" w:space="0" w:color="000000"/>
              <w:bottom w:val="single" w:sz="4" w:space="0" w:color="000000"/>
              <w:right w:val="nil"/>
            </w:tcBorders>
            <w:vAlign w:val="center"/>
          </w:tcPr>
          <w:p w14:paraId="5DA69802" w14:textId="77777777" w:rsidR="00A353D3" w:rsidRPr="00A353D3" w:rsidRDefault="00A353D3" w:rsidP="00A353D3">
            <w:pPr>
              <w:rPr>
                <w:rFonts w:asciiTheme="minorHAnsi" w:hAnsiTheme="minorHAnsi" w:cstheme="minorHAnsi"/>
              </w:rPr>
            </w:pPr>
          </w:p>
        </w:tc>
        <w:tc>
          <w:tcPr>
            <w:tcW w:w="364" w:type="pct"/>
            <w:tcBorders>
              <w:top w:val="single" w:sz="4" w:space="0" w:color="000000"/>
              <w:left w:val="single" w:sz="4" w:space="0" w:color="000000"/>
              <w:bottom w:val="single" w:sz="4" w:space="0" w:color="000000"/>
              <w:right w:val="nil"/>
            </w:tcBorders>
            <w:vAlign w:val="center"/>
          </w:tcPr>
          <w:p w14:paraId="5B227651" w14:textId="77777777" w:rsidR="00A353D3" w:rsidRPr="00A353D3" w:rsidRDefault="00A353D3" w:rsidP="00A353D3">
            <w:pPr>
              <w:rPr>
                <w:rFonts w:asciiTheme="minorHAnsi" w:hAnsiTheme="minorHAnsi" w:cstheme="minorHAnsi"/>
              </w:rPr>
            </w:pPr>
          </w:p>
        </w:tc>
        <w:tc>
          <w:tcPr>
            <w:tcW w:w="638" w:type="pct"/>
            <w:tcBorders>
              <w:top w:val="single" w:sz="4" w:space="0" w:color="000000"/>
              <w:left w:val="single" w:sz="4" w:space="0" w:color="000000"/>
              <w:bottom w:val="single" w:sz="4" w:space="0" w:color="000000"/>
              <w:right w:val="single" w:sz="4" w:space="0" w:color="000000"/>
            </w:tcBorders>
            <w:vAlign w:val="center"/>
          </w:tcPr>
          <w:p w14:paraId="5421E95A" w14:textId="77777777" w:rsidR="00A353D3" w:rsidRPr="00A353D3" w:rsidRDefault="00A353D3" w:rsidP="00A353D3">
            <w:pPr>
              <w:rPr>
                <w:rFonts w:asciiTheme="minorHAnsi" w:hAnsiTheme="minorHAnsi" w:cstheme="minorHAnsi"/>
              </w:rPr>
            </w:pPr>
          </w:p>
        </w:tc>
      </w:tr>
      <w:tr w:rsidR="00A353D3" w:rsidRPr="00A353D3" w14:paraId="424691EF" w14:textId="77777777" w:rsidTr="00A353D3">
        <w:trPr>
          <w:trHeight w:val="480"/>
        </w:trPr>
        <w:tc>
          <w:tcPr>
            <w:tcW w:w="136" w:type="pct"/>
            <w:vMerge/>
            <w:tcBorders>
              <w:top w:val="single" w:sz="4" w:space="0" w:color="000000"/>
              <w:left w:val="single" w:sz="4" w:space="0" w:color="000000"/>
              <w:bottom w:val="single" w:sz="4" w:space="0" w:color="auto"/>
              <w:right w:val="nil"/>
            </w:tcBorders>
            <w:vAlign w:val="center"/>
            <w:hideMark/>
          </w:tcPr>
          <w:p w14:paraId="4ABCACB5" w14:textId="77777777" w:rsidR="00A353D3" w:rsidRPr="00A353D3" w:rsidRDefault="00A353D3" w:rsidP="00A353D3">
            <w:pPr>
              <w:rPr>
                <w:rFonts w:asciiTheme="minorHAnsi" w:hAnsiTheme="minorHAnsi" w:cstheme="minorHAnsi"/>
              </w:rPr>
            </w:pPr>
          </w:p>
        </w:tc>
        <w:tc>
          <w:tcPr>
            <w:tcW w:w="1414" w:type="pct"/>
            <w:vMerge/>
            <w:tcBorders>
              <w:top w:val="single" w:sz="4" w:space="0" w:color="000000"/>
              <w:left w:val="single" w:sz="2" w:space="0" w:color="000000"/>
              <w:bottom w:val="single" w:sz="4" w:space="0" w:color="auto"/>
              <w:right w:val="nil"/>
            </w:tcBorders>
            <w:vAlign w:val="center"/>
            <w:hideMark/>
          </w:tcPr>
          <w:p w14:paraId="433A8A0C" w14:textId="77777777" w:rsidR="00A353D3" w:rsidRPr="00A353D3" w:rsidRDefault="00A353D3" w:rsidP="00A353D3">
            <w:pPr>
              <w:rPr>
                <w:rFonts w:asciiTheme="minorHAnsi" w:hAnsiTheme="minorHAnsi" w:cstheme="minorHAnsi"/>
              </w:rPr>
            </w:pPr>
          </w:p>
        </w:tc>
        <w:tc>
          <w:tcPr>
            <w:tcW w:w="368" w:type="pct"/>
            <w:tcBorders>
              <w:top w:val="single" w:sz="4" w:space="0" w:color="000000"/>
              <w:left w:val="single" w:sz="4" w:space="0" w:color="000000"/>
              <w:bottom w:val="single" w:sz="4" w:space="0" w:color="auto"/>
              <w:right w:val="nil"/>
            </w:tcBorders>
            <w:vAlign w:val="center"/>
          </w:tcPr>
          <w:p w14:paraId="37CED69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6 klipsów</w:t>
            </w:r>
          </w:p>
          <w:p w14:paraId="150B055F" w14:textId="77777777" w:rsidR="00A353D3" w:rsidRPr="00A353D3" w:rsidRDefault="00A353D3" w:rsidP="00246FA0">
            <w:pPr>
              <w:jc w:val="center"/>
              <w:rPr>
                <w:rFonts w:asciiTheme="minorHAnsi" w:hAnsiTheme="minorHAnsi" w:cstheme="minorHAnsi"/>
              </w:rPr>
            </w:pPr>
          </w:p>
        </w:tc>
        <w:tc>
          <w:tcPr>
            <w:tcW w:w="387" w:type="pct"/>
            <w:tcBorders>
              <w:top w:val="single" w:sz="4" w:space="0" w:color="000000"/>
              <w:left w:val="single" w:sz="2" w:space="0" w:color="000000"/>
              <w:bottom w:val="single" w:sz="4" w:space="0" w:color="auto"/>
              <w:right w:val="nil"/>
            </w:tcBorders>
            <w:vAlign w:val="center"/>
            <w:hideMark/>
          </w:tcPr>
          <w:p w14:paraId="62D9CEE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100</w:t>
            </w:r>
          </w:p>
        </w:tc>
        <w:tc>
          <w:tcPr>
            <w:tcW w:w="331" w:type="pct"/>
            <w:tcBorders>
              <w:top w:val="single" w:sz="4" w:space="0" w:color="000000"/>
              <w:left w:val="single" w:sz="2" w:space="0" w:color="000000"/>
              <w:bottom w:val="single" w:sz="4" w:space="0" w:color="auto"/>
              <w:right w:val="nil"/>
            </w:tcBorders>
            <w:vAlign w:val="center"/>
          </w:tcPr>
          <w:p w14:paraId="58E42387"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2" w:space="0" w:color="000000"/>
              <w:bottom w:val="single" w:sz="4" w:space="0" w:color="auto"/>
              <w:right w:val="nil"/>
            </w:tcBorders>
            <w:vAlign w:val="center"/>
          </w:tcPr>
          <w:p w14:paraId="4333CC2F"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auto"/>
              <w:right w:val="nil"/>
            </w:tcBorders>
            <w:vAlign w:val="center"/>
          </w:tcPr>
          <w:p w14:paraId="352CEE42"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auto"/>
              <w:right w:val="nil"/>
            </w:tcBorders>
            <w:vAlign w:val="center"/>
          </w:tcPr>
          <w:p w14:paraId="17BD22E2" w14:textId="77777777" w:rsidR="00A353D3" w:rsidRPr="00A353D3" w:rsidRDefault="00A353D3" w:rsidP="00A353D3">
            <w:pPr>
              <w:rPr>
                <w:rFonts w:asciiTheme="minorHAnsi" w:hAnsiTheme="minorHAnsi" w:cstheme="minorHAnsi"/>
              </w:rPr>
            </w:pPr>
          </w:p>
        </w:tc>
        <w:tc>
          <w:tcPr>
            <w:tcW w:w="322" w:type="pct"/>
            <w:tcBorders>
              <w:top w:val="single" w:sz="4" w:space="0" w:color="000000"/>
              <w:left w:val="single" w:sz="4" w:space="0" w:color="000000"/>
              <w:bottom w:val="single" w:sz="4" w:space="0" w:color="auto"/>
              <w:right w:val="nil"/>
            </w:tcBorders>
            <w:vAlign w:val="center"/>
          </w:tcPr>
          <w:p w14:paraId="4DF007D3" w14:textId="77777777" w:rsidR="00A353D3" w:rsidRPr="00A353D3" w:rsidRDefault="00A353D3" w:rsidP="00A353D3">
            <w:pPr>
              <w:rPr>
                <w:rFonts w:asciiTheme="minorHAnsi" w:hAnsiTheme="minorHAnsi" w:cstheme="minorHAnsi"/>
              </w:rPr>
            </w:pPr>
          </w:p>
        </w:tc>
        <w:tc>
          <w:tcPr>
            <w:tcW w:w="364" w:type="pct"/>
            <w:tcBorders>
              <w:top w:val="single" w:sz="4" w:space="0" w:color="000000"/>
              <w:left w:val="single" w:sz="4" w:space="0" w:color="000000"/>
              <w:bottom w:val="single" w:sz="4" w:space="0" w:color="auto"/>
              <w:right w:val="nil"/>
            </w:tcBorders>
            <w:vAlign w:val="center"/>
          </w:tcPr>
          <w:p w14:paraId="0C690DAF" w14:textId="77777777" w:rsidR="00A353D3" w:rsidRPr="00A353D3" w:rsidRDefault="00A353D3" w:rsidP="00A353D3">
            <w:pPr>
              <w:rPr>
                <w:rFonts w:asciiTheme="minorHAnsi" w:hAnsiTheme="minorHAnsi" w:cstheme="minorHAnsi"/>
              </w:rPr>
            </w:pPr>
          </w:p>
        </w:tc>
        <w:tc>
          <w:tcPr>
            <w:tcW w:w="638" w:type="pct"/>
            <w:tcBorders>
              <w:top w:val="single" w:sz="4" w:space="0" w:color="000000"/>
              <w:left w:val="single" w:sz="4" w:space="0" w:color="000000"/>
              <w:bottom w:val="single" w:sz="4" w:space="0" w:color="auto"/>
              <w:right w:val="single" w:sz="4" w:space="0" w:color="000000"/>
            </w:tcBorders>
            <w:vAlign w:val="center"/>
          </w:tcPr>
          <w:p w14:paraId="353EB8DC" w14:textId="77777777" w:rsidR="00A353D3" w:rsidRPr="00A353D3" w:rsidRDefault="00A353D3" w:rsidP="00A353D3">
            <w:pPr>
              <w:rPr>
                <w:rFonts w:asciiTheme="minorHAnsi" w:hAnsiTheme="minorHAnsi" w:cstheme="minorHAnsi"/>
              </w:rPr>
            </w:pPr>
          </w:p>
        </w:tc>
      </w:tr>
      <w:tr w:rsidR="00A353D3" w:rsidRPr="00A353D3" w14:paraId="4B2C2E3F" w14:textId="77777777" w:rsidTr="00A353D3">
        <w:trPr>
          <w:trHeight w:val="208"/>
        </w:trPr>
        <w:tc>
          <w:tcPr>
            <w:tcW w:w="136" w:type="pct"/>
            <w:tcBorders>
              <w:top w:val="single" w:sz="4" w:space="0" w:color="auto"/>
              <w:left w:val="single" w:sz="4" w:space="0" w:color="000000"/>
              <w:bottom w:val="single" w:sz="4" w:space="0" w:color="000000"/>
              <w:right w:val="nil"/>
            </w:tcBorders>
            <w:vAlign w:val="center"/>
            <w:hideMark/>
          </w:tcPr>
          <w:p w14:paraId="285958A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2.</w:t>
            </w:r>
          </w:p>
        </w:tc>
        <w:tc>
          <w:tcPr>
            <w:tcW w:w="1414" w:type="pct"/>
            <w:tcBorders>
              <w:top w:val="single" w:sz="4" w:space="0" w:color="auto"/>
              <w:left w:val="single" w:sz="2" w:space="0" w:color="000000"/>
              <w:bottom w:val="single" w:sz="4" w:space="0" w:color="000000"/>
              <w:right w:val="nil"/>
            </w:tcBorders>
            <w:vAlign w:val="center"/>
            <w:hideMark/>
          </w:tcPr>
          <w:p w14:paraId="06AA44C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Klipsy polimerowe wykonane z niewchłanialnego polimeru wyposażone w zoptymalizowane ząbki, samonaprawadzający zatrzask eliminujący efekt nożycowania, penetrujący zamek gwarantujący pewne i szybkie zamknięcie. Łukowaty kształt klipsów kompatybilny   z klipsownicą Greena.Rozmiar L – duże 5-13 cm, zakres rozmiaru obwodu tkanki. Dostarczane w zasobnikach oznakowanych kol</w:t>
            </w:r>
            <w:r w:rsidR="00246FA0">
              <w:rPr>
                <w:rFonts w:asciiTheme="minorHAnsi" w:hAnsiTheme="minorHAnsi" w:cstheme="minorHAnsi"/>
              </w:rPr>
              <w:t>orami dla łatwej identyfikacji.</w:t>
            </w:r>
          </w:p>
        </w:tc>
        <w:tc>
          <w:tcPr>
            <w:tcW w:w="368" w:type="pct"/>
            <w:tcBorders>
              <w:top w:val="single" w:sz="4" w:space="0" w:color="auto"/>
              <w:left w:val="single" w:sz="4" w:space="0" w:color="000000"/>
              <w:bottom w:val="single" w:sz="4" w:space="0" w:color="000000"/>
              <w:right w:val="nil"/>
            </w:tcBorders>
            <w:vAlign w:val="center"/>
          </w:tcPr>
          <w:p w14:paraId="4D1C43EE" w14:textId="77777777" w:rsidR="00A353D3" w:rsidRPr="00A353D3" w:rsidRDefault="00246FA0" w:rsidP="00246FA0">
            <w:pPr>
              <w:jc w:val="center"/>
              <w:rPr>
                <w:rFonts w:asciiTheme="minorHAnsi" w:hAnsiTheme="minorHAnsi" w:cstheme="minorHAnsi"/>
              </w:rPr>
            </w:pPr>
            <w:r w:rsidRPr="00A353D3">
              <w:rPr>
                <w:rFonts w:asciiTheme="minorHAnsi" w:hAnsiTheme="minorHAnsi" w:cstheme="minorHAnsi"/>
              </w:rPr>
              <w:t>Zasobnik – po 2 szt. klipsów</w:t>
            </w:r>
          </w:p>
        </w:tc>
        <w:tc>
          <w:tcPr>
            <w:tcW w:w="387" w:type="pct"/>
            <w:tcBorders>
              <w:top w:val="single" w:sz="4" w:space="0" w:color="auto"/>
              <w:left w:val="single" w:sz="2" w:space="0" w:color="000000"/>
              <w:bottom w:val="single" w:sz="4" w:space="0" w:color="000000"/>
              <w:right w:val="nil"/>
            </w:tcBorders>
            <w:vAlign w:val="center"/>
            <w:hideMark/>
          </w:tcPr>
          <w:p w14:paraId="5066D48E"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30</w:t>
            </w:r>
          </w:p>
        </w:tc>
        <w:tc>
          <w:tcPr>
            <w:tcW w:w="331" w:type="pct"/>
            <w:tcBorders>
              <w:top w:val="single" w:sz="4" w:space="0" w:color="auto"/>
              <w:left w:val="single" w:sz="2" w:space="0" w:color="000000"/>
              <w:bottom w:val="single" w:sz="4" w:space="0" w:color="000000"/>
              <w:right w:val="nil"/>
            </w:tcBorders>
            <w:vAlign w:val="center"/>
          </w:tcPr>
          <w:p w14:paraId="13F53649" w14:textId="77777777" w:rsidR="00A353D3" w:rsidRPr="00A353D3" w:rsidRDefault="00A353D3" w:rsidP="00A353D3">
            <w:pPr>
              <w:rPr>
                <w:rFonts w:asciiTheme="minorHAnsi" w:hAnsiTheme="minorHAnsi" w:cstheme="minorHAnsi"/>
              </w:rPr>
            </w:pPr>
          </w:p>
        </w:tc>
        <w:tc>
          <w:tcPr>
            <w:tcW w:w="377" w:type="pct"/>
            <w:tcBorders>
              <w:top w:val="single" w:sz="4" w:space="0" w:color="auto"/>
              <w:left w:val="single" w:sz="2" w:space="0" w:color="000000"/>
              <w:bottom w:val="single" w:sz="4" w:space="0" w:color="000000"/>
              <w:right w:val="nil"/>
            </w:tcBorders>
            <w:vAlign w:val="center"/>
          </w:tcPr>
          <w:p w14:paraId="41305B2C" w14:textId="77777777" w:rsidR="00A353D3" w:rsidRPr="00A353D3" w:rsidRDefault="00A353D3" w:rsidP="00A353D3">
            <w:pPr>
              <w:rPr>
                <w:rFonts w:asciiTheme="minorHAnsi" w:hAnsiTheme="minorHAnsi" w:cstheme="minorHAnsi"/>
              </w:rPr>
            </w:pPr>
          </w:p>
        </w:tc>
        <w:tc>
          <w:tcPr>
            <w:tcW w:w="331" w:type="pct"/>
            <w:tcBorders>
              <w:top w:val="single" w:sz="4" w:space="0" w:color="auto"/>
              <w:left w:val="single" w:sz="4" w:space="0" w:color="000000"/>
              <w:bottom w:val="single" w:sz="4" w:space="0" w:color="000000"/>
              <w:right w:val="nil"/>
            </w:tcBorders>
            <w:vAlign w:val="center"/>
          </w:tcPr>
          <w:p w14:paraId="772679DA" w14:textId="77777777" w:rsidR="00A353D3" w:rsidRPr="00A353D3" w:rsidRDefault="00A353D3" w:rsidP="00A353D3">
            <w:pPr>
              <w:rPr>
                <w:rFonts w:asciiTheme="minorHAnsi" w:hAnsiTheme="minorHAnsi" w:cstheme="minorHAnsi"/>
              </w:rPr>
            </w:pPr>
          </w:p>
        </w:tc>
        <w:tc>
          <w:tcPr>
            <w:tcW w:w="331" w:type="pct"/>
            <w:tcBorders>
              <w:top w:val="single" w:sz="4" w:space="0" w:color="auto"/>
              <w:left w:val="single" w:sz="4" w:space="0" w:color="000000"/>
              <w:bottom w:val="single" w:sz="4" w:space="0" w:color="auto"/>
              <w:right w:val="nil"/>
            </w:tcBorders>
            <w:vAlign w:val="center"/>
          </w:tcPr>
          <w:p w14:paraId="1A1D9C5B" w14:textId="77777777" w:rsidR="00A353D3" w:rsidRPr="00A353D3" w:rsidRDefault="00A353D3" w:rsidP="00A353D3">
            <w:pPr>
              <w:rPr>
                <w:rFonts w:asciiTheme="minorHAnsi" w:hAnsiTheme="minorHAnsi" w:cstheme="minorHAnsi"/>
              </w:rPr>
            </w:pPr>
          </w:p>
        </w:tc>
        <w:tc>
          <w:tcPr>
            <w:tcW w:w="322" w:type="pct"/>
            <w:tcBorders>
              <w:top w:val="single" w:sz="4" w:space="0" w:color="auto"/>
              <w:left w:val="single" w:sz="4" w:space="0" w:color="000000"/>
              <w:bottom w:val="single" w:sz="4" w:space="0" w:color="000000"/>
              <w:right w:val="nil"/>
            </w:tcBorders>
            <w:vAlign w:val="center"/>
          </w:tcPr>
          <w:p w14:paraId="7D0401C8" w14:textId="77777777" w:rsidR="00A353D3" w:rsidRPr="00A353D3" w:rsidRDefault="00A353D3" w:rsidP="00A353D3">
            <w:pPr>
              <w:rPr>
                <w:rFonts w:asciiTheme="minorHAnsi" w:hAnsiTheme="minorHAnsi" w:cstheme="minorHAnsi"/>
              </w:rPr>
            </w:pPr>
          </w:p>
        </w:tc>
        <w:tc>
          <w:tcPr>
            <w:tcW w:w="364" w:type="pct"/>
            <w:tcBorders>
              <w:top w:val="single" w:sz="4" w:space="0" w:color="auto"/>
              <w:left w:val="single" w:sz="4" w:space="0" w:color="000000"/>
              <w:bottom w:val="single" w:sz="4" w:space="0" w:color="auto"/>
              <w:right w:val="nil"/>
            </w:tcBorders>
            <w:vAlign w:val="center"/>
          </w:tcPr>
          <w:p w14:paraId="1DC554BD" w14:textId="77777777" w:rsidR="00A353D3" w:rsidRPr="00A353D3" w:rsidRDefault="00A353D3" w:rsidP="00A353D3">
            <w:pPr>
              <w:rPr>
                <w:rFonts w:asciiTheme="minorHAnsi" w:hAnsiTheme="minorHAnsi" w:cstheme="minorHAnsi"/>
              </w:rPr>
            </w:pPr>
          </w:p>
        </w:tc>
        <w:tc>
          <w:tcPr>
            <w:tcW w:w="638" w:type="pct"/>
            <w:tcBorders>
              <w:top w:val="single" w:sz="4" w:space="0" w:color="auto"/>
              <w:left w:val="single" w:sz="4" w:space="0" w:color="000000"/>
              <w:bottom w:val="single" w:sz="4" w:space="0" w:color="000000"/>
              <w:right w:val="single" w:sz="4" w:space="0" w:color="000000"/>
            </w:tcBorders>
            <w:vAlign w:val="center"/>
          </w:tcPr>
          <w:p w14:paraId="36508C89" w14:textId="77777777" w:rsidR="00A353D3" w:rsidRPr="00A353D3" w:rsidRDefault="00A353D3" w:rsidP="00A353D3">
            <w:pPr>
              <w:rPr>
                <w:rFonts w:asciiTheme="minorHAnsi" w:hAnsiTheme="minorHAnsi" w:cstheme="minorHAnsi"/>
              </w:rPr>
            </w:pPr>
          </w:p>
        </w:tc>
      </w:tr>
      <w:tr w:rsidR="00A353D3" w:rsidRPr="00A353D3" w14:paraId="37A1ECD1" w14:textId="77777777" w:rsidTr="00A353D3">
        <w:trPr>
          <w:trHeight w:val="123"/>
        </w:trPr>
        <w:tc>
          <w:tcPr>
            <w:tcW w:w="3345" w:type="pct"/>
            <w:gridSpan w:val="7"/>
            <w:tcBorders>
              <w:top w:val="nil"/>
              <w:left w:val="single" w:sz="4" w:space="0" w:color="000000"/>
              <w:bottom w:val="single" w:sz="4" w:space="0" w:color="000000"/>
              <w:right w:val="single" w:sz="4" w:space="0" w:color="auto"/>
            </w:tcBorders>
          </w:tcPr>
          <w:p w14:paraId="78F715D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w:t>
            </w:r>
          </w:p>
        </w:tc>
        <w:tc>
          <w:tcPr>
            <w:tcW w:w="331" w:type="pct"/>
            <w:tcBorders>
              <w:top w:val="single" w:sz="4" w:space="0" w:color="auto"/>
              <w:left w:val="single" w:sz="4" w:space="0" w:color="auto"/>
              <w:bottom w:val="single" w:sz="4" w:space="0" w:color="auto"/>
              <w:right w:val="single" w:sz="4" w:space="0" w:color="auto"/>
            </w:tcBorders>
          </w:tcPr>
          <w:p w14:paraId="3A0E4CC6"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NETTO:</w:t>
            </w:r>
          </w:p>
        </w:tc>
        <w:tc>
          <w:tcPr>
            <w:tcW w:w="322" w:type="pct"/>
            <w:tcBorders>
              <w:top w:val="single" w:sz="4" w:space="0" w:color="000000"/>
              <w:left w:val="single" w:sz="4" w:space="0" w:color="auto"/>
              <w:bottom w:val="single" w:sz="4" w:space="0" w:color="000000"/>
              <w:right w:val="single" w:sz="4" w:space="0" w:color="auto"/>
            </w:tcBorders>
          </w:tcPr>
          <w:p w14:paraId="51A41614" w14:textId="77777777" w:rsidR="00A353D3" w:rsidRPr="00A353D3" w:rsidRDefault="00A353D3" w:rsidP="00246FA0">
            <w:pPr>
              <w:jc w:val="right"/>
              <w:rPr>
                <w:rFonts w:asciiTheme="minorHAnsi" w:hAnsiTheme="minorHAnsi" w:cstheme="minorHAnsi"/>
              </w:rPr>
            </w:pPr>
          </w:p>
        </w:tc>
        <w:tc>
          <w:tcPr>
            <w:tcW w:w="364" w:type="pct"/>
            <w:tcBorders>
              <w:top w:val="single" w:sz="4" w:space="0" w:color="auto"/>
              <w:left w:val="single" w:sz="4" w:space="0" w:color="auto"/>
              <w:bottom w:val="single" w:sz="4" w:space="0" w:color="auto"/>
              <w:right w:val="single" w:sz="4" w:space="0" w:color="auto"/>
            </w:tcBorders>
          </w:tcPr>
          <w:p w14:paraId="1EEFE86A"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BRUTTO:</w:t>
            </w:r>
          </w:p>
        </w:tc>
        <w:tc>
          <w:tcPr>
            <w:tcW w:w="638" w:type="pct"/>
            <w:tcBorders>
              <w:top w:val="single" w:sz="4" w:space="0" w:color="000000"/>
              <w:left w:val="single" w:sz="4" w:space="0" w:color="auto"/>
              <w:bottom w:val="single" w:sz="4" w:space="0" w:color="000000"/>
              <w:right w:val="single" w:sz="4" w:space="0" w:color="000000"/>
            </w:tcBorders>
          </w:tcPr>
          <w:p w14:paraId="74B3FA9A" w14:textId="77777777" w:rsidR="00A353D3" w:rsidRPr="00A353D3" w:rsidRDefault="00A353D3" w:rsidP="00A353D3">
            <w:pPr>
              <w:rPr>
                <w:rFonts w:asciiTheme="minorHAnsi" w:hAnsiTheme="minorHAnsi" w:cstheme="minorHAnsi"/>
              </w:rPr>
            </w:pPr>
          </w:p>
        </w:tc>
      </w:tr>
    </w:tbl>
    <w:p w14:paraId="5A06E5F7" w14:textId="77777777" w:rsidR="00A353D3" w:rsidRPr="00A353D3" w:rsidRDefault="00A353D3" w:rsidP="00A353D3">
      <w:pPr>
        <w:rPr>
          <w:rFonts w:asciiTheme="minorHAnsi" w:hAnsiTheme="minorHAnsi" w:cstheme="minorHAnsi"/>
        </w:rPr>
      </w:pPr>
    </w:p>
    <w:p w14:paraId="55B11EF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06FE4C6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64C55D8F"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lastRenderedPageBreak/>
        <w:t>Załącznik nr 2 do SWZ</w:t>
      </w:r>
    </w:p>
    <w:p w14:paraId="02A330D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FORMULARZ CENOWY</w:t>
      </w:r>
    </w:p>
    <w:p w14:paraId="49962FB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20 - Wkłady do basenów i kaczek</w:t>
      </w:r>
    </w:p>
    <w:tbl>
      <w:tblPr>
        <w:tblW w:w="527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
        <w:gridCol w:w="5474"/>
        <w:gridCol w:w="877"/>
        <w:gridCol w:w="1458"/>
        <w:gridCol w:w="1280"/>
        <w:gridCol w:w="1135"/>
        <w:gridCol w:w="1443"/>
        <w:gridCol w:w="991"/>
        <w:gridCol w:w="991"/>
        <w:gridCol w:w="1252"/>
      </w:tblGrid>
      <w:tr w:rsidR="00A353D3" w:rsidRPr="00A353D3" w14:paraId="23ED0209" w14:textId="77777777" w:rsidTr="00246FA0">
        <w:tc>
          <w:tcPr>
            <w:tcW w:w="156" w:type="pct"/>
            <w:vAlign w:val="center"/>
            <w:hideMark/>
          </w:tcPr>
          <w:p w14:paraId="21B0E6A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Lp.</w:t>
            </w:r>
          </w:p>
        </w:tc>
        <w:tc>
          <w:tcPr>
            <w:tcW w:w="1779" w:type="pct"/>
            <w:vAlign w:val="center"/>
            <w:hideMark/>
          </w:tcPr>
          <w:p w14:paraId="1A8E8D56" w14:textId="414A94B1" w:rsidR="00A353D3" w:rsidRPr="00A353D3" w:rsidRDefault="00AC14CA" w:rsidP="00246FA0">
            <w:pPr>
              <w:jc w:val="center"/>
              <w:rPr>
                <w:rFonts w:asciiTheme="minorHAnsi" w:hAnsiTheme="minorHAnsi" w:cstheme="minorHAnsi"/>
              </w:rPr>
            </w:pPr>
            <w:r>
              <w:rPr>
                <w:rFonts w:asciiTheme="minorHAnsi" w:hAnsiTheme="minorHAnsi" w:cstheme="minorHAnsi"/>
              </w:rPr>
              <w:t>Opis przedmiotu</w:t>
            </w:r>
          </w:p>
        </w:tc>
        <w:tc>
          <w:tcPr>
            <w:tcW w:w="285" w:type="pct"/>
            <w:vAlign w:val="center"/>
            <w:hideMark/>
          </w:tcPr>
          <w:p w14:paraId="69D0D3D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w:t>
            </w:r>
          </w:p>
          <w:p w14:paraId="0B5BB06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 szt.</w:t>
            </w:r>
          </w:p>
        </w:tc>
        <w:tc>
          <w:tcPr>
            <w:tcW w:w="474" w:type="pct"/>
            <w:vAlign w:val="center"/>
            <w:hideMark/>
          </w:tcPr>
          <w:p w14:paraId="578B3C54" w14:textId="36D8DE43"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r w:rsidRPr="00A353D3">
              <w:rPr>
                <w:rFonts w:asciiTheme="minorHAnsi" w:hAnsiTheme="minorHAnsi" w:cstheme="minorHAnsi"/>
              </w:rPr>
              <w:t xml:space="preserve"> Producent</w:t>
            </w:r>
          </w:p>
        </w:tc>
        <w:tc>
          <w:tcPr>
            <w:tcW w:w="416" w:type="pct"/>
            <w:vAlign w:val="center"/>
            <w:hideMark/>
          </w:tcPr>
          <w:p w14:paraId="1396455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Oferowana</w:t>
            </w:r>
          </w:p>
          <w:p w14:paraId="06EF313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wielkość</w:t>
            </w:r>
          </w:p>
          <w:p w14:paraId="213FC23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opakowania</w:t>
            </w:r>
          </w:p>
        </w:tc>
        <w:tc>
          <w:tcPr>
            <w:tcW w:w="368" w:type="pct"/>
            <w:vAlign w:val="center"/>
            <w:hideMark/>
          </w:tcPr>
          <w:p w14:paraId="260A19B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 opakowań</w:t>
            </w:r>
          </w:p>
          <w:p w14:paraId="6C89264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na rok</w:t>
            </w:r>
          </w:p>
        </w:tc>
        <w:tc>
          <w:tcPr>
            <w:tcW w:w="469" w:type="pct"/>
            <w:vAlign w:val="center"/>
          </w:tcPr>
          <w:p w14:paraId="648E060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Cena</w:t>
            </w:r>
          </w:p>
          <w:p w14:paraId="3789EFD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jedn.</w:t>
            </w:r>
          </w:p>
          <w:p w14:paraId="41C2046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netto</w:t>
            </w:r>
          </w:p>
          <w:p w14:paraId="4B2F0D2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za szt./opak.</w:t>
            </w:r>
          </w:p>
        </w:tc>
        <w:tc>
          <w:tcPr>
            <w:tcW w:w="322" w:type="pct"/>
            <w:vAlign w:val="center"/>
          </w:tcPr>
          <w:p w14:paraId="50E7D4A3" w14:textId="0160036C" w:rsidR="00A353D3" w:rsidRPr="00A353D3" w:rsidRDefault="00D736FA" w:rsidP="00D736FA">
            <w:pPr>
              <w:jc w:val="center"/>
              <w:rPr>
                <w:rFonts w:asciiTheme="minorHAnsi" w:hAnsiTheme="minorHAnsi" w:cstheme="minorHAnsi"/>
              </w:rPr>
            </w:pPr>
            <w:r>
              <w:rPr>
                <w:rFonts w:asciiTheme="minorHAnsi" w:hAnsiTheme="minorHAnsi" w:cstheme="minorHAnsi"/>
              </w:rPr>
              <w:t>Wartość netto</w:t>
            </w:r>
          </w:p>
        </w:tc>
        <w:tc>
          <w:tcPr>
            <w:tcW w:w="322" w:type="pct"/>
            <w:vAlign w:val="center"/>
            <w:hideMark/>
          </w:tcPr>
          <w:p w14:paraId="68D5416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Stawka</w:t>
            </w:r>
          </w:p>
          <w:p w14:paraId="583A5A7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VAT</w:t>
            </w:r>
          </w:p>
        </w:tc>
        <w:tc>
          <w:tcPr>
            <w:tcW w:w="407" w:type="pct"/>
            <w:vAlign w:val="center"/>
          </w:tcPr>
          <w:p w14:paraId="51AC74F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w:t>
            </w:r>
          </w:p>
          <w:p w14:paraId="695CB086" w14:textId="5B6FF0CB" w:rsidR="00A353D3" w:rsidRPr="00A353D3" w:rsidRDefault="00D736FA" w:rsidP="00D736FA">
            <w:pPr>
              <w:jc w:val="center"/>
              <w:rPr>
                <w:rFonts w:asciiTheme="minorHAnsi" w:hAnsiTheme="minorHAnsi" w:cstheme="minorHAnsi"/>
              </w:rPr>
            </w:pPr>
            <w:r>
              <w:rPr>
                <w:rFonts w:asciiTheme="minorHAnsi" w:hAnsiTheme="minorHAnsi" w:cstheme="minorHAnsi"/>
              </w:rPr>
              <w:t>brutto</w:t>
            </w:r>
          </w:p>
        </w:tc>
      </w:tr>
      <w:tr w:rsidR="00A353D3" w:rsidRPr="00A353D3" w14:paraId="0E54E5B9" w14:textId="77777777" w:rsidTr="00246FA0">
        <w:tc>
          <w:tcPr>
            <w:tcW w:w="156" w:type="pct"/>
            <w:vAlign w:val="center"/>
          </w:tcPr>
          <w:p w14:paraId="5673E8B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w:t>
            </w:r>
          </w:p>
        </w:tc>
        <w:tc>
          <w:tcPr>
            <w:tcW w:w="1779" w:type="pct"/>
            <w:vAlign w:val="center"/>
          </w:tcPr>
          <w:p w14:paraId="37B2847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w:t>
            </w:r>
          </w:p>
        </w:tc>
        <w:tc>
          <w:tcPr>
            <w:tcW w:w="285" w:type="pct"/>
            <w:vAlign w:val="center"/>
          </w:tcPr>
          <w:p w14:paraId="5690FC4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III</w:t>
            </w:r>
          </w:p>
        </w:tc>
        <w:tc>
          <w:tcPr>
            <w:tcW w:w="474" w:type="pct"/>
            <w:vAlign w:val="center"/>
          </w:tcPr>
          <w:p w14:paraId="132C413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IV</w:t>
            </w:r>
          </w:p>
        </w:tc>
        <w:tc>
          <w:tcPr>
            <w:tcW w:w="416" w:type="pct"/>
            <w:vAlign w:val="center"/>
          </w:tcPr>
          <w:p w14:paraId="23CD83C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w:t>
            </w:r>
          </w:p>
        </w:tc>
        <w:tc>
          <w:tcPr>
            <w:tcW w:w="368" w:type="pct"/>
            <w:vAlign w:val="center"/>
          </w:tcPr>
          <w:p w14:paraId="1E459C7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w:t>
            </w:r>
          </w:p>
        </w:tc>
        <w:tc>
          <w:tcPr>
            <w:tcW w:w="469" w:type="pct"/>
            <w:vAlign w:val="center"/>
          </w:tcPr>
          <w:p w14:paraId="6F8FA6D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w:t>
            </w:r>
          </w:p>
        </w:tc>
        <w:tc>
          <w:tcPr>
            <w:tcW w:w="322" w:type="pct"/>
            <w:vAlign w:val="center"/>
          </w:tcPr>
          <w:p w14:paraId="75016A3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VIII</w:t>
            </w:r>
          </w:p>
        </w:tc>
        <w:tc>
          <w:tcPr>
            <w:tcW w:w="322" w:type="pct"/>
            <w:vAlign w:val="center"/>
          </w:tcPr>
          <w:p w14:paraId="52558D0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IX</w:t>
            </w:r>
          </w:p>
        </w:tc>
        <w:tc>
          <w:tcPr>
            <w:tcW w:w="407" w:type="pct"/>
            <w:vAlign w:val="center"/>
          </w:tcPr>
          <w:p w14:paraId="37107B3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X</w:t>
            </w:r>
          </w:p>
        </w:tc>
      </w:tr>
      <w:tr w:rsidR="00A353D3" w:rsidRPr="00A353D3" w14:paraId="688E3369" w14:textId="77777777" w:rsidTr="00246FA0">
        <w:tc>
          <w:tcPr>
            <w:tcW w:w="156" w:type="pct"/>
            <w:hideMark/>
          </w:tcPr>
          <w:p w14:paraId="69FDA8C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w:t>
            </w:r>
          </w:p>
        </w:tc>
        <w:tc>
          <w:tcPr>
            <w:tcW w:w="1779" w:type="pct"/>
            <w:hideMark/>
          </w:tcPr>
          <w:p w14:paraId="4340811B" w14:textId="578D08A4" w:rsidR="00A353D3" w:rsidRPr="00A353D3" w:rsidRDefault="00A353D3" w:rsidP="00A353D3">
            <w:pPr>
              <w:rPr>
                <w:rFonts w:asciiTheme="minorHAnsi" w:hAnsiTheme="minorHAnsi" w:cstheme="minorHAnsi"/>
              </w:rPr>
            </w:pPr>
            <w:r w:rsidRPr="00A353D3">
              <w:rPr>
                <w:rFonts w:asciiTheme="minorHAnsi" w:hAnsiTheme="minorHAnsi" w:cstheme="minorHAnsi"/>
              </w:rPr>
              <w:t>Torba jednorazowego użytku z wkładem żelowym absorbującym płyny 500</w:t>
            </w:r>
            <w:r w:rsidR="00E00630">
              <w:rPr>
                <w:rFonts w:asciiTheme="minorHAnsi" w:hAnsiTheme="minorHAnsi" w:cstheme="minorHAnsi"/>
              </w:rPr>
              <w:t xml:space="preserve"> </w:t>
            </w:r>
            <w:r w:rsidRPr="00A353D3">
              <w:rPr>
                <w:rFonts w:asciiTheme="minorHAnsi" w:hAnsiTheme="minorHAnsi" w:cstheme="minorHAnsi"/>
              </w:rPr>
              <w:t>- 1000 ml, pochłaniającym zapachy, do nakładania na basen, posiadająca łatwe zamknięcie (tasiemki, zaciski), wymiary 40-46/60-65 cm</w:t>
            </w:r>
            <w:r w:rsidR="00E00630">
              <w:rPr>
                <w:rFonts w:asciiTheme="minorHAnsi" w:hAnsiTheme="minorHAnsi" w:cstheme="minorHAnsi"/>
              </w:rPr>
              <w:t>.</w:t>
            </w:r>
          </w:p>
        </w:tc>
        <w:tc>
          <w:tcPr>
            <w:tcW w:w="285" w:type="pct"/>
            <w:vAlign w:val="center"/>
          </w:tcPr>
          <w:p w14:paraId="1CA5C619" w14:textId="77777777" w:rsidR="00A353D3" w:rsidRPr="00A353D3" w:rsidRDefault="00A353D3" w:rsidP="00246FA0">
            <w:pPr>
              <w:jc w:val="center"/>
              <w:rPr>
                <w:rFonts w:asciiTheme="minorHAnsi" w:hAnsiTheme="minorHAnsi" w:cstheme="minorHAnsi"/>
              </w:rPr>
            </w:pPr>
          </w:p>
          <w:p w14:paraId="1EAD660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200</w:t>
            </w:r>
          </w:p>
        </w:tc>
        <w:tc>
          <w:tcPr>
            <w:tcW w:w="474" w:type="pct"/>
            <w:vAlign w:val="center"/>
          </w:tcPr>
          <w:p w14:paraId="7D2FF62D" w14:textId="77777777" w:rsidR="00A353D3" w:rsidRPr="00A353D3" w:rsidRDefault="00A353D3" w:rsidP="00A353D3">
            <w:pPr>
              <w:rPr>
                <w:rFonts w:asciiTheme="minorHAnsi" w:hAnsiTheme="minorHAnsi" w:cstheme="minorHAnsi"/>
              </w:rPr>
            </w:pPr>
          </w:p>
        </w:tc>
        <w:tc>
          <w:tcPr>
            <w:tcW w:w="416" w:type="pct"/>
            <w:vAlign w:val="center"/>
          </w:tcPr>
          <w:p w14:paraId="3404222C" w14:textId="77777777" w:rsidR="00A353D3" w:rsidRPr="00A353D3" w:rsidRDefault="00A353D3" w:rsidP="00A353D3">
            <w:pPr>
              <w:rPr>
                <w:rFonts w:asciiTheme="minorHAnsi" w:hAnsiTheme="minorHAnsi" w:cstheme="minorHAnsi"/>
              </w:rPr>
            </w:pPr>
          </w:p>
        </w:tc>
        <w:tc>
          <w:tcPr>
            <w:tcW w:w="368" w:type="pct"/>
            <w:vAlign w:val="center"/>
          </w:tcPr>
          <w:p w14:paraId="1D9FB559" w14:textId="77777777" w:rsidR="00A353D3" w:rsidRPr="00A353D3" w:rsidRDefault="00A353D3" w:rsidP="00A353D3">
            <w:pPr>
              <w:rPr>
                <w:rFonts w:asciiTheme="minorHAnsi" w:hAnsiTheme="minorHAnsi" w:cstheme="minorHAnsi"/>
              </w:rPr>
            </w:pPr>
          </w:p>
        </w:tc>
        <w:tc>
          <w:tcPr>
            <w:tcW w:w="469" w:type="pct"/>
            <w:vAlign w:val="center"/>
          </w:tcPr>
          <w:p w14:paraId="12FCD620" w14:textId="77777777" w:rsidR="00A353D3" w:rsidRPr="00A353D3" w:rsidRDefault="00A353D3" w:rsidP="00A353D3">
            <w:pPr>
              <w:rPr>
                <w:rFonts w:asciiTheme="minorHAnsi" w:hAnsiTheme="minorHAnsi" w:cstheme="minorHAnsi"/>
              </w:rPr>
            </w:pPr>
          </w:p>
        </w:tc>
        <w:tc>
          <w:tcPr>
            <w:tcW w:w="322" w:type="pct"/>
            <w:vAlign w:val="center"/>
          </w:tcPr>
          <w:p w14:paraId="08AF4559" w14:textId="77777777" w:rsidR="00A353D3" w:rsidRPr="00A353D3" w:rsidRDefault="00A353D3" w:rsidP="00A353D3">
            <w:pPr>
              <w:rPr>
                <w:rFonts w:asciiTheme="minorHAnsi" w:hAnsiTheme="minorHAnsi" w:cstheme="minorHAnsi"/>
              </w:rPr>
            </w:pPr>
          </w:p>
        </w:tc>
        <w:tc>
          <w:tcPr>
            <w:tcW w:w="322" w:type="pct"/>
            <w:vAlign w:val="center"/>
          </w:tcPr>
          <w:p w14:paraId="470411E4" w14:textId="77777777" w:rsidR="00A353D3" w:rsidRPr="00A353D3" w:rsidRDefault="00A353D3" w:rsidP="00A353D3">
            <w:pPr>
              <w:rPr>
                <w:rFonts w:asciiTheme="minorHAnsi" w:hAnsiTheme="minorHAnsi" w:cstheme="minorHAnsi"/>
              </w:rPr>
            </w:pPr>
          </w:p>
        </w:tc>
        <w:tc>
          <w:tcPr>
            <w:tcW w:w="407" w:type="pct"/>
            <w:vAlign w:val="center"/>
          </w:tcPr>
          <w:p w14:paraId="022F3844" w14:textId="77777777" w:rsidR="00A353D3" w:rsidRPr="00A353D3" w:rsidRDefault="00A353D3" w:rsidP="00A353D3">
            <w:pPr>
              <w:rPr>
                <w:rFonts w:asciiTheme="minorHAnsi" w:hAnsiTheme="minorHAnsi" w:cstheme="minorHAnsi"/>
              </w:rPr>
            </w:pPr>
          </w:p>
        </w:tc>
      </w:tr>
      <w:tr w:rsidR="00A353D3" w:rsidRPr="00A353D3" w14:paraId="020CDBD5" w14:textId="77777777" w:rsidTr="00246FA0">
        <w:trPr>
          <w:trHeight w:val="860"/>
        </w:trPr>
        <w:tc>
          <w:tcPr>
            <w:tcW w:w="156" w:type="pct"/>
            <w:hideMark/>
          </w:tcPr>
          <w:p w14:paraId="3257318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2.</w:t>
            </w:r>
          </w:p>
        </w:tc>
        <w:tc>
          <w:tcPr>
            <w:tcW w:w="1779" w:type="pct"/>
            <w:hideMark/>
          </w:tcPr>
          <w:p w14:paraId="561374C9" w14:textId="58916BE5" w:rsidR="00A353D3" w:rsidRPr="00A353D3" w:rsidRDefault="00A353D3" w:rsidP="00A353D3">
            <w:pPr>
              <w:rPr>
                <w:rFonts w:asciiTheme="minorHAnsi" w:hAnsiTheme="minorHAnsi" w:cstheme="minorHAnsi"/>
              </w:rPr>
            </w:pPr>
            <w:r w:rsidRPr="00A353D3">
              <w:rPr>
                <w:rFonts w:asciiTheme="minorHAnsi" w:hAnsiTheme="minorHAnsi" w:cstheme="minorHAnsi"/>
              </w:rPr>
              <w:t>Torba jednorazowego użytku z wkładem żelowym absorbującym płyny 600 ml, pochłaniającym zapachy, służąca jako kaczka posiadająca łatwe zamknięcie (tasiemki, zaciski), wymiary 15-20/40-45 cm</w:t>
            </w:r>
            <w:r w:rsidR="00E00630">
              <w:rPr>
                <w:rFonts w:asciiTheme="minorHAnsi" w:hAnsiTheme="minorHAnsi" w:cstheme="minorHAnsi"/>
              </w:rPr>
              <w:t>.</w:t>
            </w:r>
          </w:p>
        </w:tc>
        <w:tc>
          <w:tcPr>
            <w:tcW w:w="285" w:type="pct"/>
            <w:vAlign w:val="center"/>
            <w:hideMark/>
          </w:tcPr>
          <w:p w14:paraId="4374291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50</w:t>
            </w:r>
          </w:p>
        </w:tc>
        <w:tc>
          <w:tcPr>
            <w:tcW w:w="474" w:type="pct"/>
            <w:vAlign w:val="center"/>
          </w:tcPr>
          <w:p w14:paraId="5A588083" w14:textId="77777777" w:rsidR="00A353D3" w:rsidRPr="00A353D3" w:rsidRDefault="00A353D3" w:rsidP="00A353D3">
            <w:pPr>
              <w:rPr>
                <w:rFonts w:asciiTheme="minorHAnsi" w:hAnsiTheme="minorHAnsi" w:cstheme="minorHAnsi"/>
              </w:rPr>
            </w:pPr>
          </w:p>
        </w:tc>
        <w:tc>
          <w:tcPr>
            <w:tcW w:w="416" w:type="pct"/>
            <w:vAlign w:val="center"/>
          </w:tcPr>
          <w:p w14:paraId="10470DCA" w14:textId="77777777" w:rsidR="00A353D3" w:rsidRPr="00A353D3" w:rsidRDefault="00A353D3" w:rsidP="00A353D3">
            <w:pPr>
              <w:rPr>
                <w:rFonts w:asciiTheme="minorHAnsi" w:hAnsiTheme="minorHAnsi" w:cstheme="minorHAnsi"/>
              </w:rPr>
            </w:pPr>
          </w:p>
        </w:tc>
        <w:tc>
          <w:tcPr>
            <w:tcW w:w="368" w:type="pct"/>
            <w:vAlign w:val="center"/>
          </w:tcPr>
          <w:p w14:paraId="10E8BCF3" w14:textId="77777777" w:rsidR="00A353D3" w:rsidRPr="00A353D3" w:rsidRDefault="00A353D3" w:rsidP="00A353D3">
            <w:pPr>
              <w:rPr>
                <w:rFonts w:asciiTheme="minorHAnsi" w:hAnsiTheme="minorHAnsi" w:cstheme="minorHAnsi"/>
              </w:rPr>
            </w:pPr>
          </w:p>
        </w:tc>
        <w:tc>
          <w:tcPr>
            <w:tcW w:w="469" w:type="pct"/>
            <w:vAlign w:val="center"/>
          </w:tcPr>
          <w:p w14:paraId="4BA58374" w14:textId="77777777" w:rsidR="00A353D3" w:rsidRPr="00A353D3" w:rsidRDefault="00A353D3" w:rsidP="00A353D3">
            <w:pPr>
              <w:rPr>
                <w:rFonts w:asciiTheme="minorHAnsi" w:hAnsiTheme="minorHAnsi" w:cstheme="minorHAnsi"/>
              </w:rPr>
            </w:pPr>
          </w:p>
        </w:tc>
        <w:tc>
          <w:tcPr>
            <w:tcW w:w="322" w:type="pct"/>
            <w:vAlign w:val="center"/>
          </w:tcPr>
          <w:p w14:paraId="27B0D66E" w14:textId="77777777" w:rsidR="00A353D3" w:rsidRPr="00A353D3" w:rsidRDefault="00A353D3" w:rsidP="00A353D3">
            <w:pPr>
              <w:rPr>
                <w:rFonts w:asciiTheme="minorHAnsi" w:hAnsiTheme="minorHAnsi" w:cstheme="minorHAnsi"/>
              </w:rPr>
            </w:pPr>
          </w:p>
        </w:tc>
        <w:tc>
          <w:tcPr>
            <w:tcW w:w="322" w:type="pct"/>
            <w:vAlign w:val="center"/>
          </w:tcPr>
          <w:p w14:paraId="461EF2E8" w14:textId="77777777" w:rsidR="00A353D3" w:rsidRPr="00A353D3" w:rsidRDefault="00A353D3" w:rsidP="00A353D3">
            <w:pPr>
              <w:rPr>
                <w:rFonts w:asciiTheme="minorHAnsi" w:hAnsiTheme="minorHAnsi" w:cstheme="minorHAnsi"/>
              </w:rPr>
            </w:pPr>
          </w:p>
        </w:tc>
        <w:tc>
          <w:tcPr>
            <w:tcW w:w="407" w:type="pct"/>
            <w:vAlign w:val="center"/>
          </w:tcPr>
          <w:p w14:paraId="2C5989EC" w14:textId="77777777" w:rsidR="00A353D3" w:rsidRPr="00A353D3" w:rsidRDefault="00A353D3" w:rsidP="00A353D3">
            <w:pPr>
              <w:rPr>
                <w:rFonts w:asciiTheme="minorHAnsi" w:hAnsiTheme="minorHAnsi" w:cstheme="minorHAnsi"/>
              </w:rPr>
            </w:pPr>
          </w:p>
        </w:tc>
      </w:tr>
      <w:tr w:rsidR="00A353D3" w:rsidRPr="00A353D3" w14:paraId="4ECA520A" w14:textId="77777777" w:rsidTr="00246FA0">
        <w:trPr>
          <w:trHeight w:val="430"/>
        </w:trPr>
        <w:tc>
          <w:tcPr>
            <w:tcW w:w="156" w:type="pct"/>
            <w:hideMark/>
          </w:tcPr>
          <w:p w14:paraId="425A3D9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3.</w:t>
            </w:r>
          </w:p>
        </w:tc>
        <w:tc>
          <w:tcPr>
            <w:tcW w:w="1779" w:type="pct"/>
            <w:hideMark/>
          </w:tcPr>
          <w:p w14:paraId="1AF9A114" w14:textId="146D9F4E" w:rsidR="00A353D3" w:rsidRPr="00A353D3" w:rsidRDefault="00A353D3" w:rsidP="00571BA4">
            <w:pPr>
              <w:rPr>
                <w:rFonts w:asciiTheme="minorHAnsi" w:hAnsiTheme="minorHAnsi" w:cstheme="minorHAnsi"/>
              </w:rPr>
            </w:pPr>
            <w:r w:rsidRPr="00A353D3">
              <w:rPr>
                <w:rFonts w:asciiTheme="minorHAnsi" w:hAnsiTheme="minorHAnsi" w:cstheme="minorHAnsi"/>
              </w:rPr>
              <w:t>Torba na wymiociny jednorazowego użytku</w:t>
            </w:r>
            <w:r w:rsidR="00E00630">
              <w:rPr>
                <w:rFonts w:asciiTheme="minorHAnsi" w:hAnsiTheme="minorHAnsi" w:cstheme="minorHAnsi"/>
              </w:rPr>
              <w:t xml:space="preserve"> </w:t>
            </w:r>
            <w:r w:rsidRPr="00A353D3">
              <w:rPr>
                <w:rFonts w:asciiTheme="minorHAnsi" w:hAnsiTheme="minorHAnsi" w:cstheme="minorHAnsi"/>
              </w:rPr>
              <w:t>posiada szeroki, wygodny otwór wlotowy zapobiegający rozlaniu treści. Wykonana z przejrzystego materiału pozwalającego na wizualne zbadanie treści wewnątrz torby, w tym krwi. Plastikowa obręcz umożliwia łatwy chwyt i obsługę, co zmniejsza ryzyko zanieczyszczenia. Wytrzymały worek o pojemności 1,5 l, skalowany co 100 ml. Funkcja „Twist &amp; lock” na obręczy umożliwia bezpieczne zamknięcie worka po użyciu. Każdy worek zawiera jedną saszetkę z absorbentem pochłaniającą min. 500 ml płynu. Wyrób medyczny I grupy CE.</w:t>
            </w:r>
          </w:p>
        </w:tc>
        <w:tc>
          <w:tcPr>
            <w:tcW w:w="285" w:type="pct"/>
            <w:vAlign w:val="center"/>
            <w:hideMark/>
          </w:tcPr>
          <w:p w14:paraId="75A530D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3 700</w:t>
            </w:r>
          </w:p>
        </w:tc>
        <w:tc>
          <w:tcPr>
            <w:tcW w:w="474" w:type="pct"/>
            <w:vAlign w:val="center"/>
          </w:tcPr>
          <w:p w14:paraId="5D507BC1" w14:textId="77777777" w:rsidR="00A353D3" w:rsidRPr="00A353D3" w:rsidRDefault="00A353D3" w:rsidP="00A353D3">
            <w:pPr>
              <w:rPr>
                <w:rFonts w:asciiTheme="minorHAnsi" w:hAnsiTheme="minorHAnsi" w:cstheme="minorHAnsi"/>
              </w:rPr>
            </w:pPr>
          </w:p>
        </w:tc>
        <w:tc>
          <w:tcPr>
            <w:tcW w:w="416" w:type="pct"/>
            <w:vAlign w:val="center"/>
          </w:tcPr>
          <w:p w14:paraId="73A8837C" w14:textId="77777777" w:rsidR="00A353D3" w:rsidRPr="00A353D3" w:rsidRDefault="00A353D3" w:rsidP="00A353D3">
            <w:pPr>
              <w:rPr>
                <w:rFonts w:asciiTheme="minorHAnsi" w:hAnsiTheme="minorHAnsi" w:cstheme="minorHAnsi"/>
              </w:rPr>
            </w:pPr>
          </w:p>
        </w:tc>
        <w:tc>
          <w:tcPr>
            <w:tcW w:w="368" w:type="pct"/>
            <w:vAlign w:val="center"/>
          </w:tcPr>
          <w:p w14:paraId="22C92D3A" w14:textId="77777777" w:rsidR="00A353D3" w:rsidRPr="00A353D3" w:rsidRDefault="00A353D3" w:rsidP="00A353D3">
            <w:pPr>
              <w:rPr>
                <w:rFonts w:asciiTheme="minorHAnsi" w:hAnsiTheme="minorHAnsi" w:cstheme="minorHAnsi"/>
              </w:rPr>
            </w:pPr>
          </w:p>
        </w:tc>
        <w:tc>
          <w:tcPr>
            <w:tcW w:w="469" w:type="pct"/>
            <w:vAlign w:val="center"/>
          </w:tcPr>
          <w:p w14:paraId="1AD8C33E" w14:textId="77777777" w:rsidR="00A353D3" w:rsidRPr="00A353D3" w:rsidRDefault="00A353D3" w:rsidP="00A353D3">
            <w:pPr>
              <w:rPr>
                <w:rFonts w:asciiTheme="minorHAnsi" w:hAnsiTheme="minorHAnsi" w:cstheme="minorHAnsi"/>
              </w:rPr>
            </w:pPr>
          </w:p>
        </w:tc>
        <w:tc>
          <w:tcPr>
            <w:tcW w:w="322" w:type="pct"/>
            <w:vAlign w:val="center"/>
          </w:tcPr>
          <w:p w14:paraId="08C6EBB5" w14:textId="77777777" w:rsidR="00A353D3" w:rsidRPr="00A353D3" w:rsidRDefault="00A353D3" w:rsidP="00A353D3">
            <w:pPr>
              <w:rPr>
                <w:rFonts w:asciiTheme="minorHAnsi" w:hAnsiTheme="minorHAnsi" w:cstheme="minorHAnsi"/>
              </w:rPr>
            </w:pPr>
          </w:p>
        </w:tc>
        <w:tc>
          <w:tcPr>
            <w:tcW w:w="322" w:type="pct"/>
            <w:vAlign w:val="center"/>
          </w:tcPr>
          <w:p w14:paraId="524D2B7C" w14:textId="77777777" w:rsidR="00A353D3" w:rsidRPr="00A353D3" w:rsidRDefault="00A353D3" w:rsidP="00A353D3">
            <w:pPr>
              <w:rPr>
                <w:rFonts w:asciiTheme="minorHAnsi" w:hAnsiTheme="minorHAnsi" w:cstheme="minorHAnsi"/>
              </w:rPr>
            </w:pPr>
          </w:p>
        </w:tc>
        <w:tc>
          <w:tcPr>
            <w:tcW w:w="407" w:type="pct"/>
            <w:vAlign w:val="center"/>
          </w:tcPr>
          <w:p w14:paraId="758A1EBE" w14:textId="77777777" w:rsidR="00A353D3" w:rsidRPr="00A353D3" w:rsidRDefault="00A353D3" w:rsidP="00A353D3">
            <w:pPr>
              <w:rPr>
                <w:rFonts w:asciiTheme="minorHAnsi" w:hAnsiTheme="minorHAnsi" w:cstheme="minorHAnsi"/>
              </w:rPr>
            </w:pPr>
          </w:p>
        </w:tc>
      </w:tr>
      <w:tr w:rsidR="00A353D3" w:rsidRPr="00A353D3" w14:paraId="14800686" w14:textId="77777777" w:rsidTr="00246FA0">
        <w:trPr>
          <w:trHeight w:val="266"/>
        </w:trPr>
        <w:tc>
          <w:tcPr>
            <w:tcW w:w="3479" w:type="pct"/>
            <w:gridSpan w:val="6"/>
          </w:tcPr>
          <w:p w14:paraId="42BA1C94"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 GLOBALNA</w:t>
            </w:r>
          </w:p>
        </w:tc>
        <w:tc>
          <w:tcPr>
            <w:tcW w:w="469" w:type="pct"/>
          </w:tcPr>
          <w:p w14:paraId="78E73686"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NETTO:</w:t>
            </w:r>
          </w:p>
        </w:tc>
        <w:tc>
          <w:tcPr>
            <w:tcW w:w="322" w:type="pct"/>
          </w:tcPr>
          <w:p w14:paraId="5923ADEF" w14:textId="77777777" w:rsidR="00A353D3" w:rsidRPr="00A353D3" w:rsidRDefault="00A353D3" w:rsidP="00246FA0">
            <w:pPr>
              <w:jc w:val="right"/>
              <w:rPr>
                <w:rFonts w:asciiTheme="minorHAnsi" w:hAnsiTheme="minorHAnsi" w:cstheme="minorHAnsi"/>
              </w:rPr>
            </w:pPr>
          </w:p>
        </w:tc>
        <w:tc>
          <w:tcPr>
            <w:tcW w:w="322" w:type="pct"/>
          </w:tcPr>
          <w:p w14:paraId="48D4A262"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t>BRUTTO:</w:t>
            </w:r>
          </w:p>
        </w:tc>
        <w:tc>
          <w:tcPr>
            <w:tcW w:w="407" w:type="pct"/>
          </w:tcPr>
          <w:p w14:paraId="20666D69" w14:textId="77777777" w:rsidR="00A353D3" w:rsidRPr="00A353D3" w:rsidRDefault="00A353D3" w:rsidP="00A353D3">
            <w:pPr>
              <w:rPr>
                <w:rFonts w:asciiTheme="minorHAnsi" w:hAnsiTheme="minorHAnsi" w:cstheme="minorHAnsi"/>
              </w:rPr>
            </w:pPr>
          </w:p>
        </w:tc>
      </w:tr>
    </w:tbl>
    <w:p w14:paraId="0E87110F" w14:textId="77777777" w:rsidR="00A353D3" w:rsidRPr="00A353D3" w:rsidRDefault="00A353D3" w:rsidP="00A353D3">
      <w:pPr>
        <w:rPr>
          <w:rFonts w:asciiTheme="minorHAnsi" w:hAnsiTheme="minorHAnsi" w:cstheme="minorHAnsi"/>
        </w:rPr>
      </w:pPr>
    </w:p>
    <w:p w14:paraId="6EA61FC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UWAGA: Ofertę należy podpisać kwalifikowanym podpisem elektronicznym przez osobę/osoby uprawnioną/uprawnione do reprezentowania Wykonawcy.</w:t>
      </w:r>
    </w:p>
    <w:p w14:paraId="761DD90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721BC32C" w14:textId="77777777" w:rsidR="00A353D3" w:rsidRPr="00A353D3" w:rsidRDefault="00A353D3" w:rsidP="00246FA0">
      <w:pPr>
        <w:jc w:val="right"/>
        <w:rPr>
          <w:rFonts w:asciiTheme="minorHAnsi" w:hAnsiTheme="minorHAnsi" w:cstheme="minorHAnsi"/>
        </w:rPr>
      </w:pPr>
      <w:r w:rsidRPr="00A353D3">
        <w:rPr>
          <w:rFonts w:asciiTheme="minorHAnsi" w:hAnsiTheme="minorHAnsi" w:cstheme="minorHAnsi"/>
        </w:rPr>
        <w:lastRenderedPageBreak/>
        <w:t>Załącznik nr 2 do SWZ</w:t>
      </w:r>
    </w:p>
    <w:p w14:paraId="2E1B62E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FORMULARZ CENOWY</w:t>
      </w:r>
    </w:p>
    <w:p w14:paraId="6BADEB6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21 – Koce grzewcze    </w:t>
      </w:r>
    </w:p>
    <w:tbl>
      <w:tblPr>
        <w:tblW w:w="5260" w:type="pct"/>
        <w:tblInd w:w="-497" w:type="dxa"/>
        <w:tblCellMar>
          <w:left w:w="70" w:type="dxa"/>
          <w:right w:w="70" w:type="dxa"/>
        </w:tblCellMar>
        <w:tblLook w:val="04A0" w:firstRow="1" w:lastRow="0" w:firstColumn="1" w:lastColumn="0" w:noHBand="0" w:noVBand="1"/>
      </w:tblPr>
      <w:tblGrid>
        <w:gridCol w:w="428"/>
        <w:gridCol w:w="7236"/>
        <w:gridCol w:w="1077"/>
        <w:gridCol w:w="919"/>
        <w:gridCol w:w="1263"/>
        <w:gridCol w:w="1411"/>
        <w:gridCol w:w="1018"/>
        <w:gridCol w:w="1089"/>
        <w:gridCol w:w="1034"/>
      </w:tblGrid>
      <w:tr w:rsidR="008A0723" w:rsidRPr="00A353D3" w14:paraId="13BBF657" w14:textId="77777777" w:rsidTr="00D736FA">
        <w:tc>
          <w:tcPr>
            <w:tcW w:w="138" w:type="pct"/>
            <w:tcBorders>
              <w:top w:val="single" w:sz="4" w:space="0" w:color="000000"/>
              <w:left w:val="single" w:sz="4" w:space="0" w:color="000000"/>
              <w:bottom w:val="single" w:sz="4" w:space="0" w:color="000000"/>
              <w:right w:val="nil"/>
            </w:tcBorders>
            <w:vAlign w:val="center"/>
            <w:hideMark/>
          </w:tcPr>
          <w:p w14:paraId="0A2C535E" w14:textId="283304FF" w:rsidR="00A353D3" w:rsidRPr="00A353D3" w:rsidRDefault="00E00630" w:rsidP="00246FA0">
            <w:pPr>
              <w:jc w:val="center"/>
              <w:rPr>
                <w:rFonts w:asciiTheme="minorHAnsi" w:hAnsiTheme="minorHAnsi" w:cstheme="minorHAnsi"/>
              </w:rPr>
            </w:pPr>
            <w:r>
              <w:rPr>
                <w:rFonts w:asciiTheme="minorHAnsi" w:hAnsiTheme="minorHAnsi" w:cstheme="minorHAnsi"/>
              </w:rPr>
              <w:t>Lp.</w:t>
            </w:r>
          </w:p>
        </w:tc>
        <w:tc>
          <w:tcPr>
            <w:tcW w:w="2338" w:type="pct"/>
            <w:tcBorders>
              <w:top w:val="single" w:sz="4" w:space="0" w:color="000000"/>
              <w:left w:val="single" w:sz="4" w:space="0" w:color="000000"/>
              <w:bottom w:val="single" w:sz="4" w:space="0" w:color="000000"/>
              <w:right w:val="nil"/>
            </w:tcBorders>
            <w:vAlign w:val="center"/>
            <w:hideMark/>
          </w:tcPr>
          <w:p w14:paraId="6186F053" w14:textId="63C9D03B" w:rsidR="00A353D3" w:rsidRPr="00A353D3" w:rsidRDefault="00AC14CA" w:rsidP="00246FA0">
            <w:pPr>
              <w:jc w:val="center"/>
              <w:rPr>
                <w:rFonts w:asciiTheme="minorHAnsi" w:hAnsiTheme="minorHAnsi" w:cstheme="minorHAnsi"/>
              </w:rPr>
            </w:pPr>
            <w:r>
              <w:rPr>
                <w:rFonts w:asciiTheme="minorHAnsi" w:hAnsiTheme="minorHAnsi" w:cstheme="minorHAnsi"/>
              </w:rPr>
              <w:t>Opis przedmiotu</w:t>
            </w:r>
          </w:p>
        </w:tc>
        <w:tc>
          <w:tcPr>
            <w:tcW w:w="348" w:type="pct"/>
            <w:tcBorders>
              <w:top w:val="single" w:sz="4" w:space="0" w:color="000000"/>
              <w:left w:val="single" w:sz="4" w:space="0" w:color="000000"/>
              <w:bottom w:val="single" w:sz="4" w:space="0" w:color="000000"/>
              <w:right w:val="nil"/>
            </w:tcBorders>
            <w:vAlign w:val="center"/>
            <w:hideMark/>
          </w:tcPr>
          <w:p w14:paraId="10BE7C5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Rozmiar</w:t>
            </w:r>
          </w:p>
        </w:tc>
        <w:tc>
          <w:tcPr>
            <w:tcW w:w="297" w:type="pct"/>
            <w:tcBorders>
              <w:top w:val="single" w:sz="4" w:space="0" w:color="000000"/>
              <w:left w:val="single" w:sz="4" w:space="0" w:color="000000"/>
              <w:bottom w:val="single" w:sz="4" w:space="0" w:color="000000"/>
              <w:right w:val="nil"/>
            </w:tcBorders>
            <w:vAlign w:val="center"/>
          </w:tcPr>
          <w:p w14:paraId="76B3F2E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Ilość</w:t>
            </w:r>
          </w:p>
          <w:p w14:paraId="53CBC3D9" w14:textId="41E5E362" w:rsidR="00A353D3" w:rsidRPr="00A353D3" w:rsidRDefault="00D736FA" w:rsidP="00D736FA">
            <w:pPr>
              <w:jc w:val="center"/>
              <w:rPr>
                <w:rFonts w:asciiTheme="minorHAnsi" w:hAnsiTheme="minorHAnsi" w:cstheme="minorHAnsi"/>
              </w:rPr>
            </w:pPr>
            <w:r>
              <w:rPr>
                <w:rFonts w:asciiTheme="minorHAnsi" w:hAnsiTheme="minorHAnsi" w:cstheme="minorHAnsi"/>
              </w:rPr>
              <w:t>w szt.</w:t>
            </w:r>
          </w:p>
        </w:tc>
        <w:tc>
          <w:tcPr>
            <w:tcW w:w="408" w:type="pct"/>
            <w:tcBorders>
              <w:top w:val="single" w:sz="4" w:space="0" w:color="000000"/>
              <w:left w:val="single" w:sz="4" w:space="0" w:color="000000"/>
              <w:bottom w:val="single" w:sz="4" w:space="0" w:color="000000"/>
              <w:right w:val="nil"/>
            </w:tcBorders>
            <w:vAlign w:val="center"/>
            <w:hideMark/>
          </w:tcPr>
          <w:p w14:paraId="4B252D94" w14:textId="16B53CB0"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Nazwa Handlowa</w:t>
            </w:r>
            <w:r w:rsidR="00D736FA">
              <w:rPr>
                <w:rFonts w:asciiTheme="minorHAnsi" w:hAnsiTheme="minorHAnsi" w:cstheme="minorHAnsi"/>
              </w:rPr>
              <w:t>/</w:t>
            </w:r>
          </w:p>
          <w:p w14:paraId="6C52671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Producent</w:t>
            </w:r>
          </w:p>
        </w:tc>
        <w:tc>
          <w:tcPr>
            <w:tcW w:w="456" w:type="pct"/>
            <w:tcBorders>
              <w:top w:val="single" w:sz="4" w:space="0" w:color="000000"/>
              <w:left w:val="single" w:sz="4" w:space="0" w:color="000000"/>
              <w:bottom w:val="single" w:sz="4" w:space="0" w:color="000000"/>
              <w:right w:val="nil"/>
            </w:tcBorders>
            <w:vAlign w:val="center"/>
            <w:hideMark/>
          </w:tcPr>
          <w:p w14:paraId="304B00BB" w14:textId="5142492C" w:rsidR="00A353D3" w:rsidRPr="00A353D3" w:rsidRDefault="00E00630" w:rsidP="00246FA0">
            <w:pPr>
              <w:jc w:val="center"/>
              <w:rPr>
                <w:rFonts w:asciiTheme="minorHAnsi" w:hAnsiTheme="minorHAnsi" w:cstheme="minorHAnsi"/>
              </w:rPr>
            </w:pPr>
            <w:r>
              <w:rPr>
                <w:rFonts w:asciiTheme="minorHAnsi" w:hAnsiTheme="minorHAnsi" w:cstheme="minorHAnsi"/>
              </w:rPr>
              <w:t xml:space="preserve">Cena jednostk. netto za </w:t>
            </w:r>
            <w:r w:rsidR="00A353D3" w:rsidRPr="00A353D3">
              <w:rPr>
                <w:rFonts w:asciiTheme="minorHAnsi" w:hAnsiTheme="minorHAnsi" w:cstheme="minorHAnsi"/>
              </w:rPr>
              <w:t>szt.</w:t>
            </w:r>
          </w:p>
        </w:tc>
        <w:tc>
          <w:tcPr>
            <w:tcW w:w="329" w:type="pct"/>
            <w:tcBorders>
              <w:top w:val="single" w:sz="4" w:space="0" w:color="000000"/>
              <w:left w:val="single" w:sz="4" w:space="0" w:color="000000"/>
              <w:bottom w:val="single" w:sz="4" w:space="0" w:color="000000"/>
              <w:right w:val="nil"/>
            </w:tcBorders>
            <w:vAlign w:val="center"/>
            <w:hideMark/>
          </w:tcPr>
          <w:p w14:paraId="4867D22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w:t>
            </w:r>
          </w:p>
          <w:p w14:paraId="51F5582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netto</w:t>
            </w:r>
          </w:p>
        </w:tc>
        <w:tc>
          <w:tcPr>
            <w:tcW w:w="352" w:type="pct"/>
            <w:tcBorders>
              <w:top w:val="single" w:sz="4" w:space="0" w:color="000000"/>
              <w:left w:val="single" w:sz="4" w:space="0" w:color="000000"/>
              <w:bottom w:val="single" w:sz="4" w:space="0" w:color="000000"/>
              <w:right w:val="nil"/>
            </w:tcBorders>
            <w:vAlign w:val="center"/>
            <w:hideMark/>
          </w:tcPr>
          <w:p w14:paraId="4C43253C"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Stawka VAT</w:t>
            </w:r>
          </w:p>
        </w:tc>
        <w:tc>
          <w:tcPr>
            <w:tcW w:w="334" w:type="pct"/>
            <w:tcBorders>
              <w:top w:val="single" w:sz="4" w:space="0" w:color="000000"/>
              <w:left w:val="single" w:sz="4" w:space="0" w:color="000000"/>
              <w:bottom w:val="single" w:sz="4" w:space="0" w:color="000000"/>
              <w:right w:val="single" w:sz="4" w:space="0" w:color="000000"/>
            </w:tcBorders>
            <w:vAlign w:val="center"/>
            <w:hideMark/>
          </w:tcPr>
          <w:p w14:paraId="46F84590"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Wartość</w:t>
            </w:r>
          </w:p>
          <w:p w14:paraId="3D918C31"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brutto</w:t>
            </w:r>
          </w:p>
        </w:tc>
      </w:tr>
      <w:tr w:rsidR="008A0723" w:rsidRPr="00A353D3" w14:paraId="2BB66E32" w14:textId="77777777" w:rsidTr="00D736FA">
        <w:tc>
          <w:tcPr>
            <w:tcW w:w="138" w:type="pct"/>
            <w:tcBorders>
              <w:top w:val="single" w:sz="4" w:space="0" w:color="000000"/>
              <w:left w:val="single" w:sz="4" w:space="0" w:color="000000"/>
              <w:bottom w:val="single" w:sz="4" w:space="0" w:color="000000"/>
              <w:right w:val="nil"/>
            </w:tcBorders>
          </w:tcPr>
          <w:p w14:paraId="2CE62679"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w:t>
            </w:r>
          </w:p>
        </w:tc>
        <w:tc>
          <w:tcPr>
            <w:tcW w:w="2338" w:type="pct"/>
            <w:tcBorders>
              <w:top w:val="single" w:sz="4" w:space="0" w:color="000000"/>
              <w:left w:val="single" w:sz="4" w:space="0" w:color="000000"/>
              <w:bottom w:val="single" w:sz="4" w:space="0" w:color="000000"/>
              <w:right w:val="nil"/>
            </w:tcBorders>
          </w:tcPr>
          <w:p w14:paraId="145EB2A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w:t>
            </w:r>
          </w:p>
        </w:tc>
        <w:tc>
          <w:tcPr>
            <w:tcW w:w="348" w:type="pct"/>
            <w:tcBorders>
              <w:top w:val="single" w:sz="4" w:space="0" w:color="000000"/>
              <w:left w:val="single" w:sz="4" w:space="0" w:color="000000"/>
              <w:bottom w:val="single" w:sz="4" w:space="0" w:color="000000"/>
              <w:right w:val="nil"/>
            </w:tcBorders>
          </w:tcPr>
          <w:p w14:paraId="0FF830BF"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III</w:t>
            </w:r>
          </w:p>
        </w:tc>
        <w:tc>
          <w:tcPr>
            <w:tcW w:w="297" w:type="pct"/>
            <w:tcBorders>
              <w:top w:val="single" w:sz="4" w:space="0" w:color="000000"/>
              <w:left w:val="single" w:sz="4" w:space="0" w:color="000000"/>
              <w:bottom w:val="single" w:sz="4" w:space="0" w:color="000000"/>
              <w:right w:val="nil"/>
            </w:tcBorders>
          </w:tcPr>
          <w:p w14:paraId="3F72C9D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IV</w:t>
            </w:r>
          </w:p>
        </w:tc>
        <w:tc>
          <w:tcPr>
            <w:tcW w:w="408" w:type="pct"/>
            <w:tcBorders>
              <w:top w:val="single" w:sz="4" w:space="0" w:color="000000"/>
              <w:left w:val="single" w:sz="4" w:space="0" w:color="000000"/>
              <w:bottom w:val="single" w:sz="4" w:space="0" w:color="000000"/>
              <w:right w:val="nil"/>
            </w:tcBorders>
          </w:tcPr>
          <w:p w14:paraId="31B5BDEE"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w:t>
            </w:r>
          </w:p>
        </w:tc>
        <w:tc>
          <w:tcPr>
            <w:tcW w:w="456" w:type="pct"/>
            <w:tcBorders>
              <w:top w:val="single" w:sz="4" w:space="0" w:color="000000"/>
              <w:left w:val="single" w:sz="4" w:space="0" w:color="000000"/>
              <w:bottom w:val="single" w:sz="4" w:space="0" w:color="000000"/>
              <w:right w:val="nil"/>
            </w:tcBorders>
          </w:tcPr>
          <w:p w14:paraId="24442D3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w:t>
            </w:r>
          </w:p>
        </w:tc>
        <w:tc>
          <w:tcPr>
            <w:tcW w:w="329" w:type="pct"/>
            <w:tcBorders>
              <w:top w:val="single" w:sz="4" w:space="0" w:color="000000"/>
              <w:left w:val="single" w:sz="4" w:space="0" w:color="000000"/>
              <w:bottom w:val="single" w:sz="4" w:space="0" w:color="000000"/>
              <w:right w:val="nil"/>
            </w:tcBorders>
          </w:tcPr>
          <w:p w14:paraId="6687D4C6"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w:t>
            </w:r>
          </w:p>
        </w:tc>
        <w:tc>
          <w:tcPr>
            <w:tcW w:w="352" w:type="pct"/>
            <w:tcBorders>
              <w:top w:val="single" w:sz="4" w:space="0" w:color="000000"/>
              <w:left w:val="single" w:sz="4" w:space="0" w:color="000000"/>
              <w:bottom w:val="single" w:sz="4" w:space="0" w:color="000000"/>
              <w:right w:val="nil"/>
            </w:tcBorders>
          </w:tcPr>
          <w:p w14:paraId="03FA8D7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VIII</w:t>
            </w:r>
          </w:p>
        </w:tc>
        <w:tc>
          <w:tcPr>
            <w:tcW w:w="334" w:type="pct"/>
            <w:tcBorders>
              <w:top w:val="single" w:sz="4" w:space="0" w:color="000000"/>
              <w:left w:val="single" w:sz="4" w:space="0" w:color="000000"/>
              <w:bottom w:val="single" w:sz="4" w:space="0" w:color="000000"/>
              <w:right w:val="single" w:sz="4" w:space="0" w:color="000000"/>
            </w:tcBorders>
          </w:tcPr>
          <w:p w14:paraId="3E10F5E7"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IX</w:t>
            </w:r>
          </w:p>
        </w:tc>
      </w:tr>
      <w:tr w:rsidR="008A0723" w:rsidRPr="00A353D3" w14:paraId="10A6CCC8" w14:textId="77777777" w:rsidTr="00D736FA">
        <w:trPr>
          <w:trHeight w:val="2680"/>
        </w:trPr>
        <w:tc>
          <w:tcPr>
            <w:tcW w:w="138" w:type="pct"/>
            <w:tcBorders>
              <w:top w:val="single" w:sz="4" w:space="0" w:color="000000"/>
              <w:left w:val="single" w:sz="4" w:space="0" w:color="000000"/>
              <w:bottom w:val="single" w:sz="4" w:space="0" w:color="auto"/>
              <w:right w:val="nil"/>
            </w:tcBorders>
            <w:hideMark/>
          </w:tcPr>
          <w:p w14:paraId="10AE2E63"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w:t>
            </w:r>
          </w:p>
        </w:tc>
        <w:tc>
          <w:tcPr>
            <w:tcW w:w="2338" w:type="pct"/>
            <w:tcBorders>
              <w:top w:val="single" w:sz="4" w:space="0" w:color="000000"/>
              <w:left w:val="single" w:sz="4" w:space="0" w:color="000000"/>
              <w:bottom w:val="single" w:sz="4" w:space="0" w:color="auto"/>
              <w:right w:val="nil"/>
            </w:tcBorders>
            <w:hideMark/>
          </w:tcPr>
          <w:p w14:paraId="0536449D" w14:textId="0E589186" w:rsidR="00A353D3" w:rsidRPr="00A353D3" w:rsidRDefault="00A353D3" w:rsidP="00A353D3">
            <w:pPr>
              <w:rPr>
                <w:rFonts w:asciiTheme="minorHAnsi" w:hAnsiTheme="minorHAnsi" w:cstheme="minorHAnsi"/>
              </w:rPr>
            </w:pPr>
            <w:r w:rsidRPr="00A353D3">
              <w:rPr>
                <w:rFonts w:asciiTheme="minorHAnsi" w:hAnsiTheme="minorHAnsi" w:cstheme="minorHAnsi"/>
              </w:rPr>
              <w:t>Kołdra pod pacjenta do zabiegów w pozycji na plecach, z miękkiej włóknimy polipropylenowej, powierzchnia grzewcza z równomierną perforacją  (drobne otwory) która zapewnia równomierną konwekcję powietrza w kierunku pacjenta;</w:t>
            </w:r>
            <w:r w:rsidR="00E00630">
              <w:rPr>
                <w:rFonts w:asciiTheme="minorHAnsi" w:hAnsiTheme="minorHAnsi" w:cstheme="minorHAnsi"/>
              </w:rPr>
              <w:t xml:space="preserve"> </w:t>
            </w:r>
            <w:r w:rsidRPr="00A353D3">
              <w:rPr>
                <w:rFonts w:asciiTheme="minorHAnsi" w:hAnsiTheme="minorHAnsi" w:cstheme="minorHAnsi"/>
              </w:rPr>
              <w:t>otwory do odprowadzenia płynów spod</w:t>
            </w:r>
            <w:r w:rsidR="00E00630">
              <w:rPr>
                <w:rFonts w:asciiTheme="minorHAnsi" w:hAnsiTheme="minorHAnsi" w:cstheme="minorHAnsi"/>
              </w:rPr>
              <w:t xml:space="preserve"> </w:t>
            </w:r>
            <w:r w:rsidRPr="00A353D3">
              <w:rPr>
                <w:rFonts w:asciiTheme="minorHAnsi" w:hAnsiTheme="minorHAnsi" w:cstheme="minorHAnsi"/>
              </w:rPr>
              <w:t>pacjenta,  zintegrowane przylepne paski na spodzie kołdry; 1 port do podłączenia przewodu grzewczego, zapewniający szczelne podłączenie bez stosowania taśm, przylepców, rzepów  lub dodatkowych adapterów;  nieogrzewana część na stopy (dodatkowa warstwa); kompatybilne z  urządzeniem Bair Hugger model 775</w:t>
            </w:r>
            <w:r w:rsidR="00E00630">
              <w:rPr>
                <w:rFonts w:asciiTheme="minorHAnsi" w:hAnsiTheme="minorHAnsi" w:cstheme="minorHAnsi"/>
              </w:rPr>
              <w:t>.</w:t>
            </w:r>
          </w:p>
        </w:tc>
        <w:tc>
          <w:tcPr>
            <w:tcW w:w="348" w:type="pct"/>
            <w:tcBorders>
              <w:top w:val="single" w:sz="4" w:space="0" w:color="000000"/>
              <w:left w:val="single" w:sz="4" w:space="0" w:color="000000"/>
              <w:bottom w:val="single" w:sz="4" w:space="0" w:color="auto"/>
              <w:right w:val="nil"/>
            </w:tcBorders>
            <w:vAlign w:val="center"/>
          </w:tcPr>
          <w:p w14:paraId="0DF2FACD" w14:textId="77777777" w:rsidR="00A353D3" w:rsidRPr="00A353D3" w:rsidRDefault="00A353D3" w:rsidP="00246FA0">
            <w:pPr>
              <w:jc w:val="center"/>
              <w:rPr>
                <w:rFonts w:asciiTheme="minorHAnsi" w:hAnsiTheme="minorHAnsi" w:cstheme="minorHAnsi"/>
              </w:rPr>
            </w:pPr>
          </w:p>
          <w:p w14:paraId="3D8C540D"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190cm x 90 cm</w:t>
            </w:r>
          </w:p>
        </w:tc>
        <w:tc>
          <w:tcPr>
            <w:tcW w:w="297" w:type="pct"/>
            <w:tcBorders>
              <w:top w:val="single" w:sz="4" w:space="0" w:color="000000"/>
              <w:left w:val="single" w:sz="4" w:space="0" w:color="000000"/>
              <w:bottom w:val="single" w:sz="4" w:space="0" w:color="auto"/>
              <w:right w:val="nil"/>
            </w:tcBorders>
            <w:vAlign w:val="center"/>
          </w:tcPr>
          <w:p w14:paraId="4B815ECC" w14:textId="77777777" w:rsidR="00A353D3" w:rsidRPr="00A353D3" w:rsidRDefault="00A353D3" w:rsidP="00246FA0">
            <w:pPr>
              <w:jc w:val="center"/>
              <w:rPr>
                <w:rFonts w:asciiTheme="minorHAnsi" w:hAnsiTheme="minorHAnsi" w:cstheme="minorHAnsi"/>
              </w:rPr>
            </w:pPr>
          </w:p>
          <w:p w14:paraId="3D1E9D6A"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30</w:t>
            </w:r>
          </w:p>
        </w:tc>
        <w:tc>
          <w:tcPr>
            <w:tcW w:w="408" w:type="pct"/>
            <w:tcBorders>
              <w:top w:val="single" w:sz="4" w:space="0" w:color="000000"/>
              <w:left w:val="single" w:sz="4" w:space="0" w:color="000000"/>
              <w:bottom w:val="single" w:sz="4" w:space="0" w:color="auto"/>
              <w:right w:val="nil"/>
            </w:tcBorders>
            <w:vAlign w:val="center"/>
          </w:tcPr>
          <w:p w14:paraId="5A89B529" w14:textId="77777777" w:rsidR="00A353D3" w:rsidRPr="00A353D3" w:rsidRDefault="00A353D3" w:rsidP="00A353D3">
            <w:pPr>
              <w:rPr>
                <w:rFonts w:asciiTheme="minorHAnsi" w:hAnsiTheme="minorHAnsi" w:cstheme="minorHAnsi"/>
              </w:rPr>
            </w:pPr>
          </w:p>
          <w:p w14:paraId="6FF7D4F0" w14:textId="77777777" w:rsidR="00A353D3" w:rsidRPr="00A353D3" w:rsidRDefault="00A353D3" w:rsidP="00A353D3">
            <w:pPr>
              <w:rPr>
                <w:rFonts w:asciiTheme="minorHAnsi" w:hAnsiTheme="minorHAnsi" w:cstheme="minorHAnsi"/>
              </w:rPr>
            </w:pPr>
          </w:p>
        </w:tc>
        <w:tc>
          <w:tcPr>
            <w:tcW w:w="456" w:type="pct"/>
            <w:tcBorders>
              <w:top w:val="single" w:sz="4" w:space="0" w:color="000000"/>
              <w:left w:val="single" w:sz="4" w:space="0" w:color="000000"/>
              <w:bottom w:val="single" w:sz="4" w:space="0" w:color="auto"/>
              <w:right w:val="nil"/>
            </w:tcBorders>
            <w:vAlign w:val="center"/>
          </w:tcPr>
          <w:p w14:paraId="11B0DC5F"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auto"/>
              <w:right w:val="nil"/>
            </w:tcBorders>
            <w:vAlign w:val="center"/>
          </w:tcPr>
          <w:p w14:paraId="4902F29E"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auto"/>
              <w:right w:val="nil"/>
            </w:tcBorders>
            <w:vAlign w:val="center"/>
          </w:tcPr>
          <w:p w14:paraId="11226387" w14:textId="77777777" w:rsidR="00A353D3" w:rsidRPr="00A353D3" w:rsidRDefault="00A353D3" w:rsidP="00A353D3">
            <w:pPr>
              <w:rPr>
                <w:rFonts w:asciiTheme="minorHAnsi" w:hAnsiTheme="minorHAnsi" w:cstheme="minorHAnsi"/>
              </w:rPr>
            </w:pPr>
          </w:p>
        </w:tc>
        <w:tc>
          <w:tcPr>
            <w:tcW w:w="334" w:type="pct"/>
            <w:tcBorders>
              <w:top w:val="single" w:sz="4" w:space="0" w:color="000000"/>
              <w:left w:val="single" w:sz="4" w:space="0" w:color="000000"/>
              <w:bottom w:val="single" w:sz="4" w:space="0" w:color="auto"/>
              <w:right w:val="single" w:sz="4" w:space="0" w:color="000000"/>
            </w:tcBorders>
            <w:vAlign w:val="center"/>
          </w:tcPr>
          <w:p w14:paraId="6F50FA7F" w14:textId="77777777" w:rsidR="00A353D3" w:rsidRPr="00A353D3" w:rsidRDefault="00A353D3" w:rsidP="00A353D3">
            <w:pPr>
              <w:rPr>
                <w:rFonts w:asciiTheme="minorHAnsi" w:hAnsiTheme="minorHAnsi" w:cstheme="minorHAnsi"/>
              </w:rPr>
            </w:pPr>
          </w:p>
        </w:tc>
      </w:tr>
      <w:tr w:rsidR="008A0723" w:rsidRPr="00A353D3" w14:paraId="7765186E" w14:textId="77777777" w:rsidTr="00D736FA">
        <w:trPr>
          <w:trHeight w:val="304"/>
        </w:trPr>
        <w:tc>
          <w:tcPr>
            <w:tcW w:w="138" w:type="pct"/>
            <w:tcBorders>
              <w:top w:val="single" w:sz="4" w:space="0" w:color="auto"/>
              <w:left w:val="single" w:sz="4" w:space="0" w:color="000000"/>
              <w:bottom w:val="single" w:sz="4" w:space="0" w:color="000000"/>
              <w:right w:val="nil"/>
            </w:tcBorders>
            <w:hideMark/>
          </w:tcPr>
          <w:p w14:paraId="6A0AC4D5"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2.</w:t>
            </w:r>
          </w:p>
        </w:tc>
        <w:tc>
          <w:tcPr>
            <w:tcW w:w="2338" w:type="pct"/>
            <w:tcBorders>
              <w:top w:val="single" w:sz="4" w:space="0" w:color="auto"/>
              <w:left w:val="single" w:sz="4" w:space="0" w:color="000000"/>
              <w:bottom w:val="single" w:sz="4" w:space="0" w:color="000000"/>
              <w:right w:val="nil"/>
            </w:tcBorders>
            <w:hideMark/>
          </w:tcPr>
          <w:p w14:paraId="3A2E17B7" w14:textId="2961EFC8" w:rsidR="00A353D3" w:rsidRPr="00A353D3" w:rsidRDefault="00A353D3" w:rsidP="00E00630">
            <w:pPr>
              <w:rPr>
                <w:rFonts w:asciiTheme="minorHAnsi" w:hAnsiTheme="minorHAnsi" w:cstheme="minorHAnsi"/>
              </w:rPr>
            </w:pPr>
            <w:r w:rsidRPr="00A353D3">
              <w:rPr>
                <w:rFonts w:asciiTheme="minorHAnsi" w:hAnsiTheme="minorHAnsi" w:cstheme="minorHAnsi"/>
              </w:rPr>
              <w:t>Kołdra grzewcza  na pacjenta na całe ciało; powierzchnia grzewcza z miękkiej włókniny polipropylenowej z  równomierną perforacją  (drobne otwory), która zapewnia równonomierną konwekcję powietrza w kierunku pacjenta;  powierzchnia zewnętrzna z przezroczystej folii polipropylenowej; konstrukcja kanałów powietrznych w kołdrze zapewnia pełne napełnienie kołdry i obieg powietrza nawet w przypadku przedziurawienia folii; 1 port do podłączenia przewodu grzewczego zabezpieczony folią zapobiegającą zanieczyszczeniu wnętrza kołdry, zapewniający szczelne podłączenie przewodu bez stosowania taśm, przylepców, rzepów lub dodatkowych adapterów;  zintegrowane klapy pod barki pacjenta; nieogrzewana część na stopy (zgrzew blokujący przepływ powietrza) chroniąca przed urazem termicznym;  kompatybilne z  urządzeniem Bair Hugger model 775</w:t>
            </w:r>
          </w:p>
        </w:tc>
        <w:tc>
          <w:tcPr>
            <w:tcW w:w="348" w:type="pct"/>
            <w:tcBorders>
              <w:top w:val="single" w:sz="4" w:space="0" w:color="auto"/>
              <w:left w:val="single" w:sz="4" w:space="0" w:color="000000"/>
              <w:bottom w:val="single" w:sz="4" w:space="0" w:color="000000"/>
              <w:right w:val="nil"/>
            </w:tcBorders>
            <w:vAlign w:val="center"/>
          </w:tcPr>
          <w:p w14:paraId="15509662"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215cm x 90 cm</w:t>
            </w:r>
          </w:p>
        </w:tc>
        <w:tc>
          <w:tcPr>
            <w:tcW w:w="297" w:type="pct"/>
            <w:tcBorders>
              <w:top w:val="single" w:sz="4" w:space="0" w:color="auto"/>
              <w:left w:val="single" w:sz="4" w:space="0" w:color="000000"/>
              <w:bottom w:val="single" w:sz="4" w:space="0" w:color="000000"/>
              <w:right w:val="nil"/>
            </w:tcBorders>
            <w:vAlign w:val="center"/>
          </w:tcPr>
          <w:p w14:paraId="4FA5EB58" w14:textId="77777777" w:rsidR="00A353D3" w:rsidRPr="00A353D3" w:rsidRDefault="00A353D3" w:rsidP="00246FA0">
            <w:pPr>
              <w:jc w:val="center"/>
              <w:rPr>
                <w:rFonts w:asciiTheme="minorHAnsi" w:hAnsiTheme="minorHAnsi" w:cstheme="minorHAnsi"/>
              </w:rPr>
            </w:pPr>
            <w:r w:rsidRPr="00A353D3">
              <w:rPr>
                <w:rFonts w:asciiTheme="minorHAnsi" w:hAnsiTheme="minorHAnsi" w:cstheme="minorHAnsi"/>
              </w:rPr>
              <w:t>200</w:t>
            </w:r>
          </w:p>
        </w:tc>
        <w:tc>
          <w:tcPr>
            <w:tcW w:w="408" w:type="pct"/>
            <w:tcBorders>
              <w:top w:val="single" w:sz="4" w:space="0" w:color="auto"/>
              <w:left w:val="single" w:sz="4" w:space="0" w:color="000000"/>
              <w:bottom w:val="single" w:sz="4" w:space="0" w:color="000000"/>
              <w:right w:val="nil"/>
            </w:tcBorders>
            <w:vAlign w:val="center"/>
          </w:tcPr>
          <w:p w14:paraId="2B425C39" w14:textId="77777777" w:rsidR="00A353D3" w:rsidRPr="00A353D3" w:rsidRDefault="00A353D3" w:rsidP="00A353D3">
            <w:pPr>
              <w:rPr>
                <w:rFonts w:asciiTheme="minorHAnsi" w:hAnsiTheme="minorHAnsi" w:cstheme="minorHAnsi"/>
              </w:rPr>
            </w:pPr>
          </w:p>
        </w:tc>
        <w:tc>
          <w:tcPr>
            <w:tcW w:w="456" w:type="pct"/>
            <w:tcBorders>
              <w:top w:val="single" w:sz="4" w:space="0" w:color="auto"/>
              <w:left w:val="single" w:sz="4" w:space="0" w:color="000000"/>
              <w:bottom w:val="single" w:sz="4" w:space="0" w:color="000000"/>
              <w:right w:val="nil"/>
            </w:tcBorders>
            <w:vAlign w:val="center"/>
          </w:tcPr>
          <w:p w14:paraId="2BD8B499" w14:textId="77777777" w:rsidR="00A353D3" w:rsidRPr="00A353D3" w:rsidRDefault="00A353D3" w:rsidP="00A353D3">
            <w:pPr>
              <w:rPr>
                <w:rFonts w:asciiTheme="minorHAnsi" w:hAnsiTheme="minorHAnsi" w:cstheme="minorHAnsi"/>
              </w:rPr>
            </w:pPr>
          </w:p>
        </w:tc>
        <w:tc>
          <w:tcPr>
            <w:tcW w:w="329" w:type="pct"/>
            <w:tcBorders>
              <w:top w:val="single" w:sz="4" w:space="0" w:color="auto"/>
              <w:left w:val="single" w:sz="4" w:space="0" w:color="000000"/>
              <w:bottom w:val="single" w:sz="4" w:space="0" w:color="000000"/>
              <w:right w:val="nil"/>
            </w:tcBorders>
            <w:vAlign w:val="center"/>
          </w:tcPr>
          <w:p w14:paraId="33952CC5" w14:textId="77777777" w:rsidR="00A353D3" w:rsidRPr="00A353D3" w:rsidRDefault="00A353D3"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right w:val="nil"/>
            </w:tcBorders>
            <w:vAlign w:val="center"/>
          </w:tcPr>
          <w:p w14:paraId="7CE35D93" w14:textId="77777777" w:rsidR="00A353D3" w:rsidRPr="00A353D3" w:rsidRDefault="00A353D3" w:rsidP="00A353D3">
            <w:pPr>
              <w:rPr>
                <w:rFonts w:asciiTheme="minorHAnsi" w:hAnsiTheme="minorHAnsi" w:cstheme="minorHAnsi"/>
              </w:rPr>
            </w:pPr>
          </w:p>
        </w:tc>
        <w:tc>
          <w:tcPr>
            <w:tcW w:w="334" w:type="pct"/>
            <w:tcBorders>
              <w:top w:val="single" w:sz="4" w:space="0" w:color="auto"/>
              <w:left w:val="single" w:sz="4" w:space="0" w:color="000000"/>
              <w:bottom w:val="single" w:sz="4" w:space="0" w:color="000000"/>
              <w:right w:val="single" w:sz="4" w:space="0" w:color="000000"/>
            </w:tcBorders>
            <w:vAlign w:val="center"/>
          </w:tcPr>
          <w:p w14:paraId="3989D2B4" w14:textId="77777777" w:rsidR="00A353D3" w:rsidRPr="00A353D3" w:rsidRDefault="00A353D3" w:rsidP="00A353D3">
            <w:pPr>
              <w:rPr>
                <w:rFonts w:asciiTheme="minorHAnsi" w:hAnsiTheme="minorHAnsi" w:cstheme="minorHAnsi"/>
              </w:rPr>
            </w:pPr>
          </w:p>
        </w:tc>
      </w:tr>
      <w:tr w:rsidR="009C230D" w:rsidRPr="00A353D3" w14:paraId="7B77C80F" w14:textId="77777777" w:rsidTr="00D736FA">
        <w:tc>
          <w:tcPr>
            <w:tcW w:w="3529" w:type="pct"/>
            <w:gridSpan w:val="5"/>
            <w:tcBorders>
              <w:top w:val="single" w:sz="4" w:space="0" w:color="000000"/>
              <w:left w:val="single" w:sz="4" w:space="0" w:color="000000"/>
              <w:bottom w:val="single" w:sz="4" w:space="0" w:color="000000"/>
              <w:right w:val="nil"/>
            </w:tcBorders>
          </w:tcPr>
          <w:p w14:paraId="7C673A6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 xml:space="preserve">                                                                             WARTOŚĆ GLOBALNA</w:t>
            </w:r>
          </w:p>
        </w:tc>
        <w:tc>
          <w:tcPr>
            <w:tcW w:w="456" w:type="pct"/>
            <w:tcBorders>
              <w:top w:val="single" w:sz="4" w:space="0" w:color="000000"/>
              <w:left w:val="single" w:sz="4" w:space="0" w:color="000000"/>
              <w:bottom w:val="single" w:sz="4" w:space="0" w:color="000000"/>
              <w:right w:val="nil"/>
            </w:tcBorders>
          </w:tcPr>
          <w:p w14:paraId="1F37965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NETTO:</w:t>
            </w:r>
          </w:p>
        </w:tc>
        <w:tc>
          <w:tcPr>
            <w:tcW w:w="329" w:type="pct"/>
            <w:tcBorders>
              <w:top w:val="single" w:sz="4" w:space="0" w:color="000000"/>
              <w:left w:val="single" w:sz="4" w:space="0" w:color="000000"/>
              <w:bottom w:val="single" w:sz="4" w:space="0" w:color="000000"/>
              <w:right w:val="nil"/>
            </w:tcBorders>
          </w:tcPr>
          <w:p w14:paraId="328F9898"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right w:val="nil"/>
            </w:tcBorders>
          </w:tcPr>
          <w:p w14:paraId="49DDC4E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BRUTTO:</w:t>
            </w:r>
          </w:p>
        </w:tc>
        <w:tc>
          <w:tcPr>
            <w:tcW w:w="334" w:type="pct"/>
            <w:tcBorders>
              <w:top w:val="single" w:sz="4" w:space="0" w:color="000000"/>
              <w:left w:val="single" w:sz="4" w:space="0" w:color="000000"/>
              <w:bottom w:val="single" w:sz="4" w:space="0" w:color="000000"/>
              <w:right w:val="single" w:sz="4" w:space="0" w:color="000000"/>
            </w:tcBorders>
          </w:tcPr>
          <w:p w14:paraId="5BD7A8E9" w14:textId="77777777" w:rsidR="00A353D3" w:rsidRPr="00A353D3" w:rsidRDefault="00A353D3" w:rsidP="00A353D3">
            <w:pPr>
              <w:rPr>
                <w:rFonts w:asciiTheme="minorHAnsi" w:hAnsiTheme="minorHAnsi" w:cstheme="minorHAnsi"/>
              </w:rPr>
            </w:pPr>
          </w:p>
        </w:tc>
      </w:tr>
    </w:tbl>
    <w:p w14:paraId="3D42EA5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B253EC2" w14:textId="77777777" w:rsidR="00A353D3" w:rsidRPr="00A353D3" w:rsidRDefault="00A353D3" w:rsidP="009C230D">
      <w:pPr>
        <w:jc w:val="right"/>
        <w:rPr>
          <w:rFonts w:asciiTheme="minorHAnsi" w:hAnsiTheme="minorHAnsi" w:cstheme="minorHAnsi"/>
        </w:rPr>
      </w:pPr>
      <w:r w:rsidRPr="00A353D3">
        <w:rPr>
          <w:rFonts w:asciiTheme="minorHAnsi" w:hAnsiTheme="minorHAnsi" w:cstheme="minorHAnsi"/>
        </w:rPr>
        <w:br w:type="page"/>
      </w:r>
      <w:r w:rsidRPr="00A353D3">
        <w:rPr>
          <w:rFonts w:asciiTheme="minorHAnsi" w:hAnsiTheme="minorHAnsi" w:cstheme="minorHAnsi"/>
        </w:rPr>
        <w:lastRenderedPageBreak/>
        <w:t>Załącznik nr 2 do SWZ</w:t>
      </w:r>
    </w:p>
    <w:p w14:paraId="6EE57DED"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FORMULARZ CENOWY</w:t>
      </w:r>
    </w:p>
    <w:p w14:paraId="751CEB0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22 – Fartuch chirurgiczny    </w:t>
      </w:r>
    </w:p>
    <w:tbl>
      <w:tblPr>
        <w:tblW w:w="5461" w:type="pct"/>
        <w:tblInd w:w="-700" w:type="dxa"/>
        <w:tblLayout w:type="fixed"/>
        <w:tblLook w:val="04A0" w:firstRow="1" w:lastRow="0" w:firstColumn="1" w:lastColumn="0" w:noHBand="0" w:noVBand="1"/>
      </w:tblPr>
      <w:tblGrid>
        <w:gridCol w:w="624"/>
        <w:gridCol w:w="4991"/>
        <w:gridCol w:w="1046"/>
        <w:gridCol w:w="849"/>
        <w:gridCol w:w="1418"/>
        <w:gridCol w:w="1395"/>
        <w:gridCol w:w="1360"/>
        <w:gridCol w:w="1253"/>
        <w:gridCol w:w="1098"/>
        <w:gridCol w:w="1085"/>
        <w:gridCol w:w="1030"/>
      </w:tblGrid>
      <w:tr w:rsidR="00AC26DD" w:rsidRPr="00A353D3" w14:paraId="68DD076C" w14:textId="77777777" w:rsidTr="00286ED3">
        <w:tc>
          <w:tcPr>
            <w:tcW w:w="193" w:type="pct"/>
            <w:tcBorders>
              <w:top w:val="single" w:sz="4" w:space="0" w:color="000000"/>
              <w:left w:val="single" w:sz="4" w:space="0" w:color="000000"/>
              <w:bottom w:val="single" w:sz="4" w:space="0" w:color="000000"/>
              <w:right w:val="nil"/>
            </w:tcBorders>
            <w:vAlign w:val="center"/>
            <w:hideMark/>
          </w:tcPr>
          <w:p w14:paraId="71723899" w14:textId="59972F61" w:rsidR="00A353D3" w:rsidRPr="00A353D3" w:rsidRDefault="00286ED3" w:rsidP="009C230D">
            <w:pPr>
              <w:jc w:val="center"/>
              <w:rPr>
                <w:rFonts w:asciiTheme="minorHAnsi" w:hAnsiTheme="minorHAnsi" w:cstheme="minorHAnsi"/>
              </w:rPr>
            </w:pPr>
            <w:r>
              <w:rPr>
                <w:rFonts w:asciiTheme="minorHAnsi" w:hAnsiTheme="minorHAnsi" w:cstheme="minorHAnsi"/>
              </w:rPr>
              <w:t>Lp.</w:t>
            </w:r>
          </w:p>
        </w:tc>
        <w:tc>
          <w:tcPr>
            <w:tcW w:w="1545" w:type="pct"/>
            <w:tcBorders>
              <w:top w:val="single" w:sz="4" w:space="0" w:color="000000"/>
              <w:left w:val="single" w:sz="4" w:space="0" w:color="000000"/>
              <w:bottom w:val="single" w:sz="4" w:space="0" w:color="000000"/>
              <w:right w:val="nil"/>
            </w:tcBorders>
            <w:vAlign w:val="center"/>
            <w:hideMark/>
          </w:tcPr>
          <w:p w14:paraId="45F22E8E" w14:textId="4C6B75AF" w:rsidR="00A353D3" w:rsidRPr="00A353D3" w:rsidRDefault="00AC14CA" w:rsidP="009C230D">
            <w:pPr>
              <w:jc w:val="center"/>
              <w:rPr>
                <w:rFonts w:asciiTheme="minorHAnsi" w:hAnsiTheme="minorHAnsi" w:cstheme="minorHAnsi"/>
              </w:rPr>
            </w:pPr>
            <w:r>
              <w:rPr>
                <w:rFonts w:asciiTheme="minorHAnsi" w:hAnsiTheme="minorHAnsi" w:cstheme="minorHAnsi"/>
              </w:rPr>
              <w:t>Opis przedmiotu</w:t>
            </w:r>
          </w:p>
        </w:tc>
        <w:tc>
          <w:tcPr>
            <w:tcW w:w="324" w:type="pct"/>
            <w:tcBorders>
              <w:top w:val="single" w:sz="4" w:space="0" w:color="000000"/>
              <w:left w:val="single" w:sz="4" w:space="0" w:color="000000"/>
              <w:bottom w:val="single" w:sz="4" w:space="0" w:color="000000"/>
              <w:right w:val="nil"/>
            </w:tcBorders>
            <w:vAlign w:val="center"/>
            <w:hideMark/>
          </w:tcPr>
          <w:p w14:paraId="76F0E9DB"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Rozmiar</w:t>
            </w:r>
          </w:p>
        </w:tc>
        <w:tc>
          <w:tcPr>
            <w:tcW w:w="263" w:type="pct"/>
            <w:tcBorders>
              <w:top w:val="single" w:sz="4" w:space="0" w:color="000000"/>
              <w:left w:val="single" w:sz="4" w:space="0" w:color="000000"/>
              <w:bottom w:val="single" w:sz="4" w:space="0" w:color="000000"/>
              <w:right w:val="nil"/>
            </w:tcBorders>
            <w:vAlign w:val="center"/>
          </w:tcPr>
          <w:p w14:paraId="13486275"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Ilość</w:t>
            </w:r>
          </w:p>
          <w:p w14:paraId="5AF5EB8F"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w szt.</w:t>
            </w:r>
          </w:p>
          <w:p w14:paraId="275AAA9D" w14:textId="77777777" w:rsidR="00A353D3" w:rsidRPr="00A353D3" w:rsidRDefault="00A353D3" w:rsidP="009C230D">
            <w:pPr>
              <w:jc w:val="center"/>
              <w:rPr>
                <w:rFonts w:asciiTheme="minorHAnsi" w:hAnsiTheme="minorHAnsi" w:cstheme="minorHAnsi"/>
              </w:rPr>
            </w:pPr>
          </w:p>
        </w:tc>
        <w:tc>
          <w:tcPr>
            <w:tcW w:w="439" w:type="pct"/>
            <w:tcBorders>
              <w:top w:val="single" w:sz="4" w:space="0" w:color="000000"/>
              <w:left w:val="single" w:sz="4" w:space="0" w:color="000000"/>
              <w:bottom w:val="single" w:sz="4" w:space="0" w:color="000000"/>
              <w:right w:val="nil"/>
            </w:tcBorders>
            <w:vAlign w:val="center"/>
            <w:hideMark/>
          </w:tcPr>
          <w:p w14:paraId="5C4FFE75" w14:textId="2B511054" w:rsidR="00A353D3" w:rsidRPr="00A353D3" w:rsidRDefault="00A353D3" w:rsidP="009C230D">
            <w:pPr>
              <w:jc w:val="center"/>
              <w:rPr>
                <w:rFonts w:asciiTheme="minorHAnsi" w:hAnsiTheme="minorHAnsi" w:cstheme="minorHAnsi"/>
              </w:rPr>
            </w:pPr>
            <w:r w:rsidRPr="00A353D3">
              <w:rPr>
                <w:rFonts w:asciiTheme="minorHAnsi" w:hAnsiTheme="minorHAnsi" w:cstheme="minorHAnsi"/>
              </w:rPr>
              <w:t>Nazwa Handlowa</w:t>
            </w:r>
            <w:r w:rsidR="00D736FA">
              <w:rPr>
                <w:rFonts w:asciiTheme="minorHAnsi" w:hAnsiTheme="minorHAnsi" w:cstheme="minorHAnsi"/>
              </w:rPr>
              <w:t>/</w:t>
            </w:r>
          </w:p>
          <w:p w14:paraId="03E1BBE7"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Producent</w:t>
            </w:r>
          </w:p>
        </w:tc>
        <w:tc>
          <w:tcPr>
            <w:tcW w:w="432" w:type="pct"/>
            <w:tcBorders>
              <w:top w:val="single" w:sz="4" w:space="0" w:color="000000"/>
              <w:left w:val="single" w:sz="4" w:space="0" w:color="000000"/>
              <w:bottom w:val="single" w:sz="4" w:space="0" w:color="000000"/>
              <w:right w:val="nil"/>
            </w:tcBorders>
            <w:vAlign w:val="center"/>
            <w:hideMark/>
          </w:tcPr>
          <w:p w14:paraId="05F247E4"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Oferowana wielkość opakowania</w:t>
            </w:r>
          </w:p>
        </w:tc>
        <w:tc>
          <w:tcPr>
            <w:tcW w:w="421" w:type="pct"/>
            <w:tcBorders>
              <w:top w:val="single" w:sz="4" w:space="0" w:color="000000"/>
              <w:left w:val="single" w:sz="4" w:space="0" w:color="000000"/>
              <w:bottom w:val="single" w:sz="4" w:space="0" w:color="000000"/>
              <w:right w:val="nil"/>
            </w:tcBorders>
            <w:vAlign w:val="center"/>
            <w:hideMark/>
          </w:tcPr>
          <w:p w14:paraId="3ABCA76E"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Ilość opakowań</w:t>
            </w:r>
          </w:p>
        </w:tc>
        <w:tc>
          <w:tcPr>
            <w:tcW w:w="388" w:type="pct"/>
            <w:tcBorders>
              <w:top w:val="single" w:sz="4" w:space="0" w:color="000000"/>
              <w:left w:val="single" w:sz="4" w:space="0" w:color="000000"/>
              <w:bottom w:val="single" w:sz="4" w:space="0" w:color="000000"/>
              <w:right w:val="nil"/>
            </w:tcBorders>
            <w:vAlign w:val="center"/>
            <w:hideMark/>
          </w:tcPr>
          <w:p w14:paraId="72700A3D"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Cena jedn. netto</w:t>
            </w:r>
          </w:p>
          <w:p w14:paraId="4F45B9D9" w14:textId="180176C1" w:rsidR="00A353D3" w:rsidRPr="00A353D3" w:rsidRDefault="00A353D3" w:rsidP="009C230D">
            <w:pPr>
              <w:jc w:val="center"/>
              <w:rPr>
                <w:rFonts w:asciiTheme="minorHAnsi" w:hAnsiTheme="minorHAnsi" w:cstheme="minorHAnsi"/>
              </w:rPr>
            </w:pPr>
            <w:r w:rsidRPr="00A353D3">
              <w:rPr>
                <w:rFonts w:asciiTheme="minorHAnsi" w:hAnsiTheme="minorHAnsi" w:cstheme="minorHAnsi"/>
              </w:rPr>
              <w:t>za op./szt</w:t>
            </w:r>
            <w:r w:rsidR="00286ED3">
              <w:rPr>
                <w:rFonts w:asciiTheme="minorHAnsi" w:hAnsiTheme="minorHAnsi" w:cstheme="minorHAnsi"/>
              </w:rPr>
              <w:t>.</w:t>
            </w:r>
          </w:p>
        </w:tc>
        <w:tc>
          <w:tcPr>
            <w:tcW w:w="340" w:type="pct"/>
            <w:tcBorders>
              <w:top w:val="single" w:sz="4" w:space="0" w:color="000000"/>
              <w:left w:val="single" w:sz="4" w:space="0" w:color="000000"/>
              <w:bottom w:val="single" w:sz="4" w:space="0" w:color="000000"/>
              <w:right w:val="nil"/>
            </w:tcBorders>
            <w:vAlign w:val="center"/>
            <w:hideMark/>
          </w:tcPr>
          <w:p w14:paraId="40F7A50E"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Wartość</w:t>
            </w:r>
          </w:p>
          <w:p w14:paraId="7783E126"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netto</w:t>
            </w:r>
          </w:p>
        </w:tc>
        <w:tc>
          <w:tcPr>
            <w:tcW w:w="336" w:type="pct"/>
            <w:tcBorders>
              <w:top w:val="single" w:sz="4" w:space="0" w:color="000000"/>
              <w:left w:val="single" w:sz="4" w:space="0" w:color="000000"/>
              <w:bottom w:val="single" w:sz="4" w:space="0" w:color="000000"/>
              <w:right w:val="nil"/>
            </w:tcBorders>
            <w:vAlign w:val="center"/>
            <w:hideMark/>
          </w:tcPr>
          <w:p w14:paraId="1961718F"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Stawka VAT</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4A4E2D13"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Wartość</w:t>
            </w:r>
          </w:p>
          <w:p w14:paraId="34241F99"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brutto</w:t>
            </w:r>
          </w:p>
        </w:tc>
      </w:tr>
      <w:tr w:rsidR="00AC26DD" w:rsidRPr="00A353D3" w14:paraId="463640BE" w14:textId="77777777" w:rsidTr="00286ED3">
        <w:tc>
          <w:tcPr>
            <w:tcW w:w="193" w:type="pct"/>
            <w:tcBorders>
              <w:top w:val="single" w:sz="4" w:space="0" w:color="000000"/>
              <w:left w:val="single" w:sz="4" w:space="0" w:color="000000"/>
              <w:bottom w:val="single" w:sz="4" w:space="0" w:color="000000"/>
              <w:right w:val="nil"/>
            </w:tcBorders>
          </w:tcPr>
          <w:p w14:paraId="0272A815"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I</w:t>
            </w:r>
          </w:p>
        </w:tc>
        <w:tc>
          <w:tcPr>
            <w:tcW w:w="1545" w:type="pct"/>
            <w:tcBorders>
              <w:top w:val="single" w:sz="4" w:space="0" w:color="000000"/>
              <w:left w:val="single" w:sz="4" w:space="0" w:color="000000"/>
              <w:bottom w:val="single" w:sz="4" w:space="0" w:color="000000"/>
              <w:right w:val="nil"/>
            </w:tcBorders>
          </w:tcPr>
          <w:p w14:paraId="03A6EC0C"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II</w:t>
            </w:r>
          </w:p>
        </w:tc>
        <w:tc>
          <w:tcPr>
            <w:tcW w:w="324" w:type="pct"/>
            <w:tcBorders>
              <w:top w:val="single" w:sz="4" w:space="0" w:color="000000"/>
              <w:left w:val="single" w:sz="4" w:space="0" w:color="000000"/>
              <w:bottom w:val="single" w:sz="4" w:space="0" w:color="000000"/>
              <w:right w:val="nil"/>
            </w:tcBorders>
          </w:tcPr>
          <w:p w14:paraId="35BA479A"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III</w:t>
            </w:r>
          </w:p>
        </w:tc>
        <w:tc>
          <w:tcPr>
            <w:tcW w:w="263" w:type="pct"/>
            <w:tcBorders>
              <w:top w:val="single" w:sz="4" w:space="0" w:color="000000"/>
              <w:left w:val="single" w:sz="4" w:space="0" w:color="000000"/>
              <w:bottom w:val="single" w:sz="4" w:space="0" w:color="000000"/>
              <w:right w:val="nil"/>
            </w:tcBorders>
          </w:tcPr>
          <w:p w14:paraId="4659B51A"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IV</w:t>
            </w:r>
          </w:p>
        </w:tc>
        <w:tc>
          <w:tcPr>
            <w:tcW w:w="439" w:type="pct"/>
            <w:tcBorders>
              <w:top w:val="single" w:sz="4" w:space="0" w:color="000000"/>
              <w:left w:val="single" w:sz="4" w:space="0" w:color="000000"/>
              <w:bottom w:val="single" w:sz="4" w:space="0" w:color="000000"/>
              <w:right w:val="nil"/>
            </w:tcBorders>
          </w:tcPr>
          <w:p w14:paraId="7A859303"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V</w:t>
            </w:r>
          </w:p>
        </w:tc>
        <w:tc>
          <w:tcPr>
            <w:tcW w:w="432" w:type="pct"/>
            <w:tcBorders>
              <w:top w:val="single" w:sz="4" w:space="0" w:color="000000"/>
              <w:left w:val="single" w:sz="4" w:space="0" w:color="000000"/>
              <w:bottom w:val="single" w:sz="4" w:space="0" w:color="000000"/>
              <w:right w:val="nil"/>
            </w:tcBorders>
          </w:tcPr>
          <w:p w14:paraId="7165E1DB"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VI</w:t>
            </w:r>
          </w:p>
        </w:tc>
        <w:tc>
          <w:tcPr>
            <w:tcW w:w="421" w:type="pct"/>
            <w:tcBorders>
              <w:top w:val="single" w:sz="4" w:space="0" w:color="000000"/>
              <w:left w:val="single" w:sz="4" w:space="0" w:color="000000"/>
              <w:bottom w:val="single" w:sz="4" w:space="0" w:color="000000"/>
              <w:right w:val="nil"/>
            </w:tcBorders>
          </w:tcPr>
          <w:p w14:paraId="6C9693DB"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VII</w:t>
            </w:r>
          </w:p>
        </w:tc>
        <w:tc>
          <w:tcPr>
            <w:tcW w:w="388" w:type="pct"/>
            <w:tcBorders>
              <w:top w:val="single" w:sz="4" w:space="0" w:color="000000"/>
              <w:left w:val="single" w:sz="4" w:space="0" w:color="000000"/>
              <w:bottom w:val="single" w:sz="4" w:space="0" w:color="000000"/>
              <w:right w:val="nil"/>
            </w:tcBorders>
          </w:tcPr>
          <w:p w14:paraId="67B317CA"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VIII</w:t>
            </w:r>
          </w:p>
        </w:tc>
        <w:tc>
          <w:tcPr>
            <w:tcW w:w="340" w:type="pct"/>
            <w:tcBorders>
              <w:top w:val="single" w:sz="4" w:space="0" w:color="000000"/>
              <w:left w:val="single" w:sz="4" w:space="0" w:color="000000"/>
              <w:bottom w:val="single" w:sz="4" w:space="0" w:color="000000"/>
              <w:right w:val="nil"/>
            </w:tcBorders>
          </w:tcPr>
          <w:p w14:paraId="5CA49B7D"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IX</w:t>
            </w:r>
          </w:p>
        </w:tc>
        <w:tc>
          <w:tcPr>
            <w:tcW w:w="336" w:type="pct"/>
            <w:tcBorders>
              <w:top w:val="single" w:sz="4" w:space="0" w:color="000000"/>
              <w:left w:val="single" w:sz="4" w:space="0" w:color="000000"/>
              <w:bottom w:val="single" w:sz="4" w:space="0" w:color="000000"/>
              <w:right w:val="nil"/>
            </w:tcBorders>
          </w:tcPr>
          <w:p w14:paraId="31EDF4F6"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X</w:t>
            </w:r>
          </w:p>
        </w:tc>
        <w:tc>
          <w:tcPr>
            <w:tcW w:w="319" w:type="pct"/>
            <w:tcBorders>
              <w:top w:val="single" w:sz="4" w:space="0" w:color="000000"/>
              <w:left w:val="single" w:sz="4" w:space="0" w:color="000000"/>
              <w:bottom w:val="single" w:sz="4" w:space="0" w:color="000000"/>
              <w:right w:val="single" w:sz="4" w:space="0" w:color="000000"/>
            </w:tcBorders>
          </w:tcPr>
          <w:p w14:paraId="10DB4016"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XI</w:t>
            </w:r>
          </w:p>
        </w:tc>
      </w:tr>
      <w:tr w:rsidR="00AC26DD" w:rsidRPr="00A353D3" w14:paraId="465C0CB3" w14:textId="77777777" w:rsidTr="00286ED3">
        <w:trPr>
          <w:trHeight w:val="2356"/>
        </w:trPr>
        <w:tc>
          <w:tcPr>
            <w:tcW w:w="193" w:type="pct"/>
            <w:tcBorders>
              <w:top w:val="single" w:sz="4" w:space="0" w:color="000000"/>
              <w:left w:val="single" w:sz="4" w:space="0" w:color="000000"/>
              <w:bottom w:val="single" w:sz="4" w:space="0" w:color="000000"/>
              <w:right w:val="nil"/>
            </w:tcBorders>
            <w:hideMark/>
          </w:tcPr>
          <w:p w14:paraId="2A5E8E12"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1.</w:t>
            </w:r>
          </w:p>
        </w:tc>
        <w:tc>
          <w:tcPr>
            <w:tcW w:w="1545" w:type="pct"/>
            <w:tcBorders>
              <w:top w:val="single" w:sz="4" w:space="0" w:color="000000"/>
              <w:left w:val="single" w:sz="4" w:space="0" w:color="000000"/>
              <w:bottom w:val="single" w:sz="4" w:space="0" w:color="000000"/>
              <w:right w:val="nil"/>
            </w:tcBorders>
            <w:hideMark/>
          </w:tcPr>
          <w:p w14:paraId="087D023D" w14:textId="208CBF98" w:rsidR="00A353D3" w:rsidRPr="00A353D3" w:rsidRDefault="00A353D3" w:rsidP="00A353D3">
            <w:pPr>
              <w:rPr>
                <w:rFonts w:asciiTheme="minorHAnsi" w:hAnsiTheme="minorHAnsi" w:cstheme="minorHAnsi"/>
              </w:rPr>
            </w:pPr>
            <w:r w:rsidRPr="00A353D3">
              <w:rPr>
                <w:rFonts w:asciiTheme="minorHAnsi" w:hAnsiTheme="minorHAnsi" w:cstheme="minorHAnsi"/>
              </w:rPr>
              <w:t>Jednorazowy, jałowy fartuch chirurgiczny, standard. Pełnobarierowy, „oddychający”, nieprzemakalny, zgodny z EN 13795, gramatura min</w:t>
            </w:r>
            <w:r w:rsidR="00286ED3">
              <w:rPr>
                <w:rFonts w:asciiTheme="minorHAnsi" w:hAnsiTheme="minorHAnsi" w:cstheme="minorHAnsi"/>
              </w:rPr>
              <w:t>.</w:t>
            </w:r>
            <w:r w:rsidRPr="00A353D3">
              <w:rPr>
                <w:rFonts w:asciiTheme="minorHAnsi" w:hAnsiTheme="minorHAnsi" w:cstheme="minorHAnsi"/>
              </w:rPr>
              <w:t xml:space="preserve"> 35 g/m², z włókniny typu min.</w:t>
            </w:r>
            <w:r w:rsidR="00286ED3">
              <w:rPr>
                <w:rFonts w:asciiTheme="minorHAnsi" w:hAnsiTheme="minorHAnsi" w:cstheme="minorHAnsi"/>
              </w:rPr>
              <w:t xml:space="preserve"> </w:t>
            </w:r>
            <w:r w:rsidRPr="00A353D3">
              <w:rPr>
                <w:rFonts w:asciiTheme="minorHAnsi" w:hAnsiTheme="minorHAnsi" w:cstheme="minorHAnsi"/>
              </w:rPr>
              <w:t>SMMS, rękaw zakończony ściągaczem, zapięcie szyjne na rzep, poły fartucha zakrywające całe plecy wiązane na troki zabezpieczone kartonikiem. Fartuch pakowany w torebkę papierowo – foliową, 2 celulozowe ręczniczki. Na opakowaniu etykieta z nr serii, datą ważności.</w:t>
            </w:r>
          </w:p>
        </w:tc>
        <w:tc>
          <w:tcPr>
            <w:tcW w:w="324" w:type="pct"/>
            <w:tcBorders>
              <w:top w:val="single" w:sz="4" w:space="0" w:color="000000"/>
              <w:left w:val="single" w:sz="4" w:space="0" w:color="000000"/>
              <w:bottom w:val="single" w:sz="4" w:space="0" w:color="000000"/>
              <w:right w:val="nil"/>
            </w:tcBorders>
            <w:vAlign w:val="center"/>
          </w:tcPr>
          <w:p w14:paraId="3ECB8C64"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L, XL, XXL</w:t>
            </w:r>
          </w:p>
          <w:p w14:paraId="21D5B4F1" w14:textId="77777777" w:rsidR="00A353D3" w:rsidRPr="00A353D3" w:rsidRDefault="00A353D3" w:rsidP="009C230D">
            <w:pPr>
              <w:jc w:val="center"/>
              <w:rPr>
                <w:rFonts w:asciiTheme="minorHAnsi" w:hAnsiTheme="minorHAnsi" w:cstheme="minorHAnsi"/>
              </w:rPr>
            </w:pPr>
          </w:p>
        </w:tc>
        <w:tc>
          <w:tcPr>
            <w:tcW w:w="263" w:type="pct"/>
            <w:tcBorders>
              <w:top w:val="single" w:sz="4" w:space="0" w:color="000000"/>
              <w:left w:val="single" w:sz="4" w:space="0" w:color="000000"/>
              <w:bottom w:val="single" w:sz="4" w:space="0" w:color="000000"/>
              <w:right w:val="nil"/>
            </w:tcBorders>
            <w:vAlign w:val="center"/>
          </w:tcPr>
          <w:p w14:paraId="1E8B4883"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3000</w:t>
            </w:r>
          </w:p>
          <w:p w14:paraId="60697D97" w14:textId="77777777" w:rsidR="00A353D3" w:rsidRPr="00A353D3" w:rsidRDefault="00A353D3" w:rsidP="009C230D">
            <w:pPr>
              <w:jc w:val="center"/>
              <w:rPr>
                <w:rFonts w:asciiTheme="minorHAnsi" w:hAnsiTheme="minorHAnsi" w:cstheme="minorHAnsi"/>
              </w:rPr>
            </w:pPr>
          </w:p>
        </w:tc>
        <w:tc>
          <w:tcPr>
            <w:tcW w:w="439" w:type="pct"/>
            <w:tcBorders>
              <w:top w:val="single" w:sz="4" w:space="0" w:color="000000"/>
              <w:left w:val="single" w:sz="4" w:space="0" w:color="000000"/>
              <w:bottom w:val="single" w:sz="4" w:space="0" w:color="000000"/>
              <w:right w:val="nil"/>
            </w:tcBorders>
            <w:vAlign w:val="center"/>
          </w:tcPr>
          <w:p w14:paraId="4A03E5F1"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000000"/>
              <w:right w:val="nil"/>
            </w:tcBorders>
            <w:vAlign w:val="center"/>
          </w:tcPr>
          <w:p w14:paraId="12993176" w14:textId="77777777" w:rsidR="00A353D3" w:rsidRPr="00A353D3" w:rsidRDefault="00A353D3" w:rsidP="00A353D3">
            <w:pPr>
              <w:rPr>
                <w:rFonts w:asciiTheme="minorHAnsi" w:hAnsiTheme="minorHAnsi" w:cstheme="minorHAnsi"/>
              </w:rPr>
            </w:pPr>
          </w:p>
        </w:tc>
        <w:tc>
          <w:tcPr>
            <w:tcW w:w="421" w:type="pct"/>
            <w:tcBorders>
              <w:top w:val="single" w:sz="4" w:space="0" w:color="000000"/>
              <w:left w:val="single" w:sz="4" w:space="0" w:color="000000"/>
              <w:bottom w:val="single" w:sz="4" w:space="0" w:color="000000"/>
              <w:right w:val="nil"/>
            </w:tcBorders>
            <w:vAlign w:val="center"/>
          </w:tcPr>
          <w:p w14:paraId="1A0B265B"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38CB2429" w14:textId="77777777" w:rsidR="00A353D3" w:rsidRPr="00A353D3" w:rsidRDefault="00A353D3" w:rsidP="00A353D3">
            <w:pPr>
              <w:rPr>
                <w:rFonts w:asciiTheme="minorHAnsi" w:hAnsiTheme="minorHAnsi" w:cstheme="minorHAnsi"/>
              </w:rPr>
            </w:pPr>
          </w:p>
        </w:tc>
        <w:tc>
          <w:tcPr>
            <w:tcW w:w="340" w:type="pct"/>
            <w:tcBorders>
              <w:top w:val="single" w:sz="4" w:space="0" w:color="000000"/>
              <w:left w:val="single" w:sz="4" w:space="0" w:color="000000"/>
              <w:bottom w:val="single" w:sz="4" w:space="0" w:color="000000"/>
              <w:right w:val="nil"/>
            </w:tcBorders>
            <w:vAlign w:val="center"/>
          </w:tcPr>
          <w:p w14:paraId="64370E16" w14:textId="77777777" w:rsidR="00A353D3" w:rsidRPr="00A353D3" w:rsidRDefault="00A353D3" w:rsidP="00A353D3">
            <w:pPr>
              <w:rPr>
                <w:rFonts w:asciiTheme="minorHAnsi" w:hAnsiTheme="minorHAnsi" w:cstheme="minorHAnsi"/>
              </w:rPr>
            </w:pPr>
          </w:p>
        </w:tc>
        <w:tc>
          <w:tcPr>
            <w:tcW w:w="336" w:type="pct"/>
            <w:tcBorders>
              <w:top w:val="single" w:sz="4" w:space="0" w:color="000000"/>
              <w:left w:val="single" w:sz="4" w:space="0" w:color="000000"/>
              <w:bottom w:val="single" w:sz="4" w:space="0" w:color="000000"/>
              <w:right w:val="nil"/>
            </w:tcBorders>
            <w:vAlign w:val="center"/>
          </w:tcPr>
          <w:p w14:paraId="2F244FFD" w14:textId="77777777" w:rsidR="00A353D3" w:rsidRPr="00A353D3" w:rsidRDefault="00A353D3" w:rsidP="00A353D3">
            <w:pPr>
              <w:rPr>
                <w:rFonts w:asciiTheme="minorHAnsi" w:hAnsiTheme="minorHAnsi" w:cstheme="minorHAnsi"/>
              </w:rPr>
            </w:pPr>
          </w:p>
        </w:tc>
        <w:tc>
          <w:tcPr>
            <w:tcW w:w="319" w:type="pct"/>
            <w:tcBorders>
              <w:top w:val="single" w:sz="4" w:space="0" w:color="000000"/>
              <w:left w:val="single" w:sz="4" w:space="0" w:color="000000"/>
              <w:bottom w:val="single" w:sz="4" w:space="0" w:color="000000"/>
              <w:right w:val="single" w:sz="4" w:space="0" w:color="000000"/>
            </w:tcBorders>
            <w:vAlign w:val="center"/>
          </w:tcPr>
          <w:p w14:paraId="1F1D6944" w14:textId="77777777" w:rsidR="00A353D3" w:rsidRPr="00A353D3" w:rsidRDefault="00A353D3" w:rsidP="00A353D3">
            <w:pPr>
              <w:rPr>
                <w:rFonts w:asciiTheme="minorHAnsi" w:hAnsiTheme="minorHAnsi" w:cstheme="minorHAnsi"/>
              </w:rPr>
            </w:pPr>
          </w:p>
        </w:tc>
      </w:tr>
      <w:tr w:rsidR="00AC26DD" w:rsidRPr="00A353D3" w14:paraId="7C87CA9D" w14:textId="77777777" w:rsidTr="00286ED3">
        <w:tc>
          <w:tcPr>
            <w:tcW w:w="193" w:type="pct"/>
            <w:tcBorders>
              <w:top w:val="single" w:sz="4" w:space="0" w:color="000000"/>
              <w:left w:val="single" w:sz="4" w:space="0" w:color="000000"/>
              <w:bottom w:val="single" w:sz="4" w:space="0" w:color="000000"/>
              <w:right w:val="nil"/>
            </w:tcBorders>
            <w:hideMark/>
          </w:tcPr>
          <w:p w14:paraId="5460154E"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2.</w:t>
            </w:r>
          </w:p>
        </w:tc>
        <w:tc>
          <w:tcPr>
            <w:tcW w:w="1545" w:type="pct"/>
            <w:tcBorders>
              <w:top w:val="single" w:sz="4" w:space="0" w:color="000000"/>
              <w:left w:val="single" w:sz="4" w:space="0" w:color="000000"/>
              <w:bottom w:val="single" w:sz="4" w:space="0" w:color="000000"/>
              <w:right w:val="nil"/>
            </w:tcBorders>
            <w:hideMark/>
          </w:tcPr>
          <w:p w14:paraId="051E28D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Jałowy fartuch chirurgiczny, wzmocniony do długich procedur, zapewniający wysoki komfort termiczny pracy, wykonany z włókniny typu spunlace, gramatura min. 60 g/m², zgodny z EN 13795, posiadający dodatkowe nieprzemakalne wzmocnienia w części przedniej i w rękawach, rękaw zakończony ściągaczem, zapięcie szyjne na rzep, poły fartucha zakrywające całe plecy wiązane na troki zabezpieczone kartonikiem. Fartuch pakowany w torebkę papierowo – foliową, 2 celulozowe ręczniczki. Na opakowaniu etykieta z nr serii, datą ważności.</w:t>
            </w:r>
          </w:p>
        </w:tc>
        <w:tc>
          <w:tcPr>
            <w:tcW w:w="324" w:type="pct"/>
            <w:tcBorders>
              <w:top w:val="single" w:sz="4" w:space="0" w:color="000000"/>
              <w:left w:val="single" w:sz="4" w:space="0" w:color="000000"/>
              <w:bottom w:val="single" w:sz="4" w:space="0" w:color="000000"/>
              <w:right w:val="nil"/>
            </w:tcBorders>
            <w:vAlign w:val="center"/>
          </w:tcPr>
          <w:p w14:paraId="71121307"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L, XL, XXL</w:t>
            </w:r>
          </w:p>
          <w:p w14:paraId="5D70D998" w14:textId="77777777" w:rsidR="00A353D3" w:rsidRPr="00A353D3" w:rsidRDefault="00A353D3" w:rsidP="009C230D">
            <w:pPr>
              <w:jc w:val="center"/>
              <w:rPr>
                <w:rFonts w:asciiTheme="minorHAnsi" w:hAnsiTheme="minorHAnsi" w:cstheme="minorHAnsi"/>
              </w:rPr>
            </w:pPr>
          </w:p>
        </w:tc>
        <w:tc>
          <w:tcPr>
            <w:tcW w:w="263" w:type="pct"/>
            <w:tcBorders>
              <w:top w:val="single" w:sz="4" w:space="0" w:color="000000"/>
              <w:left w:val="single" w:sz="4" w:space="0" w:color="000000"/>
              <w:bottom w:val="single" w:sz="4" w:space="0" w:color="000000"/>
              <w:right w:val="nil"/>
            </w:tcBorders>
            <w:vAlign w:val="center"/>
            <w:hideMark/>
          </w:tcPr>
          <w:p w14:paraId="4D588558"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t>1000</w:t>
            </w:r>
          </w:p>
        </w:tc>
        <w:tc>
          <w:tcPr>
            <w:tcW w:w="439" w:type="pct"/>
            <w:tcBorders>
              <w:top w:val="single" w:sz="4" w:space="0" w:color="000000"/>
              <w:left w:val="single" w:sz="4" w:space="0" w:color="000000"/>
              <w:bottom w:val="single" w:sz="4" w:space="0" w:color="000000"/>
              <w:right w:val="nil"/>
            </w:tcBorders>
            <w:vAlign w:val="center"/>
          </w:tcPr>
          <w:p w14:paraId="580054BD"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000000"/>
              <w:right w:val="nil"/>
            </w:tcBorders>
            <w:vAlign w:val="center"/>
          </w:tcPr>
          <w:p w14:paraId="1FBFB359" w14:textId="77777777" w:rsidR="00A353D3" w:rsidRPr="00A353D3" w:rsidRDefault="00A353D3" w:rsidP="00A353D3">
            <w:pPr>
              <w:rPr>
                <w:rFonts w:asciiTheme="minorHAnsi" w:hAnsiTheme="minorHAnsi" w:cstheme="minorHAnsi"/>
              </w:rPr>
            </w:pPr>
          </w:p>
        </w:tc>
        <w:tc>
          <w:tcPr>
            <w:tcW w:w="421" w:type="pct"/>
            <w:tcBorders>
              <w:top w:val="single" w:sz="4" w:space="0" w:color="000000"/>
              <w:left w:val="single" w:sz="4" w:space="0" w:color="000000"/>
              <w:bottom w:val="single" w:sz="4" w:space="0" w:color="000000"/>
              <w:right w:val="nil"/>
            </w:tcBorders>
            <w:vAlign w:val="center"/>
          </w:tcPr>
          <w:p w14:paraId="18502B43"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56985938" w14:textId="77777777" w:rsidR="00A353D3" w:rsidRPr="00A353D3" w:rsidRDefault="00A353D3" w:rsidP="00A353D3">
            <w:pPr>
              <w:rPr>
                <w:rFonts w:asciiTheme="minorHAnsi" w:hAnsiTheme="minorHAnsi" w:cstheme="minorHAnsi"/>
              </w:rPr>
            </w:pPr>
          </w:p>
        </w:tc>
        <w:tc>
          <w:tcPr>
            <w:tcW w:w="340" w:type="pct"/>
            <w:tcBorders>
              <w:top w:val="single" w:sz="4" w:space="0" w:color="000000"/>
              <w:left w:val="single" w:sz="4" w:space="0" w:color="000000"/>
              <w:bottom w:val="single" w:sz="4" w:space="0" w:color="000000"/>
              <w:right w:val="nil"/>
            </w:tcBorders>
            <w:vAlign w:val="center"/>
          </w:tcPr>
          <w:p w14:paraId="2DA395CF" w14:textId="77777777" w:rsidR="00A353D3" w:rsidRPr="00A353D3" w:rsidRDefault="00A353D3" w:rsidP="00A353D3">
            <w:pPr>
              <w:rPr>
                <w:rFonts w:asciiTheme="minorHAnsi" w:hAnsiTheme="minorHAnsi" w:cstheme="minorHAnsi"/>
              </w:rPr>
            </w:pPr>
          </w:p>
        </w:tc>
        <w:tc>
          <w:tcPr>
            <w:tcW w:w="336" w:type="pct"/>
            <w:tcBorders>
              <w:top w:val="single" w:sz="4" w:space="0" w:color="000000"/>
              <w:left w:val="single" w:sz="4" w:space="0" w:color="000000"/>
              <w:bottom w:val="single" w:sz="4" w:space="0" w:color="000000"/>
              <w:right w:val="nil"/>
            </w:tcBorders>
            <w:vAlign w:val="center"/>
          </w:tcPr>
          <w:p w14:paraId="77B6DF37" w14:textId="77777777" w:rsidR="00A353D3" w:rsidRPr="00A353D3" w:rsidRDefault="00A353D3" w:rsidP="00A353D3">
            <w:pPr>
              <w:rPr>
                <w:rFonts w:asciiTheme="minorHAnsi" w:hAnsiTheme="minorHAnsi" w:cstheme="minorHAnsi"/>
              </w:rPr>
            </w:pPr>
          </w:p>
        </w:tc>
        <w:tc>
          <w:tcPr>
            <w:tcW w:w="319" w:type="pct"/>
            <w:tcBorders>
              <w:top w:val="single" w:sz="4" w:space="0" w:color="000000"/>
              <w:left w:val="single" w:sz="4" w:space="0" w:color="000000"/>
              <w:bottom w:val="single" w:sz="4" w:space="0" w:color="000000"/>
              <w:right w:val="single" w:sz="4" w:space="0" w:color="000000"/>
            </w:tcBorders>
            <w:vAlign w:val="center"/>
          </w:tcPr>
          <w:p w14:paraId="3D9E49F3" w14:textId="77777777" w:rsidR="00A353D3" w:rsidRPr="00A353D3" w:rsidRDefault="00A353D3" w:rsidP="00A353D3">
            <w:pPr>
              <w:rPr>
                <w:rFonts w:asciiTheme="minorHAnsi" w:hAnsiTheme="minorHAnsi" w:cstheme="minorHAnsi"/>
              </w:rPr>
            </w:pPr>
          </w:p>
        </w:tc>
      </w:tr>
      <w:tr w:rsidR="009C230D" w:rsidRPr="00A353D3" w14:paraId="572EAC27" w14:textId="77777777" w:rsidTr="00286ED3">
        <w:trPr>
          <w:trHeight w:val="285"/>
        </w:trPr>
        <w:tc>
          <w:tcPr>
            <w:tcW w:w="3617" w:type="pct"/>
            <w:gridSpan w:val="7"/>
            <w:tcBorders>
              <w:top w:val="single" w:sz="4" w:space="0" w:color="000000"/>
              <w:left w:val="single" w:sz="4" w:space="0" w:color="000000"/>
              <w:bottom w:val="single" w:sz="4" w:space="0" w:color="000000"/>
              <w:right w:val="single" w:sz="4" w:space="0" w:color="auto"/>
            </w:tcBorders>
            <w:hideMark/>
          </w:tcPr>
          <w:p w14:paraId="0074D2FD" w14:textId="77777777" w:rsidR="00A353D3" w:rsidRPr="00A353D3" w:rsidRDefault="00A353D3" w:rsidP="009C230D">
            <w:pPr>
              <w:jc w:val="center"/>
              <w:rPr>
                <w:rFonts w:asciiTheme="minorHAnsi" w:hAnsiTheme="minorHAnsi" w:cstheme="minorHAnsi"/>
              </w:rPr>
            </w:pPr>
            <w:r w:rsidRPr="00A353D3">
              <w:rPr>
                <w:rFonts w:asciiTheme="minorHAnsi" w:hAnsiTheme="minorHAnsi" w:cstheme="minorHAnsi"/>
              </w:rPr>
              <w:lastRenderedPageBreak/>
              <w:t>Wartość globalna</w:t>
            </w:r>
          </w:p>
        </w:tc>
        <w:tc>
          <w:tcPr>
            <w:tcW w:w="388" w:type="pct"/>
            <w:tcBorders>
              <w:top w:val="single" w:sz="4" w:space="0" w:color="000000"/>
              <w:left w:val="single" w:sz="4" w:space="0" w:color="auto"/>
              <w:bottom w:val="single" w:sz="4" w:space="0" w:color="000000"/>
              <w:right w:val="nil"/>
            </w:tcBorders>
            <w:hideMark/>
          </w:tcPr>
          <w:p w14:paraId="1CCEE165" w14:textId="77777777" w:rsidR="00A353D3" w:rsidRPr="00A353D3" w:rsidRDefault="00A353D3" w:rsidP="009C230D">
            <w:pPr>
              <w:jc w:val="right"/>
              <w:rPr>
                <w:rFonts w:asciiTheme="minorHAnsi" w:hAnsiTheme="minorHAnsi" w:cstheme="minorHAnsi"/>
              </w:rPr>
            </w:pPr>
            <w:r w:rsidRPr="00A353D3">
              <w:rPr>
                <w:rFonts w:asciiTheme="minorHAnsi" w:hAnsiTheme="minorHAnsi" w:cstheme="minorHAnsi"/>
              </w:rPr>
              <w:t xml:space="preserve">NETTO: </w:t>
            </w:r>
          </w:p>
        </w:tc>
        <w:tc>
          <w:tcPr>
            <w:tcW w:w="340" w:type="pct"/>
            <w:tcBorders>
              <w:top w:val="single" w:sz="4" w:space="0" w:color="000000"/>
              <w:left w:val="single" w:sz="4" w:space="0" w:color="000000"/>
              <w:bottom w:val="single" w:sz="4" w:space="0" w:color="000000"/>
              <w:right w:val="nil"/>
            </w:tcBorders>
          </w:tcPr>
          <w:p w14:paraId="47A99CFC" w14:textId="77777777" w:rsidR="00A353D3" w:rsidRPr="00A353D3" w:rsidRDefault="00A353D3" w:rsidP="009C230D">
            <w:pPr>
              <w:jc w:val="right"/>
              <w:rPr>
                <w:rFonts w:asciiTheme="minorHAnsi" w:hAnsiTheme="minorHAnsi" w:cstheme="minorHAnsi"/>
              </w:rPr>
            </w:pPr>
          </w:p>
        </w:tc>
        <w:tc>
          <w:tcPr>
            <w:tcW w:w="336" w:type="pct"/>
            <w:tcBorders>
              <w:top w:val="single" w:sz="4" w:space="0" w:color="000000"/>
              <w:left w:val="single" w:sz="4" w:space="0" w:color="000000"/>
              <w:bottom w:val="single" w:sz="4" w:space="0" w:color="000000"/>
              <w:right w:val="nil"/>
            </w:tcBorders>
            <w:hideMark/>
          </w:tcPr>
          <w:p w14:paraId="50F844DA" w14:textId="77777777" w:rsidR="00A353D3" w:rsidRPr="00A353D3" w:rsidRDefault="00A353D3" w:rsidP="009C230D">
            <w:pPr>
              <w:jc w:val="right"/>
              <w:rPr>
                <w:rFonts w:asciiTheme="minorHAnsi" w:hAnsiTheme="minorHAnsi" w:cstheme="minorHAnsi"/>
              </w:rPr>
            </w:pPr>
            <w:r w:rsidRPr="00A353D3">
              <w:rPr>
                <w:rFonts w:asciiTheme="minorHAnsi" w:hAnsiTheme="minorHAnsi" w:cstheme="minorHAnsi"/>
              </w:rPr>
              <w:t>BRUTTO:</w:t>
            </w:r>
          </w:p>
        </w:tc>
        <w:tc>
          <w:tcPr>
            <w:tcW w:w="319" w:type="pct"/>
            <w:tcBorders>
              <w:top w:val="single" w:sz="4" w:space="0" w:color="000000"/>
              <w:left w:val="single" w:sz="4" w:space="0" w:color="000000"/>
              <w:bottom w:val="single" w:sz="4" w:space="0" w:color="000000"/>
              <w:right w:val="single" w:sz="4" w:space="0" w:color="000000"/>
            </w:tcBorders>
          </w:tcPr>
          <w:p w14:paraId="5F76447F" w14:textId="77777777" w:rsidR="00A353D3" w:rsidRPr="00A353D3" w:rsidRDefault="00A353D3" w:rsidP="00A353D3">
            <w:pPr>
              <w:rPr>
                <w:rFonts w:asciiTheme="minorHAnsi" w:hAnsiTheme="minorHAnsi" w:cstheme="minorHAnsi"/>
              </w:rPr>
            </w:pPr>
          </w:p>
        </w:tc>
      </w:tr>
    </w:tbl>
    <w:p w14:paraId="348F433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7124FCC" w14:textId="77777777" w:rsidR="00A353D3" w:rsidRPr="00A353D3" w:rsidRDefault="00A353D3" w:rsidP="00AC26DD">
      <w:pPr>
        <w:jc w:val="right"/>
        <w:rPr>
          <w:rFonts w:asciiTheme="minorHAnsi" w:hAnsiTheme="minorHAnsi" w:cstheme="minorHAnsi"/>
        </w:rPr>
      </w:pPr>
      <w:r w:rsidRPr="00A353D3">
        <w:rPr>
          <w:rFonts w:asciiTheme="minorHAnsi" w:hAnsiTheme="minorHAnsi" w:cstheme="minorHAnsi"/>
        </w:rPr>
        <w:br w:type="page"/>
      </w:r>
      <w:r w:rsidRPr="00A353D3">
        <w:rPr>
          <w:rFonts w:asciiTheme="minorHAnsi" w:hAnsiTheme="minorHAnsi" w:cstheme="minorHAnsi"/>
        </w:rPr>
        <w:lastRenderedPageBreak/>
        <w:t>Załącznik nr 2 do SWZ</w:t>
      </w:r>
    </w:p>
    <w:p w14:paraId="148C3581"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FORMULARZ CENOWY</w:t>
      </w:r>
    </w:p>
    <w:p w14:paraId="61ED5B05" w14:textId="41FDB8A9" w:rsidR="00A353D3" w:rsidRPr="00A353D3" w:rsidRDefault="00A353D3" w:rsidP="00A353D3">
      <w:pPr>
        <w:rPr>
          <w:rFonts w:asciiTheme="minorHAnsi" w:hAnsiTheme="minorHAnsi" w:cstheme="minorHAnsi"/>
        </w:rPr>
      </w:pPr>
      <w:r w:rsidRPr="00A353D3">
        <w:rPr>
          <w:rFonts w:asciiTheme="minorHAnsi" w:hAnsiTheme="minorHAnsi" w:cstheme="minorHAnsi"/>
        </w:rPr>
        <w:t>Pakiet 23</w:t>
      </w:r>
      <w:r w:rsidR="00921C78">
        <w:rPr>
          <w:rFonts w:asciiTheme="minorHAnsi" w:hAnsiTheme="minorHAnsi" w:cstheme="minorHAnsi"/>
        </w:rPr>
        <w:t xml:space="preserve"> </w:t>
      </w:r>
      <w:r w:rsidRPr="00A353D3">
        <w:rPr>
          <w:rFonts w:asciiTheme="minorHAnsi" w:hAnsiTheme="minorHAnsi" w:cstheme="minorHAnsi"/>
        </w:rPr>
        <w:t>- Zestawy do kaniulacji</w:t>
      </w:r>
    </w:p>
    <w:tbl>
      <w:tblPr>
        <w:tblW w:w="5156" w:type="pct"/>
        <w:tblInd w:w="-497" w:type="dxa"/>
        <w:tblCellMar>
          <w:left w:w="70" w:type="dxa"/>
          <w:right w:w="70" w:type="dxa"/>
        </w:tblCellMar>
        <w:tblLook w:val="04A0" w:firstRow="1" w:lastRow="0" w:firstColumn="1" w:lastColumn="0" w:noHBand="0" w:noVBand="1"/>
      </w:tblPr>
      <w:tblGrid>
        <w:gridCol w:w="428"/>
        <w:gridCol w:w="4820"/>
        <w:gridCol w:w="1049"/>
        <w:gridCol w:w="853"/>
        <w:gridCol w:w="1214"/>
        <w:gridCol w:w="1341"/>
        <w:gridCol w:w="1171"/>
        <w:gridCol w:w="1126"/>
        <w:gridCol w:w="998"/>
        <w:gridCol w:w="1009"/>
        <w:gridCol w:w="1160"/>
      </w:tblGrid>
      <w:tr w:rsidR="00AC26DD" w:rsidRPr="00A353D3" w14:paraId="25A6ADE9" w14:textId="77777777" w:rsidTr="00AC26DD">
        <w:tc>
          <w:tcPr>
            <w:tcW w:w="138" w:type="pct"/>
            <w:tcBorders>
              <w:top w:val="single" w:sz="4" w:space="0" w:color="000000"/>
              <w:left w:val="single" w:sz="4" w:space="0" w:color="000000"/>
              <w:bottom w:val="single" w:sz="4" w:space="0" w:color="000000"/>
              <w:right w:val="nil"/>
            </w:tcBorders>
            <w:vAlign w:val="center"/>
          </w:tcPr>
          <w:p w14:paraId="7C1AFB60" w14:textId="50069197" w:rsidR="00A353D3" w:rsidRPr="00A353D3" w:rsidRDefault="00286ED3" w:rsidP="00AC26DD">
            <w:pPr>
              <w:jc w:val="center"/>
              <w:rPr>
                <w:rFonts w:asciiTheme="minorHAnsi" w:hAnsiTheme="minorHAnsi" w:cstheme="minorHAnsi"/>
              </w:rPr>
            </w:pPr>
            <w:r>
              <w:rPr>
                <w:rFonts w:asciiTheme="minorHAnsi" w:hAnsiTheme="minorHAnsi" w:cstheme="minorHAnsi"/>
              </w:rPr>
              <w:t>Lp.</w:t>
            </w:r>
          </w:p>
        </w:tc>
        <w:tc>
          <w:tcPr>
            <w:tcW w:w="1591" w:type="pct"/>
            <w:tcBorders>
              <w:top w:val="single" w:sz="4" w:space="0" w:color="000000"/>
              <w:left w:val="single" w:sz="4" w:space="0" w:color="000000"/>
              <w:bottom w:val="single" w:sz="4" w:space="0" w:color="000000"/>
              <w:right w:val="nil"/>
            </w:tcBorders>
            <w:vAlign w:val="center"/>
          </w:tcPr>
          <w:p w14:paraId="2635BACF" w14:textId="45EABC85" w:rsidR="00A353D3" w:rsidRPr="00A353D3" w:rsidRDefault="00AC14CA" w:rsidP="00AC26DD">
            <w:pPr>
              <w:jc w:val="center"/>
              <w:rPr>
                <w:rFonts w:asciiTheme="minorHAnsi" w:hAnsiTheme="minorHAnsi" w:cstheme="minorHAnsi"/>
              </w:rPr>
            </w:pPr>
            <w:r>
              <w:rPr>
                <w:rFonts w:asciiTheme="minorHAnsi" w:hAnsiTheme="minorHAnsi" w:cstheme="minorHAnsi"/>
              </w:rPr>
              <w:t>Opis przedmiotu</w:t>
            </w:r>
          </w:p>
        </w:tc>
        <w:tc>
          <w:tcPr>
            <w:tcW w:w="348" w:type="pct"/>
            <w:tcBorders>
              <w:top w:val="single" w:sz="4" w:space="0" w:color="000000"/>
              <w:left w:val="single" w:sz="4" w:space="0" w:color="000000"/>
              <w:bottom w:val="single" w:sz="4" w:space="0" w:color="000000"/>
              <w:right w:val="nil"/>
            </w:tcBorders>
            <w:vAlign w:val="center"/>
            <w:hideMark/>
          </w:tcPr>
          <w:p w14:paraId="764C6C77"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Rozmiar</w:t>
            </w:r>
          </w:p>
        </w:tc>
        <w:tc>
          <w:tcPr>
            <w:tcW w:w="283" w:type="pct"/>
            <w:tcBorders>
              <w:top w:val="single" w:sz="4" w:space="0" w:color="000000"/>
              <w:left w:val="single" w:sz="4" w:space="0" w:color="000000"/>
              <w:bottom w:val="single" w:sz="4" w:space="0" w:color="000000"/>
              <w:right w:val="nil"/>
            </w:tcBorders>
            <w:vAlign w:val="center"/>
          </w:tcPr>
          <w:p w14:paraId="6CEA0631"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Ilość</w:t>
            </w:r>
          </w:p>
          <w:p w14:paraId="380D0460" w14:textId="5FEC254E" w:rsidR="00A353D3" w:rsidRPr="00A353D3" w:rsidRDefault="00D736FA" w:rsidP="00D736FA">
            <w:pPr>
              <w:jc w:val="center"/>
              <w:rPr>
                <w:rFonts w:asciiTheme="minorHAnsi" w:hAnsiTheme="minorHAnsi" w:cstheme="minorHAnsi"/>
              </w:rPr>
            </w:pPr>
            <w:r>
              <w:rPr>
                <w:rFonts w:asciiTheme="minorHAnsi" w:hAnsiTheme="minorHAnsi" w:cstheme="minorHAnsi"/>
              </w:rPr>
              <w:t>w szt.</w:t>
            </w:r>
          </w:p>
        </w:tc>
        <w:tc>
          <w:tcPr>
            <w:tcW w:w="384" w:type="pct"/>
            <w:tcBorders>
              <w:top w:val="single" w:sz="4" w:space="0" w:color="000000"/>
              <w:left w:val="single" w:sz="4" w:space="0" w:color="000000"/>
              <w:bottom w:val="single" w:sz="4" w:space="0" w:color="000000"/>
              <w:right w:val="nil"/>
            </w:tcBorders>
            <w:vAlign w:val="center"/>
            <w:hideMark/>
          </w:tcPr>
          <w:p w14:paraId="666D961D" w14:textId="20CEC143" w:rsidR="00A353D3" w:rsidRPr="00A353D3" w:rsidRDefault="00A353D3" w:rsidP="00AC26DD">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1524BC11"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Producent</w:t>
            </w:r>
          </w:p>
        </w:tc>
        <w:tc>
          <w:tcPr>
            <w:tcW w:w="444" w:type="pct"/>
            <w:tcBorders>
              <w:top w:val="single" w:sz="4" w:space="0" w:color="000000"/>
              <w:left w:val="single" w:sz="4" w:space="0" w:color="000000"/>
              <w:bottom w:val="single" w:sz="4" w:space="0" w:color="000000"/>
              <w:right w:val="nil"/>
            </w:tcBorders>
            <w:vAlign w:val="center"/>
            <w:hideMark/>
          </w:tcPr>
          <w:p w14:paraId="3D4F905F"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Oferowana wielkość opakowania</w:t>
            </w:r>
          </w:p>
        </w:tc>
        <w:tc>
          <w:tcPr>
            <w:tcW w:w="388" w:type="pct"/>
            <w:tcBorders>
              <w:top w:val="single" w:sz="4" w:space="0" w:color="000000"/>
              <w:left w:val="single" w:sz="4" w:space="0" w:color="000000"/>
              <w:bottom w:val="single" w:sz="4" w:space="0" w:color="000000"/>
              <w:right w:val="nil"/>
            </w:tcBorders>
            <w:vAlign w:val="center"/>
          </w:tcPr>
          <w:p w14:paraId="4B508D1B"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Ilość opakowań</w:t>
            </w:r>
          </w:p>
        </w:tc>
        <w:tc>
          <w:tcPr>
            <w:tcW w:w="373" w:type="pct"/>
            <w:tcBorders>
              <w:top w:val="single" w:sz="4" w:space="0" w:color="000000"/>
              <w:left w:val="single" w:sz="4" w:space="0" w:color="000000"/>
              <w:bottom w:val="single" w:sz="4" w:space="0" w:color="000000"/>
              <w:right w:val="nil"/>
            </w:tcBorders>
            <w:vAlign w:val="center"/>
            <w:hideMark/>
          </w:tcPr>
          <w:p w14:paraId="6C422AA2" w14:textId="7A8DF34F" w:rsidR="00A353D3" w:rsidRPr="00A353D3" w:rsidRDefault="00286ED3" w:rsidP="00AC26DD">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31" w:type="pct"/>
            <w:tcBorders>
              <w:top w:val="single" w:sz="4" w:space="0" w:color="000000"/>
              <w:left w:val="single" w:sz="4" w:space="0" w:color="000000"/>
              <w:bottom w:val="single" w:sz="4" w:space="0" w:color="000000"/>
              <w:right w:val="nil"/>
            </w:tcBorders>
            <w:vAlign w:val="center"/>
            <w:hideMark/>
          </w:tcPr>
          <w:p w14:paraId="416A8349"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Wartość</w:t>
            </w:r>
          </w:p>
          <w:p w14:paraId="2E3B59DE"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netto</w:t>
            </w:r>
          </w:p>
        </w:tc>
        <w:tc>
          <w:tcPr>
            <w:tcW w:w="333" w:type="pct"/>
            <w:tcBorders>
              <w:top w:val="single" w:sz="4" w:space="0" w:color="000000"/>
              <w:left w:val="single" w:sz="4" w:space="0" w:color="000000"/>
              <w:bottom w:val="single" w:sz="4" w:space="0" w:color="000000"/>
              <w:right w:val="nil"/>
            </w:tcBorders>
            <w:vAlign w:val="center"/>
            <w:hideMark/>
          </w:tcPr>
          <w:p w14:paraId="35F36507"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Stawka VAT</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55778D0A"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Wartość</w:t>
            </w:r>
          </w:p>
          <w:p w14:paraId="666AAE1E"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brutto</w:t>
            </w:r>
          </w:p>
        </w:tc>
      </w:tr>
      <w:tr w:rsidR="00AC26DD" w:rsidRPr="00A353D3" w14:paraId="4C1013A4" w14:textId="77777777" w:rsidTr="00AC26DD">
        <w:tc>
          <w:tcPr>
            <w:tcW w:w="138" w:type="pct"/>
            <w:tcBorders>
              <w:top w:val="single" w:sz="4" w:space="0" w:color="000000"/>
              <w:left w:val="single" w:sz="4" w:space="0" w:color="000000"/>
              <w:bottom w:val="single" w:sz="4" w:space="0" w:color="000000"/>
              <w:right w:val="nil"/>
            </w:tcBorders>
          </w:tcPr>
          <w:p w14:paraId="066A8489"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I</w:t>
            </w:r>
          </w:p>
        </w:tc>
        <w:tc>
          <w:tcPr>
            <w:tcW w:w="1591" w:type="pct"/>
            <w:tcBorders>
              <w:top w:val="single" w:sz="4" w:space="0" w:color="000000"/>
              <w:left w:val="single" w:sz="4" w:space="0" w:color="000000"/>
              <w:bottom w:val="single" w:sz="4" w:space="0" w:color="000000"/>
              <w:right w:val="nil"/>
            </w:tcBorders>
          </w:tcPr>
          <w:p w14:paraId="3F6B3AC9"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II</w:t>
            </w:r>
          </w:p>
        </w:tc>
        <w:tc>
          <w:tcPr>
            <w:tcW w:w="348" w:type="pct"/>
            <w:tcBorders>
              <w:top w:val="single" w:sz="4" w:space="0" w:color="000000"/>
              <w:left w:val="single" w:sz="4" w:space="0" w:color="000000"/>
              <w:bottom w:val="single" w:sz="4" w:space="0" w:color="000000"/>
              <w:right w:val="nil"/>
            </w:tcBorders>
          </w:tcPr>
          <w:p w14:paraId="0FBB01A5"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III</w:t>
            </w:r>
          </w:p>
        </w:tc>
        <w:tc>
          <w:tcPr>
            <w:tcW w:w="283" w:type="pct"/>
            <w:tcBorders>
              <w:top w:val="single" w:sz="4" w:space="0" w:color="000000"/>
              <w:left w:val="single" w:sz="4" w:space="0" w:color="000000"/>
              <w:bottom w:val="single" w:sz="4" w:space="0" w:color="000000"/>
              <w:right w:val="nil"/>
            </w:tcBorders>
          </w:tcPr>
          <w:p w14:paraId="143ADB81"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IV</w:t>
            </w:r>
          </w:p>
        </w:tc>
        <w:tc>
          <w:tcPr>
            <w:tcW w:w="384" w:type="pct"/>
            <w:tcBorders>
              <w:top w:val="single" w:sz="4" w:space="0" w:color="000000"/>
              <w:left w:val="single" w:sz="4" w:space="0" w:color="000000"/>
              <w:bottom w:val="single" w:sz="4" w:space="0" w:color="000000"/>
              <w:right w:val="nil"/>
            </w:tcBorders>
          </w:tcPr>
          <w:p w14:paraId="31039F0F"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V</w:t>
            </w:r>
          </w:p>
        </w:tc>
        <w:tc>
          <w:tcPr>
            <w:tcW w:w="444" w:type="pct"/>
            <w:tcBorders>
              <w:top w:val="single" w:sz="4" w:space="0" w:color="000000"/>
              <w:left w:val="single" w:sz="4" w:space="0" w:color="000000"/>
              <w:bottom w:val="single" w:sz="4" w:space="0" w:color="000000"/>
              <w:right w:val="nil"/>
            </w:tcBorders>
          </w:tcPr>
          <w:p w14:paraId="72F9C8F4"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VI</w:t>
            </w:r>
          </w:p>
        </w:tc>
        <w:tc>
          <w:tcPr>
            <w:tcW w:w="388" w:type="pct"/>
            <w:tcBorders>
              <w:top w:val="single" w:sz="4" w:space="0" w:color="000000"/>
              <w:left w:val="single" w:sz="4" w:space="0" w:color="000000"/>
              <w:bottom w:val="single" w:sz="4" w:space="0" w:color="000000"/>
              <w:right w:val="nil"/>
            </w:tcBorders>
          </w:tcPr>
          <w:p w14:paraId="739F35EB"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VII</w:t>
            </w:r>
          </w:p>
        </w:tc>
        <w:tc>
          <w:tcPr>
            <w:tcW w:w="373" w:type="pct"/>
            <w:tcBorders>
              <w:top w:val="single" w:sz="4" w:space="0" w:color="000000"/>
              <w:left w:val="single" w:sz="4" w:space="0" w:color="000000"/>
              <w:bottom w:val="single" w:sz="4" w:space="0" w:color="000000"/>
              <w:right w:val="nil"/>
            </w:tcBorders>
          </w:tcPr>
          <w:p w14:paraId="3DE46D2F"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VIII</w:t>
            </w:r>
          </w:p>
        </w:tc>
        <w:tc>
          <w:tcPr>
            <w:tcW w:w="331" w:type="pct"/>
            <w:tcBorders>
              <w:top w:val="single" w:sz="4" w:space="0" w:color="000000"/>
              <w:left w:val="single" w:sz="4" w:space="0" w:color="000000"/>
              <w:bottom w:val="single" w:sz="4" w:space="0" w:color="000000"/>
              <w:right w:val="nil"/>
            </w:tcBorders>
          </w:tcPr>
          <w:p w14:paraId="7F3D84CE"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IX</w:t>
            </w:r>
          </w:p>
        </w:tc>
        <w:tc>
          <w:tcPr>
            <w:tcW w:w="333" w:type="pct"/>
            <w:tcBorders>
              <w:top w:val="single" w:sz="4" w:space="0" w:color="000000"/>
              <w:left w:val="single" w:sz="4" w:space="0" w:color="000000"/>
              <w:bottom w:val="single" w:sz="4" w:space="0" w:color="000000"/>
              <w:right w:val="nil"/>
            </w:tcBorders>
          </w:tcPr>
          <w:p w14:paraId="761CBFC7"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X</w:t>
            </w:r>
          </w:p>
        </w:tc>
        <w:tc>
          <w:tcPr>
            <w:tcW w:w="386" w:type="pct"/>
            <w:tcBorders>
              <w:top w:val="single" w:sz="4" w:space="0" w:color="000000"/>
              <w:left w:val="single" w:sz="4" w:space="0" w:color="000000"/>
              <w:bottom w:val="single" w:sz="4" w:space="0" w:color="000000"/>
              <w:right w:val="single" w:sz="4" w:space="0" w:color="000000"/>
            </w:tcBorders>
          </w:tcPr>
          <w:p w14:paraId="47F639B1"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XI</w:t>
            </w:r>
          </w:p>
        </w:tc>
      </w:tr>
      <w:tr w:rsidR="00AC26DD" w:rsidRPr="00A353D3" w14:paraId="1B316021" w14:textId="77777777" w:rsidTr="00286ED3">
        <w:trPr>
          <w:cantSplit/>
          <w:trHeight w:val="634"/>
        </w:trPr>
        <w:tc>
          <w:tcPr>
            <w:tcW w:w="138" w:type="pct"/>
            <w:vMerge w:val="restart"/>
            <w:tcBorders>
              <w:top w:val="single" w:sz="4" w:space="0" w:color="000000"/>
              <w:left w:val="single" w:sz="4" w:space="0" w:color="000000"/>
              <w:bottom w:val="single" w:sz="4" w:space="0" w:color="000000"/>
              <w:right w:val="nil"/>
            </w:tcBorders>
            <w:hideMark/>
          </w:tcPr>
          <w:p w14:paraId="1FCE5A57"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1.</w:t>
            </w:r>
          </w:p>
        </w:tc>
        <w:tc>
          <w:tcPr>
            <w:tcW w:w="1591" w:type="pct"/>
            <w:vMerge w:val="restart"/>
            <w:tcBorders>
              <w:top w:val="single" w:sz="4" w:space="0" w:color="000000"/>
              <w:left w:val="single" w:sz="4" w:space="0" w:color="000000"/>
              <w:bottom w:val="single" w:sz="4" w:space="0" w:color="000000"/>
              <w:right w:val="nil"/>
            </w:tcBorders>
            <w:hideMark/>
          </w:tcPr>
          <w:p w14:paraId="4A6C745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Zestaw z zastawką do wprowadzania i wymiany kateterów oraz elektrod endokawitarnych.</w:t>
            </w:r>
          </w:p>
          <w:p w14:paraId="3DB7814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W skład zestawu wchodzą;</w:t>
            </w:r>
          </w:p>
          <w:p w14:paraId="43E639B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Koszulka z zastawką, prowadnik, dilatator, igła prosta.</w:t>
            </w:r>
          </w:p>
        </w:tc>
        <w:tc>
          <w:tcPr>
            <w:tcW w:w="348" w:type="pct"/>
            <w:tcBorders>
              <w:top w:val="single" w:sz="4" w:space="0" w:color="000000"/>
              <w:left w:val="single" w:sz="4" w:space="0" w:color="000000"/>
              <w:bottom w:val="single" w:sz="4" w:space="0" w:color="000000"/>
              <w:right w:val="nil"/>
            </w:tcBorders>
            <w:vAlign w:val="center"/>
          </w:tcPr>
          <w:p w14:paraId="7240BD34"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6 F</w:t>
            </w:r>
          </w:p>
        </w:tc>
        <w:tc>
          <w:tcPr>
            <w:tcW w:w="283" w:type="pct"/>
            <w:tcBorders>
              <w:top w:val="single" w:sz="4" w:space="0" w:color="000000"/>
              <w:left w:val="single" w:sz="4" w:space="0" w:color="000000"/>
              <w:bottom w:val="single" w:sz="4" w:space="0" w:color="000000"/>
              <w:right w:val="nil"/>
            </w:tcBorders>
            <w:vAlign w:val="center"/>
          </w:tcPr>
          <w:p w14:paraId="24435BFB" w14:textId="32BC259F" w:rsidR="00A353D3" w:rsidRPr="00A353D3" w:rsidRDefault="00A353D3" w:rsidP="00286ED3">
            <w:pPr>
              <w:jc w:val="center"/>
              <w:rPr>
                <w:rFonts w:asciiTheme="minorHAnsi" w:hAnsiTheme="minorHAnsi" w:cstheme="minorHAnsi"/>
              </w:rPr>
            </w:pPr>
            <w:r w:rsidRPr="00A353D3">
              <w:rPr>
                <w:rFonts w:asciiTheme="minorHAnsi" w:hAnsiTheme="minorHAnsi" w:cstheme="minorHAnsi"/>
              </w:rPr>
              <w:t>5</w:t>
            </w:r>
          </w:p>
        </w:tc>
        <w:tc>
          <w:tcPr>
            <w:tcW w:w="384" w:type="pct"/>
            <w:tcBorders>
              <w:top w:val="single" w:sz="4" w:space="0" w:color="000000"/>
              <w:left w:val="single" w:sz="4" w:space="0" w:color="000000"/>
              <w:bottom w:val="single" w:sz="4" w:space="0" w:color="000000"/>
              <w:right w:val="nil"/>
            </w:tcBorders>
            <w:vAlign w:val="center"/>
          </w:tcPr>
          <w:p w14:paraId="472C77A3" w14:textId="77777777" w:rsidR="00A353D3" w:rsidRPr="00A353D3" w:rsidRDefault="00A353D3" w:rsidP="00A353D3">
            <w:pPr>
              <w:rPr>
                <w:rFonts w:asciiTheme="minorHAnsi" w:hAnsiTheme="minorHAnsi" w:cstheme="minorHAnsi"/>
              </w:rPr>
            </w:pPr>
          </w:p>
        </w:tc>
        <w:tc>
          <w:tcPr>
            <w:tcW w:w="444" w:type="pct"/>
            <w:tcBorders>
              <w:top w:val="single" w:sz="4" w:space="0" w:color="000000"/>
              <w:left w:val="single" w:sz="4" w:space="0" w:color="000000"/>
              <w:bottom w:val="single" w:sz="4" w:space="0" w:color="000000"/>
              <w:right w:val="nil"/>
            </w:tcBorders>
            <w:vAlign w:val="center"/>
          </w:tcPr>
          <w:p w14:paraId="0FF67EAF"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7E66CA93"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487662C9"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00B89CC1" w14:textId="77777777" w:rsidR="00A353D3" w:rsidRPr="00A353D3" w:rsidRDefault="00A353D3" w:rsidP="00A353D3">
            <w:pPr>
              <w:rPr>
                <w:rFonts w:asciiTheme="minorHAnsi" w:hAnsiTheme="minorHAnsi" w:cstheme="minorHAnsi"/>
              </w:rPr>
            </w:pPr>
          </w:p>
        </w:tc>
        <w:tc>
          <w:tcPr>
            <w:tcW w:w="333" w:type="pct"/>
            <w:tcBorders>
              <w:top w:val="single" w:sz="4" w:space="0" w:color="000000"/>
              <w:left w:val="single" w:sz="4" w:space="0" w:color="000000"/>
              <w:bottom w:val="single" w:sz="4" w:space="0" w:color="000000"/>
              <w:right w:val="nil"/>
            </w:tcBorders>
            <w:vAlign w:val="center"/>
          </w:tcPr>
          <w:p w14:paraId="45624286"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right w:val="single" w:sz="4" w:space="0" w:color="000000"/>
            </w:tcBorders>
            <w:vAlign w:val="center"/>
          </w:tcPr>
          <w:p w14:paraId="659EE12D" w14:textId="77777777" w:rsidR="00A353D3" w:rsidRPr="00A353D3" w:rsidRDefault="00A353D3" w:rsidP="00A353D3">
            <w:pPr>
              <w:rPr>
                <w:rFonts w:asciiTheme="minorHAnsi" w:hAnsiTheme="minorHAnsi" w:cstheme="minorHAnsi"/>
              </w:rPr>
            </w:pPr>
          </w:p>
        </w:tc>
      </w:tr>
      <w:tr w:rsidR="00AC26DD" w:rsidRPr="00A353D3" w14:paraId="3C29C8A9" w14:textId="77777777" w:rsidTr="00286ED3">
        <w:trPr>
          <w:cantSplit/>
          <w:trHeight w:val="603"/>
        </w:trPr>
        <w:tc>
          <w:tcPr>
            <w:tcW w:w="138" w:type="pct"/>
            <w:vMerge/>
            <w:tcBorders>
              <w:top w:val="single" w:sz="4" w:space="0" w:color="000000"/>
              <w:left w:val="single" w:sz="4" w:space="0" w:color="000000"/>
              <w:bottom w:val="single" w:sz="4" w:space="0" w:color="000000"/>
              <w:right w:val="nil"/>
            </w:tcBorders>
            <w:vAlign w:val="center"/>
            <w:hideMark/>
          </w:tcPr>
          <w:p w14:paraId="5041913A" w14:textId="77777777" w:rsidR="00A353D3" w:rsidRPr="00A353D3" w:rsidRDefault="00A353D3" w:rsidP="00A353D3">
            <w:pPr>
              <w:rPr>
                <w:rFonts w:asciiTheme="minorHAnsi" w:hAnsiTheme="minorHAnsi" w:cstheme="minorHAnsi"/>
              </w:rPr>
            </w:pPr>
          </w:p>
        </w:tc>
        <w:tc>
          <w:tcPr>
            <w:tcW w:w="1591" w:type="pct"/>
            <w:vMerge/>
            <w:tcBorders>
              <w:top w:val="single" w:sz="4" w:space="0" w:color="000000"/>
              <w:left w:val="single" w:sz="4" w:space="0" w:color="000000"/>
              <w:bottom w:val="single" w:sz="4" w:space="0" w:color="000000"/>
              <w:right w:val="nil"/>
            </w:tcBorders>
            <w:vAlign w:val="center"/>
            <w:hideMark/>
          </w:tcPr>
          <w:p w14:paraId="7E6D4398" w14:textId="77777777" w:rsidR="00A353D3" w:rsidRPr="00A353D3" w:rsidRDefault="00A353D3" w:rsidP="00A353D3">
            <w:pPr>
              <w:rPr>
                <w:rFonts w:asciiTheme="minorHAnsi" w:hAnsiTheme="minorHAnsi" w:cstheme="minorHAnsi"/>
              </w:rPr>
            </w:pPr>
          </w:p>
        </w:tc>
        <w:tc>
          <w:tcPr>
            <w:tcW w:w="348" w:type="pct"/>
            <w:tcBorders>
              <w:top w:val="single" w:sz="4" w:space="0" w:color="000000"/>
              <w:left w:val="single" w:sz="4" w:space="0" w:color="000000"/>
              <w:bottom w:val="single" w:sz="4" w:space="0" w:color="000000"/>
              <w:right w:val="nil"/>
            </w:tcBorders>
            <w:vAlign w:val="center"/>
          </w:tcPr>
          <w:p w14:paraId="40C72324"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7 F</w:t>
            </w:r>
          </w:p>
        </w:tc>
        <w:tc>
          <w:tcPr>
            <w:tcW w:w="283" w:type="pct"/>
            <w:tcBorders>
              <w:top w:val="single" w:sz="4" w:space="0" w:color="000000"/>
              <w:left w:val="single" w:sz="4" w:space="0" w:color="000000"/>
              <w:bottom w:val="single" w:sz="4" w:space="0" w:color="000000"/>
              <w:right w:val="nil"/>
            </w:tcBorders>
            <w:vAlign w:val="center"/>
          </w:tcPr>
          <w:p w14:paraId="329BFEE9" w14:textId="77777777" w:rsidR="00A353D3" w:rsidRPr="00A353D3" w:rsidRDefault="00A353D3" w:rsidP="00AC26DD">
            <w:pPr>
              <w:jc w:val="center"/>
              <w:rPr>
                <w:rFonts w:asciiTheme="minorHAnsi" w:hAnsiTheme="minorHAnsi" w:cstheme="minorHAnsi"/>
              </w:rPr>
            </w:pPr>
            <w:r w:rsidRPr="00A353D3">
              <w:rPr>
                <w:rFonts w:asciiTheme="minorHAnsi" w:hAnsiTheme="minorHAnsi" w:cstheme="minorHAnsi"/>
              </w:rPr>
              <w:t>5</w:t>
            </w:r>
          </w:p>
        </w:tc>
        <w:tc>
          <w:tcPr>
            <w:tcW w:w="384" w:type="pct"/>
            <w:tcBorders>
              <w:top w:val="single" w:sz="4" w:space="0" w:color="000000"/>
              <w:left w:val="single" w:sz="4" w:space="0" w:color="000000"/>
              <w:bottom w:val="single" w:sz="4" w:space="0" w:color="000000"/>
              <w:right w:val="nil"/>
            </w:tcBorders>
            <w:vAlign w:val="center"/>
          </w:tcPr>
          <w:p w14:paraId="258EFA87" w14:textId="77777777" w:rsidR="00A353D3" w:rsidRPr="00A353D3" w:rsidRDefault="00A353D3" w:rsidP="00A353D3">
            <w:pPr>
              <w:rPr>
                <w:rFonts w:asciiTheme="minorHAnsi" w:hAnsiTheme="minorHAnsi" w:cstheme="minorHAnsi"/>
              </w:rPr>
            </w:pPr>
          </w:p>
        </w:tc>
        <w:tc>
          <w:tcPr>
            <w:tcW w:w="444" w:type="pct"/>
            <w:tcBorders>
              <w:top w:val="single" w:sz="4" w:space="0" w:color="000000"/>
              <w:left w:val="single" w:sz="4" w:space="0" w:color="000000"/>
              <w:bottom w:val="single" w:sz="4" w:space="0" w:color="000000"/>
              <w:right w:val="nil"/>
            </w:tcBorders>
            <w:vAlign w:val="center"/>
          </w:tcPr>
          <w:p w14:paraId="792DC443"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single" w:sz="4" w:space="0" w:color="auto"/>
            </w:tcBorders>
            <w:vAlign w:val="center"/>
          </w:tcPr>
          <w:p w14:paraId="6BCF3985"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auto"/>
              <w:bottom w:val="single" w:sz="4" w:space="0" w:color="000000"/>
              <w:right w:val="nil"/>
            </w:tcBorders>
            <w:vAlign w:val="center"/>
          </w:tcPr>
          <w:p w14:paraId="07DE94D6"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0100906A" w14:textId="77777777" w:rsidR="00A353D3" w:rsidRPr="00A353D3" w:rsidRDefault="00A353D3" w:rsidP="00A353D3">
            <w:pPr>
              <w:rPr>
                <w:rFonts w:asciiTheme="minorHAnsi" w:hAnsiTheme="minorHAnsi" w:cstheme="minorHAnsi"/>
              </w:rPr>
            </w:pPr>
          </w:p>
        </w:tc>
        <w:tc>
          <w:tcPr>
            <w:tcW w:w="333" w:type="pct"/>
            <w:tcBorders>
              <w:top w:val="single" w:sz="4" w:space="0" w:color="000000"/>
              <w:left w:val="single" w:sz="4" w:space="0" w:color="000000"/>
              <w:bottom w:val="single" w:sz="4" w:space="0" w:color="000000"/>
              <w:right w:val="nil"/>
            </w:tcBorders>
            <w:vAlign w:val="center"/>
          </w:tcPr>
          <w:p w14:paraId="0DB0EE9B"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right w:val="single" w:sz="4" w:space="0" w:color="000000"/>
            </w:tcBorders>
            <w:vAlign w:val="center"/>
          </w:tcPr>
          <w:p w14:paraId="57BE5759" w14:textId="77777777" w:rsidR="00A353D3" w:rsidRPr="00A353D3" w:rsidRDefault="00A353D3" w:rsidP="00A353D3">
            <w:pPr>
              <w:rPr>
                <w:rFonts w:asciiTheme="minorHAnsi" w:hAnsiTheme="minorHAnsi" w:cstheme="minorHAnsi"/>
              </w:rPr>
            </w:pPr>
          </w:p>
        </w:tc>
      </w:tr>
      <w:tr w:rsidR="00AC26DD" w:rsidRPr="00A353D3" w14:paraId="5F6D58EA" w14:textId="77777777" w:rsidTr="00AC26DD">
        <w:trPr>
          <w:cantSplit/>
          <w:trHeight w:val="303"/>
        </w:trPr>
        <w:tc>
          <w:tcPr>
            <w:tcW w:w="3576" w:type="pct"/>
            <w:gridSpan w:val="7"/>
            <w:tcBorders>
              <w:top w:val="single" w:sz="4" w:space="0" w:color="000000"/>
              <w:left w:val="single" w:sz="4" w:space="0" w:color="000000"/>
              <w:bottom w:val="single" w:sz="4" w:space="0" w:color="000000"/>
              <w:right w:val="single" w:sz="4" w:space="0" w:color="auto"/>
            </w:tcBorders>
            <w:hideMark/>
          </w:tcPr>
          <w:p w14:paraId="2A03DCF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w:t>
            </w:r>
          </w:p>
        </w:tc>
        <w:tc>
          <w:tcPr>
            <w:tcW w:w="373" w:type="pct"/>
            <w:tcBorders>
              <w:top w:val="single" w:sz="4" w:space="0" w:color="000000"/>
              <w:left w:val="single" w:sz="4" w:space="0" w:color="auto"/>
              <w:bottom w:val="single" w:sz="4" w:space="0" w:color="000000"/>
              <w:right w:val="nil"/>
            </w:tcBorders>
            <w:hideMark/>
          </w:tcPr>
          <w:p w14:paraId="71404325" w14:textId="77777777" w:rsidR="00A353D3" w:rsidRPr="00A353D3" w:rsidRDefault="00A353D3" w:rsidP="00AC26DD">
            <w:pPr>
              <w:jc w:val="right"/>
              <w:rPr>
                <w:rFonts w:asciiTheme="minorHAnsi" w:hAnsiTheme="minorHAnsi" w:cstheme="minorHAnsi"/>
              </w:rPr>
            </w:pPr>
            <w:r w:rsidRPr="00A353D3">
              <w:rPr>
                <w:rFonts w:asciiTheme="minorHAnsi" w:hAnsiTheme="minorHAnsi" w:cstheme="minorHAnsi"/>
              </w:rPr>
              <w:t>NETTO:</w:t>
            </w:r>
          </w:p>
        </w:tc>
        <w:tc>
          <w:tcPr>
            <w:tcW w:w="331" w:type="pct"/>
            <w:tcBorders>
              <w:top w:val="single" w:sz="4" w:space="0" w:color="000000"/>
              <w:left w:val="single" w:sz="4" w:space="0" w:color="000000"/>
              <w:bottom w:val="single" w:sz="4" w:space="0" w:color="000000"/>
              <w:right w:val="nil"/>
            </w:tcBorders>
          </w:tcPr>
          <w:p w14:paraId="495CDFB9" w14:textId="77777777" w:rsidR="00A353D3" w:rsidRPr="00A353D3" w:rsidRDefault="00A353D3" w:rsidP="00AC26DD">
            <w:pPr>
              <w:jc w:val="right"/>
              <w:rPr>
                <w:rFonts w:asciiTheme="minorHAnsi" w:hAnsiTheme="minorHAnsi" w:cstheme="minorHAnsi"/>
              </w:rPr>
            </w:pPr>
          </w:p>
        </w:tc>
        <w:tc>
          <w:tcPr>
            <w:tcW w:w="333" w:type="pct"/>
            <w:tcBorders>
              <w:top w:val="single" w:sz="4" w:space="0" w:color="000000"/>
              <w:left w:val="single" w:sz="4" w:space="0" w:color="000000"/>
              <w:bottom w:val="single" w:sz="4" w:space="0" w:color="000000"/>
              <w:right w:val="nil"/>
            </w:tcBorders>
            <w:hideMark/>
          </w:tcPr>
          <w:p w14:paraId="0AFF8AA9" w14:textId="77777777" w:rsidR="00A353D3" w:rsidRPr="00A353D3" w:rsidRDefault="00A353D3" w:rsidP="00AC26DD">
            <w:pPr>
              <w:jc w:val="right"/>
              <w:rPr>
                <w:rFonts w:asciiTheme="minorHAnsi" w:hAnsiTheme="minorHAnsi" w:cstheme="minorHAnsi"/>
              </w:rPr>
            </w:pPr>
            <w:r w:rsidRPr="00A353D3">
              <w:rPr>
                <w:rFonts w:asciiTheme="minorHAnsi" w:hAnsiTheme="minorHAnsi" w:cstheme="minorHAnsi"/>
              </w:rPr>
              <w:t>BRUTTO:</w:t>
            </w:r>
          </w:p>
        </w:tc>
        <w:tc>
          <w:tcPr>
            <w:tcW w:w="386" w:type="pct"/>
            <w:tcBorders>
              <w:top w:val="single" w:sz="4" w:space="0" w:color="000000"/>
              <w:left w:val="single" w:sz="4" w:space="0" w:color="000000"/>
              <w:bottom w:val="single" w:sz="4" w:space="0" w:color="000000"/>
              <w:right w:val="single" w:sz="4" w:space="0" w:color="000000"/>
            </w:tcBorders>
          </w:tcPr>
          <w:p w14:paraId="08772FB1" w14:textId="77777777" w:rsidR="00A353D3" w:rsidRPr="00A353D3" w:rsidRDefault="00A353D3" w:rsidP="00A353D3">
            <w:pPr>
              <w:rPr>
                <w:rFonts w:asciiTheme="minorHAnsi" w:hAnsiTheme="minorHAnsi" w:cstheme="minorHAnsi"/>
              </w:rPr>
            </w:pPr>
          </w:p>
        </w:tc>
      </w:tr>
    </w:tbl>
    <w:p w14:paraId="00F8EB05" w14:textId="77777777" w:rsidR="00A353D3" w:rsidRPr="00A353D3" w:rsidRDefault="00A353D3" w:rsidP="00A353D3">
      <w:pPr>
        <w:rPr>
          <w:rFonts w:asciiTheme="minorHAnsi" w:hAnsiTheme="minorHAnsi" w:cstheme="minorHAnsi"/>
        </w:rPr>
      </w:pPr>
    </w:p>
    <w:p w14:paraId="685CC26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99AF45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89C6367" w14:textId="77777777" w:rsidR="00A353D3" w:rsidRPr="00A353D3" w:rsidRDefault="00A353D3" w:rsidP="00C53567">
      <w:pPr>
        <w:jc w:val="right"/>
        <w:rPr>
          <w:rFonts w:asciiTheme="minorHAnsi" w:hAnsiTheme="minorHAnsi" w:cstheme="minorHAnsi"/>
        </w:rPr>
      </w:pPr>
      <w:r w:rsidRPr="00A353D3">
        <w:rPr>
          <w:rFonts w:asciiTheme="minorHAnsi" w:hAnsiTheme="minorHAnsi" w:cstheme="minorHAnsi"/>
        </w:rPr>
        <w:lastRenderedPageBreak/>
        <w:t>Załącznik nr 2 do SWZ</w:t>
      </w:r>
    </w:p>
    <w:p w14:paraId="029E504C"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FORMULARZ CENOWY</w:t>
      </w:r>
    </w:p>
    <w:p w14:paraId="0E7B19F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w:t>
      </w:r>
      <w:r w:rsidRPr="00A353D3">
        <w:rPr>
          <w:rFonts w:asciiTheme="minorHAnsi" w:hAnsiTheme="minorHAnsi" w:cstheme="minorHAnsi"/>
        </w:rPr>
        <w:tab/>
        <w:t>24 - Dren do drenażu klatki piersiowej z trokarem 12F</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182" w:type="pct"/>
        <w:tblInd w:w="-497" w:type="dxa"/>
        <w:tblCellMar>
          <w:left w:w="70" w:type="dxa"/>
          <w:right w:w="70" w:type="dxa"/>
        </w:tblCellMar>
        <w:tblLook w:val="04A0" w:firstRow="1" w:lastRow="0" w:firstColumn="1" w:lastColumn="0" w:noHBand="0" w:noVBand="1"/>
      </w:tblPr>
      <w:tblGrid>
        <w:gridCol w:w="428"/>
        <w:gridCol w:w="5138"/>
        <w:gridCol w:w="991"/>
        <w:gridCol w:w="808"/>
        <w:gridCol w:w="1214"/>
        <w:gridCol w:w="1315"/>
        <w:gridCol w:w="1145"/>
        <w:gridCol w:w="1093"/>
        <w:gridCol w:w="944"/>
        <w:gridCol w:w="1043"/>
        <w:gridCol w:w="1126"/>
      </w:tblGrid>
      <w:tr w:rsidR="00C53567" w:rsidRPr="00A353D3" w14:paraId="2A100C1E" w14:textId="77777777" w:rsidTr="00C53567">
        <w:tc>
          <w:tcPr>
            <w:tcW w:w="123" w:type="pct"/>
            <w:tcBorders>
              <w:top w:val="single" w:sz="4" w:space="0" w:color="000000"/>
              <w:left w:val="single" w:sz="4" w:space="0" w:color="000000"/>
              <w:bottom w:val="single" w:sz="4" w:space="0" w:color="000000"/>
              <w:right w:val="nil"/>
            </w:tcBorders>
            <w:vAlign w:val="center"/>
          </w:tcPr>
          <w:p w14:paraId="55A92F48" w14:textId="45A5B071" w:rsidR="00A353D3" w:rsidRPr="00A353D3" w:rsidRDefault="00286ED3" w:rsidP="00C53567">
            <w:pPr>
              <w:jc w:val="center"/>
              <w:rPr>
                <w:rFonts w:asciiTheme="minorHAnsi" w:hAnsiTheme="minorHAnsi" w:cstheme="minorHAnsi"/>
              </w:rPr>
            </w:pPr>
            <w:r>
              <w:rPr>
                <w:rFonts w:asciiTheme="minorHAnsi" w:hAnsiTheme="minorHAnsi" w:cstheme="minorHAnsi"/>
              </w:rPr>
              <w:t>Lp.</w:t>
            </w:r>
          </w:p>
        </w:tc>
        <w:tc>
          <w:tcPr>
            <w:tcW w:w="1690" w:type="pct"/>
            <w:tcBorders>
              <w:top w:val="single" w:sz="4" w:space="0" w:color="000000"/>
              <w:left w:val="single" w:sz="4" w:space="0" w:color="000000"/>
              <w:bottom w:val="single" w:sz="4" w:space="0" w:color="000000"/>
              <w:right w:val="nil"/>
            </w:tcBorders>
            <w:vAlign w:val="center"/>
          </w:tcPr>
          <w:p w14:paraId="33D6D485" w14:textId="4837B093" w:rsidR="00A353D3" w:rsidRPr="00A353D3" w:rsidRDefault="00AC14CA" w:rsidP="00C53567">
            <w:pPr>
              <w:jc w:val="center"/>
              <w:rPr>
                <w:rFonts w:asciiTheme="minorHAnsi" w:hAnsiTheme="minorHAnsi" w:cstheme="minorHAnsi"/>
              </w:rPr>
            </w:pPr>
            <w:r>
              <w:rPr>
                <w:rFonts w:asciiTheme="minorHAnsi" w:hAnsiTheme="minorHAnsi" w:cstheme="minorHAnsi"/>
              </w:rPr>
              <w:t>Opis przedmiotu</w:t>
            </w:r>
          </w:p>
        </w:tc>
        <w:tc>
          <w:tcPr>
            <w:tcW w:w="330" w:type="pct"/>
            <w:tcBorders>
              <w:top w:val="single" w:sz="4" w:space="0" w:color="000000"/>
              <w:left w:val="single" w:sz="4" w:space="0" w:color="000000"/>
              <w:bottom w:val="single" w:sz="4" w:space="0" w:color="000000"/>
              <w:right w:val="nil"/>
            </w:tcBorders>
            <w:vAlign w:val="center"/>
            <w:hideMark/>
          </w:tcPr>
          <w:p w14:paraId="53A3BDFE"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Rozmiar</w:t>
            </w:r>
          </w:p>
        </w:tc>
        <w:tc>
          <w:tcPr>
            <w:tcW w:w="270" w:type="pct"/>
            <w:tcBorders>
              <w:top w:val="single" w:sz="4" w:space="0" w:color="000000"/>
              <w:left w:val="single" w:sz="4" w:space="0" w:color="000000"/>
              <w:bottom w:val="single" w:sz="4" w:space="0" w:color="000000"/>
              <w:right w:val="nil"/>
            </w:tcBorders>
            <w:vAlign w:val="center"/>
          </w:tcPr>
          <w:p w14:paraId="4BBCA4A5"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Ilość</w:t>
            </w:r>
          </w:p>
          <w:p w14:paraId="2580420F" w14:textId="6A55D764" w:rsidR="00A353D3" w:rsidRPr="00A353D3" w:rsidRDefault="00286ED3" w:rsidP="00286ED3">
            <w:pPr>
              <w:jc w:val="center"/>
              <w:rPr>
                <w:rFonts w:asciiTheme="minorHAnsi" w:hAnsiTheme="minorHAnsi" w:cstheme="minorHAnsi"/>
              </w:rPr>
            </w:pPr>
            <w:r>
              <w:rPr>
                <w:rFonts w:asciiTheme="minorHAnsi" w:hAnsiTheme="minorHAnsi" w:cstheme="minorHAnsi"/>
              </w:rPr>
              <w:t>w szt.</w:t>
            </w:r>
          </w:p>
        </w:tc>
        <w:tc>
          <w:tcPr>
            <w:tcW w:w="377" w:type="pct"/>
            <w:tcBorders>
              <w:top w:val="single" w:sz="4" w:space="0" w:color="000000"/>
              <w:left w:val="single" w:sz="4" w:space="0" w:color="000000"/>
              <w:bottom w:val="single" w:sz="4" w:space="0" w:color="000000"/>
              <w:right w:val="nil"/>
            </w:tcBorders>
            <w:vAlign w:val="center"/>
            <w:hideMark/>
          </w:tcPr>
          <w:p w14:paraId="4473129D" w14:textId="47C9B919" w:rsidR="00A353D3" w:rsidRPr="00A353D3" w:rsidRDefault="00A353D3" w:rsidP="00C53567">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0D9DF0B9"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Producent</w:t>
            </w:r>
          </w:p>
        </w:tc>
        <w:tc>
          <w:tcPr>
            <w:tcW w:w="431" w:type="pct"/>
            <w:tcBorders>
              <w:top w:val="single" w:sz="4" w:space="0" w:color="000000"/>
              <w:left w:val="single" w:sz="4" w:space="0" w:color="000000"/>
              <w:bottom w:val="single" w:sz="4" w:space="0" w:color="000000"/>
              <w:right w:val="nil"/>
            </w:tcBorders>
            <w:vAlign w:val="center"/>
            <w:hideMark/>
          </w:tcPr>
          <w:p w14:paraId="7F289AF5"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Oferowana wielkość opakowania</w:t>
            </w:r>
          </w:p>
        </w:tc>
        <w:tc>
          <w:tcPr>
            <w:tcW w:w="376" w:type="pct"/>
            <w:tcBorders>
              <w:top w:val="single" w:sz="4" w:space="0" w:color="000000"/>
              <w:left w:val="single" w:sz="4" w:space="0" w:color="000000"/>
              <w:bottom w:val="single" w:sz="4" w:space="0" w:color="000000"/>
              <w:right w:val="nil"/>
            </w:tcBorders>
            <w:vAlign w:val="center"/>
          </w:tcPr>
          <w:p w14:paraId="11A241DE"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Ilość opakowań</w:t>
            </w:r>
          </w:p>
        </w:tc>
        <w:tc>
          <w:tcPr>
            <w:tcW w:w="368" w:type="pct"/>
            <w:tcBorders>
              <w:top w:val="single" w:sz="4" w:space="0" w:color="000000"/>
              <w:left w:val="single" w:sz="4" w:space="0" w:color="000000"/>
              <w:bottom w:val="single" w:sz="4" w:space="0" w:color="000000"/>
              <w:right w:val="nil"/>
            </w:tcBorders>
            <w:vAlign w:val="center"/>
            <w:hideMark/>
          </w:tcPr>
          <w:p w14:paraId="18C5AE3A" w14:textId="71DA9A14" w:rsidR="00A353D3" w:rsidRPr="00A353D3" w:rsidRDefault="00A353D3" w:rsidP="00286ED3">
            <w:pPr>
              <w:jc w:val="center"/>
              <w:rPr>
                <w:rFonts w:asciiTheme="minorHAnsi" w:hAnsiTheme="minorHAnsi" w:cstheme="minorHAnsi"/>
              </w:rPr>
            </w:pPr>
            <w:r w:rsidRPr="00A353D3">
              <w:rPr>
                <w:rFonts w:asciiTheme="minorHAnsi" w:hAnsiTheme="minorHAnsi" w:cstheme="minorHAnsi"/>
              </w:rPr>
              <w:t xml:space="preserve">Cena jednostk. </w:t>
            </w:r>
            <w:r w:rsidR="00286ED3">
              <w:rPr>
                <w:rFonts w:asciiTheme="minorHAnsi" w:hAnsiTheme="minorHAnsi" w:cstheme="minorHAnsi"/>
              </w:rPr>
              <w:t xml:space="preserve">netto </w:t>
            </w:r>
            <w:r w:rsidRPr="00A353D3">
              <w:rPr>
                <w:rFonts w:asciiTheme="minorHAnsi" w:hAnsiTheme="minorHAnsi" w:cstheme="minorHAnsi"/>
              </w:rPr>
              <w:t>za op./szt.</w:t>
            </w:r>
          </w:p>
        </w:tc>
        <w:tc>
          <w:tcPr>
            <w:tcW w:w="314" w:type="pct"/>
            <w:tcBorders>
              <w:top w:val="single" w:sz="4" w:space="0" w:color="000000"/>
              <w:left w:val="single" w:sz="4" w:space="0" w:color="000000"/>
              <w:bottom w:val="single" w:sz="4" w:space="0" w:color="000000"/>
              <w:right w:val="nil"/>
            </w:tcBorders>
            <w:vAlign w:val="center"/>
            <w:hideMark/>
          </w:tcPr>
          <w:p w14:paraId="72B9B2F8"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Wartość</w:t>
            </w:r>
          </w:p>
          <w:p w14:paraId="5913D45F"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netto</w:t>
            </w:r>
          </w:p>
        </w:tc>
        <w:tc>
          <w:tcPr>
            <w:tcW w:w="347" w:type="pct"/>
            <w:tcBorders>
              <w:top w:val="single" w:sz="4" w:space="0" w:color="000000"/>
              <w:left w:val="single" w:sz="4" w:space="0" w:color="000000"/>
              <w:bottom w:val="single" w:sz="4" w:space="0" w:color="000000"/>
              <w:right w:val="nil"/>
            </w:tcBorders>
            <w:vAlign w:val="center"/>
            <w:hideMark/>
          </w:tcPr>
          <w:p w14:paraId="68C71926"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Stawka VAT</w:t>
            </w:r>
          </w:p>
        </w:tc>
        <w:tc>
          <w:tcPr>
            <w:tcW w:w="374" w:type="pct"/>
            <w:tcBorders>
              <w:top w:val="single" w:sz="4" w:space="0" w:color="000000"/>
              <w:left w:val="single" w:sz="4" w:space="0" w:color="000000"/>
              <w:bottom w:val="single" w:sz="4" w:space="0" w:color="000000"/>
              <w:right w:val="single" w:sz="4" w:space="0" w:color="000000"/>
            </w:tcBorders>
            <w:vAlign w:val="center"/>
            <w:hideMark/>
          </w:tcPr>
          <w:p w14:paraId="391CC270"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Wartość</w:t>
            </w:r>
          </w:p>
          <w:p w14:paraId="1F5C114A"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brutto</w:t>
            </w:r>
          </w:p>
        </w:tc>
      </w:tr>
      <w:tr w:rsidR="00C53567" w:rsidRPr="00A353D3" w14:paraId="10FD0BBA" w14:textId="77777777" w:rsidTr="00C53567">
        <w:tc>
          <w:tcPr>
            <w:tcW w:w="123" w:type="pct"/>
            <w:tcBorders>
              <w:top w:val="single" w:sz="4" w:space="0" w:color="000000"/>
              <w:left w:val="single" w:sz="4" w:space="0" w:color="000000"/>
              <w:bottom w:val="single" w:sz="4" w:space="0" w:color="000000"/>
              <w:right w:val="nil"/>
            </w:tcBorders>
          </w:tcPr>
          <w:p w14:paraId="44AD9245"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w:t>
            </w:r>
          </w:p>
        </w:tc>
        <w:tc>
          <w:tcPr>
            <w:tcW w:w="1690" w:type="pct"/>
            <w:tcBorders>
              <w:top w:val="single" w:sz="4" w:space="0" w:color="000000"/>
              <w:left w:val="single" w:sz="4" w:space="0" w:color="000000"/>
              <w:bottom w:val="single" w:sz="4" w:space="0" w:color="000000"/>
              <w:right w:val="nil"/>
            </w:tcBorders>
          </w:tcPr>
          <w:p w14:paraId="51D143D2"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II</w:t>
            </w:r>
          </w:p>
        </w:tc>
        <w:tc>
          <w:tcPr>
            <w:tcW w:w="330" w:type="pct"/>
            <w:tcBorders>
              <w:top w:val="single" w:sz="4" w:space="0" w:color="000000"/>
              <w:left w:val="single" w:sz="4" w:space="0" w:color="000000"/>
              <w:bottom w:val="single" w:sz="4" w:space="0" w:color="000000"/>
              <w:right w:val="nil"/>
            </w:tcBorders>
          </w:tcPr>
          <w:p w14:paraId="6423B890"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III</w:t>
            </w:r>
          </w:p>
        </w:tc>
        <w:tc>
          <w:tcPr>
            <w:tcW w:w="270" w:type="pct"/>
            <w:tcBorders>
              <w:top w:val="single" w:sz="4" w:space="0" w:color="000000"/>
              <w:left w:val="single" w:sz="4" w:space="0" w:color="000000"/>
              <w:bottom w:val="single" w:sz="4" w:space="0" w:color="000000"/>
              <w:right w:val="nil"/>
            </w:tcBorders>
          </w:tcPr>
          <w:p w14:paraId="496C4E05"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IV</w:t>
            </w:r>
          </w:p>
        </w:tc>
        <w:tc>
          <w:tcPr>
            <w:tcW w:w="377" w:type="pct"/>
            <w:tcBorders>
              <w:top w:val="single" w:sz="4" w:space="0" w:color="000000"/>
              <w:left w:val="single" w:sz="4" w:space="0" w:color="000000"/>
              <w:bottom w:val="single" w:sz="4" w:space="0" w:color="000000"/>
              <w:right w:val="nil"/>
            </w:tcBorders>
          </w:tcPr>
          <w:p w14:paraId="5AF9EA42"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V</w:t>
            </w:r>
          </w:p>
        </w:tc>
        <w:tc>
          <w:tcPr>
            <w:tcW w:w="431" w:type="pct"/>
            <w:tcBorders>
              <w:top w:val="single" w:sz="4" w:space="0" w:color="000000"/>
              <w:left w:val="single" w:sz="4" w:space="0" w:color="000000"/>
              <w:bottom w:val="single" w:sz="4" w:space="0" w:color="000000"/>
              <w:right w:val="nil"/>
            </w:tcBorders>
          </w:tcPr>
          <w:p w14:paraId="409CDB04"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VI</w:t>
            </w:r>
          </w:p>
        </w:tc>
        <w:tc>
          <w:tcPr>
            <w:tcW w:w="376" w:type="pct"/>
            <w:tcBorders>
              <w:top w:val="single" w:sz="4" w:space="0" w:color="000000"/>
              <w:left w:val="single" w:sz="4" w:space="0" w:color="000000"/>
              <w:bottom w:val="single" w:sz="4" w:space="0" w:color="000000"/>
              <w:right w:val="nil"/>
            </w:tcBorders>
          </w:tcPr>
          <w:p w14:paraId="5C8AF7A7"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VII</w:t>
            </w:r>
          </w:p>
        </w:tc>
        <w:tc>
          <w:tcPr>
            <w:tcW w:w="368" w:type="pct"/>
            <w:tcBorders>
              <w:top w:val="single" w:sz="4" w:space="0" w:color="000000"/>
              <w:left w:val="single" w:sz="4" w:space="0" w:color="000000"/>
              <w:bottom w:val="single" w:sz="4" w:space="0" w:color="000000"/>
              <w:right w:val="nil"/>
            </w:tcBorders>
          </w:tcPr>
          <w:p w14:paraId="5A4B9B48"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VIII</w:t>
            </w:r>
          </w:p>
        </w:tc>
        <w:tc>
          <w:tcPr>
            <w:tcW w:w="314" w:type="pct"/>
            <w:tcBorders>
              <w:top w:val="single" w:sz="4" w:space="0" w:color="000000"/>
              <w:left w:val="single" w:sz="4" w:space="0" w:color="000000"/>
              <w:bottom w:val="single" w:sz="4" w:space="0" w:color="000000"/>
              <w:right w:val="nil"/>
            </w:tcBorders>
          </w:tcPr>
          <w:p w14:paraId="2190FC4A"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IX</w:t>
            </w:r>
          </w:p>
        </w:tc>
        <w:tc>
          <w:tcPr>
            <w:tcW w:w="347" w:type="pct"/>
            <w:tcBorders>
              <w:top w:val="single" w:sz="4" w:space="0" w:color="000000"/>
              <w:left w:val="single" w:sz="4" w:space="0" w:color="000000"/>
              <w:bottom w:val="single" w:sz="4" w:space="0" w:color="000000"/>
              <w:right w:val="nil"/>
            </w:tcBorders>
          </w:tcPr>
          <w:p w14:paraId="522B6245"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X</w:t>
            </w:r>
          </w:p>
        </w:tc>
        <w:tc>
          <w:tcPr>
            <w:tcW w:w="374" w:type="pct"/>
            <w:tcBorders>
              <w:top w:val="single" w:sz="4" w:space="0" w:color="000000"/>
              <w:left w:val="single" w:sz="4" w:space="0" w:color="000000"/>
              <w:bottom w:val="single" w:sz="4" w:space="0" w:color="000000"/>
              <w:right w:val="single" w:sz="4" w:space="0" w:color="000000"/>
            </w:tcBorders>
          </w:tcPr>
          <w:p w14:paraId="6565E487"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XI</w:t>
            </w:r>
          </w:p>
        </w:tc>
      </w:tr>
      <w:tr w:rsidR="00C53567" w:rsidRPr="00A353D3" w14:paraId="094718E2" w14:textId="77777777" w:rsidTr="00C53567">
        <w:trPr>
          <w:cantSplit/>
          <w:trHeight w:val="955"/>
        </w:trPr>
        <w:tc>
          <w:tcPr>
            <w:tcW w:w="123" w:type="pct"/>
            <w:tcBorders>
              <w:top w:val="single" w:sz="4" w:space="0" w:color="000000"/>
              <w:left w:val="single" w:sz="4" w:space="0" w:color="000000"/>
              <w:bottom w:val="single" w:sz="4" w:space="0" w:color="000000"/>
              <w:right w:val="nil"/>
            </w:tcBorders>
            <w:vAlign w:val="center"/>
            <w:hideMark/>
          </w:tcPr>
          <w:p w14:paraId="56B79BA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1.</w:t>
            </w:r>
          </w:p>
        </w:tc>
        <w:tc>
          <w:tcPr>
            <w:tcW w:w="1690" w:type="pct"/>
            <w:tcBorders>
              <w:top w:val="single" w:sz="4" w:space="0" w:color="000000"/>
              <w:left w:val="single" w:sz="4" w:space="0" w:color="000000"/>
              <w:bottom w:val="single" w:sz="4" w:space="0" w:color="000000"/>
              <w:right w:val="nil"/>
            </w:tcBorders>
            <w:vAlign w:val="center"/>
            <w:hideMark/>
          </w:tcPr>
          <w:p w14:paraId="26F2166C" w14:textId="7BFB58CE" w:rsidR="00286ED3" w:rsidRDefault="00286ED3" w:rsidP="00A353D3">
            <w:pPr>
              <w:rPr>
                <w:rFonts w:asciiTheme="minorHAnsi" w:hAnsiTheme="minorHAnsi" w:cstheme="minorHAnsi"/>
              </w:rPr>
            </w:pPr>
            <w:r w:rsidRPr="00A353D3">
              <w:rPr>
                <w:rFonts w:asciiTheme="minorHAnsi" w:hAnsiTheme="minorHAnsi" w:cstheme="minorHAnsi"/>
              </w:rPr>
              <w:t>Dren do drenażu klatki piersiowej z trokarem 12F</w:t>
            </w:r>
            <w:r>
              <w:rPr>
                <w:rFonts w:asciiTheme="minorHAnsi" w:hAnsiTheme="minorHAnsi" w:cstheme="minorHAnsi"/>
              </w:rPr>
              <w:t>:</w:t>
            </w:r>
            <w:r w:rsidRPr="00A353D3">
              <w:rPr>
                <w:rFonts w:asciiTheme="minorHAnsi" w:hAnsiTheme="minorHAnsi" w:cstheme="minorHAnsi"/>
              </w:rPr>
              <w:tab/>
            </w:r>
          </w:p>
          <w:p w14:paraId="5CDA977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Wykonany z miękkiego i elastycznego PVC zapobiegającego zaginaniu się cewnika</w:t>
            </w:r>
            <w:r w:rsidRPr="00A353D3">
              <w:rPr>
                <w:rFonts w:asciiTheme="minorHAnsi" w:hAnsiTheme="minorHAnsi" w:cstheme="minorHAnsi"/>
              </w:rPr>
              <w:br/>
              <w:t>▪ Wykonany z aluminium trokar ułatwiający wprowadzenie cewnika</w:t>
            </w:r>
            <w:r w:rsidRPr="00A353D3">
              <w:rPr>
                <w:rFonts w:asciiTheme="minorHAnsi" w:hAnsiTheme="minorHAnsi" w:cstheme="minorHAnsi"/>
              </w:rPr>
              <w:br/>
              <w:t>▪ Atraumatyczny otwór końcowy oraz 2 otwory boczne naprzemianległe zapobiegające aspiracji i wrastaniu tkanek</w:t>
            </w:r>
            <w:r w:rsidRPr="00A353D3">
              <w:rPr>
                <w:rFonts w:asciiTheme="minorHAnsi" w:hAnsiTheme="minorHAnsi" w:cstheme="minorHAnsi"/>
              </w:rPr>
              <w:br/>
              <w:t>▪ Skalowany co 2 cm</w:t>
            </w:r>
            <w:r w:rsidRPr="00A353D3">
              <w:rPr>
                <w:rFonts w:asciiTheme="minorHAnsi" w:hAnsiTheme="minorHAnsi" w:cstheme="minorHAnsi"/>
              </w:rPr>
              <w:br/>
              <w:t>▪ Linia RTG na całej długości cewnika</w:t>
            </w:r>
            <w:r w:rsidRPr="00A353D3">
              <w:rPr>
                <w:rFonts w:asciiTheme="minorHAnsi" w:hAnsiTheme="minorHAnsi" w:cstheme="minorHAnsi"/>
              </w:rPr>
              <w:br/>
              <w:t>▪ Zintegrowany uniwersalny łącznik do podłączenia z zestawem do drenażu</w:t>
            </w:r>
            <w:r w:rsidRPr="00A353D3">
              <w:rPr>
                <w:rFonts w:asciiTheme="minorHAnsi" w:hAnsiTheme="minorHAnsi" w:cstheme="minorHAnsi"/>
              </w:rPr>
              <w:br/>
              <w:t>▪ Nie zawiera lateksu</w:t>
            </w:r>
            <w:r w:rsidRPr="00A353D3">
              <w:rPr>
                <w:rFonts w:asciiTheme="minorHAnsi" w:hAnsiTheme="minorHAnsi" w:cstheme="minorHAnsi"/>
              </w:rPr>
              <w:br/>
              <w:t>▪ Nie zawiera ftalanów</w:t>
            </w:r>
            <w:r w:rsidRPr="00A353D3">
              <w:rPr>
                <w:rFonts w:asciiTheme="minorHAnsi" w:hAnsiTheme="minorHAnsi" w:cstheme="minorHAnsi"/>
              </w:rPr>
              <w:br/>
              <w:t>▪ Sterylny, sterylizowany EO</w:t>
            </w:r>
            <w:r w:rsidRPr="00A353D3">
              <w:rPr>
                <w:rFonts w:asciiTheme="minorHAnsi" w:hAnsiTheme="minorHAnsi" w:cstheme="minorHAnsi"/>
              </w:rPr>
              <w:br/>
              <w:t>▪ Pakowany podwójnie</w:t>
            </w:r>
          </w:p>
        </w:tc>
        <w:tc>
          <w:tcPr>
            <w:tcW w:w="330" w:type="pct"/>
            <w:tcBorders>
              <w:top w:val="single" w:sz="4" w:space="0" w:color="000000"/>
              <w:left w:val="single" w:sz="4" w:space="0" w:color="000000"/>
              <w:bottom w:val="single" w:sz="4" w:space="0" w:color="000000"/>
              <w:right w:val="nil"/>
            </w:tcBorders>
            <w:vAlign w:val="center"/>
          </w:tcPr>
          <w:p w14:paraId="48F2064D"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Ch14 – Ch32</w:t>
            </w:r>
          </w:p>
        </w:tc>
        <w:tc>
          <w:tcPr>
            <w:tcW w:w="270" w:type="pct"/>
            <w:tcBorders>
              <w:top w:val="single" w:sz="4" w:space="0" w:color="000000"/>
              <w:left w:val="single" w:sz="4" w:space="0" w:color="000000"/>
              <w:bottom w:val="single" w:sz="4" w:space="0" w:color="000000"/>
              <w:right w:val="nil"/>
            </w:tcBorders>
            <w:vAlign w:val="center"/>
          </w:tcPr>
          <w:p w14:paraId="07E88FCB"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100</w:t>
            </w:r>
          </w:p>
        </w:tc>
        <w:tc>
          <w:tcPr>
            <w:tcW w:w="377" w:type="pct"/>
            <w:tcBorders>
              <w:top w:val="single" w:sz="4" w:space="0" w:color="000000"/>
              <w:left w:val="single" w:sz="4" w:space="0" w:color="000000"/>
              <w:bottom w:val="single" w:sz="4" w:space="0" w:color="000000"/>
              <w:right w:val="nil"/>
            </w:tcBorders>
            <w:vAlign w:val="center"/>
          </w:tcPr>
          <w:p w14:paraId="7FE10DB9"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000000"/>
              <w:right w:val="nil"/>
            </w:tcBorders>
            <w:vAlign w:val="center"/>
          </w:tcPr>
          <w:p w14:paraId="77D86E23"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right w:val="single" w:sz="4" w:space="0" w:color="auto"/>
            </w:tcBorders>
            <w:vAlign w:val="center"/>
          </w:tcPr>
          <w:p w14:paraId="45061F56" w14:textId="77777777" w:rsidR="00A353D3" w:rsidRPr="00A353D3" w:rsidRDefault="00A353D3" w:rsidP="00A353D3">
            <w:pPr>
              <w:rPr>
                <w:rFonts w:asciiTheme="minorHAnsi" w:hAnsiTheme="minorHAnsi" w:cstheme="minorHAnsi"/>
              </w:rPr>
            </w:pPr>
          </w:p>
        </w:tc>
        <w:tc>
          <w:tcPr>
            <w:tcW w:w="368" w:type="pct"/>
            <w:tcBorders>
              <w:top w:val="single" w:sz="4" w:space="0" w:color="000000"/>
              <w:left w:val="single" w:sz="4" w:space="0" w:color="auto"/>
              <w:bottom w:val="single" w:sz="4" w:space="0" w:color="000000"/>
              <w:right w:val="nil"/>
            </w:tcBorders>
            <w:vAlign w:val="center"/>
          </w:tcPr>
          <w:p w14:paraId="16ED125E"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right w:val="nil"/>
            </w:tcBorders>
            <w:vAlign w:val="center"/>
          </w:tcPr>
          <w:p w14:paraId="1FE657BF" w14:textId="77777777" w:rsidR="00A353D3" w:rsidRPr="00A353D3" w:rsidRDefault="00A353D3" w:rsidP="00A353D3">
            <w:pPr>
              <w:rPr>
                <w:rFonts w:asciiTheme="minorHAnsi" w:hAnsiTheme="minorHAnsi" w:cstheme="minorHAnsi"/>
              </w:rPr>
            </w:pPr>
          </w:p>
        </w:tc>
        <w:tc>
          <w:tcPr>
            <w:tcW w:w="347" w:type="pct"/>
            <w:tcBorders>
              <w:top w:val="single" w:sz="4" w:space="0" w:color="000000"/>
              <w:left w:val="single" w:sz="4" w:space="0" w:color="000000"/>
              <w:bottom w:val="single" w:sz="4" w:space="0" w:color="000000"/>
              <w:right w:val="nil"/>
            </w:tcBorders>
            <w:vAlign w:val="center"/>
          </w:tcPr>
          <w:p w14:paraId="62C10BAF" w14:textId="77777777" w:rsidR="00A353D3" w:rsidRPr="00A353D3" w:rsidRDefault="00A353D3" w:rsidP="00A353D3">
            <w:pPr>
              <w:rPr>
                <w:rFonts w:asciiTheme="minorHAnsi" w:hAnsiTheme="minorHAnsi" w:cstheme="minorHAnsi"/>
              </w:rPr>
            </w:pPr>
          </w:p>
        </w:tc>
        <w:tc>
          <w:tcPr>
            <w:tcW w:w="374" w:type="pct"/>
            <w:tcBorders>
              <w:top w:val="single" w:sz="4" w:space="0" w:color="000000"/>
              <w:left w:val="single" w:sz="4" w:space="0" w:color="000000"/>
              <w:bottom w:val="single" w:sz="4" w:space="0" w:color="000000"/>
              <w:right w:val="single" w:sz="4" w:space="0" w:color="000000"/>
            </w:tcBorders>
            <w:vAlign w:val="center"/>
          </w:tcPr>
          <w:p w14:paraId="22EA157D" w14:textId="77777777" w:rsidR="00A353D3" w:rsidRPr="00A353D3" w:rsidRDefault="00A353D3" w:rsidP="00A353D3">
            <w:pPr>
              <w:rPr>
                <w:rFonts w:asciiTheme="minorHAnsi" w:hAnsiTheme="minorHAnsi" w:cstheme="minorHAnsi"/>
              </w:rPr>
            </w:pPr>
          </w:p>
        </w:tc>
      </w:tr>
      <w:tr w:rsidR="00A353D3" w:rsidRPr="00A353D3" w14:paraId="275517F3" w14:textId="77777777" w:rsidTr="00C53567">
        <w:trPr>
          <w:cantSplit/>
          <w:trHeight w:val="303"/>
        </w:trPr>
        <w:tc>
          <w:tcPr>
            <w:tcW w:w="3597" w:type="pct"/>
            <w:gridSpan w:val="7"/>
            <w:tcBorders>
              <w:top w:val="single" w:sz="4" w:space="0" w:color="000000"/>
              <w:left w:val="single" w:sz="4" w:space="0" w:color="000000"/>
              <w:bottom w:val="single" w:sz="4" w:space="0" w:color="000000"/>
              <w:right w:val="single" w:sz="4" w:space="0" w:color="auto"/>
            </w:tcBorders>
            <w:hideMark/>
          </w:tcPr>
          <w:p w14:paraId="0792399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w:t>
            </w:r>
          </w:p>
        </w:tc>
        <w:tc>
          <w:tcPr>
            <w:tcW w:w="368" w:type="pct"/>
            <w:tcBorders>
              <w:top w:val="single" w:sz="4" w:space="0" w:color="000000"/>
              <w:left w:val="single" w:sz="4" w:space="0" w:color="auto"/>
              <w:bottom w:val="single" w:sz="4" w:space="0" w:color="000000"/>
              <w:right w:val="nil"/>
            </w:tcBorders>
            <w:hideMark/>
          </w:tcPr>
          <w:p w14:paraId="0FB93FFD" w14:textId="77777777" w:rsidR="00A353D3" w:rsidRPr="00A353D3" w:rsidRDefault="00A353D3" w:rsidP="00C53567">
            <w:pPr>
              <w:jc w:val="right"/>
              <w:rPr>
                <w:rFonts w:asciiTheme="minorHAnsi" w:hAnsiTheme="minorHAnsi" w:cstheme="minorHAnsi"/>
              </w:rPr>
            </w:pPr>
            <w:r w:rsidRPr="00A353D3">
              <w:rPr>
                <w:rFonts w:asciiTheme="minorHAnsi" w:hAnsiTheme="minorHAnsi" w:cstheme="minorHAnsi"/>
              </w:rPr>
              <w:t>NETTO:</w:t>
            </w:r>
          </w:p>
        </w:tc>
        <w:tc>
          <w:tcPr>
            <w:tcW w:w="314" w:type="pct"/>
            <w:tcBorders>
              <w:top w:val="single" w:sz="4" w:space="0" w:color="000000"/>
              <w:left w:val="single" w:sz="4" w:space="0" w:color="000000"/>
              <w:bottom w:val="single" w:sz="4" w:space="0" w:color="000000"/>
              <w:right w:val="nil"/>
            </w:tcBorders>
          </w:tcPr>
          <w:p w14:paraId="50D87B5D" w14:textId="77777777" w:rsidR="00A353D3" w:rsidRPr="00A353D3" w:rsidRDefault="00A353D3" w:rsidP="00C53567">
            <w:pPr>
              <w:jc w:val="right"/>
              <w:rPr>
                <w:rFonts w:asciiTheme="minorHAnsi" w:hAnsiTheme="minorHAnsi" w:cstheme="minorHAnsi"/>
              </w:rPr>
            </w:pPr>
          </w:p>
        </w:tc>
        <w:tc>
          <w:tcPr>
            <w:tcW w:w="347" w:type="pct"/>
            <w:tcBorders>
              <w:top w:val="single" w:sz="4" w:space="0" w:color="000000"/>
              <w:left w:val="single" w:sz="4" w:space="0" w:color="000000"/>
              <w:bottom w:val="single" w:sz="4" w:space="0" w:color="000000"/>
              <w:right w:val="nil"/>
            </w:tcBorders>
            <w:hideMark/>
          </w:tcPr>
          <w:p w14:paraId="1C01904E" w14:textId="77777777" w:rsidR="00A353D3" w:rsidRPr="00A353D3" w:rsidRDefault="00A353D3" w:rsidP="00C53567">
            <w:pPr>
              <w:jc w:val="right"/>
              <w:rPr>
                <w:rFonts w:asciiTheme="minorHAnsi" w:hAnsiTheme="minorHAnsi" w:cstheme="minorHAnsi"/>
              </w:rPr>
            </w:pPr>
            <w:r w:rsidRPr="00A353D3">
              <w:rPr>
                <w:rFonts w:asciiTheme="minorHAnsi" w:hAnsiTheme="minorHAnsi" w:cstheme="minorHAnsi"/>
              </w:rPr>
              <w:t>BRUTTO:</w:t>
            </w:r>
          </w:p>
        </w:tc>
        <w:tc>
          <w:tcPr>
            <w:tcW w:w="374" w:type="pct"/>
            <w:tcBorders>
              <w:top w:val="single" w:sz="4" w:space="0" w:color="000000"/>
              <w:left w:val="single" w:sz="4" w:space="0" w:color="000000"/>
              <w:bottom w:val="single" w:sz="4" w:space="0" w:color="000000"/>
              <w:right w:val="single" w:sz="4" w:space="0" w:color="000000"/>
            </w:tcBorders>
          </w:tcPr>
          <w:p w14:paraId="0309BAEF" w14:textId="77777777" w:rsidR="00A353D3" w:rsidRPr="00A353D3" w:rsidRDefault="00A353D3" w:rsidP="00A353D3">
            <w:pPr>
              <w:rPr>
                <w:rFonts w:asciiTheme="minorHAnsi" w:hAnsiTheme="minorHAnsi" w:cstheme="minorHAnsi"/>
              </w:rPr>
            </w:pPr>
          </w:p>
        </w:tc>
      </w:tr>
    </w:tbl>
    <w:p w14:paraId="068496CE" w14:textId="77777777" w:rsidR="00A353D3" w:rsidRPr="00A353D3" w:rsidRDefault="00A353D3" w:rsidP="00A353D3">
      <w:pPr>
        <w:rPr>
          <w:rFonts w:asciiTheme="minorHAnsi" w:hAnsiTheme="minorHAnsi" w:cstheme="minorHAnsi"/>
        </w:rPr>
      </w:pPr>
    </w:p>
    <w:p w14:paraId="279A18E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5DBB2FD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7127FD1C" w14:textId="77777777" w:rsidR="00A353D3" w:rsidRPr="00A353D3" w:rsidRDefault="00A353D3" w:rsidP="00C53567">
      <w:pPr>
        <w:jc w:val="right"/>
        <w:rPr>
          <w:rFonts w:asciiTheme="minorHAnsi" w:hAnsiTheme="minorHAnsi" w:cstheme="minorHAnsi"/>
        </w:rPr>
      </w:pPr>
      <w:r w:rsidRPr="00A353D3">
        <w:rPr>
          <w:rFonts w:asciiTheme="minorHAnsi" w:hAnsiTheme="minorHAnsi" w:cstheme="minorHAnsi"/>
        </w:rPr>
        <w:lastRenderedPageBreak/>
        <w:t>Załącznik nr 2 do SWZ</w:t>
      </w:r>
    </w:p>
    <w:p w14:paraId="2626147C"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FORMULARZ CENOWY</w:t>
      </w:r>
    </w:p>
    <w:p w14:paraId="1DEC8F8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25 - Układy oddechowe do aparatu do znieczulenia, respiratora i inne akcesoria jednorazowego użytku 1</w:t>
      </w:r>
    </w:p>
    <w:tbl>
      <w:tblPr>
        <w:tblW w:w="5347" w:type="pct"/>
        <w:tblInd w:w="-497" w:type="dxa"/>
        <w:tblCellMar>
          <w:left w:w="70" w:type="dxa"/>
          <w:right w:w="70" w:type="dxa"/>
        </w:tblCellMar>
        <w:tblLook w:val="04A0" w:firstRow="1" w:lastRow="0" w:firstColumn="1" w:lastColumn="0" w:noHBand="0" w:noVBand="1"/>
      </w:tblPr>
      <w:tblGrid>
        <w:gridCol w:w="428"/>
        <w:gridCol w:w="5996"/>
        <w:gridCol w:w="930"/>
        <w:gridCol w:w="739"/>
        <w:gridCol w:w="1214"/>
        <w:gridCol w:w="1315"/>
        <w:gridCol w:w="1145"/>
        <w:gridCol w:w="1037"/>
        <w:gridCol w:w="944"/>
        <w:gridCol w:w="1009"/>
        <w:gridCol w:w="974"/>
      </w:tblGrid>
      <w:tr w:rsidR="00C53567" w:rsidRPr="00A353D3" w14:paraId="19BFCF64" w14:textId="77777777" w:rsidTr="00C53567">
        <w:trPr>
          <w:trHeight w:val="667"/>
        </w:trPr>
        <w:tc>
          <w:tcPr>
            <w:tcW w:w="119" w:type="pct"/>
            <w:tcBorders>
              <w:top w:val="single" w:sz="4" w:space="0" w:color="000000"/>
              <w:left w:val="single" w:sz="4" w:space="0" w:color="000000"/>
              <w:bottom w:val="single" w:sz="4" w:space="0" w:color="000000"/>
              <w:right w:val="nil"/>
            </w:tcBorders>
            <w:vAlign w:val="center"/>
            <w:hideMark/>
          </w:tcPr>
          <w:p w14:paraId="174ABD2E" w14:textId="31DC5BFA" w:rsidR="00A353D3" w:rsidRPr="00A353D3" w:rsidRDefault="00286ED3" w:rsidP="00C53567">
            <w:pPr>
              <w:jc w:val="center"/>
              <w:rPr>
                <w:rFonts w:asciiTheme="minorHAnsi" w:hAnsiTheme="minorHAnsi" w:cstheme="minorHAnsi"/>
              </w:rPr>
            </w:pPr>
            <w:r>
              <w:rPr>
                <w:rFonts w:asciiTheme="minorHAnsi" w:hAnsiTheme="minorHAnsi" w:cstheme="minorHAnsi"/>
              </w:rPr>
              <w:t>Lp.</w:t>
            </w:r>
          </w:p>
        </w:tc>
        <w:tc>
          <w:tcPr>
            <w:tcW w:w="1909" w:type="pct"/>
            <w:tcBorders>
              <w:top w:val="single" w:sz="4" w:space="0" w:color="000000"/>
              <w:left w:val="single" w:sz="4" w:space="0" w:color="000000"/>
              <w:bottom w:val="single" w:sz="4" w:space="0" w:color="000000"/>
              <w:right w:val="nil"/>
            </w:tcBorders>
            <w:vAlign w:val="center"/>
            <w:hideMark/>
          </w:tcPr>
          <w:p w14:paraId="29485BB7" w14:textId="5555B174" w:rsidR="00A353D3" w:rsidRPr="00A353D3" w:rsidRDefault="00AC14CA" w:rsidP="00C53567">
            <w:pPr>
              <w:jc w:val="center"/>
              <w:rPr>
                <w:rFonts w:asciiTheme="minorHAnsi" w:hAnsiTheme="minorHAnsi" w:cstheme="minorHAnsi"/>
              </w:rPr>
            </w:pPr>
            <w:r>
              <w:rPr>
                <w:rFonts w:asciiTheme="minorHAnsi" w:hAnsiTheme="minorHAnsi" w:cstheme="minorHAnsi"/>
              </w:rPr>
              <w:t>Opis przedmiotu</w:t>
            </w:r>
          </w:p>
        </w:tc>
        <w:tc>
          <w:tcPr>
            <w:tcW w:w="296" w:type="pct"/>
            <w:tcBorders>
              <w:top w:val="single" w:sz="4" w:space="0" w:color="000000"/>
              <w:left w:val="single" w:sz="4" w:space="0" w:color="000000"/>
              <w:bottom w:val="single" w:sz="4" w:space="0" w:color="000000"/>
              <w:right w:val="nil"/>
            </w:tcBorders>
            <w:vAlign w:val="center"/>
            <w:hideMark/>
          </w:tcPr>
          <w:p w14:paraId="57F33254"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Rozmiar</w:t>
            </w:r>
          </w:p>
        </w:tc>
        <w:tc>
          <w:tcPr>
            <w:tcW w:w="241" w:type="pct"/>
            <w:tcBorders>
              <w:top w:val="single" w:sz="4" w:space="0" w:color="000000"/>
              <w:left w:val="single" w:sz="4" w:space="0" w:color="000000"/>
              <w:bottom w:val="single" w:sz="4" w:space="0" w:color="000000"/>
              <w:right w:val="nil"/>
            </w:tcBorders>
            <w:vAlign w:val="center"/>
          </w:tcPr>
          <w:p w14:paraId="27DE98DC"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Ilość</w:t>
            </w:r>
          </w:p>
          <w:p w14:paraId="4EF5A782" w14:textId="2D311979" w:rsidR="00A353D3" w:rsidRPr="00A353D3" w:rsidRDefault="00D736FA" w:rsidP="00D736FA">
            <w:pPr>
              <w:jc w:val="center"/>
              <w:rPr>
                <w:rFonts w:asciiTheme="minorHAnsi" w:hAnsiTheme="minorHAnsi" w:cstheme="minorHAnsi"/>
              </w:rPr>
            </w:pPr>
            <w:r>
              <w:rPr>
                <w:rFonts w:asciiTheme="minorHAnsi" w:hAnsiTheme="minorHAnsi" w:cstheme="minorHAnsi"/>
              </w:rPr>
              <w:t>w szt.</w:t>
            </w:r>
          </w:p>
        </w:tc>
        <w:tc>
          <w:tcPr>
            <w:tcW w:w="381" w:type="pct"/>
            <w:tcBorders>
              <w:top w:val="single" w:sz="4" w:space="0" w:color="000000"/>
              <w:left w:val="single" w:sz="4" w:space="0" w:color="000000"/>
              <w:bottom w:val="single" w:sz="4" w:space="0" w:color="000000"/>
              <w:right w:val="nil"/>
            </w:tcBorders>
            <w:vAlign w:val="center"/>
            <w:hideMark/>
          </w:tcPr>
          <w:p w14:paraId="41281353" w14:textId="3EAB2C2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397A1C9D"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Producent</w:t>
            </w:r>
          </w:p>
        </w:tc>
        <w:tc>
          <w:tcPr>
            <w:tcW w:w="418" w:type="pct"/>
            <w:tcBorders>
              <w:top w:val="single" w:sz="4" w:space="0" w:color="000000"/>
              <w:left w:val="single" w:sz="4" w:space="0" w:color="000000"/>
              <w:bottom w:val="single" w:sz="4" w:space="0" w:color="000000"/>
              <w:right w:val="nil"/>
            </w:tcBorders>
            <w:vAlign w:val="center"/>
            <w:hideMark/>
          </w:tcPr>
          <w:p w14:paraId="1CA87520"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Oferowana wielkość opakowania</w:t>
            </w:r>
          </w:p>
        </w:tc>
        <w:tc>
          <w:tcPr>
            <w:tcW w:w="365" w:type="pct"/>
            <w:tcBorders>
              <w:top w:val="single" w:sz="4" w:space="0" w:color="000000"/>
              <w:left w:val="single" w:sz="4" w:space="0" w:color="000000"/>
              <w:bottom w:val="single" w:sz="4" w:space="0" w:color="000000"/>
              <w:right w:val="nil"/>
            </w:tcBorders>
            <w:vAlign w:val="center"/>
            <w:hideMark/>
          </w:tcPr>
          <w:p w14:paraId="05A2080C"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Ilość opakowań</w:t>
            </w:r>
          </w:p>
        </w:tc>
        <w:tc>
          <w:tcPr>
            <w:tcW w:w="330" w:type="pct"/>
            <w:tcBorders>
              <w:top w:val="single" w:sz="4" w:space="0" w:color="000000"/>
              <w:left w:val="single" w:sz="4" w:space="0" w:color="000000"/>
              <w:bottom w:val="single" w:sz="4" w:space="0" w:color="000000"/>
              <w:right w:val="nil"/>
            </w:tcBorders>
            <w:vAlign w:val="center"/>
            <w:hideMark/>
          </w:tcPr>
          <w:p w14:paraId="341B6969" w14:textId="440EC9F8" w:rsidR="00A353D3" w:rsidRPr="00A353D3" w:rsidRDefault="00A353D3" w:rsidP="00286ED3">
            <w:pPr>
              <w:jc w:val="center"/>
              <w:rPr>
                <w:rFonts w:asciiTheme="minorHAnsi" w:hAnsiTheme="minorHAnsi" w:cstheme="minorHAnsi"/>
              </w:rPr>
            </w:pPr>
            <w:r w:rsidRPr="00A353D3">
              <w:rPr>
                <w:rFonts w:asciiTheme="minorHAnsi" w:hAnsiTheme="minorHAnsi" w:cstheme="minorHAnsi"/>
              </w:rPr>
              <w:t xml:space="preserve">Cena jednostk. </w:t>
            </w:r>
            <w:r w:rsidR="00286ED3">
              <w:rPr>
                <w:rFonts w:asciiTheme="minorHAnsi" w:hAnsiTheme="minorHAnsi" w:cstheme="minorHAnsi"/>
              </w:rPr>
              <w:t xml:space="preserve">netto </w:t>
            </w:r>
            <w:r w:rsidRPr="00A353D3">
              <w:rPr>
                <w:rFonts w:asciiTheme="minorHAnsi" w:hAnsiTheme="minorHAnsi" w:cstheme="minorHAnsi"/>
              </w:rPr>
              <w:t>za op./szt.</w:t>
            </w:r>
          </w:p>
        </w:tc>
        <w:tc>
          <w:tcPr>
            <w:tcW w:w="300" w:type="pct"/>
            <w:tcBorders>
              <w:top w:val="single" w:sz="4" w:space="0" w:color="000000"/>
              <w:left w:val="single" w:sz="4" w:space="0" w:color="000000"/>
              <w:bottom w:val="single" w:sz="4" w:space="0" w:color="000000"/>
              <w:right w:val="nil"/>
            </w:tcBorders>
            <w:vAlign w:val="center"/>
            <w:hideMark/>
          </w:tcPr>
          <w:p w14:paraId="1AA7ABB3"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Wartość</w:t>
            </w:r>
          </w:p>
          <w:p w14:paraId="2D72C19A"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netto</w:t>
            </w:r>
          </w:p>
        </w:tc>
        <w:tc>
          <w:tcPr>
            <w:tcW w:w="327" w:type="pct"/>
            <w:tcBorders>
              <w:top w:val="single" w:sz="4" w:space="0" w:color="000000"/>
              <w:left w:val="single" w:sz="4" w:space="0" w:color="000000"/>
              <w:bottom w:val="single" w:sz="4" w:space="0" w:color="000000"/>
              <w:right w:val="nil"/>
            </w:tcBorders>
            <w:vAlign w:val="center"/>
            <w:hideMark/>
          </w:tcPr>
          <w:p w14:paraId="267A070A"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Stawka VAT</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326CD929"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Wartość</w:t>
            </w:r>
          </w:p>
          <w:p w14:paraId="14D3BB29"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brutto</w:t>
            </w:r>
          </w:p>
        </w:tc>
      </w:tr>
      <w:tr w:rsidR="00C53567" w:rsidRPr="00A353D3" w14:paraId="1AF8C597" w14:textId="77777777" w:rsidTr="00C53567">
        <w:trPr>
          <w:trHeight w:val="213"/>
        </w:trPr>
        <w:tc>
          <w:tcPr>
            <w:tcW w:w="119" w:type="pct"/>
            <w:tcBorders>
              <w:top w:val="single" w:sz="4" w:space="0" w:color="000000"/>
              <w:left w:val="single" w:sz="4" w:space="0" w:color="000000"/>
              <w:bottom w:val="single" w:sz="4" w:space="0" w:color="000000"/>
              <w:right w:val="nil"/>
            </w:tcBorders>
            <w:vAlign w:val="center"/>
          </w:tcPr>
          <w:p w14:paraId="6E83EB58"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w:t>
            </w:r>
          </w:p>
        </w:tc>
        <w:tc>
          <w:tcPr>
            <w:tcW w:w="1909" w:type="pct"/>
            <w:tcBorders>
              <w:top w:val="single" w:sz="4" w:space="0" w:color="000000"/>
              <w:left w:val="single" w:sz="4" w:space="0" w:color="000000"/>
              <w:bottom w:val="single" w:sz="4" w:space="0" w:color="000000"/>
              <w:right w:val="nil"/>
            </w:tcBorders>
            <w:vAlign w:val="center"/>
          </w:tcPr>
          <w:p w14:paraId="55E87BC3"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II</w:t>
            </w:r>
          </w:p>
        </w:tc>
        <w:tc>
          <w:tcPr>
            <w:tcW w:w="296" w:type="pct"/>
            <w:tcBorders>
              <w:top w:val="single" w:sz="4" w:space="0" w:color="000000"/>
              <w:left w:val="single" w:sz="4" w:space="0" w:color="000000"/>
              <w:bottom w:val="single" w:sz="4" w:space="0" w:color="000000"/>
              <w:right w:val="nil"/>
            </w:tcBorders>
            <w:vAlign w:val="center"/>
          </w:tcPr>
          <w:p w14:paraId="52E0DE27"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III</w:t>
            </w:r>
          </w:p>
        </w:tc>
        <w:tc>
          <w:tcPr>
            <w:tcW w:w="241" w:type="pct"/>
            <w:tcBorders>
              <w:top w:val="single" w:sz="4" w:space="0" w:color="000000"/>
              <w:left w:val="single" w:sz="4" w:space="0" w:color="000000"/>
              <w:bottom w:val="single" w:sz="4" w:space="0" w:color="000000"/>
              <w:right w:val="nil"/>
            </w:tcBorders>
            <w:vAlign w:val="center"/>
          </w:tcPr>
          <w:p w14:paraId="17B750BE"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IV</w:t>
            </w:r>
          </w:p>
        </w:tc>
        <w:tc>
          <w:tcPr>
            <w:tcW w:w="381" w:type="pct"/>
            <w:tcBorders>
              <w:top w:val="single" w:sz="4" w:space="0" w:color="000000"/>
              <w:left w:val="single" w:sz="4" w:space="0" w:color="000000"/>
              <w:bottom w:val="single" w:sz="4" w:space="0" w:color="000000"/>
              <w:right w:val="nil"/>
            </w:tcBorders>
            <w:vAlign w:val="center"/>
          </w:tcPr>
          <w:p w14:paraId="6EA142F1"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V</w:t>
            </w:r>
          </w:p>
        </w:tc>
        <w:tc>
          <w:tcPr>
            <w:tcW w:w="418" w:type="pct"/>
            <w:tcBorders>
              <w:top w:val="single" w:sz="4" w:space="0" w:color="000000"/>
              <w:left w:val="single" w:sz="4" w:space="0" w:color="000000"/>
              <w:bottom w:val="single" w:sz="4" w:space="0" w:color="000000"/>
              <w:right w:val="nil"/>
            </w:tcBorders>
            <w:vAlign w:val="center"/>
          </w:tcPr>
          <w:p w14:paraId="3B92010D"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VI</w:t>
            </w:r>
          </w:p>
        </w:tc>
        <w:tc>
          <w:tcPr>
            <w:tcW w:w="365" w:type="pct"/>
            <w:tcBorders>
              <w:top w:val="single" w:sz="4" w:space="0" w:color="000000"/>
              <w:left w:val="single" w:sz="4" w:space="0" w:color="000000"/>
              <w:bottom w:val="single" w:sz="4" w:space="0" w:color="000000"/>
              <w:right w:val="nil"/>
            </w:tcBorders>
            <w:vAlign w:val="center"/>
          </w:tcPr>
          <w:p w14:paraId="6B3F1FF8"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VII</w:t>
            </w:r>
          </w:p>
        </w:tc>
        <w:tc>
          <w:tcPr>
            <w:tcW w:w="330" w:type="pct"/>
            <w:tcBorders>
              <w:top w:val="single" w:sz="4" w:space="0" w:color="000000"/>
              <w:left w:val="single" w:sz="4" w:space="0" w:color="000000"/>
              <w:bottom w:val="single" w:sz="4" w:space="0" w:color="000000"/>
              <w:right w:val="nil"/>
            </w:tcBorders>
            <w:vAlign w:val="center"/>
          </w:tcPr>
          <w:p w14:paraId="6FBA5B89"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VIII</w:t>
            </w:r>
          </w:p>
        </w:tc>
        <w:tc>
          <w:tcPr>
            <w:tcW w:w="300" w:type="pct"/>
            <w:tcBorders>
              <w:top w:val="single" w:sz="4" w:space="0" w:color="000000"/>
              <w:left w:val="single" w:sz="4" w:space="0" w:color="000000"/>
              <w:bottom w:val="single" w:sz="4" w:space="0" w:color="000000"/>
              <w:right w:val="nil"/>
            </w:tcBorders>
            <w:vAlign w:val="center"/>
          </w:tcPr>
          <w:p w14:paraId="5B568D14"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IX</w:t>
            </w:r>
          </w:p>
        </w:tc>
        <w:tc>
          <w:tcPr>
            <w:tcW w:w="327" w:type="pct"/>
            <w:tcBorders>
              <w:top w:val="single" w:sz="4" w:space="0" w:color="000000"/>
              <w:left w:val="single" w:sz="4" w:space="0" w:color="000000"/>
              <w:bottom w:val="single" w:sz="4" w:space="0" w:color="000000"/>
              <w:right w:val="nil"/>
            </w:tcBorders>
            <w:vAlign w:val="center"/>
          </w:tcPr>
          <w:p w14:paraId="226F3147"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X</w:t>
            </w:r>
          </w:p>
        </w:tc>
        <w:tc>
          <w:tcPr>
            <w:tcW w:w="314" w:type="pct"/>
            <w:tcBorders>
              <w:top w:val="single" w:sz="4" w:space="0" w:color="000000"/>
              <w:left w:val="single" w:sz="4" w:space="0" w:color="000000"/>
              <w:bottom w:val="single" w:sz="4" w:space="0" w:color="000000"/>
              <w:right w:val="single" w:sz="4" w:space="0" w:color="000000"/>
            </w:tcBorders>
            <w:vAlign w:val="center"/>
          </w:tcPr>
          <w:p w14:paraId="1EC231AF"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XI</w:t>
            </w:r>
          </w:p>
        </w:tc>
      </w:tr>
      <w:tr w:rsidR="00C53567" w:rsidRPr="00A353D3" w14:paraId="52BC4280" w14:textId="77777777" w:rsidTr="00C53567">
        <w:trPr>
          <w:cantSplit/>
          <w:trHeight w:val="218"/>
        </w:trPr>
        <w:tc>
          <w:tcPr>
            <w:tcW w:w="119" w:type="pct"/>
            <w:vMerge w:val="restart"/>
            <w:tcBorders>
              <w:top w:val="single" w:sz="4" w:space="0" w:color="000000"/>
              <w:left w:val="single" w:sz="4" w:space="0" w:color="000000"/>
              <w:bottom w:val="single" w:sz="4" w:space="0" w:color="000000"/>
              <w:right w:val="nil"/>
            </w:tcBorders>
          </w:tcPr>
          <w:p w14:paraId="54C1027A" w14:textId="77777777" w:rsidR="00A353D3" w:rsidRPr="00A353D3" w:rsidRDefault="00A353D3" w:rsidP="00C53567">
            <w:pPr>
              <w:jc w:val="center"/>
              <w:rPr>
                <w:rFonts w:asciiTheme="minorHAnsi" w:hAnsiTheme="minorHAnsi" w:cstheme="minorHAnsi"/>
              </w:rPr>
            </w:pPr>
          </w:p>
          <w:p w14:paraId="0B88ED3F"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1.</w:t>
            </w:r>
          </w:p>
        </w:tc>
        <w:tc>
          <w:tcPr>
            <w:tcW w:w="1909" w:type="pct"/>
            <w:vMerge w:val="restart"/>
            <w:tcBorders>
              <w:top w:val="single" w:sz="4" w:space="0" w:color="000000"/>
              <w:left w:val="single" w:sz="4" w:space="0" w:color="000000"/>
              <w:bottom w:val="single" w:sz="4" w:space="0" w:color="000000"/>
              <w:right w:val="nil"/>
            </w:tcBorders>
          </w:tcPr>
          <w:p w14:paraId="1F024515" w14:textId="77777777" w:rsidR="00A353D3" w:rsidRPr="00A353D3" w:rsidRDefault="00A353D3" w:rsidP="00A353D3">
            <w:pPr>
              <w:rPr>
                <w:rFonts w:asciiTheme="minorHAnsi" w:hAnsiTheme="minorHAnsi" w:cstheme="minorHAnsi"/>
              </w:rPr>
            </w:pPr>
          </w:p>
          <w:p w14:paraId="3520FD2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Worek oddechowy silikonowy</w:t>
            </w:r>
          </w:p>
          <w:p w14:paraId="4D9BFEA2" w14:textId="77777777" w:rsidR="00A353D3" w:rsidRPr="00A353D3" w:rsidRDefault="00A353D3" w:rsidP="00A353D3">
            <w:pPr>
              <w:rPr>
                <w:rFonts w:asciiTheme="minorHAnsi" w:hAnsiTheme="minorHAnsi" w:cstheme="minorHAnsi"/>
              </w:rPr>
            </w:pPr>
          </w:p>
        </w:tc>
        <w:tc>
          <w:tcPr>
            <w:tcW w:w="296" w:type="pct"/>
            <w:tcBorders>
              <w:top w:val="single" w:sz="4" w:space="0" w:color="000000"/>
              <w:left w:val="single" w:sz="4" w:space="0" w:color="000000"/>
              <w:bottom w:val="single" w:sz="4" w:space="0" w:color="000000"/>
              <w:right w:val="nil"/>
            </w:tcBorders>
            <w:vAlign w:val="center"/>
            <w:hideMark/>
          </w:tcPr>
          <w:p w14:paraId="74845B4C"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0,5l</w:t>
            </w:r>
          </w:p>
        </w:tc>
        <w:tc>
          <w:tcPr>
            <w:tcW w:w="241" w:type="pct"/>
            <w:tcBorders>
              <w:top w:val="single" w:sz="4" w:space="0" w:color="000000"/>
              <w:left w:val="single" w:sz="4" w:space="0" w:color="000000"/>
              <w:bottom w:val="single" w:sz="4" w:space="0" w:color="000000"/>
              <w:right w:val="nil"/>
            </w:tcBorders>
            <w:vAlign w:val="center"/>
            <w:hideMark/>
          </w:tcPr>
          <w:p w14:paraId="14AF79A2"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5</w:t>
            </w:r>
          </w:p>
        </w:tc>
        <w:tc>
          <w:tcPr>
            <w:tcW w:w="381" w:type="pct"/>
            <w:tcBorders>
              <w:top w:val="single" w:sz="4" w:space="0" w:color="000000"/>
              <w:left w:val="single" w:sz="4" w:space="0" w:color="000000"/>
              <w:bottom w:val="single" w:sz="4" w:space="0" w:color="000000"/>
              <w:right w:val="nil"/>
            </w:tcBorders>
            <w:vAlign w:val="center"/>
          </w:tcPr>
          <w:p w14:paraId="2AD9FB9E" w14:textId="77777777" w:rsidR="00A353D3" w:rsidRPr="00A353D3" w:rsidRDefault="00A353D3" w:rsidP="00A353D3">
            <w:pPr>
              <w:rPr>
                <w:rFonts w:asciiTheme="minorHAnsi" w:hAnsiTheme="minorHAnsi" w:cstheme="minorHAnsi"/>
              </w:rPr>
            </w:pPr>
          </w:p>
        </w:tc>
        <w:tc>
          <w:tcPr>
            <w:tcW w:w="418" w:type="pct"/>
            <w:tcBorders>
              <w:top w:val="single" w:sz="4" w:space="0" w:color="000000"/>
              <w:left w:val="single" w:sz="4" w:space="0" w:color="000000"/>
              <w:bottom w:val="single" w:sz="4" w:space="0" w:color="000000"/>
              <w:right w:val="nil"/>
            </w:tcBorders>
            <w:vAlign w:val="center"/>
          </w:tcPr>
          <w:p w14:paraId="0796A5FB"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396A4FE5"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3E87E97F" w14:textId="77777777" w:rsidR="00A353D3" w:rsidRPr="00A353D3" w:rsidRDefault="00A353D3" w:rsidP="00A353D3">
            <w:pPr>
              <w:rPr>
                <w:rFonts w:asciiTheme="minorHAnsi" w:hAnsiTheme="minorHAnsi" w:cstheme="minorHAnsi"/>
              </w:rPr>
            </w:pPr>
          </w:p>
        </w:tc>
        <w:tc>
          <w:tcPr>
            <w:tcW w:w="300" w:type="pct"/>
            <w:tcBorders>
              <w:top w:val="single" w:sz="4" w:space="0" w:color="000000"/>
              <w:left w:val="single" w:sz="4" w:space="0" w:color="000000"/>
              <w:bottom w:val="single" w:sz="4" w:space="0" w:color="000000"/>
              <w:right w:val="nil"/>
            </w:tcBorders>
            <w:vAlign w:val="center"/>
          </w:tcPr>
          <w:p w14:paraId="7F1576CA"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right w:val="nil"/>
            </w:tcBorders>
            <w:vAlign w:val="center"/>
          </w:tcPr>
          <w:p w14:paraId="757B126C"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right w:val="single" w:sz="4" w:space="0" w:color="000000"/>
            </w:tcBorders>
            <w:vAlign w:val="center"/>
          </w:tcPr>
          <w:p w14:paraId="0D7EC0EF" w14:textId="77777777" w:rsidR="00A353D3" w:rsidRPr="00A353D3" w:rsidRDefault="00A353D3" w:rsidP="00A353D3">
            <w:pPr>
              <w:rPr>
                <w:rFonts w:asciiTheme="minorHAnsi" w:hAnsiTheme="minorHAnsi" w:cstheme="minorHAnsi"/>
              </w:rPr>
            </w:pPr>
          </w:p>
        </w:tc>
      </w:tr>
      <w:tr w:rsidR="00C53567" w:rsidRPr="00A353D3" w14:paraId="1E1B7F69" w14:textId="77777777" w:rsidTr="00C53567">
        <w:trPr>
          <w:cantSplit/>
          <w:trHeight w:val="340"/>
        </w:trPr>
        <w:tc>
          <w:tcPr>
            <w:tcW w:w="119" w:type="pct"/>
            <w:vMerge/>
            <w:tcBorders>
              <w:top w:val="single" w:sz="4" w:space="0" w:color="000000"/>
              <w:left w:val="single" w:sz="4" w:space="0" w:color="000000"/>
              <w:bottom w:val="single" w:sz="4" w:space="0" w:color="000000"/>
              <w:right w:val="nil"/>
            </w:tcBorders>
            <w:vAlign w:val="center"/>
            <w:hideMark/>
          </w:tcPr>
          <w:p w14:paraId="1B5012C0" w14:textId="77777777" w:rsidR="00A353D3" w:rsidRPr="00A353D3" w:rsidRDefault="00A353D3" w:rsidP="00C53567">
            <w:pPr>
              <w:jc w:val="center"/>
              <w:rPr>
                <w:rFonts w:asciiTheme="minorHAnsi" w:hAnsiTheme="minorHAnsi" w:cstheme="minorHAnsi"/>
              </w:rPr>
            </w:pPr>
          </w:p>
        </w:tc>
        <w:tc>
          <w:tcPr>
            <w:tcW w:w="1909" w:type="pct"/>
            <w:vMerge/>
            <w:tcBorders>
              <w:top w:val="single" w:sz="4" w:space="0" w:color="000000"/>
              <w:left w:val="single" w:sz="4" w:space="0" w:color="000000"/>
              <w:bottom w:val="single" w:sz="4" w:space="0" w:color="000000"/>
              <w:right w:val="nil"/>
            </w:tcBorders>
            <w:vAlign w:val="center"/>
            <w:hideMark/>
          </w:tcPr>
          <w:p w14:paraId="69EC18F4" w14:textId="77777777" w:rsidR="00A353D3" w:rsidRPr="00A353D3" w:rsidRDefault="00A353D3" w:rsidP="00A353D3">
            <w:pPr>
              <w:rPr>
                <w:rFonts w:asciiTheme="minorHAnsi" w:hAnsiTheme="minorHAnsi" w:cstheme="minorHAnsi"/>
              </w:rPr>
            </w:pPr>
          </w:p>
        </w:tc>
        <w:tc>
          <w:tcPr>
            <w:tcW w:w="296" w:type="pct"/>
            <w:tcBorders>
              <w:top w:val="single" w:sz="4" w:space="0" w:color="000000"/>
              <w:left w:val="single" w:sz="4" w:space="0" w:color="000000"/>
              <w:bottom w:val="single" w:sz="4" w:space="0" w:color="000000"/>
              <w:right w:val="nil"/>
            </w:tcBorders>
            <w:vAlign w:val="center"/>
            <w:hideMark/>
          </w:tcPr>
          <w:p w14:paraId="2186343D"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1l</w:t>
            </w:r>
          </w:p>
        </w:tc>
        <w:tc>
          <w:tcPr>
            <w:tcW w:w="241" w:type="pct"/>
            <w:tcBorders>
              <w:top w:val="single" w:sz="4" w:space="0" w:color="000000"/>
              <w:left w:val="single" w:sz="4" w:space="0" w:color="000000"/>
              <w:bottom w:val="single" w:sz="4" w:space="0" w:color="000000"/>
              <w:right w:val="nil"/>
            </w:tcBorders>
            <w:vAlign w:val="center"/>
            <w:hideMark/>
          </w:tcPr>
          <w:p w14:paraId="348EDBB5"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5</w:t>
            </w:r>
          </w:p>
        </w:tc>
        <w:tc>
          <w:tcPr>
            <w:tcW w:w="381" w:type="pct"/>
            <w:tcBorders>
              <w:top w:val="single" w:sz="4" w:space="0" w:color="000000"/>
              <w:left w:val="single" w:sz="4" w:space="0" w:color="000000"/>
              <w:bottom w:val="single" w:sz="4" w:space="0" w:color="000000"/>
              <w:right w:val="nil"/>
            </w:tcBorders>
            <w:vAlign w:val="center"/>
          </w:tcPr>
          <w:p w14:paraId="678F7688" w14:textId="77777777" w:rsidR="00A353D3" w:rsidRPr="00A353D3" w:rsidRDefault="00A353D3" w:rsidP="00A353D3">
            <w:pPr>
              <w:rPr>
                <w:rFonts w:asciiTheme="minorHAnsi" w:hAnsiTheme="minorHAnsi" w:cstheme="minorHAnsi"/>
              </w:rPr>
            </w:pPr>
          </w:p>
        </w:tc>
        <w:tc>
          <w:tcPr>
            <w:tcW w:w="418" w:type="pct"/>
            <w:tcBorders>
              <w:top w:val="single" w:sz="4" w:space="0" w:color="000000"/>
              <w:left w:val="single" w:sz="4" w:space="0" w:color="000000"/>
              <w:bottom w:val="single" w:sz="4" w:space="0" w:color="000000"/>
              <w:right w:val="nil"/>
            </w:tcBorders>
            <w:vAlign w:val="center"/>
          </w:tcPr>
          <w:p w14:paraId="05C34010"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2E7D5492"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192225B4" w14:textId="77777777" w:rsidR="00A353D3" w:rsidRPr="00A353D3" w:rsidRDefault="00A353D3" w:rsidP="00A353D3">
            <w:pPr>
              <w:rPr>
                <w:rFonts w:asciiTheme="minorHAnsi" w:hAnsiTheme="minorHAnsi" w:cstheme="minorHAnsi"/>
              </w:rPr>
            </w:pPr>
          </w:p>
        </w:tc>
        <w:tc>
          <w:tcPr>
            <w:tcW w:w="300" w:type="pct"/>
            <w:tcBorders>
              <w:top w:val="single" w:sz="4" w:space="0" w:color="000000"/>
              <w:left w:val="single" w:sz="4" w:space="0" w:color="000000"/>
              <w:bottom w:val="single" w:sz="4" w:space="0" w:color="000000"/>
              <w:right w:val="nil"/>
            </w:tcBorders>
            <w:vAlign w:val="center"/>
          </w:tcPr>
          <w:p w14:paraId="4E0D3ADD"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right w:val="nil"/>
            </w:tcBorders>
            <w:vAlign w:val="center"/>
          </w:tcPr>
          <w:p w14:paraId="6C980D45"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right w:val="single" w:sz="4" w:space="0" w:color="000000"/>
            </w:tcBorders>
            <w:vAlign w:val="center"/>
          </w:tcPr>
          <w:p w14:paraId="2041F9DE" w14:textId="77777777" w:rsidR="00A353D3" w:rsidRPr="00A353D3" w:rsidRDefault="00A353D3" w:rsidP="00A353D3">
            <w:pPr>
              <w:rPr>
                <w:rFonts w:asciiTheme="minorHAnsi" w:hAnsiTheme="minorHAnsi" w:cstheme="minorHAnsi"/>
              </w:rPr>
            </w:pPr>
          </w:p>
        </w:tc>
      </w:tr>
      <w:tr w:rsidR="00C53567" w:rsidRPr="00A353D3" w14:paraId="039EC6B5" w14:textId="77777777" w:rsidTr="00C53567">
        <w:trPr>
          <w:cantSplit/>
          <w:trHeight w:val="336"/>
        </w:trPr>
        <w:tc>
          <w:tcPr>
            <w:tcW w:w="119" w:type="pct"/>
            <w:vMerge/>
            <w:tcBorders>
              <w:top w:val="single" w:sz="4" w:space="0" w:color="000000"/>
              <w:left w:val="single" w:sz="4" w:space="0" w:color="000000"/>
              <w:bottom w:val="single" w:sz="4" w:space="0" w:color="000000"/>
              <w:right w:val="nil"/>
            </w:tcBorders>
            <w:vAlign w:val="center"/>
            <w:hideMark/>
          </w:tcPr>
          <w:p w14:paraId="1FF396BE" w14:textId="77777777" w:rsidR="00A353D3" w:rsidRPr="00A353D3" w:rsidRDefault="00A353D3" w:rsidP="00C53567">
            <w:pPr>
              <w:jc w:val="center"/>
              <w:rPr>
                <w:rFonts w:asciiTheme="minorHAnsi" w:hAnsiTheme="minorHAnsi" w:cstheme="minorHAnsi"/>
              </w:rPr>
            </w:pPr>
          </w:p>
        </w:tc>
        <w:tc>
          <w:tcPr>
            <w:tcW w:w="1909" w:type="pct"/>
            <w:vMerge/>
            <w:tcBorders>
              <w:top w:val="single" w:sz="4" w:space="0" w:color="000000"/>
              <w:left w:val="single" w:sz="4" w:space="0" w:color="000000"/>
              <w:bottom w:val="single" w:sz="4" w:space="0" w:color="000000"/>
              <w:right w:val="nil"/>
            </w:tcBorders>
            <w:vAlign w:val="center"/>
            <w:hideMark/>
          </w:tcPr>
          <w:p w14:paraId="5EEAC852" w14:textId="77777777" w:rsidR="00A353D3" w:rsidRPr="00A353D3" w:rsidRDefault="00A353D3" w:rsidP="00A353D3">
            <w:pPr>
              <w:rPr>
                <w:rFonts w:asciiTheme="minorHAnsi" w:hAnsiTheme="minorHAnsi" w:cstheme="minorHAnsi"/>
              </w:rPr>
            </w:pPr>
          </w:p>
        </w:tc>
        <w:tc>
          <w:tcPr>
            <w:tcW w:w="296" w:type="pct"/>
            <w:tcBorders>
              <w:top w:val="single" w:sz="4" w:space="0" w:color="000000"/>
              <w:left w:val="single" w:sz="4" w:space="0" w:color="000000"/>
              <w:bottom w:val="single" w:sz="4" w:space="0" w:color="000000"/>
              <w:right w:val="nil"/>
            </w:tcBorders>
            <w:vAlign w:val="center"/>
            <w:hideMark/>
          </w:tcPr>
          <w:p w14:paraId="7013CEB3"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2l</w:t>
            </w:r>
          </w:p>
        </w:tc>
        <w:tc>
          <w:tcPr>
            <w:tcW w:w="241" w:type="pct"/>
            <w:tcBorders>
              <w:top w:val="single" w:sz="4" w:space="0" w:color="000000"/>
              <w:left w:val="single" w:sz="4" w:space="0" w:color="000000"/>
              <w:bottom w:val="single" w:sz="4" w:space="0" w:color="000000"/>
              <w:right w:val="nil"/>
            </w:tcBorders>
            <w:vAlign w:val="center"/>
            <w:hideMark/>
          </w:tcPr>
          <w:p w14:paraId="42ED8BDC"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5</w:t>
            </w:r>
          </w:p>
        </w:tc>
        <w:tc>
          <w:tcPr>
            <w:tcW w:w="381" w:type="pct"/>
            <w:tcBorders>
              <w:top w:val="single" w:sz="4" w:space="0" w:color="000000"/>
              <w:left w:val="single" w:sz="4" w:space="0" w:color="000000"/>
              <w:bottom w:val="single" w:sz="4" w:space="0" w:color="000000"/>
              <w:right w:val="nil"/>
            </w:tcBorders>
            <w:vAlign w:val="center"/>
          </w:tcPr>
          <w:p w14:paraId="2E1B40E1" w14:textId="77777777" w:rsidR="00A353D3" w:rsidRPr="00A353D3" w:rsidRDefault="00A353D3" w:rsidP="00A353D3">
            <w:pPr>
              <w:rPr>
                <w:rFonts w:asciiTheme="minorHAnsi" w:hAnsiTheme="minorHAnsi" w:cstheme="minorHAnsi"/>
              </w:rPr>
            </w:pPr>
          </w:p>
        </w:tc>
        <w:tc>
          <w:tcPr>
            <w:tcW w:w="418" w:type="pct"/>
            <w:tcBorders>
              <w:top w:val="single" w:sz="4" w:space="0" w:color="000000"/>
              <w:left w:val="single" w:sz="4" w:space="0" w:color="000000"/>
              <w:bottom w:val="single" w:sz="4" w:space="0" w:color="000000"/>
              <w:right w:val="nil"/>
            </w:tcBorders>
            <w:vAlign w:val="center"/>
          </w:tcPr>
          <w:p w14:paraId="6694B5ED"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72143C28"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0D54BC6D" w14:textId="77777777" w:rsidR="00A353D3" w:rsidRPr="00A353D3" w:rsidRDefault="00A353D3" w:rsidP="00A353D3">
            <w:pPr>
              <w:rPr>
                <w:rFonts w:asciiTheme="minorHAnsi" w:hAnsiTheme="minorHAnsi" w:cstheme="minorHAnsi"/>
              </w:rPr>
            </w:pPr>
          </w:p>
        </w:tc>
        <w:tc>
          <w:tcPr>
            <w:tcW w:w="300" w:type="pct"/>
            <w:tcBorders>
              <w:top w:val="single" w:sz="4" w:space="0" w:color="000000"/>
              <w:left w:val="single" w:sz="4" w:space="0" w:color="000000"/>
              <w:bottom w:val="single" w:sz="4" w:space="0" w:color="000000"/>
              <w:right w:val="nil"/>
            </w:tcBorders>
            <w:vAlign w:val="center"/>
          </w:tcPr>
          <w:p w14:paraId="06CD58AC"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right w:val="nil"/>
            </w:tcBorders>
            <w:vAlign w:val="center"/>
          </w:tcPr>
          <w:p w14:paraId="0ECF855F"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right w:val="single" w:sz="4" w:space="0" w:color="000000"/>
            </w:tcBorders>
            <w:vAlign w:val="center"/>
          </w:tcPr>
          <w:p w14:paraId="4A3C3A8B" w14:textId="77777777" w:rsidR="00A353D3" w:rsidRPr="00A353D3" w:rsidRDefault="00A353D3" w:rsidP="00A353D3">
            <w:pPr>
              <w:rPr>
                <w:rFonts w:asciiTheme="minorHAnsi" w:hAnsiTheme="minorHAnsi" w:cstheme="minorHAnsi"/>
              </w:rPr>
            </w:pPr>
          </w:p>
        </w:tc>
      </w:tr>
      <w:tr w:rsidR="00C53567" w:rsidRPr="00A353D3" w14:paraId="7A4FA3C9" w14:textId="77777777" w:rsidTr="00C53567">
        <w:trPr>
          <w:cantSplit/>
        </w:trPr>
        <w:tc>
          <w:tcPr>
            <w:tcW w:w="119" w:type="pct"/>
            <w:vMerge/>
            <w:tcBorders>
              <w:top w:val="single" w:sz="4" w:space="0" w:color="000000"/>
              <w:left w:val="single" w:sz="4" w:space="0" w:color="000000"/>
              <w:bottom w:val="single" w:sz="4" w:space="0" w:color="000000"/>
              <w:right w:val="nil"/>
            </w:tcBorders>
            <w:vAlign w:val="center"/>
            <w:hideMark/>
          </w:tcPr>
          <w:p w14:paraId="7D39C9EB" w14:textId="77777777" w:rsidR="00A353D3" w:rsidRPr="00A353D3" w:rsidRDefault="00A353D3" w:rsidP="00C53567">
            <w:pPr>
              <w:jc w:val="center"/>
              <w:rPr>
                <w:rFonts w:asciiTheme="minorHAnsi" w:hAnsiTheme="minorHAnsi" w:cstheme="minorHAnsi"/>
              </w:rPr>
            </w:pPr>
          </w:p>
        </w:tc>
        <w:tc>
          <w:tcPr>
            <w:tcW w:w="1909" w:type="pct"/>
            <w:vMerge/>
            <w:tcBorders>
              <w:top w:val="single" w:sz="4" w:space="0" w:color="000000"/>
              <w:left w:val="single" w:sz="4" w:space="0" w:color="000000"/>
              <w:bottom w:val="single" w:sz="4" w:space="0" w:color="000000"/>
              <w:right w:val="nil"/>
            </w:tcBorders>
            <w:vAlign w:val="center"/>
            <w:hideMark/>
          </w:tcPr>
          <w:p w14:paraId="2D04371B" w14:textId="77777777" w:rsidR="00A353D3" w:rsidRPr="00A353D3" w:rsidRDefault="00A353D3" w:rsidP="00A353D3">
            <w:pPr>
              <w:rPr>
                <w:rFonts w:asciiTheme="minorHAnsi" w:hAnsiTheme="minorHAnsi" w:cstheme="minorHAnsi"/>
              </w:rPr>
            </w:pPr>
          </w:p>
        </w:tc>
        <w:tc>
          <w:tcPr>
            <w:tcW w:w="296" w:type="pct"/>
            <w:tcBorders>
              <w:top w:val="single" w:sz="4" w:space="0" w:color="000000"/>
              <w:left w:val="single" w:sz="4" w:space="0" w:color="000000"/>
              <w:bottom w:val="single" w:sz="4" w:space="0" w:color="000000"/>
              <w:right w:val="nil"/>
            </w:tcBorders>
            <w:vAlign w:val="center"/>
            <w:hideMark/>
          </w:tcPr>
          <w:p w14:paraId="15C2CEAB"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3l</w:t>
            </w:r>
          </w:p>
        </w:tc>
        <w:tc>
          <w:tcPr>
            <w:tcW w:w="241" w:type="pct"/>
            <w:tcBorders>
              <w:top w:val="single" w:sz="4" w:space="0" w:color="000000"/>
              <w:left w:val="single" w:sz="4" w:space="0" w:color="000000"/>
              <w:bottom w:val="single" w:sz="4" w:space="0" w:color="000000"/>
              <w:right w:val="nil"/>
            </w:tcBorders>
            <w:vAlign w:val="center"/>
            <w:hideMark/>
          </w:tcPr>
          <w:p w14:paraId="6D7F3103"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5</w:t>
            </w:r>
          </w:p>
        </w:tc>
        <w:tc>
          <w:tcPr>
            <w:tcW w:w="381" w:type="pct"/>
            <w:tcBorders>
              <w:top w:val="single" w:sz="4" w:space="0" w:color="000000"/>
              <w:left w:val="single" w:sz="4" w:space="0" w:color="000000"/>
              <w:bottom w:val="single" w:sz="4" w:space="0" w:color="000000"/>
              <w:right w:val="nil"/>
            </w:tcBorders>
            <w:vAlign w:val="center"/>
          </w:tcPr>
          <w:p w14:paraId="43883773" w14:textId="77777777" w:rsidR="00A353D3" w:rsidRPr="00A353D3" w:rsidRDefault="00A353D3" w:rsidP="00A353D3">
            <w:pPr>
              <w:rPr>
                <w:rFonts w:asciiTheme="minorHAnsi" w:hAnsiTheme="minorHAnsi" w:cstheme="minorHAnsi"/>
              </w:rPr>
            </w:pPr>
          </w:p>
        </w:tc>
        <w:tc>
          <w:tcPr>
            <w:tcW w:w="418" w:type="pct"/>
            <w:tcBorders>
              <w:top w:val="single" w:sz="4" w:space="0" w:color="000000"/>
              <w:left w:val="single" w:sz="4" w:space="0" w:color="000000"/>
              <w:bottom w:val="single" w:sz="4" w:space="0" w:color="000000"/>
              <w:right w:val="nil"/>
            </w:tcBorders>
            <w:vAlign w:val="center"/>
          </w:tcPr>
          <w:p w14:paraId="5BC41E40"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0DC97789"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04FB8708" w14:textId="77777777" w:rsidR="00A353D3" w:rsidRPr="00A353D3" w:rsidRDefault="00A353D3" w:rsidP="00A353D3">
            <w:pPr>
              <w:rPr>
                <w:rFonts w:asciiTheme="minorHAnsi" w:hAnsiTheme="minorHAnsi" w:cstheme="minorHAnsi"/>
              </w:rPr>
            </w:pPr>
          </w:p>
        </w:tc>
        <w:tc>
          <w:tcPr>
            <w:tcW w:w="300" w:type="pct"/>
            <w:tcBorders>
              <w:top w:val="single" w:sz="4" w:space="0" w:color="000000"/>
              <w:left w:val="single" w:sz="4" w:space="0" w:color="000000"/>
              <w:bottom w:val="single" w:sz="4" w:space="0" w:color="000000"/>
              <w:right w:val="nil"/>
            </w:tcBorders>
            <w:vAlign w:val="center"/>
          </w:tcPr>
          <w:p w14:paraId="40780397"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right w:val="nil"/>
            </w:tcBorders>
            <w:vAlign w:val="center"/>
          </w:tcPr>
          <w:p w14:paraId="572E8ED9"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right w:val="single" w:sz="4" w:space="0" w:color="000000"/>
            </w:tcBorders>
            <w:vAlign w:val="center"/>
          </w:tcPr>
          <w:p w14:paraId="302AF040" w14:textId="77777777" w:rsidR="00A353D3" w:rsidRPr="00A353D3" w:rsidRDefault="00A353D3" w:rsidP="00A353D3">
            <w:pPr>
              <w:rPr>
                <w:rFonts w:asciiTheme="minorHAnsi" w:hAnsiTheme="minorHAnsi" w:cstheme="minorHAnsi"/>
              </w:rPr>
            </w:pPr>
          </w:p>
        </w:tc>
      </w:tr>
      <w:tr w:rsidR="00C53567" w:rsidRPr="00A353D3" w14:paraId="2ACDECAA" w14:textId="77777777" w:rsidTr="00C53567">
        <w:trPr>
          <w:trHeight w:val="426"/>
        </w:trPr>
        <w:tc>
          <w:tcPr>
            <w:tcW w:w="119" w:type="pct"/>
            <w:tcBorders>
              <w:top w:val="single" w:sz="4" w:space="0" w:color="000000"/>
              <w:left w:val="single" w:sz="4" w:space="0" w:color="000000"/>
              <w:bottom w:val="single" w:sz="4" w:space="0" w:color="000000"/>
              <w:right w:val="nil"/>
            </w:tcBorders>
            <w:hideMark/>
          </w:tcPr>
          <w:p w14:paraId="5C4B3C5F"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2.</w:t>
            </w:r>
          </w:p>
        </w:tc>
        <w:tc>
          <w:tcPr>
            <w:tcW w:w="1909" w:type="pct"/>
            <w:tcBorders>
              <w:top w:val="single" w:sz="4" w:space="0" w:color="000000"/>
              <w:left w:val="single" w:sz="4" w:space="0" w:color="000000"/>
              <w:bottom w:val="single" w:sz="4" w:space="0" w:color="000000"/>
              <w:right w:val="nil"/>
            </w:tcBorders>
            <w:hideMark/>
          </w:tcPr>
          <w:p w14:paraId="4D57E72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Otwarty układ anestetyczny dla dzieci Jacksona – Rees’a 15mm 1 x uż</w:t>
            </w:r>
          </w:p>
        </w:tc>
        <w:tc>
          <w:tcPr>
            <w:tcW w:w="296" w:type="pct"/>
            <w:tcBorders>
              <w:top w:val="single" w:sz="4" w:space="0" w:color="000000"/>
              <w:left w:val="single" w:sz="4" w:space="0" w:color="000000"/>
              <w:bottom w:val="single" w:sz="4" w:space="0" w:color="000000"/>
              <w:right w:val="nil"/>
            </w:tcBorders>
            <w:vAlign w:val="center"/>
            <w:hideMark/>
          </w:tcPr>
          <w:p w14:paraId="404B6017"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w:t>
            </w:r>
          </w:p>
        </w:tc>
        <w:tc>
          <w:tcPr>
            <w:tcW w:w="241" w:type="pct"/>
            <w:tcBorders>
              <w:top w:val="single" w:sz="4" w:space="0" w:color="000000"/>
              <w:left w:val="single" w:sz="4" w:space="0" w:color="000000"/>
              <w:bottom w:val="single" w:sz="4" w:space="0" w:color="000000"/>
              <w:right w:val="nil"/>
            </w:tcBorders>
            <w:vAlign w:val="center"/>
          </w:tcPr>
          <w:p w14:paraId="26B2308B" w14:textId="77777777" w:rsidR="00A353D3" w:rsidRPr="00A353D3" w:rsidRDefault="00A353D3" w:rsidP="00C53567">
            <w:pPr>
              <w:jc w:val="center"/>
              <w:rPr>
                <w:rFonts w:asciiTheme="minorHAnsi" w:hAnsiTheme="minorHAnsi" w:cstheme="minorHAnsi"/>
              </w:rPr>
            </w:pPr>
          </w:p>
          <w:p w14:paraId="1CFD0456"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5</w:t>
            </w:r>
          </w:p>
        </w:tc>
        <w:tc>
          <w:tcPr>
            <w:tcW w:w="381" w:type="pct"/>
            <w:tcBorders>
              <w:top w:val="single" w:sz="4" w:space="0" w:color="000000"/>
              <w:left w:val="single" w:sz="4" w:space="0" w:color="000000"/>
              <w:bottom w:val="single" w:sz="4" w:space="0" w:color="000000"/>
              <w:right w:val="nil"/>
            </w:tcBorders>
            <w:vAlign w:val="center"/>
          </w:tcPr>
          <w:p w14:paraId="319C27CB" w14:textId="77777777" w:rsidR="00A353D3" w:rsidRPr="00A353D3" w:rsidRDefault="00A353D3" w:rsidP="00A353D3">
            <w:pPr>
              <w:rPr>
                <w:rFonts w:asciiTheme="minorHAnsi" w:hAnsiTheme="minorHAnsi" w:cstheme="minorHAnsi"/>
              </w:rPr>
            </w:pPr>
          </w:p>
        </w:tc>
        <w:tc>
          <w:tcPr>
            <w:tcW w:w="418" w:type="pct"/>
            <w:tcBorders>
              <w:top w:val="single" w:sz="4" w:space="0" w:color="000000"/>
              <w:left w:val="single" w:sz="4" w:space="0" w:color="000000"/>
              <w:bottom w:val="single" w:sz="4" w:space="0" w:color="000000"/>
              <w:right w:val="nil"/>
            </w:tcBorders>
            <w:vAlign w:val="center"/>
          </w:tcPr>
          <w:p w14:paraId="4EAF5456"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37434CEC"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2BEABFDE" w14:textId="77777777" w:rsidR="00A353D3" w:rsidRPr="00A353D3" w:rsidRDefault="00A353D3" w:rsidP="00A353D3">
            <w:pPr>
              <w:rPr>
                <w:rFonts w:asciiTheme="minorHAnsi" w:hAnsiTheme="minorHAnsi" w:cstheme="minorHAnsi"/>
              </w:rPr>
            </w:pPr>
          </w:p>
        </w:tc>
        <w:tc>
          <w:tcPr>
            <w:tcW w:w="300" w:type="pct"/>
            <w:tcBorders>
              <w:top w:val="single" w:sz="4" w:space="0" w:color="000000"/>
              <w:left w:val="single" w:sz="4" w:space="0" w:color="000000"/>
              <w:bottom w:val="single" w:sz="4" w:space="0" w:color="000000"/>
              <w:right w:val="nil"/>
            </w:tcBorders>
            <w:vAlign w:val="center"/>
          </w:tcPr>
          <w:p w14:paraId="67CF8216"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right w:val="nil"/>
            </w:tcBorders>
            <w:vAlign w:val="center"/>
          </w:tcPr>
          <w:p w14:paraId="1EBE690D"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right w:val="single" w:sz="4" w:space="0" w:color="000000"/>
            </w:tcBorders>
            <w:vAlign w:val="center"/>
          </w:tcPr>
          <w:p w14:paraId="09D0D026" w14:textId="77777777" w:rsidR="00A353D3" w:rsidRPr="00A353D3" w:rsidRDefault="00A353D3" w:rsidP="00A353D3">
            <w:pPr>
              <w:rPr>
                <w:rFonts w:asciiTheme="minorHAnsi" w:hAnsiTheme="minorHAnsi" w:cstheme="minorHAnsi"/>
              </w:rPr>
            </w:pPr>
          </w:p>
        </w:tc>
      </w:tr>
      <w:tr w:rsidR="00C53567" w:rsidRPr="00A353D3" w14:paraId="798CF198" w14:textId="77777777" w:rsidTr="00C53567">
        <w:trPr>
          <w:trHeight w:val="826"/>
        </w:trPr>
        <w:tc>
          <w:tcPr>
            <w:tcW w:w="119" w:type="pct"/>
            <w:tcBorders>
              <w:top w:val="single" w:sz="4" w:space="0" w:color="000000"/>
              <w:left w:val="single" w:sz="4" w:space="0" w:color="000000"/>
              <w:bottom w:val="single" w:sz="4" w:space="0" w:color="000000"/>
              <w:right w:val="nil"/>
            </w:tcBorders>
            <w:hideMark/>
          </w:tcPr>
          <w:p w14:paraId="38FD0BB4"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3.</w:t>
            </w:r>
          </w:p>
        </w:tc>
        <w:tc>
          <w:tcPr>
            <w:tcW w:w="1909" w:type="pct"/>
            <w:tcBorders>
              <w:top w:val="single" w:sz="4" w:space="0" w:color="000000"/>
              <w:left w:val="single" w:sz="4" w:space="0" w:color="000000"/>
              <w:bottom w:val="single" w:sz="4" w:space="0" w:color="000000"/>
              <w:right w:val="nil"/>
            </w:tcBorders>
            <w:hideMark/>
          </w:tcPr>
          <w:p w14:paraId="5EB6B8FA" w14:textId="3BA1ED24" w:rsidR="00A353D3" w:rsidRPr="00A353D3" w:rsidRDefault="00A353D3" w:rsidP="00A353D3">
            <w:pPr>
              <w:rPr>
                <w:rFonts w:asciiTheme="minorHAnsi" w:hAnsiTheme="minorHAnsi" w:cstheme="minorHAnsi"/>
              </w:rPr>
            </w:pPr>
            <w:r w:rsidRPr="00A353D3">
              <w:rPr>
                <w:rFonts w:asciiTheme="minorHAnsi" w:hAnsiTheme="minorHAnsi" w:cstheme="minorHAnsi"/>
              </w:rPr>
              <w:t>Układ oddechowy dla dor</w:t>
            </w:r>
            <w:r w:rsidR="00286ED3">
              <w:rPr>
                <w:rFonts w:asciiTheme="minorHAnsi" w:hAnsiTheme="minorHAnsi" w:cstheme="minorHAnsi"/>
              </w:rPr>
              <w:t xml:space="preserve">osłych, średnica rury oddechowej 22 mm, </w:t>
            </w:r>
            <w:r w:rsidRPr="00A353D3">
              <w:rPr>
                <w:rFonts w:asciiTheme="minorHAnsi" w:hAnsiTheme="minorHAnsi" w:cstheme="minorHAnsi"/>
              </w:rPr>
              <w:t>złącze po s</w:t>
            </w:r>
            <w:r w:rsidR="00286ED3">
              <w:rPr>
                <w:rFonts w:asciiTheme="minorHAnsi" w:hAnsiTheme="minorHAnsi" w:cstheme="minorHAnsi"/>
              </w:rPr>
              <w:t xml:space="preserve">tronie urządzenia, </w:t>
            </w:r>
            <w:r w:rsidRPr="00A353D3">
              <w:rPr>
                <w:rFonts w:asciiTheme="minorHAnsi" w:hAnsiTheme="minorHAnsi" w:cstheme="minorHAnsi"/>
              </w:rPr>
              <w:t>rur</w:t>
            </w:r>
            <w:r w:rsidR="00286ED3">
              <w:rPr>
                <w:rFonts w:asciiTheme="minorHAnsi" w:hAnsiTheme="minorHAnsi" w:cstheme="minorHAnsi"/>
              </w:rPr>
              <w:t>a wdechowa i wydechowa z pułapką</w:t>
            </w:r>
            <w:r w:rsidR="00DE74FA">
              <w:rPr>
                <w:rFonts w:asciiTheme="minorHAnsi" w:hAnsiTheme="minorHAnsi" w:cstheme="minorHAnsi"/>
              </w:rPr>
              <w:t xml:space="preserve"> wodną</w:t>
            </w:r>
            <w:r w:rsidRPr="00A353D3">
              <w:rPr>
                <w:rFonts w:asciiTheme="minorHAnsi" w:hAnsiTheme="minorHAnsi" w:cstheme="minorHAnsi"/>
              </w:rPr>
              <w:t xml:space="preserve"> na rami</w:t>
            </w:r>
            <w:r w:rsidR="00DE74FA">
              <w:rPr>
                <w:rFonts w:asciiTheme="minorHAnsi" w:hAnsiTheme="minorHAnsi" w:cstheme="minorHAnsi"/>
              </w:rPr>
              <w:t xml:space="preserve">eniu wydechowym lub bez pułapki, trójnik Y, </w:t>
            </w:r>
            <w:r w:rsidRPr="00A353D3">
              <w:rPr>
                <w:rFonts w:asciiTheme="minorHAnsi" w:hAnsiTheme="minorHAnsi" w:cstheme="minorHAnsi"/>
              </w:rPr>
              <w:t>złącze kolankowe ze złaczem luer Lock</w:t>
            </w:r>
            <w:r w:rsidR="00DE74FA">
              <w:rPr>
                <w:rFonts w:asciiTheme="minorHAnsi" w:hAnsiTheme="minorHAnsi" w:cstheme="minorHAnsi"/>
              </w:rPr>
              <w:t>.</w:t>
            </w:r>
          </w:p>
        </w:tc>
        <w:tc>
          <w:tcPr>
            <w:tcW w:w="296" w:type="pct"/>
            <w:tcBorders>
              <w:top w:val="single" w:sz="4" w:space="0" w:color="000000"/>
              <w:left w:val="single" w:sz="4" w:space="0" w:color="000000"/>
              <w:bottom w:val="single" w:sz="4" w:space="0" w:color="000000"/>
              <w:right w:val="nil"/>
            </w:tcBorders>
            <w:vAlign w:val="center"/>
          </w:tcPr>
          <w:p w14:paraId="22E33EB1"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w:t>
            </w:r>
          </w:p>
          <w:p w14:paraId="02E8C70C" w14:textId="77777777" w:rsidR="00A353D3" w:rsidRPr="00A353D3" w:rsidRDefault="00A353D3" w:rsidP="00C53567">
            <w:pPr>
              <w:jc w:val="center"/>
              <w:rPr>
                <w:rFonts w:asciiTheme="minorHAnsi" w:hAnsiTheme="minorHAnsi" w:cstheme="minorHAnsi"/>
              </w:rPr>
            </w:pPr>
          </w:p>
        </w:tc>
        <w:tc>
          <w:tcPr>
            <w:tcW w:w="241" w:type="pct"/>
            <w:tcBorders>
              <w:top w:val="single" w:sz="4" w:space="0" w:color="000000"/>
              <w:left w:val="single" w:sz="4" w:space="0" w:color="000000"/>
              <w:bottom w:val="single" w:sz="4" w:space="0" w:color="000000"/>
              <w:right w:val="nil"/>
            </w:tcBorders>
            <w:vAlign w:val="center"/>
          </w:tcPr>
          <w:p w14:paraId="3728DA6C" w14:textId="77777777" w:rsidR="00A353D3" w:rsidRPr="00A353D3" w:rsidRDefault="00A353D3" w:rsidP="00C53567">
            <w:pPr>
              <w:jc w:val="center"/>
              <w:rPr>
                <w:rFonts w:asciiTheme="minorHAnsi" w:hAnsiTheme="minorHAnsi" w:cstheme="minorHAnsi"/>
              </w:rPr>
            </w:pPr>
          </w:p>
          <w:p w14:paraId="35502A84"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500</w:t>
            </w:r>
          </w:p>
        </w:tc>
        <w:tc>
          <w:tcPr>
            <w:tcW w:w="381" w:type="pct"/>
            <w:tcBorders>
              <w:top w:val="single" w:sz="4" w:space="0" w:color="000000"/>
              <w:left w:val="single" w:sz="4" w:space="0" w:color="000000"/>
              <w:bottom w:val="single" w:sz="4" w:space="0" w:color="000000"/>
              <w:right w:val="nil"/>
            </w:tcBorders>
            <w:vAlign w:val="center"/>
          </w:tcPr>
          <w:p w14:paraId="5F7BED28" w14:textId="77777777" w:rsidR="00A353D3" w:rsidRPr="00A353D3" w:rsidRDefault="00A353D3" w:rsidP="00A353D3">
            <w:pPr>
              <w:rPr>
                <w:rFonts w:asciiTheme="minorHAnsi" w:hAnsiTheme="minorHAnsi" w:cstheme="minorHAnsi"/>
              </w:rPr>
            </w:pPr>
          </w:p>
        </w:tc>
        <w:tc>
          <w:tcPr>
            <w:tcW w:w="418" w:type="pct"/>
            <w:tcBorders>
              <w:top w:val="single" w:sz="4" w:space="0" w:color="000000"/>
              <w:left w:val="single" w:sz="4" w:space="0" w:color="000000"/>
              <w:bottom w:val="single" w:sz="4" w:space="0" w:color="000000"/>
              <w:right w:val="nil"/>
            </w:tcBorders>
            <w:vAlign w:val="center"/>
          </w:tcPr>
          <w:p w14:paraId="30460441"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091DFA99"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5E236FE9" w14:textId="77777777" w:rsidR="00A353D3" w:rsidRPr="00A353D3" w:rsidRDefault="00A353D3" w:rsidP="00A353D3">
            <w:pPr>
              <w:rPr>
                <w:rFonts w:asciiTheme="minorHAnsi" w:hAnsiTheme="minorHAnsi" w:cstheme="minorHAnsi"/>
              </w:rPr>
            </w:pPr>
          </w:p>
        </w:tc>
        <w:tc>
          <w:tcPr>
            <w:tcW w:w="300" w:type="pct"/>
            <w:tcBorders>
              <w:top w:val="single" w:sz="4" w:space="0" w:color="000000"/>
              <w:left w:val="single" w:sz="4" w:space="0" w:color="000000"/>
              <w:bottom w:val="single" w:sz="4" w:space="0" w:color="000000"/>
              <w:right w:val="nil"/>
            </w:tcBorders>
            <w:vAlign w:val="center"/>
          </w:tcPr>
          <w:p w14:paraId="10891D8E"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right w:val="nil"/>
            </w:tcBorders>
            <w:vAlign w:val="center"/>
          </w:tcPr>
          <w:p w14:paraId="773F973E"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right w:val="single" w:sz="4" w:space="0" w:color="000000"/>
            </w:tcBorders>
            <w:vAlign w:val="center"/>
          </w:tcPr>
          <w:p w14:paraId="5D9A0A60" w14:textId="77777777" w:rsidR="00A353D3" w:rsidRPr="00A353D3" w:rsidRDefault="00A353D3" w:rsidP="00A353D3">
            <w:pPr>
              <w:rPr>
                <w:rFonts w:asciiTheme="minorHAnsi" w:hAnsiTheme="minorHAnsi" w:cstheme="minorHAnsi"/>
              </w:rPr>
            </w:pPr>
          </w:p>
        </w:tc>
      </w:tr>
      <w:tr w:rsidR="00C53567" w:rsidRPr="00A353D3" w14:paraId="01CD7247" w14:textId="77777777" w:rsidTr="00C53567">
        <w:tc>
          <w:tcPr>
            <w:tcW w:w="119" w:type="pct"/>
            <w:tcBorders>
              <w:top w:val="single" w:sz="4" w:space="0" w:color="000000"/>
              <w:left w:val="single" w:sz="4" w:space="0" w:color="000000"/>
              <w:bottom w:val="single" w:sz="4" w:space="0" w:color="000000"/>
              <w:right w:val="nil"/>
            </w:tcBorders>
            <w:hideMark/>
          </w:tcPr>
          <w:p w14:paraId="2F1D4390"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4.</w:t>
            </w:r>
          </w:p>
        </w:tc>
        <w:tc>
          <w:tcPr>
            <w:tcW w:w="1909" w:type="pct"/>
            <w:tcBorders>
              <w:top w:val="single" w:sz="4" w:space="0" w:color="000000"/>
              <w:left w:val="single" w:sz="4" w:space="0" w:color="000000"/>
              <w:bottom w:val="single" w:sz="4" w:space="0" w:color="000000"/>
              <w:right w:val="nil"/>
            </w:tcBorders>
            <w:hideMark/>
          </w:tcPr>
          <w:p w14:paraId="10B5C22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Układ oddechowy pediatryczny (sam układ oddechowy) jednorazowego użytku do respiratora z nawilżaczem Fischer – Paykel z przewodem podgrzewanym i jedną pułapką wodną na ramieniu wydechowym + wejście do monitorowania temp.</w:t>
            </w:r>
          </w:p>
        </w:tc>
        <w:tc>
          <w:tcPr>
            <w:tcW w:w="296" w:type="pct"/>
            <w:tcBorders>
              <w:top w:val="single" w:sz="4" w:space="0" w:color="000000"/>
              <w:left w:val="single" w:sz="4" w:space="0" w:color="000000"/>
              <w:bottom w:val="single" w:sz="4" w:space="0" w:color="000000"/>
              <w:right w:val="nil"/>
            </w:tcBorders>
            <w:vAlign w:val="center"/>
          </w:tcPr>
          <w:p w14:paraId="27E64004"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w:t>
            </w:r>
          </w:p>
          <w:p w14:paraId="473297DE" w14:textId="77777777" w:rsidR="00A353D3" w:rsidRPr="00A353D3" w:rsidRDefault="00A353D3" w:rsidP="00C53567">
            <w:pPr>
              <w:jc w:val="center"/>
              <w:rPr>
                <w:rFonts w:asciiTheme="minorHAnsi" w:hAnsiTheme="minorHAnsi" w:cstheme="minorHAnsi"/>
              </w:rPr>
            </w:pPr>
          </w:p>
        </w:tc>
        <w:tc>
          <w:tcPr>
            <w:tcW w:w="241" w:type="pct"/>
            <w:tcBorders>
              <w:top w:val="single" w:sz="4" w:space="0" w:color="000000"/>
              <w:left w:val="single" w:sz="4" w:space="0" w:color="000000"/>
              <w:bottom w:val="single" w:sz="4" w:space="0" w:color="000000"/>
              <w:right w:val="nil"/>
            </w:tcBorders>
            <w:vAlign w:val="center"/>
          </w:tcPr>
          <w:p w14:paraId="7AF9053F" w14:textId="77777777" w:rsidR="00A353D3" w:rsidRPr="00A353D3" w:rsidRDefault="00A353D3" w:rsidP="00C53567">
            <w:pPr>
              <w:jc w:val="center"/>
              <w:rPr>
                <w:rFonts w:asciiTheme="minorHAnsi" w:hAnsiTheme="minorHAnsi" w:cstheme="minorHAnsi"/>
              </w:rPr>
            </w:pPr>
          </w:p>
          <w:p w14:paraId="3E4B4DC7"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5</w:t>
            </w:r>
          </w:p>
        </w:tc>
        <w:tc>
          <w:tcPr>
            <w:tcW w:w="381" w:type="pct"/>
            <w:tcBorders>
              <w:top w:val="single" w:sz="4" w:space="0" w:color="000000"/>
              <w:left w:val="single" w:sz="4" w:space="0" w:color="000000"/>
              <w:bottom w:val="single" w:sz="4" w:space="0" w:color="000000"/>
              <w:right w:val="nil"/>
            </w:tcBorders>
            <w:vAlign w:val="center"/>
          </w:tcPr>
          <w:p w14:paraId="69F3A9ED" w14:textId="77777777" w:rsidR="00A353D3" w:rsidRPr="00A353D3" w:rsidRDefault="00A353D3" w:rsidP="00A353D3">
            <w:pPr>
              <w:rPr>
                <w:rFonts w:asciiTheme="minorHAnsi" w:hAnsiTheme="minorHAnsi" w:cstheme="minorHAnsi"/>
              </w:rPr>
            </w:pPr>
          </w:p>
        </w:tc>
        <w:tc>
          <w:tcPr>
            <w:tcW w:w="418" w:type="pct"/>
            <w:tcBorders>
              <w:top w:val="single" w:sz="4" w:space="0" w:color="000000"/>
              <w:left w:val="single" w:sz="4" w:space="0" w:color="000000"/>
              <w:bottom w:val="single" w:sz="4" w:space="0" w:color="000000"/>
              <w:right w:val="nil"/>
            </w:tcBorders>
            <w:vAlign w:val="center"/>
          </w:tcPr>
          <w:p w14:paraId="43CAD2BF"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5703C792"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470C123E" w14:textId="77777777" w:rsidR="00A353D3" w:rsidRPr="00A353D3" w:rsidRDefault="00A353D3" w:rsidP="00A353D3">
            <w:pPr>
              <w:rPr>
                <w:rFonts w:asciiTheme="minorHAnsi" w:hAnsiTheme="minorHAnsi" w:cstheme="minorHAnsi"/>
              </w:rPr>
            </w:pPr>
          </w:p>
        </w:tc>
        <w:tc>
          <w:tcPr>
            <w:tcW w:w="300" w:type="pct"/>
            <w:tcBorders>
              <w:top w:val="single" w:sz="4" w:space="0" w:color="000000"/>
              <w:left w:val="single" w:sz="4" w:space="0" w:color="000000"/>
              <w:bottom w:val="single" w:sz="4" w:space="0" w:color="000000"/>
              <w:right w:val="nil"/>
            </w:tcBorders>
            <w:vAlign w:val="center"/>
          </w:tcPr>
          <w:p w14:paraId="3524A513"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right w:val="nil"/>
            </w:tcBorders>
            <w:vAlign w:val="center"/>
          </w:tcPr>
          <w:p w14:paraId="59DD877E"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right w:val="single" w:sz="4" w:space="0" w:color="000000"/>
            </w:tcBorders>
            <w:vAlign w:val="center"/>
          </w:tcPr>
          <w:p w14:paraId="22A3D274" w14:textId="77777777" w:rsidR="00A353D3" w:rsidRPr="00A353D3" w:rsidRDefault="00A353D3" w:rsidP="00A353D3">
            <w:pPr>
              <w:rPr>
                <w:rFonts w:asciiTheme="minorHAnsi" w:hAnsiTheme="minorHAnsi" w:cstheme="minorHAnsi"/>
              </w:rPr>
            </w:pPr>
          </w:p>
        </w:tc>
      </w:tr>
      <w:tr w:rsidR="00C53567" w:rsidRPr="00A353D3" w14:paraId="388261C2" w14:textId="77777777" w:rsidTr="00C53567">
        <w:trPr>
          <w:trHeight w:val="70"/>
        </w:trPr>
        <w:tc>
          <w:tcPr>
            <w:tcW w:w="119" w:type="pct"/>
            <w:tcBorders>
              <w:top w:val="single" w:sz="4" w:space="0" w:color="auto"/>
              <w:left w:val="single" w:sz="4" w:space="0" w:color="000000"/>
              <w:bottom w:val="single" w:sz="4" w:space="0" w:color="000000"/>
              <w:right w:val="nil"/>
            </w:tcBorders>
            <w:hideMark/>
          </w:tcPr>
          <w:p w14:paraId="41A5C1DE"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5.</w:t>
            </w:r>
          </w:p>
        </w:tc>
        <w:tc>
          <w:tcPr>
            <w:tcW w:w="1909" w:type="pct"/>
            <w:tcBorders>
              <w:top w:val="single" w:sz="4" w:space="0" w:color="auto"/>
              <w:left w:val="single" w:sz="4" w:space="0" w:color="000000"/>
              <w:bottom w:val="single" w:sz="4" w:space="0" w:color="000000"/>
              <w:right w:val="nil"/>
            </w:tcBorders>
            <w:hideMark/>
          </w:tcPr>
          <w:p w14:paraId="0F0B44B6" w14:textId="3ED0ED8F" w:rsidR="00A353D3" w:rsidRPr="00A353D3" w:rsidRDefault="00DE74FA" w:rsidP="00A353D3">
            <w:pPr>
              <w:rPr>
                <w:rFonts w:asciiTheme="minorHAnsi" w:hAnsiTheme="minorHAnsi" w:cstheme="minorHAnsi"/>
              </w:rPr>
            </w:pPr>
            <w:r>
              <w:rPr>
                <w:rFonts w:asciiTheme="minorHAnsi" w:hAnsiTheme="minorHAnsi" w:cstheme="minorHAnsi"/>
              </w:rPr>
              <w:t>Współ</w:t>
            </w:r>
            <w:r w:rsidR="00A353D3" w:rsidRPr="00A353D3">
              <w:rPr>
                <w:rFonts w:asciiTheme="minorHAnsi" w:hAnsiTheme="minorHAnsi" w:cstheme="minorHAnsi"/>
              </w:rPr>
              <w:t>osiowy jednorazowy obwód oddechowy, układ typu rura(wdech) w rurze (wydech), długość 1,6m.</w:t>
            </w:r>
            <w:r>
              <w:rPr>
                <w:rFonts w:asciiTheme="minorHAnsi" w:hAnsiTheme="minorHAnsi" w:cstheme="minorHAnsi"/>
              </w:rPr>
              <w:t xml:space="preserve"> </w:t>
            </w:r>
            <w:r w:rsidR="00A353D3" w:rsidRPr="00A353D3">
              <w:rPr>
                <w:rFonts w:asciiTheme="minorHAnsi" w:hAnsiTheme="minorHAnsi" w:cstheme="minorHAnsi"/>
              </w:rPr>
              <w:t xml:space="preserve">Od strony pacjenta adapter kątowy ze złączem luer-lock, od strony urządzenia złącze 22mm, przewód giętki, długość </w:t>
            </w:r>
            <w:r w:rsidR="00A353D3" w:rsidRPr="003B68AE">
              <w:rPr>
                <w:rFonts w:asciiTheme="minorHAnsi" w:hAnsiTheme="minorHAnsi" w:cstheme="minorHAnsi"/>
              </w:rPr>
              <w:t>0</w:t>
            </w:r>
            <w:r w:rsidR="003B68AE" w:rsidRPr="003B68AE">
              <w:rPr>
                <w:rFonts w:asciiTheme="minorHAnsi" w:hAnsiTheme="minorHAnsi" w:cstheme="minorHAnsi"/>
              </w:rPr>
              <w:t>,</w:t>
            </w:r>
            <w:r w:rsidR="00A353D3" w:rsidRPr="003B68AE">
              <w:rPr>
                <w:rFonts w:asciiTheme="minorHAnsi" w:hAnsiTheme="minorHAnsi" w:cstheme="minorHAnsi"/>
              </w:rPr>
              <w:t>1</w:t>
            </w:r>
            <w:r w:rsidR="00A353D3" w:rsidRPr="00A353D3">
              <w:rPr>
                <w:rFonts w:asciiTheme="minorHAnsi" w:hAnsiTheme="minorHAnsi" w:cstheme="minorHAnsi"/>
              </w:rPr>
              <w:t>-0,5 m, rozciągalny, zintegrowa</w:t>
            </w:r>
            <w:r w:rsidR="00C53567">
              <w:rPr>
                <w:rFonts w:asciiTheme="minorHAnsi" w:hAnsiTheme="minorHAnsi" w:cstheme="minorHAnsi"/>
              </w:rPr>
              <w:t>na linia do monitorowania CO2</w:t>
            </w:r>
            <w:r w:rsidR="00B458DB" w:rsidRPr="00B458DB">
              <w:rPr>
                <w:rFonts w:asciiTheme="minorHAnsi" w:hAnsiTheme="minorHAnsi" w:cstheme="minorHAnsi"/>
              </w:rPr>
              <w:t>.</w:t>
            </w:r>
          </w:p>
        </w:tc>
        <w:tc>
          <w:tcPr>
            <w:tcW w:w="296" w:type="pct"/>
            <w:tcBorders>
              <w:top w:val="single" w:sz="4" w:space="0" w:color="auto"/>
              <w:left w:val="single" w:sz="4" w:space="0" w:color="000000"/>
              <w:bottom w:val="single" w:sz="4" w:space="0" w:color="000000"/>
              <w:right w:val="nil"/>
            </w:tcBorders>
            <w:vAlign w:val="center"/>
            <w:hideMark/>
          </w:tcPr>
          <w:p w14:paraId="3E57A32E" w14:textId="77777777" w:rsidR="00A353D3" w:rsidRPr="00A353D3" w:rsidRDefault="00A353D3" w:rsidP="00C53567">
            <w:pPr>
              <w:jc w:val="center"/>
              <w:rPr>
                <w:rFonts w:asciiTheme="minorHAnsi" w:hAnsiTheme="minorHAnsi" w:cstheme="minorHAnsi"/>
              </w:rPr>
            </w:pPr>
          </w:p>
        </w:tc>
        <w:tc>
          <w:tcPr>
            <w:tcW w:w="241" w:type="pct"/>
            <w:tcBorders>
              <w:top w:val="single" w:sz="4" w:space="0" w:color="auto"/>
              <w:left w:val="single" w:sz="4" w:space="0" w:color="000000"/>
              <w:bottom w:val="single" w:sz="4" w:space="0" w:color="000000"/>
              <w:right w:val="nil"/>
            </w:tcBorders>
            <w:vAlign w:val="center"/>
            <w:hideMark/>
          </w:tcPr>
          <w:p w14:paraId="431BE3DE"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1000</w:t>
            </w:r>
          </w:p>
        </w:tc>
        <w:tc>
          <w:tcPr>
            <w:tcW w:w="381" w:type="pct"/>
            <w:tcBorders>
              <w:top w:val="single" w:sz="4" w:space="0" w:color="auto"/>
              <w:left w:val="single" w:sz="4" w:space="0" w:color="000000"/>
              <w:bottom w:val="single" w:sz="4" w:space="0" w:color="000000"/>
              <w:right w:val="nil"/>
            </w:tcBorders>
            <w:vAlign w:val="center"/>
          </w:tcPr>
          <w:p w14:paraId="2001926B" w14:textId="77777777" w:rsidR="00A353D3" w:rsidRPr="00A353D3" w:rsidRDefault="00A353D3" w:rsidP="00A353D3">
            <w:pPr>
              <w:rPr>
                <w:rFonts w:asciiTheme="minorHAnsi" w:hAnsiTheme="minorHAnsi" w:cstheme="minorHAnsi"/>
              </w:rPr>
            </w:pPr>
          </w:p>
        </w:tc>
        <w:tc>
          <w:tcPr>
            <w:tcW w:w="418" w:type="pct"/>
            <w:tcBorders>
              <w:top w:val="single" w:sz="4" w:space="0" w:color="auto"/>
              <w:left w:val="single" w:sz="4" w:space="0" w:color="000000"/>
              <w:bottom w:val="single" w:sz="4" w:space="0" w:color="000000"/>
              <w:right w:val="nil"/>
            </w:tcBorders>
            <w:vAlign w:val="center"/>
          </w:tcPr>
          <w:p w14:paraId="775AD362" w14:textId="77777777" w:rsidR="00A353D3" w:rsidRPr="00A353D3" w:rsidRDefault="00A353D3" w:rsidP="00A353D3">
            <w:pPr>
              <w:rPr>
                <w:rFonts w:asciiTheme="minorHAnsi" w:hAnsiTheme="minorHAnsi" w:cstheme="minorHAnsi"/>
              </w:rPr>
            </w:pPr>
          </w:p>
        </w:tc>
        <w:tc>
          <w:tcPr>
            <w:tcW w:w="365" w:type="pct"/>
            <w:tcBorders>
              <w:top w:val="single" w:sz="4" w:space="0" w:color="auto"/>
              <w:left w:val="single" w:sz="4" w:space="0" w:color="000000"/>
              <w:bottom w:val="single" w:sz="4" w:space="0" w:color="000000"/>
              <w:right w:val="nil"/>
            </w:tcBorders>
            <w:vAlign w:val="center"/>
          </w:tcPr>
          <w:p w14:paraId="726C3F80" w14:textId="77777777" w:rsidR="00A353D3" w:rsidRPr="00A353D3" w:rsidRDefault="00A353D3" w:rsidP="00A353D3">
            <w:pPr>
              <w:rPr>
                <w:rFonts w:asciiTheme="minorHAnsi" w:hAnsiTheme="minorHAnsi" w:cstheme="minorHAnsi"/>
              </w:rPr>
            </w:pPr>
          </w:p>
        </w:tc>
        <w:tc>
          <w:tcPr>
            <w:tcW w:w="330" w:type="pct"/>
            <w:tcBorders>
              <w:top w:val="single" w:sz="4" w:space="0" w:color="auto"/>
              <w:left w:val="single" w:sz="4" w:space="0" w:color="000000"/>
              <w:bottom w:val="single" w:sz="4" w:space="0" w:color="000000"/>
              <w:right w:val="nil"/>
            </w:tcBorders>
            <w:vAlign w:val="center"/>
          </w:tcPr>
          <w:p w14:paraId="3DCCF6BB" w14:textId="77777777" w:rsidR="00A353D3" w:rsidRPr="00A353D3" w:rsidRDefault="00A353D3" w:rsidP="00A353D3">
            <w:pPr>
              <w:rPr>
                <w:rFonts w:asciiTheme="minorHAnsi" w:hAnsiTheme="minorHAnsi" w:cstheme="minorHAnsi"/>
              </w:rPr>
            </w:pPr>
          </w:p>
        </w:tc>
        <w:tc>
          <w:tcPr>
            <w:tcW w:w="300" w:type="pct"/>
            <w:tcBorders>
              <w:top w:val="single" w:sz="4" w:space="0" w:color="auto"/>
              <w:left w:val="single" w:sz="4" w:space="0" w:color="000000"/>
              <w:bottom w:val="single" w:sz="4" w:space="0" w:color="000000"/>
              <w:right w:val="nil"/>
            </w:tcBorders>
            <w:vAlign w:val="center"/>
          </w:tcPr>
          <w:p w14:paraId="7B2226B1" w14:textId="77777777" w:rsidR="00A353D3" w:rsidRPr="00A353D3" w:rsidRDefault="00A353D3" w:rsidP="00A353D3">
            <w:pPr>
              <w:rPr>
                <w:rFonts w:asciiTheme="minorHAnsi" w:hAnsiTheme="minorHAnsi" w:cstheme="minorHAnsi"/>
              </w:rPr>
            </w:pPr>
          </w:p>
        </w:tc>
        <w:tc>
          <w:tcPr>
            <w:tcW w:w="327" w:type="pct"/>
            <w:tcBorders>
              <w:top w:val="single" w:sz="4" w:space="0" w:color="auto"/>
              <w:left w:val="single" w:sz="4" w:space="0" w:color="000000"/>
              <w:bottom w:val="single" w:sz="4" w:space="0" w:color="000000"/>
              <w:right w:val="nil"/>
            </w:tcBorders>
            <w:vAlign w:val="center"/>
          </w:tcPr>
          <w:p w14:paraId="68334E6F" w14:textId="77777777" w:rsidR="00A353D3" w:rsidRPr="00A353D3" w:rsidRDefault="00A353D3" w:rsidP="00A353D3">
            <w:pPr>
              <w:rPr>
                <w:rFonts w:asciiTheme="minorHAnsi" w:hAnsiTheme="minorHAnsi" w:cstheme="minorHAnsi"/>
              </w:rPr>
            </w:pPr>
          </w:p>
        </w:tc>
        <w:tc>
          <w:tcPr>
            <w:tcW w:w="314" w:type="pct"/>
            <w:tcBorders>
              <w:top w:val="single" w:sz="4" w:space="0" w:color="auto"/>
              <w:left w:val="single" w:sz="4" w:space="0" w:color="000000"/>
              <w:bottom w:val="single" w:sz="4" w:space="0" w:color="000000"/>
              <w:right w:val="single" w:sz="4" w:space="0" w:color="000000"/>
            </w:tcBorders>
            <w:vAlign w:val="center"/>
          </w:tcPr>
          <w:p w14:paraId="1354D52A" w14:textId="77777777" w:rsidR="00A353D3" w:rsidRPr="00A353D3" w:rsidRDefault="00A353D3" w:rsidP="00A353D3">
            <w:pPr>
              <w:rPr>
                <w:rFonts w:asciiTheme="minorHAnsi" w:hAnsiTheme="minorHAnsi" w:cstheme="minorHAnsi"/>
              </w:rPr>
            </w:pPr>
          </w:p>
        </w:tc>
      </w:tr>
      <w:tr w:rsidR="00A353D3" w:rsidRPr="00A353D3" w14:paraId="263365C7" w14:textId="77777777" w:rsidTr="00C53567">
        <w:trPr>
          <w:cantSplit/>
          <w:trHeight w:val="153"/>
        </w:trPr>
        <w:tc>
          <w:tcPr>
            <w:tcW w:w="3728" w:type="pct"/>
            <w:gridSpan w:val="7"/>
            <w:tcBorders>
              <w:top w:val="single" w:sz="4" w:space="0" w:color="000000"/>
              <w:left w:val="single" w:sz="4" w:space="0" w:color="000000"/>
              <w:bottom w:val="single" w:sz="4" w:space="0" w:color="000000"/>
              <w:right w:val="single" w:sz="4" w:space="0" w:color="auto"/>
            </w:tcBorders>
            <w:hideMark/>
          </w:tcPr>
          <w:p w14:paraId="7CED1D79" w14:textId="77777777" w:rsidR="00A353D3" w:rsidRPr="00A353D3" w:rsidRDefault="00A353D3" w:rsidP="00947916">
            <w:pPr>
              <w:jc w:val="center"/>
              <w:rPr>
                <w:rFonts w:asciiTheme="minorHAnsi" w:hAnsiTheme="minorHAnsi" w:cstheme="minorHAnsi"/>
              </w:rPr>
            </w:pPr>
            <w:r w:rsidRPr="00A353D3">
              <w:rPr>
                <w:rFonts w:asciiTheme="minorHAnsi" w:hAnsiTheme="minorHAnsi" w:cstheme="minorHAnsi"/>
              </w:rPr>
              <w:lastRenderedPageBreak/>
              <w:t>WARTOŚĆ GLOBALNA</w:t>
            </w:r>
          </w:p>
        </w:tc>
        <w:tc>
          <w:tcPr>
            <w:tcW w:w="330" w:type="pct"/>
            <w:tcBorders>
              <w:top w:val="single" w:sz="4" w:space="0" w:color="000000"/>
              <w:left w:val="single" w:sz="4" w:space="0" w:color="auto"/>
              <w:bottom w:val="single" w:sz="4" w:space="0" w:color="000000"/>
              <w:right w:val="nil"/>
            </w:tcBorders>
            <w:hideMark/>
          </w:tcPr>
          <w:p w14:paraId="2F90AE8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NETTO:</w:t>
            </w:r>
          </w:p>
        </w:tc>
        <w:tc>
          <w:tcPr>
            <w:tcW w:w="300" w:type="pct"/>
            <w:tcBorders>
              <w:top w:val="single" w:sz="4" w:space="0" w:color="000000"/>
              <w:left w:val="single" w:sz="4" w:space="0" w:color="000000"/>
              <w:bottom w:val="single" w:sz="4" w:space="0" w:color="000000"/>
              <w:right w:val="nil"/>
            </w:tcBorders>
          </w:tcPr>
          <w:p w14:paraId="5C846FBF"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right w:val="nil"/>
            </w:tcBorders>
            <w:hideMark/>
          </w:tcPr>
          <w:p w14:paraId="5FBFD22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BRUTTO:</w:t>
            </w:r>
          </w:p>
        </w:tc>
        <w:tc>
          <w:tcPr>
            <w:tcW w:w="314" w:type="pct"/>
            <w:tcBorders>
              <w:top w:val="single" w:sz="4" w:space="0" w:color="000000"/>
              <w:left w:val="single" w:sz="4" w:space="0" w:color="000000"/>
              <w:bottom w:val="single" w:sz="4" w:space="0" w:color="000000"/>
              <w:right w:val="single" w:sz="4" w:space="0" w:color="000000"/>
            </w:tcBorders>
          </w:tcPr>
          <w:p w14:paraId="5CEDB486" w14:textId="77777777" w:rsidR="00A353D3" w:rsidRPr="00A353D3" w:rsidRDefault="00A353D3" w:rsidP="00A353D3">
            <w:pPr>
              <w:rPr>
                <w:rFonts w:asciiTheme="minorHAnsi" w:hAnsiTheme="minorHAnsi" w:cstheme="minorHAnsi"/>
              </w:rPr>
            </w:pPr>
          </w:p>
        </w:tc>
      </w:tr>
    </w:tbl>
    <w:p w14:paraId="1CD448C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16F7D634" w14:textId="77777777" w:rsidR="00A353D3" w:rsidRPr="00A353D3" w:rsidRDefault="00A353D3" w:rsidP="00C53567">
      <w:pPr>
        <w:jc w:val="right"/>
        <w:rPr>
          <w:rFonts w:asciiTheme="minorHAnsi" w:hAnsiTheme="minorHAnsi" w:cstheme="minorHAnsi"/>
        </w:rPr>
      </w:pPr>
      <w:r w:rsidRPr="00A353D3">
        <w:rPr>
          <w:rFonts w:asciiTheme="minorHAnsi" w:hAnsiTheme="minorHAnsi" w:cstheme="minorHAnsi"/>
        </w:rPr>
        <w:br w:type="page"/>
      </w:r>
      <w:r w:rsidRPr="00A353D3">
        <w:rPr>
          <w:rFonts w:asciiTheme="minorHAnsi" w:hAnsiTheme="minorHAnsi" w:cstheme="minorHAnsi"/>
        </w:rPr>
        <w:lastRenderedPageBreak/>
        <w:t>Załącznik nr 2 do SWZ</w:t>
      </w:r>
    </w:p>
    <w:p w14:paraId="3CE1444F" w14:textId="77777777" w:rsidR="00A353D3" w:rsidRPr="00A353D3" w:rsidRDefault="00A353D3" w:rsidP="00C53567">
      <w:pPr>
        <w:jc w:val="center"/>
        <w:rPr>
          <w:rFonts w:asciiTheme="minorHAnsi" w:hAnsiTheme="minorHAnsi" w:cstheme="minorHAnsi"/>
        </w:rPr>
      </w:pPr>
      <w:r w:rsidRPr="00A353D3">
        <w:rPr>
          <w:rFonts w:asciiTheme="minorHAnsi" w:hAnsiTheme="minorHAnsi" w:cstheme="minorHAnsi"/>
        </w:rPr>
        <w:t>FORMULARZ CENOWY</w:t>
      </w:r>
    </w:p>
    <w:p w14:paraId="2906661D" w14:textId="77777777" w:rsidR="00A353D3" w:rsidRPr="00A353D3" w:rsidRDefault="00A353D3" w:rsidP="00A353D3">
      <w:pPr>
        <w:rPr>
          <w:rFonts w:asciiTheme="minorHAnsi" w:hAnsiTheme="minorHAnsi" w:cstheme="minorHAnsi"/>
        </w:rPr>
      </w:pPr>
      <w:r w:rsidRPr="0085587A">
        <w:rPr>
          <w:rFonts w:asciiTheme="minorHAnsi" w:hAnsiTheme="minorHAnsi" w:cstheme="minorHAnsi"/>
        </w:rPr>
        <w:t>Pakiet 26 - Układy oddechowe do aparatu do znieczulenia, respiratora i inne akcesoria jednorazowego użytku 2</w:t>
      </w:r>
    </w:p>
    <w:tbl>
      <w:tblPr>
        <w:tblW w:w="5185" w:type="pct"/>
        <w:tblInd w:w="-556" w:type="dxa"/>
        <w:tblCellMar>
          <w:left w:w="70" w:type="dxa"/>
          <w:right w:w="70" w:type="dxa"/>
        </w:tblCellMar>
        <w:tblLook w:val="04A0" w:firstRow="1" w:lastRow="0" w:firstColumn="1" w:lastColumn="0" w:noHBand="0" w:noVBand="1"/>
      </w:tblPr>
      <w:tblGrid>
        <w:gridCol w:w="552"/>
        <w:gridCol w:w="5321"/>
        <w:gridCol w:w="882"/>
        <w:gridCol w:w="1809"/>
        <w:gridCol w:w="1345"/>
        <w:gridCol w:w="1190"/>
        <w:gridCol w:w="1056"/>
        <w:gridCol w:w="982"/>
        <w:gridCol w:w="1010"/>
        <w:gridCol w:w="1107"/>
      </w:tblGrid>
      <w:tr w:rsidR="0085587A" w:rsidRPr="00A353D3" w14:paraId="2BE705C3" w14:textId="77777777" w:rsidTr="0085587A">
        <w:tc>
          <w:tcPr>
            <w:tcW w:w="181" w:type="pct"/>
            <w:tcBorders>
              <w:top w:val="single" w:sz="4" w:space="0" w:color="000000"/>
              <w:left w:val="single" w:sz="4" w:space="0" w:color="000000"/>
              <w:bottom w:val="single" w:sz="4" w:space="0" w:color="000000"/>
              <w:right w:val="nil"/>
            </w:tcBorders>
            <w:vAlign w:val="center"/>
            <w:hideMark/>
          </w:tcPr>
          <w:p w14:paraId="75883116" w14:textId="4102E9C4" w:rsidR="0085587A" w:rsidRPr="00A353D3" w:rsidRDefault="0085587A" w:rsidP="00C53567">
            <w:pPr>
              <w:jc w:val="center"/>
              <w:rPr>
                <w:rFonts w:asciiTheme="minorHAnsi" w:hAnsiTheme="minorHAnsi" w:cstheme="minorHAnsi"/>
              </w:rPr>
            </w:pPr>
            <w:r>
              <w:rPr>
                <w:rFonts w:asciiTheme="minorHAnsi" w:hAnsiTheme="minorHAnsi" w:cstheme="minorHAnsi"/>
              </w:rPr>
              <w:t>Lp.</w:t>
            </w:r>
          </w:p>
        </w:tc>
        <w:tc>
          <w:tcPr>
            <w:tcW w:w="1744" w:type="pct"/>
            <w:tcBorders>
              <w:top w:val="single" w:sz="4" w:space="0" w:color="000000"/>
              <w:left w:val="single" w:sz="4" w:space="0" w:color="000000"/>
              <w:bottom w:val="single" w:sz="4" w:space="0" w:color="000000"/>
              <w:right w:val="nil"/>
            </w:tcBorders>
            <w:vAlign w:val="center"/>
            <w:hideMark/>
          </w:tcPr>
          <w:p w14:paraId="04D00EEF" w14:textId="5C3995B7" w:rsidR="0085587A" w:rsidRPr="00A353D3" w:rsidRDefault="00AC14CA" w:rsidP="00C53567">
            <w:pPr>
              <w:jc w:val="center"/>
              <w:rPr>
                <w:rFonts w:asciiTheme="minorHAnsi" w:hAnsiTheme="minorHAnsi" w:cstheme="minorHAnsi"/>
              </w:rPr>
            </w:pPr>
            <w:r>
              <w:rPr>
                <w:rFonts w:asciiTheme="minorHAnsi" w:hAnsiTheme="minorHAnsi" w:cstheme="minorHAnsi"/>
              </w:rPr>
              <w:t>Opis przedmiotu</w:t>
            </w:r>
          </w:p>
        </w:tc>
        <w:tc>
          <w:tcPr>
            <w:tcW w:w="289" w:type="pct"/>
            <w:tcBorders>
              <w:top w:val="single" w:sz="4" w:space="0" w:color="000000"/>
              <w:left w:val="single" w:sz="4" w:space="0" w:color="000000"/>
              <w:bottom w:val="single" w:sz="4" w:space="0" w:color="000000"/>
              <w:right w:val="nil"/>
            </w:tcBorders>
            <w:vAlign w:val="center"/>
          </w:tcPr>
          <w:p w14:paraId="3CD996B4"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Ilość</w:t>
            </w:r>
          </w:p>
          <w:p w14:paraId="36D8B194" w14:textId="4FAB08A1" w:rsidR="0085587A" w:rsidRPr="00A353D3" w:rsidRDefault="00D736FA" w:rsidP="00D736FA">
            <w:pPr>
              <w:jc w:val="center"/>
              <w:rPr>
                <w:rFonts w:asciiTheme="minorHAnsi" w:hAnsiTheme="minorHAnsi" w:cstheme="minorHAnsi"/>
              </w:rPr>
            </w:pPr>
            <w:r>
              <w:rPr>
                <w:rFonts w:asciiTheme="minorHAnsi" w:hAnsiTheme="minorHAnsi" w:cstheme="minorHAnsi"/>
              </w:rPr>
              <w:t>w szt.</w:t>
            </w:r>
          </w:p>
        </w:tc>
        <w:tc>
          <w:tcPr>
            <w:tcW w:w="593" w:type="pct"/>
            <w:tcBorders>
              <w:top w:val="single" w:sz="4" w:space="0" w:color="000000"/>
              <w:left w:val="single" w:sz="4" w:space="0" w:color="000000"/>
              <w:bottom w:val="single" w:sz="4" w:space="0" w:color="000000"/>
              <w:right w:val="nil"/>
            </w:tcBorders>
            <w:vAlign w:val="center"/>
            <w:hideMark/>
          </w:tcPr>
          <w:p w14:paraId="4507F7DA" w14:textId="58FEB679" w:rsidR="0085587A" w:rsidRPr="00A353D3" w:rsidRDefault="0085587A" w:rsidP="00C53567">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5DBC4713"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Producent</w:t>
            </w:r>
          </w:p>
        </w:tc>
        <w:tc>
          <w:tcPr>
            <w:tcW w:w="441" w:type="pct"/>
            <w:tcBorders>
              <w:top w:val="single" w:sz="4" w:space="0" w:color="000000"/>
              <w:left w:val="single" w:sz="4" w:space="0" w:color="000000"/>
              <w:bottom w:val="single" w:sz="4" w:space="0" w:color="000000"/>
              <w:right w:val="nil"/>
            </w:tcBorders>
            <w:vAlign w:val="center"/>
            <w:hideMark/>
          </w:tcPr>
          <w:p w14:paraId="1AFF9ECA"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Oferowana wielkość opakowania</w:t>
            </w:r>
          </w:p>
        </w:tc>
        <w:tc>
          <w:tcPr>
            <w:tcW w:w="389" w:type="pct"/>
            <w:tcBorders>
              <w:top w:val="single" w:sz="4" w:space="0" w:color="000000"/>
              <w:left w:val="single" w:sz="4" w:space="0" w:color="000000"/>
              <w:bottom w:val="single" w:sz="4" w:space="0" w:color="000000"/>
              <w:right w:val="nil"/>
            </w:tcBorders>
            <w:vAlign w:val="center"/>
            <w:hideMark/>
          </w:tcPr>
          <w:p w14:paraId="5B7B5AA9"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Ilość opakowań</w:t>
            </w:r>
          </w:p>
        </w:tc>
        <w:tc>
          <w:tcPr>
            <w:tcW w:w="346" w:type="pct"/>
            <w:tcBorders>
              <w:top w:val="single" w:sz="4" w:space="0" w:color="000000"/>
              <w:left w:val="single" w:sz="4" w:space="0" w:color="000000"/>
              <w:bottom w:val="single" w:sz="4" w:space="0" w:color="000000"/>
              <w:right w:val="nil"/>
            </w:tcBorders>
            <w:vAlign w:val="center"/>
            <w:hideMark/>
          </w:tcPr>
          <w:p w14:paraId="2651F6D6" w14:textId="122D30E6" w:rsidR="0085587A" w:rsidRPr="00A353D3" w:rsidRDefault="0085587A" w:rsidP="00C53567">
            <w:pPr>
              <w:jc w:val="center"/>
              <w:rPr>
                <w:rFonts w:asciiTheme="minorHAnsi" w:hAnsiTheme="minorHAnsi" w:cstheme="minorHAnsi"/>
              </w:rPr>
            </w:pPr>
            <w:r>
              <w:rPr>
                <w:rFonts w:asciiTheme="minorHAnsi" w:hAnsiTheme="minorHAnsi" w:cstheme="minorHAnsi"/>
              </w:rPr>
              <w:t xml:space="preserve">Cena jednostk. netto </w:t>
            </w:r>
            <w:r w:rsidRPr="00A353D3">
              <w:rPr>
                <w:rFonts w:asciiTheme="minorHAnsi" w:hAnsiTheme="minorHAnsi" w:cstheme="minorHAnsi"/>
              </w:rPr>
              <w:t>za op./szt</w:t>
            </w:r>
          </w:p>
        </w:tc>
        <w:tc>
          <w:tcPr>
            <w:tcW w:w="322" w:type="pct"/>
            <w:tcBorders>
              <w:top w:val="single" w:sz="4" w:space="0" w:color="000000"/>
              <w:left w:val="single" w:sz="4" w:space="0" w:color="000000"/>
              <w:bottom w:val="single" w:sz="4" w:space="0" w:color="000000"/>
              <w:right w:val="nil"/>
            </w:tcBorders>
            <w:vAlign w:val="center"/>
            <w:hideMark/>
          </w:tcPr>
          <w:p w14:paraId="317749BB"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Wartość</w:t>
            </w:r>
          </w:p>
          <w:p w14:paraId="48546A8B"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netto</w:t>
            </w:r>
          </w:p>
        </w:tc>
        <w:tc>
          <w:tcPr>
            <w:tcW w:w="331" w:type="pct"/>
            <w:tcBorders>
              <w:top w:val="single" w:sz="4" w:space="0" w:color="000000"/>
              <w:left w:val="single" w:sz="4" w:space="0" w:color="000000"/>
              <w:bottom w:val="single" w:sz="4" w:space="0" w:color="000000"/>
              <w:right w:val="nil"/>
            </w:tcBorders>
            <w:vAlign w:val="center"/>
            <w:hideMark/>
          </w:tcPr>
          <w:p w14:paraId="698827A4"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Stawka VAT</w:t>
            </w:r>
          </w:p>
        </w:tc>
        <w:tc>
          <w:tcPr>
            <w:tcW w:w="363" w:type="pct"/>
            <w:tcBorders>
              <w:top w:val="single" w:sz="4" w:space="0" w:color="000000"/>
              <w:left w:val="single" w:sz="4" w:space="0" w:color="000000"/>
              <w:bottom w:val="single" w:sz="4" w:space="0" w:color="000000"/>
              <w:right w:val="single" w:sz="4" w:space="0" w:color="000000"/>
            </w:tcBorders>
            <w:vAlign w:val="center"/>
            <w:hideMark/>
          </w:tcPr>
          <w:p w14:paraId="2765B3EB"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Wartość</w:t>
            </w:r>
          </w:p>
          <w:p w14:paraId="03B40316"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brutto</w:t>
            </w:r>
          </w:p>
        </w:tc>
      </w:tr>
      <w:tr w:rsidR="0085587A" w:rsidRPr="00A353D3" w14:paraId="1DF62A8B" w14:textId="77777777" w:rsidTr="0085587A">
        <w:tc>
          <w:tcPr>
            <w:tcW w:w="181" w:type="pct"/>
            <w:tcBorders>
              <w:top w:val="single" w:sz="4" w:space="0" w:color="000000"/>
              <w:left w:val="single" w:sz="4" w:space="0" w:color="000000"/>
              <w:bottom w:val="single" w:sz="4" w:space="0" w:color="000000"/>
              <w:right w:val="nil"/>
            </w:tcBorders>
          </w:tcPr>
          <w:p w14:paraId="58D4C81B"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I</w:t>
            </w:r>
          </w:p>
        </w:tc>
        <w:tc>
          <w:tcPr>
            <w:tcW w:w="1744" w:type="pct"/>
            <w:tcBorders>
              <w:top w:val="single" w:sz="4" w:space="0" w:color="000000"/>
              <w:left w:val="single" w:sz="4" w:space="0" w:color="000000"/>
              <w:bottom w:val="single" w:sz="4" w:space="0" w:color="000000"/>
              <w:right w:val="nil"/>
            </w:tcBorders>
          </w:tcPr>
          <w:p w14:paraId="760D8B79"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II</w:t>
            </w:r>
          </w:p>
        </w:tc>
        <w:tc>
          <w:tcPr>
            <w:tcW w:w="289" w:type="pct"/>
            <w:tcBorders>
              <w:top w:val="single" w:sz="4" w:space="0" w:color="000000"/>
              <w:left w:val="single" w:sz="4" w:space="0" w:color="000000"/>
              <w:bottom w:val="single" w:sz="4" w:space="0" w:color="000000"/>
              <w:right w:val="nil"/>
            </w:tcBorders>
          </w:tcPr>
          <w:p w14:paraId="00AC8EBB"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III</w:t>
            </w:r>
          </w:p>
        </w:tc>
        <w:tc>
          <w:tcPr>
            <w:tcW w:w="593" w:type="pct"/>
            <w:tcBorders>
              <w:top w:val="single" w:sz="4" w:space="0" w:color="000000"/>
              <w:left w:val="single" w:sz="4" w:space="0" w:color="000000"/>
              <w:bottom w:val="single" w:sz="4" w:space="0" w:color="000000"/>
              <w:right w:val="nil"/>
            </w:tcBorders>
          </w:tcPr>
          <w:p w14:paraId="634A79D5" w14:textId="489A2890" w:rsidR="0085587A" w:rsidRPr="00A353D3" w:rsidRDefault="0085587A" w:rsidP="00C53567">
            <w:pPr>
              <w:jc w:val="center"/>
              <w:rPr>
                <w:rFonts w:asciiTheme="minorHAnsi" w:hAnsiTheme="minorHAnsi" w:cstheme="minorHAnsi"/>
              </w:rPr>
            </w:pPr>
            <w:r w:rsidRPr="00A353D3">
              <w:rPr>
                <w:rFonts w:asciiTheme="minorHAnsi" w:hAnsiTheme="minorHAnsi" w:cstheme="minorHAnsi"/>
              </w:rPr>
              <w:t>IV</w:t>
            </w:r>
          </w:p>
        </w:tc>
        <w:tc>
          <w:tcPr>
            <w:tcW w:w="441" w:type="pct"/>
            <w:tcBorders>
              <w:top w:val="single" w:sz="4" w:space="0" w:color="000000"/>
              <w:left w:val="single" w:sz="4" w:space="0" w:color="000000"/>
              <w:bottom w:val="single" w:sz="4" w:space="0" w:color="000000"/>
              <w:right w:val="nil"/>
            </w:tcBorders>
          </w:tcPr>
          <w:p w14:paraId="3B30CCF3" w14:textId="2AB684CE" w:rsidR="0085587A" w:rsidRPr="00A353D3" w:rsidRDefault="0085587A" w:rsidP="00C53567">
            <w:pPr>
              <w:jc w:val="center"/>
              <w:rPr>
                <w:rFonts w:asciiTheme="minorHAnsi" w:hAnsiTheme="minorHAnsi" w:cstheme="minorHAnsi"/>
              </w:rPr>
            </w:pPr>
            <w:r>
              <w:rPr>
                <w:rFonts w:asciiTheme="minorHAnsi" w:hAnsiTheme="minorHAnsi" w:cstheme="minorHAnsi"/>
              </w:rPr>
              <w:t>V</w:t>
            </w:r>
          </w:p>
        </w:tc>
        <w:tc>
          <w:tcPr>
            <w:tcW w:w="389" w:type="pct"/>
            <w:tcBorders>
              <w:top w:val="single" w:sz="4" w:space="0" w:color="000000"/>
              <w:left w:val="single" w:sz="4" w:space="0" w:color="000000"/>
              <w:bottom w:val="single" w:sz="4" w:space="0" w:color="000000"/>
              <w:right w:val="nil"/>
            </w:tcBorders>
          </w:tcPr>
          <w:p w14:paraId="5A3367AF" w14:textId="3A067272" w:rsidR="0085587A" w:rsidRPr="00A353D3" w:rsidRDefault="0085587A" w:rsidP="00C53567">
            <w:pPr>
              <w:jc w:val="center"/>
              <w:rPr>
                <w:rFonts w:asciiTheme="minorHAnsi" w:hAnsiTheme="minorHAnsi" w:cstheme="minorHAnsi"/>
              </w:rPr>
            </w:pPr>
            <w:r>
              <w:rPr>
                <w:rFonts w:asciiTheme="minorHAnsi" w:hAnsiTheme="minorHAnsi" w:cstheme="minorHAnsi"/>
              </w:rPr>
              <w:t>VI</w:t>
            </w:r>
          </w:p>
        </w:tc>
        <w:tc>
          <w:tcPr>
            <w:tcW w:w="346" w:type="pct"/>
            <w:tcBorders>
              <w:top w:val="single" w:sz="4" w:space="0" w:color="000000"/>
              <w:left w:val="single" w:sz="4" w:space="0" w:color="000000"/>
              <w:bottom w:val="single" w:sz="4" w:space="0" w:color="000000"/>
              <w:right w:val="nil"/>
            </w:tcBorders>
          </w:tcPr>
          <w:p w14:paraId="011D8383" w14:textId="44DDCD78" w:rsidR="0085587A" w:rsidRPr="00A353D3" w:rsidRDefault="0085587A" w:rsidP="00C53567">
            <w:pPr>
              <w:jc w:val="center"/>
              <w:rPr>
                <w:rFonts w:asciiTheme="minorHAnsi" w:hAnsiTheme="minorHAnsi" w:cstheme="minorHAnsi"/>
              </w:rPr>
            </w:pPr>
            <w:r>
              <w:rPr>
                <w:rFonts w:asciiTheme="minorHAnsi" w:hAnsiTheme="minorHAnsi" w:cstheme="minorHAnsi"/>
              </w:rPr>
              <w:t>VII</w:t>
            </w:r>
          </w:p>
        </w:tc>
        <w:tc>
          <w:tcPr>
            <w:tcW w:w="322" w:type="pct"/>
            <w:tcBorders>
              <w:top w:val="single" w:sz="4" w:space="0" w:color="000000"/>
              <w:left w:val="single" w:sz="4" w:space="0" w:color="000000"/>
              <w:bottom w:val="single" w:sz="4" w:space="0" w:color="000000"/>
              <w:right w:val="nil"/>
            </w:tcBorders>
          </w:tcPr>
          <w:p w14:paraId="644AF162" w14:textId="59DD44A0" w:rsidR="0085587A" w:rsidRPr="00A353D3" w:rsidRDefault="0085587A" w:rsidP="00C53567">
            <w:pPr>
              <w:jc w:val="center"/>
              <w:rPr>
                <w:rFonts w:asciiTheme="minorHAnsi" w:hAnsiTheme="minorHAnsi" w:cstheme="minorHAnsi"/>
              </w:rPr>
            </w:pPr>
            <w:r>
              <w:rPr>
                <w:rFonts w:asciiTheme="minorHAnsi" w:hAnsiTheme="minorHAnsi" w:cstheme="minorHAnsi"/>
              </w:rPr>
              <w:t>VIII</w:t>
            </w:r>
          </w:p>
        </w:tc>
        <w:tc>
          <w:tcPr>
            <w:tcW w:w="331" w:type="pct"/>
            <w:tcBorders>
              <w:top w:val="single" w:sz="4" w:space="0" w:color="000000"/>
              <w:left w:val="single" w:sz="4" w:space="0" w:color="000000"/>
              <w:bottom w:val="single" w:sz="4" w:space="0" w:color="000000"/>
              <w:right w:val="nil"/>
            </w:tcBorders>
          </w:tcPr>
          <w:p w14:paraId="2A1B30AB" w14:textId="189E9933" w:rsidR="0085587A" w:rsidRPr="00A353D3" w:rsidRDefault="0085587A" w:rsidP="00C53567">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363" w:type="pct"/>
            <w:tcBorders>
              <w:top w:val="single" w:sz="4" w:space="0" w:color="000000"/>
              <w:left w:val="single" w:sz="4" w:space="0" w:color="000000"/>
              <w:bottom w:val="single" w:sz="4" w:space="0" w:color="000000"/>
              <w:right w:val="single" w:sz="4" w:space="0" w:color="000000"/>
            </w:tcBorders>
          </w:tcPr>
          <w:p w14:paraId="7026DCEC" w14:textId="0C3ACBAA" w:rsidR="0085587A" w:rsidRPr="00A353D3" w:rsidRDefault="0085587A" w:rsidP="00C53567">
            <w:pPr>
              <w:jc w:val="center"/>
              <w:rPr>
                <w:rFonts w:asciiTheme="minorHAnsi" w:hAnsiTheme="minorHAnsi" w:cstheme="minorHAnsi"/>
              </w:rPr>
            </w:pPr>
            <w:r>
              <w:rPr>
                <w:rFonts w:asciiTheme="minorHAnsi" w:hAnsiTheme="minorHAnsi" w:cstheme="minorHAnsi"/>
              </w:rPr>
              <w:t>X</w:t>
            </w:r>
          </w:p>
        </w:tc>
      </w:tr>
      <w:tr w:rsidR="0085587A" w:rsidRPr="00A353D3" w14:paraId="4CFC9775" w14:textId="77777777" w:rsidTr="0085587A">
        <w:tc>
          <w:tcPr>
            <w:tcW w:w="181" w:type="pct"/>
            <w:tcBorders>
              <w:top w:val="single" w:sz="4" w:space="0" w:color="000000"/>
              <w:left w:val="single" w:sz="4" w:space="0" w:color="000000"/>
              <w:bottom w:val="single" w:sz="4" w:space="0" w:color="000000"/>
              <w:right w:val="nil"/>
            </w:tcBorders>
            <w:hideMark/>
          </w:tcPr>
          <w:p w14:paraId="07CAE40D"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1.</w:t>
            </w:r>
          </w:p>
        </w:tc>
        <w:tc>
          <w:tcPr>
            <w:tcW w:w="1744" w:type="pct"/>
            <w:tcBorders>
              <w:top w:val="single" w:sz="4" w:space="0" w:color="000000"/>
              <w:left w:val="single" w:sz="4" w:space="0" w:color="000000"/>
              <w:bottom w:val="single" w:sz="4" w:space="0" w:color="000000"/>
              <w:right w:val="nil"/>
            </w:tcBorders>
            <w:hideMark/>
          </w:tcPr>
          <w:p w14:paraId="0D9B7A20" w14:textId="46A3EA10" w:rsidR="0085587A" w:rsidRPr="00A353D3" w:rsidRDefault="0085587A" w:rsidP="00C53567">
            <w:pPr>
              <w:rPr>
                <w:rFonts w:asciiTheme="minorHAnsi" w:hAnsiTheme="minorHAnsi" w:cstheme="minorHAnsi"/>
              </w:rPr>
            </w:pPr>
            <w:r w:rsidRPr="00A353D3">
              <w:rPr>
                <w:rFonts w:asciiTheme="minorHAnsi" w:hAnsiTheme="minorHAnsi" w:cstheme="minorHAnsi"/>
              </w:rPr>
              <w:t>Jednorazowy okrężny układ oddechowy</w:t>
            </w:r>
            <w:r>
              <w:rPr>
                <w:rFonts w:asciiTheme="minorHAnsi" w:hAnsiTheme="minorHAnsi" w:cstheme="minorHAnsi"/>
              </w:rPr>
              <w:t xml:space="preserve"> </w:t>
            </w:r>
            <w:r w:rsidRPr="00A353D3">
              <w:rPr>
                <w:rFonts w:asciiTheme="minorHAnsi" w:hAnsiTheme="minorHAnsi" w:cstheme="minorHAnsi"/>
              </w:rPr>
              <w:t>o średnicy 22 mm, wykonany z rur rozciągalnych  z poli</w:t>
            </w:r>
            <w:r>
              <w:rPr>
                <w:rFonts w:asciiTheme="minorHAnsi" w:hAnsiTheme="minorHAnsi" w:cstheme="minorHAnsi"/>
              </w:rPr>
              <w:t xml:space="preserve">propylenu, z pamięcią kształtu. </w:t>
            </w:r>
            <w:r w:rsidRPr="00A353D3">
              <w:rPr>
                <w:rFonts w:asciiTheme="minorHAnsi" w:hAnsiTheme="minorHAnsi" w:cstheme="minorHAnsi"/>
              </w:rPr>
              <w:t>Skład zestawu: dwie rury o długości 1,8 m (po rozciągnięciu), łączniki  z materiału EVA 22 F od strony aparatu, zintegrowany łącznikY z portami od strony pacjenta: przy łączniku odłączalny łącznik kolakowy 22 M/15 F z portem luer wyposażonym w zintegrowany kapturek zabezpieczający; dodatkowa gałąź rozciągalna do  0,9 m z łącznikien z materiału EVA 22 F od strony aparatu, prosty łącznik 22 M/22 M, czerwona zatyczka, bezlateksowy worek oddechowy o pojemności 2l, mikrobiologicznie czysty</w:t>
            </w:r>
          </w:p>
        </w:tc>
        <w:tc>
          <w:tcPr>
            <w:tcW w:w="289" w:type="pct"/>
            <w:tcBorders>
              <w:top w:val="single" w:sz="4" w:space="0" w:color="000000"/>
              <w:left w:val="single" w:sz="4" w:space="0" w:color="000000"/>
              <w:bottom w:val="single" w:sz="4" w:space="0" w:color="000000"/>
              <w:right w:val="nil"/>
            </w:tcBorders>
            <w:vAlign w:val="center"/>
          </w:tcPr>
          <w:p w14:paraId="20A8E855" w14:textId="77777777" w:rsidR="0085587A" w:rsidRPr="00A353D3" w:rsidRDefault="0085587A" w:rsidP="00C53567">
            <w:pPr>
              <w:jc w:val="center"/>
              <w:rPr>
                <w:rFonts w:asciiTheme="minorHAnsi" w:hAnsiTheme="minorHAnsi" w:cstheme="minorHAnsi"/>
              </w:rPr>
            </w:pPr>
          </w:p>
          <w:p w14:paraId="0AE5BC08" w14:textId="77777777" w:rsidR="0085587A" w:rsidRPr="00A353D3" w:rsidRDefault="0085587A" w:rsidP="00C53567">
            <w:pPr>
              <w:jc w:val="center"/>
              <w:rPr>
                <w:rFonts w:asciiTheme="minorHAnsi" w:hAnsiTheme="minorHAnsi" w:cstheme="minorHAnsi"/>
              </w:rPr>
            </w:pPr>
          </w:p>
          <w:p w14:paraId="2A6B2665"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500</w:t>
            </w:r>
          </w:p>
          <w:p w14:paraId="6BACBFF7" w14:textId="77777777" w:rsidR="0085587A" w:rsidRPr="00A353D3" w:rsidRDefault="0085587A" w:rsidP="00C53567">
            <w:pPr>
              <w:jc w:val="center"/>
              <w:rPr>
                <w:rFonts w:asciiTheme="minorHAnsi" w:hAnsiTheme="minorHAnsi" w:cstheme="minorHAnsi"/>
              </w:rPr>
            </w:pPr>
          </w:p>
          <w:p w14:paraId="5D4D4750" w14:textId="77777777" w:rsidR="0085587A" w:rsidRPr="00A353D3" w:rsidRDefault="0085587A" w:rsidP="00C53567">
            <w:pPr>
              <w:jc w:val="center"/>
              <w:rPr>
                <w:rFonts w:asciiTheme="minorHAnsi" w:hAnsiTheme="minorHAnsi" w:cstheme="minorHAnsi"/>
              </w:rPr>
            </w:pPr>
          </w:p>
        </w:tc>
        <w:tc>
          <w:tcPr>
            <w:tcW w:w="593" w:type="pct"/>
            <w:tcBorders>
              <w:top w:val="single" w:sz="4" w:space="0" w:color="000000"/>
              <w:left w:val="single" w:sz="4" w:space="0" w:color="000000"/>
              <w:bottom w:val="single" w:sz="4" w:space="0" w:color="000000"/>
              <w:right w:val="nil"/>
            </w:tcBorders>
            <w:vAlign w:val="center"/>
          </w:tcPr>
          <w:p w14:paraId="6BDA2389" w14:textId="77777777" w:rsidR="0085587A" w:rsidRPr="00A353D3" w:rsidRDefault="0085587A" w:rsidP="00A353D3">
            <w:pPr>
              <w:rPr>
                <w:rFonts w:asciiTheme="minorHAnsi" w:hAnsiTheme="minorHAnsi" w:cstheme="minorHAnsi"/>
              </w:rPr>
            </w:pPr>
          </w:p>
        </w:tc>
        <w:tc>
          <w:tcPr>
            <w:tcW w:w="441" w:type="pct"/>
            <w:tcBorders>
              <w:top w:val="single" w:sz="4" w:space="0" w:color="000000"/>
              <w:left w:val="single" w:sz="4" w:space="0" w:color="000000"/>
              <w:bottom w:val="single" w:sz="4" w:space="0" w:color="000000"/>
              <w:right w:val="nil"/>
            </w:tcBorders>
            <w:vAlign w:val="center"/>
          </w:tcPr>
          <w:p w14:paraId="2A922A98" w14:textId="77777777" w:rsidR="0085587A" w:rsidRPr="00A353D3" w:rsidRDefault="0085587A" w:rsidP="00A353D3">
            <w:pPr>
              <w:rPr>
                <w:rFonts w:asciiTheme="minorHAnsi" w:hAnsiTheme="minorHAnsi" w:cstheme="minorHAnsi"/>
              </w:rPr>
            </w:pPr>
          </w:p>
        </w:tc>
        <w:tc>
          <w:tcPr>
            <w:tcW w:w="389" w:type="pct"/>
            <w:tcBorders>
              <w:top w:val="single" w:sz="4" w:space="0" w:color="000000"/>
              <w:left w:val="single" w:sz="4" w:space="0" w:color="000000"/>
              <w:bottom w:val="single" w:sz="4" w:space="0" w:color="000000"/>
              <w:right w:val="nil"/>
            </w:tcBorders>
            <w:vAlign w:val="center"/>
          </w:tcPr>
          <w:p w14:paraId="4478CB61" w14:textId="77777777" w:rsidR="0085587A" w:rsidRPr="00A353D3" w:rsidRDefault="0085587A" w:rsidP="00A353D3">
            <w:pPr>
              <w:rPr>
                <w:rFonts w:asciiTheme="minorHAnsi" w:hAnsiTheme="minorHAnsi" w:cstheme="minorHAnsi"/>
              </w:rPr>
            </w:pPr>
          </w:p>
        </w:tc>
        <w:tc>
          <w:tcPr>
            <w:tcW w:w="346" w:type="pct"/>
            <w:tcBorders>
              <w:top w:val="single" w:sz="4" w:space="0" w:color="000000"/>
              <w:left w:val="single" w:sz="4" w:space="0" w:color="000000"/>
              <w:bottom w:val="single" w:sz="4" w:space="0" w:color="000000"/>
              <w:right w:val="nil"/>
            </w:tcBorders>
            <w:vAlign w:val="center"/>
          </w:tcPr>
          <w:p w14:paraId="691F30FC" w14:textId="77777777" w:rsidR="0085587A" w:rsidRPr="00A353D3" w:rsidRDefault="0085587A" w:rsidP="00A353D3">
            <w:pPr>
              <w:rPr>
                <w:rFonts w:asciiTheme="minorHAnsi" w:hAnsiTheme="minorHAnsi" w:cstheme="minorHAnsi"/>
              </w:rPr>
            </w:pPr>
          </w:p>
        </w:tc>
        <w:tc>
          <w:tcPr>
            <w:tcW w:w="322" w:type="pct"/>
            <w:tcBorders>
              <w:top w:val="single" w:sz="4" w:space="0" w:color="000000"/>
              <w:left w:val="single" w:sz="4" w:space="0" w:color="000000"/>
              <w:bottom w:val="single" w:sz="4" w:space="0" w:color="000000"/>
              <w:right w:val="nil"/>
            </w:tcBorders>
            <w:vAlign w:val="center"/>
          </w:tcPr>
          <w:p w14:paraId="6CA73133" w14:textId="77777777" w:rsidR="0085587A" w:rsidRPr="00A353D3" w:rsidRDefault="0085587A"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651762D1" w14:textId="77777777" w:rsidR="0085587A" w:rsidRPr="00A353D3" w:rsidRDefault="0085587A" w:rsidP="00A353D3">
            <w:pPr>
              <w:rPr>
                <w:rFonts w:asciiTheme="minorHAnsi" w:hAnsiTheme="minorHAnsi" w:cstheme="minorHAnsi"/>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4D36DE57" w14:textId="77777777" w:rsidR="0085587A" w:rsidRPr="00A353D3" w:rsidRDefault="0085587A" w:rsidP="00A353D3">
            <w:pPr>
              <w:rPr>
                <w:rFonts w:asciiTheme="minorHAnsi" w:hAnsiTheme="minorHAnsi" w:cstheme="minorHAnsi"/>
              </w:rPr>
            </w:pPr>
          </w:p>
        </w:tc>
      </w:tr>
      <w:tr w:rsidR="0085587A" w:rsidRPr="00A353D3" w14:paraId="61722FBE" w14:textId="77777777" w:rsidTr="0085587A">
        <w:trPr>
          <w:trHeight w:val="911"/>
        </w:trPr>
        <w:tc>
          <w:tcPr>
            <w:tcW w:w="181" w:type="pct"/>
            <w:tcBorders>
              <w:top w:val="single" w:sz="4" w:space="0" w:color="000000"/>
              <w:left w:val="single" w:sz="4" w:space="0" w:color="000000"/>
              <w:bottom w:val="single" w:sz="4" w:space="0" w:color="auto"/>
              <w:right w:val="nil"/>
            </w:tcBorders>
            <w:hideMark/>
          </w:tcPr>
          <w:p w14:paraId="114B33E8" w14:textId="7D8B21C4" w:rsidR="0085587A" w:rsidRPr="00A353D3" w:rsidRDefault="0085587A" w:rsidP="00C53567">
            <w:pPr>
              <w:jc w:val="center"/>
              <w:rPr>
                <w:rFonts w:asciiTheme="minorHAnsi" w:hAnsiTheme="minorHAnsi" w:cstheme="minorHAnsi"/>
              </w:rPr>
            </w:pPr>
            <w:r w:rsidRPr="00A353D3">
              <w:rPr>
                <w:rFonts w:asciiTheme="minorHAnsi" w:hAnsiTheme="minorHAnsi" w:cstheme="minorHAnsi"/>
              </w:rPr>
              <w:t>2</w:t>
            </w:r>
            <w:r>
              <w:rPr>
                <w:rFonts w:asciiTheme="minorHAnsi" w:hAnsiTheme="minorHAnsi" w:cstheme="minorHAnsi"/>
              </w:rPr>
              <w:t>.</w:t>
            </w:r>
          </w:p>
        </w:tc>
        <w:tc>
          <w:tcPr>
            <w:tcW w:w="1744" w:type="pct"/>
            <w:tcBorders>
              <w:top w:val="single" w:sz="4" w:space="0" w:color="000000"/>
              <w:left w:val="single" w:sz="4" w:space="0" w:color="000000"/>
              <w:bottom w:val="single" w:sz="4" w:space="0" w:color="auto"/>
              <w:right w:val="nil"/>
            </w:tcBorders>
            <w:hideMark/>
          </w:tcPr>
          <w:p w14:paraId="0D12FAF0" w14:textId="6DBF3E7F" w:rsidR="0085587A" w:rsidRPr="00A353D3" w:rsidRDefault="0085587A" w:rsidP="00A353D3">
            <w:pPr>
              <w:rPr>
                <w:rFonts w:asciiTheme="minorHAnsi" w:hAnsiTheme="minorHAnsi" w:cstheme="minorHAnsi"/>
              </w:rPr>
            </w:pPr>
            <w:r w:rsidRPr="00A353D3">
              <w:rPr>
                <w:rFonts w:asciiTheme="minorHAnsi" w:hAnsiTheme="minorHAnsi" w:cstheme="minorHAnsi"/>
              </w:rPr>
              <w:t xml:space="preserve">Jednorazowy okrężny układ oddechowy przeznaczony  dla  dzieci składający się z rur rozciągalnych z pamięcią kształtu. Dwie rozciągalne rury  o maksymalnej długości 150 cm po rozciągnięciu, dodatkowa rozciągalna rura do 150 cm, średnica rur 15 mm, czerwona zatyczka 22mmF, ryflowane złącza  22mmF EVA od strony maszyny, trójnik Y bez portów, kolanko 90 stopni z portem </w:t>
            </w:r>
            <w:r w:rsidRPr="00A353D3">
              <w:rPr>
                <w:rFonts w:asciiTheme="minorHAnsi" w:hAnsiTheme="minorHAnsi" w:cstheme="minorHAnsi"/>
              </w:rPr>
              <w:lastRenderedPageBreak/>
              <w:t xml:space="preserve">kapno typu Luer – lock na lince, złączka prosta 22 mmM – 22 mmM, worek oddechowy neoprenowy, bezlateksowy o </w:t>
            </w:r>
            <w:r w:rsidRPr="00B458DB">
              <w:rPr>
                <w:rFonts w:asciiTheme="minorHAnsi" w:hAnsiTheme="minorHAnsi" w:cstheme="minorHAnsi"/>
              </w:rPr>
              <w:t>pojemności 1</w:t>
            </w:r>
            <w:r w:rsidR="00B458DB" w:rsidRPr="00B458DB">
              <w:rPr>
                <w:rFonts w:asciiTheme="minorHAnsi" w:hAnsiTheme="minorHAnsi" w:cstheme="minorHAnsi"/>
              </w:rPr>
              <w:t xml:space="preserve"> l</w:t>
            </w:r>
            <w:r w:rsidRPr="00B458DB">
              <w:rPr>
                <w:rFonts w:asciiTheme="minorHAnsi" w:hAnsiTheme="minorHAnsi" w:cstheme="minorHAnsi"/>
              </w:rPr>
              <w:t>,</w:t>
            </w:r>
            <w:r w:rsidRPr="005640BA">
              <w:rPr>
                <w:rFonts w:asciiTheme="minorHAnsi" w:hAnsiTheme="minorHAnsi" w:cstheme="minorHAnsi"/>
              </w:rPr>
              <w:t xml:space="preserve"> </w:t>
            </w:r>
            <w:r w:rsidRPr="00A353D3">
              <w:rPr>
                <w:rFonts w:asciiTheme="minorHAnsi" w:hAnsiTheme="minorHAnsi" w:cstheme="minorHAnsi"/>
              </w:rPr>
              <w:t>worek z koszyczkiem zabezpieczającym przed sklejaniem się, jednorazowego użytku, pakowany indywidualnie, mikrobiologicznie czysty</w:t>
            </w:r>
            <w:r w:rsidR="005640BA">
              <w:rPr>
                <w:rFonts w:asciiTheme="minorHAnsi" w:hAnsiTheme="minorHAnsi" w:cstheme="minorHAnsi"/>
              </w:rPr>
              <w:t>.</w:t>
            </w:r>
          </w:p>
        </w:tc>
        <w:tc>
          <w:tcPr>
            <w:tcW w:w="289" w:type="pct"/>
            <w:tcBorders>
              <w:top w:val="single" w:sz="4" w:space="0" w:color="000000"/>
              <w:left w:val="single" w:sz="4" w:space="0" w:color="000000"/>
              <w:bottom w:val="single" w:sz="4" w:space="0" w:color="auto"/>
              <w:right w:val="nil"/>
            </w:tcBorders>
            <w:vAlign w:val="center"/>
          </w:tcPr>
          <w:p w14:paraId="2C3190BF" w14:textId="77777777" w:rsidR="0085587A" w:rsidRPr="00A353D3" w:rsidRDefault="0085587A" w:rsidP="00C53567">
            <w:pPr>
              <w:jc w:val="center"/>
              <w:rPr>
                <w:rFonts w:asciiTheme="minorHAnsi" w:hAnsiTheme="minorHAnsi" w:cstheme="minorHAnsi"/>
              </w:rPr>
            </w:pPr>
          </w:p>
          <w:p w14:paraId="048AB4C6" w14:textId="77777777" w:rsidR="0085587A" w:rsidRPr="00A353D3" w:rsidRDefault="0085587A" w:rsidP="00C53567">
            <w:pPr>
              <w:jc w:val="center"/>
              <w:rPr>
                <w:rFonts w:asciiTheme="minorHAnsi" w:hAnsiTheme="minorHAnsi" w:cstheme="minorHAnsi"/>
              </w:rPr>
            </w:pPr>
            <w:r w:rsidRPr="00A353D3">
              <w:rPr>
                <w:rFonts w:asciiTheme="minorHAnsi" w:hAnsiTheme="minorHAnsi" w:cstheme="minorHAnsi"/>
              </w:rPr>
              <w:t>50</w:t>
            </w:r>
          </w:p>
        </w:tc>
        <w:tc>
          <w:tcPr>
            <w:tcW w:w="593" w:type="pct"/>
            <w:tcBorders>
              <w:top w:val="single" w:sz="4" w:space="0" w:color="000000"/>
              <w:left w:val="single" w:sz="4" w:space="0" w:color="000000"/>
              <w:bottom w:val="single" w:sz="4" w:space="0" w:color="auto"/>
              <w:right w:val="nil"/>
            </w:tcBorders>
            <w:vAlign w:val="center"/>
          </w:tcPr>
          <w:p w14:paraId="088B7144" w14:textId="77777777" w:rsidR="0085587A" w:rsidRPr="00A353D3" w:rsidRDefault="0085587A" w:rsidP="00A353D3">
            <w:pPr>
              <w:rPr>
                <w:rFonts w:asciiTheme="minorHAnsi" w:hAnsiTheme="minorHAnsi" w:cstheme="minorHAnsi"/>
              </w:rPr>
            </w:pPr>
          </w:p>
          <w:p w14:paraId="6884F260" w14:textId="77777777" w:rsidR="0085587A" w:rsidRPr="00A353D3" w:rsidRDefault="0085587A" w:rsidP="00A353D3">
            <w:pPr>
              <w:rPr>
                <w:rFonts w:asciiTheme="minorHAnsi" w:hAnsiTheme="minorHAnsi" w:cstheme="minorHAnsi"/>
              </w:rPr>
            </w:pPr>
          </w:p>
          <w:p w14:paraId="4F534150" w14:textId="77777777" w:rsidR="0085587A" w:rsidRPr="00A353D3" w:rsidRDefault="0085587A" w:rsidP="00A353D3">
            <w:pPr>
              <w:rPr>
                <w:rFonts w:asciiTheme="minorHAnsi" w:hAnsiTheme="minorHAnsi" w:cstheme="minorHAnsi"/>
              </w:rPr>
            </w:pPr>
          </w:p>
          <w:p w14:paraId="47FD7E3E" w14:textId="77777777" w:rsidR="0085587A" w:rsidRPr="00A353D3" w:rsidRDefault="0085587A" w:rsidP="00A353D3">
            <w:pPr>
              <w:rPr>
                <w:rFonts w:asciiTheme="minorHAnsi" w:hAnsiTheme="minorHAnsi" w:cstheme="minorHAnsi"/>
              </w:rPr>
            </w:pPr>
          </w:p>
        </w:tc>
        <w:tc>
          <w:tcPr>
            <w:tcW w:w="441" w:type="pct"/>
            <w:tcBorders>
              <w:top w:val="single" w:sz="4" w:space="0" w:color="000000"/>
              <w:left w:val="single" w:sz="4" w:space="0" w:color="000000"/>
              <w:bottom w:val="single" w:sz="4" w:space="0" w:color="auto"/>
              <w:right w:val="nil"/>
            </w:tcBorders>
            <w:vAlign w:val="center"/>
          </w:tcPr>
          <w:p w14:paraId="62E0E4BE" w14:textId="77777777" w:rsidR="0085587A" w:rsidRPr="00A353D3" w:rsidRDefault="0085587A" w:rsidP="00A353D3">
            <w:pPr>
              <w:rPr>
                <w:rFonts w:asciiTheme="minorHAnsi" w:hAnsiTheme="minorHAnsi" w:cstheme="minorHAnsi"/>
              </w:rPr>
            </w:pPr>
          </w:p>
        </w:tc>
        <w:tc>
          <w:tcPr>
            <w:tcW w:w="389" w:type="pct"/>
            <w:tcBorders>
              <w:top w:val="single" w:sz="4" w:space="0" w:color="000000"/>
              <w:left w:val="single" w:sz="4" w:space="0" w:color="000000"/>
              <w:bottom w:val="single" w:sz="4" w:space="0" w:color="auto"/>
              <w:right w:val="single" w:sz="4" w:space="0" w:color="auto"/>
            </w:tcBorders>
            <w:vAlign w:val="center"/>
          </w:tcPr>
          <w:p w14:paraId="68B42D27" w14:textId="77777777" w:rsidR="0085587A" w:rsidRPr="00A353D3" w:rsidRDefault="0085587A" w:rsidP="00A353D3">
            <w:pPr>
              <w:rPr>
                <w:rFonts w:asciiTheme="minorHAnsi" w:hAnsiTheme="minorHAnsi" w:cstheme="minorHAnsi"/>
              </w:rPr>
            </w:pPr>
          </w:p>
        </w:tc>
        <w:tc>
          <w:tcPr>
            <w:tcW w:w="346" w:type="pct"/>
            <w:tcBorders>
              <w:top w:val="single" w:sz="4" w:space="0" w:color="000000"/>
              <w:left w:val="single" w:sz="4" w:space="0" w:color="auto"/>
              <w:bottom w:val="single" w:sz="4" w:space="0" w:color="auto"/>
              <w:right w:val="nil"/>
            </w:tcBorders>
            <w:vAlign w:val="center"/>
          </w:tcPr>
          <w:p w14:paraId="63353318" w14:textId="77777777" w:rsidR="0085587A" w:rsidRPr="00A353D3" w:rsidRDefault="0085587A" w:rsidP="00A353D3">
            <w:pPr>
              <w:rPr>
                <w:rFonts w:asciiTheme="minorHAnsi" w:hAnsiTheme="minorHAnsi" w:cstheme="minorHAnsi"/>
              </w:rPr>
            </w:pPr>
          </w:p>
        </w:tc>
        <w:tc>
          <w:tcPr>
            <w:tcW w:w="322" w:type="pct"/>
            <w:tcBorders>
              <w:top w:val="single" w:sz="4" w:space="0" w:color="000000"/>
              <w:left w:val="single" w:sz="4" w:space="0" w:color="000000"/>
              <w:bottom w:val="single" w:sz="4" w:space="0" w:color="auto"/>
              <w:right w:val="nil"/>
            </w:tcBorders>
            <w:vAlign w:val="center"/>
          </w:tcPr>
          <w:p w14:paraId="0AF5F836" w14:textId="77777777" w:rsidR="0085587A" w:rsidRPr="00A353D3" w:rsidRDefault="0085587A" w:rsidP="00A353D3">
            <w:pPr>
              <w:rPr>
                <w:rFonts w:asciiTheme="minorHAnsi" w:hAnsiTheme="minorHAnsi" w:cstheme="minorHAnsi"/>
              </w:rPr>
            </w:pPr>
          </w:p>
        </w:tc>
        <w:tc>
          <w:tcPr>
            <w:tcW w:w="331" w:type="pct"/>
            <w:tcBorders>
              <w:top w:val="single" w:sz="4" w:space="0" w:color="000000"/>
              <w:left w:val="single" w:sz="4" w:space="0" w:color="000000"/>
              <w:bottom w:val="single" w:sz="4" w:space="0" w:color="auto"/>
              <w:right w:val="nil"/>
            </w:tcBorders>
            <w:vAlign w:val="center"/>
          </w:tcPr>
          <w:p w14:paraId="193FF6F4" w14:textId="77777777" w:rsidR="0085587A" w:rsidRPr="00A353D3" w:rsidRDefault="0085587A" w:rsidP="00A353D3">
            <w:pPr>
              <w:rPr>
                <w:rFonts w:asciiTheme="minorHAnsi" w:hAnsiTheme="minorHAnsi" w:cstheme="minorHAnsi"/>
              </w:rPr>
            </w:pPr>
          </w:p>
        </w:tc>
        <w:tc>
          <w:tcPr>
            <w:tcW w:w="363" w:type="pct"/>
            <w:tcBorders>
              <w:top w:val="single" w:sz="4" w:space="0" w:color="000000"/>
              <w:left w:val="single" w:sz="4" w:space="0" w:color="000000"/>
              <w:bottom w:val="single" w:sz="4" w:space="0" w:color="auto"/>
              <w:right w:val="single" w:sz="4" w:space="0" w:color="000000"/>
            </w:tcBorders>
            <w:vAlign w:val="center"/>
          </w:tcPr>
          <w:p w14:paraId="45F19F1F" w14:textId="77777777" w:rsidR="0085587A" w:rsidRPr="00A353D3" w:rsidRDefault="0085587A" w:rsidP="00A353D3">
            <w:pPr>
              <w:rPr>
                <w:rFonts w:asciiTheme="minorHAnsi" w:hAnsiTheme="minorHAnsi" w:cstheme="minorHAnsi"/>
              </w:rPr>
            </w:pPr>
          </w:p>
        </w:tc>
      </w:tr>
      <w:tr w:rsidR="00C53567" w:rsidRPr="00A353D3" w14:paraId="389D20D6" w14:textId="77777777" w:rsidTr="0085587A">
        <w:trPr>
          <w:cantSplit/>
        </w:trPr>
        <w:tc>
          <w:tcPr>
            <w:tcW w:w="3638" w:type="pct"/>
            <w:gridSpan w:val="6"/>
            <w:tcBorders>
              <w:top w:val="single" w:sz="4" w:space="0" w:color="000000"/>
              <w:left w:val="single" w:sz="4" w:space="0" w:color="000000"/>
              <w:bottom w:val="single" w:sz="4" w:space="0" w:color="000000"/>
              <w:right w:val="single" w:sz="4" w:space="0" w:color="auto"/>
            </w:tcBorders>
            <w:hideMark/>
          </w:tcPr>
          <w:p w14:paraId="749E70C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 xml:space="preserve">                                                     WARTOŚĆ GLOBALNA</w:t>
            </w:r>
          </w:p>
        </w:tc>
        <w:tc>
          <w:tcPr>
            <w:tcW w:w="346" w:type="pct"/>
            <w:tcBorders>
              <w:top w:val="single" w:sz="4" w:space="0" w:color="000000"/>
              <w:left w:val="single" w:sz="4" w:space="0" w:color="auto"/>
              <w:bottom w:val="single" w:sz="4" w:space="0" w:color="000000"/>
              <w:right w:val="nil"/>
            </w:tcBorders>
          </w:tcPr>
          <w:p w14:paraId="7D5A4E12" w14:textId="77777777" w:rsidR="00A353D3" w:rsidRPr="00A353D3" w:rsidRDefault="00A353D3" w:rsidP="00C53567">
            <w:pPr>
              <w:jc w:val="right"/>
              <w:rPr>
                <w:rFonts w:asciiTheme="minorHAnsi" w:hAnsiTheme="minorHAnsi" w:cstheme="minorHAnsi"/>
              </w:rPr>
            </w:pPr>
            <w:r w:rsidRPr="00A353D3">
              <w:rPr>
                <w:rFonts w:asciiTheme="minorHAnsi" w:hAnsiTheme="minorHAnsi" w:cstheme="minorHAnsi"/>
              </w:rPr>
              <w:t>NETTO:</w:t>
            </w:r>
          </w:p>
        </w:tc>
        <w:tc>
          <w:tcPr>
            <w:tcW w:w="322" w:type="pct"/>
            <w:tcBorders>
              <w:top w:val="single" w:sz="4" w:space="0" w:color="000000"/>
              <w:left w:val="single" w:sz="4" w:space="0" w:color="000000"/>
              <w:bottom w:val="single" w:sz="4" w:space="0" w:color="000000"/>
              <w:right w:val="nil"/>
            </w:tcBorders>
          </w:tcPr>
          <w:p w14:paraId="0C72146F" w14:textId="77777777" w:rsidR="00A353D3" w:rsidRPr="00A353D3" w:rsidRDefault="00A353D3" w:rsidP="00C53567">
            <w:pPr>
              <w:jc w:val="right"/>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hideMark/>
          </w:tcPr>
          <w:p w14:paraId="0F869E99" w14:textId="77777777" w:rsidR="00A353D3" w:rsidRPr="00A353D3" w:rsidRDefault="00A353D3" w:rsidP="00C53567">
            <w:pPr>
              <w:jc w:val="right"/>
              <w:rPr>
                <w:rFonts w:asciiTheme="minorHAnsi" w:hAnsiTheme="minorHAnsi" w:cstheme="minorHAnsi"/>
              </w:rPr>
            </w:pPr>
            <w:r w:rsidRPr="00A353D3">
              <w:rPr>
                <w:rFonts w:asciiTheme="minorHAnsi" w:hAnsiTheme="minorHAnsi" w:cstheme="minorHAnsi"/>
              </w:rPr>
              <w:t>BRUTTO:</w:t>
            </w:r>
          </w:p>
        </w:tc>
        <w:tc>
          <w:tcPr>
            <w:tcW w:w="363" w:type="pct"/>
            <w:tcBorders>
              <w:top w:val="single" w:sz="4" w:space="0" w:color="000000"/>
              <w:left w:val="single" w:sz="4" w:space="0" w:color="000000"/>
              <w:bottom w:val="single" w:sz="4" w:space="0" w:color="000000"/>
              <w:right w:val="single" w:sz="4" w:space="0" w:color="000000"/>
            </w:tcBorders>
          </w:tcPr>
          <w:p w14:paraId="3A7F16DE" w14:textId="77777777" w:rsidR="00A353D3" w:rsidRPr="00A353D3" w:rsidRDefault="00A353D3" w:rsidP="00A353D3">
            <w:pPr>
              <w:rPr>
                <w:rFonts w:asciiTheme="minorHAnsi" w:hAnsiTheme="minorHAnsi" w:cstheme="minorHAnsi"/>
              </w:rPr>
            </w:pPr>
          </w:p>
        </w:tc>
      </w:tr>
    </w:tbl>
    <w:p w14:paraId="7F017194" w14:textId="77777777" w:rsidR="00A353D3" w:rsidRPr="00C53567" w:rsidRDefault="00A353D3" w:rsidP="00A353D3">
      <w:pPr>
        <w:rPr>
          <w:rFonts w:asciiTheme="minorHAnsi" w:hAnsiTheme="minorHAnsi" w:cstheme="minorHAnsi"/>
          <w:sz w:val="10"/>
          <w:szCs w:val="10"/>
        </w:rPr>
      </w:pPr>
    </w:p>
    <w:p w14:paraId="756F31AD" w14:textId="77777777" w:rsidR="00A353D3" w:rsidRPr="00A353D3" w:rsidRDefault="00A353D3" w:rsidP="00A353D3">
      <w:pPr>
        <w:rPr>
          <w:rFonts w:asciiTheme="minorHAnsi" w:hAnsiTheme="minorHAnsi" w:cstheme="minorHAnsi"/>
        </w:rPr>
      </w:pPr>
      <w:bookmarkStart w:id="23" w:name="_Hlk132799326"/>
      <w:r w:rsidRPr="00A353D3">
        <w:rPr>
          <w:rFonts w:asciiTheme="minorHAnsi" w:hAnsiTheme="minorHAnsi" w:cstheme="minorHAnsi"/>
        </w:rPr>
        <w:t>UWAGA: Ofertę należy podpisać kwalifikowanym podpisem elektronicznym przez osobę/osoby uprawnioną/uprawnione do reprezentowania Wykonawcy.</w:t>
      </w:r>
    </w:p>
    <w:bookmarkEnd w:id="23"/>
    <w:p w14:paraId="45D19DE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15A28719" w14:textId="77777777" w:rsidR="00A353D3" w:rsidRPr="00A353D3" w:rsidRDefault="00A353D3" w:rsidP="00396CE5">
      <w:pPr>
        <w:jc w:val="right"/>
        <w:rPr>
          <w:rFonts w:asciiTheme="minorHAnsi" w:hAnsiTheme="minorHAnsi" w:cstheme="minorHAnsi"/>
        </w:rPr>
      </w:pPr>
      <w:r w:rsidRPr="00A353D3">
        <w:rPr>
          <w:rFonts w:asciiTheme="minorHAnsi" w:hAnsiTheme="minorHAnsi" w:cstheme="minorHAnsi"/>
        </w:rPr>
        <w:lastRenderedPageBreak/>
        <w:t>Załącznik nr 2 do SWZ</w:t>
      </w:r>
    </w:p>
    <w:p w14:paraId="17259311"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FORMULARZ CENOWY</w:t>
      </w:r>
    </w:p>
    <w:p w14:paraId="1787A38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27 – Przyrządy do przetaczania</w:t>
      </w:r>
    </w:p>
    <w:tbl>
      <w:tblPr>
        <w:tblW w:w="5331" w:type="pct"/>
        <w:tblInd w:w="-639" w:type="dxa"/>
        <w:tblLayout w:type="fixed"/>
        <w:tblCellMar>
          <w:left w:w="70" w:type="dxa"/>
          <w:right w:w="70" w:type="dxa"/>
        </w:tblCellMar>
        <w:tblLook w:val="04A0" w:firstRow="1" w:lastRow="0" w:firstColumn="1" w:lastColumn="0" w:noHBand="0" w:noVBand="1"/>
      </w:tblPr>
      <w:tblGrid>
        <w:gridCol w:w="552"/>
        <w:gridCol w:w="8237"/>
        <w:gridCol w:w="1101"/>
        <w:gridCol w:w="1393"/>
        <w:gridCol w:w="1082"/>
        <w:gridCol w:w="1051"/>
        <w:gridCol w:w="1186"/>
        <w:gridCol w:w="1082"/>
      </w:tblGrid>
      <w:tr w:rsidR="006F6D66" w:rsidRPr="00A353D3" w14:paraId="3C02212A" w14:textId="77777777" w:rsidTr="006F6D66">
        <w:tc>
          <w:tcPr>
            <w:tcW w:w="176" w:type="pct"/>
            <w:tcBorders>
              <w:top w:val="single" w:sz="4" w:space="0" w:color="000000"/>
              <w:left w:val="single" w:sz="4" w:space="0" w:color="000000"/>
              <w:bottom w:val="nil"/>
              <w:right w:val="nil"/>
            </w:tcBorders>
            <w:vAlign w:val="center"/>
            <w:hideMark/>
          </w:tcPr>
          <w:p w14:paraId="49986BC5"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Lp.</w:t>
            </w:r>
          </w:p>
        </w:tc>
        <w:tc>
          <w:tcPr>
            <w:tcW w:w="2625" w:type="pct"/>
            <w:tcBorders>
              <w:top w:val="single" w:sz="4" w:space="0" w:color="000000"/>
              <w:left w:val="single" w:sz="4" w:space="0" w:color="000000"/>
              <w:bottom w:val="single" w:sz="4" w:space="0" w:color="000000"/>
              <w:right w:val="nil"/>
            </w:tcBorders>
            <w:vAlign w:val="center"/>
            <w:hideMark/>
          </w:tcPr>
          <w:p w14:paraId="776B5196" w14:textId="7FF68E18" w:rsidR="00A353D3" w:rsidRPr="00A353D3" w:rsidRDefault="005D2359" w:rsidP="00396CE5">
            <w:pPr>
              <w:jc w:val="center"/>
              <w:rPr>
                <w:rFonts w:asciiTheme="minorHAnsi" w:hAnsiTheme="minorHAnsi" w:cstheme="minorHAnsi"/>
              </w:rPr>
            </w:pPr>
            <w:r>
              <w:rPr>
                <w:rFonts w:asciiTheme="minorHAnsi" w:hAnsiTheme="minorHAnsi" w:cstheme="minorHAnsi"/>
              </w:rPr>
              <w:t>Opis przedmiotu</w:t>
            </w:r>
          </w:p>
        </w:tc>
        <w:tc>
          <w:tcPr>
            <w:tcW w:w="351" w:type="pct"/>
            <w:tcBorders>
              <w:top w:val="single" w:sz="4" w:space="0" w:color="000000"/>
              <w:left w:val="single" w:sz="4" w:space="0" w:color="000000"/>
              <w:bottom w:val="single" w:sz="4" w:space="0" w:color="000000"/>
              <w:right w:val="nil"/>
            </w:tcBorders>
            <w:vAlign w:val="center"/>
          </w:tcPr>
          <w:p w14:paraId="6B25CC58"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Ilość</w:t>
            </w:r>
          </w:p>
          <w:p w14:paraId="1014A75C" w14:textId="6F76E1E0" w:rsidR="00A353D3" w:rsidRPr="00A353D3" w:rsidRDefault="00D736FA" w:rsidP="00D736FA">
            <w:pPr>
              <w:jc w:val="center"/>
              <w:rPr>
                <w:rFonts w:asciiTheme="minorHAnsi" w:hAnsiTheme="minorHAnsi" w:cstheme="minorHAnsi"/>
              </w:rPr>
            </w:pPr>
            <w:r>
              <w:rPr>
                <w:rFonts w:asciiTheme="minorHAnsi" w:hAnsiTheme="minorHAnsi" w:cstheme="minorHAnsi"/>
              </w:rPr>
              <w:t>w szt.</w:t>
            </w:r>
          </w:p>
        </w:tc>
        <w:tc>
          <w:tcPr>
            <w:tcW w:w="443" w:type="pct"/>
            <w:tcBorders>
              <w:top w:val="single" w:sz="4" w:space="0" w:color="000000"/>
              <w:left w:val="single" w:sz="4" w:space="0" w:color="000000"/>
              <w:bottom w:val="nil"/>
              <w:right w:val="nil"/>
            </w:tcBorders>
            <w:vAlign w:val="center"/>
            <w:hideMark/>
          </w:tcPr>
          <w:p w14:paraId="03652BB9" w14:textId="24512B81" w:rsidR="00A353D3" w:rsidRPr="00A353D3" w:rsidRDefault="00A353D3" w:rsidP="00396CE5">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r w:rsidRPr="00A353D3">
              <w:rPr>
                <w:rFonts w:asciiTheme="minorHAnsi" w:hAnsiTheme="minorHAnsi" w:cstheme="minorHAnsi"/>
              </w:rPr>
              <w:t xml:space="preserve"> Producent</w:t>
            </w:r>
          </w:p>
        </w:tc>
        <w:tc>
          <w:tcPr>
            <w:tcW w:w="345" w:type="pct"/>
            <w:tcBorders>
              <w:top w:val="single" w:sz="4" w:space="0" w:color="000000"/>
              <w:left w:val="single" w:sz="4" w:space="0" w:color="000000"/>
              <w:bottom w:val="nil"/>
              <w:right w:val="nil"/>
            </w:tcBorders>
            <w:vAlign w:val="center"/>
            <w:hideMark/>
          </w:tcPr>
          <w:p w14:paraId="5B4B0DA1" w14:textId="6B2A750B" w:rsidR="00A353D3" w:rsidRPr="00A353D3" w:rsidRDefault="00A353D3" w:rsidP="00396CE5">
            <w:pPr>
              <w:jc w:val="center"/>
              <w:rPr>
                <w:rFonts w:asciiTheme="minorHAnsi" w:hAnsiTheme="minorHAnsi" w:cstheme="minorHAnsi"/>
              </w:rPr>
            </w:pPr>
            <w:r w:rsidRPr="00A353D3">
              <w:rPr>
                <w:rFonts w:asciiTheme="minorHAnsi" w:hAnsiTheme="minorHAnsi" w:cstheme="minorHAnsi"/>
              </w:rPr>
              <w:t xml:space="preserve">Cena jedn. </w:t>
            </w:r>
            <w:r w:rsidR="0085587A">
              <w:rPr>
                <w:rFonts w:asciiTheme="minorHAnsi" w:hAnsiTheme="minorHAnsi" w:cstheme="minorHAnsi"/>
              </w:rPr>
              <w:t xml:space="preserve">netto za </w:t>
            </w:r>
            <w:r w:rsidRPr="00A353D3">
              <w:rPr>
                <w:rFonts w:asciiTheme="minorHAnsi" w:hAnsiTheme="minorHAnsi" w:cstheme="minorHAnsi"/>
              </w:rPr>
              <w:t>szt.</w:t>
            </w:r>
          </w:p>
        </w:tc>
        <w:tc>
          <w:tcPr>
            <w:tcW w:w="335" w:type="pct"/>
            <w:tcBorders>
              <w:top w:val="single" w:sz="4" w:space="0" w:color="000000"/>
              <w:left w:val="single" w:sz="4" w:space="0" w:color="000000"/>
              <w:bottom w:val="single" w:sz="4" w:space="0" w:color="000000"/>
              <w:right w:val="nil"/>
            </w:tcBorders>
            <w:vAlign w:val="center"/>
            <w:hideMark/>
          </w:tcPr>
          <w:p w14:paraId="6956C6E2" w14:textId="77777777" w:rsidR="00A353D3" w:rsidRPr="00A353D3" w:rsidRDefault="00A353D3" w:rsidP="00396CE5">
            <w:pPr>
              <w:ind w:right="-69"/>
              <w:jc w:val="center"/>
              <w:rPr>
                <w:rFonts w:asciiTheme="minorHAnsi" w:hAnsiTheme="minorHAnsi" w:cstheme="minorHAnsi"/>
              </w:rPr>
            </w:pPr>
            <w:r w:rsidRPr="00A353D3">
              <w:rPr>
                <w:rFonts w:asciiTheme="minorHAnsi" w:hAnsiTheme="minorHAnsi" w:cstheme="minorHAnsi"/>
              </w:rPr>
              <w:t>Wartość netto</w:t>
            </w:r>
          </w:p>
        </w:tc>
        <w:tc>
          <w:tcPr>
            <w:tcW w:w="378" w:type="pct"/>
            <w:tcBorders>
              <w:top w:val="single" w:sz="4" w:space="0" w:color="000000"/>
              <w:left w:val="single" w:sz="4" w:space="0" w:color="000000"/>
              <w:bottom w:val="nil"/>
              <w:right w:val="nil"/>
            </w:tcBorders>
            <w:vAlign w:val="center"/>
            <w:hideMark/>
          </w:tcPr>
          <w:p w14:paraId="4118AD6F"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Stawka VAT</w:t>
            </w:r>
          </w:p>
        </w:tc>
        <w:tc>
          <w:tcPr>
            <w:tcW w:w="345" w:type="pct"/>
            <w:tcBorders>
              <w:top w:val="single" w:sz="4" w:space="0" w:color="000000"/>
              <w:left w:val="single" w:sz="4" w:space="0" w:color="000000"/>
              <w:bottom w:val="nil"/>
              <w:right w:val="single" w:sz="4" w:space="0" w:color="000000"/>
            </w:tcBorders>
            <w:vAlign w:val="center"/>
            <w:hideMark/>
          </w:tcPr>
          <w:p w14:paraId="6AC2534A"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Wartość brutto</w:t>
            </w:r>
          </w:p>
        </w:tc>
      </w:tr>
      <w:tr w:rsidR="006F6D66" w:rsidRPr="00A353D3" w14:paraId="66BC3D47" w14:textId="77777777" w:rsidTr="006F6D66">
        <w:tc>
          <w:tcPr>
            <w:tcW w:w="176" w:type="pct"/>
            <w:tcBorders>
              <w:top w:val="single" w:sz="4" w:space="0" w:color="000000"/>
              <w:left w:val="single" w:sz="4" w:space="0" w:color="000000"/>
              <w:bottom w:val="nil"/>
              <w:right w:val="nil"/>
            </w:tcBorders>
          </w:tcPr>
          <w:p w14:paraId="38BF1596"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I</w:t>
            </w:r>
          </w:p>
        </w:tc>
        <w:tc>
          <w:tcPr>
            <w:tcW w:w="2625" w:type="pct"/>
            <w:tcBorders>
              <w:top w:val="single" w:sz="4" w:space="0" w:color="000000"/>
              <w:left w:val="single" w:sz="4" w:space="0" w:color="000000"/>
              <w:bottom w:val="single" w:sz="4" w:space="0" w:color="000000"/>
              <w:right w:val="nil"/>
            </w:tcBorders>
          </w:tcPr>
          <w:p w14:paraId="15ABE05B"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II</w:t>
            </w:r>
          </w:p>
        </w:tc>
        <w:tc>
          <w:tcPr>
            <w:tcW w:w="351" w:type="pct"/>
            <w:tcBorders>
              <w:top w:val="single" w:sz="4" w:space="0" w:color="000000"/>
              <w:left w:val="single" w:sz="4" w:space="0" w:color="000000"/>
              <w:bottom w:val="single" w:sz="4" w:space="0" w:color="000000"/>
              <w:right w:val="nil"/>
            </w:tcBorders>
          </w:tcPr>
          <w:p w14:paraId="7DCAB3C2"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III</w:t>
            </w:r>
          </w:p>
        </w:tc>
        <w:tc>
          <w:tcPr>
            <w:tcW w:w="443" w:type="pct"/>
            <w:tcBorders>
              <w:top w:val="single" w:sz="4" w:space="0" w:color="000000"/>
              <w:left w:val="single" w:sz="4" w:space="0" w:color="000000"/>
              <w:bottom w:val="nil"/>
              <w:right w:val="nil"/>
            </w:tcBorders>
          </w:tcPr>
          <w:p w14:paraId="645F1C39"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IV</w:t>
            </w:r>
          </w:p>
        </w:tc>
        <w:tc>
          <w:tcPr>
            <w:tcW w:w="345" w:type="pct"/>
            <w:tcBorders>
              <w:top w:val="single" w:sz="4" w:space="0" w:color="000000"/>
              <w:left w:val="single" w:sz="4" w:space="0" w:color="000000"/>
              <w:bottom w:val="nil"/>
              <w:right w:val="nil"/>
            </w:tcBorders>
          </w:tcPr>
          <w:p w14:paraId="2FCAB590"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V</w:t>
            </w:r>
          </w:p>
        </w:tc>
        <w:tc>
          <w:tcPr>
            <w:tcW w:w="335" w:type="pct"/>
            <w:tcBorders>
              <w:top w:val="single" w:sz="4" w:space="0" w:color="000000"/>
              <w:left w:val="single" w:sz="4" w:space="0" w:color="000000"/>
              <w:bottom w:val="single" w:sz="4" w:space="0" w:color="000000"/>
              <w:right w:val="nil"/>
            </w:tcBorders>
          </w:tcPr>
          <w:p w14:paraId="0EA41CA6"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VI</w:t>
            </w:r>
          </w:p>
        </w:tc>
        <w:tc>
          <w:tcPr>
            <w:tcW w:w="378" w:type="pct"/>
            <w:tcBorders>
              <w:top w:val="single" w:sz="4" w:space="0" w:color="000000"/>
              <w:left w:val="single" w:sz="4" w:space="0" w:color="000000"/>
              <w:bottom w:val="nil"/>
              <w:right w:val="nil"/>
            </w:tcBorders>
          </w:tcPr>
          <w:p w14:paraId="48EBBCC8"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VII</w:t>
            </w:r>
          </w:p>
        </w:tc>
        <w:tc>
          <w:tcPr>
            <w:tcW w:w="345" w:type="pct"/>
            <w:tcBorders>
              <w:top w:val="single" w:sz="4" w:space="0" w:color="000000"/>
              <w:left w:val="single" w:sz="4" w:space="0" w:color="000000"/>
              <w:bottom w:val="nil"/>
              <w:right w:val="single" w:sz="4" w:space="0" w:color="000000"/>
            </w:tcBorders>
          </w:tcPr>
          <w:p w14:paraId="16B63281"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VIII</w:t>
            </w:r>
          </w:p>
        </w:tc>
      </w:tr>
      <w:tr w:rsidR="006F6D66" w:rsidRPr="00A353D3" w14:paraId="2E1FFF3F" w14:textId="77777777" w:rsidTr="006F6D66">
        <w:trPr>
          <w:trHeight w:val="638"/>
        </w:trPr>
        <w:tc>
          <w:tcPr>
            <w:tcW w:w="176" w:type="pct"/>
            <w:tcBorders>
              <w:top w:val="single" w:sz="4" w:space="0" w:color="000000"/>
              <w:left w:val="single" w:sz="4" w:space="0" w:color="000000"/>
              <w:bottom w:val="single" w:sz="4" w:space="0" w:color="000000"/>
              <w:right w:val="nil"/>
            </w:tcBorders>
            <w:hideMark/>
          </w:tcPr>
          <w:p w14:paraId="5E87B265"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1.</w:t>
            </w:r>
          </w:p>
        </w:tc>
        <w:tc>
          <w:tcPr>
            <w:tcW w:w="2625" w:type="pct"/>
            <w:tcBorders>
              <w:top w:val="single" w:sz="4" w:space="0" w:color="000000"/>
              <w:left w:val="single" w:sz="4" w:space="0" w:color="000000"/>
              <w:bottom w:val="single" w:sz="4" w:space="0" w:color="000000"/>
              <w:right w:val="nil"/>
            </w:tcBorders>
            <w:hideMark/>
          </w:tcPr>
          <w:p w14:paraId="16D3B239" w14:textId="52CE9050" w:rsidR="00A353D3" w:rsidRPr="00A353D3" w:rsidRDefault="00A353D3" w:rsidP="00A353D3">
            <w:pPr>
              <w:rPr>
                <w:rFonts w:asciiTheme="minorHAnsi" w:hAnsiTheme="minorHAnsi" w:cstheme="minorHAnsi"/>
              </w:rPr>
            </w:pPr>
            <w:r w:rsidRPr="00A353D3">
              <w:rPr>
                <w:rFonts w:asciiTheme="minorHAnsi" w:hAnsiTheme="minorHAnsi" w:cstheme="minorHAnsi"/>
              </w:rPr>
              <w:t>Przyrząd do przetaczania krwi i preparatów krwiopochodnych/ transfuzji, komora k</w:t>
            </w:r>
            <w:r w:rsidR="008172D9">
              <w:rPr>
                <w:rFonts w:asciiTheme="minorHAnsi" w:hAnsiTheme="minorHAnsi" w:cstheme="minorHAnsi"/>
              </w:rPr>
              <w:t>roplowa min. 75mm w części przeź</w:t>
            </w:r>
            <w:r w:rsidRPr="00A353D3">
              <w:rPr>
                <w:rFonts w:asciiTheme="minorHAnsi" w:hAnsiTheme="minorHAnsi" w:cstheme="minorHAnsi"/>
              </w:rPr>
              <w:t>roczystej, wykonana z medycznego PVC bez ftalanów (informacja na opakowaniu jednostkowym), dren o długości 150 cm, zacisk rolkowy wyposażony w uchwyt na dren z możliwością zabezpieczenia igły biorczej po użyciu dzięki dodatkowemu miejscu na boku zaciskacza. Opakowanie folia – papier, steylne.</w:t>
            </w:r>
          </w:p>
        </w:tc>
        <w:tc>
          <w:tcPr>
            <w:tcW w:w="351" w:type="pct"/>
            <w:tcBorders>
              <w:top w:val="single" w:sz="4" w:space="0" w:color="000000"/>
              <w:left w:val="single" w:sz="4" w:space="0" w:color="000000"/>
              <w:bottom w:val="single" w:sz="4" w:space="0" w:color="000000"/>
              <w:right w:val="nil"/>
            </w:tcBorders>
            <w:vAlign w:val="center"/>
          </w:tcPr>
          <w:p w14:paraId="5268ECE7" w14:textId="77777777" w:rsidR="00A353D3" w:rsidRPr="00A353D3" w:rsidRDefault="00A353D3" w:rsidP="00396CE5">
            <w:pPr>
              <w:jc w:val="center"/>
              <w:rPr>
                <w:rFonts w:asciiTheme="minorHAnsi" w:hAnsiTheme="minorHAnsi" w:cstheme="minorHAnsi"/>
              </w:rPr>
            </w:pPr>
          </w:p>
          <w:p w14:paraId="1E553C9A"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4500</w:t>
            </w:r>
          </w:p>
          <w:p w14:paraId="47029BE3" w14:textId="77777777" w:rsidR="00A353D3" w:rsidRPr="00A353D3" w:rsidRDefault="00A353D3" w:rsidP="00396CE5">
            <w:pPr>
              <w:jc w:val="center"/>
              <w:rPr>
                <w:rFonts w:asciiTheme="minorHAnsi" w:hAnsiTheme="minorHAnsi" w:cstheme="minorHAnsi"/>
              </w:rPr>
            </w:pPr>
          </w:p>
        </w:tc>
        <w:tc>
          <w:tcPr>
            <w:tcW w:w="443" w:type="pct"/>
            <w:tcBorders>
              <w:top w:val="single" w:sz="4" w:space="0" w:color="000000"/>
              <w:left w:val="single" w:sz="4" w:space="0" w:color="000000"/>
              <w:bottom w:val="single" w:sz="4" w:space="0" w:color="000000"/>
              <w:right w:val="nil"/>
            </w:tcBorders>
            <w:vAlign w:val="center"/>
          </w:tcPr>
          <w:p w14:paraId="4A23394B"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000000"/>
              <w:right w:val="nil"/>
            </w:tcBorders>
            <w:vAlign w:val="center"/>
          </w:tcPr>
          <w:p w14:paraId="4459C651" w14:textId="77777777" w:rsidR="00A353D3" w:rsidRPr="00A353D3" w:rsidRDefault="00A353D3" w:rsidP="00A353D3">
            <w:pPr>
              <w:rPr>
                <w:rFonts w:asciiTheme="minorHAnsi" w:hAnsiTheme="minorHAnsi" w:cstheme="minorHAnsi"/>
              </w:rPr>
            </w:pPr>
          </w:p>
        </w:tc>
        <w:tc>
          <w:tcPr>
            <w:tcW w:w="335" w:type="pct"/>
            <w:tcBorders>
              <w:top w:val="single" w:sz="4" w:space="0" w:color="000000"/>
              <w:left w:val="single" w:sz="4" w:space="0" w:color="000000"/>
              <w:bottom w:val="single" w:sz="4" w:space="0" w:color="000000"/>
              <w:right w:val="nil"/>
            </w:tcBorders>
            <w:vAlign w:val="center"/>
          </w:tcPr>
          <w:p w14:paraId="4319E39F"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right w:val="nil"/>
            </w:tcBorders>
            <w:vAlign w:val="center"/>
          </w:tcPr>
          <w:p w14:paraId="533E2E91"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000000"/>
              <w:right w:val="single" w:sz="4" w:space="0" w:color="000000"/>
            </w:tcBorders>
            <w:vAlign w:val="center"/>
          </w:tcPr>
          <w:p w14:paraId="138D486B" w14:textId="77777777" w:rsidR="00A353D3" w:rsidRPr="00A353D3" w:rsidRDefault="00A353D3" w:rsidP="00A353D3">
            <w:pPr>
              <w:rPr>
                <w:rFonts w:asciiTheme="minorHAnsi" w:hAnsiTheme="minorHAnsi" w:cstheme="minorHAnsi"/>
              </w:rPr>
            </w:pPr>
          </w:p>
        </w:tc>
      </w:tr>
      <w:tr w:rsidR="006F6D66" w:rsidRPr="00A353D3" w14:paraId="40F316EA" w14:textId="77777777" w:rsidTr="006F6D66">
        <w:tc>
          <w:tcPr>
            <w:tcW w:w="176" w:type="pct"/>
            <w:tcBorders>
              <w:top w:val="single" w:sz="4" w:space="0" w:color="000000"/>
              <w:left w:val="single" w:sz="4" w:space="0" w:color="000000"/>
              <w:bottom w:val="single" w:sz="4" w:space="0" w:color="000000"/>
              <w:right w:val="nil"/>
            </w:tcBorders>
            <w:hideMark/>
          </w:tcPr>
          <w:p w14:paraId="1C8FED94"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2.</w:t>
            </w:r>
          </w:p>
        </w:tc>
        <w:tc>
          <w:tcPr>
            <w:tcW w:w="2625" w:type="pct"/>
            <w:tcBorders>
              <w:top w:val="single" w:sz="4" w:space="0" w:color="000000"/>
              <w:left w:val="single" w:sz="4" w:space="0" w:color="000000"/>
              <w:bottom w:val="single" w:sz="4" w:space="0" w:color="000000"/>
              <w:right w:val="nil"/>
            </w:tcBorders>
            <w:hideMark/>
          </w:tcPr>
          <w:p w14:paraId="589A0A80" w14:textId="5F46417E" w:rsidR="00A353D3" w:rsidRPr="00A353D3" w:rsidRDefault="00A353D3" w:rsidP="00A353D3">
            <w:pPr>
              <w:rPr>
                <w:rFonts w:asciiTheme="minorHAnsi" w:hAnsiTheme="minorHAnsi" w:cstheme="minorHAnsi"/>
              </w:rPr>
            </w:pPr>
            <w:r w:rsidRPr="00A353D3">
              <w:rPr>
                <w:rFonts w:asciiTheme="minorHAnsi" w:hAnsiTheme="minorHAnsi" w:cstheme="minorHAnsi"/>
              </w:rPr>
              <w:t>Przyrząd do przetaczania płynów infuzyjnych, komora kroplowa wykonana z medycznego PVC, o dług</w:t>
            </w:r>
            <w:r w:rsidR="008172D9">
              <w:rPr>
                <w:rFonts w:asciiTheme="minorHAnsi" w:hAnsiTheme="minorHAnsi" w:cstheme="minorHAnsi"/>
              </w:rPr>
              <w:t>ości min. 64 mm  (w części przeź</w:t>
            </w:r>
            <w:r w:rsidRPr="00A353D3">
              <w:rPr>
                <w:rFonts w:asciiTheme="minorHAnsi" w:hAnsiTheme="minorHAnsi" w:cstheme="minorHAnsi"/>
              </w:rPr>
              <w:t>roczystej), odpowietrznik zaopatrzony w filtr powietrza o skuteczności filtracji bakteryjnej min. 99,99999 41% i wirusowej min. 99,999 64%, stanowiący system zamknięty, dren o długości 150 cm, całość wolna od ftalanów, (informacja na opakowaniu jednostkowym), igła biorcza ścięta dwupłaszczyznowo, zacisk rolkowy wyposażony w  uchwyt na dren oraz dodatkowe miejsca do zabezpieczenia igły biorczej po użyciu, nazwa producenta umieszczona bezpośrednio na przyrządzie min. w dwóch miejscach, opakowanie kolorystyczne folia papier, sterylizowane EO</w:t>
            </w:r>
          </w:p>
        </w:tc>
        <w:tc>
          <w:tcPr>
            <w:tcW w:w="351" w:type="pct"/>
            <w:tcBorders>
              <w:top w:val="single" w:sz="4" w:space="0" w:color="000000"/>
              <w:left w:val="single" w:sz="4" w:space="0" w:color="000000"/>
              <w:bottom w:val="single" w:sz="4" w:space="0" w:color="000000"/>
              <w:right w:val="nil"/>
            </w:tcBorders>
            <w:vAlign w:val="center"/>
          </w:tcPr>
          <w:p w14:paraId="2891B222" w14:textId="77777777" w:rsidR="00A353D3" w:rsidRPr="00A353D3" w:rsidRDefault="00A353D3" w:rsidP="00396CE5">
            <w:pPr>
              <w:jc w:val="center"/>
              <w:rPr>
                <w:rFonts w:asciiTheme="minorHAnsi" w:hAnsiTheme="minorHAnsi" w:cstheme="minorHAnsi"/>
              </w:rPr>
            </w:pPr>
          </w:p>
          <w:p w14:paraId="786B8FD3"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100000</w:t>
            </w:r>
          </w:p>
        </w:tc>
        <w:tc>
          <w:tcPr>
            <w:tcW w:w="443" w:type="pct"/>
            <w:tcBorders>
              <w:top w:val="single" w:sz="4" w:space="0" w:color="000000"/>
              <w:left w:val="single" w:sz="4" w:space="0" w:color="000000"/>
              <w:bottom w:val="single" w:sz="4" w:space="0" w:color="000000"/>
              <w:right w:val="nil"/>
            </w:tcBorders>
            <w:vAlign w:val="center"/>
          </w:tcPr>
          <w:p w14:paraId="51798AD0"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000000"/>
              <w:right w:val="nil"/>
            </w:tcBorders>
            <w:vAlign w:val="center"/>
          </w:tcPr>
          <w:p w14:paraId="3ECF1C76" w14:textId="77777777" w:rsidR="00A353D3" w:rsidRPr="00A353D3" w:rsidRDefault="00A353D3" w:rsidP="00A353D3">
            <w:pPr>
              <w:rPr>
                <w:rFonts w:asciiTheme="minorHAnsi" w:hAnsiTheme="minorHAnsi" w:cstheme="minorHAnsi"/>
              </w:rPr>
            </w:pPr>
          </w:p>
        </w:tc>
        <w:tc>
          <w:tcPr>
            <w:tcW w:w="335" w:type="pct"/>
            <w:tcBorders>
              <w:top w:val="single" w:sz="4" w:space="0" w:color="000000"/>
              <w:left w:val="single" w:sz="4" w:space="0" w:color="000000"/>
              <w:bottom w:val="single" w:sz="4" w:space="0" w:color="000000"/>
              <w:right w:val="nil"/>
            </w:tcBorders>
            <w:vAlign w:val="center"/>
          </w:tcPr>
          <w:p w14:paraId="2A83BEF9"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right w:val="nil"/>
            </w:tcBorders>
            <w:vAlign w:val="center"/>
          </w:tcPr>
          <w:p w14:paraId="1B4223B6"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000000"/>
              <w:right w:val="single" w:sz="4" w:space="0" w:color="000000"/>
            </w:tcBorders>
            <w:vAlign w:val="center"/>
          </w:tcPr>
          <w:p w14:paraId="5360BB02" w14:textId="77777777" w:rsidR="00A353D3" w:rsidRPr="00A353D3" w:rsidRDefault="00A353D3" w:rsidP="00A353D3">
            <w:pPr>
              <w:rPr>
                <w:rFonts w:asciiTheme="minorHAnsi" w:hAnsiTheme="minorHAnsi" w:cstheme="minorHAnsi"/>
              </w:rPr>
            </w:pPr>
          </w:p>
        </w:tc>
      </w:tr>
      <w:tr w:rsidR="006F6D66" w:rsidRPr="00A353D3" w14:paraId="39727B41" w14:textId="77777777" w:rsidTr="006F6D66">
        <w:tc>
          <w:tcPr>
            <w:tcW w:w="176" w:type="pct"/>
            <w:tcBorders>
              <w:top w:val="single" w:sz="4" w:space="0" w:color="000000"/>
              <w:left w:val="single" w:sz="4" w:space="0" w:color="000000"/>
              <w:bottom w:val="single" w:sz="4" w:space="0" w:color="000000"/>
              <w:right w:val="nil"/>
            </w:tcBorders>
            <w:hideMark/>
          </w:tcPr>
          <w:p w14:paraId="48C2EB05"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3.</w:t>
            </w:r>
          </w:p>
        </w:tc>
        <w:tc>
          <w:tcPr>
            <w:tcW w:w="2625" w:type="pct"/>
            <w:tcBorders>
              <w:top w:val="single" w:sz="4" w:space="0" w:color="000000"/>
              <w:left w:val="single" w:sz="4" w:space="0" w:color="000000"/>
              <w:bottom w:val="single" w:sz="4" w:space="0" w:color="000000"/>
              <w:right w:val="nil"/>
            </w:tcBorders>
            <w:hideMark/>
          </w:tcPr>
          <w:p w14:paraId="78BEFAC0" w14:textId="1F791553" w:rsidR="00A353D3" w:rsidRPr="00A353D3" w:rsidRDefault="00A353D3" w:rsidP="00A353D3">
            <w:pPr>
              <w:rPr>
                <w:rFonts w:asciiTheme="minorHAnsi" w:hAnsiTheme="minorHAnsi" w:cstheme="minorHAnsi"/>
              </w:rPr>
            </w:pPr>
            <w:r w:rsidRPr="00A353D3">
              <w:rPr>
                <w:rFonts w:asciiTheme="minorHAnsi" w:hAnsiTheme="minorHAnsi" w:cstheme="minorHAnsi"/>
              </w:rPr>
              <w:t>Przyrząd do przetaczania płynów infuzyjnych, bursztynowy do leków światłoczułych, igła biorcz</w:t>
            </w:r>
            <w:r w:rsidR="0006523D">
              <w:rPr>
                <w:rFonts w:asciiTheme="minorHAnsi" w:hAnsiTheme="minorHAnsi" w:cstheme="minorHAnsi"/>
              </w:rPr>
              <w:t xml:space="preserve">a dwukanałowa, komora kroplowa </w:t>
            </w:r>
            <w:r w:rsidRPr="00A353D3">
              <w:rPr>
                <w:rFonts w:asciiTheme="minorHAnsi" w:hAnsiTheme="minorHAnsi" w:cstheme="minorHAnsi"/>
              </w:rPr>
              <w:t xml:space="preserve"> 55 mm, filtr płynu o wielkości oczek 15 µm, zaciskacz rolkowy, dren medyczny o długości 150 cm, nie zawiera lateksu, ftalanów, wersja bursztynowa pakowana razem z workiem.</w:t>
            </w:r>
            <w:r w:rsidR="005D2359">
              <w:rPr>
                <w:rFonts w:asciiTheme="minorHAnsi" w:hAnsiTheme="minorHAnsi" w:cstheme="minorHAnsi"/>
              </w:rPr>
              <w:t xml:space="preserve"> </w:t>
            </w:r>
            <w:r w:rsidRPr="00A353D3">
              <w:rPr>
                <w:rFonts w:asciiTheme="minorHAnsi" w:hAnsiTheme="minorHAnsi" w:cstheme="minorHAnsi"/>
              </w:rPr>
              <w:t>Sterylizowany EO</w:t>
            </w:r>
            <w:r w:rsidR="005D2359">
              <w:rPr>
                <w:rFonts w:asciiTheme="minorHAnsi" w:hAnsiTheme="minorHAnsi" w:cstheme="minorHAnsi"/>
              </w:rPr>
              <w:t>.</w:t>
            </w:r>
          </w:p>
        </w:tc>
        <w:tc>
          <w:tcPr>
            <w:tcW w:w="351" w:type="pct"/>
            <w:tcBorders>
              <w:top w:val="single" w:sz="4" w:space="0" w:color="000000"/>
              <w:left w:val="single" w:sz="4" w:space="0" w:color="000000"/>
              <w:bottom w:val="single" w:sz="4" w:space="0" w:color="000000"/>
              <w:right w:val="nil"/>
            </w:tcBorders>
            <w:vAlign w:val="center"/>
            <w:hideMark/>
          </w:tcPr>
          <w:p w14:paraId="51A69315"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2000</w:t>
            </w:r>
          </w:p>
        </w:tc>
        <w:tc>
          <w:tcPr>
            <w:tcW w:w="443" w:type="pct"/>
            <w:tcBorders>
              <w:top w:val="single" w:sz="4" w:space="0" w:color="000000"/>
              <w:left w:val="single" w:sz="4" w:space="0" w:color="000000"/>
              <w:bottom w:val="single" w:sz="4" w:space="0" w:color="000000"/>
              <w:right w:val="nil"/>
            </w:tcBorders>
            <w:vAlign w:val="center"/>
          </w:tcPr>
          <w:p w14:paraId="7E6565DD"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000000"/>
              <w:right w:val="nil"/>
            </w:tcBorders>
            <w:vAlign w:val="center"/>
          </w:tcPr>
          <w:p w14:paraId="1301DC4E" w14:textId="77777777" w:rsidR="00A353D3" w:rsidRPr="00A353D3" w:rsidRDefault="00A353D3" w:rsidP="00A353D3">
            <w:pPr>
              <w:rPr>
                <w:rFonts w:asciiTheme="minorHAnsi" w:hAnsiTheme="minorHAnsi" w:cstheme="minorHAnsi"/>
              </w:rPr>
            </w:pPr>
          </w:p>
        </w:tc>
        <w:tc>
          <w:tcPr>
            <w:tcW w:w="335" w:type="pct"/>
            <w:tcBorders>
              <w:top w:val="single" w:sz="4" w:space="0" w:color="000000"/>
              <w:left w:val="single" w:sz="4" w:space="0" w:color="000000"/>
              <w:bottom w:val="single" w:sz="4" w:space="0" w:color="000000"/>
              <w:right w:val="nil"/>
            </w:tcBorders>
            <w:vAlign w:val="center"/>
          </w:tcPr>
          <w:p w14:paraId="496D4A1E"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right w:val="nil"/>
            </w:tcBorders>
            <w:vAlign w:val="center"/>
          </w:tcPr>
          <w:p w14:paraId="00C13A11"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000000"/>
              <w:right w:val="single" w:sz="4" w:space="0" w:color="000000"/>
            </w:tcBorders>
            <w:vAlign w:val="center"/>
          </w:tcPr>
          <w:p w14:paraId="0FDD5780" w14:textId="77777777" w:rsidR="00A353D3" w:rsidRPr="00A353D3" w:rsidRDefault="00A353D3" w:rsidP="00A353D3">
            <w:pPr>
              <w:rPr>
                <w:rFonts w:asciiTheme="minorHAnsi" w:hAnsiTheme="minorHAnsi" w:cstheme="minorHAnsi"/>
              </w:rPr>
            </w:pPr>
          </w:p>
        </w:tc>
      </w:tr>
      <w:tr w:rsidR="006F6D66" w:rsidRPr="00A353D3" w14:paraId="48AB8B7D" w14:textId="77777777" w:rsidTr="006F6D66">
        <w:tc>
          <w:tcPr>
            <w:tcW w:w="176" w:type="pct"/>
            <w:tcBorders>
              <w:top w:val="single" w:sz="4" w:space="0" w:color="000000"/>
              <w:left w:val="single" w:sz="4" w:space="0" w:color="000000"/>
              <w:bottom w:val="single" w:sz="4" w:space="0" w:color="000000"/>
              <w:right w:val="nil"/>
            </w:tcBorders>
            <w:hideMark/>
          </w:tcPr>
          <w:p w14:paraId="77EF42F7"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4.</w:t>
            </w:r>
          </w:p>
        </w:tc>
        <w:tc>
          <w:tcPr>
            <w:tcW w:w="2625" w:type="pct"/>
            <w:tcBorders>
              <w:top w:val="single" w:sz="4" w:space="0" w:color="000000"/>
              <w:left w:val="single" w:sz="4" w:space="0" w:color="000000"/>
              <w:bottom w:val="single" w:sz="4" w:space="0" w:color="000000"/>
              <w:right w:val="nil"/>
            </w:tcBorders>
            <w:hideMark/>
          </w:tcPr>
          <w:p w14:paraId="30E8F7DD" w14:textId="7A1CAD19"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Aparat do przetoczeń płynów infuzyjnych automatycznie zatrzymujący infuzję na </w:t>
            </w:r>
            <w:r w:rsidRPr="00A353D3">
              <w:rPr>
                <w:rFonts w:asciiTheme="minorHAnsi" w:hAnsiTheme="minorHAnsi" w:cstheme="minorHAnsi"/>
              </w:rPr>
              <w:lastRenderedPageBreak/>
              <w:t>poziomie komory kroplowej po jej opróżnieniu. Filtr hydfrofobowy na końcu drenu zabezpieczający przed wyciekaniem płynu z drenu podczas jego wypełniania, długość drenu 180 cm, odpowietrznik zaopatrzony</w:t>
            </w:r>
            <w:r w:rsidR="005D2359">
              <w:rPr>
                <w:rFonts w:asciiTheme="minorHAnsi" w:hAnsiTheme="minorHAnsi" w:cstheme="minorHAnsi"/>
              </w:rPr>
              <w:t xml:space="preserve"> </w:t>
            </w:r>
            <w:r w:rsidRPr="00A353D3">
              <w:rPr>
                <w:rFonts w:asciiTheme="minorHAnsi" w:hAnsiTheme="minorHAnsi" w:cstheme="minorHAnsi"/>
              </w:rPr>
              <w:t xml:space="preserve">w filtr powietrza o skutecznej filtracji bakterii min. </w:t>
            </w:r>
            <w:r w:rsidRPr="0072089C">
              <w:rPr>
                <w:rFonts w:asciiTheme="minorHAnsi" w:hAnsiTheme="minorHAnsi" w:cstheme="minorHAnsi"/>
              </w:rPr>
              <w:t>99,99 oraz wydajność filtra wirusowego wynosząca 99,999 64%.</w:t>
            </w:r>
            <w:r w:rsidRPr="00A353D3">
              <w:rPr>
                <w:rFonts w:asciiTheme="minorHAnsi" w:hAnsiTheme="minorHAnsi" w:cstheme="minorHAnsi"/>
              </w:rPr>
              <w:t xml:space="preserve"> Filtr odpowietrzania w odpowietrzniku preparatu tworzy system zamknięty. Mechanizm rolkowy wyposażony w miejsce na igłę po zakończonej infuzji. Zestaw wolny od DEHP i lateksu. Dren łącznie </w:t>
            </w:r>
            <w:r w:rsidR="005D2359">
              <w:rPr>
                <w:rFonts w:asciiTheme="minorHAnsi" w:hAnsiTheme="minorHAnsi" w:cstheme="minorHAnsi"/>
              </w:rPr>
              <w:t>z kolcem w całości przeź</w:t>
            </w:r>
            <w:r w:rsidRPr="00A353D3">
              <w:rPr>
                <w:rFonts w:asciiTheme="minorHAnsi" w:hAnsiTheme="minorHAnsi" w:cstheme="minorHAnsi"/>
              </w:rPr>
              <w:t>roczysty umożliwiający kontrolę płynu na całej długości</w:t>
            </w:r>
            <w:r w:rsidR="005D2359">
              <w:rPr>
                <w:rFonts w:asciiTheme="minorHAnsi" w:hAnsiTheme="minorHAnsi" w:cstheme="minorHAnsi"/>
              </w:rPr>
              <w:t>.</w:t>
            </w:r>
          </w:p>
        </w:tc>
        <w:tc>
          <w:tcPr>
            <w:tcW w:w="351" w:type="pct"/>
            <w:tcBorders>
              <w:top w:val="single" w:sz="4" w:space="0" w:color="000000"/>
              <w:left w:val="single" w:sz="4" w:space="0" w:color="000000"/>
              <w:bottom w:val="single" w:sz="4" w:space="0" w:color="000000"/>
              <w:right w:val="nil"/>
            </w:tcBorders>
            <w:vAlign w:val="center"/>
            <w:hideMark/>
          </w:tcPr>
          <w:p w14:paraId="7479B61E"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lastRenderedPageBreak/>
              <w:t>2000</w:t>
            </w:r>
          </w:p>
        </w:tc>
        <w:tc>
          <w:tcPr>
            <w:tcW w:w="443" w:type="pct"/>
            <w:tcBorders>
              <w:top w:val="single" w:sz="4" w:space="0" w:color="000000"/>
              <w:left w:val="single" w:sz="4" w:space="0" w:color="000000"/>
              <w:bottom w:val="single" w:sz="4" w:space="0" w:color="000000"/>
              <w:right w:val="nil"/>
            </w:tcBorders>
            <w:vAlign w:val="center"/>
          </w:tcPr>
          <w:p w14:paraId="7C4C9F1F"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000000"/>
              <w:right w:val="nil"/>
            </w:tcBorders>
            <w:vAlign w:val="center"/>
          </w:tcPr>
          <w:p w14:paraId="22815CC7" w14:textId="77777777" w:rsidR="00A353D3" w:rsidRPr="00A353D3" w:rsidRDefault="00A353D3" w:rsidP="00A353D3">
            <w:pPr>
              <w:rPr>
                <w:rFonts w:asciiTheme="minorHAnsi" w:hAnsiTheme="minorHAnsi" w:cstheme="minorHAnsi"/>
              </w:rPr>
            </w:pPr>
          </w:p>
        </w:tc>
        <w:tc>
          <w:tcPr>
            <w:tcW w:w="335" w:type="pct"/>
            <w:tcBorders>
              <w:top w:val="single" w:sz="4" w:space="0" w:color="000000"/>
              <w:left w:val="single" w:sz="4" w:space="0" w:color="000000"/>
              <w:bottom w:val="single" w:sz="4" w:space="0" w:color="000000"/>
              <w:right w:val="nil"/>
            </w:tcBorders>
            <w:vAlign w:val="center"/>
          </w:tcPr>
          <w:p w14:paraId="57D10327"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right w:val="nil"/>
            </w:tcBorders>
            <w:vAlign w:val="center"/>
          </w:tcPr>
          <w:p w14:paraId="0872C63D"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000000"/>
              <w:right w:val="single" w:sz="4" w:space="0" w:color="000000"/>
            </w:tcBorders>
            <w:vAlign w:val="center"/>
          </w:tcPr>
          <w:p w14:paraId="362BC82F" w14:textId="77777777" w:rsidR="00A353D3" w:rsidRPr="00A353D3" w:rsidRDefault="00A353D3" w:rsidP="00A353D3">
            <w:pPr>
              <w:rPr>
                <w:rFonts w:asciiTheme="minorHAnsi" w:hAnsiTheme="minorHAnsi" w:cstheme="minorHAnsi"/>
              </w:rPr>
            </w:pPr>
          </w:p>
        </w:tc>
      </w:tr>
      <w:tr w:rsidR="006F6D66" w:rsidRPr="00A353D3" w14:paraId="2D40B66A" w14:textId="77777777" w:rsidTr="006F6D66">
        <w:trPr>
          <w:trHeight w:val="690"/>
        </w:trPr>
        <w:tc>
          <w:tcPr>
            <w:tcW w:w="176" w:type="pct"/>
            <w:tcBorders>
              <w:top w:val="single" w:sz="4" w:space="0" w:color="000000"/>
              <w:left w:val="single" w:sz="4" w:space="0" w:color="000000"/>
              <w:bottom w:val="single" w:sz="4" w:space="0" w:color="auto"/>
              <w:right w:val="nil"/>
            </w:tcBorders>
            <w:hideMark/>
          </w:tcPr>
          <w:p w14:paraId="78132122"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lastRenderedPageBreak/>
              <w:t>5.</w:t>
            </w:r>
          </w:p>
        </w:tc>
        <w:tc>
          <w:tcPr>
            <w:tcW w:w="2625" w:type="pct"/>
            <w:tcBorders>
              <w:top w:val="single" w:sz="4" w:space="0" w:color="000000"/>
              <w:left w:val="single" w:sz="4" w:space="0" w:color="000000"/>
              <w:bottom w:val="single" w:sz="4" w:space="0" w:color="auto"/>
              <w:right w:val="nil"/>
            </w:tcBorders>
            <w:hideMark/>
          </w:tcPr>
          <w:p w14:paraId="10EB16AE" w14:textId="07C38B4F" w:rsidR="00A353D3" w:rsidRPr="00A353D3" w:rsidRDefault="00A353D3" w:rsidP="00A353D3">
            <w:pPr>
              <w:rPr>
                <w:rFonts w:asciiTheme="minorHAnsi" w:hAnsiTheme="minorHAnsi" w:cstheme="minorHAnsi"/>
              </w:rPr>
            </w:pPr>
            <w:r w:rsidRPr="00A353D3">
              <w:rPr>
                <w:rFonts w:asciiTheme="minorHAnsi" w:hAnsiTheme="minorHAnsi" w:cstheme="minorHAnsi"/>
              </w:rPr>
              <w:t>Przedłużacz do pomp infuzyjnych długość min. 150 cm, wolny od lateksu i ftalanów</w:t>
            </w:r>
            <w:r w:rsidR="005D2359">
              <w:rPr>
                <w:rFonts w:asciiTheme="minorHAnsi" w:hAnsiTheme="minorHAnsi" w:cstheme="minorHAnsi"/>
              </w:rPr>
              <w:t>.</w:t>
            </w:r>
            <w:r w:rsidRPr="00A353D3">
              <w:rPr>
                <w:rFonts w:asciiTheme="minorHAnsi" w:hAnsiTheme="minorHAnsi" w:cstheme="minorHAnsi"/>
              </w:rPr>
              <w:t xml:space="preserve"> Wyposażony w osłonkę łącznika luer-lock, łącznik stożkowy luer</w:t>
            </w:r>
            <w:r w:rsidR="005D2359">
              <w:rPr>
                <w:rFonts w:asciiTheme="minorHAnsi" w:hAnsiTheme="minorHAnsi" w:cstheme="minorHAnsi"/>
              </w:rPr>
              <w:t xml:space="preserve"> </w:t>
            </w:r>
            <w:r w:rsidRPr="00A353D3">
              <w:rPr>
                <w:rFonts w:asciiTheme="minorHAnsi" w:hAnsiTheme="minorHAnsi" w:cstheme="minorHAnsi"/>
              </w:rPr>
              <w:t>-</w:t>
            </w:r>
            <w:r w:rsidR="005D2359">
              <w:rPr>
                <w:rFonts w:asciiTheme="minorHAnsi" w:hAnsiTheme="minorHAnsi" w:cstheme="minorHAnsi"/>
              </w:rPr>
              <w:t xml:space="preserve"> </w:t>
            </w:r>
            <w:r w:rsidRPr="00A353D3">
              <w:rPr>
                <w:rFonts w:asciiTheme="minorHAnsi" w:hAnsiTheme="minorHAnsi" w:cstheme="minorHAnsi"/>
              </w:rPr>
              <w:t>lock „męski”, dren o średnicy wewn.  1,24 mm, łącznik stożkowy luer -</w:t>
            </w:r>
            <w:r w:rsidR="005D2359">
              <w:rPr>
                <w:rFonts w:asciiTheme="minorHAnsi" w:hAnsiTheme="minorHAnsi" w:cstheme="minorHAnsi"/>
              </w:rPr>
              <w:t xml:space="preserve"> </w:t>
            </w:r>
            <w:r w:rsidRPr="00A353D3">
              <w:rPr>
                <w:rFonts w:asciiTheme="minorHAnsi" w:hAnsiTheme="minorHAnsi" w:cstheme="minorHAnsi"/>
              </w:rPr>
              <w:t>lock „żeński” oraz osłonkę łącznika. Opakowanie papier-folia</w:t>
            </w:r>
            <w:r w:rsidR="005D2359">
              <w:rPr>
                <w:rFonts w:asciiTheme="minorHAnsi" w:hAnsiTheme="minorHAnsi" w:cstheme="minorHAnsi"/>
              </w:rPr>
              <w:t>.</w:t>
            </w:r>
          </w:p>
        </w:tc>
        <w:tc>
          <w:tcPr>
            <w:tcW w:w="351" w:type="pct"/>
            <w:tcBorders>
              <w:top w:val="single" w:sz="4" w:space="0" w:color="000000"/>
              <w:left w:val="single" w:sz="4" w:space="0" w:color="000000"/>
              <w:bottom w:val="single" w:sz="4" w:space="0" w:color="auto"/>
              <w:right w:val="nil"/>
            </w:tcBorders>
            <w:vAlign w:val="center"/>
            <w:hideMark/>
          </w:tcPr>
          <w:p w14:paraId="25D1D878"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400</w:t>
            </w:r>
          </w:p>
        </w:tc>
        <w:tc>
          <w:tcPr>
            <w:tcW w:w="443" w:type="pct"/>
            <w:tcBorders>
              <w:top w:val="single" w:sz="4" w:space="0" w:color="000000"/>
              <w:left w:val="single" w:sz="4" w:space="0" w:color="000000"/>
              <w:bottom w:val="single" w:sz="4" w:space="0" w:color="auto"/>
              <w:right w:val="nil"/>
            </w:tcBorders>
            <w:vAlign w:val="center"/>
          </w:tcPr>
          <w:p w14:paraId="7E6A4377"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auto"/>
              <w:right w:val="nil"/>
            </w:tcBorders>
            <w:vAlign w:val="center"/>
          </w:tcPr>
          <w:p w14:paraId="4DAB1E32" w14:textId="77777777" w:rsidR="00A353D3" w:rsidRPr="00A353D3" w:rsidRDefault="00A353D3" w:rsidP="00A353D3">
            <w:pPr>
              <w:rPr>
                <w:rFonts w:asciiTheme="minorHAnsi" w:hAnsiTheme="minorHAnsi" w:cstheme="minorHAnsi"/>
              </w:rPr>
            </w:pPr>
          </w:p>
        </w:tc>
        <w:tc>
          <w:tcPr>
            <w:tcW w:w="335" w:type="pct"/>
            <w:tcBorders>
              <w:top w:val="single" w:sz="4" w:space="0" w:color="000000"/>
              <w:left w:val="single" w:sz="4" w:space="0" w:color="000000"/>
              <w:bottom w:val="single" w:sz="4" w:space="0" w:color="auto"/>
              <w:right w:val="nil"/>
            </w:tcBorders>
            <w:vAlign w:val="center"/>
          </w:tcPr>
          <w:p w14:paraId="38B248A5"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auto"/>
              <w:right w:val="nil"/>
            </w:tcBorders>
            <w:vAlign w:val="center"/>
          </w:tcPr>
          <w:p w14:paraId="2A99ABAC"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auto"/>
              <w:right w:val="single" w:sz="4" w:space="0" w:color="000000"/>
            </w:tcBorders>
            <w:vAlign w:val="center"/>
          </w:tcPr>
          <w:p w14:paraId="645BB522" w14:textId="77777777" w:rsidR="00A353D3" w:rsidRPr="00A353D3" w:rsidRDefault="00A353D3" w:rsidP="00A353D3">
            <w:pPr>
              <w:rPr>
                <w:rFonts w:asciiTheme="minorHAnsi" w:hAnsiTheme="minorHAnsi" w:cstheme="minorHAnsi"/>
              </w:rPr>
            </w:pPr>
          </w:p>
        </w:tc>
      </w:tr>
      <w:tr w:rsidR="006F6D66" w:rsidRPr="00A353D3" w14:paraId="37E423EA" w14:textId="77777777" w:rsidTr="006F6D66">
        <w:trPr>
          <w:trHeight w:val="1161"/>
        </w:trPr>
        <w:tc>
          <w:tcPr>
            <w:tcW w:w="176" w:type="pct"/>
            <w:tcBorders>
              <w:top w:val="single" w:sz="4" w:space="0" w:color="auto"/>
              <w:left w:val="single" w:sz="4" w:space="0" w:color="000000"/>
              <w:bottom w:val="single" w:sz="4" w:space="0" w:color="000000"/>
              <w:right w:val="nil"/>
            </w:tcBorders>
            <w:hideMark/>
          </w:tcPr>
          <w:p w14:paraId="26A2CAEA"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6.</w:t>
            </w:r>
          </w:p>
        </w:tc>
        <w:tc>
          <w:tcPr>
            <w:tcW w:w="2625" w:type="pct"/>
            <w:tcBorders>
              <w:top w:val="single" w:sz="4" w:space="0" w:color="auto"/>
              <w:left w:val="single" w:sz="4" w:space="0" w:color="000000"/>
              <w:bottom w:val="single" w:sz="4" w:space="0" w:color="000000"/>
              <w:right w:val="nil"/>
            </w:tcBorders>
            <w:hideMark/>
          </w:tcPr>
          <w:p w14:paraId="4E4F34A5" w14:textId="73C3FB03" w:rsidR="00A353D3" w:rsidRPr="00A353D3" w:rsidRDefault="00A353D3" w:rsidP="00A353D3">
            <w:pPr>
              <w:rPr>
                <w:rFonts w:asciiTheme="minorHAnsi" w:hAnsiTheme="minorHAnsi" w:cstheme="minorHAnsi"/>
              </w:rPr>
            </w:pPr>
            <w:r w:rsidRPr="00A353D3">
              <w:rPr>
                <w:rFonts w:asciiTheme="minorHAnsi" w:hAnsiTheme="minorHAnsi" w:cstheme="minorHAnsi"/>
              </w:rPr>
              <w:t>Przedłużacz do pomp infuzyjnych dla leków światłoczułych bursztynowy długość min. 150 cm, wolny od lateksu i ftalanów. Wyposażony w osłonkę łącznika luer-lock, łącznik stożkowy luer-lock „męski”, dren o średnicy wewn. 1,24 mm, łącznik stożkowy luer -lock „żeński” oraz osłonkę łącznika. Opakowanie papier-folia</w:t>
            </w:r>
            <w:r w:rsidR="005D2359">
              <w:rPr>
                <w:rFonts w:asciiTheme="minorHAnsi" w:hAnsiTheme="minorHAnsi" w:cstheme="minorHAnsi"/>
              </w:rPr>
              <w:t>.</w:t>
            </w:r>
          </w:p>
        </w:tc>
        <w:tc>
          <w:tcPr>
            <w:tcW w:w="351" w:type="pct"/>
            <w:tcBorders>
              <w:top w:val="single" w:sz="4" w:space="0" w:color="auto"/>
              <w:left w:val="single" w:sz="4" w:space="0" w:color="000000"/>
              <w:bottom w:val="single" w:sz="4" w:space="0" w:color="000000"/>
              <w:right w:val="nil"/>
            </w:tcBorders>
            <w:vAlign w:val="center"/>
            <w:hideMark/>
          </w:tcPr>
          <w:p w14:paraId="4FA37C47"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400</w:t>
            </w:r>
          </w:p>
        </w:tc>
        <w:tc>
          <w:tcPr>
            <w:tcW w:w="443" w:type="pct"/>
            <w:tcBorders>
              <w:top w:val="single" w:sz="4" w:space="0" w:color="auto"/>
              <w:left w:val="single" w:sz="4" w:space="0" w:color="000000"/>
              <w:bottom w:val="single" w:sz="4" w:space="0" w:color="000000"/>
              <w:right w:val="nil"/>
            </w:tcBorders>
            <w:vAlign w:val="center"/>
          </w:tcPr>
          <w:p w14:paraId="4DE37D91" w14:textId="77777777" w:rsidR="00A353D3" w:rsidRPr="00A353D3" w:rsidRDefault="00A353D3" w:rsidP="00A353D3">
            <w:pPr>
              <w:rPr>
                <w:rFonts w:asciiTheme="minorHAnsi" w:hAnsiTheme="minorHAnsi" w:cstheme="minorHAnsi"/>
              </w:rPr>
            </w:pPr>
          </w:p>
        </w:tc>
        <w:tc>
          <w:tcPr>
            <w:tcW w:w="345" w:type="pct"/>
            <w:tcBorders>
              <w:top w:val="single" w:sz="4" w:space="0" w:color="auto"/>
              <w:left w:val="single" w:sz="4" w:space="0" w:color="000000"/>
              <w:bottom w:val="single" w:sz="4" w:space="0" w:color="000000"/>
              <w:right w:val="nil"/>
            </w:tcBorders>
            <w:vAlign w:val="center"/>
          </w:tcPr>
          <w:p w14:paraId="2B551259" w14:textId="77777777" w:rsidR="00A353D3" w:rsidRPr="00A353D3" w:rsidRDefault="00A353D3" w:rsidP="00A353D3">
            <w:pPr>
              <w:rPr>
                <w:rFonts w:asciiTheme="minorHAnsi" w:hAnsiTheme="minorHAnsi" w:cstheme="minorHAnsi"/>
              </w:rPr>
            </w:pPr>
          </w:p>
        </w:tc>
        <w:tc>
          <w:tcPr>
            <w:tcW w:w="335" w:type="pct"/>
            <w:tcBorders>
              <w:top w:val="single" w:sz="4" w:space="0" w:color="auto"/>
              <w:left w:val="single" w:sz="4" w:space="0" w:color="000000"/>
              <w:bottom w:val="single" w:sz="4" w:space="0" w:color="000000"/>
              <w:right w:val="nil"/>
            </w:tcBorders>
            <w:vAlign w:val="center"/>
          </w:tcPr>
          <w:p w14:paraId="79AD9EAB" w14:textId="77777777" w:rsidR="00A353D3" w:rsidRPr="00A353D3" w:rsidRDefault="00A353D3" w:rsidP="00A353D3">
            <w:pPr>
              <w:rPr>
                <w:rFonts w:asciiTheme="minorHAnsi" w:hAnsiTheme="minorHAnsi" w:cstheme="minorHAnsi"/>
              </w:rPr>
            </w:pPr>
          </w:p>
        </w:tc>
        <w:tc>
          <w:tcPr>
            <w:tcW w:w="378" w:type="pct"/>
            <w:tcBorders>
              <w:top w:val="single" w:sz="4" w:space="0" w:color="auto"/>
              <w:left w:val="single" w:sz="4" w:space="0" w:color="000000"/>
              <w:bottom w:val="single" w:sz="4" w:space="0" w:color="000000"/>
              <w:right w:val="nil"/>
            </w:tcBorders>
            <w:vAlign w:val="center"/>
          </w:tcPr>
          <w:p w14:paraId="14AD0B1F" w14:textId="77777777" w:rsidR="00A353D3" w:rsidRPr="00A353D3" w:rsidRDefault="00A353D3" w:rsidP="00A353D3">
            <w:pPr>
              <w:rPr>
                <w:rFonts w:asciiTheme="minorHAnsi" w:hAnsiTheme="minorHAnsi" w:cstheme="minorHAnsi"/>
              </w:rPr>
            </w:pPr>
          </w:p>
        </w:tc>
        <w:tc>
          <w:tcPr>
            <w:tcW w:w="345" w:type="pct"/>
            <w:tcBorders>
              <w:top w:val="single" w:sz="4" w:space="0" w:color="auto"/>
              <w:left w:val="single" w:sz="4" w:space="0" w:color="000000"/>
              <w:bottom w:val="single" w:sz="4" w:space="0" w:color="000000"/>
              <w:right w:val="single" w:sz="4" w:space="0" w:color="000000"/>
            </w:tcBorders>
            <w:vAlign w:val="center"/>
          </w:tcPr>
          <w:p w14:paraId="4D90679F" w14:textId="77777777" w:rsidR="00A353D3" w:rsidRPr="00A353D3" w:rsidRDefault="00A353D3" w:rsidP="00A353D3">
            <w:pPr>
              <w:rPr>
                <w:rFonts w:asciiTheme="minorHAnsi" w:hAnsiTheme="minorHAnsi" w:cstheme="minorHAnsi"/>
              </w:rPr>
            </w:pPr>
          </w:p>
        </w:tc>
      </w:tr>
      <w:tr w:rsidR="00396CE5" w:rsidRPr="00A353D3" w14:paraId="0E55E69C" w14:textId="77777777" w:rsidTr="006F6D66">
        <w:trPr>
          <w:cantSplit/>
          <w:trHeight w:val="309"/>
        </w:trPr>
        <w:tc>
          <w:tcPr>
            <w:tcW w:w="3596" w:type="pct"/>
            <w:gridSpan w:val="4"/>
            <w:tcBorders>
              <w:top w:val="single" w:sz="4" w:space="0" w:color="000000"/>
              <w:left w:val="single" w:sz="4" w:space="0" w:color="000000"/>
              <w:bottom w:val="single" w:sz="4" w:space="0" w:color="000000"/>
              <w:right w:val="single" w:sz="4" w:space="0" w:color="auto"/>
            </w:tcBorders>
            <w:hideMark/>
          </w:tcPr>
          <w:p w14:paraId="4642AA17" w14:textId="77777777" w:rsidR="00A353D3" w:rsidRPr="00A353D3" w:rsidRDefault="00A353D3" w:rsidP="00396CE5">
            <w:pPr>
              <w:jc w:val="center"/>
              <w:rPr>
                <w:rFonts w:asciiTheme="minorHAnsi" w:hAnsiTheme="minorHAnsi" w:cstheme="minorHAnsi"/>
              </w:rPr>
            </w:pPr>
            <w:r w:rsidRPr="00A353D3">
              <w:rPr>
                <w:rFonts w:asciiTheme="minorHAnsi" w:hAnsiTheme="minorHAnsi" w:cstheme="minorHAnsi"/>
              </w:rPr>
              <w:t>WARTOŚĆ GLOBALNA</w:t>
            </w:r>
          </w:p>
        </w:tc>
        <w:tc>
          <w:tcPr>
            <w:tcW w:w="345" w:type="pct"/>
            <w:tcBorders>
              <w:top w:val="single" w:sz="4" w:space="0" w:color="000000"/>
              <w:left w:val="single" w:sz="4" w:space="0" w:color="auto"/>
              <w:bottom w:val="single" w:sz="4" w:space="0" w:color="000000"/>
              <w:right w:val="nil"/>
            </w:tcBorders>
            <w:hideMark/>
          </w:tcPr>
          <w:p w14:paraId="06840548" w14:textId="77777777" w:rsidR="00A353D3" w:rsidRPr="00A353D3" w:rsidRDefault="00A353D3" w:rsidP="00396CE5">
            <w:pPr>
              <w:jc w:val="right"/>
              <w:rPr>
                <w:rFonts w:asciiTheme="minorHAnsi" w:hAnsiTheme="minorHAnsi" w:cstheme="minorHAnsi"/>
              </w:rPr>
            </w:pPr>
            <w:r w:rsidRPr="00A353D3">
              <w:rPr>
                <w:rFonts w:asciiTheme="minorHAnsi" w:hAnsiTheme="minorHAnsi" w:cstheme="minorHAnsi"/>
              </w:rPr>
              <w:t xml:space="preserve">NETTO:          </w:t>
            </w:r>
          </w:p>
        </w:tc>
        <w:tc>
          <w:tcPr>
            <w:tcW w:w="335" w:type="pct"/>
            <w:tcBorders>
              <w:top w:val="single" w:sz="4" w:space="0" w:color="000000"/>
              <w:left w:val="single" w:sz="4" w:space="0" w:color="000000"/>
              <w:bottom w:val="single" w:sz="4" w:space="0" w:color="000000"/>
              <w:right w:val="nil"/>
            </w:tcBorders>
          </w:tcPr>
          <w:p w14:paraId="11CB553B" w14:textId="77777777" w:rsidR="00A353D3" w:rsidRPr="00A353D3" w:rsidRDefault="00A353D3" w:rsidP="00396CE5">
            <w:pPr>
              <w:jc w:val="right"/>
              <w:rPr>
                <w:rFonts w:asciiTheme="minorHAnsi" w:hAnsiTheme="minorHAnsi" w:cstheme="minorHAnsi"/>
              </w:rPr>
            </w:pPr>
          </w:p>
        </w:tc>
        <w:tc>
          <w:tcPr>
            <w:tcW w:w="378" w:type="pct"/>
            <w:tcBorders>
              <w:top w:val="single" w:sz="4" w:space="0" w:color="000000"/>
              <w:left w:val="single" w:sz="4" w:space="0" w:color="000000"/>
              <w:bottom w:val="single" w:sz="4" w:space="0" w:color="000000"/>
              <w:right w:val="nil"/>
            </w:tcBorders>
            <w:hideMark/>
          </w:tcPr>
          <w:p w14:paraId="40916325" w14:textId="77777777" w:rsidR="00A353D3" w:rsidRPr="00A353D3" w:rsidRDefault="006F6D66" w:rsidP="00396CE5">
            <w:pPr>
              <w:jc w:val="right"/>
              <w:rPr>
                <w:rFonts w:asciiTheme="minorHAnsi" w:hAnsiTheme="minorHAnsi" w:cstheme="minorHAnsi"/>
              </w:rPr>
            </w:pPr>
            <w:r>
              <w:rPr>
                <w:rFonts w:asciiTheme="minorHAnsi" w:hAnsiTheme="minorHAnsi" w:cstheme="minorHAnsi"/>
              </w:rPr>
              <w:t xml:space="preserve">   </w:t>
            </w:r>
            <w:r w:rsidR="00A353D3" w:rsidRPr="00A353D3">
              <w:rPr>
                <w:rFonts w:asciiTheme="minorHAnsi" w:hAnsiTheme="minorHAnsi" w:cstheme="minorHAnsi"/>
              </w:rPr>
              <w:t>BRUTTO:</w:t>
            </w:r>
          </w:p>
        </w:tc>
        <w:tc>
          <w:tcPr>
            <w:tcW w:w="345" w:type="pct"/>
            <w:tcBorders>
              <w:top w:val="single" w:sz="4" w:space="0" w:color="000000"/>
              <w:left w:val="single" w:sz="4" w:space="0" w:color="000000"/>
              <w:bottom w:val="single" w:sz="4" w:space="0" w:color="000000"/>
              <w:right w:val="single" w:sz="4" w:space="0" w:color="000000"/>
            </w:tcBorders>
          </w:tcPr>
          <w:p w14:paraId="24954A73" w14:textId="77777777" w:rsidR="00A353D3" w:rsidRPr="00A353D3" w:rsidRDefault="00A353D3" w:rsidP="00A353D3">
            <w:pPr>
              <w:rPr>
                <w:rFonts w:asciiTheme="minorHAnsi" w:hAnsiTheme="minorHAnsi" w:cstheme="minorHAnsi"/>
              </w:rPr>
            </w:pPr>
          </w:p>
        </w:tc>
      </w:tr>
    </w:tbl>
    <w:p w14:paraId="107CB76E" w14:textId="77777777" w:rsidR="00A353D3" w:rsidRPr="00A353D3" w:rsidRDefault="00A353D3" w:rsidP="00A353D3">
      <w:pPr>
        <w:rPr>
          <w:rFonts w:asciiTheme="minorHAnsi" w:hAnsiTheme="minorHAnsi" w:cstheme="minorHAnsi"/>
        </w:rPr>
      </w:pPr>
    </w:p>
    <w:p w14:paraId="1B95B8C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59DD63A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1D450FEE" w14:textId="77777777" w:rsidR="00A353D3" w:rsidRPr="00A353D3" w:rsidRDefault="00A353D3" w:rsidP="006F6D66">
      <w:pPr>
        <w:jc w:val="right"/>
        <w:rPr>
          <w:rFonts w:asciiTheme="minorHAnsi" w:hAnsiTheme="minorHAnsi" w:cstheme="minorHAnsi"/>
        </w:rPr>
      </w:pPr>
      <w:r w:rsidRPr="00A353D3">
        <w:rPr>
          <w:rFonts w:asciiTheme="minorHAnsi" w:hAnsiTheme="minorHAnsi" w:cstheme="minorHAnsi"/>
        </w:rPr>
        <w:lastRenderedPageBreak/>
        <w:t>Załącznik nr 2 do SWZ</w:t>
      </w:r>
    </w:p>
    <w:p w14:paraId="7D80E683"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FORMULARZ CENOWY</w:t>
      </w:r>
    </w:p>
    <w:p w14:paraId="5518339D" w14:textId="3DA1F0DB" w:rsidR="00A353D3" w:rsidRPr="00A353D3" w:rsidRDefault="00A353D3" w:rsidP="00A353D3">
      <w:pPr>
        <w:rPr>
          <w:rFonts w:asciiTheme="minorHAnsi" w:hAnsiTheme="minorHAnsi" w:cstheme="minorHAnsi"/>
        </w:rPr>
      </w:pPr>
      <w:r w:rsidRPr="00A353D3">
        <w:rPr>
          <w:rFonts w:asciiTheme="minorHAnsi" w:hAnsiTheme="minorHAnsi" w:cstheme="minorHAnsi"/>
        </w:rPr>
        <w:t>Pakiet 28</w:t>
      </w:r>
      <w:r w:rsidR="00921C78">
        <w:rPr>
          <w:rFonts w:asciiTheme="minorHAnsi" w:hAnsiTheme="minorHAnsi" w:cstheme="minorHAnsi"/>
        </w:rPr>
        <w:t xml:space="preserve"> </w:t>
      </w:r>
      <w:r w:rsidRPr="00A353D3">
        <w:rPr>
          <w:rFonts w:asciiTheme="minorHAnsi" w:hAnsiTheme="minorHAnsi" w:cstheme="minorHAnsi"/>
        </w:rPr>
        <w:t>– Worek kolostomijny</w:t>
      </w:r>
      <w:r w:rsidRPr="00A353D3">
        <w:rPr>
          <w:rFonts w:asciiTheme="minorHAnsi" w:hAnsiTheme="minorHAnsi" w:cstheme="minorHAnsi"/>
        </w:rPr>
        <w:tab/>
      </w:r>
    </w:p>
    <w:tbl>
      <w:tblPr>
        <w:tblW w:w="5242" w:type="pct"/>
        <w:tblInd w:w="-639" w:type="dxa"/>
        <w:tblCellMar>
          <w:left w:w="70" w:type="dxa"/>
          <w:right w:w="70" w:type="dxa"/>
        </w:tblCellMar>
        <w:tblLook w:val="04A0" w:firstRow="1" w:lastRow="0" w:firstColumn="1" w:lastColumn="0" w:noHBand="0" w:noVBand="1"/>
      </w:tblPr>
      <w:tblGrid>
        <w:gridCol w:w="522"/>
        <w:gridCol w:w="6117"/>
        <w:gridCol w:w="1068"/>
        <w:gridCol w:w="1214"/>
        <w:gridCol w:w="1315"/>
        <w:gridCol w:w="1145"/>
        <w:gridCol w:w="1109"/>
        <w:gridCol w:w="979"/>
        <w:gridCol w:w="1009"/>
        <w:gridCol w:w="944"/>
      </w:tblGrid>
      <w:tr w:rsidR="006F6D66" w:rsidRPr="00A353D3" w14:paraId="771D2973" w14:textId="77777777" w:rsidTr="006F6D66">
        <w:tc>
          <w:tcPr>
            <w:tcW w:w="173" w:type="pct"/>
            <w:tcBorders>
              <w:top w:val="single" w:sz="4" w:space="0" w:color="000000"/>
              <w:left w:val="single" w:sz="4" w:space="0" w:color="000000"/>
              <w:bottom w:val="single" w:sz="4" w:space="0" w:color="000000"/>
              <w:right w:val="nil"/>
            </w:tcBorders>
            <w:vAlign w:val="center"/>
            <w:hideMark/>
          </w:tcPr>
          <w:p w14:paraId="1C80E9FA" w14:textId="2670D816" w:rsidR="00A353D3" w:rsidRPr="00A353D3" w:rsidRDefault="0085587A" w:rsidP="006F6D66">
            <w:pPr>
              <w:jc w:val="center"/>
              <w:rPr>
                <w:rFonts w:asciiTheme="minorHAnsi" w:hAnsiTheme="minorHAnsi" w:cstheme="minorHAnsi"/>
              </w:rPr>
            </w:pPr>
            <w:r>
              <w:rPr>
                <w:rFonts w:asciiTheme="minorHAnsi" w:hAnsiTheme="minorHAnsi" w:cstheme="minorHAnsi"/>
              </w:rPr>
              <w:t>Lp.</w:t>
            </w:r>
          </w:p>
        </w:tc>
        <w:tc>
          <w:tcPr>
            <w:tcW w:w="1987" w:type="pct"/>
            <w:tcBorders>
              <w:top w:val="single" w:sz="4" w:space="0" w:color="000000"/>
              <w:left w:val="single" w:sz="4" w:space="0" w:color="000000"/>
              <w:bottom w:val="single" w:sz="4" w:space="0" w:color="000000"/>
              <w:right w:val="nil"/>
            </w:tcBorders>
            <w:vAlign w:val="center"/>
          </w:tcPr>
          <w:p w14:paraId="189CCA6E" w14:textId="06C81C4A" w:rsidR="00A353D3" w:rsidRPr="00A353D3" w:rsidRDefault="005D2359" w:rsidP="006F6D66">
            <w:pPr>
              <w:jc w:val="center"/>
              <w:rPr>
                <w:rFonts w:asciiTheme="minorHAnsi" w:hAnsiTheme="minorHAnsi" w:cstheme="minorHAnsi"/>
              </w:rPr>
            </w:pPr>
            <w:r>
              <w:rPr>
                <w:rFonts w:asciiTheme="minorHAnsi" w:hAnsiTheme="minorHAnsi" w:cstheme="minorHAnsi"/>
              </w:rPr>
              <w:t>Opis przedmiotu</w:t>
            </w:r>
          </w:p>
        </w:tc>
        <w:tc>
          <w:tcPr>
            <w:tcW w:w="350" w:type="pct"/>
            <w:tcBorders>
              <w:top w:val="single" w:sz="4" w:space="0" w:color="000000"/>
              <w:left w:val="single" w:sz="4" w:space="0" w:color="000000"/>
              <w:bottom w:val="single" w:sz="4" w:space="0" w:color="000000"/>
              <w:right w:val="nil"/>
            </w:tcBorders>
            <w:vAlign w:val="center"/>
          </w:tcPr>
          <w:p w14:paraId="520E90B0"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Ilość</w:t>
            </w:r>
          </w:p>
          <w:p w14:paraId="68744AE7" w14:textId="3EC442F7" w:rsidR="00A353D3" w:rsidRPr="00A353D3" w:rsidRDefault="00D736FA" w:rsidP="00D736FA">
            <w:pPr>
              <w:jc w:val="center"/>
              <w:rPr>
                <w:rFonts w:asciiTheme="minorHAnsi" w:hAnsiTheme="minorHAnsi" w:cstheme="minorHAnsi"/>
              </w:rPr>
            </w:pPr>
            <w:r>
              <w:rPr>
                <w:rFonts w:asciiTheme="minorHAnsi" w:hAnsiTheme="minorHAnsi" w:cstheme="minorHAnsi"/>
              </w:rPr>
              <w:t>w szt.</w:t>
            </w:r>
          </w:p>
        </w:tc>
        <w:tc>
          <w:tcPr>
            <w:tcW w:w="372" w:type="pct"/>
            <w:tcBorders>
              <w:top w:val="single" w:sz="4" w:space="0" w:color="000000"/>
              <w:left w:val="single" w:sz="4" w:space="0" w:color="000000"/>
              <w:bottom w:val="single" w:sz="4" w:space="0" w:color="000000"/>
              <w:right w:val="nil"/>
            </w:tcBorders>
            <w:vAlign w:val="center"/>
            <w:hideMark/>
          </w:tcPr>
          <w:p w14:paraId="506A70C2" w14:textId="7E33CD1F" w:rsidR="00A353D3" w:rsidRPr="00A353D3" w:rsidRDefault="00A353D3" w:rsidP="006F6D66">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1E74B173"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Producent</w:t>
            </w:r>
          </w:p>
        </w:tc>
        <w:tc>
          <w:tcPr>
            <w:tcW w:w="426" w:type="pct"/>
            <w:tcBorders>
              <w:top w:val="single" w:sz="4" w:space="0" w:color="000000"/>
              <w:left w:val="single" w:sz="4" w:space="0" w:color="000000"/>
              <w:bottom w:val="single" w:sz="4" w:space="0" w:color="000000"/>
              <w:right w:val="nil"/>
            </w:tcBorders>
            <w:vAlign w:val="center"/>
            <w:hideMark/>
          </w:tcPr>
          <w:p w14:paraId="7DC83CA0"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Oferowana wielkość opakowania</w:t>
            </w:r>
          </w:p>
        </w:tc>
        <w:tc>
          <w:tcPr>
            <w:tcW w:w="371" w:type="pct"/>
            <w:tcBorders>
              <w:top w:val="single" w:sz="4" w:space="0" w:color="000000"/>
              <w:left w:val="single" w:sz="4" w:space="0" w:color="000000"/>
              <w:bottom w:val="single" w:sz="4" w:space="0" w:color="000000"/>
              <w:right w:val="nil"/>
            </w:tcBorders>
            <w:vAlign w:val="center"/>
            <w:hideMark/>
          </w:tcPr>
          <w:p w14:paraId="05CABAA4"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Ilość opakowań</w:t>
            </w:r>
          </w:p>
        </w:tc>
        <w:tc>
          <w:tcPr>
            <w:tcW w:w="365" w:type="pct"/>
            <w:tcBorders>
              <w:top w:val="single" w:sz="4" w:space="0" w:color="000000"/>
              <w:left w:val="single" w:sz="4" w:space="0" w:color="000000"/>
              <w:bottom w:val="single" w:sz="4" w:space="0" w:color="000000"/>
              <w:right w:val="nil"/>
            </w:tcBorders>
            <w:vAlign w:val="center"/>
            <w:hideMark/>
          </w:tcPr>
          <w:p w14:paraId="4D66EA70" w14:textId="0C71B816" w:rsidR="00A353D3" w:rsidRPr="00A353D3" w:rsidRDefault="0085587A" w:rsidP="006F6D66">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21" w:type="pct"/>
            <w:tcBorders>
              <w:top w:val="single" w:sz="4" w:space="0" w:color="000000"/>
              <w:left w:val="single" w:sz="4" w:space="0" w:color="000000"/>
              <w:bottom w:val="single" w:sz="4" w:space="0" w:color="000000"/>
              <w:right w:val="nil"/>
            </w:tcBorders>
            <w:vAlign w:val="center"/>
            <w:hideMark/>
          </w:tcPr>
          <w:p w14:paraId="003CA1C2"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Wartość</w:t>
            </w:r>
          </w:p>
          <w:p w14:paraId="31164580"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netto</w:t>
            </w:r>
          </w:p>
        </w:tc>
        <w:tc>
          <w:tcPr>
            <w:tcW w:w="327" w:type="pct"/>
            <w:tcBorders>
              <w:top w:val="single" w:sz="4" w:space="0" w:color="000000"/>
              <w:left w:val="single" w:sz="4" w:space="0" w:color="000000"/>
              <w:bottom w:val="single" w:sz="4" w:space="0" w:color="000000"/>
              <w:right w:val="nil"/>
            </w:tcBorders>
            <w:vAlign w:val="center"/>
            <w:hideMark/>
          </w:tcPr>
          <w:p w14:paraId="3E7517EB"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Stawka VAT</w:t>
            </w:r>
          </w:p>
        </w:tc>
        <w:tc>
          <w:tcPr>
            <w:tcW w:w="306" w:type="pct"/>
            <w:tcBorders>
              <w:top w:val="single" w:sz="4" w:space="0" w:color="000000"/>
              <w:left w:val="single" w:sz="4" w:space="0" w:color="000000"/>
              <w:bottom w:val="single" w:sz="4" w:space="0" w:color="000000"/>
              <w:right w:val="single" w:sz="4" w:space="0" w:color="000000"/>
            </w:tcBorders>
            <w:vAlign w:val="center"/>
            <w:hideMark/>
          </w:tcPr>
          <w:p w14:paraId="2D23611F"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Wartość</w:t>
            </w:r>
          </w:p>
          <w:p w14:paraId="4151B86E"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brutto</w:t>
            </w:r>
          </w:p>
        </w:tc>
      </w:tr>
      <w:tr w:rsidR="006F6D66" w:rsidRPr="00A353D3" w14:paraId="0A92EC95" w14:textId="77777777" w:rsidTr="006F6D66">
        <w:tc>
          <w:tcPr>
            <w:tcW w:w="173" w:type="pct"/>
            <w:tcBorders>
              <w:top w:val="single" w:sz="4" w:space="0" w:color="000000"/>
              <w:left w:val="single" w:sz="4" w:space="0" w:color="000000"/>
              <w:bottom w:val="single" w:sz="4" w:space="0" w:color="000000"/>
              <w:right w:val="nil"/>
            </w:tcBorders>
            <w:vAlign w:val="center"/>
          </w:tcPr>
          <w:p w14:paraId="34CC2AA5"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I</w:t>
            </w:r>
          </w:p>
        </w:tc>
        <w:tc>
          <w:tcPr>
            <w:tcW w:w="1987" w:type="pct"/>
            <w:tcBorders>
              <w:top w:val="single" w:sz="4" w:space="0" w:color="000000"/>
              <w:left w:val="single" w:sz="4" w:space="0" w:color="000000"/>
              <w:bottom w:val="single" w:sz="4" w:space="0" w:color="000000"/>
              <w:right w:val="nil"/>
            </w:tcBorders>
            <w:vAlign w:val="center"/>
          </w:tcPr>
          <w:p w14:paraId="178CDE2D"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II</w:t>
            </w:r>
          </w:p>
        </w:tc>
        <w:tc>
          <w:tcPr>
            <w:tcW w:w="350" w:type="pct"/>
            <w:tcBorders>
              <w:top w:val="single" w:sz="4" w:space="0" w:color="000000"/>
              <w:left w:val="single" w:sz="4" w:space="0" w:color="000000"/>
              <w:bottom w:val="single" w:sz="4" w:space="0" w:color="000000"/>
              <w:right w:val="nil"/>
            </w:tcBorders>
            <w:vAlign w:val="center"/>
          </w:tcPr>
          <w:p w14:paraId="12341CD9"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III</w:t>
            </w:r>
          </w:p>
        </w:tc>
        <w:tc>
          <w:tcPr>
            <w:tcW w:w="372" w:type="pct"/>
            <w:tcBorders>
              <w:top w:val="single" w:sz="4" w:space="0" w:color="000000"/>
              <w:left w:val="single" w:sz="4" w:space="0" w:color="000000"/>
              <w:bottom w:val="single" w:sz="4" w:space="0" w:color="000000"/>
              <w:right w:val="nil"/>
            </w:tcBorders>
            <w:vAlign w:val="center"/>
          </w:tcPr>
          <w:p w14:paraId="744362A8"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IV</w:t>
            </w:r>
          </w:p>
        </w:tc>
        <w:tc>
          <w:tcPr>
            <w:tcW w:w="426" w:type="pct"/>
            <w:tcBorders>
              <w:top w:val="single" w:sz="4" w:space="0" w:color="000000"/>
              <w:left w:val="single" w:sz="4" w:space="0" w:color="000000"/>
              <w:bottom w:val="single" w:sz="4" w:space="0" w:color="000000"/>
              <w:right w:val="nil"/>
            </w:tcBorders>
            <w:vAlign w:val="center"/>
          </w:tcPr>
          <w:p w14:paraId="582CBF37"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V</w:t>
            </w:r>
          </w:p>
        </w:tc>
        <w:tc>
          <w:tcPr>
            <w:tcW w:w="371" w:type="pct"/>
            <w:tcBorders>
              <w:top w:val="single" w:sz="4" w:space="0" w:color="000000"/>
              <w:left w:val="single" w:sz="4" w:space="0" w:color="000000"/>
              <w:bottom w:val="single" w:sz="4" w:space="0" w:color="000000"/>
              <w:right w:val="nil"/>
            </w:tcBorders>
            <w:vAlign w:val="center"/>
          </w:tcPr>
          <w:p w14:paraId="47B0884E"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VI</w:t>
            </w:r>
          </w:p>
        </w:tc>
        <w:tc>
          <w:tcPr>
            <w:tcW w:w="365" w:type="pct"/>
            <w:tcBorders>
              <w:top w:val="single" w:sz="4" w:space="0" w:color="000000"/>
              <w:left w:val="single" w:sz="4" w:space="0" w:color="000000"/>
              <w:bottom w:val="single" w:sz="4" w:space="0" w:color="000000"/>
              <w:right w:val="nil"/>
            </w:tcBorders>
            <w:vAlign w:val="center"/>
          </w:tcPr>
          <w:p w14:paraId="5A6A04AE"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VII</w:t>
            </w:r>
          </w:p>
        </w:tc>
        <w:tc>
          <w:tcPr>
            <w:tcW w:w="321" w:type="pct"/>
            <w:tcBorders>
              <w:top w:val="single" w:sz="4" w:space="0" w:color="000000"/>
              <w:left w:val="single" w:sz="4" w:space="0" w:color="000000"/>
              <w:bottom w:val="single" w:sz="4" w:space="0" w:color="000000"/>
              <w:right w:val="nil"/>
            </w:tcBorders>
            <w:vAlign w:val="center"/>
          </w:tcPr>
          <w:p w14:paraId="30427A14"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VIII</w:t>
            </w:r>
          </w:p>
        </w:tc>
        <w:tc>
          <w:tcPr>
            <w:tcW w:w="327" w:type="pct"/>
            <w:tcBorders>
              <w:top w:val="single" w:sz="4" w:space="0" w:color="000000"/>
              <w:left w:val="single" w:sz="4" w:space="0" w:color="000000"/>
              <w:bottom w:val="single" w:sz="4" w:space="0" w:color="000000"/>
              <w:right w:val="nil"/>
            </w:tcBorders>
            <w:vAlign w:val="center"/>
          </w:tcPr>
          <w:p w14:paraId="01521634"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IX</w:t>
            </w:r>
          </w:p>
        </w:tc>
        <w:tc>
          <w:tcPr>
            <w:tcW w:w="306" w:type="pct"/>
            <w:tcBorders>
              <w:top w:val="single" w:sz="4" w:space="0" w:color="000000"/>
              <w:left w:val="single" w:sz="4" w:space="0" w:color="000000"/>
              <w:bottom w:val="single" w:sz="4" w:space="0" w:color="000000"/>
              <w:right w:val="single" w:sz="4" w:space="0" w:color="000000"/>
            </w:tcBorders>
            <w:vAlign w:val="center"/>
          </w:tcPr>
          <w:p w14:paraId="452A8090"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X</w:t>
            </w:r>
          </w:p>
        </w:tc>
      </w:tr>
      <w:tr w:rsidR="006F6D66" w:rsidRPr="00A353D3" w14:paraId="3028BA02" w14:textId="77777777" w:rsidTr="006F6D66">
        <w:trPr>
          <w:cantSplit/>
        </w:trPr>
        <w:tc>
          <w:tcPr>
            <w:tcW w:w="173" w:type="pct"/>
            <w:tcBorders>
              <w:top w:val="single" w:sz="4" w:space="0" w:color="000000"/>
              <w:left w:val="single" w:sz="4" w:space="0" w:color="000000"/>
              <w:bottom w:val="single" w:sz="4" w:space="0" w:color="000000"/>
              <w:right w:val="nil"/>
            </w:tcBorders>
            <w:hideMark/>
          </w:tcPr>
          <w:p w14:paraId="418ACE05"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1.</w:t>
            </w:r>
          </w:p>
        </w:tc>
        <w:tc>
          <w:tcPr>
            <w:tcW w:w="1987" w:type="pct"/>
            <w:tcBorders>
              <w:top w:val="single" w:sz="4" w:space="0" w:color="000000"/>
              <w:left w:val="single" w:sz="4" w:space="0" w:color="000000"/>
              <w:bottom w:val="single" w:sz="4" w:space="0" w:color="000000"/>
              <w:right w:val="nil"/>
            </w:tcBorders>
            <w:hideMark/>
          </w:tcPr>
          <w:p w14:paraId="050E7102" w14:textId="10A01D2D" w:rsidR="00A353D3" w:rsidRPr="00A353D3" w:rsidRDefault="00A353D3" w:rsidP="00A353D3">
            <w:pPr>
              <w:rPr>
                <w:rFonts w:asciiTheme="minorHAnsi" w:hAnsiTheme="minorHAnsi" w:cstheme="minorHAnsi"/>
              </w:rPr>
            </w:pPr>
            <w:r w:rsidRPr="00A353D3">
              <w:rPr>
                <w:rFonts w:asciiTheme="minorHAnsi" w:hAnsiTheme="minorHAnsi" w:cstheme="minorHAnsi"/>
              </w:rPr>
              <w:t>Jednoczęściowy zamknięty worek kolostomijny do naklejania na skórę</w:t>
            </w:r>
            <w:r w:rsidR="00AC14CA">
              <w:rPr>
                <w:rFonts w:asciiTheme="minorHAnsi" w:hAnsiTheme="minorHAnsi" w:cstheme="minorHAnsi"/>
              </w:rPr>
              <w:t>.</w:t>
            </w:r>
          </w:p>
        </w:tc>
        <w:tc>
          <w:tcPr>
            <w:tcW w:w="350" w:type="pct"/>
            <w:tcBorders>
              <w:top w:val="single" w:sz="4" w:space="0" w:color="000000"/>
              <w:left w:val="single" w:sz="4" w:space="0" w:color="000000"/>
              <w:bottom w:val="single" w:sz="4" w:space="0" w:color="000000"/>
              <w:right w:val="nil"/>
            </w:tcBorders>
            <w:vAlign w:val="center"/>
            <w:hideMark/>
          </w:tcPr>
          <w:p w14:paraId="16120F61"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100</w:t>
            </w:r>
          </w:p>
        </w:tc>
        <w:tc>
          <w:tcPr>
            <w:tcW w:w="372" w:type="pct"/>
            <w:tcBorders>
              <w:top w:val="single" w:sz="4" w:space="0" w:color="000000"/>
              <w:left w:val="single" w:sz="4" w:space="0" w:color="000000"/>
              <w:bottom w:val="single" w:sz="4" w:space="0" w:color="000000"/>
              <w:right w:val="nil"/>
            </w:tcBorders>
            <w:vAlign w:val="center"/>
          </w:tcPr>
          <w:p w14:paraId="4DE4B1D0" w14:textId="77777777" w:rsidR="00A353D3" w:rsidRPr="00A353D3" w:rsidRDefault="00A353D3" w:rsidP="00A353D3">
            <w:pPr>
              <w:rPr>
                <w:rFonts w:asciiTheme="minorHAnsi" w:hAnsiTheme="minorHAnsi" w:cstheme="minorHAnsi"/>
              </w:rPr>
            </w:pPr>
          </w:p>
        </w:tc>
        <w:tc>
          <w:tcPr>
            <w:tcW w:w="426" w:type="pct"/>
            <w:tcBorders>
              <w:top w:val="single" w:sz="4" w:space="0" w:color="000000"/>
              <w:left w:val="single" w:sz="4" w:space="0" w:color="000000"/>
              <w:bottom w:val="single" w:sz="4" w:space="0" w:color="000000"/>
              <w:right w:val="nil"/>
            </w:tcBorders>
            <w:vAlign w:val="center"/>
          </w:tcPr>
          <w:p w14:paraId="59864D88"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10593380"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491967DA" w14:textId="77777777" w:rsidR="00A353D3" w:rsidRPr="00A353D3" w:rsidRDefault="00A353D3" w:rsidP="00A353D3">
            <w:pPr>
              <w:rPr>
                <w:rFonts w:asciiTheme="minorHAnsi" w:hAnsiTheme="minorHAnsi" w:cstheme="minorHAnsi"/>
              </w:rPr>
            </w:pPr>
          </w:p>
        </w:tc>
        <w:tc>
          <w:tcPr>
            <w:tcW w:w="321" w:type="pct"/>
            <w:tcBorders>
              <w:top w:val="single" w:sz="4" w:space="0" w:color="000000"/>
              <w:left w:val="single" w:sz="4" w:space="0" w:color="000000"/>
              <w:bottom w:val="single" w:sz="4" w:space="0" w:color="000000"/>
              <w:right w:val="nil"/>
            </w:tcBorders>
            <w:vAlign w:val="center"/>
          </w:tcPr>
          <w:p w14:paraId="6EB1F26E"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right w:val="nil"/>
            </w:tcBorders>
            <w:vAlign w:val="center"/>
          </w:tcPr>
          <w:p w14:paraId="3BAE56CE"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000000"/>
              <w:right w:val="single" w:sz="4" w:space="0" w:color="000000"/>
            </w:tcBorders>
            <w:vAlign w:val="center"/>
          </w:tcPr>
          <w:p w14:paraId="2A44E598" w14:textId="77777777" w:rsidR="00A353D3" w:rsidRPr="00A353D3" w:rsidRDefault="00A353D3" w:rsidP="00A353D3">
            <w:pPr>
              <w:rPr>
                <w:rFonts w:asciiTheme="minorHAnsi" w:hAnsiTheme="minorHAnsi" w:cstheme="minorHAnsi"/>
              </w:rPr>
            </w:pPr>
          </w:p>
        </w:tc>
      </w:tr>
      <w:tr w:rsidR="006F6D66" w:rsidRPr="00A353D3" w14:paraId="0675058D" w14:textId="77777777" w:rsidTr="006F6D66">
        <w:trPr>
          <w:cantSplit/>
        </w:trPr>
        <w:tc>
          <w:tcPr>
            <w:tcW w:w="173" w:type="pct"/>
            <w:tcBorders>
              <w:top w:val="nil"/>
              <w:left w:val="single" w:sz="4" w:space="0" w:color="000000"/>
              <w:bottom w:val="single" w:sz="4" w:space="0" w:color="000000"/>
              <w:right w:val="nil"/>
            </w:tcBorders>
            <w:hideMark/>
          </w:tcPr>
          <w:p w14:paraId="2574A4A3"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2.</w:t>
            </w:r>
          </w:p>
        </w:tc>
        <w:tc>
          <w:tcPr>
            <w:tcW w:w="1987" w:type="pct"/>
            <w:tcBorders>
              <w:top w:val="nil"/>
              <w:left w:val="single" w:sz="4" w:space="0" w:color="000000"/>
              <w:bottom w:val="single" w:sz="4" w:space="0" w:color="000000"/>
              <w:right w:val="nil"/>
            </w:tcBorders>
            <w:hideMark/>
          </w:tcPr>
          <w:p w14:paraId="06DCC6C1" w14:textId="698BEFA8" w:rsidR="00A353D3" w:rsidRPr="00A353D3" w:rsidRDefault="00A353D3" w:rsidP="00A353D3">
            <w:pPr>
              <w:rPr>
                <w:rFonts w:asciiTheme="minorHAnsi" w:hAnsiTheme="minorHAnsi" w:cstheme="minorHAnsi"/>
              </w:rPr>
            </w:pPr>
            <w:r w:rsidRPr="00A353D3">
              <w:rPr>
                <w:rFonts w:asciiTheme="minorHAnsi" w:hAnsiTheme="minorHAnsi" w:cstheme="minorHAnsi"/>
              </w:rPr>
              <w:t>Jednoczęściowy otwarty worek kolostomijny do naklejania na skórę</w:t>
            </w:r>
            <w:r w:rsidR="00AC14CA">
              <w:rPr>
                <w:rFonts w:asciiTheme="minorHAnsi" w:hAnsiTheme="minorHAnsi" w:cstheme="minorHAnsi"/>
              </w:rPr>
              <w:t>.</w:t>
            </w:r>
          </w:p>
        </w:tc>
        <w:tc>
          <w:tcPr>
            <w:tcW w:w="350" w:type="pct"/>
            <w:tcBorders>
              <w:top w:val="nil"/>
              <w:left w:val="single" w:sz="4" w:space="0" w:color="000000"/>
              <w:bottom w:val="single" w:sz="4" w:space="0" w:color="000000"/>
              <w:right w:val="nil"/>
            </w:tcBorders>
            <w:vAlign w:val="center"/>
            <w:hideMark/>
          </w:tcPr>
          <w:p w14:paraId="5EC17CCE" w14:textId="77777777" w:rsidR="00A353D3" w:rsidRPr="00A353D3" w:rsidRDefault="00A353D3" w:rsidP="006F6D66">
            <w:pPr>
              <w:jc w:val="center"/>
              <w:rPr>
                <w:rFonts w:asciiTheme="minorHAnsi" w:hAnsiTheme="minorHAnsi" w:cstheme="minorHAnsi"/>
              </w:rPr>
            </w:pPr>
            <w:r w:rsidRPr="00A353D3">
              <w:rPr>
                <w:rFonts w:asciiTheme="minorHAnsi" w:hAnsiTheme="minorHAnsi" w:cstheme="minorHAnsi"/>
              </w:rPr>
              <w:t>100</w:t>
            </w:r>
          </w:p>
        </w:tc>
        <w:tc>
          <w:tcPr>
            <w:tcW w:w="372" w:type="pct"/>
            <w:tcBorders>
              <w:top w:val="nil"/>
              <w:left w:val="single" w:sz="4" w:space="0" w:color="000000"/>
              <w:bottom w:val="single" w:sz="4" w:space="0" w:color="000000"/>
              <w:right w:val="nil"/>
            </w:tcBorders>
            <w:vAlign w:val="center"/>
          </w:tcPr>
          <w:p w14:paraId="3FDDC87F" w14:textId="77777777" w:rsidR="00A353D3" w:rsidRPr="00A353D3" w:rsidRDefault="00A353D3" w:rsidP="00A353D3">
            <w:pPr>
              <w:rPr>
                <w:rFonts w:asciiTheme="minorHAnsi" w:hAnsiTheme="minorHAnsi" w:cstheme="minorHAnsi"/>
              </w:rPr>
            </w:pPr>
          </w:p>
        </w:tc>
        <w:tc>
          <w:tcPr>
            <w:tcW w:w="426" w:type="pct"/>
            <w:tcBorders>
              <w:top w:val="nil"/>
              <w:left w:val="single" w:sz="4" w:space="0" w:color="000000"/>
              <w:bottom w:val="single" w:sz="4" w:space="0" w:color="000000"/>
              <w:right w:val="nil"/>
            </w:tcBorders>
            <w:vAlign w:val="center"/>
          </w:tcPr>
          <w:p w14:paraId="3A618BED" w14:textId="77777777" w:rsidR="00A353D3" w:rsidRPr="00A353D3" w:rsidRDefault="00A353D3" w:rsidP="00A353D3">
            <w:pPr>
              <w:rPr>
                <w:rFonts w:asciiTheme="minorHAnsi" w:hAnsiTheme="minorHAnsi" w:cstheme="minorHAnsi"/>
              </w:rPr>
            </w:pPr>
          </w:p>
        </w:tc>
        <w:tc>
          <w:tcPr>
            <w:tcW w:w="371" w:type="pct"/>
            <w:tcBorders>
              <w:top w:val="nil"/>
              <w:left w:val="single" w:sz="4" w:space="0" w:color="000000"/>
              <w:bottom w:val="single" w:sz="4" w:space="0" w:color="000000"/>
              <w:right w:val="nil"/>
            </w:tcBorders>
            <w:vAlign w:val="center"/>
          </w:tcPr>
          <w:p w14:paraId="4B41CA21" w14:textId="77777777" w:rsidR="00A353D3" w:rsidRPr="00A353D3" w:rsidRDefault="00A353D3" w:rsidP="00A353D3">
            <w:pPr>
              <w:rPr>
                <w:rFonts w:asciiTheme="minorHAnsi" w:hAnsiTheme="minorHAnsi" w:cstheme="minorHAnsi"/>
              </w:rPr>
            </w:pPr>
          </w:p>
        </w:tc>
        <w:tc>
          <w:tcPr>
            <w:tcW w:w="365" w:type="pct"/>
            <w:tcBorders>
              <w:top w:val="nil"/>
              <w:left w:val="single" w:sz="4" w:space="0" w:color="000000"/>
              <w:bottom w:val="single" w:sz="4" w:space="0" w:color="000000"/>
              <w:right w:val="nil"/>
            </w:tcBorders>
            <w:vAlign w:val="center"/>
          </w:tcPr>
          <w:p w14:paraId="35F43552" w14:textId="77777777" w:rsidR="00A353D3" w:rsidRPr="00A353D3" w:rsidRDefault="00A353D3" w:rsidP="00A353D3">
            <w:pPr>
              <w:rPr>
                <w:rFonts w:asciiTheme="minorHAnsi" w:hAnsiTheme="minorHAnsi" w:cstheme="minorHAnsi"/>
              </w:rPr>
            </w:pPr>
          </w:p>
        </w:tc>
        <w:tc>
          <w:tcPr>
            <w:tcW w:w="321" w:type="pct"/>
            <w:tcBorders>
              <w:top w:val="nil"/>
              <w:left w:val="single" w:sz="4" w:space="0" w:color="000000"/>
              <w:bottom w:val="single" w:sz="4" w:space="0" w:color="000000"/>
              <w:right w:val="nil"/>
            </w:tcBorders>
            <w:vAlign w:val="center"/>
          </w:tcPr>
          <w:p w14:paraId="74AE62C1" w14:textId="77777777" w:rsidR="00A353D3" w:rsidRPr="00A353D3" w:rsidRDefault="00A353D3" w:rsidP="00A353D3">
            <w:pPr>
              <w:rPr>
                <w:rFonts w:asciiTheme="minorHAnsi" w:hAnsiTheme="minorHAnsi" w:cstheme="minorHAnsi"/>
              </w:rPr>
            </w:pPr>
          </w:p>
        </w:tc>
        <w:tc>
          <w:tcPr>
            <w:tcW w:w="327" w:type="pct"/>
            <w:tcBorders>
              <w:top w:val="nil"/>
              <w:left w:val="single" w:sz="4" w:space="0" w:color="000000"/>
              <w:bottom w:val="single" w:sz="4" w:space="0" w:color="000000"/>
              <w:right w:val="nil"/>
            </w:tcBorders>
            <w:vAlign w:val="center"/>
          </w:tcPr>
          <w:p w14:paraId="610F6964" w14:textId="77777777" w:rsidR="00A353D3" w:rsidRPr="00A353D3" w:rsidRDefault="00A353D3" w:rsidP="00A353D3">
            <w:pPr>
              <w:rPr>
                <w:rFonts w:asciiTheme="minorHAnsi" w:hAnsiTheme="minorHAnsi" w:cstheme="minorHAnsi"/>
              </w:rPr>
            </w:pPr>
          </w:p>
        </w:tc>
        <w:tc>
          <w:tcPr>
            <w:tcW w:w="306" w:type="pct"/>
            <w:tcBorders>
              <w:top w:val="nil"/>
              <w:left w:val="single" w:sz="4" w:space="0" w:color="000000"/>
              <w:bottom w:val="single" w:sz="4" w:space="0" w:color="000000"/>
              <w:right w:val="single" w:sz="4" w:space="0" w:color="000000"/>
            </w:tcBorders>
            <w:vAlign w:val="center"/>
          </w:tcPr>
          <w:p w14:paraId="274B1518" w14:textId="77777777" w:rsidR="00A353D3" w:rsidRPr="00A353D3" w:rsidRDefault="00A353D3" w:rsidP="00A353D3">
            <w:pPr>
              <w:rPr>
                <w:rFonts w:asciiTheme="minorHAnsi" w:hAnsiTheme="minorHAnsi" w:cstheme="minorHAnsi"/>
              </w:rPr>
            </w:pPr>
          </w:p>
        </w:tc>
      </w:tr>
      <w:tr w:rsidR="00A353D3" w:rsidRPr="00A353D3" w14:paraId="2248C454" w14:textId="77777777" w:rsidTr="006F6D66">
        <w:trPr>
          <w:cantSplit/>
          <w:trHeight w:val="97"/>
        </w:trPr>
        <w:tc>
          <w:tcPr>
            <w:tcW w:w="3681" w:type="pct"/>
            <w:gridSpan w:val="6"/>
            <w:tcBorders>
              <w:top w:val="single" w:sz="4" w:space="0" w:color="000000"/>
              <w:left w:val="single" w:sz="4" w:space="0" w:color="000000"/>
              <w:bottom w:val="single" w:sz="4" w:space="0" w:color="000000"/>
              <w:right w:val="single" w:sz="4" w:space="0" w:color="auto"/>
            </w:tcBorders>
          </w:tcPr>
          <w:p w14:paraId="52629EC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                                                                                                                     </w:t>
            </w:r>
          </w:p>
        </w:tc>
        <w:tc>
          <w:tcPr>
            <w:tcW w:w="365" w:type="pct"/>
            <w:tcBorders>
              <w:top w:val="single" w:sz="4" w:space="0" w:color="000000"/>
              <w:left w:val="single" w:sz="4" w:space="0" w:color="auto"/>
              <w:bottom w:val="single" w:sz="4" w:space="0" w:color="000000"/>
              <w:right w:val="nil"/>
            </w:tcBorders>
          </w:tcPr>
          <w:p w14:paraId="2C732199" w14:textId="77777777" w:rsidR="00A353D3" w:rsidRPr="00A353D3" w:rsidRDefault="00A353D3" w:rsidP="006F6D66">
            <w:pPr>
              <w:jc w:val="right"/>
              <w:rPr>
                <w:rFonts w:asciiTheme="minorHAnsi" w:hAnsiTheme="minorHAnsi" w:cstheme="minorHAnsi"/>
              </w:rPr>
            </w:pPr>
            <w:r w:rsidRPr="00A353D3">
              <w:rPr>
                <w:rFonts w:asciiTheme="minorHAnsi" w:hAnsiTheme="minorHAnsi" w:cstheme="minorHAnsi"/>
              </w:rPr>
              <w:t>NETTO:</w:t>
            </w:r>
          </w:p>
        </w:tc>
        <w:tc>
          <w:tcPr>
            <w:tcW w:w="321" w:type="pct"/>
            <w:tcBorders>
              <w:top w:val="single" w:sz="4" w:space="0" w:color="000000"/>
              <w:left w:val="single" w:sz="4" w:space="0" w:color="000000"/>
              <w:bottom w:val="single" w:sz="4" w:space="0" w:color="000000"/>
              <w:right w:val="nil"/>
            </w:tcBorders>
          </w:tcPr>
          <w:p w14:paraId="57DCBF7A" w14:textId="77777777" w:rsidR="00A353D3" w:rsidRPr="00A353D3" w:rsidRDefault="00A353D3" w:rsidP="006F6D66">
            <w:pPr>
              <w:jc w:val="right"/>
              <w:rPr>
                <w:rFonts w:asciiTheme="minorHAnsi" w:hAnsiTheme="minorHAnsi" w:cstheme="minorHAnsi"/>
              </w:rPr>
            </w:pPr>
          </w:p>
        </w:tc>
        <w:tc>
          <w:tcPr>
            <w:tcW w:w="327" w:type="pct"/>
            <w:tcBorders>
              <w:top w:val="single" w:sz="4" w:space="0" w:color="000000"/>
              <w:left w:val="single" w:sz="4" w:space="0" w:color="000000"/>
              <w:bottom w:val="single" w:sz="4" w:space="0" w:color="000000"/>
              <w:right w:val="nil"/>
            </w:tcBorders>
          </w:tcPr>
          <w:p w14:paraId="4AAA7D71" w14:textId="77777777" w:rsidR="00A353D3" w:rsidRPr="00A353D3" w:rsidRDefault="00A353D3" w:rsidP="006F6D66">
            <w:pPr>
              <w:jc w:val="right"/>
              <w:rPr>
                <w:rFonts w:asciiTheme="minorHAnsi" w:hAnsiTheme="minorHAnsi" w:cstheme="minorHAnsi"/>
              </w:rPr>
            </w:pPr>
            <w:r w:rsidRPr="00A353D3">
              <w:rPr>
                <w:rFonts w:asciiTheme="minorHAnsi" w:hAnsiTheme="minorHAnsi" w:cstheme="minorHAnsi"/>
              </w:rPr>
              <w:t>BRUTTO:</w:t>
            </w:r>
          </w:p>
        </w:tc>
        <w:tc>
          <w:tcPr>
            <w:tcW w:w="306" w:type="pct"/>
            <w:tcBorders>
              <w:top w:val="single" w:sz="4" w:space="0" w:color="000000"/>
              <w:left w:val="single" w:sz="4" w:space="0" w:color="000000"/>
              <w:bottom w:val="single" w:sz="4" w:space="0" w:color="000000"/>
              <w:right w:val="single" w:sz="4" w:space="0" w:color="000000"/>
            </w:tcBorders>
          </w:tcPr>
          <w:p w14:paraId="099B34E4" w14:textId="77777777" w:rsidR="00A353D3" w:rsidRPr="00A353D3" w:rsidRDefault="00A353D3" w:rsidP="00A353D3">
            <w:pPr>
              <w:rPr>
                <w:rFonts w:asciiTheme="minorHAnsi" w:hAnsiTheme="minorHAnsi" w:cstheme="minorHAnsi"/>
              </w:rPr>
            </w:pPr>
          </w:p>
        </w:tc>
      </w:tr>
    </w:tbl>
    <w:p w14:paraId="5CA09884" w14:textId="77777777" w:rsidR="00A353D3" w:rsidRPr="00A353D3" w:rsidRDefault="00A353D3" w:rsidP="00A353D3">
      <w:pPr>
        <w:rPr>
          <w:rFonts w:asciiTheme="minorHAnsi" w:hAnsiTheme="minorHAnsi" w:cstheme="minorHAnsi"/>
        </w:rPr>
      </w:pPr>
    </w:p>
    <w:p w14:paraId="1807DD2B" w14:textId="77777777" w:rsidR="00A353D3" w:rsidRPr="00A353D3" w:rsidRDefault="00A353D3" w:rsidP="00A353D3">
      <w:pPr>
        <w:rPr>
          <w:rFonts w:asciiTheme="minorHAnsi" w:hAnsiTheme="minorHAnsi" w:cstheme="minorHAnsi"/>
        </w:rPr>
      </w:pPr>
      <w:bookmarkStart w:id="24" w:name="_Hlk132799929"/>
      <w:r w:rsidRPr="00A353D3">
        <w:rPr>
          <w:rFonts w:asciiTheme="minorHAnsi" w:hAnsiTheme="minorHAnsi" w:cstheme="minorHAnsi"/>
        </w:rPr>
        <w:t>UWAGA: Ofertę należy podpisać kwalifikowanym podpisem elektronicznym przez osobę/osoby uprawnioną/uprawnione do reprezentowania Wykonawcy.</w:t>
      </w:r>
    </w:p>
    <w:bookmarkEnd w:id="24"/>
    <w:p w14:paraId="00BC6C9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79F0957" w14:textId="77777777" w:rsidR="00392821" w:rsidRDefault="00392821" w:rsidP="00A353D3">
      <w:pPr>
        <w:rPr>
          <w:rFonts w:asciiTheme="minorHAnsi" w:hAnsiTheme="minorHAnsi" w:cstheme="minorHAnsi"/>
        </w:rPr>
      </w:pPr>
    </w:p>
    <w:p w14:paraId="0B362DB2" w14:textId="77777777" w:rsidR="00392821" w:rsidRDefault="00392821" w:rsidP="00392821">
      <w:pPr>
        <w:jc w:val="right"/>
        <w:rPr>
          <w:rFonts w:asciiTheme="minorHAnsi" w:hAnsiTheme="minorHAnsi" w:cstheme="minorHAnsi"/>
        </w:rPr>
      </w:pPr>
      <w:r w:rsidRPr="00A353D3">
        <w:rPr>
          <w:rFonts w:asciiTheme="minorHAnsi" w:hAnsiTheme="minorHAnsi" w:cstheme="minorHAnsi"/>
        </w:rPr>
        <w:t>Załącznik nr 2 do SWZ</w:t>
      </w:r>
    </w:p>
    <w:p w14:paraId="3883B17F"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FORMULARZ CENOWY</w:t>
      </w:r>
    </w:p>
    <w:p w14:paraId="2F3D38F1" w14:textId="08A1C3A6" w:rsidR="00A353D3" w:rsidRPr="00A353D3" w:rsidRDefault="00A353D3" w:rsidP="00A353D3">
      <w:pPr>
        <w:rPr>
          <w:rFonts w:asciiTheme="minorHAnsi" w:hAnsiTheme="minorHAnsi" w:cstheme="minorHAnsi"/>
        </w:rPr>
      </w:pPr>
      <w:r w:rsidRPr="00A353D3">
        <w:rPr>
          <w:rFonts w:asciiTheme="minorHAnsi" w:hAnsiTheme="minorHAnsi" w:cstheme="minorHAnsi"/>
        </w:rPr>
        <w:t>Pakiet 29 –</w:t>
      </w:r>
      <w:r w:rsidR="00921C78">
        <w:rPr>
          <w:rFonts w:asciiTheme="minorHAnsi" w:hAnsiTheme="minorHAnsi" w:cstheme="minorHAnsi"/>
        </w:rPr>
        <w:t xml:space="preserve"> </w:t>
      </w:r>
      <w:r w:rsidRPr="00A353D3">
        <w:rPr>
          <w:rFonts w:asciiTheme="minorHAnsi" w:hAnsiTheme="minorHAnsi" w:cstheme="minorHAnsi"/>
        </w:rPr>
        <w:t>Kraniki, porty</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458" w:type="pct"/>
        <w:tblInd w:w="-639" w:type="dxa"/>
        <w:tblLayout w:type="fixed"/>
        <w:tblCellMar>
          <w:left w:w="70" w:type="dxa"/>
          <w:right w:w="70" w:type="dxa"/>
        </w:tblCellMar>
        <w:tblLook w:val="04A0" w:firstRow="1" w:lastRow="0" w:firstColumn="1" w:lastColumn="0" w:noHBand="0" w:noVBand="1"/>
      </w:tblPr>
      <w:tblGrid>
        <w:gridCol w:w="549"/>
        <w:gridCol w:w="5386"/>
        <w:gridCol w:w="1130"/>
        <w:gridCol w:w="973"/>
        <w:gridCol w:w="1320"/>
        <w:gridCol w:w="1349"/>
        <w:gridCol w:w="1166"/>
        <w:gridCol w:w="22"/>
        <w:gridCol w:w="1050"/>
        <w:gridCol w:w="1089"/>
        <w:gridCol w:w="1021"/>
        <w:gridCol w:w="1002"/>
      </w:tblGrid>
      <w:tr w:rsidR="00A353D3" w:rsidRPr="00A353D3" w14:paraId="29B8ECF6" w14:textId="77777777" w:rsidTr="00B53439">
        <w:tc>
          <w:tcPr>
            <w:tcW w:w="171" w:type="pct"/>
            <w:tcBorders>
              <w:top w:val="single" w:sz="4" w:space="0" w:color="000000"/>
              <w:left w:val="single" w:sz="4" w:space="0" w:color="000000"/>
              <w:bottom w:val="single" w:sz="4" w:space="0" w:color="000000"/>
              <w:right w:val="nil"/>
            </w:tcBorders>
            <w:vAlign w:val="center"/>
            <w:hideMark/>
          </w:tcPr>
          <w:p w14:paraId="5ABE4D4A" w14:textId="27128B2D" w:rsidR="00A353D3" w:rsidRPr="00A353D3" w:rsidRDefault="0085587A" w:rsidP="00392821">
            <w:pPr>
              <w:jc w:val="center"/>
              <w:rPr>
                <w:rFonts w:asciiTheme="minorHAnsi" w:hAnsiTheme="minorHAnsi" w:cstheme="minorHAnsi"/>
              </w:rPr>
            </w:pPr>
            <w:r>
              <w:rPr>
                <w:rFonts w:asciiTheme="minorHAnsi" w:hAnsiTheme="minorHAnsi" w:cstheme="minorHAnsi"/>
              </w:rPr>
              <w:t>Lp.</w:t>
            </w:r>
          </w:p>
        </w:tc>
        <w:tc>
          <w:tcPr>
            <w:tcW w:w="1677" w:type="pct"/>
            <w:tcBorders>
              <w:top w:val="single" w:sz="4" w:space="0" w:color="000000"/>
              <w:left w:val="single" w:sz="4" w:space="0" w:color="000000"/>
              <w:bottom w:val="single" w:sz="4" w:space="0" w:color="000000"/>
              <w:right w:val="nil"/>
            </w:tcBorders>
            <w:vAlign w:val="center"/>
            <w:hideMark/>
          </w:tcPr>
          <w:p w14:paraId="51A8049F" w14:textId="4A3FF5F6" w:rsidR="00A353D3" w:rsidRPr="00A353D3" w:rsidRDefault="005D2359" w:rsidP="00392821">
            <w:pPr>
              <w:jc w:val="center"/>
              <w:rPr>
                <w:rFonts w:asciiTheme="minorHAnsi" w:hAnsiTheme="minorHAnsi" w:cstheme="minorHAnsi"/>
              </w:rPr>
            </w:pPr>
            <w:r>
              <w:rPr>
                <w:rFonts w:asciiTheme="minorHAnsi" w:hAnsiTheme="minorHAnsi" w:cstheme="minorHAnsi"/>
              </w:rPr>
              <w:t>Opis przedmiotu</w:t>
            </w:r>
          </w:p>
        </w:tc>
        <w:tc>
          <w:tcPr>
            <w:tcW w:w="352" w:type="pct"/>
            <w:tcBorders>
              <w:top w:val="single" w:sz="4" w:space="0" w:color="000000"/>
              <w:left w:val="single" w:sz="4" w:space="0" w:color="000000"/>
              <w:bottom w:val="single" w:sz="4" w:space="0" w:color="000000"/>
              <w:right w:val="nil"/>
            </w:tcBorders>
            <w:vAlign w:val="center"/>
            <w:hideMark/>
          </w:tcPr>
          <w:p w14:paraId="35C62174"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Rozmiar</w:t>
            </w:r>
          </w:p>
        </w:tc>
        <w:tc>
          <w:tcPr>
            <w:tcW w:w="303" w:type="pct"/>
            <w:tcBorders>
              <w:top w:val="single" w:sz="4" w:space="0" w:color="000000"/>
              <w:left w:val="single" w:sz="4" w:space="0" w:color="000000"/>
              <w:bottom w:val="single" w:sz="4" w:space="0" w:color="000000"/>
              <w:right w:val="nil"/>
            </w:tcBorders>
            <w:vAlign w:val="center"/>
          </w:tcPr>
          <w:p w14:paraId="0CFE22E1"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Ilość</w:t>
            </w:r>
          </w:p>
          <w:p w14:paraId="10A19335" w14:textId="0A49C97D" w:rsidR="00A353D3" w:rsidRPr="00A353D3" w:rsidRDefault="00D736FA" w:rsidP="00D736FA">
            <w:pPr>
              <w:jc w:val="center"/>
              <w:rPr>
                <w:rFonts w:asciiTheme="minorHAnsi" w:hAnsiTheme="minorHAnsi" w:cstheme="minorHAnsi"/>
              </w:rPr>
            </w:pPr>
            <w:r>
              <w:rPr>
                <w:rFonts w:asciiTheme="minorHAnsi" w:hAnsiTheme="minorHAnsi" w:cstheme="minorHAnsi"/>
              </w:rPr>
              <w:t>w szt.</w:t>
            </w:r>
          </w:p>
        </w:tc>
        <w:tc>
          <w:tcPr>
            <w:tcW w:w="411" w:type="pct"/>
            <w:tcBorders>
              <w:top w:val="single" w:sz="4" w:space="0" w:color="000000"/>
              <w:left w:val="single" w:sz="4" w:space="0" w:color="000000"/>
              <w:bottom w:val="single" w:sz="4" w:space="0" w:color="000000"/>
              <w:right w:val="nil"/>
            </w:tcBorders>
            <w:vAlign w:val="center"/>
            <w:hideMark/>
          </w:tcPr>
          <w:p w14:paraId="219904B0" w14:textId="61D3320B" w:rsidR="00A353D3" w:rsidRPr="00A353D3" w:rsidRDefault="00A353D3" w:rsidP="00392821">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0655A2C4"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Producent</w:t>
            </w:r>
          </w:p>
        </w:tc>
        <w:tc>
          <w:tcPr>
            <w:tcW w:w="420" w:type="pct"/>
            <w:tcBorders>
              <w:top w:val="single" w:sz="4" w:space="0" w:color="000000"/>
              <w:left w:val="single" w:sz="4" w:space="0" w:color="000000"/>
              <w:bottom w:val="single" w:sz="4" w:space="0" w:color="000000"/>
              <w:right w:val="nil"/>
            </w:tcBorders>
            <w:vAlign w:val="center"/>
            <w:hideMark/>
          </w:tcPr>
          <w:p w14:paraId="1E51EFFA"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Oferowana wielkość opakowania</w:t>
            </w:r>
          </w:p>
        </w:tc>
        <w:tc>
          <w:tcPr>
            <w:tcW w:w="363" w:type="pct"/>
            <w:tcBorders>
              <w:top w:val="single" w:sz="4" w:space="0" w:color="000000"/>
              <w:left w:val="single" w:sz="4" w:space="0" w:color="000000"/>
              <w:bottom w:val="single" w:sz="4" w:space="0" w:color="000000"/>
              <w:right w:val="nil"/>
            </w:tcBorders>
            <w:vAlign w:val="center"/>
            <w:hideMark/>
          </w:tcPr>
          <w:p w14:paraId="48701B31"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Ilość opakowań</w:t>
            </w:r>
          </w:p>
        </w:tc>
        <w:tc>
          <w:tcPr>
            <w:tcW w:w="334" w:type="pct"/>
            <w:gridSpan w:val="2"/>
            <w:tcBorders>
              <w:top w:val="single" w:sz="4" w:space="0" w:color="000000"/>
              <w:left w:val="single" w:sz="4" w:space="0" w:color="000000"/>
              <w:bottom w:val="single" w:sz="4" w:space="0" w:color="000000"/>
              <w:right w:val="nil"/>
            </w:tcBorders>
            <w:vAlign w:val="center"/>
            <w:hideMark/>
          </w:tcPr>
          <w:p w14:paraId="0FD00AAF" w14:textId="0CB30B11" w:rsidR="00A353D3" w:rsidRPr="00A353D3" w:rsidRDefault="0085587A" w:rsidP="00392821">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39" w:type="pct"/>
            <w:tcBorders>
              <w:top w:val="single" w:sz="4" w:space="0" w:color="000000"/>
              <w:left w:val="single" w:sz="4" w:space="0" w:color="000000"/>
              <w:bottom w:val="single" w:sz="4" w:space="0" w:color="000000"/>
              <w:right w:val="nil"/>
            </w:tcBorders>
            <w:vAlign w:val="center"/>
            <w:hideMark/>
          </w:tcPr>
          <w:p w14:paraId="3B3693EC"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Wartość</w:t>
            </w:r>
          </w:p>
          <w:p w14:paraId="37D58EFD"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netto</w:t>
            </w:r>
          </w:p>
        </w:tc>
        <w:tc>
          <w:tcPr>
            <w:tcW w:w="318" w:type="pct"/>
            <w:tcBorders>
              <w:top w:val="single" w:sz="4" w:space="0" w:color="000000"/>
              <w:left w:val="single" w:sz="4" w:space="0" w:color="000000"/>
              <w:bottom w:val="single" w:sz="4" w:space="0" w:color="000000"/>
              <w:right w:val="nil"/>
            </w:tcBorders>
            <w:vAlign w:val="center"/>
            <w:hideMark/>
          </w:tcPr>
          <w:p w14:paraId="16DB59FA"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Stawka VAT</w:t>
            </w:r>
          </w:p>
        </w:tc>
        <w:tc>
          <w:tcPr>
            <w:tcW w:w="313" w:type="pct"/>
            <w:tcBorders>
              <w:top w:val="single" w:sz="4" w:space="0" w:color="000000"/>
              <w:left w:val="single" w:sz="4" w:space="0" w:color="000000"/>
              <w:bottom w:val="single" w:sz="4" w:space="0" w:color="000000"/>
              <w:right w:val="single" w:sz="4" w:space="0" w:color="000000"/>
            </w:tcBorders>
            <w:vAlign w:val="center"/>
            <w:hideMark/>
          </w:tcPr>
          <w:p w14:paraId="78178C08"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Wartość</w:t>
            </w:r>
          </w:p>
          <w:p w14:paraId="3A64024C"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brutto</w:t>
            </w:r>
          </w:p>
        </w:tc>
      </w:tr>
      <w:tr w:rsidR="00A353D3" w:rsidRPr="00A353D3" w14:paraId="7999D6E0" w14:textId="77777777" w:rsidTr="00B53439">
        <w:tc>
          <w:tcPr>
            <w:tcW w:w="171" w:type="pct"/>
            <w:tcBorders>
              <w:top w:val="single" w:sz="4" w:space="0" w:color="000000"/>
              <w:left w:val="single" w:sz="4" w:space="0" w:color="000000"/>
              <w:bottom w:val="single" w:sz="4" w:space="0" w:color="000000"/>
              <w:right w:val="nil"/>
            </w:tcBorders>
          </w:tcPr>
          <w:p w14:paraId="36675A8E"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I</w:t>
            </w:r>
          </w:p>
        </w:tc>
        <w:tc>
          <w:tcPr>
            <w:tcW w:w="1677" w:type="pct"/>
            <w:tcBorders>
              <w:top w:val="single" w:sz="4" w:space="0" w:color="000000"/>
              <w:left w:val="single" w:sz="4" w:space="0" w:color="000000"/>
              <w:bottom w:val="single" w:sz="4" w:space="0" w:color="000000"/>
              <w:right w:val="nil"/>
            </w:tcBorders>
          </w:tcPr>
          <w:p w14:paraId="3609D47A"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II</w:t>
            </w:r>
          </w:p>
        </w:tc>
        <w:tc>
          <w:tcPr>
            <w:tcW w:w="352" w:type="pct"/>
            <w:tcBorders>
              <w:top w:val="single" w:sz="4" w:space="0" w:color="000000"/>
              <w:left w:val="single" w:sz="4" w:space="0" w:color="000000"/>
              <w:bottom w:val="single" w:sz="4" w:space="0" w:color="000000"/>
              <w:right w:val="nil"/>
            </w:tcBorders>
          </w:tcPr>
          <w:p w14:paraId="32290C76"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III</w:t>
            </w:r>
          </w:p>
        </w:tc>
        <w:tc>
          <w:tcPr>
            <w:tcW w:w="303" w:type="pct"/>
            <w:tcBorders>
              <w:top w:val="single" w:sz="4" w:space="0" w:color="000000"/>
              <w:left w:val="single" w:sz="4" w:space="0" w:color="000000"/>
              <w:bottom w:val="single" w:sz="4" w:space="0" w:color="000000"/>
              <w:right w:val="nil"/>
            </w:tcBorders>
          </w:tcPr>
          <w:p w14:paraId="6BCFD0EC"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IV</w:t>
            </w:r>
          </w:p>
        </w:tc>
        <w:tc>
          <w:tcPr>
            <w:tcW w:w="411" w:type="pct"/>
            <w:tcBorders>
              <w:top w:val="single" w:sz="4" w:space="0" w:color="000000"/>
              <w:left w:val="single" w:sz="4" w:space="0" w:color="000000"/>
              <w:bottom w:val="single" w:sz="4" w:space="0" w:color="000000"/>
              <w:right w:val="nil"/>
            </w:tcBorders>
          </w:tcPr>
          <w:p w14:paraId="1E8EE792"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V</w:t>
            </w:r>
          </w:p>
        </w:tc>
        <w:tc>
          <w:tcPr>
            <w:tcW w:w="420" w:type="pct"/>
            <w:tcBorders>
              <w:top w:val="single" w:sz="4" w:space="0" w:color="000000"/>
              <w:left w:val="single" w:sz="4" w:space="0" w:color="000000"/>
              <w:bottom w:val="single" w:sz="4" w:space="0" w:color="000000"/>
              <w:right w:val="nil"/>
            </w:tcBorders>
          </w:tcPr>
          <w:p w14:paraId="6B568D00"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VI</w:t>
            </w:r>
          </w:p>
        </w:tc>
        <w:tc>
          <w:tcPr>
            <w:tcW w:w="363" w:type="pct"/>
            <w:tcBorders>
              <w:top w:val="single" w:sz="4" w:space="0" w:color="000000"/>
              <w:left w:val="single" w:sz="4" w:space="0" w:color="000000"/>
              <w:bottom w:val="single" w:sz="4" w:space="0" w:color="000000"/>
              <w:right w:val="nil"/>
            </w:tcBorders>
          </w:tcPr>
          <w:p w14:paraId="726C2558"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VII</w:t>
            </w:r>
          </w:p>
        </w:tc>
        <w:tc>
          <w:tcPr>
            <w:tcW w:w="334" w:type="pct"/>
            <w:gridSpan w:val="2"/>
            <w:tcBorders>
              <w:top w:val="single" w:sz="4" w:space="0" w:color="000000"/>
              <w:left w:val="single" w:sz="4" w:space="0" w:color="000000"/>
              <w:bottom w:val="single" w:sz="4" w:space="0" w:color="000000"/>
              <w:right w:val="nil"/>
            </w:tcBorders>
          </w:tcPr>
          <w:p w14:paraId="39E193FC"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VIII</w:t>
            </w:r>
          </w:p>
        </w:tc>
        <w:tc>
          <w:tcPr>
            <w:tcW w:w="339" w:type="pct"/>
            <w:tcBorders>
              <w:top w:val="single" w:sz="4" w:space="0" w:color="000000"/>
              <w:left w:val="single" w:sz="4" w:space="0" w:color="000000"/>
              <w:bottom w:val="single" w:sz="4" w:space="0" w:color="000000"/>
              <w:right w:val="nil"/>
            </w:tcBorders>
          </w:tcPr>
          <w:p w14:paraId="1DF6FD7F"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IX</w:t>
            </w:r>
          </w:p>
        </w:tc>
        <w:tc>
          <w:tcPr>
            <w:tcW w:w="318" w:type="pct"/>
            <w:tcBorders>
              <w:top w:val="single" w:sz="4" w:space="0" w:color="000000"/>
              <w:left w:val="single" w:sz="4" w:space="0" w:color="000000"/>
              <w:bottom w:val="single" w:sz="4" w:space="0" w:color="000000"/>
              <w:right w:val="nil"/>
            </w:tcBorders>
          </w:tcPr>
          <w:p w14:paraId="2767A789"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X</w:t>
            </w:r>
          </w:p>
        </w:tc>
        <w:tc>
          <w:tcPr>
            <w:tcW w:w="313" w:type="pct"/>
            <w:tcBorders>
              <w:top w:val="single" w:sz="4" w:space="0" w:color="000000"/>
              <w:left w:val="single" w:sz="4" w:space="0" w:color="000000"/>
              <w:bottom w:val="single" w:sz="4" w:space="0" w:color="000000"/>
              <w:right w:val="single" w:sz="4" w:space="0" w:color="000000"/>
            </w:tcBorders>
          </w:tcPr>
          <w:p w14:paraId="4E9307AA"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XI</w:t>
            </w:r>
          </w:p>
        </w:tc>
      </w:tr>
      <w:tr w:rsidR="00A353D3" w:rsidRPr="00A353D3" w14:paraId="55A2F259" w14:textId="77777777" w:rsidTr="00B53439">
        <w:tc>
          <w:tcPr>
            <w:tcW w:w="171" w:type="pct"/>
            <w:tcBorders>
              <w:top w:val="single" w:sz="4" w:space="0" w:color="000000"/>
              <w:left w:val="single" w:sz="4" w:space="0" w:color="000000"/>
              <w:bottom w:val="single" w:sz="4" w:space="0" w:color="000000"/>
              <w:right w:val="nil"/>
            </w:tcBorders>
            <w:hideMark/>
          </w:tcPr>
          <w:p w14:paraId="1DD55294"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1.</w:t>
            </w:r>
          </w:p>
        </w:tc>
        <w:tc>
          <w:tcPr>
            <w:tcW w:w="1677" w:type="pct"/>
            <w:tcBorders>
              <w:top w:val="single" w:sz="4" w:space="0" w:color="000000"/>
              <w:left w:val="single" w:sz="4" w:space="0" w:color="000000"/>
              <w:bottom w:val="single" w:sz="4" w:space="0" w:color="000000"/>
              <w:right w:val="nil"/>
            </w:tcBorders>
            <w:hideMark/>
          </w:tcPr>
          <w:p w14:paraId="1BCDAD58" w14:textId="4B0B2D6F" w:rsidR="00A353D3" w:rsidRPr="00A353D3" w:rsidRDefault="00A353D3" w:rsidP="00A353D3">
            <w:pPr>
              <w:rPr>
                <w:rFonts w:asciiTheme="minorHAnsi" w:hAnsiTheme="minorHAnsi" w:cstheme="minorHAnsi"/>
              </w:rPr>
            </w:pPr>
            <w:r w:rsidRPr="00A353D3">
              <w:rPr>
                <w:rFonts w:asciiTheme="minorHAnsi" w:hAnsiTheme="minorHAnsi" w:cstheme="minorHAnsi"/>
              </w:rPr>
              <w:t>Koreczek Luer-lock</w:t>
            </w:r>
            <w:r w:rsidR="00AC14CA">
              <w:rPr>
                <w:rFonts w:asciiTheme="minorHAnsi" w:hAnsiTheme="minorHAnsi" w:cstheme="minorHAnsi"/>
              </w:rPr>
              <w:t xml:space="preserve">. </w:t>
            </w:r>
            <w:r w:rsidRPr="00A353D3">
              <w:rPr>
                <w:rFonts w:asciiTheme="minorHAnsi" w:hAnsiTheme="minorHAnsi" w:cstheme="minorHAnsi"/>
              </w:rPr>
              <w:t>Budowa pozwalająca na precyzyjne i bezpieczne zamykanie wejść standardowych, posiadający tylko jedno zakońc</w:t>
            </w:r>
            <w:r w:rsidR="00392821">
              <w:rPr>
                <w:rFonts w:asciiTheme="minorHAnsi" w:hAnsiTheme="minorHAnsi" w:cstheme="minorHAnsi"/>
              </w:rPr>
              <w:t xml:space="preserve">zenie </w:t>
            </w:r>
            <w:r w:rsidRPr="00A353D3">
              <w:rPr>
                <w:rFonts w:asciiTheme="minorHAnsi" w:hAnsiTheme="minorHAnsi" w:cstheme="minorHAnsi"/>
              </w:rPr>
              <w:t>męskie.</w:t>
            </w:r>
            <w:r w:rsidR="00AC14CA">
              <w:rPr>
                <w:rFonts w:asciiTheme="minorHAnsi" w:hAnsiTheme="minorHAnsi" w:cstheme="minorHAnsi"/>
              </w:rPr>
              <w:t xml:space="preserve"> </w:t>
            </w:r>
            <w:r w:rsidRPr="00A353D3">
              <w:rPr>
                <w:rFonts w:asciiTheme="minorHAnsi" w:hAnsiTheme="minorHAnsi" w:cstheme="minorHAnsi"/>
              </w:rPr>
              <w:t>Pakowane 1 szt</w:t>
            </w:r>
            <w:r w:rsidR="00AC14CA">
              <w:rPr>
                <w:rFonts w:asciiTheme="minorHAnsi" w:hAnsiTheme="minorHAnsi" w:cstheme="minorHAnsi"/>
              </w:rPr>
              <w:t>.</w:t>
            </w:r>
            <w:r w:rsidRPr="00A353D3">
              <w:rPr>
                <w:rFonts w:asciiTheme="minorHAnsi" w:hAnsiTheme="minorHAnsi" w:cstheme="minorHAnsi"/>
              </w:rPr>
              <w:t>/papier/folia</w:t>
            </w:r>
            <w:r w:rsidR="00AC14CA">
              <w:rPr>
                <w:rFonts w:asciiTheme="minorHAnsi" w:hAnsiTheme="minorHAnsi" w:cstheme="minorHAnsi"/>
              </w:rPr>
              <w:t>.</w:t>
            </w:r>
          </w:p>
        </w:tc>
        <w:tc>
          <w:tcPr>
            <w:tcW w:w="352" w:type="pct"/>
            <w:tcBorders>
              <w:top w:val="single" w:sz="4" w:space="0" w:color="000000"/>
              <w:left w:val="single" w:sz="4" w:space="0" w:color="000000"/>
              <w:bottom w:val="single" w:sz="4" w:space="0" w:color="000000"/>
              <w:right w:val="nil"/>
            </w:tcBorders>
            <w:vAlign w:val="center"/>
          </w:tcPr>
          <w:p w14:paraId="3C7FB793"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w:t>
            </w:r>
          </w:p>
          <w:p w14:paraId="0AB25B7F" w14:textId="77777777" w:rsidR="00A353D3" w:rsidRPr="00A353D3" w:rsidRDefault="00A353D3" w:rsidP="00392821">
            <w:pPr>
              <w:jc w:val="center"/>
              <w:rPr>
                <w:rFonts w:asciiTheme="minorHAnsi" w:hAnsiTheme="minorHAnsi" w:cstheme="minorHAnsi"/>
              </w:rPr>
            </w:pPr>
          </w:p>
        </w:tc>
        <w:tc>
          <w:tcPr>
            <w:tcW w:w="303" w:type="pct"/>
            <w:tcBorders>
              <w:top w:val="single" w:sz="4" w:space="0" w:color="000000"/>
              <w:left w:val="single" w:sz="4" w:space="0" w:color="000000"/>
              <w:bottom w:val="single" w:sz="4" w:space="0" w:color="000000"/>
              <w:right w:val="nil"/>
            </w:tcBorders>
            <w:vAlign w:val="center"/>
            <w:hideMark/>
          </w:tcPr>
          <w:p w14:paraId="776CC97C"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30 000</w:t>
            </w:r>
          </w:p>
        </w:tc>
        <w:tc>
          <w:tcPr>
            <w:tcW w:w="411" w:type="pct"/>
            <w:tcBorders>
              <w:top w:val="single" w:sz="4" w:space="0" w:color="000000"/>
              <w:left w:val="single" w:sz="4" w:space="0" w:color="000000"/>
              <w:bottom w:val="single" w:sz="4" w:space="0" w:color="000000"/>
              <w:right w:val="nil"/>
            </w:tcBorders>
            <w:vAlign w:val="center"/>
          </w:tcPr>
          <w:p w14:paraId="237A9CA6" w14:textId="77777777" w:rsidR="00A353D3" w:rsidRPr="00A353D3" w:rsidRDefault="00A353D3" w:rsidP="00A353D3">
            <w:pPr>
              <w:rPr>
                <w:rFonts w:asciiTheme="minorHAnsi" w:hAnsiTheme="minorHAnsi" w:cstheme="minorHAnsi"/>
              </w:rPr>
            </w:pPr>
          </w:p>
        </w:tc>
        <w:tc>
          <w:tcPr>
            <w:tcW w:w="420" w:type="pct"/>
            <w:tcBorders>
              <w:top w:val="single" w:sz="4" w:space="0" w:color="000000"/>
              <w:left w:val="single" w:sz="4" w:space="0" w:color="000000"/>
              <w:bottom w:val="single" w:sz="4" w:space="0" w:color="000000"/>
              <w:right w:val="nil"/>
            </w:tcBorders>
            <w:vAlign w:val="center"/>
          </w:tcPr>
          <w:p w14:paraId="31D856DC" w14:textId="77777777" w:rsidR="00A353D3" w:rsidRPr="00A353D3" w:rsidRDefault="00A353D3" w:rsidP="00A353D3">
            <w:pPr>
              <w:rPr>
                <w:rFonts w:asciiTheme="minorHAnsi" w:hAnsiTheme="minorHAnsi" w:cstheme="minorHAnsi"/>
              </w:rPr>
            </w:pPr>
          </w:p>
        </w:tc>
        <w:tc>
          <w:tcPr>
            <w:tcW w:w="363" w:type="pct"/>
            <w:tcBorders>
              <w:top w:val="single" w:sz="4" w:space="0" w:color="000000"/>
              <w:left w:val="single" w:sz="4" w:space="0" w:color="000000"/>
              <w:bottom w:val="single" w:sz="4" w:space="0" w:color="000000"/>
              <w:right w:val="nil"/>
            </w:tcBorders>
            <w:vAlign w:val="center"/>
          </w:tcPr>
          <w:p w14:paraId="5389057F" w14:textId="77777777" w:rsidR="00A353D3" w:rsidRPr="00A353D3" w:rsidRDefault="00A353D3" w:rsidP="00A353D3">
            <w:pPr>
              <w:rPr>
                <w:rFonts w:asciiTheme="minorHAnsi" w:hAnsiTheme="minorHAnsi" w:cstheme="minorHAnsi"/>
              </w:rPr>
            </w:pPr>
          </w:p>
        </w:tc>
        <w:tc>
          <w:tcPr>
            <w:tcW w:w="334" w:type="pct"/>
            <w:gridSpan w:val="2"/>
            <w:tcBorders>
              <w:top w:val="single" w:sz="4" w:space="0" w:color="000000"/>
              <w:left w:val="single" w:sz="4" w:space="0" w:color="000000"/>
              <w:bottom w:val="single" w:sz="4" w:space="0" w:color="000000"/>
              <w:right w:val="nil"/>
            </w:tcBorders>
            <w:vAlign w:val="center"/>
          </w:tcPr>
          <w:p w14:paraId="4AA4AF3B"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tcPr>
          <w:p w14:paraId="2AE338F6" w14:textId="77777777" w:rsidR="00A353D3" w:rsidRPr="00A353D3" w:rsidRDefault="00A353D3" w:rsidP="00A353D3">
            <w:pPr>
              <w:rPr>
                <w:rFonts w:asciiTheme="minorHAnsi" w:hAnsiTheme="minorHAnsi" w:cstheme="minorHAnsi"/>
              </w:rPr>
            </w:pPr>
          </w:p>
        </w:tc>
        <w:tc>
          <w:tcPr>
            <w:tcW w:w="318" w:type="pct"/>
            <w:tcBorders>
              <w:top w:val="single" w:sz="4" w:space="0" w:color="000000"/>
              <w:left w:val="single" w:sz="4" w:space="0" w:color="000000"/>
              <w:bottom w:val="single" w:sz="4" w:space="0" w:color="000000"/>
              <w:right w:val="nil"/>
            </w:tcBorders>
            <w:vAlign w:val="center"/>
          </w:tcPr>
          <w:p w14:paraId="6A0CF6A1"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000000"/>
              <w:right w:val="single" w:sz="4" w:space="0" w:color="000000"/>
            </w:tcBorders>
            <w:vAlign w:val="center"/>
          </w:tcPr>
          <w:p w14:paraId="0E5E6059" w14:textId="77777777" w:rsidR="00A353D3" w:rsidRPr="00A353D3" w:rsidRDefault="00A353D3" w:rsidP="00A353D3">
            <w:pPr>
              <w:rPr>
                <w:rFonts w:asciiTheme="minorHAnsi" w:hAnsiTheme="minorHAnsi" w:cstheme="minorHAnsi"/>
              </w:rPr>
            </w:pPr>
          </w:p>
        </w:tc>
      </w:tr>
      <w:tr w:rsidR="00A353D3" w:rsidRPr="00A353D3" w14:paraId="1A5DE335" w14:textId="77777777" w:rsidTr="00B53439">
        <w:tc>
          <w:tcPr>
            <w:tcW w:w="171" w:type="pct"/>
            <w:tcBorders>
              <w:top w:val="single" w:sz="4" w:space="0" w:color="000000"/>
              <w:left w:val="single" w:sz="4" w:space="0" w:color="000000"/>
              <w:bottom w:val="single" w:sz="4" w:space="0" w:color="000000"/>
              <w:right w:val="nil"/>
            </w:tcBorders>
            <w:hideMark/>
          </w:tcPr>
          <w:p w14:paraId="67382D20"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2.</w:t>
            </w:r>
          </w:p>
        </w:tc>
        <w:tc>
          <w:tcPr>
            <w:tcW w:w="1677" w:type="pct"/>
            <w:tcBorders>
              <w:top w:val="single" w:sz="4" w:space="0" w:color="000000"/>
              <w:left w:val="single" w:sz="4" w:space="0" w:color="000000"/>
              <w:bottom w:val="single" w:sz="4" w:space="0" w:color="000000"/>
              <w:right w:val="nil"/>
            </w:tcBorders>
            <w:hideMark/>
          </w:tcPr>
          <w:p w14:paraId="71281AEF" w14:textId="06DADF95" w:rsidR="00A353D3" w:rsidRPr="00A353D3" w:rsidRDefault="00A353D3" w:rsidP="00A353D3">
            <w:pPr>
              <w:rPr>
                <w:rFonts w:asciiTheme="minorHAnsi" w:hAnsiTheme="minorHAnsi" w:cstheme="minorHAnsi"/>
              </w:rPr>
            </w:pPr>
            <w:r w:rsidRPr="00A353D3">
              <w:rPr>
                <w:rFonts w:asciiTheme="minorHAnsi" w:hAnsiTheme="minorHAnsi" w:cstheme="minorHAnsi"/>
              </w:rPr>
              <w:t>Kranik trójdrożny sterylny, jednorazowego użytku, nietoksyczny, przeźroczysta obudowa, pokrętło trójramienne,</w:t>
            </w:r>
            <w:r w:rsidR="00AC14CA">
              <w:rPr>
                <w:rFonts w:asciiTheme="minorHAnsi" w:hAnsiTheme="minorHAnsi" w:cstheme="minorHAnsi"/>
              </w:rPr>
              <w:t xml:space="preserve"> </w:t>
            </w:r>
            <w:r w:rsidRPr="00A353D3">
              <w:rPr>
                <w:rFonts w:asciiTheme="minorHAnsi" w:hAnsiTheme="minorHAnsi" w:cstheme="minorHAnsi"/>
              </w:rPr>
              <w:t xml:space="preserve">obrót płynny, posiadający wyczuwalny indykator położenia w każdej pozycji, nie zawiera lateksu, wszystkie wejścia kranika zabezpieczone koreczkami, odporne na pękanie </w:t>
            </w:r>
          </w:p>
        </w:tc>
        <w:tc>
          <w:tcPr>
            <w:tcW w:w="352" w:type="pct"/>
            <w:tcBorders>
              <w:top w:val="single" w:sz="4" w:space="0" w:color="000000"/>
              <w:left w:val="single" w:sz="4" w:space="0" w:color="000000"/>
              <w:bottom w:val="single" w:sz="4" w:space="0" w:color="000000"/>
              <w:right w:val="nil"/>
            </w:tcBorders>
            <w:vAlign w:val="center"/>
            <w:hideMark/>
          </w:tcPr>
          <w:p w14:paraId="2A9E3BC3"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w:t>
            </w:r>
          </w:p>
        </w:tc>
        <w:tc>
          <w:tcPr>
            <w:tcW w:w="303" w:type="pct"/>
            <w:tcBorders>
              <w:top w:val="single" w:sz="4" w:space="0" w:color="000000"/>
              <w:left w:val="single" w:sz="4" w:space="0" w:color="000000"/>
              <w:bottom w:val="single" w:sz="4" w:space="0" w:color="000000"/>
              <w:right w:val="nil"/>
            </w:tcBorders>
            <w:vAlign w:val="center"/>
            <w:hideMark/>
          </w:tcPr>
          <w:p w14:paraId="136761EA"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700</w:t>
            </w:r>
          </w:p>
        </w:tc>
        <w:tc>
          <w:tcPr>
            <w:tcW w:w="411" w:type="pct"/>
            <w:tcBorders>
              <w:top w:val="single" w:sz="4" w:space="0" w:color="000000"/>
              <w:left w:val="single" w:sz="4" w:space="0" w:color="000000"/>
              <w:bottom w:val="single" w:sz="4" w:space="0" w:color="000000"/>
              <w:right w:val="nil"/>
            </w:tcBorders>
            <w:vAlign w:val="center"/>
          </w:tcPr>
          <w:p w14:paraId="0023F8B9" w14:textId="77777777" w:rsidR="00A353D3" w:rsidRPr="00A353D3" w:rsidRDefault="00A353D3" w:rsidP="00A353D3">
            <w:pPr>
              <w:rPr>
                <w:rFonts w:asciiTheme="minorHAnsi" w:hAnsiTheme="minorHAnsi" w:cstheme="minorHAnsi"/>
              </w:rPr>
            </w:pPr>
          </w:p>
        </w:tc>
        <w:tc>
          <w:tcPr>
            <w:tcW w:w="420" w:type="pct"/>
            <w:tcBorders>
              <w:top w:val="single" w:sz="4" w:space="0" w:color="000000"/>
              <w:left w:val="single" w:sz="4" w:space="0" w:color="000000"/>
              <w:bottom w:val="single" w:sz="4" w:space="0" w:color="000000"/>
              <w:right w:val="nil"/>
            </w:tcBorders>
            <w:vAlign w:val="center"/>
          </w:tcPr>
          <w:p w14:paraId="7F0972D9" w14:textId="77777777" w:rsidR="00A353D3" w:rsidRPr="00A353D3" w:rsidRDefault="00A353D3" w:rsidP="00A353D3">
            <w:pPr>
              <w:rPr>
                <w:rFonts w:asciiTheme="minorHAnsi" w:hAnsiTheme="minorHAnsi" w:cstheme="minorHAnsi"/>
              </w:rPr>
            </w:pPr>
          </w:p>
        </w:tc>
        <w:tc>
          <w:tcPr>
            <w:tcW w:w="363" w:type="pct"/>
            <w:tcBorders>
              <w:top w:val="single" w:sz="4" w:space="0" w:color="000000"/>
              <w:left w:val="single" w:sz="4" w:space="0" w:color="000000"/>
              <w:bottom w:val="single" w:sz="4" w:space="0" w:color="000000"/>
              <w:right w:val="nil"/>
            </w:tcBorders>
            <w:vAlign w:val="center"/>
          </w:tcPr>
          <w:p w14:paraId="2887DE07" w14:textId="77777777" w:rsidR="00A353D3" w:rsidRPr="00A353D3" w:rsidRDefault="00A353D3" w:rsidP="00A353D3">
            <w:pPr>
              <w:rPr>
                <w:rFonts w:asciiTheme="minorHAnsi" w:hAnsiTheme="minorHAnsi" w:cstheme="minorHAnsi"/>
              </w:rPr>
            </w:pPr>
          </w:p>
        </w:tc>
        <w:tc>
          <w:tcPr>
            <w:tcW w:w="334" w:type="pct"/>
            <w:gridSpan w:val="2"/>
            <w:tcBorders>
              <w:top w:val="single" w:sz="4" w:space="0" w:color="000000"/>
              <w:left w:val="single" w:sz="4" w:space="0" w:color="000000"/>
              <w:bottom w:val="single" w:sz="4" w:space="0" w:color="000000"/>
              <w:right w:val="nil"/>
            </w:tcBorders>
            <w:vAlign w:val="center"/>
          </w:tcPr>
          <w:p w14:paraId="7F5D89AE"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right w:val="nil"/>
            </w:tcBorders>
            <w:vAlign w:val="center"/>
          </w:tcPr>
          <w:p w14:paraId="4277E1EE" w14:textId="77777777" w:rsidR="00A353D3" w:rsidRPr="00A353D3" w:rsidRDefault="00A353D3" w:rsidP="00A353D3">
            <w:pPr>
              <w:rPr>
                <w:rFonts w:asciiTheme="minorHAnsi" w:hAnsiTheme="minorHAnsi" w:cstheme="minorHAnsi"/>
              </w:rPr>
            </w:pPr>
          </w:p>
        </w:tc>
        <w:tc>
          <w:tcPr>
            <w:tcW w:w="318" w:type="pct"/>
            <w:tcBorders>
              <w:top w:val="single" w:sz="4" w:space="0" w:color="000000"/>
              <w:left w:val="single" w:sz="4" w:space="0" w:color="000000"/>
              <w:bottom w:val="single" w:sz="4" w:space="0" w:color="000000"/>
              <w:right w:val="nil"/>
            </w:tcBorders>
            <w:vAlign w:val="center"/>
          </w:tcPr>
          <w:p w14:paraId="0C233BE9"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000000"/>
              <w:right w:val="single" w:sz="4" w:space="0" w:color="000000"/>
            </w:tcBorders>
            <w:vAlign w:val="center"/>
          </w:tcPr>
          <w:p w14:paraId="3EBE01F5" w14:textId="77777777" w:rsidR="00A353D3" w:rsidRPr="00A353D3" w:rsidRDefault="00A353D3" w:rsidP="00A353D3">
            <w:pPr>
              <w:rPr>
                <w:rFonts w:asciiTheme="minorHAnsi" w:hAnsiTheme="minorHAnsi" w:cstheme="minorHAnsi"/>
              </w:rPr>
            </w:pPr>
          </w:p>
        </w:tc>
      </w:tr>
      <w:tr w:rsidR="00A353D3" w:rsidRPr="00A353D3" w14:paraId="77FE901E" w14:textId="77777777" w:rsidTr="00B53439">
        <w:trPr>
          <w:trHeight w:val="1602"/>
        </w:trPr>
        <w:tc>
          <w:tcPr>
            <w:tcW w:w="171" w:type="pct"/>
            <w:tcBorders>
              <w:top w:val="single" w:sz="4" w:space="0" w:color="000000"/>
              <w:left w:val="single" w:sz="4" w:space="0" w:color="000000"/>
              <w:bottom w:val="single" w:sz="4" w:space="0" w:color="auto"/>
              <w:right w:val="nil"/>
            </w:tcBorders>
            <w:hideMark/>
          </w:tcPr>
          <w:p w14:paraId="1EE21B82"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3.</w:t>
            </w:r>
          </w:p>
        </w:tc>
        <w:tc>
          <w:tcPr>
            <w:tcW w:w="1677" w:type="pct"/>
            <w:tcBorders>
              <w:top w:val="single" w:sz="4" w:space="0" w:color="000000"/>
              <w:left w:val="single" w:sz="4" w:space="0" w:color="000000"/>
              <w:bottom w:val="single" w:sz="4" w:space="0" w:color="auto"/>
              <w:right w:val="nil"/>
            </w:tcBorders>
            <w:hideMark/>
          </w:tcPr>
          <w:p w14:paraId="634606FE" w14:textId="03976BA8" w:rsidR="00A353D3" w:rsidRPr="00A353D3" w:rsidRDefault="00A353D3" w:rsidP="00A353D3">
            <w:pPr>
              <w:rPr>
                <w:rFonts w:asciiTheme="minorHAnsi" w:hAnsiTheme="minorHAnsi" w:cstheme="minorHAnsi"/>
              </w:rPr>
            </w:pPr>
            <w:r w:rsidRPr="00A353D3">
              <w:rPr>
                <w:rFonts w:asciiTheme="minorHAnsi" w:hAnsiTheme="minorHAnsi" w:cstheme="minorHAnsi"/>
              </w:rPr>
              <w:t>Kranik trójdrożny sterylny, jednorazowego użytku, nietoksyczny, przeźroczysta obudowa, pokrętło trójramienne,</w:t>
            </w:r>
            <w:r w:rsidR="00AC14CA">
              <w:rPr>
                <w:rFonts w:asciiTheme="minorHAnsi" w:hAnsiTheme="minorHAnsi" w:cstheme="minorHAnsi"/>
              </w:rPr>
              <w:t xml:space="preserve"> </w:t>
            </w:r>
            <w:r w:rsidRPr="00A353D3">
              <w:rPr>
                <w:rFonts w:asciiTheme="minorHAnsi" w:hAnsiTheme="minorHAnsi" w:cstheme="minorHAnsi"/>
              </w:rPr>
              <w:t>płynny obrót, posiadający wyczuwalny indykator położenia w każdej pozycji, nie zawiera lateksu złącze męskie z przedłużaczem Luer-Lock, wszystkie wejścia kranika zabezpieczone koreczkami, odporne na pękanie, wykonany z poliamidu z przedłużaczem min. 9</w:t>
            </w:r>
            <w:r w:rsidR="00AC14CA">
              <w:rPr>
                <w:rFonts w:asciiTheme="minorHAnsi" w:hAnsiTheme="minorHAnsi" w:cstheme="minorHAnsi"/>
              </w:rPr>
              <w:t xml:space="preserve"> </w:t>
            </w:r>
            <w:r w:rsidRPr="00A353D3">
              <w:rPr>
                <w:rFonts w:asciiTheme="minorHAnsi" w:hAnsiTheme="minorHAnsi" w:cstheme="minorHAnsi"/>
              </w:rPr>
              <w:t xml:space="preserve">cm wykonanym z PCV bez zawartości Deph. </w:t>
            </w:r>
          </w:p>
        </w:tc>
        <w:tc>
          <w:tcPr>
            <w:tcW w:w="352" w:type="pct"/>
            <w:tcBorders>
              <w:top w:val="single" w:sz="4" w:space="0" w:color="000000"/>
              <w:left w:val="single" w:sz="4" w:space="0" w:color="000000"/>
              <w:bottom w:val="single" w:sz="4" w:space="0" w:color="auto"/>
              <w:right w:val="nil"/>
            </w:tcBorders>
            <w:vAlign w:val="center"/>
            <w:hideMark/>
          </w:tcPr>
          <w:p w14:paraId="10872407"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dł. 7 cm – 13,5cm</w:t>
            </w:r>
          </w:p>
        </w:tc>
        <w:tc>
          <w:tcPr>
            <w:tcW w:w="303" w:type="pct"/>
            <w:tcBorders>
              <w:top w:val="single" w:sz="4" w:space="0" w:color="000000"/>
              <w:left w:val="single" w:sz="4" w:space="0" w:color="000000"/>
              <w:bottom w:val="single" w:sz="4" w:space="0" w:color="auto"/>
              <w:right w:val="nil"/>
            </w:tcBorders>
            <w:vAlign w:val="center"/>
            <w:hideMark/>
          </w:tcPr>
          <w:p w14:paraId="2B7DEDA5" w14:textId="77777777" w:rsidR="00A353D3" w:rsidRPr="00A353D3" w:rsidRDefault="00A353D3" w:rsidP="00392821">
            <w:pPr>
              <w:jc w:val="center"/>
              <w:rPr>
                <w:rFonts w:asciiTheme="minorHAnsi" w:hAnsiTheme="minorHAnsi" w:cstheme="minorHAnsi"/>
              </w:rPr>
            </w:pPr>
          </w:p>
          <w:p w14:paraId="1912A943" w14:textId="77777777" w:rsidR="00A353D3" w:rsidRPr="00A353D3" w:rsidRDefault="00A353D3" w:rsidP="00392821">
            <w:pPr>
              <w:jc w:val="center"/>
              <w:rPr>
                <w:rFonts w:asciiTheme="minorHAnsi" w:hAnsiTheme="minorHAnsi" w:cstheme="minorHAnsi"/>
              </w:rPr>
            </w:pPr>
          </w:p>
          <w:p w14:paraId="7BF42C67" w14:textId="77777777" w:rsidR="00A353D3" w:rsidRPr="00A353D3" w:rsidRDefault="00A353D3" w:rsidP="00392821">
            <w:pPr>
              <w:jc w:val="center"/>
              <w:rPr>
                <w:rFonts w:asciiTheme="minorHAnsi" w:hAnsiTheme="minorHAnsi" w:cstheme="minorHAnsi"/>
              </w:rPr>
            </w:pPr>
          </w:p>
          <w:p w14:paraId="61586D0B"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3000</w:t>
            </w:r>
          </w:p>
          <w:p w14:paraId="185C2221" w14:textId="77777777" w:rsidR="00A353D3" w:rsidRPr="00A353D3" w:rsidRDefault="00A353D3" w:rsidP="00392821">
            <w:pPr>
              <w:jc w:val="center"/>
              <w:rPr>
                <w:rFonts w:asciiTheme="minorHAnsi" w:hAnsiTheme="minorHAnsi" w:cstheme="minorHAnsi"/>
              </w:rPr>
            </w:pPr>
          </w:p>
          <w:p w14:paraId="21960B61" w14:textId="77777777" w:rsidR="00A353D3" w:rsidRPr="00A353D3" w:rsidRDefault="00A353D3" w:rsidP="00392821">
            <w:pPr>
              <w:jc w:val="center"/>
              <w:rPr>
                <w:rFonts w:asciiTheme="minorHAnsi" w:hAnsiTheme="minorHAnsi" w:cstheme="minorHAnsi"/>
              </w:rPr>
            </w:pPr>
          </w:p>
        </w:tc>
        <w:tc>
          <w:tcPr>
            <w:tcW w:w="411" w:type="pct"/>
            <w:tcBorders>
              <w:top w:val="single" w:sz="4" w:space="0" w:color="000000"/>
              <w:left w:val="single" w:sz="4" w:space="0" w:color="000000"/>
              <w:bottom w:val="single" w:sz="4" w:space="0" w:color="auto"/>
              <w:right w:val="nil"/>
            </w:tcBorders>
            <w:vAlign w:val="center"/>
          </w:tcPr>
          <w:p w14:paraId="143F5558" w14:textId="77777777" w:rsidR="00A353D3" w:rsidRPr="00A353D3" w:rsidRDefault="00A353D3" w:rsidP="00A353D3">
            <w:pPr>
              <w:rPr>
                <w:rFonts w:asciiTheme="minorHAnsi" w:hAnsiTheme="minorHAnsi" w:cstheme="minorHAnsi"/>
              </w:rPr>
            </w:pPr>
          </w:p>
        </w:tc>
        <w:tc>
          <w:tcPr>
            <w:tcW w:w="420" w:type="pct"/>
            <w:tcBorders>
              <w:top w:val="single" w:sz="4" w:space="0" w:color="000000"/>
              <w:left w:val="single" w:sz="4" w:space="0" w:color="000000"/>
              <w:bottom w:val="single" w:sz="4" w:space="0" w:color="auto"/>
              <w:right w:val="nil"/>
            </w:tcBorders>
            <w:vAlign w:val="center"/>
          </w:tcPr>
          <w:p w14:paraId="5CB9C0EC" w14:textId="77777777" w:rsidR="00A353D3" w:rsidRPr="00A353D3" w:rsidRDefault="00A353D3" w:rsidP="00A353D3">
            <w:pPr>
              <w:rPr>
                <w:rFonts w:asciiTheme="minorHAnsi" w:hAnsiTheme="minorHAnsi" w:cstheme="minorHAnsi"/>
              </w:rPr>
            </w:pPr>
          </w:p>
        </w:tc>
        <w:tc>
          <w:tcPr>
            <w:tcW w:w="363" w:type="pct"/>
            <w:tcBorders>
              <w:top w:val="single" w:sz="4" w:space="0" w:color="000000"/>
              <w:left w:val="single" w:sz="4" w:space="0" w:color="000000"/>
              <w:bottom w:val="single" w:sz="4" w:space="0" w:color="auto"/>
              <w:right w:val="nil"/>
            </w:tcBorders>
            <w:vAlign w:val="center"/>
          </w:tcPr>
          <w:p w14:paraId="5D2B012A" w14:textId="77777777" w:rsidR="00A353D3" w:rsidRPr="00A353D3" w:rsidRDefault="00A353D3" w:rsidP="00A353D3">
            <w:pPr>
              <w:rPr>
                <w:rFonts w:asciiTheme="minorHAnsi" w:hAnsiTheme="minorHAnsi" w:cstheme="minorHAnsi"/>
              </w:rPr>
            </w:pPr>
          </w:p>
        </w:tc>
        <w:tc>
          <w:tcPr>
            <w:tcW w:w="334" w:type="pct"/>
            <w:gridSpan w:val="2"/>
            <w:tcBorders>
              <w:top w:val="single" w:sz="4" w:space="0" w:color="000000"/>
              <w:left w:val="single" w:sz="4" w:space="0" w:color="000000"/>
              <w:bottom w:val="single" w:sz="4" w:space="0" w:color="auto"/>
              <w:right w:val="nil"/>
            </w:tcBorders>
            <w:vAlign w:val="center"/>
          </w:tcPr>
          <w:p w14:paraId="55D88385" w14:textId="77777777" w:rsidR="00A353D3" w:rsidRPr="00A353D3" w:rsidRDefault="00A353D3" w:rsidP="00A353D3">
            <w:pPr>
              <w:rPr>
                <w:rFonts w:asciiTheme="minorHAnsi" w:hAnsiTheme="minorHAnsi" w:cstheme="minorHAnsi"/>
              </w:rPr>
            </w:pPr>
          </w:p>
        </w:tc>
        <w:tc>
          <w:tcPr>
            <w:tcW w:w="339" w:type="pct"/>
            <w:tcBorders>
              <w:top w:val="single" w:sz="4" w:space="0" w:color="000000"/>
              <w:left w:val="single" w:sz="4" w:space="0" w:color="000000"/>
              <w:bottom w:val="single" w:sz="4" w:space="0" w:color="auto"/>
              <w:right w:val="nil"/>
            </w:tcBorders>
            <w:vAlign w:val="center"/>
          </w:tcPr>
          <w:p w14:paraId="6E3A684B" w14:textId="77777777" w:rsidR="00A353D3" w:rsidRPr="00A353D3" w:rsidRDefault="00A353D3" w:rsidP="00A353D3">
            <w:pPr>
              <w:rPr>
                <w:rFonts w:asciiTheme="minorHAnsi" w:hAnsiTheme="minorHAnsi" w:cstheme="minorHAnsi"/>
              </w:rPr>
            </w:pPr>
          </w:p>
        </w:tc>
        <w:tc>
          <w:tcPr>
            <w:tcW w:w="318" w:type="pct"/>
            <w:tcBorders>
              <w:top w:val="single" w:sz="4" w:space="0" w:color="000000"/>
              <w:left w:val="single" w:sz="4" w:space="0" w:color="000000"/>
              <w:bottom w:val="single" w:sz="4" w:space="0" w:color="auto"/>
              <w:right w:val="nil"/>
            </w:tcBorders>
            <w:vAlign w:val="center"/>
          </w:tcPr>
          <w:p w14:paraId="51C0036D"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auto"/>
              <w:right w:val="single" w:sz="4" w:space="0" w:color="000000"/>
            </w:tcBorders>
            <w:vAlign w:val="center"/>
          </w:tcPr>
          <w:p w14:paraId="4E5041F1" w14:textId="77777777" w:rsidR="00A353D3" w:rsidRPr="00A353D3" w:rsidRDefault="00A353D3" w:rsidP="00A353D3">
            <w:pPr>
              <w:rPr>
                <w:rFonts w:asciiTheme="minorHAnsi" w:hAnsiTheme="minorHAnsi" w:cstheme="minorHAnsi"/>
              </w:rPr>
            </w:pPr>
          </w:p>
        </w:tc>
      </w:tr>
      <w:tr w:rsidR="00A353D3" w:rsidRPr="00A353D3" w14:paraId="39EAA227" w14:textId="77777777" w:rsidTr="00B53439">
        <w:trPr>
          <w:trHeight w:val="670"/>
        </w:trPr>
        <w:tc>
          <w:tcPr>
            <w:tcW w:w="171" w:type="pct"/>
            <w:tcBorders>
              <w:top w:val="single" w:sz="4" w:space="0" w:color="auto"/>
              <w:left w:val="single" w:sz="4" w:space="0" w:color="000000"/>
              <w:bottom w:val="single" w:sz="4" w:space="0" w:color="auto"/>
              <w:right w:val="nil"/>
            </w:tcBorders>
            <w:hideMark/>
          </w:tcPr>
          <w:p w14:paraId="7BEBB95E"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lastRenderedPageBreak/>
              <w:t>4.</w:t>
            </w:r>
          </w:p>
        </w:tc>
        <w:tc>
          <w:tcPr>
            <w:tcW w:w="1677" w:type="pct"/>
            <w:tcBorders>
              <w:top w:val="single" w:sz="4" w:space="0" w:color="auto"/>
              <w:left w:val="single" w:sz="4" w:space="0" w:color="000000"/>
              <w:bottom w:val="single" w:sz="4" w:space="0" w:color="auto"/>
              <w:right w:val="nil"/>
            </w:tcBorders>
            <w:hideMark/>
          </w:tcPr>
          <w:p w14:paraId="1D334FB3" w14:textId="6309C19A" w:rsidR="00392821" w:rsidRDefault="00A353D3" w:rsidP="00A353D3">
            <w:pPr>
              <w:rPr>
                <w:rFonts w:asciiTheme="minorHAnsi" w:hAnsiTheme="minorHAnsi" w:cstheme="minorHAnsi"/>
              </w:rPr>
            </w:pPr>
            <w:r w:rsidRPr="00A353D3">
              <w:rPr>
                <w:rFonts w:asciiTheme="minorHAnsi" w:hAnsiTheme="minorHAnsi" w:cstheme="minorHAnsi"/>
              </w:rPr>
              <w:t>Port bezigłowy obudowa wykonana z transparentnego poliwęglanu</w:t>
            </w:r>
            <w:r w:rsidR="00AC14CA">
              <w:rPr>
                <w:rFonts w:asciiTheme="minorHAnsi" w:hAnsiTheme="minorHAnsi" w:cstheme="minorHAnsi"/>
              </w:rPr>
              <w:t>:</w:t>
            </w:r>
            <w:r w:rsidRPr="00A353D3">
              <w:rPr>
                <w:rFonts w:asciiTheme="minorHAnsi" w:hAnsiTheme="minorHAnsi" w:cstheme="minorHAnsi"/>
              </w:rPr>
              <w:t xml:space="preserve">                                                  - wysokiej jakości silikonowa membrana pozwalająca na wielokrotne iniekcje portu                          </w:t>
            </w:r>
          </w:p>
          <w:p w14:paraId="548545F1" w14:textId="76C9706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 płaska powierzchnia wstrzyknięcia-gładko i równo zakończona membrana portu ułatwia</w:t>
            </w:r>
            <w:r w:rsidR="00AC14CA">
              <w:rPr>
                <w:rFonts w:asciiTheme="minorHAnsi" w:hAnsiTheme="minorHAnsi" w:cstheme="minorHAnsi"/>
              </w:rPr>
              <w:t>jące dezynfekcję</w:t>
            </w:r>
            <w:r w:rsidRPr="00A353D3">
              <w:rPr>
                <w:rFonts w:asciiTheme="minorHAnsi" w:hAnsiTheme="minorHAnsi" w:cstheme="minorHAnsi"/>
              </w:rPr>
              <w:t xml:space="preserve">                                                                                   - zakończenie męskie portu zabezpieczone aplikatorem umo</w:t>
            </w:r>
            <w:r w:rsidR="00AC14CA">
              <w:rPr>
                <w:rFonts w:asciiTheme="minorHAnsi" w:hAnsiTheme="minorHAnsi" w:cstheme="minorHAnsi"/>
              </w:rPr>
              <w:t>żliwiające jałowe wyciągnię</w:t>
            </w:r>
            <w:r w:rsidRPr="00A353D3">
              <w:rPr>
                <w:rFonts w:asciiTheme="minorHAnsi" w:hAnsiTheme="minorHAnsi" w:cstheme="minorHAnsi"/>
              </w:rPr>
              <w:t xml:space="preserve">cie z opakowania                                                                                  - objętość wypełnienia: 0,09 ml                                            </w:t>
            </w:r>
            <w:r w:rsidR="00AC14CA">
              <w:rPr>
                <w:rFonts w:asciiTheme="minorHAnsi" w:hAnsiTheme="minorHAnsi" w:cstheme="minorHAnsi"/>
              </w:rPr>
              <w:t xml:space="preserve">  - wysoki przepływ: 350 ml/min.</w:t>
            </w:r>
            <w:r w:rsidRPr="00A353D3">
              <w:rPr>
                <w:rFonts w:asciiTheme="minorHAnsi" w:hAnsiTheme="minorHAnsi" w:cstheme="minorHAnsi"/>
              </w:rPr>
              <w:t>, 600ml/min</w:t>
            </w:r>
            <w:r w:rsidR="00AC14CA">
              <w:rPr>
                <w:rFonts w:asciiTheme="minorHAnsi" w:hAnsiTheme="minorHAnsi" w:cstheme="minorHAnsi"/>
              </w:rPr>
              <w:t>.</w:t>
            </w:r>
            <w:r w:rsidRPr="00A353D3">
              <w:rPr>
                <w:rFonts w:asciiTheme="minorHAnsi" w:hAnsiTheme="minorHAnsi" w:cstheme="minorHAnsi"/>
              </w:rPr>
              <w:t>, 750ml/min</w:t>
            </w:r>
            <w:r w:rsidR="00AC14CA">
              <w:rPr>
                <w:rFonts w:asciiTheme="minorHAnsi" w:hAnsiTheme="minorHAnsi" w:cstheme="minorHAnsi"/>
              </w:rPr>
              <w:t>.,</w:t>
            </w:r>
            <w:r w:rsidRPr="00A353D3">
              <w:rPr>
                <w:rFonts w:asciiTheme="minorHAnsi" w:hAnsiTheme="minorHAnsi" w:cstheme="minorHAnsi"/>
              </w:rPr>
              <w:t xml:space="preserve"> pakowane: 1 szt</w:t>
            </w:r>
            <w:r w:rsidR="00AC14CA">
              <w:rPr>
                <w:rFonts w:asciiTheme="minorHAnsi" w:hAnsiTheme="minorHAnsi" w:cstheme="minorHAnsi"/>
              </w:rPr>
              <w:t>.</w:t>
            </w:r>
            <w:r w:rsidRPr="00A353D3">
              <w:rPr>
                <w:rFonts w:asciiTheme="minorHAnsi" w:hAnsiTheme="minorHAnsi" w:cstheme="minorHAnsi"/>
              </w:rPr>
              <w:t>/papier/folia</w:t>
            </w:r>
            <w:r w:rsidR="00AC14CA">
              <w:rPr>
                <w:rFonts w:asciiTheme="minorHAnsi" w:hAnsiTheme="minorHAnsi" w:cstheme="minorHAnsi"/>
              </w:rPr>
              <w:t>.</w:t>
            </w:r>
          </w:p>
        </w:tc>
        <w:tc>
          <w:tcPr>
            <w:tcW w:w="352" w:type="pct"/>
            <w:tcBorders>
              <w:top w:val="single" w:sz="4" w:space="0" w:color="auto"/>
              <w:left w:val="single" w:sz="4" w:space="0" w:color="000000"/>
              <w:bottom w:val="single" w:sz="4" w:space="0" w:color="auto"/>
              <w:right w:val="nil"/>
            </w:tcBorders>
            <w:vAlign w:val="center"/>
            <w:hideMark/>
          </w:tcPr>
          <w:p w14:paraId="17D90612" w14:textId="77777777" w:rsidR="00A353D3" w:rsidRPr="00A353D3" w:rsidRDefault="00377557" w:rsidP="00392821">
            <w:pPr>
              <w:jc w:val="center"/>
              <w:rPr>
                <w:rFonts w:asciiTheme="minorHAnsi" w:hAnsiTheme="minorHAnsi" w:cstheme="minorHAnsi"/>
              </w:rPr>
            </w:pPr>
            <w:r>
              <w:rPr>
                <w:rFonts w:asciiTheme="minorHAnsi" w:hAnsiTheme="minorHAnsi" w:cstheme="minorHAnsi"/>
              </w:rPr>
              <w:t>-</w:t>
            </w:r>
          </w:p>
        </w:tc>
        <w:tc>
          <w:tcPr>
            <w:tcW w:w="303" w:type="pct"/>
            <w:tcBorders>
              <w:top w:val="single" w:sz="4" w:space="0" w:color="auto"/>
              <w:left w:val="single" w:sz="4" w:space="0" w:color="000000"/>
              <w:bottom w:val="single" w:sz="4" w:space="0" w:color="auto"/>
              <w:right w:val="nil"/>
            </w:tcBorders>
            <w:vAlign w:val="center"/>
            <w:hideMark/>
          </w:tcPr>
          <w:p w14:paraId="7BCA9A01"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9000</w:t>
            </w:r>
          </w:p>
        </w:tc>
        <w:tc>
          <w:tcPr>
            <w:tcW w:w="411" w:type="pct"/>
            <w:tcBorders>
              <w:top w:val="single" w:sz="4" w:space="0" w:color="auto"/>
              <w:left w:val="single" w:sz="4" w:space="0" w:color="000000"/>
              <w:bottom w:val="single" w:sz="4" w:space="0" w:color="auto"/>
              <w:right w:val="nil"/>
            </w:tcBorders>
            <w:vAlign w:val="center"/>
          </w:tcPr>
          <w:p w14:paraId="268324C8" w14:textId="77777777" w:rsidR="00A353D3" w:rsidRPr="00A353D3" w:rsidRDefault="00A353D3" w:rsidP="00A353D3">
            <w:pPr>
              <w:rPr>
                <w:rFonts w:asciiTheme="minorHAnsi" w:hAnsiTheme="minorHAnsi" w:cstheme="minorHAnsi"/>
              </w:rPr>
            </w:pPr>
          </w:p>
        </w:tc>
        <w:tc>
          <w:tcPr>
            <w:tcW w:w="420" w:type="pct"/>
            <w:tcBorders>
              <w:top w:val="single" w:sz="4" w:space="0" w:color="auto"/>
              <w:left w:val="single" w:sz="4" w:space="0" w:color="000000"/>
              <w:bottom w:val="single" w:sz="4" w:space="0" w:color="auto"/>
              <w:right w:val="nil"/>
            </w:tcBorders>
            <w:vAlign w:val="center"/>
          </w:tcPr>
          <w:p w14:paraId="1026CF6C" w14:textId="77777777" w:rsidR="00A353D3" w:rsidRPr="00A353D3" w:rsidRDefault="00A353D3" w:rsidP="00A353D3">
            <w:pPr>
              <w:rPr>
                <w:rFonts w:asciiTheme="minorHAnsi" w:hAnsiTheme="minorHAnsi" w:cstheme="minorHAnsi"/>
              </w:rPr>
            </w:pPr>
          </w:p>
        </w:tc>
        <w:tc>
          <w:tcPr>
            <w:tcW w:w="363" w:type="pct"/>
            <w:tcBorders>
              <w:top w:val="single" w:sz="4" w:space="0" w:color="auto"/>
              <w:left w:val="single" w:sz="4" w:space="0" w:color="000000"/>
              <w:bottom w:val="single" w:sz="4" w:space="0" w:color="auto"/>
              <w:right w:val="nil"/>
            </w:tcBorders>
            <w:vAlign w:val="center"/>
          </w:tcPr>
          <w:p w14:paraId="3BF00FA4" w14:textId="77777777" w:rsidR="00A353D3" w:rsidRPr="00A353D3" w:rsidRDefault="00A353D3" w:rsidP="00A353D3">
            <w:pPr>
              <w:rPr>
                <w:rFonts w:asciiTheme="minorHAnsi" w:hAnsiTheme="minorHAnsi" w:cstheme="minorHAnsi"/>
              </w:rPr>
            </w:pPr>
          </w:p>
        </w:tc>
        <w:tc>
          <w:tcPr>
            <w:tcW w:w="334" w:type="pct"/>
            <w:gridSpan w:val="2"/>
            <w:tcBorders>
              <w:top w:val="single" w:sz="4" w:space="0" w:color="auto"/>
              <w:left w:val="single" w:sz="4" w:space="0" w:color="000000"/>
              <w:bottom w:val="single" w:sz="4" w:space="0" w:color="auto"/>
              <w:right w:val="nil"/>
            </w:tcBorders>
            <w:vAlign w:val="center"/>
          </w:tcPr>
          <w:p w14:paraId="0394E345" w14:textId="77777777" w:rsidR="00A353D3" w:rsidRPr="00A353D3" w:rsidRDefault="00A353D3" w:rsidP="00A353D3">
            <w:pPr>
              <w:rPr>
                <w:rFonts w:asciiTheme="minorHAnsi" w:hAnsiTheme="minorHAnsi" w:cstheme="minorHAnsi"/>
              </w:rPr>
            </w:pPr>
          </w:p>
        </w:tc>
        <w:tc>
          <w:tcPr>
            <w:tcW w:w="339" w:type="pct"/>
            <w:tcBorders>
              <w:top w:val="single" w:sz="4" w:space="0" w:color="auto"/>
              <w:left w:val="single" w:sz="4" w:space="0" w:color="000000"/>
              <w:bottom w:val="single" w:sz="4" w:space="0" w:color="auto"/>
              <w:right w:val="nil"/>
            </w:tcBorders>
            <w:vAlign w:val="center"/>
          </w:tcPr>
          <w:p w14:paraId="01DF75A2" w14:textId="77777777" w:rsidR="00A353D3" w:rsidRPr="00A353D3" w:rsidRDefault="00A353D3" w:rsidP="00A353D3">
            <w:pPr>
              <w:rPr>
                <w:rFonts w:asciiTheme="minorHAnsi" w:hAnsiTheme="minorHAnsi" w:cstheme="minorHAnsi"/>
              </w:rPr>
            </w:pPr>
          </w:p>
        </w:tc>
        <w:tc>
          <w:tcPr>
            <w:tcW w:w="318" w:type="pct"/>
            <w:tcBorders>
              <w:top w:val="single" w:sz="4" w:space="0" w:color="auto"/>
              <w:left w:val="single" w:sz="4" w:space="0" w:color="000000"/>
              <w:bottom w:val="single" w:sz="4" w:space="0" w:color="auto"/>
              <w:right w:val="nil"/>
            </w:tcBorders>
            <w:vAlign w:val="center"/>
          </w:tcPr>
          <w:p w14:paraId="74B077BA" w14:textId="77777777" w:rsidR="00A353D3" w:rsidRPr="00A353D3" w:rsidRDefault="00A353D3" w:rsidP="00A353D3">
            <w:pPr>
              <w:rPr>
                <w:rFonts w:asciiTheme="minorHAnsi" w:hAnsiTheme="minorHAnsi" w:cstheme="minorHAnsi"/>
              </w:rPr>
            </w:pPr>
          </w:p>
        </w:tc>
        <w:tc>
          <w:tcPr>
            <w:tcW w:w="313" w:type="pct"/>
            <w:tcBorders>
              <w:top w:val="single" w:sz="4" w:space="0" w:color="auto"/>
              <w:left w:val="single" w:sz="4" w:space="0" w:color="000000"/>
              <w:bottom w:val="single" w:sz="4" w:space="0" w:color="auto"/>
              <w:right w:val="single" w:sz="4" w:space="0" w:color="000000"/>
            </w:tcBorders>
            <w:vAlign w:val="center"/>
          </w:tcPr>
          <w:p w14:paraId="30EE1D66" w14:textId="77777777" w:rsidR="00A353D3" w:rsidRPr="00A353D3" w:rsidRDefault="00A353D3" w:rsidP="00A353D3">
            <w:pPr>
              <w:rPr>
                <w:rFonts w:asciiTheme="minorHAnsi" w:hAnsiTheme="minorHAnsi" w:cstheme="minorHAnsi"/>
              </w:rPr>
            </w:pPr>
          </w:p>
        </w:tc>
      </w:tr>
      <w:tr w:rsidR="00A353D3" w:rsidRPr="00A353D3" w14:paraId="2EA1675A" w14:textId="77777777" w:rsidTr="00B53439">
        <w:trPr>
          <w:trHeight w:val="967"/>
        </w:trPr>
        <w:tc>
          <w:tcPr>
            <w:tcW w:w="171" w:type="pct"/>
            <w:tcBorders>
              <w:top w:val="single" w:sz="4" w:space="0" w:color="auto"/>
              <w:left w:val="single" w:sz="4" w:space="0" w:color="000000"/>
              <w:bottom w:val="single" w:sz="4" w:space="0" w:color="auto"/>
              <w:right w:val="nil"/>
            </w:tcBorders>
            <w:hideMark/>
          </w:tcPr>
          <w:p w14:paraId="795B92AC"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5.</w:t>
            </w:r>
          </w:p>
        </w:tc>
        <w:tc>
          <w:tcPr>
            <w:tcW w:w="1677" w:type="pct"/>
            <w:tcBorders>
              <w:top w:val="single" w:sz="4" w:space="0" w:color="auto"/>
              <w:left w:val="single" w:sz="4" w:space="0" w:color="000000"/>
              <w:bottom w:val="single" w:sz="4" w:space="0" w:color="auto"/>
              <w:right w:val="nil"/>
            </w:tcBorders>
            <w:hideMark/>
          </w:tcPr>
          <w:p w14:paraId="4916CEE3" w14:textId="6DEE0795" w:rsidR="00A353D3" w:rsidRPr="00A353D3" w:rsidRDefault="00A353D3" w:rsidP="00A353D3">
            <w:pPr>
              <w:rPr>
                <w:rFonts w:asciiTheme="minorHAnsi" w:hAnsiTheme="minorHAnsi" w:cstheme="minorHAnsi"/>
              </w:rPr>
            </w:pPr>
            <w:r w:rsidRPr="00A353D3">
              <w:rPr>
                <w:rFonts w:asciiTheme="minorHAnsi" w:hAnsiTheme="minorHAnsi" w:cstheme="minorHAnsi"/>
              </w:rPr>
              <w:t>Port bezigłowy z drenem</w:t>
            </w:r>
            <w:r w:rsidR="00AC14CA">
              <w:rPr>
                <w:rFonts w:asciiTheme="minorHAnsi" w:hAnsiTheme="minorHAnsi" w:cstheme="minorHAnsi"/>
              </w:rPr>
              <w:t xml:space="preserve"> o</w:t>
            </w:r>
            <w:r w:rsidRPr="00A353D3">
              <w:rPr>
                <w:rFonts w:asciiTheme="minorHAnsi" w:hAnsiTheme="minorHAnsi" w:cstheme="minorHAnsi"/>
              </w:rPr>
              <w:t>budowa wykonana z transparentnego poliwęglanu,wysokiej jakości silikonowa membrana pozwalająca na wielokrotne iniekcje,</w:t>
            </w:r>
            <w:r w:rsidR="00AC14CA">
              <w:rPr>
                <w:rFonts w:asciiTheme="minorHAnsi" w:hAnsiTheme="minorHAnsi" w:cstheme="minorHAnsi"/>
              </w:rPr>
              <w:t xml:space="preserve"> </w:t>
            </w:r>
            <w:r w:rsidRPr="00A353D3">
              <w:rPr>
                <w:rFonts w:asciiTheme="minorHAnsi" w:hAnsiTheme="minorHAnsi" w:cstheme="minorHAnsi"/>
              </w:rPr>
              <w:t>pł</w:t>
            </w:r>
            <w:r w:rsidR="00AC14CA">
              <w:rPr>
                <w:rFonts w:asciiTheme="minorHAnsi" w:hAnsiTheme="minorHAnsi" w:cstheme="minorHAnsi"/>
              </w:rPr>
              <w:t xml:space="preserve">aska powierzchnia wstrzyknięcia, </w:t>
            </w:r>
            <w:r w:rsidRPr="00A353D3">
              <w:rPr>
                <w:rFonts w:asciiTheme="minorHAnsi" w:hAnsiTheme="minorHAnsi" w:cstheme="minorHAnsi"/>
              </w:rPr>
              <w:t>gładko i równo zakończona membrana portu ułatwia</w:t>
            </w:r>
            <w:r w:rsidR="00AC14CA">
              <w:rPr>
                <w:rFonts w:asciiTheme="minorHAnsi" w:hAnsiTheme="minorHAnsi" w:cstheme="minorHAnsi"/>
              </w:rPr>
              <w:t>jąca dezynfekcję</w:t>
            </w:r>
            <w:r w:rsidRPr="00A353D3">
              <w:rPr>
                <w:rFonts w:asciiTheme="minorHAnsi" w:hAnsiTheme="minorHAnsi" w:cstheme="minorHAnsi"/>
              </w:rPr>
              <w:t>,</w:t>
            </w:r>
            <w:r w:rsidR="00AC14CA">
              <w:rPr>
                <w:rFonts w:asciiTheme="minorHAnsi" w:hAnsiTheme="minorHAnsi" w:cstheme="minorHAnsi"/>
              </w:rPr>
              <w:t xml:space="preserve"> </w:t>
            </w:r>
            <w:r w:rsidRPr="00A353D3">
              <w:rPr>
                <w:rFonts w:asciiTheme="minorHAnsi" w:hAnsiTheme="minorHAnsi" w:cstheme="minorHAnsi"/>
              </w:rPr>
              <w:t>dreny wyposażone w zaciski przesuwowe,</w:t>
            </w:r>
            <w:r w:rsidR="00AC14CA">
              <w:rPr>
                <w:rFonts w:asciiTheme="minorHAnsi" w:hAnsiTheme="minorHAnsi" w:cstheme="minorHAnsi"/>
              </w:rPr>
              <w:t xml:space="preserve"> </w:t>
            </w:r>
            <w:r w:rsidRPr="00A353D3">
              <w:rPr>
                <w:rFonts w:asciiTheme="minorHAnsi" w:hAnsiTheme="minorHAnsi" w:cstheme="minorHAnsi"/>
              </w:rPr>
              <w:t>objętość wypełnienia: 0,09 ml</w:t>
            </w:r>
            <w:r w:rsidR="00AC14CA">
              <w:rPr>
                <w:rFonts w:asciiTheme="minorHAnsi" w:hAnsiTheme="minorHAnsi" w:cstheme="minorHAnsi"/>
              </w:rPr>
              <w:t xml:space="preserve">., </w:t>
            </w:r>
            <w:r w:rsidRPr="00A353D3">
              <w:rPr>
                <w:rFonts w:asciiTheme="minorHAnsi" w:hAnsiTheme="minorHAnsi" w:cstheme="minorHAnsi"/>
              </w:rPr>
              <w:t>pakowane: 1 szt</w:t>
            </w:r>
            <w:r w:rsidR="00AC14CA">
              <w:rPr>
                <w:rFonts w:asciiTheme="minorHAnsi" w:hAnsiTheme="minorHAnsi" w:cstheme="minorHAnsi"/>
              </w:rPr>
              <w:t>.</w:t>
            </w:r>
            <w:r w:rsidRPr="00A353D3">
              <w:rPr>
                <w:rFonts w:asciiTheme="minorHAnsi" w:hAnsiTheme="minorHAnsi" w:cstheme="minorHAnsi"/>
              </w:rPr>
              <w:t>/papier/folia</w:t>
            </w:r>
            <w:r w:rsidR="00AC14CA">
              <w:rPr>
                <w:rFonts w:asciiTheme="minorHAnsi" w:hAnsiTheme="minorHAnsi" w:cstheme="minorHAnsi"/>
              </w:rPr>
              <w:t>.</w:t>
            </w:r>
          </w:p>
        </w:tc>
        <w:tc>
          <w:tcPr>
            <w:tcW w:w="352" w:type="pct"/>
            <w:tcBorders>
              <w:top w:val="single" w:sz="4" w:space="0" w:color="auto"/>
              <w:left w:val="single" w:sz="4" w:space="0" w:color="000000"/>
              <w:bottom w:val="single" w:sz="4" w:space="0" w:color="auto"/>
              <w:right w:val="nil"/>
            </w:tcBorders>
            <w:vAlign w:val="center"/>
            <w:hideMark/>
          </w:tcPr>
          <w:p w14:paraId="0B0BC4CB" w14:textId="77777777" w:rsidR="00A353D3" w:rsidRPr="00A353D3" w:rsidRDefault="00377557" w:rsidP="00392821">
            <w:pPr>
              <w:jc w:val="center"/>
              <w:rPr>
                <w:rFonts w:asciiTheme="minorHAnsi" w:hAnsiTheme="minorHAnsi" w:cstheme="minorHAnsi"/>
              </w:rPr>
            </w:pPr>
            <w:r>
              <w:rPr>
                <w:rFonts w:asciiTheme="minorHAnsi" w:hAnsiTheme="minorHAnsi" w:cstheme="minorHAnsi"/>
              </w:rPr>
              <w:t>-</w:t>
            </w:r>
          </w:p>
        </w:tc>
        <w:tc>
          <w:tcPr>
            <w:tcW w:w="303" w:type="pct"/>
            <w:tcBorders>
              <w:top w:val="single" w:sz="4" w:space="0" w:color="auto"/>
              <w:left w:val="single" w:sz="4" w:space="0" w:color="000000"/>
              <w:bottom w:val="single" w:sz="4" w:space="0" w:color="auto"/>
              <w:right w:val="nil"/>
            </w:tcBorders>
            <w:vAlign w:val="center"/>
            <w:hideMark/>
          </w:tcPr>
          <w:p w14:paraId="5D89498E"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100</w:t>
            </w:r>
          </w:p>
        </w:tc>
        <w:tc>
          <w:tcPr>
            <w:tcW w:w="411" w:type="pct"/>
            <w:tcBorders>
              <w:top w:val="single" w:sz="4" w:space="0" w:color="auto"/>
              <w:left w:val="single" w:sz="4" w:space="0" w:color="000000"/>
              <w:bottom w:val="single" w:sz="4" w:space="0" w:color="auto"/>
              <w:right w:val="nil"/>
            </w:tcBorders>
            <w:vAlign w:val="center"/>
          </w:tcPr>
          <w:p w14:paraId="76D7B40F" w14:textId="77777777" w:rsidR="00A353D3" w:rsidRPr="00A353D3" w:rsidRDefault="00A353D3" w:rsidP="00A353D3">
            <w:pPr>
              <w:rPr>
                <w:rFonts w:asciiTheme="minorHAnsi" w:hAnsiTheme="minorHAnsi" w:cstheme="minorHAnsi"/>
              </w:rPr>
            </w:pPr>
          </w:p>
        </w:tc>
        <w:tc>
          <w:tcPr>
            <w:tcW w:w="420" w:type="pct"/>
            <w:tcBorders>
              <w:top w:val="single" w:sz="4" w:space="0" w:color="auto"/>
              <w:left w:val="single" w:sz="4" w:space="0" w:color="000000"/>
              <w:bottom w:val="single" w:sz="4" w:space="0" w:color="auto"/>
              <w:right w:val="nil"/>
            </w:tcBorders>
            <w:vAlign w:val="center"/>
          </w:tcPr>
          <w:p w14:paraId="4C239DBB" w14:textId="77777777" w:rsidR="00A353D3" w:rsidRPr="00A353D3" w:rsidRDefault="00A353D3" w:rsidP="00A353D3">
            <w:pPr>
              <w:rPr>
                <w:rFonts w:asciiTheme="minorHAnsi" w:hAnsiTheme="minorHAnsi" w:cstheme="minorHAnsi"/>
              </w:rPr>
            </w:pPr>
          </w:p>
        </w:tc>
        <w:tc>
          <w:tcPr>
            <w:tcW w:w="363" w:type="pct"/>
            <w:tcBorders>
              <w:top w:val="single" w:sz="4" w:space="0" w:color="auto"/>
              <w:left w:val="single" w:sz="4" w:space="0" w:color="000000"/>
              <w:bottom w:val="single" w:sz="4" w:space="0" w:color="auto"/>
              <w:right w:val="nil"/>
            </w:tcBorders>
            <w:vAlign w:val="center"/>
          </w:tcPr>
          <w:p w14:paraId="0D66F98F" w14:textId="77777777" w:rsidR="00A353D3" w:rsidRPr="00A353D3" w:rsidRDefault="00A353D3" w:rsidP="00A353D3">
            <w:pPr>
              <w:rPr>
                <w:rFonts w:asciiTheme="minorHAnsi" w:hAnsiTheme="minorHAnsi" w:cstheme="minorHAnsi"/>
              </w:rPr>
            </w:pPr>
          </w:p>
        </w:tc>
        <w:tc>
          <w:tcPr>
            <w:tcW w:w="334" w:type="pct"/>
            <w:gridSpan w:val="2"/>
            <w:tcBorders>
              <w:top w:val="single" w:sz="4" w:space="0" w:color="auto"/>
              <w:left w:val="single" w:sz="4" w:space="0" w:color="000000"/>
              <w:bottom w:val="single" w:sz="4" w:space="0" w:color="auto"/>
              <w:right w:val="nil"/>
            </w:tcBorders>
            <w:vAlign w:val="center"/>
          </w:tcPr>
          <w:p w14:paraId="4280A8A2" w14:textId="77777777" w:rsidR="00A353D3" w:rsidRPr="00A353D3" w:rsidRDefault="00A353D3" w:rsidP="00A353D3">
            <w:pPr>
              <w:rPr>
                <w:rFonts w:asciiTheme="minorHAnsi" w:hAnsiTheme="minorHAnsi" w:cstheme="minorHAnsi"/>
              </w:rPr>
            </w:pPr>
          </w:p>
        </w:tc>
        <w:tc>
          <w:tcPr>
            <w:tcW w:w="339" w:type="pct"/>
            <w:tcBorders>
              <w:top w:val="single" w:sz="4" w:space="0" w:color="auto"/>
              <w:left w:val="single" w:sz="4" w:space="0" w:color="000000"/>
              <w:bottom w:val="single" w:sz="4" w:space="0" w:color="auto"/>
              <w:right w:val="nil"/>
            </w:tcBorders>
            <w:vAlign w:val="center"/>
          </w:tcPr>
          <w:p w14:paraId="5CD225D8" w14:textId="77777777" w:rsidR="00A353D3" w:rsidRPr="00A353D3" w:rsidRDefault="00A353D3" w:rsidP="00A353D3">
            <w:pPr>
              <w:rPr>
                <w:rFonts w:asciiTheme="minorHAnsi" w:hAnsiTheme="minorHAnsi" w:cstheme="minorHAnsi"/>
              </w:rPr>
            </w:pPr>
          </w:p>
        </w:tc>
        <w:tc>
          <w:tcPr>
            <w:tcW w:w="318" w:type="pct"/>
            <w:tcBorders>
              <w:top w:val="single" w:sz="4" w:space="0" w:color="auto"/>
              <w:left w:val="single" w:sz="4" w:space="0" w:color="000000"/>
              <w:bottom w:val="single" w:sz="4" w:space="0" w:color="auto"/>
              <w:right w:val="nil"/>
            </w:tcBorders>
            <w:vAlign w:val="center"/>
          </w:tcPr>
          <w:p w14:paraId="0502A4E4" w14:textId="77777777" w:rsidR="00A353D3" w:rsidRPr="00A353D3" w:rsidRDefault="00A353D3" w:rsidP="00A353D3">
            <w:pPr>
              <w:rPr>
                <w:rFonts w:asciiTheme="minorHAnsi" w:hAnsiTheme="minorHAnsi" w:cstheme="minorHAnsi"/>
              </w:rPr>
            </w:pPr>
          </w:p>
        </w:tc>
        <w:tc>
          <w:tcPr>
            <w:tcW w:w="313" w:type="pct"/>
            <w:tcBorders>
              <w:top w:val="single" w:sz="4" w:space="0" w:color="auto"/>
              <w:left w:val="single" w:sz="4" w:space="0" w:color="000000"/>
              <w:bottom w:val="single" w:sz="4" w:space="0" w:color="auto"/>
              <w:right w:val="single" w:sz="4" w:space="0" w:color="000000"/>
            </w:tcBorders>
            <w:vAlign w:val="center"/>
          </w:tcPr>
          <w:p w14:paraId="517C7500" w14:textId="77777777" w:rsidR="00A353D3" w:rsidRPr="00A353D3" w:rsidRDefault="00A353D3" w:rsidP="00A353D3">
            <w:pPr>
              <w:rPr>
                <w:rFonts w:asciiTheme="minorHAnsi" w:hAnsiTheme="minorHAnsi" w:cstheme="minorHAnsi"/>
              </w:rPr>
            </w:pPr>
          </w:p>
        </w:tc>
      </w:tr>
      <w:tr w:rsidR="00A353D3" w:rsidRPr="00A353D3" w14:paraId="1EE3BB7D" w14:textId="77777777" w:rsidTr="00B53439">
        <w:trPr>
          <w:trHeight w:val="272"/>
        </w:trPr>
        <w:tc>
          <w:tcPr>
            <w:tcW w:w="171" w:type="pct"/>
            <w:tcBorders>
              <w:top w:val="single" w:sz="4" w:space="0" w:color="auto"/>
              <w:left w:val="single" w:sz="4" w:space="0" w:color="000000"/>
              <w:bottom w:val="single" w:sz="4" w:space="0" w:color="000000"/>
              <w:right w:val="nil"/>
            </w:tcBorders>
            <w:hideMark/>
          </w:tcPr>
          <w:p w14:paraId="0106C62F"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6.</w:t>
            </w:r>
          </w:p>
        </w:tc>
        <w:tc>
          <w:tcPr>
            <w:tcW w:w="1677" w:type="pct"/>
            <w:tcBorders>
              <w:top w:val="single" w:sz="4" w:space="0" w:color="auto"/>
              <w:left w:val="single" w:sz="4" w:space="0" w:color="000000"/>
              <w:bottom w:val="single" w:sz="4" w:space="0" w:color="000000"/>
              <w:right w:val="nil"/>
            </w:tcBorders>
            <w:hideMark/>
          </w:tcPr>
          <w:p w14:paraId="7BEDAE6B" w14:textId="5FA5CD7F" w:rsidR="00A353D3" w:rsidRPr="00A353D3" w:rsidRDefault="00A353D3" w:rsidP="00A353D3">
            <w:pPr>
              <w:rPr>
                <w:rFonts w:asciiTheme="minorHAnsi" w:hAnsiTheme="minorHAnsi" w:cstheme="minorHAnsi"/>
              </w:rPr>
            </w:pPr>
            <w:r w:rsidRPr="00A353D3">
              <w:rPr>
                <w:rFonts w:asciiTheme="minorHAnsi" w:hAnsiTheme="minorHAnsi" w:cstheme="minorHAnsi"/>
              </w:rPr>
              <w:t>Korek dezynfekujący do zaworów bezigłowych</w:t>
            </w:r>
            <w:r w:rsidR="00AC14CA">
              <w:rPr>
                <w:rFonts w:asciiTheme="minorHAnsi" w:hAnsiTheme="minorHAnsi" w:cstheme="minorHAnsi"/>
              </w:rPr>
              <w:t>.</w:t>
            </w:r>
          </w:p>
        </w:tc>
        <w:tc>
          <w:tcPr>
            <w:tcW w:w="352" w:type="pct"/>
            <w:tcBorders>
              <w:top w:val="single" w:sz="4" w:space="0" w:color="auto"/>
              <w:left w:val="single" w:sz="4" w:space="0" w:color="000000"/>
              <w:bottom w:val="single" w:sz="4" w:space="0" w:color="000000"/>
              <w:right w:val="nil"/>
            </w:tcBorders>
            <w:vAlign w:val="center"/>
            <w:hideMark/>
          </w:tcPr>
          <w:p w14:paraId="68494BA9" w14:textId="77777777" w:rsidR="00A353D3" w:rsidRPr="00A353D3" w:rsidRDefault="00377557" w:rsidP="00392821">
            <w:pPr>
              <w:jc w:val="center"/>
              <w:rPr>
                <w:rFonts w:asciiTheme="minorHAnsi" w:hAnsiTheme="minorHAnsi" w:cstheme="minorHAnsi"/>
              </w:rPr>
            </w:pPr>
            <w:r>
              <w:rPr>
                <w:rFonts w:asciiTheme="minorHAnsi" w:hAnsiTheme="minorHAnsi" w:cstheme="minorHAnsi"/>
              </w:rPr>
              <w:t>-</w:t>
            </w:r>
          </w:p>
        </w:tc>
        <w:tc>
          <w:tcPr>
            <w:tcW w:w="303" w:type="pct"/>
            <w:tcBorders>
              <w:top w:val="single" w:sz="4" w:space="0" w:color="auto"/>
              <w:left w:val="single" w:sz="4" w:space="0" w:color="000000"/>
              <w:bottom w:val="single" w:sz="4" w:space="0" w:color="000000"/>
              <w:right w:val="nil"/>
            </w:tcBorders>
            <w:vAlign w:val="center"/>
            <w:hideMark/>
          </w:tcPr>
          <w:p w14:paraId="5EE88376" w14:textId="77777777" w:rsidR="00A353D3" w:rsidRPr="00A353D3" w:rsidRDefault="00A353D3" w:rsidP="00392821">
            <w:pPr>
              <w:jc w:val="center"/>
              <w:rPr>
                <w:rFonts w:asciiTheme="minorHAnsi" w:hAnsiTheme="minorHAnsi" w:cstheme="minorHAnsi"/>
              </w:rPr>
            </w:pPr>
            <w:r w:rsidRPr="00A353D3">
              <w:rPr>
                <w:rFonts w:asciiTheme="minorHAnsi" w:hAnsiTheme="minorHAnsi" w:cstheme="minorHAnsi"/>
              </w:rPr>
              <w:t>1000</w:t>
            </w:r>
          </w:p>
        </w:tc>
        <w:tc>
          <w:tcPr>
            <w:tcW w:w="411" w:type="pct"/>
            <w:tcBorders>
              <w:top w:val="single" w:sz="4" w:space="0" w:color="auto"/>
              <w:left w:val="single" w:sz="4" w:space="0" w:color="000000"/>
              <w:bottom w:val="single" w:sz="4" w:space="0" w:color="000000"/>
              <w:right w:val="nil"/>
            </w:tcBorders>
            <w:vAlign w:val="center"/>
          </w:tcPr>
          <w:p w14:paraId="19082361" w14:textId="77777777" w:rsidR="00A353D3" w:rsidRPr="00A353D3" w:rsidRDefault="00A353D3" w:rsidP="00A353D3">
            <w:pPr>
              <w:rPr>
                <w:rFonts w:asciiTheme="minorHAnsi" w:hAnsiTheme="minorHAnsi" w:cstheme="minorHAnsi"/>
              </w:rPr>
            </w:pPr>
          </w:p>
        </w:tc>
        <w:tc>
          <w:tcPr>
            <w:tcW w:w="420" w:type="pct"/>
            <w:tcBorders>
              <w:top w:val="single" w:sz="4" w:space="0" w:color="auto"/>
              <w:left w:val="single" w:sz="4" w:space="0" w:color="000000"/>
              <w:bottom w:val="single" w:sz="4" w:space="0" w:color="000000"/>
              <w:right w:val="nil"/>
            </w:tcBorders>
            <w:vAlign w:val="center"/>
          </w:tcPr>
          <w:p w14:paraId="68420E16" w14:textId="77777777" w:rsidR="00A353D3" w:rsidRPr="00A353D3" w:rsidRDefault="00A353D3" w:rsidP="00A353D3">
            <w:pPr>
              <w:rPr>
                <w:rFonts w:asciiTheme="minorHAnsi" w:hAnsiTheme="minorHAnsi" w:cstheme="minorHAnsi"/>
              </w:rPr>
            </w:pPr>
          </w:p>
        </w:tc>
        <w:tc>
          <w:tcPr>
            <w:tcW w:w="363" w:type="pct"/>
            <w:tcBorders>
              <w:top w:val="single" w:sz="4" w:space="0" w:color="auto"/>
              <w:left w:val="single" w:sz="4" w:space="0" w:color="000000"/>
              <w:bottom w:val="single" w:sz="4" w:space="0" w:color="000000"/>
              <w:right w:val="single" w:sz="4" w:space="0" w:color="auto"/>
            </w:tcBorders>
            <w:vAlign w:val="center"/>
          </w:tcPr>
          <w:p w14:paraId="492357A1" w14:textId="77777777" w:rsidR="00A353D3" w:rsidRPr="00A353D3" w:rsidRDefault="00A353D3" w:rsidP="00A353D3">
            <w:pPr>
              <w:rPr>
                <w:rFonts w:asciiTheme="minorHAnsi" w:hAnsiTheme="minorHAnsi" w:cstheme="minorHAnsi"/>
              </w:rPr>
            </w:pPr>
          </w:p>
        </w:tc>
        <w:tc>
          <w:tcPr>
            <w:tcW w:w="334" w:type="pct"/>
            <w:gridSpan w:val="2"/>
            <w:tcBorders>
              <w:top w:val="single" w:sz="4" w:space="0" w:color="auto"/>
              <w:left w:val="single" w:sz="4" w:space="0" w:color="auto"/>
              <w:bottom w:val="single" w:sz="4" w:space="0" w:color="000000"/>
              <w:right w:val="nil"/>
            </w:tcBorders>
            <w:vAlign w:val="center"/>
          </w:tcPr>
          <w:p w14:paraId="6BE59C12" w14:textId="77777777" w:rsidR="00A353D3" w:rsidRPr="00A353D3" w:rsidRDefault="00A353D3" w:rsidP="00A353D3">
            <w:pPr>
              <w:rPr>
                <w:rFonts w:asciiTheme="minorHAnsi" w:hAnsiTheme="minorHAnsi" w:cstheme="minorHAnsi"/>
              </w:rPr>
            </w:pPr>
          </w:p>
        </w:tc>
        <w:tc>
          <w:tcPr>
            <w:tcW w:w="339" w:type="pct"/>
            <w:tcBorders>
              <w:top w:val="single" w:sz="4" w:space="0" w:color="auto"/>
              <w:left w:val="single" w:sz="4" w:space="0" w:color="000000"/>
              <w:bottom w:val="single" w:sz="4" w:space="0" w:color="000000"/>
              <w:right w:val="nil"/>
            </w:tcBorders>
            <w:vAlign w:val="center"/>
          </w:tcPr>
          <w:p w14:paraId="62A13D8C" w14:textId="77777777" w:rsidR="00A353D3" w:rsidRPr="00A353D3" w:rsidRDefault="00A353D3" w:rsidP="00A353D3">
            <w:pPr>
              <w:rPr>
                <w:rFonts w:asciiTheme="minorHAnsi" w:hAnsiTheme="minorHAnsi" w:cstheme="minorHAnsi"/>
              </w:rPr>
            </w:pPr>
          </w:p>
        </w:tc>
        <w:tc>
          <w:tcPr>
            <w:tcW w:w="318" w:type="pct"/>
            <w:tcBorders>
              <w:top w:val="single" w:sz="4" w:space="0" w:color="auto"/>
              <w:left w:val="single" w:sz="4" w:space="0" w:color="000000"/>
              <w:bottom w:val="single" w:sz="4" w:space="0" w:color="000000"/>
              <w:right w:val="nil"/>
            </w:tcBorders>
            <w:vAlign w:val="center"/>
          </w:tcPr>
          <w:p w14:paraId="5EC309FC" w14:textId="77777777" w:rsidR="00A353D3" w:rsidRPr="00A353D3" w:rsidRDefault="00A353D3" w:rsidP="00A353D3">
            <w:pPr>
              <w:rPr>
                <w:rFonts w:asciiTheme="minorHAnsi" w:hAnsiTheme="minorHAnsi" w:cstheme="minorHAnsi"/>
              </w:rPr>
            </w:pPr>
          </w:p>
        </w:tc>
        <w:tc>
          <w:tcPr>
            <w:tcW w:w="313" w:type="pct"/>
            <w:tcBorders>
              <w:top w:val="single" w:sz="4" w:space="0" w:color="auto"/>
              <w:left w:val="single" w:sz="4" w:space="0" w:color="000000"/>
              <w:bottom w:val="single" w:sz="4" w:space="0" w:color="000000"/>
              <w:right w:val="single" w:sz="4" w:space="0" w:color="000000"/>
            </w:tcBorders>
            <w:vAlign w:val="center"/>
          </w:tcPr>
          <w:p w14:paraId="7B62F87D" w14:textId="77777777" w:rsidR="00A353D3" w:rsidRPr="00A353D3" w:rsidRDefault="00A353D3" w:rsidP="00A353D3">
            <w:pPr>
              <w:rPr>
                <w:rFonts w:asciiTheme="minorHAnsi" w:hAnsiTheme="minorHAnsi" w:cstheme="minorHAnsi"/>
              </w:rPr>
            </w:pPr>
          </w:p>
        </w:tc>
      </w:tr>
      <w:tr w:rsidR="00A353D3" w:rsidRPr="00A353D3" w14:paraId="50E5937D" w14:textId="77777777" w:rsidTr="00B53439">
        <w:tc>
          <w:tcPr>
            <w:tcW w:w="3704" w:type="pct"/>
            <w:gridSpan w:val="8"/>
            <w:tcBorders>
              <w:top w:val="single" w:sz="4" w:space="0" w:color="000000"/>
              <w:left w:val="single" w:sz="4" w:space="0" w:color="000000"/>
              <w:bottom w:val="single" w:sz="4" w:space="0" w:color="auto"/>
              <w:right w:val="single" w:sz="4" w:space="0" w:color="auto"/>
            </w:tcBorders>
          </w:tcPr>
          <w:p w14:paraId="219C696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w:t>
            </w:r>
          </w:p>
        </w:tc>
        <w:tc>
          <w:tcPr>
            <w:tcW w:w="327" w:type="pct"/>
            <w:tcBorders>
              <w:top w:val="single" w:sz="4" w:space="0" w:color="000000"/>
              <w:left w:val="single" w:sz="4" w:space="0" w:color="auto"/>
              <w:bottom w:val="single" w:sz="4" w:space="0" w:color="000000"/>
              <w:right w:val="nil"/>
            </w:tcBorders>
          </w:tcPr>
          <w:p w14:paraId="08854B39" w14:textId="77777777" w:rsidR="00A353D3" w:rsidRPr="00A353D3" w:rsidRDefault="00A353D3" w:rsidP="00392821">
            <w:pPr>
              <w:jc w:val="right"/>
              <w:rPr>
                <w:rFonts w:asciiTheme="minorHAnsi" w:hAnsiTheme="minorHAnsi" w:cstheme="minorHAnsi"/>
              </w:rPr>
            </w:pPr>
            <w:r w:rsidRPr="00A353D3">
              <w:rPr>
                <w:rFonts w:asciiTheme="minorHAnsi" w:hAnsiTheme="minorHAnsi" w:cstheme="minorHAnsi"/>
              </w:rPr>
              <w:t>NETTO:</w:t>
            </w:r>
          </w:p>
        </w:tc>
        <w:tc>
          <w:tcPr>
            <w:tcW w:w="339" w:type="pct"/>
            <w:tcBorders>
              <w:top w:val="single" w:sz="4" w:space="0" w:color="000000"/>
              <w:left w:val="single" w:sz="4" w:space="0" w:color="000000"/>
              <w:bottom w:val="single" w:sz="4" w:space="0" w:color="000000"/>
              <w:right w:val="nil"/>
            </w:tcBorders>
          </w:tcPr>
          <w:p w14:paraId="7CA38E43" w14:textId="77777777" w:rsidR="00A353D3" w:rsidRPr="00A353D3" w:rsidRDefault="00A353D3" w:rsidP="00392821">
            <w:pPr>
              <w:jc w:val="right"/>
              <w:rPr>
                <w:rFonts w:asciiTheme="minorHAnsi" w:hAnsiTheme="minorHAnsi" w:cstheme="minorHAnsi"/>
              </w:rPr>
            </w:pPr>
          </w:p>
        </w:tc>
        <w:tc>
          <w:tcPr>
            <w:tcW w:w="318" w:type="pct"/>
            <w:tcBorders>
              <w:top w:val="single" w:sz="4" w:space="0" w:color="000000"/>
              <w:left w:val="single" w:sz="4" w:space="0" w:color="000000"/>
              <w:bottom w:val="single" w:sz="4" w:space="0" w:color="000000"/>
              <w:right w:val="nil"/>
            </w:tcBorders>
          </w:tcPr>
          <w:p w14:paraId="2995A843" w14:textId="77777777" w:rsidR="00A353D3" w:rsidRPr="00A353D3" w:rsidRDefault="00A353D3" w:rsidP="00392821">
            <w:pPr>
              <w:jc w:val="right"/>
              <w:rPr>
                <w:rFonts w:asciiTheme="minorHAnsi" w:hAnsiTheme="minorHAnsi" w:cstheme="minorHAnsi"/>
              </w:rPr>
            </w:pPr>
            <w:r w:rsidRPr="00A353D3">
              <w:rPr>
                <w:rFonts w:asciiTheme="minorHAnsi" w:hAnsiTheme="minorHAnsi" w:cstheme="minorHAnsi"/>
              </w:rPr>
              <w:t>BRUTTO:</w:t>
            </w:r>
          </w:p>
        </w:tc>
        <w:tc>
          <w:tcPr>
            <w:tcW w:w="313" w:type="pct"/>
            <w:tcBorders>
              <w:top w:val="single" w:sz="4" w:space="0" w:color="000000"/>
              <w:left w:val="single" w:sz="4" w:space="0" w:color="000000"/>
              <w:bottom w:val="single" w:sz="4" w:space="0" w:color="000000"/>
              <w:right w:val="single" w:sz="4" w:space="0" w:color="000000"/>
            </w:tcBorders>
          </w:tcPr>
          <w:p w14:paraId="6D64D8FF" w14:textId="77777777" w:rsidR="00A353D3" w:rsidRPr="00A353D3" w:rsidRDefault="00A353D3" w:rsidP="00A353D3">
            <w:pPr>
              <w:rPr>
                <w:rFonts w:asciiTheme="minorHAnsi" w:hAnsiTheme="minorHAnsi" w:cstheme="minorHAnsi"/>
              </w:rPr>
            </w:pPr>
          </w:p>
        </w:tc>
      </w:tr>
    </w:tbl>
    <w:p w14:paraId="12580F2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5749545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33351792" w14:textId="77777777" w:rsidR="00A353D3" w:rsidRPr="00A353D3" w:rsidRDefault="00A353D3" w:rsidP="00452CED">
      <w:pPr>
        <w:jc w:val="right"/>
        <w:rPr>
          <w:rFonts w:asciiTheme="minorHAnsi" w:hAnsiTheme="minorHAnsi" w:cstheme="minorHAnsi"/>
        </w:rPr>
      </w:pPr>
      <w:r w:rsidRPr="00A353D3">
        <w:rPr>
          <w:rFonts w:asciiTheme="minorHAnsi" w:hAnsiTheme="minorHAnsi" w:cstheme="minorHAnsi"/>
        </w:rPr>
        <w:lastRenderedPageBreak/>
        <w:t>Załącznik nr 2 do SWZ</w:t>
      </w:r>
    </w:p>
    <w:p w14:paraId="16D61BF3"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FORMULARZ CENOWY</w:t>
      </w:r>
    </w:p>
    <w:p w14:paraId="2EFAFFF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30 - Kaniule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324" w:type="pct"/>
        <w:tblInd w:w="-639" w:type="dxa"/>
        <w:tblCellMar>
          <w:left w:w="70" w:type="dxa"/>
          <w:right w:w="70" w:type="dxa"/>
        </w:tblCellMar>
        <w:tblLook w:val="04A0" w:firstRow="1" w:lastRow="0" w:firstColumn="1" w:lastColumn="0" w:noHBand="0" w:noVBand="1"/>
      </w:tblPr>
      <w:tblGrid>
        <w:gridCol w:w="552"/>
        <w:gridCol w:w="4680"/>
        <w:gridCol w:w="1644"/>
        <w:gridCol w:w="846"/>
        <w:gridCol w:w="1214"/>
        <w:gridCol w:w="1342"/>
        <w:gridCol w:w="1167"/>
        <w:gridCol w:w="1088"/>
        <w:gridCol w:w="947"/>
        <w:gridCol w:w="1007"/>
        <w:gridCol w:w="1176"/>
      </w:tblGrid>
      <w:tr w:rsidR="00A353D3" w:rsidRPr="00A353D3" w14:paraId="4CC89CAC" w14:textId="77777777" w:rsidTr="00452CED">
        <w:tc>
          <w:tcPr>
            <w:tcW w:w="178" w:type="pct"/>
            <w:tcBorders>
              <w:top w:val="single" w:sz="4" w:space="0" w:color="000000"/>
              <w:left w:val="single" w:sz="4" w:space="0" w:color="000000"/>
              <w:bottom w:val="single" w:sz="4" w:space="0" w:color="000000"/>
              <w:right w:val="nil"/>
            </w:tcBorders>
            <w:vAlign w:val="center"/>
          </w:tcPr>
          <w:p w14:paraId="290BD16C" w14:textId="70B356F1" w:rsidR="00A353D3" w:rsidRPr="00A353D3" w:rsidRDefault="0085587A" w:rsidP="00452CED">
            <w:pPr>
              <w:jc w:val="center"/>
              <w:rPr>
                <w:rFonts w:asciiTheme="minorHAnsi" w:hAnsiTheme="minorHAnsi" w:cstheme="minorHAnsi"/>
              </w:rPr>
            </w:pPr>
            <w:r>
              <w:rPr>
                <w:rFonts w:asciiTheme="minorHAnsi" w:hAnsiTheme="minorHAnsi" w:cstheme="minorHAnsi"/>
              </w:rPr>
              <w:t>Lp.</w:t>
            </w:r>
          </w:p>
        </w:tc>
        <w:tc>
          <w:tcPr>
            <w:tcW w:w="1496" w:type="pct"/>
            <w:tcBorders>
              <w:top w:val="single" w:sz="4" w:space="0" w:color="000000"/>
              <w:left w:val="single" w:sz="4" w:space="0" w:color="000000"/>
              <w:bottom w:val="single" w:sz="4" w:space="0" w:color="000000"/>
              <w:right w:val="nil"/>
            </w:tcBorders>
            <w:vAlign w:val="center"/>
          </w:tcPr>
          <w:p w14:paraId="21EB7D9A" w14:textId="3747D9E5" w:rsidR="00A353D3" w:rsidRPr="00A353D3" w:rsidRDefault="00AC14CA" w:rsidP="00452CED">
            <w:pPr>
              <w:jc w:val="center"/>
              <w:rPr>
                <w:rFonts w:asciiTheme="minorHAnsi" w:hAnsiTheme="minorHAnsi" w:cstheme="minorHAnsi"/>
              </w:rPr>
            </w:pPr>
            <w:r>
              <w:rPr>
                <w:rFonts w:asciiTheme="minorHAnsi" w:hAnsiTheme="minorHAnsi" w:cstheme="minorHAnsi"/>
              </w:rPr>
              <w:t>Opis przedmiotu</w:t>
            </w:r>
          </w:p>
        </w:tc>
        <w:tc>
          <w:tcPr>
            <w:tcW w:w="525" w:type="pct"/>
            <w:tcBorders>
              <w:top w:val="single" w:sz="4" w:space="0" w:color="000000"/>
              <w:left w:val="single" w:sz="4" w:space="0" w:color="000000"/>
              <w:bottom w:val="single" w:sz="4" w:space="0" w:color="000000"/>
              <w:right w:val="nil"/>
            </w:tcBorders>
            <w:vAlign w:val="center"/>
            <w:hideMark/>
          </w:tcPr>
          <w:p w14:paraId="623E319E"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Rozmiar</w:t>
            </w:r>
          </w:p>
        </w:tc>
        <w:tc>
          <w:tcPr>
            <w:tcW w:w="273" w:type="pct"/>
            <w:tcBorders>
              <w:top w:val="single" w:sz="4" w:space="0" w:color="000000"/>
              <w:left w:val="single" w:sz="4" w:space="0" w:color="000000"/>
              <w:bottom w:val="single" w:sz="4" w:space="0" w:color="000000"/>
              <w:right w:val="nil"/>
            </w:tcBorders>
            <w:vAlign w:val="center"/>
          </w:tcPr>
          <w:p w14:paraId="07026ED7"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Ilość</w:t>
            </w:r>
          </w:p>
          <w:p w14:paraId="050190F5" w14:textId="4BC36606" w:rsidR="00A353D3" w:rsidRPr="00A353D3" w:rsidRDefault="00D736FA" w:rsidP="00D736FA">
            <w:pPr>
              <w:jc w:val="center"/>
              <w:rPr>
                <w:rFonts w:asciiTheme="minorHAnsi" w:hAnsiTheme="minorHAnsi" w:cstheme="minorHAnsi"/>
              </w:rPr>
            </w:pPr>
            <w:r>
              <w:rPr>
                <w:rFonts w:asciiTheme="minorHAnsi" w:hAnsiTheme="minorHAnsi" w:cstheme="minorHAnsi"/>
              </w:rPr>
              <w:t>w szt.</w:t>
            </w:r>
          </w:p>
        </w:tc>
        <w:tc>
          <w:tcPr>
            <w:tcW w:w="370" w:type="pct"/>
            <w:tcBorders>
              <w:top w:val="single" w:sz="4" w:space="0" w:color="000000"/>
              <w:left w:val="single" w:sz="4" w:space="0" w:color="000000"/>
              <w:bottom w:val="single" w:sz="4" w:space="0" w:color="000000"/>
              <w:right w:val="nil"/>
            </w:tcBorders>
            <w:vAlign w:val="center"/>
            <w:hideMark/>
          </w:tcPr>
          <w:p w14:paraId="2822C0C7" w14:textId="57653C9D" w:rsidR="00A353D3" w:rsidRPr="00A353D3" w:rsidRDefault="00A353D3" w:rsidP="00452CED">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584A477E"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Producent</w:t>
            </w:r>
          </w:p>
        </w:tc>
        <w:tc>
          <w:tcPr>
            <w:tcW w:w="430" w:type="pct"/>
            <w:tcBorders>
              <w:top w:val="single" w:sz="4" w:space="0" w:color="000000"/>
              <w:left w:val="single" w:sz="4" w:space="0" w:color="000000"/>
              <w:bottom w:val="single" w:sz="4" w:space="0" w:color="000000"/>
              <w:right w:val="nil"/>
            </w:tcBorders>
            <w:vAlign w:val="center"/>
            <w:hideMark/>
          </w:tcPr>
          <w:p w14:paraId="34A58544"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Oferowana wielkość opakowania</w:t>
            </w:r>
          </w:p>
        </w:tc>
        <w:tc>
          <w:tcPr>
            <w:tcW w:w="374" w:type="pct"/>
            <w:tcBorders>
              <w:top w:val="single" w:sz="4" w:space="0" w:color="000000"/>
              <w:left w:val="single" w:sz="4" w:space="0" w:color="000000"/>
              <w:bottom w:val="single" w:sz="4" w:space="0" w:color="000000"/>
              <w:right w:val="nil"/>
            </w:tcBorders>
            <w:vAlign w:val="center"/>
            <w:hideMark/>
          </w:tcPr>
          <w:p w14:paraId="4CF64909"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Ilość opakowań</w:t>
            </w:r>
          </w:p>
        </w:tc>
        <w:tc>
          <w:tcPr>
            <w:tcW w:w="349" w:type="pct"/>
            <w:tcBorders>
              <w:top w:val="single" w:sz="4" w:space="0" w:color="000000"/>
              <w:left w:val="single" w:sz="4" w:space="0" w:color="000000"/>
              <w:bottom w:val="single" w:sz="4" w:space="0" w:color="000000"/>
              <w:right w:val="nil"/>
            </w:tcBorders>
            <w:vAlign w:val="center"/>
            <w:hideMark/>
          </w:tcPr>
          <w:p w14:paraId="1F5CB51D" w14:textId="0DF77E30" w:rsidR="00A353D3" w:rsidRPr="00A353D3" w:rsidRDefault="0085587A" w:rsidP="00452CED">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04" w:type="pct"/>
            <w:tcBorders>
              <w:top w:val="single" w:sz="4" w:space="0" w:color="000000"/>
              <w:left w:val="single" w:sz="4" w:space="0" w:color="000000"/>
              <w:bottom w:val="single" w:sz="4" w:space="0" w:color="000000"/>
              <w:right w:val="nil"/>
            </w:tcBorders>
            <w:vAlign w:val="center"/>
            <w:hideMark/>
          </w:tcPr>
          <w:p w14:paraId="429CE104"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Wartość</w:t>
            </w:r>
          </w:p>
          <w:p w14:paraId="17713B3C"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netto</w:t>
            </w:r>
          </w:p>
        </w:tc>
        <w:tc>
          <w:tcPr>
            <w:tcW w:w="323" w:type="pct"/>
            <w:tcBorders>
              <w:top w:val="single" w:sz="4" w:space="0" w:color="000000"/>
              <w:left w:val="single" w:sz="4" w:space="0" w:color="000000"/>
              <w:bottom w:val="single" w:sz="4" w:space="0" w:color="000000"/>
              <w:right w:val="nil"/>
            </w:tcBorders>
            <w:vAlign w:val="center"/>
            <w:hideMark/>
          </w:tcPr>
          <w:p w14:paraId="6DFA2C09"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Stawka VAT</w:t>
            </w:r>
          </w:p>
        </w:tc>
        <w:tc>
          <w:tcPr>
            <w:tcW w:w="377" w:type="pct"/>
            <w:tcBorders>
              <w:top w:val="single" w:sz="4" w:space="0" w:color="000000"/>
              <w:left w:val="single" w:sz="4" w:space="0" w:color="000000"/>
              <w:bottom w:val="single" w:sz="4" w:space="0" w:color="000000"/>
              <w:right w:val="single" w:sz="4" w:space="0" w:color="000000"/>
            </w:tcBorders>
            <w:vAlign w:val="center"/>
            <w:hideMark/>
          </w:tcPr>
          <w:p w14:paraId="31783ACC"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Wartość</w:t>
            </w:r>
          </w:p>
          <w:p w14:paraId="6C7482BE"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brutto</w:t>
            </w:r>
          </w:p>
        </w:tc>
      </w:tr>
      <w:tr w:rsidR="00A353D3" w:rsidRPr="00A353D3" w14:paraId="5736C92E" w14:textId="77777777" w:rsidTr="00452CED">
        <w:tc>
          <w:tcPr>
            <w:tcW w:w="178" w:type="pct"/>
            <w:tcBorders>
              <w:top w:val="single" w:sz="4" w:space="0" w:color="000000"/>
              <w:left w:val="single" w:sz="4" w:space="0" w:color="000000"/>
              <w:bottom w:val="single" w:sz="4" w:space="0" w:color="000000"/>
              <w:right w:val="nil"/>
            </w:tcBorders>
          </w:tcPr>
          <w:p w14:paraId="472F50D2"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w:t>
            </w:r>
          </w:p>
        </w:tc>
        <w:tc>
          <w:tcPr>
            <w:tcW w:w="1496" w:type="pct"/>
            <w:tcBorders>
              <w:top w:val="single" w:sz="4" w:space="0" w:color="000000"/>
              <w:left w:val="single" w:sz="4" w:space="0" w:color="000000"/>
              <w:bottom w:val="single" w:sz="4" w:space="0" w:color="000000"/>
              <w:right w:val="nil"/>
            </w:tcBorders>
          </w:tcPr>
          <w:p w14:paraId="7D3C5610"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II</w:t>
            </w:r>
          </w:p>
        </w:tc>
        <w:tc>
          <w:tcPr>
            <w:tcW w:w="525" w:type="pct"/>
            <w:tcBorders>
              <w:top w:val="single" w:sz="4" w:space="0" w:color="000000"/>
              <w:left w:val="single" w:sz="4" w:space="0" w:color="000000"/>
              <w:bottom w:val="single" w:sz="4" w:space="0" w:color="000000"/>
              <w:right w:val="nil"/>
            </w:tcBorders>
          </w:tcPr>
          <w:p w14:paraId="0EBE927C"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III</w:t>
            </w:r>
          </w:p>
        </w:tc>
        <w:tc>
          <w:tcPr>
            <w:tcW w:w="273" w:type="pct"/>
            <w:tcBorders>
              <w:top w:val="single" w:sz="4" w:space="0" w:color="000000"/>
              <w:left w:val="single" w:sz="4" w:space="0" w:color="000000"/>
              <w:bottom w:val="single" w:sz="4" w:space="0" w:color="000000"/>
              <w:right w:val="nil"/>
            </w:tcBorders>
          </w:tcPr>
          <w:p w14:paraId="40065D76"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IV</w:t>
            </w:r>
          </w:p>
        </w:tc>
        <w:tc>
          <w:tcPr>
            <w:tcW w:w="370" w:type="pct"/>
            <w:tcBorders>
              <w:top w:val="single" w:sz="4" w:space="0" w:color="000000"/>
              <w:left w:val="single" w:sz="4" w:space="0" w:color="000000"/>
              <w:bottom w:val="single" w:sz="4" w:space="0" w:color="000000"/>
              <w:right w:val="nil"/>
            </w:tcBorders>
          </w:tcPr>
          <w:p w14:paraId="4F3C5D78"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V</w:t>
            </w:r>
          </w:p>
        </w:tc>
        <w:tc>
          <w:tcPr>
            <w:tcW w:w="430" w:type="pct"/>
            <w:tcBorders>
              <w:top w:val="single" w:sz="4" w:space="0" w:color="000000"/>
              <w:left w:val="single" w:sz="4" w:space="0" w:color="000000"/>
              <w:bottom w:val="single" w:sz="4" w:space="0" w:color="000000"/>
              <w:right w:val="nil"/>
            </w:tcBorders>
          </w:tcPr>
          <w:p w14:paraId="59DAAA1F"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VI</w:t>
            </w:r>
          </w:p>
        </w:tc>
        <w:tc>
          <w:tcPr>
            <w:tcW w:w="374" w:type="pct"/>
            <w:tcBorders>
              <w:top w:val="single" w:sz="4" w:space="0" w:color="000000"/>
              <w:left w:val="single" w:sz="4" w:space="0" w:color="000000"/>
              <w:bottom w:val="single" w:sz="4" w:space="0" w:color="000000"/>
              <w:right w:val="nil"/>
            </w:tcBorders>
          </w:tcPr>
          <w:p w14:paraId="34BD45D2"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VII</w:t>
            </w:r>
          </w:p>
        </w:tc>
        <w:tc>
          <w:tcPr>
            <w:tcW w:w="349" w:type="pct"/>
            <w:tcBorders>
              <w:top w:val="single" w:sz="4" w:space="0" w:color="000000"/>
              <w:left w:val="single" w:sz="4" w:space="0" w:color="000000"/>
              <w:bottom w:val="single" w:sz="4" w:space="0" w:color="000000"/>
              <w:right w:val="nil"/>
            </w:tcBorders>
          </w:tcPr>
          <w:p w14:paraId="5C2C6BF8"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VIII</w:t>
            </w:r>
          </w:p>
        </w:tc>
        <w:tc>
          <w:tcPr>
            <w:tcW w:w="304" w:type="pct"/>
            <w:tcBorders>
              <w:top w:val="single" w:sz="4" w:space="0" w:color="000000"/>
              <w:left w:val="single" w:sz="4" w:space="0" w:color="000000"/>
              <w:bottom w:val="single" w:sz="4" w:space="0" w:color="000000"/>
              <w:right w:val="nil"/>
            </w:tcBorders>
          </w:tcPr>
          <w:p w14:paraId="2F36EB67"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IX</w:t>
            </w:r>
          </w:p>
        </w:tc>
        <w:tc>
          <w:tcPr>
            <w:tcW w:w="323" w:type="pct"/>
            <w:tcBorders>
              <w:top w:val="single" w:sz="4" w:space="0" w:color="000000"/>
              <w:left w:val="single" w:sz="4" w:space="0" w:color="000000"/>
              <w:bottom w:val="single" w:sz="4" w:space="0" w:color="000000"/>
              <w:right w:val="nil"/>
            </w:tcBorders>
          </w:tcPr>
          <w:p w14:paraId="68F18DE1"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X</w:t>
            </w:r>
          </w:p>
        </w:tc>
        <w:tc>
          <w:tcPr>
            <w:tcW w:w="377" w:type="pct"/>
            <w:tcBorders>
              <w:top w:val="single" w:sz="4" w:space="0" w:color="000000"/>
              <w:left w:val="single" w:sz="4" w:space="0" w:color="000000"/>
              <w:bottom w:val="single" w:sz="4" w:space="0" w:color="000000"/>
              <w:right w:val="single" w:sz="4" w:space="0" w:color="000000"/>
            </w:tcBorders>
          </w:tcPr>
          <w:p w14:paraId="15DCEB2D"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XI</w:t>
            </w:r>
          </w:p>
        </w:tc>
      </w:tr>
      <w:tr w:rsidR="00A353D3" w:rsidRPr="00A353D3" w14:paraId="0E7C16C6" w14:textId="77777777" w:rsidTr="00452CED">
        <w:trPr>
          <w:trHeight w:val="916"/>
        </w:trPr>
        <w:tc>
          <w:tcPr>
            <w:tcW w:w="178" w:type="pct"/>
            <w:tcBorders>
              <w:top w:val="single" w:sz="4" w:space="0" w:color="000000"/>
              <w:left w:val="single" w:sz="4" w:space="0" w:color="000000"/>
              <w:bottom w:val="single" w:sz="4" w:space="0" w:color="000000"/>
              <w:right w:val="nil"/>
            </w:tcBorders>
            <w:hideMark/>
          </w:tcPr>
          <w:p w14:paraId="6BD0CD8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1.</w:t>
            </w:r>
          </w:p>
        </w:tc>
        <w:tc>
          <w:tcPr>
            <w:tcW w:w="1496" w:type="pct"/>
            <w:tcBorders>
              <w:top w:val="single" w:sz="4" w:space="0" w:color="000000"/>
              <w:left w:val="single" w:sz="4" w:space="0" w:color="000000"/>
              <w:bottom w:val="single" w:sz="4" w:space="0" w:color="000000"/>
              <w:right w:val="nil"/>
            </w:tcBorders>
            <w:hideMark/>
          </w:tcPr>
          <w:p w14:paraId="446918B2" w14:textId="33E8AC4D" w:rsidR="00A353D3" w:rsidRPr="00A353D3" w:rsidRDefault="00A353D3" w:rsidP="0072089C">
            <w:pPr>
              <w:rPr>
                <w:rFonts w:asciiTheme="minorHAnsi" w:hAnsiTheme="minorHAnsi" w:cstheme="minorHAnsi"/>
              </w:rPr>
            </w:pPr>
            <w:r w:rsidRPr="00A353D3">
              <w:rPr>
                <w:rFonts w:asciiTheme="minorHAnsi" w:hAnsiTheme="minorHAnsi" w:cstheme="minorHAnsi"/>
              </w:rPr>
              <w:t>Kaniula dożylna wykonana z wysoce termowrażliwego, biokompatybilnego PTFE, wyposażona w zastawkę antyzwrotną hamującą wypływ krwi, w 4 paski RTG inkorporowane w materiał cewnika, port boczny kodowany kolorystycznie, wyposażony w zastawkę do wstrzyknięć, samodomykający się korek portu bocznego typu "click</w:t>
            </w:r>
            <w:r w:rsidR="00AC14CA">
              <w:rPr>
                <w:rFonts w:asciiTheme="minorHAnsi" w:hAnsiTheme="minorHAnsi" w:cstheme="minorHAnsi"/>
              </w:rPr>
              <w:t>”</w:t>
            </w:r>
            <w:r w:rsidRPr="00A353D3">
              <w:rPr>
                <w:rFonts w:asciiTheme="minorHAnsi" w:hAnsiTheme="minorHAnsi" w:cstheme="minorHAnsi"/>
              </w:rPr>
              <w:t>. Zawias koreczka ustawiony fabrycznie pod kątem ok. 45 stopni do cewnika co ogranicza możliwość odklejenia kaniuli w czasie otwierania/</w:t>
            </w:r>
            <w:r w:rsidR="00C54F1C">
              <w:rPr>
                <w:rFonts w:asciiTheme="minorHAnsi" w:hAnsiTheme="minorHAnsi" w:cstheme="minorHAnsi"/>
              </w:rPr>
              <w:t xml:space="preserve"> </w:t>
            </w:r>
            <w:r w:rsidRPr="00A353D3">
              <w:rPr>
                <w:rFonts w:asciiTheme="minorHAnsi" w:hAnsiTheme="minorHAnsi" w:cstheme="minorHAnsi"/>
              </w:rPr>
              <w:t xml:space="preserve">zamykania, ścięcie igły typu "BackCut". Bez zawartości lateksu i PVC, skrzydełka z 3 otworami do przyszycia. Wymagane rozmiary i </w:t>
            </w:r>
            <w:r w:rsidR="004E64B7" w:rsidRPr="00A353D3">
              <w:rPr>
                <w:rFonts w:asciiTheme="minorHAnsi" w:hAnsiTheme="minorHAnsi" w:cstheme="minorHAnsi"/>
              </w:rPr>
              <w:t>przepływy:</w:t>
            </w:r>
            <w:r w:rsidRPr="00A353D3">
              <w:rPr>
                <w:rFonts w:asciiTheme="minorHAnsi" w:hAnsiTheme="minorHAnsi" w:cstheme="minorHAnsi"/>
              </w:rPr>
              <w:t xml:space="preserve"> 24G/19mm (0,7) 20ml/min; 22G/25mm (0,9) 36ml/min; 20G/32mm (1,1) 60ml/min;</w:t>
            </w:r>
            <w:r w:rsidR="004E64B7" w:rsidRPr="00A353D3">
              <w:rPr>
                <w:rFonts w:asciiTheme="minorHAnsi" w:hAnsiTheme="minorHAnsi" w:cstheme="minorHAnsi"/>
              </w:rPr>
              <w:t xml:space="preserve"> 18G/</w:t>
            </w:r>
            <w:r w:rsidR="004E64B7">
              <w:rPr>
                <w:rFonts w:asciiTheme="minorHAnsi" w:hAnsiTheme="minorHAnsi" w:cstheme="minorHAnsi"/>
              </w:rPr>
              <w:t>33</w:t>
            </w:r>
            <w:r w:rsidR="004E64B7" w:rsidRPr="00A353D3">
              <w:rPr>
                <w:rFonts w:asciiTheme="minorHAnsi" w:hAnsiTheme="minorHAnsi" w:cstheme="minorHAnsi"/>
              </w:rPr>
              <w:t xml:space="preserve">mm (1,3) </w:t>
            </w:r>
            <w:r w:rsidR="004E64B7">
              <w:rPr>
                <w:rFonts w:asciiTheme="minorHAnsi" w:hAnsiTheme="minorHAnsi" w:cstheme="minorHAnsi"/>
              </w:rPr>
              <w:t>103</w:t>
            </w:r>
            <w:r w:rsidR="005A7849">
              <w:rPr>
                <w:rFonts w:asciiTheme="minorHAnsi" w:hAnsiTheme="minorHAnsi" w:cstheme="minorHAnsi"/>
              </w:rPr>
              <w:t xml:space="preserve"> </w:t>
            </w:r>
            <w:r w:rsidR="004E64B7" w:rsidRPr="00A353D3">
              <w:rPr>
                <w:rFonts w:asciiTheme="minorHAnsi" w:hAnsiTheme="minorHAnsi" w:cstheme="minorHAnsi"/>
              </w:rPr>
              <w:t>ml/min</w:t>
            </w:r>
            <w:r w:rsidR="005A7849">
              <w:rPr>
                <w:rFonts w:asciiTheme="minorHAnsi" w:hAnsiTheme="minorHAnsi" w:cstheme="minorHAnsi"/>
              </w:rPr>
              <w:t>;</w:t>
            </w:r>
            <w:r w:rsidRPr="00A353D3">
              <w:rPr>
                <w:rFonts w:asciiTheme="minorHAnsi" w:hAnsiTheme="minorHAnsi" w:cstheme="minorHAnsi"/>
              </w:rPr>
              <w:t xml:space="preserve"> </w:t>
            </w:r>
            <w:r w:rsidR="004E64B7">
              <w:rPr>
                <w:rFonts w:asciiTheme="minorHAnsi" w:hAnsiTheme="minorHAnsi" w:cstheme="minorHAnsi"/>
              </w:rPr>
              <w:t xml:space="preserve"> </w:t>
            </w:r>
            <w:r w:rsidRPr="00A353D3">
              <w:rPr>
                <w:rFonts w:asciiTheme="minorHAnsi" w:hAnsiTheme="minorHAnsi" w:cstheme="minorHAnsi"/>
              </w:rPr>
              <w:t>18G/45mm (1,3) 90ml/min; 17G/45mm (1,5) 125ml/min; G1</w:t>
            </w:r>
            <w:r w:rsidR="00AC14CA">
              <w:rPr>
                <w:rFonts w:asciiTheme="minorHAnsi" w:hAnsiTheme="minorHAnsi" w:cstheme="minorHAnsi"/>
              </w:rPr>
              <w:t>6/45mm (1,7)</w:t>
            </w:r>
            <w:r w:rsidRPr="00A353D3">
              <w:rPr>
                <w:rFonts w:asciiTheme="minorHAnsi" w:hAnsiTheme="minorHAnsi" w:cstheme="minorHAnsi"/>
              </w:rPr>
              <w:t xml:space="preserve"> 180ml/min; G14/45mm (2,1) 270ml/min</w:t>
            </w:r>
          </w:p>
        </w:tc>
        <w:tc>
          <w:tcPr>
            <w:tcW w:w="525" w:type="pct"/>
            <w:tcBorders>
              <w:top w:val="single" w:sz="4" w:space="0" w:color="000000"/>
              <w:left w:val="single" w:sz="4" w:space="0" w:color="000000"/>
              <w:bottom w:val="single" w:sz="4" w:space="0" w:color="000000"/>
              <w:right w:val="nil"/>
            </w:tcBorders>
            <w:vAlign w:val="center"/>
            <w:hideMark/>
          </w:tcPr>
          <w:p w14:paraId="0EE5331E"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14G, 16G, 17G,18G, 20G, 22G, 24G</w:t>
            </w:r>
          </w:p>
          <w:p w14:paraId="09E6C032"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wg potrzeb Zamawiającego</w:t>
            </w:r>
          </w:p>
        </w:tc>
        <w:tc>
          <w:tcPr>
            <w:tcW w:w="273" w:type="pct"/>
            <w:tcBorders>
              <w:top w:val="single" w:sz="4" w:space="0" w:color="000000"/>
              <w:left w:val="single" w:sz="4" w:space="0" w:color="000000"/>
              <w:bottom w:val="single" w:sz="4" w:space="0" w:color="000000"/>
              <w:right w:val="nil"/>
            </w:tcBorders>
            <w:vAlign w:val="center"/>
          </w:tcPr>
          <w:p w14:paraId="7467FDC6" w14:textId="77777777" w:rsidR="00A353D3" w:rsidRPr="00A353D3" w:rsidRDefault="00A353D3" w:rsidP="00452CED">
            <w:pPr>
              <w:jc w:val="center"/>
              <w:rPr>
                <w:rFonts w:asciiTheme="minorHAnsi" w:hAnsiTheme="minorHAnsi" w:cstheme="minorHAnsi"/>
              </w:rPr>
            </w:pPr>
          </w:p>
          <w:p w14:paraId="547F9D4C"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25 000</w:t>
            </w:r>
          </w:p>
        </w:tc>
        <w:tc>
          <w:tcPr>
            <w:tcW w:w="370" w:type="pct"/>
            <w:tcBorders>
              <w:top w:val="single" w:sz="4" w:space="0" w:color="000000"/>
              <w:left w:val="single" w:sz="4" w:space="0" w:color="000000"/>
              <w:bottom w:val="single" w:sz="4" w:space="0" w:color="000000"/>
              <w:right w:val="nil"/>
            </w:tcBorders>
            <w:vAlign w:val="center"/>
          </w:tcPr>
          <w:p w14:paraId="3EC25CED" w14:textId="77777777" w:rsidR="00A353D3" w:rsidRPr="00A353D3" w:rsidRDefault="00A353D3" w:rsidP="00A353D3">
            <w:pPr>
              <w:rPr>
                <w:rFonts w:asciiTheme="minorHAnsi" w:hAnsiTheme="minorHAnsi" w:cstheme="minorHAnsi"/>
              </w:rPr>
            </w:pPr>
          </w:p>
        </w:tc>
        <w:tc>
          <w:tcPr>
            <w:tcW w:w="430" w:type="pct"/>
            <w:tcBorders>
              <w:top w:val="single" w:sz="4" w:space="0" w:color="000000"/>
              <w:left w:val="single" w:sz="4" w:space="0" w:color="000000"/>
              <w:bottom w:val="single" w:sz="4" w:space="0" w:color="000000"/>
              <w:right w:val="nil"/>
            </w:tcBorders>
            <w:vAlign w:val="center"/>
          </w:tcPr>
          <w:p w14:paraId="4173D4A7" w14:textId="77777777" w:rsidR="00A353D3" w:rsidRPr="00A353D3" w:rsidRDefault="00A353D3" w:rsidP="00A353D3">
            <w:pPr>
              <w:rPr>
                <w:rFonts w:asciiTheme="minorHAnsi" w:hAnsiTheme="minorHAnsi" w:cstheme="minorHAnsi"/>
              </w:rPr>
            </w:pPr>
          </w:p>
        </w:tc>
        <w:tc>
          <w:tcPr>
            <w:tcW w:w="374" w:type="pct"/>
            <w:tcBorders>
              <w:top w:val="single" w:sz="4" w:space="0" w:color="000000"/>
              <w:left w:val="single" w:sz="4" w:space="0" w:color="000000"/>
              <w:bottom w:val="single" w:sz="4" w:space="0" w:color="000000"/>
              <w:right w:val="nil"/>
            </w:tcBorders>
            <w:vAlign w:val="center"/>
          </w:tcPr>
          <w:p w14:paraId="13B1DB5E" w14:textId="77777777" w:rsidR="00A353D3" w:rsidRPr="00A353D3" w:rsidRDefault="00A353D3" w:rsidP="00A353D3">
            <w:pPr>
              <w:rPr>
                <w:rFonts w:asciiTheme="minorHAnsi" w:hAnsiTheme="minorHAnsi" w:cstheme="minorHAnsi"/>
              </w:rPr>
            </w:pPr>
          </w:p>
        </w:tc>
        <w:tc>
          <w:tcPr>
            <w:tcW w:w="349" w:type="pct"/>
            <w:tcBorders>
              <w:top w:val="single" w:sz="4" w:space="0" w:color="000000"/>
              <w:left w:val="single" w:sz="4" w:space="0" w:color="000000"/>
              <w:bottom w:val="single" w:sz="4" w:space="0" w:color="000000"/>
              <w:right w:val="nil"/>
            </w:tcBorders>
            <w:vAlign w:val="center"/>
          </w:tcPr>
          <w:p w14:paraId="293970AE" w14:textId="77777777" w:rsidR="00A353D3" w:rsidRPr="00A353D3" w:rsidRDefault="00A353D3" w:rsidP="00A353D3">
            <w:pPr>
              <w:rPr>
                <w:rFonts w:asciiTheme="minorHAnsi" w:hAnsiTheme="minorHAnsi" w:cstheme="minorHAnsi"/>
              </w:rPr>
            </w:pPr>
          </w:p>
        </w:tc>
        <w:tc>
          <w:tcPr>
            <w:tcW w:w="304" w:type="pct"/>
            <w:tcBorders>
              <w:top w:val="single" w:sz="4" w:space="0" w:color="000000"/>
              <w:left w:val="single" w:sz="4" w:space="0" w:color="000000"/>
              <w:bottom w:val="single" w:sz="4" w:space="0" w:color="000000"/>
              <w:right w:val="nil"/>
            </w:tcBorders>
            <w:vAlign w:val="center"/>
          </w:tcPr>
          <w:p w14:paraId="1BA47A49" w14:textId="77777777" w:rsidR="00A353D3" w:rsidRPr="00A353D3" w:rsidRDefault="00A353D3" w:rsidP="00A353D3">
            <w:pPr>
              <w:rPr>
                <w:rFonts w:asciiTheme="minorHAnsi" w:hAnsiTheme="minorHAnsi" w:cstheme="minorHAnsi"/>
              </w:rPr>
            </w:pPr>
          </w:p>
        </w:tc>
        <w:tc>
          <w:tcPr>
            <w:tcW w:w="323" w:type="pct"/>
            <w:tcBorders>
              <w:top w:val="single" w:sz="4" w:space="0" w:color="000000"/>
              <w:left w:val="single" w:sz="4" w:space="0" w:color="000000"/>
              <w:bottom w:val="single" w:sz="4" w:space="0" w:color="000000"/>
              <w:right w:val="nil"/>
            </w:tcBorders>
            <w:vAlign w:val="center"/>
          </w:tcPr>
          <w:p w14:paraId="0FF40968"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201987D1" w14:textId="77777777" w:rsidR="00A353D3" w:rsidRPr="00A353D3" w:rsidRDefault="00A353D3" w:rsidP="00A353D3">
            <w:pPr>
              <w:rPr>
                <w:rFonts w:asciiTheme="minorHAnsi" w:hAnsiTheme="minorHAnsi" w:cstheme="minorHAnsi"/>
              </w:rPr>
            </w:pPr>
          </w:p>
        </w:tc>
      </w:tr>
      <w:tr w:rsidR="00A353D3" w:rsidRPr="00A353D3" w14:paraId="350B1133" w14:textId="77777777" w:rsidTr="00950438">
        <w:trPr>
          <w:trHeight w:val="304"/>
        </w:trPr>
        <w:tc>
          <w:tcPr>
            <w:tcW w:w="178" w:type="pct"/>
            <w:tcBorders>
              <w:top w:val="single" w:sz="4" w:space="0" w:color="000000"/>
              <w:left w:val="single" w:sz="4" w:space="0" w:color="000000"/>
              <w:bottom w:val="single" w:sz="4" w:space="0" w:color="000000"/>
              <w:right w:val="nil"/>
            </w:tcBorders>
            <w:hideMark/>
          </w:tcPr>
          <w:p w14:paraId="4982661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2. </w:t>
            </w:r>
          </w:p>
        </w:tc>
        <w:tc>
          <w:tcPr>
            <w:tcW w:w="1496" w:type="pct"/>
            <w:tcBorders>
              <w:top w:val="single" w:sz="4" w:space="0" w:color="000000"/>
              <w:left w:val="single" w:sz="4" w:space="0" w:color="000000"/>
              <w:bottom w:val="single" w:sz="4" w:space="0" w:color="000000"/>
              <w:right w:val="nil"/>
            </w:tcBorders>
            <w:hideMark/>
          </w:tcPr>
          <w:p w14:paraId="7CA5A6D8" w14:textId="262B7F6D" w:rsidR="00A353D3" w:rsidRPr="00A353D3" w:rsidRDefault="00A353D3" w:rsidP="00950438">
            <w:pPr>
              <w:rPr>
                <w:rFonts w:asciiTheme="minorHAnsi" w:hAnsiTheme="minorHAnsi" w:cstheme="minorHAnsi"/>
              </w:rPr>
            </w:pPr>
            <w:r w:rsidRPr="00A353D3">
              <w:rPr>
                <w:rFonts w:asciiTheme="minorHAnsi" w:hAnsiTheme="minorHAnsi" w:cstheme="minorHAnsi"/>
              </w:rPr>
              <w:t xml:space="preserve">Kaniula dożylna bezpieczna wykonana z </w:t>
            </w:r>
            <w:r w:rsidRPr="00A353D3">
              <w:rPr>
                <w:rFonts w:asciiTheme="minorHAnsi" w:hAnsiTheme="minorHAnsi" w:cstheme="minorHAnsi"/>
              </w:rPr>
              <w:lastRenderedPageBreak/>
              <w:t>wysoce termowrażliwego, biokompatybilnego PTFE. Zabezpieczenie przed zakłuciem zakrywające światło igły, w celu ochrony przed zachlapaniem krwią (zabezpieczenie igły w postaci osłonki kodowanej kolorystycznie zgodnie z rozmiarem, z automatyczną aktywacją w momencie wycofywania igły). Opakowanie wielowarstwowe nierozerwalne, blister w opakowaniu sztywny, przezroczysty. Kaniula wyposażona w filtr hydrofobowy hamujący wypływ krwi, w celu uzyskania doskonałej widoczności 4 paski RTG, które muszą pokrywać min. 80% powierzchni cewnika, inkorporowane w materiał cewnika. Port boczny kodowany kolorystycznie, wyposażony w zastawkę do wstrzyknięć, samodomykający się korek portu bocznego typu "click", zawias koreczka ustawiony fabrycznie pod kątem ok. 45 stopni do cewnika co ogranicza możliwość odklejenia kaniuli w czasie otwierania/zamykania, ścięcie igły typu "BackCut". Bez zawartości lateksu i PVC, logo producenta umieszczone bezpośrednio na kaniuli. Wymagane następujące rozmiary i przepływy: 22G/25mm (0,9) 36ml/min; 20G/32mm (1,1) 60ml/min; 18G/33mm (1,3) 90ml/min; 18G/45mm (1,3) 90ml/min; 17G/45mm (1,5) 125ml/min; G16/45mm (1,7) 180ml/min; G14/45mm (2,1) 270ml/min</w:t>
            </w:r>
            <w:r w:rsidR="00950438">
              <w:rPr>
                <w:rFonts w:asciiTheme="minorHAnsi" w:hAnsiTheme="minorHAnsi" w:cstheme="minorHAnsi"/>
              </w:rPr>
              <w:t>.</w:t>
            </w:r>
          </w:p>
        </w:tc>
        <w:tc>
          <w:tcPr>
            <w:tcW w:w="525" w:type="pct"/>
            <w:tcBorders>
              <w:top w:val="single" w:sz="4" w:space="0" w:color="000000"/>
              <w:left w:val="single" w:sz="4" w:space="0" w:color="000000"/>
              <w:bottom w:val="single" w:sz="4" w:space="0" w:color="000000"/>
              <w:right w:val="nil"/>
            </w:tcBorders>
            <w:vAlign w:val="center"/>
          </w:tcPr>
          <w:p w14:paraId="79FEA626" w14:textId="77777777" w:rsidR="00A353D3" w:rsidRPr="00A353D3" w:rsidRDefault="00A353D3" w:rsidP="00452CED">
            <w:pPr>
              <w:jc w:val="center"/>
              <w:rPr>
                <w:rFonts w:asciiTheme="minorHAnsi" w:hAnsiTheme="minorHAnsi" w:cstheme="minorHAnsi"/>
              </w:rPr>
            </w:pPr>
          </w:p>
          <w:p w14:paraId="3938FF69"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lastRenderedPageBreak/>
              <w:t>14G, 16G, 18G, 20G, 22G</w:t>
            </w:r>
          </w:p>
          <w:p w14:paraId="5AAB1F82"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wg potrzeb Zamawiającego</w:t>
            </w:r>
          </w:p>
        </w:tc>
        <w:tc>
          <w:tcPr>
            <w:tcW w:w="273" w:type="pct"/>
            <w:tcBorders>
              <w:top w:val="single" w:sz="4" w:space="0" w:color="000000"/>
              <w:left w:val="single" w:sz="4" w:space="0" w:color="000000"/>
              <w:bottom w:val="single" w:sz="4" w:space="0" w:color="000000"/>
              <w:right w:val="nil"/>
            </w:tcBorders>
            <w:vAlign w:val="center"/>
          </w:tcPr>
          <w:p w14:paraId="71E49930" w14:textId="77777777" w:rsidR="00A353D3" w:rsidRPr="00A353D3" w:rsidRDefault="00A353D3" w:rsidP="00452CED">
            <w:pPr>
              <w:jc w:val="center"/>
              <w:rPr>
                <w:rFonts w:asciiTheme="minorHAnsi" w:hAnsiTheme="minorHAnsi" w:cstheme="minorHAnsi"/>
              </w:rPr>
            </w:pPr>
          </w:p>
          <w:p w14:paraId="69D5B3E8"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lastRenderedPageBreak/>
              <w:t>4 000</w:t>
            </w:r>
          </w:p>
          <w:p w14:paraId="4663B3A8" w14:textId="77777777" w:rsidR="00A353D3" w:rsidRPr="00A353D3" w:rsidRDefault="00A353D3" w:rsidP="00452CED">
            <w:pPr>
              <w:jc w:val="center"/>
              <w:rPr>
                <w:rFonts w:asciiTheme="minorHAnsi" w:hAnsiTheme="minorHAnsi" w:cstheme="minorHAnsi"/>
              </w:rPr>
            </w:pPr>
          </w:p>
          <w:p w14:paraId="79F00ED7" w14:textId="77777777" w:rsidR="00A353D3" w:rsidRPr="00A353D3" w:rsidRDefault="00A353D3" w:rsidP="00452CED">
            <w:pPr>
              <w:jc w:val="center"/>
              <w:rPr>
                <w:rFonts w:asciiTheme="minorHAnsi" w:hAnsiTheme="minorHAnsi" w:cstheme="minorHAnsi"/>
              </w:rPr>
            </w:pPr>
          </w:p>
        </w:tc>
        <w:tc>
          <w:tcPr>
            <w:tcW w:w="370" w:type="pct"/>
            <w:tcBorders>
              <w:top w:val="single" w:sz="4" w:space="0" w:color="000000"/>
              <w:left w:val="single" w:sz="4" w:space="0" w:color="000000"/>
              <w:bottom w:val="single" w:sz="4" w:space="0" w:color="000000"/>
              <w:right w:val="nil"/>
            </w:tcBorders>
            <w:vAlign w:val="center"/>
          </w:tcPr>
          <w:p w14:paraId="09765402" w14:textId="77777777" w:rsidR="00A353D3" w:rsidRPr="00A353D3" w:rsidRDefault="00A353D3" w:rsidP="00A353D3">
            <w:pPr>
              <w:rPr>
                <w:rFonts w:asciiTheme="minorHAnsi" w:hAnsiTheme="minorHAnsi" w:cstheme="minorHAnsi"/>
              </w:rPr>
            </w:pPr>
          </w:p>
        </w:tc>
        <w:tc>
          <w:tcPr>
            <w:tcW w:w="430" w:type="pct"/>
            <w:tcBorders>
              <w:top w:val="single" w:sz="4" w:space="0" w:color="000000"/>
              <w:left w:val="single" w:sz="4" w:space="0" w:color="000000"/>
              <w:bottom w:val="single" w:sz="4" w:space="0" w:color="000000"/>
              <w:right w:val="nil"/>
            </w:tcBorders>
            <w:vAlign w:val="center"/>
          </w:tcPr>
          <w:p w14:paraId="1B81749F" w14:textId="77777777" w:rsidR="00A353D3" w:rsidRPr="00A353D3" w:rsidRDefault="00A353D3" w:rsidP="00A353D3">
            <w:pPr>
              <w:rPr>
                <w:rFonts w:asciiTheme="minorHAnsi" w:hAnsiTheme="minorHAnsi" w:cstheme="minorHAnsi"/>
              </w:rPr>
            </w:pPr>
          </w:p>
        </w:tc>
        <w:tc>
          <w:tcPr>
            <w:tcW w:w="374" w:type="pct"/>
            <w:tcBorders>
              <w:top w:val="single" w:sz="4" w:space="0" w:color="000000"/>
              <w:left w:val="single" w:sz="4" w:space="0" w:color="000000"/>
              <w:bottom w:val="single" w:sz="4" w:space="0" w:color="000000"/>
              <w:right w:val="nil"/>
            </w:tcBorders>
            <w:vAlign w:val="center"/>
          </w:tcPr>
          <w:p w14:paraId="5063AB76" w14:textId="77777777" w:rsidR="00A353D3" w:rsidRPr="00A353D3" w:rsidRDefault="00A353D3" w:rsidP="00A353D3">
            <w:pPr>
              <w:rPr>
                <w:rFonts w:asciiTheme="minorHAnsi" w:hAnsiTheme="minorHAnsi" w:cstheme="minorHAnsi"/>
              </w:rPr>
            </w:pPr>
          </w:p>
        </w:tc>
        <w:tc>
          <w:tcPr>
            <w:tcW w:w="349" w:type="pct"/>
            <w:tcBorders>
              <w:top w:val="single" w:sz="4" w:space="0" w:color="000000"/>
              <w:left w:val="single" w:sz="4" w:space="0" w:color="000000"/>
              <w:bottom w:val="single" w:sz="4" w:space="0" w:color="000000"/>
              <w:right w:val="nil"/>
            </w:tcBorders>
            <w:vAlign w:val="center"/>
          </w:tcPr>
          <w:p w14:paraId="1AB5B472" w14:textId="77777777" w:rsidR="00A353D3" w:rsidRPr="00A353D3" w:rsidRDefault="00A353D3" w:rsidP="00A353D3">
            <w:pPr>
              <w:rPr>
                <w:rFonts w:asciiTheme="minorHAnsi" w:hAnsiTheme="minorHAnsi" w:cstheme="minorHAnsi"/>
              </w:rPr>
            </w:pPr>
          </w:p>
        </w:tc>
        <w:tc>
          <w:tcPr>
            <w:tcW w:w="304" w:type="pct"/>
            <w:tcBorders>
              <w:top w:val="single" w:sz="4" w:space="0" w:color="000000"/>
              <w:left w:val="single" w:sz="4" w:space="0" w:color="000000"/>
              <w:bottom w:val="single" w:sz="4" w:space="0" w:color="000000"/>
              <w:right w:val="nil"/>
            </w:tcBorders>
            <w:vAlign w:val="center"/>
          </w:tcPr>
          <w:p w14:paraId="47D84671" w14:textId="77777777" w:rsidR="00A353D3" w:rsidRPr="00A353D3" w:rsidRDefault="00A353D3" w:rsidP="00A353D3">
            <w:pPr>
              <w:rPr>
                <w:rFonts w:asciiTheme="minorHAnsi" w:hAnsiTheme="minorHAnsi" w:cstheme="minorHAnsi"/>
              </w:rPr>
            </w:pPr>
          </w:p>
        </w:tc>
        <w:tc>
          <w:tcPr>
            <w:tcW w:w="323" w:type="pct"/>
            <w:tcBorders>
              <w:top w:val="single" w:sz="4" w:space="0" w:color="000000"/>
              <w:left w:val="single" w:sz="4" w:space="0" w:color="000000"/>
              <w:bottom w:val="single" w:sz="4" w:space="0" w:color="000000"/>
              <w:right w:val="nil"/>
            </w:tcBorders>
            <w:vAlign w:val="center"/>
          </w:tcPr>
          <w:p w14:paraId="4F132C66"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2D9B2C9B" w14:textId="77777777" w:rsidR="00A353D3" w:rsidRPr="00A353D3" w:rsidRDefault="00A353D3" w:rsidP="00A353D3">
            <w:pPr>
              <w:rPr>
                <w:rFonts w:asciiTheme="minorHAnsi" w:hAnsiTheme="minorHAnsi" w:cstheme="minorHAnsi"/>
              </w:rPr>
            </w:pPr>
          </w:p>
        </w:tc>
      </w:tr>
      <w:tr w:rsidR="00A353D3" w:rsidRPr="00A353D3" w14:paraId="557593DE" w14:textId="77777777" w:rsidTr="00452CED">
        <w:trPr>
          <w:trHeight w:val="1776"/>
        </w:trPr>
        <w:tc>
          <w:tcPr>
            <w:tcW w:w="178" w:type="pct"/>
            <w:tcBorders>
              <w:top w:val="single" w:sz="4" w:space="0" w:color="000000"/>
              <w:left w:val="single" w:sz="4" w:space="0" w:color="000000"/>
              <w:bottom w:val="single" w:sz="4" w:space="0" w:color="auto"/>
              <w:right w:val="nil"/>
            </w:tcBorders>
            <w:hideMark/>
          </w:tcPr>
          <w:p w14:paraId="049F91AB"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lastRenderedPageBreak/>
              <w:t>3.</w:t>
            </w:r>
          </w:p>
        </w:tc>
        <w:tc>
          <w:tcPr>
            <w:tcW w:w="1496" w:type="pct"/>
            <w:tcBorders>
              <w:top w:val="single" w:sz="4" w:space="0" w:color="000000"/>
              <w:left w:val="single" w:sz="4" w:space="0" w:color="000000"/>
              <w:bottom w:val="single" w:sz="4" w:space="0" w:color="auto"/>
              <w:right w:val="nil"/>
            </w:tcBorders>
            <w:hideMark/>
          </w:tcPr>
          <w:p w14:paraId="223E9805" w14:textId="77777777" w:rsidR="0072089C" w:rsidRDefault="00A353D3" w:rsidP="00A353D3">
            <w:pPr>
              <w:rPr>
                <w:rFonts w:asciiTheme="minorHAnsi" w:hAnsiTheme="minorHAnsi" w:cstheme="minorHAnsi"/>
              </w:rPr>
            </w:pPr>
            <w:r w:rsidRPr="00A353D3">
              <w:rPr>
                <w:rFonts w:asciiTheme="minorHAnsi" w:hAnsiTheme="minorHAnsi" w:cstheme="minorHAnsi"/>
              </w:rPr>
              <w:t>Kaniula dożylna bez portu, z osłoną skrzydełek, ster</w:t>
            </w:r>
            <w:r w:rsidR="00950438">
              <w:rPr>
                <w:rFonts w:asciiTheme="minorHAnsi" w:hAnsiTheme="minorHAnsi" w:cstheme="minorHAnsi"/>
              </w:rPr>
              <w:t>ylna, wykonane z PUR, wyposażona</w:t>
            </w:r>
            <w:r w:rsidRPr="00A353D3">
              <w:rPr>
                <w:rFonts w:asciiTheme="minorHAnsi" w:hAnsiTheme="minorHAnsi" w:cstheme="minorHAnsi"/>
              </w:rPr>
              <w:t xml:space="preserve"> w zdejmowalny uchwyt osłaniający,</w:t>
            </w:r>
            <w:r w:rsidR="0072089C">
              <w:rPr>
                <w:rFonts w:asciiTheme="minorHAnsi" w:hAnsiTheme="minorHAnsi" w:cstheme="minorHAnsi"/>
              </w:rPr>
              <w:t xml:space="preserve"> </w:t>
            </w:r>
            <w:r w:rsidRPr="00A353D3">
              <w:rPr>
                <w:rFonts w:asciiTheme="minorHAnsi" w:hAnsiTheme="minorHAnsi" w:cstheme="minorHAnsi"/>
              </w:rPr>
              <w:t>wypo</w:t>
            </w:r>
            <w:r w:rsidR="00950438">
              <w:rPr>
                <w:rFonts w:asciiTheme="minorHAnsi" w:hAnsiTheme="minorHAnsi" w:cstheme="minorHAnsi"/>
              </w:rPr>
              <w:t xml:space="preserve">sażonea </w:t>
            </w:r>
            <w:r w:rsidRPr="00A353D3">
              <w:rPr>
                <w:rFonts w:asciiTheme="minorHAnsi" w:hAnsiTheme="minorHAnsi" w:cstheme="minorHAnsi"/>
              </w:rPr>
              <w:t>w 6 linii RTG, bez lateksu, bez</w:t>
            </w:r>
            <w:r w:rsidR="00950438">
              <w:rPr>
                <w:rFonts w:asciiTheme="minorHAnsi" w:hAnsiTheme="minorHAnsi" w:cstheme="minorHAnsi"/>
              </w:rPr>
              <w:t xml:space="preserve"> </w:t>
            </w:r>
            <w:r w:rsidRPr="00A353D3">
              <w:rPr>
                <w:rFonts w:asciiTheme="minorHAnsi" w:hAnsiTheme="minorHAnsi" w:cstheme="minorHAnsi"/>
              </w:rPr>
              <w:t>ftalanów, wyposażona w zastawkę antyzwrotną,</w:t>
            </w:r>
            <w:r w:rsidR="00950438">
              <w:rPr>
                <w:rFonts w:asciiTheme="minorHAnsi" w:hAnsiTheme="minorHAnsi" w:cstheme="minorHAnsi"/>
              </w:rPr>
              <w:t xml:space="preserve"> </w:t>
            </w:r>
            <w:r w:rsidRPr="0072089C">
              <w:rPr>
                <w:rFonts w:asciiTheme="minorHAnsi" w:hAnsiTheme="minorHAnsi" w:cstheme="minorHAnsi"/>
              </w:rPr>
              <w:t>G24 0,7x19 przepływ 18ml</w:t>
            </w:r>
            <w:r w:rsidR="0072089C" w:rsidRPr="0072089C">
              <w:rPr>
                <w:rFonts w:asciiTheme="minorHAnsi" w:hAnsiTheme="minorHAnsi" w:cstheme="minorHAnsi"/>
              </w:rPr>
              <w:t xml:space="preserve">; </w:t>
            </w:r>
          </w:p>
          <w:p w14:paraId="78A4132D" w14:textId="565AACDD" w:rsidR="00A353D3" w:rsidRPr="00A353D3" w:rsidRDefault="0072089C" w:rsidP="00A353D3">
            <w:pPr>
              <w:rPr>
                <w:rFonts w:asciiTheme="minorHAnsi" w:hAnsiTheme="minorHAnsi" w:cstheme="minorHAnsi"/>
              </w:rPr>
            </w:pPr>
            <w:r w:rsidRPr="0072089C">
              <w:rPr>
                <w:rFonts w:asciiTheme="minorHAnsi" w:hAnsiTheme="minorHAnsi" w:cstheme="minorHAnsi"/>
              </w:rPr>
              <w:t>G26 0,6x19 przepływ 13ml</w:t>
            </w:r>
          </w:p>
        </w:tc>
        <w:tc>
          <w:tcPr>
            <w:tcW w:w="525" w:type="pct"/>
            <w:tcBorders>
              <w:top w:val="single" w:sz="4" w:space="0" w:color="000000"/>
              <w:left w:val="single" w:sz="4" w:space="0" w:color="000000"/>
              <w:bottom w:val="single" w:sz="4" w:space="0" w:color="auto"/>
              <w:right w:val="nil"/>
            </w:tcBorders>
            <w:vAlign w:val="center"/>
            <w:hideMark/>
          </w:tcPr>
          <w:p w14:paraId="49809F2E" w14:textId="77777777" w:rsidR="00A353D3" w:rsidRPr="00A353D3" w:rsidRDefault="00A353D3" w:rsidP="00452CED">
            <w:pPr>
              <w:jc w:val="center"/>
              <w:rPr>
                <w:rFonts w:asciiTheme="minorHAnsi" w:hAnsiTheme="minorHAnsi" w:cstheme="minorHAnsi"/>
              </w:rPr>
            </w:pPr>
            <w:r w:rsidRPr="0072089C">
              <w:rPr>
                <w:rFonts w:asciiTheme="minorHAnsi" w:hAnsiTheme="minorHAnsi" w:cstheme="minorHAnsi"/>
              </w:rPr>
              <w:t>24 G</w:t>
            </w:r>
          </w:p>
          <w:p w14:paraId="66678F09"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26 G</w:t>
            </w:r>
          </w:p>
          <w:p w14:paraId="2DE7389E" w14:textId="77777777" w:rsidR="00A353D3" w:rsidRPr="00A353D3" w:rsidRDefault="00A353D3" w:rsidP="00452CED">
            <w:pPr>
              <w:jc w:val="center"/>
              <w:rPr>
                <w:rFonts w:asciiTheme="minorHAnsi" w:hAnsiTheme="minorHAnsi" w:cstheme="minorHAnsi"/>
              </w:rPr>
            </w:pPr>
          </w:p>
        </w:tc>
        <w:tc>
          <w:tcPr>
            <w:tcW w:w="273" w:type="pct"/>
            <w:tcBorders>
              <w:top w:val="single" w:sz="4" w:space="0" w:color="000000"/>
              <w:left w:val="single" w:sz="4" w:space="0" w:color="000000"/>
              <w:bottom w:val="single" w:sz="4" w:space="0" w:color="auto"/>
              <w:right w:val="nil"/>
            </w:tcBorders>
            <w:vAlign w:val="center"/>
            <w:hideMark/>
          </w:tcPr>
          <w:p w14:paraId="1A73D1E7"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500</w:t>
            </w:r>
          </w:p>
        </w:tc>
        <w:tc>
          <w:tcPr>
            <w:tcW w:w="370" w:type="pct"/>
            <w:tcBorders>
              <w:top w:val="single" w:sz="4" w:space="0" w:color="000000"/>
              <w:left w:val="single" w:sz="4" w:space="0" w:color="000000"/>
              <w:bottom w:val="single" w:sz="4" w:space="0" w:color="auto"/>
              <w:right w:val="nil"/>
            </w:tcBorders>
            <w:vAlign w:val="center"/>
          </w:tcPr>
          <w:p w14:paraId="68484FDA" w14:textId="77777777" w:rsidR="00A353D3" w:rsidRPr="00A353D3" w:rsidRDefault="00A353D3" w:rsidP="00A353D3">
            <w:pPr>
              <w:rPr>
                <w:rFonts w:asciiTheme="minorHAnsi" w:hAnsiTheme="minorHAnsi" w:cstheme="minorHAnsi"/>
              </w:rPr>
            </w:pPr>
          </w:p>
        </w:tc>
        <w:tc>
          <w:tcPr>
            <w:tcW w:w="430" w:type="pct"/>
            <w:tcBorders>
              <w:top w:val="single" w:sz="4" w:space="0" w:color="000000"/>
              <w:left w:val="single" w:sz="4" w:space="0" w:color="000000"/>
              <w:bottom w:val="single" w:sz="4" w:space="0" w:color="auto"/>
              <w:right w:val="nil"/>
            </w:tcBorders>
            <w:vAlign w:val="center"/>
          </w:tcPr>
          <w:p w14:paraId="392C3C3B" w14:textId="77777777" w:rsidR="00A353D3" w:rsidRPr="00A353D3" w:rsidRDefault="00A353D3" w:rsidP="00A353D3">
            <w:pPr>
              <w:rPr>
                <w:rFonts w:asciiTheme="minorHAnsi" w:hAnsiTheme="minorHAnsi" w:cstheme="minorHAnsi"/>
              </w:rPr>
            </w:pPr>
          </w:p>
        </w:tc>
        <w:tc>
          <w:tcPr>
            <w:tcW w:w="374" w:type="pct"/>
            <w:tcBorders>
              <w:top w:val="single" w:sz="4" w:space="0" w:color="000000"/>
              <w:left w:val="single" w:sz="4" w:space="0" w:color="000000"/>
              <w:bottom w:val="single" w:sz="4" w:space="0" w:color="auto"/>
              <w:right w:val="single" w:sz="4" w:space="0" w:color="auto"/>
            </w:tcBorders>
            <w:vAlign w:val="center"/>
          </w:tcPr>
          <w:p w14:paraId="710F7BB2" w14:textId="77777777" w:rsidR="00A353D3" w:rsidRPr="00A353D3" w:rsidRDefault="00A353D3" w:rsidP="00A353D3">
            <w:pPr>
              <w:rPr>
                <w:rFonts w:asciiTheme="minorHAnsi" w:hAnsiTheme="minorHAnsi" w:cstheme="minorHAnsi"/>
              </w:rPr>
            </w:pPr>
          </w:p>
        </w:tc>
        <w:tc>
          <w:tcPr>
            <w:tcW w:w="349" w:type="pct"/>
            <w:tcBorders>
              <w:top w:val="single" w:sz="4" w:space="0" w:color="000000"/>
              <w:left w:val="single" w:sz="4" w:space="0" w:color="auto"/>
              <w:bottom w:val="single" w:sz="4" w:space="0" w:color="auto"/>
              <w:right w:val="nil"/>
            </w:tcBorders>
            <w:vAlign w:val="center"/>
          </w:tcPr>
          <w:p w14:paraId="7A095AD0" w14:textId="77777777" w:rsidR="00A353D3" w:rsidRPr="00A353D3" w:rsidRDefault="00A353D3" w:rsidP="00A353D3">
            <w:pPr>
              <w:rPr>
                <w:rFonts w:asciiTheme="minorHAnsi" w:hAnsiTheme="minorHAnsi" w:cstheme="minorHAnsi"/>
              </w:rPr>
            </w:pPr>
          </w:p>
        </w:tc>
        <w:tc>
          <w:tcPr>
            <w:tcW w:w="304" w:type="pct"/>
            <w:tcBorders>
              <w:top w:val="single" w:sz="4" w:space="0" w:color="000000"/>
              <w:left w:val="single" w:sz="4" w:space="0" w:color="000000"/>
              <w:bottom w:val="single" w:sz="4" w:space="0" w:color="auto"/>
              <w:right w:val="nil"/>
            </w:tcBorders>
            <w:vAlign w:val="center"/>
          </w:tcPr>
          <w:p w14:paraId="53EDE734" w14:textId="77777777" w:rsidR="00A353D3" w:rsidRPr="00A353D3" w:rsidRDefault="00A353D3" w:rsidP="00A353D3">
            <w:pPr>
              <w:rPr>
                <w:rFonts w:asciiTheme="minorHAnsi" w:hAnsiTheme="minorHAnsi" w:cstheme="minorHAnsi"/>
              </w:rPr>
            </w:pPr>
          </w:p>
        </w:tc>
        <w:tc>
          <w:tcPr>
            <w:tcW w:w="323" w:type="pct"/>
            <w:tcBorders>
              <w:top w:val="single" w:sz="4" w:space="0" w:color="000000"/>
              <w:left w:val="single" w:sz="4" w:space="0" w:color="000000"/>
              <w:bottom w:val="single" w:sz="4" w:space="0" w:color="auto"/>
              <w:right w:val="nil"/>
            </w:tcBorders>
            <w:vAlign w:val="center"/>
          </w:tcPr>
          <w:p w14:paraId="68CBA9A7"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auto"/>
              <w:right w:val="single" w:sz="4" w:space="0" w:color="000000"/>
            </w:tcBorders>
            <w:vAlign w:val="center"/>
          </w:tcPr>
          <w:p w14:paraId="68385DDB" w14:textId="77777777" w:rsidR="00A353D3" w:rsidRPr="00A353D3" w:rsidRDefault="00A353D3" w:rsidP="00A353D3">
            <w:pPr>
              <w:rPr>
                <w:rFonts w:asciiTheme="minorHAnsi" w:hAnsiTheme="minorHAnsi" w:cstheme="minorHAnsi"/>
              </w:rPr>
            </w:pPr>
          </w:p>
        </w:tc>
      </w:tr>
      <w:tr w:rsidR="00A353D3" w:rsidRPr="00A353D3" w14:paraId="21E78715" w14:textId="77777777" w:rsidTr="00452CED">
        <w:tc>
          <w:tcPr>
            <w:tcW w:w="3646" w:type="pct"/>
            <w:gridSpan w:val="7"/>
            <w:tcBorders>
              <w:top w:val="single" w:sz="4" w:space="0" w:color="000000"/>
              <w:left w:val="single" w:sz="4" w:space="0" w:color="000000"/>
              <w:bottom w:val="single" w:sz="4" w:space="0" w:color="000000"/>
              <w:right w:val="single" w:sz="4" w:space="0" w:color="auto"/>
            </w:tcBorders>
            <w:vAlign w:val="center"/>
          </w:tcPr>
          <w:p w14:paraId="1AB6886A"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WARTOŚĆ GLOBALNA</w:t>
            </w:r>
          </w:p>
        </w:tc>
        <w:tc>
          <w:tcPr>
            <w:tcW w:w="349" w:type="pct"/>
            <w:tcBorders>
              <w:top w:val="single" w:sz="4" w:space="0" w:color="000000"/>
              <w:left w:val="single" w:sz="4" w:space="0" w:color="auto"/>
              <w:bottom w:val="single" w:sz="4" w:space="0" w:color="000000"/>
              <w:right w:val="nil"/>
            </w:tcBorders>
            <w:vAlign w:val="center"/>
          </w:tcPr>
          <w:p w14:paraId="679BF909" w14:textId="77777777" w:rsidR="00A353D3" w:rsidRPr="00A353D3" w:rsidRDefault="00A353D3" w:rsidP="00452CED">
            <w:pPr>
              <w:jc w:val="right"/>
              <w:rPr>
                <w:rFonts w:asciiTheme="minorHAnsi" w:hAnsiTheme="minorHAnsi" w:cstheme="minorHAnsi"/>
              </w:rPr>
            </w:pPr>
            <w:r w:rsidRPr="00A353D3">
              <w:rPr>
                <w:rFonts w:asciiTheme="minorHAnsi" w:hAnsiTheme="minorHAnsi" w:cstheme="minorHAnsi"/>
              </w:rPr>
              <w:t>NETTO:</w:t>
            </w:r>
          </w:p>
        </w:tc>
        <w:tc>
          <w:tcPr>
            <w:tcW w:w="304" w:type="pct"/>
            <w:tcBorders>
              <w:top w:val="single" w:sz="4" w:space="0" w:color="000000"/>
              <w:left w:val="single" w:sz="4" w:space="0" w:color="000000"/>
              <w:bottom w:val="single" w:sz="4" w:space="0" w:color="000000"/>
              <w:right w:val="nil"/>
            </w:tcBorders>
            <w:vAlign w:val="center"/>
          </w:tcPr>
          <w:p w14:paraId="65ADC6C1" w14:textId="77777777" w:rsidR="00A353D3" w:rsidRPr="00A353D3" w:rsidRDefault="00A353D3" w:rsidP="00452CED">
            <w:pPr>
              <w:jc w:val="right"/>
              <w:rPr>
                <w:rFonts w:asciiTheme="minorHAnsi" w:hAnsiTheme="minorHAnsi" w:cstheme="minorHAnsi"/>
              </w:rPr>
            </w:pPr>
          </w:p>
        </w:tc>
        <w:tc>
          <w:tcPr>
            <w:tcW w:w="323" w:type="pct"/>
            <w:tcBorders>
              <w:top w:val="single" w:sz="4" w:space="0" w:color="000000"/>
              <w:left w:val="single" w:sz="4" w:space="0" w:color="000000"/>
              <w:bottom w:val="single" w:sz="4" w:space="0" w:color="000000"/>
              <w:right w:val="nil"/>
            </w:tcBorders>
            <w:vAlign w:val="center"/>
            <w:hideMark/>
          </w:tcPr>
          <w:p w14:paraId="56AEB6F3" w14:textId="77777777" w:rsidR="00A353D3" w:rsidRPr="00A353D3" w:rsidRDefault="00A353D3" w:rsidP="00452CED">
            <w:pPr>
              <w:jc w:val="right"/>
              <w:rPr>
                <w:rFonts w:asciiTheme="minorHAnsi" w:hAnsiTheme="minorHAnsi" w:cstheme="minorHAnsi"/>
              </w:rPr>
            </w:pPr>
            <w:r w:rsidRPr="00A353D3">
              <w:rPr>
                <w:rFonts w:asciiTheme="minorHAnsi" w:hAnsiTheme="minorHAnsi" w:cstheme="minorHAnsi"/>
              </w:rPr>
              <w:t>BRUTTO</w:t>
            </w:r>
          </w:p>
        </w:tc>
        <w:tc>
          <w:tcPr>
            <w:tcW w:w="377" w:type="pct"/>
            <w:tcBorders>
              <w:top w:val="single" w:sz="4" w:space="0" w:color="000000"/>
              <w:left w:val="single" w:sz="4" w:space="0" w:color="000000"/>
              <w:bottom w:val="single" w:sz="4" w:space="0" w:color="000000"/>
              <w:right w:val="single" w:sz="4" w:space="0" w:color="000000"/>
            </w:tcBorders>
            <w:vAlign w:val="center"/>
          </w:tcPr>
          <w:p w14:paraId="07AD6425" w14:textId="77777777" w:rsidR="00A353D3" w:rsidRPr="00A353D3" w:rsidRDefault="00A353D3" w:rsidP="00A353D3">
            <w:pPr>
              <w:rPr>
                <w:rFonts w:asciiTheme="minorHAnsi" w:hAnsiTheme="minorHAnsi" w:cstheme="minorHAnsi"/>
              </w:rPr>
            </w:pPr>
          </w:p>
        </w:tc>
      </w:tr>
    </w:tbl>
    <w:p w14:paraId="4A35E77A" w14:textId="77777777" w:rsidR="00A353D3" w:rsidRPr="00A353D3" w:rsidRDefault="00A353D3" w:rsidP="00A353D3">
      <w:pPr>
        <w:rPr>
          <w:rFonts w:asciiTheme="minorHAnsi" w:hAnsiTheme="minorHAnsi" w:cstheme="minorHAnsi"/>
        </w:rPr>
      </w:pPr>
    </w:p>
    <w:p w14:paraId="10FE0BA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D123226" w14:textId="77777777" w:rsidR="00A353D3" w:rsidRPr="00A353D3" w:rsidRDefault="00A353D3" w:rsidP="00452CED">
      <w:pPr>
        <w:jc w:val="right"/>
        <w:rPr>
          <w:rFonts w:asciiTheme="minorHAnsi" w:hAnsiTheme="minorHAnsi" w:cstheme="minorHAnsi"/>
        </w:rPr>
      </w:pPr>
      <w:r w:rsidRPr="00A353D3">
        <w:rPr>
          <w:rFonts w:asciiTheme="minorHAnsi" w:hAnsiTheme="minorHAnsi" w:cstheme="minorHAnsi"/>
        </w:rPr>
        <w:br w:type="page"/>
      </w:r>
      <w:r w:rsidRPr="00A353D3">
        <w:rPr>
          <w:rFonts w:asciiTheme="minorHAnsi" w:hAnsiTheme="minorHAnsi" w:cstheme="minorHAnsi"/>
        </w:rPr>
        <w:lastRenderedPageBreak/>
        <w:t>Załącznik nr 2 do SWZ</w:t>
      </w:r>
    </w:p>
    <w:p w14:paraId="3E1AE141"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FORMULARZ CENOWY</w:t>
      </w:r>
    </w:p>
    <w:p w14:paraId="2840416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31 - Rampa do wlewów dożylnych</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42" w:type="pct"/>
        <w:tblInd w:w="-639" w:type="dxa"/>
        <w:tblCellMar>
          <w:left w:w="70" w:type="dxa"/>
          <w:right w:w="70" w:type="dxa"/>
        </w:tblCellMar>
        <w:tblLook w:val="04A0" w:firstRow="1" w:lastRow="0" w:firstColumn="1" w:lastColumn="0" w:noHBand="0" w:noVBand="1"/>
      </w:tblPr>
      <w:tblGrid>
        <w:gridCol w:w="543"/>
        <w:gridCol w:w="5817"/>
        <w:gridCol w:w="1052"/>
        <w:gridCol w:w="1214"/>
        <w:gridCol w:w="1315"/>
        <w:gridCol w:w="1145"/>
        <w:gridCol w:w="1096"/>
        <w:gridCol w:w="967"/>
        <w:gridCol w:w="1090"/>
        <w:gridCol w:w="1183"/>
      </w:tblGrid>
      <w:tr w:rsidR="00A353D3" w:rsidRPr="00A353D3" w14:paraId="32EC4342" w14:textId="77777777" w:rsidTr="00452CED">
        <w:tc>
          <w:tcPr>
            <w:tcW w:w="179" w:type="pct"/>
            <w:tcBorders>
              <w:top w:val="single" w:sz="4" w:space="0" w:color="000000"/>
              <w:left w:val="single" w:sz="4" w:space="0" w:color="000000"/>
              <w:bottom w:val="single" w:sz="4" w:space="0" w:color="000000"/>
              <w:right w:val="nil"/>
            </w:tcBorders>
            <w:vAlign w:val="center"/>
            <w:hideMark/>
          </w:tcPr>
          <w:p w14:paraId="441A98A9" w14:textId="2EE3505E" w:rsidR="00A353D3" w:rsidRPr="00A353D3" w:rsidRDefault="0085587A" w:rsidP="00452CED">
            <w:pPr>
              <w:jc w:val="center"/>
              <w:rPr>
                <w:rFonts w:asciiTheme="minorHAnsi" w:hAnsiTheme="minorHAnsi" w:cstheme="minorHAnsi"/>
              </w:rPr>
            </w:pPr>
            <w:r>
              <w:rPr>
                <w:rFonts w:asciiTheme="minorHAnsi" w:hAnsiTheme="minorHAnsi" w:cstheme="minorHAnsi"/>
              </w:rPr>
              <w:t>Lp.</w:t>
            </w:r>
          </w:p>
        </w:tc>
        <w:tc>
          <w:tcPr>
            <w:tcW w:w="1889" w:type="pct"/>
            <w:tcBorders>
              <w:top w:val="single" w:sz="4" w:space="0" w:color="000000"/>
              <w:left w:val="single" w:sz="4" w:space="0" w:color="000000"/>
              <w:bottom w:val="single" w:sz="4" w:space="0" w:color="000000"/>
              <w:right w:val="nil"/>
            </w:tcBorders>
            <w:vAlign w:val="center"/>
          </w:tcPr>
          <w:p w14:paraId="4B5F6FB9" w14:textId="0938162D" w:rsidR="00A353D3" w:rsidRPr="00A353D3" w:rsidRDefault="00950438" w:rsidP="00452CED">
            <w:pPr>
              <w:jc w:val="center"/>
              <w:rPr>
                <w:rFonts w:asciiTheme="minorHAnsi" w:hAnsiTheme="minorHAnsi" w:cstheme="minorHAnsi"/>
              </w:rPr>
            </w:pPr>
            <w:r>
              <w:rPr>
                <w:rFonts w:asciiTheme="minorHAnsi" w:hAnsiTheme="minorHAnsi" w:cstheme="minorHAnsi"/>
              </w:rPr>
              <w:t>Opis przedmiotu</w:t>
            </w:r>
          </w:p>
        </w:tc>
        <w:tc>
          <w:tcPr>
            <w:tcW w:w="344" w:type="pct"/>
            <w:tcBorders>
              <w:top w:val="single" w:sz="4" w:space="0" w:color="000000"/>
              <w:left w:val="single" w:sz="4" w:space="0" w:color="000000"/>
              <w:bottom w:val="single" w:sz="4" w:space="0" w:color="000000"/>
              <w:right w:val="nil"/>
            </w:tcBorders>
            <w:vAlign w:val="center"/>
          </w:tcPr>
          <w:p w14:paraId="274DEE5D"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Ilość</w:t>
            </w:r>
          </w:p>
          <w:p w14:paraId="6450F228" w14:textId="222DD510" w:rsidR="00A353D3" w:rsidRPr="00A353D3" w:rsidRDefault="00D736FA" w:rsidP="00D736FA">
            <w:pPr>
              <w:jc w:val="center"/>
              <w:rPr>
                <w:rFonts w:asciiTheme="minorHAnsi" w:hAnsiTheme="minorHAnsi" w:cstheme="minorHAnsi"/>
              </w:rPr>
            </w:pPr>
            <w:r>
              <w:rPr>
                <w:rFonts w:asciiTheme="minorHAnsi" w:hAnsiTheme="minorHAnsi" w:cstheme="minorHAnsi"/>
              </w:rPr>
              <w:t>w szt.</w:t>
            </w:r>
          </w:p>
        </w:tc>
        <w:tc>
          <w:tcPr>
            <w:tcW w:w="372" w:type="pct"/>
            <w:tcBorders>
              <w:top w:val="single" w:sz="4" w:space="0" w:color="000000"/>
              <w:left w:val="single" w:sz="4" w:space="0" w:color="000000"/>
              <w:bottom w:val="single" w:sz="4" w:space="0" w:color="000000"/>
              <w:right w:val="nil"/>
            </w:tcBorders>
            <w:vAlign w:val="center"/>
            <w:hideMark/>
          </w:tcPr>
          <w:p w14:paraId="1066E058" w14:textId="030AFBA9" w:rsidR="00A353D3" w:rsidRPr="00A353D3" w:rsidRDefault="00A353D3" w:rsidP="00452CED">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55B95474"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Producent</w:t>
            </w:r>
          </w:p>
        </w:tc>
        <w:tc>
          <w:tcPr>
            <w:tcW w:w="426" w:type="pct"/>
            <w:tcBorders>
              <w:top w:val="single" w:sz="4" w:space="0" w:color="000000"/>
              <w:left w:val="single" w:sz="4" w:space="0" w:color="000000"/>
              <w:bottom w:val="single" w:sz="4" w:space="0" w:color="000000"/>
              <w:right w:val="nil"/>
            </w:tcBorders>
            <w:vAlign w:val="center"/>
            <w:hideMark/>
          </w:tcPr>
          <w:p w14:paraId="41E9C0BB"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Oferowana wielkość opakowania</w:t>
            </w:r>
          </w:p>
        </w:tc>
        <w:tc>
          <w:tcPr>
            <w:tcW w:w="372" w:type="pct"/>
            <w:tcBorders>
              <w:top w:val="single" w:sz="4" w:space="0" w:color="000000"/>
              <w:left w:val="single" w:sz="4" w:space="0" w:color="000000"/>
              <w:bottom w:val="single" w:sz="4" w:space="0" w:color="000000"/>
              <w:right w:val="nil"/>
            </w:tcBorders>
            <w:vAlign w:val="center"/>
            <w:hideMark/>
          </w:tcPr>
          <w:p w14:paraId="3F939090"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Ilość opakowań</w:t>
            </w:r>
          </w:p>
        </w:tc>
        <w:tc>
          <w:tcPr>
            <w:tcW w:w="359" w:type="pct"/>
            <w:tcBorders>
              <w:top w:val="single" w:sz="4" w:space="0" w:color="000000"/>
              <w:left w:val="single" w:sz="4" w:space="0" w:color="000000"/>
              <w:bottom w:val="single" w:sz="4" w:space="0" w:color="000000"/>
              <w:right w:val="nil"/>
            </w:tcBorders>
            <w:vAlign w:val="center"/>
            <w:hideMark/>
          </w:tcPr>
          <w:p w14:paraId="1B1DBADB" w14:textId="47B77C56" w:rsidR="00A353D3" w:rsidRPr="00A353D3" w:rsidRDefault="0085587A" w:rsidP="00452CED">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r w:rsidR="00950438">
              <w:rPr>
                <w:rFonts w:asciiTheme="minorHAnsi" w:hAnsiTheme="minorHAnsi" w:cstheme="minorHAnsi"/>
              </w:rPr>
              <w:t>.</w:t>
            </w:r>
          </w:p>
        </w:tc>
        <w:tc>
          <w:tcPr>
            <w:tcW w:w="316" w:type="pct"/>
            <w:tcBorders>
              <w:top w:val="single" w:sz="4" w:space="0" w:color="000000"/>
              <w:left w:val="single" w:sz="4" w:space="0" w:color="000000"/>
              <w:bottom w:val="single" w:sz="4" w:space="0" w:color="000000"/>
              <w:right w:val="nil"/>
            </w:tcBorders>
            <w:vAlign w:val="center"/>
            <w:hideMark/>
          </w:tcPr>
          <w:p w14:paraId="5E963587"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Wartość</w:t>
            </w:r>
          </w:p>
          <w:p w14:paraId="4390714E"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netto</w:t>
            </w:r>
          </w:p>
        </w:tc>
        <w:tc>
          <w:tcPr>
            <w:tcW w:w="356" w:type="pct"/>
            <w:tcBorders>
              <w:top w:val="single" w:sz="4" w:space="0" w:color="000000"/>
              <w:left w:val="single" w:sz="4" w:space="0" w:color="000000"/>
              <w:bottom w:val="single" w:sz="4" w:space="0" w:color="000000"/>
              <w:right w:val="nil"/>
            </w:tcBorders>
            <w:vAlign w:val="center"/>
            <w:hideMark/>
          </w:tcPr>
          <w:p w14:paraId="1757A171"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Stawka VAT</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17D9394E"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Wartość</w:t>
            </w:r>
          </w:p>
          <w:p w14:paraId="0378233B"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brutto</w:t>
            </w:r>
          </w:p>
        </w:tc>
      </w:tr>
      <w:tr w:rsidR="00A353D3" w:rsidRPr="00A353D3" w14:paraId="4042B6A1" w14:textId="77777777" w:rsidTr="00452CED">
        <w:tc>
          <w:tcPr>
            <w:tcW w:w="179" w:type="pct"/>
            <w:tcBorders>
              <w:top w:val="single" w:sz="4" w:space="0" w:color="000000"/>
              <w:left w:val="single" w:sz="4" w:space="0" w:color="000000"/>
              <w:bottom w:val="single" w:sz="4" w:space="0" w:color="000000"/>
              <w:right w:val="nil"/>
            </w:tcBorders>
          </w:tcPr>
          <w:p w14:paraId="2CDD16FD"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w:t>
            </w:r>
          </w:p>
        </w:tc>
        <w:tc>
          <w:tcPr>
            <w:tcW w:w="1889" w:type="pct"/>
            <w:tcBorders>
              <w:top w:val="single" w:sz="4" w:space="0" w:color="000000"/>
              <w:left w:val="single" w:sz="4" w:space="0" w:color="000000"/>
              <w:bottom w:val="single" w:sz="4" w:space="0" w:color="000000"/>
              <w:right w:val="nil"/>
            </w:tcBorders>
          </w:tcPr>
          <w:p w14:paraId="38C7C3D9"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II</w:t>
            </w:r>
          </w:p>
        </w:tc>
        <w:tc>
          <w:tcPr>
            <w:tcW w:w="344" w:type="pct"/>
            <w:tcBorders>
              <w:top w:val="single" w:sz="4" w:space="0" w:color="000000"/>
              <w:left w:val="single" w:sz="4" w:space="0" w:color="000000"/>
              <w:bottom w:val="single" w:sz="4" w:space="0" w:color="000000"/>
              <w:right w:val="nil"/>
            </w:tcBorders>
          </w:tcPr>
          <w:p w14:paraId="62B130CD"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III</w:t>
            </w:r>
          </w:p>
        </w:tc>
        <w:tc>
          <w:tcPr>
            <w:tcW w:w="372" w:type="pct"/>
            <w:tcBorders>
              <w:top w:val="single" w:sz="4" w:space="0" w:color="000000"/>
              <w:left w:val="single" w:sz="4" w:space="0" w:color="000000"/>
              <w:bottom w:val="single" w:sz="4" w:space="0" w:color="000000"/>
              <w:right w:val="nil"/>
            </w:tcBorders>
          </w:tcPr>
          <w:p w14:paraId="42AA0190"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IV</w:t>
            </w:r>
          </w:p>
        </w:tc>
        <w:tc>
          <w:tcPr>
            <w:tcW w:w="426" w:type="pct"/>
            <w:tcBorders>
              <w:top w:val="single" w:sz="4" w:space="0" w:color="000000"/>
              <w:left w:val="single" w:sz="4" w:space="0" w:color="000000"/>
              <w:bottom w:val="single" w:sz="4" w:space="0" w:color="000000"/>
              <w:right w:val="nil"/>
            </w:tcBorders>
          </w:tcPr>
          <w:p w14:paraId="0F0ACA08"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V</w:t>
            </w:r>
          </w:p>
        </w:tc>
        <w:tc>
          <w:tcPr>
            <w:tcW w:w="372" w:type="pct"/>
            <w:tcBorders>
              <w:top w:val="single" w:sz="4" w:space="0" w:color="000000"/>
              <w:left w:val="single" w:sz="4" w:space="0" w:color="000000"/>
              <w:bottom w:val="single" w:sz="4" w:space="0" w:color="000000"/>
              <w:right w:val="nil"/>
            </w:tcBorders>
          </w:tcPr>
          <w:p w14:paraId="2BF54AC8"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VI</w:t>
            </w:r>
          </w:p>
        </w:tc>
        <w:tc>
          <w:tcPr>
            <w:tcW w:w="359" w:type="pct"/>
            <w:tcBorders>
              <w:top w:val="single" w:sz="4" w:space="0" w:color="000000"/>
              <w:left w:val="single" w:sz="4" w:space="0" w:color="000000"/>
              <w:bottom w:val="single" w:sz="4" w:space="0" w:color="000000"/>
              <w:right w:val="nil"/>
            </w:tcBorders>
          </w:tcPr>
          <w:p w14:paraId="7C42A522"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VII</w:t>
            </w:r>
          </w:p>
        </w:tc>
        <w:tc>
          <w:tcPr>
            <w:tcW w:w="316" w:type="pct"/>
            <w:tcBorders>
              <w:top w:val="single" w:sz="4" w:space="0" w:color="000000"/>
              <w:left w:val="single" w:sz="4" w:space="0" w:color="000000"/>
              <w:bottom w:val="single" w:sz="4" w:space="0" w:color="000000"/>
              <w:right w:val="nil"/>
            </w:tcBorders>
          </w:tcPr>
          <w:p w14:paraId="23C5F853"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VIII</w:t>
            </w:r>
          </w:p>
        </w:tc>
        <w:tc>
          <w:tcPr>
            <w:tcW w:w="356" w:type="pct"/>
            <w:tcBorders>
              <w:top w:val="single" w:sz="4" w:space="0" w:color="000000"/>
              <w:left w:val="single" w:sz="4" w:space="0" w:color="000000"/>
              <w:bottom w:val="single" w:sz="4" w:space="0" w:color="000000"/>
              <w:right w:val="nil"/>
            </w:tcBorders>
          </w:tcPr>
          <w:p w14:paraId="7CD43C13"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IX</w:t>
            </w:r>
          </w:p>
        </w:tc>
        <w:tc>
          <w:tcPr>
            <w:tcW w:w="386" w:type="pct"/>
            <w:tcBorders>
              <w:top w:val="single" w:sz="4" w:space="0" w:color="000000"/>
              <w:left w:val="single" w:sz="4" w:space="0" w:color="000000"/>
              <w:bottom w:val="single" w:sz="4" w:space="0" w:color="000000"/>
              <w:right w:val="single" w:sz="4" w:space="0" w:color="000000"/>
            </w:tcBorders>
          </w:tcPr>
          <w:p w14:paraId="7511A062"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X</w:t>
            </w:r>
          </w:p>
        </w:tc>
      </w:tr>
      <w:tr w:rsidR="00A353D3" w:rsidRPr="00A353D3" w14:paraId="38E368D2" w14:textId="77777777" w:rsidTr="00452CED">
        <w:tc>
          <w:tcPr>
            <w:tcW w:w="179" w:type="pct"/>
            <w:tcBorders>
              <w:top w:val="single" w:sz="4" w:space="0" w:color="000000"/>
              <w:left w:val="single" w:sz="4" w:space="0" w:color="000000"/>
              <w:bottom w:val="single" w:sz="4" w:space="0" w:color="000000"/>
              <w:right w:val="nil"/>
            </w:tcBorders>
            <w:hideMark/>
          </w:tcPr>
          <w:p w14:paraId="5A650F09"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1.</w:t>
            </w:r>
          </w:p>
        </w:tc>
        <w:tc>
          <w:tcPr>
            <w:tcW w:w="1889" w:type="pct"/>
            <w:tcBorders>
              <w:top w:val="single" w:sz="4" w:space="0" w:color="000000"/>
              <w:left w:val="single" w:sz="4" w:space="0" w:color="000000"/>
              <w:bottom w:val="single" w:sz="4" w:space="0" w:color="000000"/>
              <w:right w:val="nil"/>
            </w:tcBorders>
            <w:hideMark/>
          </w:tcPr>
          <w:p w14:paraId="71FEB039" w14:textId="77777777" w:rsidR="00A353D3" w:rsidRPr="00A353D3" w:rsidRDefault="00A353D3" w:rsidP="00452CED">
            <w:pPr>
              <w:rPr>
                <w:rFonts w:asciiTheme="minorHAnsi" w:hAnsiTheme="minorHAnsi" w:cstheme="minorHAnsi"/>
              </w:rPr>
            </w:pPr>
            <w:r w:rsidRPr="00A353D3">
              <w:rPr>
                <w:rFonts w:asciiTheme="minorHAnsi" w:hAnsiTheme="minorHAnsi" w:cstheme="minorHAnsi"/>
              </w:rPr>
              <w:t>Rampa kranikowa, 3-drożna, z 3 kranikami trójdrożnymi, rozstaw kraników umożliwiający swobodną zmianę kierunku,  dobrze widoczny kierunek przepływu,  kurki</w:t>
            </w:r>
            <w:r w:rsidR="00452CED">
              <w:rPr>
                <w:rFonts w:asciiTheme="minorHAnsi" w:hAnsiTheme="minorHAnsi" w:cstheme="minorHAnsi"/>
              </w:rPr>
              <w:t xml:space="preserve"> kodowane kolorem,  </w:t>
            </w:r>
            <w:r w:rsidRPr="00A353D3">
              <w:rPr>
                <w:rFonts w:asciiTheme="minorHAnsi" w:hAnsiTheme="minorHAnsi" w:cstheme="minorHAnsi"/>
              </w:rPr>
              <w:t>obracana o 3</w:t>
            </w:r>
            <w:r w:rsidR="00452CED">
              <w:rPr>
                <w:rFonts w:asciiTheme="minorHAnsi" w:hAnsiTheme="minorHAnsi" w:cstheme="minorHAnsi"/>
              </w:rPr>
              <w:t xml:space="preserve">60°,  </w:t>
            </w:r>
            <w:r w:rsidRPr="00A353D3">
              <w:rPr>
                <w:rFonts w:asciiTheme="minorHAnsi" w:hAnsiTheme="minorHAnsi" w:cstheme="minorHAnsi"/>
              </w:rPr>
              <w:t>użyty materiał charakteryzuje się dużą odpornością na lipidy i roztwory na bazie alkoholu, nie zawiera lateksu i DEHP, złą</w:t>
            </w:r>
            <w:r w:rsidR="00452CED">
              <w:rPr>
                <w:rFonts w:asciiTheme="minorHAnsi" w:hAnsiTheme="minorHAnsi" w:cstheme="minorHAnsi"/>
              </w:rPr>
              <w:t xml:space="preserve">cza Luer-Lock,  </w:t>
            </w:r>
            <w:r w:rsidRPr="00A353D3">
              <w:rPr>
                <w:rFonts w:asciiTheme="minorHAnsi" w:hAnsiTheme="minorHAnsi" w:cstheme="minorHAnsi"/>
              </w:rPr>
              <w:t>steryl</w:t>
            </w:r>
            <w:r w:rsidR="00452CED">
              <w:rPr>
                <w:rFonts w:asciiTheme="minorHAnsi" w:hAnsiTheme="minorHAnsi" w:cstheme="minorHAnsi"/>
              </w:rPr>
              <w:t xml:space="preserve">ne opakowania jednostkowe, </w:t>
            </w:r>
            <w:r w:rsidRPr="00A353D3">
              <w:rPr>
                <w:rFonts w:asciiTheme="minorHAnsi" w:hAnsiTheme="minorHAnsi" w:cstheme="minorHAnsi"/>
              </w:rPr>
              <w:t>ilość: 1 sztuka</w:t>
            </w:r>
          </w:p>
        </w:tc>
        <w:tc>
          <w:tcPr>
            <w:tcW w:w="344" w:type="pct"/>
            <w:tcBorders>
              <w:top w:val="single" w:sz="4" w:space="0" w:color="000000"/>
              <w:left w:val="single" w:sz="4" w:space="0" w:color="000000"/>
              <w:bottom w:val="single" w:sz="4" w:space="0" w:color="000000"/>
              <w:right w:val="nil"/>
            </w:tcBorders>
            <w:vAlign w:val="center"/>
            <w:hideMark/>
          </w:tcPr>
          <w:p w14:paraId="52BB6062"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200</w:t>
            </w:r>
          </w:p>
        </w:tc>
        <w:tc>
          <w:tcPr>
            <w:tcW w:w="372" w:type="pct"/>
            <w:tcBorders>
              <w:top w:val="single" w:sz="4" w:space="0" w:color="000000"/>
              <w:left w:val="single" w:sz="4" w:space="0" w:color="000000"/>
              <w:bottom w:val="single" w:sz="4" w:space="0" w:color="000000"/>
              <w:right w:val="nil"/>
            </w:tcBorders>
            <w:vAlign w:val="center"/>
          </w:tcPr>
          <w:p w14:paraId="796D7C2B" w14:textId="77777777" w:rsidR="00A353D3" w:rsidRPr="00A353D3" w:rsidRDefault="00A353D3" w:rsidP="00A353D3">
            <w:pPr>
              <w:rPr>
                <w:rFonts w:asciiTheme="minorHAnsi" w:hAnsiTheme="minorHAnsi" w:cstheme="minorHAnsi"/>
              </w:rPr>
            </w:pPr>
          </w:p>
        </w:tc>
        <w:tc>
          <w:tcPr>
            <w:tcW w:w="426" w:type="pct"/>
            <w:tcBorders>
              <w:top w:val="single" w:sz="4" w:space="0" w:color="000000"/>
              <w:left w:val="single" w:sz="4" w:space="0" w:color="000000"/>
              <w:bottom w:val="single" w:sz="4" w:space="0" w:color="000000"/>
              <w:right w:val="nil"/>
            </w:tcBorders>
            <w:vAlign w:val="center"/>
          </w:tcPr>
          <w:p w14:paraId="78418563"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right w:val="nil"/>
            </w:tcBorders>
            <w:vAlign w:val="center"/>
          </w:tcPr>
          <w:p w14:paraId="04A72C44" w14:textId="77777777" w:rsidR="00A353D3" w:rsidRPr="00A353D3" w:rsidRDefault="00A353D3" w:rsidP="00A353D3">
            <w:pPr>
              <w:rPr>
                <w:rFonts w:asciiTheme="minorHAnsi" w:hAnsiTheme="minorHAnsi" w:cstheme="minorHAnsi"/>
              </w:rPr>
            </w:pPr>
          </w:p>
        </w:tc>
        <w:tc>
          <w:tcPr>
            <w:tcW w:w="359" w:type="pct"/>
            <w:tcBorders>
              <w:top w:val="single" w:sz="4" w:space="0" w:color="000000"/>
              <w:left w:val="single" w:sz="4" w:space="0" w:color="000000"/>
              <w:bottom w:val="single" w:sz="4" w:space="0" w:color="000000"/>
              <w:right w:val="nil"/>
            </w:tcBorders>
            <w:vAlign w:val="center"/>
          </w:tcPr>
          <w:p w14:paraId="1C59E594" w14:textId="77777777" w:rsidR="00A353D3" w:rsidRPr="00A353D3" w:rsidRDefault="00A353D3" w:rsidP="00A353D3">
            <w:pPr>
              <w:rPr>
                <w:rFonts w:asciiTheme="minorHAnsi" w:hAnsiTheme="minorHAnsi" w:cstheme="minorHAnsi"/>
              </w:rPr>
            </w:pPr>
          </w:p>
        </w:tc>
        <w:tc>
          <w:tcPr>
            <w:tcW w:w="316" w:type="pct"/>
            <w:tcBorders>
              <w:top w:val="single" w:sz="4" w:space="0" w:color="000000"/>
              <w:left w:val="single" w:sz="4" w:space="0" w:color="000000"/>
              <w:bottom w:val="single" w:sz="4" w:space="0" w:color="000000"/>
              <w:right w:val="nil"/>
            </w:tcBorders>
            <w:vAlign w:val="center"/>
          </w:tcPr>
          <w:p w14:paraId="3FC90D12" w14:textId="77777777" w:rsidR="00A353D3" w:rsidRPr="00A353D3" w:rsidRDefault="00A353D3" w:rsidP="00A353D3">
            <w:pPr>
              <w:rPr>
                <w:rFonts w:asciiTheme="minorHAnsi" w:hAnsiTheme="minorHAnsi" w:cstheme="minorHAnsi"/>
              </w:rPr>
            </w:pPr>
          </w:p>
        </w:tc>
        <w:tc>
          <w:tcPr>
            <w:tcW w:w="356" w:type="pct"/>
            <w:tcBorders>
              <w:top w:val="single" w:sz="4" w:space="0" w:color="000000"/>
              <w:left w:val="single" w:sz="4" w:space="0" w:color="000000"/>
              <w:bottom w:val="single" w:sz="4" w:space="0" w:color="000000"/>
              <w:right w:val="nil"/>
            </w:tcBorders>
            <w:vAlign w:val="center"/>
          </w:tcPr>
          <w:p w14:paraId="1F074F1F"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right w:val="single" w:sz="4" w:space="0" w:color="000000"/>
            </w:tcBorders>
            <w:vAlign w:val="center"/>
          </w:tcPr>
          <w:p w14:paraId="76731B18" w14:textId="77777777" w:rsidR="00A353D3" w:rsidRPr="00A353D3" w:rsidRDefault="00A353D3" w:rsidP="00A353D3">
            <w:pPr>
              <w:rPr>
                <w:rFonts w:asciiTheme="minorHAnsi" w:hAnsiTheme="minorHAnsi" w:cstheme="minorHAnsi"/>
              </w:rPr>
            </w:pPr>
          </w:p>
        </w:tc>
      </w:tr>
      <w:tr w:rsidR="00A353D3" w:rsidRPr="00A353D3" w14:paraId="6B29366D" w14:textId="77777777" w:rsidTr="00452CED">
        <w:tc>
          <w:tcPr>
            <w:tcW w:w="179" w:type="pct"/>
            <w:tcBorders>
              <w:top w:val="single" w:sz="4" w:space="0" w:color="000000"/>
              <w:left w:val="single" w:sz="4" w:space="0" w:color="000000"/>
              <w:bottom w:val="single" w:sz="4" w:space="0" w:color="000000"/>
              <w:right w:val="nil"/>
            </w:tcBorders>
            <w:hideMark/>
          </w:tcPr>
          <w:p w14:paraId="073918EF"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2.</w:t>
            </w:r>
          </w:p>
        </w:tc>
        <w:tc>
          <w:tcPr>
            <w:tcW w:w="1889" w:type="pct"/>
            <w:tcBorders>
              <w:top w:val="single" w:sz="4" w:space="0" w:color="000000"/>
              <w:left w:val="single" w:sz="4" w:space="0" w:color="000000"/>
              <w:bottom w:val="single" w:sz="4" w:space="0" w:color="000000"/>
              <w:right w:val="nil"/>
            </w:tcBorders>
            <w:hideMark/>
          </w:tcPr>
          <w:p w14:paraId="347E37BB" w14:textId="4DF063A1" w:rsidR="00A353D3" w:rsidRPr="00A353D3" w:rsidRDefault="00A353D3" w:rsidP="00950438">
            <w:pPr>
              <w:rPr>
                <w:rFonts w:asciiTheme="minorHAnsi" w:hAnsiTheme="minorHAnsi" w:cstheme="minorHAnsi"/>
              </w:rPr>
            </w:pPr>
            <w:r w:rsidRPr="00A353D3">
              <w:rPr>
                <w:rFonts w:asciiTheme="minorHAnsi" w:hAnsiTheme="minorHAnsi" w:cstheme="minorHAnsi"/>
              </w:rPr>
              <w:t>Rampa kranikowa, 5-drożna, z 3 kranikami trójdrożnymi, rozstaw kraników umożliwiający swobodną zmianę kierunku,  dobrze widoczny kierunek przepływu,</w:t>
            </w:r>
            <w:r w:rsidR="00950438">
              <w:rPr>
                <w:rFonts w:asciiTheme="minorHAnsi" w:hAnsiTheme="minorHAnsi" w:cstheme="minorHAnsi"/>
              </w:rPr>
              <w:t xml:space="preserve"> </w:t>
            </w:r>
            <w:r w:rsidRPr="00A353D3">
              <w:rPr>
                <w:rFonts w:asciiTheme="minorHAnsi" w:hAnsiTheme="minorHAnsi" w:cstheme="minorHAnsi"/>
              </w:rPr>
              <w:t>kurki kodowane kolorem,</w:t>
            </w:r>
            <w:r w:rsidR="00950438">
              <w:rPr>
                <w:rFonts w:asciiTheme="minorHAnsi" w:hAnsiTheme="minorHAnsi" w:cstheme="minorHAnsi"/>
              </w:rPr>
              <w:t xml:space="preserve"> </w:t>
            </w:r>
            <w:r w:rsidRPr="00A353D3">
              <w:rPr>
                <w:rFonts w:asciiTheme="minorHAnsi" w:hAnsiTheme="minorHAnsi" w:cstheme="minorHAnsi"/>
              </w:rPr>
              <w:t>obracana o 360°</w:t>
            </w:r>
            <w:r w:rsidR="00950438">
              <w:rPr>
                <w:rFonts w:asciiTheme="minorHAnsi" w:hAnsiTheme="minorHAnsi" w:cstheme="minorHAnsi"/>
              </w:rPr>
              <w:t xml:space="preserve">, </w:t>
            </w:r>
            <w:r w:rsidRPr="00A353D3">
              <w:rPr>
                <w:rFonts w:asciiTheme="minorHAnsi" w:hAnsiTheme="minorHAnsi" w:cstheme="minorHAnsi"/>
              </w:rPr>
              <w:t>użyty materiał charakteryzuje się dużą odpornością na lipidy i roztwory na bazie alkoholu,</w:t>
            </w:r>
            <w:r w:rsidR="00950438">
              <w:rPr>
                <w:rFonts w:asciiTheme="minorHAnsi" w:hAnsiTheme="minorHAnsi" w:cstheme="minorHAnsi"/>
              </w:rPr>
              <w:t xml:space="preserve"> </w:t>
            </w:r>
            <w:r w:rsidRPr="00A353D3">
              <w:rPr>
                <w:rFonts w:asciiTheme="minorHAnsi" w:hAnsiTheme="minorHAnsi" w:cstheme="minorHAnsi"/>
              </w:rPr>
              <w:t>nie zawiera lateksu i DEHP,</w:t>
            </w:r>
            <w:r w:rsidR="00950438">
              <w:rPr>
                <w:rFonts w:asciiTheme="minorHAnsi" w:hAnsiTheme="minorHAnsi" w:cstheme="minorHAnsi"/>
              </w:rPr>
              <w:t xml:space="preserve"> </w:t>
            </w:r>
            <w:r w:rsidRPr="00A353D3">
              <w:rPr>
                <w:rFonts w:asciiTheme="minorHAnsi" w:hAnsiTheme="minorHAnsi" w:cstheme="minorHAnsi"/>
              </w:rPr>
              <w:t>złącza Luer-Lock,</w:t>
            </w:r>
            <w:r w:rsidR="00950438">
              <w:rPr>
                <w:rFonts w:asciiTheme="minorHAnsi" w:hAnsiTheme="minorHAnsi" w:cstheme="minorHAnsi"/>
              </w:rPr>
              <w:t xml:space="preserve"> </w:t>
            </w:r>
            <w:r w:rsidRPr="00A353D3">
              <w:rPr>
                <w:rFonts w:asciiTheme="minorHAnsi" w:hAnsiTheme="minorHAnsi" w:cstheme="minorHAnsi"/>
              </w:rPr>
              <w:t>sterylne opakowan</w:t>
            </w:r>
            <w:r w:rsidR="00950438">
              <w:rPr>
                <w:rFonts w:asciiTheme="minorHAnsi" w:hAnsiTheme="minorHAnsi" w:cstheme="minorHAnsi"/>
              </w:rPr>
              <w:t xml:space="preserve">ia jednostkowe. </w:t>
            </w:r>
            <w:r w:rsidR="00452CED">
              <w:rPr>
                <w:rFonts w:asciiTheme="minorHAnsi" w:hAnsiTheme="minorHAnsi" w:cstheme="minorHAnsi"/>
              </w:rPr>
              <w:t>Ilość: 1 sztuka</w:t>
            </w:r>
            <w:r w:rsidR="00950438">
              <w:rPr>
                <w:rFonts w:asciiTheme="minorHAnsi" w:hAnsiTheme="minorHAnsi" w:cstheme="minorHAnsi"/>
              </w:rPr>
              <w:t>.</w:t>
            </w:r>
            <w:r w:rsidR="00452CED">
              <w:rPr>
                <w:rFonts w:asciiTheme="minorHAnsi" w:hAnsiTheme="minorHAnsi" w:cstheme="minorHAnsi"/>
              </w:rPr>
              <w:t xml:space="preserve"> </w:t>
            </w:r>
          </w:p>
        </w:tc>
        <w:tc>
          <w:tcPr>
            <w:tcW w:w="344" w:type="pct"/>
            <w:tcBorders>
              <w:top w:val="single" w:sz="4" w:space="0" w:color="000000"/>
              <w:left w:val="single" w:sz="4" w:space="0" w:color="000000"/>
              <w:bottom w:val="single" w:sz="4" w:space="0" w:color="000000"/>
              <w:right w:val="nil"/>
            </w:tcBorders>
            <w:vAlign w:val="center"/>
            <w:hideMark/>
          </w:tcPr>
          <w:p w14:paraId="692CCF88"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200</w:t>
            </w:r>
          </w:p>
        </w:tc>
        <w:tc>
          <w:tcPr>
            <w:tcW w:w="372" w:type="pct"/>
            <w:tcBorders>
              <w:top w:val="single" w:sz="4" w:space="0" w:color="000000"/>
              <w:left w:val="single" w:sz="4" w:space="0" w:color="000000"/>
              <w:bottom w:val="single" w:sz="4" w:space="0" w:color="000000"/>
              <w:right w:val="nil"/>
            </w:tcBorders>
            <w:vAlign w:val="center"/>
          </w:tcPr>
          <w:p w14:paraId="772282FF" w14:textId="77777777" w:rsidR="00A353D3" w:rsidRPr="00A353D3" w:rsidRDefault="00A353D3" w:rsidP="00A353D3">
            <w:pPr>
              <w:rPr>
                <w:rFonts w:asciiTheme="minorHAnsi" w:hAnsiTheme="minorHAnsi" w:cstheme="minorHAnsi"/>
              </w:rPr>
            </w:pPr>
          </w:p>
        </w:tc>
        <w:tc>
          <w:tcPr>
            <w:tcW w:w="426" w:type="pct"/>
            <w:tcBorders>
              <w:top w:val="single" w:sz="4" w:space="0" w:color="000000"/>
              <w:left w:val="single" w:sz="4" w:space="0" w:color="000000"/>
              <w:bottom w:val="single" w:sz="4" w:space="0" w:color="000000"/>
              <w:right w:val="nil"/>
            </w:tcBorders>
            <w:vAlign w:val="center"/>
          </w:tcPr>
          <w:p w14:paraId="020874BD"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right w:val="single" w:sz="4" w:space="0" w:color="auto"/>
            </w:tcBorders>
            <w:vAlign w:val="center"/>
          </w:tcPr>
          <w:p w14:paraId="19733321" w14:textId="77777777" w:rsidR="00A353D3" w:rsidRPr="00A353D3" w:rsidRDefault="00A353D3" w:rsidP="00A353D3">
            <w:pPr>
              <w:rPr>
                <w:rFonts w:asciiTheme="minorHAnsi" w:hAnsiTheme="minorHAnsi" w:cstheme="minorHAnsi"/>
              </w:rPr>
            </w:pPr>
          </w:p>
        </w:tc>
        <w:tc>
          <w:tcPr>
            <w:tcW w:w="359" w:type="pct"/>
            <w:tcBorders>
              <w:top w:val="single" w:sz="4" w:space="0" w:color="000000"/>
              <w:left w:val="single" w:sz="4" w:space="0" w:color="auto"/>
              <w:bottom w:val="single" w:sz="4" w:space="0" w:color="000000"/>
              <w:right w:val="nil"/>
            </w:tcBorders>
            <w:vAlign w:val="center"/>
          </w:tcPr>
          <w:p w14:paraId="737D42DE" w14:textId="77777777" w:rsidR="00A353D3" w:rsidRPr="00A353D3" w:rsidRDefault="00A353D3" w:rsidP="00A353D3">
            <w:pPr>
              <w:rPr>
                <w:rFonts w:asciiTheme="minorHAnsi" w:hAnsiTheme="minorHAnsi" w:cstheme="minorHAnsi"/>
              </w:rPr>
            </w:pPr>
          </w:p>
        </w:tc>
        <w:tc>
          <w:tcPr>
            <w:tcW w:w="316" w:type="pct"/>
            <w:tcBorders>
              <w:top w:val="single" w:sz="4" w:space="0" w:color="000000"/>
              <w:left w:val="single" w:sz="4" w:space="0" w:color="000000"/>
              <w:bottom w:val="single" w:sz="4" w:space="0" w:color="000000"/>
              <w:right w:val="nil"/>
            </w:tcBorders>
            <w:vAlign w:val="center"/>
          </w:tcPr>
          <w:p w14:paraId="277B333D" w14:textId="77777777" w:rsidR="00A353D3" w:rsidRPr="00A353D3" w:rsidRDefault="00A353D3" w:rsidP="00A353D3">
            <w:pPr>
              <w:rPr>
                <w:rFonts w:asciiTheme="minorHAnsi" w:hAnsiTheme="minorHAnsi" w:cstheme="minorHAnsi"/>
              </w:rPr>
            </w:pPr>
          </w:p>
        </w:tc>
        <w:tc>
          <w:tcPr>
            <w:tcW w:w="356" w:type="pct"/>
            <w:tcBorders>
              <w:top w:val="single" w:sz="4" w:space="0" w:color="000000"/>
              <w:left w:val="single" w:sz="4" w:space="0" w:color="000000"/>
              <w:bottom w:val="single" w:sz="4" w:space="0" w:color="000000"/>
              <w:right w:val="nil"/>
            </w:tcBorders>
            <w:vAlign w:val="center"/>
          </w:tcPr>
          <w:p w14:paraId="3C6976EA"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right w:val="single" w:sz="4" w:space="0" w:color="000000"/>
            </w:tcBorders>
            <w:vAlign w:val="center"/>
          </w:tcPr>
          <w:p w14:paraId="3503BAFC" w14:textId="77777777" w:rsidR="00A353D3" w:rsidRPr="00A353D3" w:rsidRDefault="00A353D3" w:rsidP="00A353D3">
            <w:pPr>
              <w:rPr>
                <w:rFonts w:asciiTheme="minorHAnsi" w:hAnsiTheme="minorHAnsi" w:cstheme="minorHAnsi"/>
              </w:rPr>
            </w:pPr>
          </w:p>
        </w:tc>
      </w:tr>
      <w:tr w:rsidR="00A353D3" w:rsidRPr="00A353D3" w14:paraId="4D66A76F" w14:textId="77777777" w:rsidTr="00452CED">
        <w:tc>
          <w:tcPr>
            <w:tcW w:w="3583" w:type="pct"/>
            <w:gridSpan w:val="6"/>
            <w:tcBorders>
              <w:top w:val="single" w:sz="4" w:space="0" w:color="000000"/>
              <w:left w:val="single" w:sz="4" w:space="0" w:color="000000"/>
              <w:bottom w:val="single" w:sz="4" w:space="0" w:color="000000"/>
              <w:right w:val="single" w:sz="4" w:space="0" w:color="auto"/>
            </w:tcBorders>
          </w:tcPr>
          <w:p w14:paraId="2719EE7B"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WARTOŚĆ GLOBALNA</w:t>
            </w:r>
          </w:p>
        </w:tc>
        <w:tc>
          <w:tcPr>
            <w:tcW w:w="359" w:type="pct"/>
            <w:tcBorders>
              <w:top w:val="single" w:sz="4" w:space="0" w:color="000000"/>
              <w:left w:val="single" w:sz="4" w:space="0" w:color="auto"/>
              <w:bottom w:val="single" w:sz="4" w:space="0" w:color="000000"/>
              <w:right w:val="nil"/>
            </w:tcBorders>
          </w:tcPr>
          <w:p w14:paraId="28DEBA54" w14:textId="77777777" w:rsidR="00A353D3" w:rsidRPr="00A353D3" w:rsidRDefault="00A353D3" w:rsidP="00452CED">
            <w:pPr>
              <w:jc w:val="right"/>
              <w:rPr>
                <w:rFonts w:asciiTheme="minorHAnsi" w:hAnsiTheme="minorHAnsi" w:cstheme="minorHAnsi"/>
              </w:rPr>
            </w:pPr>
            <w:r w:rsidRPr="00A353D3">
              <w:rPr>
                <w:rFonts w:asciiTheme="minorHAnsi" w:hAnsiTheme="minorHAnsi" w:cstheme="minorHAnsi"/>
              </w:rPr>
              <w:t>NETTO:</w:t>
            </w:r>
          </w:p>
        </w:tc>
        <w:tc>
          <w:tcPr>
            <w:tcW w:w="316" w:type="pct"/>
            <w:tcBorders>
              <w:top w:val="single" w:sz="4" w:space="0" w:color="000000"/>
              <w:left w:val="single" w:sz="4" w:space="0" w:color="000000"/>
              <w:bottom w:val="single" w:sz="4" w:space="0" w:color="000000"/>
              <w:right w:val="nil"/>
            </w:tcBorders>
          </w:tcPr>
          <w:p w14:paraId="039EF399" w14:textId="77777777" w:rsidR="00A353D3" w:rsidRPr="00A353D3" w:rsidRDefault="00A353D3" w:rsidP="00452CED">
            <w:pPr>
              <w:jc w:val="right"/>
              <w:rPr>
                <w:rFonts w:asciiTheme="minorHAnsi" w:hAnsiTheme="minorHAnsi" w:cstheme="minorHAnsi"/>
              </w:rPr>
            </w:pPr>
          </w:p>
        </w:tc>
        <w:tc>
          <w:tcPr>
            <w:tcW w:w="356" w:type="pct"/>
            <w:tcBorders>
              <w:top w:val="single" w:sz="4" w:space="0" w:color="000000"/>
              <w:left w:val="single" w:sz="4" w:space="0" w:color="000000"/>
              <w:bottom w:val="single" w:sz="4" w:space="0" w:color="000000"/>
              <w:right w:val="nil"/>
            </w:tcBorders>
          </w:tcPr>
          <w:p w14:paraId="03F3E836" w14:textId="77777777" w:rsidR="00A353D3" w:rsidRPr="00A353D3" w:rsidRDefault="00A353D3" w:rsidP="00452CED">
            <w:pPr>
              <w:jc w:val="right"/>
              <w:rPr>
                <w:rFonts w:asciiTheme="minorHAnsi" w:hAnsiTheme="minorHAnsi" w:cstheme="minorHAnsi"/>
              </w:rPr>
            </w:pPr>
            <w:r w:rsidRPr="00A353D3">
              <w:rPr>
                <w:rFonts w:asciiTheme="minorHAnsi" w:hAnsiTheme="minorHAnsi" w:cstheme="minorHAnsi"/>
              </w:rPr>
              <w:t>BRUTTO:</w:t>
            </w:r>
          </w:p>
        </w:tc>
        <w:tc>
          <w:tcPr>
            <w:tcW w:w="386" w:type="pct"/>
            <w:tcBorders>
              <w:top w:val="single" w:sz="4" w:space="0" w:color="000000"/>
              <w:left w:val="single" w:sz="4" w:space="0" w:color="000000"/>
              <w:bottom w:val="single" w:sz="4" w:space="0" w:color="000000"/>
              <w:right w:val="single" w:sz="4" w:space="0" w:color="000000"/>
            </w:tcBorders>
          </w:tcPr>
          <w:p w14:paraId="3F2018DD" w14:textId="77777777" w:rsidR="00A353D3" w:rsidRPr="00A353D3" w:rsidRDefault="00A353D3" w:rsidP="00A353D3">
            <w:pPr>
              <w:rPr>
                <w:rFonts w:asciiTheme="minorHAnsi" w:hAnsiTheme="minorHAnsi" w:cstheme="minorHAnsi"/>
              </w:rPr>
            </w:pPr>
          </w:p>
        </w:tc>
      </w:tr>
    </w:tbl>
    <w:p w14:paraId="76321C4C" w14:textId="77777777" w:rsidR="00A353D3" w:rsidRPr="00A353D3" w:rsidRDefault="00A353D3" w:rsidP="00A353D3">
      <w:pPr>
        <w:rPr>
          <w:rFonts w:asciiTheme="minorHAnsi" w:hAnsiTheme="minorHAnsi" w:cstheme="minorHAnsi"/>
        </w:rPr>
      </w:pPr>
    </w:p>
    <w:p w14:paraId="7B747AA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3E9354C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352841F7" w14:textId="77777777" w:rsidR="00A353D3" w:rsidRPr="00A353D3" w:rsidRDefault="00A353D3" w:rsidP="00452CED">
      <w:pPr>
        <w:jc w:val="right"/>
        <w:rPr>
          <w:rFonts w:asciiTheme="minorHAnsi" w:hAnsiTheme="minorHAnsi" w:cstheme="minorHAnsi"/>
        </w:rPr>
      </w:pPr>
      <w:r w:rsidRPr="00A353D3">
        <w:rPr>
          <w:rFonts w:asciiTheme="minorHAnsi" w:hAnsiTheme="minorHAnsi" w:cstheme="minorHAnsi"/>
        </w:rPr>
        <w:lastRenderedPageBreak/>
        <w:t>Załącznik nr 2 do SWZ</w:t>
      </w:r>
    </w:p>
    <w:p w14:paraId="64777B3E"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FORMULARZ CENOWY</w:t>
      </w:r>
    </w:p>
    <w:p w14:paraId="56BFE38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32 - Zestawy do monitorowania   </w:t>
      </w:r>
    </w:p>
    <w:tbl>
      <w:tblPr>
        <w:tblW w:w="5214" w:type="pct"/>
        <w:tblInd w:w="-639" w:type="dxa"/>
        <w:tblCellMar>
          <w:left w:w="70" w:type="dxa"/>
          <w:right w:w="70" w:type="dxa"/>
        </w:tblCellMar>
        <w:tblLook w:val="04A0" w:firstRow="1" w:lastRow="0" w:firstColumn="1" w:lastColumn="0" w:noHBand="0" w:noVBand="1"/>
      </w:tblPr>
      <w:tblGrid>
        <w:gridCol w:w="522"/>
        <w:gridCol w:w="6265"/>
        <w:gridCol w:w="734"/>
        <w:gridCol w:w="1214"/>
        <w:gridCol w:w="1315"/>
        <w:gridCol w:w="1163"/>
        <w:gridCol w:w="1143"/>
        <w:gridCol w:w="955"/>
        <w:gridCol w:w="1009"/>
        <w:gridCol w:w="1020"/>
      </w:tblGrid>
      <w:tr w:rsidR="00452CED" w:rsidRPr="00A353D3" w14:paraId="3CD84135" w14:textId="77777777" w:rsidTr="00452CED">
        <w:tc>
          <w:tcPr>
            <w:tcW w:w="173" w:type="pct"/>
            <w:tcBorders>
              <w:top w:val="single" w:sz="4" w:space="0" w:color="000000"/>
              <w:left w:val="single" w:sz="4" w:space="0" w:color="000000"/>
              <w:bottom w:val="single" w:sz="4" w:space="0" w:color="000000"/>
              <w:right w:val="nil"/>
            </w:tcBorders>
            <w:vAlign w:val="center"/>
            <w:hideMark/>
          </w:tcPr>
          <w:p w14:paraId="1A894C86" w14:textId="3F947670" w:rsidR="00A353D3" w:rsidRPr="00A353D3" w:rsidRDefault="0085587A" w:rsidP="00452CED">
            <w:pPr>
              <w:jc w:val="center"/>
              <w:rPr>
                <w:rFonts w:asciiTheme="minorHAnsi" w:hAnsiTheme="minorHAnsi" w:cstheme="minorHAnsi"/>
              </w:rPr>
            </w:pPr>
            <w:r>
              <w:rPr>
                <w:rFonts w:asciiTheme="minorHAnsi" w:hAnsiTheme="minorHAnsi" w:cstheme="minorHAnsi"/>
              </w:rPr>
              <w:t>Lp.</w:t>
            </w:r>
          </w:p>
        </w:tc>
        <w:tc>
          <w:tcPr>
            <w:tcW w:w="2045" w:type="pct"/>
            <w:tcBorders>
              <w:top w:val="single" w:sz="4" w:space="0" w:color="000000"/>
              <w:left w:val="single" w:sz="4" w:space="0" w:color="000000"/>
              <w:bottom w:val="single" w:sz="4" w:space="0" w:color="000000"/>
              <w:right w:val="nil"/>
            </w:tcBorders>
            <w:vAlign w:val="center"/>
          </w:tcPr>
          <w:p w14:paraId="20498247" w14:textId="7EE8C496" w:rsidR="00A353D3" w:rsidRPr="00A353D3" w:rsidRDefault="00950438" w:rsidP="00452CED">
            <w:pPr>
              <w:jc w:val="center"/>
              <w:rPr>
                <w:rFonts w:asciiTheme="minorHAnsi" w:hAnsiTheme="minorHAnsi" w:cstheme="minorHAnsi"/>
              </w:rPr>
            </w:pPr>
            <w:r>
              <w:rPr>
                <w:rFonts w:asciiTheme="minorHAnsi" w:hAnsiTheme="minorHAnsi" w:cstheme="minorHAnsi"/>
              </w:rPr>
              <w:t>Opis przedmiotu</w:t>
            </w:r>
          </w:p>
        </w:tc>
        <w:tc>
          <w:tcPr>
            <w:tcW w:w="242" w:type="pct"/>
            <w:tcBorders>
              <w:top w:val="single" w:sz="4" w:space="0" w:color="000000"/>
              <w:left w:val="single" w:sz="4" w:space="0" w:color="000000"/>
              <w:bottom w:val="single" w:sz="4" w:space="0" w:color="000000"/>
              <w:right w:val="nil"/>
            </w:tcBorders>
            <w:vAlign w:val="center"/>
          </w:tcPr>
          <w:p w14:paraId="3F17B037"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Ilość</w:t>
            </w:r>
          </w:p>
          <w:p w14:paraId="68A961E4" w14:textId="53539B55" w:rsidR="00A353D3" w:rsidRPr="00A353D3" w:rsidRDefault="00D736FA" w:rsidP="00D736FA">
            <w:pPr>
              <w:jc w:val="center"/>
              <w:rPr>
                <w:rFonts w:asciiTheme="minorHAnsi" w:hAnsiTheme="minorHAnsi" w:cstheme="minorHAnsi"/>
              </w:rPr>
            </w:pPr>
            <w:r>
              <w:rPr>
                <w:rFonts w:asciiTheme="minorHAnsi" w:hAnsiTheme="minorHAnsi" w:cstheme="minorHAnsi"/>
              </w:rPr>
              <w:t>w szt.</w:t>
            </w:r>
          </w:p>
        </w:tc>
        <w:tc>
          <w:tcPr>
            <w:tcW w:w="374" w:type="pct"/>
            <w:tcBorders>
              <w:top w:val="single" w:sz="4" w:space="0" w:color="000000"/>
              <w:left w:val="single" w:sz="4" w:space="0" w:color="000000"/>
              <w:bottom w:val="single" w:sz="4" w:space="0" w:color="000000"/>
              <w:right w:val="nil"/>
            </w:tcBorders>
            <w:vAlign w:val="center"/>
            <w:hideMark/>
          </w:tcPr>
          <w:p w14:paraId="451D5DB1" w14:textId="3AB313CA" w:rsidR="00A353D3" w:rsidRPr="00A353D3" w:rsidRDefault="00A353D3" w:rsidP="00452CED">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12A01E6E"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Producent</w:t>
            </w:r>
          </w:p>
        </w:tc>
        <w:tc>
          <w:tcPr>
            <w:tcW w:w="429" w:type="pct"/>
            <w:tcBorders>
              <w:top w:val="single" w:sz="4" w:space="0" w:color="000000"/>
              <w:left w:val="single" w:sz="4" w:space="0" w:color="000000"/>
              <w:bottom w:val="single" w:sz="4" w:space="0" w:color="000000"/>
              <w:right w:val="nil"/>
            </w:tcBorders>
            <w:vAlign w:val="center"/>
            <w:hideMark/>
          </w:tcPr>
          <w:p w14:paraId="23BC0E3F"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Oferowana wielkość opakowania</w:t>
            </w:r>
          </w:p>
        </w:tc>
        <w:tc>
          <w:tcPr>
            <w:tcW w:w="384" w:type="pct"/>
            <w:tcBorders>
              <w:top w:val="single" w:sz="4" w:space="0" w:color="000000"/>
              <w:left w:val="single" w:sz="4" w:space="0" w:color="000000"/>
              <w:bottom w:val="single" w:sz="4" w:space="0" w:color="000000"/>
              <w:right w:val="nil"/>
            </w:tcBorders>
            <w:vAlign w:val="center"/>
            <w:hideMark/>
          </w:tcPr>
          <w:p w14:paraId="007B47C7"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Ilość opakowań</w:t>
            </w:r>
          </w:p>
        </w:tc>
        <w:tc>
          <w:tcPr>
            <w:tcW w:w="375" w:type="pct"/>
            <w:tcBorders>
              <w:top w:val="single" w:sz="4" w:space="0" w:color="000000"/>
              <w:left w:val="single" w:sz="4" w:space="0" w:color="000000"/>
              <w:bottom w:val="single" w:sz="4" w:space="0" w:color="000000"/>
              <w:right w:val="nil"/>
            </w:tcBorders>
            <w:vAlign w:val="center"/>
            <w:hideMark/>
          </w:tcPr>
          <w:p w14:paraId="147D5C50" w14:textId="49BB1679" w:rsidR="00A353D3" w:rsidRPr="00A353D3" w:rsidRDefault="0085587A" w:rsidP="00452CED">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14" w:type="pct"/>
            <w:tcBorders>
              <w:top w:val="single" w:sz="4" w:space="0" w:color="000000"/>
              <w:left w:val="single" w:sz="4" w:space="0" w:color="000000"/>
              <w:bottom w:val="single" w:sz="4" w:space="0" w:color="000000"/>
              <w:right w:val="nil"/>
            </w:tcBorders>
            <w:vAlign w:val="center"/>
            <w:hideMark/>
          </w:tcPr>
          <w:p w14:paraId="284B1353"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Wartość</w:t>
            </w:r>
          </w:p>
          <w:p w14:paraId="63312736"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netto</w:t>
            </w:r>
          </w:p>
        </w:tc>
        <w:tc>
          <w:tcPr>
            <w:tcW w:w="329" w:type="pct"/>
            <w:tcBorders>
              <w:top w:val="single" w:sz="4" w:space="0" w:color="000000"/>
              <w:left w:val="single" w:sz="4" w:space="0" w:color="000000"/>
              <w:bottom w:val="single" w:sz="4" w:space="0" w:color="000000"/>
              <w:right w:val="nil"/>
            </w:tcBorders>
            <w:vAlign w:val="center"/>
            <w:hideMark/>
          </w:tcPr>
          <w:p w14:paraId="6FBA32D2"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Stawka VAT</w:t>
            </w:r>
          </w:p>
        </w:tc>
        <w:tc>
          <w:tcPr>
            <w:tcW w:w="335" w:type="pct"/>
            <w:tcBorders>
              <w:top w:val="single" w:sz="4" w:space="0" w:color="000000"/>
              <w:left w:val="single" w:sz="4" w:space="0" w:color="000000"/>
              <w:bottom w:val="single" w:sz="4" w:space="0" w:color="000000"/>
              <w:right w:val="single" w:sz="4" w:space="0" w:color="000000"/>
            </w:tcBorders>
            <w:vAlign w:val="center"/>
            <w:hideMark/>
          </w:tcPr>
          <w:p w14:paraId="553C8F89"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Wartość</w:t>
            </w:r>
          </w:p>
          <w:p w14:paraId="0F5B4E51"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brutto</w:t>
            </w:r>
          </w:p>
        </w:tc>
      </w:tr>
      <w:tr w:rsidR="00452CED" w:rsidRPr="00A353D3" w14:paraId="1DC3D167" w14:textId="77777777" w:rsidTr="00452CED">
        <w:tc>
          <w:tcPr>
            <w:tcW w:w="173" w:type="pct"/>
            <w:tcBorders>
              <w:top w:val="single" w:sz="4" w:space="0" w:color="000000"/>
              <w:left w:val="single" w:sz="4" w:space="0" w:color="000000"/>
              <w:bottom w:val="single" w:sz="4" w:space="0" w:color="000000"/>
              <w:right w:val="nil"/>
            </w:tcBorders>
          </w:tcPr>
          <w:p w14:paraId="4F4A688B"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w:t>
            </w:r>
          </w:p>
        </w:tc>
        <w:tc>
          <w:tcPr>
            <w:tcW w:w="2045" w:type="pct"/>
            <w:tcBorders>
              <w:top w:val="single" w:sz="4" w:space="0" w:color="000000"/>
              <w:left w:val="single" w:sz="4" w:space="0" w:color="000000"/>
              <w:bottom w:val="single" w:sz="4" w:space="0" w:color="000000"/>
              <w:right w:val="nil"/>
            </w:tcBorders>
          </w:tcPr>
          <w:p w14:paraId="7499719D"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II</w:t>
            </w:r>
          </w:p>
        </w:tc>
        <w:tc>
          <w:tcPr>
            <w:tcW w:w="242" w:type="pct"/>
            <w:tcBorders>
              <w:top w:val="single" w:sz="4" w:space="0" w:color="000000"/>
              <w:left w:val="single" w:sz="4" w:space="0" w:color="000000"/>
              <w:bottom w:val="single" w:sz="4" w:space="0" w:color="000000"/>
              <w:right w:val="nil"/>
            </w:tcBorders>
          </w:tcPr>
          <w:p w14:paraId="3DA87B10"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III</w:t>
            </w:r>
          </w:p>
        </w:tc>
        <w:tc>
          <w:tcPr>
            <w:tcW w:w="374" w:type="pct"/>
            <w:tcBorders>
              <w:top w:val="single" w:sz="4" w:space="0" w:color="000000"/>
              <w:left w:val="single" w:sz="4" w:space="0" w:color="000000"/>
              <w:bottom w:val="single" w:sz="4" w:space="0" w:color="000000"/>
              <w:right w:val="nil"/>
            </w:tcBorders>
          </w:tcPr>
          <w:p w14:paraId="0385E55D"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IV</w:t>
            </w:r>
          </w:p>
        </w:tc>
        <w:tc>
          <w:tcPr>
            <w:tcW w:w="429" w:type="pct"/>
            <w:tcBorders>
              <w:top w:val="single" w:sz="4" w:space="0" w:color="000000"/>
              <w:left w:val="single" w:sz="4" w:space="0" w:color="000000"/>
              <w:bottom w:val="single" w:sz="4" w:space="0" w:color="000000"/>
              <w:right w:val="nil"/>
            </w:tcBorders>
          </w:tcPr>
          <w:p w14:paraId="42BCDE60"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V</w:t>
            </w:r>
          </w:p>
        </w:tc>
        <w:tc>
          <w:tcPr>
            <w:tcW w:w="384" w:type="pct"/>
            <w:tcBorders>
              <w:top w:val="single" w:sz="4" w:space="0" w:color="000000"/>
              <w:left w:val="single" w:sz="4" w:space="0" w:color="000000"/>
              <w:bottom w:val="single" w:sz="4" w:space="0" w:color="000000"/>
              <w:right w:val="nil"/>
            </w:tcBorders>
          </w:tcPr>
          <w:p w14:paraId="62ABEE8D"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VI</w:t>
            </w:r>
          </w:p>
        </w:tc>
        <w:tc>
          <w:tcPr>
            <w:tcW w:w="375" w:type="pct"/>
            <w:tcBorders>
              <w:top w:val="single" w:sz="4" w:space="0" w:color="000000"/>
              <w:left w:val="single" w:sz="4" w:space="0" w:color="000000"/>
              <w:bottom w:val="single" w:sz="4" w:space="0" w:color="000000"/>
              <w:right w:val="nil"/>
            </w:tcBorders>
          </w:tcPr>
          <w:p w14:paraId="78EB83B7"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VII</w:t>
            </w:r>
          </w:p>
        </w:tc>
        <w:tc>
          <w:tcPr>
            <w:tcW w:w="314" w:type="pct"/>
            <w:tcBorders>
              <w:top w:val="single" w:sz="4" w:space="0" w:color="000000"/>
              <w:left w:val="single" w:sz="4" w:space="0" w:color="000000"/>
              <w:bottom w:val="single" w:sz="4" w:space="0" w:color="000000"/>
              <w:right w:val="nil"/>
            </w:tcBorders>
          </w:tcPr>
          <w:p w14:paraId="7E290447"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VIII</w:t>
            </w:r>
          </w:p>
        </w:tc>
        <w:tc>
          <w:tcPr>
            <w:tcW w:w="329" w:type="pct"/>
            <w:tcBorders>
              <w:top w:val="single" w:sz="4" w:space="0" w:color="000000"/>
              <w:left w:val="single" w:sz="4" w:space="0" w:color="000000"/>
              <w:bottom w:val="single" w:sz="4" w:space="0" w:color="000000"/>
              <w:right w:val="nil"/>
            </w:tcBorders>
          </w:tcPr>
          <w:p w14:paraId="0696214A"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IX</w:t>
            </w:r>
          </w:p>
        </w:tc>
        <w:tc>
          <w:tcPr>
            <w:tcW w:w="335" w:type="pct"/>
            <w:tcBorders>
              <w:top w:val="single" w:sz="4" w:space="0" w:color="000000"/>
              <w:left w:val="single" w:sz="4" w:space="0" w:color="000000"/>
              <w:bottom w:val="single" w:sz="4" w:space="0" w:color="000000"/>
              <w:right w:val="single" w:sz="4" w:space="0" w:color="000000"/>
            </w:tcBorders>
          </w:tcPr>
          <w:p w14:paraId="4887D359"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X</w:t>
            </w:r>
          </w:p>
        </w:tc>
      </w:tr>
      <w:tr w:rsidR="00452CED" w:rsidRPr="00A353D3" w14:paraId="4ABA8A87" w14:textId="77777777" w:rsidTr="00452CED">
        <w:tc>
          <w:tcPr>
            <w:tcW w:w="173" w:type="pct"/>
            <w:tcBorders>
              <w:top w:val="single" w:sz="4" w:space="0" w:color="000000"/>
              <w:left w:val="single" w:sz="4" w:space="0" w:color="000000"/>
              <w:bottom w:val="single" w:sz="4" w:space="0" w:color="000000"/>
              <w:right w:val="nil"/>
            </w:tcBorders>
          </w:tcPr>
          <w:p w14:paraId="7C452E9C" w14:textId="77777777" w:rsidR="00A353D3" w:rsidRPr="00A353D3" w:rsidRDefault="00A353D3" w:rsidP="00A353D3">
            <w:pPr>
              <w:rPr>
                <w:rFonts w:asciiTheme="minorHAnsi" w:hAnsiTheme="minorHAnsi" w:cstheme="minorHAnsi"/>
              </w:rPr>
            </w:pPr>
          </w:p>
          <w:p w14:paraId="051A20D8"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1.</w:t>
            </w:r>
          </w:p>
        </w:tc>
        <w:tc>
          <w:tcPr>
            <w:tcW w:w="2045" w:type="pct"/>
            <w:tcBorders>
              <w:top w:val="single" w:sz="4" w:space="0" w:color="000000"/>
              <w:left w:val="single" w:sz="4" w:space="0" w:color="000000"/>
              <w:bottom w:val="single" w:sz="4" w:space="0" w:color="000000"/>
              <w:right w:val="nil"/>
            </w:tcBorders>
            <w:hideMark/>
          </w:tcPr>
          <w:p w14:paraId="566AAFD8" w14:textId="42CA9A50" w:rsidR="00A353D3" w:rsidRPr="00A353D3" w:rsidRDefault="00A353D3" w:rsidP="00A353D3">
            <w:pPr>
              <w:rPr>
                <w:rFonts w:asciiTheme="minorHAnsi" w:hAnsiTheme="minorHAnsi" w:cstheme="minorHAnsi"/>
              </w:rPr>
            </w:pPr>
            <w:r w:rsidRPr="00A353D3">
              <w:rPr>
                <w:rFonts w:asciiTheme="minorHAnsi" w:hAnsiTheme="minorHAnsi" w:cstheme="minorHAnsi"/>
              </w:rPr>
              <w:t>Przetworniki ciśnień, jednorazowe z kompletnymi liniami i układem płuczącym – pojedynczy z układem eliminacji błędów pomiarów</w:t>
            </w:r>
            <w:r w:rsidR="00950438">
              <w:rPr>
                <w:rFonts w:asciiTheme="minorHAnsi" w:hAnsiTheme="minorHAnsi" w:cstheme="minorHAnsi"/>
              </w:rPr>
              <w:t>.</w:t>
            </w:r>
          </w:p>
        </w:tc>
        <w:tc>
          <w:tcPr>
            <w:tcW w:w="242" w:type="pct"/>
            <w:tcBorders>
              <w:top w:val="single" w:sz="4" w:space="0" w:color="000000"/>
              <w:left w:val="single" w:sz="4" w:space="0" w:color="000000"/>
              <w:bottom w:val="single" w:sz="4" w:space="0" w:color="000000"/>
              <w:right w:val="nil"/>
            </w:tcBorders>
            <w:vAlign w:val="center"/>
            <w:hideMark/>
          </w:tcPr>
          <w:p w14:paraId="55E8E635"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500</w:t>
            </w:r>
          </w:p>
        </w:tc>
        <w:tc>
          <w:tcPr>
            <w:tcW w:w="374" w:type="pct"/>
            <w:tcBorders>
              <w:top w:val="single" w:sz="4" w:space="0" w:color="000000"/>
              <w:left w:val="single" w:sz="4" w:space="0" w:color="000000"/>
              <w:bottom w:val="single" w:sz="4" w:space="0" w:color="000000"/>
              <w:right w:val="nil"/>
            </w:tcBorders>
            <w:vAlign w:val="center"/>
          </w:tcPr>
          <w:p w14:paraId="62D458F1" w14:textId="77777777" w:rsidR="00A353D3" w:rsidRPr="00A353D3" w:rsidRDefault="00A353D3" w:rsidP="00A353D3">
            <w:pPr>
              <w:rPr>
                <w:rFonts w:asciiTheme="minorHAnsi" w:hAnsiTheme="minorHAnsi" w:cstheme="minorHAnsi"/>
              </w:rPr>
            </w:pPr>
          </w:p>
        </w:tc>
        <w:tc>
          <w:tcPr>
            <w:tcW w:w="429" w:type="pct"/>
            <w:tcBorders>
              <w:top w:val="single" w:sz="4" w:space="0" w:color="000000"/>
              <w:left w:val="single" w:sz="4" w:space="0" w:color="000000"/>
              <w:bottom w:val="single" w:sz="4" w:space="0" w:color="000000"/>
              <w:right w:val="nil"/>
            </w:tcBorders>
            <w:vAlign w:val="center"/>
          </w:tcPr>
          <w:p w14:paraId="0764FFA7" w14:textId="77777777" w:rsidR="00A353D3" w:rsidRPr="00A353D3" w:rsidRDefault="00A353D3" w:rsidP="00A353D3">
            <w:pPr>
              <w:rPr>
                <w:rFonts w:asciiTheme="minorHAnsi" w:hAnsiTheme="minorHAnsi" w:cstheme="minorHAnsi"/>
              </w:rPr>
            </w:pPr>
          </w:p>
        </w:tc>
        <w:tc>
          <w:tcPr>
            <w:tcW w:w="384" w:type="pct"/>
            <w:tcBorders>
              <w:top w:val="single" w:sz="4" w:space="0" w:color="000000"/>
              <w:left w:val="single" w:sz="4" w:space="0" w:color="000000"/>
              <w:bottom w:val="single" w:sz="4" w:space="0" w:color="000000"/>
              <w:right w:val="single" w:sz="4" w:space="0" w:color="auto"/>
            </w:tcBorders>
            <w:vAlign w:val="center"/>
          </w:tcPr>
          <w:p w14:paraId="48B064F0"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auto"/>
              <w:bottom w:val="single" w:sz="4" w:space="0" w:color="000000"/>
              <w:right w:val="nil"/>
            </w:tcBorders>
            <w:vAlign w:val="center"/>
          </w:tcPr>
          <w:p w14:paraId="321D18AA"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right w:val="nil"/>
            </w:tcBorders>
            <w:vAlign w:val="center"/>
          </w:tcPr>
          <w:p w14:paraId="2148048E"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right w:val="nil"/>
            </w:tcBorders>
            <w:vAlign w:val="center"/>
          </w:tcPr>
          <w:p w14:paraId="62E38A69" w14:textId="77777777" w:rsidR="00A353D3" w:rsidRPr="00A353D3" w:rsidRDefault="00A353D3" w:rsidP="00A353D3">
            <w:pPr>
              <w:rPr>
                <w:rFonts w:asciiTheme="minorHAnsi" w:hAnsiTheme="minorHAnsi" w:cstheme="minorHAnsi"/>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4E41BB48" w14:textId="77777777" w:rsidR="00A353D3" w:rsidRPr="00A353D3" w:rsidRDefault="00A353D3" w:rsidP="00A353D3">
            <w:pPr>
              <w:rPr>
                <w:rFonts w:asciiTheme="minorHAnsi" w:hAnsiTheme="minorHAnsi" w:cstheme="minorHAnsi"/>
              </w:rPr>
            </w:pPr>
          </w:p>
        </w:tc>
      </w:tr>
      <w:tr w:rsidR="00A353D3" w:rsidRPr="00A353D3" w14:paraId="4DCCC1B2" w14:textId="77777777" w:rsidTr="00452CED">
        <w:tc>
          <w:tcPr>
            <w:tcW w:w="3647" w:type="pct"/>
            <w:gridSpan w:val="6"/>
            <w:tcBorders>
              <w:top w:val="single" w:sz="4" w:space="0" w:color="000000"/>
              <w:left w:val="single" w:sz="4" w:space="0" w:color="000000"/>
              <w:bottom w:val="single" w:sz="4" w:space="0" w:color="000000"/>
              <w:right w:val="single" w:sz="4" w:space="0" w:color="auto"/>
            </w:tcBorders>
          </w:tcPr>
          <w:p w14:paraId="716140EB" w14:textId="77777777" w:rsidR="00A353D3" w:rsidRPr="00A353D3" w:rsidRDefault="00A353D3" w:rsidP="00452CED">
            <w:pPr>
              <w:jc w:val="center"/>
              <w:rPr>
                <w:rFonts w:asciiTheme="minorHAnsi" w:hAnsiTheme="minorHAnsi" w:cstheme="minorHAnsi"/>
              </w:rPr>
            </w:pPr>
            <w:r w:rsidRPr="00A353D3">
              <w:rPr>
                <w:rFonts w:asciiTheme="minorHAnsi" w:hAnsiTheme="minorHAnsi" w:cstheme="minorHAnsi"/>
              </w:rPr>
              <w:t>WARTOŚĆ GLOBALNA</w:t>
            </w:r>
          </w:p>
        </w:tc>
        <w:tc>
          <w:tcPr>
            <w:tcW w:w="375" w:type="pct"/>
            <w:tcBorders>
              <w:top w:val="single" w:sz="4" w:space="0" w:color="000000"/>
              <w:left w:val="single" w:sz="4" w:space="0" w:color="auto"/>
              <w:bottom w:val="single" w:sz="4" w:space="0" w:color="000000"/>
              <w:right w:val="nil"/>
            </w:tcBorders>
          </w:tcPr>
          <w:p w14:paraId="3B047C72" w14:textId="77777777" w:rsidR="00A353D3" w:rsidRPr="00A353D3" w:rsidRDefault="00A353D3" w:rsidP="00452CED">
            <w:pPr>
              <w:jc w:val="right"/>
              <w:rPr>
                <w:rFonts w:asciiTheme="minorHAnsi" w:hAnsiTheme="minorHAnsi" w:cstheme="minorHAnsi"/>
              </w:rPr>
            </w:pPr>
            <w:r w:rsidRPr="00A353D3">
              <w:rPr>
                <w:rFonts w:asciiTheme="minorHAnsi" w:hAnsiTheme="minorHAnsi" w:cstheme="minorHAnsi"/>
              </w:rPr>
              <w:t>NETTO:</w:t>
            </w:r>
          </w:p>
        </w:tc>
        <w:tc>
          <w:tcPr>
            <w:tcW w:w="314" w:type="pct"/>
            <w:tcBorders>
              <w:top w:val="single" w:sz="4" w:space="0" w:color="000000"/>
              <w:left w:val="single" w:sz="4" w:space="0" w:color="000000"/>
              <w:bottom w:val="single" w:sz="4" w:space="0" w:color="000000"/>
              <w:right w:val="nil"/>
            </w:tcBorders>
          </w:tcPr>
          <w:p w14:paraId="3626EBAB" w14:textId="77777777" w:rsidR="00A353D3" w:rsidRPr="00A353D3" w:rsidRDefault="00A353D3" w:rsidP="00452CED">
            <w:pPr>
              <w:jc w:val="right"/>
              <w:rPr>
                <w:rFonts w:asciiTheme="minorHAnsi" w:hAnsiTheme="minorHAnsi" w:cstheme="minorHAnsi"/>
              </w:rPr>
            </w:pPr>
          </w:p>
        </w:tc>
        <w:tc>
          <w:tcPr>
            <w:tcW w:w="329" w:type="pct"/>
            <w:tcBorders>
              <w:top w:val="single" w:sz="4" w:space="0" w:color="000000"/>
              <w:left w:val="single" w:sz="4" w:space="0" w:color="000000"/>
              <w:bottom w:val="single" w:sz="4" w:space="0" w:color="000000"/>
              <w:right w:val="nil"/>
            </w:tcBorders>
          </w:tcPr>
          <w:p w14:paraId="0E2BD930" w14:textId="77777777" w:rsidR="00A353D3" w:rsidRPr="00A353D3" w:rsidRDefault="00A353D3" w:rsidP="00452CED">
            <w:pPr>
              <w:jc w:val="right"/>
              <w:rPr>
                <w:rFonts w:asciiTheme="minorHAnsi" w:hAnsiTheme="minorHAnsi" w:cstheme="minorHAnsi"/>
              </w:rPr>
            </w:pPr>
            <w:r w:rsidRPr="00A353D3">
              <w:rPr>
                <w:rFonts w:asciiTheme="minorHAnsi" w:hAnsiTheme="minorHAnsi" w:cstheme="minorHAnsi"/>
              </w:rPr>
              <w:t>BRUTTO:</w:t>
            </w:r>
          </w:p>
        </w:tc>
        <w:tc>
          <w:tcPr>
            <w:tcW w:w="335" w:type="pct"/>
            <w:tcBorders>
              <w:top w:val="single" w:sz="4" w:space="0" w:color="000000"/>
              <w:left w:val="single" w:sz="4" w:space="0" w:color="000000"/>
              <w:bottom w:val="single" w:sz="4" w:space="0" w:color="000000"/>
              <w:right w:val="single" w:sz="4" w:space="0" w:color="000000"/>
            </w:tcBorders>
          </w:tcPr>
          <w:p w14:paraId="4337C6A7" w14:textId="77777777" w:rsidR="00A353D3" w:rsidRPr="00A353D3" w:rsidRDefault="00A353D3" w:rsidP="00A353D3">
            <w:pPr>
              <w:rPr>
                <w:rFonts w:asciiTheme="minorHAnsi" w:hAnsiTheme="minorHAnsi" w:cstheme="minorHAnsi"/>
              </w:rPr>
            </w:pPr>
          </w:p>
        </w:tc>
      </w:tr>
    </w:tbl>
    <w:p w14:paraId="432F9903" w14:textId="77777777" w:rsidR="00A353D3" w:rsidRPr="00A353D3" w:rsidRDefault="00A353D3" w:rsidP="00A353D3">
      <w:pPr>
        <w:rPr>
          <w:rFonts w:asciiTheme="minorHAnsi" w:hAnsiTheme="minorHAnsi" w:cstheme="minorHAnsi"/>
        </w:rPr>
      </w:pPr>
    </w:p>
    <w:p w14:paraId="140DEFA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5AF417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F6F58BB" w14:textId="77777777" w:rsidR="00A353D3" w:rsidRPr="00A353D3" w:rsidRDefault="00A353D3" w:rsidP="00452CED">
      <w:pPr>
        <w:jc w:val="right"/>
        <w:rPr>
          <w:rFonts w:asciiTheme="minorHAnsi" w:hAnsiTheme="minorHAnsi" w:cstheme="minorHAnsi"/>
        </w:rPr>
      </w:pPr>
      <w:r w:rsidRPr="00A353D3">
        <w:rPr>
          <w:rFonts w:asciiTheme="minorHAnsi" w:hAnsiTheme="minorHAnsi" w:cstheme="minorHAnsi"/>
        </w:rPr>
        <w:lastRenderedPageBreak/>
        <w:t>Załącznik nr 2 do SWZ</w:t>
      </w:r>
    </w:p>
    <w:p w14:paraId="4DABEA5B" w14:textId="77777777" w:rsidR="00A353D3" w:rsidRPr="00A353D3" w:rsidRDefault="00452CED" w:rsidP="00452CED">
      <w:pPr>
        <w:jc w:val="center"/>
        <w:rPr>
          <w:rFonts w:asciiTheme="minorHAnsi" w:hAnsiTheme="minorHAnsi" w:cstheme="minorHAnsi"/>
        </w:rPr>
      </w:pPr>
      <w:r>
        <w:rPr>
          <w:rFonts w:asciiTheme="minorHAnsi" w:hAnsiTheme="minorHAnsi" w:cstheme="minorHAnsi"/>
        </w:rPr>
        <w:t>FORMULARZ CENOWY</w:t>
      </w:r>
    </w:p>
    <w:p w14:paraId="574A788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33 - Drobny sprzęt anestezjologiczny 1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42" w:type="pct"/>
        <w:tblInd w:w="-639" w:type="dxa"/>
        <w:tblCellMar>
          <w:left w:w="70" w:type="dxa"/>
          <w:right w:w="70" w:type="dxa"/>
        </w:tblCellMar>
        <w:tblLook w:val="04A0" w:firstRow="1" w:lastRow="0" w:firstColumn="1" w:lastColumn="0" w:noHBand="0" w:noVBand="1"/>
      </w:tblPr>
      <w:tblGrid>
        <w:gridCol w:w="567"/>
        <w:gridCol w:w="5952"/>
        <w:gridCol w:w="771"/>
        <w:gridCol w:w="1499"/>
        <w:gridCol w:w="1348"/>
        <w:gridCol w:w="1169"/>
        <w:gridCol w:w="7"/>
        <w:gridCol w:w="1052"/>
        <w:gridCol w:w="7"/>
        <w:gridCol w:w="941"/>
        <w:gridCol w:w="6"/>
        <w:gridCol w:w="1070"/>
        <w:gridCol w:w="6"/>
        <w:gridCol w:w="1027"/>
      </w:tblGrid>
      <w:tr w:rsidR="00950438" w:rsidRPr="00A353D3" w14:paraId="7A3D76F7" w14:textId="77777777" w:rsidTr="00950438">
        <w:trPr>
          <w:trHeight w:val="723"/>
        </w:trPr>
        <w:tc>
          <w:tcPr>
            <w:tcW w:w="184" w:type="pct"/>
            <w:tcBorders>
              <w:top w:val="single" w:sz="4" w:space="0" w:color="000000"/>
              <w:left w:val="single" w:sz="4" w:space="0" w:color="000000"/>
              <w:bottom w:val="single" w:sz="4" w:space="0" w:color="000000"/>
              <w:right w:val="nil"/>
            </w:tcBorders>
            <w:vAlign w:val="center"/>
            <w:hideMark/>
          </w:tcPr>
          <w:p w14:paraId="5EFEBA38" w14:textId="33CDAA02" w:rsidR="00950438" w:rsidRPr="00A353D3" w:rsidRDefault="00950438" w:rsidP="00452CED">
            <w:pPr>
              <w:jc w:val="center"/>
              <w:rPr>
                <w:rFonts w:asciiTheme="minorHAnsi" w:hAnsiTheme="minorHAnsi" w:cstheme="minorHAnsi"/>
              </w:rPr>
            </w:pPr>
            <w:r>
              <w:rPr>
                <w:rFonts w:asciiTheme="minorHAnsi" w:hAnsiTheme="minorHAnsi" w:cstheme="minorHAnsi"/>
              </w:rPr>
              <w:t>Lp.</w:t>
            </w:r>
          </w:p>
        </w:tc>
        <w:tc>
          <w:tcPr>
            <w:tcW w:w="1930" w:type="pct"/>
            <w:tcBorders>
              <w:top w:val="single" w:sz="4" w:space="0" w:color="000000"/>
              <w:left w:val="single" w:sz="4" w:space="0" w:color="000000"/>
              <w:bottom w:val="single" w:sz="4" w:space="0" w:color="000000"/>
              <w:right w:val="nil"/>
            </w:tcBorders>
            <w:vAlign w:val="center"/>
            <w:hideMark/>
          </w:tcPr>
          <w:p w14:paraId="6D3AD4C0" w14:textId="0FF17E3F" w:rsidR="00950438" w:rsidRPr="00A353D3" w:rsidRDefault="00950438" w:rsidP="00452CED">
            <w:pPr>
              <w:jc w:val="center"/>
              <w:rPr>
                <w:rFonts w:asciiTheme="minorHAnsi" w:hAnsiTheme="minorHAnsi" w:cstheme="minorHAnsi"/>
              </w:rPr>
            </w:pPr>
            <w:r>
              <w:rPr>
                <w:rFonts w:asciiTheme="minorHAnsi" w:hAnsiTheme="minorHAnsi" w:cstheme="minorHAnsi"/>
              </w:rPr>
              <w:t>Opis przedmiotu</w:t>
            </w:r>
          </w:p>
        </w:tc>
        <w:tc>
          <w:tcPr>
            <w:tcW w:w="250" w:type="pct"/>
            <w:tcBorders>
              <w:top w:val="single" w:sz="4" w:space="0" w:color="000000"/>
              <w:left w:val="single" w:sz="4" w:space="0" w:color="000000"/>
              <w:bottom w:val="single" w:sz="4" w:space="0" w:color="000000"/>
              <w:right w:val="nil"/>
            </w:tcBorders>
            <w:vAlign w:val="center"/>
            <w:hideMark/>
          </w:tcPr>
          <w:p w14:paraId="0500C4DC"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Ilość</w:t>
            </w:r>
          </w:p>
          <w:p w14:paraId="098CF02F"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w szt.</w:t>
            </w:r>
          </w:p>
        </w:tc>
        <w:tc>
          <w:tcPr>
            <w:tcW w:w="486" w:type="pct"/>
            <w:tcBorders>
              <w:top w:val="single" w:sz="4" w:space="0" w:color="000000"/>
              <w:left w:val="single" w:sz="4" w:space="0" w:color="000000"/>
              <w:bottom w:val="single" w:sz="4" w:space="0" w:color="000000"/>
              <w:right w:val="nil"/>
            </w:tcBorders>
            <w:vAlign w:val="center"/>
            <w:hideMark/>
          </w:tcPr>
          <w:p w14:paraId="7F14E977" w14:textId="1C711EB0" w:rsidR="00950438" w:rsidRPr="00A353D3" w:rsidRDefault="00950438" w:rsidP="00452CED">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604D7616"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Producent</w:t>
            </w:r>
          </w:p>
        </w:tc>
        <w:tc>
          <w:tcPr>
            <w:tcW w:w="437" w:type="pct"/>
            <w:tcBorders>
              <w:top w:val="single" w:sz="4" w:space="0" w:color="000000"/>
              <w:left w:val="single" w:sz="4" w:space="0" w:color="000000"/>
              <w:bottom w:val="single" w:sz="4" w:space="0" w:color="000000"/>
              <w:right w:val="nil"/>
            </w:tcBorders>
            <w:vAlign w:val="center"/>
            <w:hideMark/>
          </w:tcPr>
          <w:p w14:paraId="16B80D93"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Oferowana wielkość opakowania</w:t>
            </w:r>
          </w:p>
        </w:tc>
        <w:tc>
          <w:tcPr>
            <w:tcW w:w="379" w:type="pct"/>
            <w:tcBorders>
              <w:top w:val="single" w:sz="4" w:space="0" w:color="000000"/>
              <w:left w:val="single" w:sz="4" w:space="0" w:color="000000"/>
              <w:bottom w:val="single" w:sz="4" w:space="0" w:color="000000"/>
              <w:right w:val="nil"/>
            </w:tcBorders>
            <w:vAlign w:val="center"/>
            <w:hideMark/>
          </w:tcPr>
          <w:p w14:paraId="2DED833D"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Ilość opakowań</w:t>
            </w:r>
          </w:p>
        </w:tc>
        <w:tc>
          <w:tcPr>
            <w:tcW w:w="343" w:type="pct"/>
            <w:gridSpan w:val="2"/>
            <w:tcBorders>
              <w:top w:val="single" w:sz="4" w:space="0" w:color="000000"/>
              <w:left w:val="single" w:sz="4" w:space="0" w:color="000000"/>
              <w:bottom w:val="single" w:sz="4" w:space="0" w:color="000000"/>
              <w:right w:val="nil"/>
            </w:tcBorders>
            <w:vAlign w:val="center"/>
            <w:hideMark/>
          </w:tcPr>
          <w:p w14:paraId="0BD095E7" w14:textId="0F77D406" w:rsidR="00950438" w:rsidRPr="00A353D3" w:rsidRDefault="00950438" w:rsidP="00452CED">
            <w:pPr>
              <w:jc w:val="center"/>
              <w:rPr>
                <w:rFonts w:asciiTheme="minorHAnsi" w:hAnsiTheme="minorHAnsi" w:cstheme="minorHAnsi"/>
              </w:rPr>
            </w:pPr>
            <w:r>
              <w:rPr>
                <w:rFonts w:asciiTheme="minorHAnsi" w:hAnsiTheme="minorHAnsi" w:cstheme="minorHAnsi"/>
              </w:rPr>
              <w:t xml:space="preserve">Cena jednostk. netto </w:t>
            </w:r>
            <w:r w:rsidRPr="00A353D3">
              <w:rPr>
                <w:rFonts w:asciiTheme="minorHAnsi" w:hAnsiTheme="minorHAnsi" w:cstheme="minorHAnsi"/>
              </w:rPr>
              <w:t>za op./szt.</w:t>
            </w:r>
          </w:p>
        </w:tc>
        <w:tc>
          <w:tcPr>
            <w:tcW w:w="307" w:type="pct"/>
            <w:gridSpan w:val="2"/>
            <w:tcBorders>
              <w:top w:val="single" w:sz="4" w:space="0" w:color="000000"/>
              <w:left w:val="single" w:sz="4" w:space="0" w:color="000000"/>
              <w:bottom w:val="single" w:sz="4" w:space="0" w:color="000000"/>
              <w:right w:val="nil"/>
            </w:tcBorders>
            <w:vAlign w:val="center"/>
            <w:hideMark/>
          </w:tcPr>
          <w:p w14:paraId="5C13711E"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Wartość</w:t>
            </w:r>
          </w:p>
          <w:p w14:paraId="70E7808F"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netto</w:t>
            </w:r>
          </w:p>
        </w:tc>
        <w:tc>
          <w:tcPr>
            <w:tcW w:w="349" w:type="pct"/>
            <w:gridSpan w:val="2"/>
            <w:tcBorders>
              <w:top w:val="single" w:sz="4" w:space="0" w:color="000000"/>
              <w:left w:val="single" w:sz="4" w:space="0" w:color="000000"/>
              <w:bottom w:val="single" w:sz="4" w:space="0" w:color="000000"/>
              <w:right w:val="nil"/>
            </w:tcBorders>
            <w:vAlign w:val="center"/>
            <w:hideMark/>
          </w:tcPr>
          <w:p w14:paraId="7C3BE708"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Stawka VAT</w:t>
            </w:r>
          </w:p>
        </w:tc>
        <w:tc>
          <w:tcPr>
            <w:tcW w:w="336" w:type="pct"/>
            <w:gridSpan w:val="2"/>
            <w:tcBorders>
              <w:top w:val="single" w:sz="4" w:space="0" w:color="000000"/>
              <w:left w:val="single" w:sz="4" w:space="0" w:color="000000"/>
              <w:bottom w:val="single" w:sz="4" w:space="0" w:color="000000"/>
              <w:right w:val="single" w:sz="4" w:space="0" w:color="000000"/>
            </w:tcBorders>
            <w:vAlign w:val="center"/>
            <w:hideMark/>
          </w:tcPr>
          <w:p w14:paraId="211B0C21"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Wartość</w:t>
            </w:r>
          </w:p>
          <w:p w14:paraId="25AD08F5"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brutto</w:t>
            </w:r>
          </w:p>
        </w:tc>
      </w:tr>
      <w:tr w:rsidR="00950438" w:rsidRPr="00A353D3" w14:paraId="3889FAA8" w14:textId="77777777" w:rsidTr="00950438">
        <w:trPr>
          <w:trHeight w:val="185"/>
        </w:trPr>
        <w:tc>
          <w:tcPr>
            <w:tcW w:w="184" w:type="pct"/>
            <w:tcBorders>
              <w:top w:val="single" w:sz="4" w:space="0" w:color="000000"/>
              <w:left w:val="single" w:sz="4" w:space="0" w:color="000000"/>
              <w:bottom w:val="single" w:sz="4" w:space="0" w:color="000000"/>
              <w:right w:val="nil"/>
            </w:tcBorders>
            <w:vAlign w:val="center"/>
          </w:tcPr>
          <w:p w14:paraId="2309EB60"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I</w:t>
            </w:r>
          </w:p>
        </w:tc>
        <w:tc>
          <w:tcPr>
            <w:tcW w:w="1930" w:type="pct"/>
            <w:tcBorders>
              <w:top w:val="single" w:sz="4" w:space="0" w:color="000000"/>
              <w:left w:val="single" w:sz="4" w:space="0" w:color="000000"/>
              <w:bottom w:val="single" w:sz="4" w:space="0" w:color="000000"/>
              <w:right w:val="nil"/>
            </w:tcBorders>
            <w:vAlign w:val="center"/>
          </w:tcPr>
          <w:p w14:paraId="4E978F46"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II</w:t>
            </w:r>
          </w:p>
        </w:tc>
        <w:tc>
          <w:tcPr>
            <w:tcW w:w="250" w:type="pct"/>
            <w:tcBorders>
              <w:top w:val="single" w:sz="4" w:space="0" w:color="000000"/>
              <w:left w:val="single" w:sz="4" w:space="0" w:color="000000"/>
              <w:bottom w:val="single" w:sz="4" w:space="0" w:color="000000"/>
              <w:right w:val="nil"/>
            </w:tcBorders>
            <w:vAlign w:val="center"/>
          </w:tcPr>
          <w:p w14:paraId="2760629F"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III</w:t>
            </w:r>
          </w:p>
        </w:tc>
        <w:tc>
          <w:tcPr>
            <w:tcW w:w="486" w:type="pct"/>
            <w:tcBorders>
              <w:top w:val="single" w:sz="4" w:space="0" w:color="000000"/>
              <w:left w:val="single" w:sz="4" w:space="0" w:color="000000"/>
              <w:bottom w:val="single" w:sz="4" w:space="0" w:color="000000"/>
              <w:right w:val="nil"/>
            </w:tcBorders>
            <w:vAlign w:val="center"/>
          </w:tcPr>
          <w:p w14:paraId="19233C85" w14:textId="587576FA" w:rsidR="00950438" w:rsidRPr="00A353D3" w:rsidRDefault="00950438" w:rsidP="00452CED">
            <w:pPr>
              <w:jc w:val="center"/>
              <w:rPr>
                <w:rFonts w:asciiTheme="minorHAnsi" w:hAnsiTheme="minorHAnsi" w:cstheme="minorHAnsi"/>
              </w:rPr>
            </w:pPr>
            <w:r w:rsidRPr="00A353D3">
              <w:rPr>
                <w:rFonts w:asciiTheme="minorHAnsi" w:hAnsiTheme="minorHAnsi" w:cstheme="minorHAnsi"/>
              </w:rPr>
              <w:t>IV</w:t>
            </w:r>
          </w:p>
        </w:tc>
        <w:tc>
          <w:tcPr>
            <w:tcW w:w="437" w:type="pct"/>
            <w:tcBorders>
              <w:top w:val="single" w:sz="4" w:space="0" w:color="000000"/>
              <w:left w:val="single" w:sz="4" w:space="0" w:color="000000"/>
              <w:bottom w:val="single" w:sz="4" w:space="0" w:color="000000"/>
              <w:right w:val="nil"/>
            </w:tcBorders>
            <w:vAlign w:val="center"/>
          </w:tcPr>
          <w:p w14:paraId="77D568D8" w14:textId="35D7911E" w:rsidR="00950438" w:rsidRPr="00A353D3" w:rsidRDefault="00950438" w:rsidP="00452CED">
            <w:pPr>
              <w:jc w:val="center"/>
              <w:rPr>
                <w:rFonts w:asciiTheme="minorHAnsi" w:hAnsiTheme="minorHAnsi" w:cstheme="minorHAnsi"/>
              </w:rPr>
            </w:pPr>
            <w:r>
              <w:rPr>
                <w:rFonts w:asciiTheme="minorHAnsi" w:hAnsiTheme="minorHAnsi" w:cstheme="minorHAnsi"/>
              </w:rPr>
              <w:t>V</w:t>
            </w:r>
          </w:p>
        </w:tc>
        <w:tc>
          <w:tcPr>
            <w:tcW w:w="379" w:type="pct"/>
            <w:tcBorders>
              <w:top w:val="single" w:sz="4" w:space="0" w:color="000000"/>
              <w:left w:val="single" w:sz="4" w:space="0" w:color="000000"/>
              <w:bottom w:val="single" w:sz="4" w:space="0" w:color="000000"/>
              <w:right w:val="nil"/>
            </w:tcBorders>
            <w:vAlign w:val="center"/>
          </w:tcPr>
          <w:p w14:paraId="51241EF4" w14:textId="202FC5B0" w:rsidR="00950438" w:rsidRPr="00A353D3" w:rsidRDefault="00950438" w:rsidP="00452CED">
            <w:pPr>
              <w:jc w:val="center"/>
              <w:rPr>
                <w:rFonts w:asciiTheme="minorHAnsi" w:hAnsiTheme="minorHAnsi" w:cstheme="minorHAnsi"/>
              </w:rPr>
            </w:pPr>
            <w:r>
              <w:rPr>
                <w:rFonts w:asciiTheme="minorHAnsi" w:hAnsiTheme="minorHAnsi" w:cstheme="minorHAnsi"/>
              </w:rPr>
              <w:t>VI</w:t>
            </w:r>
          </w:p>
        </w:tc>
        <w:tc>
          <w:tcPr>
            <w:tcW w:w="343" w:type="pct"/>
            <w:gridSpan w:val="2"/>
            <w:tcBorders>
              <w:top w:val="single" w:sz="4" w:space="0" w:color="000000"/>
              <w:left w:val="single" w:sz="4" w:space="0" w:color="000000"/>
              <w:bottom w:val="single" w:sz="4" w:space="0" w:color="000000"/>
              <w:right w:val="nil"/>
            </w:tcBorders>
            <w:vAlign w:val="center"/>
          </w:tcPr>
          <w:p w14:paraId="71C45379" w14:textId="4A04E8D3" w:rsidR="00950438" w:rsidRPr="00A353D3" w:rsidRDefault="00950438" w:rsidP="00452CED">
            <w:pPr>
              <w:jc w:val="center"/>
              <w:rPr>
                <w:rFonts w:asciiTheme="minorHAnsi" w:hAnsiTheme="minorHAnsi" w:cstheme="minorHAnsi"/>
              </w:rPr>
            </w:pPr>
            <w:r>
              <w:rPr>
                <w:rFonts w:asciiTheme="minorHAnsi" w:hAnsiTheme="minorHAnsi" w:cstheme="minorHAnsi"/>
              </w:rPr>
              <w:t>VII</w:t>
            </w:r>
          </w:p>
        </w:tc>
        <w:tc>
          <w:tcPr>
            <w:tcW w:w="307" w:type="pct"/>
            <w:gridSpan w:val="2"/>
            <w:tcBorders>
              <w:top w:val="single" w:sz="4" w:space="0" w:color="000000"/>
              <w:left w:val="single" w:sz="4" w:space="0" w:color="000000"/>
              <w:bottom w:val="single" w:sz="4" w:space="0" w:color="000000"/>
              <w:right w:val="nil"/>
            </w:tcBorders>
            <w:vAlign w:val="center"/>
          </w:tcPr>
          <w:p w14:paraId="13C34B2F" w14:textId="1AD03592" w:rsidR="00950438" w:rsidRPr="00A353D3" w:rsidRDefault="00950438" w:rsidP="00452CED">
            <w:pPr>
              <w:jc w:val="center"/>
              <w:rPr>
                <w:rFonts w:asciiTheme="minorHAnsi" w:hAnsiTheme="minorHAnsi" w:cstheme="minorHAnsi"/>
              </w:rPr>
            </w:pPr>
            <w:r>
              <w:rPr>
                <w:rFonts w:asciiTheme="minorHAnsi" w:hAnsiTheme="minorHAnsi" w:cstheme="minorHAnsi"/>
              </w:rPr>
              <w:t>VIII</w:t>
            </w:r>
          </w:p>
        </w:tc>
        <w:tc>
          <w:tcPr>
            <w:tcW w:w="349" w:type="pct"/>
            <w:gridSpan w:val="2"/>
            <w:tcBorders>
              <w:top w:val="single" w:sz="4" w:space="0" w:color="000000"/>
              <w:left w:val="single" w:sz="4" w:space="0" w:color="000000"/>
              <w:bottom w:val="single" w:sz="4" w:space="0" w:color="000000"/>
              <w:right w:val="nil"/>
            </w:tcBorders>
            <w:vAlign w:val="center"/>
          </w:tcPr>
          <w:p w14:paraId="46281839" w14:textId="40A3D344" w:rsidR="00950438" w:rsidRPr="00A353D3" w:rsidRDefault="00950438" w:rsidP="00452CED">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336" w:type="pct"/>
            <w:gridSpan w:val="2"/>
            <w:tcBorders>
              <w:top w:val="single" w:sz="4" w:space="0" w:color="000000"/>
              <w:left w:val="single" w:sz="4" w:space="0" w:color="000000"/>
              <w:bottom w:val="single" w:sz="4" w:space="0" w:color="000000"/>
              <w:right w:val="single" w:sz="4" w:space="0" w:color="000000"/>
            </w:tcBorders>
            <w:vAlign w:val="center"/>
          </w:tcPr>
          <w:p w14:paraId="0B362DDC" w14:textId="00553CCC" w:rsidR="00950438" w:rsidRPr="00A353D3" w:rsidRDefault="00950438" w:rsidP="00452CED">
            <w:pPr>
              <w:jc w:val="center"/>
              <w:rPr>
                <w:rFonts w:asciiTheme="minorHAnsi" w:hAnsiTheme="minorHAnsi" w:cstheme="minorHAnsi"/>
              </w:rPr>
            </w:pPr>
            <w:r>
              <w:rPr>
                <w:rFonts w:asciiTheme="minorHAnsi" w:hAnsiTheme="minorHAnsi" w:cstheme="minorHAnsi"/>
              </w:rPr>
              <w:t>X</w:t>
            </w:r>
          </w:p>
        </w:tc>
      </w:tr>
      <w:tr w:rsidR="00950438" w:rsidRPr="00A353D3" w14:paraId="012E0531" w14:textId="77777777" w:rsidTr="00950438">
        <w:tc>
          <w:tcPr>
            <w:tcW w:w="184" w:type="pct"/>
            <w:tcBorders>
              <w:top w:val="single" w:sz="4" w:space="0" w:color="000000"/>
              <w:left w:val="single" w:sz="4" w:space="0" w:color="000000"/>
              <w:bottom w:val="single" w:sz="4" w:space="0" w:color="000000"/>
              <w:right w:val="nil"/>
            </w:tcBorders>
            <w:hideMark/>
          </w:tcPr>
          <w:p w14:paraId="2061DF8B"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1.</w:t>
            </w:r>
          </w:p>
        </w:tc>
        <w:tc>
          <w:tcPr>
            <w:tcW w:w="1930" w:type="pct"/>
            <w:tcBorders>
              <w:top w:val="single" w:sz="4" w:space="0" w:color="000000"/>
              <w:left w:val="single" w:sz="4" w:space="0" w:color="000000"/>
              <w:bottom w:val="single" w:sz="4" w:space="0" w:color="000000"/>
              <w:right w:val="nil"/>
            </w:tcBorders>
            <w:hideMark/>
          </w:tcPr>
          <w:p w14:paraId="65C9892C" w14:textId="7AB5F953" w:rsidR="00950438" w:rsidRPr="00A353D3" w:rsidRDefault="00950438" w:rsidP="00950438">
            <w:pPr>
              <w:tabs>
                <w:tab w:val="left" w:pos="5812"/>
              </w:tabs>
              <w:ind w:right="70"/>
              <w:rPr>
                <w:rFonts w:asciiTheme="minorHAnsi" w:hAnsiTheme="minorHAnsi" w:cstheme="minorHAnsi"/>
              </w:rPr>
            </w:pPr>
            <w:r w:rsidRPr="00A353D3">
              <w:rPr>
                <w:rFonts w:asciiTheme="minorHAnsi" w:hAnsiTheme="minorHAnsi" w:cstheme="minorHAnsi"/>
              </w:rPr>
              <w:t>Kaniule donosowe (wąsy tlenowe) z drenem dł.</w:t>
            </w:r>
            <w:r>
              <w:rPr>
                <w:rFonts w:asciiTheme="minorHAnsi" w:hAnsiTheme="minorHAnsi" w:cstheme="minorHAnsi"/>
              </w:rPr>
              <w:t xml:space="preserve"> </w:t>
            </w:r>
            <w:r w:rsidRPr="00A353D3">
              <w:rPr>
                <w:rFonts w:asciiTheme="minorHAnsi" w:hAnsiTheme="minorHAnsi" w:cstheme="minorHAnsi"/>
              </w:rPr>
              <w:t>min. 2m – sterylne lub mikrobiologicznie czyste dla dorosłych do przepływu tlenu do 8 litrów/min. posiadający łącznik drenu typu gwiazdka umożliwiający szczelne połączenie z każdym źródłem tlenu, miękkie końcówki do nosa o gładkich zakończeniach</w:t>
            </w:r>
            <w:r>
              <w:rPr>
                <w:rFonts w:asciiTheme="minorHAnsi" w:hAnsiTheme="minorHAnsi" w:cstheme="minorHAnsi"/>
              </w:rPr>
              <w:t>.</w:t>
            </w:r>
          </w:p>
        </w:tc>
        <w:tc>
          <w:tcPr>
            <w:tcW w:w="250" w:type="pct"/>
            <w:tcBorders>
              <w:top w:val="single" w:sz="4" w:space="0" w:color="000000"/>
              <w:left w:val="single" w:sz="4" w:space="0" w:color="000000"/>
              <w:bottom w:val="single" w:sz="4" w:space="0" w:color="000000"/>
              <w:right w:val="nil"/>
            </w:tcBorders>
            <w:vAlign w:val="center"/>
            <w:hideMark/>
          </w:tcPr>
          <w:p w14:paraId="7FA0473B"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2000</w:t>
            </w:r>
          </w:p>
        </w:tc>
        <w:tc>
          <w:tcPr>
            <w:tcW w:w="486" w:type="pct"/>
            <w:tcBorders>
              <w:top w:val="single" w:sz="4" w:space="0" w:color="000000"/>
              <w:left w:val="single" w:sz="4" w:space="0" w:color="000000"/>
              <w:bottom w:val="single" w:sz="4" w:space="0" w:color="000000"/>
              <w:right w:val="nil"/>
            </w:tcBorders>
            <w:vAlign w:val="center"/>
          </w:tcPr>
          <w:p w14:paraId="2FC2F5AC" w14:textId="77777777" w:rsidR="00950438" w:rsidRPr="00A353D3" w:rsidRDefault="00950438" w:rsidP="00A353D3">
            <w:pPr>
              <w:rPr>
                <w:rFonts w:asciiTheme="minorHAnsi" w:hAnsiTheme="minorHAnsi" w:cstheme="minorHAnsi"/>
              </w:rPr>
            </w:pPr>
          </w:p>
        </w:tc>
        <w:tc>
          <w:tcPr>
            <w:tcW w:w="437" w:type="pct"/>
            <w:tcBorders>
              <w:top w:val="single" w:sz="4" w:space="0" w:color="000000"/>
              <w:left w:val="single" w:sz="4" w:space="0" w:color="000000"/>
              <w:bottom w:val="single" w:sz="4" w:space="0" w:color="000000"/>
              <w:right w:val="nil"/>
            </w:tcBorders>
            <w:vAlign w:val="center"/>
          </w:tcPr>
          <w:p w14:paraId="6557A1FF" w14:textId="77777777" w:rsidR="00950438" w:rsidRPr="00A353D3" w:rsidRDefault="00950438" w:rsidP="00A353D3">
            <w:pPr>
              <w:rPr>
                <w:rFonts w:asciiTheme="minorHAnsi" w:hAnsiTheme="minorHAnsi" w:cstheme="minorHAnsi"/>
              </w:rPr>
            </w:pPr>
          </w:p>
        </w:tc>
        <w:tc>
          <w:tcPr>
            <w:tcW w:w="379" w:type="pct"/>
            <w:tcBorders>
              <w:top w:val="single" w:sz="4" w:space="0" w:color="000000"/>
              <w:left w:val="single" w:sz="4" w:space="0" w:color="000000"/>
              <w:bottom w:val="single" w:sz="4" w:space="0" w:color="000000"/>
              <w:right w:val="nil"/>
            </w:tcBorders>
            <w:vAlign w:val="center"/>
          </w:tcPr>
          <w:p w14:paraId="6DEE9DA8" w14:textId="77777777" w:rsidR="00950438" w:rsidRPr="00A353D3" w:rsidRDefault="00950438" w:rsidP="00A353D3">
            <w:pPr>
              <w:rPr>
                <w:rFonts w:asciiTheme="minorHAnsi" w:hAnsiTheme="minorHAnsi" w:cstheme="minorHAnsi"/>
              </w:rPr>
            </w:pPr>
          </w:p>
        </w:tc>
        <w:tc>
          <w:tcPr>
            <w:tcW w:w="343" w:type="pct"/>
            <w:gridSpan w:val="2"/>
            <w:tcBorders>
              <w:top w:val="single" w:sz="4" w:space="0" w:color="000000"/>
              <w:left w:val="single" w:sz="4" w:space="0" w:color="000000"/>
              <w:bottom w:val="single" w:sz="4" w:space="0" w:color="000000"/>
              <w:right w:val="nil"/>
            </w:tcBorders>
            <w:vAlign w:val="center"/>
          </w:tcPr>
          <w:p w14:paraId="7623370E" w14:textId="77777777" w:rsidR="00950438" w:rsidRPr="00A353D3" w:rsidRDefault="00950438" w:rsidP="00A353D3">
            <w:pPr>
              <w:rPr>
                <w:rFonts w:asciiTheme="minorHAnsi" w:hAnsiTheme="minorHAnsi" w:cstheme="minorHAnsi"/>
              </w:rPr>
            </w:pPr>
          </w:p>
        </w:tc>
        <w:tc>
          <w:tcPr>
            <w:tcW w:w="307" w:type="pct"/>
            <w:gridSpan w:val="2"/>
            <w:tcBorders>
              <w:top w:val="single" w:sz="4" w:space="0" w:color="000000"/>
              <w:left w:val="single" w:sz="4" w:space="0" w:color="000000"/>
              <w:bottom w:val="single" w:sz="4" w:space="0" w:color="000000"/>
              <w:right w:val="nil"/>
            </w:tcBorders>
            <w:vAlign w:val="center"/>
          </w:tcPr>
          <w:p w14:paraId="40040C32" w14:textId="77777777" w:rsidR="00950438" w:rsidRPr="00A353D3" w:rsidRDefault="00950438" w:rsidP="00A353D3">
            <w:pPr>
              <w:rPr>
                <w:rFonts w:asciiTheme="minorHAnsi" w:hAnsiTheme="minorHAnsi" w:cstheme="minorHAnsi"/>
              </w:rPr>
            </w:pPr>
          </w:p>
        </w:tc>
        <w:tc>
          <w:tcPr>
            <w:tcW w:w="349" w:type="pct"/>
            <w:gridSpan w:val="2"/>
            <w:tcBorders>
              <w:top w:val="single" w:sz="4" w:space="0" w:color="000000"/>
              <w:left w:val="single" w:sz="4" w:space="0" w:color="000000"/>
              <w:bottom w:val="single" w:sz="4" w:space="0" w:color="000000"/>
              <w:right w:val="nil"/>
            </w:tcBorders>
            <w:vAlign w:val="center"/>
          </w:tcPr>
          <w:p w14:paraId="7654BA98" w14:textId="77777777" w:rsidR="00950438" w:rsidRPr="00A353D3" w:rsidRDefault="00950438" w:rsidP="00A353D3">
            <w:pPr>
              <w:rPr>
                <w:rFonts w:asciiTheme="minorHAnsi" w:hAnsiTheme="minorHAnsi" w:cstheme="minorHAnsi"/>
              </w:rPr>
            </w:pPr>
          </w:p>
        </w:tc>
        <w:tc>
          <w:tcPr>
            <w:tcW w:w="336" w:type="pct"/>
            <w:gridSpan w:val="2"/>
            <w:tcBorders>
              <w:top w:val="single" w:sz="4" w:space="0" w:color="000000"/>
              <w:left w:val="single" w:sz="4" w:space="0" w:color="000000"/>
              <w:bottom w:val="single" w:sz="4" w:space="0" w:color="000000"/>
              <w:right w:val="single" w:sz="4" w:space="0" w:color="000000"/>
            </w:tcBorders>
            <w:vAlign w:val="center"/>
          </w:tcPr>
          <w:p w14:paraId="2B8750A8" w14:textId="77777777" w:rsidR="00950438" w:rsidRPr="00A353D3" w:rsidRDefault="00950438" w:rsidP="00A353D3">
            <w:pPr>
              <w:rPr>
                <w:rFonts w:asciiTheme="minorHAnsi" w:hAnsiTheme="minorHAnsi" w:cstheme="minorHAnsi"/>
              </w:rPr>
            </w:pPr>
          </w:p>
        </w:tc>
      </w:tr>
      <w:tr w:rsidR="00950438" w:rsidRPr="00A353D3" w14:paraId="243B6D58" w14:textId="77777777" w:rsidTr="00950438">
        <w:tc>
          <w:tcPr>
            <w:tcW w:w="184" w:type="pct"/>
            <w:tcBorders>
              <w:top w:val="single" w:sz="4" w:space="0" w:color="000000"/>
              <w:left w:val="single" w:sz="4" w:space="0" w:color="000000"/>
              <w:bottom w:val="single" w:sz="4" w:space="0" w:color="000000"/>
              <w:right w:val="nil"/>
            </w:tcBorders>
            <w:hideMark/>
          </w:tcPr>
          <w:p w14:paraId="5D89D934"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2.</w:t>
            </w:r>
          </w:p>
        </w:tc>
        <w:tc>
          <w:tcPr>
            <w:tcW w:w="1930" w:type="pct"/>
            <w:tcBorders>
              <w:top w:val="single" w:sz="4" w:space="0" w:color="000000"/>
              <w:left w:val="single" w:sz="4" w:space="0" w:color="000000"/>
              <w:bottom w:val="single" w:sz="4" w:space="0" w:color="000000"/>
              <w:right w:val="nil"/>
            </w:tcBorders>
            <w:hideMark/>
          </w:tcPr>
          <w:p w14:paraId="0C5E86C6" w14:textId="06964A06" w:rsidR="00950438" w:rsidRPr="00A353D3" w:rsidRDefault="00950438" w:rsidP="00A353D3">
            <w:pPr>
              <w:rPr>
                <w:rFonts w:asciiTheme="minorHAnsi" w:hAnsiTheme="minorHAnsi" w:cstheme="minorHAnsi"/>
              </w:rPr>
            </w:pPr>
            <w:r w:rsidRPr="00A353D3">
              <w:rPr>
                <w:rFonts w:asciiTheme="minorHAnsi" w:hAnsiTheme="minorHAnsi" w:cstheme="minorHAnsi"/>
              </w:rPr>
              <w:t>Kaniule donosowe (wąsy tlenowe) z drenem dł.</w:t>
            </w:r>
            <w:r w:rsidR="000F0F5B">
              <w:rPr>
                <w:rFonts w:asciiTheme="minorHAnsi" w:hAnsiTheme="minorHAnsi" w:cstheme="minorHAnsi"/>
              </w:rPr>
              <w:t xml:space="preserve"> </w:t>
            </w:r>
            <w:r w:rsidRPr="00A353D3">
              <w:rPr>
                <w:rFonts w:asciiTheme="minorHAnsi" w:hAnsiTheme="minorHAnsi" w:cstheme="minorHAnsi"/>
              </w:rPr>
              <w:t>min.</w:t>
            </w:r>
            <w:r w:rsidR="00B21ED6">
              <w:rPr>
                <w:rFonts w:asciiTheme="minorHAnsi" w:hAnsiTheme="minorHAnsi" w:cstheme="minorHAnsi"/>
              </w:rPr>
              <w:t xml:space="preserve"> </w:t>
            </w:r>
            <w:r w:rsidRPr="00A353D3">
              <w:rPr>
                <w:rFonts w:asciiTheme="minorHAnsi" w:hAnsiTheme="minorHAnsi" w:cstheme="minorHAnsi"/>
              </w:rPr>
              <w:t>2m – sterylne lub mikrobiologicznie czyste dla dzieci, posiadające łącznik drenu typu gwiazdka umożliwiający szczelne połączenie z każdym źródłem tlenu, miękkie końcówki do nosa o gładkich zakończeniach</w:t>
            </w:r>
            <w:r>
              <w:rPr>
                <w:rFonts w:asciiTheme="minorHAnsi" w:hAnsiTheme="minorHAnsi" w:cstheme="minorHAnsi"/>
              </w:rPr>
              <w:t>.</w:t>
            </w:r>
          </w:p>
        </w:tc>
        <w:tc>
          <w:tcPr>
            <w:tcW w:w="250" w:type="pct"/>
            <w:tcBorders>
              <w:top w:val="single" w:sz="4" w:space="0" w:color="000000"/>
              <w:left w:val="single" w:sz="4" w:space="0" w:color="000000"/>
              <w:bottom w:val="single" w:sz="4" w:space="0" w:color="000000"/>
              <w:right w:val="nil"/>
            </w:tcBorders>
            <w:vAlign w:val="center"/>
            <w:hideMark/>
          </w:tcPr>
          <w:p w14:paraId="21650192"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200</w:t>
            </w:r>
          </w:p>
        </w:tc>
        <w:tc>
          <w:tcPr>
            <w:tcW w:w="486" w:type="pct"/>
            <w:tcBorders>
              <w:top w:val="single" w:sz="4" w:space="0" w:color="000000"/>
              <w:left w:val="single" w:sz="4" w:space="0" w:color="000000"/>
              <w:bottom w:val="single" w:sz="4" w:space="0" w:color="000000"/>
              <w:right w:val="nil"/>
            </w:tcBorders>
            <w:vAlign w:val="center"/>
          </w:tcPr>
          <w:p w14:paraId="223480CF" w14:textId="77777777" w:rsidR="00950438" w:rsidRPr="00A353D3" w:rsidRDefault="00950438" w:rsidP="00A353D3">
            <w:pPr>
              <w:rPr>
                <w:rFonts w:asciiTheme="minorHAnsi" w:hAnsiTheme="minorHAnsi" w:cstheme="minorHAnsi"/>
              </w:rPr>
            </w:pPr>
          </w:p>
        </w:tc>
        <w:tc>
          <w:tcPr>
            <w:tcW w:w="437" w:type="pct"/>
            <w:tcBorders>
              <w:top w:val="single" w:sz="4" w:space="0" w:color="000000"/>
              <w:left w:val="single" w:sz="4" w:space="0" w:color="000000"/>
              <w:bottom w:val="single" w:sz="4" w:space="0" w:color="000000"/>
              <w:right w:val="nil"/>
            </w:tcBorders>
            <w:vAlign w:val="center"/>
          </w:tcPr>
          <w:p w14:paraId="533E3E98" w14:textId="77777777" w:rsidR="00950438" w:rsidRPr="00A353D3" w:rsidRDefault="00950438" w:rsidP="00A353D3">
            <w:pPr>
              <w:rPr>
                <w:rFonts w:asciiTheme="minorHAnsi" w:hAnsiTheme="minorHAnsi" w:cstheme="minorHAnsi"/>
              </w:rPr>
            </w:pPr>
          </w:p>
        </w:tc>
        <w:tc>
          <w:tcPr>
            <w:tcW w:w="379" w:type="pct"/>
            <w:tcBorders>
              <w:top w:val="single" w:sz="4" w:space="0" w:color="000000"/>
              <w:left w:val="single" w:sz="4" w:space="0" w:color="000000"/>
              <w:bottom w:val="single" w:sz="4" w:space="0" w:color="000000"/>
              <w:right w:val="nil"/>
            </w:tcBorders>
            <w:vAlign w:val="center"/>
          </w:tcPr>
          <w:p w14:paraId="15F42C4E" w14:textId="77777777" w:rsidR="00950438" w:rsidRPr="00A353D3" w:rsidRDefault="00950438" w:rsidP="00A353D3">
            <w:pPr>
              <w:rPr>
                <w:rFonts w:asciiTheme="minorHAnsi" w:hAnsiTheme="minorHAnsi" w:cstheme="minorHAnsi"/>
              </w:rPr>
            </w:pPr>
          </w:p>
        </w:tc>
        <w:tc>
          <w:tcPr>
            <w:tcW w:w="343" w:type="pct"/>
            <w:gridSpan w:val="2"/>
            <w:tcBorders>
              <w:top w:val="single" w:sz="4" w:space="0" w:color="000000"/>
              <w:left w:val="single" w:sz="4" w:space="0" w:color="000000"/>
              <w:bottom w:val="single" w:sz="4" w:space="0" w:color="000000"/>
              <w:right w:val="nil"/>
            </w:tcBorders>
            <w:vAlign w:val="center"/>
          </w:tcPr>
          <w:p w14:paraId="53547311" w14:textId="77777777" w:rsidR="00950438" w:rsidRPr="00A353D3" w:rsidRDefault="00950438" w:rsidP="00A353D3">
            <w:pPr>
              <w:rPr>
                <w:rFonts w:asciiTheme="minorHAnsi" w:hAnsiTheme="minorHAnsi" w:cstheme="minorHAnsi"/>
              </w:rPr>
            </w:pPr>
          </w:p>
        </w:tc>
        <w:tc>
          <w:tcPr>
            <w:tcW w:w="307" w:type="pct"/>
            <w:gridSpan w:val="2"/>
            <w:tcBorders>
              <w:top w:val="single" w:sz="4" w:space="0" w:color="000000"/>
              <w:left w:val="single" w:sz="4" w:space="0" w:color="000000"/>
              <w:bottom w:val="single" w:sz="4" w:space="0" w:color="000000"/>
              <w:right w:val="nil"/>
            </w:tcBorders>
            <w:vAlign w:val="center"/>
          </w:tcPr>
          <w:p w14:paraId="69CF3EFF" w14:textId="77777777" w:rsidR="00950438" w:rsidRPr="00A353D3" w:rsidRDefault="00950438" w:rsidP="00A353D3">
            <w:pPr>
              <w:rPr>
                <w:rFonts w:asciiTheme="minorHAnsi" w:hAnsiTheme="minorHAnsi" w:cstheme="minorHAnsi"/>
              </w:rPr>
            </w:pPr>
          </w:p>
        </w:tc>
        <w:tc>
          <w:tcPr>
            <w:tcW w:w="349" w:type="pct"/>
            <w:gridSpan w:val="2"/>
            <w:tcBorders>
              <w:top w:val="single" w:sz="4" w:space="0" w:color="000000"/>
              <w:left w:val="single" w:sz="4" w:space="0" w:color="000000"/>
              <w:bottom w:val="single" w:sz="4" w:space="0" w:color="000000"/>
              <w:right w:val="nil"/>
            </w:tcBorders>
            <w:vAlign w:val="center"/>
          </w:tcPr>
          <w:p w14:paraId="4EB0A516" w14:textId="77777777" w:rsidR="00950438" w:rsidRPr="00A353D3" w:rsidRDefault="00950438" w:rsidP="00A353D3">
            <w:pPr>
              <w:rPr>
                <w:rFonts w:asciiTheme="minorHAnsi" w:hAnsiTheme="minorHAnsi" w:cstheme="minorHAnsi"/>
              </w:rPr>
            </w:pPr>
          </w:p>
        </w:tc>
        <w:tc>
          <w:tcPr>
            <w:tcW w:w="336" w:type="pct"/>
            <w:gridSpan w:val="2"/>
            <w:tcBorders>
              <w:top w:val="single" w:sz="4" w:space="0" w:color="000000"/>
              <w:left w:val="single" w:sz="4" w:space="0" w:color="000000"/>
              <w:bottom w:val="single" w:sz="4" w:space="0" w:color="000000"/>
              <w:right w:val="single" w:sz="4" w:space="0" w:color="000000"/>
            </w:tcBorders>
            <w:vAlign w:val="center"/>
          </w:tcPr>
          <w:p w14:paraId="69BA1EC5" w14:textId="77777777" w:rsidR="00950438" w:rsidRPr="00A353D3" w:rsidRDefault="00950438" w:rsidP="00A353D3">
            <w:pPr>
              <w:rPr>
                <w:rFonts w:asciiTheme="minorHAnsi" w:hAnsiTheme="minorHAnsi" w:cstheme="minorHAnsi"/>
              </w:rPr>
            </w:pPr>
          </w:p>
        </w:tc>
      </w:tr>
      <w:tr w:rsidR="00950438" w:rsidRPr="00A353D3" w14:paraId="3C8D9015" w14:textId="77777777" w:rsidTr="00950438">
        <w:tc>
          <w:tcPr>
            <w:tcW w:w="184" w:type="pct"/>
            <w:tcBorders>
              <w:top w:val="single" w:sz="4" w:space="0" w:color="000000"/>
              <w:left w:val="single" w:sz="4" w:space="0" w:color="000000"/>
              <w:bottom w:val="single" w:sz="4" w:space="0" w:color="000000"/>
              <w:right w:val="nil"/>
            </w:tcBorders>
            <w:hideMark/>
          </w:tcPr>
          <w:p w14:paraId="16DE9386"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3.</w:t>
            </w:r>
          </w:p>
        </w:tc>
        <w:tc>
          <w:tcPr>
            <w:tcW w:w="1930" w:type="pct"/>
            <w:tcBorders>
              <w:top w:val="single" w:sz="4" w:space="0" w:color="000000"/>
              <w:left w:val="single" w:sz="4" w:space="0" w:color="000000"/>
              <w:bottom w:val="single" w:sz="4" w:space="0" w:color="000000"/>
              <w:right w:val="nil"/>
            </w:tcBorders>
            <w:hideMark/>
          </w:tcPr>
          <w:p w14:paraId="73CE4B40" w14:textId="5A36E259" w:rsidR="00950438" w:rsidRPr="00A353D3" w:rsidRDefault="00950438" w:rsidP="00A353D3">
            <w:pPr>
              <w:rPr>
                <w:rFonts w:asciiTheme="minorHAnsi" w:hAnsiTheme="minorHAnsi" w:cstheme="minorHAnsi"/>
              </w:rPr>
            </w:pPr>
            <w:r w:rsidRPr="00A353D3">
              <w:rPr>
                <w:rFonts w:asciiTheme="minorHAnsi" w:hAnsiTheme="minorHAnsi" w:cstheme="minorHAnsi"/>
              </w:rPr>
              <w:t>Kaniule donosowe</w:t>
            </w:r>
            <w:r w:rsidR="000F0F5B">
              <w:rPr>
                <w:rFonts w:asciiTheme="minorHAnsi" w:hAnsiTheme="minorHAnsi" w:cstheme="minorHAnsi"/>
              </w:rPr>
              <w:t xml:space="preserve"> </w:t>
            </w:r>
            <w:r w:rsidRPr="00A353D3">
              <w:rPr>
                <w:rFonts w:asciiTheme="minorHAnsi" w:hAnsiTheme="minorHAnsi" w:cstheme="minorHAnsi"/>
              </w:rPr>
              <w:t>(wąsy tlenowe) z drenem dł.</w:t>
            </w:r>
            <w:r w:rsidR="00B21ED6">
              <w:rPr>
                <w:rFonts w:asciiTheme="minorHAnsi" w:hAnsiTheme="minorHAnsi" w:cstheme="minorHAnsi"/>
              </w:rPr>
              <w:t xml:space="preserve"> </w:t>
            </w:r>
            <w:r w:rsidRPr="00A353D3">
              <w:rPr>
                <w:rFonts w:asciiTheme="minorHAnsi" w:hAnsiTheme="minorHAnsi" w:cstheme="minorHAnsi"/>
              </w:rPr>
              <w:t>ok.</w:t>
            </w:r>
            <w:r w:rsidR="00B21ED6">
              <w:rPr>
                <w:rFonts w:asciiTheme="minorHAnsi" w:hAnsiTheme="minorHAnsi" w:cstheme="minorHAnsi"/>
              </w:rPr>
              <w:t xml:space="preserve"> </w:t>
            </w:r>
            <w:r w:rsidRPr="00A353D3">
              <w:rPr>
                <w:rFonts w:asciiTheme="minorHAnsi" w:hAnsiTheme="minorHAnsi" w:cstheme="minorHAnsi"/>
              </w:rPr>
              <w:t>3 – 4m – sterylne lub mikrobiologicznie czyste dla dorosłych, posiadające łącznik drenu typu gwiazdka umożliwiający szczelne połączenie z każdym źródłem tlenu, miękkie końcówki do nosa o gładkich zakończeniach</w:t>
            </w:r>
            <w:r>
              <w:rPr>
                <w:rFonts w:asciiTheme="minorHAnsi" w:hAnsiTheme="minorHAnsi" w:cstheme="minorHAnsi"/>
              </w:rPr>
              <w:t>.</w:t>
            </w:r>
          </w:p>
        </w:tc>
        <w:tc>
          <w:tcPr>
            <w:tcW w:w="250" w:type="pct"/>
            <w:tcBorders>
              <w:top w:val="single" w:sz="4" w:space="0" w:color="000000"/>
              <w:left w:val="single" w:sz="4" w:space="0" w:color="000000"/>
              <w:bottom w:val="single" w:sz="4" w:space="0" w:color="000000"/>
              <w:right w:val="nil"/>
            </w:tcBorders>
            <w:vAlign w:val="center"/>
            <w:hideMark/>
          </w:tcPr>
          <w:p w14:paraId="4C29D2B5"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1000</w:t>
            </w:r>
          </w:p>
        </w:tc>
        <w:tc>
          <w:tcPr>
            <w:tcW w:w="486" w:type="pct"/>
            <w:tcBorders>
              <w:top w:val="single" w:sz="4" w:space="0" w:color="000000"/>
              <w:left w:val="single" w:sz="4" w:space="0" w:color="000000"/>
              <w:bottom w:val="single" w:sz="4" w:space="0" w:color="000000"/>
              <w:right w:val="nil"/>
            </w:tcBorders>
            <w:vAlign w:val="center"/>
          </w:tcPr>
          <w:p w14:paraId="40CFC34A" w14:textId="77777777" w:rsidR="00950438" w:rsidRPr="00A353D3" w:rsidRDefault="00950438" w:rsidP="00A353D3">
            <w:pPr>
              <w:rPr>
                <w:rFonts w:asciiTheme="minorHAnsi" w:hAnsiTheme="minorHAnsi" w:cstheme="minorHAnsi"/>
              </w:rPr>
            </w:pPr>
          </w:p>
        </w:tc>
        <w:tc>
          <w:tcPr>
            <w:tcW w:w="437" w:type="pct"/>
            <w:tcBorders>
              <w:top w:val="single" w:sz="4" w:space="0" w:color="000000"/>
              <w:left w:val="single" w:sz="4" w:space="0" w:color="000000"/>
              <w:bottom w:val="single" w:sz="4" w:space="0" w:color="000000"/>
              <w:right w:val="nil"/>
            </w:tcBorders>
            <w:vAlign w:val="center"/>
          </w:tcPr>
          <w:p w14:paraId="7D83CB9D" w14:textId="77777777" w:rsidR="00950438" w:rsidRPr="00A353D3" w:rsidRDefault="00950438" w:rsidP="00A353D3">
            <w:pPr>
              <w:rPr>
                <w:rFonts w:asciiTheme="minorHAnsi" w:hAnsiTheme="minorHAnsi" w:cstheme="minorHAnsi"/>
              </w:rPr>
            </w:pPr>
          </w:p>
        </w:tc>
        <w:tc>
          <w:tcPr>
            <w:tcW w:w="379" w:type="pct"/>
            <w:tcBorders>
              <w:top w:val="single" w:sz="4" w:space="0" w:color="000000"/>
              <w:left w:val="single" w:sz="4" w:space="0" w:color="000000"/>
              <w:bottom w:val="single" w:sz="4" w:space="0" w:color="000000"/>
              <w:right w:val="nil"/>
            </w:tcBorders>
            <w:vAlign w:val="center"/>
          </w:tcPr>
          <w:p w14:paraId="44274F27" w14:textId="77777777" w:rsidR="00950438" w:rsidRPr="00A353D3" w:rsidRDefault="00950438" w:rsidP="00A353D3">
            <w:pPr>
              <w:rPr>
                <w:rFonts w:asciiTheme="minorHAnsi" w:hAnsiTheme="minorHAnsi" w:cstheme="minorHAnsi"/>
              </w:rPr>
            </w:pPr>
          </w:p>
        </w:tc>
        <w:tc>
          <w:tcPr>
            <w:tcW w:w="343" w:type="pct"/>
            <w:gridSpan w:val="2"/>
            <w:tcBorders>
              <w:top w:val="single" w:sz="4" w:space="0" w:color="000000"/>
              <w:left w:val="single" w:sz="4" w:space="0" w:color="000000"/>
              <w:bottom w:val="single" w:sz="4" w:space="0" w:color="000000"/>
              <w:right w:val="nil"/>
            </w:tcBorders>
            <w:vAlign w:val="center"/>
          </w:tcPr>
          <w:p w14:paraId="33147498" w14:textId="77777777" w:rsidR="00950438" w:rsidRPr="00A353D3" w:rsidRDefault="00950438" w:rsidP="00A353D3">
            <w:pPr>
              <w:rPr>
                <w:rFonts w:asciiTheme="minorHAnsi" w:hAnsiTheme="minorHAnsi" w:cstheme="minorHAnsi"/>
              </w:rPr>
            </w:pPr>
          </w:p>
        </w:tc>
        <w:tc>
          <w:tcPr>
            <w:tcW w:w="307" w:type="pct"/>
            <w:gridSpan w:val="2"/>
            <w:tcBorders>
              <w:top w:val="single" w:sz="4" w:space="0" w:color="000000"/>
              <w:left w:val="single" w:sz="4" w:space="0" w:color="000000"/>
              <w:bottom w:val="single" w:sz="4" w:space="0" w:color="000000"/>
              <w:right w:val="nil"/>
            </w:tcBorders>
            <w:vAlign w:val="center"/>
          </w:tcPr>
          <w:p w14:paraId="32C9B480" w14:textId="77777777" w:rsidR="00950438" w:rsidRPr="00A353D3" w:rsidRDefault="00950438" w:rsidP="00A353D3">
            <w:pPr>
              <w:rPr>
                <w:rFonts w:asciiTheme="minorHAnsi" w:hAnsiTheme="minorHAnsi" w:cstheme="minorHAnsi"/>
              </w:rPr>
            </w:pPr>
          </w:p>
        </w:tc>
        <w:tc>
          <w:tcPr>
            <w:tcW w:w="349" w:type="pct"/>
            <w:gridSpan w:val="2"/>
            <w:tcBorders>
              <w:top w:val="single" w:sz="4" w:space="0" w:color="000000"/>
              <w:left w:val="single" w:sz="4" w:space="0" w:color="000000"/>
              <w:bottom w:val="single" w:sz="4" w:space="0" w:color="000000"/>
              <w:right w:val="nil"/>
            </w:tcBorders>
            <w:vAlign w:val="center"/>
          </w:tcPr>
          <w:p w14:paraId="7F1E5EB3" w14:textId="77777777" w:rsidR="00950438" w:rsidRPr="00A353D3" w:rsidRDefault="00950438" w:rsidP="00A353D3">
            <w:pPr>
              <w:rPr>
                <w:rFonts w:asciiTheme="minorHAnsi" w:hAnsiTheme="minorHAnsi" w:cstheme="minorHAnsi"/>
              </w:rPr>
            </w:pPr>
          </w:p>
        </w:tc>
        <w:tc>
          <w:tcPr>
            <w:tcW w:w="336" w:type="pct"/>
            <w:gridSpan w:val="2"/>
            <w:tcBorders>
              <w:top w:val="single" w:sz="4" w:space="0" w:color="000000"/>
              <w:left w:val="single" w:sz="4" w:space="0" w:color="000000"/>
              <w:bottom w:val="single" w:sz="4" w:space="0" w:color="000000"/>
              <w:right w:val="single" w:sz="4" w:space="0" w:color="000000"/>
            </w:tcBorders>
            <w:vAlign w:val="center"/>
          </w:tcPr>
          <w:p w14:paraId="4B23EED0" w14:textId="77777777" w:rsidR="00950438" w:rsidRPr="00A353D3" w:rsidRDefault="00950438" w:rsidP="00A353D3">
            <w:pPr>
              <w:rPr>
                <w:rFonts w:asciiTheme="minorHAnsi" w:hAnsiTheme="minorHAnsi" w:cstheme="minorHAnsi"/>
              </w:rPr>
            </w:pPr>
          </w:p>
        </w:tc>
      </w:tr>
      <w:tr w:rsidR="00950438" w:rsidRPr="00A353D3" w14:paraId="1A5971B0" w14:textId="77777777" w:rsidTr="00950438">
        <w:trPr>
          <w:trHeight w:val="304"/>
        </w:trPr>
        <w:tc>
          <w:tcPr>
            <w:tcW w:w="184" w:type="pct"/>
            <w:tcBorders>
              <w:top w:val="single" w:sz="4" w:space="0" w:color="000000"/>
              <w:left w:val="single" w:sz="4" w:space="0" w:color="000000"/>
              <w:bottom w:val="single" w:sz="4" w:space="0" w:color="000000"/>
              <w:right w:val="nil"/>
            </w:tcBorders>
            <w:hideMark/>
          </w:tcPr>
          <w:p w14:paraId="1DDD4C66"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4.</w:t>
            </w:r>
          </w:p>
        </w:tc>
        <w:tc>
          <w:tcPr>
            <w:tcW w:w="1930" w:type="pct"/>
            <w:tcBorders>
              <w:top w:val="single" w:sz="4" w:space="0" w:color="000000"/>
              <w:left w:val="single" w:sz="4" w:space="0" w:color="000000"/>
              <w:bottom w:val="single" w:sz="4" w:space="0" w:color="000000"/>
              <w:right w:val="nil"/>
            </w:tcBorders>
            <w:hideMark/>
          </w:tcPr>
          <w:p w14:paraId="4DC8A591" w14:textId="4CDE71A4" w:rsidR="00950438" w:rsidRPr="00A353D3" w:rsidRDefault="00950438" w:rsidP="000F0F5B">
            <w:pPr>
              <w:rPr>
                <w:rFonts w:asciiTheme="minorHAnsi" w:hAnsiTheme="minorHAnsi" w:cstheme="minorHAnsi"/>
              </w:rPr>
            </w:pPr>
            <w:r w:rsidRPr="00A353D3">
              <w:rPr>
                <w:rFonts w:asciiTheme="minorHAnsi" w:hAnsiTheme="minorHAnsi" w:cstheme="minorHAnsi"/>
              </w:rPr>
              <w:t>Maska do tlenoterapii dla dorosłych z drenem</w:t>
            </w:r>
            <w:r w:rsidR="000F0F5B">
              <w:rPr>
                <w:rFonts w:asciiTheme="minorHAnsi" w:hAnsiTheme="minorHAnsi" w:cstheme="minorHAnsi"/>
              </w:rPr>
              <w:t xml:space="preserve"> </w:t>
            </w:r>
            <w:r w:rsidRPr="00A353D3">
              <w:rPr>
                <w:rFonts w:asciiTheme="minorHAnsi" w:hAnsiTheme="minorHAnsi" w:cstheme="minorHAnsi"/>
              </w:rPr>
              <w:t xml:space="preserve">o rozmiarach L i XL posiadająca wyprofilowany anatomiczny kształt doskonale przylegający do twarzy, elastyczne tworzywo przystosowujące się do krzywizny twarzy zapobiegające uciekaniu tlenu po bokach, wykonana z medycznego PVC, </w:t>
            </w:r>
            <w:r w:rsidRPr="00A353D3">
              <w:rPr>
                <w:rFonts w:asciiTheme="minorHAnsi" w:hAnsiTheme="minorHAnsi" w:cstheme="minorHAnsi"/>
              </w:rPr>
              <w:lastRenderedPageBreak/>
              <w:t>dren antyzałamaniowy</w:t>
            </w:r>
            <w:r>
              <w:rPr>
                <w:rFonts w:asciiTheme="minorHAnsi" w:hAnsiTheme="minorHAnsi" w:cstheme="minorHAnsi"/>
              </w:rPr>
              <w:t>.</w:t>
            </w:r>
            <w:r w:rsidRPr="00A353D3">
              <w:rPr>
                <w:rFonts w:asciiTheme="minorHAnsi" w:hAnsiTheme="minorHAnsi" w:cstheme="minorHAnsi"/>
              </w:rPr>
              <w:t xml:space="preserve">              </w:t>
            </w:r>
          </w:p>
        </w:tc>
        <w:tc>
          <w:tcPr>
            <w:tcW w:w="250" w:type="pct"/>
            <w:tcBorders>
              <w:top w:val="single" w:sz="4" w:space="0" w:color="000000"/>
              <w:left w:val="single" w:sz="4" w:space="0" w:color="000000"/>
              <w:bottom w:val="single" w:sz="4" w:space="0" w:color="000000"/>
              <w:right w:val="nil"/>
            </w:tcBorders>
            <w:vAlign w:val="center"/>
            <w:hideMark/>
          </w:tcPr>
          <w:p w14:paraId="25849494"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lastRenderedPageBreak/>
              <w:t>500</w:t>
            </w:r>
          </w:p>
        </w:tc>
        <w:tc>
          <w:tcPr>
            <w:tcW w:w="486" w:type="pct"/>
            <w:tcBorders>
              <w:top w:val="single" w:sz="4" w:space="0" w:color="000000"/>
              <w:left w:val="single" w:sz="4" w:space="0" w:color="000000"/>
              <w:bottom w:val="single" w:sz="4" w:space="0" w:color="000000"/>
              <w:right w:val="nil"/>
            </w:tcBorders>
            <w:vAlign w:val="center"/>
          </w:tcPr>
          <w:p w14:paraId="6838F989" w14:textId="77777777" w:rsidR="00950438" w:rsidRPr="00A353D3" w:rsidRDefault="00950438" w:rsidP="00A353D3">
            <w:pPr>
              <w:rPr>
                <w:rFonts w:asciiTheme="minorHAnsi" w:hAnsiTheme="minorHAnsi" w:cstheme="minorHAnsi"/>
              </w:rPr>
            </w:pPr>
          </w:p>
        </w:tc>
        <w:tc>
          <w:tcPr>
            <w:tcW w:w="437" w:type="pct"/>
            <w:tcBorders>
              <w:top w:val="single" w:sz="4" w:space="0" w:color="000000"/>
              <w:left w:val="single" w:sz="4" w:space="0" w:color="000000"/>
              <w:bottom w:val="single" w:sz="4" w:space="0" w:color="000000"/>
              <w:right w:val="nil"/>
            </w:tcBorders>
            <w:vAlign w:val="center"/>
          </w:tcPr>
          <w:p w14:paraId="6CC9EFEF" w14:textId="77777777" w:rsidR="00950438" w:rsidRPr="00A353D3" w:rsidRDefault="00950438" w:rsidP="00A353D3">
            <w:pPr>
              <w:rPr>
                <w:rFonts w:asciiTheme="minorHAnsi" w:hAnsiTheme="minorHAnsi" w:cstheme="minorHAnsi"/>
              </w:rPr>
            </w:pPr>
          </w:p>
        </w:tc>
        <w:tc>
          <w:tcPr>
            <w:tcW w:w="379" w:type="pct"/>
            <w:tcBorders>
              <w:top w:val="single" w:sz="4" w:space="0" w:color="000000"/>
              <w:left w:val="single" w:sz="4" w:space="0" w:color="000000"/>
              <w:bottom w:val="single" w:sz="4" w:space="0" w:color="000000"/>
              <w:right w:val="nil"/>
            </w:tcBorders>
            <w:vAlign w:val="center"/>
          </w:tcPr>
          <w:p w14:paraId="1A0684A2" w14:textId="77777777" w:rsidR="00950438" w:rsidRPr="00A353D3" w:rsidRDefault="00950438" w:rsidP="00A353D3">
            <w:pPr>
              <w:rPr>
                <w:rFonts w:asciiTheme="minorHAnsi" w:hAnsiTheme="minorHAnsi" w:cstheme="minorHAnsi"/>
              </w:rPr>
            </w:pPr>
          </w:p>
        </w:tc>
        <w:tc>
          <w:tcPr>
            <w:tcW w:w="343" w:type="pct"/>
            <w:gridSpan w:val="2"/>
            <w:tcBorders>
              <w:top w:val="single" w:sz="4" w:space="0" w:color="000000"/>
              <w:left w:val="single" w:sz="4" w:space="0" w:color="000000"/>
              <w:bottom w:val="single" w:sz="4" w:space="0" w:color="000000"/>
              <w:right w:val="nil"/>
            </w:tcBorders>
            <w:vAlign w:val="center"/>
          </w:tcPr>
          <w:p w14:paraId="071B0868" w14:textId="77777777" w:rsidR="00950438" w:rsidRPr="00A353D3" w:rsidRDefault="00950438" w:rsidP="00A353D3">
            <w:pPr>
              <w:rPr>
                <w:rFonts w:asciiTheme="minorHAnsi" w:hAnsiTheme="minorHAnsi" w:cstheme="minorHAnsi"/>
              </w:rPr>
            </w:pPr>
          </w:p>
        </w:tc>
        <w:tc>
          <w:tcPr>
            <w:tcW w:w="307" w:type="pct"/>
            <w:gridSpan w:val="2"/>
            <w:tcBorders>
              <w:top w:val="single" w:sz="4" w:space="0" w:color="000000"/>
              <w:left w:val="single" w:sz="4" w:space="0" w:color="000000"/>
              <w:bottom w:val="single" w:sz="4" w:space="0" w:color="000000"/>
              <w:right w:val="nil"/>
            </w:tcBorders>
            <w:vAlign w:val="center"/>
          </w:tcPr>
          <w:p w14:paraId="331E312F" w14:textId="77777777" w:rsidR="00950438" w:rsidRPr="00A353D3" w:rsidRDefault="00950438" w:rsidP="00A353D3">
            <w:pPr>
              <w:rPr>
                <w:rFonts w:asciiTheme="minorHAnsi" w:hAnsiTheme="minorHAnsi" w:cstheme="minorHAnsi"/>
              </w:rPr>
            </w:pPr>
          </w:p>
        </w:tc>
        <w:tc>
          <w:tcPr>
            <w:tcW w:w="349" w:type="pct"/>
            <w:gridSpan w:val="2"/>
            <w:tcBorders>
              <w:top w:val="single" w:sz="4" w:space="0" w:color="000000"/>
              <w:left w:val="single" w:sz="4" w:space="0" w:color="000000"/>
              <w:bottom w:val="single" w:sz="4" w:space="0" w:color="000000"/>
              <w:right w:val="nil"/>
            </w:tcBorders>
            <w:vAlign w:val="center"/>
          </w:tcPr>
          <w:p w14:paraId="2851A2C8" w14:textId="77777777" w:rsidR="00950438" w:rsidRPr="00A353D3" w:rsidRDefault="00950438" w:rsidP="00A353D3">
            <w:pPr>
              <w:rPr>
                <w:rFonts w:asciiTheme="minorHAnsi" w:hAnsiTheme="minorHAnsi" w:cstheme="minorHAnsi"/>
              </w:rPr>
            </w:pPr>
          </w:p>
        </w:tc>
        <w:tc>
          <w:tcPr>
            <w:tcW w:w="336" w:type="pct"/>
            <w:gridSpan w:val="2"/>
            <w:tcBorders>
              <w:top w:val="single" w:sz="4" w:space="0" w:color="000000"/>
              <w:left w:val="single" w:sz="4" w:space="0" w:color="000000"/>
              <w:bottom w:val="single" w:sz="4" w:space="0" w:color="000000"/>
              <w:right w:val="single" w:sz="4" w:space="0" w:color="000000"/>
            </w:tcBorders>
            <w:vAlign w:val="center"/>
          </w:tcPr>
          <w:p w14:paraId="5EDE89CD" w14:textId="77777777" w:rsidR="00950438" w:rsidRPr="00A353D3" w:rsidRDefault="00950438" w:rsidP="00A353D3">
            <w:pPr>
              <w:rPr>
                <w:rFonts w:asciiTheme="minorHAnsi" w:hAnsiTheme="minorHAnsi" w:cstheme="minorHAnsi"/>
              </w:rPr>
            </w:pPr>
          </w:p>
        </w:tc>
      </w:tr>
      <w:tr w:rsidR="00950438" w:rsidRPr="00A353D3" w14:paraId="025D202C" w14:textId="77777777" w:rsidTr="00950438">
        <w:tc>
          <w:tcPr>
            <w:tcW w:w="184" w:type="pct"/>
            <w:tcBorders>
              <w:top w:val="single" w:sz="4" w:space="0" w:color="000000"/>
              <w:left w:val="single" w:sz="4" w:space="0" w:color="000000"/>
              <w:bottom w:val="single" w:sz="4" w:space="0" w:color="000000"/>
              <w:right w:val="nil"/>
            </w:tcBorders>
            <w:hideMark/>
          </w:tcPr>
          <w:p w14:paraId="746B3C35"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lastRenderedPageBreak/>
              <w:t>5.</w:t>
            </w:r>
          </w:p>
        </w:tc>
        <w:tc>
          <w:tcPr>
            <w:tcW w:w="1930" w:type="pct"/>
            <w:tcBorders>
              <w:top w:val="single" w:sz="4" w:space="0" w:color="000000"/>
              <w:left w:val="single" w:sz="4" w:space="0" w:color="000000"/>
              <w:bottom w:val="single" w:sz="4" w:space="0" w:color="000000"/>
              <w:right w:val="nil"/>
            </w:tcBorders>
            <w:hideMark/>
          </w:tcPr>
          <w:p w14:paraId="50F1C433" w14:textId="0CBA6E0F" w:rsidR="00950438" w:rsidRPr="00A353D3" w:rsidRDefault="00950438" w:rsidP="00A353D3">
            <w:pPr>
              <w:rPr>
                <w:rFonts w:asciiTheme="minorHAnsi" w:hAnsiTheme="minorHAnsi" w:cstheme="minorHAnsi"/>
              </w:rPr>
            </w:pPr>
            <w:r w:rsidRPr="00A353D3">
              <w:rPr>
                <w:rFonts w:asciiTheme="minorHAnsi" w:hAnsiTheme="minorHAnsi" w:cstheme="minorHAnsi"/>
              </w:rPr>
              <w:t>Maska do tlenoterapii dla dzieci z drenem</w:t>
            </w:r>
            <w:r w:rsidR="000F0F5B">
              <w:rPr>
                <w:rFonts w:asciiTheme="minorHAnsi" w:hAnsiTheme="minorHAnsi" w:cstheme="minorHAnsi"/>
              </w:rPr>
              <w:t xml:space="preserve"> </w:t>
            </w:r>
            <w:r w:rsidRPr="00A353D3">
              <w:rPr>
                <w:rFonts w:asciiTheme="minorHAnsi" w:hAnsiTheme="minorHAnsi" w:cstheme="minorHAnsi"/>
              </w:rPr>
              <w:t>o rozmiarach S i M posiadająca wyprofilowany anatomiczny kształt doskonale przylegający do twarzy, elastyczne tworzywo przystosowujące się do krzywizny twarzy zapobiegające uciekaniu tlenu po bokach, wykonana z medycznego PVC,</w:t>
            </w:r>
            <w:r>
              <w:rPr>
                <w:rFonts w:asciiTheme="minorHAnsi" w:hAnsiTheme="minorHAnsi" w:cstheme="minorHAnsi"/>
              </w:rPr>
              <w:t xml:space="preserve"> dren antyzałamaniowy.</w:t>
            </w:r>
            <w:r w:rsidRPr="00A353D3">
              <w:rPr>
                <w:rFonts w:asciiTheme="minorHAnsi" w:hAnsiTheme="minorHAnsi" w:cstheme="minorHAnsi"/>
              </w:rPr>
              <w:t xml:space="preserve">    </w:t>
            </w:r>
          </w:p>
        </w:tc>
        <w:tc>
          <w:tcPr>
            <w:tcW w:w="250" w:type="pct"/>
            <w:tcBorders>
              <w:top w:val="single" w:sz="4" w:space="0" w:color="000000"/>
              <w:left w:val="single" w:sz="4" w:space="0" w:color="000000"/>
              <w:bottom w:val="single" w:sz="4" w:space="0" w:color="000000"/>
              <w:right w:val="nil"/>
            </w:tcBorders>
            <w:vAlign w:val="center"/>
          </w:tcPr>
          <w:p w14:paraId="6600B79C"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200</w:t>
            </w:r>
          </w:p>
          <w:p w14:paraId="4490C8C4" w14:textId="77777777" w:rsidR="00950438" w:rsidRPr="00A353D3" w:rsidRDefault="00950438" w:rsidP="00452CED">
            <w:pPr>
              <w:jc w:val="center"/>
              <w:rPr>
                <w:rFonts w:asciiTheme="minorHAnsi" w:hAnsiTheme="minorHAnsi" w:cstheme="minorHAnsi"/>
              </w:rPr>
            </w:pPr>
          </w:p>
        </w:tc>
        <w:tc>
          <w:tcPr>
            <w:tcW w:w="486" w:type="pct"/>
            <w:tcBorders>
              <w:top w:val="single" w:sz="4" w:space="0" w:color="000000"/>
              <w:left w:val="single" w:sz="4" w:space="0" w:color="000000"/>
              <w:bottom w:val="single" w:sz="4" w:space="0" w:color="000000"/>
              <w:right w:val="nil"/>
            </w:tcBorders>
            <w:vAlign w:val="center"/>
          </w:tcPr>
          <w:p w14:paraId="31E215A2" w14:textId="77777777" w:rsidR="00950438" w:rsidRPr="00A353D3" w:rsidRDefault="00950438" w:rsidP="00A353D3">
            <w:pPr>
              <w:rPr>
                <w:rFonts w:asciiTheme="minorHAnsi" w:hAnsiTheme="minorHAnsi" w:cstheme="minorHAnsi"/>
              </w:rPr>
            </w:pPr>
          </w:p>
        </w:tc>
        <w:tc>
          <w:tcPr>
            <w:tcW w:w="437" w:type="pct"/>
            <w:tcBorders>
              <w:top w:val="single" w:sz="4" w:space="0" w:color="000000"/>
              <w:left w:val="single" w:sz="4" w:space="0" w:color="000000"/>
              <w:bottom w:val="single" w:sz="4" w:space="0" w:color="000000"/>
              <w:right w:val="nil"/>
            </w:tcBorders>
            <w:vAlign w:val="center"/>
          </w:tcPr>
          <w:p w14:paraId="4964A345" w14:textId="77777777" w:rsidR="00950438" w:rsidRPr="00A353D3" w:rsidRDefault="00950438" w:rsidP="00A353D3">
            <w:pPr>
              <w:rPr>
                <w:rFonts w:asciiTheme="minorHAnsi" w:hAnsiTheme="minorHAnsi" w:cstheme="minorHAnsi"/>
              </w:rPr>
            </w:pPr>
          </w:p>
        </w:tc>
        <w:tc>
          <w:tcPr>
            <w:tcW w:w="379" w:type="pct"/>
            <w:tcBorders>
              <w:top w:val="single" w:sz="4" w:space="0" w:color="000000"/>
              <w:left w:val="single" w:sz="4" w:space="0" w:color="000000"/>
              <w:bottom w:val="single" w:sz="4" w:space="0" w:color="000000"/>
              <w:right w:val="nil"/>
            </w:tcBorders>
            <w:vAlign w:val="center"/>
          </w:tcPr>
          <w:p w14:paraId="34D874FB" w14:textId="77777777" w:rsidR="00950438" w:rsidRPr="00A353D3" w:rsidRDefault="00950438" w:rsidP="00A353D3">
            <w:pPr>
              <w:rPr>
                <w:rFonts w:asciiTheme="minorHAnsi" w:hAnsiTheme="minorHAnsi" w:cstheme="minorHAnsi"/>
              </w:rPr>
            </w:pPr>
          </w:p>
        </w:tc>
        <w:tc>
          <w:tcPr>
            <w:tcW w:w="343" w:type="pct"/>
            <w:gridSpan w:val="2"/>
            <w:tcBorders>
              <w:top w:val="single" w:sz="4" w:space="0" w:color="000000"/>
              <w:left w:val="single" w:sz="4" w:space="0" w:color="000000"/>
              <w:bottom w:val="single" w:sz="4" w:space="0" w:color="000000"/>
              <w:right w:val="nil"/>
            </w:tcBorders>
            <w:vAlign w:val="center"/>
          </w:tcPr>
          <w:p w14:paraId="6F0C9A59" w14:textId="77777777" w:rsidR="00950438" w:rsidRPr="00A353D3" w:rsidRDefault="00950438" w:rsidP="00A353D3">
            <w:pPr>
              <w:rPr>
                <w:rFonts w:asciiTheme="minorHAnsi" w:hAnsiTheme="minorHAnsi" w:cstheme="minorHAnsi"/>
              </w:rPr>
            </w:pPr>
          </w:p>
        </w:tc>
        <w:tc>
          <w:tcPr>
            <w:tcW w:w="307" w:type="pct"/>
            <w:gridSpan w:val="2"/>
            <w:tcBorders>
              <w:top w:val="single" w:sz="4" w:space="0" w:color="000000"/>
              <w:left w:val="single" w:sz="4" w:space="0" w:color="000000"/>
              <w:bottom w:val="single" w:sz="4" w:space="0" w:color="000000"/>
              <w:right w:val="nil"/>
            </w:tcBorders>
            <w:vAlign w:val="center"/>
          </w:tcPr>
          <w:p w14:paraId="518A2804" w14:textId="77777777" w:rsidR="00950438" w:rsidRPr="00A353D3" w:rsidRDefault="00950438" w:rsidP="00A353D3">
            <w:pPr>
              <w:rPr>
                <w:rFonts w:asciiTheme="minorHAnsi" w:hAnsiTheme="minorHAnsi" w:cstheme="minorHAnsi"/>
              </w:rPr>
            </w:pPr>
          </w:p>
        </w:tc>
        <w:tc>
          <w:tcPr>
            <w:tcW w:w="349" w:type="pct"/>
            <w:gridSpan w:val="2"/>
            <w:tcBorders>
              <w:top w:val="single" w:sz="4" w:space="0" w:color="000000"/>
              <w:left w:val="single" w:sz="4" w:space="0" w:color="000000"/>
              <w:bottom w:val="single" w:sz="4" w:space="0" w:color="000000"/>
              <w:right w:val="nil"/>
            </w:tcBorders>
            <w:vAlign w:val="center"/>
          </w:tcPr>
          <w:p w14:paraId="3C2DF9A5" w14:textId="77777777" w:rsidR="00950438" w:rsidRPr="00A353D3" w:rsidRDefault="00950438" w:rsidP="00A353D3">
            <w:pPr>
              <w:rPr>
                <w:rFonts w:asciiTheme="minorHAnsi" w:hAnsiTheme="minorHAnsi" w:cstheme="minorHAnsi"/>
              </w:rPr>
            </w:pPr>
          </w:p>
        </w:tc>
        <w:tc>
          <w:tcPr>
            <w:tcW w:w="336" w:type="pct"/>
            <w:gridSpan w:val="2"/>
            <w:tcBorders>
              <w:top w:val="single" w:sz="4" w:space="0" w:color="000000"/>
              <w:left w:val="single" w:sz="4" w:space="0" w:color="000000"/>
              <w:bottom w:val="single" w:sz="4" w:space="0" w:color="000000"/>
              <w:right w:val="single" w:sz="4" w:space="0" w:color="000000"/>
            </w:tcBorders>
            <w:vAlign w:val="center"/>
          </w:tcPr>
          <w:p w14:paraId="4ACF00C3" w14:textId="77777777" w:rsidR="00950438" w:rsidRPr="00A353D3" w:rsidRDefault="00950438" w:rsidP="00A353D3">
            <w:pPr>
              <w:rPr>
                <w:rFonts w:asciiTheme="minorHAnsi" w:hAnsiTheme="minorHAnsi" w:cstheme="minorHAnsi"/>
              </w:rPr>
            </w:pPr>
          </w:p>
        </w:tc>
      </w:tr>
      <w:tr w:rsidR="00950438" w:rsidRPr="00A353D3" w14:paraId="4CFB4FD4" w14:textId="77777777" w:rsidTr="00950438">
        <w:trPr>
          <w:trHeight w:val="109"/>
        </w:trPr>
        <w:tc>
          <w:tcPr>
            <w:tcW w:w="184" w:type="pct"/>
            <w:tcBorders>
              <w:top w:val="single" w:sz="4" w:space="0" w:color="000000"/>
              <w:left w:val="single" w:sz="4" w:space="0" w:color="000000"/>
              <w:bottom w:val="single" w:sz="4" w:space="0" w:color="000000"/>
              <w:right w:val="nil"/>
            </w:tcBorders>
            <w:hideMark/>
          </w:tcPr>
          <w:p w14:paraId="49A7D79B"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6.</w:t>
            </w:r>
          </w:p>
        </w:tc>
        <w:tc>
          <w:tcPr>
            <w:tcW w:w="1930" w:type="pct"/>
            <w:tcBorders>
              <w:top w:val="single" w:sz="4" w:space="0" w:color="000000"/>
              <w:left w:val="single" w:sz="4" w:space="0" w:color="000000"/>
              <w:bottom w:val="single" w:sz="4" w:space="0" w:color="000000"/>
              <w:right w:val="nil"/>
            </w:tcBorders>
            <w:hideMark/>
          </w:tcPr>
          <w:p w14:paraId="470721D0" w14:textId="02FB3892" w:rsidR="00950438" w:rsidRPr="00A353D3" w:rsidRDefault="00950438" w:rsidP="00A353D3">
            <w:pPr>
              <w:rPr>
                <w:rFonts w:asciiTheme="minorHAnsi" w:hAnsiTheme="minorHAnsi" w:cstheme="minorHAnsi"/>
              </w:rPr>
            </w:pPr>
            <w:r w:rsidRPr="00A353D3">
              <w:rPr>
                <w:rFonts w:asciiTheme="minorHAnsi" w:hAnsiTheme="minorHAnsi" w:cstheme="minorHAnsi"/>
              </w:rPr>
              <w:t>Dren do tlenu ok.</w:t>
            </w:r>
            <w:r>
              <w:rPr>
                <w:rFonts w:asciiTheme="minorHAnsi" w:hAnsiTheme="minorHAnsi" w:cstheme="minorHAnsi"/>
              </w:rPr>
              <w:t xml:space="preserve"> </w:t>
            </w:r>
            <w:r w:rsidRPr="00A353D3">
              <w:rPr>
                <w:rFonts w:asciiTheme="minorHAnsi" w:hAnsiTheme="minorHAnsi" w:cstheme="minorHAnsi"/>
              </w:rPr>
              <w:t xml:space="preserve">2 m z szerokimi końcami </w:t>
            </w:r>
            <w:r>
              <w:rPr>
                <w:rFonts w:asciiTheme="minorHAnsi" w:hAnsiTheme="minorHAnsi" w:cstheme="minorHAnsi"/>
              </w:rPr>
              <w:t>–</w:t>
            </w:r>
            <w:r w:rsidRPr="00A353D3">
              <w:rPr>
                <w:rFonts w:asciiTheme="minorHAnsi" w:hAnsiTheme="minorHAnsi" w:cstheme="minorHAnsi"/>
              </w:rPr>
              <w:t xml:space="preserve"> sterylny</w:t>
            </w:r>
            <w:r>
              <w:rPr>
                <w:rFonts w:asciiTheme="minorHAnsi" w:hAnsiTheme="minorHAnsi" w:cstheme="minorHAnsi"/>
              </w:rPr>
              <w:t>.</w:t>
            </w:r>
          </w:p>
        </w:tc>
        <w:tc>
          <w:tcPr>
            <w:tcW w:w="250" w:type="pct"/>
            <w:tcBorders>
              <w:top w:val="single" w:sz="4" w:space="0" w:color="000000"/>
              <w:left w:val="single" w:sz="4" w:space="0" w:color="000000"/>
              <w:bottom w:val="single" w:sz="4" w:space="0" w:color="000000"/>
              <w:right w:val="nil"/>
            </w:tcBorders>
            <w:vAlign w:val="center"/>
            <w:hideMark/>
          </w:tcPr>
          <w:p w14:paraId="77A9047F"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400</w:t>
            </w:r>
          </w:p>
        </w:tc>
        <w:tc>
          <w:tcPr>
            <w:tcW w:w="486" w:type="pct"/>
            <w:tcBorders>
              <w:top w:val="single" w:sz="4" w:space="0" w:color="000000"/>
              <w:left w:val="single" w:sz="4" w:space="0" w:color="000000"/>
              <w:bottom w:val="single" w:sz="4" w:space="0" w:color="000000"/>
              <w:right w:val="nil"/>
            </w:tcBorders>
            <w:vAlign w:val="center"/>
          </w:tcPr>
          <w:p w14:paraId="6DDA0FD5" w14:textId="77777777" w:rsidR="00950438" w:rsidRPr="00A353D3" w:rsidRDefault="00950438" w:rsidP="00A353D3">
            <w:pPr>
              <w:rPr>
                <w:rFonts w:asciiTheme="minorHAnsi" w:hAnsiTheme="minorHAnsi" w:cstheme="minorHAnsi"/>
              </w:rPr>
            </w:pPr>
          </w:p>
        </w:tc>
        <w:tc>
          <w:tcPr>
            <w:tcW w:w="437" w:type="pct"/>
            <w:tcBorders>
              <w:top w:val="single" w:sz="4" w:space="0" w:color="000000"/>
              <w:left w:val="single" w:sz="4" w:space="0" w:color="000000"/>
              <w:bottom w:val="single" w:sz="4" w:space="0" w:color="000000"/>
              <w:right w:val="nil"/>
            </w:tcBorders>
            <w:vAlign w:val="center"/>
          </w:tcPr>
          <w:p w14:paraId="619E4507" w14:textId="77777777" w:rsidR="00950438" w:rsidRPr="00A353D3" w:rsidRDefault="00950438" w:rsidP="00A353D3">
            <w:pPr>
              <w:rPr>
                <w:rFonts w:asciiTheme="minorHAnsi" w:hAnsiTheme="minorHAnsi" w:cstheme="minorHAnsi"/>
              </w:rPr>
            </w:pPr>
          </w:p>
        </w:tc>
        <w:tc>
          <w:tcPr>
            <w:tcW w:w="379" w:type="pct"/>
            <w:tcBorders>
              <w:top w:val="single" w:sz="4" w:space="0" w:color="000000"/>
              <w:left w:val="single" w:sz="4" w:space="0" w:color="000000"/>
              <w:bottom w:val="single" w:sz="4" w:space="0" w:color="000000"/>
              <w:right w:val="nil"/>
            </w:tcBorders>
            <w:vAlign w:val="center"/>
          </w:tcPr>
          <w:p w14:paraId="0FCB180E" w14:textId="77777777" w:rsidR="00950438" w:rsidRPr="00A353D3" w:rsidRDefault="00950438" w:rsidP="00A353D3">
            <w:pPr>
              <w:rPr>
                <w:rFonts w:asciiTheme="minorHAnsi" w:hAnsiTheme="minorHAnsi" w:cstheme="minorHAnsi"/>
              </w:rPr>
            </w:pPr>
          </w:p>
        </w:tc>
        <w:tc>
          <w:tcPr>
            <w:tcW w:w="343" w:type="pct"/>
            <w:gridSpan w:val="2"/>
            <w:tcBorders>
              <w:top w:val="single" w:sz="4" w:space="0" w:color="000000"/>
              <w:left w:val="single" w:sz="4" w:space="0" w:color="000000"/>
              <w:bottom w:val="single" w:sz="4" w:space="0" w:color="000000"/>
              <w:right w:val="nil"/>
            </w:tcBorders>
            <w:vAlign w:val="center"/>
          </w:tcPr>
          <w:p w14:paraId="7D6683E2" w14:textId="77777777" w:rsidR="00950438" w:rsidRPr="00A353D3" w:rsidRDefault="00950438" w:rsidP="00A353D3">
            <w:pPr>
              <w:rPr>
                <w:rFonts w:asciiTheme="minorHAnsi" w:hAnsiTheme="minorHAnsi" w:cstheme="minorHAnsi"/>
              </w:rPr>
            </w:pPr>
          </w:p>
        </w:tc>
        <w:tc>
          <w:tcPr>
            <w:tcW w:w="307" w:type="pct"/>
            <w:gridSpan w:val="2"/>
            <w:tcBorders>
              <w:top w:val="single" w:sz="4" w:space="0" w:color="000000"/>
              <w:left w:val="single" w:sz="4" w:space="0" w:color="000000"/>
              <w:bottom w:val="single" w:sz="4" w:space="0" w:color="000000"/>
              <w:right w:val="nil"/>
            </w:tcBorders>
            <w:vAlign w:val="center"/>
          </w:tcPr>
          <w:p w14:paraId="60DE7B26" w14:textId="77777777" w:rsidR="00950438" w:rsidRPr="00A353D3" w:rsidRDefault="00950438" w:rsidP="00A353D3">
            <w:pPr>
              <w:rPr>
                <w:rFonts w:asciiTheme="minorHAnsi" w:hAnsiTheme="minorHAnsi" w:cstheme="minorHAnsi"/>
              </w:rPr>
            </w:pPr>
          </w:p>
        </w:tc>
        <w:tc>
          <w:tcPr>
            <w:tcW w:w="349" w:type="pct"/>
            <w:gridSpan w:val="2"/>
            <w:tcBorders>
              <w:top w:val="single" w:sz="4" w:space="0" w:color="000000"/>
              <w:left w:val="single" w:sz="4" w:space="0" w:color="000000"/>
              <w:bottom w:val="single" w:sz="4" w:space="0" w:color="000000"/>
              <w:right w:val="nil"/>
            </w:tcBorders>
            <w:vAlign w:val="center"/>
          </w:tcPr>
          <w:p w14:paraId="522738FF" w14:textId="77777777" w:rsidR="00950438" w:rsidRPr="00A353D3" w:rsidRDefault="00950438" w:rsidP="00A353D3">
            <w:pPr>
              <w:rPr>
                <w:rFonts w:asciiTheme="minorHAnsi" w:hAnsiTheme="minorHAnsi" w:cstheme="minorHAnsi"/>
              </w:rPr>
            </w:pPr>
          </w:p>
        </w:tc>
        <w:tc>
          <w:tcPr>
            <w:tcW w:w="336" w:type="pct"/>
            <w:gridSpan w:val="2"/>
            <w:tcBorders>
              <w:top w:val="single" w:sz="4" w:space="0" w:color="000000"/>
              <w:left w:val="single" w:sz="4" w:space="0" w:color="000000"/>
              <w:bottom w:val="single" w:sz="4" w:space="0" w:color="000000"/>
              <w:right w:val="single" w:sz="4" w:space="0" w:color="000000"/>
            </w:tcBorders>
            <w:vAlign w:val="center"/>
          </w:tcPr>
          <w:p w14:paraId="45C26075" w14:textId="77777777" w:rsidR="00950438" w:rsidRPr="00A353D3" w:rsidRDefault="00950438" w:rsidP="00A353D3">
            <w:pPr>
              <w:rPr>
                <w:rFonts w:asciiTheme="minorHAnsi" w:hAnsiTheme="minorHAnsi" w:cstheme="minorHAnsi"/>
              </w:rPr>
            </w:pPr>
          </w:p>
        </w:tc>
      </w:tr>
      <w:tr w:rsidR="00950438" w:rsidRPr="00A353D3" w14:paraId="08F408F5" w14:textId="77777777" w:rsidTr="00950438">
        <w:trPr>
          <w:trHeight w:val="85"/>
        </w:trPr>
        <w:tc>
          <w:tcPr>
            <w:tcW w:w="184" w:type="pct"/>
            <w:tcBorders>
              <w:top w:val="single" w:sz="4" w:space="0" w:color="000000"/>
              <w:left w:val="single" w:sz="4" w:space="0" w:color="000000"/>
              <w:bottom w:val="single" w:sz="4" w:space="0" w:color="000000"/>
              <w:right w:val="nil"/>
            </w:tcBorders>
            <w:hideMark/>
          </w:tcPr>
          <w:p w14:paraId="6032645C"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7.</w:t>
            </w:r>
          </w:p>
        </w:tc>
        <w:tc>
          <w:tcPr>
            <w:tcW w:w="1930" w:type="pct"/>
            <w:tcBorders>
              <w:top w:val="single" w:sz="4" w:space="0" w:color="000000"/>
              <w:left w:val="single" w:sz="4" w:space="0" w:color="000000"/>
              <w:bottom w:val="single" w:sz="4" w:space="0" w:color="000000"/>
              <w:right w:val="nil"/>
            </w:tcBorders>
            <w:hideMark/>
          </w:tcPr>
          <w:p w14:paraId="0841104A" w14:textId="4440BF64" w:rsidR="00950438" w:rsidRPr="00A353D3" w:rsidRDefault="00950438" w:rsidP="00A353D3">
            <w:pPr>
              <w:rPr>
                <w:rFonts w:asciiTheme="minorHAnsi" w:hAnsiTheme="minorHAnsi" w:cstheme="minorHAnsi"/>
              </w:rPr>
            </w:pPr>
            <w:r w:rsidRPr="00A353D3">
              <w:rPr>
                <w:rFonts w:asciiTheme="minorHAnsi" w:hAnsiTheme="minorHAnsi" w:cstheme="minorHAnsi"/>
              </w:rPr>
              <w:t xml:space="preserve">Dren do tlenu 3 - 4,5 m z szerokimi końcami </w:t>
            </w:r>
            <w:r>
              <w:rPr>
                <w:rFonts w:asciiTheme="minorHAnsi" w:hAnsiTheme="minorHAnsi" w:cstheme="minorHAnsi"/>
              </w:rPr>
              <w:t>–</w:t>
            </w:r>
            <w:r w:rsidRPr="00A353D3">
              <w:rPr>
                <w:rFonts w:asciiTheme="minorHAnsi" w:hAnsiTheme="minorHAnsi" w:cstheme="minorHAnsi"/>
              </w:rPr>
              <w:t xml:space="preserve"> sterylny</w:t>
            </w:r>
            <w:r>
              <w:rPr>
                <w:rFonts w:asciiTheme="minorHAnsi" w:hAnsiTheme="minorHAnsi" w:cstheme="minorHAnsi"/>
              </w:rPr>
              <w:t>.</w:t>
            </w:r>
          </w:p>
        </w:tc>
        <w:tc>
          <w:tcPr>
            <w:tcW w:w="250" w:type="pct"/>
            <w:tcBorders>
              <w:top w:val="single" w:sz="4" w:space="0" w:color="000000"/>
              <w:left w:val="single" w:sz="4" w:space="0" w:color="000000"/>
              <w:bottom w:val="single" w:sz="4" w:space="0" w:color="000000"/>
              <w:right w:val="nil"/>
            </w:tcBorders>
            <w:vAlign w:val="center"/>
            <w:hideMark/>
          </w:tcPr>
          <w:p w14:paraId="431AABD1" w14:textId="77777777" w:rsidR="00950438" w:rsidRPr="00A353D3" w:rsidRDefault="00950438" w:rsidP="00452CED">
            <w:pPr>
              <w:jc w:val="center"/>
              <w:rPr>
                <w:rFonts w:asciiTheme="minorHAnsi" w:hAnsiTheme="minorHAnsi" w:cstheme="minorHAnsi"/>
              </w:rPr>
            </w:pPr>
            <w:r w:rsidRPr="00A353D3">
              <w:rPr>
                <w:rFonts w:asciiTheme="minorHAnsi" w:hAnsiTheme="minorHAnsi" w:cstheme="minorHAnsi"/>
              </w:rPr>
              <w:t>500</w:t>
            </w:r>
          </w:p>
        </w:tc>
        <w:tc>
          <w:tcPr>
            <w:tcW w:w="486" w:type="pct"/>
            <w:tcBorders>
              <w:top w:val="single" w:sz="4" w:space="0" w:color="000000"/>
              <w:left w:val="single" w:sz="4" w:space="0" w:color="000000"/>
              <w:bottom w:val="single" w:sz="4" w:space="0" w:color="000000"/>
              <w:right w:val="nil"/>
            </w:tcBorders>
            <w:vAlign w:val="center"/>
          </w:tcPr>
          <w:p w14:paraId="7E680BA1" w14:textId="77777777" w:rsidR="00950438" w:rsidRPr="00A353D3" w:rsidRDefault="00950438" w:rsidP="00A353D3">
            <w:pPr>
              <w:rPr>
                <w:rFonts w:asciiTheme="minorHAnsi" w:hAnsiTheme="minorHAnsi" w:cstheme="minorHAnsi"/>
              </w:rPr>
            </w:pPr>
          </w:p>
        </w:tc>
        <w:tc>
          <w:tcPr>
            <w:tcW w:w="437" w:type="pct"/>
            <w:tcBorders>
              <w:top w:val="single" w:sz="4" w:space="0" w:color="000000"/>
              <w:left w:val="single" w:sz="4" w:space="0" w:color="000000"/>
              <w:bottom w:val="single" w:sz="4" w:space="0" w:color="000000"/>
              <w:right w:val="nil"/>
            </w:tcBorders>
            <w:vAlign w:val="center"/>
          </w:tcPr>
          <w:p w14:paraId="78931ECA" w14:textId="77777777" w:rsidR="00950438" w:rsidRPr="00A353D3" w:rsidRDefault="00950438" w:rsidP="00A353D3">
            <w:pPr>
              <w:rPr>
                <w:rFonts w:asciiTheme="minorHAnsi" w:hAnsiTheme="minorHAnsi" w:cstheme="minorHAnsi"/>
              </w:rPr>
            </w:pPr>
          </w:p>
        </w:tc>
        <w:tc>
          <w:tcPr>
            <w:tcW w:w="379" w:type="pct"/>
            <w:tcBorders>
              <w:top w:val="single" w:sz="4" w:space="0" w:color="000000"/>
              <w:left w:val="single" w:sz="4" w:space="0" w:color="000000"/>
              <w:bottom w:val="single" w:sz="4" w:space="0" w:color="000000"/>
              <w:right w:val="nil"/>
            </w:tcBorders>
            <w:vAlign w:val="center"/>
          </w:tcPr>
          <w:p w14:paraId="3F111C9A" w14:textId="77777777" w:rsidR="00950438" w:rsidRPr="00A353D3" w:rsidRDefault="00950438" w:rsidP="00A353D3">
            <w:pPr>
              <w:rPr>
                <w:rFonts w:asciiTheme="minorHAnsi" w:hAnsiTheme="minorHAnsi" w:cstheme="minorHAnsi"/>
              </w:rPr>
            </w:pPr>
          </w:p>
        </w:tc>
        <w:tc>
          <w:tcPr>
            <w:tcW w:w="343" w:type="pct"/>
            <w:gridSpan w:val="2"/>
            <w:tcBorders>
              <w:top w:val="single" w:sz="4" w:space="0" w:color="000000"/>
              <w:left w:val="single" w:sz="4" w:space="0" w:color="000000"/>
              <w:bottom w:val="single" w:sz="4" w:space="0" w:color="000000"/>
              <w:right w:val="nil"/>
            </w:tcBorders>
            <w:vAlign w:val="center"/>
          </w:tcPr>
          <w:p w14:paraId="0E83051C" w14:textId="77777777" w:rsidR="00950438" w:rsidRPr="00A353D3" w:rsidRDefault="00950438" w:rsidP="00A353D3">
            <w:pPr>
              <w:rPr>
                <w:rFonts w:asciiTheme="minorHAnsi" w:hAnsiTheme="minorHAnsi" w:cstheme="minorHAnsi"/>
              </w:rPr>
            </w:pPr>
          </w:p>
        </w:tc>
        <w:tc>
          <w:tcPr>
            <w:tcW w:w="307" w:type="pct"/>
            <w:gridSpan w:val="2"/>
            <w:tcBorders>
              <w:top w:val="single" w:sz="4" w:space="0" w:color="000000"/>
              <w:left w:val="single" w:sz="4" w:space="0" w:color="000000"/>
              <w:bottom w:val="single" w:sz="4" w:space="0" w:color="000000"/>
              <w:right w:val="nil"/>
            </w:tcBorders>
            <w:vAlign w:val="center"/>
          </w:tcPr>
          <w:p w14:paraId="5367A962" w14:textId="77777777" w:rsidR="00950438" w:rsidRPr="00A353D3" w:rsidRDefault="00950438" w:rsidP="00A353D3">
            <w:pPr>
              <w:rPr>
                <w:rFonts w:asciiTheme="minorHAnsi" w:hAnsiTheme="minorHAnsi" w:cstheme="minorHAnsi"/>
              </w:rPr>
            </w:pPr>
          </w:p>
        </w:tc>
        <w:tc>
          <w:tcPr>
            <w:tcW w:w="349" w:type="pct"/>
            <w:gridSpan w:val="2"/>
            <w:tcBorders>
              <w:top w:val="single" w:sz="4" w:space="0" w:color="000000"/>
              <w:left w:val="single" w:sz="4" w:space="0" w:color="000000"/>
              <w:bottom w:val="single" w:sz="4" w:space="0" w:color="000000"/>
              <w:right w:val="nil"/>
            </w:tcBorders>
            <w:vAlign w:val="center"/>
          </w:tcPr>
          <w:p w14:paraId="4ADA06DE" w14:textId="77777777" w:rsidR="00950438" w:rsidRPr="00A353D3" w:rsidRDefault="00950438" w:rsidP="00A353D3">
            <w:pPr>
              <w:rPr>
                <w:rFonts w:asciiTheme="minorHAnsi" w:hAnsiTheme="minorHAnsi" w:cstheme="minorHAnsi"/>
              </w:rPr>
            </w:pPr>
          </w:p>
        </w:tc>
        <w:tc>
          <w:tcPr>
            <w:tcW w:w="336" w:type="pct"/>
            <w:gridSpan w:val="2"/>
            <w:tcBorders>
              <w:top w:val="single" w:sz="4" w:space="0" w:color="000000"/>
              <w:left w:val="single" w:sz="4" w:space="0" w:color="000000"/>
              <w:bottom w:val="single" w:sz="4" w:space="0" w:color="000000"/>
              <w:right w:val="single" w:sz="4" w:space="0" w:color="000000"/>
            </w:tcBorders>
            <w:vAlign w:val="center"/>
          </w:tcPr>
          <w:p w14:paraId="29464C90" w14:textId="77777777" w:rsidR="00950438" w:rsidRPr="00A353D3" w:rsidRDefault="00950438" w:rsidP="00A353D3">
            <w:pPr>
              <w:rPr>
                <w:rFonts w:asciiTheme="minorHAnsi" w:hAnsiTheme="minorHAnsi" w:cstheme="minorHAnsi"/>
              </w:rPr>
            </w:pPr>
          </w:p>
        </w:tc>
      </w:tr>
      <w:tr w:rsidR="00A353D3" w:rsidRPr="00A353D3" w14:paraId="7CDEB394" w14:textId="77777777" w:rsidTr="00950438">
        <w:trPr>
          <w:trHeight w:val="190"/>
        </w:trPr>
        <w:tc>
          <w:tcPr>
            <w:tcW w:w="3668" w:type="pct"/>
            <w:gridSpan w:val="7"/>
            <w:tcBorders>
              <w:top w:val="single" w:sz="4" w:space="0" w:color="000000"/>
              <w:left w:val="single" w:sz="4" w:space="0" w:color="000000"/>
              <w:bottom w:val="single" w:sz="4" w:space="0" w:color="000000"/>
              <w:right w:val="single" w:sz="4" w:space="0" w:color="auto"/>
            </w:tcBorders>
            <w:hideMark/>
          </w:tcPr>
          <w:p w14:paraId="15084DE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w:t>
            </w:r>
          </w:p>
        </w:tc>
        <w:tc>
          <w:tcPr>
            <w:tcW w:w="343" w:type="pct"/>
            <w:gridSpan w:val="2"/>
            <w:tcBorders>
              <w:top w:val="single" w:sz="4" w:space="0" w:color="000000"/>
              <w:left w:val="single" w:sz="4" w:space="0" w:color="auto"/>
              <w:bottom w:val="single" w:sz="4" w:space="0" w:color="000000"/>
              <w:right w:val="nil"/>
            </w:tcBorders>
            <w:hideMark/>
          </w:tcPr>
          <w:p w14:paraId="7AA1B23E" w14:textId="77777777" w:rsidR="00A353D3" w:rsidRPr="00A353D3" w:rsidRDefault="00A353D3" w:rsidP="00452CED">
            <w:pPr>
              <w:jc w:val="right"/>
              <w:rPr>
                <w:rFonts w:asciiTheme="minorHAnsi" w:hAnsiTheme="minorHAnsi" w:cstheme="minorHAnsi"/>
              </w:rPr>
            </w:pPr>
            <w:r w:rsidRPr="00A353D3">
              <w:rPr>
                <w:rFonts w:asciiTheme="minorHAnsi" w:hAnsiTheme="minorHAnsi" w:cstheme="minorHAnsi"/>
              </w:rPr>
              <w:t>NETTO:</w:t>
            </w:r>
          </w:p>
        </w:tc>
        <w:tc>
          <w:tcPr>
            <w:tcW w:w="307" w:type="pct"/>
            <w:gridSpan w:val="2"/>
            <w:tcBorders>
              <w:top w:val="single" w:sz="4" w:space="0" w:color="000000"/>
              <w:left w:val="single" w:sz="4" w:space="0" w:color="000000"/>
              <w:bottom w:val="single" w:sz="4" w:space="0" w:color="000000"/>
              <w:right w:val="nil"/>
            </w:tcBorders>
          </w:tcPr>
          <w:p w14:paraId="283FE31F" w14:textId="77777777" w:rsidR="00A353D3" w:rsidRPr="00A353D3" w:rsidRDefault="00A353D3" w:rsidP="00452CED">
            <w:pPr>
              <w:jc w:val="right"/>
              <w:rPr>
                <w:rFonts w:asciiTheme="minorHAnsi" w:hAnsiTheme="minorHAnsi" w:cstheme="minorHAnsi"/>
              </w:rPr>
            </w:pPr>
          </w:p>
        </w:tc>
        <w:tc>
          <w:tcPr>
            <w:tcW w:w="349" w:type="pct"/>
            <w:gridSpan w:val="2"/>
            <w:tcBorders>
              <w:top w:val="single" w:sz="4" w:space="0" w:color="000000"/>
              <w:left w:val="single" w:sz="4" w:space="0" w:color="000000"/>
              <w:bottom w:val="single" w:sz="4" w:space="0" w:color="000000"/>
              <w:right w:val="nil"/>
            </w:tcBorders>
            <w:hideMark/>
          </w:tcPr>
          <w:p w14:paraId="35F8D3A2" w14:textId="77777777" w:rsidR="00A353D3" w:rsidRPr="00A353D3" w:rsidRDefault="00A353D3" w:rsidP="00452CED">
            <w:pPr>
              <w:jc w:val="right"/>
              <w:rPr>
                <w:rFonts w:asciiTheme="minorHAnsi" w:hAnsiTheme="minorHAnsi" w:cstheme="minorHAnsi"/>
              </w:rPr>
            </w:pPr>
            <w:r w:rsidRPr="00A353D3">
              <w:rPr>
                <w:rFonts w:asciiTheme="minorHAnsi" w:hAnsiTheme="minorHAnsi" w:cstheme="minorHAnsi"/>
              </w:rPr>
              <w:t>BRUTTO:</w:t>
            </w:r>
          </w:p>
        </w:tc>
        <w:tc>
          <w:tcPr>
            <w:tcW w:w="333" w:type="pct"/>
            <w:tcBorders>
              <w:top w:val="single" w:sz="4" w:space="0" w:color="000000"/>
              <w:left w:val="single" w:sz="4" w:space="0" w:color="000000"/>
              <w:bottom w:val="single" w:sz="4" w:space="0" w:color="000000"/>
              <w:right w:val="single" w:sz="4" w:space="0" w:color="000000"/>
            </w:tcBorders>
          </w:tcPr>
          <w:p w14:paraId="25DBD09C" w14:textId="77777777" w:rsidR="00A353D3" w:rsidRPr="00A353D3" w:rsidRDefault="00A353D3" w:rsidP="00A353D3">
            <w:pPr>
              <w:rPr>
                <w:rFonts w:asciiTheme="minorHAnsi" w:hAnsiTheme="minorHAnsi" w:cstheme="minorHAnsi"/>
              </w:rPr>
            </w:pPr>
          </w:p>
        </w:tc>
      </w:tr>
    </w:tbl>
    <w:p w14:paraId="069C3CD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32D6B23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717EAA1C" w14:textId="77777777" w:rsidR="00A353D3" w:rsidRPr="00A353D3" w:rsidRDefault="00A353D3" w:rsidP="004E6297">
      <w:pPr>
        <w:jc w:val="right"/>
        <w:rPr>
          <w:rFonts w:asciiTheme="minorHAnsi" w:hAnsiTheme="minorHAnsi" w:cstheme="minorHAnsi"/>
        </w:rPr>
      </w:pPr>
      <w:r w:rsidRPr="00A353D3">
        <w:rPr>
          <w:rFonts w:asciiTheme="minorHAnsi" w:hAnsiTheme="minorHAnsi" w:cstheme="minorHAnsi"/>
        </w:rPr>
        <w:lastRenderedPageBreak/>
        <w:t>Załącznik nr 2 do SWZ</w:t>
      </w:r>
    </w:p>
    <w:p w14:paraId="2350E9BD"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FORMULARZ CENOWY</w:t>
      </w:r>
    </w:p>
    <w:p w14:paraId="7223AAF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34 - Drobny sprzęt anestezjologiczny 2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331" w:type="pct"/>
        <w:tblInd w:w="-691" w:type="dxa"/>
        <w:tblCellMar>
          <w:left w:w="70" w:type="dxa"/>
          <w:right w:w="70" w:type="dxa"/>
        </w:tblCellMar>
        <w:tblLook w:val="04A0" w:firstRow="1" w:lastRow="0" w:firstColumn="1" w:lastColumn="0" w:noHBand="0" w:noVBand="1"/>
      </w:tblPr>
      <w:tblGrid>
        <w:gridCol w:w="428"/>
        <w:gridCol w:w="6894"/>
        <w:gridCol w:w="754"/>
        <w:gridCol w:w="1214"/>
        <w:gridCol w:w="1315"/>
        <w:gridCol w:w="1145"/>
        <w:gridCol w:w="1037"/>
        <w:gridCol w:w="944"/>
        <w:gridCol w:w="1009"/>
        <w:gridCol w:w="944"/>
      </w:tblGrid>
      <w:tr w:rsidR="004E6297" w:rsidRPr="00A353D3" w14:paraId="22FF4BB0" w14:textId="77777777" w:rsidTr="004E6297">
        <w:trPr>
          <w:trHeight w:val="710"/>
        </w:trPr>
        <w:tc>
          <w:tcPr>
            <w:tcW w:w="141" w:type="pct"/>
            <w:tcBorders>
              <w:top w:val="single" w:sz="4" w:space="0" w:color="000000"/>
              <w:left w:val="single" w:sz="4" w:space="0" w:color="000000"/>
              <w:bottom w:val="single" w:sz="4" w:space="0" w:color="000000"/>
              <w:right w:val="nil"/>
            </w:tcBorders>
            <w:vAlign w:val="center"/>
            <w:hideMark/>
          </w:tcPr>
          <w:p w14:paraId="5D636FA5" w14:textId="35A1FBFE" w:rsidR="00A353D3" w:rsidRPr="00A353D3" w:rsidRDefault="0085587A" w:rsidP="004E6297">
            <w:pPr>
              <w:jc w:val="center"/>
              <w:rPr>
                <w:rFonts w:asciiTheme="minorHAnsi" w:hAnsiTheme="minorHAnsi" w:cstheme="minorHAnsi"/>
              </w:rPr>
            </w:pPr>
            <w:r>
              <w:rPr>
                <w:rFonts w:asciiTheme="minorHAnsi" w:hAnsiTheme="minorHAnsi" w:cstheme="minorHAnsi"/>
              </w:rPr>
              <w:t>Lp.</w:t>
            </w:r>
          </w:p>
        </w:tc>
        <w:tc>
          <w:tcPr>
            <w:tcW w:w="2225" w:type="pct"/>
            <w:tcBorders>
              <w:top w:val="single" w:sz="4" w:space="0" w:color="000000"/>
              <w:left w:val="single" w:sz="4" w:space="0" w:color="000000"/>
              <w:bottom w:val="single" w:sz="4" w:space="0" w:color="000000"/>
              <w:right w:val="nil"/>
            </w:tcBorders>
            <w:vAlign w:val="center"/>
            <w:hideMark/>
          </w:tcPr>
          <w:p w14:paraId="4ABEEE93" w14:textId="06425E88" w:rsidR="00A353D3" w:rsidRPr="00A353D3" w:rsidRDefault="000F0F5B" w:rsidP="004E6297">
            <w:pPr>
              <w:jc w:val="center"/>
              <w:rPr>
                <w:rFonts w:asciiTheme="minorHAnsi" w:hAnsiTheme="minorHAnsi" w:cstheme="minorHAnsi"/>
              </w:rPr>
            </w:pPr>
            <w:r>
              <w:rPr>
                <w:rFonts w:asciiTheme="minorHAnsi" w:hAnsiTheme="minorHAnsi" w:cstheme="minorHAnsi"/>
              </w:rPr>
              <w:t>Opis przedmiotu</w:t>
            </w:r>
          </w:p>
        </w:tc>
        <w:tc>
          <w:tcPr>
            <w:tcW w:w="261" w:type="pct"/>
            <w:tcBorders>
              <w:top w:val="single" w:sz="4" w:space="0" w:color="000000"/>
              <w:left w:val="single" w:sz="4" w:space="0" w:color="000000"/>
              <w:bottom w:val="single" w:sz="4" w:space="0" w:color="000000"/>
              <w:right w:val="nil"/>
            </w:tcBorders>
            <w:vAlign w:val="center"/>
          </w:tcPr>
          <w:p w14:paraId="19D34AE1"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Ilość</w:t>
            </w:r>
          </w:p>
          <w:p w14:paraId="5E0C9298" w14:textId="34FB2D8D"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66" w:type="pct"/>
            <w:tcBorders>
              <w:top w:val="single" w:sz="4" w:space="0" w:color="000000"/>
              <w:left w:val="single" w:sz="4" w:space="0" w:color="000000"/>
              <w:bottom w:val="single" w:sz="4" w:space="0" w:color="000000"/>
              <w:right w:val="nil"/>
            </w:tcBorders>
            <w:vAlign w:val="center"/>
            <w:hideMark/>
          </w:tcPr>
          <w:p w14:paraId="2360AE5B" w14:textId="40C33911" w:rsidR="00A353D3" w:rsidRPr="00A353D3" w:rsidRDefault="00A353D3" w:rsidP="004E6297">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4F0DAA6E"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Producent</w:t>
            </w:r>
          </w:p>
        </w:tc>
        <w:tc>
          <w:tcPr>
            <w:tcW w:w="388" w:type="pct"/>
            <w:tcBorders>
              <w:top w:val="single" w:sz="4" w:space="0" w:color="000000"/>
              <w:left w:val="single" w:sz="4" w:space="0" w:color="000000"/>
              <w:bottom w:val="single" w:sz="4" w:space="0" w:color="000000"/>
              <w:right w:val="nil"/>
            </w:tcBorders>
            <w:vAlign w:val="center"/>
            <w:hideMark/>
          </w:tcPr>
          <w:p w14:paraId="5A5021D7" w14:textId="75689484" w:rsidR="00A353D3" w:rsidRPr="00A353D3" w:rsidRDefault="00A353D3" w:rsidP="004E6297">
            <w:pPr>
              <w:jc w:val="center"/>
              <w:rPr>
                <w:rFonts w:asciiTheme="minorHAnsi" w:hAnsiTheme="minorHAnsi" w:cstheme="minorHAnsi"/>
              </w:rPr>
            </w:pPr>
            <w:r w:rsidRPr="00A353D3">
              <w:rPr>
                <w:rFonts w:asciiTheme="minorHAnsi" w:hAnsiTheme="minorHAnsi" w:cstheme="minorHAnsi"/>
              </w:rPr>
              <w:t>Oferowana wielkość</w:t>
            </w:r>
            <w:r w:rsidR="000F0F5B">
              <w:rPr>
                <w:rFonts w:asciiTheme="minorHAnsi" w:hAnsiTheme="minorHAnsi" w:cstheme="minorHAnsi"/>
              </w:rPr>
              <w:t xml:space="preserve"> opakowania</w:t>
            </w:r>
          </w:p>
        </w:tc>
        <w:tc>
          <w:tcPr>
            <w:tcW w:w="365" w:type="pct"/>
            <w:tcBorders>
              <w:top w:val="single" w:sz="4" w:space="0" w:color="000000"/>
              <w:left w:val="single" w:sz="4" w:space="0" w:color="000000"/>
              <w:bottom w:val="single" w:sz="4" w:space="0" w:color="000000"/>
              <w:right w:val="nil"/>
            </w:tcBorders>
            <w:vAlign w:val="center"/>
            <w:hideMark/>
          </w:tcPr>
          <w:p w14:paraId="4F2F13D0"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Ilość opakowań</w:t>
            </w:r>
          </w:p>
        </w:tc>
        <w:tc>
          <w:tcPr>
            <w:tcW w:w="331" w:type="pct"/>
            <w:tcBorders>
              <w:top w:val="single" w:sz="4" w:space="0" w:color="000000"/>
              <w:left w:val="single" w:sz="4" w:space="0" w:color="000000"/>
              <w:bottom w:val="single" w:sz="4" w:space="0" w:color="000000"/>
              <w:right w:val="nil"/>
            </w:tcBorders>
            <w:vAlign w:val="center"/>
            <w:hideMark/>
          </w:tcPr>
          <w:p w14:paraId="5C18032E" w14:textId="2F35B588" w:rsidR="00A353D3" w:rsidRPr="00A353D3" w:rsidRDefault="0085587A" w:rsidP="004E6297">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01" w:type="pct"/>
            <w:tcBorders>
              <w:top w:val="single" w:sz="4" w:space="0" w:color="000000"/>
              <w:left w:val="single" w:sz="4" w:space="0" w:color="000000"/>
              <w:bottom w:val="single" w:sz="4" w:space="0" w:color="000000"/>
              <w:right w:val="nil"/>
            </w:tcBorders>
            <w:vAlign w:val="center"/>
            <w:hideMark/>
          </w:tcPr>
          <w:p w14:paraId="203ED5C7"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Wartość</w:t>
            </w:r>
          </w:p>
          <w:p w14:paraId="259BF382"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netto</w:t>
            </w:r>
          </w:p>
        </w:tc>
        <w:tc>
          <w:tcPr>
            <w:tcW w:w="322" w:type="pct"/>
            <w:tcBorders>
              <w:top w:val="single" w:sz="4" w:space="0" w:color="000000"/>
              <w:left w:val="single" w:sz="4" w:space="0" w:color="000000"/>
              <w:bottom w:val="single" w:sz="4" w:space="0" w:color="000000"/>
              <w:right w:val="nil"/>
            </w:tcBorders>
            <w:vAlign w:val="center"/>
            <w:hideMark/>
          </w:tcPr>
          <w:p w14:paraId="6AD98F40"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Stawka</w:t>
            </w:r>
          </w:p>
          <w:p w14:paraId="37597FF7"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VAT</w:t>
            </w:r>
          </w:p>
        </w:tc>
        <w:tc>
          <w:tcPr>
            <w:tcW w:w="301" w:type="pct"/>
            <w:tcBorders>
              <w:top w:val="single" w:sz="4" w:space="0" w:color="000000"/>
              <w:left w:val="single" w:sz="4" w:space="0" w:color="000000"/>
              <w:bottom w:val="single" w:sz="4" w:space="0" w:color="000000"/>
              <w:right w:val="single" w:sz="4" w:space="0" w:color="000000"/>
            </w:tcBorders>
            <w:vAlign w:val="center"/>
            <w:hideMark/>
          </w:tcPr>
          <w:p w14:paraId="7F8EE7FD"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Wartość</w:t>
            </w:r>
          </w:p>
          <w:p w14:paraId="2866DD22" w14:textId="233415E8" w:rsidR="00A353D3" w:rsidRPr="00A353D3" w:rsidRDefault="000F0F5B" w:rsidP="004E6297">
            <w:pPr>
              <w:jc w:val="center"/>
              <w:rPr>
                <w:rFonts w:asciiTheme="minorHAnsi" w:hAnsiTheme="minorHAnsi" w:cstheme="minorHAnsi"/>
              </w:rPr>
            </w:pPr>
            <w:r>
              <w:rPr>
                <w:rFonts w:asciiTheme="minorHAnsi" w:hAnsiTheme="minorHAnsi" w:cstheme="minorHAnsi"/>
              </w:rPr>
              <w:t>b</w:t>
            </w:r>
            <w:r w:rsidR="00A353D3" w:rsidRPr="00A353D3">
              <w:rPr>
                <w:rFonts w:asciiTheme="minorHAnsi" w:hAnsiTheme="minorHAnsi" w:cstheme="minorHAnsi"/>
              </w:rPr>
              <w:t>rutto</w:t>
            </w:r>
          </w:p>
          <w:p w14:paraId="0D3E1D86" w14:textId="77777777" w:rsidR="00A353D3" w:rsidRPr="00A353D3" w:rsidRDefault="00A353D3" w:rsidP="004E6297">
            <w:pPr>
              <w:jc w:val="center"/>
              <w:rPr>
                <w:rFonts w:asciiTheme="minorHAnsi" w:hAnsiTheme="minorHAnsi" w:cstheme="minorHAnsi"/>
              </w:rPr>
            </w:pPr>
          </w:p>
        </w:tc>
      </w:tr>
      <w:tr w:rsidR="004E6297" w:rsidRPr="00A353D3" w14:paraId="6F0474FF" w14:textId="77777777" w:rsidTr="004E6297">
        <w:trPr>
          <w:trHeight w:val="185"/>
        </w:trPr>
        <w:tc>
          <w:tcPr>
            <w:tcW w:w="141" w:type="pct"/>
            <w:tcBorders>
              <w:top w:val="single" w:sz="4" w:space="0" w:color="000000"/>
              <w:left w:val="single" w:sz="4" w:space="0" w:color="000000"/>
              <w:bottom w:val="single" w:sz="4" w:space="0" w:color="000000"/>
              <w:right w:val="nil"/>
            </w:tcBorders>
          </w:tcPr>
          <w:p w14:paraId="370766A5"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I</w:t>
            </w:r>
          </w:p>
        </w:tc>
        <w:tc>
          <w:tcPr>
            <w:tcW w:w="2225" w:type="pct"/>
            <w:tcBorders>
              <w:top w:val="single" w:sz="4" w:space="0" w:color="000000"/>
              <w:left w:val="single" w:sz="4" w:space="0" w:color="000000"/>
              <w:bottom w:val="single" w:sz="4" w:space="0" w:color="000000"/>
              <w:right w:val="nil"/>
            </w:tcBorders>
          </w:tcPr>
          <w:p w14:paraId="31F99B43"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II</w:t>
            </w:r>
          </w:p>
        </w:tc>
        <w:tc>
          <w:tcPr>
            <w:tcW w:w="261" w:type="pct"/>
            <w:tcBorders>
              <w:top w:val="single" w:sz="4" w:space="0" w:color="000000"/>
              <w:left w:val="single" w:sz="4" w:space="0" w:color="000000"/>
              <w:bottom w:val="single" w:sz="4" w:space="0" w:color="000000"/>
              <w:right w:val="nil"/>
            </w:tcBorders>
          </w:tcPr>
          <w:p w14:paraId="4FC63294"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III</w:t>
            </w:r>
          </w:p>
        </w:tc>
        <w:tc>
          <w:tcPr>
            <w:tcW w:w="366" w:type="pct"/>
            <w:tcBorders>
              <w:top w:val="single" w:sz="4" w:space="0" w:color="000000"/>
              <w:left w:val="single" w:sz="4" w:space="0" w:color="000000"/>
              <w:bottom w:val="single" w:sz="4" w:space="0" w:color="000000"/>
              <w:right w:val="nil"/>
            </w:tcBorders>
          </w:tcPr>
          <w:p w14:paraId="018F3E6C"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IV</w:t>
            </w:r>
          </w:p>
        </w:tc>
        <w:tc>
          <w:tcPr>
            <w:tcW w:w="388" w:type="pct"/>
            <w:tcBorders>
              <w:top w:val="single" w:sz="4" w:space="0" w:color="000000"/>
              <w:left w:val="single" w:sz="4" w:space="0" w:color="000000"/>
              <w:bottom w:val="single" w:sz="4" w:space="0" w:color="000000"/>
              <w:right w:val="nil"/>
            </w:tcBorders>
          </w:tcPr>
          <w:p w14:paraId="6F5A62DD"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V</w:t>
            </w:r>
          </w:p>
        </w:tc>
        <w:tc>
          <w:tcPr>
            <w:tcW w:w="365" w:type="pct"/>
            <w:tcBorders>
              <w:top w:val="single" w:sz="4" w:space="0" w:color="000000"/>
              <w:left w:val="single" w:sz="4" w:space="0" w:color="000000"/>
              <w:bottom w:val="single" w:sz="4" w:space="0" w:color="000000"/>
              <w:right w:val="nil"/>
            </w:tcBorders>
          </w:tcPr>
          <w:p w14:paraId="798FA9E0"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VI</w:t>
            </w:r>
          </w:p>
        </w:tc>
        <w:tc>
          <w:tcPr>
            <w:tcW w:w="331" w:type="pct"/>
            <w:tcBorders>
              <w:top w:val="single" w:sz="4" w:space="0" w:color="000000"/>
              <w:left w:val="single" w:sz="4" w:space="0" w:color="000000"/>
              <w:bottom w:val="single" w:sz="4" w:space="0" w:color="000000"/>
              <w:right w:val="nil"/>
            </w:tcBorders>
          </w:tcPr>
          <w:p w14:paraId="1774E9D8"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VII</w:t>
            </w:r>
          </w:p>
        </w:tc>
        <w:tc>
          <w:tcPr>
            <w:tcW w:w="301" w:type="pct"/>
            <w:tcBorders>
              <w:top w:val="single" w:sz="4" w:space="0" w:color="000000"/>
              <w:left w:val="single" w:sz="4" w:space="0" w:color="000000"/>
              <w:bottom w:val="single" w:sz="4" w:space="0" w:color="000000"/>
              <w:right w:val="nil"/>
            </w:tcBorders>
          </w:tcPr>
          <w:p w14:paraId="7B3BB37F"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VIII</w:t>
            </w:r>
          </w:p>
        </w:tc>
        <w:tc>
          <w:tcPr>
            <w:tcW w:w="322" w:type="pct"/>
            <w:tcBorders>
              <w:top w:val="single" w:sz="4" w:space="0" w:color="000000"/>
              <w:left w:val="single" w:sz="4" w:space="0" w:color="000000"/>
              <w:bottom w:val="single" w:sz="4" w:space="0" w:color="000000"/>
              <w:right w:val="nil"/>
            </w:tcBorders>
          </w:tcPr>
          <w:p w14:paraId="3C61F989"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IX</w:t>
            </w:r>
          </w:p>
        </w:tc>
        <w:tc>
          <w:tcPr>
            <w:tcW w:w="301" w:type="pct"/>
            <w:tcBorders>
              <w:top w:val="single" w:sz="4" w:space="0" w:color="000000"/>
              <w:left w:val="single" w:sz="4" w:space="0" w:color="000000"/>
              <w:bottom w:val="single" w:sz="4" w:space="0" w:color="000000"/>
              <w:right w:val="single" w:sz="4" w:space="0" w:color="000000"/>
            </w:tcBorders>
          </w:tcPr>
          <w:p w14:paraId="15AED3EA"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X</w:t>
            </w:r>
          </w:p>
        </w:tc>
      </w:tr>
      <w:tr w:rsidR="004E6297" w:rsidRPr="00A353D3" w14:paraId="15E3C7A4" w14:textId="77777777" w:rsidTr="004E6297">
        <w:trPr>
          <w:trHeight w:val="414"/>
        </w:trPr>
        <w:tc>
          <w:tcPr>
            <w:tcW w:w="141" w:type="pct"/>
            <w:tcBorders>
              <w:top w:val="single" w:sz="4" w:space="0" w:color="000000"/>
              <w:left w:val="single" w:sz="4" w:space="0" w:color="000000"/>
              <w:bottom w:val="single" w:sz="4" w:space="0" w:color="000000"/>
              <w:right w:val="nil"/>
            </w:tcBorders>
            <w:hideMark/>
          </w:tcPr>
          <w:p w14:paraId="1909554C"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1.</w:t>
            </w:r>
          </w:p>
        </w:tc>
        <w:tc>
          <w:tcPr>
            <w:tcW w:w="2225" w:type="pct"/>
            <w:tcBorders>
              <w:top w:val="single" w:sz="4" w:space="0" w:color="000000"/>
              <w:left w:val="single" w:sz="4" w:space="0" w:color="000000"/>
              <w:bottom w:val="single" w:sz="4" w:space="0" w:color="000000"/>
              <w:right w:val="nil"/>
            </w:tcBorders>
            <w:hideMark/>
          </w:tcPr>
          <w:p w14:paraId="161A056D" w14:textId="77777777" w:rsidR="00A353D3" w:rsidRPr="007D5752" w:rsidRDefault="00A353D3" w:rsidP="00A353D3">
            <w:pPr>
              <w:rPr>
                <w:rFonts w:asciiTheme="minorHAnsi" w:hAnsiTheme="minorHAnsi" w:cstheme="minorHAnsi"/>
              </w:rPr>
            </w:pPr>
            <w:r w:rsidRPr="007D5752">
              <w:rPr>
                <w:rFonts w:asciiTheme="minorHAnsi" w:hAnsiTheme="minorHAnsi" w:cstheme="minorHAnsi"/>
              </w:rPr>
              <w:t>Maska do tlenoterapii z wysokim stężeniem tlenu</w:t>
            </w:r>
          </w:p>
          <w:p w14:paraId="7F4EDEA4" w14:textId="6DC33AF3" w:rsidR="00A353D3" w:rsidRPr="007D5752" w:rsidRDefault="00A353D3" w:rsidP="00564C3B">
            <w:pPr>
              <w:rPr>
                <w:rFonts w:asciiTheme="minorHAnsi" w:hAnsiTheme="minorHAnsi" w:cstheme="minorHAnsi"/>
              </w:rPr>
            </w:pPr>
            <w:r w:rsidRPr="007D5752">
              <w:rPr>
                <w:rFonts w:asciiTheme="minorHAnsi" w:hAnsiTheme="minorHAnsi" w:cstheme="minorHAnsi"/>
              </w:rPr>
              <w:t>z rezerwuarem</w:t>
            </w:r>
            <w:r w:rsidR="00A251D9" w:rsidRPr="007D5752">
              <w:rPr>
                <w:rFonts w:asciiTheme="minorHAnsi" w:hAnsiTheme="minorHAnsi" w:cstheme="minorHAnsi"/>
              </w:rPr>
              <w:t>, z zaworem</w:t>
            </w:r>
            <w:r w:rsidRPr="007D5752">
              <w:rPr>
                <w:rFonts w:asciiTheme="minorHAnsi" w:hAnsiTheme="minorHAnsi" w:cstheme="minorHAnsi"/>
              </w:rPr>
              <w:t xml:space="preserve"> </w:t>
            </w:r>
            <w:r w:rsidR="00A251D9" w:rsidRPr="007D5752">
              <w:rPr>
                <w:rFonts w:asciiTheme="minorHAnsi" w:hAnsiTheme="minorHAnsi" w:cstheme="minorHAnsi"/>
              </w:rPr>
              <w:t xml:space="preserve">między maską a zbiornikiem </w:t>
            </w:r>
            <w:r w:rsidRPr="007D5752">
              <w:rPr>
                <w:rFonts w:asciiTheme="minorHAnsi" w:hAnsiTheme="minorHAnsi" w:cstheme="minorHAnsi"/>
              </w:rPr>
              <w:t>– dla dorosłych ze standardowymi złączami posiadająca wyprofilowany anatomiczny kształt doskonale przylegający do twarzy, elastyczne tworzywo przystosowujące się do krzywizny twarzy</w:t>
            </w:r>
            <w:r w:rsidR="000D10E0" w:rsidRPr="007D5752">
              <w:rPr>
                <w:rFonts w:asciiTheme="minorHAnsi" w:hAnsiTheme="minorHAnsi" w:cstheme="minorHAnsi"/>
              </w:rPr>
              <w:t xml:space="preserve"> zapobiegające uciekaniu tlenu </w:t>
            </w:r>
            <w:r w:rsidRPr="007D5752">
              <w:rPr>
                <w:rFonts w:asciiTheme="minorHAnsi" w:hAnsiTheme="minorHAnsi" w:cstheme="minorHAnsi"/>
              </w:rPr>
              <w:t>po bokach, wykonana z medycznego PVC, dren antyzałamaniowy</w:t>
            </w:r>
            <w:r w:rsidR="009977F9">
              <w:rPr>
                <w:rFonts w:asciiTheme="minorHAnsi" w:hAnsiTheme="minorHAnsi" w:cstheme="minorHAnsi"/>
              </w:rPr>
              <w:t>.</w:t>
            </w:r>
            <w:r w:rsidRPr="007D5752">
              <w:rPr>
                <w:rFonts w:asciiTheme="minorHAnsi" w:hAnsiTheme="minorHAnsi" w:cstheme="minorHAnsi"/>
              </w:rPr>
              <w:t xml:space="preserve">               </w:t>
            </w:r>
          </w:p>
        </w:tc>
        <w:tc>
          <w:tcPr>
            <w:tcW w:w="261" w:type="pct"/>
            <w:tcBorders>
              <w:top w:val="single" w:sz="4" w:space="0" w:color="000000"/>
              <w:left w:val="single" w:sz="4" w:space="0" w:color="000000"/>
              <w:bottom w:val="single" w:sz="4" w:space="0" w:color="000000"/>
              <w:right w:val="nil"/>
            </w:tcBorders>
            <w:vAlign w:val="center"/>
            <w:hideMark/>
          </w:tcPr>
          <w:p w14:paraId="0FC034B0"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1 500</w:t>
            </w:r>
          </w:p>
        </w:tc>
        <w:tc>
          <w:tcPr>
            <w:tcW w:w="366" w:type="pct"/>
            <w:tcBorders>
              <w:top w:val="single" w:sz="4" w:space="0" w:color="000000"/>
              <w:left w:val="single" w:sz="4" w:space="0" w:color="000000"/>
              <w:bottom w:val="single" w:sz="4" w:space="0" w:color="000000"/>
              <w:right w:val="nil"/>
            </w:tcBorders>
            <w:vAlign w:val="center"/>
          </w:tcPr>
          <w:p w14:paraId="5BB20832"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57F15236"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5FEBB89B"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71160E16"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762764E4" w14:textId="77777777" w:rsidR="00A353D3" w:rsidRPr="00A353D3" w:rsidRDefault="00A353D3" w:rsidP="00A353D3">
            <w:pPr>
              <w:rPr>
                <w:rFonts w:asciiTheme="minorHAnsi" w:hAnsiTheme="minorHAnsi" w:cstheme="minorHAnsi"/>
              </w:rPr>
            </w:pPr>
          </w:p>
        </w:tc>
        <w:tc>
          <w:tcPr>
            <w:tcW w:w="322" w:type="pct"/>
            <w:tcBorders>
              <w:top w:val="single" w:sz="4" w:space="0" w:color="000000"/>
              <w:left w:val="single" w:sz="4" w:space="0" w:color="000000"/>
              <w:bottom w:val="single" w:sz="4" w:space="0" w:color="000000"/>
              <w:right w:val="nil"/>
            </w:tcBorders>
            <w:vAlign w:val="center"/>
          </w:tcPr>
          <w:p w14:paraId="60566541"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single" w:sz="4" w:space="0" w:color="000000"/>
            </w:tcBorders>
            <w:vAlign w:val="center"/>
          </w:tcPr>
          <w:p w14:paraId="6D775423" w14:textId="77777777" w:rsidR="00A353D3" w:rsidRPr="00A353D3" w:rsidRDefault="00A353D3" w:rsidP="00A353D3">
            <w:pPr>
              <w:rPr>
                <w:rFonts w:asciiTheme="minorHAnsi" w:hAnsiTheme="minorHAnsi" w:cstheme="minorHAnsi"/>
              </w:rPr>
            </w:pPr>
          </w:p>
        </w:tc>
      </w:tr>
      <w:tr w:rsidR="004E6297" w:rsidRPr="00A353D3" w14:paraId="27023552" w14:textId="77777777" w:rsidTr="004E6297">
        <w:trPr>
          <w:trHeight w:val="407"/>
        </w:trPr>
        <w:tc>
          <w:tcPr>
            <w:tcW w:w="141" w:type="pct"/>
            <w:tcBorders>
              <w:top w:val="single" w:sz="4" w:space="0" w:color="000000"/>
              <w:left w:val="single" w:sz="4" w:space="0" w:color="000000"/>
              <w:bottom w:val="single" w:sz="4" w:space="0" w:color="000000"/>
              <w:right w:val="nil"/>
            </w:tcBorders>
            <w:hideMark/>
          </w:tcPr>
          <w:p w14:paraId="5E6E9B0B"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2.</w:t>
            </w:r>
          </w:p>
        </w:tc>
        <w:tc>
          <w:tcPr>
            <w:tcW w:w="2225" w:type="pct"/>
            <w:tcBorders>
              <w:top w:val="single" w:sz="4" w:space="0" w:color="000000"/>
              <w:left w:val="single" w:sz="4" w:space="0" w:color="000000"/>
              <w:bottom w:val="single" w:sz="4" w:space="0" w:color="000000"/>
              <w:right w:val="nil"/>
            </w:tcBorders>
            <w:hideMark/>
          </w:tcPr>
          <w:p w14:paraId="543EE53D" w14:textId="75B975E2" w:rsidR="00A353D3" w:rsidRPr="007D5752" w:rsidRDefault="00A353D3" w:rsidP="00A353D3">
            <w:pPr>
              <w:rPr>
                <w:rFonts w:asciiTheme="minorHAnsi" w:hAnsiTheme="minorHAnsi" w:cstheme="minorHAnsi"/>
              </w:rPr>
            </w:pPr>
            <w:r w:rsidRPr="007D5752">
              <w:rPr>
                <w:rFonts w:asciiTheme="minorHAnsi" w:hAnsiTheme="minorHAnsi" w:cstheme="minorHAnsi"/>
              </w:rPr>
              <w:t>Maska do tlenoterapii z wysokim stężeniem tlenu</w:t>
            </w:r>
            <w:r w:rsidR="00A251D9" w:rsidRPr="007D5752">
              <w:rPr>
                <w:rFonts w:asciiTheme="minorHAnsi" w:hAnsiTheme="minorHAnsi" w:cstheme="minorHAnsi"/>
              </w:rPr>
              <w:t xml:space="preserve"> </w:t>
            </w:r>
            <w:r w:rsidRPr="007D5752">
              <w:rPr>
                <w:rFonts w:asciiTheme="minorHAnsi" w:hAnsiTheme="minorHAnsi" w:cstheme="minorHAnsi"/>
              </w:rPr>
              <w:t>z</w:t>
            </w:r>
            <w:r w:rsidR="00A251D9" w:rsidRPr="007D5752">
              <w:rPr>
                <w:rFonts w:asciiTheme="minorHAnsi" w:hAnsiTheme="minorHAnsi" w:cstheme="minorHAnsi"/>
              </w:rPr>
              <w:t xml:space="preserve"> </w:t>
            </w:r>
            <w:r w:rsidRPr="007D5752">
              <w:rPr>
                <w:rFonts w:asciiTheme="minorHAnsi" w:hAnsiTheme="minorHAnsi" w:cstheme="minorHAnsi"/>
              </w:rPr>
              <w:t xml:space="preserve">rezerwuarem </w:t>
            </w:r>
            <w:r w:rsidR="00A251D9" w:rsidRPr="007D5752">
              <w:rPr>
                <w:rFonts w:asciiTheme="minorHAnsi" w:hAnsiTheme="minorHAnsi" w:cstheme="minorHAnsi"/>
              </w:rPr>
              <w:t xml:space="preserve">z zaworem między maską a zbiornikiem </w:t>
            </w:r>
            <w:r w:rsidRPr="007D5752">
              <w:rPr>
                <w:rFonts w:asciiTheme="minorHAnsi" w:hAnsiTheme="minorHAnsi" w:cstheme="minorHAnsi"/>
              </w:rPr>
              <w:t>– dla dzieci ze standardowymi złączami posiadająca wyprofilowany anatomiczny kształt doskonale przylegający do twarzy, elastyczne tworzywo przystosowujące się do krzywizny twarzy zapobiegające uciekaniu tlenu po bokach, wykonana z medycznego PVC, dren antyzałamaniowy</w:t>
            </w:r>
            <w:r w:rsidR="009977F9">
              <w:rPr>
                <w:rFonts w:asciiTheme="minorHAnsi" w:hAnsiTheme="minorHAnsi" w:cstheme="minorHAnsi"/>
              </w:rPr>
              <w:t>.</w:t>
            </w:r>
            <w:r w:rsidRPr="007D5752">
              <w:rPr>
                <w:rFonts w:asciiTheme="minorHAnsi" w:hAnsiTheme="minorHAnsi" w:cstheme="minorHAnsi"/>
              </w:rPr>
              <w:t xml:space="preserve">               </w:t>
            </w:r>
          </w:p>
        </w:tc>
        <w:tc>
          <w:tcPr>
            <w:tcW w:w="261" w:type="pct"/>
            <w:tcBorders>
              <w:top w:val="single" w:sz="4" w:space="0" w:color="000000"/>
              <w:left w:val="single" w:sz="4" w:space="0" w:color="000000"/>
              <w:bottom w:val="single" w:sz="4" w:space="0" w:color="000000"/>
              <w:right w:val="nil"/>
            </w:tcBorders>
            <w:vAlign w:val="center"/>
            <w:hideMark/>
          </w:tcPr>
          <w:p w14:paraId="0BED32C0"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150</w:t>
            </w:r>
          </w:p>
        </w:tc>
        <w:tc>
          <w:tcPr>
            <w:tcW w:w="366" w:type="pct"/>
            <w:tcBorders>
              <w:top w:val="single" w:sz="4" w:space="0" w:color="000000"/>
              <w:left w:val="single" w:sz="4" w:space="0" w:color="000000"/>
              <w:bottom w:val="single" w:sz="4" w:space="0" w:color="000000"/>
              <w:right w:val="nil"/>
            </w:tcBorders>
            <w:vAlign w:val="center"/>
          </w:tcPr>
          <w:p w14:paraId="25C09E35"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69822268"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406ED0BD"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764ABE25"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2C6D8954" w14:textId="77777777" w:rsidR="00A353D3" w:rsidRPr="00A353D3" w:rsidRDefault="00A353D3" w:rsidP="00A353D3">
            <w:pPr>
              <w:rPr>
                <w:rFonts w:asciiTheme="minorHAnsi" w:hAnsiTheme="minorHAnsi" w:cstheme="minorHAnsi"/>
              </w:rPr>
            </w:pPr>
          </w:p>
        </w:tc>
        <w:tc>
          <w:tcPr>
            <w:tcW w:w="322" w:type="pct"/>
            <w:tcBorders>
              <w:top w:val="single" w:sz="4" w:space="0" w:color="000000"/>
              <w:left w:val="single" w:sz="4" w:space="0" w:color="000000"/>
              <w:bottom w:val="single" w:sz="4" w:space="0" w:color="000000"/>
              <w:right w:val="nil"/>
            </w:tcBorders>
            <w:vAlign w:val="center"/>
          </w:tcPr>
          <w:p w14:paraId="013A26F9"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single" w:sz="4" w:space="0" w:color="000000"/>
            </w:tcBorders>
            <w:vAlign w:val="center"/>
          </w:tcPr>
          <w:p w14:paraId="2EF5CE90" w14:textId="77777777" w:rsidR="00A353D3" w:rsidRPr="00A353D3" w:rsidRDefault="00A353D3" w:rsidP="00A353D3">
            <w:pPr>
              <w:rPr>
                <w:rFonts w:asciiTheme="minorHAnsi" w:hAnsiTheme="minorHAnsi" w:cstheme="minorHAnsi"/>
              </w:rPr>
            </w:pPr>
          </w:p>
        </w:tc>
      </w:tr>
      <w:tr w:rsidR="004E6297" w:rsidRPr="00A353D3" w14:paraId="26F8FE71" w14:textId="77777777" w:rsidTr="004E6297">
        <w:tc>
          <w:tcPr>
            <w:tcW w:w="141" w:type="pct"/>
            <w:tcBorders>
              <w:top w:val="single" w:sz="4" w:space="0" w:color="000000"/>
              <w:left w:val="single" w:sz="4" w:space="0" w:color="000000"/>
              <w:bottom w:val="single" w:sz="4" w:space="0" w:color="000000"/>
              <w:right w:val="nil"/>
            </w:tcBorders>
            <w:hideMark/>
          </w:tcPr>
          <w:p w14:paraId="1AC442F3"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3.</w:t>
            </w:r>
          </w:p>
        </w:tc>
        <w:tc>
          <w:tcPr>
            <w:tcW w:w="2225" w:type="pct"/>
            <w:tcBorders>
              <w:top w:val="single" w:sz="4" w:space="0" w:color="000000"/>
              <w:left w:val="single" w:sz="4" w:space="0" w:color="000000"/>
              <w:bottom w:val="single" w:sz="4" w:space="0" w:color="000000"/>
              <w:right w:val="nil"/>
            </w:tcBorders>
            <w:hideMark/>
          </w:tcPr>
          <w:p w14:paraId="7649304A" w14:textId="66EC57CF" w:rsidR="00A353D3" w:rsidRPr="00A353D3" w:rsidRDefault="00A353D3" w:rsidP="00A353D3">
            <w:pPr>
              <w:rPr>
                <w:rFonts w:asciiTheme="minorHAnsi" w:hAnsiTheme="minorHAnsi" w:cstheme="minorHAnsi"/>
              </w:rPr>
            </w:pPr>
            <w:r w:rsidRPr="00A353D3">
              <w:rPr>
                <w:rFonts w:asciiTheme="minorHAnsi" w:hAnsiTheme="minorHAnsi" w:cstheme="minorHAnsi"/>
              </w:rPr>
              <w:t>Maska do tlenoterapii z możliwością podawania tlenu w stęż. od 24% - 50% (poprzez zwężki Venturiego) dla dorosłych ze standardowymi złączami posiadająca wyprofilowany anatomiczny kształt doskonale przylegający do twarzy, elastyczne tworzywo przystosowujące się do krzywizny twarzy zapobiegające uciekaniu tlenu po bokach, wykonana z medycznego PVC, dren antyzałamaniowy</w:t>
            </w:r>
            <w:r w:rsidR="009977F9">
              <w:rPr>
                <w:rFonts w:asciiTheme="minorHAnsi" w:hAnsiTheme="minorHAnsi" w:cstheme="minorHAnsi"/>
              </w:rPr>
              <w:t>.</w:t>
            </w:r>
            <w:r w:rsidRPr="00A353D3">
              <w:rPr>
                <w:rFonts w:asciiTheme="minorHAnsi" w:hAnsiTheme="minorHAnsi" w:cstheme="minorHAnsi"/>
              </w:rPr>
              <w:t xml:space="preserve">               </w:t>
            </w:r>
          </w:p>
        </w:tc>
        <w:tc>
          <w:tcPr>
            <w:tcW w:w="261" w:type="pct"/>
            <w:tcBorders>
              <w:top w:val="single" w:sz="4" w:space="0" w:color="000000"/>
              <w:left w:val="single" w:sz="4" w:space="0" w:color="000000"/>
              <w:bottom w:val="single" w:sz="4" w:space="0" w:color="000000"/>
              <w:right w:val="nil"/>
            </w:tcBorders>
            <w:vAlign w:val="center"/>
            <w:hideMark/>
          </w:tcPr>
          <w:p w14:paraId="70CE7E6E"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50</w:t>
            </w:r>
          </w:p>
        </w:tc>
        <w:tc>
          <w:tcPr>
            <w:tcW w:w="366" w:type="pct"/>
            <w:tcBorders>
              <w:top w:val="single" w:sz="4" w:space="0" w:color="000000"/>
              <w:left w:val="single" w:sz="4" w:space="0" w:color="000000"/>
              <w:bottom w:val="single" w:sz="4" w:space="0" w:color="000000"/>
              <w:right w:val="nil"/>
            </w:tcBorders>
            <w:vAlign w:val="center"/>
          </w:tcPr>
          <w:p w14:paraId="3CD527A4"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585E84C9"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3D18F46D"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0165D889"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3B30B891" w14:textId="77777777" w:rsidR="00A353D3" w:rsidRPr="00A353D3" w:rsidRDefault="00A353D3" w:rsidP="00A353D3">
            <w:pPr>
              <w:rPr>
                <w:rFonts w:asciiTheme="minorHAnsi" w:hAnsiTheme="minorHAnsi" w:cstheme="minorHAnsi"/>
              </w:rPr>
            </w:pPr>
          </w:p>
        </w:tc>
        <w:tc>
          <w:tcPr>
            <w:tcW w:w="322" w:type="pct"/>
            <w:tcBorders>
              <w:top w:val="single" w:sz="4" w:space="0" w:color="000000"/>
              <w:left w:val="single" w:sz="4" w:space="0" w:color="000000"/>
              <w:bottom w:val="single" w:sz="4" w:space="0" w:color="000000"/>
              <w:right w:val="nil"/>
            </w:tcBorders>
            <w:vAlign w:val="center"/>
          </w:tcPr>
          <w:p w14:paraId="57256060"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single" w:sz="4" w:space="0" w:color="000000"/>
            </w:tcBorders>
            <w:vAlign w:val="center"/>
          </w:tcPr>
          <w:p w14:paraId="4FEF360A" w14:textId="77777777" w:rsidR="00A353D3" w:rsidRPr="00A353D3" w:rsidRDefault="00A353D3" w:rsidP="00A353D3">
            <w:pPr>
              <w:rPr>
                <w:rFonts w:asciiTheme="minorHAnsi" w:hAnsiTheme="minorHAnsi" w:cstheme="minorHAnsi"/>
              </w:rPr>
            </w:pPr>
          </w:p>
        </w:tc>
      </w:tr>
      <w:tr w:rsidR="004E6297" w:rsidRPr="00A353D3" w14:paraId="0580FB99" w14:textId="77777777" w:rsidTr="004E6297">
        <w:tc>
          <w:tcPr>
            <w:tcW w:w="141" w:type="pct"/>
            <w:tcBorders>
              <w:top w:val="single" w:sz="4" w:space="0" w:color="000000"/>
              <w:left w:val="single" w:sz="4" w:space="0" w:color="000000"/>
              <w:bottom w:val="single" w:sz="4" w:space="0" w:color="000000"/>
              <w:right w:val="nil"/>
            </w:tcBorders>
            <w:hideMark/>
          </w:tcPr>
          <w:p w14:paraId="3946029A"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t>4.</w:t>
            </w:r>
          </w:p>
        </w:tc>
        <w:tc>
          <w:tcPr>
            <w:tcW w:w="2225" w:type="pct"/>
            <w:tcBorders>
              <w:top w:val="single" w:sz="4" w:space="0" w:color="000000"/>
              <w:left w:val="single" w:sz="4" w:space="0" w:color="000000"/>
              <w:bottom w:val="single" w:sz="4" w:space="0" w:color="000000"/>
              <w:right w:val="nil"/>
            </w:tcBorders>
            <w:hideMark/>
          </w:tcPr>
          <w:p w14:paraId="4DDEA7B5" w14:textId="13F19205"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Maska do tlenoterapii z możliwością podawania tlenu w stęż. od 24% - 50% (poprzez zwężki Venturiego) dla dzieci ze standardowymi </w:t>
            </w:r>
            <w:r w:rsidRPr="00A353D3">
              <w:rPr>
                <w:rFonts w:asciiTheme="minorHAnsi" w:hAnsiTheme="minorHAnsi" w:cstheme="minorHAnsi"/>
              </w:rPr>
              <w:lastRenderedPageBreak/>
              <w:t>złączami posiadająca wyprofilowany anatomiczny kształt doskonale przylegający do twarzy, elastyczne tworzywo przystosowujące się do krzywizny twarzy zapobiegające uciekaniu tlenu po bokach, wykonana z medycznego PVC, dren antyzałamaniowy</w:t>
            </w:r>
            <w:r w:rsidR="009977F9">
              <w:rPr>
                <w:rFonts w:asciiTheme="minorHAnsi" w:hAnsiTheme="minorHAnsi" w:cstheme="minorHAnsi"/>
              </w:rPr>
              <w:t>.</w:t>
            </w:r>
            <w:r w:rsidRPr="00A353D3">
              <w:rPr>
                <w:rFonts w:asciiTheme="minorHAnsi" w:hAnsiTheme="minorHAnsi" w:cstheme="minorHAnsi"/>
              </w:rPr>
              <w:t xml:space="preserve">               </w:t>
            </w:r>
          </w:p>
        </w:tc>
        <w:tc>
          <w:tcPr>
            <w:tcW w:w="261" w:type="pct"/>
            <w:tcBorders>
              <w:top w:val="single" w:sz="4" w:space="0" w:color="000000"/>
              <w:left w:val="single" w:sz="4" w:space="0" w:color="000000"/>
              <w:bottom w:val="single" w:sz="4" w:space="0" w:color="000000"/>
              <w:right w:val="nil"/>
            </w:tcBorders>
            <w:vAlign w:val="center"/>
            <w:hideMark/>
          </w:tcPr>
          <w:p w14:paraId="71D4BBD1" w14:textId="77777777" w:rsidR="00A353D3" w:rsidRPr="00A353D3" w:rsidRDefault="00A353D3" w:rsidP="004E6297">
            <w:pPr>
              <w:jc w:val="center"/>
              <w:rPr>
                <w:rFonts w:asciiTheme="minorHAnsi" w:hAnsiTheme="minorHAnsi" w:cstheme="minorHAnsi"/>
              </w:rPr>
            </w:pPr>
            <w:r w:rsidRPr="00A353D3">
              <w:rPr>
                <w:rFonts w:asciiTheme="minorHAnsi" w:hAnsiTheme="minorHAnsi" w:cstheme="minorHAnsi"/>
              </w:rPr>
              <w:lastRenderedPageBreak/>
              <w:t>5</w:t>
            </w:r>
          </w:p>
        </w:tc>
        <w:tc>
          <w:tcPr>
            <w:tcW w:w="366" w:type="pct"/>
            <w:tcBorders>
              <w:top w:val="single" w:sz="4" w:space="0" w:color="000000"/>
              <w:left w:val="single" w:sz="4" w:space="0" w:color="000000"/>
              <w:bottom w:val="single" w:sz="4" w:space="0" w:color="000000"/>
              <w:right w:val="nil"/>
            </w:tcBorders>
            <w:vAlign w:val="center"/>
          </w:tcPr>
          <w:p w14:paraId="093644CE"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01FA3A54"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779C516C"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42ECA32F"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0B3D11BA" w14:textId="77777777" w:rsidR="00A353D3" w:rsidRPr="00A353D3" w:rsidRDefault="00A353D3" w:rsidP="00A353D3">
            <w:pPr>
              <w:rPr>
                <w:rFonts w:asciiTheme="minorHAnsi" w:hAnsiTheme="minorHAnsi" w:cstheme="minorHAnsi"/>
              </w:rPr>
            </w:pPr>
          </w:p>
        </w:tc>
        <w:tc>
          <w:tcPr>
            <w:tcW w:w="322" w:type="pct"/>
            <w:tcBorders>
              <w:top w:val="single" w:sz="4" w:space="0" w:color="000000"/>
              <w:left w:val="single" w:sz="4" w:space="0" w:color="000000"/>
              <w:bottom w:val="single" w:sz="4" w:space="0" w:color="000000"/>
              <w:right w:val="nil"/>
            </w:tcBorders>
            <w:vAlign w:val="center"/>
          </w:tcPr>
          <w:p w14:paraId="40DDC345"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single" w:sz="4" w:space="0" w:color="000000"/>
            </w:tcBorders>
            <w:vAlign w:val="center"/>
          </w:tcPr>
          <w:p w14:paraId="1698F879" w14:textId="77777777" w:rsidR="00A353D3" w:rsidRPr="00A353D3" w:rsidRDefault="00A353D3" w:rsidP="00A353D3">
            <w:pPr>
              <w:rPr>
                <w:rFonts w:asciiTheme="minorHAnsi" w:hAnsiTheme="minorHAnsi" w:cstheme="minorHAnsi"/>
              </w:rPr>
            </w:pPr>
          </w:p>
        </w:tc>
      </w:tr>
      <w:tr w:rsidR="004E6297" w:rsidRPr="00A353D3" w14:paraId="19B214A6" w14:textId="77777777" w:rsidTr="004E6297">
        <w:trPr>
          <w:trHeight w:val="517"/>
        </w:trPr>
        <w:tc>
          <w:tcPr>
            <w:tcW w:w="141" w:type="pct"/>
            <w:tcBorders>
              <w:top w:val="single" w:sz="4" w:space="0" w:color="000000"/>
              <w:left w:val="single" w:sz="4" w:space="0" w:color="000000"/>
              <w:bottom w:val="single" w:sz="4" w:space="0" w:color="000000"/>
              <w:right w:val="nil"/>
            </w:tcBorders>
            <w:hideMark/>
          </w:tcPr>
          <w:p w14:paraId="4040D48E"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lastRenderedPageBreak/>
              <w:t>5.</w:t>
            </w:r>
          </w:p>
        </w:tc>
        <w:tc>
          <w:tcPr>
            <w:tcW w:w="2225" w:type="pct"/>
            <w:tcBorders>
              <w:top w:val="single" w:sz="4" w:space="0" w:color="000000"/>
              <w:left w:val="single" w:sz="4" w:space="0" w:color="000000"/>
              <w:bottom w:val="single" w:sz="4" w:space="0" w:color="000000"/>
              <w:right w:val="nil"/>
            </w:tcBorders>
            <w:hideMark/>
          </w:tcPr>
          <w:p w14:paraId="1227195D" w14:textId="35EF70A5" w:rsidR="00A353D3" w:rsidRPr="00A353D3" w:rsidRDefault="00A353D3" w:rsidP="00A353D3">
            <w:pPr>
              <w:rPr>
                <w:rFonts w:asciiTheme="minorHAnsi" w:hAnsiTheme="minorHAnsi" w:cstheme="minorHAnsi"/>
              </w:rPr>
            </w:pPr>
            <w:r w:rsidRPr="00A353D3">
              <w:rPr>
                <w:rFonts w:asciiTheme="minorHAnsi" w:hAnsiTheme="minorHAnsi" w:cstheme="minorHAnsi"/>
              </w:rPr>
              <w:t>Maska aerozolowa z nebulizatorem</w:t>
            </w:r>
            <w:r w:rsidR="009977F9">
              <w:rPr>
                <w:rFonts w:asciiTheme="minorHAnsi" w:hAnsiTheme="minorHAnsi" w:cstheme="minorHAnsi"/>
              </w:rPr>
              <w:t xml:space="preserve"> i przewodem tlenowym dla dorosł</w:t>
            </w:r>
            <w:r w:rsidRPr="00A353D3">
              <w:rPr>
                <w:rFonts w:asciiTheme="minorHAnsi" w:hAnsiTheme="minorHAnsi" w:cstheme="minorHAnsi"/>
              </w:rPr>
              <w:t xml:space="preserve">ych, rozmiar L, XL posiadająca wyprofilowany anatomiczny kształt doskonale przylegający do twarzy, elastyczne tworzywo przystosowujące się do krzywizny twarzy zapobiegające uciekaniu tlenu po bokach, wykonana z medycznego PVC, dren antyzałamaniowy </w:t>
            </w:r>
            <w:r w:rsidR="005B0EA0">
              <w:rPr>
                <w:rFonts w:asciiTheme="minorHAnsi" w:hAnsiTheme="minorHAnsi" w:cstheme="minorHAnsi"/>
              </w:rPr>
              <w:t>.</w:t>
            </w:r>
            <w:r w:rsidRPr="00A353D3">
              <w:rPr>
                <w:rFonts w:asciiTheme="minorHAnsi" w:hAnsiTheme="minorHAnsi" w:cstheme="minorHAnsi"/>
              </w:rPr>
              <w:t xml:space="preserve">              </w:t>
            </w:r>
          </w:p>
        </w:tc>
        <w:tc>
          <w:tcPr>
            <w:tcW w:w="261" w:type="pct"/>
            <w:tcBorders>
              <w:top w:val="single" w:sz="4" w:space="0" w:color="000000"/>
              <w:left w:val="single" w:sz="4" w:space="0" w:color="000000"/>
              <w:bottom w:val="single" w:sz="4" w:space="0" w:color="000000"/>
              <w:right w:val="nil"/>
            </w:tcBorders>
            <w:vAlign w:val="center"/>
            <w:hideMark/>
          </w:tcPr>
          <w:p w14:paraId="0104CD18"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1 500</w:t>
            </w:r>
          </w:p>
        </w:tc>
        <w:tc>
          <w:tcPr>
            <w:tcW w:w="366" w:type="pct"/>
            <w:tcBorders>
              <w:top w:val="single" w:sz="4" w:space="0" w:color="000000"/>
              <w:left w:val="single" w:sz="4" w:space="0" w:color="000000"/>
              <w:bottom w:val="single" w:sz="4" w:space="0" w:color="000000"/>
              <w:right w:val="nil"/>
            </w:tcBorders>
            <w:vAlign w:val="center"/>
          </w:tcPr>
          <w:p w14:paraId="303CD00F"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2806AE16"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235150C8"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0194CF21"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44DAE53D" w14:textId="77777777" w:rsidR="00A353D3" w:rsidRPr="00A353D3" w:rsidRDefault="00A353D3" w:rsidP="00A353D3">
            <w:pPr>
              <w:rPr>
                <w:rFonts w:asciiTheme="minorHAnsi" w:hAnsiTheme="minorHAnsi" w:cstheme="minorHAnsi"/>
              </w:rPr>
            </w:pPr>
          </w:p>
        </w:tc>
        <w:tc>
          <w:tcPr>
            <w:tcW w:w="322" w:type="pct"/>
            <w:tcBorders>
              <w:top w:val="single" w:sz="4" w:space="0" w:color="000000"/>
              <w:left w:val="single" w:sz="4" w:space="0" w:color="000000"/>
              <w:bottom w:val="single" w:sz="4" w:space="0" w:color="000000"/>
              <w:right w:val="nil"/>
            </w:tcBorders>
            <w:vAlign w:val="center"/>
          </w:tcPr>
          <w:p w14:paraId="1C9938DB"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single" w:sz="4" w:space="0" w:color="000000"/>
            </w:tcBorders>
            <w:vAlign w:val="center"/>
          </w:tcPr>
          <w:p w14:paraId="3D26EF2B" w14:textId="77777777" w:rsidR="00A353D3" w:rsidRPr="00A353D3" w:rsidRDefault="00A353D3" w:rsidP="00A353D3">
            <w:pPr>
              <w:rPr>
                <w:rFonts w:asciiTheme="minorHAnsi" w:hAnsiTheme="minorHAnsi" w:cstheme="minorHAnsi"/>
              </w:rPr>
            </w:pPr>
          </w:p>
        </w:tc>
      </w:tr>
      <w:tr w:rsidR="004E6297" w:rsidRPr="00A353D3" w14:paraId="41A582C0" w14:textId="77777777" w:rsidTr="004E6297">
        <w:trPr>
          <w:trHeight w:val="269"/>
        </w:trPr>
        <w:tc>
          <w:tcPr>
            <w:tcW w:w="141" w:type="pct"/>
            <w:tcBorders>
              <w:top w:val="single" w:sz="4" w:space="0" w:color="000000"/>
              <w:left w:val="single" w:sz="4" w:space="0" w:color="000000"/>
              <w:bottom w:val="single" w:sz="4" w:space="0" w:color="000000"/>
              <w:right w:val="nil"/>
            </w:tcBorders>
            <w:hideMark/>
          </w:tcPr>
          <w:p w14:paraId="5FCED77B"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6.</w:t>
            </w:r>
          </w:p>
        </w:tc>
        <w:tc>
          <w:tcPr>
            <w:tcW w:w="2225" w:type="pct"/>
            <w:tcBorders>
              <w:top w:val="single" w:sz="4" w:space="0" w:color="000000"/>
              <w:left w:val="single" w:sz="4" w:space="0" w:color="000000"/>
              <w:bottom w:val="single" w:sz="4" w:space="0" w:color="000000"/>
              <w:right w:val="nil"/>
            </w:tcBorders>
            <w:hideMark/>
          </w:tcPr>
          <w:p w14:paraId="1D2D65D9" w14:textId="0365D252" w:rsidR="00A353D3" w:rsidRPr="00A353D3" w:rsidRDefault="00A353D3" w:rsidP="004A1660">
            <w:pPr>
              <w:rPr>
                <w:rFonts w:asciiTheme="minorHAnsi" w:hAnsiTheme="minorHAnsi" w:cstheme="minorHAnsi"/>
              </w:rPr>
            </w:pPr>
            <w:r w:rsidRPr="00A353D3">
              <w:rPr>
                <w:rFonts w:asciiTheme="minorHAnsi" w:hAnsiTheme="minorHAnsi" w:cstheme="minorHAnsi"/>
              </w:rPr>
              <w:t>Maska aerozolowa z nebulizatorem i przewodem tlenowym dla dzieci, rozmiar S, M posiadająca wyprofilowany anatomiczny kształt doskonale przylegający do twarzy, elastyczne tworzywo przystosowujące się do krzywizny twarzy zapobiegające uciekaniu tlenu po bokach, wykonana z medycznego PVC, dren antyzałamaniowy</w:t>
            </w:r>
            <w:r w:rsidR="004A1660">
              <w:rPr>
                <w:rFonts w:asciiTheme="minorHAnsi" w:hAnsiTheme="minorHAnsi" w:cstheme="minorHAnsi"/>
              </w:rPr>
              <w:t>.</w:t>
            </w:r>
            <w:r w:rsidRPr="00A353D3">
              <w:rPr>
                <w:rFonts w:asciiTheme="minorHAnsi" w:hAnsiTheme="minorHAnsi" w:cstheme="minorHAnsi"/>
              </w:rPr>
              <w:t xml:space="preserve">              </w:t>
            </w:r>
          </w:p>
        </w:tc>
        <w:tc>
          <w:tcPr>
            <w:tcW w:w="261" w:type="pct"/>
            <w:tcBorders>
              <w:top w:val="single" w:sz="4" w:space="0" w:color="000000"/>
              <w:left w:val="single" w:sz="4" w:space="0" w:color="000000"/>
              <w:bottom w:val="single" w:sz="4" w:space="0" w:color="000000"/>
              <w:right w:val="nil"/>
            </w:tcBorders>
            <w:vAlign w:val="center"/>
            <w:hideMark/>
          </w:tcPr>
          <w:p w14:paraId="71A8F957"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600</w:t>
            </w:r>
          </w:p>
        </w:tc>
        <w:tc>
          <w:tcPr>
            <w:tcW w:w="366" w:type="pct"/>
            <w:tcBorders>
              <w:top w:val="single" w:sz="4" w:space="0" w:color="000000"/>
              <w:left w:val="single" w:sz="4" w:space="0" w:color="000000"/>
              <w:bottom w:val="single" w:sz="4" w:space="0" w:color="000000"/>
              <w:right w:val="nil"/>
            </w:tcBorders>
            <w:vAlign w:val="center"/>
          </w:tcPr>
          <w:p w14:paraId="7A7271B1"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13809382"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46A78D9C"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24F07A08"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38864F03" w14:textId="77777777" w:rsidR="00A353D3" w:rsidRPr="00A353D3" w:rsidRDefault="00A353D3" w:rsidP="00A353D3">
            <w:pPr>
              <w:rPr>
                <w:rFonts w:asciiTheme="minorHAnsi" w:hAnsiTheme="minorHAnsi" w:cstheme="minorHAnsi"/>
              </w:rPr>
            </w:pPr>
          </w:p>
        </w:tc>
        <w:tc>
          <w:tcPr>
            <w:tcW w:w="322" w:type="pct"/>
            <w:tcBorders>
              <w:top w:val="single" w:sz="4" w:space="0" w:color="000000"/>
              <w:left w:val="single" w:sz="4" w:space="0" w:color="000000"/>
              <w:bottom w:val="single" w:sz="4" w:space="0" w:color="000000"/>
              <w:right w:val="nil"/>
            </w:tcBorders>
            <w:vAlign w:val="center"/>
          </w:tcPr>
          <w:p w14:paraId="1391F238"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single" w:sz="4" w:space="0" w:color="000000"/>
            </w:tcBorders>
            <w:vAlign w:val="center"/>
          </w:tcPr>
          <w:p w14:paraId="610616CC" w14:textId="77777777" w:rsidR="00A353D3" w:rsidRPr="00A353D3" w:rsidRDefault="00A353D3" w:rsidP="00A353D3">
            <w:pPr>
              <w:rPr>
                <w:rFonts w:asciiTheme="minorHAnsi" w:hAnsiTheme="minorHAnsi" w:cstheme="minorHAnsi"/>
              </w:rPr>
            </w:pPr>
          </w:p>
        </w:tc>
      </w:tr>
      <w:tr w:rsidR="004E6297" w:rsidRPr="00A353D3" w14:paraId="7C11E07C" w14:textId="77777777" w:rsidTr="004E6297">
        <w:trPr>
          <w:trHeight w:val="190"/>
        </w:trPr>
        <w:tc>
          <w:tcPr>
            <w:tcW w:w="141" w:type="pct"/>
            <w:tcBorders>
              <w:top w:val="single" w:sz="4" w:space="0" w:color="000000"/>
              <w:left w:val="single" w:sz="4" w:space="0" w:color="000000"/>
              <w:bottom w:val="single" w:sz="4" w:space="0" w:color="000000"/>
              <w:right w:val="nil"/>
            </w:tcBorders>
            <w:hideMark/>
          </w:tcPr>
          <w:p w14:paraId="0595D625"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7.</w:t>
            </w:r>
          </w:p>
        </w:tc>
        <w:tc>
          <w:tcPr>
            <w:tcW w:w="2225" w:type="pct"/>
            <w:tcBorders>
              <w:top w:val="single" w:sz="4" w:space="0" w:color="000000"/>
              <w:left w:val="single" w:sz="4" w:space="0" w:color="000000"/>
              <w:bottom w:val="single" w:sz="4" w:space="0" w:color="000000"/>
              <w:right w:val="nil"/>
            </w:tcBorders>
            <w:hideMark/>
          </w:tcPr>
          <w:p w14:paraId="60450D7A" w14:textId="744234C1" w:rsidR="00A353D3" w:rsidRPr="00A353D3" w:rsidRDefault="00A353D3" w:rsidP="00A353D3">
            <w:pPr>
              <w:rPr>
                <w:rFonts w:asciiTheme="minorHAnsi" w:hAnsiTheme="minorHAnsi" w:cstheme="minorHAnsi"/>
              </w:rPr>
            </w:pPr>
            <w:r w:rsidRPr="00A353D3">
              <w:rPr>
                <w:rFonts w:asciiTheme="minorHAnsi" w:hAnsiTheme="minorHAnsi" w:cstheme="minorHAnsi"/>
              </w:rPr>
              <w:t>Nebulizator z przewodem tlenowym i ustnikiem T</w:t>
            </w:r>
            <w:r w:rsidR="004A1660">
              <w:rPr>
                <w:rFonts w:asciiTheme="minorHAnsi" w:hAnsiTheme="minorHAnsi" w:cstheme="minorHAnsi"/>
              </w:rPr>
              <w:t>.</w:t>
            </w:r>
          </w:p>
        </w:tc>
        <w:tc>
          <w:tcPr>
            <w:tcW w:w="261" w:type="pct"/>
            <w:tcBorders>
              <w:top w:val="single" w:sz="4" w:space="0" w:color="000000"/>
              <w:left w:val="single" w:sz="4" w:space="0" w:color="000000"/>
              <w:bottom w:val="single" w:sz="4" w:space="0" w:color="000000"/>
              <w:right w:val="nil"/>
            </w:tcBorders>
            <w:vAlign w:val="center"/>
            <w:hideMark/>
          </w:tcPr>
          <w:p w14:paraId="5422D876"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70</w:t>
            </w:r>
          </w:p>
        </w:tc>
        <w:tc>
          <w:tcPr>
            <w:tcW w:w="366" w:type="pct"/>
            <w:tcBorders>
              <w:top w:val="single" w:sz="4" w:space="0" w:color="000000"/>
              <w:left w:val="single" w:sz="4" w:space="0" w:color="000000"/>
              <w:bottom w:val="single" w:sz="4" w:space="0" w:color="000000"/>
              <w:right w:val="nil"/>
            </w:tcBorders>
            <w:vAlign w:val="center"/>
          </w:tcPr>
          <w:p w14:paraId="57D70A39"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6FB00100"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4E23441A"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39F870E3"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0B0F8D55" w14:textId="77777777" w:rsidR="00A353D3" w:rsidRPr="00A353D3" w:rsidRDefault="00A353D3" w:rsidP="00A353D3">
            <w:pPr>
              <w:rPr>
                <w:rFonts w:asciiTheme="minorHAnsi" w:hAnsiTheme="minorHAnsi" w:cstheme="minorHAnsi"/>
              </w:rPr>
            </w:pPr>
          </w:p>
        </w:tc>
        <w:tc>
          <w:tcPr>
            <w:tcW w:w="322" w:type="pct"/>
            <w:tcBorders>
              <w:top w:val="single" w:sz="4" w:space="0" w:color="000000"/>
              <w:left w:val="single" w:sz="4" w:space="0" w:color="000000"/>
              <w:bottom w:val="single" w:sz="4" w:space="0" w:color="000000"/>
              <w:right w:val="nil"/>
            </w:tcBorders>
            <w:vAlign w:val="center"/>
          </w:tcPr>
          <w:p w14:paraId="6EADB9B0"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single" w:sz="4" w:space="0" w:color="000000"/>
            </w:tcBorders>
            <w:vAlign w:val="center"/>
          </w:tcPr>
          <w:p w14:paraId="19B97D8A" w14:textId="77777777" w:rsidR="00A353D3" w:rsidRPr="00A353D3" w:rsidRDefault="00A353D3" w:rsidP="00A353D3">
            <w:pPr>
              <w:rPr>
                <w:rFonts w:asciiTheme="minorHAnsi" w:hAnsiTheme="minorHAnsi" w:cstheme="minorHAnsi"/>
              </w:rPr>
            </w:pPr>
          </w:p>
        </w:tc>
      </w:tr>
      <w:tr w:rsidR="004E6297" w:rsidRPr="00A353D3" w14:paraId="4E9CB361" w14:textId="77777777" w:rsidTr="004E6297">
        <w:trPr>
          <w:trHeight w:val="409"/>
        </w:trPr>
        <w:tc>
          <w:tcPr>
            <w:tcW w:w="141" w:type="pct"/>
            <w:tcBorders>
              <w:top w:val="single" w:sz="4" w:space="0" w:color="000000"/>
              <w:left w:val="single" w:sz="4" w:space="0" w:color="000000"/>
              <w:bottom w:val="single" w:sz="4" w:space="0" w:color="000000"/>
              <w:right w:val="nil"/>
            </w:tcBorders>
            <w:hideMark/>
          </w:tcPr>
          <w:p w14:paraId="54DDEE9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8.</w:t>
            </w:r>
          </w:p>
        </w:tc>
        <w:tc>
          <w:tcPr>
            <w:tcW w:w="2225" w:type="pct"/>
            <w:tcBorders>
              <w:top w:val="single" w:sz="4" w:space="0" w:color="000000"/>
              <w:left w:val="single" w:sz="4" w:space="0" w:color="000000"/>
              <w:bottom w:val="single" w:sz="4" w:space="0" w:color="000000"/>
              <w:right w:val="nil"/>
            </w:tcBorders>
            <w:hideMark/>
          </w:tcPr>
          <w:p w14:paraId="61169594" w14:textId="2AEECD52" w:rsidR="00A353D3" w:rsidRPr="00A353D3" w:rsidRDefault="00A353D3" w:rsidP="00A353D3">
            <w:pPr>
              <w:rPr>
                <w:rFonts w:asciiTheme="minorHAnsi" w:hAnsiTheme="minorHAnsi" w:cstheme="minorHAnsi"/>
              </w:rPr>
            </w:pPr>
            <w:r w:rsidRPr="00A353D3">
              <w:rPr>
                <w:rFonts w:asciiTheme="minorHAnsi" w:hAnsiTheme="minorHAnsi" w:cstheme="minorHAnsi"/>
              </w:rPr>
              <w:t>Maska tracheotomijna</w:t>
            </w:r>
            <w:r w:rsidR="004A1660">
              <w:rPr>
                <w:rFonts w:asciiTheme="minorHAnsi" w:hAnsiTheme="minorHAnsi" w:cstheme="minorHAnsi"/>
              </w:rPr>
              <w:t xml:space="preserve"> </w:t>
            </w:r>
            <w:r w:rsidRPr="00A353D3">
              <w:rPr>
                <w:rFonts w:asciiTheme="minorHAnsi" w:hAnsiTheme="minorHAnsi" w:cstheme="minorHAnsi"/>
              </w:rPr>
              <w:t>dla dorosłych, wykonana z miękkiego tworzywa. Łącznik maski jest ruchomy, co umożliwia ułożenie go w pożądanym położeniu. Łącznik ma standardowe zakończenie, można go połączyć ze zwężką Venturiego i drenem, z możliwością wykonania terapii aerozolowej.</w:t>
            </w:r>
          </w:p>
        </w:tc>
        <w:tc>
          <w:tcPr>
            <w:tcW w:w="261" w:type="pct"/>
            <w:tcBorders>
              <w:top w:val="single" w:sz="4" w:space="0" w:color="000000"/>
              <w:left w:val="single" w:sz="4" w:space="0" w:color="000000"/>
              <w:bottom w:val="single" w:sz="4" w:space="0" w:color="000000"/>
              <w:right w:val="nil"/>
            </w:tcBorders>
            <w:vAlign w:val="center"/>
            <w:hideMark/>
          </w:tcPr>
          <w:p w14:paraId="3A754B99"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50</w:t>
            </w:r>
          </w:p>
        </w:tc>
        <w:tc>
          <w:tcPr>
            <w:tcW w:w="366" w:type="pct"/>
            <w:tcBorders>
              <w:top w:val="single" w:sz="4" w:space="0" w:color="000000"/>
              <w:left w:val="single" w:sz="4" w:space="0" w:color="000000"/>
              <w:bottom w:val="single" w:sz="4" w:space="0" w:color="000000"/>
              <w:right w:val="nil"/>
            </w:tcBorders>
            <w:vAlign w:val="center"/>
          </w:tcPr>
          <w:p w14:paraId="40E1F796"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37E40883"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42276D52"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7D99B38F"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0C8A6DD0" w14:textId="77777777" w:rsidR="00A353D3" w:rsidRPr="00A353D3" w:rsidRDefault="00A353D3" w:rsidP="00A353D3">
            <w:pPr>
              <w:rPr>
                <w:rFonts w:asciiTheme="minorHAnsi" w:hAnsiTheme="minorHAnsi" w:cstheme="minorHAnsi"/>
              </w:rPr>
            </w:pPr>
          </w:p>
        </w:tc>
        <w:tc>
          <w:tcPr>
            <w:tcW w:w="322" w:type="pct"/>
            <w:tcBorders>
              <w:top w:val="single" w:sz="4" w:space="0" w:color="000000"/>
              <w:left w:val="single" w:sz="4" w:space="0" w:color="000000"/>
              <w:bottom w:val="single" w:sz="4" w:space="0" w:color="000000"/>
              <w:right w:val="nil"/>
            </w:tcBorders>
            <w:vAlign w:val="center"/>
          </w:tcPr>
          <w:p w14:paraId="35A37797"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single" w:sz="4" w:space="0" w:color="000000"/>
            </w:tcBorders>
            <w:vAlign w:val="center"/>
          </w:tcPr>
          <w:p w14:paraId="5B2FAA14" w14:textId="77777777" w:rsidR="00A353D3" w:rsidRPr="00A353D3" w:rsidRDefault="00A353D3" w:rsidP="00A353D3">
            <w:pPr>
              <w:rPr>
                <w:rFonts w:asciiTheme="minorHAnsi" w:hAnsiTheme="minorHAnsi" w:cstheme="minorHAnsi"/>
              </w:rPr>
            </w:pPr>
          </w:p>
        </w:tc>
      </w:tr>
      <w:tr w:rsidR="004E6297" w:rsidRPr="00A353D3" w14:paraId="0BE0122E" w14:textId="77777777" w:rsidTr="004E6297">
        <w:trPr>
          <w:trHeight w:val="333"/>
        </w:trPr>
        <w:tc>
          <w:tcPr>
            <w:tcW w:w="141" w:type="pct"/>
            <w:tcBorders>
              <w:top w:val="single" w:sz="4" w:space="0" w:color="000000"/>
              <w:left w:val="single" w:sz="4" w:space="0" w:color="000000"/>
              <w:bottom w:val="single" w:sz="4" w:space="0" w:color="000000"/>
              <w:right w:val="nil"/>
            </w:tcBorders>
            <w:hideMark/>
          </w:tcPr>
          <w:p w14:paraId="6C9A829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9.</w:t>
            </w:r>
          </w:p>
        </w:tc>
        <w:tc>
          <w:tcPr>
            <w:tcW w:w="2225" w:type="pct"/>
            <w:tcBorders>
              <w:top w:val="single" w:sz="4" w:space="0" w:color="000000"/>
              <w:left w:val="single" w:sz="4" w:space="0" w:color="000000"/>
              <w:bottom w:val="single" w:sz="4" w:space="0" w:color="000000"/>
              <w:right w:val="nil"/>
            </w:tcBorders>
            <w:hideMark/>
          </w:tcPr>
          <w:p w14:paraId="7E9048A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Nebulizator do podawania leku z antyprzelewową konstrukcją pozwalającą na skuteczne działanie w zakresie 0 -90</w:t>
            </w:r>
            <w:r w:rsidRPr="004A1660">
              <w:rPr>
                <w:rFonts w:asciiTheme="minorHAnsi" w:hAnsiTheme="minorHAnsi" w:cstheme="minorHAnsi"/>
                <w:vertAlign w:val="superscript"/>
              </w:rPr>
              <w:t>o</w:t>
            </w:r>
            <w:r w:rsidRPr="00A353D3">
              <w:rPr>
                <w:rFonts w:asciiTheme="minorHAnsi" w:hAnsiTheme="minorHAnsi" w:cstheme="minorHAnsi"/>
              </w:rPr>
              <w:t>, ze stabilną podstawką dyfuzora w zakresie 0 – 360</w:t>
            </w:r>
            <w:r w:rsidRPr="004A1660">
              <w:rPr>
                <w:rFonts w:asciiTheme="minorHAnsi" w:hAnsiTheme="minorHAnsi" w:cstheme="minorHAnsi"/>
                <w:vertAlign w:val="superscript"/>
              </w:rPr>
              <w:t>o</w:t>
            </w:r>
            <w:r w:rsidRPr="00A353D3">
              <w:rPr>
                <w:rFonts w:asciiTheme="minorHAnsi" w:hAnsiTheme="minorHAnsi" w:cstheme="minorHAnsi"/>
              </w:rPr>
              <w:t>, o pojemności 6 ml, skalowany z podziałką co 1 ml, średnia średnica nebulizowanych cząsteczek (MMAD) 2,7^m potwierdzona w katalogach producenta, czysty biologicznie, kompatybilny z maską tracheotomijną.</w:t>
            </w:r>
          </w:p>
        </w:tc>
        <w:tc>
          <w:tcPr>
            <w:tcW w:w="261" w:type="pct"/>
            <w:tcBorders>
              <w:top w:val="single" w:sz="4" w:space="0" w:color="000000"/>
              <w:left w:val="single" w:sz="4" w:space="0" w:color="000000"/>
              <w:bottom w:val="single" w:sz="4" w:space="0" w:color="000000"/>
              <w:right w:val="nil"/>
            </w:tcBorders>
            <w:vAlign w:val="center"/>
            <w:hideMark/>
          </w:tcPr>
          <w:p w14:paraId="003FDCE7"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50</w:t>
            </w:r>
          </w:p>
        </w:tc>
        <w:tc>
          <w:tcPr>
            <w:tcW w:w="366" w:type="pct"/>
            <w:tcBorders>
              <w:top w:val="single" w:sz="4" w:space="0" w:color="000000"/>
              <w:left w:val="single" w:sz="4" w:space="0" w:color="000000"/>
              <w:bottom w:val="single" w:sz="4" w:space="0" w:color="000000"/>
              <w:right w:val="nil"/>
            </w:tcBorders>
            <w:vAlign w:val="center"/>
          </w:tcPr>
          <w:p w14:paraId="2D0A403E"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7D4F5872"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right w:val="nil"/>
            </w:tcBorders>
            <w:vAlign w:val="center"/>
          </w:tcPr>
          <w:p w14:paraId="68011867"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nil"/>
            </w:tcBorders>
            <w:vAlign w:val="center"/>
          </w:tcPr>
          <w:p w14:paraId="0D122587"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0C36540F" w14:textId="77777777" w:rsidR="00A353D3" w:rsidRPr="00A353D3" w:rsidRDefault="00A353D3" w:rsidP="00A353D3">
            <w:pPr>
              <w:rPr>
                <w:rFonts w:asciiTheme="minorHAnsi" w:hAnsiTheme="minorHAnsi" w:cstheme="minorHAnsi"/>
              </w:rPr>
            </w:pPr>
          </w:p>
        </w:tc>
        <w:tc>
          <w:tcPr>
            <w:tcW w:w="322" w:type="pct"/>
            <w:tcBorders>
              <w:top w:val="single" w:sz="4" w:space="0" w:color="000000"/>
              <w:left w:val="single" w:sz="4" w:space="0" w:color="000000"/>
              <w:bottom w:val="single" w:sz="4" w:space="0" w:color="000000"/>
              <w:right w:val="nil"/>
            </w:tcBorders>
            <w:vAlign w:val="center"/>
          </w:tcPr>
          <w:p w14:paraId="1B4376C7"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single" w:sz="4" w:space="0" w:color="000000"/>
            </w:tcBorders>
            <w:vAlign w:val="center"/>
          </w:tcPr>
          <w:p w14:paraId="06307408" w14:textId="77777777" w:rsidR="00A353D3" w:rsidRPr="00A353D3" w:rsidRDefault="00A353D3" w:rsidP="00A353D3">
            <w:pPr>
              <w:rPr>
                <w:rFonts w:asciiTheme="minorHAnsi" w:hAnsiTheme="minorHAnsi" w:cstheme="minorHAnsi"/>
              </w:rPr>
            </w:pPr>
          </w:p>
        </w:tc>
      </w:tr>
      <w:tr w:rsidR="00A353D3" w:rsidRPr="00A353D3" w14:paraId="5A7BBBE1" w14:textId="77777777" w:rsidTr="004E6297">
        <w:trPr>
          <w:trHeight w:val="204"/>
        </w:trPr>
        <w:tc>
          <w:tcPr>
            <w:tcW w:w="3746" w:type="pct"/>
            <w:gridSpan w:val="6"/>
            <w:tcBorders>
              <w:top w:val="single" w:sz="4" w:space="0" w:color="000000"/>
              <w:left w:val="single" w:sz="4" w:space="0" w:color="000000"/>
              <w:bottom w:val="single" w:sz="4" w:space="0" w:color="000000"/>
              <w:right w:val="single" w:sz="4" w:space="0" w:color="auto"/>
            </w:tcBorders>
            <w:hideMark/>
          </w:tcPr>
          <w:p w14:paraId="2E2615D3"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WARTOŚĆ GLOBALNA</w:t>
            </w:r>
          </w:p>
        </w:tc>
        <w:tc>
          <w:tcPr>
            <w:tcW w:w="331" w:type="pct"/>
            <w:tcBorders>
              <w:top w:val="single" w:sz="4" w:space="0" w:color="000000"/>
              <w:left w:val="single" w:sz="4" w:space="0" w:color="auto"/>
              <w:bottom w:val="single" w:sz="4" w:space="0" w:color="000000"/>
              <w:right w:val="nil"/>
            </w:tcBorders>
            <w:hideMark/>
          </w:tcPr>
          <w:p w14:paraId="06201274" w14:textId="77777777" w:rsidR="00A353D3" w:rsidRPr="00A353D3" w:rsidRDefault="00A353D3" w:rsidP="000D10E0">
            <w:pPr>
              <w:jc w:val="right"/>
              <w:rPr>
                <w:rFonts w:asciiTheme="minorHAnsi" w:hAnsiTheme="minorHAnsi" w:cstheme="minorHAnsi"/>
              </w:rPr>
            </w:pPr>
            <w:r w:rsidRPr="00A353D3">
              <w:rPr>
                <w:rFonts w:asciiTheme="minorHAnsi" w:hAnsiTheme="minorHAnsi" w:cstheme="minorHAnsi"/>
              </w:rPr>
              <w:t>NETTO:</w:t>
            </w:r>
          </w:p>
        </w:tc>
        <w:tc>
          <w:tcPr>
            <w:tcW w:w="301" w:type="pct"/>
            <w:tcBorders>
              <w:top w:val="single" w:sz="4" w:space="0" w:color="000000"/>
              <w:left w:val="single" w:sz="4" w:space="0" w:color="000000"/>
              <w:bottom w:val="single" w:sz="4" w:space="0" w:color="000000"/>
              <w:right w:val="nil"/>
            </w:tcBorders>
          </w:tcPr>
          <w:p w14:paraId="1770949B" w14:textId="77777777" w:rsidR="00A353D3" w:rsidRPr="00A353D3" w:rsidRDefault="00A353D3" w:rsidP="000D10E0">
            <w:pPr>
              <w:jc w:val="right"/>
              <w:rPr>
                <w:rFonts w:asciiTheme="minorHAnsi" w:hAnsiTheme="minorHAnsi" w:cstheme="minorHAnsi"/>
              </w:rPr>
            </w:pPr>
          </w:p>
        </w:tc>
        <w:tc>
          <w:tcPr>
            <w:tcW w:w="322" w:type="pct"/>
            <w:tcBorders>
              <w:top w:val="single" w:sz="4" w:space="0" w:color="000000"/>
              <w:left w:val="single" w:sz="4" w:space="0" w:color="000000"/>
              <w:bottom w:val="single" w:sz="4" w:space="0" w:color="000000"/>
              <w:right w:val="nil"/>
            </w:tcBorders>
            <w:hideMark/>
          </w:tcPr>
          <w:p w14:paraId="5501B515" w14:textId="77777777" w:rsidR="00A353D3" w:rsidRPr="00A353D3" w:rsidRDefault="00A353D3" w:rsidP="000D10E0">
            <w:pPr>
              <w:jc w:val="right"/>
              <w:rPr>
                <w:rFonts w:asciiTheme="minorHAnsi" w:hAnsiTheme="minorHAnsi" w:cstheme="minorHAnsi"/>
              </w:rPr>
            </w:pPr>
            <w:r w:rsidRPr="00A353D3">
              <w:rPr>
                <w:rFonts w:asciiTheme="minorHAnsi" w:hAnsiTheme="minorHAnsi" w:cstheme="minorHAnsi"/>
              </w:rPr>
              <w:t>BRUTTO:</w:t>
            </w:r>
          </w:p>
        </w:tc>
        <w:tc>
          <w:tcPr>
            <w:tcW w:w="301" w:type="pct"/>
            <w:tcBorders>
              <w:top w:val="single" w:sz="4" w:space="0" w:color="000000"/>
              <w:left w:val="single" w:sz="4" w:space="0" w:color="000000"/>
              <w:bottom w:val="single" w:sz="4" w:space="0" w:color="000000"/>
              <w:right w:val="single" w:sz="4" w:space="0" w:color="000000"/>
            </w:tcBorders>
          </w:tcPr>
          <w:p w14:paraId="3D8CB800" w14:textId="77777777" w:rsidR="00A353D3" w:rsidRPr="00A353D3" w:rsidRDefault="00A353D3" w:rsidP="00A353D3">
            <w:pPr>
              <w:rPr>
                <w:rFonts w:asciiTheme="minorHAnsi" w:hAnsiTheme="minorHAnsi" w:cstheme="minorHAnsi"/>
              </w:rPr>
            </w:pPr>
          </w:p>
        </w:tc>
      </w:tr>
    </w:tbl>
    <w:p w14:paraId="57E38572" w14:textId="77777777" w:rsidR="00A353D3" w:rsidRPr="00A353D3" w:rsidRDefault="00A353D3" w:rsidP="00A353D3">
      <w:pPr>
        <w:rPr>
          <w:rFonts w:asciiTheme="minorHAnsi" w:hAnsiTheme="minorHAnsi" w:cstheme="minorHAnsi"/>
        </w:rPr>
      </w:pPr>
    </w:p>
    <w:p w14:paraId="4E83570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1FAEA7F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A6EBBAD" w14:textId="77777777" w:rsidR="00A353D3" w:rsidRPr="00A353D3" w:rsidRDefault="00A353D3" w:rsidP="000D10E0">
      <w:pPr>
        <w:jc w:val="right"/>
        <w:rPr>
          <w:rFonts w:asciiTheme="minorHAnsi" w:hAnsiTheme="minorHAnsi" w:cstheme="minorHAnsi"/>
        </w:rPr>
      </w:pPr>
      <w:r w:rsidRPr="00A353D3">
        <w:rPr>
          <w:rFonts w:asciiTheme="minorHAnsi" w:hAnsiTheme="minorHAnsi" w:cstheme="minorHAnsi"/>
        </w:rPr>
        <w:lastRenderedPageBreak/>
        <w:t>Załącznik nr 2 do SWZ</w:t>
      </w:r>
    </w:p>
    <w:p w14:paraId="55228282"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FORMULARZ CENOWY</w:t>
      </w:r>
    </w:p>
    <w:p w14:paraId="27F5AAF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35 - Drobny sprzęt anestezjologiczny 3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25" w:type="pct"/>
        <w:tblInd w:w="-580" w:type="dxa"/>
        <w:tblCellMar>
          <w:left w:w="70" w:type="dxa"/>
          <w:right w:w="70" w:type="dxa"/>
        </w:tblCellMar>
        <w:tblLook w:val="04A0" w:firstRow="1" w:lastRow="0" w:firstColumn="1" w:lastColumn="0" w:noHBand="0" w:noVBand="1"/>
      </w:tblPr>
      <w:tblGrid>
        <w:gridCol w:w="428"/>
        <w:gridCol w:w="5904"/>
        <w:gridCol w:w="948"/>
        <w:gridCol w:w="1214"/>
        <w:gridCol w:w="1354"/>
        <w:gridCol w:w="1169"/>
        <w:gridCol w:w="1154"/>
        <w:gridCol w:w="951"/>
        <w:gridCol w:w="1009"/>
        <w:gridCol w:w="1241"/>
      </w:tblGrid>
      <w:tr w:rsidR="000D10E0" w:rsidRPr="00A353D3" w14:paraId="292A5902" w14:textId="77777777" w:rsidTr="000D10E0">
        <w:tc>
          <w:tcPr>
            <w:tcW w:w="133" w:type="pct"/>
            <w:tcBorders>
              <w:top w:val="single" w:sz="4" w:space="0" w:color="000000"/>
              <w:left w:val="single" w:sz="4" w:space="0" w:color="000000"/>
              <w:bottom w:val="single" w:sz="4" w:space="0" w:color="000000"/>
              <w:right w:val="nil"/>
            </w:tcBorders>
            <w:vAlign w:val="center"/>
            <w:hideMark/>
          </w:tcPr>
          <w:p w14:paraId="16ABA0BE" w14:textId="45665719" w:rsidR="00A353D3" w:rsidRPr="00A353D3" w:rsidRDefault="0085587A" w:rsidP="000D10E0">
            <w:pPr>
              <w:jc w:val="center"/>
              <w:rPr>
                <w:rFonts w:asciiTheme="minorHAnsi" w:hAnsiTheme="minorHAnsi" w:cstheme="minorHAnsi"/>
              </w:rPr>
            </w:pPr>
            <w:r>
              <w:rPr>
                <w:rFonts w:asciiTheme="minorHAnsi" w:hAnsiTheme="minorHAnsi" w:cstheme="minorHAnsi"/>
              </w:rPr>
              <w:t>Lp.</w:t>
            </w:r>
          </w:p>
        </w:tc>
        <w:tc>
          <w:tcPr>
            <w:tcW w:w="1923" w:type="pct"/>
            <w:tcBorders>
              <w:top w:val="single" w:sz="4" w:space="0" w:color="000000"/>
              <w:left w:val="single" w:sz="4" w:space="0" w:color="000000"/>
              <w:bottom w:val="single" w:sz="4" w:space="0" w:color="000000"/>
              <w:right w:val="nil"/>
            </w:tcBorders>
            <w:vAlign w:val="center"/>
            <w:hideMark/>
          </w:tcPr>
          <w:p w14:paraId="51424D8C" w14:textId="28B376F7" w:rsidR="00A353D3" w:rsidRPr="00A353D3" w:rsidRDefault="004A1660" w:rsidP="000D10E0">
            <w:pPr>
              <w:jc w:val="center"/>
              <w:rPr>
                <w:rFonts w:asciiTheme="minorHAnsi" w:hAnsiTheme="minorHAnsi" w:cstheme="minorHAnsi"/>
              </w:rPr>
            </w:pPr>
            <w:r>
              <w:rPr>
                <w:rFonts w:asciiTheme="minorHAnsi" w:hAnsiTheme="minorHAnsi" w:cstheme="minorHAnsi"/>
              </w:rPr>
              <w:t>Opis przedmiotu</w:t>
            </w:r>
          </w:p>
        </w:tc>
        <w:tc>
          <w:tcPr>
            <w:tcW w:w="311" w:type="pct"/>
            <w:tcBorders>
              <w:top w:val="single" w:sz="4" w:space="0" w:color="000000"/>
              <w:left w:val="single" w:sz="4" w:space="0" w:color="000000"/>
              <w:bottom w:val="single" w:sz="4" w:space="0" w:color="000000"/>
              <w:right w:val="nil"/>
            </w:tcBorders>
            <w:vAlign w:val="center"/>
          </w:tcPr>
          <w:p w14:paraId="77A5DA5C"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Ilość</w:t>
            </w:r>
          </w:p>
          <w:p w14:paraId="73E91D03" w14:textId="07E7A146" w:rsidR="00A353D3" w:rsidRPr="00A353D3" w:rsidRDefault="004A1660" w:rsidP="004A1660">
            <w:pPr>
              <w:jc w:val="center"/>
              <w:rPr>
                <w:rFonts w:asciiTheme="minorHAnsi" w:hAnsiTheme="minorHAnsi" w:cstheme="minorHAnsi"/>
              </w:rPr>
            </w:pPr>
            <w:r>
              <w:rPr>
                <w:rFonts w:asciiTheme="minorHAnsi" w:hAnsiTheme="minorHAnsi" w:cstheme="minorHAnsi"/>
              </w:rPr>
              <w:t>w szt.</w:t>
            </w:r>
          </w:p>
        </w:tc>
        <w:tc>
          <w:tcPr>
            <w:tcW w:w="380" w:type="pct"/>
            <w:tcBorders>
              <w:top w:val="single" w:sz="4" w:space="0" w:color="000000"/>
              <w:left w:val="single" w:sz="4" w:space="0" w:color="000000"/>
              <w:bottom w:val="single" w:sz="4" w:space="0" w:color="000000"/>
              <w:right w:val="nil"/>
            </w:tcBorders>
            <w:vAlign w:val="center"/>
            <w:hideMark/>
          </w:tcPr>
          <w:p w14:paraId="510AEA3C" w14:textId="3B9AE801" w:rsidR="00A353D3" w:rsidRPr="00A353D3" w:rsidRDefault="00A353D3" w:rsidP="000D10E0">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2AC8DA3D"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Producent</w:t>
            </w:r>
          </w:p>
        </w:tc>
        <w:tc>
          <w:tcPr>
            <w:tcW w:w="443" w:type="pct"/>
            <w:tcBorders>
              <w:top w:val="single" w:sz="4" w:space="0" w:color="000000"/>
              <w:left w:val="single" w:sz="4" w:space="0" w:color="000000"/>
              <w:bottom w:val="single" w:sz="4" w:space="0" w:color="000000"/>
              <w:right w:val="nil"/>
            </w:tcBorders>
            <w:vAlign w:val="center"/>
            <w:hideMark/>
          </w:tcPr>
          <w:p w14:paraId="766912D9"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Oferowana wielkość opakowania</w:t>
            </w:r>
          </w:p>
        </w:tc>
        <w:tc>
          <w:tcPr>
            <w:tcW w:w="383" w:type="pct"/>
            <w:tcBorders>
              <w:top w:val="single" w:sz="4" w:space="0" w:color="000000"/>
              <w:left w:val="single" w:sz="4" w:space="0" w:color="000000"/>
              <w:bottom w:val="single" w:sz="4" w:space="0" w:color="000000"/>
              <w:right w:val="nil"/>
            </w:tcBorders>
            <w:vAlign w:val="center"/>
            <w:hideMark/>
          </w:tcPr>
          <w:p w14:paraId="380513FB"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Ilość opakowań</w:t>
            </w:r>
          </w:p>
        </w:tc>
        <w:tc>
          <w:tcPr>
            <w:tcW w:w="378" w:type="pct"/>
            <w:tcBorders>
              <w:top w:val="single" w:sz="4" w:space="0" w:color="000000"/>
              <w:left w:val="single" w:sz="4" w:space="0" w:color="000000"/>
              <w:bottom w:val="single" w:sz="4" w:space="0" w:color="000000"/>
              <w:right w:val="nil"/>
            </w:tcBorders>
            <w:vAlign w:val="center"/>
            <w:hideMark/>
          </w:tcPr>
          <w:p w14:paraId="35DC557B" w14:textId="27AF0BA2" w:rsidR="00A353D3" w:rsidRPr="00A353D3" w:rsidRDefault="0085587A" w:rsidP="000D10E0">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12" w:type="pct"/>
            <w:tcBorders>
              <w:top w:val="single" w:sz="4" w:space="0" w:color="000000"/>
              <w:left w:val="single" w:sz="4" w:space="0" w:color="000000"/>
              <w:bottom w:val="single" w:sz="4" w:space="0" w:color="000000"/>
              <w:right w:val="nil"/>
            </w:tcBorders>
            <w:vAlign w:val="center"/>
            <w:hideMark/>
          </w:tcPr>
          <w:p w14:paraId="60C82C98"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Wartość</w:t>
            </w:r>
          </w:p>
          <w:p w14:paraId="7A63A60C"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netto</w:t>
            </w:r>
          </w:p>
        </w:tc>
        <w:tc>
          <w:tcPr>
            <w:tcW w:w="329" w:type="pct"/>
            <w:tcBorders>
              <w:top w:val="single" w:sz="4" w:space="0" w:color="000000"/>
              <w:left w:val="single" w:sz="4" w:space="0" w:color="000000"/>
              <w:bottom w:val="single" w:sz="4" w:space="0" w:color="000000"/>
              <w:right w:val="nil"/>
            </w:tcBorders>
            <w:vAlign w:val="center"/>
            <w:hideMark/>
          </w:tcPr>
          <w:p w14:paraId="5BE60A9A"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Stawka VAT</w:t>
            </w:r>
          </w:p>
        </w:tc>
        <w:tc>
          <w:tcPr>
            <w:tcW w:w="408" w:type="pct"/>
            <w:tcBorders>
              <w:top w:val="single" w:sz="4" w:space="0" w:color="000000"/>
              <w:left w:val="single" w:sz="4" w:space="0" w:color="000000"/>
              <w:bottom w:val="single" w:sz="4" w:space="0" w:color="000000"/>
              <w:right w:val="single" w:sz="4" w:space="0" w:color="000000"/>
            </w:tcBorders>
            <w:vAlign w:val="center"/>
            <w:hideMark/>
          </w:tcPr>
          <w:p w14:paraId="233193AF"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Wartość</w:t>
            </w:r>
          </w:p>
          <w:p w14:paraId="3FFB5CF7"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brutto</w:t>
            </w:r>
          </w:p>
        </w:tc>
      </w:tr>
      <w:tr w:rsidR="000D10E0" w:rsidRPr="00A353D3" w14:paraId="7F431ACE" w14:textId="77777777" w:rsidTr="000D10E0">
        <w:tc>
          <w:tcPr>
            <w:tcW w:w="133" w:type="pct"/>
            <w:tcBorders>
              <w:top w:val="single" w:sz="4" w:space="0" w:color="000000"/>
              <w:left w:val="single" w:sz="4" w:space="0" w:color="000000"/>
              <w:bottom w:val="single" w:sz="4" w:space="0" w:color="000000"/>
              <w:right w:val="nil"/>
            </w:tcBorders>
          </w:tcPr>
          <w:p w14:paraId="58A55D12"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w:t>
            </w:r>
          </w:p>
        </w:tc>
        <w:tc>
          <w:tcPr>
            <w:tcW w:w="1923" w:type="pct"/>
            <w:tcBorders>
              <w:top w:val="single" w:sz="4" w:space="0" w:color="000000"/>
              <w:left w:val="single" w:sz="4" w:space="0" w:color="000000"/>
              <w:bottom w:val="single" w:sz="4" w:space="0" w:color="000000"/>
              <w:right w:val="nil"/>
            </w:tcBorders>
          </w:tcPr>
          <w:p w14:paraId="5AF04FFB"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II</w:t>
            </w:r>
          </w:p>
        </w:tc>
        <w:tc>
          <w:tcPr>
            <w:tcW w:w="311" w:type="pct"/>
            <w:tcBorders>
              <w:top w:val="single" w:sz="4" w:space="0" w:color="000000"/>
              <w:left w:val="single" w:sz="4" w:space="0" w:color="000000"/>
              <w:bottom w:val="single" w:sz="4" w:space="0" w:color="000000"/>
              <w:right w:val="nil"/>
            </w:tcBorders>
          </w:tcPr>
          <w:p w14:paraId="50394539"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III</w:t>
            </w:r>
          </w:p>
        </w:tc>
        <w:tc>
          <w:tcPr>
            <w:tcW w:w="380" w:type="pct"/>
            <w:tcBorders>
              <w:top w:val="single" w:sz="4" w:space="0" w:color="000000"/>
              <w:left w:val="single" w:sz="4" w:space="0" w:color="000000"/>
              <w:bottom w:val="single" w:sz="4" w:space="0" w:color="000000"/>
              <w:right w:val="nil"/>
            </w:tcBorders>
          </w:tcPr>
          <w:p w14:paraId="40216AE8"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IV</w:t>
            </w:r>
          </w:p>
        </w:tc>
        <w:tc>
          <w:tcPr>
            <w:tcW w:w="443" w:type="pct"/>
            <w:tcBorders>
              <w:top w:val="single" w:sz="4" w:space="0" w:color="000000"/>
              <w:left w:val="single" w:sz="4" w:space="0" w:color="000000"/>
              <w:bottom w:val="single" w:sz="4" w:space="0" w:color="000000"/>
              <w:right w:val="nil"/>
            </w:tcBorders>
          </w:tcPr>
          <w:p w14:paraId="5D0F1FE5"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V</w:t>
            </w:r>
          </w:p>
        </w:tc>
        <w:tc>
          <w:tcPr>
            <w:tcW w:w="383" w:type="pct"/>
            <w:tcBorders>
              <w:top w:val="single" w:sz="4" w:space="0" w:color="000000"/>
              <w:left w:val="single" w:sz="4" w:space="0" w:color="000000"/>
              <w:bottom w:val="single" w:sz="4" w:space="0" w:color="000000"/>
              <w:right w:val="nil"/>
            </w:tcBorders>
          </w:tcPr>
          <w:p w14:paraId="28477753"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VI</w:t>
            </w:r>
          </w:p>
        </w:tc>
        <w:tc>
          <w:tcPr>
            <w:tcW w:w="378" w:type="pct"/>
            <w:tcBorders>
              <w:top w:val="single" w:sz="4" w:space="0" w:color="000000"/>
              <w:left w:val="single" w:sz="4" w:space="0" w:color="000000"/>
              <w:bottom w:val="single" w:sz="4" w:space="0" w:color="000000"/>
              <w:right w:val="nil"/>
            </w:tcBorders>
          </w:tcPr>
          <w:p w14:paraId="58B96A8A"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VII</w:t>
            </w:r>
          </w:p>
        </w:tc>
        <w:tc>
          <w:tcPr>
            <w:tcW w:w="312" w:type="pct"/>
            <w:tcBorders>
              <w:top w:val="single" w:sz="4" w:space="0" w:color="000000"/>
              <w:left w:val="single" w:sz="4" w:space="0" w:color="000000"/>
              <w:bottom w:val="single" w:sz="4" w:space="0" w:color="000000"/>
              <w:right w:val="nil"/>
            </w:tcBorders>
          </w:tcPr>
          <w:p w14:paraId="5C392399"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VIII</w:t>
            </w:r>
          </w:p>
        </w:tc>
        <w:tc>
          <w:tcPr>
            <w:tcW w:w="329" w:type="pct"/>
            <w:tcBorders>
              <w:top w:val="single" w:sz="4" w:space="0" w:color="000000"/>
              <w:left w:val="single" w:sz="4" w:space="0" w:color="000000"/>
              <w:bottom w:val="single" w:sz="4" w:space="0" w:color="000000"/>
              <w:right w:val="nil"/>
            </w:tcBorders>
          </w:tcPr>
          <w:p w14:paraId="17177AE7"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IX</w:t>
            </w:r>
          </w:p>
        </w:tc>
        <w:tc>
          <w:tcPr>
            <w:tcW w:w="408" w:type="pct"/>
            <w:tcBorders>
              <w:top w:val="single" w:sz="4" w:space="0" w:color="000000"/>
              <w:left w:val="single" w:sz="4" w:space="0" w:color="000000"/>
              <w:bottom w:val="single" w:sz="4" w:space="0" w:color="000000"/>
              <w:right w:val="single" w:sz="4" w:space="0" w:color="000000"/>
            </w:tcBorders>
          </w:tcPr>
          <w:p w14:paraId="7AD2ACFB"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X</w:t>
            </w:r>
          </w:p>
        </w:tc>
      </w:tr>
      <w:tr w:rsidR="000D10E0" w:rsidRPr="00A353D3" w14:paraId="483FF2C0" w14:textId="77777777" w:rsidTr="000D10E0">
        <w:tc>
          <w:tcPr>
            <w:tcW w:w="133" w:type="pct"/>
            <w:tcBorders>
              <w:top w:val="single" w:sz="4" w:space="0" w:color="000000"/>
              <w:left w:val="single" w:sz="4" w:space="0" w:color="000000"/>
              <w:bottom w:val="single" w:sz="4" w:space="0" w:color="000000"/>
              <w:right w:val="nil"/>
            </w:tcBorders>
            <w:hideMark/>
          </w:tcPr>
          <w:p w14:paraId="4C685A5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w:t>
            </w:r>
          </w:p>
        </w:tc>
        <w:tc>
          <w:tcPr>
            <w:tcW w:w="1923" w:type="pct"/>
            <w:tcBorders>
              <w:top w:val="single" w:sz="4" w:space="0" w:color="000000"/>
              <w:left w:val="single" w:sz="4" w:space="0" w:color="000000"/>
              <w:bottom w:val="single" w:sz="4" w:space="0" w:color="000000"/>
              <w:right w:val="nil"/>
            </w:tcBorders>
            <w:hideMark/>
          </w:tcPr>
          <w:p w14:paraId="5A5E2E58" w14:textId="696DD834" w:rsidR="00A353D3" w:rsidRPr="00A353D3" w:rsidRDefault="00A353D3" w:rsidP="00A353D3">
            <w:pPr>
              <w:rPr>
                <w:rFonts w:asciiTheme="minorHAnsi" w:hAnsiTheme="minorHAnsi" w:cstheme="minorHAnsi"/>
              </w:rPr>
            </w:pPr>
            <w:r w:rsidRPr="00A353D3">
              <w:rPr>
                <w:rFonts w:asciiTheme="minorHAnsi" w:hAnsiTheme="minorHAnsi" w:cstheme="minorHAnsi"/>
              </w:rPr>
              <w:t>Łącznik typu "martwa przestrzeń" w celu połączenia układu oddechowego z rurką intubacyjną lub tracheoto</w:t>
            </w:r>
            <w:r w:rsidR="004A1660">
              <w:rPr>
                <w:rFonts w:asciiTheme="minorHAnsi" w:hAnsiTheme="minorHAnsi" w:cstheme="minorHAnsi"/>
              </w:rPr>
              <w:t>mijną. Elastyczna rura połączona</w:t>
            </w:r>
            <w:r w:rsidRPr="00A353D3">
              <w:rPr>
                <w:rFonts w:asciiTheme="minorHAnsi" w:hAnsiTheme="minorHAnsi" w:cstheme="minorHAnsi"/>
              </w:rPr>
              <w:t xml:space="preserve"> z łącznikiem kątowym podwó</w:t>
            </w:r>
            <w:r w:rsidR="000D10E0">
              <w:rPr>
                <w:rFonts w:asciiTheme="minorHAnsi" w:hAnsiTheme="minorHAnsi" w:cstheme="minorHAnsi"/>
              </w:rPr>
              <w:t>jnie obrotowym, gładka w środku</w:t>
            </w:r>
            <w:r w:rsidRPr="00A353D3">
              <w:rPr>
                <w:rFonts w:asciiTheme="minorHAnsi" w:hAnsiTheme="minorHAnsi" w:cstheme="minorHAnsi"/>
              </w:rPr>
              <w:t>. Porty do bronchoskopii, porty do odsysania.</w:t>
            </w:r>
            <w:r w:rsidR="004A1660">
              <w:rPr>
                <w:rFonts w:asciiTheme="minorHAnsi" w:hAnsiTheme="minorHAnsi" w:cstheme="minorHAnsi"/>
              </w:rPr>
              <w:t xml:space="preserve"> </w:t>
            </w:r>
            <w:r w:rsidRPr="00A353D3">
              <w:rPr>
                <w:rFonts w:asciiTheme="minorHAnsi" w:hAnsiTheme="minorHAnsi" w:cstheme="minorHAnsi"/>
              </w:rPr>
              <w:t>Antyzagięciowa konstrukcja zapewnia drożność instrumentu w przypadku jego załamania.</w:t>
            </w:r>
            <w:r w:rsidR="004A1660">
              <w:rPr>
                <w:rFonts w:asciiTheme="minorHAnsi" w:hAnsiTheme="minorHAnsi" w:cstheme="minorHAnsi"/>
              </w:rPr>
              <w:t xml:space="preserve"> U</w:t>
            </w:r>
            <w:r w:rsidR="000D10E0">
              <w:rPr>
                <w:rFonts w:asciiTheme="minorHAnsi" w:hAnsiTheme="minorHAnsi" w:cstheme="minorHAnsi"/>
              </w:rPr>
              <w:t>niwersalne połączenie 22M/15F</w:t>
            </w:r>
            <w:r w:rsidRPr="00A353D3">
              <w:rPr>
                <w:rFonts w:asciiTheme="minorHAnsi" w:hAnsiTheme="minorHAnsi" w:cstheme="minorHAnsi"/>
              </w:rPr>
              <w:t>, sterylne lub mikrobiologicznie czyste</w:t>
            </w:r>
            <w:r w:rsidR="004A1660">
              <w:rPr>
                <w:rFonts w:asciiTheme="minorHAnsi" w:hAnsiTheme="minorHAnsi" w:cstheme="minorHAnsi"/>
              </w:rPr>
              <w:t>.</w:t>
            </w:r>
          </w:p>
        </w:tc>
        <w:tc>
          <w:tcPr>
            <w:tcW w:w="311" w:type="pct"/>
            <w:tcBorders>
              <w:top w:val="single" w:sz="4" w:space="0" w:color="000000"/>
              <w:left w:val="single" w:sz="4" w:space="0" w:color="000000"/>
              <w:bottom w:val="single" w:sz="4" w:space="0" w:color="000000"/>
              <w:right w:val="nil"/>
            </w:tcBorders>
            <w:vAlign w:val="center"/>
          </w:tcPr>
          <w:p w14:paraId="6A24BA09"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700</w:t>
            </w:r>
          </w:p>
          <w:p w14:paraId="1E01E3D5" w14:textId="77777777" w:rsidR="00A353D3" w:rsidRPr="00A353D3" w:rsidRDefault="00A353D3" w:rsidP="000D10E0">
            <w:pPr>
              <w:jc w:val="cente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498E1FD2" w14:textId="77777777" w:rsidR="00A353D3" w:rsidRPr="00A353D3" w:rsidRDefault="00A353D3" w:rsidP="00A353D3">
            <w:pPr>
              <w:rPr>
                <w:rFonts w:asciiTheme="minorHAnsi" w:hAnsiTheme="minorHAnsi" w:cstheme="minorHAnsi"/>
              </w:rPr>
            </w:pPr>
          </w:p>
        </w:tc>
        <w:tc>
          <w:tcPr>
            <w:tcW w:w="443" w:type="pct"/>
            <w:tcBorders>
              <w:top w:val="single" w:sz="4" w:space="0" w:color="000000"/>
              <w:left w:val="single" w:sz="4" w:space="0" w:color="000000"/>
              <w:bottom w:val="single" w:sz="4" w:space="0" w:color="000000"/>
              <w:right w:val="nil"/>
            </w:tcBorders>
            <w:vAlign w:val="center"/>
          </w:tcPr>
          <w:p w14:paraId="6C679307" w14:textId="77777777" w:rsidR="00A353D3" w:rsidRPr="00A353D3" w:rsidRDefault="00A353D3" w:rsidP="00A353D3">
            <w:pPr>
              <w:rPr>
                <w:rFonts w:asciiTheme="minorHAnsi" w:hAnsiTheme="minorHAnsi" w:cstheme="minorHAnsi"/>
              </w:rPr>
            </w:pPr>
          </w:p>
        </w:tc>
        <w:tc>
          <w:tcPr>
            <w:tcW w:w="383" w:type="pct"/>
            <w:tcBorders>
              <w:top w:val="single" w:sz="4" w:space="0" w:color="000000"/>
              <w:left w:val="single" w:sz="4" w:space="0" w:color="000000"/>
              <w:bottom w:val="single" w:sz="4" w:space="0" w:color="000000"/>
              <w:right w:val="nil"/>
            </w:tcBorders>
            <w:vAlign w:val="center"/>
          </w:tcPr>
          <w:p w14:paraId="5C806848"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right w:val="nil"/>
            </w:tcBorders>
            <w:vAlign w:val="center"/>
          </w:tcPr>
          <w:p w14:paraId="452D6BFF" w14:textId="77777777" w:rsidR="00A353D3" w:rsidRPr="00A353D3" w:rsidRDefault="00A353D3" w:rsidP="00A353D3">
            <w:pPr>
              <w:rPr>
                <w:rFonts w:asciiTheme="minorHAnsi" w:hAnsiTheme="minorHAnsi" w:cstheme="minorHAnsi"/>
              </w:rPr>
            </w:pPr>
          </w:p>
        </w:tc>
        <w:tc>
          <w:tcPr>
            <w:tcW w:w="312" w:type="pct"/>
            <w:tcBorders>
              <w:top w:val="single" w:sz="4" w:space="0" w:color="000000"/>
              <w:left w:val="single" w:sz="4" w:space="0" w:color="000000"/>
              <w:bottom w:val="single" w:sz="4" w:space="0" w:color="000000"/>
              <w:right w:val="nil"/>
            </w:tcBorders>
            <w:vAlign w:val="center"/>
          </w:tcPr>
          <w:p w14:paraId="7A94E74E"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right w:val="nil"/>
            </w:tcBorders>
            <w:vAlign w:val="center"/>
          </w:tcPr>
          <w:p w14:paraId="3D7A9B17" w14:textId="77777777" w:rsidR="00A353D3" w:rsidRPr="00A353D3" w:rsidRDefault="00A353D3" w:rsidP="00A353D3">
            <w:pPr>
              <w:rPr>
                <w:rFonts w:asciiTheme="minorHAnsi" w:hAnsiTheme="minorHAnsi" w:cstheme="minorHAnsi"/>
              </w:rPr>
            </w:pPr>
          </w:p>
        </w:tc>
        <w:tc>
          <w:tcPr>
            <w:tcW w:w="408" w:type="pct"/>
            <w:tcBorders>
              <w:top w:val="single" w:sz="4" w:space="0" w:color="000000"/>
              <w:left w:val="single" w:sz="4" w:space="0" w:color="000000"/>
              <w:bottom w:val="single" w:sz="4" w:space="0" w:color="000000"/>
              <w:right w:val="single" w:sz="4" w:space="0" w:color="000000"/>
            </w:tcBorders>
            <w:vAlign w:val="center"/>
          </w:tcPr>
          <w:p w14:paraId="239C8FA8" w14:textId="77777777" w:rsidR="00A353D3" w:rsidRPr="00A353D3" w:rsidRDefault="00A353D3" w:rsidP="00A353D3">
            <w:pPr>
              <w:rPr>
                <w:rFonts w:asciiTheme="minorHAnsi" w:hAnsiTheme="minorHAnsi" w:cstheme="minorHAnsi"/>
              </w:rPr>
            </w:pPr>
          </w:p>
        </w:tc>
      </w:tr>
      <w:tr w:rsidR="000D10E0" w:rsidRPr="00A353D3" w14:paraId="303B8193" w14:textId="77777777" w:rsidTr="000D10E0">
        <w:trPr>
          <w:trHeight w:val="327"/>
        </w:trPr>
        <w:tc>
          <w:tcPr>
            <w:tcW w:w="133" w:type="pct"/>
            <w:tcBorders>
              <w:top w:val="single" w:sz="4" w:space="0" w:color="000000"/>
              <w:left w:val="single" w:sz="4" w:space="0" w:color="000000"/>
              <w:bottom w:val="single" w:sz="4" w:space="0" w:color="000000"/>
              <w:right w:val="nil"/>
            </w:tcBorders>
            <w:hideMark/>
          </w:tcPr>
          <w:p w14:paraId="58509DF8"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2.</w:t>
            </w:r>
          </w:p>
        </w:tc>
        <w:tc>
          <w:tcPr>
            <w:tcW w:w="1923" w:type="pct"/>
            <w:tcBorders>
              <w:top w:val="single" w:sz="4" w:space="0" w:color="000000"/>
              <w:left w:val="single" w:sz="4" w:space="0" w:color="000000"/>
              <w:bottom w:val="single" w:sz="4" w:space="0" w:color="000000"/>
              <w:right w:val="nil"/>
            </w:tcBorders>
            <w:hideMark/>
          </w:tcPr>
          <w:p w14:paraId="27C9145A" w14:textId="360C4019" w:rsidR="00A353D3" w:rsidRPr="00A353D3" w:rsidRDefault="00A353D3" w:rsidP="00A353D3">
            <w:pPr>
              <w:rPr>
                <w:rFonts w:asciiTheme="minorHAnsi" w:hAnsiTheme="minorHAnsi" w:cstheme="minorHAnsi"/>
              </w:rPr>
            </w:pPr>
            <w:r w:rsidRPr="00A353D3">
              <w:rPr>
                <w:rFonts w:asciiTheme="minorHAnsi" w:hAnsiTheme="minorHAnsi" w:cstheme="minorHAnsi"/>
              </w:rPr>
              <w:t>Łącznik (kominek kątowy) z otworem do bronchoskopii kompatybilny z rurkami intubacyjnymi i tracheotomijnymi, jednorazowego użytku, sterylny</w:t>
            </w:r>
            <w:r w:rsidR="004A1660">
              <w:rPr>
                <w:rFonts w:asciiTheme="minorHAnsi" w:hAnsiTheme="minorHAnsi" w:cstheme="minorHAnsi"/>
              </w:rPr>
              <w:t>.</w:t>
            </w:r>
          </w:p>
        </w:tc>
        <w:tc>
          <w:tcPr>
            <w:tcW w:w="311" w:type="pct"/>
            <w:tcBorders>
              <w:top w:val="single" w:sz="4" w:space="0" w:color="000000"/>
              <w:left w:val="single" w:sz="4" w:space="0" w:color="000000"/>
              <w:bottom w:val="single" w:sz="4" w:space="0" w:color="000000"/>
              <w:right w:val="nil"/>
            </w:tcBorders>
            <w:vAlign w:val="center"/>
          </w:tcPr>
          <w:p w14:paraId="681E91B1"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100</w:t>
            </w:r>
          </w:p>
          <w:p w14:paraId="77C81AB3" w14:textId="77777777" w:rsidR="00A353D3" w:rsidRPr="00A353D3" w:rsidRDefault="00A353D3" w:rsidP="000D10E0">
            <w:pPr>
              <w:jc w:val="cente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52B53857" w14:textId="77777777" w:rsidR="00A353D3" w:rsidRPr="00A353D3" w:rsidRDefault="00A353D3" w:rsidP="00A353D3">
            <w:pPr>
              <w:rPr>
                <w:rFonts w:asciiTheme="minorHAnsi" w:hAnsiTheme="minorHAnsi" w:cstheme="minorHAnsi"/>
              </w:rPr>
            </w:pPr>
          </w:p>
        </w:tc>
        <w:tc>
          <w:tcPr>
            <w:tcW w:w="443" w:type="pct"/>
            <w:tcBorders>
              <w:top w:val="single" w:sz="4" w:space="0" w:color="000000"/>
              <w:left w:val="single" w:sz="4" w:space="0" w:color="000000"/>
              <w:bottom w:val="single" w:sz="4" w:space="0" w:color="000000"/>
              <w:right w:val="nil"/>
            </w:tcBorders>
            <w:vAlign w:val="center"/>
          </w:tcPr>
          <w:p w14:paraId="0D3F506E" w14:textId="77777777" w:rsidR="00A353D3" w:rsidRPr="00A353D3" w:rsidRDefault="00A353D3" w:rsidP="00A353D3">
            <w:pPr>
              <w:rPr>
                <w:rFonts w:asciiTheme="minorHAnsi" w:hAnsiTheme="minorHAnsi" w:cstheme="minorHAnsi"/>
              </w:rPr>
            </w:pPr>
          </w:p>
        </w:tc>
        <w:tc>
          <w:tcPr>
            <w:tcW w:w="383" w:type="pct"/>
            <w:tcBorders>
              <w:top w:val="single" w:sz="4" w:space="0" w:color="000000"/>
              <w:left w:val="single" w:sz="4" w:space="0" w:color="000000"/>
              <w:bottom w:val="single" w:sz="4" w:space="0" w:color="000000"/>
              <w:right w:val="nil"/>
            </w:tcBorders>
            <w:vAlign w:val="center"/>
          </w:tcPr>
          <w:p w14:paraId="50FD31E0"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right w:val="nil"/>
            </w:tcBorders>
            <w:vAlign w:val="center"/>
          </w:tcPr>
          <w:p w14:paraId="1C6F34C5" w14:textId="77777777" w:rsidR="00A353D3" w:rsidRPr="00A353D3" w:rsidRDefault="00A353D3" w:rsidP="00A353D3">
            <w:pPr>
              <w:rPr>
                <w:rFonts w:asciiTheme="minorHAnsi" w:hAnsiTheme="minorHAnsi" w:cstheme="minorHAnsi"/>
              </w:rPr>
            </w:pPr>
          </w:p>
        </w:tc>
        <w:tc>
          <w:tcPr>
            <w:tcW w:w="312" w:type="pct"/>
            <w:tcBorders>
              <w:top w:val="single" w:sz="4" w:space="0" w:color="000000"/>
              <w:left w:val="single" w:sz="4" w:space="0" w:color="000000"/>
              <w:bottom w:val="single" w:sz="4" w:space="0" w:color="000000"/>
              <w:right w:val="nil"/>
            </w:tcBorders>
            <w:vAlign w:val="center"/>
          </w:tcPr>
          <w:p w14:paraId="71482D99"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right w:val="nil"/>
            </w:tcBorders>
            <w:vAlign w:val="center"/>
          </w:tcPr>
          <w:p w14:paraId="790A4415" w14:textId="77777777" w:rsidR="00A353D3" w:rsidRPr="00A353D3" w:rsidRDefault="00A353D3" w:rsidP="00A353D3">
            <w:pPr>
              <w:rPr>
                <w:rFonts w:asciiTheme="minorHAnsi" w:hAnsiTheme="minorHAnsi" w:cstheme="minorHAnsi"/>
              </w:rPr>
            </w:pPr>
          </w:p>
        </w:tc>
        <w:tc>
          <w:tcPr>
            <w:tcW w:w="408" w:type="pct"/>
            <w:tcBorders>
              <w:top w:val="single" w:sz="4" w:space="0" w:color="000000"/>
              <w:left w:val="single" w:sz="4" w:space="0" w:color="000000"/>
              <w:bottom w:val="single" w:sz="4" w:space="0" w:color="000000"/>
              <w:right w:val="single" w:sz="4" w:space="0" w:color="000000"/>
            </w:tcBorders>
            <w:vAlign w:val="center"/>
          </w:tcPr>
          <w:p w14:paraId="19E2E36D" w14:textId="77777777" w:rsidR="00A353D3" w:rsidRPr="00A353D3" w:rsidRDefault="00A353D3" w:rsidP="00A353D3">
            <w:pPr>
              <w:rPr>
                <w:rFonts w:asciiTheme="minorHAnsi" w:hAnsiTheme="minorHAnsi" w:cstheme="minorHAnsi"/>
              </w:rPr>
            </w:pPr>
          </w:p>
        </w:tc>
      </w:tr>
      <w:tr w:rsidR="000D10E0" w:rsidRPr="00A353D3" w14:paraId="2379AF1D" w14:textId="77777777" w:rsidTr="000D10E0">
        <w:trPr>
          <w:trHeight w:val="585"/>
        </w:trPr>
        <w:tc>
          <w:tcPr>
            <w:tcW w:w="133" w:type="pct"/>
            <w:tcBorders>
              <w:top w:val="single" w:sz="4" w:space="0" w:color="000000"/>
              <w:left w:val="single" w:sz="4" w:space="0" w:color="000000"/>
              <w:bottom w:val="single" w:sz="4" w:space="0" w:color="000000"/>
              <w:right w:val="nil"/>
            </w:tcBorders>
            <w:hideMark/>
          </w:tcPr>
          <w:p w14:paraId="75E6A7FC"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3.</w:t>
            </w:r>
          </w:p>
        </w:tc>
        <w:tc>
          <w:tcPr>
            <w:tcW w:w="1923" w:type="pct"/>
            <w:tcBorders>
              <w:top w:val="single" w:sz="4" w:space="0" w:color="000000"/>
              <w:left w:val="single" w:sz="4" w:space="0" w:color="000000"/>
              <w:bottom w:val="single" w:sz="4" w:space="0" w:color="000000"/>
              <w:right w:val="nil"/>
            </w:tcBorders>
            <w:hideMark/>
          </w:tcPr>
          <w:p w14:paraId="2CC7689B" w14:textId="31314E9B" w:rsidR="00A353D3" w:rsidRPr="00A353D3" w:rsidRDefault="00A353D3" w:rsidP="004A1660">
            <w:pPr>
              <w:rPr>
                <w:rFonts w:asciiTheme="minorHAnsi" w:hAnsiTheme="minorHAnsi" w:cstheme="minorHAnsi"/>
              </w:rPr>
            </w:pPr>
            <w:r w:rsidRPr="00A353D3">
              <w:rPr>
                <w:rFonts w:asciiTheme="minorHAnsi" w:hAnsiTheme="minorHAnsi" w:cstheme="minorHAnsi"/>
              </w:rPr>
              <w:t>Łącznik obrotowy kątowy z uszczelnionym portem do bronchoskopu. Port uszczelniony jest kapturkiem z miękkiego elastycznego PCW z otworem do bronchoskopu o średnicy 5,0 mm, zabezpieczonym elastyczną zatyczką. Precyzyjne końcówki 15 mm męskie i żeńskie gwarant</w:t>
            </w:r>
            <w:r w:rsidR="004A1660">
              <w:rPr>
                <w:rFonts w:asciiTheme="minorHAnsi" w:hAnsiTheme="minorHAnsi" w:cstheme="minorHAnsi"/>
              </w:rPr>
              <w:t>ują pewne połączenie. Sterylny, w</w:t>
            </w:r>
            <w:r w:rsidRPr="00A353D3">
              <w:rPr>
                <w:rFonts w:asciiTheme="minorHAnsi" w:hAnsiTheme="minorHAnsi" w:cstheme="minorHAnsi"/>
              </w:rPr>
              <w:t>ielorazowy.</w:t>
            </w:r>
          </w:p>
        </w:tc>
        <w:tc>
          <w:tcPr>
            <w:tcW w:w="311" w:type="pct"/>
            <w:tcBorders>
              <w:top w:val="single" w:sz="4" w:space="0" w:color="000000"/>
              <w:left w:val="single" w:sz="4" w:space="0" w:color="000000"/>
              <w:bottom w:val="single" w:sz="4" w:space="0" w:color="000000"/>
              <w:right w:val="nil"/>
            </w:tcBorders>
            <w:vAlign w:val="center"/>
            <w:hideMark/>
          </w:tcPr>
          <w:p w14:paraId="7904D819"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100</w:t>
            </w:r>
          </w:p>
        </w:tc>
        <w:tc>
          <w:tcPr>
            <w:tcW w:w="380" w:type="pct"/>
            <w:tcBorders>
              <w:top w:val="single" w:sz="4" w:space="0" w:color="000000"/>
              <w:left w:val="single" w:sz="4" w:space="0" w:color="000000"/>
              <w:bottom w:val="single" w:sz="4" w:space="0" w:color="000000"/>
              <w:right w:val="nil"/>
            </w:tcBorders>
            <w:vAlign w:val="center"/>
          </w:tcPr>
          <w:p w14:paraId="49E33676" w14:textId="77777777" w:rsidR="00A353D3" w:rsidRPr="00A353D3" w:rsidRDefault="00A353D3" w:rsidP="00A353D3">
            <w:pPr>
              <w:rPr>
                <w:rFonts w:asciiTheme="minorHAnsi" w:hAnsiTheme="minorHAnsi" w:cstheme="minorHAnsi"/>
              </w:rPr>
            </w:pPr>
          </w:p>
        </w:tc>
        <w:tc>
          <w:tcPr>
            <w:tcW w:w="443" w:type="pct"/>
            <w:tcBorders>
              <w:top w:val="single" w:sz="4" w:space="0" w:color="000000"/>
              <w:left w:val="single" w:sz="4" w:space="0" w:color="000000"/>
              <w:bottom w:val="single" w:sz="4" w:space="0" w:color="000000"/>
              <w:right w:val="nil"/>
            </w:tcBorders>
            <w:vAlign w:val="center"/>
          </w:tcPr>
          <w:p w14:paraId="2CAD1E9E" w14:textId="77777777" w:rsidR="00A353D3" w:rsidRPr="00A353D3" w:rsidRDefault="00A353D3" w:rsidP="00A353D3">
            <w:pPr>
              <w:rPr>
                <w:rFonts w:asciiTheme="minorHAnsi" w:hAnsiTheme="minorHAnsi" w:cstheme="minorHAnsi"/>
              </w:rPr>
            </w:pPr>
          </w:p>
        </w:tc>
        <w:tc>
          <w:tcPr>
            <w:tcW w:w="383" w:type="pct"/>
            <w:tcBorders>
              <w:top w:val="single" w:sz="4" w:space="0" w:color="000000"/>
              <w:left w:val="single" w:sz="4" w:space="0" w:color="000000"/>
              <w:bottom w:val="single" w:sz="4" w:space="0" w:color="000000"/>
              <w:right w:val="single" w:sz="4" w:space="0" w:color="auto"/>
            </w:tcBorders>
            <w:vAlign w:val="center"/>
          </w:tcPr>
          <w:p w14:paraId="087C4D66"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auto"/>
              <w:bottom w:val="single" w:sz="4" w:space="0" w:color="000000"/>
              <w:right w:val="nil"/>
            </w:tcBorders>
            <w:vAlign w:val="center"/>
          </w:tcPr>
          <w:p w14:paraId="23B1E5CC" w14:textId="77777777" w:rsidR="00A353D3" w:rsidRPr="00A353D3" w:rsidRDefault="00A353D3" w:rsidP="00A353D3">
            <w:pPr>
              <w:rPr>
                <w:rFonts w:asciiTheme="minorHAnsi" w:hAnsiTheme="minorHAnsi" w:cstheme="minorHAnsi"/>
              </w:rPr>
            </w:pPr>
          </w:p>
        </w:tc>
        <w:tc>
          <w:tcPr>
            <w:tcW w:w="312" w:type="pct"/>
            <w:tcBorders>
              <w:top w:val="single" w:sz="4" w:space="0" w:color="000000"/>
              <w:left w:val="single" w:sz="4" w:space="0" w:color="000000"/>
              <w:bottom w:val="single" w:sz="4" w:space="0" w:color="000000"/>
              <w:right w:val="nil"/>
            </w:tcBorders>
            <w:vAlign w:val="center"/>
          </w:tcPr>
          <w:p w14:paraId="7AC98F3C"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right w:val="nil"/>
            </w:tcBorders>
            <w:vAlign w:val="center"/>
          </w:tcPr>
          <w:p w14:paraId="2188DF9E" w14:textId="77777777" w:rsidR="00A353D3" w:rsidRPr="00A353D3" w:rsidRDefault="00A353D3" w:rsidP="00A353D3">
            <w:pPr>
              <w:rPr>
                <w:rFonts w:asciiTheme="minorHAnsi" w:hAnsiTheme="minorHAnsi" w:cstheme="minorHAnsi"/>
              </w:rPr>
            </w:pPr>
          </w:p>
        </w:tc>
        <w:tc>
          <w:tcPr>
            <w:tcW w:w="408" w:type="pct"/>
            <w:tcBorders>
              <w:top w:val="single" w:sz="4" w:space="0" w:color="000000"/>
              <w:left w:val="single" w:sz="4" w:space="0" w:color="000000"/>
              <w:bottom w:val="single" w:sz="4" w:space="0" w:color="000000"/>
              <w:right w:val="single" w:sz="4" w:space="0" w:color="000000"/>
            </w:tcBorders>
            <w:vAlign w:val="center"/>
          </w:tcPr>
          <w:p w14:paraId="1AF77CC1" w14:textId="77777777" w:rsidR="00A353D3" w:rsidRPr="00A353D3" w:rsidRDefault="00A353D3" w:rsidP="00A353D3">
            <w:pPr>
              <w:rPr>
                <w:rFonts w:asciiTheme="minorHAnsi" w:hAnsiTheme="minorHAnsi" w:cstheme="minorHAnsi"/>
              </w:rPr>
            </w:pPr>
          </w:p>
        </w:tc>
      </w:tr>
      <w:tr w:rsidR="00A353D3" w:rsidRPr="00A353D3" w14:paraId="1061C141" w14:textId="77777777" w:rsidTr="000D10E0">
        <w:trPr>
          <w:trHeight w:val="284"/>
        </w:trPr>
        <w:tc>
          <w:tcPr>
            <w:tcW w:w="3573" w:type="pct"/>
            <w:gridSpan w:val="6"/>
            <w:tcBorders>
              <w:top w:val="single" w:sz="4" w:space="0" w:color="000000"/>
              <w:left w:val="single" w:sz="4" w:space="0" w:color="000000"/>
              <w:bottom w:val="single" w:sz="4" w:space="0" w:color="000000"/>
              <w:right w:val="single" w:sz="4" w:space="0" w:color="auto"/>
            </w:tcBorders>
            <w:vAlign w:val="center"/>
          </w:tcPr>
          <w:p w14:paraId="0E3FAB7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WARTOŚĆ GLOBALNA</w:t>
            </w:r>
          </w:p>
        </w:tc>
        <w:tc>
          <w:tcPr>
            <w:tcW w:w="378" w:type="pct"/>
            <w:tcBorders>
              <w:top w:val="single" w:sz="4" w:space="0" w:color="000000"/>
              <w:left w:val="single" w:sz="4" w:space="0" w:color="auto"/>
              <w:bottom w:val="single" w:sz="4" w:space="0" w:color="000000"/>
              <w:right w:val="nil"/>
            </w:tcBorders>
            <w:vAlign w:val="center"/>
            <w:hideMark/>
          </w:tcPr>
          <w:p w14:paraId="3BA1324B" w14:textId="77777777" w:rsidR="00A353D3" w:rsidRPr="00A353D3" w:rsidRDefault="00A353D3" w:rsidP="000D10E0">
            <w:pPr>
              <w:jc w:val="right"/>
              <w:rPr>
                <w:rFonts w:asciiTheme="minorHAnsi" w:hAnsiTheme="minorHAnsi" w:cstheme="minorHAnsi"/>
              </w:rPr>
            </w:pPr>
            <w:r w:rsidRPr="00A353D3">
              <w:rPr>
                <w:rFonts w:asciiTheme="minorHAnsi" w:hAnsiTheme="minorHAnsi" w:cstheme="minorHAnsi"/>
              </w:rPr>
              <w:t>NETTO:</w:t>
            </w:r>
          </w:p>
        </w:tc>
        <w:tc>
          <w:tcPr>
            <w:tcW w:w="312" w:type="pct"/>
            <w:tcBorders>
              <w:top w:val="single" w:sz="4" w:space="0" w:color="000000"/>
              <w:left w:val="single" w:sz="4" w:space="0" w:color="000000"/>
              <w:bottom w:val="single" w:sz="4" w:space="0" w:color="000000"/>
              <w:right w:val="nil"/>
            </w:tcBorders>
            <w:vAlign w:val="center"/>
          </w:tcPr>
          <w:p w14:paraId="32134715" w14:textId="77777777" w:rsidR="00A353D3" w:rsidRPr="00A353D3" w:rsidRDefault="00A353D3" w:rsidP="000D10E0">
            <w:pPr>
              <w:jc w:val="right"/>
              <w:rPr>
                <w:rFonts w:asciiTheme="minorHAnsi" w:hAnsiTheme="minorHAnsi" w:cstheme="minorHAnsi"/>
              </w:rPr>
            </w:pPr>
          </w:p>
        </w:tc>
        <w:tc>
          <w:tcPr>
            <w:tcW w:w="329" w:type="pct"/>
            <w:tcBorders>
              <w:top w:val="single" w:sz="4" w:space="0" w:color="000000"/>
              <w:left w:val="single" w:sz="4" w:space="0" w:color="000000"/>
              <w:bottom w:val="single" w:sz="4" w:space="0" w:color="000000"/>
              <w:right w:val="nil"/>
            </w:tcBorders>
            <w:vAlign w:val="center"/>
            <w:hideMark/>
          </w:tcPr>
          <w:p w14:paraId="289AB052" w14:textId="77777777" w:rsidR="00A353D3" w:rsidRPr="00A353D3" w:rsidRDefault="00A353D3" w:rsidP="000D10E0">
            <w:pPr>
              <w:jc w:val="right"/>
              <w:rPr>
                <w:rFonts w:asciiTheme="minorHAnsi" w:hAnsiTheme="minorHAnsi" w:cstheme="minorHAnsi"/>
              </w:rPr>
            </w:pPr>
            <w:r w:rsidRPr="00A353D3">
              <w:rPr>
                <w:rFonts w:asciiTheme="minorHAnsi" w:hAnsiTheme="minorHAnsi" w:cstheme="minorHAnsi"/>
              </w:rPr>
              <w:t>BRUTTO:</w:t>
            </w:r>
          </w:p>
        </w:tc>
        <w:tc>
          <w:tcPr>
            <w:tcW w:w="408" w:type="pct"/>
            <w:tcBorders>
              <w:top w:val="single" w:sz="4" w:space="0" w:color="000000"/>
              <w:left w:val="single" w:sz="4" w:space="0" w:color="000000"/>
              <w:bottom w:val="single" w:sz="4" w:space="0" w:color="000000"/>
              <w:right w:val="single" w:sz="4" w:space="0" w:color="000000"/>
            </w:tcBorders>
            <w:vAlign w:val="center"/>
          </w:tcPr>
          <w:p w14:paraId="516AFC66" w14:textId="77777777" w:rsidR="00A353D3" w:rsidRPr="00A353D3" w:rsidRDefault="00A353D3" w:rsidP="00A353D3">
            <w:pPr>
              <w:rPr>
                <w:rFonts w:asciiTheme="minorHAnsi" w:hAnsiTheme="minorHAnsi" w:cstheme="minorHAnsi"/>
              </w:rPr>
            </w:pPr>
          </w:p>
        </w:tc>
      </w:tr>
    </w:tbl>
    <w:p w14:paraId="113F992E" w14:textId="77777777" w:rsidR="00A353D3" w:rsidRPr="00A353D3" w:rsidRDefault="00A353D3" w:rsidP="00A353D3">
      <w:pPr>
        <w:rPr>
          <w:rFonts w:asciiTheme="minorHAnsi" w:hAnsiTheme="minorHAnsi" w:cstheme="minorHAnsi"/>
        </w:rPr>
      </w:pPr>
    </w:p>
    <w:p w14:paraId="4FE446E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6C80580E" w14:textId="015E0C83" w:rsidR="00A353D3" w:rsidRPr="00A353D3" w:rsidRDefault="00A353D3" w:rsidP="0085587A">
      <w:pPr>
        <w:jc w:val="right"/>
        <w:rPr>
          <w:rFonts w:asciiTheme="minorHAnsi" w:hAnsiTheme="minorHAnsi" w:cstheme="minorHAnsi"/>
        </w:rPr>
      </w:pPr>
      <w:bookmarkStart w:id="25" w:name="_Hlk132800273"/>
      <w:r w:rsidRPr="00A353D3">
        <w:rPr>
          <w:rFonts w:asciiTheme="minorHAnsi" w:hAnsiTheme="minorHAnsi" w:cstheme="minorHAnsi"/>
        </w:rPr>
        <w:br w:type="page"/>
      </w:r>
      <w:r w:rsidRPr="00A353D3">
        <w:rPr>
          <w:rFonts w:asciiTheme="minorHAnsi" w:hAnsiTheme="minorHAnsi" w:cstheme="minorHAnsi"/>
        </w:rPr>
        <w:lastRenderedPageBreak/>
        <w:t>Załącznik nr 2 do SWZ</w:t>
      </w:r>
    </w:p>
    <w:bookmarkEnd w:id="25"/>
    <w:p w14:paraId="12BF1317"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FORMULARZ CENOWY</w:t>
      </w:r>
    </w:p>
    <w:p w14:paraId="474C128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36 - Sprzęt do resuscytacji</w:t>
      </w:r>
    </w:p>
    <w:tbl>
      <w:tblPr>
        <w:tblW w:w="5296" w:type="pct"/>
        <w:tblInd w:w="-639" w:type="dxa"/>
        <w:tblCellMar>
          <w:left w:w="70" w:type="dxa"/>
          <w:right w:w="70" w:type="dxa"/>
        </w:tblCellMar>
        <w:tblLook w:val="04A0" w:firstRow="1" w:lastRow="0" w:firstColumn="1" w:lastColumn="0" w:noHBand="0" w:noVBand="1"/>
      </w:tblPr>
      <w:tblGrid>
        <w:gridCol w:w="548"/>
        <w:gridCol w:w="7529"/>
        <w:gridCol w:w="1050"/>
        <w:gridCol w:w="1539"/>
        <w:gridCol w:w="1449"/>
        <w:gridCol w:w="1153"/>
        <w:gridCol w:w="1010"/>
        <w:gridCol w:w="1303"/>
      </w:tblGrid>
      <w:tr w:rsidR="000D10E0" w:rsidRPr="00A353D3" w14:paraId="7BC99B02" w14:textId="77777777" w:rsidTr="000D10E0">
        <w:tc>
          <w:tcPr>
            <w:tcW w:w="176" w:type="pct"/>
            <w:tcBorders>
              <w:top w:val="single" w:sz="4" w:space="0" w:color="000000"/>
              <w:left w:val="single" w:sz="4" w:space="0" w:color="000000"/>
              <w:bottom w:val="nil"/>
              <w:right w:val="nil"/>
            </w:tcBorders>
            <w:vAlign w:val="center"/>
            <w:hideMark/>
          </w:tcPr>
          <w:p w14:paraId="4C6F8F39"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Lp.</w:t>
            </w:r>
          </w:p>
        </w:tc>
        <w:tc>
          <w:tcPr>
            <w:tcW w:w="2416" w:type="pct"/>
            <w:tcBorders>
              <w:top w:val="single" w:sz="4" w:space="0" w:color="000000"/>
              <w:left w:val="single" w:sz="4" w:space="0" w:color="000000"/>
              <w:bottom w:val="single" w:sz="4" w:space="0" w:color="000000"/>
              <w:right w:val="nil"/>
            </w:tcBorders>
            <w:vAlign w:val="center"/>
            <w:hideMark/>
          </w:tcPr>
          <w:p w14:paraId="6ED650CD" w14:textId="63B0DDE0" w:rsidR="00A353D3" w:rsidRPr="00A353D3" w:rsidRDefault="00265277" w:rsidP="000D10E0">
            <w:pPr>
              <w:jc w:val="center"/>
              <w:rPr>
                <w:rFonts w:asciiTheme="minorHAnsi" w:hAnsiTheme="minorHAnsi" w:cstheme="minorHAnsi"/>
              </w:rPr>
            </w:pPr>
            <w:r>
              <w:rPr>
                <w:rFonts w:asciiTheme="minorHAnsi" w:hAnsiTheme="minorHAnsi" w:cstheme="minorHAnsi"/>
              </w:rPr>
              <w:t>Opis przedmiotu</w:t>
            </w:r>
          </w:p>
        </w:tc>
        <w:tc>
          <w:tcPr>
            <w:tcW w:w="337" w:type="pct"/>
            <w:tcBorders>
              <w:top w:val="single" w:sz="4" w:space="0" w:color="000000"/>
              <w:left w:val="single" w:sz="4" w:space="0" w:color="000000"/>
              <w:bottom w:val="single" w:sz="4" w:space="0" w:color="000000"/>
              <w:right w:val="nil"/>
            </w:tcBorders>
            <w:vAlign w:val="center"/>
          </w:tcPr>
          <w:p w14:paraId="2EE6B32C"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Ilość</w:t>
            </w:r>
          </w:p>
          <w:p w14:paraId="04521F17" w14:textId="230F4B13"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493" w:type="pct"/>
            <w:tcBorders>
              <w:top w:val="single" w:sz="4" w:space="0" w:color="000000"/>
              <w:left w:val="single" w:sz="4" w:space="0" w:color="000000"/>
              <w:bottom w:val="nil"/>
              <w:right w:val="nil"/>
            </w:tcBorders>
            <w:vAlign w:val="center"/>
            <w:hideMark/>
          </w:tcPr>
          <w:p w14:paraId="5D7F64C9" w14:textId="14DB4962" w:rsidR="00A353D3" w:rsidRPr="00A353D3" w:rsidRDefault="00265277" w:rsidP="000D10E0">
            <w:pPr>
              <w:jc w:val="center"/>
              <w:rPr>
                <w:rFonts w:asciiTheme="minorHAnsi" w:hAnsiTheme="minorHAnsi" w:cstheme="minorHAnsi"/>
              </w:rPr>
            </w:pPr>
            <w:r>
              <w:rPr>
                <w:rFonts w:asciiTheme="minorHAnsi" w:hAnsiTheme="minorHAnsi" w:cstheme="minorHAnsi"/>
              </w:rPr>
              <w:t>Nazwa Handlowa</w:t>
            </w:r>
            <w:r w:rsidR="00B53439">
              <w:rPr>
                <w:rFonts w:asciiTheme="minorHAnsi" w:hAnsiTheme="minorHAnsi" w:cstheme="minorHAnsi"/>
              </w:rPr>
              <w:t>/</w:t>
            </w:r>
            <w:r>
              <w:rPr>
                <w:rFonts w:asciiTheme="minorHAnsi" w:hAnsiTheme="minorHAnsi" w:cstheme="minorHAnsi"/>
              </w:rPr>
              <w:t xml:space="preserve"> </w:t>
            </w:r>
            <w:r w:rsidR="00A353D3" w:rsidRPr="00A353D3">
              <w:rPr>
                <w:rFonts w:asciiTheme="minorHAnsi" w:hAnsiTheme="minorHAnsi" w:cstheme="minorHAnsi"/>
              </w:rPr>
              <w:t xml:space="preserve"> Producent</w:t>
            </w:r>
          </w:p>
        </w:tc>
        <w:tc>
          <w:tcPr>
            <w:tcW w:w="465" w:type="pct"/>
            <w:tcBorders>
              <w:top w:val="single" w:sz="4" w:space="0" w:color="000000"/>
              <w:left w:val="single" w:sz="4" w:space="0" w:color="000000"/>
              <w:bottom w:val="nil"/>
              <w:right w:val="nil"/>
            </w:tcBorders>
            <w:vAlign w:val="center"/>
            <w:hideMark/>
          </w:tcPr>
          <w:p w14:paraId="7B4A4C08" w14:textId="133182A8" w:rsidR="00A353D3" w:rsidRPr="00A353D3" w:rsidRDefault="0085587A" w:rsidP="000D10E0">
            <w:pPr>
              <w:jc w:val="center"/>
              <w:rPr>
                <w:rFonts w:asciiTheme="minorHAnsi" w:hAnsiTheme="minorHAnsi" w:cstheme="minorHAnsi"/>
              </w:rPr>
            </w:pPr>
            <w:r>
              <w:rPr>
                <w:rFonts w:asciiTheme="minorHAnsi" w:hAnsiTheme="minorHAnsi" w:cstheme="minorHAnsi"/>
              </w:rPr>
              <w:t xml:space="preserve">Cena jedn. netto za </w:t>
            </w:r>
            <w:r w:rsidR="00A353D3" w:rsidRPr="00A353D3">
              <w:rPr>
                <w:rFonts w:asciiTheme="minorHAnsi" w:hAnsiTheme="minorHAnsi" w:cstheme="minorHAnsi"/>
              </w:rPr>
              <w:t>szt.</w:t>
            </w:r>
          </w:p>
        </w:tc>
        <w:tc>
          <w:tcPr>
            <w:tcW w:w="370" w:type="pct"/>
            <w:tcBorders>
              <w:top w:val="single" w:sz="4" w:space="0" w:color="000000"/>
              <w:left w:val="single" w:sz="4" w:space="0" w:color="000000"/>
              <w:bottom w:val="single" w:sz="4" w:space="0" w:color="000000"/>
              <w:right w:val="nil"/>
            </w:tcBorders>
            <w:vAlign w:val="center"/>
            <w:hideMark/>
          </w:tcPr>
          <w:p w14:paraId="6C53C70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Wartość netto</w:t>
            </w:r>
          </w:p>
        </w:tc>
        <w:tc>
          <w:tcPr>
            <w:tcW w:w="324" w:type="pct"/>
            <w:tcBorders>
              <w:top w:val="single" w:sz="4" w:space="0" w:color="000000"/>
              <w:left w:val="single" w:sz="4" w:space="0" w:color="000000"/>
              <w:bottom w:val="nil"/>
              <w:right w:val="nil"/>
            </w:tcBorders>
            <w:vAlign w:val="center"/>
            <w:hideMark/>
          </w:tcPr>
          <w:p w14:paraId="6506C4E2"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Stawka VAT</w:t>
            </w:r>
          </w:p>
        </w:tc>
        <w:tc>
          <w:tcPr>
            <w:tcW w:w="418" w:type="pct"/>
            <w:tcBorders>
              <w:top w:val="single" w:sz="4" w:space="0" w:color="000000"/>
              <w:left w:val="single" w:sz="4" w:space="0" w:color="000000"/>
              <w:bottom w:val="nil"/>
              <w:right w:val="single" w:sz="4" w:space="0" w:color="000000"/>
            </w:tcBorders>
            <w:vAlign w:val="center"/>
            <w:hideMark/>
          </w:tcPr>
          <w:p w14:paraId="4FBC099D"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Wartość brutto</w:t>
            </w:r>
          </w:p>
        </w:tc>
      </w:tr>
      <w:tr w:rsidR="000D10E0" w:rsidRPr="00A353D3" w14:paraId="7A830230" w14:textId="77777777" w:rsidTr="000D10E0">
        <w:tc>
          <w:tcPr>
            <w:tcW w:w="176" w:type="pct"/>
            <w:tcBorders>
              <w:top w:val="single" w:sz="4" w:space="0" w:color="000000"/>
              <w:left w:val="single" w:sz="4" w:space="0" w:color="000000"/>
              <w:bottom w:val="nil"/>
              <w:right w:val="nil"/>
            </w:tcBorders>
          </w:tcPr>
          <w:p w14:paraId="004C86CE"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w:t>
            </w:r>
          </w:p>
        </w:tc>
        <w:tc>
          <w:tcPr>
            <w:tcW w:w="2416" w:type="pct"/>
            <w:tcBorders>
              <w:top w:val="single" w:sz="4" w:space="0" w:color="000000"/>
              <w:left w:val="single" w:sz="4" w:space="0" w:color="000000"/>
              <w:bottom w:val="single" w:sz="4" w:space="0" w:color="000000"/>
              <w:right w:val="nil"/>
            </w:tcBorders>
          </w:tcPr>
          <w:p w14:paraId="12DC2FAE"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II</w:t>
            </w:r>
          </w:p>
        </w:tc>
        <w:tc>
          <w:tcPr>
            <w:tcW w:w="337" w:type="pct"/>
            <w:tcBorders>
              <w:top w:val="single" w:sz="4" w:space="0" w:color="000000"/>
              <w:left w:val="single" w:sz="4" w:space="0" w:color="000000"/>
              <w:bottom w:val="single" w:sz="4" w:space="0" w:color="000000"/>
              <w:right w:val="nil"/>
            </w:tcBorders>
          </w:tcPr>
          <w:p w14:paraId="241DEB73"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III</w:t>
            </w:r>
          </w:p>
        </w:tc>
        <w:tc>
          <w:tcPr>
            <w:tcW w:w="493" w:type="pct"/>
            <w:tcBorders>
              <w:top w:val="single" w:sz="4" w:space="0" w:color="000000"/>
              <w:left w:val="single" w:sz="4" w:space="0" w:color="000000"/>
              <w:bottom w:val="nil"/>
              <w:right w:val="nil"/>
            </w:tcBorders>
          </w:tcPr>
          <w:p w14:paraId="2ADE565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IV</w:t>
            </w:r>
          </w:p>
        </w:tc>
        <w:tc>
          <w:tcPr>
            <w:tcW w:w="465" w:type="pct"/>
            <w:tcBorders>
              <w:top w:val="single" w:sz="4" w:space="0" w:color="000000"/>
              <w:left w:val="single" w:sz="4" w:space="0" w:color="000000"/>
              <w:bottom w:val="nil"/>
              <w:right w:val="nil"/>
            </w:tcBorders>
          </w:tcPr>
          <w:p w14:paraId="2EA29F5F"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V</w:t>
            </w:r>
          </w:p>
        </w:tc>
        <w:tc>
          <w:tcPr>
            <w:tcW w:w="370" w:type="pct"/>
            <w:tcBorders>
              <w:top w:val="single" w:sz="4" w:space="0" w:color="000000"/>
              <w:left w:val="single" w:sz="4" w:space="0" w:color="000000"/>
              <w:bottom w:val="single" w:sz="4" w:space="0" w:color="000000"/>
              <w:right w:val="nil"/>
            </w:tcBorders>
          </w:tcPr>
          <w:p w14:paraId="2FC8C499"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VI</w:t>
            </w:r>
          </w:p>
        </w:tc>
        <w:tc>
          <w:tcPr>
            <w:tcW w:w="324" w:type="pct"/>
            <w:tcBorders>
              <w:top w:val="single" w:sz="4" w:space="0" w:color="000000"/>
              <w:left w:val="single" w:sz="4" w:space="0" w:color="000000"/>
              <w:bottom w:val="nil"/>
              <w:right w:val="nil"/>
            </w:tcBorders>
          </w:tcPr>
          <w:p w14:paraId="442AE731"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VII</w:t>
            </w:r>
          </w:p>
        </w:tc>
        <w:tc>
          <w:tcPr>
            <w:tcW w:w="418" w:type="pct"/>
            <w:tcBorders>
              <w:top w:val="single" w:sz="4" w:space="0" w:color="000000"/>
              <w:left w:val="single" w:sz="4" w:space="0" w:color="000000"/>
              <w:bottom w:val="nil"/>
              <w:right w:val="single" w:sz="4" w:space="0" w:color="000000"/>
            </w:tcBorders>
          </w:tcPr>
          <w:p w14:paraId="3CF412D3"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VIII</w:t>
            </w:r>
          </w:p>
        </w:tc>
      </w:tr>
      <w:tr w:rsidR="000D10E0" w:rsidRPr="00A353D3" w14:paraId="67806C5C" w14:textId="77777777" w:rsidTr="000D10E0">
        <w:trPr>
          <w:trHeight w:val="638"/>
        </w:trPr>
        <w:tc>
          <w:tcPr>
            <w:tcW w:w="176" w:type="pct"/>
            <w:tcBorders>
              <w:top w:val="single" w:sz="4" w:space="0" w:color="000000"/>
              <w:left w:val="single" w:sz="4" w:space="0" w:color="000000"/>
              <w:bottom w:val="single" w:sz="4" w:space="0" w:color="000000"/>
              <w:right w:val="nil"/>
            </w:tcBorders>
            <w:hideMark/>
          </w:tcPr>
          <w:p w14:paraId="0EF7EDF7"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w:t>
            </w:r>
          </w:p>
        </w:tc>
        <w:tc>
          <w:tcPr>
            <w:tcW w:w="2416" w:type="pct"/>
            <w:tcBorders>
              <w:top w:val="single" w:sz="4" w:space="0" w:color="000000"/>
              <w:left w:val="single" w:sz="4" w:space="0" w:color="000000"/>
              <w:bottom w:val="single" w:sz="4" w:space="0" w:color="000000"/>
              <w:right w:val="nil"/>
            </w:tcBorders>
            <w:hideMark/>
          </w:tcPr>
          <w:p w14:paraId="5870E064" w14:textId="13F7E6A0" w:rsidR="00A353D3" w:rsidRPr="00A353D3" w:rsidRDefault="000D10E0" w:rsidP="00A353D3">
            <w:pPr>
              <w:rPr>
                <w:rFonts w:asciiTheme="minorHAnsi" w:hAnsiTheme="minorHAnsi" w:cstheme="minorHAnsi"/>
              </w:rPr>
            </w:pPr>
            <w:r>
              <w:rPr>
                <w:rFonts w:asciiTheme="minorHAnsi" w:hAnsiTheme="minorHAnsi" w:cstheme="minorHAnsi"/>
              </w:rPr>
              <w:t xml:space="preserve">Ręczny resuscytator oddechowy </w:t>
            </w:r>
            <w:r w:rsidR="00A353D3" w:rsidRPr="00A353D3">
              <w:rPr>
                <w:rFonts w:asciiTheme="minorHAnsi" w:hAnsiTheme="minorHAnsi" w:cstheme="minorHAnsi"/>
              </w:rPr>
              <w:t>1 x uż</w:t>
            </w:r>
            <w:r w:rsidR="00265277">
              <w:rPr>
                <w:rFonts w:asciiTheme="minorHAnsi" w:hAnsiTheme="minorHAnsi" w:cstheme="minorHAnsi"/>
              </w:rPr>
              <w:t>.</w:t>
            </w:r>
            <w:r w:rsidR="00A353D3" w:rsidRPr="00A353D3">
              <w:rPr>
                <w:rFonts w:asciiTheme="minorHAnsi" w:hAnsiTheme="minorHAnsi" w:cstheme="minorHAnsi"/>
              </w:rPr>
              <w:t xml:space="preserve"> dla dorosłych z workiem samoro</w:t>
            </w:r>
            <w:r>
              <w:rPr>
                <w:rFonts w:asciiTheme="minorHAnsi" w:hAnsiTheme="minorHAnsi" w:cstheme="minorHAnsi"/>
              </w:rPr>
              <w:t xml:space="preserve">zprężalnym </w:t>
            </w:r>
            <w:r w:rsidR="00A353D3" w:rsidRPr="00A353D3">
              <w:rPr>
                <w:rFonts w:asciiTheme="minorHAnsi" w:hAnsiTheme="minorHAnsi" w:cstheme="minorHAnsi"/>
              </w:rPr>
              <w:t>1,5 l - 2l</w:t>
            </w:r>
            <w:r w:rsidR="00265277">
              <w:rPr>
                <w:rFonts w:asciiTheme="minorHAnsi" w:hAnsiTheme="minorHAnsi" w:cstheme="minorHAnsi"/>
              </w:rPr>
              <w:t>.</w:t>
            </w:r>
          </w:p>
        </w:tc>
        <w:tc>
          <w:tcPr>
            <w:tcW w:w="337" w:type="pct"/>
            <w:tcBorders>
              <w:top w:val="single" w:sz="4" w:space="0" w:color="000000"/>
              <w:left w:val="single" w:sz="4" w:space="0" w:color="000000"/>
              <w:bottom w:val="single" w:sz="4" w:space="0" w:color="000000"/>
              <w:right w:val="nil"/>
            </w:tcBorders>
            <w:vAlign w:val="center"/>
          </w:tcPr>
          <w:p w14:paraId="7D5D36FD" w14:textId="77777777" w:rsidR="00A353D3" w:rsidRPr="00A353D3" w:rsidRDefault="00A353D3" w:rsidP="000D10E0">
            <w:pPr>
              <w:jc w:val="center"/>
              <w:rPr>
                <w:rFonts w:asciiTheme="minorHAnsi" w:hAnsiTheme="minorHAnsi" w:cstheme="minorHAnsi"/>
              </w:rPr>
            </w:pPr>
          </w:p>
          <w:p w14:paraId="7C137FDE" w14:textId="77777777" w:rsidR="00A353D3" w:rsidRPr="00A353D3" w:rsidRDefault="000D10E0" w:rsidP="000D10E0">
            <w:pPr>
              <w:jc w:val="center"/>
              <w:rPr>
                <w:rFonts w:asciiTheme="minorHAnsi" w:hAnsiTheme="minorHAnsi" w:cstheme="minorHAnsi"/>
              </w:rPr>
            </w:pPr>
            <w:r>
              <w:rPr>
                <w:rFonts w:asciiTheme="minorHAnsi" w:hAnsiTheme="minorHAnsi" w:cstheme="minorHAnsi"/>
              </w:rPr>
              <w:t>200</w:t>
            </w:r>
          </w:p>
        </w:tc>
        <w:tc>
          <w:tcPr>
            <w:tcW w:w="493" w:type="pct"/>
            <w:tcBorders>
              <w:top w:val="single" w:sz="4" w:space="0" w:color="000000"/>
              <w:left w:val="single" w:sz="4" w:space="0" w:color="000000"/>
              <w:bottom w:val="single" w:sz="4" w:space="0" w:color="000000"/>
              <w:right w:val="nil"/>
            </w:tcBorders>
            <w:vAlign w:val="center"/>
          </w:tcPr>
          <w:p w14:paraId="131D6083" w14:textId="77777777" w:rsidR="00A353D3" w:rsidRPr="00A353D3" w:rsidRDefault="00A353D3" w:rsidP="000D10E0">
            <w:pPr>
              <w:jc w:val="center"/>
              <w:rPr>
                <w:rFonts w:asciiTheme="minorHAnsi" w:hAnsiTheme="minorHAnsi" w:cstheme="minorHAnsi"/>
              </w:rPr>
            </w:pPr>
          </w:p>
        </w:tc>
        <w:tc>
          <w:tcPr>
            <w:tcW w:w="465" w:type="pct"/>
            <w:tcBorders>
              <w:top w:val="single" w:sz="4" w:space="0" w:color="000000"/>
              <w:left w:val="single" w:sz="4" w:space="0" w:color="000000"/>
              <w:bottom w:val="single" w:sz="4" w:space="0" w:color="000000"/>
              <w:right w:val="nil"/>
            </w:tcBorders>
            <w:vAlign w:val="center"/>
          </w:tcPr>
          <w:p w14:paraId="690C349D" w14:textId="77777777" w:rsidR="00A353D3" w:rsidRPr="00A353D3" w:rsidRDefault="00A353D3" w:rsidP="00A353D3">
            <w:pPr>
              <w:rPr>
                <w:rFonts w:asciiTheme="minorHAnsi" w:hAnsiTheme="minorHAnsi" w:cstheme="minorHAnsi"/>
              </w:rPr>
            </w:pPr>
          </w:p>
        </w:tc>
        <w:tc>
          <w:tcPr>
            <w:tcW w:w="370" w:type="pct"/>
            <w:tcBorders>
              <w:top w:val="single" w:sz="4" w:space="0" w:color="000000"/>
              <w:left w:val="single" w:sz="4" w:space="0" w:color="000000"/>
              <w:bottom w:val="single" w:sz="4" w:space="0" w:color="000000"/>
              <w:right w:val="nil"/>
            </w:tcBorders>
            <w:vAlign w:val="center"/>
          </w:tcPr>
          <w:p w14:paraId="144B5FA0" w14:textId="77777777" w:rsidR="00A353D3" w:rsidRPr="00A353D3" w:rsidRDefault="00A353D3" w:rsidP="00A353D3">
            <w:pPr>
              <w:rPr>
                <w:rFonts w:asciiTheme="minorHAnsi" w:hAnsiTheme="minorHAnsi" w:cstheme="minorHAnsi"/>
              </w:rPr>
            </w:pPr>
          </w:p>
        </w:tc>
        <w:tc>
          <w:tcPr>
            <w:tcW w:w="324" w:type="pct"/>
            <w:tcBorders>
              <w:top w:val="single" w:sz="4" w:space="0" w:color="000000"/>
              <w:left w:val="single" w:sz="4" w:space="0" w:color="000000"/>
              <w:bottom w:val="single" w:sz="4" w:space="0" w:color="000000"/>
              <w:right w:val="nil"/>
            </w:tcBorders>
            <w:vAlign w:val="center"/>
          </w:tcPr>
          <w:p w14:paraId="2AA048E1" w14:textId="77777777" w:rsidR="00A353D3" w:rsidRPr="00A353D3" w:rsidRDefault="00A353D3" w:rsidP="00A353D3">
            <w:pPr>
              <w:rPr>
                <w:rFonts w:asciiTheme="minorHAnsi" w:hAnsiTheme="minorHAnsi" w:cstheme="minorHAnsi"/>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6218ABB7" w14:textId="77777777" w:rsidR="00A353D3" w:rsidRPr="00A353D3" w:rsidRDefault="00A353D3" w:rsidP="00A353D3">
            <w:pPr>
              <w:rPr>
                <w:rFonts w:asciiTheme="minorHAnsi" w:hAnsiTheme="minorHAnsi" w:cstheme="minorHAnsi"/>
              </w:rPr>
            </w:pPr>
          </w:p>
        </w:tc>
      </w:tr>
      <w:tr w:rsidR="000D10E0" w:rsidRPr="00A353D3" w14:paraId="5C045E0C" w14:textId="77777777" w:rsidTr="00265277">
        <w:trPr>
          <w:trHeight w:val="284"/>
        </w:trPr>
        <w:tc>
          <w:tcPr>
            <w:tcW w:w="176" w:type="pct"/>
            <w:tcBorders>
              <w:top w:val="single" w:sz="4" w:space="0" w:color="000000"/>
              <w:left w:val="single" w:sz="4" w:space="0" w:color="000000"/>
              <w:bottom w:val="single" w:sz="4" w:space="0" w:color="000000"/>
              <w:right w:val="nil"/>
            </w:tcBorders>
            <w:hideMark/>
          </w:tcPr>
          <w:p w14:paraId="44CA004E"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2.</w:t>
            </w:r>
          </w:p>
        </w:tc>
        <w:tc>
          <w:tcPr>
            <w:tcW w:w="2416" w:type="pct"/>
            <w:tcBorders>
              <w:top w:val="single" w:sz="4" w:space="0" w:color="000000"/>
              <w:left w:val="single" w:sz="4" w:space="0" w:color="000000"/>
              <w:bottom w:val="single" w:sz="4" w:space="0" w:color="000000"/>
              <w:right w:val="nil"/>
            </w:tcBorders>
            <w:hideMark/>
          </w:tcPr>
          <w:p w14:paraId="147A85FB" w14:textId="28573323" w:rsidR="00A353D3" w:rsidRPr="00A353D3" w:rsidRDefault="00A353D3" w:rsidP="00A353D3">
            <w:pPr>
              <w:rPr>
                <w:rFonts w:asciiTheme="minorHAnsi" w:hAnsiTheme="minorHAnsi" w:cstheme="minorHAnsi"/>
              </w:rPr>
            </w:pPr>
            <w:r w:rsidRPr="00A353D3">
              <w:rPr>
                <w:rFonts w:asciiTheme="minorHAnsi" w:hAnsiTheme="minorHAnsi" w:cstheme="minorHAnsi"/>
              </w:rPr>
              <w:t>Ręczny resuscytator oddechowy 1 x uż</w:t>
            </w:r>
            <w:r w:rsidR="00265277">
              <w:rPr>
                <w:rFonts w:asciiTheme="minorHAnsi" w:hAnsiTheme="minorHAnsi" w:cstheme="minorHAnsi"/>
              </w:rPr>
              <w:t>.</w:t>
            </w:r>
            <w:r w:rsidRPr="00A353D3">
              <w:rPr>
                <w:rFonts w:asciiTheme="minorHAnsi" w:hAnsiTheme="minorHAnsi" w:cstheme="minorHAnsi"/>
              </w:rPr>
              <w:t xml:space="preserve"> dla dzieci z workiem   550 ml - 1l </w:t>
            </w:r>
            <w:r w:rsidR="00265277">
              <w:rPr>
                <w:rFonts w:asciiTheme="minorHAnsi" w:hAnsiTheme="minorHAnsi" w:cstheme="minorHAnsi"/>
              </w:rPr>
              <w:t>.</w:t>
            </w:r>
          </w:p>
        </w:tc>
        <w:tc>
          <w:tcPr>
            <w:tcW w:w="337" w:type="pct"/>
            <w:tcBorders>
              <w:top w:val="single" w:sz="4" w:space="0" w:color="000000"/>
              <w:left w:val="single" w:sz="4" w:space="0" w:color="000000"/>
              <w:bottom w:val="single" w:sz="4" w:space="0" w:color="000000"/>
              <w:right w:val="nil"/>
            </w:tcBorders>
            <w:vAlign w:val="center"/>
          </w:tcPr>
          <w:p w14:paraId="3B3A195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20</w:t>
            </w:r>
          </w:p>
        </w:tc>
        <w:tc>
          <w:tcPr>
            <w:tcW w:w="493" w:type="pct"/>
            <w:tcBorders>
              <w:top w:val="single" w:sz="4" w:space="0" w:color="000000"/>
              <w:left w:val="single" w:sz="4" w:space="0" w:color="000000"/>
              <w:bottom w:val="single" w:sz="4" w:space="0" w:color="000000"/>
              <w:right w:val="nil"/>
            </w:tcBorders>
            <w:vAlign w:val="center"/>
          </w:tcPr>
          <w:p w14:paraId="3EEA8B20" w14:textId="77777777" w:rsidR="00A353D3" w:rsidRPr="00A353D3" w:rsidRDefault="00A353D3" w:rsidP="000D10E0">
            <w:pPr>
              <w:jc w:val="center"/>
              <w:rPr>
                <w:rFonts w:asciiTheme="minorHAnsi" w:hAnsiTheme="minorHAnsi" w:cstheme="minorHAnsi"/>
              </w:rPr>
            </w:pPr>
          </w:p>
        </w:tc>
        <w:tc>
          <w:tcPr>
            <w:tcW w:w="465" w:type="pct"/>
            <w:tcBorders>
              <w:top w:val="single" w:sz="4" w:space="0" w:color="000000"/>
              <w:left w:val="single" w:sz="4" w:space="0" w:color="000000"/>
              <w:bottom w:val="single" w:sz="4" w:space="0" w:color="000000"/>
              <w:right w:val="nil"/>
            </w:tcBorders>
            <w:vAlign w:val="center"/>
          </w:tcPr>
          <w:p w14:paraId="46E81BC6" w14:textId="77777777" w:rsidR="00A353D3" w:rsidRPr="00A353D3" w:rsidRDefault="00A353D3" w:rsidP="00A353D3">
            <w:pPr>
              <w:rPr>
                <w:rFonts w:asciiTheme="minorHAnsi" w:hAnsiTheme="minorHAnsi" w:cstheme="minorHAnsi"/>
              </w:rPr>
            </w:pPr>
          </w:p>
        </w:tc>
        <w:tc>
          <w:tcPr>
            <w:tcW w:w="370" w:type="pct"/>
            <w:tcBorders>
              <w:top w:val="single" w:sz="4" w:space="0" w:color="000000"/>
              <w:left w:val="single" w:sz="4" w:space="0" w:color="000000"/>
              <w:bottom w:val="single" w:sz="4" w:space="0" w:color="000000"/>
              <w:right w:val="nil"/>
            </w:tcBorders>
            <w:vAlign w:val="center"/>
          </w:tcPr>
          <w:p w14:paraId="517E49E7" w14:textId="77777777" w:rsidR="00A353D3" w:rsidRPr="00A353D3" w:rsidRDefault="00A353D3" w:rsidP="00A353D3">
            <w:pPr>
              <w:rPr>
                <w:rFonts w:asciiTheme="minorHAnsi" w:hAnsiTheme="minorHAnsi" w:cstheme="minorHAnsi"/>
              </w:rPr>
            </w:pPr>
          </w:p>
        </w:tc>
        <w:tc>
          <w:tcPr>
            <w:tcW w:w="324" w:type="pct"/>
            <w:tcBorders>
              <w:top w:val="single" w:sz="4" w:space="0" w:color="000000"/>
              <w:left w:val="single" w:sz="4" w:space="0" w:color="000000"/>
              <w:bottom w:val="single" w:sz="4" w:space="0" w:color="000000"/>
              <w:right w:val="nil"/>
            </w:tcBorders>
            <w:vAlign w:val="center"/>
          </w:tcPr>
          <w:p w14:paraId="74E60DFD" w14:textId="77777777" w:rsidR="00A353D3" w:rsidRPr="00A353D3" w:rsidRDefault="00A353D3" w:rsidP="00A353D3">
            <w:pPr>
              <w:rPr>
                <w:rFonts w:asciiTheme="minorHAnsi" w:hAnsiTheme="minorHAnsi" w:cstheme="minorHAnsi"/>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8B39267" w14:textId="77777777" w:rsidR="00A353D3" w:rsidRPr="00A353D3" w:rsidRDefault="00A353D3" w:rsidP="00A353D3">
            <w:pPr>
              <w:rPr>
                <w:rFonts w:asciiTheme="minorHAnsi" w:hAnsiTheme="minorHAnsi" w:cstheme="minorHAnsi"/>
              </w:rPr>
            </w:pPr>
          </w:p>
        </w:tc>
      </w:tr>
      <w:tr w:rsidR="000D10E0" w:rsidRPr="00A353D3" w14:paraId="173BD0C5" w14:textId="77777777" w:rsidTr="000D10E0">
        <w:tc>
          <w:tcPr>
            <w:tcW w:w="176" w:type="pct"/>
            <w:tcBorders>
              <w:top w:val="single" w:sz="4" w:space="0" w:color="000000"/>
              <w:left w:val="single" w:sz="4" w:space="0" w:color="000000"/>
              <w:bottom w:val="single" w:sz="4" w:space="0" w:color="000000"/>
              <w:right w:val="nil"/>
            </w:tcBorders>
            <w:hideMark/>
          </w:tcPr>
          <w:p w14:paraId="2E98CA07"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3.</w:t>
            </w:r>
          </w:p>
        </w:tc>
        <w:tc>
          <w:tcPr>
            <w:tcW w:w="2416" w:type="pct"/>
            <w:tcBorders>
              <w:top w:val="single" w:sz="4" w:space="0" w:color="000000"/>
              <w:left w:val="single" w:sz="4" w:space="0" w:color="000000"/>
              <w:bottom w:val="single" w:sz="4" w:space="0" w:color="000000"/>
              <w:right w:val="nil"/>
            </w:tcBorders>
            <w:hideMark/>
          </w:tcPr>
          <w:p w14:paraId="368B35F3" w14:textId="2A1C1FAD" w:rsidR="00A353D3" w:rsidRPr="00A353D3" w:rsidRDefault="00A353D3" w:rsidP="00A353D3">
            <w:pPr>
              <w:rPr>
                <w:rFonts w:asciiTheme="minorHAnsi" w:hAnsiTheme="minorHAnsi" w:cstheme="minorHAnsi"/>
              </w:rPr>
            </w:pPr>
            <w:r w:rsidRPr="00A353D3">
              <w:rPr>
                <w:rFonts w:asciiTheme="minorHAnsi" w:hAnsiTheme="minorHAnsi" w:cstheme="minorHAnsi"/>
              </w:rPr>
              <w:t>Zastawka przednia do Ambu z zaworem bezpieczeństwa, wielokrotnego użytku</w:t>
            </w:r>
            <w:r w:rsidR="00265277">
              <w:rPr>
                <w:rFonts w:asciiTheme="minorHAnsi" w:hAnsiTheme="minorHAnsi" w:cstheme="minorHAnsi"/>
              </w:rPr>
              <w:t>.</w:t>
            </w:r>
          </w:p>
        </w:tc>
        <w:tc>
          <w:tcPr>
            <w:tcW w:w="337" w:type="pct"/>
            <w:tcBorders>
              <w:top w:val="single" w:sz="4" w:space="0" w:color="000000"/>
              <w:left w:val="single" w:sz="4" w:space="0" w:color="000000"/>
              <w:bottom w:val="single" w:sz="4" w:space="0" w:color="000000"/>
              <w:right w:val="nil"/>
            </w:tcBorders>
            <w:vAlign w:val="center"/>
            <w:hideMark/>
          </w:tcPr>
          <w:p w14:paraId="15A18917"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15</w:t>
            </w:r>
          </w:p>
        </w:tc>
        <w:tc>
          <w:tcPr>
            <w:tcW w:w="493" w:type="pct"/>
            <w:tcBorders>
              <w:top w:val="single" w:sz="4" w:space="0" w:color="000000"/>
              <w:left w:val="single" w:sz="4" w:space="0" w:color="000000"/>
              <w:bottom w:val="single" w:sz="4" w:space="0" w:color="000000"/>
              <w:right w:val="nil"/>
            </w:tcBorders>
            <w:vAlign w:val="center"/>
          </w:tcPr>
          <w:p w14:paraId="7114FAB7" w14:textId="77777777" w:rsidR="00A353D3" w:rsidRPr="00A353D3" w:rsidRDefault="00A353D3" w:rsidP="000D10E0">
            <w:pPr>
              <w:jc w:val="center"/>
              <w:rPr>
                <w:rFonts w:asciiTheme="minorHAnsi" w:hAnsiTheme="minorHAnsi" w:cstheme="minorHAnsi"/>
              </w:rPr>
            </w:pPr>
          </w:p>
        </w:tc>
        <w:tc>
          <w:tcPr>
            <w:tcW w:w="465" w:type="pct"/>
            <w:tcBorders>
              <w:top w:val="single" w:sz="4" w:space="0" w:color="000000"/>
              <w:left w:val="single" w:sz="4" w:space="0" w:color="000000"/>
              <w:bottom w:val="single" w:sz="4" w:space="0" w:color="000000"/>
              <w:right w:val="nil"/>
            </w:tcBorders>
            <w:vAlign w:val="center"/>
          </w:tcPr>
          <w:p w14:paraId="4CE323A2" w14:textId="77777777" w:rsidR="00A353D3" w:rsidRPr="00A353D3" w:rsidRDefault="00A353D3" w:rsidP="00A353D3">
            <w:pPr>
              <w:rPr>
                <w:rFonts w:asciiTheme="minorHAnsi" w:hAnsiTheme="minorHAnsi" w:cstheme="minorHAnsi"/>
              </w:rPr>
            </w:pPr>
          </w:p>
        </w:tc>
        <w:tc>
          <w:tcPr>
            <w:tcW w:w="370" w:type="pct"/>
            <w:tcBorders>
              <w:top w:val="single" w:sz="4" w:space="0" w:color="000000"/>
              <w:left w:val="single" w:sz="4" w:space="0" w:color="000000"/>
              <w:bottom w:val="single" w:sz="4" w:space="0" w:color="000000"/>
              <w:right w:val="nil"/>
            </w:tcBorders>
            <w:vAlign w:val="center"/>
          </w:tcPr>
          <w:p w14:paraId="40DAE015" w14:textId="77777777" w:rsidR="00A353D3" w:rsidRPr="00A353D3" w:rsidRDefault="00A353D3" w:rsidP="00A353D3">
            <w:pPr>
              <w:rPr>
                <w:rFonts w:asciiTheme="minorHAnsi" w:hAnsiTheme="minorHAnsi" w:cstheme="minorHAnsi"/>
              </w:rPr>
            </w:pPr>
          </w:p>
        </w:tc>
        <w:tc>
          <w:tcPr>
            <w:tcW w:w="324" w:type="pct"/>
            <w:tcBorders>
              <w:top w:val="single" w:sz="4" w:space="0" w:color="000000"/>
              <w:left w:val="single" w:sz="4" w:space="0" w:color="000000"/>
              <w:bottom w:val="single" w:sz="4" w:space="0" w:color="000000"/>
              <w:right w:val="nil"/>
            </w:tcBorders>
            <w:vAlign w:val="center"/>
          </w:tcPr>
          <w:p w14:paraId="27D3647D" w14:textId="77777777" w:rsidR="00A353D3" w:rsidRPr="00A353D3" w:rsidRDefault="00A353D3" w:rsidP="00A353D3">
            <w:pPr>
              <w:rPr>
                <w:rFonts w:asciiTheme="minorHAnsi" w:hAnsiTheme="minorHAnsi" w:cstheme="minorHAnsi"/>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73C2E799" w14:textId="77777777" w:rsidR="00A353D3" w:rsidRPr="00A353D3" w:rsidRDefault="00A353D3" w:rsidP="00A353D3">
            <w:pPr>
              <w:rPr>
                <w:rFonts w:asciiTheme="minorHAnsi" w:hAnsiTheme="minorHAnsi" w:cstheme="minorHAnsi"/>
              </w:rPr>
            </w:pPr>
          </w:p>
        </w:tc>
      </w:tr>
      <w:tr w:rsidR="000D10E0" w:rsidRPr="00A353D3" w14:paraId="30BF7035" w14:textId="77777777" w:rsidTr="000D10E0">
        <w:tc>
          <w:tcPr>
            <w:tcW w:w="176" w:type="pct"/>
            <w:tcBorders>
              <w:top w:val="single" w:sz="4" w:space="0" w:color="000000"/>
              <w:left w:val="single" w:sz="4" w:space="0" w:color="000000"/>
              <w:bottom w:val="single" w:sz="4" w:space="0" w:color="000000"/>
              <w:right w:val="nil"/>
            </w:tcBorders>
            <w:hideMark/>
          </w:tcPr>
          <w:p w14:paraId="6CC4D687"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4.</w:t>
            </w:r>
          </w:p>
        </w:tc>
        <w:tc>
          <w:tcPr>
            <w:tcW w:w="2416" w:type="pct"/>
            <w:tcBorders>
              <w:top w:val="single" w:sz="4" w:space="0" w:color="000000"/>
              <w:left w:val="single" w:sz="4" w:space="0" w:color="000000"/>
              <w:bottom w:val="single" w:sz="4" w:space="0" w:color="000000"/>
              <w:right w:val="nil"/>
            </w:tcBorders>
            <w:hideMark/>
          </w:tcPr>
          <w:p w14:paraId="5666E563" w14:textId="3451833B" w:rsidR="00A353D3" w:rsidRPr="00A353D3" w:rsidRDefault="00A353D3" w:rsidP="00A353D3">
            <w:pPr>
              <w:rPr>
                <w:rFonts w:asciiTheme="minorHAnsi" w:hAnsiTheme="minorHAnsi" w:cstheme="minorHAnsi"/>
              </w:rPr>
            </w:pPr>
            <w:r w:rsidRPr="00A353D3">
              <w:rPr>
                <w:rFonts w:asciiTheme="minorHAnsi" w:hAnsiTheme="minorHAnsi" w:cstheme="minorHAnsi"/>
              </w:rPr>
              <w:t>Rezerwuar tlenu z zastawką do silikonowych resuscytatorów dla dorosłych</w:t>
            </w:r>
            <w:r w:rsidR="00265277">
              <w:rPr>
                <w:rFonts w:asciiTheme="minorHAnsi" w:hAnsiTheme="minorHAnsi" w:cstheme="minorHAnsi"/>
              </w:rPr>
              <w:t>.</w:t>
            </w:r>
          </w:p>
        </w:tc>
        <w:tc>
          <w:tcPr>
            <w:tcW w:w="337" w:type="pct"/>
            <w:tcBorders>
              <w:top w:val="single" w:sz="4" w:space="0" w:color="000000"/>
              <w:left w:val="single" w:sz="4" w:space="0" w:color="000000"/>
              <w:bottom w:val="single" w:sz="4" w:space="0" w:color="000000"/>
              <w:right w:val="nil"/>
            </w:tcBorders>
            <w:vAlign w:val="center"/>
            <w:hideMark/>
          </w:tcPr>
          <w:p w14:paraId="447AF9FB"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10</w:t>
            </w:r>
          </w:p>
        </w:tc>
        <w:tc>
          <w:tcPr>
            <w:tcW w:w="493" w:type="pct"/>
            <w:tcBorders>
              <w:top w:val="single" w:sz="4" w:space="0" w:color="000000"/>
              <w:left w:val="single" w:sz="4" w:space="0" w:color="000000"/>
              <w:bottom w:val="single" w:sz="4" w:space="0" w:color="000000"/>
              <w:right w:val="nil"/>
            </w:tcBorders>
            <w:vAlign w:val="center"/>
          </w:tcPr>
          <w:p w14:paraId="3CD4E50E" w14:textId="77777777" w:rsidR="00A353D3" w:rsidRPr="00A353D3" w:rsidRDefault="00A353D3" w:rsidP="000D10E0">
            <w:pPr>
              <w:jc w:val="center"/>
              <w:rPr>
                <w:rFonts w:asciiTheme="minorHAnsi" w:hAnsiTheme="minorHAnsi" w:cstheme="minorHAnsi"/>
              </w:rPr>
            </w:pPr>
          </w:p>
        </w:tc>
        <w:tc>
          <w:tcPr>
            <w:tcW w:w="465" w:type="pct"/>
            <w:tcBorders>
              <w:top w:val="single" w:sz="4" w:space="0" w:color="000000"/>
              <w:left w:val="single" w:sz="4" w:space="0" w:color="000000"/>
              <w:bottom w:val="single" w:sz="4" w:space="0" w:color="000000"/>
              <w:right w:val="nil"/>
            </w:tcBorders>
            <w:vAlign w:val="center"/>
          </w:tcPr>
          <w:p w14:paraId="4E641FE1" w14:textId="77777777" w:rsidR="00A353D3" w:rsidRPr="00A353D3" w:rsidRDefault="00A353D3" w:rsidP="00A353D3">
            <w:pPr>
              <w:rPr>
                <w:rFonts w:asciiTheme="minorHAnsi" w:hAnsiTheme="minorHAnsi" w:cstheme="minorHAnsi"/>
              </w:rPr>
            </w:pPr>
          </w:p>
        </w:tc>
        <w:tc>
          <w:tcPr>
            <w:tcW w:w="370" w:type="pct"/>
            <w:tcBorders>
              <w:top w:val="single" w:sz="4" w:space="0" w:color="000000"/>
              <w:left w:val="single" w:sz="4" w:space="0" w:color="000000"/>
              <w:bottom w:val="single" w:sz="4" w:space="0" w:color="000000"/>
              <w:right w:val="nil"/>
            </w:tcBorders>
            <w:vAlign w:val="center"/>
          </w:tcPr>
          <w:p w14:paraId="7227D3C0" w14:textId="77777777" w:rsidR="00A353D3" w:rsidRPr="00A353D3" w:rsidRDefault="00A353D3" w:rsidP="00A353D3">
            <w:pPr>
              <w:rPr>
                <w:rFonts w:asciiTheme="minorHAnsi" w:hAnsiTheme="minorHAnsi" w:cstheme="minorHAnsi"/>
              </w:rPr>
            </w:pPr>
          </w:p>
        </w:tc>
        <w:tc>
          <w:tcPr>
            <w:tcW w:w="324" w:type="pct"/>
            <w:tcBorders>
              <w:top w:val="single" w:sz="4" w:space="0" w:color="000000"/>
              <w:left w:val="single" w:sz="4" w:space="0" w:color="000000"/>
              <w:bottom w:val="single" w:sz="4" w:space="0" w:color="000000"/>
              <w:right w:val="nil"/>
            </w:tcBorders>
            <w:vAlign w:val="center"/>
          </w:tcPr>
          <w:p w14:paraId="7CF364DB" w14:textId="77777777" w:rsidR="00A353D3" w:rsidRPr="00A353D3" w:rsidRDefault="00A353D3" w:rsidP="00A353D3">
            <w:pPr>
              <w:rPr>
                <w:rFonts w:asciiTheme="minorHAnsi" w:hAnsiTheme="minorHAnsi" w:cstheme="minorHAnsi"/>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20712C5B" w14:textId="77777777" w:rsidR="00A353D3" w:rsidRPr="00A353D3" w:rsidRDefault="00A353D3" w:rsidP="00A353D3">
            <w:pPr>
              <w:rPr>
                <w:rFonts w:asciiTheme="minorHAnsi" w:hAnsiTheme="minorHAnsi" w:cstheme="minorHAnsi"/>
              </w:rPr>
            </w:pPr>
          </w:p>
        </w:tc>
      </w:tr>
      <w:tr w:rsidR="000D10E0" w:rsidRPr="00A353D3" w14:paraId="002E45D6" w14:textId="77777777" w:rsidTr="000D10E0">
        <w:trPr>
          <w:trHeight w:val="379"/>
        </w:trPr>
        <w:tc>
          <w:tcPr>
            <w:tcW w:w="176" w:type="pct"/>
            <w:tcBorders>
              <w:top w:val="single" w:sz="4" w:space="0" w:color="000000"/>
              <w:left w:val="single" w:sz="4" w:space="0" w:color="000000"/>
              <w:bottom w:val="single" w:sz="4" w:space="0" w:color="auto"/>
              <w:right w:val="nil"/>
            </w:tcBorders>
            <w:hideMark/>
          </w:tcPr>
          <w:p w14:paraId="3B40703B"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5.</w:t>
            </w:r>
          </w:p>
        </w:tc>
        <w:tc>
          <w:tcPr>
            <w:tcW w:w="2416" w:type="pct"/>
            <w:tcBorders>
              <w:top w:val="single" w:sz="4" w:space="0" w:color="000000"/>
              <w:left w:val="single" w:sz="4" w:space="0" w:color="000000"/>
              <w:bottom w:val="single" w:sz="4" w:space="0" w:color="auto"/>
              <w:right w:val="nil"/>
            </w:tcBorders>
            <w:hideMark/>
          </w:tcPr>
          <w:p w14:paraId="321E4C25" w14:textId="36244D25" w:rsidR="00A353D3" w:rsidRPr="00A353D3" w:rsidRDefault="00A353D3" w:rsidP="00A353D3">
            <w:pPr>
              <w:rPr>
                <w:rFonts w:asciiTheme="minorHAnsi" w:hAnsiTheme="minorHAnsi" w:cstheme="minorHAnsi"/>
              </w:rPr>
            </w:pPr>
            <w:r w:rsidRPr="00A353D3">
              <w:rPr>
                <w:rFonts w:asciiTheme="minorHAnsi" w:hAnsiTheme="minorHAnsi" w:cstheme="minorHAnsi"/>
              </w:rPr>
              <w:t>Rezerwuar tlenu bez zastawki do silikonowych resuscytatorów dla dorosłych</w:t>
            </w:r>
            <w:r w:rsidR="00265277">
              <w:rPr>
                <w:rFonts w:asciiTheme="minorHAnsi" w:hAnsiTheme="minorHAnsi" w:cstheme="minorHAnsi"/>
              </w:rPr>
              <w:t>.</w:t>
            </w:r>
          </w:p>
        </w:tc>
        <w:tc>
          <w:tcPr>
            <w:tcW w:w="337" w:type="pct"/>
            <w:tcBorders>
              <w:top w:val="single" w:sz="4" w:space="0" w:color="000000"/>
              <w:left w:val="single" w:sz="4" w:space="0" w:color="000000"/>
              <w:bottom w:val="single" w:sz="4" w:space="0" w:color="auto"/>
              <w:right w:val="nil"/>
            </w:tcBorders>
            <w:vAlign w:val="center"/>
            <w:hideMark/>
          </w:tcPr>
          <w:p w14:paraId="4F5BF092"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10</w:t>
            </w:r>
          </w:p>
        </w:tc>
        <w:tc>
          <w:tcPr>
            <w:tcW w:w="493" w:type="pct"/>
            <w:tcBorders>
              <w:top w:val="single" w:sz="4" w:space="0" w:color="000000"/>
              <w:left w:val="single" w:sz="4" w:space="0" w:color="000000"/>
              <w:bottom w:val="single" w:sz="4" w:space="0" w:color="auto"/>
              <w:right w:val="nil"/>
            </w:tcBorders>
            <w:vAlign w:val="center"/>
          </w:tcPr>
          <w:p w14:paraId="1528F5AC" w14:textId="77777777" w:rsidR="00A353D3" w:rsidRPr="00A353D3" w:rsidRDefault="00A353D3" w:rsidP="000D10E0">
            <w:pPr>
              <w:jc w:val="center"/>
              <w:rPr>
                <w:rFonts w:asciiTheme="minorHAnsi" w:hAnsiTheme="minorHAnsi" w:cstheme="minorHAnsi"/>
              </w:rPr>
            </w:pPr>
          </w:p>
        </w:tc>
        <w:tc>
          <w:tcPr>
            <w:tcW w:w="465" w:type="pct"/>
            <w:tcBorders>
              <w:top w:val="single" w:sz="4" w:space="0" w:color="000000"/>
              <w:left w:val="single" w:sz="4" w:space="0" w:color="000000"/>
              <w:bottom w:val="single" w:sz="4" w:space="0" w:color="auto"/>
              <w:right w:val="nil"/>
            </w:tcBorders>
            <w:vAlign w:val="center"/>
          </w:tcPr>
          <w:p w14:paraId="5F6578C9" w14:textId="77777777" w:rsidR="00A353D3" w:rsidRPr="00A353D3" w:rsidRDefault="00A353D3" w:rsidP="00A353D3">
            <w:pPr>
              <w:rPr>
                <w:rFonts w:asciiTheme="minorHAnsi" w:hAnsiTheme="minorHAnsi" w:cstheme="minorHAnsi"/>
              </w:rPr>
            </w:pPr>
          </w:p>
        </w:tc>
        <w:tc>
          <w:tcPr>
            <w:tcW w:w="370" w:type="pct"/>
            <w:tcBorders>
              <w:top w:val="single" w:sz="4" w:space="0" w:color="000000"/>
              <w:left w:val="single" w:sz="4" w:space="0" w:color="000000"/>
              <w:bottom w:val="single" w:sz="4" w:space="0" w:color="auto"/>
              <w:right w:val="nil"/>
            </w:tcBorders>
            <w:vAlign w:val="center"/>
          </w:tcPr>
          <w:p w14:paraId="52D7A4CA" w14:textId="77777777" w:rsidR="00A353D3" w:rsidRPr="00A353D3" w:rsidRDefault="00A353D3" w:rsidP="00A353D3">
            <w:pPr>
              <w:rPr>
                <w:rFonts w:asciiTheme="minorHAnsi" w:hAnsiTheme="minorHAnsi" w:cstheme="minorHAnsi"/>
              </w:rPr>
            </w:pPr>
          </w:p>
        </w:tc>
        <w:tc>
          <w:tcPr>
            <w:tcW w:w="324" w:type="pct"/>
            <w:tcBorders>
              <w:top w:val="single" w:sz="4" w:space="0" w:color="000000"/>
              <w:left w:val="single" w:sz="4" w:space="0" w:color="000000"/>
              <w:bottom w:val="single" w:sz="4" w:space="0" w:color="auto"/>
              <w:right w:val="nil"/>
            </w:tcBorders>
            <w:vAlign w:val="center"/>
          </w:tcPr>
          <w:p w14:paraId="35D9B732" w14:textId="77777777" w:rsidR="00A353D3" w:rsidRPr="00A353D3" w:rsidRDefault="00A353D3" w:rsidP="00A353D3">
            <w:pPr>
              <w:rPr>
                <w:rFonts w:asciiTheme="minorHAnsi" w:hAnsiTheme="minorHAnsi" w:cstheme="minorHAnsi"/>
              </w:rPr>
            </w:pPr>
          </w:p>
        </w:tc>
        <w:tc>
          <w:tcPr>
            <w:tcW w:w="418" w:type="pct"/>
            <w:tcBorders>
              <w:top w:val="single" w:sz="4" w:space="0" w:color="000000"/>
              <w:left w:val="single" w:sz="4" w:space="0" w:color="000000"/>
              <w:bottom w:val="single" w:sz="4" w:space="0" w:color="auto"/>
              <w:right w:val="single" w:sz="4" w:space="0" w:color="000000"/>
            </w:tcBorders>
            <w:vAlign w:val="center"/>
          </w:tcPr>
          <w:p w14:paraId="7C55BC85" w14:textId="77777777" w:rsidR="00A353D3" w:rsidRPr="00A353D3" w:rsidRDefault="00A353D3" w:rsidP="00A353D3">
            <w:pPr>
              <w:rPr>
                <w:rFonts w:asciiTheme="minorHAnsi" w:hAnsiTheme="minorHAnsi" w:cstheme="minorHAnsi"/>
              </w:rPr>
            </w:pPr>
          </w:p>
        </w:tc>
      </w:tr>
      <w:tr w:rsidR="000D10E0" w:rsidRPr="00A353D3" w14:paraId="1189E02D" w14:textId="77777777" w:rsidTr="000D10E0">
        <w:trPr>
          <w:trHeight w:val="1097"/>
        </w:trPr>
        <w:tc>
          <w:tcPr>
            <w:tcW w:w="176" w:type="pct"/>
            <w:tcBorders>
              <w:top w:val="single" w:sz="4" w:space="0" w:color="auto"/>
              <w:left w:val="single" w:sz="4" w:space="0" w:color="000000"/>
              <w:bottom w:val="single" w:sz="4" w:space="0" w:color="000000"/>
              <w:right w:val="nil"/>
            </w:tcBorders>
            <w:hideMark/>
          </w:tcPr>
          <w:p w14:paraId="0A39DE9D"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6.</w:t>
            </w:r>
          </w:p>
        </w:tc>
        <w:tc>
          <w:tcPr>
            <w:tcW w:w="2416" w:type="pct"/>
            <w:tcBorders>
              <w:top w:val="single" w:sz="4" w:space="0" w:color="auto"/>
              <w:left w:val="single" w:sz="4" w:space="0" w:color="000000"/>
              <w:bottom w:val="single" w:sz="4" w:space="0" w:color="000000"/>
              <w:right w:val="nil"/>
            </w:tcBorders>
            <w:hideMark/>
          </w:tcPr>
          <w:p w14:paraId="691DE58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Resuscytator silikonowy w walizce dla dorosłych wielokrotnego użycia, zawierający:</w:t>
            </w:r>
          </w:p>
          <w:p w14:paraId="3AFB78F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maseczki nr 3 i 5,</w:t>
            </w:r>
          </w:p>
          <w:p w14:paraId="5C5CCC8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komplet 4 sztuk rurek ustno-gardłowych </w:t>
            </w:r>
          </w:p>
          <w:p w14:paraId="6F207D9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możliwość sterylizacji.</w:t>
            </w:r>
          </w:p>
        </w:tc>
        <w:tc>
          <w:tcPr>
            <w:tcW w:w="337" w:type="pct"/>
            <w:tcBorders>
              <w:top w:val="single" w:sz="4" w:space="0" w:color="auto"/>
              <w:left w:val="single" w:sz="4" w:space="0" w:color="000000"/>
              <w:bottom w:val="single" w:sz="4" w:space="0" w:color="000000"/>
              <w:right w:val="nil"/>
            </w:tcBorders>
            <w:vAlign w:val="center"/>
            <w:hideMark/>
          </w:tcPr>
          <w:p w14:paraId="4C7DE191"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10</w:t>
            </w:r>
          </w:p>
        </w:tc>
        <w:tc>
          <w:tcPr>
            <w:tcW w:w="493" w:type="pct"/>
            <w:tcBorders>
              <w:top w:val="single" w:sz="4" w:space="0" w:color="auto"/>
              <w:left w:val="single" w:sz="4" w:space="0" w:color="000000"/>
              <w:bottom w:val="single" w:sz="4" w:space="0" w:color="000000"/>
              <w:right w:val="nil"/>
            </w:tcBorders>
            <w:vAlign w:val="center"/>
          </w:tcPr>
          <w:p w14:paraId="14435304" w14:textId="77777777" w:rsidR="00A353D3" w:rsidRPr="00A353D3" w:rsidRDefault="00A353D3" w:rsidP="000D10E0">
            <w:pPr>
              <w:jc w:val="center"/>
              <w:rPr>
                <w:rFonts w:asciiTheme="minorHAnsi" w:hAnsiTheme="minorHAnsi" w:cstheme="minorHAnsi"/>
              </w:rPr>
            </w:pPr>
          </w:p>
        </w:tc>
        <w:tc>
          <w:tcPr>
            <w:tcW w:w="465" w:type="pct"/>
            <w:tcBorders>
              <w:top w:val="single" w:sz="4" w:space="0" w:color="auto"/>
              <w:left w:val="single" w:sz="4" w:space="0" w:color="000000"/>
              <w:bottom w:val="single" w:sz="4" w:space="0" w:color="000000"/>
              <w:right w:val="nil"/>
            </w:tcBorders>
            <w:vAlign w:val="center"/>
          </w:tcPr>
          <w:p w14:paraId="75D48409" w14:textId="77777777" w:rsidR="00A353D3" w:rsidRPr="00A353D3" w:rsidRDefault="00A353D3" w:rsidP="00A353D3">
            <w:pPr>
              <w:rPr>
                <w:rFonts w:asciiTheme="minorHAnsi" w:hAnsiTheme="minorHAnsi" w:cstheme="minorHAnsi"/>
              </w:rPr>
            </w:pPr>
          </w:p>
        </w:tc>
        <w:tc>
          <w:tcPr>
            <w:tcW w:w="370" w:type="pct"/>
            <w:tcBorders>
              <w:top w:val="single" w:sz="4" w:space="0" w:color="auto"/>
              <w:left w:val="single" w:sz="4" w:space="0" w:color="000000"/>
              <w:bottom w:val="single" w:sz="4" w:space="0" w:color="000000"/>
              <w:right w:val="nil"/>
            </w:tcBorders>
            <w:vAlign w:val="center"/>
          </w:tcPr>
          <w:p w14:paraId="74DA4753" w14:textId="77777777" w:rsidR="00A353D3" w:rsidRPr="00A353D3" w:rsidRDefault="00A353D3"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right w:val="nil"/>
            </w:tcBorders>
            <w:vAlign w:val="center"/>
          </w:tcPr>
          <w:p w14:paraId="74EF374E" w14:textId="77777777" w:rsidR="00A353D3" w:rsidRPr="00A353D3" w:rsidRDefault="00A353D3" w:rsidP="00A353D3">
            <w:pPr>
              <w:rPr>
                <w:rFonts w:asciiTheme="minorHAnsi" w:hAnsiTheme="minorHAnsi" w:cstheme="minorHAnsi"/>
              </w:rPr>
            </w:pPr>
          </w:p>
        </w:tc>
        <w:tc>
          <w:tcPr>
            <w:tcW w:w="418" w:type="pct"/>
            <w:tcBorders>
              <w:top w:val="single" w:sz="4" w:space="0" w:color="auto"/>
              <w:left w:val="single" w:sz="4" w:space="0" w:color="000000"/>
              <w:bottom w:val="single" w:sz="4" w:space="0" w:color="000000"/>
              <w:right w:val="single" w:sz="4" w:space="0" w:color="000000"/>
            </w:tcBorders>
            <w:vAlign w:val="center"/>
          </w:tcPr>
          <w:p w14:paraId="1829AACB" w14:textId="77777777" w:rsidR="00A353D3" w:rsidRPr="00A353D3" w:rsidRDefault="00A353D3" w:rsidP="00A353D3">
            <w:pPr>
              <w:rPr>
                <w:rFonts w:asciiTheme="minorHAnsi" w:hAnsiTheme="minorHAnsi" w:cstheme="minorHAnsi"/>
              </w:rPr>
            </w:pPr>
          </w:p>
        </w:tc>
      </w:tr>
      <w:tr w:rsidR="00A353D3" w:rsidRPr="00A353D3" w14:paraId="200F24DB" w14:textId="77777777" w:rsidTr="000D10E0">
        <w:trPr>
          <w:cantSplit/>
          <w:trHeight w:val="309"/>
        </w:trPr>
        <w:tc>
          <w:tcPr>
            <w:tcW w:w="3423" w:type="pct"/>
            <w:gridSpan w:val="4"/>
            <w:tcBorders>
              <w:top w:val="single" w:sz="4" w:space="0" w:color="000000"/>
              <w:left w:val="single" w:sz="4" w:space="0" w:color="000000"/>
              <w:bottom w:val="single" w:sz="4" w:space="0" w:color="000000"/>
              <w:right w:val="single" w:sz="4" w:space="0" w:color="auto"/>
            </w:tcBorders>
            <w:hideMark/>
          </w:tcPr>
          <w:p w14:paraId="7169DB30"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WARTOŚĆ GLOBALNA</w:t>
            </w:r>
          </w:p>
        </w:tc>
        <w:tc>
          <w:tcPr>
            <w:tcW w:w="465" w:type="pct"/>
            <w:tcBorders>
              <w:top w:val="single" w:sz="4" w:space="0" w:color="000000"/>
              <w:left w:val="single" w:sz="4" w:space="0" w:color="auto"/>
              <w:bottom w:val="single" w:sz="4" w:space="0" w:color="000000"/>
              <w:right w:val="nil"/>
            </w:tcBorders>
            <w:hideMark/>
          </w:tcPr>
          <w:p w14:paraId="050AAD2A" w14:textId="77777777" w:rsidR="00A353D3" w:rsidRPr="00A353D3" w:rsidRDefault="00A353D3" w:rsidP="000D10E0">
            <w:pPr>
              <w:jc w:val="right"/>
              <w:rPr>
                <w:rFonts w:asciiTheme="minorHAnsi" w:hAnsiTheme="minorHAnsi" w:cstheme="minorHAnsi"/>
              </w:rPr>
            </w:pPr>
            <w:r w:rsidRPr="00A353D3">
              <w:rPr>
                <w:rFonts w:asciiTheme="minorHAnsi" w:hAnsiTheme="minorHAnsi" w:cstheme="minorHAnsi"/>
              </w:rPr>
              <w:t>NETTO:</w:t>
            </w:r>
          </w:p>
        </w:tc>
        <w:tc>
          <w:tcPr>
            <w:tcW w:w="370" w:type="pct"/>
            <w:tcBorders>
              <w:top w:val="single" w:sz="4" w:space="0" w:color="000000"/>
              <w:left w:val="single" w:sz="4" w:space="0" w:color="000000"/>
              <w:bottom w:val="single" w:sz="4" w:space="0" w:color="000000"/>
              <w:right w:val="nil"/>
            </w:tcBorders>
          </w:tcPr>
          <w:p w14:paraId="05A1C6F4" w14:textId="77777777" w:rsidR="00A353D3" w:rsidRPr="00A353D3" w:rsidRDefault="00A353D3" w:rsidP="000D10E0">
            <w:pPr>
              <w:jc w:val="right"/>
              <w:rPr>
                <w:rFonts w:asciiTheme="minorHAnsi" w:hAnsiTheme="minorHAnsi" w:cstheme="minorHAnsi"/>
              </w:rPr>
            </w:pPr>
          </w:p>
        </w:tc>
        <w:tc>
          <w:tcPr>
            <w:tcW w:w="324" w:type="pct"/>
            <w:tcBorders>
              <w:top w:val="single" w:sz="4" w:space="0" w:color="000000"/>
              <w:left w:val="single" w:sz="4" w:space="0" w:color="000000"/>
              <w:bottom w:val="single" w:sz="4" w:space="0" w:color="000000"/>
              <w:right w:val="nil"/>
            </w:tcBorders>
            <w:hideMark/>
          </w:tcPr>
          <w:p w14:paraId="2A5A35F0" w14:textId="77777777" w:rsidR="00A353D3" w:rsidRPr="00A353D3" w:rsidRDefault="00A353D3" w:rsidP="000D10E0">
            <w:pPr>
              <w:jc w:val="right"/>
              <w:rPr>
                <w:rFonts w:asciiTheme="minorHAnsi" w:hAnsiTheme="minorHAnsi" w:cstheme="minorHAnsi"/>
              </w:rPr>
            </w:pPr>
            <w:r w:rsidRPr="00A353D3">
              <w:rPr>
                <w:rFonts w:asciiTheme="minorHAnsi" w:hAnsiTheme="minorHAnsi" w:cstheme="minorHAnsi"/>
              </w:rPr>
              <w:t>BRUTTO:</w:t>
            </w:r>
          </w:p>
        </w:tc>
        <w:tc>
          <w:tcPr>
            <w:tcW w:w="418" w:type="pct"/>
            <w:tcBorders>
              <w:top w:val="single" w:sz="4" w:space="0" w:color="000000"/>
              <w:left w:val="single" w:sz="4" w:space="0" w:color="000000"/>
              <w:bottom w:val="single" w:sz="4" w:space="0" w:color="000000"/>
              <w:right w:val="single" w:sz="4" w:space="0" w:color="000000"/>
            </w:tcBorders>
          </w:tcPr>
          <w:p w14:paraId="61D413F9" w14:textId="77777777" w:rsidR="00A353D3" w:rsidRPr="00A353D3" w:rsidRDefault="00A353D3" w:rsidP="00A353D3">
            <w:pPr>
              <w:rPr>
                <w:rFonts w:asciiTheme="minorHAnsi" w:hAnsiTheme="minorHAnsi" w:cstheme="minorHAnsi"/>
              </w:rPr>
            </w:pPr>
          </w:p>
        </w:tc>
      </w:tr>
    </w:tbl>
    <w:p w14:paraId="0005A088" w14:textId="77777777" w:rsidR="00A353D3" w:rsidRPr="00A353D3" w:rsidRDefault="00A353D3" w:rsidP="00A353D3">
      <w:pPr>
        <w:rPr>
          <w:rFonts w:asciiTheme="minorHAnsi" w:hAnsiTheme="minorHAnsi" w:cstheme="minorHAnsi"/>
        </w:rPr>
      </w:pPr>
    </w:p>
    <w:p w14:paraId="72EC330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6A6DB70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E12A2EB" w14:textId="77777777" w:rsidR="00A353D3" w:rsidRPr="00A353D3" w:rsidRDefault="00A353D3" w:rsidP="000D10E0">
      <w:pPr>
        <w:jc w:val="right"/>
        <w:rPr>
          <w:rFonts w:asciiTheme="minorHAnsi" w:hAnsiTheme="minorHAnsi" w:cstheme="minorHAnsi"/>
        </w:rPr>
      </w:pPr>
      <w:r w:rsidRPr="00A353D3">
        <w:rPr>
          <w:rFonts w:asciiTheme="minorHAnsi" w:hAnsiTheme="minorHAnsi" w:cstheme="minorHAnsi"/>
        </w:rPr>
        <w:lastRenderedPageBreak/>
        <w:t>Załącznik nr 2 do SWZ</w:t>
      </w:r>
    </w:p>
    <w:p w14:paraId="7C00C70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FORMULARZ CENOWY</w:t>
      </w:r>
    </w:p>
    <w:p w14:paraId="44DFE6C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37 – Igły i strzykawki</w:t>
      </w:r>
    </w:p>
    <w:tbl>
      <w:tblPr>
        <w:tblW w:w="5243" w:type="pct"/>
        <w:tblInd w:w="-639" w:type="dxa"/>
        <w:tblCellMar>
          <w:left w:w="70" w:type="dxa"/>
          <w:right w:w="70" w:type="dxa"/>
        </w:tblCellMar>
        <w:tblLook w:val="04A0" w:firstRow="1" w:lastRow="0" w:firstColumn="1" w:lastColumn="0" w:noHBand="0" w:noVBand="1"/>
      </w:tblPr>
      <w:tblGrid>
        <w:gridCol w:w="559"/>
        <w:gridCol w:w="4264"/>
        <w:gridCol w:w="1391"/>
        <w:gridCol w:w="870"/>
        <w:gridCol w:w="1564"/>
        <w:gridCol w:w="1348"/>
        <w:gridCol w:w="1182"/>
        <w:gridCol w:w="1055"/>
        <w:gridCol w:w="950"/>
        <w:gridCol w:w="1070"/>
        <w:gridCol w:w="1172"/>
      </w:tblGrid>
      <w:tr w:rsidR="00265277" w:rsidRPr="00A353D3" w14:paraId="6717ACDA" w14:textId="77777777" w:rsidTr="00265277">
        <w:trPr>
          <w:trHeight w:val="723"/>
        </w:trPr>
        <w:tc>
          <w:tcPr>
            <w:tcW w:w="181" w:type="pct"/>
            <w:tcBorders>
              <w:top w:val="single" w:sz="4" w:space="0" w:color="000000"/>
              <w:left w:val="single" w:sz="4" w:space="0" w:color="000000"/>
              <w:bottom w:val="single" w:sz="4" w:space="0" w:color="000000"/>
              <w:right w:val="nil"/>
            </w:tcBorders>
            <w:vAlign w:val="center"/>
            <w:hideMark/>
          </w:tcPr>
          <w:p w14:paraId="5CA44F28" w14:textId="1A1242A6" w:rsidR="00265277" w:rsidRPr="00A353D3" w:rsidRDefault="00265277" w:rsidP="000D10E0">
            <w:pPr>
              <w:jc w:val="center"/>
              <w:rPr>
                <w:rFonts w:asciiTheme="minorHAnsi" w:hAnsiTheme="minorHAnsi" w:cstheme="minorHAnsi"/>
              </w:rPr>
            </w:pPr>
            <w:r>
              <w:rPr>
                <w:rFonts w:asciiTheme="minorHAnsi" w:hAnsiTheme="minorHAnsi" w:cstheme="minorHAnsi"/>
              </w:rPr>
              <w:t>Lp.</w:t>
            </w:r>
          </w:p>
        </w:tc>
        <w:tc>
          <w:tcPr>
            <w:tcW w:w="1382" w:type="pct"/>
            <w:tcBorders>
              <w:top w:val="single" w:sz="4" w:space="0" w:color="000000"/>
              <w:left w:val="single" w:sz="4" w:space="0" w:color="000000"/>
              <w:bottom w:val="single" w:sz="4" w:space="0" w:color="000000"/>
              <w:right w:val="single" w:sz="4" w:space="0" w:color="auto"/>
            </w:tcBorders>
            <w:vAlign w:val="center"/>
            <w:hideMark/>
          </w:tcPr>
          <w:p w14:paraId="267D9197" w14:textId="6BC7DCBA" w:rsidR="00265277" w:rsidRPr="00A353D3" w:rsidRDefault="00265277" w:rsidP="000D10E0">
            <w:pPr>
              <w:jc w:val="center"/>
              <w:rPr>
                <w:rFonts w:asciiTheme="minorHAnsi" w:hAnsiTheme="minorHAnsi" w:cstheme="minorHAnsi"/>
              </w:rPr>
            </w:pPr>
            <w:r>
              <w:rPr>
                <w:rFonts w:asciiTheme="minorHAnsi" w:hAnsiTheme="minorHAnsi" w:cstheme="minorHAnsi"/>
              </w:rPr>
              <w:t>Opis przedmiotu</w:t>
            </w:r>
          </w:p>
        </w:tc>
        <w:tc>
          <w:tcPr>
            <w:tcW w:w="451" w:type="pct"/>
            <w:tcBorders>
              <w:top w:val="single" w:sz="4" w:space="0" w:color="000000"/>
              <w:left w:val="single" w:sz="4" w:space="0" w:color="auto"/>
              <w:bottom w:val="single" w:sz="4" w:space="0" w:color="000000"/>
              <w:right w:val="nil"/>
            </w:tcBorders>
            <w:vAlign w:val="center"/>
          </w:tcPr>
          <w:p w14:paraId="3A472273"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Rozmiar</w:t>
            </w:r>
          </w:p>
        </w:tc>
        <w:tc>
          <w:tcPr>
            <w:tcW w:w="282" w:type="pct"/>
            <w:tcBorders>
              <w:top w:val="single" w:sz="4" w:space="0" w:color="000000"/>
              <w:left w:val="single" w:sz="4" w:space="0" w:color="000000"/>
              <w:bottom w:val="single" w:sz="4" w:space="0" w:color="000000"/>
              <w:right w:val="nil"/>
            </w:tcBorders>
            <w:vAlign w:val="center"/>
            <w:hideMark/>
          </w:tcPr>
          <w:p w14:paraId="56017263"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Ilość</w:t>
            </w:r>
          </w:p>
          <w:p w14:paraId="108E2D4A"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w szt.</w:t>
            </w:r>
          </w:p>
        </w:tc>
        <w:tc>
          <w:tcPr>
            <w:tcW w:w="507" w:type="pct"/>
            <w:tcBorders>
              <w:top w:val="single" w:sz="4" w:space="0" w:color="000000"/>
              <w:left w:val="single" w:sz="4" w:space="0" w:color="000000"/>
              <w:bottom w:val="single" w:sz="4" w:space="0" w:color="000000"/>
              <w:right w:val="nil"/>
            </w:tcBorders>
            <w:vAlign w:val="center"/>
            <w:hideMark/>
          </w:tcPr>
          <w:p w14:paraId="04A97131" w14:textId="64D685E3" w:rsidR="00265277" w:rsidRPr="00A353D3" w:rsidRDefault="00265277" w:rsidP="000D10E0">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73682157"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Producent</w:t>
            </w:r>
          </w:p>
        </w:tc>
        <w:tc>
          <w:tcPr>
            <w:tcW w:w="437" w:type="pct"/>
            <w:tcBorders>
              <w:top w:val="single" w:sz="4" w:space="0" w:color="000000"/>
              <w:left w:val="single" w:sz="4" w:space="0" w:color="000000"/>
              <w:bottom w:val="single" w:sz="4" w:space="0" w:color="000000"/>
              <w:right w:val="nil"/>
            </w:tcBorders>
            <w:vAlign w:val="center"/>
            <w:hideMark/>
          </w:tcPr>
          <w:p w14:paraId="7CD3FDD0"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Oferowana wielkość opakowania</w:t>
            </w:r>
          </w:p>
        </w:tc>
        <w:tc>
          <w:tcPr>
            <w:tcW w:w="383" w:type="pct"/>
            <w:tcBorders>
              <w:top w:val="single" w:sz="4" w:space="0" w:color="000000"/>
              <w:left w:val="single" w:sz="4" w:space="0" w:color="000000"/>
              <w:bottom w:val="single" w:sz="4" w:space="0" w:color="000000"/>
              <w:right w:val="nil"/>
            </w:tcBorders>
            <w:vAlign w:val="center"/>
            <w:hideMark/>
          </w:tcPr>
          <w:p w14:paraId="6BBD1476"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Ilość opakowań</w:t>
            </w:r>
          </w:p>
        </w:tc>
        <w:tc>
          <w:tcPr>
            <w:tcW w:w="342" w:type="pct"/>
            <w:tcBorders>
              <w:top w:val="single" w:sz="4" w:space="0" w:color="000000"/>
              <w:left w:val="single" w:sz="4" w:space="0" w:color="000000"/>
              <w:bottom w:val="single" w:sz="4" w:space="0" w:color="000000"/>
              <w:right w:val="nil"/>
            </w:tcBorders>
            <w:vAlign w:val="center"/>
            <w:hideMark/>
          </w:tcPr>
          <w:p w14:paraId="4FC6F577" w14:textId="17E14F96" w:rsidR="00265277" w:rsidRPr="00A353D3" w:rsidRDefault="00265277" w:rsidP="000D10E0">
            <w:pPr>
              <w:jc w:val="center"/>
              <w:rPr>
                <w:rFonts w:asciiTheme="minorHAnsi" w:hAnsiTheme="minorHAnsi" w:cstheme="minorHAnsi"/>
              </w:rPr>
            </w:pPr>
            <w:r>
              <w:rPr>
                <w:rFonts w:asciiTheme="minorHAnsi" w:hAnsiTheme="minorHAnsi" w:cstheme="minorHAnsi"/>
              </w:rPr>
              <w:t>Cena jedn</w:t>
            </w:r>
            <w:r w:rsidRPr="00A353D3">
              <w:rPr>
                <w:rFonts w:asciiTheme="minorHAnsi" w:hAnsiTheme="minorHAnsi" w:cstheme="minorHAnsi"/>
              </w:rPr>
              <w:t xml:space="preserve">. </w:t>
            </w:r>
            <w:r>
              <w:rPr>
                <w:rFonts w:asciiTheme="minorHAnsi" w:hAnsiTheme="minorHAnsi" w:cstheme="minorHAnsi"/>
              </w:rPr>
              <w:t xml:space="preserve">netto </w:t>
            </w:r>
            <w:r w:rsidRPr="00A353D3">
              <w:rPr>
                <w:rFonts w:asciiTheme="minorHAnsi" w:hAnsiTheme="minorHAnsi" w:cstheme="minorHAnsi"/>
              </w:rPr>
              <w:t>za op./szt</w:t>
            </w:r>
          </w:p>
        </w:tc>
        <w:tc>
          <w:tcPr>
            <w:tcW w:w="308" w:type="pct"/>
            <w:tcBorders>
              <w:top w:val="single" w:sz="4" w:space="0" w:color="000000"/>
              <w:left w:val="single" w:sz="4" w:space="0" w:color="000000"/>
              <w:bottom w:val="single" w:sz="4" w:space="0" w:color="000000"/>
              <w:right w:val="nil"/>
            </w:tcBorders>
            <w:vAlign w:val="center"/>
            <w:hideMark/>
          </w:tcPr>
          <w:p w14:paraId="1EC3C726"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Wartość</w:t>
            </w:r>
          </w:p>
          <w:p w14:paraId="57BBCC61"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netto</w:t>
            </w:r>
          </w:p>
        </w:tc>
        <w:tc>
          <w:tcPr>
            <w:tcW w:w="347" w:type="pct"/>
            <w:tcBorders>
              <w:top w:val="single" w:sz="4" w:space="0" w:color="000000"/>
              <w:left w:val="single" w:sz="4" w:space="0" w:color="000000"/>
              <w:bottom w:val="single" w:sz="4" w:space="0" w:color="000000"/>
              <w:right w:val="nil"/>
            </w:tcBorders>
            <w:vAlign w:val="center"/>
            <w:hideMark/>
          </w:tcPr>
          <w:p w14:paraId="5A9C7B54"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Stawka VAT</w:t>
            </w:r>
          </w:p>
        </w:tc>
        <w:tc>
          <w:tcPr>
            <w:tcW w:w="380" w:type="pct"/>
            <w:tcBorders>
              <w:top w:val="single" w:sz="4" w:space="0" w:color="000000"/>
              <w:left w:val="single" w:sz="4" w:space="0" w:color="000000"/>
              <w:bottom w:val="single" w:sz="4" w:space="0" w:color="000000"/>
              <w:right w:val="single" w:sz="4" w:space="0" w:color="000000"/>
            </w:tcBorders>
            <w:vAlign w:val="center"/>
            <w:hideMark/>
          </w:tcPr>
          <w:p w14:paraId="40343A67"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Wartość</w:t>
            </w:r>
          </w:p>
          <w:p w14:paraId="2EB1690C"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brutto</w:t>
            </w:r>
          </w:p>
        </w:tc>
      </w:tr>
      <w:tr w:rsidR="00265277" w:rsidRPr="00A353D3" w14:paraId="5AAE7E0E" w14:textId="77777777" w:rsidTr="00265277">
        <w:trPr>
          <w:trHeight w:val="179"/>
        </w:trPr>
        <w:tc>
          <w:tcPr>
            <w:tcW w:w="181" w:type="pct"/>
            <w:tcBorders>
              <w:top w:val="single" w:sz="4" w:space="0" w:color="000000"/>
              <w:left w:val="single" w:sz="4" w:space="0" w:color="000000"/>
              <w:bottom w:val="single" w:sz="4" w:space="0" w:color="000000"/>
              <w:right w:val="nil"/>
            </w:tcBorders>
          </w:tcPr>
          <w:p w14:paraId="124F0994"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I</w:t>
            </w:r>
          </w:p>
        </w:tc>
        <w:tc>
          <w:tcPr>
            <w:tcW w:w="1382" w:type="pct"/>
            <w:tcBorders>
              <w:top w:val="single" w:sz="4" w:space="0" w:color="000000"/>
              <w:left w:val="single" w:sz="4" w:space="0" w:color="000000"/>
              <w:bottom w:val="single" w:sz="4" w:space="0" w:color="000000"/>
              <w:right w:val="single" w:sz="4" w:space="0" w:color="auto"/>
            </w:tcBorders>
          </w:tcPr>
          <w:p w14:paraId="7D2F3932"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II</w:t>
            </w:r>
          </w:p>
        </w:tc>
        <w:tc>
          <w:tcPr>
            <w:tcW w:w="451" w:type="pct"/>
            <w:tcBorders>
              <w:top w:val="single" w:sz="4" w:space="0" w:color="000000"/>
              <w:left w:val="single" w:sz="4" w:space="0" w:color="auto"/>
              <w:bottom w:val="single" w:sz="4" w:space="0" w:color="000000"/>
              <w:right w:val="nil"/>
            </w:tcBorders>
          </w:tcPr>
          <w:p w14:paraId="17B2297B"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III</w:t>
            </w:r>
          </w:p>
        </w:tc>
        <w:tc>
          <w:tcPr>
            <w:tcW w:w="282" w:type="pct"/>
            <w:tcBorders>
              <w:top w:val="single" w:sz="4" w:space="0" w:color="000000"/>
              <w:left w:val="single" w:sz="4" w:space="0" w:color="000000"/>
              <w:bottom w:val="single" w:sz="4" w:space="0" w:color="000000"/>
              <w:right w:val="nil"/>
            </w:tcBorders>
          </w:tcPr>
          <w:p w14:paraId="28EDFFF8"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IV</w:t>
            </w:r>
          </w:p>
        </w:tc>
        <w:tc>
          <w:tcPr>
            <w:tcW w:w="507" w:type="pct"/>
            <w:tcBorders>
              <w:top w:val="single" w:sz="4" w:space="0" w:color="000000"/>
              <w:left w:val="single" w:sz="4" w:space="0" w:color="000000"/>
              <w:bottom w:val="single" w:sz="4" w:space="0" w:color="000000"/>
              <w:right w:val="nil"/>
            </w:tcBorders>
          </w:tcPr>
          <w:p w14:paraId="7E30BB8F" w14:textId="32BBE86D" w:rsidR="00265277" w:rsidRPr="00A353D3" w:rsidRDefault="00265277" w:rsidP="000D10E0">
            <w:pPr>
              <w:jc w:val="center"/>
              <w:rPr>
                <w:rFonts w:asciiTheme="minorHAnsi" w:hAnsiTheme="minorHAnsi" w:cstheme="minorHAnsi"/>
              </w:rPr>
            </w:pPr>
            <w:r w:rsidRPr="00A353D3">
              <w:rPr>
                <w:rFonts w:asciiTheme="minorHAnsi" w:hAnsiTheme="minorHAnsi" w:cstheme="minorHAnsi"/>
              </w:rPr>
              <w:t>V</w:t>
            </w:r>
          </w:p>
        </w:tc>
        <w:tc>
          <w:tcPr>
            <w:tcW w:w="437" w:type="pct"/>
            <w:tcBorders>
              <w:top w:val="single" w:sz="4" w:space="0" w:color="000000"/>
              <w:left w:val="single" w:sz="4" w:space="0" w:color="000000"/>
              <w:bottom w:val="single" w:sz="4" w:space="0" w:color="000000"/>
              <w:right w:val="nil"/>
            </w:tcBorders>
          </w:tcPr>
          <w:p w14:paraId="2E9853F0" w14:textId="60A32B1A" w:rsidR="00265277" w:rsidRPr="00A353D3" w:rsidRDefault="00265277" w:rsidP="000D10E0">
            <w:pPr>
              <w:jc w:val="center"/>
              <w:rPr>
                <w:rFonts w:asciiTheme="minorHAnsi" w:hAnsiTheme="minorHAnsi" w:cstheme="minorHAnsi"/>
              </w:rPr>
            </w:pPr>
            <w:r>
              <w:rPr>
                <w:rFonts w:asciiTheme="minorHAnsi" w:hAnsiTheme="minorHAnsi" w:cstheme="minorHAnsi"/>
              </w:rPr>
              <w:t>VI</w:t>
            </w:r>
          </w:p>
        </w:tc>
        <w:tc>
          <w:tcPr>
            <w:tcW w:w="383" w:type="pct"/>
            <w:tcBorders>
              <w:top w:val="single" w:sz="4" w:space="0" w:color="000000"/>
              <w:left w:val="single" w:sz="4" w:space="0" w:color="000000"/>
              <w:bottom w:val="single" w:sz="4" w:space="0" w:color="000000"/>
              <w:right w:val="nil"/>
            </w:tcBorders>
          </w:tcPr>
          <w:p w14:paraId="24D8E2C0" w14:textId="5CF7B36D" w:rsidR="00265277" w:rsidRPr="00A353D3" w:rsidRDefault="00265277" w:rsidP="000D10E0">
            <w:pPr>
              <w:jc w:val="center"/>
              <w:rPr>
                <w:rFonts w:asciiTheme="minorHAnsi" w:hAnsiTheme="minorHAnsi" w:cstheme="minorHAnsi"/>
              </w:rPr>
            </w:pPr>
            <w:r>
              <w:rPr>
                <w:rFonts w:asciiTheme="minorHAnsi" w:hAnsiTheme="minorHAnsi" w:cstheme="minorHAnsi"/>
              </w:rPr>
              <w:t>VII</w:t>
            </w:r>
          </w:p>
        </w:tc>
        <w:tc>
          <w:tcPr>
            <w:tcW w:w="342" w:type="pct"/>
            <w:tcBorders>
              <w:top w:val="single" w:sz="4" w:space="0" w:color="000000"/>
              <w:left w:val="single" w:sz="4" w:space="0" w:color="000000"/>
              <w:bottom w:val="single" w:sz="4" w:space="0" w:color="000000"/>
              <w:right w:val="nil"/>
            </w:tcBorders>
          </w:tcPr>
          <w:p w14:paraId="2F7F9AF2" w14:textId="76C97B21" w:rsidR="00265277" w:rsidRPr="00A353D3" w:rsidRDefault="00265277" w:rsidP="000D10E0">
            <w:pPr>
              <w:jc w:val="center"/>
              <w:rPr>
                <w:rFonts w:asciiTheme="minorHAnsi" w:hAnsiTheme="minorHAnsi" w:cstheme="minorHAnsi"/>
              </w:rPr>
            </w:pPr>
            <w:r>
              <w:rPr>
                <w:rFonts w:asciiTheme="minorHAnsi" w:hAnsiTheme="minorHAnsi" w:cstheme="minorHAnsi"/>
              </w:rPr>
              <w:t>VIII</w:t>
            </w:r>
          </w:p>
        </w:tc>
        <w:tc>
          <w:tcPr>
            <w:tcW w:w="308" w:type="pct"/>
            <w:tcBorders>
              <w:top w:val="single" w:sz="4" w:space="0" w:color="000000"/>
              <w:left w:val="single" w:sz="4" w:space="0" w:color="000000"/>
              <w:bottom w:val="single" w:sz="4" w:space="0" w:color="000000"/>
              <w:right w:val="nil"/>
            </w:tcBorders>
          </w:tcPr>
          <w:p w14:paraId="4D67FC6C" w14:textId="2A858ED6" w:rsidR="00265277" w:rsidRPr="00A353D3" w:rsidRDefault="00265277" w:rsidP="000D10E0">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347" w:type="pct"/>
            <w:tcBorders>
              <w:top w:val="single" w:sz="4" w:space="0" w:color="000000"/>
              <w:left w:val="single" w:sz="4" w:space="0" w:color="000000"/>
              <w:bottom w:val="single" w:sz="4" w:space="0" w:color="000000"/>
              <w:right w:val="nil"/>
            </w:tcBorders>
          </w:tcPr>
          <w:p w14:paraId="294B9227" w14:textId="0FF2B1E1" w:rsidR="00265277" w:rsidRPr="00A353D3" w:rsidRDefault="00265277" w:rsidP="000D10E0">
            <w:pPr>
              <w:jc w:val="center"/>
              <w:rPr>
                <w:rFonts w:asciiTheme="minorHAnsi" w:hAnsiTheme="minorHAnsi" w:cstheme="minorHAnsi"/>
              </w:rPr>
            </w:pPr>
            <w:r>
              <w:rPr>
                <w:rFonts w:asciiTheme="minorHAnsi" w:hAnsiTheme="minorHAnsi" w:cstheme="minorHAnsi"/>
              </w:rPr>
              <w:t>X</w:t>
            </w:r>
          </w:p>
        </w:tc>
        <w:tc>
          <w:tcPr>
            <w:tcW w:w="380" w:type="pct"/>
            <w:tcBorders>
              <w:top w:val="single" w:sz="4" w:space="0" w:color="000000"/>
              <w:left w:val="single" w:sz="4" w:space="0" w:color="000000"/>
              <w:bottom w:val="single" w:sz="4" w:space="0" w:color="000000"/>
              <w:right w:val="single" w:sz="4" w:space="0" w:color="000000"/>
            </w:tcBorders>
          </w:tcPr>
          <w:p w14:paraId="5332B09E" w14:textId="209221B5" w:rsidR="00265277" w:rsidRPr="00A353D3" w:rsidRDefault="00265277" w:rsidP="000D10E0">
            <w:pPr>
              <w:jc w:val="center"/>
              <w:rPr>
                <w:rFonts w:asciiTheme="minorHAnsi" w:hAnsiTheme="minorHAnsi" w:cstheme="minorHAnsi"/>
              </w:rPr>
            </w:pPr>
            <w:r>
              <w:rPr>
                <w:rFonts w:asciiTheme="minorHAnsi" w:hAnsiTheme="minorHAnsi" w:cstheme="minorHAnsi"/>
              </w:rPr>
              <w:t>XI</w:t>
            </w:r>
          </w:p>
        </w:tc>
      </w:tr>
      <w:tr w:rsidR="00265277" w:rsidRPr="00A353D3" w14:paraId="2CFFE6E3" w14:textId="77777777" w:rsidTr="00265277">
        <w:trPr>
          <w:trHeight w:val="480"/>
        </w:trPr>
        <w:tc>
          <w:tcPr>
            <w:tcW w:w="181" w:type="pct"/>
            <w:vMerge w:val="restart"/>
            <w:tcBorders>
              <w:top w:val="single" w:sz="4" w:space="0" w:color="000000"/>
              <w:left w:val="single" w:sz="4" w:space="0" w:color="000000"/>
              <w:right w:val="nil"/>
            </w:tcBorders>
            <w:hideMark/>
          </w:tcPr>
          <w:p w14:paraId="7326C50F"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1.</w:t>
            </w:r>
          </w:p>
        </w:tc>
        <w:tc>
          <w:tcPr>
            <w:tcW w:w="1382" w:type="pct"/>
            <w:vMerge w:val="restart"/>
            <w:tcBorders>
              <w:top w:val="single" w:sz="4" w:space="0" w:color="000000"/>
              <w:left w:val="single" w:sz="4" w:space="0" w:color="000000"/>
              <w:right w:val="single" w:sz="4" w:space="0" w:color="auto"/>
            </w:tcBorders>
            <w:hideMark/>
          </w:tcPr>
          <w:p w14:paraId="3162D8D2" w14:textId="2123D208" w:rsidR="00265277" w:rsidRPr="00A353D3" w:rsidRDefault="00265277" w:rsidP="00A353D3">
            <w:pPr>
              <w:rPr>
                <w:rFonts w:asciiTheme="minorHAnsi" w:hAnsiTheme="minorHAnsi" w:cstheme="minorHAnsi"/>
              </w:rPr>
            </w:pPr>
            <w:r w:rsidRPr="00A353D3">
              <w:rPr>
                <w:rFonts w:asciiTheme="minorHAnsi" w:hAnsiTheme="minorHAnsi" w:cstheme="minorHAnsi"/>
              </w:rPr>
              <w:t>Igły iniekcyjne sterylne, jednorazowego użytku z wytrzymałej stali nierdzewnej, osłonka i nasadka wykonana z polipropylenu. Nasadki barwione zgodnie z kodem ISO 6009 ułatwiające szybkie rozpoznanie rozmiaru igły, bez lateksu, bez ftalanów. Opakowanie: 1 sztuka/papier/folia</w:t>
            </w:r>
            <w:r>
              <w:rPr>
                <w:rFonts w:asciiTheme="minorHAnsi" w:hAnsiTheme="minorHAnsi" w:cstheme="minorHAnsi"/>
              </w:rPr>
              <w:t>.</w:t>
            </w:r>
          </w:p>
        </w:tc>
        <w:tc>
          <w:tcPr>
            <w:tcW w:w="451" w:type="pct"/>
            <w:tcBorders>
              <w:top w:val="single" w:sz="4" w:space="0" w:color="000000"/>
              <w:left w:val="single" w:sz="4" w:space="0" w:color="auto"/>
              <w:bottom w:val="single" w:sz="4" w:space="0" w:color="auto"/>
              <w:right w:val="nil"/>
            </w:tcBorders>
            <w:vAlign w:val="center"/>
          </w:tcPr>
          <w:p w14:paraId="3824BA3E"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0,5; 0,6; 0,7; 0,8; 0,9</w:t>
            </w:r>
          </w:p>
        </w:tc>
        <w:tc>
          <w:tcPr>
            <w:tcW w:w="282" w:type="pct"/>
            <w:tcBorders>
              <w:top w:val="single" w:sz="4" w:space="0" w:color="000000"/>
              <w:left w:val="single" w:sz="4" w:space="0" w:color="000000"/>
              <w:bottom w:val="single" w:sz="4" w:space="0" w:color="auto"/>
              <w:right w:val="nil"/>
            </w:tcBorders>
            <w:vAlign w:val="center"/>
            <w:hideMark/>
          </w:tcPr>
          <w:p w14:paraId="7409C113"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80000</w:t>
            </w:r>
          </w:p>
        </w:tc>
        <w:tc>
          <w:tcPr>
            <w:tcW w:w="507" w:type="pct"/>
            <w:tcBorders>
              <w:top w:val="single" w:sz="4" w:space="0" w:color="000000"/>
              <w:left w:val="single" w:sz="4" w:space="0" w:color="000000"/>
              <w:bottom w:val="single" w:sz="4" w:space="0" w:color="auto"/>
              <w:right w:val="nil"/>
            </w:tcBorders>
            <w:vAlign w:val="center"/>
          </w:tcPr>
          <w:p w14:paraId="16CF8B56" w14:textId="77777777" w:rsidR="00265277" w:rsidRPr="00A353D3" w:rsidRDefault="00265277" w:rsidP="00A353D3">
            <w:pPr>
              <w:rPr>
                <w:rFonts w:asciiTheme="minorHAnsi" w:hAnsiTheme="minorHAnsi" w:cstheme="minorHAnsi"/>
              </w:rPr>
            </w:pPr>
          </w:p>
        </w:tc>
        <w:tc>
          <w:tcPr>
            <w:tcW w:w="437" w:type="pct"/>
            <w:tcBorders>
              <w:top w:val="single" w:sz="4" w:space="0" w:color="000000"/>
              <w:left w:val="single" w:sz="4" w:space="0" w:color="000000"/>
              <w:bottom w:val="single" w:sz="4" w:space="0" w:color="auto"/>
              <w:right w:val="nil"/>
            </w:tcBorders>
            <w:vAlign w:val="center"/>
          </w:tcPr>
          <w:p w14:paraId="33212049" w14:textId="77777777" w:rsidR="00265277" w:rsidRPr="00A353D3" w:rsidRDefault="00265277" w:rsidP="00A353D3">
            <w:pPr>
              <w:rPr>
                <w:rFonts w:asciiTheme="minorHAnsi" w:hAnsiTheme="minorHAnsi" w:cstheme="minorHAnsi"/>
              </w:rPr>
            </w:pPr>
          </w:p>
        </w:tc>
        <w:tc>
          <w:tcPr>
            <w:tcW w:w="383" w:type="pct"/>
            <w:tcBorders>
              <w:top w:val="single" w:sz="4" w:space="0" w:color="000000"/>
              <w:left w:val="single" w:sz="4" w:space="0" w:color="000000"/>
              <w:bottom w:val="single" w:sz="4" w:space="0" w:color="auto"/>
              <w:right w:val="nil"/>
            </w:tcBorders>
            <w:vAlign w:val="center"/>
          </w:tcPr>
          <w:p w14:paraId="18E05349" w14:textId="77777777" w:rsidR="00265277" w:rsidRPr="00A353D3" w:rsidRDefault="00265277" w:rsidP="00A353D3">
            <w:pPr>
              <w:rPr>
                <w:rFonts w:asciiTheme="minorHAnsi" w:hAnsiTheme="minorHAnsi" w:cstheme="minorHAnsi"/>
              </w:rPr>
            </w:pPr>
          </w:p>
        </w:tc>
        <w:tc>
          <w:tcPr>
            <w:tcW w:w="342" w:type="pct"/>
            <w:tcBorders>
              <w:top w:val="single" w:sz="4" w:space="0" w:color="000000"/>
              <w:left w:val="single" w:sz="4" w:space="0" w:color="000000"/>
              <w:bottom w:val="single" w:sz="4" w:space="0" w:color="auto"/>
              <w:right w:val="nil"/>
            </w:tcBorders>
            <w:vAlign w:val="center"/>
          </w:tcPr>
          <w:p w14:paraId="70E7C4EC" w14:textId="77777777" w:rsidR="00265277" w:rsidRPr="00A353D3" w:rsidRDefault="00265277" w:rsidP="00A353D3">
            <w:pPr>
              <w:rPr>
                <w:rFonts w:asciiTheme="minorHAnsi" w:hAnsiTheme="minorHAnsi" w:cstheme="minorHAnsi"/>
              </w:rPr>
            </w:pPr>
          </w:p>
        </w:tc>
        <w:tc>
          <w:tcPr>
            <w:tcW w:w="308" w:type="pct"/>
            <w:tcBorders>
              <w:top w:val="single" w:sz="4" w:space="0" w:color="000000"/>
              <w:left w:val="single" w:sz="4" w:space="0" w:color="000000"/>
              <w:bottom w:val="single" w:sz="4" w:space="0" w:color="auto"/>
              <w:right w:val="nil"/>
            </w:tcBorders>
            <w:vAlign w:val="center"/>
          </w:tcPr>
          <w:p w14:paraId="067A94CA" w14:textId="77777777" w:rsidR="00265277" w:rsidRPr="00A353D3" w:rsidRDefault="00265277" w:rsidP="00A353D3">
            <w:pPr>
              <w:rPr>
                <w:rFonts w:asciiTheme="minorHAnsi" w:hAnsiTheme="minorHAnsi" w:cstheme="minorHAnsi"/>
              </w:rPr>
            </w:pPr>
          </w:p>
        </w:tc>
        <w:tc>
          <w:tcPr>
            <w:tcW w:w="347" w:type="pct"/>
            <w:tcBorders>
              <w:top w:val="single" w:sz="4" w:space="0" w:color="000000"/>
              <w:left w:val="single" w:sz="4" w:space="0" w:color="000000"/>
              <w:bottom w:val="single" w:sz="4" w:space="0" w:color="auto"/>
              <w:right w:val="nil"/>
            </w:tcBorders>
            <w:vAlign w:val="center"/>
          </w:tcPr>
          <w:p w14:paraId="27AAB106" w14:textId="77777777" w:rsidR="00265277" w:rsidRPr="00A353D3" w:rsidRDefault="00265277" w:rsidP="00A353D3">
            <w:pPr>
              <w:rPr>
                <w:rFonts w:asciiTheme="minorHAnsi" w:hAnsiTheme="minorHAnsi" w:cstheme="minorHAnsi"/>
              </w:rPr>
            </w:pPr>
          </w:p>
        </w:tc>
        <w:tc>
          <w:tcPr>
            <w:tcW w:w="380" w:type="pct"/>
            <w:tcBorders>
              <w:top w:val="single" w:sz="4" w:space="0" w:color="000000"/>
              <w:left w:val="single" w:sz="4" w:space="0" w:color="000000"/>
              <w:bottom w:val="single" w:sz="4" w:space="0" w:color="auto"/>
              <w:right w:val="single" w:sz="4" w:space="0" w:color="000000"/>
            </w:tcBorders>
            <w:vAlign w:val="center"/>
          </w:tcPr>
          <w:p w14:paraId="5A55EA07" w14:textId="77777777" w:rsidR="00265277" w:rsidRPr="00A353D3" w:rsidRDefault="00265277" w:rsidP="00A353D3">
            <w:pPr>
              <w:rPr>
                <w:rFonts w:asciiTheme="minorHAnsi" w:hAnsiTheme="minorHAnsi" w:cstheme="minorHAnsi"/>
              </w:rPr>
            </w:pPr>
          </w:p>
        </w:tc>
      </w:tr>
      <w:tr w:rsidR="00265277" w:rsidRPr="00A353D3" w14:paraId="75C17DB1" w14:textId="77777777" w:rsidTr="00265277">
        <w:trPr>
          <w:trHeight w:val="600"/>
        </w:trPr>
        <w:tc>
          <w:tcPr>
            <w:tcW w:w="181" w:type="pct"/>
            <w:vMerge/>
            <w:tcBorders>
              <w:left w:val="single" w:sz="4" w:space="0" w:color="000000"/>
              <w:right w:val="nil"/>
            </w:tcBorders>
            <w:hideMark/>
          </w:tcPr>
          <w:p w14:paraId="70494BDB" w14:textId="77777777" w:rsidR="00265277" w:rsidRPr="00A353D3" w:rsidRDefault="00265277" w:rsidP="000D10E0">
            <w:pPr>
              <w:jc w:val="center"/>
              <w:rPr>
                <w:rFonts w:asciiTheme="minorHAnsi" w:hAnsiTheme="minorHAnsi" w:cstheme="minorHAnsi"/>
              </w:rPr>
            </w:pPr>
          </w:p>
        </w:tc>
        <w:tc>
          <w:tcPr>
            <w:tcW w:w="1382" w:type="pct"/>
            <w:vMerge/>
            <w:tcBorders>
              <w:left w:val="single" w:sz="4" w:space="0" w:color="000000"/>
              <w:right w:val="single" w:sz="4" w:space="0" w:color="auto"/>
            </w:tcBorders>
            <w:hideMark/>
          </w:tcPr>
          <w:p w14:paraId="46F01601" w14:textId="77777777" w:rsidR="00265277" w:rsidRPr="00A353D3" w:rsidRDefault="00265277" w:rsidP="00A353D3">
            <w:pPr>
              <w:rPr>
                <w:rFonts w:asciiTheme="minorHAnsi" w:hAnsiTheme="minorHAnsi" w:cstheme="minorHAnsi"/>
              </w:rPr>
            </w:pPr>
          </w:p>
        </w:tc>
        <w:tc>
          <w:tcPr>
            <w:tcW w:w="451" w:type="pct"/>
            <w:tcBorders>
              <w:top w:val="single" w:sz="4" w:space="0" w:color="auto"/>
              <w:left w:val="single" w:sz="4" w:space="0" w:color="auto"/>
              <w:bottom w:val="single" w:sz="4" w:space="0" w:color="auto"/>
              <w:right w:val="nil"/>
            </w:tcBorders>
            <w:vAlign w:val="center"/>
          </w:tcPr>
          <w:p w14:paraId="0389118A"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1,1</w:t>
            </w:r>
          </w:p>
        </w:tc>
        <w:tc>
          <w:tcPr>
            <w:tcW w:w="282" w:type="pct"/>
            <w:tcBorders>
              <w:top w:val="single" w:sz="4" w:space="0" w:color="auto"/>
              <w:left w:val="single" w:sz="4" w:space="0" w:color="000000"/>
              <w:bottom w:val="single" w:sz="4" w:space="0" w:color="auto"/>
              <w:right w:val="nil"/>
            </w:tcBorders>
            <w:vAlign w:val="center"/>
            <w:hideMark/>
          </w:tcPr>
          <w:p w14:paraId="3C728132"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10000</w:t>
            </w:r>
          </w:p>
        </w:tc>
        <w:tc>
          <w:tcPr>
            <w:tcW w:w="507" w:type="pct"/>
            <w:tcBorders>
              <w:top w:val="single" w:sz="4" w:space="0" w:color="auto"/>
              <w:left w:val="single" w:sz="4" w:space="0" w:color="000000"/>
              <w:bottom w:val="single" w:sz="4" w:space="0" w:color="auto"/>
              <w:right w:val="nil"/>
            </w:tcBorders>
            <w:vAlign w:val="center"/>
          </w:tcPr>
          <w:p w14:paraId="3637A6EE" w14:textId="77777777" w:rsidR="00265277" w:rsidRPr="00A353D3" w:rsidRDefault="00265277" w:rsidP="00A353D3">
            <w:pPr>
              <w:rPr>
                <w:rFonts w:asciiTheme="minorHAnsi" w:hAnsiTheme="minorHAnsi" w:cstheme="minorHAnsi"/>
              </w:rPr>
            </w:pPr>
          </w:p>
        </w:tc>
        <w:tc>
          <w:tcPr>
            <w:tcW w:w="437" w:type="pct"/>
            <w:tcBorders>
              <w:top w:val="single" w:sz="4" w:space="0" w:color="auto"/>
              <w:left w:val="single" w:sz="4" w:space="0" w:color="000000"/>
              <w:bottom w:val="single" w:sz="4" w:space="0" w:color="auto"/>
              <w:right w:val="nil"/>
            </w:tcBorders>
            <w:vAlign w:val="center"/>
          </w:tcPr>
          <w:p w14:paraId="100BD05B" w14:textId="77777777" w:rsidR="00265277" w:rsidRPr="00A353D3" w:rsidRDefault="00265277" w:rsidP="00A353D3">
            <w:pPr>
              <w:rPr>
                <w:rFonts w:asciiTheme="minorHAnsi" w:hAnsiTheme="minorHAnsi" w:cstheme="minorHAnsi"/>
              </w:rPr>
            </w:pPr>
          </w:p>
        </w:tc>
        <w:tc>
          <w:tcPr>
            <w:tcW w:w="383" w:type="pct"/>
            <w:tcBorders>
              <w:top w:val="single" w:sz="4" w:space="0" w:color="auto"/>
              <w:left w:val="single" w:sz="4" w:space="0" w:color="000000"/>
              <w:bottom w:val="single" w:sz="4" w:space="0" w:color="auto"/>
              <w:right w:val="nil"/>
            </w:tcBorders>
            <w:vAlign w:val="center"/>
          </w:tcPr>
          <w:p w14:paraId="3044E902" w14:textId="77777777" w:rsidR="00265277" w:rsidRPr="00A353D3" w:rsidRDefault="00265277" w:rsidP="00A353D3">
            <w:pPr>
              <w:rPr>
                <w:rFonts w:asciiTheme="minorHAnsi" w:hAnsiTheme="minorHAnsi" w:cstheme="minorHAnsi"/>
              </w:rPr>
            </w:pPr>
          </w:p>
        </w:tc>
        <w:tc>
          <w:tcPr>
            <w:tcW w:w="342" w:type="pct"/>
            <w:tcBorders>
              <w:top w:val="single" w:sz="4" w:space="0" w:color="auto"/>
              <w:left w:val="single" w:sz="4" w:space="0" w:color="000000"/>
              <w:bottom w:val="single" w:sz="4" w:space="0" w:color="auto"/>
              <w:right w:val="nil"/>
            </w:tcBorders>
            <w:vAlign w:val="center"/>
          </w:tcPr>
          <w:p w14:paraId="5EABC32C" w14:textId="77777777" w:rsidR="00265277" w:rsidRPr="00A353D3" w:rsidRDefault="00265277" w:rsidP="00A353D3">
            <w:pPr>
              <w:rPr>
                <w:rFonts w:asciiTheme="minorHAnsi" w:hAnsiTheme="minorHAnsi" w:cstheme="minorHAnsi"/>
              </w:rPr>
            </w:pPr>
          </w:p>
        </w:tc>
        <w:tc>
          <w:tcPr>
            <w:tcW w:w="308" w:type="pct"/>
            <w:tcBorders>
              <w:top w:val="single" w:sz="4" w:space="0" w:color="auto"/>
              <w:left w:val="single" w:sz="4" w:space="0" w:color="000000"/>
              <w:bottom w:val="single" w:sz="4" w:space="0" w:color="auto"/>
              <w:right w:val="nil"/>
            </w:tcBorders>
            <w:vAlign w:val="center"/>
          </w:tcPr>
          <w:p w14:paraId="7E6B59D4" w14:textId="77777777" w:rsidR="00265277" w:rsidRPr="00A353D3" w:rsidRDefault="00265277" w:rsidP="00A353D3">
            <w:pPr>
              <w:rPr>
                <w:rFonts w:asciiTheme="minorHAnsi" w:hAnsiTheme="minorHAnsi" w:cstheme="minorHAnsi"/>
              </w:rPr>
            </w:pPr>
          </w:p>
        </w:tc>
        <w:tc>
          <w:tcPr>
            <w:tcW w:w="347" w:type="pct"/>
            <w:tcBorders>
              <w:top w:val="single" w:sz="4" w:space="0" w:color="auto"/>
              <w:left w:val="single" w:sz="4" w:space="0" w:color="000000"/>
              <w:bottom w:val="single" w:sz="4" w:space="0" w:color="auto"/>
              <w:right w:val="nil"/>
            </w:tcBorders>
            <w:vAlign w:val="center"/>
          </w:tcPr>
          <w:p w14:paraId="77621AF7" w14:textId="77777777" w:rsidR="00265277" w:rsidRPr="00A353D3" w:rsidRDefault="00265277" w:rsidP="00A353D3">
            <w:pPr>
              <w:rPr>
                <w:rFonts w:asciiTheme="minorHAnsi" w:hAnsiTheme="minorHAnsi" w:cstheme="minorHAnsi"/>
              </w:rPr>
            </w:pPr>
          </w:p>
        </w:tc>
        <w:tc>
          <w:tcPr>
            <w:tcW w:w="380" w:type="pct"/>
            <w:tcBorders>
              <w:top w:val="single" w:sz="4" w:space="0" w:color="auto"/>
              <w:left w:val="single" w:sz="4" w:space="0" w:color="000000"/>
              <w:bottom w:val="single" w:sz="4" w:space="0" w:color="auto"/>
              <w:right w:val="single" w:sz="4" w:space="0" w:color="000000"/>
            </w:tcBorders>
            <w:vAlign w:val="center"/>
          </w:tcPr>
          <w:p w14:paraId="09B166CD" w14:textId="77777777" w:rsidR="00265277" w:rsidRPr="00A353D3" w:rsidRDefault="00265277" w:rsidP="00A353D3">
            <w:pPr>
              <w:rPr>
                <w:rFonts w:asciiTheme="minorHAnsi" w:hAnsiTheme="minorHAnsi" w:cstheme="minorHAnsi"/>
              </w:rPr>
            </w:pPr>
          </w:p>
        </w:tc>
      </w:tr>
      <w:tr w:rsidR="00265277" w:rsidRPr="00A353D3" w14:paraId="2C8F8AFA" w14:textId="77777777" w:rsidTr="00265277">
        <w:trPr>
          <w:trHeight w:val="357"/>
        </w:trPr>
        <w:tc>
          <w:tcPr>
            <w:tcW w:w="181" w:type="pct"/>
            <w:vMerge/>
            <w:tcBorders>
              <w:left w:val="single" w:sz="4" w:space="0" w:color="000000"/>
              <w:bottom w:val="single" w:sz="4" w:space="0" w:color="000000"/>
              <w:right w:val="nil"/>
            </w:tcBorders>
            <w:hideMark/>
          </w:tcPr>
          <w:p w14:paraId="1AFFEA7C" w14:textId="77777777" w:rsidR="00265277" w:rsidRPr="00A353D3" w:rsidRDefault="00265277" w:rsidP="000D10E0">
            <w:pPr>
              <w:jc w:val="center"/>
              <w:rPr>
                <w:rFonts w:asciiTheme="minorHAnsi" w:hAnsiTheme="minorHAnsi" w:cstheme="minorHAnsi"/>
              </w:rPr>
            </w:pPr>
          </w:p>
        </w:tc>
        <w:tc>
          <w:tcPr>
            <w:tcW w:w="1382" w:type="pct"/>
            <w:vMerge/>
            <w:tcBorders>
              <w:left w:val="single" w:sz="4" w:space="0" w:color="000000"/>
              <w:bottom w:val="single" w:sz="4" w:space="0" w:color="000000"/>
              <w:right w:val="single" w:sz="4" w:space="0" w:color="auto"/>
            </w:tcBorders>
            <w:hideMark/>
          </w:tcPr>
          <w:p w14:paraId="66D36233" w14:textId="77777777" w:rsidR="00265277" w:rsidRPr="00A353D3" w:rsidRDefault="00265277" w:rsidP="00A353D3">
            <w:pPr>
              <w:rPr>
                <w:rFonts w:asciiTheme="minorHAnsi" w:hAnsiTheme="minorHAnsi" w:cstheme="minorHAnsi"/>
              </w:rPr>
            </w:pPr>
          </w:p>
        </w:tc>
        <w:tc>
          <w:tcPr>
            <w:tcW w:w="451" w:type="pct"/>
            <w:tcBorders>
              <w:top w:val="single" w:sz="4" w:space="0" w:color="auto"/>
              <w:left w:val="single" w:sz="4" w:space="0" w:color="auto"/>
              <w:bottom w:val="single" w:sz="4" w:space="0" w:color="000000"/>
              <w:right w:val="nil"/>
            </w:tcBorders>
            <w:vAlign w:val="center"/>
          </w:tcPr>
          <w:p w14:paraId="566B1F7C"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1,2</w:t>
            </w:r>
          </w:p>
        </w:tc>
        <w:tc>
          <w:tcPr>
            <w:tcW w:w="282" w:type="pct"/>
            <w:tcBorders>
              <w:top w:val="single" w:sz="4" w:space="0" w:color="auto"/>
              <w:left w:val="single" w:sz="4" w:space="0" w:color="000000"/>
              <w:bottom w:val="single" w:sz="4" w:space="0" w:color="000000"/>
              <w:right w:val="nil"/>
            </w:tcBorders>
            <w:vAlign w:val="center"/>
            <w:hideMark/>
          </w:tcPr>
          <w:p w14:paraId="66A3B388"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90000</w:t>
            </w:r>
          </w:p>
        </w:tc>
        <w:tc>
          <w:tcPr>
            <w:tcW w:w="507" w:type="pct"/>
            <w:tcBorders>
              <w:top w:val="single" w:sz="4" w:space="0" w:color="auto"/>
              <w:left w:val="single" w:sz="4" w:space="0" w:color="000000"/>
              <w:bottom w:val="single" w:sz="4" w:space="0" w:color="000000"/>
              <w:right w:val="nil"/>
            </w:tcBorders>
            <w:vAlign w:val="center"/>
          </w:tcPr>
          <w:p w14:paraId="6819E8B2" w14:textId="77777777" w:rsidR="00265277" w:rsidRPr="00A353D3" w:rsidRDefault="00265277" w:rsidP="00A353D3">
            <w:pPr>
              <w:rPr>
                <w:rFonts w:asciiTheme="minorHAnsi" w:hAnsiTheme="minorHAnsi" w:cstheme="minorHAnsi"/>
              </w:rPr>
            </w:pPr>
          </w:p>
        </w:tc>
        <w:tc>
          <w:tcPr>
            <w:tcW w:w="437" w:type="pct"/>
            <w:tcBorders>
              <w:top w:val="single" w:sz="4" w:space="0" w:color="auto"/>
              <w:left w:val="single" w:sz="4" w:space="0" w:color="000000"/>
              <w:bottom w:val="single" w:sz="4" w:space="0" w:color="000000"/>
              <w:right w:val="nil"/>
            </w:tcBorders>
            <w:vAlign w:val="center"/>
          </w:tcPr>
          <w:p w14:paraId="4500F17F" w14:textId="77777777" w:rsidR="00265277" w:rsidRPr="00A353D3" w:rsidRDefault="00265277" w:rsidP="00A353D3">
            <w:pPr>
              <w:rPr>
                <w:rFonts w:asciiTheme="minorHAnsi" w:hAnsiTheme="minorHAnsi" w:cstheme="minorHAnsi"/>
              </w:rPr>
            </w:pPr>
          </w:p>
        </w:tc>
        <w:tc>
          <w:tcPr>
            <w:tcW w:w="383" w:type="pct"/>
            <w:tcBorders>
              <w:top w:val="single" w:sz="4" w:space="0" w:color="auto"/>
              <w:left w:val="single" w:sz="4" w:space="0" w:color="000000"/>
              <w:bottom w:val="single" w:sz="4" w:space="0" w:color="000000"/>
              <w:right w:val="nil"/>
            </w:tcBorders>
            <w:vAlign w:val="center"/>
          </w:tcPr>
          <w:p w14:paraId="503D6024" w14:textId="77777777" w:rsidR="00265277" w:rsidRPr="00A353D3" w:rsidRDefault="00265277" w:rsidP="00A353D3">
            <w:pPr>
              <w:rPr>
                <w:rFonts w:asciiTheme="minorHAnsi" w:hAnsiTheme="minorHAnsi" w:cstheme="minorHAnsi"/>
              </w:rPr>
            </w:pPr>
          </w:p>
        </w:tc>
        <w:tc>
          <w:tcPr>
            <w:tcW w:w="342" w:type="pct"/>
            <w:tcBorders>
              <w:top w:val="single" w:sz="4" w:space="0" w:color="auto"/>
              <w:left w:val="single" w:sz="4" w:space="0" w:color="000000"/>
              <w:bottom w:val="single" w:sz="4" w:space="0" w:color="000000"/>
              <w:right w:val="nil"/>
            </w:tcBorders>
            <w:vAlign w:val="center"/>
          </w:tcPr>
          <w:p w14:paraId="5D9E1819" w14:textId="77777777" w:rsidR="00265277" w:rsidRPr="00A353D3" w:rsidRDefault="00265277" w:rsidP="00A353D3">
            <w:pPr>
              <w:rPr>
                <w:rFonts w:asciiTheme="minorHAnsi" w:hAnsiTheme="minorHAnsi" w:cstheme="minorHAnsi"/>
              </w:rPr>
            </w:pPr>
          </w:p>
        </w:tc>
        <w:tc>
          <w:tcPr>
            <w:tcW w:w="308" w:type="pct"/>
            <w:tcBorders>
              <w:top w:val="single" w:sz="4" w:space="0" w:color="auto"/>
              <w:left w:val="single" w:sz="4" w:space="0" w:color="000000"/>
              <w:bottom w:val="single" w:sz="4" w:space="0" w:color="000000"/>
              <w:right w:val="nil"/>
            </w:tcBorders>
            <w:vAlign w:val="center"/>
          </w:tcPr>
          <w:p w14:paraId="150F5AD1" w14:textId="77777777" w:rsidR="00265277" w:rsidRPr="00A353D3" w:rsidRDefault="00265277" w:rsidP="00A353D3">
            <w:pPr>
              <w:rPr>
                <w:rFonts w:asciiTheme="minorHAnsi" w:hAnsiTheme="minorHAnsi" w:cstheme="minorHAnsi"/>
              </w:rPr>
            </w:pPr>
          </w:p>
        </w:tc>
        <w:tc>
          <w:tcPr>
            <w:tcW w:w="347" w:type="pct"/>
            <w:tcBorders>
              <w:top w:val="single" w:sz="4" w:space="0" w:color="auto"/>
              <w:left w:val="single" w:sz="4" w:space="0" w:color="000000"/>
              <w:bottom w:val="single" w:sz="4" w:space="0" w:color="000000"/>
              <w:right w:val="nil"/>
            </w:tcBorders>
            <w:vAlign w:val="center"/>
          </w:tcPr>
          <w:p w14:paraId="091BAE57" w14:textId="77777777" w:rsidR="00265277" w:rsidRPr="00A353D3" w:rsidRDefault="00265277" w:rsidP="00A353D3">
            <w:pPr>
              <w:rPr>
                <w:rFonts w:asciiTheme="minorHAnsi" w:hAnsiTheme="minorHAnsi" w:cstheme="minorHAnsi"/>
              </w:rPr>
            </w:pPr>
          </w:p>
        </w:tc>
        <w:tc>
          <w:tcPr>
            <w:tcW w:w="380" w:type="pct"/>
            <w:tcBorders>
              <w:top w:val="single" w:sz="4" w:space="0" w:color="auto"/>
              <w:left w:val="single" w:sz="4" w:space="0" w:color="000000"/>
              <w:bottom w:val="single" w:sz="4" w:space="0" w:color="000000"/>
              <w:right w:val="single" w:sz="4" w:space="0" w:color="000000"/>
            </w:tcBorders>
            <w:vAlign w:val="center"/>
          </w:tcPr>
          <w:p w14:paraId="05FBEBBE" w14:textId="77777777" w:rsidR="00265277" w:rsidRPr="00A353D3" w:rsidRDefault="00265277" w:rsidP="00A353D3">
            <w:pPr>
              <w:rPr>
                <w:rFonts w:asciiTheme="minorHAnsi" w:hAnsiTheme="minorHAnsi" w:cstheme="minorHAnsi"/>
              </w:rPr>
            </w:pPr>
          </w:p>
        </w:tc>
      </w:tr>
      <w:tr w:rsidR="00265277" w:rsidRPr="00A353D3" w14:paraId="273CDB63" w14:textId="77777777" w:rsidTr="00265277">
        <w:trPr>
          <w:trHeight w:val="1458"/>
        </w:trPr>
        <w:tc>
          <w:tcPr>
            <w:tcW w:w="181" w:type="pct"/>
            <w:tcBorders>
              <w:top w:val="single" w:sz="4" w:space="0" w:color="000000"/>
              <w:left w:val="single" w:sz="4" w:space="0" w:color="000000"/>
              <w:bottom w:val="single" w:sz="4" w:space="0" w:color="auto"/>
              <w:right w:val="nil"/>
            </w:tcBorders>
            <w:hideMark/>
          </w:tcPr>
          <w:p w14:paraId="19D36014"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2.</w:t>
            </w:r>
          </w:p>
          <w:p w14:paraId="5D19AF23" w14:textId="77777777" w:rsidR="00265277" w:rsidRPr="00A353D3" w:rsidRDefault="00265277" w:rsidP="000D10E0">
            <w:pPr>
              <w:jc w:val="center"/>
              <w:rPr>
                <w:rFonts w:asciiTheme="minorHAnsi" w:hAnsiTheme="minorHAnsi" w:cstheme="minorHAnsi"/>
              </w:rPr>
            </w:pPr>
          </w:p>
        </w:tc>
        <w:tc>
          <w:tcPr>
            <w:tcW w:w="1382" w:type="pct"/>
            <w:tcBorders>
              <w:top w:val="single" w:sz="4" w:space="0" w:color="000000"/>
              <w:left w:val="single" w:sz="4" w:space="0" w:color="000000"/>
              <w:bottom w:val="single" w:sz="4" w:space="0" w:color="auto"/>
              <w:right w:val="single" w:sz="4" w:space="0" w:color="auto"/>
            </w:tcBorders>
            <w:hideMark/>
          </w:tcPr>
          <w:p w14:paraId="3D60C3AE" w14:textId="4D41224A" w:rsidR="00265277" w:rsidRPr="00A353D3" w:rsidRDefault="00265277" w:rsidP="00A353D3">
            <w:pPr>
              <w:rPr>
                <w:rFonts w:asciiTheme="minorHAnsi" w:hAnsiTheme="minorHAnsi" w:cstheme="minorHAnsi"/>
              </w:rPr>
            </w:pPr>
            <w:r w:rsidRPr="00A353D3">
              <w:rPr>
                <w:rFonts w:asciiTheme="minorHAnsi" w:hAnsiTheme="minorHAnsi" w:cstheme="minorHAnsi"/>
              </w:rPr>
              <w:t>Igły jednorazowego użytku do pobierania leków z fiolek i rozpuszczania, zapewniające bezpieczne pobranie leku i zapobiegające wprowadzaniu skrawków gumowego korka i pienienia się leku. Igła o szlifie ołówkowym z bocznym otworem. Nasadka kompatybilna</w:t>
            </w:r>
            <w:r>
              <w:rPr>
                <w:rFonts w:asciiTheme="minorHAnsi" w:hAnsiTheme="minorHAnsi" w:cstheme="minorHAnsi"/>
              </w:rPr>
              <w:t xml:space="preserve"> ze strzykawkami typu Luer Lock.</w:t>
            </w:r>
          </w:p>
        </w:tc>
        <w:tc>
          <w:tcPr>
            <w:tcW w:w="451" w:type="pct"/>
            <w:tcBorders>
              <w:top w:val="single" w:sz="4" w:space="0" w:color="000000"/>
              <w:left w:val="single" w:sz="4" w:space="0" w:color="auto"/>
              <w:bottom w:val="single" w:sz="4" w:space="0" w:color="auto"/>
              <w:right w:val="nil"/>
            </w:tcBorders>
            <w:vAlign w:val="center"/>
          </w:tcPr>
          <w:p w14:paraId="443FCE9D"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18 G</w:t>
            </w:r>
          </w:p>
          <w:p w14:paraId="5EE64628"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(1,2 x 30-40)</w:t>
            </w:r>
          </w:p>
          <w:p w14:paraId="431E66AA" w14:textId="77777777" w:rsidR="00265277" w:rsidRPr="00A353D3" w:rsidRDefault="00265277" w:rsidP="000D10E0">
            <w:pPr>
              <w:jc w:val="center"/>
              <w:rPr>
                <w:rFonts w:asciiTheme="minorHAnsi" w:hAnsiTheme="minorHAnsi" w:cstheme="minorHAnsi"/>
              </w:rPr>
            </w:pPr>
          </w:p>
          <w:p w14:paraId="00556473" w14:textId="77777777" w:rsidR="00265277" w:rsidRPr="00A353D3" w:rsidRDefault="00265277" w:rsidP="000D10E0">
            <w:pPr>
              <w:jc w:val="center"/>
              <w:rPr>
                <w:rFonts w:asciiTheme="minorHAnsi" w:hAnsiTheme="minorHAnsi" w:cstheme="minorHAnsi"/>
              </w:rPr>
            </w:pPr>
          </w:p>
        </w:tc>
        <w:tc>
          <w:tcPr>
            <w:tcW w:w="282" w:type="pct"/>
            <w:tcBorders>
              <w:top w:val="single" w:sz="4" w:space="0" w:color="000000"/>
              <w:left w:val="single" w:sz="4" w:space="0" w:color="000000"/>
              <w:bottom w:val="single" w:sz="4" w:space="0" w:color="auto"/>
              <w:right w:val="nil"/>
            </w:tcBorders>
            <w:vAlign w:val="center"/>
            <w:hideMark/>
          </w:tcPr>
          <w:p w14:paraId="66FB3756"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80000</w:t>
            </w:r>
          </w:p>
        </w:tc>
        <w:tc>
          <w:tcPr>
            <w:tcW w:w="507" w:type="pct"/>
            <w:tcBorders>
              <w:top w:val="single" w:sz="4" w:space="0" w:color="000000"/>
              <w:left w:val="single" w:sz="4" w:space="0" w:color="000000"/>
              <w:bottom w:val="single" w:sz="4" w:space="0" w:color="auto"/>
              <w:right w:val="nil"/>
            </w:tcBorders>
            <w:vAlign w:val="center"/>
          </w:tcPr>
          <w:p w14:paraId="2686A1AF" w14:textId="77777777" w:rsidR="00265277" w:rsidRPr="00A353D3" w:rsidRDefault="00265277" w:rsidP="00A353D3">
            <w:pPr>
              <w:rPr>
                <w:rFonts w:asciiTheme="minorHAnsi" w:hAnsiTheme="minorHAnsi" w:cstheme="minorHAnsi"/>
              </w:rPr>
            </w:pPr>
          </w:p>
        </w:tc>
        <w:tc>
          <w:tcPr>
            <w:tcW w:w="437" w:type="pct"/>
            <w:tcBorders>
              <w:top w:val="single" w:sz="4" w:space="0" w:color="000000"/>
              <w:left w:val="single" w:sz="4" w:space="0" w:color="000000"/>
              <w:bottom w:val="single" w:sz="4" w:space="0" w:color="auto"/>
              <w:right w:val="nil"/>
            </w:tcBorders>
            <w:vAlign w:val="center"/>
          </w:tcPr>
          <w:p w14:paraId="15F56ACD" w14:textId="77777777" w:rsidR="00265277" w:rsidRPr="00A353D3" w:rsidRDefault="00265277" w:rsidP="00A353D3">
            <w:pPr>
              <w:rPr>
                <w:rFonts w:asciiTheme="minorHAnsi" w:hAnsiTheme="minorHAnsi" w:cstheme="minorHAnsi"/>
              </w:rPr>
            </w:pPr>
          </w:p>
        </w:tc>
        <w:tc>
          <w:tcPr>
            <w:tcW w:w="383" w:type="pct"/>
            <w:tcBorders>
              <w:top w:val="single" w:sz="4" w:space="0" w:color="000000"/>
              <w:left w:val="single" w:sz="4" w:space="0" w:color="000000"/>
              <w:bottom w:val="single" w:sz="4" w:space="0" w:color="auto"/>
              <w:right w:val="nil"/>
            </w:tcBorders>
            <w:vAlign w:val="center"/>
          </w:tcPr>
          <w:p w14:paraId="030F051B" w14:textId="77777777" w:rsidR="00265277" w:rsidRPr="00A353D3" w:rsidRDefault="00265277" w:rsidP="00A353D3">
            <w:pPr>
              <w:rPr>
                <w:rFonts w:asciiTheme="minorHAnsi" w:hAnsiTheme="minorHAnsi" w:cstheme="minorHAnsi"/>
              </w:rPr>
            </w:pPr>
          </w:p>
        </w:tc>
        <w:tc>
          <w:tcPr>
            <w:tcW w:w="342" w:type="pct"/>
            <w:tcBorders>
              <w:top w:val="single" w:sz="4" w:space="0" w:color="000000"/>
              <w:left w:val="single" w:sz="4" w:space="0" w:color="000000"/>
              <w:bottom w:val="single" w:sz="4" w:space="0" w:color="auto"/>
              <w:right w:val="nil"/>
            </w:tcBorders>
            <w:vAlign w:val="center"/>
          </w:tcPr>
          <w:p w14:paraId="72438CFC" w14:textId="77777777" w:rsidR="00265277" w:rsidRPr="00A353D3" w:rsidRDefault="00265277" w:rsidP="00A353D3">
            <w:pPr>
              <w:rPr>
                <w:rFonts w:asciiTheme="minorHAnsi" w:hAnsiTheme="minorHAnsi" w:cstheme="minorHAnsi"/>
              </w:rPr>
            </w:pPr>
          </w:p>
        </w:tc>
        <w:tc>
          <w:tcPr>
            <w:tcW w:w="308" w:type="pct"/>
            <w:tcBorders>
              <w:top w:val="single" w:sz="4" w:space="0" w:color="000000"/>
              <w:left w:val="single" w:sz="4" w:space="0" w:color="000000"/>
              <w:bottom w:val="single" w:sz="4" w:space="0" w:color="auto"/>
              <w:right w:val="nil"/>
            </w:tcBorders>
            <w:vAlign w:val="center"/>
          </w:tcPr>
          <w:p w14:paraId="248497E3" w14:textId="77777777" w:rsidR="00265277" w:rsidRPr="00A353D3" w:rsidRDefault="00265277" w:rsidP="00A353D3">
            <w:pPr>
              <w:rPr>
                <w:rFonts w:asciiTheme="minorHAnsi" w:hAnsiTheme="minorHAnsi" w:cstheme="minorHAnsi"/>
              </w:rPr>
            </w:pPr>
          </w:p>
        </w:tc>
        <w:tc>
          <w:tcPr>
            <w:tcW w:w="347" w:type="pct"/>
            <w:tcBorders>
              <w:top w:val="single" w:sz="4" w:space="0" w:color="000000"/>
              <w:left w:val="single" w:sz="4" w:space="0" w:color="000000"/>
              <w:bottom w:val="single" w:sz="4" w:space="0" w:color="auto"/>
              <w:right w:val="nil"/>
            </w:tcBorders>
            <w:vAlign w:val="center"/>
          </w:tcPr>
          <w:p w14:paraId="0DC39F15" w14:textId="77777777" w:rsidR="00265277" w:rsidRPr="00A353D3" w:rsidRDefault="00265277" w:rsidP="00A353D3">
            <w:pPr>
              <w:rPr>
                <w:rFonts w:asciiTheme="minorHAnsi" w:hAnsiTheme="minorHAnsi" w:cstheme="minorHAnsi"/>
              </w:rPr>
            </w:pPr>
          </w:p>
        </w:tc>
        <w:tc>
          <w:tcPr>
            <w:tcW w:w="380" w:type="pct"/>
            <w:tcBorders>
              <w:top w:val="single" w:sz="4" w:space="0" w:color="000000"/>
              <w:left w:val="single" w:sz="4" w:space="0" w:color="000000"/>
              <w:bottom w:val="single" w:sz="4" w:space="0" w:color="auto"/>
              <w:right w:val="single" w:sz="4" w:space="0" w:color="000000"/>
            </w:tcBorders>
            <w:vAlign w:val="center"/>
          </w:tcPr>
          <w:p w14:paraId="24BAA446" w14:textId="77777777" w:rsidR="00265277" w:rsidRPr="00A353D3" w:rsidRDefault="00265277" w:rsidP="00A353D3">
            <w:pPr>
              <w:rPr>
                <w:rFonts w:asciiTheme="minorHAnsi" w:hAnsiTheme="minorHAnsi" w:cstheme="minorHAnsi"/>
              </w:rPr>
            </w:pPr>
          </w:p>
        </w:tc>
      </w:tr>
      <w:tr w:rsidR="00265277" w:rsidRPr="00A353D3" w14:paraId="2DFD9F19" w14:textId="77777777" w:rsidTr="00265277">
        <w:trPr>
          <w:trHeight w:val="136"/>
        </w:trPr>
        <w:tc>
          <w:tcPr>
            <w:tcW w:w="181" w:type="pct"/>
            <w:vMerge w:val="restart"/>
            <w:tcBorders>
              <w:top w:val="single" w:sz="4" w:space="0" w:color="auto"/>
              <w:left w:val="single" w:sz="4" w:space="0" w:color="000000"/>
              <w:right w:val="single" w:sz="4" w:space="0" w:color="auto"/>
            </w:tcBorders>
            <w:hideMark/>
          </w:tcPr>
          <w:p w14:paraId="64B92327" w14:textId="77777777" w:rsidR="00265277" w:rsidRPr="00A353D3" w:rsidRDefault="00265277" w:rsidP="000D10E0">
            <w:pPr>
              <w:jc w:val="center"/>
              <w:rPr>
                <w:rFonts w:asciiTheme="minorHAnsi" w:hAnsiTheme="minorHAnsi" w:cstheme="minorHAnsi"/>
              </w:rPr>
            </w:pPr>
          </w:p>
          <w:p w14:paraId="2D86863B" w14:textId="77777777" w:rsidR="00265277" w:rsidRPr="00A353D3" w:rsidRDefault="00265277" w:rsidP="000D10E0">
            <w:pPr>
              <w:jc w:val="center"/>
              <w:rPr>
                <w:rFonts w:asciiTheme="minorHAnsi" w:hAnsiTheme="minorHAnsi" w:cstheme="minorHAnsi"/>
              </w:rPr>
            </w:pPr>
          </w:p>
          <w:p w14:paraId="1CD850F7"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3.</w:t>
            </w:r>
          </w:p>
        </w:tc>
        <w:tc>
          <w:tcPr>
            <w:tcW w:w="1382" w:type="pct"/>
            <w:vMerge w:val="restart"/>
            <w:tcBorders>
              <w:top w:val="single" w:sz="4" w:space="0" w:color="auto"/>
              <w:left w:val="single" w:sz="4" w:space="0" w:color="auto"/>
              <w:bottom w:val="single" w:sz="4" w:space="0" w:color="auto"/>
              <w:right w:val="single" w:sz="4" w:space="0" w:color="auto"/>
            </w:tcBorders>
            <w:hideMark/>
          </w:tcPr>
          <w:p w14:paraId="31A6CACE" w14:textId="6361AE6B" w:rsidR="00265277" w:rsidRPr="00A353D3" w:rsidRDefault="00265277" w:rsidP="002A3E3C">
            <w:pPr>
              <w:rPr>
                <w:rFonts w:asciiTheme="minorHAnsi" w:hAnsiTheme="minorHAnsi" w:cstheme="minorHAnsi"/>
              </w:rPr>
            </w:pPr>
            <w:r w:rsidRPr="00A353D3">
              <w:rPr>
                <w:rFonts w:asciiTheme="minorHAnsi" w:hAnsiTheme="minorHAnsi" w:cstheme="minorHAnsi"/>
              </w:rPr>
              <w:t>Strzykawki 2-częściowe j.uż. jałowe, końcówka Luer posiadająca biały tłok, czarną podwójną rozszerzoną skalę pomiarową, podwójne zabezpieczenie</w:t>
            </w:r>
            <w:r>
              <w:rPr>
                <w:rFonts w:asciiTheme="minorHAnsi" w:hAnsiTheme="minorHAnsi" w:cstheme="minorHAnsi"/>
              </w:rPr>
              <w:t xml:space="preserve"> przed wypadnięciem tłoka, ozna</w:t>
            </w:r>
            <w:r w:rsidRPr="00A353D3">
              <w:rPr>
                <w:rFonts w:asciiTheme="minorHAnsi" w:hAnsiTheme="minorHAnsi" w:cstheme="minorHAnsi"/>
              </w:rPr>
              <w:t>c</w:t>
            </w:r>
            <w:r>
              <w:rPr>
                <w:rFonts w:asciiTheme="minorHAnsi" w:hAnsiTheme="minorHAnsi" w:cstheme="minorHAnsi"/>
              </w:rPr>
              <w:t>z</w:t>
            </w:r>
            <w:r w:rsidRPr="00A353D3">
              <w:rPr>
                <w:rFonts w:asciiTheme="minorHAnsi" w:hAnsiTheme="minorHAnsi" w:cstheme="minorHAnsi"/>
              </w:rPr>
              <w:t xml:space="preserve">enie na </w:t>
            </w:r>
            <w:r w:rsidRPr="00A353D3">
              <w:rPr>
                <w:rFonts w:asciiTheme="minorHAnsi" w:hAnsiTheme="minorHAnsi" w:cstheme="minorHAnsi"/>
              </w:rPr>
              <w:lastRenderedPageBreak/>
              <w:t>korpusie strzykawki w postaci piktogramu: jedn. uż., brak lateksu, kolorysty</w:t>
            </w:r>
            <w:r w:rsidR="00EC64FF">
              <w:rPr>
                <w:rFonts w:asciiTheme="minorHAnsi" w:hAnsiTheme="minorHAnsi" w:cstheme="minorHAnsi"/>
              </w:rPr>
              <w:t>czne oznakowanie rozmiaru strzyk</w:t>
            </w:r>
            <w:r w:rsidRPr="00A353D3">
              <w:rPr>
                <w:rFonts w:asciiTheme="minorHAnsi" w:hAnsiTheme="minorHAnsi" w:cstheme="minorHAnsi"/>
              </w:rPr>
              <w:t>awki na pojedy</w:t>
            </w:r>
            <w:r w:rsidR="00EC64FF">
              <w:rPr>
                <w:rFonts w:asciiTheme="minorHAnsi" w:hAnsiTheme="minorHAnsi" w:cstheme="minorHAnsi"/>
              </w:rPr>
              <w:t>n</w:t>
            </w:r>
            <w:r w:rsidRPr="00A353D3">
              <w:rPr>
                <w:rFonts w:asciiTheme="minorHAnsi" w:hAnsiTheme="minorHAnsi" w:cstheme="minorHAnsi"/>
              </w:rPr>
              <w:t>czym opakowaniu każdej sztuki oraz informacja o braku ftalanów</w:t>
            </w:r>
            <w:r w:rsidR="00EC64FF">
              <w:rPr>
                <w:rFonts w:asciiTheme="minorHAnsi" w:hAnsiTheme="minorHAnsi" w:cstheme="minorHAnsi"/>
              </w:rPr>
              <w:t>.</w:t>
            </w:r>
          </w:p>
        </w:tc>
        <w:tc>
          <w:tcPr>
            <w:tcW w:w="451" w:type="pct"/>
            <w:tcBorders>
              <w:top w:val="single" w:sz="4" w:space="0" w:color="auto"/>
              <w:left w:val="single" w:sz="4" w:space="0" w:color="auto"/>
              <w:bottom w:val="single" w:sz="4" w:space="0" w:color="auto"/>
              <w:right w:val="nil"/>
            </w:tcBorders>
            <w:vAlign w:val="center"/>
          </w:tcPr>
          <w:p w14:paraId="66BF07B7" w14:textId="77777777" w:rsidR="00265277" w:rsidRPr="00A353D3" w:rsidRDefault="00265277" w:rsidP="000D10E0">
            <w:pPr>
              <w:jc w:val="center"/>
              <w:rPr>
                <w:rFonts w:asciiTheme="minorHAnsi" w:hAnsiTheme="minorHAnsi" w:cstheme="minorHAnsi"/>
              </w:rPr>
            </w:pPr>
          </w:p>
          <w:p w14:paraId="4997F13D"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2ml- skala do 2,5 ml                  lub 3ml</w:t>
            </w:r>
          </w:p>
          <w:p w14:paraId="650E915E" w14:textId="77777777" w:rsidR="00265277" w:rsidRPr="00A353D3" w:rsidRDefault="00265277" w:rsidP="000D10E0">
            <w:pPr>
              <w:jc w:val="center"/>
              <w:rPr>
                <w:rFonts w:asciiTheme="minorHAnsi" w:hAnsiTheme="minorHAnsi" w:cstheme="minorHAnsi"/>
              </w:rPr>
            </w:pPr>
          </w:p>
        </w:tc>
        <w:tc>
          <w:tcPr>
            <w:tcW w:w="282" w:type="pct"/>
            <w:tcBorders>
              <w:top w:val="single" w:sz="4" w:space="0" w:color="auto"/>
              <w:left w:val="single" w:sz="4" w:space="0" w:color="000000"/>
              <w:bottom w:val="single" w:sz="4" w:space="0" w:color="auto"/>
              <w:right w:val="nil"/>
            </w:tcBorders>
            <w:vAlign w:val="center"/>
            <w:hideMark/>
          </w:tcPr>
          <w:p w14:paraId="7AEBA5AD"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50000</w:t>
            </w:r>
          </w:p>
        </w:tc>
        <w:tc>
          <w:tcPr>
            <w:tcW w:w="507" w:type="pct"/>
            <w:tcBorders>
              <w:top w:val="single" w:sz="4" w:space="0" w:color="auto"/>
              <w:left w:val="single" w:sz="4" w:space="0" w:color="000000"/>
              <w:bottom w:val="single" w:sz="4" w:space="0" w:color="auto"/>
              <w:right w:val="nil"/>
            </w:tcBorders>
            <w:vAlign w:val="center"/>
          </w:tcPr>
          <w:p w14:paraId="556493FC" w14:textId="77777777" w:rsidR="00265277" w:rsidRPr="00A353D3" w:rsidRDefault="00265277" w:rsidP="00A353D3">
            <w:pPr>
              <w:rPr>
                <w:rFonts w:asciiTheme="minorHAnsi" w:hAnsiTheme="minorHAnsi" w:cstheme="minorHAnsi"/>
              </w:rPr>
            </w:pPr>
          </w:p>
        </w:tc>
        <w:tc>
          <w:tcPr>
            <w:tcW w:w="437" w:type="pct"/>
            <w:tcBorders>
              <w:top w:val="single" w:sz="4" w:space="0" w:color="auto"/>
              <w:left w:val="single" w:sz="4" w:space="0" w:color="000000"/>
              <w:bottom w:val="single" w:sz="4" w:space="0" w:color="auto"/>
              <w:right w:val="nil"/>
            </w:tcBorders>
            <w:vAlign w:val="center"/>
          </w:tcPr>
          <w:p w14:paraId="0E8E0BCF" w14:textId="77777777" w:rsidR="00265277" w:rsidRPr="00A353D3" w:rsidRDefault="00265277" w:rsidP="00A353D3">
            <w:pPr>
              <w:rPr>
                <w:rFonts w:asciiTheme="minorHAnsi" w:hAnsiTheme="minorHAnsi" w:cstheme="minorHAnsi"/>
              </w:rPr>
            </w:pPr>
          </w:p>
        </w:tc>
        <w:tc>
          <w:tcPr>
            <w:tcW w:w="383" w:type="pct"/>
            <w:tcBorders>
              <w:top w:val="single" w:sz="4" w:space="0" w:color="auto"/>
              <w:left w:val="single" w:sz="4" w:space="0" w:color="000000"/>
              <w:bottom w:val="single" w:sz="4" w:space="0" w:color="auto"/>
              <w:right w:val="nil"/>
            </w:tcBorders>
            <w:vAlign w:val="center"/>
          </w:tcPr>
          <w:p w14:paraId="7A67AED5" w14:textId="77777777" w:rsidR="00265277" w:rsidRPr="00A353D3" w:rsidRDefault="00265277" w:rsidP="00A353D3">
            <w:pPr>
              <w:rPr>
                <w:rFonts w:asciiTheme="minorHAnsi" w:hAnsiTheme="minorHAnsi" w:cstheme="minorHAnsi"/>
              </w:rPr>
            </w:pPr>
          </w:p>
        </w:tc>
        <w:tc>
          <w:tcPr>
            <w:tcW w:w="342" w:type="pct"/>
            <w:tcBorders>
              <w:top w:val="single" w:sz="4" w:space="0" w:color="auto"/>
              <w:left w:val="single" w:sz="4" w:space="0" w:color="000000"/>
              <w:bottom w:val="single" w:sz="4" w:space="0" w:color="auto"/>
              <w:right w:val="nil"/>
            </w:tcBorders>
            <w:vAlign w:val="center"/>
          </w:tcPr>
          <w:p w14:paraId="76AB08C7" w14:textId="77777777" w:rsidR="00265277" w:rsidRPr="00A353D3" w:rsidRDefault="00265277" w:rsidP="00A353D3">
            <w:pPr>
              <w:rPr>
                <w:rFonts w:asciiTheme="minorHAnsi" w:hAnsiTheme="minorHAnsi" w:cstheme="minorHAnsi"/>
              </w:rPr>
            </w:pPr>
          </w:p>
        </w:tc>
        <w:tc>
          <w:tcPr>
            <w:tcW w:w="308" w:type="pct"/>
            <w:tcBorders>
              <w:top w:val="single" w:sz="4" w:space="0" w:color="auto"/>
              <w:left w:val="single" w:sz="4" w:space="0" w:color="000000"/>
              <w:bottom w:val="single" w:sz="4" w:space="0" w:color="auto"/>
              <w:right w:val="nil"/>
            </w:tcBorders>
            <w:vAlign w:val="center"/>
          </w:tcPr>
          <w:p w14:paraId="1A7CAD9C" w14:textId="77777777" w:rsidR="00265277" w:rsidRPr="00A353D3" w:rsidRDefault="00265277" w:rsidP="00A353D3">
            <w:pPr>
              <w:rPr>
                <w:rFonts w:asciiTheme="minorHAnsi" w:hAnsiTheme="minorHAnsi" w:cstheme="minorHAnsi"/>
              </w:rPr>
            </w:pPr>
          </w:p>
        </w:tc>
        <w:tc>
          <w:tcPr>
            <w:tcW w:w="347" w:type="pct"/>
            <w:tcBorders>
              <w:top w:val="single" w:sz="4" w:space="0" w:color="auto"/>
              <w:left w:val="single" w:sz="4" w:space="0" w:color="000000"/>
              <w:bottom w:val="single" w:sz="4" w:space="0" w:color="auto"/>
              <w:right w:val="nil"/>
            </w:tcBorders>
            <w:vAlign w:val="center"/>
          </w:tcPr>
          <w:p w14:paraId="3C1D0221" w14:textId="77777777" w:rsidR="00265277" w:rsidRPr="00A353D3" w:rsidRDefault="00265277" w:rsidP="00A353D3">
            <w:pPr>
              <w:rPr>
                <w:rFonts w:asciiTheme="minorHAnsi" w:hAnsiTheme="minorHAnsi" w:cstheme="minorHAnsi"/>
              </w:rPr>
            </w:pPr>
          </w:p>
        </w:tc>
        <w:tc>
          <w:tcPr>
            <w:tcW w:w="380" w:type="pct"/>
            <w:tcBorders>
              <w:top w:val="single" w:sz="4" w:space="0" w:color="auto"/>
              <w:left w:val="single" w:sz="4" w:space="0" w:color="000000"/>
              <w:bottom w:val="single" w:sz="4" w:space="0" w:color="auto"/>
              <w:right w:val="single" w:sz="4" w:space="0" w:color="000000"/>
            </w:tcBorders>
            <w:vAlign w:val="center"/>
          </w:tcPr>
          <w:p w14:paraId="3FE77844" w14:textId="77777777" w:rsidR="00265277" w:rsidRPr="00A353D3" w:rsidRDefault="00265277" w:rsidP="00A353D3">
            <w:pPr>
              <w:rPr>
                <w:rFonts w:asciiTheme="minorHAnsi" w:hAnsiTheme="minorHAnsi" w:cstheme="minorHAnsi"/>
              </w:rPr>
            </w:pPr>
          </w:p>
        </w:tc>
      </w:tr>
      <w:tr w:rsidR="00265277" w:rsidRPr="00A353D3" w14:paraId="75A55BFD" w14:textId="77777777" w:rsidTr="00265277">
        <w:trPr>
          <w:trHeight w:val="93"/>
        </w:trPr>
        <w:tc>
          <w:tcPr>
            <w:tcW w:w="181" w:type="pct"/>
            <w:vMerge/>
            <w:tcBorders>
              <w:left w:val="single" w:sz="4" w:space="0" w:color="000000"/>
              <w:right w:val="single" w:sz="4" w:space="0" w:color="auto"/>
            </w:tcBorders>
            <w:hideMark/>
          </w:tcPr>
          <w:p w14:paraId="75CD461D" w14:textId="77777777" w:rsidR="00265277" w:rsidRPr="00A353D3" w:rsidRDefault="00265277" w:rsidP="00A353D3">
            <w:pPr>
              <w:rPr>
                <w:rFonts w:asciiTheme="minorHAnsi" w:hAnsiTheme="minorHAnsi" w:cstheme="minorHAnsi"/>
              </w:rPr>
            </w:pPr>
          </w:p>
        </w:tc>
        <w:tc>
          <w:tcPr>
            <w:tcW w:w="1382" w:type="pct"/>
            <w:vMerge/>
            <w:tcBorders>
              <w:top w:val="single" w:sz="4" w:space="0" w:color="auto"/>
              <w:left w:val="single" w:sz="4" w:space="0" w:color="auto"/>
              <w:bottom w:val="single" w:sz="4" w:space="0" w:color="auto"/>
              <w:right w:val="single" w:sz="4" w:space="0" w:color="auto"/>
            </w:tcBorders>
            <w:hideMark/>
          </w:tcPr>
          <w:p w14:paraId="5F07C40A" w14:textId="77777777" w:rsidR="00265277" w:rsidRPr="00A353D3" w:rsidRDefault="00265277" w:rsidP="00A353D3">
            <w:pPr>
              <w:rPr>
                <w:rFonts w:asciiTheme="minorHAnsi" w:hAnsiTheme="minorHAnsi" w:cstheme="minorHAnsi"/>
              </w:rPr>
            </w:pPr>
          </w:p>
        </w:tc>
        <w:tc>
          <w:tcPr>
            <w:tcW w:w="451" w:type="pct"/>
            <w:tcBorders>
              <w:top w:val="single" w:sz="4" w:space="0" w:color="auto"/>
              <w:left w:val="single" w:sz="4" w:space="0" w:color="auto"/>
              <w:bottom w:val="single" w:sz="4" w:space="0" w:color="auto"/>
              <w:right w:val="nil"/>
            </w:tcBorders>
            <w:vAlign w:val="center"/>
          </w:tcPr>
          <w:p w14:paraId="47F89710"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5ml – skala do 6ml</w:t>
            </w:r>
          </w:p>
        </w:tc>
        <w:tc>
          <w:tcPr>
            <w:tcW w:w="282" w:type="pct"/>
            <w:tcBorders>
              <w:top w:val="single" w:sz="4" w:space="0" w:color="auto"/>
              <w:left w:val="single" w:sz="4" w:space="0" w:color="000000"/>
              <w:bottom w:val="single" w:sz="4" w:space="0" w:color="auto"/>
              <w:right w:val="nil"/>
            </w:tcBorders>
            <w:vAlign w:val="center"/>
            <w:hideMark/>
          </w:tcPr>
          <w:p w14:paraId="26C81C14"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80000</w:t>
            </w:r>
          </w:p>
        </w:tc>
        <w:tc>
          <w:tcPr>
            <w:tcW w:w="507" w:type="pct"/>
            <w:tcBorders>
              <w:top w:val="single" w:sz="4" w:space="0" w:color="auto"/>
              <w:left w:val="single" w:sz="4" w:space="0" w:color="000000"/>
              <w:bottom w:val="single" w:sz="4" w:space="0" w:color="auto"/>
              <w:right w:val="nil"/>
            </w:tcBorders>
            <w:vAlign w:val="center"/>
          </w:tcPr>
          <w:p w14:paraId="5971A0EB" w14:textId="77777777" w:rsidR="00265277" w:rsidRPr="00A353D3" w:rsidRDefault="00265277" w:rsidP="00A353D3">
            <w:pPr>
              <w:rPr>
                <w:rFonts w:asciiTheme="minorHAnsi" w:hAnsiTheme="minorHAnsi" w:cstheme="minorHAnsi"/>
              </w:rPr>
            </w:pPr>
          </w:p>
        </w:tc>
        <w:tc>
          <w:tcPr>
            <w:tcW w:w="437" w:type="pct"/>
            <w:tcBorders>
              <w:top w:val="single" w:sz="4" w:space="0" w:color="auto"/>
              <w:left w:val="single" w:sz="4" w:space="0" w:color="000000"/>
              <w:bottom w:val="single" w:sz="4" w:space="0" w:color="auto"/>
              <w:right w:val="nil"/>
            </w:tcBorders>
            <w:vAlign w:val="center"/>
          </w:tcPr>
          <w:p w14:paraId="77372CB6" w14:textId="77777777" w:rsidR="00265277" w:rsidRPr="00A353D3" w:rsidRDefault="00265277" w:rsidP="00A353D3">
            <w:pPr>
              <w:rPr>
                <w:rFonts w:asciiTheme="minorHAnsi" w:hAnsiTheme="minorHAnsi" w:cstheme="minorHAnsi"/>
              </w:rPr>
            </w:pPr>
          </w:p>
        </w:tc>
        <w:tc>
          <w:tcPr>
            <w:tcW w:w="383" w:type="pct"/>
            <w:tcBorders>
              <w:top w:val="single" w:sz="4" w:space="0" w:color="auto"/>
              <w:left w:val="single" w:sz="4" w:space="0" w:color="000000"/>
              <w:bottom w:val="single" w:sz="4" w:space="0" w:color="auto"/>
              <w:right w:val="nil"/>
            </w:tcBorders>
            <w:vAlign w:val="center"/>
          </w:tcPr>
          <w:p w14:paraId="1ABB3E0D" w14:textId="77777777" w:rsidR="00265277" w:rsidRPr="00A353D3" w:rsidRDefault="00265277" w:rsidP="00A353D3">
            <w:pPr>
              <w:rPr>
                <w:rFonts w:asciiTheme="minorHAnsi" w:hAnsiTheme="minorHAnsi" w:cstheme="minorHAnsi"/>
              </w:rPr>
            </w:pPr>
          </w:p>
        </w:tc>
        <w:tc>
          <w:tcPr>
            <w:tcW w:w="342" w:type="pct"/>
            <w:tcBorders>
              <w:top w:val="single" w:sz="4" w:space="0" w:color="auto"/>
              <w:left w:val="single" w:sz="4" w:space="0" w:color="000000"/>
              <w:bottom w:val="single" w:sz="4" w:space="0" w:color="auto"/>
              <w:right w:val="nil"/>
            </w:tcBorders>
            <w:vAlign w:val="center"/>
          </w:tcPr>
          <w:p w14:paraId="1C483CFC" w14:textId="77777777" w:rsidR="00265277" w:rsidRPr="00A353D3" w:rsidRDefault="00265277" w:rsidP="00A353D3">
            <w:pPr>
              <w:rPr>
                <w:rFonts w:asciiTheme="minorHAnsi" w:hAnsiTheme="minorHAnsi" w:cstheme="minorHAnsi"/>
              </w:rPr>
            </w:pPr>
          </w:p>
        </w:tc>
        <w:tc>
          <w:tcPr>
            <w:tcW w:w="308" w:type="pct"/>
            <w:tcBorders>
              <w:top w:val="single" w:sz="4" w:space="0" w:color="auto"/>
              <w:left w:val="single" w:sz="4" w:space="0" w:color="000000"/>
              <w:bottom w:val="single" w:sz="4" w:space="0" w:color="auto"/>
              <w:right w:val="nil"/>
            </w:tcBorders>
            <w:vAlign w:val="center"/>
          </w:tcPr>
          <w:p w14:paraId="1A58553C" w14:textId="77777777" w:rsidR="00265277" w:rsidRPr="00A353D3" w:rsidRDefault="00265277" w:rsidP="00A353D3">
            <w:pPr>
              <w:rPr>
                <w:rFonts w:asciiTheme="minorHAnsi" w:hAnsiTheme="minorHAnsi" w:cstheme="minorHAnsi"/>
              </w:rPr>
            </w:pPr>
          </w:p>
        </w:tc>
        <w:tc>
          <w:tcPr>
            <w:tcW w:w="347" w:type="pct"/>
            <w:tcBorders>
              <w:top w:val="single" w:sz="4" w:space="0" w:color="auto"/>
              <w:left w:val="single" w:sz="4" w:space="0" w:color="000000"/>
              <w:bottom w:val="single" w:sz="4" w:space="0" w:color="auto"/>
              <w:right w:val="nil"/>
            </w:tcBorders>
            <w:vAlign w:val="center"/>
          </w:tcPr>
          <w:p w14:paraId="49CA8F6D" w14:textId="77777777" w:rsidR="00265277" w:rsidRPr="00A353D3" w:rsidRDefault="00265277" w:rsidP="00A353D3">
            <w:pPr>
              <w:rPr>
                <w:rFonts w:asciiTheme="minorHAnsi" w:hAnsiTheme="minorHAnsi" w:cstheme="minorHAnsi"/>
              </w:rPr>
            </w:pPr>
          </w:p>
        </w:tc>
        <w:tc>
          <w:tcPr>
            <w:tcW w:w="380" w:type="pct"/>
            <w:tcBorders>
              <w:top w:val="single" w:sz="4" w:space="0" w:color="auto"/>
              <w:left w:val="single" w:sz="4" w:space="0" w:color="000000"/>
              <w:bottom w:val="single" w:sz="4" w:space="0" w:color="auto"/>
              <w:right w:val="single" w:sz="4" w:space="0" w:color="000000"/>
            </w:tcBorders>
            <w:vAlign w:val="center"/>
          </w:tcPr>
          <w:p w14:paraId="7AED1E03" w14:textId="77777777" w:rsidR="00265277" w:rsidRPr="00A353D3" w:rsidRDefault="00265277" w:rsidP="00A353D3">
            <w:pPr>
              <w:rPr>
                <w:rFonts w:asciiTheme="minorHAnsi" w:hAnsiTheme="minorHAnsi" w:cstheme="minorHAnsi"/>
              </w:rPr>
            </w:pPr>
          </w:p>
        </w:tc>
      </w:tr>
      <w:tr w:rsidR="00265277" w:rsidRPr="00A353D3" w14:paraId="1F8E31C7" w14:textId="77777777" w:rsidTr="00265277">
        <w:trPr>
          <w:trHeight w:val="384"/>
        </w:trPr>
        <w:tc>
          <w:tcPr>
            <w:tcW w:w="181" w:type="pct"/>
            <w:vMerge/>
            <w:tcBorders>
              <w:left w:val="single" w:sz="4" w:space="0" w:color="000000"/>
              <w:right w:val="single" w:sz="4" w:space="0" w:color="auto"/>
            </w:tcBorders>
            <w:hideMark/>
          </w:tcPr>
          <w:p w14:paraId="63C6DF56" w14:textId="77777777" w:rsidR="00265277" w:rsidRPr="00A353D3" w:rsidRDefault="00265277" w:rsidP="00A353D3">
            <w:pPr>
              <w:rPr>
                <w:rFonts w:asciiTheme="minorHAnsi" w:hAnsiTheme="minorHAnsi" w:cstheme="minorHAnsi"/>
              </w:rPr>
            </w:pPr>
          </w:p>
        </w:tc>
        <w:tc>
          <w:tcPr>
            <w:tcW w:w="1382" w:type="pct"/>
            <w:vMerge/>
            <w:tcBorders>
              <w:top w:val="single" w:sz="4" w:space="0" w:color="auto"/>
              <w:left w:val="single" w:sz="4" w:space="0" w:color="auto"/>
              <w:bottom w:val="single" w:sz="4" w:space="0" w:color="auto"/>
              <w:right w:val="single" w:sz="4" w:space="0" w:color="auto"/>
            </w:tcBorders>
            <w:hideMark/>
          </w:tcPr>
          <w:p w14:paraId="5F72CBC5" w14:textId="77777777" w:rsidR="00265277" w:rsidRPr="00A353D3" w:rsidRDefault="00265277" w:rsidP="00A353D3">
            <w:pPr>
              <w:rPr>
                <w:rFonts w:asciiTheme="minorHAnsi" w:hAnsiTheme="minorHAnsi" w:cstheme="minorHAnsi"/>
              </w:rPr>
            </w:pPr>
          </w:p>
        </w:tc>
        <w:tc>
          <w:tcPr>
            <w:tcW w:w="451" w:type="pct"/>
            <w:tcBorders>
              <w:top w:val="single" w:sz="4" w:space="0" w:color="auto"/>
              <w:left w:val="single" w:sz="4" w:space="0" w:color="auto"/>
              <w:bottom w:val="single" w:sz="4" w:space="0" w:color="auto"/>
              <w:right w:val="nil"/>
            </w:tcBorders>
            <w:vAlign w:val="center"/>
          </w:tcPr>
          <w:p w14:paraId="52002320"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10 ml – skala do 12 ml</w:t>
            </w:r>
          </w:p>
        </w:tc>
        <w:tc>
          <w:tcPr>
            <w:tcW w:w="282" w:type="pct"/>
            <w:tcBorders>
              <w:top w:val="single" w:sz="4" w:space="0" w:color="auto"/>
              <w:left w:val="single" w:sz="4" w:space="0" w:color="000000"/>
              <w:bottom w:val="single" w:sz="4" w:space="0" w:color="auto"/>
              <w:right w:val="nil"/>
            </w:tcBorders>
            <w:vAlign w:val="center"/>
            <w:hideMark/>
          </w:tcPr>
          <w:p w14:paraId="6A50654E"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70000</w:t>
            </w:r>
          </w:p>
        </w:tc>
        <w:tc>
          <w:tcPr>
            <w:tcW w:w="507" w:type="pct"/>
            <w:tcBorders>
              <w:top w:val="single" w:sz="4" w:space="0" w:color="auto"/>
              <w:left w:val="single" w:sz="4" w:space="0" w:color="000000"/>
              <w:bottom w:val="single" w:sz="4" w:space="0" w:color="auto"/>
              <w:right w:val="nil"/>
            </w:tcBorders>
            <w:vAlign w:val="center"/>
          </w:tcPr>
          <w:p w14:paraId="476ED068" w14:textId="77777777" w:rsidR="00265277" w:rsidRPr="00A353D3" w:rsidRDefault="00265277" w:rsidP="00A353D3">
            <w:pPr>
              <w:rPr>
                <w:rFonts w:asciiTheme="minorHAnsi" w:hAnsiTheme="minorHAnsi" w:cstheme="minorHAnsi"/>
              </w:rPr>
            </w:pPr>
          </w:p>
        </w:tc>
        <w:tc>
          <w:tcPr>
            <w:tcW w:w="437" w:type="pct"/>
            <w:tcBorders>
              <w:top w:val="single" w:sz="4" w:space="0" w:color="auto"/>
              <w:left w:val="single" w:sz="4" w:space="0" w:color="000000"/>
              <w:bottom w:val="single" w:sz="4" w:space="0" w:color="auto"/>
              <w:right w:val="nil"/>
            </w:tcBorders>
            <w:vAlign w:val="center"/>
          </w:tcPr>
          <w:p w14:paraId="013DF9DB" w14:textId="77777777" w:rsidR="00265277" w:rsidRPr="00A353D3" w:rsidRDefault="00265277" w:rsidP="00A353D3">
            <w:pPr>
              <w:rPr>
                <w:rFonts w:asciiTheme="minorHAnsi" w:hAnsiTheme="minorHAnsi" w:cstheme="minorHAnsi"/>
              </w:rPr>
            </w:pPr>
          </w:p>
        </w:tc>
        <w:tc>
          <w:tcPr>
            <w:tcW w:w="383" w:type="pct"/>
            <w:tcBorders>
              <w:top w:val="single" w:sz="4" w:space="0" w:color="auto"/>
              <w:left w:val="single" w:sz="4" w:space="0" w:color="000000"/>
              <w:bottom w:val="single" w:sz="4" w:space="0" w:color="auto"/>
              <w:right w:val="nil"/>
            </w:tcBorders>
            <w:vAlign w:val="center"/>
          </w:tcPr>
          <w:p w14:paraId="41A6F264" w14:textId="77777777" w:rsidR="00265277" w:rsidRPr="00A353D3" w:rsidRDefault="00265277" w:rsidP="00A353D3">
            <w:pPr>
              <w:rPr>
                <w:rFonts w:asciiTheme="minorHAnsi" w:hAnsiTheme="minorHAnsi" w:cstheme="minorHAnsi"/>
              </w:rPr>
            </w:pPr>
          </w:p>
        </w:tc>
        <w:tc>
          <w:tcPr>
            <w:tcW w:w="342" w:type="pct"/>
            <w:tcBorders>
              <w:top w:val="single" w:sz="4" w:space="0" w:color="auto"/>
              <w:left w:val="single" w:sz="4" w:space="0" w:color="000000"/>
              <w:bottom w:val="single" w:sz="4" w:space="0" w:color="auto"/>
              <w:right w:val="nil"/>
            </w:tcBorders>
            <w:vAlign w:val="center"/>
          </w:tcPr>
          <w:p w14:paraId="3CADCA22" w14:textId="77777777" w:rsidR="00265277" w:rsidRPr="00A353D3" w:rsidRDefault="00265277" w:rsidP="00A353D3">
            <w:pPr>
              <w:rPr>
                <w:rFonts w:asciiTheme="minorHAnsi" w:hAnsiTheme="minorHAnsi" w:cstheme="minorHAnsi"/>
              </w:rPr>
            </w:pPr>
          </w:p>
        </w:tc>
        <w:tc>
          <w:tcPr>
            <w:tcW w:w="308" w:type="pct"/>
            <w:tcBorders>
              <w:top w:val="single" w:sz="4" w:space="0" w:color="auto"/>
              <w:left w:val="single" w:sz="4" w:space="0" w:color="000000"/>
              <w:bottom w:val="single" w:sz="4" w:space="0" w:color="auto"/>
              <w:right w:val="nil"/>
            </w:tcBorders>
            <w:vAlign w:val="center"/>
          </w:tcPr>
          <w:p w14:paraId="72305D8E" w14:textId="77777777" w:rsidR="00265277" w:rsidRPr="00A353D3" w:rsidRDefault="00265277" w:rsidP="00A353D3">
            <w:pPr>
              <w:rPr>
                <w:rFonts w:asciiTheme="minorHAnsi" w:hAnsiTheme="minorHAnsi" w:cstheme="minorHAnsi"/>
              </w:rPr>
            </w:pPr>
          </w:p>
        </w:tc>
        <w:tc>
          <w:tcPr>
            <w:tcW w:w="347" w:type="pct"/>
            <w:tcBorders>
              <w:top w:val="single" w:sz="4" w:space="0" w:color="auto"/>
              <w:left w:val="single" w:sz="4" w:space="0" w:color="000000"/>
              <w:bottom w:val="single" w:sz="4" w:space="0" w:color="auto"/>
              <w:right w:val="nil"/>
            </w:tcBorders>
            <w:vAlign w:val="center"/>
          </w:tcPr>
          <w:p w14:paraId="4481FD4F" w14:textId="77777777" w:rsidR="00265277" w:rsidRPr="00A353D3" w:rsidRDefault="00265277" w:rsidP="00A353D3">
            <w:pPr>
              <w:rPr>
                <w:rFonts w:asciiTheme="minorHAnsi" w:hAnsiTheme="minorHAnsi" w:cstheme="minorHAnsi"/>
              </w:rPr>
            </w:pPr>
          </w:p>
        </w:tc>
        <w:tc>
          <w:tcPr>
            <w:tcW w:w="380" w:type="pct"/>
            <w:tcBorders>
              <w:top w:val="single" w:sz="4" w:space="0" w:color="auto"/>
              <w:left w:val="single" w:sz="4" w:space="0" w:color="000000"/>
              <w:bottom w:val="single" w:sz="4" w:space="0" w:color="auto"/>
              <w:right w:val="single" w:sz="4" w:space="0" w:color="000000"/>
            </w:tcBorders>
            <w:vAlign w:val="center"/>
          </w:tcPr>
          <w:p w14:paraId="49DF88C1" w14:textId="77777777" w:rsidR="00265277" w:rsidRPr="00A353D3" w:rsidRDefault="00265277" w:rsidP="00A353D3">
            <w:pPr>
              <w:rPr>
                <w:rFonts w:asciiTheme="minorHAnsi" w:hAnsiTheme="minorHAnsi" w:cstheme="minorHAnsi"/>
              </w:rPr>
            </w:pPr>
          </w:p>
        </w:tc>
      </w:tr>
      <w:tr w:rsidR="00265277" w:rsidRPr="00A353D3" w14:paraId="1D7DA78C" w14:textId="77777777" w:rsidTr="00265277">
        <w:trPr>
          <w:trHeight w:val="103"/>
        </w:trPr>
        <w:tc>
          <w:tcPr>
            <w:tcW w:w="181" w:type="pct"/>
            <w:vMerge/>
            <w:tcBorders>
              <w:left w:val="single" w:sz="4" w:space="0" w:color="000000"/>
              <w:right w:val="single" w:sz="4" w:space="0" w:color="auto"/>
            </w:tcBorders>
            <w:hideMark/>
          </w:tcPr>
          <w:p w14:paraId="2D1854B8" w14:textId="77777777" w:rsidR="00265277" w:rsidRPr="00A353D3" w:rsidRDefault="00265277" w:rsidP="00A353D3">
            <w:pPr>
              <w:rPr>
                <w:rFonts w:asciiTheme="minorHAnsi" w:hAnsiTheme="minorHAnsi" w:cstheme="minorHAnsi"/>
              </w:rPr>
            </w:pPr>
          </w:p>
        </w:tc>
        <w:tc>
          <w:tcPr>
            <w:tcW w:w="1382" w:type="pct"/>
            <w:vMerge/>
            <w:tcBorders>
              <w:top w:val="single" w:sz="4" w:space="0" w:color="auto"/>
              <w:left w:val="single" w:sz="4" w:space="0" w:color="auto"/>
              <w:bottom w:val="single" w:sz="4" w:space="0" w:color="auto"/>
              <w:right w:val="single" w:sz="4" w:space="0" w:color="auto"/>
            </w:tcBorders>
            <w:hideMark/>
          </w:tcPr>
          <w:p w14:paraId="1976DDE1" w14:textId="77777777" w:rsidR="00265277" w:rsidRPr="00A353D3" w:rsidRDefault="00265277" w:rsidP="00A353D3">
            <w:pPr>
              <w:rPr>
                <w:rFonts w:asciiTheme="minorHAnsi" w:hAnsiTheme="minorHAnsi" w:cs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14:paraId="002ABBB6"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20 ml – skala do 24 ml</w:t>
            </w:r>
          </w:p>
        </w:tc>
        <w:tc>
          <w:tcPr>
            <w:tcW w:w="282" w:type="pct"/>
            <w:tcBorders>
              <w:top w:val="single" w:sz="4" w:space="0" w:color="auto"/>
              <w:left w:val="single" w:sz="4" w:space="0" w:color="auto"/>
              <w:bottom w:val="single" w:sz="4" w:space="0" w:color="auto"/>
              <w:right w:val="single" w:sz="4" w:space="0" w:color="auto"/>
            </w:tcBorders>
            <w:vAlign w:val="center"/>
            <w:hideMark/>
          </w:tcPr>
          <w:p w14:paraId="026FE6B9"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100000</w:t>
            </w:r>
          </w:p>
        </w:tc>
        <w:tc>
          <w:tcPr>
            <w:tcW w:w="507" w:type="pct"/>
            <w:tcBorders>
              <w:top w:val="single" w:sz="4" w:space="0" w:color="auto"/>
              <w:left w:val="single" w:sz="4" w:space="0" w:color="auto"/>
              <w:bottom w:val="single" w:sz="4" w:space="0" w:color="auto"/>
              <w:right w:val="single" w:sz="4" w:space="0" w:color="auto"/>
            </w:tcBorders>
            <w:vAlign w:val="center"/>
          </w:tcPr>
          <w:p w14:paraId="1AF21B54" w14:textId="77777777" w:rsidR="00265277" w:rsidRPr="00A353D3" w:rsidRDefault="00265277" w:rsidP="00A353D3">
            <w:pPr>
              <w:rPr>
                <w:rFonts w:asciiTheme="minorHAnsi" w:hAnsiTheme="minorHAnsi" w:cstheme="minorHAnsi"/>
              </w:rPr>
            </w:pPr>
          </w:p>
        </w:tc>
        <w:tc>
          <w:tcPr>
            <w:tcW w:w="437" w:type="pct"/>
            <w:tcBorders>
              <w:top w:val="single" w:sz="4" w:space="0" w:color="auto"/>
              <w:left w:val="single" w:sz="4" w:space="0" w:color="auto"/>
              <w:bottom w:val="single" w:sz="4" w:space="0" w:color="auto"/>
              <w:right w:val="single" w:sz="4" w:space="0" w:color="auto"/>
            </w:tcBorders>
            <w:vAlign w:val="center"/>
          </w:tcPr>
          <w:p w14:paraId="550F25B1" w14:textId="77777777" w:rsidR="00265277" w:rsidRPr="00A353D3" w:rsidRDefault="00265277" w:rsidP="00A353D3">
            <w:pPr>
              <w:rPr>
                <w:rFonts w:asciiTheme="minorHAnsi" w:hAnsiTheme="minorHAnsi" w:cstheme="minorHAnsi"/>
              </w:rPr>
            </w:pPr>
          </w:p>
        </w:tc>
        <w:tc>
          <w:tcPr>
            <w:tcW w:w="383" w:type="pct"/>
            <w:tcBorders>
              <w:top w:val="single" w:sz="4" w:space="0" w:color="auto"/>
              <w:left w:val="single" w:sz="4" w:space="0" w:color="auto"/>
              <w:bottom w:val="single" w:sz="4" w:space="0" w:color="auto"/>
              <w:right w:val="single" w:sz="4" w:space="0" w:color="auto"/>
            </w:tcBorders>
            <w:vAlign w:val="center"/>
          </w:tcPr>
          <w:p w14:paraId="4125D406" w14:textId="77777777" w:rsidR="00265277" w:rsidRPr="00A353D3" w:rsidRDefault="00265277" w:rsidP="00A353D3">
            <w:pPr>
              <w:rPr>
                <w:rFonts w:asciiTheme="minorHAnsi" w:hAnsiTheme="minorHAnsi" w:cstheme="minorHAnsi"/>
              </w:rPr>
            </w:pPr>
          </w:p>
        </w:tc>
        <w:tc>
          <w:tcPr>
            <w:tcW w:w="342" w:type="pct"/>
            <w:tcBorders>
              <w:top w:val="single" w:sz="4" w:space="0" w:color="auto"/>
              <w:left w:val="single" w:sz="4" w:space="0" w:color="auto"/>
              <w:bottom w:val="single" w:sz="4" w:space="0" w:color="auto"/>
              <w:right w:val="single" w:sz="4" w:space="0" w:color="auto"/>
            </w:tcBorders>
            <w:vAlign w:val="center"/>
          </w:tcPr>
          <w:p w14:paraId="6343CEBB" w14:textId="77777777" w:rsidR="00265277" w:rsidRPr="00A353D3" w:rsidRDefault="00265277" w:rsidP="00A353D3">
            <w:pPr>
              <w:rPr>
                <w:rFonts w:asciiTheme="minorHAnsi" w:hAnsiTheme="minorHAnsi" w:cstheme="minorHAnsi"/>
              </w:rPr>
            </w:pPr>
          </w:p>
        </w:tc>
        <w:tc>
          <w:tcPr>
            <w:tcW w:w="308" w:type="pct"/>
            <w:tcBorders>
              <w:top w:val="single" w:sz="4" w:space="0" w:color="auto"/>
              <w:left w:val="single" w:sz="4" w:space="0" w:color="auto"/>
              <w:bottom w:val="single" w:sz="4" w:space="0" w:color="auto"/>
              <w:right w:val="single" w:sz="4" w:space="0" w:color="auto"/>
            </w:tcBorders>
            <w:vAlign w:val="center"/>
          </w:tcPr>
          <w:p w14:paraId="3B5ED2FF" w14:textId="77777777" w:rsidR="00265277" w:rsidRPr="00A353D3" w:rsidRDefault="00265277" w:rsidP="00A353D3">
            <w:pPr>
              <w:rPr>
                <w:rFonts w:asciiTheme="minorHAnsi" w:hAnsiTheme="minorHAnsi" w:cstheme="minorHAnsi"/>
              </w:rPr>
            </w:pPr>
          </w:p>
        </w:tc>
        <w:tc>
          <w:tcPr>
            <w:tcW w:w="347" w:type="pct"/>
            <w:tcBorders>
              <w:top w:val="single" w:sz="4" w:space="0" w:color="auto"/>
              <w:left w:val="single" w:sz="4" w:space="0" w:color="auto"/>
              <w:bottom w:val="single" w:sz="4" w:space="0" w:color="auto"/>
              <w:right w:val="single" w:sz="4" w:space="0" w:color="auto"/>
            </w:tcBorders>
            <w:vAlign w:val="center"/>
          </w:tcPr>
          <w:p w14:paraId="3FD14C2A" w14:textId="77777777" w:rsidR="00265277" w:rsidRPr="00A353D3" w:rsidRDefault="00265277" w:rsidP="00A353D3">
            <w:pPr>
              <w:rPr>
                <w:rFonts w:asciiTheme="minorHAnsi" w:hAnsiTheme="minorHAnsi" w:cstheme="minorHAnsi"/>
              </w:rPr>
            </w:pPr>
          </w:p>
        </w:tc>
        <w:tc>
          <w:tcPr>
            <w:tcW w:w="380" w:type="pct"/>
            <w:tcBorders>
              <w:top w:val="single" w:sz="4" w:space="0" w:color="auto"/>
              <w:left w:val="single" w:sz="4" w:space="0" w:color="auto"/>
              <w:bottom w:val="single" w:sz="4" w:space="0" w:color="auto"/>
              <w:right w:val="single" w:sz="4" w:space="0" w:color="auto"/>
            </w:tcBorders>
            <w:vAlign w:val="center"/>
          </w:tcPr>
          <w:p w14:paraId="5B63C4B1" w14:textId="77777777" w:rsidR="00265277" w:rsidRPr="00A353D3" w:rsidRDefault="00265277" w:rsidP="00A353D3">
            <w:pPr>
              <w:rPr>
                <w:rFonts w:asciiTheme="minorHAnsi" w:hAnsiTheme="minorHAnsi" w:cstheme="minorHAnsi"/>
              </w:rPr>
            </w:pPr>
          </w:p>
        </w:tc>
      </w:tr>
      <w:tr w:rsidR="00265277" w:rsidRPr="00A353D3" w14:paraId="04C3A462" w14:textId="77777777" w:rsidTr="00265277">
        <w:tc>
          <w:tcPr>
            <w:tcW w:w="181" w:type="pct"/>
            <w:tcBorders>
              <w:top w:val="single" w:sz="4" w:space="0" w:color="000000"/>
              <w:left w:val="single" w:sz="4" w:space="0" w:color="000000"/>
              <w:bottom w:val="single" w:sz="4" w:space="0" w:color="000000"/>
              <w:right w:val="nil"/>
            </w:tcBorders>
            <w:hideMark/>
          </w:tcPr>
          <w:p w14:paraId="78917940" w14:textId="77777777" w:rsidR="00265277" w:rsidRPr="00A353D3" w:rsidRDefault="00265277" w:rsidP="00A353D3">
            <w:pPr>
              <w:rPr>
                <w:rFonts w:asciiTheme="minorHAnsi" w:hAnsiTheme="minorHAnsi" w:cstheme="minorHAnsi"/>
              </w:rPr>
            </w:pPr>
            <w:r w:rsidRPr="00A353D3">
              <w:rPr>
                <w:rFonts w:asciiTheme="minorHAnsi" w:hAnsiTheme="minorHAnsi" w:cstheme="minorHAnsi"/>
              </w:rPr>
              <w:t>4.</w:t>
            </w:r>
          </w:p>
        </w:tc>
        <w:tc>
          <w:tcPr>
            <w:tcW w:w="1382" w:type="pct"/>
            <w:tcBorders>
              <w:top w:val="single" w:sz="4" w:space="0" w:color="auto"/>
              <w:left w:val="single" w:sz="4" w:space="0" w:color="000000"/>
              <w:bottom w:val="single" w:sz="4" w:space="0" w:color="000000"/>
              <w:right w:val="single" w:sz="4" w:space="0" w:color="auto"/>
            </w:tcBorders>
            <w:hideMark/>
          </w:tcPr>
          <w:p w14:paraId="7FE592D1" w14:textId="207BA4D4" w:rsidR="00265277" w:rsidRPr="00A353D3" w:rsidRDefault="00265277" w:rsidP="00DA2DFE">
            <w:pPr>
              <w:rPr>
                <w:rFonts w:asciiTheme="minorHAnsi" w:hAnsiTheme="minorHAnsi" w:cstheme="minorHAnsi"/>
              </w:rPr>
            </w:pPr>
            <w:r w:rsidRPr="00A353D3">
              <w:rPr>
                <w:rFonts w:asciiTheme="minorHAnsi" w:hAnsiTheme="minorHAnsi" w:cstheme="minorHAnsi"/>
              </w:rPr>
              <w:t>Strzykawka do podaży insuliny 1 ml luer U-100 z wymienną igłą wykonana z polipropyulenu, końcówka Luer, gumowa część tłoka z podwójnym uszczelnieniem oraz z wypustką umożliwiającą całkowite opróżnienie, łatwo wyczuwalna blokada zapobiegająca niekontrolowanemu wysunięciu tłoka z komory strzykawki, czarna i czytelna skala, oznaczenie o braku lateksu na cyl</w:t>
            </w:r>
            <w:r w:rsidR="00DA2DFE">
              <w:rPr>
                <w:rFonts w:asciiTheme="minorHAnsi" w:hAnsiTheme="minorHAnsi" w:cstheme="minorHAnsi"/>
              </w:rPr>
              <w:t>indrze, sterylna, jedn. uż.</w:t>
            </w:r>
          </w:p>
        </w:tc>
        <w:tc>
          <w:tcPr>
            <w:tcW w:w="451" w:type="pct"/>
            <w:tcBorders>
              <w:top w:val="single" w:sz="4" w:space="0" w:color="auto"/>
              <w:left w:val="single" w:sz="4" w:space="0" w:color="auto"/>
              <w:bottom w:val="single" w:sz="4" w:space="0" w:color="000000"/>
              <w:right w:val="nil"/>
            </w:tcBorders>
            <w:vAlign w:val="center"/>
          </w:tcPr>
          <w:p w14:paraId="253E64D2"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xxx</w:t>
            </w:r>
          </w:p>
        </w:tc>
        <w:tc>
          <w:tcPr>
            <w:tcW w:w="282" w:type="pct"/>
            <w:tcBorders>
              <w:top w:val="single" w:sz="4" w:space="0" w:color="auto"/>
              <w:left w:val="single" w:sz="4" w:space="0" w:color="000000"/>
              <w:bottom w:val="single" w:sz="4" w:space="0" w:color="000000"/>
              <w:right w:val="nil"/>
            </w:tcBorders>
            <w:vAlign w:val="center"/>
            <w:hideMark/>
          </w:tcPr>
          <w:p w14:paraId="65AEA0BB"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500</w:t>
            </w:r>
          </w:p>
        </w:tc>
        <w:tc>
          <w:tcPr>
            <w:tcW w:w="507" w:type="pct"/>
            <w:tcBorders>
              <w:top w:val="single" w:sz="4" w:space="0" w:color="auto"/>
              <w:left w:val="single" w:sz="4" w:space="0" w:color="000000"/>
              <w:bottom w:val="single" w:sz="4" w:space="0" w:color="000000"/>
              <w:right w:val="nil"/>
            </w:tcBorders>
            <w:vAlign w:val="center"/>
          </w:tcPr>
          <w:p w14:paraId="306C91A8" w14:textId="77777777" w:rsidR="00265277" w:rsidRPr="00A353D3" w:rsidRDefault="00265277" w:rsidP="00A353D3">
            <w:pPr>
              <w:rPr>
                <w:rFonts w:asciiTheme="minorHAnsi" w:hAnsiTheme="minorHAnsi" w:cstheme="minorHAnsi"/>
              </w:rPr>
            </w:pPr>
          </w:p>
        </w:tc>
        <w:tc>
          <w:tcPr>
            <w:tcW w:w="437" w:type="pct"/>
            <w:tcBorders>
              <w:top w:val="single" w:sz="4" w:space="0" w:color="auto"/>
              <w:left w:val="single" w:sz="4" w:space="0" w:color="000000"/>
              <w:bottom w:val="single" w:sz="4" w:space="0" w:color="000000"/>
              <w:right w:val="nil"/>
            </w:tcBorders>
            <w:vAlign w:val="center"/>
          </w:tcPr>
          <w:p w14:paraId="501CB3B8" w14:textId="77777777" w:rsidR="00265277" w:rsidRPr="00A353D3" w:rsidRDefault="00265277" w:rsidP="00A353D3">
            <w:pPr>
              <w:rPr>
                <w:rFonts w:asciiTheme="minorHAnsi" w:hAnsiTheme="minorHAnsi" w:cstheme="minorHAnsi"/>
              </w:rPr>
            </w:pPr>
          </w:p>
        </w:tc>
        <w:tc>
          <w:tcPr>
            <w:tcW w:w="383" w:type="pct"/>
            <w:tcBorders>
              <w:top w:val="single" w:sz="4" w:space="0" w:color="auto"/>
              <w:left w:val="single" w:sz="4" w:space="0" w:color="000000"/>
              <w:bottom w:val="single" w:sz="4" w:space="0" w:color="000000"/>
              <w:right w:val="nil"/>
            </w:tcBorders>
            <w:vAlign w:val="center"/>
          </w:tcPr>
          <w:p w14:paraId="782783F0" w14:textId="77777777" w:rsidR="00265277" w:rsidRPr="00A353D3" w:rsidRDefault="00265277" w:rsidP="00A353D3">
            <w:pPr>
              <w:rPr>
                <w:rFonts w:asciiTheme="minorHAnsi" w:hAnsiTheme="minorHAnsi" w:cstheme="minorHAnsi"/>
              </w:rPr>
            </w:pPr>
          </w:p>
        </w:tc>
        <w:tc>
          <w:tcPr>
            <w:tcW w:w="342" w:type="pct"/>
            <w:tcBorders>
              <w:top w:val="single" w:sz="4" w:space="0" w:color="auto"/>
              <w:left w:val="single" w:sz="4" w:space="0" w:color="000000"/>
              <w:bottom w:val="single" w:sz="4" w:space="0" w:color="000000"/>
              <w:right w:val="nil"/>
            </w:tcBorders>
            <w:vAlign w:val="center"/>
          </w:tcPr>
          <w:p w14:paraId="1EFD962F" w14:textId="77777777" w:rsidR="00265277" w:rsidRPr="00A353D3" w:rsidRDefault="00265277" w:rsidP="00A353D3">
            <w:pPr>
              <w:rPr>
                <w:rFonts w:asciiTheme="minorHAnsi" w:hAnsiTheme="minorHAnsi" w:cstheme="minorHAnsi"/>
              </w:rPr>
            </w:pPr>
          </w:p>
        </w:tc>
        <w:tc>
          <w:tcPr>
            <w:tcW w:w="308" w:type="pct"/>
            <w:tcBorders>
              <w:top w:val="single" w:sz="4" w:space="0" w:color="auto"/>
              <w:left w:val="single" w:sz="4" w:space="0" w:color="000000"/>
              <w:bottom w:val="single" w:sz="4" w:space="0" w:color="000000"/>
              <w:right w:val="nil"/>
            </w:tcBorders>
            <w:vAlign w:val="center"/>
          </w:tcPr>
          <w:p w14:paraId="017756A1" w14:textId="77777777" w:rsidR="00265277" w:rsidRPr="00A353D3" w:rsidRDefault="00265277" w:rsidP="00A353D3">
            <w:pPr>
              <w:rPr>
                <w:rFonts w:asciiTheme="minorHAnsi" w:hAnsiTheme="minorHAnsi" w:cstheme="minorHAnsi"/>
              </w:rPr>
            </w:pPr>
          </w:p>
        </w:tc>
        <w:tc>
          <w:tcPr>
            <w:tcW w:w="347" w:type="pct"/>
            <w:tcBorders>
              <w:top w:val="single" w:sz="4" w:space="0" w:color="auto"/>
              <w:left w:val="single" w:sz="4" w:space="0" w:color="000000"/>
              <w:bottom w:val="single" w:sz="4" w:space="0" w:color="000000"/>
              <w:right w:val="nil"/>
            </w:tcBorders>
            <w:vAlign w:val="center"/>
          </w:tcPr>
          <w:p w14:paraId="5A4311E3" w14:textId="77777777" w:rsidR="00265277" w:rsidRPr="00A353D3" w:rsidRDefault="00265277" w:rsidP="00A353D3">
            <w:pPr>
              <w:rPr>
                <w:rFonts w:asciiTheme="minorHAnsi" w:hAnsiTheme="minorHAnsi" w:cstheme="minorHAnsi"/>
              </w:rPr>
            </w:pPr>
          </w:p>
        </w:tc>
        <w:tc>
          <w:tcPr>
            <w:tcW w:w="380" w:type="pct"/>
            <w:tcBorders>
              <w:top w:val="single" w:sz="4" w:space="0" w:color="auto"/>
              <w:left w:val="single" w:sz="4" w:space="0" w:color="000000"/>
              <w:bottom w:val="single" w:sz="4" w:space="0" w:color="000000"/>
              <w:right w:val="single" w:sz="4" w:space="0" w:color="000000"/>
            </w:tcBorders>
            <w:vAlign w:val="center"/>
          </w:tcPr>
          <w:p w14:paraId="5A122288" w14:textId="77777777" w:rsidR="00265277" w:rsidRPr="00A353D3" w:rsidRDefault="00265277" w:rsidP="00A353D3">
            <w:pPr>
              <w:rPr>
                <w:rFonts w:asciiTheme="minorHAnsi" w:hAnsiTheme="minorHAnsi" w:cstheme="minorHAnsi"/>
              </w:rPr>
            </w:pPr>
          </w:p>
        </w:tc>
      </w:tr>
      <w:tr w:rsidR="00265277" w:rsidRPr="00A353D3" w14:paraId="1E6EFF89" w14:textId="77777777" w:rsidTr="00265277">
        <w:trPr>
          <w:trHeight w:val="270"/>
        </w:trPr>
        <w:tc>
          <w:tcPr>
            <w:tcW w:w="181" w:type="pct"/>
            <w:tcBorders>
              <w:top w:val="single" w:sz="4" w:space="0" w:color="000000"/>
              <w:left w:val="single" w:sz="4" w:space="0" w:color="000000"/>
              <w:bottom w:val="single" w:sz="4" w:space="0" w:color="auto"/>
              <w:right w:val="nil"/>
            </w:tcBorders>
            <w:hideMark/>
          </w:tcPr>
          <w:p w14:paraId="6086096F" w14:textId="77777777" w:rsidR="00265277" w:rsidRPr="00A353D3" w:rsidRDefault="00265277" w:rsidP="00A353D3">
            <w:pPr>
              <w:rPr>
                <w:rFonts w:asciiTheme="minorHAnsi" w:hAnsiTheme="minorHAnsi" w:cstheme="minorHAnsi"/>
              </w:rPr>
            </w:pPr>
            <w:r w:rsidRPr="00A353D3">
              <w:rPr>
                <w:rFonts w:asciiTheme="minorHAnsi" w:hAnsiTheme="minorHAnsi" w:cstheme="minorHAnsi"/>
              </w:rPr>
              <w:t>5.</w:t>
            </w:r>
          </w:p>
        </w:tc>
        <w:tc>
          <w:tcPr>
            <w:tcW w:w="1382" w:type="pct"/>
            <w:tcBorders>
              <w:top w:val="single" w:sz="4" w:space="0" w:color="000000"/>
              <w:left w:val="single" w:sz="4" w:space="0" w:color="000000"/>
              <w:bottom w:val="single" w:sz="4" w:space="0" w:color="auto"/>
              <w:right w:val="single" w:sz="4" w:space="0" w:color="auto"/>
            </w:tcBorders>
            <w:hideMark/>
          </w:tcPr>
          <w:p w14:paraId="1124CC41" w14:textId="5390EC3B" w:rsidR="00265277" w:rsidRPr="00A353D3" w:rsidRDefault="00265277" w:rsidP="00DA2DFE">
            <w:pPr>
              <w:rPr>
                <w:rFonts w:asciiTheme="minorHAnsi" w:hAnsiTheme="minorHAnsi" w:cstheme="minorHAnsi"/>
              </w:rPr>
            </w:pPr>
            <w:r w:rsidRPr="00A353D3">
              <w:rPr>
                <w:rFonts w:asciiTheme="minorHAnsi" w:hAnsiTheme="minorHAnsi" w:cstheme="minorHAnsi"/>
              </w:rPr>
              <w:t>Strzykawka do podaży insuliny 1 ml luer U-40 z wym</w:t>
            </w:r>
            <w:r w:rsidR="00DA2DFE">
              <w:rPr>
                <w:rFonts w:asciiTheme="minorHAnsi" w:hAnsiTheme="minorHAnsi" w:cstheme="minorHAnsi"/>
              </w:rPr>
              <w:t>ienną igłą wykonana z polipropy</w:t>
            </w:r>
            <w:r w:rsidRPr="00A353D3">
              <w:rPr>
                <w:rFonts w:asciiTheme="minorHAnsi" w:hAnsiTheme="minorHAnsi" w:cstheme="minorHAnsi"/>
              </w:rPr>
              <w:t>lenu, końcówka Luer, gumowa część tłoka z podwójnym uszczelnieniem oraz z wypustką umożliwiającą całkowite opróżnienie, łatwo wyczuwalna blokada zapobiegająca niekontrolowanemu wysunięciu tłoka z komory strzykawki, czarna i czytelna skala, oznaczenie o braku lateksu na cy</w:t>
            </w:r>
            <w:r>
              <w:rPr>
                <w:rFonts w:asciiTheme="minorHAnsi" w:hAnsiTheme="minorHAnsi" w:cstheme="minorHAnsi"/>
              </w:rPr>
              <w:t>lindrze, stery</w:t>
            </w:r>
            <w:r w:rsidR="00DA2DFE">
              <w:rPr>
                <w:rFonts w:asciiTheme="minorHAnsi" w:hAnsiTheme="minorHAnsi" w:cstheme="minorHAnsi"/>
              </w:rPr>
              <w:t>lna, jedn. uż.</w:t>
            </w:r>
          </w:p>
        </w:tc>
        <w:tc>
          <w:tcPr>
            <w:tcW w:w="451" w:type="pct"/>
            <w:tcBorders>
              <w:top w:val="single" w:sz="4" w:space="0" w:color="000000"/>
              <w:left w:val="single" w:sz="4" w:space="0" w:color="auto"/>
              <w:bottom w:val="single" w:sz="4" w:space="0" w:color="auto"/>
              <w:right w:val="nil"/>
            </w:tcBorders>
            <w:vAlign w:val="center"/>
          </w:tcPr>
          <w:p w14:paraId="4BBCA6CA"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xxx</w:t>
            </w:r>
          </w:p>
        </w:tc>
        <w:tc>
          <w:tcPr>
            <w:tcW w:w="282" w:type="pct"/>
            <w:tcBorders>
              <w:top w:val="single" w:sz="4" w:space="0" w:color="000000"/>
              <w:left w:val="single" w:sz="4" w:space="0" w:color="000000"/>
              <w:bottom w:val="single" w:sz="4" w:space="0" w:color="auto"/>
              <w:right w:val="nil"/>
            </w:tcBorders>
            <w:vAlign w:val="center"/>
            <w:hideMark/>
          </w:tcPr>
          <w:p w14:paraId="1F5770AC"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500</w:t>
            </w:r>
          </w:p>
        </w:tc>
        <w:tc>
          <w:tcPr>
            <w:tcW w:w="507" w:type="pct"/>
            <w:tcBorders>
              <w:top w:val="single" w:sz="4" w:space="0" w:color="000000"/>
              <w:left w:val="single" w:sz="4" w:space="0" w:color="000000"/>
              <w:bottom w:val="single" w:sz="4" w:space="0" w:color="auto"/>
              <w:right w:val="nil"/>
            </w:tcBorders>
            <w:vAlign w:val="center"/>
          </w:tcPr>
          <w:p w14:paraId="684A6A99" w14:textId="77777777" w:rsidR="00265277" w:rsidRPr="00A353D3" w:rsidRDefault="00265277" w:rsidP="00A353D3">
            <w:pPr>
              <w:rPr>
                <w:rFonts w:asciiTheme="minorHAnsi" w:hAnsiTheme="minorHAnsi" w:cstheme="minorHAnsi"/>
              </w:rPr>
            </w:pPr>
          </w:p>
        </w:tc>
        <w:tc>
          <w:tcPr>
            <w:tcW w:w="437" w:type="pct"/>
            <w:tcBorders>
              <w:top w:val="single" w:sz="4" w:space="0" w:color="000000"/>
              <w:left w:val="single" w:sz="4" w:space="0" w:color="000000"/>
              <w:bottom w:val="single" w:sz="4" w:space="0" w:color="auto"/>
              <w:right w:val="nil"/>
            </w:tcBorders>
            <w:vAlign w:val="center"/>
          </w:tcPr>
          <w:p w14:paraId="09E84F1F" w14:textId="77777777" w:rsidR="00265277" w:rsidRPr="00A353D3" w:rsidRDefault="00265277" w:rsidP="00A353D3">
            <w:pPr>
              <w:rPr>
                <w:rFonts w:asciiTheme="minorHAnsi" w:hAnsiTheme="minorHAnsi" w:cstheme="minorHAnsi"/>
              </w:rPr>
            </w:pPr>
          </w:p>
        </w:tc>
        <w:tc>
          <w:tcPr>
            <w:tcW w:w="383" w:type="pct"/>
            <w:tcBorders>
              <w:top w:val="single" w:sz="4" w:space="0" w:color="000000"/>
              <w:left w:val="single" w:sz="4" w:space="0" w:color="000000"/>
              <w:bottom w:val="single" w:sz="4" w:space="0" w:color="auto"/>
              <w:right w:val="nil"/>
            </w:tcBorders>
            <w:vAlign w:val="center"/>
          </w:tcPr>
          <w:p w14:paraId="302FFC14" w14:textId="77777777" w:rsidR="00265277" w:rsidRPr="00A353D3" w:rsidRDefault="00265277" w:rsidP="00A353D3">
            <w:pPr>
              <w:rPr>
                <w:rFonts w:asciiTheme="minorHAnsi" w:hAnsiTheme="minorHAnsi" w:cstheme="minorHAnsi"/>
              </w:rPr>
            </w:pPr>
          </w:p>
        </w:tc>
        <w:tc>
          <w:tcPr>
            <w:tcW w:w="342" w:type="pct"/>
            <w:tcBorders>
              <w:top w:val="single" w:sz="4" w:space="0" w:color="000000"/>
              <w:left w:val="single" w:sz="4" w:space="0" w:color="000000"/>
              <w:bottom w:val="single" w:sz="4" w:space="0" w:color="auto"/>
              <w:right w:val="nil"/>
            </w:tcBorders>
            <w:vAlign w:val="center"/>
          </w:tcPr>
          <w:p w14:paraId="3BE65E5D" w14:textId="77777777" w:rsidR="00265277" w:rsidRPr="00A353D3" w:rsidRDefault="00265277" w:rsidP="00A353D3">
            <w:pPr>
              <w:rPr>
                <w:rFonts w:asciiTheme="minorHAnsi" w:hAnsiTheme="minorHAnsi" w:cstheme="minorHAnsi"/>
              </w:rPr>
            </w:pPr>
          </w:p>
        </w:tc>
        <w:tc>
          <w:tcPr>
            <w:tcW w:w="308" w:type="pct"/>
            <w:tcBorders>
              <w:top w:val="single" w:sz="4" w:space="0" w:color="000000"/>
              <w:left w:val="single" w:sz="4" w:space="0" w:color="000000"/>
              <w:bottom w:val="single" w:sz="4" w:space="0" w:color="auto"/>
              <w:right w:val="nil"/>
            </w:tcBorders>
            <w:vAlign w:val="center"/>
          </w:tcPr>
          <w:p w14:paraId="0FBEDA1F" w14:textId="77777777" w:rsidR="00265277" w:rsidRPr="00A353D3" w:rsidRDefault="00265277" w:rsidP="00A353D3">
            <w:pPr>
              <w:rPr>
                <w:rFonts w:asciiTheme="minorHAnsi" w:hAnsiTheme="minorHAnsi" w:cstheme="minorHAnsi"/>
              </w:rPr>
            </w:pPr>
          </w:p>
        </w:tc>
        <w:tc>
          <w:tcPr>
            <w:tcW w:w="347" w:type="pct"/>
            <w:tcBorders>
              <w:top w:val="single" w:sz="4" w:space="0" w:color="000000"/>
              <w:left w:val="single" w:sz="4" w:space="0" w:color="000000"/>
              <w:bottom w:val="single" w:sz="4" w:space="0" w:color="auto"/>
              <w:right w:val="nil"/>
            </w:tcBorders>
            <w:vAlign w:val="center"/>
          </w:tcPr>
          <w:p w14:paraId="27C2A3EA" w14:textId="77777777" w:rsidR="00265277" w:rsidRPr="00A353D3" w:rsidRDefault="00265277" w:rsidP="00A353D3">
            <w:pPr>
              <w:rPr>
                <w:rFonts w:asciiTheme="minorHAnsi" w:hAnsiTheme="minorHAnsi" w:cstheme="minorHAnsi"/>
              </w:rPr>
            </w:pPr>
          </w:p>
        </w:tc>
        <w:tc>
          <w:tcPr>
            <w:tcW w:w="380" w:type="pct"/>
            <w:tcBorders>
              <w:top w:val="single" w:sz="4" w:space="0" w:color="000000"/>
              <w:left w:val="single" w:sz="4" w:space="0" w:color="000000"/>
              <w:bottom w:val="single" w:sz="4" w:space="0" w:color="auto"/>
              <w:right w:val="single" w:sz="4" w:space="0" w:color="000000"/>
            </w:tcBorders>
            <w:vAlign w:val="center"/>
          </w:tcPr>
          <w:p w14:paraId="71171AE0" w14:textId="77777777" w:rsidR="00265277" w:rsidRPr="00A353D3" w:rsidRDefault="00265277" w:rsidP="00A353D3">
            <w:pPr>
              <w:rPr>
                <w:rFonts w:asciiTheme="minorHAnsi" w:hAnsiTheme="minorHAnsi" w:cstheme="minorHAnsi"/>
              </w:rPr>
            </w:pPr>
          </w:p>
        </w:tc>
      </w:tr>
      <w:tr w:rsidR="00265277" w:rsidRPr="00A353D3" w14:paraId="6EA94033" w14:textId="77777777" w:rsidTr="00265277">
        <w:trPr>
          <w:trHeight w:val="111"/>
        </w:trPr>
        <w:tc>
          <w:tcPr>
            <w:tcW w:w="181" w:type="pct"/>
            <w:tcBorders>
              <w:top w:val="single" w:sz="4" w:space="0" w:color="auto"/>
              <w:left w:val="single" w:sz="4" w:space="0" w:color="000000"/>
              <w:bottom w:val="single" w:sz="4" w:space="0" w:color="000000"/>
              <w:right w:val="nil"/>
            </w:tcBorders>
            <w:hideMark/>
          </w:tcPr>
          <w:p w14:paraId="234DDD80" w14:textId="77777777" w:rsidR="00265277" w:rsidRPr="00A353D3" w:rsidRDefault="00265277" w:rsidP="00A353D3">
            <w:pPr>
              <w:rPr>
                <w:rFonts w:asciiTheme="minorHAnsi" w:hAnsiTheme="minorHAnsi" w:cstheme="minorHAnsi"/>
              </w:rPr>
            </w:pPr>
            <w:r w:rsidRPr="00A353D3">
              <w:rPr>
                <w:rFonts w:asciiTheme="minorHAnsi" w:hAnsiTheme="minorHAnsi" w:cstheme="minorHAnsi"/>
              </w:rPr>
              <w:t>6.</w:t>
            </w:r>
          </w:p>
        </w:tc>
        <w:tc>
          <w:tcPr>
            <w:tcW w:w="1382" w:type="pct"/>
            <w:tcBorders>
              <w:top w:val="single" w:sz="4" w:space="0" w:color="auto"/>
              <w:left w:val="single" w:sz="4" w:space="0" w:color="000000"/>
              <w:bottom w:val="single" w:sz="4" w:space="0" w:color="000000"/>
              <w:right w:val="single" w:sz="4" w:space="0" w:color="auto"/>
            </w:tcBorders>
            <w:hideMark/>
          </w:tcPr>
          <w:p w14:paraId="7D3729D9" w14:textId="0F3E9F30" w:rsidR="00265277" w:rsidRPr="00A353D3" w:rsidRDefault="00265277" w:rsidP="00A353D3">
            <w:pPr>
              <w:rPr>
                <w:rFonts w:asciiTheme="minorHAnsi" w:hAnsiTheme="minorHAnsi" w:cstheme="minorHAnsi"/>
              </w:rPr>
            </w:pPr>
            <w:r w:rsidRPr="00A353D3">
              <w:rPr>
                <w:rFonts w:asciiTheme="minorHAnsi" w:hAnsiTheme="minorHAnsi" w:cstheme="minorHAnsi"/>
              </w:rPr>
              <w:t>Strzykawka do TBC 1 ml luer z</w:t>
            </w:r>
            <w:r w:rsidR="00DA2DFE">
              <w:rPr>
                <w:rFonts w:asciiTheme="minorHAnsi" w:hAnsiTheme="minorHAnsi" w:cstheme="minorHAnsi"/>
              </w:rPr>
              <w:t xml:space="preserve"> </w:t>
            </w:r>
            <w:r w:rsidRPr="00A353D3">
              <w:rPr>
                <w:rFonts w:asciiTheme="minorHAnsi" w:hAnsiTheme="minorHAnsi" w:cstheme="minorHAnsi"/>
              </w:rPr>
              <w:t xml:space="preserve">wymienną </w:t>
            </w:r>
            <w:r w:rsidR="00DA2DFE">
              <w:rPr>
                <w:rFonts w:asciiTheme="minorHAnsi" w:hAnsiTheme="minorHAnsi" w:cstheme="minorHAnsi"/>
              </w:rPr>
              <w:lastRenderedPageBreak/>
              <w:t>igłą wykonana z polipropy</w:t>
            </w:r>
            <w:r w:rsidRPr="00A353D3">
              <w:rPr>
                <w:rFonts w:asciiTheme="minorHAnsi" w:hAnsiTheme="minorHAnsi" w:cstheme="minorHAnsi"/>
              </w:rPr>
              <w:t>lenu, końcówka Luer, gumowa część tłoka z podwójnym uszczelnieniem oraz z wypustką umożliwiającą całkowite opróżnienie, łatwo wyczuwalna blokada zapobiegająca niekontrolowanemu wysunięciu tłoka z komory strzykawki, czarna i czytelna skala co 0,01 ml, oznaczenie o braku lateksu na cy</w:t>
            </w:r>
            <w:r w:rsidR="00DA2DFE">
              <w:rPr>
                <w:rFonts w:asciiTheme="minorHAnsi" w:hAnsiTheme="minorHAnsi" w:cstheme="minorHAnsi"/>
              </w:rPr>
              <w:t>lindrze, sterylna, jedn. uż.</w:t>
            </w:r>
          </w:p>
        </w:tc>
        <w:tc>
          <w:tcPr>
            <w:tcW w:w="451" w:type="pct"/>
            <w:tcBorders>
              <w:top w:val="single" w:sz="4" w:space="0" w:color="auto"/>
              <w:left w:val="single" w:sz="4" w:space="0" w:color="auto"/>
              <w:bottom w:val="single" w:sz="4" w:space="0" w:color="000000"/>
              <w:right w:val="nil"/>
            </w:tcBorders>
            <w:vAlign w:val="center"/>
          </w:tcPr>
          <w:p w14:paraId="484D6C6F"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lastRenderedPageBreak/>
              <w:t>xxx</w:t>
            </w:r>
          </w:p>
        </w:tc>
        <w:tc>
          <w:tcPr>
            <w:tcW w:w="282" w:type="pct"/>
            <w:tcBorders>
              <w:top w:val="single" w:sz="4" w:space="0" w:color="auto"/>
              <w:left w:val="single" w:sz="4" w:space="0" w:color="000000"/>
              <w:bottom w:val="single" w:sz="4" w:space="0" w:color="000000"/>
              <w:right w:val="nil"/>
            </w:tcBorders>
            <w:vAlign w:val="center"/>
            <w:hideMark/>
          </w:tcPr>
          <w:p w14:paraId="5D45A8E0"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3000</w:t>
            </w:r>
          </w:p>
        </w:tc>
        <w:tc>
          <w:tcPr>
            <w:tcW w:w="507" w:type="pct"/>
            <w:tcBorders>
              <w:top w:val="single" w:sz="4" w:space="0" w:color="auto"/>
              <w:left w:val="single" w:sz="4" w:space="0" w:color="000000"/>
              <w:bottom w:val="single" w:sz="4" w:space="0" w:color="000000"/>
              <w:right w:val="nil"/>
            </w:tcBorders>
            <w:vAlign w:val="center"/>
          </w:tcPr>
          <w:p w14:paraId="63C2C627" w14:textId="77777777" w:rsidR="00265277" w:rsidRPr="00A353D3" w:rsidRDefault="00265277" w:rsidP="00A353D3">
            <w:pPr>
              <w:rPr>
                <w:rFonts w:asciiTheme="minorHAnsi" w:hAnsiTheme="minorHAnsi" w:cstheme="minorHAnsi"/>
              </w:rPr>
            </w:pPr>
          </w:p>
        </w:tc>
        <w:tc>
          <w:tcPr>
            <w:tcW w:w="437" w:type="pct"/>
            <w:tcBorders>
              <w:top w:val="single" w:sz="4" w:space="0" w:color="auto"/>
              <w:left w:val="single" w:sz="4" w:space="0" w:color="000000"/>
              <w:bottom w:val="single" w:sz="4" w:space="0" w:color="000000"/>
              <w:right w:val="nil"/>
            </w:tcBorders>
            <w:vAlign w:val="center"/>
          </w:tcPr>
          <w:p w14:paraId="4238BB0E" w14:textId="77777777" w:rsidR="00265277" w:rsidRPr="00A353D3" w:rsidRDefault="00265277" w:rsidP="00A353D3">
            <w:pPr>
              <w:rPr>
                <w:rFonts w:asciiTheme="minorHAnsi" w:hAnsiTheme="minorHAnsi" w:cstheme="minorHAnsi"/>
              </w:rPr>
            </w:pPr>
          </w:p>
        </w:tc>
        <w:tc>
          <w:tcPr>
            <w:tcW w:w="383" w:type="pct"/>
            <w:tcBorders>
              <w:top w:val="single" w:sz="4" w:space="0" w:color="auto"/>
              <w:left w:val="single" w:sz="4" w:space="0" w:color="000000"/>
              <w:bottom w:val="single" w:sz="4" w:space="0" w:color="000000"/>
              <w:right w:val="nil"/>
            </w:tcBorders>
            <w:vAlign w:val="center"/>
          </w:tcPr>
          <w:p w14:paraId="156CEFB7" w14:textId="77777777" w:rsidR="00265277" w:rsidRPr="00A353D3" w:rsidRDefault="00265277" w:rsidP="00A353D3">
            <w:pPr>
              <w:rPr>
                <w:rFonts w:asciiTheme="minorHAnsi" w:hAnsiTheme="minorHAnsi" w:cstheme="minorHAnsi"/>
              </w:rPr>
            </w:pPr>
          </w:p>
        </w:tc>
        <w:tc>
          <w:tcPr>
            <w:tcW w:w="342" w:type="pct"/>
            <w:tcBorders>
              <w:top w:val="single" w:sz="4" w:space="0" w:color="auto"/>
              <w:left w:val="single" w:sz="4" w:space="0" w:color="000000"/>
              <w:bottom w:val="single" w:sz="4" w:space="0" w:color="000000"/>
              <w:right w:val="nil"/>
            </w:tcBorders>
            <w:vAlign w:val="center"/>
          </w:tcPr>
          <w:p w14:paraId="0F34FAFA" w14:textId="77777777" w:rsidR="00265277" w:rsidRPr="00A353D3" w:rsidRDefault="00265277" w:rsidP="00A353D3">
            <w:pPr>
              <w:rPr>
                <w:rFonts w:asciiTheme="minorHAnsi" w:hAnsiTheme="minorHAnsi" w:cstheme="minorHAnsi"/>
              </w:rPr>
            </w:pPr>
          </w:p>
        </w:tc>
        <w:tc>
          <w:tcPr>
            <w:tcW w:w="308" w:type="pct"/>
            <w:tcBorders>
              <w:top w:val="single" w:sz="4" w:space="0" w:color="auto"/>
              <w:left w:val="single" w:sz="4" w:space="0" w:color="000000"/>
              <w:bottom w:val="single" w:sz="4" w:space="0" w:color="000000"/>
              <w:right w:val="nil"/>
            </w:tcBorders>
            <w:vAlign w:val="center"/>
          </w:tcPr>
          <w:p w14:paraId="7E8D04D6" w14:textId="77777777" w:rsidR="00265277" w:rsidRPr="00A353D3" w:rsidRDefault="00265277" w:rsidP="00A353D3">
            <w:pPr>
              <w:rPr>
                <w:rFonts w:asciiTheme="minorHAnsi" w:hAnsiTheme="minorHAnsi" w:cstheme="minorHAnsi"/>
              </w:rPr>
            </w:pPr>
          </w:p>
        </w:tc>
        <w:tc>
          <w:tcPr>
            <w:tcW w:w="347" w:type="pct"/>
            <w:tcBorders>
              <w:top w:val="single" w:sz="4" w:space="0" w:color="auto"/>
              <w:left w:val="single" w:sz="4" w:space="0" w:color="000000"/>
              <w:bottom w:val="single" w:sz="4" w:space="0" w:color="000000"/>
              <w:right w:val="nil"/>
            </w:tcBorders>
            <w:vAlign w:val="center"/>
          </w:tcPr>
          <w:p w14:paraId="02FF728B" w14:textId="77777777" w:rsidR="00265277" w:rsidRPr="00A353D3" w:rsidRDefault="00265277" w:rsidP="00A353D3">
            <w:pPr>
              <w:rPr>
                <w:rFonts w:asciiTheme="minorHAnsi" w:hAnsiTheme="minorHAnsi" w:cstheme="minorHAnsi"/>
              </w:rPr>
            </w:pPr>
          </w:p>
        </w:tc>
        <w:tc>
          <w:tcPr>
            <w:tcW w:w="380" w:type="pct"/>
            <w:tcBorders>
              <w:top w:val="single" w:sz="4" w:space="0" w:color="auto"/>
              <w:left w:val="single" w:sz="4" w:space="0" w:color="000000"/>
              <w:bottom w:val="single" w:sz="4" w:space="0" w:color="000000"/>
              <w:right w:val="single" w:sz="4" w:space="0" w:color="000000"/>
            </w:tcBorders>
            <w:vAlign w:val="center"/>
          </w:tcPr>
          <w:p w14:paraId="1CD9E815" w14:textId="77777777" w:rsidR="00265277" w:rsidRPr="00A353D3" w:rsidRDefault="00265277" w:rsidP="00A353D3">
            <w:pPr>
              <w:rPr>
                <w:rFonts w:asciiTheme="minorHAnsi" w:hAnsiTheme="minorHAnsi" w:cstheme="minorHAnsi"/>
              </w:rPr>
            </w:pPr>
          </w:p>
        </w:tc>
      </w:tr>
      <w:tr w:rsidR="00265277" w:rsidRPr="00A353D3" w14:paraId="70F97515" w14:textId="77777777" w:rsidTr="00265277">
        <w:trPr>
          <w:trHeight w:val="285"/>
        </w:trPr>
        <w:tc>
          <w:tcPr>
            <w:tcW w:w="181" w:type="pct"/>
            <w:tcBorders>
              <w:top w:val="single" w:sz="4" w:space="0" w:color="000000"/>
              <w:left w:val="single" w:sz="4" w:space="0" w:color="000000"/>
              <w:bottom w:val="single" w:sz="4" w:space="0" w:color="auto"/>
              <w:right w:val="nil"/>
            </w:tcBorders>
            <w:hideMark/>
          </w:tcPr>
          <w:p w14:paraId="6E10DBD0" w14:textId="77777777" w:rsidR="00265277" w:rsidRPr="00A353D3" w:rsidRDefault="00265277" w:rsidP="00A353D3">
            <w:pPr>
              <w:rPr>
                <w:rFonts w:asciiTheme="minorHAnsi" w:hAnsiTheme="minorHAnsi" w:cstheme="minorHAnsi"/>
              </w:rPr>
            </w:pPr>
            <w:r w:rsidRPr="00A353D3">
              <w:rPr>
                <w:rFonts w:asciiTheme="minorHAnsi" w:hAnsiTheme="minorHAnsi" w:cstheme="minorHAnsi"/>
              </w:rPr>
              <w:lastRenderedPageBreak/>
              <w:t>7.</w:t>
            </w:r>
          </w:p>
        </w:tc>
        <w:tc>
          <w:tcPr>
            <w:tcW w:w="1382" w:type="pct"/>
            <w:tcBorders>
              <w:top w:val="single" w:sz="4" w:space="0" w:color="000000"/>
              <w:left w:val="single" w:sz="4" w:space="0" w:color="000000"/>
              <w:bottom w:val="single" w:sz="4" w:space="0" w:color="auto"/>
              <w:right w:val="single" w:sz="4" w:space="0" w:color="auto"/>
            </w:tcBorders>
            <w:hideMark/>
          </w:tcPr>
          <w:p w14:paraId="17CD9AFF" w14:textId="2A3A40F2" w:rsidR="00265277" w:rsidRPr="00A353D3" w:rsidRDefault="00265277" w:rsidP="00A353D3">
            <w:pPr>
              <w:rPr>
                <w:rFonts w:asciiTheme="minorHAnsi" w:hAnsiTheme="minorHAnsi" w:cstheme="minorHAnsi"/>
              </w:rPr>
            </w:pPr>
            <w:r w:rsidRPr="00A353D3">
              <w:rPr>
                <w:rFonts w:asciiTheme="minorHAnsi" w:hAnsiTheme="minorHAnsi" w:cstheme="minorHAnsi"/>
              </w:rPr>
              <w:t>Strzykawka Janeta</w:t>
            </w:r>
            <w:r w:rsidR="00DA2DFE">
              <w:rPr>
                <w:rFonts w:asciiTheme="minorHAnsi" w:hAnsiTheme="minorHAnsi" w:cstheme="minorHAnsi"/>
              </w:rPr>
              <w:t xml:space="preserve"> </w:t>
            </w:r>
            <w:r w:rsidRPr="00A353D3">
              <w:rPr>
                <w:rFonts w:asciiTheme="minorHAnsi" w:hAnsiTheme="minorHAnsi" w:cstheme="minorHAnsi"/>
              </w:rPr>
              <w:t>trzyczęściowa, cewnikowa, sterylna, końcówka stożkowa do cewników, gumowa część tłoka z podwójnym uszczelnieniem, bez lateksu, łatwo wyczuwalna blokada zapobegająca niekontrolowanemu wysunięciu tłoka z komory strzykawki, czarna i czytelna skala co 2</w:t>
            </w:r>
            <w:r w:rsidR="00DA2DFE">
              <w:rPr>
                <w:rFonts w:asciiTheme="minorHAnsi" w:hAnsiTheme="minorHAnsi" w:cstheme="minorHAnsi"/>
              </w:rPr>
              <w:t xml:space="preserve"> </w:t>
            </w:r>
            <w:r w:rsidRPr="00A353D3">
              <w:rPr>
                <w:rFonts w:asciiTheme="minorHAnsi" w:hAnsiTheme="minorHAnsi" w:cstheme="minorHAnsi"/>
              </w:rPr>
              <w:t>ml, w zestawie dodatkowy łącznik Luer umieszczony na tłoku strzykawki w kształcie stożka, wyskalowana do 100 ml, oznaczenie o braku lateksu na cylindr</w:t>
            </w:r>
            <w:r w:rsidR="00DA2DFE">
              <w:rPr>
                <w:rFonts w:asciiTheme="minorHAnsi" w:hAnsiTheme="minorHAnsi" w:cstheme="minorHAnsi"/>
              </w:rPr>
              <w:t>ze, sterylna, jedn. uż.</w:t>
            </w:r>
          </w:p>
        </w:tc>
        <w:tc>
          <w:tcPr>
            <w:tcW w:w="451" w:type="pct"/>
            <w:tcBorders>
              <w:top w:val="single" w:sz="4" w:space="0" w:color="000000"/>
              <w:left w:val="single" w:sz="4" w:space="0" w:color="auto"/>
              <w:bottom w:val="single" w:sz="4" w:space="0" w:color="auto"/>
              <w:right w:val="nil"/>
            </w:tcBorders>
            <w:vAlign w:val="center"/>
          </w:tcPr>
          <w:p w14:paraId="45BFF9C9"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xxx</w:t>
            </w:r>
          </w:p>
        </w:tc>
        <w:tc>
          <w:tcPr>
            <w:tcW w:w="282" w:type="pct"/>
            <w:tcBorders>
              <w:top w:val="single" w:sz="4" w:space="0" w:color="000000"/>
              <w:left w:val="single" w:sz="4" w:space="0" w:color="000000"/>
              <w:bottom w:val="single" w:sz="4" w:space="0" w:color="auto"/>
              <w:right w:val="nil"/>
            </w:tcBorders>
            <w:vAlign w:val="center"/>
          </w:tcPr>
          <w:p w14:paraId="70DE62FE"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4000</w:t>
            </w:r>
          </w:p>
        </w:tc>
        <w:tc>
          <w:tcPr>
            <w:tcW w:w="507" w:type="pct"/>
            <w:tcBorders>
              <w:top w:val="single" w:sz="4" w:space="0" w:color="000000"/>
              <w:left w:val="single" w:sz="4" w:space="0" w:color="000000"/>
              <w:bottom w:val="single" w:sz="4" w:space="0" w:color="auto"/>
              <w:right w:val="nil"/>
            </w:tcBorders>
            <w:vAlign w:val="center"/>
          </w:tcPr>
          <w:p w14:paraId="78D64089" w14:textId="77777777" w:rsidR="00265277" w:rsidRPr="00A353D3" w:rsidRDefault="00265277" w:rsidP="00A353D3">
            <w:pPr>
              <w:rPr>
                <w:rFonts w:asciiTheme="minorHAnsi" w:hAnsiTheme="minorHAnsi" w:cstheme="minorHAnsi"/>
              </w:rPr>
            </w:pPr>
          </w:p>
        </w:tc>
        <w:tc>
          <w:tcPr>
            <w:tcW w:w="437" w:type="pct"/>
            <w:tcBorders>
              <w:top w:val="single" w:sz="4" w:space="0" w:color="000000"/>
              <w:left w:val="single" w:sz="4" w:space="0" w:color="000000"/>
              <w:bottom w:val="single" w:sz="4" w:space="0" w:color="auto"/>
              <w:right w:val="nil"/>
            </w:tcBorders>
            <w:vAlign w:val="center"/>
          </w:tcPr>
          <w:p w14:paraId="4E76B35E" w14:textId="77777777" w:rsidR="00265277" w:rsidRPr="00A353D3" w:rsidRDefault="00265277" w:rsidP="00A353D3">
            <w:pPr>
              <w:rPr>
                <w:rFonts w:asciiTheme="minorHAnsi" w:hAnsiTheme="minorHAnsi" w:cstheme="minorHAnsi"/>
              </w:rPr>
            </w:pPr>
          </w:p>
        </w:tc>
        <w:tc>
          <w:tcPr>
            <w:tcW w:w="383" w:type="pct"/>
            <w:tcBorders>
              <w:top w:val="single" w:sz="4" w:space="0" w:color="000000"/>
              <w:left w:val="single" w:sz="4" w:space="0" w:color="000000"/>
              <w:bottom w:val="single" w:sz="4" w:space="0" w:color="auto"/>
              <w:right w:val="nil"/>
            </w:tcBorders>
            <w:vAlign w:val="center"/>
          </w:tcPr>
          <w:p w14:paraId="3ACBF0B2" w14:textId="77777777" w:rsidR="00265277" w:rsidRPr="00A353D3" w:rsidRDefault="00265277" w:rsidP="00A353D3">
            <w:pPr>
              <w:rPr>
                <w:rFonts w:asciiTheme="minorHAnsi" w:hAnsiTheme="minorHAnsi" w:cstheme="minorHAnsi"/>
              </w:rPr>
            </w:pPr>
          </w:p>
        </w:tc>
        <w:tc>
          <w:tcPr>
            <w:tcW w:w="342" w:type="pct"/>
            <w:tcBorders>
              <w:top w:val="single" w:sz="4" w:space="0" w:color="000000"/>
              <w:left w:val="single" w:sz="4" w:space="0" w:color="000000"/>
              <w:bottom w:val="single" w:sz="4" w:space="0" w:color="auto"/>
              <w:right w:val="nil"/>
            </w:tcBorders>
            <w:vAlign w:val="center"/>
          </w:tcPr>
          <w:p w14:paraId="3CDDA472" w14:textId="77777777" w:rsidR="00265277" w:rsidRPr="00A353D3" w:rsidRDefault="00265277" w:rsidP="00A353D3">
            <w:pPr>
              <w:rPr>
                <w:rFonts w:asciiTheme="minorHAnsi" w:hAnsiTheme="minorHAnsi" w:cstheme="minorHAnsi"/>
              </w:rPr>
            </w:pPr>
          </w:p>
        </w:tc>
        <w:tc>
          <w:tcPr>
            <w:tcW w:w="308" w:type="pct"/>
            <w:tcBorders>
              <w:top w:val="single" w:sz="4" w:space="0" w:color="000000"/>
              <w:left w:val="single" w:sz="4" w:space="0" w:color="000000"/>
              <w:bottom w:val="single" w:sz="4" w:space="0" w:color="auto"/>
              <w:right w:val="nil"/>
            </w:tcBorders>
            <w:vAlign w:val="center"/>
          </w:tcPr>
          <w:p w14:paraId="1DFA83B4" w14:textId="77777777" w:rsidR="00265277" w:rsidRPr="00A353D3" w:rsidRDefault="00265277" w:rsidP="00A353D3">
            <w:pPr>
              <w:rPr>
                <w:rFonts w:asciiTheme="minorHAnsi" w:hAnsiTheme="minorHAnsi" w:cstheme="minorHAnsi"/>
              </w:rPr>
            </w:pPr>
          </w:p>
        </w:tc>
        <w:tc>
          <w:tcPr>
            <w:tcW w:w="347" w:type="pct"/>
            <w:tcBorders>
              <w:top w:val="single" w:sz="4" w:space="0" w:color="000000"/>
              <w:left w:val="single" w:sz="4" w:space="0" w:color="000000"/>
              <w:bottom w:val="single" w:sz="4" w:space="0" w:color="auto"/>
              <w:right w:val="nil"/>
            </w:tcBorders>
            <w:vAlign w:val="center"/>
          </w:tcPr>
          <w:p w14:paraId="2E9B6583" w14:textId="77777777" w:rsidR="00265277" w:rsidRPr="00A353D3" w:rsidRDefault="00265277" w:rsidP="00A353D3">
            <w:pPr>
              <w:rPr>
                <w:rFonts w:asciiTheme="minorHAnsi" w:hAnsiTheme="minorHAnsi" w:cstheme="minorHAnsi"/>
              </w:rPr>
            </w:pPr>
          </w:p>
        </w:tc>
        <w:tc>
          <w:tcPr>
            <w:tcW w:w="380" w:type="pct"/>
            <w:tcBorders>
              <w:top w:val="single" w:sz="4" w:space="0" w:color="000000"/>
              <w:left w:val="single" w:sz="4" w:space="0" w:color="000000"/>
              <w:bottom w:val="single" w:sz="4" w:space="0" w:color="auto"/>
              <w:right w:val="single" w:sz="4" w:space="0" w:color="000000"/>
            </w:tcBorders>
            <w:vAlign w:val="center"/>
          </w:tcPr>
          <w:p w14:paraId="1A921341" w14:textId="77777777" w:rsidR="00265277" w:rsidRPr="00A353D3" w:rsidRDefault="00265277" w:rsidP="00A353D3">
            <w:pPr>
              <w:rPr>
                <w:rFonts w:asciiTheme="minorHAnsi" w:hAnsiTheme="minorHAnsi" w:cstheme="minorHAnsi"/>
              </w:rPr>
            </w:pPr>
          </w:p>
        </w:tc>
      </w:tr>
      <w:tr w:rsidR="00265277" w:rsidRPr="00A353D3" w14:paraId="0900B352" w14:textId="77777777" w:rsidTr="00DA2DFE">
        <w:trPr>
          <w:trHeight w:val="587"/>
        </w:trPr>
        <w:tc>
          <w:tcPr>
            <w:tcW w:w="181" w:type="pct"/>
            <w:tcBorders>
              <w:top w:val="single" w:sz="4" w:space="0" w:color="auto"/>
              <w:left w:val="single" w:sz="4" w:space="0" w:color="000000"/>
              <w:bottom w:val="single" w:sz="4" w:space="0" w:color="auto"/>
              <w:right w:val="nil"/>
            </w:tcBorders>
            <w:hideMark/>
          </w:tcPr>
          <w:p w14:paraId="2D0DA9FB" w14:textId="77777777" w:rsidR="00265277" w:rsidRPr="00A353D3" w:rsidRDefault="00265277" w:rsidP="00A353D3">
            <w:pPr>
              <w:rPr>
                <w:rFonts w:asciiTheme="minorHAnsi" w:hAnsiTheme="minorHAnsi" w:cstheme="minorHAnsi"/>
              </w:rPr>
            </w:pPr>
            <w:r w:rsidRPr="00A353D3">
              <w:rPr>
                <w:rFonts w:asciiTheme="minorHAnsi" w:hAnsiTheme="minorHAnsi" w:cstheme="minorHAnsi"/>
              </w:rPr>
              <w:t>8.</w:t>
            </w:r>
          </w:p>
        </w:tc>
        <w:tc>
          <w:tcPr>
            <w:tcW w:w="1382" w:type="pct"/>
            <w:tcBorders>
              <w:top w:val="single" w:sz="4" w:space="0" w:color="auto"/>
              <w:left w:val="single" w:sz="4" w:space="0" w:color="000000"/>
              <w:bottom w:val="single" w:sz="4" w:space="0" w:color="auto"/>
              <w:right w:val="single" w:sz="4" w:space="0" w:color="auto"/>
            </w:tcBorders>
            <w:hideMark/>
          </w:tcPr>
          <w:p w14:paraId="003EC5B3" w14:textId="6074D3DA" w:rsidR="00265277" w:rsidRPr="00A353D3" w:rsidRDefault="00265277" w:rsidP="00A353D3">
            <w:pPr>
              <w:rPr>
                <w:rFonts w:asciiTheme="minorHAnsi" w:hAnsiTheme="minorHAnsi" w:cstheme="minorHAnsi"/>
              </w:rPr>
            </w:pPr>
            <w:r w:rsidRPr="00A353D3">
              <w:rPr>
                <w:rFonts w:asciiTheme="minorHAnsi" w:hAnsiTheme="minorHAnsi" w:cstheme="minorHAnsi"/>
              </w:rPr>
              <w:t>Strzykawki trzyczęściowe sterylne, jednorazowego użytku, transparentne do pomp infuzyjnych Luer-Lock z zabezpieczeniem prz</w:t>
            </w:r>
            <w:r w:rsidR="00DA2DFE">
              <w:rPr>
                <w:rFonts w:asciiTheme="minorHAnsi" w:hAnsiTheme="minorHAnsi" w:cstheme="minorHAnsi"/>
              </w:rPr>
              <w:t>ed przypadkowym wysunięciem tł</w:t>
            </w:r>
            <w:r w:rsidRPr="00A353D3">
              <w:rPr>
                <w:rFonts w:asciiTheme="minorHAnsi" w:hAnsiTheme="minorHAnsi" w:cstheme="minorHAnsi"/>
              </w:rPr>
              <w:t>oka, czarna, wyraźna kontrasująca skala, skalowana co 1 ml, nazwa producenta na cylindrze.</w:t>
            </w:r>
          </w:p>
          <w:p w14:paraId="03330A65" w14:textId="748FB44D" w:rsidR="00265277" w:rsidRPr="00A353D3" w:rsidRDefault="00265277" w:rsidP="00A353D3">
            <w:pPr>
              <w:rPr>
                <w:rFonts w:asciiTheme="minorHAnsi" w:hAnsiTheme="minorHAnsi" w:cstheme="minorHAnsi"/>
              </w:rPr>
            </w:pPr>
            <w:r w:rsidRPr="00A353D3">
              <w:rPr>
                <w:rFonts w:asciiTheme="minorHAnsi" w:hAnsiTheme="minorHAnsi" w:cstheme="minorHAnsi"/>
              </w:rPr>
              <w:t xml:space="preserve">Strzykawka kompatybilna z pompami: </w:t>
            </w:r>
            <w:r w:rsidRPr="00A353D3">
              <w:rPr>
                <w:rFonts w:asciiTheme="minorHAnsi" w:hAnsiTheme="minorHAnsi" w:cstheme="minorHAnsi"/>
              </w:rPr>
              <w:lastRenderedPageBreak/>
              <w:t>MEDIMA typ S1,</w:t>
            </w:r>
            <w:r w:rsidR="00DA2DFE">
              <w:rPr>
                <w:rFonts w:asciiTheme="minorHAnsi" w:hAnsiTheme="minorHAnsi" w:cstheme="minorHAnsi"/>
              </w:rPr>
              <w:t xml:space="preserve"> </w:t>
            </w:r>
            <w:r w:rsidRPr="00A353D3">
              <w:rPr>
                <w:rFonts w:asciiTheme="minorHAnsi" w:hAnsiTheme="minorHAnsi" w:cstheme="minorHAnsi"/>
              </w:rPr>
              <w:t xml:space="preserve">S2, S300 oraz P500. </w:t>
            </w:r>
          </w:p>
          <w:p w14:paraId="5822782B" w14:textId="0D48E32B" w:rsidR="00265277" w:rsidRPr="00A353D3" w:rsidRDefault="00265277" w:rsidP="00A353D3">
            <w:pPr>
              <w:rPr>
                <w:rFonts w:asciiTheme="minorHAnsi" w:hAnsiTheme="minorHAnsi" w:cstheme="minorHAnsi"/>
              </w:rPr>
            </w:pPr>
            <w:r w:rsidRPr="00A353D3">
              <w:rPr>
                <w:rFonts w:asciiTheme="minorHAnsi" w:hAnsiTheme="minorHAnsi" w:cstheme="minorHAnsi"/>
              </w:rPr>
              <w:t xml:space="preserve">Opakowanie papierowo </w:t>
            </w:r>
            <w:r w:rsidR="00DA2DFE">
              <w:rPr>
                <w:rFonts w:asciiTheme="minorHAnsi" w:hAnsiTheme="minorHAnsi" w:cstheme="minorHAnsi"/>
              </w:rPr>
              <w:t>–</w:t>
            </w:r>
            <w:r w:rsidRPr="00A353D3">
              <w:rPr>
                <w:rFonts w:asciiTheme="minorHAnsi" w:hAnsiTheme="minorHAnsi" w:cstheme="minorHAnsi"/>
              </w:rPr>
              <w:t xml:space="preserve"> foliowe</w:t>
            </w:r>
            <w:r w:rsidR="00DA2DFE">
              <w:rPr>
                <w:rFonts w:asciiTheme="minorHAnsi" w:hAnsiTheme="minorHAnsi" w:cstheme="minorHAnsi"/>
              </w:rPr>
              <w:t>.</w:t>
            </w:r>
            <w:r w:rsidRPr="00A353D3">
              <w:rPr>
                <w:rFonts w:asciiTheme="minorHAnsi" w:hAnsiTheme="minorHAnsi" w:cstheme="minorHAnsi"/>
              </w:rPr>
              <w:t xml:space="preserve"> </w:t>
            </w:r>
          </w:p>
        </w:tc>
        <w:tc>
          <w:tcPr>
            <w:tcW w:w="451" w:type="pct"/>
            <w:tcBorders>
              <w:top w:val="single" w:sz="4" w:space="0" w:color="auto"/>
              <w:left w:val="single" w:sz="4" w:space="0" w:color="auto"/>
              <w:bottom w:val="single" w:sz="4" w:space="0" w:color="auto"/>
              <w:right w:val="nil"/>
            </w:tcBorders>
            <w:vAlign w:val="center"/>
          </w:tcPr>
          <w:p w14:paraId="3D68E9AB" w14:textId="77777777" w:rsidR="00265277" w:rsidRPr="00A353D3" w:rsidRDefault="00265277" w:rsidP="000D10E0">
            <w:pPr>
              <w:jc w:val="center"/>
              <w:rPr>
                <w:rFonts w:asciiTheme="minorHAnsi" w:hAnsiTheme="minorHAnsi" w:cstheme="minorHAnsi"/>
              </w:rPr>
            </w:pPr>
            <w:r>
              <w:rPr>
                <w:rFonts w:asciiTheme="minorHAnsi" w:hAnsiTheme="minorHAnsi" w:cstheme="minorHAnsi"/>
              </w:rPr>
              <w:lastRenderedPageBreak/>
              <w:t>50 ml /60 ml</w:t>
            </w:r>
          </w:p>
        </w:tc>
        <w:tc>
          <w:tcPr>
            <w:tcW w:w="282" w:type="pct"/>
            <w:tcBorders>
              <w:top w:val="single" w:sz="4" w:space="0" w:color="auto"/>
              <w:left w:val="single" w:sz="4" w:space="0" w:color="000000"/>
              <w:bottom w:val="single" w:sz="4" w:space="0" w:color="auto"/>
              <w:right w:val="nil"/>
            </w:tcBorders>
            <w:vAlign w:val="center"/>
          </w:tcPr>
          <w:p w14:paraId="7CD919C9"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12000</w:t>
            </w:r>
          </w:p>
        </w:tc>
        <w:tc>
          <w:tcPr>
            <w:tcW w:w="507" w:type="pct"/>
            <w:tcBorders>
              <w:top w:val="single" w:sz="4" w:space="0" w:color="auto"/>
              <w:left w:val="single" w:sz="4" w:space="0" w:color="000000"/>
              <w:bottom w:val="single" w:sz="4" w:space="0" w:color="auto"/>
              <w:right w:val="nil"/>
            </w:tcBorders>
            <w:vAlign w:val="center"/>
          </w:tcPr>
          <w:p w14:paraId="56B8EFA4" w14:textId="77777777" w:rsidR="00265277" w:rsidRPr="00A353D3" w:rsidRDefault="00265277" w:rsidP="00A353D3">
            <w:pPr>
              <w:rPr>
                <w:rFonts w:asciiTheme="minorHAnsi" w:hAnsiTheme="minorHAnsi" w:cstheme="minorHAnsi"/>
              </w:rPr>
            </w:pPr>
          </w:p>
        </w:tc>
        <w:tc>
          <w:tcPr>
            <w:tcW w:w="437" w:type="pct"/>
            <w:tcBorders>
              <w:top w:val="single" w:sz="4" w:space="0" w:color="auto"/>
              <w:left w:val="single" w:sz="4" w:space="0" w:color="000000"/>
              <w:bottom w:val="single" w:sz="4" w:space="0" w:color="auto"/>
              <w:right w:val="nil"/>
            </w:tcBorders>
            <w:vAlign w:val="center"/>
          </w:tcPr>
          <w:p w14:paraId="0FCE484A" w14:textId="77777777" w:rsidR="00265277" w:rsidRPr="00A353D3" w:rsidRDefault="00265277" w:rsidP="00A353D3">
            <w:pPr>
              <w:rPr>
                <w:rFonts w:asciiTheme="minorHAnsi" w:hAnsiTheme="minorHAnsi" w:cstheme="minorHAnsi"/>
              </w:rPr>
            </w:pPr>
          </w:p>
        </w:tc>
        <w:tc>
          <w:tcPr>
            <w:tcW w:w="383" w:type="pct"/>
            <w:tcBorders>
              <w:top w:val="single" w:sz="4" w:space="0" w:color="auto"/>
              <w:left w:val="single" w:sz="4" w:space="0" w:color="000000"/>
              <w:bottom w:val="single" w:sz="4" w:space="0" w:color="auto"/>
              <w:right w:val="nil"/>
            </w:tcBorders>
            <w:vAlign w:val="center"/>
          </w:tcPr>
          <w:p w14:paraId="77B7ECF6" w14:textId="77777777" w:rsidR="00265277" w:rsidRPr="00A353D3" w:rsidRDefault="00265277" w:rsidP="00A353D3">
            <w:pPr>
              <w:rPr>
                <w:rFonts w:asciiTheme="minorHAnsi" w:hAnsiTheme="minorHAnsi" w:cstheme="minorHAnsi"/>
              </w:rPr>
            </w:pPr>
          </w:p>
        </w:tc>
        <w:tc>
          <w:tcPr>
            <w:tcW w:w="342" w:type="pct"/>
            <w:tcBorders>
              <w:top w:val="single" w:sz="4" w:space="0" w:color="auto"/>
              <w:left w:val="single" w:sz="4" w:space="0" w:color="000000"/>
              <w:bottom w:val="single" w:sz="4" w:space="0" w:color="auto"/>
              <w:right w:val="nil"/>
            </w:tcBorders>
            <w:vAlign w:val="center"/>
          </w:tcPr>
          <w:p w14:paraId="660A8E67" w14:textId="77777777" w:rsidR="00265277" w:rsidRPr="00A353D3" w:rsidRDefault="00265277" w:rsidP="00A353D3">
            <w:pPr>
              <w:rPr>
                <w:rFonts w:asciiTheme="minorHAnsi" w:hAnsiTheme="minorHAnsi" w:cstheme="minorHAnsi"/>
              </w:rPr>
            </w:pPr>
          </w:p>
        </w:tc>
        <w:tc>
          <w:tcPr>
            <w:tcW w:w="308" w:type="pct"/>
            <w:tcBorders>
              <w:top w:val="single" w:sz="4" w:space="0" w:color="auto"/>
              <w:left w:val="single" w:sz="4" w:space="0" w:color="000000"/>
              <w:bottom w:val="single" w:sz="4" w:space="0" w:color="auto"/>
              <w:right w:val="nil"/>
            </w:tcBorders>
            <w:vAlign w:val="center"/>
          </w:tcPr>
          <w:p w14:paraId="3E05FB21" w14:textId="77777777" w:rsidR="00265277" w:rsidRPr="00A353D3" w:rsidRDefault="00265277" w:rsidP="00A353D3">
            <w:pPr>
              <w:rPr>
                <w:rFonts w:asciiTheme="minorHAnsi" w:hAnsiTheme="minorHAnsi" w:cstheme="minorHAnsi"/>
              </w:rPr>
            </w:pPr>
          </w:p>
        </w:tc>
        <w:tc>
          <w:tcPr>
            <w:tcW w:w="347" w:type="pct"/>
            <w:tcBorders>
              <w:top w:val="single" w:sz="4" w:space="0" w:color="auto"/>
              <w:left w:val="single" w:sz="4" w:space="0" w:color="000000"/>
              <w:bottom w:val="single" w:sz="4" w:space="0" w:color="auto"/>
              <w:right w:val="nil"/>
            </w:tcBorders>
            <w:vAlign w:val="center"/>
          </w:tcPr>
          <w:p w14:paraId="0680088B" w14:textId="77777777" w:rsidR="00265277" w:rsidRPr="00A353D3" w:rsidRDefault="00265277" w:rsidP="00A353D3">
            <w:pPr>
              <w:rPr>
                <w:rFonts w:asciiTheme="minorHAnsi" w:hAnsiTheme="minorHAnsi" w:cstheme="minorHAnsi"/>
              </w:rPr>
            </w:pPr>
          </w:p>
        </w:tc>
        <w:tc>
          <w:tcPr>
            <w:tcW w:w="380" w:type="pct"/>
            <w:tcBorders>
              <w:top w:val="single" w:sz="4" w:space="0" w:color="auto"/>
              <w:left w:val="single" w:sz="4" w:space="0" w:color="000000"/>
              <w:bottom w:val="single" w:sz="4" w:space="0" w:color="auto"/>
              <w:right w:val="single" w:sz="4" w:space="0" w:color="000000"/>
            </w:tcBorders>
            <w:vAlign w:val="center"/>
          </w:tcPr>
          <w:p w14:paraId="78D47105" w14:textId="77777777" w:rsidR="00265277" w:rsidRPr="00A353D3" w:rsidRDefault="00265277" w:rsidP="00A353D3">
            <w:pPr>
              <w:rPr>
                <w:rFonts w:asciiTheme="minorHAnsi" w:hAnsiTheme="minorHAnsi" w:cstheme="minorHAnsi"/>
              </w:rPr>
            </w:pPr>
          </w:p>
        </w:tc>
      </w:tr>
      <w:tr w:rsidR="00265277" w:rsidRPr="00A353D3" w14:paraId="65621438" w14:textId="77777777" w:rsidTr="00265277">
        <w:trPr>
          <w:trHeight w:val="305"/>
        </w:trPr>
        <w:tc>
          <w:tcPr>
            <w:tcW w:w="181" w:type="pct"/>
            <w:tcBorders>
              <w:top w:val="single" w:sz="4" w:space="0" w:color="auto"/>
              <w:left w:val="single" w:sz="4" w:space="0" w:color="000000"/>
              <w:bottom w:val="single" w:sz="4" w:space="0" w:color="auto"/>
              <w:right w:val="nil"/>
            </w:tcBorders>
            <w:hideMark/>
          </w:tcPr>
          <w:p w14:paraId="7AEC16D8" w14:textId="77777777" w:rsidR="00265277" w:rsidRPr="00A353D3" w:rsidRDefault="00265277" w:rsidP="00A353D3">
            <w:pPr>
              <w:rPr>
                <w:rFonts w:asciiTheme="minorHAnsi" w:hAnsiTheme="minorHAnsi" w:cstheme="minorHAnsi"/>
              </w:rPr>
            </w:pPr>
            <w:r w:rsidRPr="00A353D3">
              <w:rPr>
                <w:rFonts w:asciiTheme="minorHAnsi" w:hAnsiTheme="minorHAnsi" w:cstheme="minorHAnsi"/>
              </w:rPr>
              <w:lastRenderedPageBreak/>
              <w:t>9.</w:t>
            </w:r>
          </w:p>
        </w:tc>
        <w:tc>
          <w:tcPr>
            <w:tcW w:w="1382" w:type="pct"/>
            <w:tcBorders>
              <w:top w:val="single" w:sz="4" w:space="0" w:color="auto"/>
              <w:left w:val="single" w:sz="4" w:space="0" w:color="000000"/>
              <w:bottom w:val="single" w:sz="4" w:space="0" w:color="auto"/>
              <w:right w:val="single" w:sz="4" w:space="0" w:color="auto"/>
            </w:tcBorders>
            <w:hideMark/>
          </w:tcPr>
          <w:p w14:paraId="4E35564D" w14:textId="417E438C" w:rsidR="00265277" w:rsidRPr="00A353D3" w:rsidRDefault="00265277" w:rsidP="00A353D3">
            <w:pPr>
              <w:rPr>
                <w:rFonts w:asciiTheme="minorHAnsi" w:hAnsiTheme="minorHAnsi" w:cstheme="minorHAnsi"/>
              </w:rPr>
            </w:pPr>
            <w:r w:rsidRPr="00A353D3">
              <w:rPr>
                <w:rFonts w:asciiTheme="minorHAnsi" w:hAnsiTheme="minorHAnsi" w:cstheme="minorHAnsi"/>
              </w:rPr>
              <w:t>Strzykawki trzyczęściowe sterylne, jednorazowego użytku dla leków wrażliwych na światło, koloru bursztynowego jasnego do pomp infuzyjnych Luer-Lock z zabezpieczeniem przed przypadkowym wysunięciem tłoka, biała, wyraźna kontra</w:t>
            </w:r>
            <w:r w:rsidR="00DA2DFE">
              <w:rPr>
                <w:rFonts w:asciiTheme="minorHAnsi" w:hAnsiTheme="minorHAnsi" w:cstheme="minorHAnsi"/>
              </w:rPr>
              <w:t>sująca skala, skalowana co 1 ml.</w:t>
            </w:r>
            <w:r w:rsidRPr="00A353D3">
              <w:rPr>
                <w:rFonts w:asciiTheme="minorHAnsi" w:hAnsiTheme="minorHAnsi" w:cstheme="minorHAnsi"/>
              </w:rPr>
              <w:t xml:space="preserve"> </w:t>
            </w:r>
          </w:p>
          <w:p w14:paraId="6F3CAF4C" w14:textId="23F23897" w:rsidR="00265277" w:rsidRPr="00A353D3" w:rsidRDefault="00265277" w:rsidP="00A353D3">
            <w:pPr>
              <w:rPr>
                <w:rFonts w:asciiTheme="minorHAnsi" w:hAnsiTheme="minorHAnsi" w:cstheme="minorHAnsi"/>
              </w:rPr>
            </w:pPr>
            <w:r w:rsidRPr="00A353D3">
              <w:rPr>
                <w:rFonts w:asciiTheme="minorHAnsi" w:hAnsiTheme="minorHAnsi" w:cstheme="minorHAnsi"/>
              </w:rPr>
              <w:t>Strzykawka kompatybilna z pompami: MEDIMA typ S1,</w:t>
            </w:r>
            <w:r w:rsidR="00DA2DFE">
              <w:rPr>
                <w:rFonts w:asciiTheme="minorHAnsi" w:hAnsiTheme="minorHAnsi" w:cstheme="minorHAnsi"/>
              </w:rPr>
              <w:t xml:space="preserve"> </w:t>
            </w:r>
            <w:r w:rsidRPr="00A353D3">
              <w:rPr>
                <w:rFonts w:asciiTheme="minorHAnsi" w:hAnsiTheme="minorHAnsi" w:cstheme="minorHAnsi"/>
              </w:rPr>
              <w:t xml:space="preserve">S2, S300 oraz P500. </w:t>
            </w:r>
          </w:p>
          <w:p w14:paraId="061DE2F6" w14:textId="5BDAD0F8" w:rsidR="00265277" w:rsidRPr="00A353D3" w:rsidRDefault="00265277" w:rsidP="00A353D3">
            <w:pPr>
              <w:rPr>
                <w:rFonts w:asciiTheme="minorHAnsi" w:hAnsiTheme="minorHAnsi" w:cstheme="minorHAnsi"/>
              </w:rPr>
            </w:pPr>
            <w:r w:rsidRPr="00A353D3">
              <w:rPr>
                <w:rFonts w:asciiTheme="minorHAnsi" w:hAnsiTheme="minorHAnsi" w:cstheme="minorHAnsi"/>
              </w:rPr>
              <w:t xml:space="preserve">Nazwa producenta na cylindrze, opakowanie papierowo </w:t>
            </w:r>
            <w:r w:rsidR="00DA2DFE">
              <w:rPr>
                <w:rFonts w:asciiTheme="minorHAnsi" w:hAnsiTheme="minorHAnsi" w:cstheme="minorHAnsi"/>
              </w:rPr>
              <w:t>–</w:t>
            </w:r>
            <w:r w:rsidRPr="00A353D3">
              <w:rPr>
                <w:rFonts w:asciiTheme="minorHAnsi" w:hAnsiTheme="minorHAnsi" w:cstheme="minorHAnsi"/>
              </w:rPr>
              <w:t xml:space="preserve"> foliowe</w:t>
            </w:r>
            <w:r w:rsidR="00DA2DFE">
              <w:rPr>
                <w:rFonts w:asciiTheme="minorHAnsi" w:hAnsiTheme="minorHAnsi" w:cstheme="minorHAnsi"/>
              </w:rPr>
              <w:t>.</w:t>
            </w:r>
          </w:p>
        </w:tc>
        <w:tc>
          <w:tcPr>
            <w:tcW w:w="451" w:type="pct"/>
            <w:tcBorders>
              <w:top w:val="single" w:sz="4" w:space="0" w:color="auto"/>
              <w:left w:val="single" w:sz="4" w:space="0" w:color="auto"/>
              <w:bottom w:val="single" w:sz="4" w:space="0" w:color="auto"/>
              <w:right w:val="nil"/>
            </w:tcBorders>
            <w:vAlign w:val="center"/>
          </w:tcPr>
          <w:p w14:paraId="43989DA8" w14:textId="77777777" w:rsidR="00265277" w:rsidRPr="00A353D3" w:rsidRDefault="00265277" w:rsidP="000D10E0">
            <w:pPr>
              <w:jc w:val="center"/>
              <w:rPr>
                <w:rFonts w:asciiTheme="minorHAnsi" w:hAnsiTheme="minorHAnsi" w:cstheme="minorHAnsi"/>
              </w:rPr>
            </w:pPr>
            <w:r>
              <w:rPr>
                <w:rFonts w:asciiTheme="minorHAnsi" w:hAnsiTheme="minorHAnsi" w:cstheme="minorHAnsi"/>
              </w:rPr>
              <w:t>50 ml /60 ml</w:t>
            </w:r>
          </w:p>
        </w:tc>
        <w:tc>
          <w:tcPr>
            <w:tcW w:w="282" w:type="pct"/>
            <w:tcBorders>
              <w:top w:val="single" w:sz="4" w:space="0" w:color="auto"/>
              <w:left w:val="single" w:sz="4" w:space="0" w:color="000000"/>
              <w:bottom w:val="single" w:sz="4" w:space="0" w:color="auto"/>
              <w:right w:val="nil"/>
            </w:tcBorders>
            <w:vAlign w:val="center"/>
          </w:tcPr>
          <w:p w14:paraId="50E508E7" w14:textId="77777777" w:rsidR="00265277" w:rsidRPr="00A353D3" w:rsidRDefault="00265277" w:rsidP="000D10E0">
            <w:pPr>
              <w:jc w:val="center"/>
              <w:rPr>
                <w:rFonts w:asciiTheme="minorHAnsi" w:hAnsiTheme="minorHAnsi" w:cstheme="minorHAnsi"/>
              </w:rPr>
            </w:pPr>
            <w:r w:rsidRPr="00A353D3">
              <w:rPr>
                <w:rFonts w:asciiTheme="minorHAnsi" w:hAnsiTheme="minorHAnsi" w:cstheme="minorHAnsi"/>
              </w:rPr>
              <w:t>5000</w:t>
            </w:r>
          </w:p>
        </w:tc>
        <w:tc>
          <w:tcPr>
            <w:tcW w:w="507" w:type="pct"/>
            <w:tcBorders>
              <w:top w:val="single" w:sz="4" w:space="0" w:color="auto"/>
              <w:left w:val="single" w:sz="4" w:space="0" w:color="000000"/>
              <w:bottom w:val="single" w:sz="4" w:space="0" w:color="auto"/>
              <w:right w:val="nil"/>
            </w:tcBorders>
            <w:vAlign w:val="center"/>
          </w:tcPr>
          <w:p w14:paraId="19322E22" w14:textId="77777777" w:rsidR="00265277" w:rsidRPr="00A353D3" w:rsidRDefault="00265277" w:rsidP="00A353D3">
            <w:pPr>
              <w:rPr>
                <w:rFonts w:asciiTheme="minorHAnsi" w:hAnsiTheme="minorHAnsi" w:cstheme="minorHAnsi"/>
              </w:rPr>
            </w:pPr>
          </w:p>
        </w:tc>
        <w:tc>
          <w:tcPr>
            <w:tcW w:w="437" w:type="pct"/>
            <w:tcBorders>
              <w:top w:val="single" w:sz="4" w:space="0" w:color="auto"/>
              <w:left w:val="single" w:sz="4" w:space="0" w:color="000000"/>
              <w:bottom w:val="single" w:sz="4" w:space="0" w:color="auto"/>
              <w:right w:val="nil"/>
            </w:tcBorders>
            <w:vAlign w:val="center"/>
          </w:tcPr>
          <w:p w14:paraId="3520A019" w14:textId="77777777" w:rsidR="00265277" w:rsidRPr="00A353D3" w:rsidRDefault="00265277" w:rsidP="00A353D3">
            <w:pPr>
              <w:rPr>
                <w:rFonts w:asciiTheme="minorHAnsi" w:hAnsiTheme="minorHAnsi" w:cstheme="minorHAnsi"/>
              </w:rPr>
            </w:pPr>
          </w:p>
        </w:tc>
        <w:tc>
          <w:tcPr>
            <w:tcW w:w="383" w:type="pct"/>
            <w:tcBorders>
              <w:top w:val="single" w:sz="4" w:space="0" w:color="auto"/>
              <w:left w:val="single" w:sz="4" w:space="0" w:color="000000"/>
              <w:bottom w:val="single" w:sz="4" w:space="0" w:color="auto"/>
              <w:right w:val="nil"/>
            </w:tcBorders>
            <w:vAlign w:val="center"/>
          </w:tcPr>
          <w:p w14:paraId="3FAABF71" w14:textId="77777777" w:rsidR="00265277" w:rsidRPr="00A353D3" w:rsidRDefault="00265277" w:rsidP="00A353D3">
            <w:pPr>
              <w:rPr>
                <w:rFonts w:asciiTheme="minorHAnsi" w:hAnsiTheme="minorHAnsi" w:cstheme="minorHAnsi"/>
              </w:rPr>
            </w:pPr>
          </w:p>
        </w:tc>
        <w:tc>
          <w:tcPr>
            <w:tcW w:w="342" w:type="pct"/>
            <w:tcBorders>
              <w:top w:val="single" w:sz="4" w:space="0" w:color="auto"/>
              <w:left w:val="single" w:sz="4" w:space="0" w:color="000000"/>
              <w:bottom w:val="single" w:sz="4" w:space="0" w:color="auto"/>
              <w:right w:val="nil"/>
            </w:tcBorders>
            <w:vAlign w:val="center"/>
          </w:tcPr>
          <w:p w14:paraId="147F1C28" w14:textId="77777777" w:rsidR="00265277" w:rsidRPr="00A353D3" w:rsidRDefault="00265277" w:rsidP="00A353D3">
            <w:pPr>
              <w:rPr>
                <w:rFonts w:asciiTheme="minorHAnsi" w:hAnsiTheme="minorHAnsi" w:cstheme="minorHAnsi"/>
              </w:rPr>
            </w:pPr>
          </w:p>
        </w:tc>
        <w:tc>
          <w:tcPr>
            <w:tcW w:w="308" w:type="pct"/>
            <w:tcBorders>
              <w:top w:val="single" w:sz="4" w:space="0" w:color="auto"/>
              <w:left w:val="single" w:sz="4" w:space="0" w:color="000000"/>
              <w:bottom w:val="single" w:sz="4" w:space="0" w:color="auto"/>
              <w:right w:val="nil"/>
            </w:tcBorders>
            <w:vAlign w:val="center"/>
          </w:tcPr>
          <w:p w14:paraId="6B67F6A8" w14:textId="77777777" w:rsidR="00265277" w:rsidRPr="00A353D3" w:rsidRDefault="00265277" w:rsidP="00A353D3">
            <w:pPr>
              <w:rPr>
                <w:rFonts w:asciiTheme="minorHAnsi" w:hAnsiTheme="minorHAnsi" w:cstheme="minorHAnsi"/>
              </w:rPr>
            </w:pPr>
          </w:p>
        </w:tc>
        <w:tc>
          <w:tcPr>
            <w:tcW w:w="347" w:type="pct"/>
            <w:tcBorders>
              <w:top w:val="single" w:sz="4" w:space="0" w:color="auto"/>
              <w:left w:val="single" w:sz="4" w:space="0" w:color="000000"/>
              <w:bottom w:val="single" w:sz="4" w:space="0" w:color="auto"/>
              <w:right w:val="nil"/>
            </w:tcBorders>
            <w:vAlign w:val="center"/>
          </w:tcPr>
          <w:p w14:paraId="0E6E79DB" w14:textId="77777777" w:rsidR="00265277" w:rsidRPr="00A353D3" w:rsidRDefault="00265277" w:rsidP="00A353D3">
            <w:pPr>
              <w:rPr>
                <w:rFonts w:asciiTheme="minorHAnsi" w:hAnsiTheme="minorHAnsi" w:cstheme="minorHAnsi"/>
              </w:rPr>
            </w:pPr>
          </w:p>
        </w:tc>
        <w:tc>
          <w:tcPr>
            <w:tcW w:w="380" w:type="pct"/>
            <w:tcBorders>
              <w:top w:val="single" w:sz="4" w:space="0" w:color="auto"/>
              <w:left w:val="single" w:sz="4" w:space="0" w:color="000000"/>
              <w:bottom w:val="single" w:sz="4" w:space="0" w:color="auto"/>
              <w:right w:val="single" w:sz="4" w:space="0" w:color="000000"/>
            </w:tcBorders>
            <w:vAlign w:val="center"/>
          </w:tcPr>
          <w:p w14:paraId="3F456C8C" w14:textId="77777777" w:rsidR="00265277" w:rsidRPr="00A353D3" w:rsidRDefault="00265277" w:rsidP="00A353D3">
            <w:pPr>
              <w:rPr>
                <w:rFonts w:asciiTheme="minorHAnsi" w:hAnsiTheme="minorHAnsi" w:cstheme="minorHAnsi"/>
              </w:rPr>
            </w:pPr>
          </w:p>
        </w:tc>
      </w:tr>
      <w:tr w:rsidR="00A353D3" w:rsidRPr="00A353D3" w14:paraId="29C660FD" w14:textId="77777777" w:rsidTr="00265277">
        <w:trPr>
          <w:trHeight w:val="305"/>
        </w:trPr>
        <w:tc>
          <w:tcPr>
            <w:tcW w:w="3623" w:type="pct"/>
            <w:gridSpan w:val="7"/>
            <w:tcBorders>
              <w:top w:val="single" w:sz="4" w:space="0" w:color="auto"/>
              <w:left w:val="single" w:sz="4" w:space="0" w:color="000000"/>
              <w:bottom w:val="single" w:sz="4" w:space="0" w:color="000000"/>
              <w:right w:val="nil"/>
            </w:tcBorders>
          </w:tcPr>
          <w:p w14:paraId="7EAE8E9E"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WARTOŚĆ GLOBALNA</w:t>
            </w:r>
          </w:p>
        </w:tc>
        <w:tc>
          <w:tcPr>
            <w:tcW w:w="342" w:type="pct"/>
            <w:tcBorders>
              <w:top w:val="single" w:sz="4" w:space="0" w:color="auto"/>
              <w:left w:val="single" w:sz="4" w:space="0" w:color="000000"/>
              <w:bottom w:val="single" w:sz="4" w:space="0" w:color="000000"/>
              <w:right w:val="nil"/>
            </w:tcBorders>
            <w:vAlign w:val="center"/>
          </w:tcPr>
          <w:p w14:paraId="09A24148" w14:textId="77777777" w:rsidR="00A353D3" w:rsidRPr="00A353D3" w:rsidRDefault="00A353D3" w:rsidP="000D10E0">
            <w:pPr>
              <w:jc w:val="right"/>
              <w:rPr>
                <w:rFonts w:asciiTheme="minorHAnsi" w:hAnsiTheme="minorHAnsi" w:cstheme="minorHAnsi"/>
              </w:rPr>
            </w:pPr>
            <w:r w:rsidRPr="00A353D3">
              <w:rPr>
                <w:rFonts w:asciiTheme="minorHAnsi" w:hAnsiTheme="minorHAnsi" w:cstheme="minorHAnsi"/>
              </w:rPr>
              <w:t>NETTO:</w:t>
            </w:r>
          </w:p>
        </w:tc>
        <w:tc>
          <w:tcPr>
            <w:tcW w:w="308" w:type="pct"/>
            <w:tcBorders>
              <w:top w:val="single" w:sz="4" w:space="0" w:color="auto"/>
              <w:left w:val="single" w:sz="4" w:space="0" w:color="000000"/>
              <w:bottom w:val="single" w:sz="4" w:space="0" w:color="000000"/>
              <w:right w:val="nil"/>
            </w:tcBorders>
            <w:vAlign w:val="center"/>
          </w:tcPr>
          <w:p w14:paraId="30AF20A1" w14:textId="77777777" w:rsidR="00A353D3" w:rsidRPr="00A353D3" w:rsidRDefault="00A353D3" w:rsidP="000D10E0">
            <w:pPr>
              <w:jc w:val="right"/>
              <w:rPr>
                <w:rFonts w:asciiTheme="minorHAnsi" w:hAnsiTheme="minorHAnsi" w:cstheme="minorHAnsi"/>
              </w:rPr>
            </w:pPr>
          </w:p>
        </w:tc>
        <w:tc>
          <w:tcPr>
            <w:tcW w:w="347" w:type="pct"/>
            <w:tcBorders>
              <w:top w:val="single" w:sz="4" w:space="0" w:color="auto"/>
              <w:left w:val="single" w:sz="4" w:space="0" w:color="000000"/>
              <w:bottom w:val="single" w:sz="4" w:space="0" w:color="000000"/>
              <w:right w:val="nil"/>
            </w:tcBorders>
            <w:vAlign w:val="center"/>
          </w:tcPr>
          <w:p w14:paraId="4983802D" w14:textId="77777777" w:rsidR="00A353D3" w:rsidRPr="00A353D3" w:rsidRDefault="00A353D3" w:rsidP="000D10E0">
            <w:pPr>
              <w:jc w:val="right"/>
              <w:rPr>
                <w:rFonts w:asciiTheme="minorHAnsi" w:hAnsiTheme="minorHAnsi" w:cstheme="minorHAnsi"/>
              </w:rPr>
            </w:pPr>
            <w:r w:rsidRPr="00A353D3">
              <w:rPr>
                <w:rFonts w:asciiTheme="minorHAnsi" w:hAnsiTheme="minorHAnsi" w:cstheme="minorHAnsi"/>
              </w:rPr>
              <w:t>BRUTTO:</w:t>
            </w:r>
          </w:p>
        </w:tc>
        <w:tc>
          <w:tcPr>
            <w:tcW w:w="380" w:type="pct"/>
            <w:tcBorders>
              <w:top w:val="single" w:sz="4" w:space="0" w:color="auto"/>
              <w:left w:val="single" w:sz="4" w:space="0" w:color="000000"/>
              <w:bottom w:val="single" w:sz="4" w:space="0" w:color="000000"/>
              <w:right w:val="single" w:sz="4" w:space="0" w:color="000000"/>
            </w:tcBorders>
            <w:vAlign w:val="center"/>
          </w:tcPr>
          <w:p w14:paraId="54D92752" w14:textId="77777777" w:rsidR="00A353D3" w:rsidRPr="00A353D3" w:rsidRDefault="00A353D3" w:rsidP="00A353D3">
            <w:pPr>
              <w:rPr>
                <w:rFonts w:asciiTheme="minorHAnsi" w:hAnsiTheme="minorHAnsi" w:cstheme="minorHAnsi"/>
              </w:rPr>
            </w:pPr>
          </w:p>
        </w:tc>
      </w:tr>
    </w:tbl>
    <w:p w14:paraId="3A83887A" w14:textId="77777777" w:rsidR="00A353D3" w:rsidRPr="00A353D3" w:rsidRDefault="00A353D3" w:rsidP="00A353D3">
      <w:pPr>
        <w:rPr>
          <w:rFonts w:asciiTheme="minorHAnsi" w:hAnsiTheme="minorHAnsi" w:cstheme="minorHAnsi"/>
        </w:rPr>
      </w:pPr>
    </w:p>
    <w:p w14:paraId="63177D7F" w14:textId="77777777" w:rsid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17364E6D" w14:textId="77777777" w:rsidR="000D10E0" w:rsidRDefault="000D10E0" w:rsidP="00A353D3">
      <w:pPr>
        <w:rPr>
          <w:rFonts w:asciiTheme="minorHAnsi" w:hAnsiTheme="minorHAnsi" w:cstheme="minorHAnsi"/>
        </w:rPr>
      </w:pPr>
    </w:p>
    <w:p w14:paraId="196B648C" w14:textId="77777777" w:rsidR="000D10E0" w:rsidRDefault="000D10E0" w:rsidP="00A353D3">
      <w:pPr>
        <w:rPr>
          <w:rFonts w:asciiTheme="minorHAnsi" w:hAnsiTheme="minorHAnsi" w:cstheme="minorHAnsi"/>
        </w:rPr>
      </w:pPr>
    </w:p>
    <w:p w14:paraId="47FD0422" w14:textId="77777777" w:rsidR="000D10E0" w:rsidRDefault="000D10E0" w:rsidP="00A353D3">
      <w:pPr>
        <w:rPr>
          <w:rFonts w:asciiTheme="minorHAnsi" w:hAnsiTheme="minorHAnsi" w:cstheme="minorHAnsi"/>
        </w:rPr>
      </w:pPr>
    </w:p>
    <w:p w14:paraId="50946BCF" w14:textId="77777777" w:rsidR="000D10E0" w:rsidRDefault="000D10E0" w:rsidP="00A353D3">
      <w:pPr>
        <w:rPr>
          <w:rFonts w:asciiTheme="minorHAnsi" w:hAnsiTheme="minorHAnsi" w:cstheme="minorHAnsi"/>
        </w:rPr>
      </w:pPr>
    </w:p>
    <w:p w14:paraId="68F8CDC5" w14:textId="77777777" w:rsidR="000D10E0" w:rsidRDefault="000D10E0" w:rsidP="00A353D3">
      <w:pPr>
        <w:rPr>
          <w:rFonts w:asciiTheme="minorHAnsi" w:hAnsiTheme="minorHAnsi" w:cstheme="minorHAnsi"/>
        </w:rPr>
      </w:pPr>
    </w:p>
    <w:p w14:paraId="2BFAFC26" w14:textId="77777777" w:rsidR="000D10E0" w:rsidRDefault="000D10E0" w:rsidP="00A353D3">
      <w:pPr>
        <w:rPr>
          <w:rFonts w:asciiTheme="minorHAnsi" w:hAnsiTheme="minorHAnsi" w:cstheme="minorHAnsi"/>
        </w:rPr>
      </w:pPr>
    </w:p>
    <w:p w14:paraId="56A801C3" w14:textId="77777777" w:rsidR="000D10E0" w:rsidRDefault="000D10E0" w:rsidP="00A353D3">
      <w:pPr>
        <w:rPr>
          <w:rFonts w:asciiTheme="minorHAnsi" w:hAnsiTheme="minorHAnsi" w:cstheme="minorHAnsi"/>
        </w:rPr>
      </w:pPr>
    </w:p>
    <w:p w14:paraId="06588C61" w14:textId="77777777" w:rsidR="000D10E0" w:rsidRDefault="000D10E0" w:rsidP="00A353D3">
      <w:pPr>
        <w:rPr>
          <w:rFonts w:asciiTheme="minorHAnsi" w:hAnsiTheme="minorHAnsi" w:cstheme="minorHAnsi"/>
        </w:rPr>
      </w:pPr>
    </w:p>
    <w:p w14:paraId="0E0E265B" w14:textId="77777777" w:rsidR="000D10E0" w:rsidRDefault="000D10E0" w:rsidP="00A353D3">
      <w:pPr>
        <w:rPr>
          <w:rFonts w:asciiTheme="minorHAnsi" w:hAnsiTheme="minorHAnsi" w:cstheme="minorHAnsi"/>
        </w:rPr>
      </w:pPr>
    </w:p>
    <w:p w14:paraId="4FE21E9D" w14:textId="77777777" w:rsidR="000D10E0" w:rsidRDefault="000D10E0" w:rsidP="00A353D3">
      <w:pPr>
        <w:rPr>
          <w:rFonts w:asciiTheme="minorHAnsi" w:hAnsiTheme="minorHAnsi" w:cstheme="minorHAnsi"/>
        </w:rPr>
      </w:pPr>
    </w:p>
    <w:p w14:paraId="30BD57A9" w14:textId="77777777" w:rsidR="000D10E0" w:rsidRDefault="000D10E0" w:rsidP="00A353D3">
      <w:pPr>
        <w:rPr>
          <w:rFonts w:asciiTheme="minorHAnsi" w:hAnsiTheme="minorHAnsi" w:cstheme="minorHAnsi"/>
        </w:rPr>
      </w:pPr>
    </w:p>
    <w:p w14:paraId="6AD8B413" w14:textId="77777777" w:rsidR="000D10E0" w:rsidRDefault="000D10E0" w:rsidP="00A353D3">
      <w:pPr>
        <w:rPr>
          <w:rFonts w:asciiTheme="minorHAnsi" w:hAnsiTheme="minorHAnsi" w:cstheme="minorHAnsi"/>
        </w:rPr>
      </w:pPr>
    </w:p>
    <w:p w14:paraId="51898B02" w14:textId="77777777" w:rsidR="000D10E0" w:rsidRPr="00A353D3" w:rsidRDefault="000D10E0" w:rsidP="00A353D3">
      <w:pPr>
        <w:rPr>
          <w:rFonts w:asciiTheme="minorHAnsi" w:hAnsiTheme="minorHAnsi" w:cstheme="minorHAnsi"/>
        </w:rPr>
      </w:pPr>
    </w:p>
    <w:p w14:paraId="24A6BE98" w14:textId="77777777" w:rsidR="00A353D3" w:rsidRPr="00A353D3" w:rsidRDefault="00A353D3" w:rsidP="000D10E0">
      <w:pPr>
        <w:jc w:val="right"/>
        <w:rPr>
          <w:rFonts w:asciiTheme="minorHAnsi" w:hAnsiTheme="minorHAnsi" w:cstheme="minorHAnsi"/>
        </w:rPr>
      </w:pPr>
      <w:r w:rsidRPr="00A353D3">
        <w:rPr>
          <w:rFonts w:asciiTheme="minorHAnsi" w:hAnsiTheme="minorHAnsi" w:cstheme="minorHAnsi"/>
        </w:rPr>
        <w:t>Załącznik nr 2 do SWZ</w:t>
      </w:r>
    </w:p>
    <w:p w14:paraId="2BEA9228"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FORMULARZ CENOWY</w:t>
      </w:r>
    </w:p>
    <w:p w14:paraId="60F5C03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38 - Ostrza chirurgiczne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397" w:type="pct"/>
        <w:tblInd w:w="-639" w:type="dxa"/>
        <w:tblCellMar>
          <w:left w:w="70" w:type="dxa"/>
          <w:right w:w="70" w:type="dxa"/>
        </w:tblCellMar>
        <w:tblLook w:val="04A0" w:firstRow="1" w:lastRow="0" w:firstColumn="1" w:lastColumn="0" w:noHBand="0" w:noVBand="1"/>
      </w:tblPr>
      <w:tblGrid>
        <w:gridCol w:w="569"/>
        <w:gridCol w:w="2862"/>
        <w:gridCol w:w="1054"/>
        <w:gridCol w:w="1318"/>
        <w:gridCol w:w="1426"/>
        <w:gridCol w:w="1451"/>
        <w:gridCol w:w="1318"/>
        <w:gridCol w:w="1454"/>
        <w:gridCol w:w="1184"/>
        <w:gridCol w:w="1184"/>
        <w:gridCol w:w="2058"/>
      </w:tblGrid>
      <w:tr w:rsidR="00A353D3" w:rsidRPr="00A353D3" w14:paraId="16E4F46D" w14:textId="77777777" w:rsidTr="00A353D3">
        <w:trPr>
          <w:trHeight w:val="882"/>
        </w:trPr>
        <w:tc>
          <w:tcPr>
            <w:tcW w:w="179" w:type="pct"/>
            <w:tcBorders>
              <w:top w:val="single" w:sz="4" w:space="0" w:color="000000"/>
              <w:left w:val="single" w:sz="4" w:space="0" w:color="000000"/>
              <w:bottom w:val="single" w:sz="4" w:space="0" w:color="000000"/>
              <w:right w:val="nil"/>
            </w:tcBorders>
            <w:vAlign w:val="center"/>
            <w:hideMark/>
          </w:tcPr>
          <w:p w14:paraId="4EDB6328"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Lp.</w:t>
            </w:r>
          </w:p>
        </w:tc>
        <w:tc>
          <w:tcPr>
            <w:tcW w:w="901" w:type="pct"/>
            <w:tcBorders>
              <w:top w:val="single" w:sz="4" w:space="0" w:color="000000"/>
              <w:left w:val="single" w:sz="4" w:space="0" w:color="000000"/>
              <w:bottom w:val="single" w:sz="4" w:space="0" w:color="000000"/>
              <w:right w:val="nil"/>
            </w:tcBorders>
            <w:vAlign w:val="center"/>
            <w:hideMark/>
          </w:tcPr>
          <w:p w14:paraId="5177CE52" w14:textId="7BEAD770" w:rsidR="00A353D3" w:rsidRPr="00A353D3" w:rsidRDefault="00DA2DFE" w:rsidP="000D10E0">
            <w:pPr>
              <w:jc w:val="center"/>
              <w:rPr>
                <w:rFonts w:asciiTheme="minorHAnsi" w:hAnsiTheme="minorHAnsi" w:cstheme="minorHAnsi"/>
              </w:rPr>
            </w:pPr>
            <w:r>
              <w:rPr>
                <w:rFonts w:asciiTheme="minorHAnsi" w:hAnsiTheme="minorHAnsi" w:cstheme="minorHAnsi"/>
              </w:rPr>
              <w:t>Opis przedmiotu</w:t>
            </w:r>
          </w:p>
        </w:tc>
        <w:tc>
          <w:tcPr>
            <w:tcW w:w="332" w:type="pct"/>
            <w:tcBorders>
              <w:top w:val="single" w:sz="4" w:space="0" w:color="000000"/>
              <w:left w:val="single" w:sz="4" w:space="0" w:color="000000"/>
              <w:bottom w:val="single" w:sz="4" w:space="0" w:color="000000"/>
              <w:right w:val="nil"/>
            </w:tcBorders>
            <w:vAlign w:val="center"/>
            <w:hideMark/>
          </w:tcPr>
          <w:p w14:paraId="7C3302FE"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Rozmiar</w:t>
            </w:r>
          </w:p>
        </w:tc>
        <w:tc>
          <w:tcPr>
            <w:tcW w:w="415" w:type="pct"/>
            <w:tcBorders>
              <w:top w:val="single" w:sz="4" w:space="0" w:color="000000"/>
              <w:left w:val="single" w:sz="4" w:space="0" w:color="000000"/>
              <w:bottom w:val="single" w:sz="4" w:space="0" w:color="000000"/>
              <w:right w:val="nil"/>
            </w:tcBorders>
            <w:vAlign w:val="center"/>
          </w:tcPr>
          <w:p w14:paraId="4C06B6FE"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Ilość</w:t>
            </w:r>
          </w:p>
          <w:p w14:paraId="7E2AECF5" w14:textId="1CBFCB02"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449" w:type="pct"/>
            <w:tcBorders>
              <w:top w:val="single" w:sz="4" w:space="0" w:color="000000"/>
              <w:left w:val="single" w:sz="4" w:space="0" w:color="000000"/>
              <w:bottom w:val="single" w:sz="4" w:space="0" w:color="000000"/>
              <w:right w:val="nil"/>
            </w:tcBorders>
            <w:vAlign w:val="center"/>
            <w:hideMark/>
          </w:tcPr>
          <w:p w14:paraId="4FD17527" w14:textId="74C92D29" w:rsidR="00A353D3" w:rsidRPr="00A353D3" w:rsidRDefault="00A353D3" w:rsidP="000D10E0">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r w:rsidRPr="00A353D3">
              <w:rPr>
                <w:rFonts w:asciiTheme="minorHAnsi" w:hAnsiTheme="minorHAnsi" w:cstheme="minorHAnsi"/>
              </w:rPr>
              <w:t xml:space="preserve"> Producent</w:t>
            </w:r>
          </w:p>
        </w:tc>
        <w:tc>
          <w:tcPr>
            <w:tcW w:w="457" w:type="pct"/>
            <w:tcBorders>
              <w:top w:val="single" w:sz="4" w:space="0" w:color="000000"/>
              <w:left w:val="single" w:sz="4" w:space="0" w:color="000000"/>
              <w:bottom w:val="single" w:sz="4" w:space="0" w:color="000000"/>
              <w:right w:val="nil"/>
            </w:tcBorders>
            <w:vAlign w:val="center"/>
            <w:hideMark/>
          </w:tcPr>
          <w:p w14:paraId="318846A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Oferowana wielkość opakowania</w:t>
            </w:r>
          </w:p>
        </w:tc>
        <w:tc>
          <w:tcPr>
            <w:tcW w:w="415" w:type="pct"/>
            <w:tcBorders>
              <w:top w:val="single" w:sz="4" w:space="0" w:color="000000"/>
              <w:left w:val="single" w:sz="4" w:space="0" w:color="000000"/>
              <w:bottom w:val="single" w:sz="4" w:space="0" w:color="000000"/>
              <w:right w:val="nil"/>
            </w:tcBorders>
            <w:vAlign w:val="center"/>
            <w:hideMark/>
          </w:tcPr>
          <w:p w14:paraId="540AC38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Ilość opakowań</w:t>
            </w:r>
          </w:p>
        </w:tc>
        <w:tc>
          <w:tcPr>
            <w:tcW w:w="458" w:type="pct"/>
            <w:tcBorders>
              <w:top w:val="single" w:sz="4" w:space="0" w:color="000000"/>
              <w:left w:val="single" w:sz="4" w:space="0" w:color="000000"/>
              <w:bottom w:val="single" w:sz="4" w:space="0" w:color="000000"/>
              <w:right w:val="nil"/>
            </w:tcBorders>
            <w:vAlign w:val="center"/>
            <w:hideMark/>
          </w:tcPr>
          <w:p w14:paraId="3BFB72CC" w14:textId="220B4FC7" w:rsidR="00A353D3" w:rsidRPr="00A353D3" w:rsidRDefault="0085587A" w:rsidP="000D10E0">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szt.</w:t>
            </w:r>
            <w:r w:rsidR="00DA2DFE">
              <w:rPr>
                <w:rFonts w:asciiTheme="minorHAnsi" w:hAnsiTheme="minorHAnsi" w:cstheme="minorHAnsi"/>
              </w:rPr>
              <w:t>/op.</w:t>
            </w:r>
          </w:p>
        </w:tc>
        <w:tc>
          <w:tcPr>
            <w:tcW w:w="373" w:type="pct"/>
            <w:tcBorders>
              <w:top w:val="single" w:sz="4" w:space="0" w:color="000000"/>
              <w:left w:val="single" w:sz="4" w:space="0" w:color="000000"/>
              <w:bottom w:val="single" w:sz="4" w:space="0" w:color="000000"/>
              <w:right w:val="nil"/>
            </w:tcBorders>
            <w:vAlign w:val="center"/>
            <w:hideMark/>
          </w:tcPr>
          <w:p w14:paraId="386FDFC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Wartość</w:t>
            </w:r>
          </w:p>
          <w:p w14:paraId="36E82C02"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netto</w:t>
            </w:r>
          </w:p>
        </w:tc>
        <w:tc>
          <w:tcPr>
            <w:tcW w:w="373" w:type="pct"/>
            <w:tcBorders>
              <w:top w:val="single" w:sz="4" w:space="0" w:color="000000"/>
              <w:left w:val="single" w:sz="4" w:space="0" w:color="000000"/>
              <w:bottom w:val="single" w:sz="4" w:space="0" w:color="000000"/>
              <w:right w:val="nil"/>
            </w:tcBorders>
            <w:vAlign w:val="center"/>
            <w:hideMark/>
          </w:tcPr>
          <w:p w14:paraId="03ED1F59"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Stawka VAT</w:t>
            </w:r>
          </w:p>
        </w:tc>
        <w:tc>
          <w:tcPr>
            <w:tcW w:w="649" w:type="pct"/>
            <w:tcBorders>
              <w:top w:val="single" w:sz="4" w:space="0" w:color="000000"/>
              <w:left w:val="single" w:sz="4" w:space="0" w:color="000000"/>
              <w:bottom w:val="single" w:sz="4" w:space="0" w:color="000000"/>
              <w:right w:val="single" w:sz="4" w:space="0" w:color="000000"/>
            </w:tcBorders>
            <w:vAlign w:val="center"/>
            <w:hideMark/>
          </w:tcPr>
          <w:p w14:paraId="3AD84BE9"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Wartość brutto</w:t>
            </w:r>
          </w:p>
        </w:tc>
      </w:tr>
      <w:tr w:rsidR="00A353D3" w:rsidRPr="00A353D3" w14:paraId="11FD8285" w14:textId="77777777" w:rsidTr="00A353D3">
        <w:trPr>
          <w:trHeight w:val="194"/>
        </w:trPr>
        <w:tc>
          <w:tcPr>
            <w:tcW w:w="179" w:type="pct"/>
            <w:tcBorders>
              <w:top w:val="single" w:sz="4" w:space="0" w:color="000000"/>
              <w:left w:val="single" w:sz="4" w:space="0" w:color="000000"/>
              <w:bottom w:val="single" w:sz="4" w:space="0" w:color="000000"/>
              <w:right w:val="nil"/>
            </w:tcBorders>
          </w:tcPr>
          <w:p w14:paraId="6881B7B6"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w:t>
            </w:r>
          </w:p>
        </w:tc>
        <w:tc>
          <w:tcPr>
            <w:tcW w:w="901" w:type="pct"/>
            <w:tcBorders>
              <w:top w:val="single" w:sz="4" w:space="0" w:color="000000"/>
              <w:left w:val="single" w:sz="4" w:space="0" w:color="000000"/>
              <w:bottom w:val="single" w:sz="4" w:space="0" w:color="000000"/>
              <w:right w:val="nil"/>
            </w:tcBorders>
          </w:tcPr>
          <w:p w14:paraId="5371B136"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II</w:t>
            </w:r>
          </w:p>
        </w:tc>
        <w:tc>
          <w:tcPr>
            <w:tcW w:w="332" w:type="pct"/>
            <w:tcBorders>
              <w:top w:val="single" w:sz="4" w:space="0" w:color="000000"/>
              <w:left w:val="single" w:sz="4" w:space="0" w:color="000000"/>
              <w:bottom w:val="single" w:sz="4" w:space="0" w:color="000000"/>
              <w:right w:val="nil"/>
            </w:tcBorders>
          </w:tcPr>
          <w:p w14:paraId="4BA8344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III</w:t>
            </w:r>
          </w:p>
        </w:tc>
        <w:tc>
          <w:tcPr>
            <w:tcW w:w="415" w:type="pct"/>
            <w:tcBorders>
              <w:top w:val="single" w:sz="4" w:space="0" w:color="000000"/>
              <w:left w:val="single" w:sz="4" w:space="0" w:color="000000"/>
              <w:bottom w:val="single" w:sz="4" w:space="0" w:color="000000"/>
              <w:right w:val="nil"/>
            </w:tcBorders>
          </w:tcPr>
          <w:p w14:paraId="0EE9F1C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IV</w:t>
            </w:r>
          </w:p>
        </w:tc>
        <w:tc>
          <w:tcPr>
            <w:tcW w:w="449" w:type="pct"/>
            <w:tcBorders>
              <w:top w:val="single" w:sz="4" w:space="0" w:color="000000"/>
              <w:left w:val="single" w:sz="4" w:space="0" w:color="000000"/>
              <w:bottom w:val="single" w:sz="4" w:space="0" w:color="000000"/>
              <w:right w:val="nil"/>
            </w:tcBorders>
          </w:tcPr>
          <w:p w14:paraId="3FECB69B"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V</w:t>
            </w:r>
          </w:p>
        </w:tc>
        <w:tc>
          <w:tcPr>
            <w:tcW w:w="457" w:type="pct"/>
            <w:tcBorders>
              <w:top w:val="single" w:sz="4" w:space="0" w:color="000000"/>
              <w:left w:val="single" w:sz="4" w:space="0" w:color="000000"/>
              <w:bottom w:val="single" w:sz="4" w:space="0" w:color="000000"/>
              <w:right w:val="nil"/>
            </w:tcBorders>
          </w:tcPr>
          <w:p w14:paraId="7726404E"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VI</w:t>
            </w:r>
          </w:p>
        </w:tc>
        <w:tc>
          <w:tcPr>
            <w:tcW w:w="415" w:type="pct"/>
            <w:tcBorders>
              <w:top w:val="single" w:sz="4" w:space="0" w:color="000000"/>
              <w:left w:val="single" w:sz="4" w:space="0" w:color="000000"/>
              <w:bottom w:val="single" w:sz="4" w:space="0" w:color="000000"/>
              <w:right w:val="nil"/>
            </w:tcBorders>
          </w:tcPr>
          <w:p w14:paraId="117DF50A"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VII</w:t>
            </w:r>
          </w:p>
        </w:tc>
        <w:tc>
          <w:tcPr>
            <w:tcW w:w="458" w:type="pct"/>
            <w:tcBorders>
              <w:top w:val="single" w:sz="4" w:space="0" w:color="000000"/>
              <w:left w:val="single" w:sz="4" w:space="0" w:color="000000"/>
              <w:bottom w:val="single" w:sz="4" w:space="0" w:color="000000"/>
              <w:right w:val="nil"/>
            </w:tcBorders>
          </w:tcPr>
          <w:p w14:paraId="282E281F"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VIII</w:t>
            </w:r>
          </w:p>
        </w:tc>
        <w:tc>
          <w:tcPr>
            <w:tcW w:w="373" w:type="pct"/>
            <w:tcBorders>
              <w:top w:val="single" w:sz="4" w:space="0" w:color="000000"/>
              <w:left w:val="single" w:sz="4" w:space="0" w:color="000000"/>
              <w:bottom w:val="single" w:sz="4" w:space="0" w:color="000000"/>
              <w:right w:val="nil"/>
            </w:tcBorders>
          </w:tcPr>
          <w:p w14:paraId="0DC5FC8A"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IX</w:t>
            </w:r>
          </w:p>
        </w:tc>
        <w:tc>
          <w:tcPr>
            <w:tcW w:w="373" w:type="pct"/>
            <w:tcBorders>
              <w:top w:val="single" w:sz="4" w:space="0" w:color="000000"/>
              <w:left w:val="single" w:sz="4" w:space="0" w:color="000000"/>
              <w:bottom w:val="single" w:sz="4" w:space="0" w:color="000000"/>
              <w:right w:val="nil"/>
            </w:tcBorders>
          </w:tcPr>
          <w:p w14:paraId="7F75F459"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X</w:t>
            </w:r>
          </w:p>
        </w:tc>
        <w:tc>
          <w:tcPr>
            <w:tcW w:w="649" w:type="pct"/>
            <w:tcBorders>
              <w:top w:val="single" w:sz="4" w:space="0" w:color="000000"/>
              <w:left w:val="single" w:sz="4" w:space="0" w:color="000000"/>
              <w:bottom w:val="single" w:sz="4" w:space="0" w:color="000000"/>
              <w:right w:val="single" w:sz="4" w:space="0" w:color="000000"/>
            </w:tcBorders>
          </w:tcPr>
          <w:p w14:paraId="6B2BFFB4"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XI</w:t>
            </w:r>
          </w:p>
        </w:tc>
      </w:tr>
      <w:tr w:rsidR="00A353D3" w:rsidRPr="00A353D3" w14:paraId="11CE23D1" w14:textId="77777777" w:rsidTr="00DA2DFE">
        <w:trPr>
          <w:cantSplit/>
          <w:trHeight w:val="304"/>
        </w:trPr>
        <w:tc>
          <w:tcPr>
            <w:tcW w:w="179" w:type="pct"/>
            <w:vMerge w:val="restart"/>
            <w:tcBorders>
              <w:top w:val="single" w:sz="4" w:space="0" w:color="000000"/>
              <w:left w:val="single" w:sz="4" w:space="0" w:color="000000"/>
              <w:bottom w:val="single" w:sz="4" w:space="0" w:color="000000"/>
              <w:right w:val="nil"/>
            </w:tcBorders>
          </w:tcPr>
          <w:p w14:paraId="4584F1F9" w14:textId="77777777" w:rsidR="00A353D3" w:rsidRPr="00A353D3" w:rsidRDefault="00A353D3" w:rsidP="00A353D3">
            <w:pPr>
              <w:rPr>
                <w:rFonts w:asciiTheme="minorHAnsi" w:hAnsiTheme="minorHAnsi" w:cstheme="minorHAnsi"/>
              </w:rPr>
            </w:pPr>
          </w:p>
          <w:p w14:paraId="1843A624" w14:textId="77777777" w:rsidR="00A353D3" w:rsidRPr="00A353D3" w:rsidRDefault="00A353D3" w:rsidP="00A353D3">
            <w:pPr>
              <w:rPr>
                <w:rFonts w:asciiTheme="minorHAnsi" w:hAnsiTheme="minorHAnsi" w:cstheme="minorHAnsi"/>
              </w:rPr>
            </w:pPr>
          </w:p>
          <w:p w14:paraId="76496DE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1.</w:t>
            </w:r>
          </w:p>
          <w:p w14:paraId="7A09DA95" w14:textId="77777777" w:rsidR="00A353D3" w:rsidRPr="00A353D3" w:rsidRDefault="00A353D3" w:rsidP="000D10E0">
            <w:pPr>
              <w:jc w:val="center"/>
              <w:rPr>
                <w:rFonts w:asciiTheme="minorHAnsi" w:hAnsiTheme="minorHAnsi" w:cstheme="minorHAnsi"/>
              </w:rPr>
            </w:pPr>
          </w:p>
          <w:p w14:paraId="671371A6" w14:textId="77777777" w:rsidR="00A353D3" w:rsidRPr="00A353D3" w:rsidRDefault="00A353D3" w:rsidP="00A353D3">
            <w:pPr>
              <w:rPr>
                <w:rFonts w:asciiTheme="minorHAnsi" w:hAnsiTheme="minorHAnsi" w:cstheme="minorHAnsi"/>
              </w:rPr>
            </w:pPr>
          </w:p>
          <w:p w14:paraId="6FFBE051" w14:textId="77777777" w:rsidR="00A353D3" w:rsidRPr="00A353D3" w:rsidRDefault="00A353D3" w:rsidP="00A353D3">
            <w:pPr>
              <w:rPr>
                <w:rFonts w:asciiTheme="minorHAnsi" w:hAnsiTheme="minorHAnsi" w:cstheme="minorHAnsi"/>
              </w:rPr>
            </w:pPr>
          </w:p>
          <w:p w14:paraId="3F31D44F" w14:textId="77777777" w:rsidR="00A353D3" w:rsidRPr="00A353D3" w:rsidRDefault="00A353D3" w:rsidP="00A353D3">
            <w:pPr>
              <w:rPr>
                <w:rFonts w:asciiTheme="minorHAnsi" w:hAnsiTheme="minorHAnsi" w:cstheme="minorHAnsi"/>
              </w:rPr>
            </w:pPr>
          </w:p>
        </w:tc>
        <w:tc>
          <w:tcPr>
            <w:tcW w:w="901" w:type="pct"/>
            <w:vMerge w:val="restart"/>
            <w:tcBorders>
              <w:top w:val="single" w:sz="4" w:space="0" w:color="000000"/>
              <w:left w:val="single" w:sz="4" w:space="0" w:color="000000"/>
              <w:bottom w:val="single" w:sz="4" w:space="0" w:color="000000"/>
              <w:right w:val="nil"/>
            </w:tcBorders>
          </w:tcPr>
          <w:p w14:paraId="75AAA746" w14:textId="77777777" w:rsidR="00A353D3" w:rsidRPr="00A353D3" w:rsidRDefault="00A353D3" w:rsidP="00A353D3">
            <w:pPr>
              <w:rPr>
                <w:rFonts w:asciiTheme="minorHAnsi" w:hAnsiTheme="minorHAnsi" w:cstheme="minorHAnsi"/>
              </w:rPr>
            </w:pPr>
          </w:p>
          <w:p w14:paraId="2EE01AB2" w14:textId="77777777" w:rsidR="00A353D3" w:rsidRPr="00A353D3" w:rsidRDefault="00A353D3" w:rsidP="00A353D3">
            <w:pPr>
              <w:rPr>
                <w:rFonts w:asciiTheme="minorHAnsi" w:hAnsiTheme="minorHAnsi" w:cstheme="minorHAnsi"/>
              </w:rPr>
            </w:pPr>
          </w:p>
          <w:p w14:paraId="666CF8A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Ostrza wymienne chirurgiczne wykonane</w:t>
            </w:r>
          </w:p>
          <w:p w14:paraId="7D8BFE4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ze stali węglowej</w:t>
            </w:r>
          </w:p>
        </w:tc>
        <w:tc>
          <w:tcPr>
            <w:tcW w:w="332" w:type="pct"/>
            <w:tcBorders>
              <w:top w:val="single" w:sz="4" w:space="0" w:color="000000"/>
              <w:left w:val="single" w:sz="4" w:space="0" w:color="000000"/>
              <w:bottom w:val="single" w:sz="4" w:space="0" w:color="auto"/>
              <w:right w:val="nil"/>
            </w:tcBorders>
            <w:vAlign w:val="center"/>
            <w:hideMark/>
          </w:tcPr>
          <w:p w14:paraId="5D5E7E99"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Nr 10</w:t>
            </w:r>
          </w:p>
        </w:tc>
        <w:tc>
          <w:tcPr>
            <w:tcW w:w="415" w:type="pct"/>
            <w:tcBorders>
              <w:top w:val="single" w:sz="4" w:space="0" w:color="000000"/>
              <w:left w:val="single" w:sz="4" w:space="0" w:color="000000"/>
              <w:bottom w:val="single" w:sz="4" w:space="0" w:color="auto"/>
              <w:right w:val="nil"/>
            </w:tcBorders>
            <w:vAlign w:val="center"/>
          </w:tcPr>
          <w:p w14:paraId="5E809001"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1 000</w:t>
            </w:r>
          </w:p>
        </w:tc>
        <w:tc>
          <w:tcPr>
            <w:tcW w:w="449" w:type="pct"/>
            <w:tcBorders>
              <w:top w:val="single" w:sz="4" w:space="0" w:color="000000"/>
              <w:left w:val="single" w:sz="4" w:space="0" w:color="000000"/>
              <w:bottom w:val="single" w:sz="4" w:space="0" w:color="auto"/>
              <w:right w:val="nil"/>
            </w:tcBorders>
            <w:vAlign w:val="center"/>
          </w:tcPr>
          <w:p w14:paraId="05215740" w14:textId="77777777" w:rsidR="00A353D3" w:rsidRPr="00A353D3" w:rsidRDefault="00A353D3" w:rsidP="00A353D3">
            <w:pPr>
              <w:rPr>
                <w:rFonts w:asciiTheme="minorHAnsi" w:hAnsiTheme="minorHAnsi" w:cstheme="minorHAnsi"/>
              </w:rPr>
            </w:pPr>
          </w:p>
        </w:tc>
        <w:tc>
          <w:tcPr>
            <w:tcW w:w="457" w:type="pct"/>
            <w:tcBorders>
              <w:top w:val="single" w:sz="4" w:space="0" w:color="000000"/>
              <w:left w:val="single" w:sz="4" w:space="0" w:color="000000"/>
              <w:bottom w:val="single" w:sz="4" w:space="0" w:color="auto"/>
              <w:right w:val="nil"/>
            </w:tcBorders>
            <w:vAlign w:val="center"/>
          </w:tcPr>
          <w:p w14:paraId="6B1CE067" w14:textId="77777777" w:rsidR="00A353D3" w:rsidRPr="00A353D3" w:rsidRDefault="00A353D3" w:rsidP="00A353D3">
            <w:pPr>
              <w:rPr>
                <w:rFonts w:asciiTheme="minorHAnsi" w:hAnsiTheme="minorHAnsi" w:cstheme="minorHAnsi"/>
              </w:rPr>
            </w:pPr>
          </w:p>
        </w:tc>
        <w:tc>
          <w:tcPr>
            <w:tcW w:w="415" w:type="pct"/>
            <w:tcBorders>
              <w:top w:val="single" w:sz="4" w:space="0" w:color="000000"/>
              <w:left w:val="single" w:sz="4" w:space="0" w:color="000000"/>
              <w:bottom w:val="single" w:sz="4" w:space="0" w:color="auto"/>
              <w:right w:val="nil"/>
            </w:tcBorders>
            <w:vAlign w:val="center"/>
          </w:tcPr>
          <w:p w14:paraId="4DD9CB6C"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auto"/>
              <w:right w:val="nil"/>
            </w:tcBorders>
            <w:vAlign w:val="center"/>
          </w:tcPr>
          <w:p w14:paraId="375DDFC0"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auto"/>
              <w:right w:val="nil"/>
            </w:tcBorders>
            <w:vAlign w:val="center"/>
          </w:tcPr>
          <w:p w14:paraId="275DA9B6"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auto"/>
              <w:right w:val="nil"/>
            </w:tcBorders>
            <w:vAlign w:val="center"/>
          </w:tcPr>
          <w:p w14:paraId="4F44603E"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auto"/>
              <w:right w:val="single" w:sz="4" w:space="0" w:color="000000"/>
            </w:tcBorders>
            <w:vAlign w:val="center"/>
          </w:tcPr>
          <w:p w14:paraId="0D2CFC0D" w14:textId="77777777" w:rsidR="00A353D3" w:rsidRPr="00A353D3" w:rsidRDefault="00A353D3" w:rsidP="00A353D3">
            <w:pPr>
              <w:rPr>
                <w:rFonts w:asciiTheme="minorHAnsi" w:hAnsiTheme="minorHAnsi" w:cstheme="minorHAnsi"/>
              </w:rPr>
            </w:pPr>
          </w:p>
        </w:tc>
      </w:tr>
      <w:tr w:rsidR="00A353D3" w:rsidRPr="00A353D3" w14:paraId="4C54CC8B" w14:textId="77777777" w:rsidTr="00A353D3">
        <w:trPr>
          <w:cantSplit/>
          <w:trHeight w:val="332"/>
        </w:trPr>
        <w:tc>
          <w:tcPr>
            <w:tcW w:w="179" w:type="pct"/>
            <w:vMerge/>
            <w:tcBorders>
              <w:top w:val="single" w:sz="4" w:space="0" w:color="000000"/>
              <w:left w:val="single" w:sz="4" w:space="0" w:color="000000"/>
              <w:bottom w:val="single" w:sz="4" w:space="0" w:color="000000"/>
              <w:right w:val="nil"/>
            </w:tcBorders>
          </w:tcPr>
          <w:p w14:paraId="2C40B908" w14:textId="77777777" w:rsidR="00A353D3" w:rsidRPr="00A353D3" w:rsidRDefault="00A353D3" w:rsidP="00A353D3">
            <w:pPr>
              <w:rPr>
                <w:rFonts w:asciiTheme="minorHAnsi" w:hAnsiTheme="minorHAnsi" w:cstheme="minorHAnsi"/>
              </w:rPr>
            </w:pPr>
          </w:p>
        </w:tc>
        <w:tc>
          <w:tcPr>
            <w:tcW w:w="901" w:type="pct"/>
            <w:vMerge/>
            <w:tcBorders>
              <w:top w:val="single" w:sz="4" w:space="0" w:color="000000"/>
              <w:left w:val="single" w:sz="4" w:space="0" w:color="000000"/>
              <w:bottom w:val="single" w:sz="4" w:space="0" w:color="000000"/>
              <w:right w:val="nil"/>
            </w:tcBorders>
          </w:tcPr>
          <w:p w14:paraId="4A0732E9" w14:textId="77777777" w:rsidR="00A353D3" w:rsidRPr="00A353D3" w:rsidRDefault="00A353D3" w:rsidP="00A353D3">
            <w:pPr>
              <w:rPr>
                <w:rFonts w:asciiTheme="minorHAnsi" w:hAnsiTheme="minorHAnsi" w:cstheme="minorHAnsi"/>
              </w:rPr>
            </w:pPr>
          </w:p>
        </w:tc>
        <w:tc>
          <w:tcPr>
            <w:tcW w:w="332" w:type="pct"/>
            <w:tcBorders>
              <w:top w:val="single" w:sz="4" w:space="0" w:color="auto"/>
              <w:left w:val="single" w:sz="4" w:space="0" w:color="000000"/>
              <w:bottom w:val="single" w:sz="4" w:space="0" w:color="000000"/>
              <w:right w:val="nil"/>
            </w:tcBorders>
            <w:vAlign w:val="center"/>
            <w:hideMark/>
          </w:tcPr>
          <w:p w14:paraId="1138E7AB"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Nr 11</w:t>
            </w:r>
          </w:p>
        </w:tc>
        <w:tc>
          <w:tcPr>
            <w:tcW w:w="415" w:type="pct"/>
            <w:tcBorders>
              <w:top w:val="single" w:sz="4" w:space="0" w:color="auto"/>
              <w:left w:val="single" w:sz="4" w:space="0" w:color="000000"/>
              <w:bottom w:val="single" w:sz="4" w:space="0" w:color="000000"/>
              <w:right w:val="nil"/>
            </w:tcBorders>
            <w:vAlign w:val="center"/>
          </w:tcPr>
          <w:p w14:paraId="0B15B430" w14:textId="77777777" w:rsidR="00D658CD" w:rsidRPr="00A353D3" w:rsidRDefault="00A353D3" w:rsidP="00D658CD">
            <w:pPr>
              <w:jc w:val="center"/>
              <w:rPr>
                <w:rFonts w:asciiTheme="minorHAnsi" w:hAnsiTheme="minorHAnsi" w:cstheme="minorHAnsi"/>
              </w:rPr>
            </w:pPr>
            <w:r w:rsidRPr="00A353D3">
              <w:rPr>
                <w:rFonts w:asciiTheme="minorHAnsi" w:hAnsiTheme="minorHAnsi" w:cstheme="minorHAnsi"/>
              </w:rPr>
              <w:t>1</w:t>
            </w:r>
            <w:r w:rsidR="00D658CD">
              <w:rPr>
                <w:rFonts w:asciiTheme="minorHAnsi" w:hAnsiTheme="minorHAnsi" w:cstheme="minorHAnsi"/>
              </w:rPr>
              <w:t> </w:t>
            </w:r>
            <w:r w:rsidRPr="00A353D3">
              <w:rPr>
                <w:rFonts w:asciiTheme="minorHAnsi" w:hAnsiTheme="minorHAnsi" w:cstheme="minorHAnsi"/>
              </w:rPr>
              <w:t>000</w:t>
            </w:r>
          </w:p>
        </w:tc>
        <w:tc>
          <w:tcPr>
            <w:tcW w:w="449" w:type="pct"/>
            <w:tcBorders>
              <w:top w:val="single" w:sz="4" w:space="0" w:color="auto"/>
              <w:left w:val="single" w:sz="4" w:space="0" w:color="000000"/>
              <w:bottom w:val="single" w:sz="4" w:space="0" w:color="000000"/>
              <w:right w:val="nil"/>
            </w:tcBorders>
            <w:vAlign w:val="center"/>
          </w:tcPr>
          <w:p w14:paraId="5AAE4192" w14:textId="77777777" w:rsidR="00A353D3" w:rsidRPr="00A353D3" w:rsidRDefault="00A353D3" w:rsidP="00A353D3">
            <w:pPr>
              <w:rPr>
                <w:rFonts w:asciiTheme="minorHAnsi" w:hAnsiTheme="minorHAnsi" w:cstheme="minorHAnsi"/>
              </w:rPr>
            </w:pPr>
          </w:p>
        </w:tc>
        <w:tc>
          <w:tcPr>
            <w:tcW w:w="457" w:type="pct"/>
            <w:tcBorders>
              <w:top w:val="single" w:sz="4" w:space="0" w:color="auto"/>
              <w:left w:val="single" w:sz="4" w:space="0" w:color="000000"/>
              <w:bottom w:val="single" w:sz="4" w:space="0" w:color="000000"/>
              <w:right w:val="nil"/>
            </w:tcBorders>
            <w:vAlign w:val="center"/>
          </w:tcPr>
          <w:p w14:paraId="6A16575A" w14:textId="77777777" w:rsidR="00A353D3" w:rsidRPr="00A353D3" w:rsidRDefault="00A353D3" w:rsidP="00A353D3">
            <w:pPr>
              <w:rPr>
                <w:rFonts w:asciiTheme="minorHAnsi" w:hAnsiTheme="minorHAnsi" w:cstheme="minorHAnsi"/>
              </w:rPr>
            </w:pPr>
          </w:p>
        </w:tc>
        <w:tc>
          <w:tcPr>
            <w:tcW w:w="415" w:type="pct"/>
            <w:tcBorders>
              <w:top w:val="single" w:sz="4" w:space="0" w:color="auto"/>
              <w:left w:val="single" w:sz="4" w:space="0" w:color="000000"/>
              <w:bottom w:val="single" w:sz="4" w:space="0" w:color="000000"/>
              <w:right w:val="nil"/>
            </w:tcBorders>
            <w:vAlign w:val="center"/>
          </w:tcPr>
          <w:p w14:paraId="76220550" w14:textId="77777777" w:rsidR="00A353D3" w:rsidRPr="00A353D3" w:rsidRDefault="00A353D3" w:rsidP="00A353D3">
            <w:pPr>
              <w:rPr>
                <w:rFonts w:asciiTheme="minorHAnsi" w:hAnsiTheme="minorHAnsi" w:cstheme="minorHAnsi"/>
              </w:rPr>
            </w:pPr>
          </w:p>
        </w:tc>
        <w:tc>
          <w:tcPr>
            <w:tcW w:w="458" w:type="pct"/>
            <w:tcBorders>
              <w:top w:val="single" w:sz="4" w:space="0" w:color="auto"/>
              <w:left w:val="single" w:sz="4" w:space="0" w:color="000000"/>
              <w:bottom w:val="single" w:sz="4" w:space="0" w:color="000000"/>
              <w:right w:val="nil"/>
            </w:tcBorders>
            <w:vAlign w:val="center"/>
          </w:tcPr>
          <w:p w14:paraId="1232C44D" w14:textId="77777777" w:rsidR="00A353D3" w:rsidRPr="00A353D3" w:rsidRDefault="00A353D3" w:rsidP="00A353D3">
            <w:pPr>
              <w:rPr>
                <w:rFonts w:asciiTheme="minorHAnsi" w:hAnsiTheme="minorHAnsi" w:cstheme="minorHAnsi"/>
              </w:rPr>
            </w:pPr>
          </w:p>
        </w:tc>
        <w:tc>
          <w:tcPr>
            <w:tcW w:w="373" w:type="pct"/>
            <w:tcBorders>
              <w:top w:val="single" w:sz="4" w:space="0" w:color="auto"/>
              <w:left w:val="single" w:sz="4" w:space="0" w:color="000000"/>
              <w:bottom w:val="single" w:sz="4" w:space="0" w:color="000000"/>
              <w:right w:val="nil"/>
            </w:tcBorders>
            <w:vAlign w:val="center"/>
          </w:tcPr>
          <w:p w14:paraId="40A189BA" w14:textId="77777777" w:rsidR="00A353D3" w:rsidRPr="00A353D3" w:rsidRDefault="00A353D3" w:rsidP="00A353D3">
            <w:pPr>
              <w:rPr>
                <w:rFonts w:asciiTheme="minorHAnsi" w:hAnsiTheme="minorHAnsi" w:cstheme="minorHAnsi"/>
              </w:rPr>
            </w:pPr>
          </w:p>
        </w:tc>
        <w:tc>
          <w:tcPr>
            <w:tcW w:w="373" w:type="pct"/>
            <w:tcBorders>
              <w:top w:val="single" w:sz="4" w:space="0" w:color="auto"/>
              <w:left w:val="single" w:sz="4" w:space="0" w:color="000000"/>
              <w:bottom w:val="single" w:sz="4" w:space="0" w:color="000000"/>
              <w:right w:val="nil"/>
            </w:tcBorders>
            <w:vAlign w:val="center"/>
          </w:tcPr>
          <w:p w14:paraId="102D708D" w14:textId="77777777" w:rsidR="00A353D3" w:rsidRPr="00A353D3" w:rsidRDefault="00A353D3" w:rsidP="00A353D3">
            <w:pPr>
              <w:rPr>
                <w:rFonts w:asciiTheme="minorHAnsi" w:hAnsiTheme="minorHAnsi" w:cstheme="minorHAnsi"/>
              </w:rPr>
            </w:pPr>
          </w:p>
        </w:tc>
        <w:tc>
          <w:tcPr>
            <w:tcW w:w="649" w:type="pct"/>
            <w:tcBorders>
              <w:top w:val="single" w:sz="4" w:space="0" w:color="auto"/>
              <w:left w:val="single" w:sz="4" w:space="0" w:color="000000"/>
              <w:bottom w:val="single" w:sz="4" w:space="0" w:color="000000"/>
              <w:right w:val="single" w:sz="4" w:space="0" w:color="000000"/>
            </w:tcBorders>
            <w:vAlign w:val="center"/>
          </w:tcPr>
          <w:p w14:paraId="3A438BBE" w14:textId="77777777" w:rsidR="00A353D3" w:rsidRPr="00A353D3" w:rsidRDefault="00A353D3" w:rsidP="00A353D3">
            <w:pPr>
              <w:rPr>
                <w:rFonts w:asciiTheme="minorHAnsi" w:hAnsiTheme="minorHAnsi" w:cstheme="minorHAnsi"/>
              </w:rPr>
            </w:pPr>
          </w:p>
        </w:tc>
      </w:tr>
      <w:tr w:rsidR="00A353D3" w:rsidRPr="00A353D3" w14:paraId="79E82110" w14:textId="77777777" w:rsidTr="00A353D3">
        <w:trPr>
          <w:cantSplit/>
        </w:trPr>
        <w:tc>
          <w:tcPr>
            <w:tcW w:w="179" w:type="pct"/>
            <w:vMerge/>
            <w:tcBorders>
              <w:top w:val="single" w:sz="4" w:space="0" w:color="000000"/>
              <w:left w:val="single" w:sz="4" w:space="0" w:color="000000"/>
              <w:bottom w:val="single" w:sz="4" w:space="0" w:color="000000"/>
              <w:right w:val="nil"/>
            </w:tcBorders>
            <w:vAlign w:val="center"/>
            <w:hideMark/>
          </w:tcPr>
          <w:p w14:paraId="6C37C623" w14:textId="77777777" w:rsidR="00A353D3" w:rsidRPr="00A353D3" w:rsidRDefault="00A353D3" w:rsidP="00A353D3">
            <w:pPr>
              <w:rPr>
                <w:rFonts w:asciiTheme="minorHAnsi" w:hAnsiTheme="minorHAnsi" w:cstheme="minorHAnsi"/>
              </w:rPr>
            </w:pPr>
          </w:p>
        </w:tc>
        <w:tc>
          <w:tcPr>
            <w:tcW w:w="901" w:type="pct"/>
            <w:vMerge/>
            <w:tcBorders>
              <w:top w:val="single" w:sz="4" w:space="0" w:color="000000"/>
              <w:left w:val="single" w:sz="4" w:space="0" w:color="000000"/>
              <w:bottom w:val="single" w:sz="4" w:space="0" w:color="000000"/>
              <w:right w:val="nil"/>
            </w:tcBorders>
            <w:vAlign w:val="center"/>
            <w:hideMark/>
          </w:tcPr>
          <w:p w14:paraId="32B91E28" w14:textId="77777777" w:rsidR="00A353D3" w:rsidRPr="00A353D3" w:rsidRDefault="00A353D3" w:rsidP="00A353D3">
            <w:pPr>
              <w:rPr>
                <w:rFonts w:asciiTheme="minorHAnsi" w:hAnsiTheme="minorHAnsi" w:cstheme="minorHAnsi"/>
              </w:rPr>
            </w:pPr>
          </w:p>
        </w:tc>
        <w:tc>
          <w:tcPr>
            <w:tcW w:w="332" w:type="pct"/>
            <w:tcBorders>
              <w:top w:val="nil"/>
              <w:left w:val="single" w:sz="4" w:space="0" w:color="000000"/>
              <w:bottom w:val="single" w:sz="4" w:space="0" w:color="000000"/>
              <w:right w:val="nil"/>
            </w:tcBorders>
            <w:vAlign w:val="center"/>
          </w:tcPr>
          <w:p w14:paraId="1D8D93AB"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Nr 15</w:t>
            </w:r>
          </w:p>
        </w:tc>
        <w:tc>
          <w:tcPr>
            <w:tcW w:w="415" w:type="pct"/>
            <w:tcBorders>
              <w:top w:val="nil"/>
              <w:left w:val="single" w:sz="4" w:space="0" w:color="000000"/>
              <w:bottom w:val="single" w:sz="4" w:space="0" w:color="000000"/>
              <w:right w:val="nil"/>
            </w:tcBorders>
            <w:vAlign w:val="center"/>
          </w:tcPr>
          <w:p w14:paraId="12478346"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1 000</w:t>
            </w:r>
          </w:p>
        </w:tc>
        <w:tc>
          <w:tcPr>
            <w:tcW w:w="449" w:type="pct"/>
            <w:tcBorders>
              <w:top w:val="nil"/>
              <w:left w:val="single" w:sz="4" w:space="0" w:color="000000"/>
              <w:bottom w:val="single" w:sz="4" w:space="0" w:color="000000"/>
              <w:right w:val="nil"/>
            </w:tcBorders>
            <w:vAlign w:val="center"/>
          </w:tcPr>
          <w:p w14:paraId="5C83C907" w14:textId="77777777" w:rsidR="00A353D3" w:rsidRPr="00A353D3" w:rsidRDefault="00A353D3" w:rsidP="00A353D3">
            <w:pPr>
              <w:rPr>
                <w:rFonts w:asciiTheme="minorHAnsi" w:hAnsiTheme="minorHAnsi" w:cstheme="minorHAnsi"/>
              </w:rPr>
            </w:pPr>
          </w:p>
        </w:tc>
        <w:tc>
          <w:tcPr>
            <w:tcW w:w="457" w:type="pct"/>
            <w:tcBorders>
              <w:top w:val="nil"/>
              <w:left w:val="single" w:sz="4" w:space="0" w:color="000000"/>
              <w:bottom w:val="single" w:sz="4" w:space="0" w:color="000000"/>
              <w:right w:val="nil"/>
            </w:tcBorders>
            <w:vAlign w:val="center"/>
          </w:tcPr>
          <w:p w14:paraId="46C3FF03" w14:textId="77777777" w:rsidR="00A353D3" w:rsidRPr="00A353D3" w:rsidRDefault="00A353D3" w:rsidP="00A353D3">
            <w:pPr>
              <w:rPr>
                <w:rFonts w:asciiTheme="minorHAnsi" w:hAnsiTheme="minorHAnsi" w:cstheme="minorHAnsi"/>
              </w:rPr>
            </w:pPr>
          </w:p>
        </w:tc>
        <w:tc>
          <w:tcPr>
            <w:tcW w:w="415" w:type="pct"/>
            <w:tcBorders>
              <w:top w:val="nil"/>
              <w:left w:val="single" w:sz="4" w:space="0" w:color="000000"/>
              <w:bottom w:val="single" w:sz="4" w:space="0" w:color="000000"/>
              <w:right w:val="nil"/>
            </w:tcBorders>
            <w:vAlign w:val="center"/>
          </w:tcPr>
          <w:p w14:paraId="681AFE63" w14:textId="77777777" w:rsidR="00A353D3" w:rsidRPr="00A353D3" w:rsidRDefault="00A353D3" w:rsidP="00A353D3">
            <w:pPr>
              <w:rPr>
                <w:rFonts w:asciiTheme="minorHAnsi" w:hAnsiTheme="minorHAnsi" w:cstheme="minorHAnsi"/>
              </w:rPr>
            </w:pPr>
          </w:p>
        </w:tc>
        <w:tc>
          <w:tcPr>
            <w:tcW w:w="458" w:type="pct"/>
            <w:tcBorders>
              <w:top w:val="nil"/>
              <w:left w:val="single" w:sz="4" w:space="0" w:color="000000"/>
              <w:bottom w:val="single" w:sz="4" w:space="0" w:color="000000"/>
              <w:right w:val="nil"/>
            </w:tcBorders>
            <w:vAlign w:val="center"/>
          </w:tcPr>
          <w:p w14:paraId="6E9E162C" w14:textId="77777777" w:rsidR="00A353D3" w:rsidRPr="00A353D3" w:rsidRDefault="00A353D3" w:rsidP="00A353D3">
            <w:pPr>
              <w:rPr>
                <w:rFonts w:asciiTheme="minorHAnsi" w:hAnsiTheme="minorHAnsi" w:cstheme="minorHAnsi"/>
              </w:rPr>
            </w:pPr>
          </w:p>
        </w:tc>
        <w:tc>
          <w:tcPr>
            <w:tcW w:w="373" w:type="pct"/>
            <w:tcBorders>
              <w:top w:val="nil"/>
              <w:left w:val="single" w:sz="4" w:space="0" w:color="000000"/>
              <w:bottom w:val="single" w:sz="4" w:space="0" w:color="000000"/>
              <w:right w:val="nil"/>
            </w:tcBorders>
            <w:vAlign w:val="center"/>
          </w:tcPr>
          <w:p w14:paraId="41C579A4" w14:textId="77777777" w:rsidR="00A353D3" w:rsidRPr="00A353D3" w:rsidRDefault="00A353D3" w:rsidP="00A353D3">
            <w:pPr>
              <w:rPr>
                <w:rFonts w:asciiTheme="minorHAnsi" w:hAnsiTheme="minorHAnsi" w:cstheme="minorHAnsi"/>
              </w:rPr>
            </w:pPr>
          </w:p>
        </w:tc>
        <w:tc>
          <w:tcPr>
            <w:tcW w:w="373" w:type="pct"/>
            <w:tcBorders>
              <w:top w:val="nil"/>
              <w:left w:val="single" w:sz="4" w:space="0" w:color="000000"/>
              <w:bottom w:val="single" w:sz="4" w:space="0" w:color="000000"/>
              <w:right w:val="nil"/>
            </w:tcBorders>
            <w:vAlign w:val="center"/>
          </w:tcPr>
          <w:p w14:paraId="4FD85288" w14:textId="77777777" w:rsidR="00A353D3" w:rsidRPr="00A353D3" w:rsidRDefault="00A353D3" w:rsidP="00A353D3">
            <w:pPr>
              <w:rPr>
                <w:rFonts w:asciiTheme="minorHAnsi" w:hAnsiTheme="minorHAnsi" w:cstheme="minorHAnsi"/>
              </w:rPr>
            </w:pPr>
          </w:p>
        </w:tc>
        <w:tc>
          <w:tcPr>
            <w:tcW w:w="649" w:type="pct"/>
            <w:tcBorders>
              <w:top w:val="nil"/>
              <w:left w:val="single" w:sz="4" w:space="0" w:color="000000"/>
              <w:bottom w:val="single" w:sz="4" w:space="0" w:color="000000"/>
              <w:right w:val="single" w:sz="4" w:space="0" w:color="000000"/>
            </w:tcBorders>
            <w:vAlign w:val="center"/>
          </w:tcPr>
          <w:p w14:paraId="38E30FF6" w14:textId="77777777" w:rsidR="00A353D3" w:rsidRPr="00A353D3" w:rsidRDefault="00A353D3" w:rsidP="00A353D3">
            <w:pPr>
              <w:rPr>
                <w:rFonts w:asciiTheme="minorHAnsi" w:hAnsiTheme="minorHAnsi" w:cstheme="minorHAnsi"/>
              </w:rPr>
            </w:pPr>
          </w:p>
        </w:tc>
      </w:tr>
      <w:tr w:rsidR="00A353D3" w:rsidRPr="00A353D3" w14:paraId="6E84F80E" w14:textId="77777777" w:rsidTr="00A353D3">
        <w:trPr>
          <w:cantSplit/>
        </w:trPr>
        <w:tc>
          <w:tcPr>
            <w:tcW w:w="179" w:type="pct"/>
            <w:vMerge/>
            <w:tcBorders>
              <w:top w:val="single" w:sz="4" w:space="0" w:color="000000"/>
              <w:left w:val="single" w:sz="4" w:space="0" w:color="000000"/>
              <w:bottom w:val="single" w:sz="4" w:space="0" w:color="000000"/>
              <w:right w:val="nil"/>
            </w:tcBorders>
            <w:vAlign w:val="center"/>
            <w:hideMark/>
          </w:tcPr>
          <w:p w14:paraId="594954B4" w14:textId="77777777" w:rsidR="00A353D3" w:rsidRPr="00A353D3" w:rsidRDefault="00A353D3" w:rsidP="00A353D3">
            <w:pPr>
              <w:rPr>
                <w:rFonts w:asciiTheme="minorHAnsi" w:hAnsiTheme="minorHAnsi" w:cstheme="minorHAnsi"/>
              </w:rPr>
            </w:pPr>
          </w:p>
        </w:tc>
        <w:tc>
          <w:tcPr>
            <w:tcW w:w="901" w:type="pct"/>
            <w:vMerge/>
            <w:tcBorders>
              <w:top w:val="single" w:sz="4" w:space="0" w:color="000000"/>
              <w:left w:val="single" w:sz="4" w:space="0" w:color="000000"/>
              <w:bottom w:val="single" w:sz="4" w:space="0" w:color="000000"/>
              <w:right w:val="nil"/>
            </w:tcBorders>
            <w:vAlign w:val="center"/>
            <w:hideMark/>
          </w:tcPr>
          <w:p w14:paraId="6D435AD3"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right w:val="nil"/>
            </w:tcBorders>
            <w:vAlign w:val="center"/>
            <w:hideMark/>
          </w:tcPr>
          <w:p w14:paraId="4C003DE6"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Nr 20</w:t>
            </w:r>
          </w:p>
        </w:tc>
        <w:tc>
          <w:tcPr>
            <w:tcW w:w="415" w:type="pct"/>
            <w:tcBorders>
              <w:top w:val="single" w:sz="4" w:space="0" w:color="000000"/>
              <w:left w:val="single" w:sz="4" w:space="0" w:color="000000"/>
              <w:bottom w:val="single" w:sz="4" w:space="0" w:color="000000"/>
              <w:right w:val="nil"/>
            </w:tcBorders>
            <w:vAlign w:val="center"/>
          </w:tcPr>
          <w:p w14:paraId="5C99D13A"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1 500</w:t>
            </w:r>
          </w:p>
        </w:tc>
        <w:tc>
          <w:tcPr>
            <w:tcW w:w="449" w:type="pct"/>
            <w:tcBorders>
              <w:top w:val="single" w:sz="4" w:space="0" w:color="000000"/>
              <w:left w:val="single" w:sz="4" w:space="0" w:color="000000"/>
              <w:bottom w:val="single" w:sz="4" w:space="0" w:color="000000"/>
              <w:right w:val="nil"/>
            </w:tcBorders>
            <w:vAlign w:val="center"/>
          </w:tcPr>
          <w:p w14:paraId="13FC785D" w14:textId="77777777" w:rsidR="00A353D3" w:rsidRPr="00A353D3" w:rsidRDefault="00A353D3" w:rsidP="00A353D3">
            <w:pPr>
              <w:rPr>
                <w:rFonts w:asciiTheme="minorHAnsi" w:hAnsiTheme="minorHAnsi" w:cstheme="minorHAnsi"/>
              </w:rPr>
            </w:pPr>
          </w:p>
        </w:tc>
        <w:tc>
          <w:tcPr>
            <w:tcW w:w="457" w:type="pct"/>
            <w:tcBorders>
              <w:top w:val="single" w:sz="4" w:space="0" w:color="000000"/>
              <w:left w:val="single" w:sz="4" w:space="0" w:color="000000"/>
              <w:bottom w:val="single" w:sz="4" w:space="0" w:color="000000"/>
              <w:right w:val="nil"/>
            </w:tcBorders>
            <w:vAlign w:val="center"/>
          </w:tcPr>
          <w:p w14:paraId="57A2368A" w14:textId="77777777" w:rsidR="00A353D3" w:rsidRPr="00A353D3" w:rsidRDefault="00A353D3" w:rsidP="00A353D3">
            <w:pPr>
              <w:rPr>
                <w:rFonts w:asciiTheme="minorHAnsi" w:hAnsiTheme="minorHAnsi" w:cstheme="minorHAnsi"/>
              </w:rPr>
            </w:pPr>
          </w:p>
        </w:tc>
        <w:tc>
          <w:tcPr>
            <w:tcW w:w="415" w:type="pct"/>
            <w:tcBorders>
              <w:top w:val="single" w:sz="4" w:space="0" w:color="000000"/>
              <w:left w:val="single" w:sz="4" w:space="0" w:color="000000"/>
              <w:bottom w:val="single" w:sz="4" w:space="0" w:color="000000"/>
              <w:right w:val="nil"/>
            </w:tcBorders>
            <w:vAlign w:val="center"/>
          </w:tcPr>
          <w:p w14:paraId="0513332A"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right w:val="nil"/>
            </w:tcBorders>
            <w:vAlign w:val="center"/>
          </w:tcPr>
          <w:p w14:paraId="4C9E7C5E"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7715FF22"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21E9A527"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000000"/>
              <w:right w:val="single" w:sz="4" w:space="0" w:color="000000"/>
            </w:tcBorders>
            <w:vAlign w:val="center"/>
          </w:tcPr>
          <w:p w14:paraId="1B718EEE" w14:textId="77777777" w:rsidR="00A353D3" w:rsidRPr="00A353D3" w:rsidRDefault="00A353D3" w:rsidP="00A353D3">
            <w:pPr>
              <w:rPr>
                <w:rFonts w:asciiTheme="minorHAnsi" w:hAnsiTheme="minorHAnsi" w:cstheme="minorHAnsi"/>
              </w:rPr>
            </w:pPr>
          </w:p>
        </w:tc>
      </w:tr>
      <w:tr w:rsidR="00A353D3" w:rsidRPr="00A353D3" w14:paraId="7EB18C02" w14:textId="77777777" w:rsidTr="00A353D3">
        <w:trPr>
          <w:cantSplit/>
        </w:trPr>
        <w:tc>
          <w:tcPr>
            <w:tcW w:w="179" w:type="pct"/>
            <w:vMerge/>
            <w:tcBorders>
              <w:top w:val="single" w:sz="4" w:space="0" w:color="000000"/>
              <w:left w:val="single" w:sz="4" w:space="0" w:color="000000"/>
              <w:bottom w:val="single" w:sz="4" w:space="0" w:color="000000"/>
              <w:right w:val="nil"/>
            </w:tcBorders>
            <w:vAlign w:val="center"/>
            <w:hideMark/>
          </w:tcPr>
          <w:p w14:paraId="7E2D28BE" w14:textId="77777777" w:rsidR="00A353D3" w:rsidRPr="00A353D3" w:rsidRDefault="00A353D3" w:rsidP="00A353D3">
            <w:pPr>
              <w:rPr>
                <w:rFonts w:asciiTheme="minorHAnsi" w:hAnsiTheme="minorHAnsi" w:cstheme="minorHAnsi"/>
              </w:rPr>
            </w:pPr>
          </w:p>
        </w:tc>
        <w:tc>
          <w:tcPr>
            <w:tcW w:w="901" w:type="pct"/>
            <w:vMerge/>
            <w:tcBorders>
              <w:top w:val="single" w:sz="4" w:space="0" w:color="000000"/>
              <w:left w:val="single" w:sz="4" w:space="0" w:color="000000"/>
              <w:bottom w:val="single" w:sz="4" w:space="0" w:color="000000"/>
              <w:right w:val="nil"/>
            </w:tcBorders>
            <w:vAlign w:val="center"/>
            <w:hideMark/>
          </w:tcPr>
          <w:p w14:paraId="25810460"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right w:val="nil"/>
            </w:tcBorders>
            <w:vAlign w:val="center"/>
            <w:hideMark/>
          </w:tcPr>
          <w:p w14:paraId="61919A62"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Nr 21</w:t>
            </w:r>
          </w:p>
        </w:tc>
        <w:tc>
          <w:tcPr>
            <w:tcW w:w="415" w:type="pct"/>
            <w:tcBorders>
              <w:top w:val="single" w:sz="4" w:space="0" w:color="000000"/>
              <w:left w:val="single" w:sz="4" w:space="0" w:color="000000"/>
              <w:bottom w:val="single" w:sz="4" w:space="0" w:color="000000"/>
              <w:right w:val="nil"/>
            </w:tcBorders>
            <w:vAlign w:val="center"/>
          </w:tcPr>
          <w:p w14:paraId="0E412425"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1 000</w:t>
            </w:r>
          </w:p>
        </w:tc>
        <w:tc>
          <w:tcPr>
            <w:tcW w:w="449" w:type="pct"/>
            <w:tcBorders>
              <w:top w:val="single" w:sz="4" w:space="0" w:color="000000"/>
              <w:left w:val="single" w:sz="4" w:space="0" w:color="000000"/>
              <w:bottom w:val="single" w:sz="4" w:space="0" w:color="000000"/>
              <w:right w:val="nil"/>
            </w:tcBorders>
            <w:vAlign w:val="center"/>
          </w:tcPr>
          <w:p w14:paraId="74144ABF" w14:textId="77777777" w:rsidR="00A353D3" w:rsidRPr="00A353D3" w:rsidRDefault="00A353D3" w:rsidP="00A353D3">
            <w:pPr>
              <w:rPr>
                <w:rFonts w:asciiTheme="minorHAnsi" w:hAnsiTheme="minorHAnsi" w:cstheme="minorHAnsi"/>
              </w:rPr>
            </w:pPr>
          </w:p>
        </w:tc>
        <w:tc>
          <w:tcPr>
            <w:tcW w:w="457" w:type="pct"/>
            <w:tcBorders>
              <w:top w:val="single" w:sz="4" w:space="0" w:color="000000"/>
              <w:left w:val="single" w:sz="4" w:space="0" w:color="000000"/>
              <w:bottom w:val="single" w:sz="4" w:space="0" w:color="000000"/>
              <w:right w:val="nil"/>
            </w:tcBorders>
            <w:vAlign w:val="center"/>
          </w:tcPr>
          <w:p w14:paraId="49848124" w14:textId="77777777" w:rsidR="00A353D3" w:rsidRPr="00A353D3" w:rsidRDefault="00A353D3" w:rsidP="00A353D3">
            <w:pPr>
              <w:rPr>
                <w:rFonts w:asciiTheme="minorHAnsi" w:hAnsiTheme="minorHAnsi" w:cstheme="minorHAnsi"/>
              </w:rPr>
            </w:pPr>
          </w:p>
        </w:tc>
        <w:tc>
          <w:tcPr>
            <w:tcW w:w="415" w:type="pct"/>
            <w:tcBorders>
              <w:top w:val="single" w:sz="4" w:space="0" w:color="000000"/>
              <w:left w:val="single" w:sz="4" w:space="0" w:color="000000"/>
              <w:bottom w:val="single" w:sz="4" w:space="0" w:color="000000"/>
              <w:right w:val="nil"/>
            </w:tcBorders>
            <w:vAlign w:val="center"/>
          </w:tcPr>
          <w:p w14:paraId="7B5B1060"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right w:val="nil"/>
            </w:tcBorders>
            <w:vAlign w:val="center"/>
          </w:tcPr>
          <w:p w14:paraId="6F902BF5"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08F3443A"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778D2009"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000000"/>
              <w:right w:val="single" w:sz="4" w:space="0" w:color="000000"/>
            </w:tcBorders>
            <w:vAlign w:val="center"/>
          </w:tcPr>
          <w:p w14:paraId="7C12F798" w14:textId="77777777" w:rsidR="00A353D3" w:rsidRPr="00A353D3" w:rsidRDefault="00A353D3" w:rsidP="00A353D3">
            <w:pPr>
              <w:rPr>
                <w:rFonts w:asciiTheme="minorHAnsi" w:hAnsiTheme="minorHAnsi" w:cstheme="minorHAnsi"/>
              </w:rPr>
            </w:pPr>
          </w:p>
        </w:tc>
      </w:tr>
      <w:tr w:rsidR="00A353D3" w:rsidRPr="00A353D3" w14:paraId="02D8C10F" w14:textId="77777777" w:rsidTr="00A353D3">
        <w:trPr>
          <w:cantSplit/>
        </w:trPr>
        <w:tc>
          <w:tcPr>
            <w:tcW w:w="179" w:type="pct"/>
            <w:vMerge/>
            <w:tcBorders>
              <w:top w:val="single" w:sz="4" w:space="0" w:color="000000"/>
              <w:left w:val="single" w:sz="4" w:space="0" w:color="000000"/>
              <w:bottom w:val="single" w:sz="4" w:space="0" w:color="000000"/>
              <w:right w:val="nil"/>
            </w:tcBorders>
            <w:vAlign w:val="center"/>
            <w:hideMark/>
          </w:tcPr>
          <w:p w14:paraId="7C552A6D" w14:textId="77777777" w:rsidR="00A353D3" w:rsidRPr="00A353D3" w:rsidRDefault="00A353D3" w:rsidP="00A353D3">
            <w:pPr>
              <w:rPr>
                <w:rFonts w:asciiTheme="minorHAnsi" w:hAnsiTheme="minorHAnsi" w:cstheme="minorHAnsi"/>
              </w:rPr>
            </w:pPr>
          </w:p>
        </w:tc>
        <w:tc>
          <w:tcPr>
            <w:tcW w:w="901" w:type="pct"/>
            <w:vMerge/>
            <w:tcBorders>
              <w:top w:val="single" w:sz="4" w:space="0" w:color="000000"/>
              <w:left w:val="single" w:sz="4" w:space="0" w:color="000000"/>
              <w:bottom w:val="single" w:sz="4" w:space="0" w:color="000000"/>
              <w:right w:val="nil"/>
            </w:tcBorders>
            <w:vAlign w:val="center"/>
            <w:hideMark/>
          </w:tcPr>
          <w:p w14:paraId="6A49819E"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right w:val="nil"/>
            </w:tcBorders>
            <w:vAlign w:val="center"/>
            <w:hideMark/>
          </w:tcPr>
          <w:p w14:paraId="20FE8B81"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Nr 22</w:t>
            </w:r>
          </w:p>
        </w:tc>
        <w:tc>
          <w:tcPr>
            <w:tcW w:w="415" w:type="pct"/>
            <w:tcBorders>
              <w:top w:val="single" w:sz="4" w:space="0" w:color="000000"/>
              <w:left w:val="single" w:sz="4" w:space="0" w:color="000000"/>
              <w:bottom w:val="single" w:sz="4" w:space="0" w:color="000000"/>
              <w:right w:val="nil"/>
            </w:tcBorders>
            <w:vAlign w:val="center"/>
          </w:tcPr>
          <w:p w14:paraId="4036087A"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1 500</w:t>
            </w:r>
          </w:p>
        </w:tc>
        <w:tc>
          <w:tcPr>
            <w:tcW w:w="449" w:type="pct"/>
            <w:tcBorders>
              <w:top w:val="single" w:sz="4" w:space="0" w:color="000000"/>
              <w:left w:val="single" w:sz="4" w:space="0" w:color="000000"/>
              <w:bottom w:val="single" w:sz="4" w:space="0" w:color="000000"/>
              <w:right w:val="nil"/>
            </w:tcBorders>
            <w:vAlign w:val="center"/>
          </w:tcPr>
          <w:p w14:paraId="73F0030A" w14:textId="77777777" w:rsidR="00A353D3" w:rsidRPr="00A353D3" w:rsidRDefault="00A353D3" w:rsidP="00A353D3">
            <w:pPr>
              <w:rPr>
                <w:rFonts w:asciiTheme="minorHAnsi" w:hAnsiTheme="minorHAnsi" w:cstheme="minorHAnsi"/>
              </w:rPr>
            </w:pPr>
          </w:p>
        </w:tc>
        <w:tc>
          <w:tcPr>
            <w:tcW w:w="457" w:type="pct"/>
            <w:tcBorders>
              <w:top w:val="single" w:sz="4" w:space="0" w:color="000000"/>
              <w:left w:val="single" w:sz="4" w:space="0" w:color="000000"/>
              <w:bottom w:val="single" w:sz="4" w:space="0" w:color="000000"/>
              <w:right w:val="nil"/>
            </w:tcBorders>
            <w:vAlign w:val="center"/>
          </w:tcPr>
          <w:p w14:paraId="59B184DA" w14:textId="77777777" w:rsidR="00A353D3" w:rsidRPr="00A353D3" w:rsidRDefault="00A353D3" w:rsidP="00A353D3">
            <w:pPr>
              <w:rPr>
                <w:rFonts w:asciiTheme="minorHAnsi" w:hAnsiTheme="minorHAnsi" w:cstheme="minorHAnsi"/>
              </w:rPr>
            </w:pPr>
          </w:p>
        </w:tc>
        <w:tc>
          <w:tcPr>
            <w:tcW w:w="415" w:type="pct"/>
            <w:tcBorders>
              <w:top w:val="single" w:sz="4" w:space="0" w:color="000000"/>
              <w:left w:val="single" w:sz="4" w:space="0" w:color="000000"/>
              <w:bottom w:val="single" w:sz="4" w:space="0" w:color="000000"/>
              <w:right w:val="nil"/>
            </w:tcBorders>
            <w:vAlign w:val="center"/>
          </w:tcPr>
          <w:p w14:paraId="0A428088"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right w:val="nil"/>
            </w:tcBorders>
            <w:vAlign w:val="center"/>
          </w:tcPr>
          <w:p w14:paraId="34499303"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05999703"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7042F50D"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000000"/>
              <w:right w:val="single" w:sz="4" w:space="0" w:color="000000"/>
            </w:tcBorders>
            <w:vAlign w:val="center"/>
          </w:tcPr>
          <w:p w14:paraId="53BFDEF2" w14:textId="77777777" w:rsidR="00A353D3" w:rsidRPr="00A353D3" w:rsidRDefault="00A353D3" w:rsidP="00A353D3">
            <w:pPr>
              <w:rPr>
                <w:rFonts w:asciiTheme="minorHAnsi" w:hAnsiTheme="minorHAnsi" w:cstheme="minorHAnsi"/>
              </w:rPr>
            </w:pPr>
          </w:p>
        </w:tc>
      </w:tr>
      <w:tr w:rsidR="00A353D3" w:rsidRPr="00A353D3" w14:paraId="231F9CEB" w14:textId="77777777" w:rsidTr="00A353D3">
        <w:trPr>
          <w:cantSplit/>
        </w:trPr>
        <w:tc>
          <w:tcPr>
            <w:tcW w:w="179" w:type="pct"/>
            <w:vMerge/>
            <w:tcBorders>
              <w:top w:val="single" w:sz="4" w:space="0" w:color="000000"/>
              <w:left w:val="single" w:sz="4" w:space="0" w:color="000000"/>
              <w:bottom w:val="single" w:sz="4" w:space="0" w:color="000000"/>
              <w:right w:val="nil"/>
            </w:tcBorders>
            <w:vAlign w:val="center"/>
            <w:hideMark/>
          </w:tcPr>
          <w:p w14:paraId="50731971" w14:textId="77777777" w:rsidR="00A353D3" w:rsidRPr="00A353D3" w:rsidRDefault="00A353D3" w:rsidP="00A353D3">
            <w:pPr>
              <w:rPr>
                <w:rFonts w:asciiTheme="minorHAnsi" w:hAnsiTheme="minorHAnsi" w:cstheme="minorHAnsi"/>
              </w:rPr>
            </w:pPr>
          </w:p>
        </w:tc>
        <w:tc>
          <w:tcPr>
            <w:tcW w:w="901" w:type="pct"/>
            <w:vMerge/>
            <w:tcBorders>
              <w:top w:val="single" w:sz="4" w:space="0" w:color="000000"/>
              <w:left w:val="single" w:sz="4" w:space="0" w:color="000000"/>
              <w:bottom w:val="single" w:sz="4" w:space="0" w:color="000000"/>
              <w:right w:val="nil"/>
            </w:tcBorders>
            <w:vAlign w:val="center"/>
            <w:hideMark/>
          </w:tcPr>
          <w:p w14:paraId="6AA3D858"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right w:val="nil"/>
            </w:tcBorders>
            <w:vAlign w:val="center"/>
            <w:hideMark/>
          </w:tcPr>
          <w:p w14:paraId="2AAFA613"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Nr 23</w:t>
            </w:r>
          </w:p>
        </w:tc>
        <w:tc>
          <w:tcPr>
            <w:tcW w:w="415" w:type="pct"/>
            <w:tcBorders>
              <w:top w:val="single" w:sz="4" w:space="0" w:color="000000"/>
              <w:left w:val="single" w:sz="4" w:space="0" w:color="000000"/>
              <w:bottom w:val="single" w:sz="4" w:space="0" w:color="000000"/>
              <w:right w:val="nil"/>
            </w:tcBorders>
            <w:vAlign w:val="center"/>
          </w:tcPr>
          <w:p w14:paraId="4E087E7B"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2 500</w:t>
            </w:r>
          </w:p>
        </w:tc>
        <w:tc>
          <w:tcPr>
            <w:tcW w:w="449" w:type="pct"/>
            <w:tcBorders>
              <w:top w:val="single" w:sz="4" w:space="0" w:color="000000"/>
              <w:left w:val="single" w:sz="4" w:space="0" w:color="000000"/>
              <w:bottom w:val="single" w:sz="4" w:space="0" w:color="000000"/>
              <w:right w:val="nil"/>
            </w:tcBorders>
            <w:vAlign w:val="center"/>
          </w:tcPr>
          <w:p w14:paraId="36E91EC8" w14:textId="77777777" w:rsidR="00A353D3" w:rsidRPr="00A353D3" w:rsidRDefault="00A353D3" w:rsidP="00A353D3">
            <w:pPr>
              <w:rPr>
                <w:rFonts w:asciiTheme="minorHAnsi" w:hAnsiTheme="minorHAnsi" w:cstheme="minorHAnsi"/>
              </w:rPr>
            </w:pPr>
          </w:p>
        </w:tc>
        <w:tc>
          <w:tcPr>
            <w:tcW w:w="457" w:type="pct"/>
            <w:tcBorders>
              <w:top w:val="single" w:sz="4" w:space="0" w:color="000000"/>
              <w:left w:val="single" w:sz="4" w:space="0" w:color="000000"/>
              <w:bottom w:val="single" w:sz="4" w:space="0" w:color="000000"/>
              <w:right w:val="nil"/>
            </w:tcBorders>
            <w:vAlign w:val="center"/>
          </w:tcPr>
          <w:p w14:paraId="284EC04A" w14:textId="77777777" w:rsidR="00A353D3" w:rsidRPr="00A353D3" w:rsidRDefault="00A353D3" w:rsidP="00A353D3">
            <w:pPr>
              <w:rPr>
                <w:rFonts w:asciiTheme="minorHAnsi" w:hAnsiTheme="minorHAnsi" w:cstheme="minorHAnsi"/>
              </w:rPr>
            </w:pPr>
          </w:p>
        </w:tc>
        <w:tc>
          <w:tcPr>
            <w:tcW w:w="415" w:type="pct"/>
            <w:tcBorders>
              <w:top w:val="single" w:sz="4" w:space="0" w:color="000000"/>
              <w:left w:val="single" w:sz="4" w:space="0" w:color="000000"/>
              <w:bottom w:val="single" w:sz="4" w:space="0" w:color="000000"/>
              <w:right w:val="nil"/>
            </w:tcBorders>
            <w:vAlign w:val="center"/>
          </w:tcPr>
          <w:p w14:paraId="7033A45B"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right w:val="nil"/>
            </w:tcBorders>
            <w:vAlign w:val="center"/>
          </w:tcPr>
          <w:p w14:paraId="08353039"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7B87A33D"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1D8E65A1"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000000"/>
              <w:right w:val="single" w:sz="4" w:space="0" w:color="000000"/>
            </w:tcBorders>
            <w:vAlign w:val="center"/>
          </w:tcPr>
          <w:p w14:paraId="7ADD9EBC" w14:textId="77777777" w:rsidR="00A353D3" w:rsidRPr="00A353D3" w:rsidRDefault="00A353D3" w:rsidP="00A353D3">
            <w:pPr>
              <w:rPr>
                <w:rFonts w:asciiTheme="minorHAnsi" w:hAnsiTheme="minorHAnsi" w:cstheme="minorHAnsi"/>
              </w:rPr>
            </w:pPr>
          </w:p>
        </w:tc>
      </w:tr>
      <w:tr w:rsidR="00A353D3" w:rsidRPr="00A353D3" w14:paraId="6FB3A2AF" w14:textId="77777777" w:rsidTr="00DA2DFE">
        <w:trPr>
          <w:cantSplit/>
          <w:trHeight w:val="291"/>
        </w:trPr>
        <w:tc>
          <w:tcPr>
            <w:tcW w:w="179" w:type="pct"/>
            <w:vMerge/>
            <w:tcBorders>
              <w:top w:val="single" w:sz="4" w:space="0" w:color="000000"/>
              <w:left w:val="single" w:sz="4" w:space="0" w:color="000000"/>
              <w:bottom w:val="single" w:sz="4" w:space="0" w:color="000000"/>
              <w:right w:val="nil"/>
            </w:tcBorders>
            <w:vAlign w:val="center"/>
            <w:hideMark/>
          </w:tcPr>
          <w:p w14:paraId="0ED39859" w14:textId="77777777" w:rsidR="00A353D3" w:rsidRPr="00A353D3" w:rsidRDefault="00A353D3" w:rsidP="00A353D3">
            <w:pPr>
              <w:rPr>
                <w:rFonts w:asciiTheme="minorHAnsi" w:hAnsiTheme="minorHAnsi" w:cstheme="minorHAnsi"/>
              </w:rPr>
            </w:pPr>
          </w:p>
        </w:tc>
        <w:tc>
          <w:tcPr>
            <w:tcW w:w="901" w:type="pct"/>
            <w:vMerge/>
            <w:tcBorders>
              <w:top w:val="single" w:sz="4" w:space="0" w:color="000000"/>
              <w:left w:val="single" w:sz="4" w:space="0" w:color="000000"/>
              <w:bottom w:val="single" w:sz="4" w:space="0" w:color="000000"/>
              <w:right w:val="nil"/>
            </w:tcBorders>
            <w:vAlign w:val="center"/>
            <w:hideMark/>
          </w:tcPr>
          <w:p w14:paraId="668851EA"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right w:val="nil"/>
            </w:tcBorders>
            <w:vAlign w:val="center"/>
            <w:hideMark/>
          </w:tcPr>
          <w:p w14:paraId="16BB7812"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Nr 24</w:t>
            </w:r>
          </w:p>
        </w:tc>
        <w:tc>
          <w:tcPr>
            <w:tcW w:w="415" w:type="pct"/>
            <w:tcBorders>
              <w:top w:val="single" w:sz="4" w:space="0" w:color="000000"/>
              <w:left w:val="single" w:sz="4" w:space="0" w:color="000000"/>
              <w:bottom w:val="single" w:sz="4" w:space="0" w:color="000000"/>
              <w:right w:val="nil"/>
            </w:tcBorders>
            <w:vAlign w:val="center"/>
          </w:tcPr>
          <w:p w14:paraId="00F4983E"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2 500</w:t>
            </w:r>
          </w:p>
        </w:tc>
        <w:tc>
          <w:tcPr>
            <w:tcW w:w="449" w:type="pct"/>
            <w:tcBorders>
              <w:top w:val="single" w:sz="4" w:space="0" w:color="000000"/>
              <w:left w:val="single" w:sz="4" w:space="0" w:color="000000"/>
              <w:bottom w:val="single" w:sz="4" w:space="0" w:color="000000"/>
              <w:right w:val="nil"/>
            </w:tcBorders>
            <w:vAlign w:val="center"/>
          </w:tcPr>
          <w:p w14:paraId="42813207" w14:textId="77777777" w:rsidR="00A353D3" w:rsidRPr="00A353D3" w:rsidRDefault="00A353D3" w:rsidP="00A353D3">
            <w:pPr>
              <w:rPr>
                <w:rFonts w:asciiTheme="minorHAnsi" w:hAnsiTheme="minorHAnsi" w:cstheme="minorHAnsi"/>
              </w:rPr>
            </w:pPr>
          </w:p>
        </w:tc>
        <w:tc>
          <w:tcPr>
            <w:tcW w:w="457" w:type="pct"/>
            <w:tcBorders>
              <w:top w:val="single" w:sz="4" w:space="0" w:color="000000"/>
              <w:left w:val="single" w:sz="4" w:space="0" w:color="000000"/>
              <w:bottom w:val="single" w:sz="4" w:space="0" w:color="000000"/>
              <w:right w:val="nil"/>
            </w:tcBorders>
            <w:vAlign w:val="center"/>
          </w:tcPr>
          <w:p w14:paraId="71691686" w14:textId="77777777" w:rsidR="00A353D3" w:rsidRPr="00A353D3" w:rsidRDefault="00A353D3" w:rsidP="00A353D3">
            <w:pPr>
              <w:rPr>
                <w:rFonts w:asciiTheme="minorHAnsi" w:hAnsiTheme="minorHAnsi" w:cstheme="minorHAnsi"/>
              </w:rPr>
            </w:pPr>
          </w:p>
        </w:tc>
        <w:tc>
          <w:tcPr>
            <w:tcW w:w="415" w:type="pct"/>
            <w:tcBorders>
              <w:top w:val="single" w:sz="4" w:space="0" w:color="000000"/>
              <w:left w:val="single" w:sz="4" w:space="0" w:color="000000"/>
              <w:bottom w:val="single" w:sz="4" w:space="0" w:color="000000"/>
              <w:right w:val="single" w:sz="4" w:space="0" w:color="auto"/>
            </w:tcBorders>
            <w:vAlign w:val="center"/>
          </w:tcPr>
          <w:p w14:paraId="67921221"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auto"/>
              <w:bottom w:val="single" w:sz="4" w:space="0" w:color="000000"/>
              <w:right w:val="nil"/>
            </w:tcBorders>
            <w:vAlign w:val="center"/>
          </w:tcPr>
          <w:p w14:paraId="69CE7B24"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3156F749"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vAlign w:val="center"/>
          </w:tcPr>
          <w:p w14:paraId="705971E0"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000000"/>
              <w:right w:val="single" w:sz="4" w:space="0" w:color="000000"/>
            </w:tcBorders>
            <w:vAlign w:val="center"/>
          </w:tcPr>
          <w:p w14:paraId="32728DB8" w14:textId="77777777" w:rsidR="00A353D3" w:rsidRPr="00A353D3" w:rsidRDefault="00A353D3" w:rsidP="00A353D3">
            <w:pPr>
              <w:rPr>
                <w:rFonts w:asciiTheme="minorHAnsi" w:hAnsiTheme="minorHAnsi" w:cstheme="minorHAnsi"/>
              </w:rPr>
            </w:pPr>
          </w:p>
        </w:tc>
      </w:tr>
      <w:tr w:rsidR="00A353D3" w:rsidRPr="00A353D3" w14:paraId="4177E2AD" w14:textId="77777777" w:rsidTr="00A353D3">
        <w:trPr>
          <w:cantSplit/>
          <w:trHeight w:val="101"/>
        </w:trPr>
        <w:tc>
          <w:tcPr>
            <w:tcW w:w="3147" w:type="pct"/>
            <w:gridSpan w:val="7"/>
            <w:tcBorders>
              <w:top w:val="single" w:sz="4" w:space="0" w:color="000000"/>
              <w:left w:val="single" w:sz="4" w:space="0" w:color="000000"/>
              <w:bottom w:val="single" w:sz="4" w:space="0" w:color="000000"/>
              <w:right w:val="single" w:sz="4" w:space="0" w:color="auto"/>
            </w:tcBorders>
          </w:tcPr>
          <w:p w14:paraId="5975016B" w14:textId="77777777" w:rsidR="00A353D3" w:rsidRPr="00A353D3" w:rsidRDefault="00A353D3" w:rsidP="000D10E0">
            <w:pPr>
              <w:jc w:val="center"/>
              <w:rPr>
                <w:rFonts w:asciiTheme="minorHAnsi" w:hAnsiTheme="minorHAnsi" w:cstheme="minorHAnsi"/>
              </w:rPr>
            </w:pPr>
            <w:r w:rsidRPr="00A353D3">
              <w:rPr>
                <w:rFonts w:asciiTheme="minorHAnsi" w:hAnsiTheme="minorHAnsi" w:cstheme="minorHAnsi"/>
              </w:rPr>
              <w:t>WARTOŚĆ GLOBALNA</w:t>
            </w:r>
          </w:p>
        </w:tc>
        <w:tc>
          <w:tcPr>
            <w:tcW w:w="458" w:type="pct"/>
            <w:tcBorders>
              <w:top w:val="single" w:sz="4" w:space="0" w:color="000000"/>
              <w:left w:val="single" w:sz="4" w:space="0" w:color="auto"/>
              <w:bottom w:val="single" w:sz="4" w:space="0" w:color="000000"/>
              <w:right w:val="nil"/>
            </w:tcBorders>
          </w:tcPr>
          <w:p w14:paraId="78C44ACC" w14:textId="77777777" w:rsidR="00A353D3" w:rsidRPr="00A353D3" w:rsidRDefault="00A353D3" w:rsidP="000D10E0">
            <w:pPr>
              <w:jc w:val="right"/>
              <w:rPr>
                <w:rFonts w:asciiTheme="minorHAnsi" w:hAnsiTheme="minorHAnsi" w:cstheme="minorHAnsi"/>
              </w:rPr>
            </w:pPr>
            <w:r w:rsidRPr="00A353D3">
              <w:rPr>
                <w:rFonts w:asciiTheme="minorHAnsi" w:hAnsiTheme="minorHAnsi" w:cstheme="minorHAnsi"/>
              </w:rPr>
              <w:t>NETTO:</w:t>
            </w:r>
          </w:p>
        </w:tc>
        <w:tc>
          <w:tcPr>
            <w:tcW w:w="373" w:type="pct"/>
            <w:tcBorders>
              <w:top w:val="single" w:sz="4" w:space="0" w:color="000000"/>
              <w:left w:val="single" w:sz="4" w:space="0" w:color="000000"/>
              <w:bottom w:val="single" w:sz="4" w:space="0" w:color="000000"/>
              <w:right w:val="nil"/>
            </w:tcBorders>
          </w:tcPr>
          <w:p w14:paraId="1D7667A7" w14:textId="77777777" w:rsidR="00A353D3" w:rsidRPr="00A353D3" w:rsidRDefault="00A353D3" w:rsidP="000D10E0">
            <w:pPr>
              <w:jc w:val="right"/>
              <w:rPr>
                <w:rFonts w:asciiTheme="minorHAnsi" w:hAnsiTheme="minorHAnsi" w:cstheme="minorHAnsi"/>
              </w:rPr>
            </w:pPr>
          </w:p>
        </w:tc>
        <w:tc>
          <w:tcPr>
            <w:tcW w:w="373" w:type="pct"/>
            <w:tcBorders>
              <w:top w:val="single" w:sz="4" w:space="0" w:color="000000"/>
              <w:left w:val="single" w:sz="4" w:space="0" w:color="000000"/>
              <w:bottom w:val="single" w:sz="4" w:space="0" w:color="000000"/>
              <w:right w:val="nil"/>
            </w:tcBorders>
          </w:tcPr>
          <w:p w14:paraId="627328BD" w14:textId="77777777" w:rsidR="00A353D3" w:rsidRPr="00A353D3" w:rsidRDefault="00A353D3" w:rsidP="000D10E0">
            <w:pPr>
              <w:jc w:val="right"/>
              <w:rPr>
                <w:rFonts w:asciiTheme="minorHAnsi" w:hAnsiTheme="minorHAnsi" w:cstheme="minorHAnsi"/>
              </w:rPr>
            </w:pPr>
            <w:r w:rsidRPr="00A353D3">
              <w:rPr>
                <w:rFonts w:asciiTheme="minorHAnsi" w:hAnsiTheme="minorHAnsi" w:cstheme="minorHAnsi"/>
              </w:rPr>
              <w:t>BRUTTO:</w:t>
            </w:r>
          </w:p>
        </w:tc>
        <w:tc>
          <w:tcPr>
            <w:tcW w:w="649" w:type="pct"/>
            <w:tcBorders>
              <w:top w:val="single" w:sz="4" w:space="0" w:color="000000"/>
              <w:left w:val="single" w:sz="4" w:space="0" w:color="000000"/>
              <w:bottom w:val="single" w:sz="4" w:space="0" w:color="000000"/>
              <w:right w:val="single" w:sz="4" w:space="0" w:color="000000"/>
            </w:tcBorders>
          </w:tcPr>
          <w:p w14:paraId="76EEC7E7" w14:textId="77777777" w:rsidR="00A353D3" w:rsidRPr="00A353D3" w:rsidRDefault="00A353D3" w:rsidP="00A353D3">
            <w:pPr>
              <w:rPr>
                <w:rFonts w:asciiTheme="minorHAnsi" w:hAnsiTheme="minorHAnsi" w:cstheme="minorHAnsi"/>
              </w:rPr>
            </w:pPr>
          </w:p>
        </w:tc>
      </w:tr>
    </w:tbl>
    <w:p w14:paraId="2F3FE722" w14:textId="77777777" w:rsidR="00A353D3" w:rsidRPr="00A353D3" w:rsidRDefault="00A353D3" w:rsidP="00A353D3">
      <w:pPr>
        <w:rPr>
          <w:rFonts w:asciiTheme="minorHAnsi" w:hAnsiTheme="minorHAnsi" w:cstheme="minorHAnsi"/>
        </w:rPr>
      </w:pPr>
    </w:p>
    <w:p w14:paraId="4192C67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36D579A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36A9107A"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lastRenderedPageBreak/>
        <w:t>Załącznik nr 2 do SWZ</w:t>
      </w:r>
    </w:p>
    <w:p w14:paraId="0EE9E81F"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FORMULARZ CENOWY</w:t>
      </w:r>
    </w:p>
    <w:p w14:paraId="3E7AB1E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39 - Żele do USG i EKG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195" w:type="pct"/>
        <w:tblInd w:w="-568" w:type="dxa"/>
        <w:tblCellMar>
          <w:left w:w="70" w:type="dxa"/>
          <w:right w:w="70" w:type="dxa"/>
        </w:tblCellMar>
        <w:tblLook w:val="04A0" w:firstRow="1" w:lastRow="0" w:firstColumn="1" w:lastColumn="0" w:noHBand="0" w:noVBand="1"/>
      </w:tblPr>
      <w:tblGrid>
        <w:gridCol w:w="495"/>
        <w:gridCol w:w="5233"/>
        <w:gridCol w:w="981"/>
        <w:gridCol w:w="1214"/>
        <w:gridCol w:w="1360"/>
        <w:gridCol w:w="1198"/>
        <w:gridCol w:w="1648"/>
        <w:gridCol w:w="1006"/>
        <w:gridCol w:w="1009"/>
        <w:gridCol w:w="1140"/>
      </w:tblGrid>
      <w:tr w:rsidR="001A1A2A" w:rsidRPr="00A353D3" w14:paraId="52C45CDC" w14:textId="77777777" w:rsidTr="001A1A2A">
        <w:trPr>
          <w:trHeight w:val="1195"/>
        </w:trPr>
        <w:tc>
          <w:tcPr>
            <w:tcW w:w="163" w:type="pct"/>
            <w:tcBorders>
              <w:top w:val="single" w:sz="4" w:space="0" w:color="000000"/>
              <w:left w:val="single" w:sz="4" w:space="0" w:color="000000"/>
              <w:bottom w:val="single" w:sz="4" w:space="0" w:color="000000"/>
              <w:right w:val="nil"/>
            </w:tcBorders>
            <w:vAlign w:val="center"/>
            <w:hideMark/>
          </w:tcPr>
          <w:p w14:paraId="040786B8" w14:textId="0F9A46EC" w:rsidR="00A353D3" w:rsidRPr="00A353D3" w:rsidRDefault="0085587A" w:rsidP="001A1A2A">
            <w:pPr>
              <w:jc w:val="center"/>
              <w:rPr>
                <w:rFonts w:asciiTheme="minorHAnsi" w:hAnsiTheme="minorHAnsi" w:cstheme="minorHAnsi"/>
              </w:rPr>
            </w:pPr>
            <w:r>
              <w:rPr>
                <w:rFonts w:asciiTheme="minorHAnsi" w:hAnsiTheme="minorHAnsi" w:cstheme="minorHAnsi"/>
              </w:rPr>
              <w:t>Lp.</w:t>
            </w:r>
          </w:p>
        </w:tc>
        <w:tc>
          <w:tcPr>
            <w:tcW w:w="1713" w:type="pct"/>
            <w:tcBorders>
              <w:top w:val="single" w:sz="4" w:space="0" w:color="000000"/>
              <w:left w:val="single" w:sz="4" w:space="0" w:color="000000"/>
              <w:bottom w:val="single" w:sz="4" w:space="0" w:color="000000"/>
              <w:right w:val="nil"/>
            </w:tcBorders>
            <w:vAlign w:val="center"/>
            <w:hideMark/>
          </w:tcPr>
          <w:p w14:paraId="2FC8033B" w14:textId="745C30CF" w:rsidR="00A353D3" w:rsidRPr="00A353D3" w:rsidRDefault="00DA2DFE" w:rsidP="001A1A2A">
            <w:pPr>
              <w:jc w:val="center"/>
              <w:rPr>
                <w:rFonts w:asciiTheme="minorHAnsi" w:hAnsiTheme="minorHAnsi" w:cstheme="minorHAnsi"/>
              </w:rPr>
            </w:pPr>
            <w:r>
              <w:rPr>
                <w:rFonts w:asciiTheme="minorHAnsi" w:hAnsiTheme="minorHAnsi" w:cstheme="minorHAnsi"/>
              </w:rPr>
              <w:t>Opis przedmiotu</w:t>
            </w:r>
          </w:p>
        </w:tc>
        <w:tc>
          <w:tcPr>
            <w:tcW w:w="322" w:type="pct"/>
            <w:tcBorders>
              <w:top w:val="single" w:sz="4" w:space="0" w:color="000000"/>
              <w:left w:val="single" w:sz="4" w:space="0" w:color="000000"/>
              <w:bottom w:val="single" w:sz="4" w:space="0" w:color="000000"/>
              <w:right w:val="nil"/>
            </w:tcBorders>
            <w:vAlign w:val="center"/>
          </w:tcPr>
          <w:p w14:paraId="43DD698D" w14:textId="04DBBA90" w:rsidR="00A353D3" w:rsidRPr="00A353D3" w:rsidRDefault="00017E57" w:rsidP="00017E57">
            <w:pPr>
              <w:jc w:val="center"/>
              <w:rPr>
                <w:rFonts w:asciiTheme="minorHAnsi" w:hAnsiTheme="minorHAnsi" w:cstheme="minorHAnsi"/>
              </w:rPr>
            </w:pPr>
            <w:r>
              <w:rPr>
                <w:rFonts w:asciiTheme="minorHAnsi" w:hAnsiTheme="minorHAnsi" w:cstheme="minorHAnsi"/>
              </w:rPr>
              <w:t>Ilość</w:t>
            </w:r>
          </w:p>
        </w:tc>
        <w:tc>
          <w:tcPr>
            <w:tcW w:w="389" w:type="pct"/>
            <w:tcBorders>
              <w:top w:val="single" w:sz="4" w:space="0" w:color="000000"/>
              <w:left w:val="single" w:sz="4" w:space="0" w:color="000000"/>
              <w:bottom w:val="single" w:sz="4" w:space="0" w:color="000000"/>
              <w:right w:val="nil"/>
            </w:tcBorders>
            <w:vAlign w:val="center"/>
            <w:hideMark/>
          </w:tcPr>
          <w:p w14:paraId="20272E13" w14:textId="5C02DC45"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1A1F5F4E"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Producent</w:t>
            </w:r>
          </w:p>
        </w:tc>
        <w:tc>
          <w:tcPr>
            <w:tcW w:w="446" w:type="pct"/>
            <w:tcBorders>
              <w:top w:val="single" w:sz="4" w:space="0" w:color="000000"/>
              <w:left w:val="single" w:sz="4" w:space="0" w:color="000000"/>
              <w:bottom w:val="single" w:sz="4" w:space="0" w:color="000000"/>
              <w:right w:val="nil"/>
            </w:tcBorders>
            <w:vAlign w:val="center"/>
            <w:hideMark/>
          </w:tcPr>
          <w:p w14:paraId="4097E2FE"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Oferowana wielkość opakowania</w:t>
            </w:r>
          </w:p>
        </w:tc>
        <w:tc>
          <w:tcPr>
            <w:tcW w:w="393" w:type="pct"/>
            <w:tcBorders>
              <w:top w:val="single" w:sz="4" w:space="0" w:color="000000"/>
              <w:left w:val="single" w:sz="4" w:space="0" w:color="000000"/>
              <w:bottom w:val="single" w:sz="4" w:space="0" w:color="000000"/>
              <w:right w:val="nil"/>
            </w:tcBorders>
            <w:vAlign w:val="center"/>
            <w:hideMark/>
          </w:tcPr>
          <w:p w14:paraId="1DEBF1D5"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Ilość opakowań</w:t>
            </w:r>
          </w:p>
        </w:tc>
        <w:tc>
          <w:tcPr>
            <w:tcW w:w="540" w:type="pct"/>
            <w:tcBorders>
              <w:top w:val="single" w:sz="4" w:space="0" w:color="000000"/>
              <w:left w:val="single" w:sz="4" w:space="0" w:color="000000"/>
              <w:bottom w:val="single" w:sz="4" w:space="0" w:color="000000"/>
              <w:right w:val="nil"/>
            </w:tcBorders>
            <w:vAlign w:val="center"/>
            <w:hideMark/>
          </w:tcPr>
          <w:p w14:paraId="7FA93DC2"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Cena jednostk. netto/za op./l</w:t>
            </w:r>
          </w:p>
        </w:tc>
        <w:tc>
          <w:tcPr>
            <w:tcW w:w="330" w:type="pct"/>
            <w:tcBorders>
              <w:top w:val="single" w:sz="4" w:space="0" w:color="000000"/>
              <w:left w:val="single" w:sz="4" w:space="0" w:color="000000"/>
              <w:bottom w:val="single" w:sz="4" w:space="0" w:color="000000"/>
              <w:right w:val="nil"/>
            </w:tcBorders>
            <w:vAlign w:val="center"/>
            <w:hideMark/>
          </w:tcPr>
          <w:p w14:paraId="1AB3435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w:t>
            </w:r>
          </w:p>
          <w:p w14:paraId="6A2A86C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netto</w:t>
            </w:r>
          </w:p>
        </w:tc>
        <w:tc>
          <w:tcPr>
            <w:tcW w:w="330" w:type="pct"/>
            <w:tcBorders>
              <w:top w:val="single" w:sz="4" w:space="0" w:color="000000"/>
              <w:left w:val="single" w:sz="4" w:space="0" w:color="000000"/>
              <w:bottom w:val="single" w:sz="4" w:space="0" w:color="000000"/>
              <w:right w:val="nil"/>
            </w:tcBorders>
            <w:vAlign w:val="center"/>
            <w:hideMark/>
          </w:tcPr>
          <w:p w14:paraId="7C80EF35"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Stawka VAT</w:t>
            </w:r>
          </w:p>
        </w:tc>
        <w:tc>
          <w:tcPr>
            <w:tcW w:w="375" w:type="pct"/>
            <w:tcBorders>
              <w:top w:val="single" w:sz="4" w:space="0" w:color="000000"/>
              <w:left w:val="single" w:sz="4" w:space="0" w:color="000000"/>
              <w:bottom w:val="single" w:sz="4" w:space="0" w:color="000000"/>
              <w:right w:val="single" w:sz="4" w:space="0" w:color="000000"/>
            </w:tcBorders>
            <w:vAlign w:val="center"/>
            <w:hideMark/>
          </w:tcPr>
          <w:p w14:paraId="7965B49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w:t>
            </w:r>
          </w:p>
          <w:p w14:paraId="4DCD29AB"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brutto</w:t>
            </w:r>
          </w:p>
        </w:tc>
      </w:tr>
      <w:tr w:rsidR="001A1A2A" w:rsidRPr="00A353D3" w14:paraId="25C98A06" w14:textId="77777777" w:rsidTr="001A1A2A">
        <w:trPr>
          <w:trHeight w:val="147"/>
        </w:trPr>
        <w:tc>
          <w:tcPr>
            <w:tcW w:w="163" w:type="pct"/>
            <w:tcBorders>
              <w:top w:val="single" w:sz="4" w:space="0" w:color="000000"/>
              <w:left w:val="single" w:sz="4" w:space="0" w:color="000000"/>
              <w:bottom w:val="single" w:sz="4" w:space="0" w:color="000000"/>
              <w:right w:val="nil"/>
            </w:tcBorders>
          </w:tcPr>
          <w:p w14:paraId="522B58A9"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w:t>
            </w:r>
          </w:p>
        </w:tc>
        <w:tc>
          <w:tcPr>
            <w:tcW w:w="1713" w:type="pct"/>
            <w:tcBorders>
              <w:top w:val="single" w:sz="4" w:space="0" w:color="000000"/>
              <w:left w:val="single" w:sz="4" w:space="0" w:color="000000"/>
              <w:bottom w:val="single" w:sz="4" w:space="0" w:color="000000"/>
              <w:right w:val="nil"/>
            </w:tcBorders>
          </w:tcPr>
          <w:p w14:paraId="63F52515"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II</w:t>
            </w:r>
          </w:p>
        </w:tc>
        <w:tc>
          <w:tcPr>
            <w:tcW w:w="322" w:type="pct"/>
            <w:tcBorders>
              <w:top w:val="single" w:sz="4" w:space="0" w:color="000000"/>
              <w:left w:val="single" w:sz="4" w:space="0" w:color="000000"/>
              <w:bottom w:val="single" w:sz="4" w:space="0" w:color="000000"/>
              <w:right w:val="nil"/>
            </w:tcBorders>
          </w:tcPr>
          <w:p w14:paraId="4E9C80BA"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III</w:t>
            </w:r>
          </w:p>
        </w:tc>
        <w:tc>
          <w:tcPr>
            <w:tcW w:w="389" w:type="pct"/>
            <w:tcBorders>
              <w:top w:val="single" w:sz="4" w:space="0" w:color="000000"/>
              <w:left w:val="single" w:sz="4" w:space="0" w:color="000000"/>
              <w:bottom w:val="single" w:sz="4" w:space="0" w:color="000000"/>
              <w:right w:val="nil"/>
            </w:tcBorders>
          </w:tcPr>
          <w:p w14:paraId="6503413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IV</w:t>
            </w:r>
          </w:p>
        </w:tc>
        <w:tc>
          <w:tcPr>
            <w:tcW w:w="446" w:type="pct"/>
            <w:tcBorders>
              <w:top w:val="single" w:sz="4" w:space="0" w:color="000000"/>
              <w:left w:val="single" w:sz="4" w:space="0" w:color="000000"/>
              <w:bottom w:val="single" w:sz="4" w:space="0" w:color="000000"/>
              <w:right w:val="nil"/>
            </w:tcBorders>
          </w:tcPr>
          <w:p w14:paraId="48E9355E"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w:t>
            </w:r>
          </w:p>
        </w:tc>
        <w:tc>
          <w:tcPr>
            <w:tcW w:w="393" w:type="pct"/>
            <w:tcBorders>
              <w:top w:val="single" w:sz="4" w:space="0" w:color="000000"/>
              <w:left w:val="single" w:sz="4" w:space="0" w:color="000000"/>
              <w:bottom w:val="single" w:sz="4" w:space="0" w:color="000000"/>
              <w:right w:val="nil"/>
            </w:tcBorders>
          </w:tcPr>
          <w:p w14:paraId="35B129F2"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w:t>
            </w:r>
          </w:p>
        </w:tc>
        <w:tc>
          <w:tcPr>
            <w:tcW w:w="540" w:type="pct"/>
            <w:tcBorders>
              <w:top w:val="single" w:sz="4" w:space="0" w:color="000000"/>
              <w:left w:val="single" w:sz="4" w:space="0" w:color="000000"/>
              <w:bottom w:val="single" w:sz="4" w:space="0" w:color="000000"/>
              <w:right w:val="nil"/>
            </w:tcBorders>
          </w:tcPr>
          <w:p w14:paraId="68A2F7BD"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VII</w:t>
            </w:r>
          </w:p>
        </w:tc>
        <w:tc>
          <w:tcPr>
            <w:tcW w:w="330" w:type="pct"/>
            <w:tcBorders>
              <w:top w:val="single" w:sz="4" w:space="0" w:color="000000"/>
              <w:left w:val="single" w:sz="4" w:space="0" w:color="000000"/>
              <w:bottom w:val="single" w:sz="4" w:space="0" w:color="000000"/>
              <w:right w:val="nil"/>
            </w:tcBorders>
          </w:tcPr>
          <w:p w14:paraId="4F06EAC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VIII</w:t>
            </w:r>
          </w:p>
        </w:tc>
        <w:tc>
          <w:tcPr>
            <w:tcW w:w="330" w:type="pct"/>
            <w:tcBorders>
              <w:top w:val="single" w:sz="4" w:space="0" w:color="000000"/>
              <w:left w:val="single" w:sz="4" w:space="0" w:color="000000"/>
              <w:bottom w:val="single" w:sz="4" w:space="0" w:color="000000"/>
              <w:right w:val="nil"/>
            </w:tcBorders>
          </w:tcPr>
          <w:p w14:paraId="576A657B"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IX</w:t>
            </w:r>
          </w:p>
        </w:tc>
        <w:tc>
          <w:tcPr>
            <w:tcW w:w="375" w:type="pct"/>
            <w:tcBorders>
              <w:top w:val="single" w:sz="4" w:space="0" w:color="000000"/>
              <w:left w:val="single" w:sz="4" w:space="0" w:color="000000"/>
              <w:bottom w:val="single" w:sz="4" w:space="0" w:color="000000"/>
              <w:right w:val="single" w:sz="4" w:space="0" w:color="000000"/>
            </w:tcBorders>
          </w:tcPr>
          <w:p w14:paraId="27C4039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X</w:t>
            </w:r>
          </w:p>
        </w:tc>
      </w:tr>
      <w:tr w:rsidR="001A1A2A" w:rsidRPr="00A353D3" w14:paraId="058D4C7C" w14:textId="77777777" w:rsidTr="001A1A2A">
        <w:trPr>
          <w:trHeight w:val="166"/>
        </w:trPr>
        <w:tc>
          <w:tcPr>
            <w:tcW w:w="163" w:type="pct"/>
            <w:tcBorders>
              <w:top w:val="single" w:sz="4" w:space="0" w:color="000000"/>
              <w:left w:val="single" w:sz="4" w:space="0" w:color="000000"/>
              <w:bottom w:val="single" w:sz="4" w:space="0" w:color="000000"/>
              <w:right w:val="nil"/>
            </w:tcBorders>
            <w:hideMark/>
          </w:tcPr>
          <w:p w14:paraId="3FC0D26F"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1.</w:t>
            </w:r>
          </w:p>
        </w:tc>
        <w:tc>
          <w:tcPr>
            <w:tcW w:w="1713" w:type="pct"/>
            <w:tcBorders>
              <w:top w:val="single" w:sz="4" w:space="0" w:color="000000"/>
              <w:left w:val="single" w:sz="4" w:space="0" w:color="000000"/>
              <w:bottom w:val="single" w:sz="4" w:space="0" w:color="000000"/>
              <w:right w:val="nil"/>
            </w:tcBorders>
            <w:hideMark/>
          </w:tcPr>
          <w:p w14:paraId="6355C66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Żel do USG – wielkość op. 0,5 -1 litr.</w:t>
            </w:r>
          </w:p>
        </w:tc>
        <w:tc>
          <w:tcPr>
            <w:tcW w:w="322" w:type="pct"/>
            <w:tcBorders>
              <w:top w:val="single" w:sz="4" w:space="0" w:color="000000"/>
              <w:left w:val="single" w:sz="4" w:space="0" w:color="000000"/>
              <w:bottom w:val="single" w:sz="4" w:space="0" w:color="000000"/>
              <w:right w:val="nil"/>
            </w:tcBorders>
            <w:vAlign w:val="center"/>
          </w:tcPr>
          <w:p w14:paraId="6CA8AA8A"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200 l</w:t>
            </w:r>
          </w:p>
        </w:tc>
        <w:tc>
          <w:tcPr>
            <w:tcW w:w="389" w:type="pct"/>
            <w:tcBorders>
              <w:top w:val="single" w:sz="4" w:space="0" w:color="000000"/>
              <w:left w:val="single" w:sz="4" w:space="0" w:color="000000"/>
              <w:bottom w:val="single" w:sz="4" w:space="0" w:color="000000"/>
              <w:right w:val="nil"/>
            </w:tcBorders>
            <w:vAlign w:val="center"/>
          </w:tcPr>
          <w:p w14:paraId="1DA36386" w14:textId="77777777" w:rsidR="00A353D3" w:rsidRPr="00A353D3" w:rsidRDefault="00A353D3" w:rsidP="00A353D3">
            <w:pPr>
              <w:rPr>
                <w:rFonts w:asciiTheme="minorHAnsi" w:hAnsiTheme="minorHAnsi" w:cstheme="minorHAnsi"/>
              </w:rPr>
            </w:pPr>
          </w:p>
        </w:tc>
        <w:tc>
          <w:tcPr>
            <w:tcW w:w="446" w:type="pct"/>
            <w:tcBorders>
              <w:top w:val="single" w:sz="4" w:space="0" w:color="000000"/>
              <w:left w:val="single" w:sz="4" w:space="0" w:color="000000"/>
              <w:bottom w:val="single" w:sz="4" w:space="0" w:color="000000"/>
              <w:right w:val="nil"/>
            </w:tcBorders>
            <w:vAlign w:val="center"/>
          </w:tcPr>
          <w:p w14:paraId="202DDB08" w14:textId="77777777" w:rsidR="00A353D3" w:rsidRPr="00A353D3" w:rsidRDefault="00A353D3" w:rsidP="00A353D3">
            <w:pPr>
              <w:rPr>
                <w:rFonts w:asciiTheme="minorHAnsi" w:hAnsiTheme="minorHAnsi" w:cstheme="minorHAnsi"/>
              </w:rPr>
            </w:pPr>
          </w:p>
        </w:tc>
        <w:tc>
          <w:tcPr>
            <w:tcW w:w="393" w:type="pct"/>
            <w:tcBorders>
              <w:top w:val="single" w:sz="4" w:space="0" w:color="000000"/>
              <w:left w:val="single" w:sz="4" w:space="0" w:color="000000"/>
              <w:bottom w:val="single" w:sz="4" w:space="0" w:color="000000"/>
              <w:right w:val="nil"/>
            </w:tcBorders>
            <w:vAlign w:val="center"/>
          </w:tcPr>
          <w:p w14:paraId="1A388319" w14:textId="77777777" w:rsidR="00A353D3" w:rsidRPr="00A353D3" w:rsidRDefault="00A353D3" w:rsidP="00A353D3">
            <w:pPr>
              <w:rPr>
                <w:rFonts w:asciiTheme="minorHAnsi" w:hAnsiTheme="minorHAnsi" w:cstheme="minorHAnsi"/>
              </w:rPr>
            </w:pPr>
          </w:p>
        </w:tc>
        <w:tc>
          <w:tcPr>
            <w:tcW w:w="540" w:type="pct"/>
            <w:tcBorders>
              <w:top w:val="single" w:sz="4" w:space="0" w:color="000000"/>
              <w:left w:val="single" w:sz="4" w:space="0" w:color="000000"/>
              <w:bottom w:val="single" w:sz="4" w:space="0" w:color="000000"/>
              <w:right w:val="nil"/>
            </w:tcBorders>
            <w:vAlign w:val="center"/>
          </w:tcPr>
          <w:p w14:paraId="050A0A9C"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6D45C2CF"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284F6B9F"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right w:val="single" w:sz="4" w:space="0" w:color="000000"/>
            </w:tcBorders>
            <w:vAlign w:val="center"/>
          </w:tcPr>
          <w:p w14:paraId="09E0864F" w14:textId="77777777" w:rsidR="00A353D3" w:rsidRPr="00A353D3" w:rsidRDefault="00A353D3" w:rsidP="00A353D3">
            <w:pPr>
              <w:rPr>
                <w:rFonts w:asciiTheme="minorHAnsi" w:hAnsiTheme="minorHAnsi" w:cstheme="minorHAnsi"/>
              </w:rPr>
            </w:pPr>
          </w:p>
        </w:tc>
      </w:tr>
      <w:tr w:rsidR="001A1A2A" w:rsidRPr="00A353D3" w14:paraId="1213D248" w14:textId="77777777" w:rsidTr="001A1A2A">
        <w:trPr>
          <w:trHeight w:val="243"/>
        </w:trPr>
        <w:tc>
          <w:tcPr>
            <w:tcW w:w="163" w:type="pct"/>
            <w:tcBorders>
              <w:top w:val="single" w:sz="4" w:space="0" w:color="000000"/>
              <w:left w:val="single" w:sz="4" w:space="0" w:color="000000"/>
              <w:bottom w:val="single" w:sz="4" w:space="0" w:color="000000"/>
              <w:right w:val="nil"/>
            </w:tcBorders>
            <w:hideMark/>
          </w:tcPr>
          <w:p w14:paraId="18BBE4FA"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2.</w:t>
            </w:r>
          </w:p>
        </w:tc>
        <w:tc>
          <w:tcPr>
            <w:tcW w:w="1713" w:type="pct"/>
            <w:tcBorders>
              <w:top w:val="single" w:sz="4" w:space="0" w:color="000000"/>
              <w:left w:val="single" w:sz="4" w:space="0" w:color="000000"/>
              <w:bottom w:val="single" w:sz="4" w:space="0" w:color="000000"/>
              <w:right w:val="nil"/>
            </w:tcBorders>
            <w:hideMark/>
          </w:tcPr>
          <w:p w14:paraId="7B4BF993" w14:textId="0FC96BAA" w:rsidR="00A353D3" w:rsidRPr="00A353D3" w:rsidRDefault="00A353D3" w:rsidP="00A353D3">
            <w:pPr>
              <w:rPr>
                <w:rFonts w:asciiTheme="minorHAnsi" w:hAnsiTheme="minorHAnsi" w:cstheme="minorHAnsi"/>
              </w:rPr>
            </w:pPr>
            <w:r w:rsidRPr="00A353D3">
              <w:rPr>
                <w:rFonts w:asciiTheme="minorHAnsi" w:hAnsiTheme="minorHAnsi" w:cstheme="minorHAnsi"/>
              </w:rPr>
              <w:t>Żel do EKG –</w:t>
            </w:r>
            <w:r w:rsidR="00DA2DFE">
              <w:rPr>
                <w:rFonts w:asciiTheme="minorHAnsi" w:hAnsiTheme="minorHAnsi" w:cstheme="minorHAnsi"/>
              </w:rPr>
              <w:t xml:space="preserve"> </w:t>
            </w:r>
            <w:r w:rsidRPr="00A353D3">
              <w:rPr>
                <w:rFonts w:asciiTheme="minorHAnsi" w:hAnsiTheme="minorHAnsi" w:cstheme="minorHAnsi"/>
              </w:rPr>
              <w:t>wielkość opak. 250 ml – 300 ml</w:t>
            </w:r>
          </w:p>
        </w:tc>
        <w:tc>
          <w:tcPr>
            <w:tcW w:w="322" w:type="pct"/>
            <w:tcBorders>
              <w:top w:val="single" w:sz="4" w:space="0" w:color="000000"/>
              <w:left w:val="single" w:sz="4" w:space="0" w:color="000000"/>
              <w:bottom w:val="single" w:sz="4" w:space="0" w:color="000000"/>
              <w:right w:val="nil"/>
            </w:tcBorders>
            <w:vAlign w:val="center"/>
          </w:tcPr>
          <w:p w14:paraId="2CB2636E"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30 op.</w:t>
            </w:r>
          </w:p>
        </w:tc>
        <w:tc>
          <w:tcPr>
            <w:tcW w:w="389" w:type="pct"/>
            <w:tcBorders>
              <w:top w:val="single" w:sz="4" w:space="0" w:color="000000"/>
              <w:left w:val="single" w:sz="4" w:space="0" w:color="000000"/>
              <w:bottom w:val="single" w:sz="4" w:space="0" w:color="000000"/>
              <w:right w:val="nil"/>
            </w:tcBorders>
            <w:vAlign w:val="center"/>
          </w:tcPr>
          <w:p w14:paraId="529D4382" w14:textId="77777777" w:rsidR="00A353D3" w:rsidRPr="00A353D3" w:rsidRDefault="00A353D3" w:rsidP="00A353D3">
            <w:pPr>
              <w:rPr>
                <w:rFonts w:asciiTheme="minorHAnsi" w:hAnsiTheme="minorHAnsi" w:cstheme="minorHAnsi"/>
              </w:rPr>
            </w:pPr>
          </w:p>
        </w:tc>
        <w:tc>
          <w:tcPr>
            <w:tcW w:w="446" w:type="pct"/>
            <w:tcBorders>
              <w:top w:val="single" w:sz="4" w:space="0" w:color="000000"/>
              <w:left w:val="single" w:sz="4" w:space="0" w:color="000000"/>
              <w:bottom w:val="single" w:sz="4" w:space="0" w:color="000000"/>
              <w:right w:val="nil"/>
            </w:tcBorders>
            <w:vAlign w:val="center"/>
          </w:tcPr>
          <w:p w14:paraId="7633B62E" w14:textId="77777777" w:rsidR="00A353D3" w:rsidRPr="00A353D3" w:rsidRDefault="00A353D3" w:rsidP="00A353D3">
            <w:pPr>
              <w:rPr>
                <w:rFonts w:asciiTheme="minorHAnsi" w:hAnsiTheme="minorHAnsi" w:cstheme="minorHAnsi"/>
              </w:rPr>
            </w:pPr>
          </w:p>
        </w:tc>
        <w:tc>
          <w:tcPr>
            <w:tcW w:w="393" w:type="pct"/>
            <w:tcBorders>
              <w:top w:val="single" w:sz="4" w:space="0" w:color="000000"/>
              <w:left w:val="single" w:sz="4" w:space="0" w:color="000000"/>
              <w:bottom w:val="single" w:sz="4" w:space="0" w:color="000000"/>
              <w:right w:val="nil"/>
            </w:tcBorders>
            <w:vAlign w:val="center"/>
          </w:tcPr>
          <w:p w14:paraId="38E0E864" w14:textId="77777777" w:rsidR="00A353D3" w:rsidRPr="00A353D3" w:rsidRDefault="00A353D3" w:rsidP="00A353D3">
            <w:pPr>
              <w:rPr>
                <w:rFonts w:asciiTheme="minorHAnsi" w:hAnsiTheme="minorHAnsi" w:cstheme="minorHAnsi"/>
              </w:rPr>
            </w:pPr>
          </w:p>
        </w:tc>
        <w:tc>
          <w:tcPr>
            <w:tcW w:w="540" w:type="pct"/>
            <w:tcBorders>
              <w:top w:val="single" w:sz="4" w:space="0" w:color="000000"/>
              <w:left w:val="single" w:sz="4" w:space="0" w:color="000000"/>
              <w:bottom w:val="single" w:sz="4" w:space="0" w:color="000000"/>
              <w:right w:val="nil"/>
            </w:tcBorders>
            <w:vAlign w:val="center"/>
          </w:tcPr>
          <w:p w14:paraId="27400A8A"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5EE10B2D"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vAlign w:val="center"/>
          </w:tcPr>
          <w:p w14:paraId="7A769C47"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right w:val="single" w:sz="4" w:space="0" w:color="000000"/>
            </w:tcBorders>
            <w:vAlign w:val="center"/>
          </w:tcPr>
          <w:p w14:paraId="33565551" w14:textId="77777777" w:rsidR="00A353D3" w:rsidRPr="00A353D3" w:rsidRDefault="00A353D3" w:rsidP="00A353D3">
            <w:pPr>
              <w:rPr>
                <w:rFonts w:asciiTheme="minorHAnsi" w:hAnsiTheme="minorHAnsi" w:cstheme="minorHAnsi"/>
              </w:rPr>
            </w:pPr>
          </w:p>
        </w:tc>
      </w:tr>
      <w:tr w:rsidR="00A353D3" w:rsidRPr="00A353D3" w14:paraId="50B6E42C" w14:textId="77777777" w:rsidTr="001A1A2A">
        <w:trPr>
          <w:trHeight w:val="231"/>
        </w:trPr>
        <w:tc>
          <w:tcPr>
            <w:tcW w:w="3424" w:type="pct"/>
            <w:gridSpan w:val="6"/>
            <w:tcBorders>
              <w:top w:val="single" w:sz="4" w:space="0" w:color="000000"/>
              <w:left w:val="single" w:sz="4" w:space="0" w:color="000000"/>
              <w:bottom w:val="single" w:sz="4" w:space="0" w:color="000000"/>
              <w:right w:val="single" w:sz="4" w:space="0" w:color="auto"/>
            </w:tcBorders>
          </w:tcPr>
          <w:p w14:paraId="1D76BD12"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 GLOBALNA</w:t>
            </w:r>
          </w:p>
        </w:tc>
        <w:tc>
          <w:tcPr>
            <w:tcW w:w="540" w:type="pct"/>
            <w:tcBorders>
              <w:top w:val="single" w:sz="4" w:space="0" w:color="000000"/>
              <w:left w:val="single" w:sz="4" w:space="0" w:color="auto"/>
              <w:bottom w:val="single" w:sz="4" w:space="0" w:color="000000"/>
              <w:right w:val="nil"/>
            </w:tcBorders>
          </w:tcPr>
          <w:p w14:paraId="6F4015C1"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t>NETTO:</w:t>
            </w:r>
          </w:p>
        </w:tc>
        <w:tc>
          <w:tcPr>
            <w:tcW w:w="330" w:type="pct"/>
            <w:tcBorders>
              <w:top w:val="single" w:sz="4" w:space="0" w:color="000000"/>
              <w:left w:val="single" w:sz="4" w:space="0" w:color="000000"/>
              <w:bottom w:val="single" w:sz="4" w:space="0" w:color="000000"/>
              <w:right w:val="nil"/>
            </w:tcBorders>
          </w:tcPr>
          <w:p w14:paraId="088F927D" w14:textId="77777777" w:rsidR="00A353D3" w:rsidRPr="00A353D3" w:rsidRDefault="00A353D3" w:rsidP="001A1A2A">
            <w:pPr>
              <w:jc w:val="right"/>
              <w:rPr>
                <w:rFonts w:asciiTheme="minorHAnsi" w:hAnsiTheme="minorHAnsi" w:cstheme="minorHAnsi"/>
              </w:rPr>
            </w:pPr>
          </w:p>
        </w:tc>
        <w:tc>
          <w:tcPr>
            <w:tcW w:w="330" w:type="pct"/>
            <w:tcBorders>
              <w:top w:val="single" w:sz="4" w:space="0" w:color="000000"/>
              <w:left w:val="single" w:sz="4" w:space="0" w:color="000000"/>
              <w:bottom w:val="single" w:sz="4" w:space="0" w:color="000000"/>
              <w:right w:val="nil"/>
            </w:tcBorders>
          </w:tcPr>
          <w:p w14:paraId="06F3852E"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t>BRUTTO:</w:t>
            </w:r>
          </w:p>
        </w:tc>
        <w:tc>
          <w:tcPr>
            <w:tcW w:w="375" w:type="pct"/>
            <w:tcBorders>
              <w:top w:val="single" w:sz="4" w:space="0" w:color="000000"/>
              <w:left w:val="single" w:sz="4" w:space="0" w:color="000000"/>
              <w:bottom w:val="single" w:sz="4" w:space="0" w:color="000000"/>
              <w:right w:val="single" w:sz="4" w:space="0" w:color="000000"/>
            </w:tcBorders>
          </w:tcPr>
          <w:p w14:paraId="4748D8ED" w14:textId="77777777" w:rsidR="00A353D3" w:rsidRPr="00A353D3" w:rsidRDefault="00A353D3" w:rsidP="00A353D3">
            <w:pPr>
              <w:rPr>
                <w:rFonts w:asciiTheme="minorHAnsi" w:hAnsiTheme="minorHAnsi" w:cstheme="minorHAnsi"/>
              </w:rPr>
            </w:pPr>
          </w:p>
        </w:tc>
      </w:tr>
    </w:tbl>
    <w:p w14:paraId="135C514A" w14:textId="77777777" w:rsidR="00A353D3" w:rsidRPr="00A353D3" w:rsidRDefault="00A353D3" w:rsidP="00A353D3">
      <w:pPr>
        <w:rPr>
          <w:rFonts w:asciiTheme="minorHAnsi" w:hAnsiTheme="minorHAnsi" w:cstheme="minorHAnsi"/>
        </w:rPr>
      </w:pPr>
    </w:p>
    <w:p w14:paraId="57A74D8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8566FD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370C5FBF"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lastRenderedPageBreak/>
        <w:t>Załącznik nr 2 do SWZ</w:t>
      </w:r>
    </w:p>
    <w:p w14:paraId="70C1EC6A"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FORMULARZ CENOWY</w:t>
      </w:r>
    </w:p>
    <w:p w14:paraId="5A978A0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PAKIET 40 - Elektrody do Holtera i EKG</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97" w:type="pct"/>
        <w:tblInd w:w="-639" w:type="dxa"/>
        <w:tblCellMar>
          <w:left w:w="70" w:type="dxa"/>
          <w:right w:w="70" w:type="dxa"/>
        </w:tblCellMar>
        <w:tblLook w:val="04A0" w:firstRow="1" w:lastRow="0" w:firstColumn="1" w:lastColumn="0" w:noHBand="0" w:noVBand="1"/>
      </w:tblPr>
      <w:tblGrid>
        <w:gridCol w:w="557"/>
        <w:gridCol w:w="6389"/>
        <w:gridCol w:w="749"/>
        <w:gridCol w:w="1275"/>
        <w:gridCol w:w="1343"/>
        <w:gridCol w:w="1150"/>
        <w:gridCol w:w="1128"/>
        <w:gridCol w:w="948"/>
        <w:gridCol w:w="1010"/>
        <w:gridCol w:w="1035"/>
      </w:tblGrid>
      <w:tr w:rsidR="001A1A2A" w:rsidRPr="00A353D3" w14:paraId="1C437C0C" w14:textId="77777777" w:rsidTr="001A1A2A">
        <w:tc>
          <w:tcPr>
            <w:tcW w:w="179" w:type="pct"/>
            <w:tcBorders>
              <w:top w:val="single" w:sz="4" w:space="0" w:color="000000"/>
              <w:left w:val="single" w:sz="4" w:space="0" w:color="000000"/>
              <w:bottom w:val="single" w:sz="4" w:space="0" w:color="000000"/>
              <w:right w:val="nil"/>
            </w:tcBorders>
            <w:vAlign w:val="center"/>
          </w:tcPr>
          <w:p w14:paraId="7AEF3DD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Lp.</w:t>
            </w:r>
          </w:p>
        </w:tc>
        <w:tc>
          <w:tcPr>
            <w:tcW w:w="2050" w:type="pct"/>
            <w:tcBorders>
              <w:top w:val="single" w:sz="4" w:space="0" w:color="000000"/>
              <w:left w:val="single" w:sz="4" w:space="0" w:color="000000"/>
              <w:bottom w:val="single" w:sz="4" w:space="0" w:color="000000"/>
              <w:right w:val="nil"/>
            </w:tcBorders>
            <w:vAlign w:val="center"/>
          </w:tcPr>
          <w:p w14:paraId="47237716" w14:textId="11C8DFD5" w:rsidR="00A353D3" w:rsidRPr="00A353D3" w:rsidRDefault="00DA2DFE" w:rsidP="001A1A2A">
            <w:pPr>
              <w:jc w:val="center"/>
              <w:rPr>
                <w:rFonts w:asciiTheme="minorHAnsi" w:hAnsiTheme="minorHAnsi" w:cstheme="minorHAnsi"/>
              </w:rPr>
            </w:pPr>
            <w:r>
              <w:rPr>
                <w:rFonts w:asciiTheme="minorHAnsi" w:hAnsiTheme="minorHAnsi" w:cstheme="minorHAnsi"/>
              </w:rPr>
              <w:t>Opis przedmiotu</w:t>
            </w:r>
          </w:p>
        </w:tc>
        <w:tc>
          <w:tcPr>
            <w:tcW w:w="240" w:type="pct"/>
            <w:tcBorders>
              <w:top w:val="single" w:sz="4" w:space="0" w:color="000000"/>
              <w:left w:val="single" w:sz="4" w:space="0" w:color="000000"/>
              <w:bottom w:val="single" w:sz="4" w:space="0" w:color="000000"/>
              <w:right w:val="nil"/>
            </w:tcBorders>
            <w:vAlign w:val="center"/>
          </w:tcPr>
          <w:p w14:paraId="369C50A6"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Ilość</w:t>
            </w:r>
          </w:p>
          <w:p w14:paraId="25CEB8FD"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 szt.</w:t>
            </w:r>
          </w:p>
        </w:tc>
        <w:tc>
          <w:tcPr>
            <w:tcW w:w="409" w:type="pct"/>
            <w:tcBorders>
              <w:top w:val="single" w:sz="4" w:space="0" w:color="000000"/>
              <w:left w:val="single" w:sz="4" w:space="0" w:color="000000"/>
              <w:bottom w:val="single" w:sz="4" w:space="0" w:color="000000"/>
              <w:right w:val="nil"/>
            </w:tcBorders>
            <w:vAlign w:val="center"/>
          </w:tcPr>
          <w:p w14:paraId="069B7CBC" w14:textId="1FA0199A"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r w:rsidRPr="00A353D3">
              <w:rPr>
                <w:rFonts w:asciiTheme="minorHAnsi" w:hAnsiTheme="minorHAnsi" w:cstheme="minorHAnsi"/>
              </w:rPr>
              <w:t xml:space="preserve"> Producent</w:t>
            </w:r>
          </w:p>
        </w:tc>
        <w:tc>
          <w:tcPr>
            <w:tcW w:w="431" w:type="pct"/>
            <w:tcBorders>
              <w:top w:val="single" w:sz="4" w:space="0" w:color="000000"/>
              <w:left w:val="single" w:sz="4" w:space="0" w:color="000000"/>
              <w:bottom w:val="single" w:sz="4" w:space="0" w:color="000000"/>
              <w:right w:val="nil"/>
            </w:tcBorders>
            <w:vAlign w:val="center"/>
          </w:tcPr>
          <w:p w14:paraId="160CDBF7"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Oferowana wielkość opakowania</w:t>
            </w:r>
          </w:p>
        </w:tc>
        <w:tc>
          <w:tcPr>
            <w:tcW w:w="369" w:type="pct"/>
            <w:tcBorders>
              <w:top w:val="single" w:sz="4" w:space="0" w:color="000000"/>
              <w:left w:val="single" w:sz="4" w:space="0" w:color="000000"/>
              <w:bottom w:val="single" w:sz="4" w:space="0" w:color="000000"/>
              <w:right w:val="nil"/>
            </w:tcBorders>
            <w:vAlign w:val="center"/>
          </w:tcPr>
          <w:p w14:paraId="065F57E5"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Ilość opakowań</w:t>
            </w:r>
          </w:p>
        </w:tc>
        <w:tc>
          <w:tcPr>
            <w:tcW w:w="362" w:type="pct"/>
            <w:tcBorders>
              <w:top w:val="single" w:sz="4" w:space="0" w:color="000000"/>
              <w:left w:val="single" w:sz="4" w:space="0" w:color="000000"/>
              <w:bottom w:val="single" w:sz="4" w:space="0" w:color="000000"/>
              <w:right w:val="nil"/>
            </w:tcBorders>
            <w:vAlign w:val="center"/>
          </w:tcPr>
          <w:p w14:paraId="12BB9268"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Cena jednostk.</w:t>
            </w:r>
          </w:p>
          <w:p w14:paraId="40EC6BAF" w14:textId="40088B05"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netto za szt</w:t>
            </w:r>
            <w:r w:rsidR="00DA2DFE">
              <w:rPr>
                <w:rFonts w:asciiTheme="minorHAnsi" w:hAnsiTheme="minorHAnsi" w:cstheme="minorHAnsi"/>
              </w:rPr>
              <w:t>.</w:t>
            </w:r>
            <w:r w:rsidRPr="00A353D3">
              <w:rPr>
                <w:rFonts w:asciiTheme="minorHAnsi" w:hAnsiTheme="minorHAnsi" w:cstheme="minorHAnsi"/>
              </w:rPr>
              <w:t>/op</w:t>
            </w:r>
            <w:r w:rsidR="00DA2DFE">
              <w:rPr>
                <w:rFonts w:asciiTheme="minorHAnsi" w:hAnsiTheme="minorHAnsi" w:cstheme="minorHAnsi"/>
              </w:rPr>
              <w:t>.</w:t>
            </w:r>
          </w:p>
        </w:tc>
        <w:tc>
          <w:tcPr>
            <w:tcW w:w="304" w:type="pct"/>
            <w:tcBorders>
              <w:top w:val="single" w:sz="4" w:space="0" w:color="000000"/>
              <w:left w:val="single" w:sz="4" w:space="0" w:color="000000"/>
              <w:bottom w:val="single" w:sz="4" w:space="0" w:color="000000"/>
              <w:right w:val="nil"/>
            </w:tcBorders>
            <w:vAlign w:val="center"/>
          </w:tcPr>
          <w:p w14:paraId="48EBF27D"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w:t>
            </w:r>
          </w:p>
          <w:p w14:paraId="1EC27E0D"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netto</w:t>
            </w:r>
          </w:p>
        </w:tc>
        <w:tc>
          <w:tcPr>
            <w:tcW w:w="324" w:type="pct"/>
            <w:tcBorders>
              <w:top w:val="single" w:sz="4" w:space="0" w:color="000000"/>
              <w:left w:val="single" w:sz="4" w:space="0" w:color="000000"/>
              <w:bottom w:val="single" w:sz="4" w:space="0" w:color="000000"/>
              <w:right w:val="nil"/>
            </w:tcBorders>
            <w:vAlign w:val="center"/>
          </w:tcPr>
          <w:p w14:paraId="266A8DFE"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Stawka VAT</w:t>
            </w:r>
          </w:p>
        </w:tc>
        <w:tc>
          <w:tcPr>
            <w:tcW w:w="333" w:type="pct"/>
            <w:tcBorders>
              <w:top w:val="single" w:sz="4" w:space="0" w:color="000000"/>
              <w:left w:val="single" w:sz="4" w:space="0" w:color="000000"/>
              <w:bottom w:val="single" w:sz="4" w:space="0" w:color="000000"/>
              <w:right w:val="single" w:sz="4" w:space="0" w:color="000000"/>
            </w:tcBorders>
            <w:vAlign w:val="center"/>
          </w:tcPr>
          <w:p w14:paraId="60D617DF"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w:t>
            </w:r>
          </w:p>
          <w:p w14:paraId="105EB49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brutto</w:t>
            </w:r>
          </w:p>
        </w:tc>
      </w:tr>
      <w:tr w:rsidR="001A1A2A" w:rsidRPr="00A353D3" w14:paraId="6B16E714" w14:textId="77777777" w:rsidTr="001A1A2A">
        <w:tc>
          <w:tcPr>
            <w:tcW w:w="179" w:type="pct"/>
            <w:tcBorders>
              <w:top w:val="single" w:sz="4" w:space="0" w:color="000000"/>
              <w:left w:val="single" w:sz="4" w:space="0" w:color="000000"/>
              <w:bottom w:val="single" w:sz="4" w:space="0" w:color="000000"/>
              <w:right w:val="nil"/>
            </w:tcBorders>
          </w:tcPr>
          <w:p w14:paraId="63FA94C0"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w:t>
            </w:r>
          </w:p>
        </w:tc>
        <w:tc>
          <w:tcPr>
            <w:tcW w:w="2050" w:type="pct"/>
            <w:tcBorders>
              <w:top w:val="single" w:sz="4" w:space="0" w:color="000000"/>
              <w:left w:val="single" w:sz="4" w:space="0" w:color="000000"/>
              <w:bottom w:val="single" w:sz="4" w:space="0" w:color="000000"/>
              <w:right w:val="nil"/>
            </w:tcBorders>
          </w:tcPr>
          <w:p w14:paraId="1F297307"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II</w:t>
            </w:r>
          </w:p>
        </w:tc>
        <w:tc>
          <w:tcPr>
            <w:tcW w:w="240" w:type="pct"/>
            <w:tcBorders>
              <w:top w:val="single" w:sz="4" w:space="0" w:color="000000"/>
              <w:left w:val="single" w:sz="4" w:space="0" w:color="000000"/>
              <w:bottom w:val="single" w:sz="4" w:space="0" w:color="000000"/>
              <w:right w:val="nil"/>
            </w:tcBorders>
          </w:tcPr>
          <w:p w14:paraId="142E8EE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IV</w:t>
            </w:r>
          </w:p>
        </w:tc>
        <w:tc>
          <w:tcPr>
            <w:tcW w:w="409" w:type="pct"/>
            <w:tcBorders>
              <w:top w:val="single" w:sz="4" w:space="0" w:color="000000"/>
              <w:left w:val="single" w:sz="4" w:space="0" w:color="000000"/>
              <w:bottom w:val="single" w:sz="4" w:space="0" w:color="000000"/>
              <w:right w:val="nil"/>
            </w:tcBorders>
          </w:tcPr>
          <w:p w14:paraId="592C6EE8"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w:t>
            </w:r>
          </w:p>
        </w:tc>
        <w:tc>
          <w:tcPr>
            <w:tcW w:w="431" w:type="pct"/>
            <w:tcBorders>
              <w:top w:val="single" w:sz="4" w:space="0" w:color="000000"/>
              <w:left w:val="single" w:sz="4" w:space="0" w:color="000000"/>
              <w:bottom w:val="single" w:sz="4" w:space="0" w:color="000000"/>
              <w:right w:val="nil"/>
            </w:tcBorders>
          </w:tcPr>
          <w:p w14:paraId="18A7AF52"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w:t>
            </w:r>
          </w:p>
        </w:tc>
        <w:tc>
          <w:tcPr>
            <w:tcW w:w="369" w:type="pct"/>
            <w:tcBorders>
              <w:top w:val="single" w:sz="4" w:space="0" w:color="000000"/>
              <w:left w:val="single" w:sz="4" w:space="0" w:color="000000"/>
              <w:bottom w:val="single" w:sz="4" w:space="0" w:color="000000"/>
              <w:right w:val="nil"/>
            </w:tcBorders>
          </w:tcPr>
          <w:p w14:paraId="73FDABF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VII</w:t>
            </w:r>
          </w:p>
        </w:tc>
        <w:tc>
          <w:tcPr>
            <w:tcW w:w="362" w:type="pct"/>
            <w:tcBorders>
              <w:top w:val="single" w:sz="4" w:space="0" w:color="000000"/>
              <w:left w:val="single" w:sz="4" w:space="0" w:color="000000"/>
              <w:bottom w:val="single" w:sz="4" w:space="0" w:color="000000"/>
              <w:right w:val="nil"/>
            </w:tcBorders>
          </w:tcPr>
          <w:p w14:paraId="65BBE286"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VIII</w:t>
            </w:r>
          </w:p>
        </w:tc>
        <w:tc>
          <w:tcPr>
            <w:tcW w:w="304" w:type="pct"/>
            <w:tcBorders>
              <w:top w:val="single" w:sz="4" w:space="0" w:color="000000"/>
              <w:left w:val="single" w:sz="4" w:space="0" w:color="000000"/>
              <w:bottom w:val="single" w:sz="4" w:space="0" w:color="000000"/>
              <w:right w:val="nil"/>
            </w:tcBorders>
          </w:tcPr>
          <w:p w14:paraId="73EE11CF"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IX</w:t>
            </w:r>
          </w:p>
        </w:tc>
        <w:tc>
          <w:tcPr>
            <w:tcW w:w="324" w:type="pct"/>
            <w:tcBorders>
              <w:top w:val="single" w:sz="4" w:space="0" w:color="000000"/>
              <w:left w:val="single" w:sz="4" w:space="0" w:color="000000"/>
              <w:bottom w:val="single" w:sz="4" w:space="0" w:color="000000"/>
              <w:right w:val="nil"/>
            </w:tcBorders>
          </w:tcPr>
          <w:p w14:paraId="0F2E17F5"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X</w:t>
            </w:r>
          </w:p>
        </w:tc>
        <w:tc>
          <w:tcPr>
            <w:tcW w:w="333" w:type="pct"/>
            <w:tcBorders>
              <w:top w:val="single" w:sz="4" w:space="0" w:color="000000"/>
              <w:left w:val="single" w:sz="4" w:space="0" w:color="000000"/>
              <w:bottom w:val="single" w:sz="4" w:space="0" w:color="000000"/>
              <w:right w:val="single" w:sz="4" w:space="0" w:color="000000"/>
            </w:tcBorders>
          </w:tcPr>
          <w:p w14:paraId="7659B8E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XI</w:t>
            </w:r>
          </w:p>
        </w:tc>
      </w:tr>
      <w:tr w:rsidR="001A1A2A" w:rsidRPr="00A353D3" w14:paraId="6405D20B" w14:textId="77777777" w:rsidTr="00DA2DFE">
        <w:trPr>
          <w:cantSplit/>
          <w:trHeight w:val="492"/>
        </w:trPr>
        <w:tc>
          <w:tcPr>
            <w:tcW w:w="179" w:type="pct"/>
            <w:tcBorders>
              <w:top w:val="single" w:sz="4" w:space="0" w:color="000000"/>
              <w:left w:val="single" w:sz="4" w:space="0" w:color="000000"/>
              <w:bottom w:val="single" w:sz="4" w:space="0" w:color="000000"/>
              <w:right w:val="nil"/>
            </w:tcBorders>
          </w:tcPr>
          <w:p w14:paraId="26884CC2"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1.</w:t>
            </w:r>
          </w:p>
        </w:tc>
        <w:tc>
          <w:tcPr>
            <w:tcW w:w="2050" w:type="pct"/>
            <w:tcBorders>
              <w:top w:val="single" w:sz="4" w:space="0" w:color="000000"/>
              <w:left w:val="single" w:sz="4" w:space="0" w:color="000000"/>
              <w:bottom w:val="single" w:sz="4" w:space="0" w:color="000000"/>
              <w:right w:val="nil"/>
            </w:tcBorders>
            <w:hideMark/>
          </w:tcPr>
          <w:p w14:paraId="55F562C7" w14:textId="6C34A06C" w:rsidR="00A353D3" w:rsidRPr="00A353D3" w:rsidRDefault="00A353D3" w:rsidP="00A353D3">
            <w:pPr>
              <w:rPr>
                <w:rFonts w:asciiTheme="minorHAnsi" w:hAnsiTheme="minorHAnsi" w:cstheme="minorHAnsi"/>
              </w:rPr>
            </w:pPr>
            <w:r w:rsidRPr="00A353D3">
              <w:rPr>
                <w:rFonts w:asciiTheme="minorHAnsi" w:hAnsiTheme="minorHAnsi" w:cstheme="minorHAnsi"/>
              </w:rPr>
              <w:t>Elektrody do Holtera 1 x użytku z żelem, na podłożu z pianki, o wymiarach 43-45x50-55</w:t>
            </w:r>
            <w:r w:rsidR="00DA2DFE">
              <w:rPr>
                <w:rFonts w:asciiTheme="minorHAnsi" w:hAnsiTheme="minorHAnsi" w:cstheme="minorHAnsi"/>
              </w:rPr>
              <w:t>.</w:t>
            </w:r>
          </w:p>
        </w:tc>
        <w:tc>
          <w:tcPr>
            <w:tcW w:w="240" w:type="pct"/>
            <w:tcBorders>
              <w:top w:val="single" w:sz="4" w:space="0" w:color="000000"/>
              <w:left w:val="single" w:sz="4" w:space="0" w:color="000000"/>
              <w:bottom w:val="single" w:sz="4" w:space="0" w:color="000000"/>
              <w:right w:val="nil"/>
            </w:tcBorders>
            <w:vAlign w:val="center"/>
          </w:tcPr>
          <w:p w14:paraId="41DB3DE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6000</w:t>
            </w:r>
          </w:p>
        </w:tc>
        <w:tc>
          <w:tcPr>
            <w:tcW w:w="409" w:type="pct"/>
            <w:tcBorders>
              <w:top w:val="single" w:sz="4" w:space="0" w:color="000000"/>
              <w:left w:val="single" w:sz="4" w:space="0" w:color="000000"/>
              <w:bottom w:val="single" w:sz="4" w:space="0" w:color="000000"/>
              <w:right w:val="nil"/>
            </w:tcBorders>
            <w:vAlign w:val="center"/>
          </w:tcPr>
          <w:p w14:paraId="12E22641"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000000"/>
              <w:right w:val="nil"/>
            </w:tcBorders>
            <w:vAlign w:val="center"/>
          </w:tcPr>
          <w:p w14:paraId="08E2379A" w14:textId="77777777" w:rsidR="00A353D3" w:rsidRPr="00A353D3" w:rsidRDefault="00A353D3" w:rsidP="00A353D3">
            <w:pPr>
              <w:rPr>
                <w:rFonts w:asciiTheme="minorHAnsi" w:hAnsiTheme="minorHAnsi" w:cstheme="minorHAnsi"/>
              </w:rPr>
            </w:pPr>
          </w:p>
        </w:tc>
        <w:tc>
          <w:tcPr>
            <w:tcW w:w="369" w:type="pct"/>
            <w:tcBorders>
              <w:top w:val="single" w:sz="4" w:space="0" w:color="000000"/>
              <w:left w:val="single" w:sz="4" w:space="0" w:color="000000"/>
              <w:bottom w:val="single" w:sz="4" w:space="0" w:color="000000"/>
              <w:right w:val="nil"/>
            </w:tcBorders>
            <w:vAlign w:val="center"/>
          </w:tcPr>
          <w:p w14:paraId="697BB3F5" w14:textId="77777777" w:rsidR="00A353D3" w:rsidRPr="00A353D3" w:rsidRDefault="00A353D3" w:rsidP="00A353D3">
            <w:pPr>
              <w:rPr>
                <w:rFonts w:asciiTheme="minorHAnsi" w:hAnsiTheme="minorHAnsi" w:cstheme="minorHAnsi"/>
              </w:rPr>
            </w:pPr>
          </w:p>
        </w:tc>
        <w:tc>
          <w:tcPr>
            <w:tcW w:w="362" w:type="pct"/>
            <w:tcBorders>
              <w:top w:val="single" w:sz="4" w:space="0" w:color="000000"/>
              <w:left w:val="single" w:sz="4" w:space="0" w:color="000000"/>
              <w:bottom w:val="single" w:sz="4" w:space="0" w:color="000000"/>
              <w:right w:val="nil"/>
            </w:tcBorders>
            <w:vAlign w:val="center"/>
          </w:tcPr>
          <w:p w14:paraId="49B3B3DE" w14:textId="77777777" w:rsidR="00A353D3" w:rsidRPr="00A353D3" w:rsidRDefault="00A353D3" w:rsidP="00A353D3">
            <w:pPr>
              <w:rPr>
                <w:rFonts w:asciiTheme="minorHAnsi" w:hAnsiTheme="minorHAnsi" w:cstheme="minorHAnsi"/>
              </w:rPr>
            </w:pPr>
          </w:p>
        </w:tc>
        <w:tc>
          <w:tcPr>
            <w:tcW w:w="304" w:type="pct"/>
            <w:tcBorders>
              <w:top w:val="single" w:sz="4" w:space="0" w:color="000000"/>
              <w:left w:val="single" w:sz="4" w:space="0" w:color="000000"/>
              <w:bottom w:val="single" w:sz="4" w:space="0" w:color="000000"/>
              <w:right w:val="nil"/>
            </w:tcBorders>
            <w:vAlign w:val="center"/>
          </w:tcPr>
          <w:p w14:paraId="0E081AC7" w14:textId="77777777" w:rsidR="00A353D3" w:rsidRPr="00A353D3" w:rsidRDefault="00A353D3" w:rsidP="00A353D3">
            <w:pPr>
              <w:rPr>
                <w:rFonts w:asciiTheme="minorHAnsi" w:hAnsiTheme="minorHAnsi" w:cstheme="minorHAnsi"/>
              </w:rPr>
            </w:pPr>
          </w:p>
        </w:tc>
        <w:tc>
          <w:tcPr>
            <w:tcW w:w="324" w:type="pct"/>
            <w:tcBorders>
              <w:top w:val="single" w:sz="4" w:space="0" w:color="000000"/>
              <w:left w:val="single" w:sz="4" w:space="0" w:color="000000"/>
              <w:bottom w:val="single" w:sz="4" w:space="0" w:color="000000"/>
              <w:right w:val="nil"/>
            </w:tcBorders>
            <w:vAlign w:val="center"/>
          </w:tcPr>
          <w:p w14:paraId="67F7F093" w14:textId="77777777" w:rsidR="00A353D3" w:rsidRPr="00A353D3" w:rsidRDefault="00A353D3" w:rsidP="00A353D3">
            <w:pPr>
              <w:rPr>
                <w:rFonts w:asciiTheme="minorHAnsi" w:hAnsiTheme="minorHAnsi" w:cstheme="minorHAnsi"/>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DD51EA8" w14:textId="77777777" w:rsidR="00A353D3" w:rsidRPr="00A353D3" w:rsidRDefault="00A353D3" w:rsidP="00A353D3">
            <w:pPr>
              <w:rPr>
                <w:rFonts w:asciiTheme="minorHAnsi" w:hAnsiTheme="minorHAnsi" w:cstheme="minorHAnsi"/>
              </w:rPr>
            </w:pPr>
          </w:p>
        </w:tc>
      </w:tr>
      <w:tr w:rsidR="001A1A2A" w:rsidRPr="00A353D3" w14:paraId="0CF308F0" w14:textId="77777777" w:rsidTr="001A1A2A">
        <w:trPr>
          <w:cantSplit/>
          <w:trHeight w:val="550"/>
        </w:trPr>
        <w:tc>
          <w:tcPr>
            <w:tcW w:w="179" w:type="pct"/>
            <w:tcBorders>
              <w:top w:val="single" w:sz="4" w:space="0" w:color="000000"/>
              <w:left w:val="single" w:sz="4" w:space="0" w:color="000000"/>
              <w:bottom w:val="single" w:sz="4" w:space="0" w:color="auto"/>
              <w:right w:val="nil"/>
            </w:tcBorders>
            <w:hideMark/>
          </w:tcPr>
          <w:p w14:paraId="4E57E6FB"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2.</w:t>
            </w:r>
          </w:p>
        </w:tc>
        <w:tc>
          <w:tcPr>
            <w:tcW w:w="2050" w:type="pct"/>
            <w:tcBorders>
              <w:top w:val="single" w:sz="4" w:space="0" w:color="000000"/>
              <w:left w:val="single" w:sz="4" w:space="0" w:color="000000"/>
              <w:bottom w:val="single" w:sz="4" w:space="0" w:color="auto"/>
              <w:right w:val="nil"/>
            </w:tcBorders>
            <w:hideMark/>
          </w:tcPr>
          <w:p w14:paraId="1D45161C" w14:textId="39FB3882"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Elektroda EKG </w:t>
            </w:r>
            <w:r w:rsidR="00DA2DFE">
              <w:rPr>
                <w:rFonts w:asciiTheme="minorHAnsi" w:hAnsiTheme="minorHAnsi" w:cstheme="minorHAnsi"/>
              </w:rPr>
              <w:t xml:space="preserve">typu Skintact T-VO 01. Do Holtera </w:t>
            </w:r>
            <w:r w:rsidRPr="00A353D3">
              <w:rPr>
                <w:rFonts w:asciiTheme="minorHAnsi" w:hAnsiTheme="minorHAnsi" w:cstheme="minorHAnsi"/>
              </w:rPr>
              <w:t>Medilog</w:t>
            </w:r>
            <w:r w:rsidR="00DA2DFE">
              <w:rPr>
                <w:rFonts w:asciiTheme="minorHAnsi" w:hAnsiTheme="minorHAnsi" w:cstheme="minorHAnsi"/>
              </w:rPr>
              <w:t xml:space="preserve"> </w:t>
            </w:r>
            <w:r w:rsidRPr="00A353D3">
              <w:rPr>
                <w:rFonts w:asciiTheme="minorHAnsi" w:hAnsiTheme="minorHAnsi" w:cstheme="minorHAnsi"/>
              </w:rPr>
              <w:t>FD5PLUS</w:t>
            </w:r>
            <w:r w:rsidR="00DA2DFE">
              <w:rPr>
                <w:rFonts w:asciiTheme="minorHAnsi" w:hAnsiTheme="minorHAnsi" w:cstheme="minorHAnsi"/>
              </w:rPr>
              <w:t>.</w:t>
            </w:r>
          </w:p>
        </w:tc>
        <w:tc>
          <w:tcPr>
            <w:tcW w:w="240" w:type="pct"/>
            <w:tcBorders>
              <w:top w:val="single" w:sz="4" w:space="0" w:color="000000"/>
              <w:left w:val="single" w:sz="4" w:space="0" w:color="000000"/>
              <w:bottom w:val="single" w:sz="4" w:space="0" w:color="auto"/>
              <w:right w:val="nil"/>
            </w:tcBorders>
            <w:vAlign w:val="center"/>
            <w:hideMark/>
          </w:tcPr>
          <w:p w14:paraId="7E6DEB5D"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30</w:t>
            </w:r>
          </w:p>
        </w:tc>
        <w:tc>
          <w:tcPr>
            <w:tcW w:w="409" w:type="pct"/>
            <w:tcBorders>
              <w:top w:val="single" w:sz="4" w:space="0" w:color="000000"/>
              <w:left w:val="single" w:sz="4" w:space="0" w:color="000000"/>
              <w:bottom w:val="single" w:sz="4" w:space="0" w:color="auto"/>
              <w:right w:val="nil"/>
            </w:tcBorders>
            <w:vAlign w:val="center"/>
          </w:tcPr>
          <w:p w14:paraId="59EB3BA8"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auto"/>
              <w:right w:val="nil"/>
            </w:tcBorders>
            <w:vAlign w:val="center"/>
          </w:tcPr>
          <w:p w14:paraId="305C7306" w14:textId="77777777" w:rsidR="00A353D3" w:rsidRPr="00A353D3" w:rsidRDefault="00A353D3" w:rsidP="00A353D3">
            <w:pPr>
              <w:rPr>
                <w:rFonts w:asciiTheme="minorHAnsi" w:hAnsiTheme="minorHAnsi" w:cstheme="minorHAnsi"/>
              </w:rPr>
            </w:pPr>
          </w:p>
        </w:tc>
        <w:tc>
          <w:tcPr>
            <w:tcW w:w="369" w:type="pct"/>
            <w:tcBorders>
              <w:top w:val="single" w:sz="4" w:space="0" w:color="000000"/>
              <w:left w:val="single" w:sz="4" w:space="0" w:color="000000"/>
              <w:bottom w:val="single" w:sz="4" w:space="0" w:color="auto"/>
              <w:right w:val="nil"/>
            </w:tcBorders>
            <w:vAlign w:val="center"/>
          </w:tcPr>
          <w:p w14:paraId="65B58299" w14:textId="77777777" w:rsidR="00A353D3" w:rsidRPr="00A353D3" w:rsidRDefault="00A353D3" w:rsidP="00A353D3">
            <w:pPr>
              <w:rPr>
                <w:rFonts w:asciiTheme="minorHAnsi" w:hAnsiTheme="minorHAnsi" w:cstheme="minorHAnsi"/>
              </w:rPr>
            </w:pPr>
          </w:p>
        </w:tc>
        <w:tc>
          <w:tcPr>
            <w:tcW w:w="362" w:type="pct"/>
            <w:tcBorders>
              <w:top w:val="single" w:sz="4" w:space="0" w:color="000000"/>
              <w:left w:val="single" w:sz="4" w:space="0" w:color="000000"/>
              <w:bottom w:val="single" w:sz="4" w:space="0" w:color="auto"/>
              <w:right w:val="nil"/>
            </w:tcBorders>
            <w:vAlign w:val="center"/>
          </w:tcPr>
          <w:p w14:paraId="7F60041D" w14:textId="77777777" w:rsidR="00A353D3" w:rsidRPr="00A353D3" w:rsidRDefault="00A353D3" w:rsidP="00A353D3">
            <w:pPr>
              <w:rPr>
                <w:rFonts w:asciiTheme="minorHAnsi" w:hAnsiTheme="minorHAnsi" w:cstheme="minorHAnsi"/>
              </w:rPr>
            </w:pPr>
          </w:p>
        </w:tc>
        <w:tc>
          <w:tcPr>
            <w:tcW w:w="304" w:type="pct"/>
            <w:tcBorders>
              <w:top w:val="single" w:sz="4" w:space="0" w:color="000000"/>
              <w:left w:val="single" w:sz="4" w:space="0" w:color="000000"/>
              <w:bottom w:val="single" w:sz="4" w:space="0" w:color="auto"/>
              <w:right w:val="nil"/>
            </w:tcBorders>
            <w:vAlign w:val="center"/>
          </w:tcPr>
          <w:p w14:paraId="218AD941" w14:textId="77777777" w:rsidR="00A353D3" w:rsidRPr="00A353D3" w:rsidRDefault="00A353D3" w:rsidP="00A353D3">
            <w:pPr>
              <w:rPr>
                <w:rFonts w:asciiTheme="minorHAnsi" w:hAnsiTheme="minorHAnsi" w:cstheme="minorHAnsi"/>
              </w:rPr>
            </w:pPr>
          </w:p>
        </w:tc>
        <w:tc>
          <w:tcPr>
            <w:tcW w:w="324" w:type="pct"/>
            <w:tcBorders>
              <w:top w:val="single" w:sz="4" w:space="0" w:color="000000"/>
              <w:left w:val="single" w:sz="4" w:space="0" w:color="000000"/>
              <w:bottom w:val="single" w:sz="4" w:space="0" w:color="auto"/>
              <w:right w:val="nil"/>
            </w:tcBorders>
            <w:vAlign w:val="center"/>
          </w:tcPr>
          <w:p w14:paraId="66BD4AE2" w14:textId="77777777" w:rsidR="00A353D3" w:rsidRPr="00A353D3" w:rsidRDefault="00A353D3" w:rsidP="00A353D3">
            <w:pPr>
              <w:rPr>
                <w:rFonts w:asciiTheme="minorHAnsi" w:hAnsiTheme="minorHAnsi" w:cstheme="minorHAnsi"/>
              </w:rPr>
            </w:pPr>
          </w:p>
        </w:tc>
        <w:tc>
          <w:tcPr>
            <w:tcW w:w="333" w:type="pct"/>
            <w:tcBorders>
              <w:top w:val="single" w:sz="4" w:space="0" w:color="000000"/>
              <w:left w:val="single" w:sz="4" w:space="0" w:color="000000"/>
              <w:bottom w:val="single" w:sz="4" w:space="0" w:color="auto"/>
              <w:right w:val="single" w:sz="4" w:space="0" w:color="000000"/>
            </w:tcBorders>
            <w:vAlign w:val="center"/>
          </w:tcPr>
          <w:p w14:paraId="06EEA9C1" w14:textId="77777777" w:rsidR="00A353D3" w:rsidRPr="00A353D3" w:rsidRDefault="00A353D3" w:rsidP="00A353D3">
            <w:pPr>
              <w:rPr>
                <w:rFonts w:asciiTheme="minorHAnsi" w:hAnsiTheme="minorHAnsi" w:cstheme="minorHAnsi"/>
              </w:rPr>
            </w:pPr>
          </w:p>
        </w:tc>
      </w:tr>
      <w:tr w:rsidR="001A1A2A" w:rsidRPr="00A353D3" w14:paraId="1C1355D5" w14:textId="77777777" w:rsidTr="001A1A2A">
        <w:trPr>
          <w:cantSplit/>
          <w:trHeight w:val="180"/>
        </w:trPr>
        <w:tc>
          <w:tcPr>
            <w:tcW w:w="179" w:type="pct"/>
            <w:tcBorders>
              <w:top w:val="single" w:sz="4" w:space="0" w:color="auto"/>
              <w:left w:val="single" w:sz="4" w:space="0" w:color="000000"/>
              <w:bottom w:val="single" w:sz="4" w:space="0" w:color="000000"/>
              <w:right w:val="nil"/>
            </w:tcBorders>
            <w:hideMark/>
          </w:tcPr>
          <w:p w14:paraId="62AA9F06"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3.</w:t>
            </w:r>
          </w:p>
        </w:tc>
        <w:tc>
          <w:tcPr>
            <w:tcW w:w="2050" w:type="pct"/>
            <w:tcBorders>
              <w:top w:val="single" w:sz="4" w:space="0" w:color="auto"/>
              <w:left w:val="single" w:sz="4" w:space="0" w:color="000000"/>
              <w:bottom w:val="single" w:sz="4" w:space="0" w:color="000000"/>
              <w:right w:val="nil"/>
            </w:tcBorders>
            <w:hideMark/>
          </w:tcPr>
          <w:p w14:paraId="46A3A017" w14:textId="75B3B501" w:rsidR="00A353D3" w:rsidRPr="00A353D3" w:rsidRDefault="00A353D3" w:rsidP="00A353D3">
            <w:pPr>
              <w:rPr>
                <w:rFonts w:asciiTheme="minorHAnsi" w:hAnsiTheme="minorHAnsi" w:cstheme="minorHAnsi"/>
              </w:rPr>
            </w:pPr>
            <w:r w:rsidRPr="00A353D3">
              <w:rPr>
                <w:rFonts w:asciiTheme="minorHAnsi" w:hAnsiTheme="minorHAnsi" w:cstheme="minorHAnsi"/>
              </w:rPr>
              <w:t>Elektroda EKG jednorazowego użytku z hydrożelem umożliwiającym długotrwałe przyleganie. Posiada złącze Ag/AgCl rozmiar 57 mm</w:t>
            </w:r>
            <w:r w:rsidR="00DA2DFE">
              <w:rPr>
                <w:rFonts w:asciiTheme="minorHAnsi" w:hAnsiTheme="minorHAnsi" w:cstheme="minorHAnsi"/>
              </w:rPr>
              <w:t xml:space="preserve"> </w:t>
            </w:r>
            <w:r w:rsidRPr="00A353D3">
              <w:rPr>
                <w:rFonts w:asciiTheme="minorHAnsi" w:hAnsiTheme="minorHAnsi" w:cstheme="minorHAnsi"/>
              </w:rPr>
              <w:t>x</w:t>
            </w:r>
            <w:r w:rsidR="00DA2DFE">
              <w:rPr>
                <w:rFonts w:asciiTheme="minorHAnsi" w:hAnsiTheme="minorHAnsi" w:cstheme="minorHAnsi"/>
              </w:rPr>
              <w:t xml:space="preserve"> </w:t>
            </w:r>
            <w:r w:rsidRPr="00A353D3">
              <w:rPr>
                <w:rFonts w:asciiTheme="minorHAnsi" w:hAnsiTheme="minorHAnsi" w:cstheme="minorHAnsi"/>
              </w:rPr>
              <w:t>34</w:t>
            </w:r>
            <w:r w:rsidR="00DA2DFE">
              <w:rPr>
                <w:rFonts w:asciiTheme="minorHAnsi" w:hAnsiTheme="minorHAnsi" w:cstheme="minorHAnsi"/>
              </w:rPr>
              <w:t xml:space="preserve"> </w:t>
            </w:r>
            <w:r w:rsidRPr="00A353D3">
              <w:rPr>
                <w:rFonts w:asciiTheme="minorHAnsi" w:hAnsiTheme="minorHAnsi" w:cstheme="minorHAnsi"/>
              </w:rPr>
              <w:t>mm</w:t>
            </w:r>
            <w:r w:rsidR="00DA2DFE">
              <w:rPr>
                <w:rFonts w:asciiTheme="minorHAnsi" w:hAnsiTheme="minorHAnsi" w:cstheme="minorHAnsi"/>
              </w:rPr>
              <w:t>.</w:t>
            </w:r>
          </w:p>
        </w:tc>
        <w:tc>
          <w:tcPr>
            <w:tcW w:w="240" w:type="pct"/>
            <w:tcBorders>
              <w:top w:val="single" w:sz="4" w:space="0" w:color="auto"/>
              <w:left w:val="single" w:sz="4" w:space="0" w:color="000000"/>
              <w:bottom w:val="single" w:sz="4" w:space="0" w:color="000000"/>
              <w:right w:val="nil"/>
            </w:tcBorders>
            <w:vAlign w:val="center"/>
            <w:hideMark/>
          </w:tcPr>
          <w:p w14:paraId="0E417650"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1000</w:t>
            </w:r>
          </w:p>
        </w:tc>
        <w:tc>
          <w:tcPr>
            <w:tcW w:w="409" w:type="pct"/>
            <w:tcBorders>
              <w:top w:val="single" w:sz="4" w:space="0" w:color="auto"/>
              <w:left w:val="single" w:sz="4" w:space="0" w:color="000000"/>
              <w:bottom w:val="single" w:sz="4" w:space="0" w:color="000000"/>
              <w:right w:val="nil"/>
            </w:tcBorders>
            <w:vAlign w:val="center"/>
          </w:tcPr>
          <w:p w14:paraId="00649A62" w14:textId="77777777" w:rsidR="00A353D3" w:rsidRPr="00A353D3" w:rsidRDefault="00A353D3" w:rsidP="00A353D3">
            <w:pPr>
              <w:rPr>
                <w:rFonts w:asciiTheme="minorHAnsi" w:hAnsiTheme="minorHAnsi" w:cstheme="minorHAnsi"/>
              </w:rPr>
            </w:pPr>
          </w:p>
        </w:tc>
        <w:tc>
          <w:tcPr>
            <w:tcW w:w="431" w:type="pct"/>
            <w:tcBorders>
              <w:top w:val="single" w:sz="4" w:space="0" w:color="auto"/>
              <w:left w:val="single" w:sz="4" w:space="0" w:color="000000"/>
              <w:bottom w:val="single" w:sz="4" w:space="0" w:color="000000"/>
              <w:right w:val="nil"/>
            </w:tcBorders>
            <w:vAlign w:val="center"/>
          </w:tcPr>
          <w:p w14:paraId="2E83415F" w14:textId="77777777" w:rsidR="00A353D3" w:rsidRPr="00A353D3" w:rsidRDefault="00A353D3" w:rsidP="00A353D3">
            <w:pPr>
              <w:rPr>
                <w:rFonts w:asciiTheme="minorHAnsi" w:hAnsiTheme="minorHAnsi" w:cstheme="minorHAnsi"/>
              </w:rPr>
            </w:pPr>
          </w:p>
        </w:tc>
        <w:tc>
          <w:tcPr>
            <w:tcW w:w="369" w:type="pct"/>
            <w:tcBorders>
              <w:top w:val="single" w:sz="4" w:space="0" w:color="auto"/>
              <w:left w:val="single" w:sz="4" w:space="0" w:color="000000"/>
              <w:bottom w:val="single" w:sz="4" w:space="0" w:color="000000"/>
              <w:right w:val="nil"/>
            </w:tcBorders>
            <w:vAlign w:val="center"/>
          </w:tcPr>
          <w:p w14:paraId="7C6FB3F3" w14:textId="77777777" w:rsidR="00A353D3" w:rsidRPr="00A353D3" w:rsidRDefault="00A353D3" w:rsidP="00A353D3">
            <w:pPr>
              <w:rPr>
                <w:rFonts w:asciiTheme="minorHAnsi" w:hAnsiTheme="minorHAnsi" w:cstheme="minorHAnsi"/>
              </w:rPr>
            </w:pPr>
          </w:p>
        </w:tc>
        <w:tc>
          <w:tcPr>
            <w:tcW w:w="362" w:type="pct"/>
            <w:tcBorders>
              <w:top w:val="single" w:sz="4" w:space="0" w:color="auto"/>
              <w:left w:val="single" w:sz="4" w:space="0" w:color="000000"/>
              <w:bottom w:val="single" w:sz="4" w:space="0" w:color="000000"/>
              <w:right w:val="nil"/>
            </w:tcBorders>
            <w:vAlign w:val="center"/>
          </w:tcPr>
          <w:p w14:paraId="645762B8" w14:textId="77777777" w:rsidR="00A353D3" w:rsidRPr="00A353D3" w:rsidRDefault="00A353D3" w:rsidP="00A353D3">
            <w:pPr>
              <w:rPr>
                <w:rFonts w:asciiTheme="minorHAnsi" w:hAnsiTheme="minorHAnsi" w:cstheme="minorHAnsi"/>
              </w:rPr>
            </w:pPr>
          </w:p>
        </w:tc>
        <w:tc>
          <w:tcPr>
            <w:tcW w:w="304" w:type="pct"/>
            <w:tcBorders>
              <w:top w:val="single" w:sz="4" w:space="0" w:color="auto"/>
              <w:left w:val="single" w:sz="4" w:space="0" w:color="000000"/>
              <w:bottom w:val="single" w:sz="4" w:space="0" w:color="000000"/>
              <w:right w:val="nil"/>
            </w:tcBorders>
            <w:vAlign w:val="center"/>
          </w:tcPr>
          <w:p w14:paraId="077306FC" w14:textId="77777777" w:rsidR="00A353D3" w:rsidRPr="00A353D3" w:rsidRDefault="00A353D3"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right w:val="nil"/>
            </w:tcBorders>
            <w:vAlign w:val="center"/>
          </w:tcPr>
          <w:p w14:paraId="62DFB8BA" w14:textId="77777777" w:rsidR="00A353D3" w:rsidRPr="00A353D3" w:rsidRDefault="00A353D3" w:rsidP="00A353D3">
            <w:pPr>
              <w:rPr>
                <w:rFonts w:asciiTheme="minorHAnsi" w:hAnsiTheme="minorHAnsi" w:cstheme="minorHAnsi"/>
              </w:rPr>
            </w:pPr>
          </w:p>
        </w:tc>
        <w:tc>
          <w:tcPr>
            <w:tcW w:w="333" w:type="pct"/>
            <w:tcBorders>
              <w:top w:val="single" w:sz="4" w:space="0" w:color="auto"/>
              <w:left w:val="single" w:sz="4" w:space="0" w:color="000000"/>
              <w:bottom w:val="single" w:sz="4" w:space="0" w:color="000000"/>
              <w:right w:val="single" w:sz="4" w:space="0" w:color="000000"/>
            </w:tcBorders>
            <w:vAlign w:val="center"/>
          </w:tcPr>
          <w:p w14:paraId="3BBEA6D7" w14:textId="77777777" w:rsidR="00A353D3" w:rsidRPr="00A353D3" w:rsidRDefault="00A353D3" w:rsidP="00A353D3">
            <w:pPr>
              <w:rPr>
                <w:rFonts w:asciiTheme="minorHAnsi" w:hAnsiTheme="minorHAnsi" w:cstheme="minorHAnsi"/>
              </w:rPr>
            </w:pPr>
          </w:p>
        </w:tc>
      </w:tr>
      <w:tr w:rsidR="001A1A2A" w:rsidRPr="00A353D3" w14:paraId="49A04A8D" w14:textId="77777777" w:rsidTr="001A1A2A">
        <w:trPr>
          <w:cantSplit/>
          <w:trHeight w:val="180"/>
        </w:trPr>
        <w:tc>
          <w:tcPr>
            <w:tcW w:w="179" w:type="pct"/>
            <w:tcBorders>
              <w:top w:val="single" w:sz="4" w:space="0" w:color="auto"/>
              <w:left w:val="single" w:sz="4" w:space="0" w:color="000000"/>
              <w:bottom w:val="single" w:sz="4" w:space="0" w:color="000000"/>
              <w:right w:val="nil"/>
            </w:tcBorders>
            <w:hideMark/>
          </w:tcPr>
          <w:p w14:paraId="2CD08A0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4</w:t>
            </w:r>
            <w:r w:rsidR="001A1A2A">
              <w:rPr>
                <w:rFonts w:asciiTheme="minorHAnsi" w:hAnsiTheme="minorHAnsi" w:cstheme="minorHAnsi"/>
              </w:rPr>
              <w:t>.</w:t>
            </w:r>
          </w:p>
        </w:tc>
        <w:tc>
          <w:tcPr>
            <w:tcW w:w="2050" w:type="pct"/>
            <w:tcBorders>
              <w:top w:val="single" w:sz="4" w:space="0" w:color="auto"/>
              <w:left w:val="single" w:sz="4" w:space="0" w:color="000000"/>
              <w:bottom w:val="single" w:sz="4" w:space="0" w:color="000000"/>
              <w:right w:val="nil"/>
            </w:tcBorders>
            <w:hideMark/>
          </w:tcPr>
          <w:p w14:paraId="574CB4A4" w14:textId="0A33E925" w:rsidR="00A353D3" w:rsidRPr="00A353D3" w:rsidRDefault="00A353D3" w:rsidP="00A353D3">
            <w:pPr>
              <w:rPr>
                <w:rFonts w:asciiTheme="minorHAnsi" w:hAnsiTheme="minorHAnsi" w:cstheme="minorHAnsi"/>
              </w:rPr>
            </w:pPr>
            <w:r w:rsidRPr="00A353D3">
              <w:rPr>
                <w:rFonts w:asciiTheme="minorHAnsi" w:hAnsiTheme="minorHAnsi" w:cstheme="minorHAnsi"/>
              </w:rPr>
              <w:t>Elektrody do EKG 1 x użytku z żelem stałym, na podłożu z pianki, o wymiarach 43-45</w:t>
            </w:r>
            <w:r w:rsidR="00DA2DFE">
              <w:rPr>
                <w:rFonts w:asciiTheme="minorHAnsi" w:hAnsiTheme="minorHAnsi" w:cstheme="minorHAnsi"/>
              </w:rPr>
              <w:t xml:space="preserve"> </w:t>
            </w:r>
            <w:r w:rsidRPr="00A353D3">
              <w:rPr>
                <w:rFonts w:asciiTheme="minorHAnsi" w:hAnsiTheme="minorHAnsi" w:cstheme="minorHAnsi"/>
              </w:rPr>
              <w:t>x</w:t>
            </w:r>
            <w:r w:rsidR="00DA2DFE">
              <w:rPr>
                <w:rFonts w:asciiTheme="minorHAnsi" w:hAnsiTheme="minorHAnsi" w:cstheme="minorHAnsi"/>
              </w:rPr>
              <w:t xml:space="preserve"> </w:t>
            </w:r>
            <w:r w:rsidRPr="00A353D3">
              <w:rPr>
                <w:rFonts w:asciiTheme="minorHAnsi" w:hAnsiTheme="minorHAnsi" w:cstheme="minorHAnsi"/>
              </w:rPr>
              <w:t>50-55 lub o śred.</w:t>
            </w:r>
            <w:r w:rsidR="00DA2DFE">
              <w:rPr>
                <w:rFonts w:asciiTheme="minorHAnsi" w:hAnsiTheme="minorHAnsi" w:cstheme="minorHAnsi"/>
              </w:rPr>
              <w:t xml:space="preserve"> </w:t>
            </w:r>
            <w:r w:rsidRPr="00A353D3">
              <w:rPr>
                <w:rFonts w:asciiTheme="minorHAnsi" w:hAnsiTheme="minorHAnsi" w:cstheme="minorHAnsi"/>
              </w:rPr>
              <w:t>50-55</w:t>
            </w:r>
            <w:r w:rsidR="00DA2DFE">
              <w:rPr>
                <w:rFonts w:asciiTheme="minorHAnsi" w:hAnsiTheme="minorHAnsi" w:cstheme="minorHAnsi"/>
              </w:rPr>
              <w:t xml:space="preserve"> </w:t>
            </w:r>
            <w:r w:rsidRPr="00A353D3">
              <w:rPr>
                <w:rFonts w:asciiTheme="minorHAnsi" w:hAnsiTheme="minorHAnsi" w:cstheme="minorHAnsi"/>
              </w:rPr>
              <w:t>mm</w:t>
            </w:r>
            <w:r w:rsidR="00DA2DFE">
              <w:rPr>
                <w:rFonts w:asciiTheme="minorHAnsi" w:hAnsiTheme="minorHAnsi" w:cstheme="minorHAnsi"/>
              </w:rPr>
              <w:t>.</w:t>
            </w:r>
          </w:p>
        </w:tc>
        <w:tc>
          <w:tcPr>
            <w:tcW w:w="240" w:type="pct"/>
            <w:tcBorders>
              <w:top w:val="single" w:sz="4" w:space="0" w:color="auto"/>
              <w:left w:val="single" w:sz="4" w:space="0" w:color="000000"/>
              <w:bottom w:val="single" w:sz="4" w:space="0" w:color="000000"/>
              <w:right w:val="nil"/>
            </w:tcBorders>
            <w:vAlign w:val="center"/>
            <w:hideMark/>
          </w:tcPr>
          <w:p w14:paraId="34BADFF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20000</w:t>
            </w:r>
          </w:p>
        </w:tc>
        <w:tc>
          <w:tcPr>
            <w:tcW w:w="409" w:type="pct"/>
            <w:tcBorders>
              <w:top w:val="single" w:sz="4" w:space="0" w:color="auto"/>
              <w:left w:val="single" w:sz="4" w:space="0" w:color="000000"/>
              <w:bottom w:val="single" w:sz="4" w:space="0" w:color="000000"/>
              <w:right w:val="nil"/>
            </w:tcBorders>
            <w:vAlign w:val="center"/>
          </w:tcPr>
          <w:p w14:paraId="002E6E75" w14:textId="77777777" w:rsidR="00A353D3" w:rsidRPr="00A353D3" w:rsidRDefault="00A353D3" w:rsidP="00A353D3">
            <w:pPr>
              <w:rPr>
                <w:rFonts w:asciiTheme="minorHAnsi" w:hAnsiTheme="minorHAnsi" w:cstheme="minorHAnsi"/>
              </w:rPr>
            </w:pPr>
          </w:p>
        </w:tc>
        <w:tc>
          <w:tcPr>
            <w:tcW w:w="431" w:type="pct"/>
            <w:tcBorders>
              <w:top w:val="single" w:sz="4" w:space="0" w:color="auto"/>
              <w:left w:val="single" w:sz="4" w:space="0" w:color="000000"/>
              <w:bottom w:val="single" w:sz="4" w:space="0" w:color="000000"/>
              <w:right w:val="nil"/>
            </w:tcBorders>
            <w:vAlign w:val="center"/>
          </w:tcPr>
          <w:p w14:paraId="105037AD" w14:textId="77777777" w:rsidR="00A353D3" w:rsidRPr="00A353D3" w:rsidRDefault="00A353D3" w:rsidP="00A353D3">
            <w:pPr>
              <w:rPr>
                <w:rFonts w:asciiTheme="minorHAnsi" w:hAnsiTheme="minorHAnsi" w:cstheme="minorHAnsi"/>
              </w:rPr>
            </w:pPr>
          </w:p>
        </w:tc>
        <w:tc>
          <w:tcPr>
            <w:tcW w:w="369" w:type="pct"/>
            <w:tcBorders>
              <w:top w:val="single" w:sz="4" w:space="0" w:color="auto"/>
              <w:left w:val="single" w:sz="4" w:space="0" w:color="000000"/>
              <w:bottom w:val="single" w:sz="4" w:space="0" w:color="000000"/>
              <w:right w:val="nil"/>
            </w:tcBorders>
            <w:vAlign w:val="center"/>
          </w:tcPr>
          <w:p w14:paraId="7074B207" w14:textId="77777777" w:rsidR="00A353D3" w:rsidRPr="00A353D3" w:rsidRDefault="00A353D3" w:rsidP="00A353D3">
            <w:pPr>
              <w:rPr>
                <w:rFonts w:asciiTheme="minorHAnsi" w:hAnsiTheme="minorHAnsi" w:cstheme="minorHAnsi"/>
              </w:rPr>
            </w:pPr>
          </w:p>
        </w:tc>
        <w:tc>
          <w:tcPr>
            <w:tcW w:w="362" w:type="pct"/>
            <w:tcBorders>
              <w:top w:val="single" w:sz="4" w:space="0" w:color="auto"/>
              <w:left w:val="single" w:sz="4" w:space="0" w:color="000000"/>
              <w:bottom w:val="single" w:sz="4" w:space="0" w:color="000000"/>
              <w:right w:val="nil"/>
            </w:tcBorders>
            <w:vAlign w:val="center"/>
          </w:tcPr>
          <w:p w14:paraId="47DE9801" w14:textId="77777777" w:rsidR="00A353D3" w:rsidRPr="00A353D3" w:rsidRDefault="00A353D3" w:rsidP="00A353D3">
            <w:pPr>
              <w:rPr>
                <w:rFonts w:asciiTheme="minorHAnsi" w:hAnsiTheme="minorHAnsi" w:cstheme="minorHAnsi"/>
              </w:rPr>
            </w:pPr>
          </w:p>
        </w:tc>
        <w:tc>
          <w:tcPr>
            <w:tcW w:w="304" w:type="pct"/>
            <w:tcBorders>
              <w:top w:val="single" w:sz="4" w:space="0" w:color="auto"/>
              <w:left w:val="single" w:sz="4" w:space="0" w:color="000000"/>
              <w:bottom w:val="single" w:sz="4" w:space="0" w:color="000000"/>
              <w:right w:val="nil"/>
            </w:tcBorders>
            <w:vAlign w:val="center"/>
          </w:tcPr>
          <w:p w14:paraId="417A4C22" w14:textId="77777777" w:rsidR="00A353D3" w:rsidRPr="00A353D3" w:rsidRDefault="00A353D3"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right w:val="nil"/>
            </w:tcBorders>
            <w:vAlign w:val="center"/>
          </w:tcPr>
          <w:p w14:paraId="0BC7922A" w14:textId="77777777" w:rsidR="00A353D3" w:rsidRPr="00A353D3" w:rsidRDefault="00A353D3" w:rsidP="00A353D3">
            <w:pPr>
              <w:rPr>
                <w:rFonts w:asciiTheme="minorHAnsi" w:hAnsiTheme="minorHAnsi" w:cstheme="minorHAnsi"/>
              </w:rPr>
            </w:pPr>
          </w:p>
        </w:tc>
        <w:tc>
          <w:tcPr>
            <w:tcW w:w="333" w:type="pct"/>
            <w:tcBorders>
              <w:top w:val="single" w:sz="4" w:space="0" w:color="auto"/>
              <w:left w:val="single" w:sz="4" w:space="0" w:color="000000"/>
              <w:bottom w:val="single" w:sz="4" w:space="0" w:color="000000"/>
              <w:right w:val="single" w:sz="4" w:space="0" w:color="000000"/>
            </w:tcBorders>
            <w:vAlign w:val="center"/>
          </w:tcPr>
          <w:p w14:paraId="023F189F" w14:textId="77777777" w:rsidR="00A353D3" w:rsidRPr="00A353D3" w:rsidRDefault="00A353D3" w:rsidP="00A353D3">
            <w:pPr>
              <w:rPr>
                <w:rFonts w:asciiTheme="minorHAnsi" w:hAnsiTheme="minorHAnsi" w:cstheme="minorHAnsi"/>
              </w:rPr>
            </w:pPr>
          </w:p>
        </w:tc>
      </w:tr>
      <w:tr w:rsidR="001A1A2A" w:rsidRPr="00A353D3" w14:paraId="12129B07" w14:textId="77777777" w:rsidTr="001A1A2A">
        <w:trPr>
          <w:cantSplit/>
          <w:trHeight w:val="180"/>
        </w:trPr>
        <w:tc>
          <w:tcPr>
            <w:tcW w:w="179" w:type="pct"/>
            <w:tcBorders>
              <w:top w:val="single" w:sz="4" w:space="0" w:color="auto"/>
              <w:left w:val="single" w:sz="4" w:space="0" w:color="000000"/>
              <w:bottom w:val="single" w:sz="4" w:space="0" w:color="000000"/>
              <w:right w:val="nil"/>
            </w:tcBorders>
            <w:hideMark/>
          </w:tcPr>
          <w:p w14:paraId="2558E54F"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w:t>
            </w:r>
            <w:r w:rsidR="001A1A2A">
              <w:rPr>
                <w:rFonts w:asciiTheme="minorHAnsi" w:hAnsiTheme="minorHAnsi" w:cstheme="minorHAnsi"/>
              </w:rPr>
              <w:t>.</w:t>
            </w:r>
          </w:p>
        </w:tc>
        <w:tc>
          <w:tcPr>
            <w:tcW w:w="2050" w:type="pct"/>
            <w:tcBorders>
              <w:top w:val="single" w:sz="4" w:space="0" w:color="auto"/>
              <w:left w:val="single" w:sz="4" w:space="0" w:color="000000"/>
              <w:bottom w:val="single" w:sz="4" w:space="0" w:color="000000"/>
              <w:right w:val="nil"/>
            </w:tcBorders>
            <w:hideMark/>
          </w:tcPr>
          <w:p w14:paraId="5E61C943" w14:textId="0483D4A3" w:rsidR="00A353D3" w:rsidRPr="00A353D3" w:rsidRDefault="00A353D3" w:rsidP="00A353D3">
            <w:pPr>
              <w:rPr>
                <w:rFonts w:asciiTheme="minorHAnsi" w:hAnsiTheme="minorHAnsi" w:cstheme="minorHAnsi"/>
              </w:rPr>
            </w:pPr>
            <w:r w:rsidRPr="00A353D3">
              <w:rPr>
                <w:rFonts w:asciiTheme="minorHAnsi" w:hAnsiTheme="minorHAnsi" w:cstheme="minorHAnsi"/>
              </w:rPr>
              <w:t>Elektrody do EKG z żelem stałym, na podłożu z pianki, dla noworodków i małych dzieci 1 x użytku</w:t>
            </w:r>
            <w:r w:rsidR="00DA2DFE">
              <w:rPr>
                <w:rFonts w:asciiTheme="minorHAnsi" w:hAnsiTheme="minorHAnsi" w:cstheme="minorHAnsi"/>
              </w:rPr>
              <w:t>.</w:t>
            </w:r>
          </w:p>
        </w:tc>
        <w:tc>
          <w:tcPr>
            <w:tcW w:w="240" w:type="pct"/>
            <w:tcBorders>
              <w:top w:val="single" w:sz="4" w:space="0" w:color="auto"/>
              <w:left w:val="single" w:sz="4" w:space="0" w:color="000000"/>
              <w:bottom w:val="single" w:sz="4" w:space="0" w:color="000000"/>
              <w:right w:val="nil"/>
            </w:tcBorders>
            <w:vAlign w:val="center"/>
            <w:hideMark/>
          </w:tcPr>
          <w:p w14:paraId="6872E6B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200</w:t>
            </w:r>
          </w:p>
        </w:tc>
        <w:tc>
          <w:tcPr>
            <w:tcW w:w="409" w:type="pct"/>
            <w:tcBorders>
              <w:top w:val="single" w:sz="4" w:space="0" w:color="auto"/>
              <w:left w:val="single" w:sz="4" w:space="0" w:color="000000"/>
              <w:bottom w:val="single" w:sz="4" w:space="0" w:color="000000"/>
              <w:right w:val="nil"/>
            </w:tcBorders>
            <w:vAlign w:val="center"/>
          </w:tcPr>
          <w:p w14:paraId="1B097FA7" w14:textId="77777777" w:rsidR="00A353D3" w:rsidRPr="00A353D3" w:rsidRDefault="00A353D3" w:rsidP="00A353D3">
            <w:pPr>
              <w:rPr>
                <w:rFonts w:asciiTheme="minorHAnsi" w:hAnsiTheme="minorHAnsi" w:cstheme="minorHAnsi"/>
              </w:rPr>
            </w:pPr>
          </w:p>
        </w:tc>
        <w:tc>
          <w:tcPr>
            <w:tcW w:w="431" w:type="pct"/>
            <w:tcBorders>
              <w:top w:val="single" w:sz="4" w:space="0" w:color="auto"/>
              <w:left w:val="single" w:sz="4" w:space="0" w:color="000000"/>
              <w:bottom w:val="single" w:sz="4" w:space="0" w:color="000000"/>
              <w:right w:val="nil"/>
            </w:tcBorders>
            <w:vAlign w:val="center"/>
          </w:tcPr>
          <w:p w14:paraId="5672F199" w14:textId="77777777" w:rsidR="00A353D3" w:rsidRPr="00A353D3" w:rsidRDefault="00A353D3" w:rsidP="00A353D3">
            <w:pPr>
              <w:rPr>
                <w:rFonts w:asciiTheme="minorHAnsi" w:hAnsiTheme="minorHAnsi" w:cstheme="minorHAnsi"/>
              </w:rPr>
            </w:pPr>
          </w:p>
        </w:tc>
        <w:tc>
          <w:tcPr>
            <w:tcW w:w="369" w:type="pct"/>
            <w:tcBorders>
              <w:top w:val="single" w:sz="4" w:space="0" w:color="auto"/>
              <w:left w:val="single" w:sz="4" w:space="0" w:color="000000"/>
              <w:bottom w:val="single" w:sz="4" w:space="0" w:color="000000"/>
              <w:right w:val="nil"/>
            </w:tcBorders>
            <w:vAlign w:val="center"/>
          </w:tcPr>
          <w:p w14:paraId="12AB62CF" w14:textId="77777777" w:rsidR="00A353D3" w:rsidRPr="00A353D3" w:rsidRDefault="00A353D3" w:rsidP="00A353D3">
            <w:pPr>
              <w:rPr>
                <w:rFonts w:asciiTheme="minorHAnsi" w:hAnsiTheme="minorHAnsi" w:cstheme="minorHAnsi"/>
              </w:rPr>
            </w:pPr>
          </w:p>
        </w:tc>
        <w:tc>
          <w:tcPr>
            <w:tcW w:w="362" w:type="pct"/>
            <w:tcBorders>
              <w:top w:val="single" w:sz="4" w:space="0" w:color="auto"/>
              <w:left w:val="single" w:sz="4" w:space="0" w:color="000000"/>
              <w:bottom w:val="single" w:sz="4" w:space="0" w:color="000000"/>
              <w:right w:val="nil"/>
            </w:tcBorders>
            <w:vAlign w:val="center"/>
          </w:tcPr>
          <w:p w14:paraId="53FA6C13" w14:textId="77777777" w:rsidR="00A353D3" w:rsidRPr="00A353D3" w:rsidRDefault="00A353D3" w:rsidP="00A353D3">
            <w:pPr>
              <w:rPr>
                <w:rFonts w:asciiTheme="minorHAnsi" w:hAnsiTheme="minorHAnsi" w:cstheme="minorHAnsi"/>
              </w:rPr>
            </w:pPr>
          </w:p>
        </w:tc>
        <w:tc>
          <w:tcPr>
            <w:tcW w:w="304" w:type="pct"/>
            <w:tcBorders>
              <w:top w:val="single" w:sz="4" w:space="0" w:color="auto"/>
              <w:left w:val="single" w:sz="4" w:space="0" w:color="000000"/>
              <w:bottom w:val="single" w:sz="4" w:space="0" w:color="000000"/>
              <w:right w:val="nil"/>
            </w:tcBorders>
            <w:vAlign w:val="center"/>
          </w:tcPr>
          <w:p w14:paraId="4910FCAE" w14:textId="77777777" w:rsidR="00A353D3" w:rsidRPr="00A353D3" w:rsidRDefault="00A353D3"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right w:val="nil"/>
            </w:tcBorders>
            <w:vAlign w:val="center"/>
          </w:tcPr>
          <w:p w14:paraId="2BBA68A4" w14:textId="77777777" w:rsidR="00A353D3" w:rsidRPr="00A353D3" w:rsidRDefault="00A353D3" w:rsidP="00A353D3">
            <w:pPr>
              <w:rPr>
                <w:rFonts w:asciiTheme="minorHAnsi" w:hAnsiTheme="minorHAnsi" w:cstheme="minorHAnsi"/>
              </w:rPr>
            </w:pPr>
          </w:p>
        </w:tc>
        <w:tc>
          <w:tcPr>
            <w:tcW w:w="333" w:type="pct"/>
            <w:tcBorders>
              <w:top w:val="single" w:sz="4" w:space="0" w:color="auto"/>
              <w:left w:val="single" w:sz="4" w:space="0" w:color="000000"/>
              <w:bottom w:val="single" w:sz="4" w:space="0" w:color="000000"/>
              <w:right w:val="single" w:sz="4" w:space="0" w:color="000000"/>
            </w:tcBorders>
            <w:vAlign w:val="center"/>
          </w:tcPr>
          <w:p w14:paraId="294D35B8" w14:textId="77777777" w:rsidR="00A353D3" w:rsidRPr="00A353D3" w:rsidRDefault="00A353D3" w:rsidP="00A353D3">
            <w:pPr>
              <w:rPr>
                <w:rFonts w:asciiTheme="minorHAnsi" w:hAnsiTheme="minorHAnsi" w:cstheme="minorHAnsi"/>
              </w:rPr>
            </w:pPr>
          </w:p>
        </w:tc>
      </w:tr>
      <w:tr w:rsidR="001A1A2A" w:rsidRPr="00A353D3" w14:paraId="1586079F" w14:textId="77777777" w:rsidTr="001A1A2A">
        <w:trPr>
          <w:cantSplit/>
          <w:trHeight w:val="180"/>
        </w:trPr>
        <w:tc>
          <w:tcPr>
            <w:tcW w:w="3678" w:type="pct"/>
            <w:gridSpan w:val="6"/>
            <w:tcBorders>
              <w:top w:val="single" w:sz="4" w:space="0" w:color="auto"/>
              <w:left w:val="single" w:sz="4" w:space="0" w:color="000000"/>
              <w:bottom w:val="single" w:sz="4" w:space="0" w:color="000000"/>
              <w:right w:val="nil"/>
            </w:tcBorders>
          </w:tcPr>
          <w:p w14:paraId="6ED22472"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 BRUTTO</w:t>
            </w:r>
          </w:p>
        </w:tc>
        <w:tc>
          <w:tcPr>
            <w:tcW w:w="362" w:type="pct"/>
            <w:tcBorders>
              <w:top w:val="single" w:sz="4" w:space="0" w:color="auto"/>
              <w:left w:val="single" w:sz="4" w:space="0" w:color="000000"/>
              <w:bottom w:val="single" w:sz="4" w:space="0" w:color="000000"/>
              <w:right w:val="nil"/>
            </w:tcBorders>
            <w:vAlign w:val="center"/>
          </w:tcPr>
          <w:p w14:paraId="0ECD1F81"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t>NETTO:</w:t>
            </w:r>
          </w:p>
        </w:tc>
        <w:tc>
          <w:tcPr>
            <w:tcW w:w="304" w:type="pct"/>
            <w:tcBorders>
              <w:top w:val="single" w:sz="4" w:space="0" w:color="auto"/>
              <w:left w:val="single" w:sz="4" w:space="0" w:color="000000"/>
              <w:bottom w:val="single" w:sz="4" w:space="0" w:color="000000"/>
              <w:right w:val="nil"/>
            </w:tcBorders>
            <w:vAlign w:val="center"/>
          </w:tcPr>
          <w:p w14:paraId="6E3E5587" w14:textId="77777777" w:rsidR="00A353D3" w:rsidRPr="00A353D3" w:rsidRDefault="00A353D3" w:rsidP="001A1A2A">
            <w:pPr>
              <w:jc w:val="right"/>
              <w:rPr>
                <w:rFonts w:asciiTheme="minorHAnsi" w:hAnsiTheme="minorHAnsi" w:cstheme="minorHAnsi"/>
              </w:rPr>
            </w:pPr>
          </w:p>
        </w:tc>
        <w:tc>
          <w:tcPr>
            <w:tcW w:w="324" w:type="pct"/>
            <w:tcBorders>
              <w:top w:val="single" w:sz="4" w:space="0" w:color="auto"/>
              <w:left w:val="single" w:sz="4" w:space="0" w:color="000000"/>
              <w:bottom w:val="single" w:sz="4" w:space="0" w:color="000000"/>
              <w:right w:val="nil"/>
            </w:tcBorders>
            <w:vAlign w:val="center"/>
          </w:tcPr>
          <w:p w14:paraId="686408B0"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t>BRUTTO:</w:t>
            </w:r>
          </w:p>
        </w:tc>
        <w:tc>
          <w:tcPr>
            <w:tcW w:w="333" w:type="pct"/>
            <w:tcBorders>
              <w:top w:val="single" w:sz="4" w:space="0" w:color="auto"/>
              <w:left w:val="single" w:sz="4" w:space="0" w:color="000000"/>
              <w:bottom w:val="single" w:sz="4" w:space="0" w:color="000000"/>
              <w:right w:val="single" w:sz="4" w:space="0" w:color="000000"/>
            </w:tcBorders>
            <w:vAlign w:val="center"/>
          </w:tcPr>
          <w:p w14:paraId="60AE3076" w14:textId="77777777" w:rsidR="00A353D3" w:rsidRPr="00A353D3" w:rsidRDefault="00A353D3" w:rsidP="00A353D3">
            <w:pPr>
              <w:rPr>
                <w:rFonts w:asciiTheme="minorHAnsi" w:hAnsiTheme="minorHAnsi" w:cstheme="minorHAnsi"/>
              </w:rPr>
            </w:pPr>
          </w:p>
        </w:tc>
      </w:tr>
    </w:tbl>
    <w:p w14:paraId="51DF0FB0" w14:textId="77777777" w:rsidR="00A353D3" w:rsidRPr="00A353D3" w:rsidRDefault="00A353D3" w:rsidP="00A353D3">
      <w:pPr>
        <w:rPr>
          <w:rFonts w:asciiTheme="minorHAnsi" w:hAnsiTheme="minorHAnsi" w:cstheme="minorHAnsi"/>
        </w:rPr>
      </w:pPr>
    </w:p>
    <w:p w14:paraId="7569C43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599D77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29EC97F9"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lastRenderedPageBreak/>
        <w:t>Załącznik nr 2 do SWZ</w:t>
      </w:r>
    </w:p>
    <w:p w14:paraId="748F02E5"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FORMULARZ CENOWY</w:t>
      </w:r>
    </w:p>
    <w:p w14:paraId="2D6F0A6C" w14:textId="34B15DD4" w:rsidR="00A353D3" w:rsidRPr="00A353D3" w:rsidRDefault="00A353D3" w:rsidP="00A353D3">
      <w:pPr>
        <w:rPr>
          <w:rFonts w:asciiTheme="minorHAnsi" w:hAnsiTheme="minorHAnsi" w:cstheme="minorHAnsi"/>
        </w:rPr>
      </w:pPr>
      <w:r w:rsidRPr="00A353D3">
        <w:rPr>
          <w:rFonts w:asciiTheme="minorHAnsi" w:hAnsiTheme="minorHAnsi" w:cstheme="minorHAnsi"/>
        </w:rPr>
        <w:t>PAKIET 41</w:t>
      </w:r>
      <w:r w:rsidR="00DA2DFE">
        <w:rPr>
          <w:rFonts w:asciiTheme="minorHAnsi" w:hAnsiTheme="minorHAnsi" w:cstheme="minorHAnsi"/>
        </w:rPr>
        <w:t xml:space="preserve"> </w:t>
      </w:r>
      <w:r w:rsidRPr="00A353D3">
        <w:rPr>
          <w:rFonts w:asciiTheme="minorHAnsi" w:hAnsiTheme="minorHAnsi" w:cstheme="minorHAnsi"/>
        </w:rPr>
        <w:t xml:space="preserve">- Rurki intubacyjne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386" w:type="pct"/>
        <w:tblInd w:w="-639" w:type="dxa"/>
        <w:tblCellMar>
          <w:left w:w="70" w:type="dxa"/>
          <w:right w:w="70" w:type="dxa"/>
        </w:tblCellMar>
        <w:tblLook w:val="04A0" w:firstRow="1" w:lastRow="0" w:firstColumn="1" w:lastColumn="0" w:noHBand="0" w:noVBand="1"/>
      </w:tblPr>
      <w:tblGrid>
        <w:gridCol w:w="558"/>
        <w:gridCol w:w="4818"/>
        <w:gridCol w:w="1473"/>
        <w:gridCol w:w="847"/>
        <w:gridCol w:w="1214"/>
        <w:gridCol w:w="1348"/>
        <w:gridCol w:w="1174"/>
        <w:gridCol w:w="1199"/>
        <w:gridCol w:w="949"/>
        <w:gridCol w:w="1076"/>
        <w:gridCol w:w="1190"/>
      </w:tblGrid>
      <w:tr w:rsidR="001A1A2A" w:rsidRPr="00A353D3" w14:paraId="107CFC9D" w14:textId="77777777" w:rsidTr="001A1A2A">
        <w:trPr>
          <w:trHeight w:val="723"/>
        </w:trPr>
        <w:tc>
          <w:tcPr>
            <w:tcW w:w="178" w:type="pct"/>
            <w:tcBorders>
              <w:top w:val="single" w:sz="4" w:space="0" w:color="000000"/>
              <w:left w:val="single" w:sz="4" w:space="0" w:color="000000"/>
              <w:bottom w:val="single" w:sz="4" w:space="0" w:color="000000"/>
              <w:right w:val="nil"/>
            </w:tcBorders>
            <w:vAlign w:val="center"/>
          </w:tcPr>
          <w:p w14:paraId="5D3B6F56"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Lp.</w:t>
            </w:r>
          </w:p>
        </w:tc>
        <w:tc>
          <w:tcPr>
            <w:tcW w:w="1522" w:type="pct"/>
            <w:tcBorders>
              <w:top w:val="single" w:sz="4" w:space="0" w:color="000000"/>
              <w:left w:val="single" w:sz="4" w:space="0" w:color="000000"/>
              <w:bottom w:val="single" w:sz="4" w:space="0" w:color="000000"/>
              <w:right w:val="nil"/>
            </w:tcBorders>
            <w:vAlign w:val="center"/>
          </w:tcPr>
          <w:p w14:paraId="2D1FEFC4" w14:textId="03DF9DB2" w:rsidR="00A353D3" w:rsidRPr="00A353D3" w:rsidRDefault="00DA2DFE" w:rsidP="001A1A2A">
            <w:pPr>
              <w:jc w:val="center"/>
              <w:rPr>
                <w:rFonts w:asciiTheme="minorHAnsi" w:hAnsiTheme="minorHAnsi" w:cstheme="minorHAnsi"/>
              </w:rPr>
            </w:pPr>
            <w:r>
              <w:rPr>
                <w:rFonts w:asciiTheme="minorHAnsi" w:hAnsiTheme="minorHAnsi" w:cstheme="minorHAnsi"/>
              </w:rPr>
              <w:t>Opis przedmiotu</w:t>
            </w:r>
          </w:p>
        </w:tc>
        <w:tc>
          <w:tcPr>
            <w:tcW w:w="466" w:type="pct"/>
            <w:tcBorders>
              <w:top w:val="single" w:sz="4" w:space="0" w:color="000000"/>
              <w:left w:val="single" w:sz="4" w:space="0" w:color="000000"/>
              <w:bottom w:val="single" w:sz="4" w:space="0" w:color="000000"/>
              <w:right w:val="nil"/>
            </w:tcBorders>
            <w:vAlign w:val="center"/>
          </w:tcPr>
          <w:p w14:paraId="0D24F8EB"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Rozmiar</w:t>
            </w:r>
          </w:p>
        </w:tc>
        <w:tc>
          <w:tcPr>
            <w:tcW w:w="269" w:type="pct"/>
            <w:tcBorders>
              <w:top w:val="single" w:sz="4" w:space="0" w:color="000000"/>
              <w:left w:val="single" w:sz="4" w:space="0" w:color="000000"/>
              <w:bottom w:val="single" w:sz="4" w:space="0" w:color="000000"/>
              <w:right w:val="nil"/>
            </w:tcBorders>
            <w:vAlign w:val="center"/>
            <w:hideMark/>
          </w:tcPr>
          <w:p w14:paraId="5E6DFFFF"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Ilość</w:t>
            </w:r>
          </w:p>
          <w:p w14:paraId="3D02D56B"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 szt.</w:t>
            </w:r>
          </w:p>
        </w:tc>
        <w:tc>
          <w:tcPr>
            <w:tcW w:w="367" w:type="pct"/>
            <w:tcBorders>
              <w:top w:val="single" w:sz="4" w:space="0" w:color="000000"/>
              <w:left w:val="single" w:sz="4" w:space="0" w:color="000000"/>
              <w:bottom w:val="single" w:sz="4" w:space="0" w:color="000000"/>
              <w:right w:val="nil"/>
            </w:tcBorders>
            <w:vAlign w:val="center"/>
            <w:hideMark/>
          </w:tcPr>
          <w:p w14:paraId="30C24669" w14:textId="3C238CD4"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r w:rsidRPr="00A353D3">
              <w:rPr>
                <w:rFonts w:asciiTheme="minorHAnsi" w:hAnsiTheme="minorHAnsi" w:cstheme="minorHAnsi"/>
              </w:rPr>
              <w:t xml:space="preserve"> Producent</w:t>
            </w:r>
          </w:p>
        </w:tc>
        <w:tc>
          <w:tcPr>
            <w:tcW w:w="427" w:type="pct"/>
            <w:tcBorders>
              <w:top w:val="single" w:sz="4" w:space="0" w:color="000000"/>
              <w:left w:val="single" w:sz="4" w:space="0" w:color="000000"/>
              <w:bottom w:val="single" w:sz="4" w:space="0" w:color="000000"/>
              <w:right w:val="nil"/>
            </w:tcBorders>
            <w:vAlign w:val="center"/>
            <w:hideMark/>
          </w:tcPr>
          <w:p w14:paraId="2813EA2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Oferowana wielkość opakowania</w:t>
            </w:r>
          </w:p>
        </w:tc>
        <w:tc>
          <w:tcPr>
            <w:tcW w:w="371" w:type="pct"/>
            <w:tcBorders>
              <w:top w:val="single" w:sz="4" w:space="0" w:color="000000"/>
              <w:left w:val="single" w:sz="4" w:space="0" w:color="000000"/>
              <w:bottom w:val="single" w:sz="4" w:space="0" w:color="000000"/>
              <w:right w:val="nil"/>
            </w:tcBorders>
            <w:vAlign w:val="center"/>
            <w:hideMark/>
          </w:tcPr>
          <w:p w14:paraId="1F09F8D7"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Ilość opakowań</w:t>
            </w:r>
          </w:p>
        </w:tc>
        <w:tc>
          <w:tcPr>
            <w:tcW w:w="380" w:type="pct"/>
            <w:tcBorders>
              <w:top w:val="single" w:sz="4" w:space="0" w:color="000000"/>
              <w:left w:val="single" w:sz="4" w:space="0" w:color="000000"/>
              <w:bottom w:val="single" w:sz="4" w:space="0" w:color="000000"/>
              <w:right w:val="nil"/>
            </w:tcBorders>
            <w:vAlign w:val="center"/>
            <w:hideMark/>
          </w:tcPr>
          <w:p w14:paraId="5C9C057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Cena jedn.</w:t>
            </w:r>
          </w:p>
          <w:p w14:paraId="688A199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netto</w:t>
            </w:r>
          </w:p>
          <w:p w14:paraId="1503B522"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za szt./op.</w:t>
            </w:r>
          </w:p>
        </w:tc>
        <w:tc>
          <w:tcPr>
            <w:tcW w:w="301" w:type="pct"/>
            <w:tcBorders>
              <w:top w:val="single" w:sz="4" w:space="0" w:color="000000"/>
              <w:left w:val="single" w:sz="4" w:space="0" w:color="000000"/>
              <w:bottom w:val="single" w:sz="4" w:space="0" w:color="000000"/>
              <w:right w:val="nil"/>
            </w:tcBorders>
            <w:vAlign w:val="center"/>
            <w:hideMark/>
          </w:tcPr>
          <w:p w14:paraId="4A488A9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w:t>
            </w:r>
          </w:p>
          <w:p w14:paraId="5BF9369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netto</w:t>
            </w:r>
          </w:p>
        </w:tc>
        <w:tc>
          <w:tcPr>
            <w:tcW w:w="341" w:type="pct"/>
            <w:tcBorders>
              <w:top w:val="single" w:sz="4" w:space="0" w:color="000000"/>
              <w:left w:val="single" w:sz="4" w:space="0" w:color="000000"/>
              <w:bottom w:val="single" w:sz="4" w:space="0" w:color="000000"/>
              <w:right w:val="nil"/>
            </w:tcBorders>
            <w:vAlign w:val="center"/>
          </w:tcPr>
          <w:p w14:paraId="176835A9"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Stawka VAT</w:t>
            </w:r>
          </w:p>
        </w:tc>
        <w:tc>
          <w:tcPr>
            <w:tcW w:w="377" w:type="pct"/>
            <w:tcBorders>
              <w:top w:val="single" w:sz="4" w:space="0" w:color="000000"/>
              <w:left w:val="single" w:sz="4" w:space="0" w:color="000000"/>
              <w:bottom w:val="single" w:sz="4" w:space="0" w:color="000000"/>
              <w:right w:val="single" w:sz="4" w:space="0" w:color="000000"/>
            </w:tcBorders>
            <w:vAlign w:val="center"/>
            <w:hideMark/>
          </w:tcPr>
          <w:p w14:paraId="13DF56B6"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w:t>
            </w:r>
          </w:p>
          <w:p w14:paraId="7A0E451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brutto</w:t>
            </w:r>
          </w:p>
        </w:tc>
      </w:tr>
      <w:tr w:rsidR="001A1A2A" w:rsidRPr="00A353D3" w14:paraId="0CD1374F" w14:textId="77777777" w:rsidTr="001A1A2A">
        <w:trPr>
          <w:trHeight w:val="185"/>
        </w:trPr>
        <w:tc>
          <w:tcPr>
            <w:tcW w:w="178" w:type="pct"/>
            <w:tcBorders>
              <w:top w:val="single" w:sz="4" w:space="0" w:color="000000"/>
              <w:left w:val="single" w:sz="4" w:space="0" w:color="000000"/>
              <w:bottom w:val="single" w:sz="4" w:space="0" w:color="000000"/>
              <w:right w:val="nil"/>
            </w:tcBorders>
            <w:vAlign w:val="center"/>
          </w:tcPr>
          <w:p w14:paraId="25F3DFB0"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w:t>
            </w:r>
          </w:p>
        </w:tc>
        <w:tc>
          <w:tcPr>
            <w:tcW w:w="1522" w:type="pct"/>
            <w:tcBorders>
              <w:top w:val="single" w:sz="4" w:space="0" w:color="000000"/>
              <w:left w:val="single" w:sz="4" w:space="0" w:color="000000"/>
              <w:bottom w:val="single" w:sz="4" w:space="0" w:color="000000"/>
              <w:right w:val="nil"/>
            </w:tcBorders>
            <w:vAlign w:val="center"/>
          </w:tcPr>
          <w:p w14:paraId="17D935D0"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II</w:t>
            </w:r>
          </w:p>
        </w:tc>
        <w:tc>
          <w:tcPr>
            <w:tcW w:w="466" w:type="pct"/>
            <w:tcBorders>
              <w:top w:val="single" w:sz="4" w:space="0" w:color="000000"/>
              <w:left w:val="single" w:sz="4" w:space="0" w:color="000000"/>
              <w:bottom w:val="single" w:sz="4" w:space="0" w:color="000000"/>
              <w:right w:val="nil"/>
            </w:tcBorders>
            <w:vAlign w:val="center"/>
          </w:tcPr>
          <w:p w14:paraId="02F21BFF"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III</w:t>
            </w:r>
          </w:p>
        </w:tc>
        <w:tc>
          <w:tcPr>
            <w:tcW w:w="269" w:type="pct"/>
            <w:tcBorders>
              <w:top w:val="single" w:sz="4" w:space="0" w:color="000000"/>
              <w:left w:val="single" w:sz="4" w:space="0" w:color="000000"/>
              <w:bottom w:val="single" w:sz="4" w:space="0" w:color="000000"/>
              <w:right w:val="nil"/>
            </w:tcBorders>
            <w:vAlign w:val="center"/>
            <w:hideMark/>
          </w:tcPr>
          <w:p w14:paraId="1D28B84A"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IV</w:t>
            </w:r>
          </w:p>
        </w:tc>
        <w:tc>
          <w:tcPr>
            <w:tcW w:w="367" w:type="pct"/>
            <w:tcBorders>
              <w:top w:val="single" w:sz="4" w:space="0" w:color="000000"/>
              <w:left w:val="single" w:sz="4" w:space="0" w:color="000000"/>
              <w:bottom w:val="single" w:sz="4" w:space="0" w:color="000000"/>
              <w:right w:val="nil"/>
            </w:tcBorders>
            <w:vAlign w:val="center"/>
            <w:hideMark/>
          </w:tcPr>
          <w:p w14:paraId="3E32C0A2"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w:t>
            </w:r>
          </w:p>
        </w:tc>
        <w:tc>
          <w:tcPr>
            <w:tcW w:w="427" w:type="pct"/>
            <w:tcBorders>
              <w:top w:val="single" w:sz="4" w:space="0" w:color="000000"/>
              <w:left w:val="single" w:sz="4" w:space="0" w:color="000000"/>
              <w:bottom w:val="single" w:sz="4" w:space="0" w:color="000000"/>
              <w:right w:val="nil"/>
            </w:tcBorders>
            <w:vAlign w:val="center"/>
            <w:hideMark/>
          </w:tcPr>
          <w:p w14:paraId="3C14D7DA"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w:t>
            </w:r>
          </w:p>
        </w:tc>
        <w:tc>
          <w:tcPr>
            <w:tcW w:w="371" w:type="pct"/>
            <w:tcBorders>
              <w:top w:val="single" w:sz="4" w:space="0" w:color="000000"/>
              <w:left w:val="single" w:sz="4" w:space="0" w:color="000000"/>
              <w:bottom w:val="single" w:sz="4" w:space="0" w:color="000000"/>
              <w:right w:val="nil"/>
            </w:tcBorders>
            <w:vAlign w:val="center"/>
            <w:hideMark/>
          </w:tcPr>
          <w:p w14:paraId="06A9873D"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VII</w:t>
            </w:r>
          </w:p>
        </w:tc>
        <w:tc>
          <w:tcPr>
            <w:tcW w:w="380" w:type="pct"/>
            <w:tcBorders>
              <w:top w:val="single" w:sz="4" w:space="0" w:color="000000"/>
              <w:left w:val="single" w:sz="4" w:space="0" w:color="000000"/>
              <w:bottom w:val="single" w:sz="4" w:space="0" w:color="000000"/>
              <w:right w:val="nil"/>
            </w:tcBorders>
            <w:vAlign w:val="center"/>
            <w:hideMark/>
          </w:tcPr>
          <w:p w14:paraId="30B5D5C0"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VIII</w:t>
            </w:r>
          </w:p>
        </w:tc>
        <w:tc>
          <w:tcPr>
            <w:tcW w:w="301" w:type="pct"/>
            <w:tcBorders>
              <w:top w:val="single" w:sz="4" w:space="0" w:color="000000"/>
              <w:left w:val="single" w:sz="4" w:space="0" w:color="000000"/>
              <w:bottom w:val="single" w:sz="4" w:space="0" w:color="000000"/>
              <w:right w:val="nil"/>
            </w:tcBorders>
            <w:vAlign w:val="center"/>
            <w:hideMark/>
          </w:tcPr>
          <w:p w14:paraId="4AD5EF2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IX</w:t>
            </w:r>
          </w:p>
        </w:tc>
        <w:tc>
          <w:tcPr>
            <w:tcW w:w="341" w:type="pct"/>
            <w:tcBorders>
              <w:top w:val="single" w:sz="4" w:space="0" w:color="000000"/>
              <w:left w:val="single" w:sz="4" w:space="0" w:color="000000"/>
              <w:bottom w:val="single" w:sz="4" w:space="0" w:color="000000"/>
              <w:right w:val="nil"/>
            </w:tcBorders>
            <w:vAlign w:val="center"/>
          </w:tcPr>
          <w:p w14:paraId="0C43B0AA"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X</w:t>
            </w:r>
          </w:p>
        </w:tc>
        <w:tc>
          <w:tcPr>
            <w:tcW w:w="377" w:type="pct"/>
            <w:tcBorders>
              <w:top w:val="single" w:sz="4" w:space="0" w:color="000000"/>
              <w:left w:val="single" w:sz="4" w:space="0" w:color="000000"/>
              <w:bottom w:val="single" w:sz="4" w:space="0" w:color="000000"/>
              <w:right w:val="single" w:sz="4" w:space="0" w:color="000000"/>
            </w:tcBorders>
            <w:vAlign w:val="center"/>
            <w:hideMark/>
          </w:tcPr>
          <w:p w14:paraId="1BDD1DE9"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XI</w:t>
            </w:r>
          </w:p>
        </w:tc>
      </w:tr>
      <w:tr w:rsidR="001A1A2A" w:rsidRPr="00A353D3" w14:paraId="45483F25" w14:textId="77777777" w:rsidTr="001A1A2A">
        <w:trPr>
          <w:cantSplit/>
        </w:trPr>
        <w:tc>
          <w:tcPr>
            <w:tcW w:w="178" w:type="pct"/>
            <w:vMerge w:val="restart"/>
            <w:tcBorders>
              <w:top w:val="single" w:sz="4" w:space="0" w:color="000000"/>
              <w:left w:val="single" w:sz="4" w:space="0" w:color="000000"/>
              <w:bottom w:val="single" w:sz="4" w:space="0" w:color="000000"/>
              <w:right w:val="nil"/>
            </w:tcBorders>
            <w:vAlign w:val="center"/>
          </w:tcPr>
          <w:p w14:paraId="51438600" w14:textId="77777777" w:rsidR="00A353D3" w:rsidRPr="00A353D3" w:rsidRDefault="00A353D3" w:rsidP="00A353D3">
            <w:pPr>
              <w:rPr>
                <w:rFonts w:asciiTheme="minorHAnsi" w:hAnsiTheme="minorHAnsi" w:cstheme="minorHAnsi"/>
              </w:rPr>
            </w:pPr>
          </w:p>
          <w:p w14:paraId="26787F99"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1.</w:t>
            </w:r>
          </w:p>
        </w:tc>
        <w:tc>
          <w:tcPr>
            <w:tcW w:w="1522" w:type="pct"/>
            <w:vMerge w:val="restart"/>
            <w:tcBorders>
              <w:top w:val="single" w:sz="4" w:space="0" w:color="000000"/>
              <w:left w:val="single" w:sz="4" w:space="0" w:color="000000"/>
              <w:bottom w:val="single" w:sz="4" w:space="0" w:color="000000"/>
              <w:right w:val="nil"/>
            </w:tcBorders>
            <w:vAlign w:val="center"/>
          </w:tcPr>
          <w:p w14:paraId="77C3E300" w14:textId="77777777" w:rsidR="00A353D3" w:rsidRPr="00A353D3" w:rsidRDefault="00A353D3" w:rsidP="00A353D3">
            <w:pPr>
              <w:rPr>
                <w:rFonts w:asciiTheme="minorHAnsi" w:hAnsiTheme="minorHAnsi" w:cstheme="minorHAnsi"/>
              </w:rPr>
            </w:pPr>
          </w:p>
          <w:p w14:paraId="30E86FB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Rurki intubacyjne</w:t>
            </w:r>
            <w:r w:rsidR="001A1A2A">
              <w:rPr>
                <w:rFonts w:asciiTheme="minorHAnsi" w:hAnsiTheme="minorHAnsi" w:cstheme="minorHAnsi"/>
              </w:rPr>
              <w:t xml:space="preserve"> </w:t>
            </w:r>
            <w:r w:rsidRPr="00A353D3">
              <w:rPr>
                <w:rFonts w:asciiTheme="minorHAnsi" w:hAnsiTheme="minorHAnsi" w:cstheme="minorHAnsi"/>
              </w:rPr>
              <w:t>z mankietem</w:t>
            </w:r>
            <w:r w:rsidR="001A1A2A">
              <w:rPr>
                <w:rFonts w:asciiTheme="minorHAnsi" w:hAnsiTheme="minorHAnsi" w:cstheme="minorHAnsi"/>
              </w:rPr>
              <w:t xml:space="preserve"> </w:t>
            </w:r>
            <w:r w:rsidRPr="00A353D3">
              <w:rPr>
                <w:rFonts w:asciiTheme="minorHAnsi" w:hAnsiTheme="minorHAnsi" w:cstheme="minorHAnsi"/>
              </w:rPr>
              <w:t>niskociśnieniowym (sterylne) ze znacznikiem głębokości w postaci podwójnego półpierścienia – opakowanie typu papier/ folia w formie półksiężyca.</w:t>
            </w:r>
          </w:p>
          <w:p w14:paraId="60126491" w14:textId="4BA4C587" w:rsidR="00A353D3" w:rsidRPr="00A353D3" w:rsidRDefault="00A353D3" w:rsidP="00A353D3">
            <w:pPr>
              <w:rPr>
                <w:rFonts w:asciiTheme="minorHAnsi" w:hAnsiTheme="minorHAnsi" w:cstheme="minorHAnsi"/>
              </w:rPr>
            </w:pPr>
            <w:r w:rsidRPr="00A353D3">
              <w:rPr>
                <w:rFonts w:asciiTheme="minorHAnsi" w:hAnsiTheme="minorHAnsi" w:cstheme="minorHAnsi"/>
              </w:rPr>
              <w:t>Rozmiar i numer serii nadrukowany na baloniku kontrolnym.</w:t>
            </w:r>
            <w:r w:rsidR="00C850FF" w:rsidRPr="00A353D3">
              <w:rPr>
                <w:rFonts w:asciiTheme="minorHAnsi" w:hAnsiTheme="minorHAnsi" w:cstheme="minorHAnsi"/>
              </w:rPr>
              <w:t xml:space="preserve"> </w:t>
            </w:r>
            <w:r w:rsidR="00C850FF">
              <w:rPr>
                <w:rFonts w:asciiTheme="minorHAnsi" w:hAnsiTheme="minorHAnsi" w:cstheme="minorHAnsi"/>
              </w:rPr>
              <w:t>L</w:t>
            </w:r>
            <w:r w:rsidR="00C850FF" w:rsidRPr="00A353D3">
              <w:rPr>
                <w:rFonts w:asciiTheme="minorHAnsi" w:hAnsiTheme="minorHAnsi" w:cstheme="minorHAnsi"/>
              </w:rPr>
              <w:t>inia RTG na całej długości rurki</w:t>
            </w:r>
            <w:r w:rsidR="00C850FF">
              <w:rPr>
                <w:rFonts w:asciiTheme="minorHAnsi" w:hAnsiTheme="minorHAnsi" w:cstheme="minorHAnsi"/>
              </w:rPr>
              <w:t>.</w:t>
            </w:r>
          </w:p>
        </w:tc>
        <w:tc>
          <w:tcPr>
            <w:tcW w:w="466" w:type="pct"/>
            <w:tcBorders>
              <w:top w:val="single" w:sz="4" w:space="0" w:color="000000"/>
              <w:left w:val="single" w:sz="4" w:space="0" w:color="000000"/>
              <w:bottom w:val="single" w:sz="4" w:space="0" w:color="000000"/>
              <w:right w:val="nil"/>
            </w:tcBorders>
            <w:vAlign w:val="center"/>
            <w:hideMark/>
          </w:tcPr>
          <w:p w14:paraId="3CA90B82"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5,0</w:t>
            </w:r>
          </w:p>
        </w:tc>
        <w:tc>
          <w:tcPr>
            <w:tcW w:w="269" w:type="pct"/>
            <w:tcBorders>
              <w:top w:val="single" w:sz="4" w:space="0" w:color="000000"/>
              <w:left w:val="single" w:sz="4" w:space="0" w:color="000000"/>
              <w:bottom w:val="single" w:sz="4" w:space="0" w:color="000000"/>
              <w:right w:val="nil"/>
            </w:tcBorders>
            <w:vAlign w:val="center"/>
            <w:hideMark/>
          </w:tcPr>
          <w:p w14:paraId="3C2B453B"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w:t>
            </w:r>
          </w:p>
        </w:tc>
        <w:tc>
          <w:tcPr>
            <w:tcW w:w="367" w:type="pct"/>
            <w:tcBorders>
              <w:top w:val="single" w:sz="4" w:space="0" w:color="000000"/>
              <w:left w:val="single" w:sz="4" w:space="0" w:color="000000"/>
              <w:bottom w:val="single" w:sz="4" w:space="0" w:color="000000"/>
              <w:right w:val="nil"/>
            </w:tcBorders>
            <w:vAlign w:val="center"/>
          </w:tcPr>
          <w:p w14:paraId="630BBB74"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542334DF"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65B01FC8"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30C03484"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58AB8544"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47246F53"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5BCF9306" w14:textId="77777777" w:rsidR="00A353D3" w:rsidRPr="00A353D3" w:rsidRDefault="00A353D3" w:rsidP="00A353D3">
            <w:pPr>
              <w:rPr>
                <w:rFonts w:asciiTheme="minorHAnsi" w:hAnsiTheme="minorHAnsi" w:cstheme="minorHAnsi"/>
              </w:rPr>
            </w:pPr>
          </w:p>
        </w:tc>
      </w:tr>
      <w:tr w:rsidR="001A1A2A" w:rsidRPr="00A353D3" w14:paraId="1F533DBB" w14:textId="77777777" w:rsidTr="001A1A2A">
        <w:trPr>
          <w:cantSplit/>
        </w:trPr>
        <w:tc>
          <w:tcPr>
            <w:tcW w:w="178" w:type="pct"/>
            <w:vMerge/>
            <w:tcBorders>
              <w:top w:val="single" w:sz="4" w:space="0" w:color="000000"/>
              <w:left w:val="single" w:sz="4" w:space="0" w:color="000000"/>
              <w:bottom w:val="single" w:sz="4" w:space="0" w:color="000000"/>
              <w:right w:val="nil"/>
            </w:tcBorders>
            <w:vAlign w:val="center"/>
            <w:hideMark/>
          </w:tcPr>
          <w:p w14:paraId="7FAB52D7"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6A961197"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1A2DC81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5,5</w:t>
            </w:r>
          </w:p>
        </w:tc>
        <w:tc>
          <w:tcPr>
            <w:tcW w:w="269" w:type="pct"/>
            <w:tcBorders>
              <w:top w:val="single" w:sz="4" w:space="0" w:color="000000"/>
              <w:left w:val="single" w:sz="4" w:space="0" w:color="000000"/>
              <w:bottom w:val="single" w:sz="4" w:space="0" w:color="000000"/>
              <w:right w:val="nil"/>
            </w:tcBorders>
            <w:vAlign w:val="center"/>
            <w:hideMark/>
          </w:tcPr>
          <w:p w14:paraId="6960F177"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w:t>
            </w:r>
          </w:p>
        </w:tc>
        <w:tc>
          <w:tcPr>
            <w:tcW w:w="367" w:type="pct"/>
            <w:tcBorders>
              <w:top w:val="single" w:sz="4" w:space="0" w:color="000000"/>
              <w:left w:val="single" w:sz="4" w:space="0" w:color="000000"/>
              <w:bottom w:val="single" w:sz="4" w:space="0" w:color="000000"/>
              <w:right w:val="nil"/>
            </w:tcBorders>
            <w:vAlign w:val="center"/>
          </w:tcPr>
          <w:p w14:paraId="471C5266"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2491E9AC"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0CBE446D"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7A53D45F"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7D074B5A"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1BE2ABDE"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61E813FA" w14:textId="77777777" w:rsidR="00A353D3" w:rsidRPr="00A353D3" w:rsidRDefault="00A353D3" w:rsidP="00A353D3">
            <w:pPr>
              <w:rPr>
                <w:rFonts w:asciiTheme="minorHAnsi" w:hAnsiTheme="minorHAnsi" w:cstheme="minorHAnsi"/>
              </w:rPr>
            </w:pPr>
          </w:p>
        </w:tc>
      </w:tr>
      <w:tr w:rsidR="001A1A2A" w:rsidRPr="00A353D3" w14:paraId="1F7AD891" w14:textId="77777777" w:rsidTr="001A1A2A">
        <w:trPr>
          <w:cantSplit/>
        </w:trPr>
        <w:tc>
          <w:tcPr>
            <w:tcW w:w="178" w:type="pct"/>
            <w:vMerge/>
            <w:tcBorders>
              <w:top w:val="single" w:sz="4" w:space="0" w:color="000000"/>
              <w:left w:val="single" w:sz="4" w:space="0" w:color="000000"/>
              <w:bottom w:val="single" w:sz="4" w:space="0" w:color="000000"/>
              <w:right w:val="nil"/>
            </w:tcBorders>
            <w:vAlign w:val="center"/>
            <w:hideMark/>
          </w:tcPr>
          <w:p w14:paraId="5773F597"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16A186B6"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4DB9BA5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6,0</w:t>
            </w:r>
          </w:p>
        </w:tc>
        <w:tc>
          <w:tcPr>
            <w:tcW w:w="269" w:type="pct"/>
            <w:tcBorders>
              <w:top w:val="single" w:sz="4" w:space="0" w:color="000000"/>
              <w:left w:val="single" w:sz="4" w:space="0" w:color="000000"/>
              <w:bottom w:val="single" w:sz="4" w:space="0" w:color="000000"/>
              <w:right w:val="nil"/>
            </w:tcBorders>
            <w:vAlign w:val="center"/>
            <w:hideMark/>
          </w:tcPr>
          <w:p w14:paraId="692DE38F"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w:t>
            </w:r>
          </w:p>
        </w:tc>
        <w:tc>
          <w:tcPr>
            <w:tcW w:w="367" w:type="pct"/>
            <w:tcBorders>
              <w:top w:val="single" w:sz="4" w:space="0" w:color="000000"/>
              <w:left w:val="single" w:sz="4" w:space="0" w:color="000000"/>
              <w:bottom w:val="single" w:sz="4" w:space="0" w:color="000000"/>
              <w:right w:val="nil"/>
            </w:tcBorders>
            <w:vAlign w:val="center"/>
          </w:tcPr>
          <w:p w14:paraId="207FC3E3"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608A9442"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3F669C0A"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5E7D1355"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7F5B8CB3"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7631B3A6"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6BC5D49F" w14:textId="77777777" w:rsidR="00A353D3" w:rsidRPr="00A353D3" w:rsidRDefault="00A353D3" w:rsidP="00A353D3">
            <w:pPr>
              <w:rPr>
                <w:rFonts w:asciiTheme="minorHAnsi" w:hAnsiTheme="minorHAnsi" w:cstheme="minorHAnsi"/>
              </w:rPr>
            </w:pPr>
          </w:p>
        </w:tc>
      </w:tr>
      <w:tr w:rsidR="001A1A2A" w:rsidRPr="00A353D3" w14:paraId="2F623917" w14:textId="77777777" w:rsidTr="001A1A2A">
        <w:trPr>
          <w:cantSplit/>
        </w:trPr>
        <w:tc>
          <w:tcPr>
            <w:tcW w:w="178" w:type="pct"/>
            <w:vMerge/>
            <w:tcBorders>
              <w:top w:val="single" w:sz="4" w:space="0" w:color="000000"/>
              <w:left w:val="single" w:sz="4" w:space="0" w:color="000000"/>
              <w:bottom w:val="single" w:sz="4" w:space="0" w:color="000000"/>
              <w:right w:val="nil"/>
            </w:tcBorders>
            <w:vAlign w:val="center"/>
            <w:hideMark/>
          </w:tcPr>
          <w:p w14:paraId="46D2EF71"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2538A7CE"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098A56F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6,5</w:t>
            </w:r>
          </w:p>
        </w:tc>
        <w:tc>
          <w:tcPr>
            <w:tcW w:w="269" w:type="pct"/>
            <w:tcBorders>
              <w:top w:val="single" w:sz="4" w:space="0" w:color="000000"/>
              <w:left w:val="single" w:sz="4" w:space="0" w:color="000000"/>
              <w:bottom w:val="single" w:sz="4" w:space="0" w:color="000000"/>
              <w:right w:val="nil"/>
            </w:tcBorders>
            <w:vAlign w:val="center"/>
            <w:hideMark/>
          </w:tcPr>
          <w:p w14:paraId="1B360B82"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w:t>
            </w:r>
          </w:p>
        </w:tc>
        <w:tc>
          <w:tcPr>
            <w:tcW w:w="367" w:type="pct"/>
            <w:tcBorders>
              <w:top w:val="single" w:sz="4" w:space="0" w:color="000000"/>
              <w:left w:val="single" w:sz="4" w:space="0" w:color="000000"/>
              <w:bottom w:val="single" w:sz="4" w:space="0" w:color="000000"/>
              <w:right w:val="nil"/>
            </w:tcBorders>
            <w:vAlign w:val="center"/>
          </w:tcPr>
          <w:p w14:paraId="0364374C"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36AA1382"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35BB4535"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6C5ADA11"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746CB9E1"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0A23E8C0"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1EA4B28B" w14:textId="77777777" w:rsidR="00A353D3" w:rsidRPr="00A353D3" w:rsidRDefault="00A353D3" w:rsidP="00A353D3">
            <w:pPr>
              <w:rPr>
                <w:rFonts w:asciiTheme="minorHAnsi" w:hAnsiTheme="minorHAnsi" w:cstheme="minorHAnsi"/>
              </w:rPr>
            </w:pPr>
          </w:p>
        </w:tc>
      </w:tr>
      <w:tr w:rsidR="001A1A2A" w:rsidRPr="00A353D3" w14:paraId="1FF6128F" w14:textId="77777777" w:rsidTr="001A1A2A">
        <w:trPr>
          <w:cantSplit/>
        </w:trPr>
        <w:tc>
          <w:tcPr>
            <w:tcW w:w="178" w:type="pct"/>
            <w:vMerge/>
            <w:tcBorders>
              <w:top w:val="single" w:sz="4" w:space="0" w:color="000000"/>
              <w:left w:val="single" w:sz="4" w:space="0" w:color="000000"/>
              <w:bottom w:val="single" w:sz="4" w:space="0" w:color="000000"/>
              <w:right w:val="nil"/>
            </w:tcBorders>
            <w:vAlign w:val="center"/>
            <w:hideMark/>
          </w:tcPr>
          <w:p w14:paraId="663502D7"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1ABAE9FE"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0FAF80BB"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7,0</w:t>
            </w:r>
          </w:p>
        </w:tc>
        <w:tc>
          <w:tcPr>
            <w:tcW w:w="269" w:type="pct"/>
            <w:tcBorders>
              <w:top w:val="single" w:sz="4" w:space="0" w:color="000000"/>
              <w:left w:val="single" w:sz="4" w:space="0" w:color="000000"/>
              <w:bottom w:val="single" w:sz="4" w:space="0" w:color="000000"/>
              <w:right w:val="nil"/>
            </w:tcBorders>
            <w:vAlign w:val="center"/>
            <w:hideMark/>
          </w:tcPr>
          <w:p w14:paraId="5AEA3609"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200</w:t>
            </w:r>
          </w:p>
        </w:tc>
        <w:tc>
          <w:tcPr>
            <w:tcW w:w="367" w:type="pct"/>
            <w:tcBorders>
              <w:top w:val="single" w:sz="4" w:space="0" w:color="000000"/>
              <w:left w:val="single" w:sz="4" w:space="0" w:color="000000"/>
              <w:bottom w:val="single" w:sz="4" w:space="0" w:color="000000"/>
              <w:right w:val="nil"/>
            </w:tcBorders>
            <w:vAlign w:val="center"/>
          </w:tcPr>
          <w:p w14:paraId="6627E8A2"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2414883D"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42BB4987"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260090D1"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7EC0746B"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383F2C8D"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6A9CE47A" w14:textId="77777777" w:rsidR="00A353D3" w:rsidRPr="00A353D3" w:rsidRDefault="00A353D3" w:rsidP="00A353D3">
            <w:pPr>
              <w:rPr>
                <w:rFonts w:asciiTheme="minorHAnsi" w:hAnsiTheme="minorHAnsi" w:cstheme="minorHAnsi"/>
              </w:rPr>
            </w:pPr>
          </w:p>
        </w:tc>
      </w:tr>
      <w:tr w:rsidR="001A1A2A" w:rsidRPr="00A353D3" w14:paraId="034AA958" w14:textId="77777777" w:rsidTr="001A1A2A">
        <w:trPr>
          <w:cantSplit/>
          <w:trHeight w:val="135"/>
        </w:trPr>
        <w:tc>
          <w:tcPr>
            <w:tcW w:w="178" w:type="pct"/>
            <w:vMerge/>
            <w:tcBorders>
              <w:top w:val="single" w:sz="4" w:space="0" w:color="000000"/>
              <w:left w:val="single" w:sz="4" w:space="0" w:color="000000"/>
              <w:bottom w:val="single" w:sz="4" w:space="0" w:color="000000"/>
              <w:right w:val="nil"/>
            </w:tcBorders>
            <w:vAlign w:val="center"/>
            <w:hideMark/>
          </w:tcPr>
          <w:p w14:paraId="3E32C38D"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3C84DCA1"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5010CF40"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7,5</w:t>
            </w:r>
          </w:p>
        </w:tc>
        <w:tc>
          <w:tcPr>
            <w:tcW w:w="269" w:type="pct"/>
            <w:tcBorders>
              <w:top w:val="single" w:sz="4" w:space="0" w:color="000000"/>
              <w:left w:val="single" w:sz="4" w:space="0" w:color="000000"/>
              <w:bottom w:val="single" w:sz="4" w:space="0" w:color="000000"/>
              <w:right w:val="nil"/>
            </w:tcBorders>
            <w:vAlign w:val="center"/>
            <w:hideMark/>
          </w:tcPr>
          <w:p w14:paraId="2FEB9E05"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300</w:t>
            </w:r>
          </w:p>
        </w:tc>
        <w:tc>
          <w:tcPr>
            <w:tcW w:w="367" w:type="pct"/>
            <w:tcBorders>
              <w:top w:val="single" w:sz="4" w:space="0" w:color="000000"/>
              <w:left w:val="single" w:sz="4" w:space="0" w:color="000000"/>
              <w:bottom w:val="single" w:sz="4" w:space="0" w:color="000000"/>
              <w:right w:val="nil"/>
            </w:tcBorders>
            <w:vAlign w:val="center"/>
          </w:tcPr>
          <w:p w14:paraId="7D1A0280"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69DEDCC9"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25C907A1"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2C366197"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3D4A96E0"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718AF1FA"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7A720585" w14:textId="77777777" w:rsidR="00A353D3" w:rsidRPr="00A353D3" w:rsidRDefault="00A353D3" w:rsidP="00A353D3">
            <w:pPr>
              <w:rPr>
                <w:rFonts w:asciiTheme="minorHAnsi" w:hAnsiTheme="minorHAnsi" w:cstheme="minorHAnsi"/>
              </w:rPr>
            </w:pPr>
          </w:p>
        </w:tc>
      </w:tr>
      <w:tr w:rsidR="001A1A2A" w:rsidRPr="00A353D3" w14:paraId="53823F5F" w14:textId="77777777" w:rsidTr="001A1A2A">
        <w:trPr>
          <w:cantSplit/>
        </w:trPr>
        <w:tc>
          <w:tcPr>
            <w:tcW w:w="178" w:type="pct"/>
            <w:vMerge/>
            <w:tcBorders>
              <w:top w:val="single" w:sz="4" w:space="0" w:color="000000"/>
              <w:left w:val="single" w:sz="4" w:space="0" w:color="000000"/>
              <w:bottom w:val="single" w:sz="4" w:space="0" w:color="000000"/>
              <w:right w:val="nil"/>
            </w:tcBorders>
            <w:vAlign w:val="center"/>
            <w:hideMark/>
          </w:tcPr>
          <w:p w14:paraId="624F4958"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16BD8D8A"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00EBA61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8,0</w:t>
            </w:r>
          </w:p>
        </w:tc>
        <w:tc>
          <w:tcPr>
            <w:tcW w:w="269" w:type="pct"/>
            <w:tcBorders>
              <w:top w:val="single" w:sz="4" w:space="0" w:color="000000"/>
              <w:left w:val="single" w:sz="4" w:space="0" w:color="000000"/>
              <w:bottom w:val="single" w:sz="4" w:space="0" w:color="000000"/>
              <w:right w:val="nil"/>
            </w:tcBorders>
            <w:vAlign w:val="center"/>
            <w:hideMark/>
          </w:tcPr>
          <w:p w14:paraId="6B4EF08E"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300</w:t>
            </w:r>
          </w:p>
        </w:tc>
        <w:tc>
          <w:tcPr>
            <w:tcW w:w="367" w:type="pct"/>
            <w:tcBorders>
              <w:top w:val="single" w:sz="4" w:space="0" w:color="000000"/>
              <w:left w:val="single" w:sz="4" w:space="0" w:color="000000"/>
              <w:bottom w:val="single" w:sz="4" w:space="0" w:color="000000"/>
              <w:right w:val="nil"/>
            </w:tcBorders>
            <w:vAlign w:val="center"/>
          </w:tcPr>
          <w:p w14:paraId="4E6F66A1"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22C11B36"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653DAF98"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0A865747"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5ECEF856"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4519E843"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0DF03732" w14:textId="77777777" w:rsidR="00A353D3" w:rsidRPr="00A353D3" w:rsidRDefault="00A353D3" w:rsidP="00A353D3">
            <w:pPr>
              <w:rPr>
                <w:rFonts w:asciiTheme="minorHAnsi" w:hAnsiTheme="minorHAnsi" w:cstheme="minorHAnsi"/>
              </w:rPr>
            </w:pPr>
          </w:p>
        </w:tc>
      </w:tr>
      <w:tr w:rsidR="001A1A2A" w:rsidRPr="00A353D3" w14:paraId="22AEED34" w14:textId="77777777" w:rsidTr="001A1A2A">
        <w:trPr>
          <w:cantSplit/>
        </w:trPr>
        <w:tc>
          <w:tcPr>
            <w:tcW w:w="178" w:type="pct"/>
            <w:vMerge/>
            <w:tcBorders>
              <w:top w:val="single" w:sz="4" w:space="0" w:color="000000"/>
              <w:left w:val="single" w:sz="4" w:space="0" w:color="000000"/>
              <w:bottom w:val="single" w:sz="4" w:space="0" w:color="000000"/>
              <w:right w:val="nil"/>
            </w:tcBorders>
            <w:vAlign w:val="center"/>
            <w:hideMark/>
          </w:tcPr>
          <w:p w14:paraId="46C600EB"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351E164E"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5E4A8D7E"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8,5</w:t>
            </w:r>
          </w:p>
        </w:tc>
        <w:tc>
          <w:tcPr>
            <w:tcW w:w="269" w:type="pct"/>
            <w:tcBorders>
              <w:top w:val="single" w:sz="4" w:space="0" w:color="000000"/>
              <w:left w:val="single" w:sz="4" w:space="0" w:color="000000"/>
              <w:bottom w:val="single" w:sz="4" w:space="0" w:color="000000"/>
              <w:right w:val="nil"/>
            </w:tcBorders>
            <w:vAlign w:val="center"/>
            <w:hideMark/>
          </w:tcPr>
          <w:p w14:paraId="6D230ED6"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300</w:t>
            </w:r>
          </w:p>
        </w:tc>
        <w:tc>
          <w:tcPr>
            <w:tcW w:w="367" w:type="pct"/>
            <w:tcBorders>
              <w:top w:val="single" w:sz="4" w:space="0" w:color="000000"/>
              <w:left w:val="single" w:sz="4" w:space="0" w:color="000000"/>
              <w:bottom w:val="single" w:sz="4" w:space="0" w:color="000000"/>
              <w:right w:val="nil"/>
            </w:tcBorders>
            <w:vAlign w:val="center"/>
          </w:tcPr>
          <w:p w14:paraId="74FD0F71"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2B464AE1"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42B351B6"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745280E4"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1C279980"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363881EB"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30DCD39D" w14:textId="77777777" w:rsidR="00A353D3" w:rsidRPr="00A353D3" w:rsidRDefault="00A353D3" w:rsidP="00A353D3">
            <w:pPr>
              <w:rPr>
                <w:rFonts w:asciiTheme="minorHAnsi" w:hAnsiTheme="minorHAnsi" w:cstheme="minorHAnsi"/>
              </w:rPr>
            </w:pPr>
          </w:p>
        </w:tc>
      </w:tr>
      <w:tr w:rsidR="001A1A2A" w:rsidRPr="00A353D3" w14:paraId="4DFF90ED" w14:textId="77777777" w:rsidTr="001A1A2A">
        <w:trPr>
          <w:cantSplit/>
        </w:trPr>
        <w:tc>
          <w:tcPr>
            <w:tcW w:w="178" w:type="pct"/>
            <w:vMerge/>
            <w:tcBorders>
              <w:top w:val="single" w:sz="4" w:space="0" w:color="000000"/>
              <w:left w:val="single" w:sz="4" w:space="0" w:color="000000"/>
              <w:bottom w:val="single" w:sz="4" w:space="0" w:color="000000"/>
              <w:right w:val="nil"/>
            </w:tcBorders>
            <w:vAlign w:val="center"/>
            <w:hideMark/>
          </w:tcPr>
          <w:p w14:paraId="2BCE9C17"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3046DAAD"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293FDACB"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9,0</w:t>
            </w:r>
          </w:p>
        </w:tc>
        <w:tc>
          <w:tcPr>
            <w:tcW w:w="269" w:type="pct"/>
            <w:tcBorders>
              <w:top w:val="single" w:sz="4" w:space="0" w:color="000000"/>
              <w:left w:val="single" w:sz="4" w:space="0" w:color="000000"/>
              <w:bottom w:val="single" w:sz="4" w:space="0" w:color="000000"/>
              <w:right w:val="nil"/>
            </w:tcBorders>
            <w:vAlign w:val="center"/>
            <w:hideMark/>
          </w:tcPr>
          <w:p w14:paraId="11B95D37"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100</w:t>
            </w:r>
          </w:p>
        </w:tc>
        <w:tc>
          <w:tcPr>
            <w:tcW w:w="367" w:type="pct"/>
            <w:tcBorders>
              <w:top w:val="single" w:sz="4" w:space="0" w:color="000000"/>
              <w:left w:val="single" w:sz="4" w:space="0" w:color="000000"/>
              <w:bottom w:val="single" w:sz="4" w:space="0" w:color="000000"/>
              <w:right w:val="nil"/>
            </w:tcBorders>
            <w:vAlign w:val="center"/>
          </w:tcPr>
          <w:p w14:paraId="0F39B4B1"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33D59623"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23ED7A28"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68742845"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4B39D3CE"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047F5F87"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258081C8" w14:textId="77777777" w:rsidR="00A353D3" w:rsidRPr="00A353D3" w:rsidRDefault="00A353D3" w:rsidP="00A353D3">
            <w:pPr>
              <w:rPr>
                <w:rFonts w:asciiTheme="minorHAnsi" w:hAnsiTheme="minorHAnsi" w:cstheme="minorHAnsi"/>
              </w:rPr>
            </w:pPr>
          </w:p>
        </w:tc>
      </w:tr>
      <w:tr w:rsidR="001A1A2A" w:rsidRPr="00A353D3" w14:paraId="5F5E7D14" w14:textId="77777777" w:rsidTr="001A1A2A">
        <w:trPr>
          <w:cantSplit/>
        </w:trPr>
        <w:tc>
          <w:tcPr>
            <w:tcW w:w="178" w:type="pct"/>
            <w:vMerge/>
            <w:tcBorders>
              <w:top w:val="single" w:sz="4" w:space="0" w:color="000000"/>
              <w:left w:val="single" w:sz="4" w:space="0" w:color="000000"/>
              <w:bottom w:val="single" w:sz="4" w:space="0" w:color="000000"/>
              <w:right w:val="nil"/>
            </w:tcBorders>
            <w:vAlign w:val="center"/>
            <w:hideMark/>
          </w:tcPr>
          <w:p w14:paraId="6067A192"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02AE5734"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75540E59"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9,5</w:t>
            </w:r>
          </w:p>
        </w:tc>
        <w:tc>
          <w:tcPr>
            <w:tcW w:w="269" w:type="pct"/>
            <w:tcBorders>
              <w:top w:val="single" w:sz="4" w:space="0" w:color="000000"/>
              <w:left w:val="single" w:sz="4" w:space="0" w:color="000000"/>
              <w:bottom w:val="single" w:sz="4" w:space="0" w:color="000000"/>
              <w:right w:val="nil"/>
            </w:tcBorders>
            <w:vAlign w:val="center"/>
            <w:hideMark/>
          </w:tcPr>
          <w:p w14:paraId="34B76FD6"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w:t>
            </w:r>
          </w:p>
        </w:tc>
        <w:tc>
          <w:tcPr>
            <w:tcW w:w="367" w:type="pct"/>
            <w:tcBorders>
              <w:top w:val="single" w:sz="4" w:space="0" w:color="000000"/>
              <w:left w:val="single" w:sz="4" w:space="0" w:color="000000"/>
              <w:bottom w:val="single" w:sz="4" w:space="0" w:color="000000"/>
              <w:right w:val="nil"/>
            </w:tcBorders>
            <w:vAlign w:val="center"/>
          </w:tcPr>
          <w:p w14:paraId="7C4A26C0"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43BD94ED"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5B0727A1"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3C883C08"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5173D200"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634C34B2"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7D8E83AD" w14:textId="77777777" w:rsidR="00A353D3" w:rsidRPr="00A353D3" w:rsidRDefault="00A353D3" w:rsidP="00A353D3">
            <w:pPr>
              <w:rPr>
                <w:rFonts w:asciiTheme="minorHAnsi" w:hAnsiTheme="minorHAnsi" w:cstheme="minorHAnsi"/>
              </w:rPr>
            </w:pPr>
          </w:p>
        </w:tc>
      </w:tr>
      <w:tr w:rsidR="001A1A2A" w:rsidRPr="00A353D3" w14:paraId="2B06D046" w14:textId="77777777" w:rsidTr="001A1A2A">
        <w:trPr>
          <w:cantSplit/>
          <w:trHeight w:val="256"/>
        </w:trPr>
        <w:tc>
          <w:tcPr>
            <w:tcW w:w="178" w:type="pct"/>
            <w:vMerge/>
            <w:tcBorders>
              <w:top w:val="single" w:sz="4" w:space="0" w:color="000000"/>
              <w:left w:val="single" w:sz="4" w:space="0" w:color="000000"/>
              <w:bottom w:val="single" w:sz="4" w:space="0" w:color="000000"/>
              <w:right w:val="nil"/>
            </w:tcBorders>
            <w:vAlign w:val="center"/>
            <w:hideMark/>
          </w:tcPr>
          <w:p w14:paraId="46F16492"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35AC1BFE" w14:textId="77777777" w:rsidR="00A353D3" w:rsidRPr="00A353D3" w:rsidRDefault="00A353D3" w:rsidP="00A353D3">
            <w:pPr>
              <w:rPr>
                <w:rFonts w:asciiTheme="minorHAnsi" w:hAnsiTheme="minorHAnsi" w:cstheme="minorHAnsi"/>
              </w:rPr>
            </w:pPr>
          </w:p>
        </w:tc>
        <w:tc>
          <w:tcPr>
            <w:tcW w:w="466" w:type="pct"/>
            <w:tcBorders>
              <w:top w:val="nil"/>
              <w:left w:val="single" w:sz="4" w:space="0" w:color="000000"/>
              <w:bottom w:val="single" w:sz="4" w:space="0" w:color="000000"/>
              <w:right w:val="nil"/>
            </w:tcBorders>
            <w:vAlign w:val="center"/>
            <w:hideMark/>
          </w:tcPr>
          <w:p w14:paraId="26BAA8C8"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10</w:t>
            </w:r>
          </w:p>
        </w:tc>
        <w:tc>
          <w:tcPr>
            <w:tcW w:w="269" w:type="pct"/>
            <w:tcBorders>
              <w:top w:val="nil"/>
              <w:left w:val="single" w:sz="4" w:space="0" w:color="000000"/>
              <w:bottom w:val="single" w:sz="4" w:space="0" w:color="000000"/>
              <w:right w:val="nil"/>
            </w:tcBorders>
            <w:vAlign w:val="center"/>
            <w:hideMark/>
          </w:tcPr>
          <w:p w14:paraId="61E9BB66"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30</w:t>
            </w:r>
          </w:p>
        </w:tc>
        <w:tc>
          <w:tcPr>
            <w:tcW w:w="367" w:type="pct"/>
            <w:tcBorders>
              <w:top w:val="nil"/>
              <w:left w:val="single" w:sz="4" w:space="0" w:color="000000"/>
              <w:bottom w:val="single" w:sz="4" w:space="0" w:color="000000"/>
              <w:right w:val="nil"/>
            </w:tcBorders>
            <w:vAlign w:val="center"/>
          </w:tcPr>
          <w:p w14:paraId="5EC7217A" w14:textId="77777777" w:rsidR="00A353D3" w:rsidRPr="00A353D3" w:rsidRDefault="00A353D3" w:rsidP="00A353D3">
            <w:pPr>
              <w:rPr>
                <w:rFonts w:asciiTheme="minorHAnsi" w:hAnsiTheme="minorHAnsi" w:cstheme="minorHAnsi"/>
              </w:rPr>
            </w:pPr>
          </w:p>
        </w:tc>
        <w:tc>
          <w:tcPr>
            <w:tcW w:w="427" w:type="pct"/>
            <w:tcBorders>
              <w:top w:val="nil"/>
              <w:left w:val="single" w:sz="4" w:space="0" w:color="000000"/>
              <w:bottom w:val="single" w:sz="4" w:space="0" w:color="000000"/>
              <w:right w:val="nil"/>
            </w:tcBorders>
            <w:vAlign w:val="center"/>
          </w:tcPr>
          <w:p w14:paraId="185C34F7" w14:textId="77777777" w:rsidR="00A353D3" w:rsidRPr="00A353D3" w:rsidRDefault="00A353D3" w:rsidP="00A353D3">
            <w:pPr>
              <w:rPr>
                <w:rFonts w:asciiTheme="minorHAnsi" w:hAnsiTheme="minorHAnsi" w:cstheme="minorHAnsi"/>
              </w:rPr>
            </w:pPr>
          </w:p>
        </w:tc>
        <w:tc>
          <w:tcPr>
            <w:tcW w:w="371" w:type="pct"/>
            <w:tcBorders>
              <w:top w:val="nil"/>
              <w:left w:val="single" w:sz="4" w:space="0" w:color="000000"/>
              <w:bottom w:val="single" w:sz="4" w:space="0" w:color="000000"/>
              <w:right w:val="nil"/>
            </w:tcBorders>
            <w:vAlign w:val="center"/>
          </w:tcPr>
          <w:p w14:paraId="2468B3EF" w14:textId="77777777" w:rsidR="00A353D3" w:rsidRPr="00A353D3" w:rsidRDefault="00A353D3" w:rsidP="00A353D3">
            <w:pPr>
              <w:rPr>
                <w:rFonts w:asciiTheme="minorHAnsi" w:hAnsiTheme="minorHAnsi" w:cstheme="minorHAnsi"/>
              </w:rPr>
            </w:pPr>
          </w:p>
        </w:tc>
        <w:tc>
          <w:tcPr>
            <w:tcW w:w="380" w:type="pct"/>
            <w:tcBorders>
              <w:top w:val="nil"/>
              <w:left w:val="single" w:sz="4" w:space="0" w:color="000000"/>
              <w:bottom w:val="single" w:sz="4" w:space="0" w:color="000000"/>
              <w:right w:val="nil"/>
            </w:tcBorders>
            <w:vAlign w:val="center"/>
          </w:tcPr>
          <w:p w14:paraId="5FCBA73F" w14:textId="77777777" w:rsidR="00A353D3" w:rsidRPr="00A353D3" w:rsidRDefault="00A353D3" w:rsidP="00A353D3">
            <w:pPr>
              <w:rPr>
                <w:rFonts w:asciiTheme="minorHAnsi" w:hAnsiTheme="minorHAnsi" w:cstheme="minorHAnsi"/>
              </w:rPr>
            </w:pPr>
          </w:p>
        </w:tc>
        <w:tc>
          <w:tcPr>
            <w:tcW w:w="301" w:type="pct"/>
            <w:tcBorders>
              <w:top w:val="nil"/>
              <w:left w:val="single" w:sz="4" w:space="0" w:color="000000"/>
              <w:bottom w:val="single" w:sz="4" w:space="0" w:color="000000"/>
              <w:right w:val="nil"/>
            </w:tcBorders>
            <w:vAlign w:val="center"/>
          </w:tcPr>
          <w:p w14:paraId="22DC0A68" w14:textId="77777777" w:rsidR="00A353D3" w:rsidRPr="00A353D3" w:rsidRDefault="00A353D3" w:rsidP="00A353D3">
            <w:pPr>
              <w:rPr>
                <w:rFonts w:asciiTheme="minorHAnsi" w:hAnsiTheme="minorHAnsi" w:cstheme="minorHAnsi"/>
              </w:rPr>
            </w:pPr>
          </w:p>
        </w:tc>
        <w:tc>
          <w:tcPr>
            <w:tcW w:w="341" w:type="pct"/>
            <w:tcBorders>
              <w:top w:val="nil"/>
              <w:left w:val="single" w:sz="4" w:space="0" w:color="000000"/>
              <w:bottom w:val="single" w:sz="4" w:space="0" w:color="000000"/>
              <w:right w:val="nil"/>
            </w:tcBorders>
            <w:vAlign w:val="center"/>
          </w:tcPr>
          <w:p w14:paraId="6E880E8C" w14:textId="77777777" w:rsidR="00A353D3" w:rsidRPr="00A353D3" w:rsidRDefault="00A353D3" w:rsidP="00A353D3">
            <w:pPr>
              <w:rPr>
                <w:rFonts w:asciiTheme="minorHAnsi" w:hAnsiTheme="minorHAnsi" w:cstheme="minorHAnsi"/>
              </w:rPr>
            </w:pPr>
          </w:p>
        </w:tc>
        <w:tc>
          <w:tcPr>
            <w:tcW w:w="377" w:type="pct"/>
            <w:tcBorders>
              <w:top w:val="nil"/>
              <w:left w:val="single" w:sz="4" w:space="0" w:color="000000"/>
              <w:bottom w:val="single" w:sz="4" w:space="0" w:color="000000"/>
              <w:right w:val="single" w:sz="4" w:space="0" w:color="000000"/>
            </w:tcBorders>
            <w:vAlign w:val="center"/>
          </w:tcPr>
          <w:p w14:paraId="74A2F7BC" w14:textId="77777777" w:rsidR="00A353D3" w:rsidRPr="00A353D3" w:rsidRDefault="00A353D3" w:rsidP="00A353D3">
            <w:pPr>
              <w:rPr>
                <w:rFonts w:asciiTheme="minorHAnsi" w:hAnsiTheme="minorHAnsi" w:cstheme="minorHAnsi"/>
              </w:rPr>
            </w:pPr>
          </w:p>
        </w:tc>
      </w:tr>
      <w:tr w:rsidR="001A1A2A" w:rsidRPr="00A353D3" w14:paraId="2F5399D5" w14:textId="77777777" w:rsidTr="001A1A2A">
        <w:trPr>
          <w:cantSplit/>
          <w:trHeight w:val="267"/>
        </w:trPr>
        <w:tc>
          <w:tcPr>
            <w:tcW w:w="178" w:type="pct"/>
            <w:vMerge/>
            <w:tcBorders>
              <w:top w:val="single" w:sz="4" w:space="0" w:color="000000"/>
              <w:left w:val="single" w:sz="4" w:space="0" w:color="000000"/>
              <w:bottom w:val="single" w:sz="4" w:space="0" w:color="000000"/>
              <w:right w:val="nil"/>
            </w:tcBorders>
            <w:vAlign w:val="center"/>
            <w:hideMark/>
          </w:tcPr>
          <w:p w14:paraId="3F70D357" w14:textId="77777777" w:rsidR="00A353D3" w:rsidRPr="00A353D3" w:rsidRDefault="00A353D3" w:rsidP="00A353D3">
            <w:pPr>
              <w:rPr>
                <w:rFonts w:asciiTheme="minorHAnsi" w:hAnsiTheme="minorHAnsi" w:cstheme="minorHAnsi"/>
              </w:rPr>
            </w:pPr>
          </w:p>
        </w:tc>
        <w:tc>
          <w:tcPr>
            <w:tcW w:w="1522" w:type="pct"/>
            <w:vMerge w:val="restart"/>
            <w:tcBorders>
              <w:top w:val="single" w:sz="4" w:space="0" w:color="000000"/>
              <w:left w:val="single" w:sz="4" w:space="0" w:color="000000"/>
              <w:bottom w:val="single" w:sz="4" w:space="0" w:color="000000"/>
              <w:right w:val="nil"/>
            </w:tcBorders>
            <w:vAlign w:val="center"/>
          </w:tcPr>
          <w:p w14:paraId="66687623" w14:textId="77777777" w:rsidR="00A353D3" w:rsidRPr="00A353D3" w:rsidRDefault="00A353D3" w:rsidP="00A353D3">
            <w:pPr>
              <w:rPr>
                <w:rFonts w:asciiTheme="minorHAnsi" w:hAnsiTheme="minorHAnsi" w:cstheme="minorHAnsi"/>
              </w:rPr>
            </w:pPr>
          </w:p>
          <w:p w14:paraId="50890C22" w14:textId="13694F48" w:rsidR="00A353D3" w:rsidRPr="00A353D3" w:rsidRDefault="00A353D3" w:rsidP="00A353D3">
            <w:pPr>
              <w:rPr>
                <w:rFonts w:asciiTheme="minorHAnsi" w:hAnsiTheme="minorHAnsi" w:cstheme="minorHAnsi"/>
              </w:rPr>
            </w:pPr>
            <w:r w:rsidRPr="00A353D3">
              <w:rPr>
                <w:rFonts w:asciiTheme="minorHAnsi" w:hAnsiTheme="minorHAnsi" w:cstheme="minorHAnsi"/>
              </w:rPr>
              <w:t>bez mankietu, dla rozmiaru 2,0 – 3,5 skalowane co 1 cm, potrójny znacznik głębokości. Opakowanie w formie półksiężyca</w:t>
            </w:r>
            <w:r w:rsidR="00DA2DFE">
              <w:rPr>
                <w:rFonts w:asciiTheme="minorHAnsi" w:hAnsiTheme="minorHAnsi" w:cstheme="minorHAnsi"/>
              </w:rPr>
              <w:t xml:space="preserve"> </w:t>
            </w:r>
            <w:r w:rsidRPr="00A353D3">
              <w:rPr>
                <w:rFonts w:asciiTheme="minorHAnsi" w:hAnsiTheme="minorHAnsi" w:cstheme="minorHAnsi"/>
              </w:rPr>
              <w:t>(sterylne).</w:t>
            </w:r>
          </w:p>
        </w:tc>
        <w:tc>
          <w:tcPr>
            <w:tcW w:w="466" w:type="pct"/>
            <w:tcBorders>
              <w:top w:val="single" w:sz="4" w:space="0" w:color="000000"/>
              <w:left w:val="single" w:sz="4" w:space="0" w:color="000000"/>
              <w:bottom w:val="single" w:sz="4" w:space="0" w:color="000000"/>
              <w:right w:val="nil"/>
            </w:tcBorders>
            <w:vAlign w:val="center"/>
            <w:hideMark/>
          </w:tcPr>
          <w:p w14:paraId="34A3520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2,0</w:t>
            </w:r>
          </w:p>
        </w:tc>
        <w:tc>
          <w:tcPr>
            <w:tcW w:w="269" w:type="pct"/>
            <w:tcBorders>
              <w:top w:val="single" w:sz="4" w:space="0" w:color="000000"/>
              <w:left w:val="single" w:sz="4" w:space="0" w:color="000000"/>
              <w:bottom w:val="single" w:sz="4" w:space="0" w:color="000000"/>
              <w:right w:val="nil"/>
            </w:tcBorders>
            <w:vAlign w:val="center"/>
            <w:hideMark/>
          </w:tcPr>
          <w:p w14:paraId="788E18E0"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w:t>
            </w:r>
          </w:p>
        </w:tc>
        <w:tc>
          <w:tcPr>
            <w:tcW w:w="367" w:type="pct"/>
            <w:tcBorders>
              <w:top w:val="single" w:sz="4" w:space="0" w:color="000000"/>
              <w:left w:val="single" w:sz="4" w:space="0" w:color="000000"/>
              <w:bottom w:val="single" w:sz="4" w:space="0" w:color="000000"/>
              <w:right w:val="nil"/>
            </w:tcBorders>
            <w:vAlign w:val="center"/>
          </w:tcPr>
          <w:p w14:paraId="7E5D36C4"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590B04E6"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16C7C399"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08A78879"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1E2B2CCD"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796279B4"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51E3E84C" w14:textId="77777777" w:rsidR="00A353D3" w:rsidRPr="00A353D3" w:rsidRDefault="00A353D3" w:rsidP="00A353D3">
            <w:pPr>
              <w:rPr>
                <w:rFonts w:asciiTheme="minorHAnsi" w:hAnsiTheme="minorHAnsi" w:cstheme="minorHAnsi"/>
              </w:rPr>
            </w:pPr>
          </w:p>
        </w:tc>
      </w:tr>
      <w:tr w:rsidR="001A1A2A" w:rsidRPr="00A353D3" w14:paraId="2F78156A" w14:textId="77777777" w:rsidTr="001A1A2A">
        <w:trPr>
          <w:cantSplit/>
        </w:trPr>
        <w:tc>
          <w:tcPr>
            <w:tcW w:w="178" w:type="pct"/>
            <w:vMerge/>
            <w:tcBorders>
              <w:top w:val="single" w:sz="4" w:space="0" w:color="000000"/>
              <w:left w:val="single" w:sz="4" w:space="0" w:color="000000"/>
              <w:bottom w:val="single" w:sz="4" w:space="0" w:color="000000"/>
              <w:right w:val="nil"/>
            </w:tcBorders>
            <w:vAlign w:val="center"/>
            <w:hideMark/>
          </w:tcPr>
          <w:p w14:paraId="35413B46"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228BBD6E"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65EEE5FF"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2,5</w:t>
            </w:r>
          </w:p>
        </w:tc>
        <w:tc>
          <w:tcPr>
            <w:tcW w:w="269" w:type="pct"/>
            <w:tcBorders>
              <w:top w:val="single" w:sz="4" w:space="0" w:color="000000"/>
              <w:left w:val="single" w:sz="4" w:space="0" w:color="000000"/>
              <w:bottom w:val="single" w:sz="4" w:space="0" w:color="000000"/>
              <w:right w:val="nil"/>
            </w:tcBorders>
            <w:vAlign w:val="center"/>
            <w:hideMark/>
          </w:tcPr>
          <w:p w14:paraId="18FA5AF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w:t>
            </w:r>
          </w:p>
        </w:tc>
        <w:tc>
          <w:tcPr>
            <w:tcW w:w="367" w:type="pct"/>
            <w:tcBorders>
              <w:top w:val="single" w:sz="4" w:space="0" w:color="000000"/>
              <w:left w:val="single" w:sz="4" w:space="0" w:color="000000"/>
              <w:bottom w:val="single" w:sz="4" w:space="0" w:color="000000"/>
              <w:right w:val="nil"/>
            </w:tcBorders>
            <w:vAlign w:val="center"/>
          </w:tcPr>
          <w:p w14:paraId="57800B05"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6633AA7D"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672057EC"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5ED9E2C2"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67DD0723"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2567C1AD"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187DDC46" w14:textId="77777777" w:rsidR="00A353D3" w:rsidRPr="00A353D3" w:rsidRDefault="00A353D3" w:rsidP="00A353D3">
            <w:pPr>
              <w:rPr>
                <w:rFonts w:asciiTheme="minorHAnsi" w:hAnsiTheme="minorHAnsi" w:cstheme="minorHAnsi"/>
              </w:rPr>
            </w:pPr>
          </w:p>
        </w:tc>
      </w:tr>
      <w:tr w:rsidR="001A1A2A" w:rsidRPr="00A353D3" w14:paraId="5B234E4A" w14:textId="77777777" w:rsidTr="001A1A2A">
        <w:trPr>
          <w:cantSplit/>
        </w:trPr>
        <w:tc>
          <w:tcPr>
            <w:tcW w:w="178" w:type="pct"/>
            <w:vMerge/>
            <w:tcBorders>
              <w:top w:val="single" w:sz="4" w:space="0" w:color="000000"/>
              <w:left w:val="single" w:sz="4" w:space="0" w:color="000000"/>
              <w:bottom w:val="single" w:sz="4" w:space="0" w:color="000000"/>
              <w:right w:val="nil"/>
            </w:tcBorders>
            <w:vAlign w:val="center"/>
            <w:hideMark/>
          </w:tcPr>
          <w:p w14:paraId="2CDA4EE3"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4E1129F7"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0383B7D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3,0</w:t>
            </w:r>
          </w:p>
        </w:tc>
        <w:tc>
          <w:tcPr>
            <w:tcW w:w="269" w:type="pct"/>
            <w:tcBorders>
              <w:top w:val="single" w:sz="4" w:space="0" w:color="000000"/>
              <w:left w:val="single" w:sz="4" w:space="0" w:color="000000"/>
              <w:bottom w:val="single" w:sz="4" w:space="0" w:color="000000"/>
              <w:right w:val="nil"/>
            </w:tcBorders>
            <w:vAlign w:val="center"/>
            <w:hideMark/>
          </w:tcPr>
          <w:p w14:paraId="6F311F3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w:t>
            </w:r>
          </w:p>
        </w:tc>
        <w:tc>
          <w:tcPr>
            <w:tcW w:w="367" w:type="pct"/>
            <w:tcBorders>
              <w:top w:val="single" w:sz="4" w:space="0" w:color="000000"/>
              <w:left w:val="single" w:sz="4" w:space="0" w:color="000000"/>
              <w:bottom w:val="single" w:sz="4" w:space="0" w:color="000000"/>
              <w:right w:val="nil"/>
            </w:tcBorders>
            <w:vAlign w:val="center"/>
          </w:tcPr>
          <w:p w14:paraId="4A86F524"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36774B9B"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199C57DF"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1DE3C255"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45A2F2D2"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174A481F"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17BD7AF9" w14:textId="77777777" w:rsidR="00A353D3" w:rsidRPr="00A353D3" w:rsidRDefault="00A353D3" w:rsidP="00A353D3">
            <w:pPr>
              <w:rPr>
                <w:rFonts w:asciiTheme="minorHAnsi" w:hAnsiTheme="minorHAnsi" w:cstheme="minorHAnsi"/>
              </w:rPr>
            </w:pPr>
          </w:p>
        </w:tc>
      </w:tr>
      <w:tr w:rsidR="001A1A2A" w:rsidRPr="00A353D3" w14:paraId="1DB44680" w14:textId="77777777" w:rsidTr="001A1A2A">
        <w:trPr>
          <w:cantSplit/>
        </w:trPr>
        <w:tc>
          <w:tcPr>
            <w:tcW w:w="178" w:type="pct"/>
            <w:vMerge/>
            <w:tcBorders>
              <w:top w:val="single" w:sz="4" w:space="0" w:color="000000"/>
              <w:left w:val="single" w:sz="4" w:space="0" w:color="000000"/>
              <w:bottom w:val="single" w:sz="4" w:space="0" w:color="000000"/>
              <w:right w:val="nil"/>
            </w:tcBorders>
            <w:vAlign w:val="center"/>
            <w:hideMark/>
          </w:tcPr>
          <w:p w14:paraId="747F50AF"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534747AD"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7095ACA9"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3,5</w:t>
            </w:r>
          </w:p>
        </w:tc>
        <w:tc>
          <w:tcPr>
            <w:tcW w:w="269" w:type="pct"/>
            <w:tcBorders>
              <w:top w:val="single" w:sz="4" w:space="0" w:color="000000"/>
              <w:left w:val="single" w:sz="4" w:space="0" w:color="000000"/>
              <w:bottom w:val="single" w:sz="4" w:space="0" w:color="000000"/>
              <w:right w:val="nil"/>
            </w:tcBorders>
            <w:vAlign w:val="center"/>
            <w:hideMark/>
          </w:tcPr>
          <w:p w14:paraId="390DB00E"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w:t>
            </w:r>
          </w:p>
        </w:tc>
        <w:tc>
          <w:tcPr>
            <w:tcW w:w="367" w:type="pct"/>
            <w:tcBorders>
              <w:top w:val="single" w:sz="4" w:space="0" w:color="000000"/>
              <w:left w:val="single" w:sz="4" w:space="0" w:color="000000"/>
              <w:bottom w:val="single" w:sz="4" w:space="0" w:color="000000"/>
              <w:right w:val="nil"/>
            </w:tcBorders>
            <w:vAlign w:val="center"/>
          </w:tcPr>
          <w:p w14:paraId="5D27C8D9"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5A511CC6"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74C9C001"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7AD7CBAA"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43AD28C7"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6502230C"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1E076B83" w14:textId="77777777" w:rsidR="00A353D3" w:rsidRPr="00A353D3" w:rsidRDefault="00A353D3" w:rsidP="00A353D3">
            <w:pPr>
              <w:rPr>
                <w:rFonts w:asciiTheme="minorHAnsi" w:hAnsiTheme="minorHAnsi" w:cstheme="minorHAnsi"/>
              </w:rPr>
            </w:pPr>
          </w:p>
        </w:tc>
      </w:tr>
      <w:tr w:rsidR="001A1A2A" w:rsidRPr="00A353D3" w14:paraId="386B60DA" w14:textId="77777777" w:rsidTr="001A1A2A">
        <w:trPr>
          <w:cantSplit/>
        </w:trPr>
        <w:tc>
          <w:tcPr>
            <w:tcW w:w="178" w:type="pct"/>
            <w:vMerge/>
            <w:tcBorders>
              <w:top w:val="single" w:sz="4" w:space="0" w:color="000000"/>
              <w:left w:val="single" w:sz="4" w:space="0" w:color="000000"/>
              <w:bottom w:val="single" w:sz="4" w:space="0" w:color="000000"/>
              <w:right w:val="nil"/>
            </w:tcBorders>
            <w:vAlign w:val="center"/>
            <w:hideMark/>
          </w:tcPr>
          <w:p w14:paraId="28016209"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581ABC53"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14B799D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4,0</w:t>
            </w:r>
          </w:p>
        </w:tc>
        <w:tc>
          <w:tcPr>
            <w:tcW w:w="269" w:type="pct"/>
            <w:tcBorders>
              <w:top w:val="single" w:sz="4" w:space="0" w:color="000000"/>
              <w:left w:val="single" w:sz="4" w:space="0" w:color="000000"/>
              <w:bottom w:val="single" w:sz="4" w:space="0" w:color="000000"/>
              <w:right w:val="nil"/>
            </w:tcBorders>
            <w:vAlign w:val="center"/>
            <w:hideMark/>
          </w:tcPr>
          <w:p w14:paraId="62949C59"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w:t>
            </w:r>
          </w:p>
        </w:tc>
        <w:tc>
          <w:tcPr>
            <w:tcW w:w="367" w:type="pct"/>
            <w:tcBorders>
              <w:top w:val="single" w:sz="4" w:space="0" w:color="000000"/>
              <w:left w:val="single" w:sz="4" w:space="0" w:color="000000"/>
              <w:bottom w:val="single" w:sz="4" w:space="0" w:color="000000"/>
              <w:right w:val="nil"/>
            </w:tcBorders>
            <w:vAlign w:val="center"/>
          </w:tcPr>
          <w:p w14:paraId="7A3EEFB9"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5B7F93E7"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4859DCF5"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3A7E8D41"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23FDBFD2"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58B4A086"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247F083A" w14:textId="77777777" w:rsidR="00A353D3" w:rsidRPr="00A353D3" w:rsidRDefault="00A353D3" w:rsidP="00A353D3">
            <w:pPr>
              <w:rPr>
                <w:rFonts w:asciiTheme="minorHAnsi" w:hAnsiTheme="minorHAnsi" w:cstheme="minorHAnsi"/>
              </w:rPr>
            </w:pPr>
          </w:p>
        </w:tc>
      </w:tr>
      <w:tr w:rsidR="001A1A2A" w:rsidRPr="00A353D3" w14:paraId="6B93D65A" w14:textId="77777777" w:rsidTr="001A1A2A">
        <w:trPr>
          <w:cantSplit/>
        </w:trPr>
        <w:tc>
          <w:tcPr>
            <w:tcW w:w="178" w:type="pct"/>
            <w:vMerge/>
            <w:tcBorders>
              <w:top w:val="single" w:sz="4" w:space="0" w:color="000000"/>
              <w:left w:val="single" w:sz="4" w:space="0" w:color="000000"/>
              <w:bottom w:val="single" w:sz="4" w:space="0" w:color="000000"/>
              <w:right w:val="nil"/>
            </w:tcBorders>
            <w:vAlign w:val="center"/>
            <w:hideMark/>
          </w:tcPr>
          <w:p w14:paraId="0A6F657D"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6E951B2A"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69400148"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4,5</w:t>
            </w:r>
          </w:p>
        </w:tc>
        <w:tc>
          <w:tcPr>
            <w:tcW w:w="269" w:type="pct"/>
            <w:tcBorders>
              <w:top w:val="single" w:sz="4" w:space="0" w:color="000000"/>
              <w:left w:val="single" w:sz="4" w:space="0" w:color="000000"/>
              <w:bottom w:val="single" w:sz="4" w:space="0" w:color="000000"/>
              <w:right w:val="nil"/>
            </w:tcBorders>
            <w:vAlign w:val="center"/>
            <w:hideMark/>
          </w:tcPr>
          <w:p w14:paraId="577E1E1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w:t>
            </w:r>
          </w:p>
        </w:tc>
        <w:tc>
          <w:tcPr>
            <w:tcW w:w="367" w:type="pct"/>
            <w:tcBorders>
              <w:top w:val="single" w:sz="4" w:space="0" w:color="000000"/>
              <w:left w:val="single" w:sz="4" w:space="0" w:color="000000"/>
              <w:bottom w:val="single" w:sz="4" w:space="0" w:color="000000"/>
              <w:right w:val="nil"/>
            </w:tcBorders>
            <w:vAlign w:val="center"/>
          </w:tcPr>
          <w:p w14:paraId="1C545622"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6A7915AA"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42410741"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53C0230D"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0D0D8CC8"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5BDE8D13"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03D7097E" w14:textId="77777777" w:rsidR="00A353D3" w:rsidRPr="00A353D3" w:rsidRDefault="00A353D3" w:rsidP="00A353D3">
            <w:pPr>
              <w:rPr>
                <w:rFonts w:asciiTheme="minorHAnsi" w:hAnsiTheme="minorHAnsi" w:cstheme="minorHAnsi"/>
              </w:rPr>
            </w:pPr>
          </w:p>
        </w:tc>
      </w:tr>
      <w:tr w:rsidR="001A1A2A" w:rsidRPr="00A353D3" w14:paraId="775EBBE3" w14:textId="77777777" w:rsidTr="001A1A2A">
        <w:trPr>
          <w:cantSplit/>
          <w:trHeight w:val="378"/>
        </w:trPr>
        <w:tc>
          <w:tcPr>
            <w:tcW w:w="178" w:type="pct"/>
            <w:vMerge/>
            <w:tcBorders>
              <w:top w:val="single" w:sz="4" w:space="0" w:color="000000"/>
              <w:left w:val="single" w:sz="4" w:space="0" w:color="000000"/>
              <w:bottom w:val="single" w:sz="4" w:space="0" w:color="000000"/>
              <w:right w:val="nil"/>
            </w:tcBorders>
            <w:vAlign w:val="center"/>
            <w:hideMark/>
          </w:tcPr>
          <w:p w14:paraId="219321A6" w14:textId="77777777" w:rsidR="00A353D3" w:rsidRPr="00A353D3" w:rsidRDefault="00A353D3" w:rsidP="00A353D3">
            <w:pPr>
              <w:rPr>
                <w:rFonts w:asciiTheme="minorHAnsi" w:hAnsiTheme="minorHAnsi" w:cstheme="minorHAnsi"/>
              </w:rPr>
            </w:pPr>
          </w:p>
        </w:tc>
        <w:tc>
          <w:tcPr>
            <w:tcW w:w="1522" w:type="pct"/>
            <w:vMerge/>
            <w:tcBorders>
              <w:top w:val="single" w:sz="4" w:space="0" w:color="000000"/>
              <w:left w:val="single" w:sz="4" w:space="0" w:color="000000"/>
              <w:bottom w:val="single" w:sz="4" w:space="0" w:color="000000"/>
              <w:right w:val="nil"/>
            </w:tcBorders>
            <w:vAlign w:val="center"/>
            <w:hideMark/>
          </w:tcPr>
          <w:p w14:paraId="247EA6F6"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000000"/>
              <w:right w:val="nil"/>
            </w:tcBorders>
            <w:vAlign w:val="center"/>
            <w:hideMark/>
          </w:tcPr>
          <w:p w14:paraId="29D7F40D"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Nr 5,0</w:t>
            </w:r>
          </w:p>
        </w:tc>
        <w:tc>
          <w:tcPr>
            <w:tcW w:w="269" w:type="pct"/>
            <w:tcBorders>
              <w:top w:val="single" w:sz="4" w:space="0" w:color="000000"/>
              <w:left w:val="single" w:sz="4" w:space="0" w:color="000000"/>
              <w:bottom w:val="single" w:sz="4" w:space="0" w:color="000000"/>
              <w:right w:val="nil"/>
            </w:tcBorders>
            <w:vAlign w:val="center"/>
            <w:hideMark/>
          </w:tcPr>
          <w:p w14:paraId="5CBA518A"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w:t>
            </w:r>
          </w:p>
        </w:tc>
        <w:tc>
          <w:tcPr>
            <w:tcW w:w="367" w:type="pct"/>
            <w:tcBorders>
              <w:top w:val="single" w:sz="4" w:space="0" w:color="000000"/>
              <w:left w:val="single" w:sz="4" w:space="0" w:color="000000"/>
              <w:bottom w:val="single" w:sz="4" w:space="0" w:color="000000"/>
              <w:right w:val="nil"/>
            </w:tcBorders>
            <w:vAlign w:val="center"/>
          </w:tcPr>
          <w:p w14:paraId="72D70B86"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3EE1FF34"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7F083A8A"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79BAB95D"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0B662118"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68105661"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55CEBE13" w14:textId="77777777" w:rsidR="00A353D3" w:rsidRPr="00A353D3" w:rsidRDefault="00A353D3" w:rsidP="00A353D3">
            <w:pPr>
              <w:rPr>
                <w:rFonts w:asciiTheme="minorHAnsi" w:hAnsiTheme="minorHAnsi" w:cstheme="minorHAnsi"/>
              </w:rPr>
            </w:pPr>
          </w:p>
        </w:tc>
      </w:tr>
      <w:tr w:rsidR="001A1A2A" w:rsidRPr="00A353D3" w14:paraId="57B963AB" w14:textId="77777777" w:rsidTr="001A1A2A">
        <w:trPr>
          <w:cantSplit/>
          <w:trHeight w:val="2515"/>
        </w:trPr>
        <w:tc>
          <w:tcPr>
            <w:tcW w:w="178" w:type="pct"/>
            <w:tcBorders>
              <w:top w:val="single" w:sz="4" w:space="0" w:color="000000"/>
              <w:left w:val="single" w:sz="4" w:space="0" w:color="000000"/>
              <w:bottom w:val="single" w:sz="4" w:space="0" w:color="000000"/>
              <w:right w:val="nil"/>
            </w:tcBorders>
            <w:vAlign w:val="center"/>
            <w:hideMark/>
          </w:tcPr>
          <w:p w14:paraId="085ADD4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lastRenderedPageBreak/>
              <w:t>2.</w:t>
            </w:r>
          </w:p>
        </w:tc>
        <w:tc>
          <w:tcPr>
            <w:tcW w:w="1522" w:type="pct"/>
            <w:tcBorders>
              <w:top w:val="single" w:sz="4" w:space="0" w:color="000000"/>
              <w:left w:val="single" w:sz="4" w:space="0" w:color="000000"/>
              <w:bottom w:val="single" w:sz="4" w:space="0" w:color="000000"/>
              <w:right w:val="nil"/>
            </w:tcBorders>
            <w:vAlign w:val="center"/>
            <w:hideMark/>
          </w:tcPr>
          <w:p w14:paraId="20E73F77" w14:textId="54F74476" w:rsidR="00A353D3" w:rsidRPr="00A353D3" w:rsidRDefault="00A353D3" w:rsidP="00A353D3">
            <w:pPr>
              <w:rPr>
                <w:rFonts w:asciiTheme="minorHAnsi" w:hAnsiTheme="minorHAnsi" w:cstheme="minorHAnsi"/>
              </w:rPr>
            </w:pPr>
            <w:r w:rsidRPr="00A353D3">
              <w:rPr>
                <w:rFonts w:asciiTheme="minorHAnsi" w:hAnsiTheme="minorHAnsi" w:cstheme="minorHAnsi"/>
              </w:rPr>
              <w:t>Rurka intubacyjna z mankietem zwężającym się ku dołowi, posiadająca otwór nad mankietem pozwalający na odessanie wydzieliny, wbudowany w ściankę</w:t>
            </w:r>
            <w:r w:rsidR="00125E70">
              <w:rPr>
                <w:rFonts w:asciiTheme="minorHAnsi" w:hAnsiTheme="minorHAnsi" w:cstheme="minorHAnsi"/>
              </w:rPr>
              <w:t xml:space="preserve"> rurki przewód do odsysania nie</w:t>
            </w:r>
            <w:r w:rsidRPr="00A353D3">
              <w:rPr>
                <w:rFonts w:asciiTheme="minorHAnsi" w:hAnsiTheme="minorHAnsi" w:cstheme="minorHAnsi"/>
              </w:rPr>
              <w:t>zmniejszający jej wewnętrznego światła, z otworem Murphy'ego, o wygładzonych wszystkich krawędziach wewnątrztchawiczych, z gładkim połączeniem mankietu z rurką, balonik kontrolny wskazujący na stan wypełnienia mankietu (płaski przed wypełnieniem) z oznaczeniem średnicy rurki i mankietu oraz rodzaju mankietu, przewód łączący balonik kontrolny w innym kolorze niż korpus rurki, dodatkowe oznaczenie rozmiaru na korpusie rurki w miejscu widocznym po zaintubowaniu jak i na łączniku, linia RTG na całej długości rurki, skala centymetrowa podana na korpusie rurki pomagająca określić głębokość intubacji wraz z oznaczeniem poziomu strun głosowych, sterylna, jednorazowa.</w:t>
            </w:r>
          </w:p>
        </w:tc>
        <w:tc>
          <w:tcPr>
            <w:tcW w:w="466" w:type="pct"/>
            <w:tcBorders>
              <w:top w:val="single" w:sz="4" w:space="0" w:color="000000"/>
              <w:left w:val="single" w:sz="4" w:space="0" w:color="000000"/>
              <w:bottom w:val="single" w:sz="4" w:space="0" w:color="000000"/>
              <w:right w:val="nil"/>
            </w:tcBorders>
            <w:vAlign w:val="center"/>
          </w:tcPr>
          <w:p w14:paraId="627A6FD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od 6,0</w:t>
            </w:r>
          </w:p>
          <w:p w14:paraId="0E20E95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do 9,0</w:t>
            </w:r>
          </w:p>
          <w:p w14:paraId="1FA37EFA"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co</w:t>
            </w:r>
          </w:p>
          <w:p w14:paraId="5E4AF949"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0,5 mm</w:t>
            </w:r>
          </w:p>
          <w:p w14:paraId="7D4A55C2" w14:textId="77777777" w:rsidR="00A353D3" w:rsidRPr="00A353D3" w:rsidRDefault="00A353D3" w:rsidP="001A1A2A">
            <w:pPr>
              <w:jc w:val="center"/>
              <w:rPr>
                <w:rFonts w:asciiTheme="minorHAnsi" w:hAnsiTheme="minorHAnsi" w:cstheme="minorHAnsi"/>
              </w:rPr>
            </w:pPr>
          </w:p>
        </w:tc>
        <w:tc>
          <w:tcPr>
            <w:tcW w:w="269" w:type="pct"/>
            <w:tcBorders>
              <w:top w:val="single" w:sz="4" w:space="0" w:color="000000"/>
              <w:left w:val="single" w:sz="4" w:space="0" w:color="000000"/>
              <w:bottom w:val="single" w:sz="4" w:space="0" w:color="000000"/>
              <w:right w:val="nil"/>
            </w:tcBorders>
            <w:vAlign w:val="center"/>
            <w:hideMark/>
          </w:tcPr>
          <w:p w14:paraId="27C8F76D"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100</w:t>
            </w:r>
          </w:p>
        </w:tc>
        <w:tc>
          <w:tcPr>
            <w:tcW w:w="367" w:type="pct"/>
            <w:tcBorders>
              <w:top w:val="single" w:sz="4" w:space="0" w:color="000000"/>
              <w:left w:val="single" w:sz="4" w:space="0" w:color="000000"/>
              <w:bottom w:val="single" w:sz="4" w:space="0" w:color="000000"/>
              <w:right w:val="nil"/>
            </w:tcBorders>
            <w:vAlign w:val="center"/>
          </w:tcPr>
          <w:p w14:paraId="63C8E57D"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000000"/>
              <w:right w:val="nil"/>
            </w:tcBorders>
            <w:vAlign w:val="center"/>
          </w:tcPr>
          <w:p w14:paraId="2D18E4E5"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nil"/>
            </w:tcBorders>
            <w:vAlign w:val="center"/>
          </w:tcPr>
          <w:p w14:paraId="2F120207"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60E4A267"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000000"/>
              <w:right w:val="nil"/>
            </w:tcBorders>
            <w:vAlign w:val="center"/>
          </w:tcPr>
          <w:p w14:paraId="3E373DC8"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6849FEDD"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79C362FC" w14:textId="77777777" w:rsidR="00A353D3" w:rsidRPr="00A353D3" w:rsidRDefault="00A353D3" w:rsidP="00A353D3">
            <w:pPr>
              <w:rPr>
                <w:rFonts w:asciiTheme="minorHAnsi" w:hAnsiTheme="minorHAnsi" w:cstheme="minorHAnsi"/>
              </w:rPr>
            </w:pPr>
          </w:p>
        </w:tc>
      </w:tr>
      <w:tr w:rsidR="001A1A2A" w:rsidRPr="00A353D3" w14:paraId="4C009771" w14:textId="77777777" w:rsidTr="001A1A2A">
        <w:trPr>
          <w:cantSplit/>
        </w:trPr>
        <w:tc>
          <w:tcPr>
            <w:tcW w:w="178" w:type="pct"/>
            <w:tcBorders>
              <w:top w:val="single" w:sz="4" w:space="0" w:color="000000"/>
              <w:left w:val="single" w:sz="4" w:space="0" w:color="000000"/>
              <w:bottom w:val="single" w:sz="4" w:space="0" w:color="auto"/>
              <w:right w:val="nil"/>
            </w:tcBorders>
            <w:vAlign w:val="center"/>
            <w:hideMark/>
          </w:tcPr>
          <w:p w14:paraId="7E31765A"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3.</w:t>
            </w:r>
          </w:p>
        </w:tc>
        <w:tc>
          <w:tcPr>
            <w:tcW w:w="1522" w:type="pct"/>
            <w:tcBorders>
              <w:top w:val="single" w:sz="4" w:space="0" w:color="000000"/>
              <w:left w:val="single" w:sz="4" w:space="0" w:color="000000"/>
              <w:bottom w:val="single" w:sz="4" w:space="0" w:color="auto"/>
              <w:right w:val="nil"/>
            </w:tcBorders>
            <w:vAlign w:val="center"/>
            <w:hideMark/>
          </w:tcPr>
          <w:p w14:paraId="4A9655BA" w14:textId="2D0A3571" w:rsidR="00A353D3" w:rsidRPr="00A353D3" w:rsidRDefault="00A353D3" w:rsidP="00A353D3">
            <w:pPr>
              <w:rPr>
                <w:rFonts w:asciiTheme="minorHAnsi" w:hAnsiTheme="minorHAnsi" w:cstheme="minorHAnsi"/>
              </w:rPr>
            </w:pPr>
            <w:r w:rsidRPr="00A353D3">
              <w:rPr>
                <w:rFonts w:asciiTheme="minorHAnsi" w:hAnsiTheme="minorHAnsi" w:cstheme="minorHAnsi"/>
              </w:rPr>
              <w:t>Rurki ustno – gardłowe, sterylne, pakowane pojedynczo</w:t>
            </w:r>
            <w:r w:rsidR="00125E70">
              <w:rPr>
                <w:rFonts w:asciiTheme="minorHAnsi" w:hAnsiTheme="minorHAnsi" w:cstheme="minorHAnsi"/>
              </w:rPr>
              <w:t>:</w:t>
            </w:r>
          </w:p>
          <w:p w14:paraId="0463A44E" w14:textId="7C126F77" w:rsidR="00A353D3" w:rsidRPr="00A353D3" w:rsidRDefault="00125E70" w:rsidP="00A353D3">
            <w:pPr>
              <w:rPr>
                <w:rFonts w:asciiTheme="minorHAnsi" w:hAnsiTheme="minorHAnsi" w:cstheme="minorHAnsi"/>
              </w:rPr>
            </w:pPr>
            <w:r>
              <w:rPr>
                <w:rFonts w:asciiTheme="minorHAnsi" w:hAnsiTheme="minorHAnsi" w:cstheme="minorHAnsi"/>
              </w:rPr>
              <w:t>• n</w:t>
            </w:r>
            <w:r w:rsidR="00A353D3" w:rsidRPr="00A353D3">
              <w:rPr>
                <w:rFonts w:asciiTheme="minorHAnsi" w:hAnsiTheme="minorHAnsi" w:cstheme="minorHAnsi"/>
              </w:rPr>
              <w:t>ie zawierają latexu.</w:t>
            </w:r>
          </w:p>
          <w:p w14:paraId="7DA2EEBE" w14:textId="779F517E" w:rsidR="00A353D3" w:rsidRPr="00A353D3" w:rsidRDefault="00125E70" w:rsidP="00A353D3">
            <w:pPr>
              <w:rPr>
                <w:rFonts w:asciiTheme="minorHAnsi" w:hAnsiTheme="minorHAnsi" w:cstheme="minorHAnsi"/>
              </w:rPr>
            </w:pPr>
            <w:r>
              <w:rPr>
                <w:rFonts w:asciiTheme="minorHAnsi" w:hAnsiTheme="minorHAnsi" w:cstheme="minorHAnsi"/>
              </w:rPr>
              <w:t>• r</w:t>
            </w:r>
            <w:r w:rsidR="00A353D3" w:rsidRPr="00A353D3">
              <w:rPr>
                <w:rFonts w:asciiTheme="minorHAnsi" w:hAnsiTheme="minorHAnsi" w:cstheme="minorHAnsi"/>
              </w:rPr>
              <w:t>urki posiadające kolorowy znacznik</w:t>
            </w:r>
            <w:r>
              <w:rPr>
                <w:rFonts w:asciiTheme="minorHAnsi" w:hAnsiTheme="minorHAnsi" w:cstheme="minorHAnsi"/>
              </w:rPr>
              <w:t>.</w:t>
            </w:r>
          </w:p>
        </w:tc>
        <w:tc>
          <w:tcPr>
            <w:tcW w:w="466" w:type="pct"/>
            <w:tcBorders>
              <w:top w:val="single" w:sz="4" w:space="0" w:color="000000"/>
              <w:left w:val="single" w:sz="4" w:space="0" w:color="000000"/>
              <w:bottom w:val="single" w:sz="4" w:space="0" w:color="auto"/>
              <w:right w:val="nil"/>
            </w:tcBorders>
            <w:vAlign w:val="center"/>
            <w:hideMark/>
          </w:tcPr>
          <w:p w14:paraId="6EADE7E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00,0,1,2,3,4,5</w:t>
            </w:r>
          </w:p>
        </w:tc>
        <w:tc>
          <w:tcPr>
            <w:tcW w:w="269" w:type="pct"/>
            <w:tcBorders>
              <w:top w:val="single" w:sz="4" w:space="0" w:color="000000"/>
              <w:left w:val="single" w:sz="4" w:space="0" w:color="000000"/>
              <w:bottom w:val="single" w:sz="4" w:space="0" w:color="auto"/>
              <w:right w:val="nil"/>
            </w:tcBorders>
            <w:vAlign w:val="center"/>
            <w:hideMark/>
          </w:tcPr>
          <w:p w14:paraId="20A5A27E"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500</w:t>
            </w:r>
          </w:p>
        </w:tc>
        <w:tc>
          <w:tcPr>
            <w:tcW w:w="367" w:type="pct"/>
            <w:tcBorders>
              <w:top w:val="single" w:sz="4" w:space="0" w:color="000000"/>
              <w:left w:val="single" w:sz="4" w:space="0" w:color="000000"/>
              <w:bottom w:val="single" w:sz="4" w:space="0" w:color="auto"/>
              <w:right w:val="nil"/>
            </w:tcBorders>
            <w:vAlign w:val="center"/>
          </w:tcPr>
          <w:p w14:paraId="0D578A14" w14:textId="77777777" w:rsidR="00A353D3" w:rsidRPr="00A353D3" w:rsidRDefault="00A353D3" w:rsidP="00A353D3">
            <w:pPr>
              <w:rPr>
                <w:rFonts w:asciiTheme="minorHAnsi" w:hAnsiTheme="minorHAnsi" w:cstheme="minorHAnsi"/>
              </w:rPr>
            </w:pPr>
          </w:p>
        </w:tc>
        <w:tc>
          <w:tcPr>
            <w:tcW w:w="427" w:type="pct"/>
            <w:tcBorders>
              <w:top w:val="single" w:sz="4" w:space="0" w:color="000000"/>
              <w:left w:val="single" w:sz="4" w:space="0" w:color="000000"/>
              <w:bottom w:val="single" w:sz="4" w:space="0" w:color="auto"/>
              <w:right w:val="nil"/>
            </w:tcBorders>
            <w:vAlign w:val="center"/>
          </w:tcPr>
          <w:p w14:paraId="7258CD9F"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auto"/>
              <w:right w:val="nil"/>
            </w:tcBorders>
            <w:vAlign w:val="center"/>
          </w:tcPr>
          <w:p w14:paraId="53D53AFB"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auto"/>
              <w:right w:val="nil"/>
            </w:tcBorders>
            <w:vAlign w:val="center"/>
          </w:tcPr>
          <w:p w14:paraId="36449084" w14:textId="77777777" w:rsidR="00A353D3" w:rsidRPr="00A353D3" w:rsidRDefault="00A353D3" w:rsidP="00A353D3">
            <w:pPr>
              <w:rPr>
                <w:rFonts w:asciiTheme="minorHAnsi" w:hAnsiTheme="minorHAnsi" w:cstheme="minorHAnsi"/>
              </w:rPr>
            </w:pPr>
          </w:p>
        </w:tc>
        <w:tc>
          <w:tcPr>
            <w:tcW w:w="301" w:type="pct"/>
            <w:tcBorders>
              <w:top w:val="single" w:sz="4" w:space="0" w:color="000000"/>
              <w:left w:val="single" w:sz="4" w:space="0" w:color="000000"/>
              <w:bottom w:val="single" w:sz="4" w:space="0" w:color="auto"/>
              <w:right w:val="nil"/>
            </w:tcBorders>
            <w:vAlign w:val="center"/>
          </w:tcPr>
          <w:p w14:paraId="7F68EFEA" w14:textId="77777777" w:rsidR="00A353D3" w:rsidRPr="00A353D3" w:rsidRDefault="00A353D3" w:rsidP="00A353D3">
            <w:pPr>
              <w:rPr>
                <w:rFonts w:asciiTheme="minorHAnsi" w:hAnsiTheme="minorHAnsi" w:cstheme="minorHAnsi"/>
              </w:rPr>
            </w:pPr>
          </w:p>
        </w:tc>
        <w:tc>
          <w:tcPr>
            <w:tcW w:w="341" w:type="pct"/>
            <w:tcBorders>
              <w:top w:val="single" w:sz="4" w:space="0" w:color="000000"/>
              <w:left w:val="single" w:sz="4" w:space="0" w:color="000000"/>
              <w:bottom w:val="single" w:sz="4" w:space="0" w:color="auto"/>
              <w:right w:val="nil"/>
            </w:tcBorders>
            <w:vAlign w:val="center"/>
          </w:tcPr>
          <w:p w14:paraId="77C8EDA6"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auto"/>
              <w:right w:val="single" w:sz="4" w:space="0" w:color="000000"/>
            </w:tcBorders>
            <w:vAlign w:val="center"/>
          </w:tcPr>
          <w:p w14:paraId="7251ED11" w14:textId="77777777" w:rsidR="00A353D3" w:rsidRPr="00A353D3" w:rsidRDefault="00A353D3" w:rsidP="00A353D3">
            <w:pPr>
              <w:rPr>
                <w:rFonts w:asciiTheme="minorHAnsi" w:hAnsiTheme="minorHAnsi" w:cstheme="minorHAnsi"/>
              </w:rPr>
            </w:pPr>
          </w:p>
        </w:tc>
      </w:tr>
      <w:tr w:rsidR="001A1A2A" w:rsidRPr="00A353D3" w14:paraId="27BD1A64" w14:textId="77777777" w:rsidTr="001A1A2A">
        <w:trPr>
          <w:cantSplit/>
        </w:trPr>
        <w:tc>
          <w:tcPr>
            <w:tcW w:w="178" w:type="pct"/>
            <w:tcBorders>
              <w:top w:val="single" w:sz="4" w:space="0" w:color="auto"/>
              <w:left w:val="single" w:sz="4" w:space="0" w:color="auto"/>
              <w:bottom w:val="single" w:sz="4" w:space="0" w:color="auto"/>
              <w:right w:val="single" w:sz="4" w:space="0" w:color="auto"/>
            </w:tcBorders>
            <w:vAlign w:val="center"/>
            <w:hideMark/>
          </w:tcPr>
          <w:p w14:paraId="4DBEA40A"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lastRenderedPageBreak/>
              <w:t>4.</w:t>
            </w:r>
          </w:p>
        </w:tc>
        <w:tc>
          <w:tcPr>
            <w:tcW w:w="1522" w:type="pct"/>
            <w:tcBorders>
              <w:top w:val="single" w:sz="4" w:space="0" w:color="auto"/>
              <w:left w:val="single" w:sz="4" w:space="0" w:color="auto"/>
              <w:bottom w:val="single" w:sz="4" w:space="0" w:color="auto"/>
              <w:right w:val="single" w:sz="4" w:space="0" w:color="auto"/>
            </w:tcBorders>
            <w:vAlign w:val="center"/>
            <w:hideMark/>
          </w:tcPr>
          <w:p w14:paraId="25A7F33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Prowadnica intubacyjna zaginana, umożliwiająca nadanie rurce intubacyjnej pożądany kształt, sterylna jednorazowego użytku, bezlateksowa, powierzchnia o małym współczynniku tarcia, łatwe wsuwanie i usuwanie, do użycia z rurkami intubacyjnymi.</w:t>
            </w:r>
          </w:p>
        </w:tc>
        <w:tc>
          <w:tcPr>
            <w:tcW w:w="466" w:type="pct"/>
            <w:tcBorders>
              <w:top w:val="single" w:sz="4" w:space="0" w:color="auto"/>
              <w:left w:val="single" w:sz="4" w:space="0" w:color="auto"/>
              <w:bottom w:val="single" w:sz="4" w:space="0" w:color="auto"/>
              <w:right w:val="single" w:sz="4" w:space="0" w:color="auto"/>
            </w:tcBorders>
            <w:vAlign w:val="center"/>
            <w:hideMark/>
          </w:tcPr>
          <w:p w14:paraId="372B62A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3,0</w:t>
            </w:r>
          </w:p>
          <w:p w14:paraId="16752F76"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4,0</w:t>
            </w:r>
          </w:p>
          <w:p w14:paraId="28AA869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5,0</w:t>
            </w:r>
          </w:p>
          <w:p w14:paraId="30F9A4E6" w14:textId="77777777" w:rsidR="00A353D3" w:rsidRPr="00A353D3" w:rsidRDefault="00A353D3" w:rsidP="001A1A2A">
            <w:pPr>
              <w:jc w:val="center"/>
              <w:rPr>
                <w:rFonts w:asciiTheme="minorHAnsi" w:hAnsiTheme="minorHAnsi" w:cstheme="minorHAnsi"/>
              </w:rPr>
            </w:pPr>
          </w:p>
        </w:tc>
        <w:tc>
          <w:tcPr>
            <w:tcW w:w="269" w:type="pct"/>
            <w:tcBorders>
              <w:top w:val="single" w:sz="4" w:space="0" w:color="auto"/>
              <w:left w:val="single" w:sz="4" w:space="0" w:color="auto"/>
              <w:bottom w:val="single" w:sz="4" w:space="0" w:color="auto"/>
              <w:right w:val="single" w:sz="4" w:space="0" w:color="auto"/>
            </w:tcBorders>
            <w:vAlign w:val="center"/>
            <w:hideMark/>
          </w:tcPr>
          <w:p w14:paraId="7437C9D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200</w:t>
            </w:r>
          </w:p>
        </w:tc>
        <w:tc>
          <w:tcPr>
            <w:tcW w:w="367" w:type="pct"/>
            <w:tcBorders>
              <w:top w:val="single" w:sz="4" w:space="0" w:color="auto"/>
              <w:left w:val="single" w:sz="4" w:space="0" w:color="auto"/>
              <w:bottom w:val="single" w:sz="4" w:space="0" w:color="auto"/>
              <w:right w:val="single" w:sz="4" w:space="0" w:color="auto"/>
            </w:tcBorders>
            <w:vAlign w:val="center"/>
          </w:tcPr>
          <w:p w14:paraId="1B4654F5" w14:textId="77777777" w:rsidR="00A353D3" w:rsidRPr="00A353D3" w:rsidRDefault="00A353D3" w:rsidP="00A353D3">
            <w:pPr>
              <w:rPr>
                <w:rFonts w:asciiTheme="minorHAnsi" w:hAnsiTheme="minorHAnsi" w:cstheme="minorHAnsi"/>
              </w:rPr>
            </w:pPr>
          </w:p>
        </w:tc>
        <w:tc>
          <w:tcPr>
            <w:tcW w:w="427" w:type="pct"/>
            <w:tcBorders>
              <w:top w:val="single" w:sz="4" w:space="0" w:color="auto"/>
              <w:left w:val="single" w:sz="4" w:space="0" w:color="auto"/>
              <w:bottom w:val="single" w:sz="4" w:space="0" w:color="auto"/>
              <w:right w:val="single" w:sz="4" w:space="0" w:color="auto"/>
            </w:tcBorders>
            <w:vAlign w:val="center"/>
          </w:tcPr>
          <w:p w14:paraId="7436028F" w14:textId="77777777" w:rsidR="00A353D3" w:rsidRPr="00A353D3" w:rsidRDefault="00A353D3" w:rsidP="00A353D3">
            <w:pPr>
              <w:rPr>
                <w:rFonts w:asciiTheme="minorHAnsi" w:hAnsiTheme="minorHAnsi" w:cstheme="minorHAnsi"/>
              </w:rPr>
            </w:pPr>
          </w:p>
        </w:tc>
        <w:tc>
          <w:tcPr>
            <w:tcW w:w="371" w:type="pct"/>
            <w:tcBorders>
              <w:top w:val="single" w:sz="4" w:space="0" w:color="auto"/>
              <w:left w:val="single" w:sz="4" w:space="0" w:color="auto"/>
              <w:bottom w:val="single" w:sz="4" w:space="0" w:color="auto"/>
              <w:right w:val="single" w:sz="4" w:space="0" w:color="auto"/>
            </w:tcBorders>
            <w:vAlign w:val="center"/>
          </w:tcPr>
          <w:p w14:paraId="570D13B2" w14:textId="77777777" w:rsidR="00A353D3" w:rsidRPr="00A353D3" w:rsidRDefault="00A353D3" w:rsidP="00A353D3">
            <w:pPr>
              <w:rPr>
                <w:rFonts w:asciiTheme="minorHAnsi" w:hAnsiTheme="minorHAnsi" w:cstheme="minorHAnsi"/>
              </w:rPr>
            </w:pPr>
          </w:p>
        </w:tc>
        <w:tc>
          <w:tcPr>
            <w:tcW w:w="380" w:type="pct"/>
            <w:tcBorders>
              <w:top w:val="single" w:sz="4" w:space="0" w:color="auto"/>
              <w:left w:val="single" w:sz="4" w:space="0" w:color="auto"/>
              <w:bottom w:val="single" w:sz="4" w:space="0" w:color="auto"/>
              <w:right w:val="single" w:sz="4" w:space="0" w:color="auto"/>
            </w:tcBorders>
            <w:vAlign w:val="center"/>
          </w:tcPr>
          <w:p w14:paraId="2BB9754C" w14:textId="77777777" w:rsidR="00A353D3" w:rsidRPr="00A353D3" w:rsidRDefault="00A353D3" w:rsidP="00A353D3">
            <w:pPr>
              <w:rPr>
                <w:rFonts w:asciiTheme="minorHAnsi" w:hAnsiTheme="minorHAnsi" w:cstheme="minorHAnsi"/>
              </w:rPr>
            </w:pPr>
          </w:p>
        </w:tc>
        <w:tc>
          <w:tcPr>
            <w:tcW w:w="301" w:type="pct"/>
            <w:tcBorders>
              <w:top w:val="single" w:sz="4" w:space="0" w:color="auto"/>
              <w:left w:val="single" w:sz="4" w:space="0" w:color="auto"/>
              <w:bottom w:val="single" w:sz="4" w:space="0" w:color="auto"/>
              <w:right w:val="single" w:sz="4" w:space="0" w:color="auto"/>
            </w:tcBorders>
            <w:vAlign w:val="center"/>
          </w:tcPr>
          <w:p w14:paraId="04D5B217" w14:textId="77777777" w:rsidR="00A353D3" w:rsidRPr="00A353D3" w:rsidRDefault="00A353D3" w:rsidP="00A353D3">
            <w:pPr>
              <w:rPr>
                <w:rFonts w:asciiTheme="minorHAnsi" w:hAnsiTheme="minorHAnsi" w:cstheme="minorHAnsi"/>
              </w:rPr>
            </w:pPr>
          </w:p>
        </w:tc>
        <w:tc>
          <w:tcPr>
            <w:tcW w:w="341" w:type="pct"/>
            <w:tcBorders>
              <w:top w:val="single" w:sz="4" w:space="0" w:color="auto"/>
              <w:left w:val="single" w:sz="4" w:space="0" w:color="auto"/>
              <w:bottom w:val="single" w:sz="4" w:space="0" w:color="auto"/>
              <w:right w:val="single" w:sz="4" w:space="0" w:color="auto"/>
            </w:tcBorders>
            <w:vAlign w:val="center"/>
          </w:tcPr>
          <w:p w14:paraId="151DC8CA" w14:textId="77777777" w:rsidR="00A353D3" w:rsidRPr="00A353D3" w:rsidRDefault="00A353D3" w:rsidP="00A353D3">
            <w:pPr>
              <w:rPr>
                <w:rFonts w:asciiTheme="minorHAnsi" w:hAnsiTheme="minorHAnsi" w:cstheme="minorHAnsi"/>
              </w:rPr>
            </w:pPr>
          </w:p>
        </w:tc>
        <w:tc>
          <w:tcPr>
            <w:tcW w:w="377" w:type="pct"/>
            <w:tcBorders>
              <w:top w:val="single" w:sz="4" w:space="0" w:color="auto"/>
              <w:left w:val="single" w:sz="4" w:space="0" w:color="auto"/>
              <w:bottom w:val="single" w:sz="4" w:space="0" w:color="auto"/>
              <w:right w:val="single" w:sz="4" w:space="0" w:color="auto"/>
            </w:tcBorders>
            <w:vAlign w:val="center"/>
          </w:tcPr>
          <w:p w14:paraId="32ACBC35" w14:textId="77777777" w:rsidR="00A353D3" w:rsidRPr="00A353D3" w:rsidRDefault="00A353D3" w:rsidP="00A353D3">
            <w:pPr>
              <w:rPr>
                <w:rFonts w:asciiTheme="minorHAnsi" w:hAnsiTheme="minorHAnsi" w:cstheme="minorHAnsi"/>
              </w:rPr>
            </w:pPr>
          </w:p>
        </w:tc>
      </w:tr>
      <w:tr w:rsidR="001A1A2A" w:rsidRPr="00A353D3" w14:paraId="5500A08B" w14:textId="77777777" w:rsidTr="001A1A2A">
        <w:trPr>
          <w:cantSplit/>
        </w:trPr>
        <w:tc>
          <w:tcPr>
            <w:tcW w:w="178" w:type="pct"/>
            <w:tcBorders>
              <w:top w:val="single" w:sz="4" w:space="0" w:color="auto"/>
              <w:left w:val="single" w:sz="4" w:space="0" w:color="000000"/>
              <w:bottom w:val="single" w:sz="4" w:space="0" w:color="000000"/>
              <w:right w:val="nil"/>
            </w:tcBorders>
            <w:vAlign w:val="center"/>
            <w:hideMark/>
          </w:tcPr>
          <w:p w14:paraId="1CAA3FB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5.</w:t>
            </w:r>
          </w:p>
        </w:tc>
        <w:tc>
          <w:tcPr>
            <w:tcW w:w="1522" w:type="pct"/>
            <w:tcBorders>
              <w:top w:val="single" w:sz="4" w:space="0" w:color="auto"/>
              <w:left w:val="single" w:sz="4" w:space="0" w:color="000000"/>
              <w:bottom w:val="single" w:sz="4" w:space="0" w:color="000000"/>
              <w:right w:val="nil"/>
            </w:tcBorders>
            <w:vAlign w:val="center"/>
            <w:hideMark/>
          </w:tcPr>
          <w:p w14:paraId="4A5A99E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Prowadnica do trudnych intubacji jednorazowego użytku, materiał </w:t>
            </w:r>
            <w:r w:rsidRPr="00A353D3">
              <w:rPr>
                <w:rFonts w:asciiTheme="minorHAnsi" w:hAnsiTheme="minorHAnsi" w:cstheme="minorHAnsi"/>
              </w:rPr>
              <w:br/>
              <w:t>o właściwościach poślizgowych, elastyczna typu Bougie, wzmocniona na całej długości, zagięty koniec ułatwiający wprowadzanie, sterylna, pakowana pojedynczo.</w:t>
            </w:r>
          </w:p>
        </w:tc>
        <w:tc>
          <w:tcPr>
            <w:tcW w:w="466" w:type="pct"/>
            <w:tcBorders>
              <w:top w:val="single" w:sz="4" w:space="0" w:color="auto"/>
              <w:left w:val="single" w:sz="4" w:space="0" w:color="000000"/>
              <w:bottom w:val="single" w:sz="4" w:space="0" w:color="000000"/>
              <w:right w:val="nil"/>
            </w:tcBorders>
            <w:vAlign w:val="center"/>
            <w:hideMark/>
          </w:tcPr>
          <w:p w14:paraId="10CF37FE"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CH 15</w:t>
            </w:r>
          </w:p>
        </w:tc>
        <w:tc>
          <w:tcPr>
            <w:tcW w:w="269" w:type="pct"/>
            <w:tcBorders>
              <w:top w:val="single" w:sz="4" w:space="0" w:color="auto"/>
              <w:left w:val="single" w:sz="4" w:space="0" w:color="000000"/>
              <w:bottom w:val="single" w:sz="4" w:space="0" w:color="000000"/>
              <w:right w:val="nil"/>
            </w:tcBorders>
            <w:vAlign w:val="center"/>
            <w:hideMark/>
          </w:tcPr>
          <w:p w14:paraId="78A3D586"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200</w:t>
            </w:r>
          </w:p>
        </w:tc>
        <w:tc>
          <w:tcPr>
            <w:tcW w:w="367" w:type="pct"/>
            <w:tcBorders>
              <w:top w:val="single" w:sz="4" w:space="0" w:color="auto"/>
              <w:left w:val="single" w:sz="4" w:space="0" w:color="000000"/>
              <w:bottom w:val="single" w:sz="4" w:space="0" w:color="000000"/>
              <w:right w:val="nil"/>
            </w:tcBorders>
            <w:vAlign w:val="center"/>
          </w:tcPr>
          <w:p w14:paraId="4043761B" w14:textId="77777777" w:rsidR="00A353D3" w:rsidRPr="00A353D3" w:rsidRDefault="00A353D3" w:rsidP="00A353D3">
            <w:pPr>
              <w:rPr>
                <w:rFonts w:asciiTheme="minorHAnsi" w:hAnsiTheme="minorHAnsi" w:cstheme="minorHAnsi"/>
              </w:rPr>
            </w:pPr>
          </w:p>
        </w:tc>
        <w:tc>
          <w:tcPr>
            <w:tcW w:w="427" w:type="pct"/>
            <w:tcBorders>
              <w:top w:val="single" w:sz="4" w:space="0" w:color="auto"/>
              <w:left w:val="single" w:sz="4" w:space="0" w:color="000000"/>
              <w:bottom w:val="single" w:sz="4" w:space="0" w:color="000000"/>
              <w:right w:val="nil"/>
            </w:tcBorders>
            <w:vAlign w:val="center"/>
          </w:tcPr>
          <w:p w14:paraId="7716D088" w14:textId="77777777" w:rsidR="00A353D3" w:rsidRPr="00A353D3" w:rsidRDefault="00A353D3" w:rsidP="00A353D3">
            <w:pPr>
              <w:rPr>
                <w:rFonts w:asciiTheme="minorHAnsi" w:hAnsiTheme="minorHAnsi" w:cstheme="minorHAnsi"/>
              </w:rPr>
            </w:pPr>
          </w:p>
        </w:tc>
        <w:tc>
          <w:tcPr>
            <w:tcW w:w="371" w:type="pct"/>
            <w:tcBorders>
              <w:top w:val="single" w:sz="4" w:space="0" w:color="auto"/>
              <w:left w:val="single" w:sz="4" w:space="0" w:color="000000"/>
              <w:bottom w:val="single" w:sz="4" w:space="0" w:color="000000"/>
              <w:right w:val="nil"/>
            </w:tcBorders>
            <w:vAlign w:val="center"/>
          </w:tcPr>
          <w:p w14:paraId="414AF2BC" w14:textId="77777777" w:rsidR="00A353D3" w:rsidRPr="00A353D3" w:rsidRDefault="00A353D3" w:rsidP="00A353D3">
            <w:pPr>
              <w:rPr>
                <w:rFonts w:asciiTheme="minorHAnsi" w:hAnsiTheme="minorHAnsi" w:cstheme="minorHAnsi"/>
              </w:rPr>
            </w:pPr>
          </w:p>
        </w:tc>
        <w:tc>
          <w:tcPr>
            <w:tcW w:w="380" w:type="pct"/>
            <w:tcBorders>
              <w:top w:val="single" w:sz="4" w:space="0" w:color="auto"/>
              <w:left w:val="single" w:sz="4" w:space="0" w:color="000000"/>
              <w:bottom w:val="single" w:sz="4" w:space="0" w:color="000000"/>
              <w:right w:val="nil"/>
            </w:tcBorders>
            <w:vAlign w:val="center"/>
          </w:tcPr>
          <w:p w14:paraId="734EDD8D" w14:textId="77777777" w:rsidR="00A353D3" w:rsidRPr="00A353D3" w:rsidRDefault="00A353D3" w:rsidP="00A353D3">
            <w:pPr>
              <w:rPr>
                <w:rFonts w:asciiTheme="minorHAnsi" w:hAnsiTheme="minorHAnsi" w:cstheme="minorHAnsi"/>
              </w:rPr>
            </w:pPr>
          </w:p>
        </w:tc>
        <w:tc>
          <w:tcPr>
            <w:tcW w:w="301" w:type="pct"/>
            <w:tcBorders>
              <w:top w:val="single" w:sz="4" w:space="0" w:color="auto"/>
              <w:left w:val="single" w:sz="4" w:space="0" w:color="000000"/>
              <w:bottom w:val="single" w:sz="4" w:space="0" w:color="000000"/>
              <w:right w:val="nil"/>
            </w:tcBorders>
            <w:vAlign w:val="center"/>
          </w:tcPr>
          <w:p w14:paraId="33966076" w14:textId="77777777" w:rsidR="00A353D3" w:rsidRPr="00A353D3" w:rsidRDefault="00A353D3" w:rsidP="00A353D3">
            <w:pPr>
              <w:rPr>
                <w:rFonts w:asciiTheme="minorHAnsi" w:hAnsiTheme="minorHAnsi" w:cstheme="minorHAnsi"/>
              </w:rPr>
            </w:pPr>
          </w:p>
        </w:tc>
        <w:tc>
          <w:tcPr>
            <w:tcW w:w="341" w:type="pct"/>
            <w:tcBorders>
              <w:top w:val="single" w:sz="4" w:space="0" w:color="auto"/>
              <w:left w:val="single" w:sz="4" w:space="0" w:color="000000"/>
              <w:bottom w:val="single" w:sz="4" w:space="0" w:color="000000"/>
              <w:right w:val="nil"/>
            </w:tcBorders>
            <w:vAlign w:val="center"/>
          </w:tcPr>
          <w:p w14:paraId="2AFF5A9F" w14:textId="77777777" w:rsidR="00A353D3" w:rsidRPr="00A353D3" w:rsidRDefault="00A353D3" w:rsidP="00A353D3">
            <w:pPr>
              <w:rPr>
                <w:rFonts w:asciiTheme="minorHAnsi" w:hAnsiTheme="minorHAnsi" w:cstheme="minorHAnsi"/>
              </w:rPr>
            </w:pPr>
          </w:p>
        </w:tc>
        <w:tc>
          <w:tcPr>
            <w:tcW w:w="377" w:type="pct"/>
            <w:tcBorders>
              <w:top w:val="single" w:sz="4" w:space="0" w:color="auto"/>
              <w:left w:val="single" w:sz="4" w:space="0" w:color="000000"/>
              <w:bottom w:val="single" w:sz="4" w:space="0" w:color="000000"/>
              <w:right w:val="single" w:sz="4" w:space="0" w:color="000000"/>
            </w:tcBorders>
            <w:vAlign w:val="center"/>
          </w:tcPr>
          <w:p w14:paraId="214451BE" w14:textId="77777777" w:rsidR="00A353D3" w:rsidRPr="00A353D3" w:rsidRDefault="00A353D3" w:rsidP="00A353D3">
            <w:pPr>
              <w:rPr>
                <w:rFonts w:asciiTheme="minorHAnsi" w:hAnsiTheme="minorHAnsi" w:cstheme="minorHAnsi"/>
              </w:rPr>
            </w:pPr>
          </w:p>
        </w:tc>
      </w:tr>
      <w:tr w:rsidR="00A353D3" w:rsidRPr="00A353D3" w14:paraId="66B89443" w14:textId="77777777" w:rsidTr="001A1A2A">
        <w:trPr>
          <w:cantSplit/>
        </w:trPr>
        <w:tc>
          <w:tcPr>
            <w:tcW w:w="3601" w:type="pct"/>
            <w:gridSpan w:val="7"/>
            <w:tcBorders>
              <w:top w:val="single" w:sz="4" w:space="0" w:color="000000"/>
              <w:left w:val="single" w:sz="4" w:space="0" w:color="000000"/>
              <w:bottom w:val="single" w:sz="4" w:space="0" w:color="000000"/>
              <w:right w:val="single" w:sz="4" w:space="0" w:color="auto"/>
            </w:tcBorders>
            <w:vAlign w:val="center"/>
          </w:tcPr>
          <w:p w14:paraId="141BC905"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 GLOBALNA</w:t>
            </w:r>
          </w:p>
        </w:tc>
        <w:tc>
          <w:tcPr>
            <w:tcW w:w="380" w:type="pct"/>
            <w:tcBorders>
              <w:top w:val="single" w:sz="4" w:space="0" w:color="000000"/>
              <w:left w:val="single" w:sz="4" w:space="0" w:color="auto"/>
              <w:bottom w:val="single" w:sz="4" w:space="0" w:color="000000"/>
              <w:right w:val="nil"/>
            </w:tcBorders>
            <w:vAlign w:val="center"/>
          </w:tcPr>
          <w:p w14:paraId="08FB741A"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t>NETTO:</w:t>
            </w:r>
          </w:p>
        </w:tc>
        <w:tc>
          <w:tcPr>
            <w:tcW w:w="301" w:type="pct"/>
            <w:tcBorders>
              <w:top w:val="single" w:sz="4" w:space="0" w:color="000000"/>
              <w:left w:val="single" w:sz="4" w:space="0" w:color="000000"/>
              <w:bottom w:val="single" w:sz="4" w:space="0" w:color="000000"/>
              <w:right w:val="nil"/>
            </w:tcBorders>
            <w:vAlign w:val="center"/>
          </w:tcPr>
          <w:p w14:paraId="31A1AE29" w14:textId="77777777" w:rsidR="00A353D3" w:rsidRPr="00A353D3" w:rsidRDefault="00A353D3" w:rsidP="001A1A2A">
            <w:pPr>
              <w:jc w:val="right"/>
              <w:rPr>
                <w:rFonts w:asciiTheme="minorHAnsi" w:hAnsiTheme="minorHAnsi" w:cstheme="minorHAnsi"/>
              </w:rPr>
            </w:pPr>
          </w:p>
        </w:tc>
        <w:tc>
          <w:tcPr>
            <w:tcW w:w="341" w:type="pct"/>
            <w:tcBorders>
              <w:top w:val="single" w:sz="4" w:space="0" w:color="000000"/>
              <w:left w:val="single" w:sz="4" w:space="0" w:color="000000"/>
              <w:bottom w:val="single" w:sz="4" w:space="0" w:color="000000"/>
              <w:right w:val="nil"/>
            </w:tcBorders>
            <w:vAlign w:val="center"/>
          </w:tcPr>
          <w:p w14:paraId="22A334E3"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t>BRUTTO:</w:t>
            </w:r>
          </w:p>
        </w:tc>
        <w:tc>
          <w:tcPr>
            <w:tcW w:w="377" w:type="pct"/>
            <w:tcBorders>
              <w:top w:val="single" w:sz="4" w:space="0" w:color="000000"/>
              <w:left w:val="single" w:sz="4" w:space="0" w:color="000000"/>
              <w:bottom w:val="single" w:sz="4" w:space="0" w:color="000000"/>
              <w:right w:val="single" w:sz="4" w:space="0" w:color="000000"/>
            </w:tcBorders>
            <w:vAlign w:val="center"/>
          </w:tcPr>
          <w:p w14:paraId="6A30A1B5" w14:textId="77777777" w:rsidR="00A353D3" w:rsidRPr="00A353D3" w:rsidRDefault="00A353D3" w:rsidP="00A353D3">
            <w:pPr>
              <w:rPr>
                <w:rFonts w:asciiTheme="minorHAnsi" w:hAnsiTheme="minorHAnsi" w:cstheme="minorHAnsi"/>
              </w:rPr>
            </w:pPr>
          </w:p>
        </w:tc>
      </w:tr>
    </w:tbl>
    <w:p w14:paraId="521CC3AD" w14:textId="77777777" w:rsidR="00A353D3" w:rsidRPr="00A353D3" w:rsidRDefault="00A353D3" w:rsidP="00A353D3">
      <w:pPr>
        <w:rPr>
          <w:rFonts w:asciiTheme="minorHAnsi" w:hAnsiTheme="minorHAnsi" w:cstheme="minorHAnsi"/>
        </w:rPr>
      </w:pPr>
    </w:p>
    <w:p w14:paraId="348BAEE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6DC25CD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4716EEA"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lastRenderedPageBreak/>
        <w:t>Załącznik nr 2 do SWZ</w:t>
      </w:r>
    </w:p>
    <w:p w14:paraId="1EB8DEC0"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FORMULARZ CENOWY</w:t>
      </w:r>
    </w:p>
    <w:p w14:paraId="35463A2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PAKIET 42 - Rurki intubacyjne 1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53" w:type="pct"/>
        <w:tblInd w:w="-639" w:type="dxa"/>
        <w:tblCellMar>
          <w:left w:w="70" w:type="dxa"/>
          <w:right w:w="70" w:type="dxa"/>
        </w:tblCellMar>
        <w:tblLook w:val="04A0" w:firstRow="1" w:lastRow="0" w:firstColumn="1" w:lastColumn="0" w:noHBand="0" w:noVBand="1"/>
      </w:tblPr>
      <w:tblGrid>
        <w:gridCol w:w="533"/>
        <w:gridCol w:w="5123"/>
        <w:gridCol w:w="972"/>
        <w:gridCol w:w="684"/>
        <w:gridCol w:w="1214"/>
        <w:gridCol w:w="1315"/>
        <w:gridCol w:w="1145"/>
        <w:gridCol w:w="1362"/>
        <w:gridCol w:w="944"/>
        <w:gridCol w:w="1009"/>
        <w:gridCol w:w="1153"/>
      </w:tblGrid>
      <w:tr w:rsidR="001A1A2A" w:rsidRPr="00A353D3" w14:paraId="32601CA4" w14:textId="77777777" w:rsidTr="001A1A2A">
        <w:tc>
          <w:tcPr>
            <w:tcW w:w="175" w:type="pct"/>
            <w:tcBorders>
              <w:top w:val="single" w:sz="4" w:space="0" w:color="000000"/>
              <w:left w:val="single" w:sz="4" w:space="0" w:color="000000"/>
              <w:bottom w:val="single" w:sz="4" w:space="0" w:color="000000"/>
              <w:right w:val="nil"/>
            </w:tcBorders>
            <w:vAlign w:val="center"/>
            <w:hideMark/>
          </w:tcPr>
          <w:p w14:paraId="6230B750"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Lp.</w:t>
            </w:r>
          </w:p>
        </w:tc>
        <w:tc>
          <w:tcPr>
            <w:tcW w:w="1660" w:type="pct"/>
            <w:tcBorders>
              <w:top w:val="single" w:sz="4" w:space="0" w:color="000000"/>
              <w:left w:val="single" w:sz="4" w:space="0" w:color="000000"/>
              <w:bottom w:val="single" w:sz="4" w:space="0" w:color="000000"/>
              <w:right w:val="nil"/>
            </w:tcBorders>
            <w:vAlign w:val="center"/>
            <w:hideMark/>
          </w:tcPr>
          <w:p w14:paraId="01F5622A" w14:textId="27A9A5AE" w:rsidR="00A353D3" w:rsidRPr="00A353D3" w:rsidRDefault="00125E70" w:rsidP="001A1A2A">
            <w:pPr>
              <w:jc w:val="center"/>
              <w:rPr>
                <w:rFonts w:asciiTheme="minorHAnsi" w:hAnsiTheme="minorHAnsi" w:cstheme="minorHAnsi"/>
              </w:rPr>
            </w:pPr>
            <w:r>
              <w:rPr>
                <w:rFonts w:asciiTheme="minorHAnsi" w:hAnsiTheme="minorHAnsi" w:cstheme="minorHAnsi"/>
              </w:rPr>
              <w:t>Opis przedmiotu</w:t>
            </w:r>
          </w:p>
        </w:tc>
        <w:tc>
          <w:tcPr>
            <w:tcW w:w="317" w:type="pct"/>
            <w:tcBorders>
              <w:top w:val="single" w:sz="4" w:space="0" w:color="000000"/>
              <w:left w:val="single" w:sz="4" w:space="0" w:color="000000"/>
              <w:bottom w:val="single" w:sz="4" w:space="0" w:color="000000"/>
              <w:right w:val="nil"/>
            </w:tcBorders>
            <w:vAlign w:val="center"/>
            <w:hideMark/>
          </w:tcPr>
          <w:p w14:paraId="3DC3A087"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Rozmiar</w:t>
            </w:r>
          </w:p>
        </w:tc>
        <w:tc>
          <w:tcPr>
            <w:tcW w:w="224" w:type="pct"/>
            <w:tcBorders>
              <w:top w:val="single" w:sz="4" w:space="0" w:color="000000"/>
              <w:left w:val="single" w:sz="4" w:space="0" w:color="000000"/>
              <w:bottom w:val="single" w:sz="4" w:space="0" w:color="000000"/>
              <w:right w:val="nil"/>
            </w:tcBorders>
            <w:vAlign w:val="center"/>
          </w:tcPr>
          <w:p w14:paraId="14F22886"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Ilość</w:t>
            </w:r>
          </w:p>
          <w:p w14:paraId="67B924A8" w14:textId="7C90C794"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71" w:type="pct"/>
            <w:tcBorders>
              <w:top w:val="single" w:sz="4" w:space="0" w:color="000000"/>
              <w:left w:val="single" w:sz="4" w:space="0" w:color="000000"/>
              <w:bottom w:val="single" w:sz="4" w:space="0" w:color="000000"/>
              <w:right w:val="nil"/>
            </w:tcBorders>
            <w:vAlign w:val="center"/>
            <w:hideMark/>
          </w:tcPr>
          <w:p w14:paraId="44C01EFE" w14:textId="6671F07B"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r w:rsidRPr="00A353D3">
              <w:rPr>
                <w:rFonts w:asciiTheme="minorHAnsi" w:hAnsiTheme="minorHAnsi" w:cstheme="minorHAnsi"/>
              </w:rPr>
              <w:t xml:space="preserve"> Producent</w:t>
            </w:r>
          </w:p>
        </w:tc>
        <w:tc>
          <w:tcPr>
            <w:tcW w:w="426" w:type="pct"/>
            <w:tcBorders>
              <w:top w:val="single" w:sz="4" w:space="0" w:color="000000"/>
              <w:left w:val="single" w:sz="4" w:space="0" w:color="000000"/>
              <w:bottom w:val="single" w:sz="4" w:space="0" w:color="000000"/>
              <w:right w:val="nil"/>
            </w:tcBorders>
            <w:vAlign w:val="center"/>
            <w:hideMark/>
          </w:tcPr>
          <w:p w14:paraId="1971C79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Oferowana wielkość opakowania</w:t>
            </w:r>
          </w:p>
        </w:tc>
        <w:tc>
          <w:tcPr>
            <w:tcW w:w="371" w:type="pct"/>
            <w:tcBorders>
              <w:top w:val="single" w:sz="4" w:space="0" w:color="000000"/>
              <w:left w:val="single" w:sz="4" w:space="0" w:color="000000"/>
              <w:bottom w:val="single" w:sz="4" w:space="0" w:color="000000"/>
              <w:right w:val="nil"/>
            </w:tcBorders>
            <w:vAlign w:val="center"/>
            <w:hideMark/>
          </w:tcPr>
          <w:p w14:paraId="3D0208F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Ilość opakowań</w:t>
            </w:r>
          </w:p>
        </w:tc>
        <w:tc>
          <w:tcPr>
            <w:tcW w:w="447" w:type="pct"/>
            <w:tcBorders>
              <w:top w:val="single" w:sz="4" w:space="0" w:color="000000"/>
              <w:left w:val="single" w:sz="4" w:space="0" w:color="000000"/>
              <w:bottom w:val="single" w:sz="4" w:space="0" w:color="000000"/>
              <w:right w:val="nil"/>
            </w:tcBorders>
            <w:vAlign w:val="center"/>
            <w:hideMark/>
          </w:tcPr>
          <w:p w14:paraId="121E351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Cena jednostk.</w:t>
            </w:r>
          </w:p>
          <w:p w14:paraId="2BE83D0D" w14:textId="7A1579CC"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netto za szt.</w:t>
            </w:r>
            <w:r w:rsidR="00125E70">
              <w:rPr>
                <w:rFonts w:asciiTheme="minorHAnsi" w:hAnsiTheme="minorHAnsi" w:cstheme="minorHAnsi"/>
              </w:rPr>
              <w:t>/op.</w:t>
            </w:r>
          </w:p>
        </w:tc>
        <w:tc>
          <w:tcPr>
            <w:tcW w:w="306" w:type="pct"/>
            <w:tcBorders>
              <w:top w:val="single" w:sz="4" w:space="0" w:color="000000"/>
              <w:left w:val="single" w:sz="4" w:space="0" w:color="000000"/>
              <w:bottom w:val="single" w:sz="4" w:space="0" w:color="000000"/>
              <w:right w:val="nil"/>
            </w:tcBorders>
            <w:vAlign w:val="center"/>
            <w:hideMark/>
          </w:tcPr>
          <w:p w14:paraId="077AF950"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w:t>
            </w:r>
          </w:p>
          <w:p w14:paraId="13BB2085"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netto</w:t>
            </w:r>
          </w:p>
        </w:tc>
        <w:tc>
          <w:tcPr>
            <w:tcW w:w="326" w:type="pct"/>
            <w:tcBorders>
              <w:top w:val="single" w:sz="4" w:space="0" w:color="000000"/>
              <w:left w:val="single" w:sz="4" w:space="0" w:color="000000"/>
              <w:bottom w:val="single" w:sz="4" w:space="0" w:color="000000"/>
              <w:right w:val="nil"/>
            </w:tcBorders>
            <w:vAlign w:val="center"/>
            <w:hideMark/>
          </w:tcPr>
          <w:p w14:paraId="0CDB5979"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Stawka VAT</w:t>
            </w:r>
          </w:p>
        </w:tc>
        <w:tc>
          <w:tcPr>
            <w:tcW w:w="377" w:type="pct"/>
            <w:tcBorders>
              <w:top w:val="single" w:sz="4" w:space="0" w:color="000000"/>
              <w:left w:val="single" w:sz="4" w:space="0" w:color="000000"/>
              <w:bottom w:val="single" w:sz="4" w:space="0" w:color="000000"/>
              <w:right w:val="single" w:sz="4" w:space="0" w:color="000000"/>
            </w:tcBorders>
            <w:vAlign w:val="center"/>
            <w:hideMark/>
          </w:tcPr>
          <w:p w14:paraId="5604318D"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w:t>
            </w:r>
          </w:p>
          <w:p w14:paraId="79EDC9B5"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brutto</w:t>
            </w:r>
          </w:p>
        </w:tc>
      </w:tr>
      <w:tr w:rsidR="001A1A2A" w:rsidRPr="00A353D3" w14:paraId="328943E7" w14:textId="77777777" w:rsidTr="001A1A2A">
        <w:tc>
          <w:tcPr>
            <w:tcW w:w="175" w:type="pct"/>
            <w:tcBorders>
              <w:top w:val="single" w:sz="4" w:space="0" w:color="000000"/>
              <w:left w:val="single" w:sz="4" w:space="0" w:color="000000"/>
              <w:bottom w:val="single" w:sz="4" w:space="0" w:color="000000"/>
              <w:right w:val="nil"/>
            </w:tcBorders>
            <w:vAlign w:val="center"/>
          </w:tcPr>
          <w:p w14:paraId="2C378B08" w14:textId="77777777" w:rsidR="00A353D3" w:rsidRPr="00A353D3" w:rsidRDefault="00A353D3" w:rsidP="001A1A2A">
            <w:pPr>
              <w:jc w:val="center"/>
              <w:rPr>
                <w:rFonts w:asciiTheme="minorHAnsi" w:hAnsiTheme="minorHAnsi" w:cstheme="minorHAnsi"/>
              </w:rPr>
            </w:pPr>
            <w:bookmarkStart w:id="26" w:name="_Hlk132878078"/>
            <w:r w:rsidRPr="00A353D3">
              <w:rPr>
                <w:rFonts w:asciiTheme="minorHAnsi" w:hAnsiTheme="minorHAnsi" w:cstheme="minorHAnsi"/>
              </w:rPr>
              <w:t>I</w:t>
            </w:r>
          </w:p>
        </w:tc>
        <w:tc>
          <w:tcPr>
            <w:tcW w:w="1660" w:type="pct"/>
            <w:tcBorders>
              <w:top w:val="single" w:sz="4" w:space="0" w:color="000000"/>
              <w:left w:val="single" w:sz="4" w:space="0" w:color="000000"/>
              <w:bottom w:val="single" w:sz="4" w:space="0" w:color="000000"/>
              <w:right w:val="nil"/>
            </w:tcBorders>
            <w:vAlign w:val="center"/>
          </w:tcPr>
          <w:p w14:paraId="69DD885F"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II</w:t>
            </w:r>
          </w:p>
        </w:tc>
        <w:tc>
          <w:tcPr>
            <w:tcW w:w="317" w:type="pct"/>
            <w:tcBorders>
              <w:top w:val="single" w:sz="4" w:space="0" w:color="000000"/>
              <w:left w:val="single" w:sz="4" w:space="0" w:color="000000"/>
              <w:bottom w:val="single" w:sz="4" w:space="0" w:color="000000"/>
              <w:right w:val="nil"/>
            </w:tcBorders>
            <w:vAlign w:val="center"/>
          </w:tcPr>
          <w:p w14:paraId="72C595E0"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III</w:t>
            </w:r>
          </w:p>
        </w:tc>
        <w:tc>
          <w:tcPr>
            <w:tcW w:w="224" w:type="pct"/>
            <w:tcBorders>
              <w:top w:val="single" w:sz="4" w:space="0" w:color="000000"/>
              <w:left w:val="single" w:sz="4" w:space="0" w:color="000000"/>
              <w:bottom w:val="single" w:sz="4" w:space="0" w:color="000000"/>
              <w:right w:val="nil"/>
            </w:tcBorders>
            <w:vAlign w:val="center"/>
          </w:tcPr>
          <w:p w14:paraId="2113ABC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IV</w:t>
            </w:r>
          </w:p>
        </w:tc>
        <w:tc>
          <w:tcPr>
            <w:tcW w:w="371" w:type="pct"/>
            <w:tcBorders>
              <w:top w:val="single" w:sz="4" w:space="0" w:color="000000"/>
              <w:left w:val="single" w:sz="4" w:space="0" w:color="000000"/>
              <w:bottom w:val="single" w:sz="4" w:space="0" w:color="000000"/>
              <w:right w:val="nil"/>
            </w:tcBorders>
            <w:vAlign w:val="center"/>
          </w:tcPr>
          <w:p w14:paraId="0AB11536"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w:t>
            </w:r>
          </w:p>
        </w:tc>
        <w:tc>
          <w:tcPr>
            <w:tcW w:w="426" w:type="pct"/>
            <w:tcBorders>
              <w:top w:val="single" w:sz="4" w:space="0" w:color="000000"/>
              <w:left w:val="single" w:sz="4" w:space="0" w:color="000000"/>
              <w:bottom w:val="single" w:sz="4" w:space="0" w:color="000000"/>
              <w:right w:val="nil"/>
            </w:tcBorders>
            <w:vAlign w:val="center"/>
          </w:tcPr>
          <w:p w14:paraId="46876307"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w:t>
            </w:r>
          </w:p>
        </w:tc>
        <w:tc>
          <w:tcPr>
            <w:tcW w:w="371" w:type="pct"/>
            <w:tcBorders>
              <w:top w:val="single" w:sz="4" w:space="0" w:color="000000"/>
              <w:left w:val="single" w:sz="4" w:space="0" w:color="000000"/>
              <w:bottom w:val="single" w:sz="4" w:space="0" w:color="000000"/>
              <w:right w:val="nil"/>
            </w:tcBorders>
            <w:vAlign w:val="center"/>
          </w:tcPr>
          <w:p w14:paraId="52EED60A"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VII</w:t>
            </w:r>
          </w:p>
        </w:tc>
        <w:tc>
          <w:tcPr>
            <w:tcW w:w="447" w:type="pct"/>
            <w:tcBorders>
              <w:top w:val="single" w:sz="4" w:space="0" w:color="000000"/>
              <w:left w:val="single" w:sz="4" w:space="0" w:color="000000"/>
              <w:bottom w:val="single" w:sz="4" w:space="0" w:color="000000"/>
              <w:right w:val="nil"/>
            </w:tcBorders>
            <w:vAlign w:val="center"/>
          </w:tcPr>
          <w:p w14:paraId="2F9616F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VIII</w:t>
            </w:r>
          </w:p>
        </w:tc>
        <w:tc>
          <w:tcPr>
            <w:tcW w:w="306" w:type="pct"/>
            <w:tcBorders>
              <w:top w:val="single" w:sz="4" w:space="0" w:color="000000"/>
              <w:left w:val="single" w:sz="4" w:space="0" w:color="000000"/>
              <w:bottom w:val="single" w:sz="4" w:space="0" w:color="000000"/>
              <w:right w:val="nil"/>
            </w:tcBorders>
            <w:vAlign w:val="center"/>
          </w:tcPr>
          <w:p w14:paraId="2BFB2F89"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IX</w:t>
            </w:r>
          </w:p>
        </w:tc>
        <w:tc>
          <w:tcPr>
            <w:tcW w:w="326" w:type="pct"/>
            <w:tcBorders>
              <w:top w:val="single" w:sz="4" w:space="0" w:color="000000"/>
              <w:left w:val="single" w:sz="4" w:space="0" w:color="000000"/>
              <w:bottom w:val="single" w:sz="4" w:space="0" w:color="000000"/>
              <w:right w:val="nil"/>
            </w:tcBorders>
            <w:vAlign w:val="center"/>
          </w:tcPr>
          <w:p w14:paraId="5E5B6AA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X</w:t>
            </w:r>
          </w:p>
        </w:tc>
        <w:tc>
          <w:tcPr>
            <w:tcW w:w="377" w:type="pct"/>
            <w:tcBorders>
              <w:top w:val="single" w:sz="4" w:space="0" w:color="000000"/>
              <w:left w:val="single" w:sz="4" w:space="0" w:color="000000"/>
              <w:bottom w:val="single" w:sz="4" w:space="0" w:color="000000"/>
              <w:right w:val="single" w:sz="4" w:space="0" w:color="000000"/>
            </w:tcBorders>
            <w:vAlign w:val="center"/>
          </w:tcPr>
          <w:p w14:paraId="7417078B"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XI</w:t>
            </w:r>
          </w:p>
        </w:tc>
      </w:tr>
      <w:bookmarkEnd w:id="26"/>
      <w:tr w:rsidR="001A1A2A" w:rsidRPr="00A353D3" w14:paraId="2BBD5CBC" w14:textId="77777777" w:rsidTr="001A1A2A">
        <w:trPr>
          <w:cantSplit/>
        </w:trPr>
        <w:tc>
          <w:tcPr>
            <w:tcW w:w="175" w:type="pct"/>
            <w:tcBorders>
              <w:top w:val="single" w:sz="4" w:space="0" w:color="000000"/>
              <w:left w:val="single" w:sz="4" w:space="0" w:color="000000"/>
              <w:bottom w:val="single" w:sz="4" w:space="0" w:color="000000"/>
              <w:right w:val="nil"/>
            </w:tcBorders>
          </w:tcPr>
          <w:p w14:paraId="56FEB7AE" w14:textId="77777777" w:rsidR="00A353D3" w:rsidRPr="00A353D3" w:rsidRDefault="00A353D3" w:rsidP="00A353D3">
            <w:pPr>
              <w:rPr>
                <w:rFonts w:asciiTheme="minorHAnsi" w:hAnsiTheme="minorHAnsi" w:cstheme="minorHAnsi"/>
              </w:rPr>
            </w:pPr>
          </w:p>
          <w:p w14:paraId="04D961F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1.</w:t>
            </w:r>
          </w:p>
        </w:tc>
        <w:tc>
          <w:tcPr>
            <w:tcW w:w="1660" w:type="pct"/>
            <w:tcBorders>
              <w:top w:val="single" w:sz="4" w:space="0" w:color="000000"/>
              <w:left w:val="single" w:sz="4" w:space="0" w:color="000000"/>
              <w:bottom w:val="single" w:sz="4" w:space="0" w:color="000000"/>
              <w:right w:val="nil"/>
            </w:tcBorders>
          </w:tcPr>
          <w:p w14:paraId="2290B6D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Rurka intubacyjna zbrojona, z prowadnicą, z medycznego PCV z mankietem niskociśnieniowym, znacznik głębokości intubacji nad mankietem w postaci jednego grubego ringu wokół całego obwodu rurki, z otworem Murphy, do intubacji przez usta i nos, sterylna jednorazowego użytku, skalowana co jeden centymetr spirala metalowa całkowicie wtopiona w ściankę rurki na całej jej długości</w:t>
            </w:r>
          </w:p>
        </w:tc>
        <w:tc>
          <w:tcPr>
            <w:tcW w:w="317" w:type="pct"/>
            <w:tcBorders>
              <w:top w:val="single" w:sz="4" w:space="0" w:color="000000"/>
              <w:left w:val="single" w:sz="4" w:space="0" w:color="000000"/>
              <w:bottom w:val="single" w:sz="4" w:space="0" w:color="000000"/>
              <w:right w:val="nil"/>
            </w:tcBorders>
            <w:vAlign w:val="center"/>
          </w:tcPr>
          <w:p w14:paraId="24C456F0" w14:textId="77777777" w:rsidR="00A353D3" w:rsidRPr="00A353D3" w:rsidRDefault="00A353D3" w:rsidP="001A1A2A">
            <w:pPr>
              <w:jc w:val="center"/>
              <w:rPr>
                <w:rFonts w:asciiTheme="minorHAnsi" w:hAnsiTheme="minorHAnsi" w:cstheme="minorHAnsi"/>
              </w:rPr>
            </w:pPr>
          </w:p>
          <w:p w14:paraId="1B480B6F"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od 7</w:t>
            </w:r>
          </w:p>
          <w:p w14:paraId="35EB576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do 9 co</w:t>
            </w:r>
          </w:p>
          <w:p w14:paraId="2085A99F"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0,5 mm</w:t>
            </w:r>
          </w:p>
        </w:tc>
        <w:tc>
          <w:tcPr>
            <w:tcW w:w="224" w:type="pct"/>
            <w:tcBorders>
              <w:top w:val="single" w:sz="4" w:space="0" w:color="000000"/>
              <w:left w:val="single" w:sz="4" w:space="0" w:color="000000"/>
              <w:bottom w:val="single" w:sz="4" w:space="0" w:color="000000"/>
              <w:right w:val="nil"/>
            </w:tcBorders>
            <w:vAlign w:val="center"/>
          </w:tcPr>
          <w:p w14:paraId="42C8F501" w14:textId="77777777" w:rsidR="00A353D3" w:rsidRPr="00A353D3" w:rsidRDefault="00A353D3" w:rsidP="001A1A2A">
            <w:pPr>
              <w:jc w:val="center"/>
              <w:rPr>
                <w:rFonts w:asciiTheme="minorHAnsi" w:hAnsiTheme="minorHAnsi" w:cstheme="minorHAnsi"/>
              </w:rPr>
            </w:pPr>
          </w:p>
          <w:p w14:paraId="326C02B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200</w:t>
            </w:r>
          </w:p>
        </w:tc>
        <w:tc>
          <w:tcPr>
            <w:tcW w:w="371" w:type="pct"/>
            <w:tcBorders>
              <w:top w:val="single" w:sz="4" w:space="0" w:color="000000"/>
              <w:left w:val="single" w:sz="4" w:space="0" w:color="000000"/>
              <w:bottom w:val="single" w:sz="4" w:space="0" w:color="000000"/>
              <w:right w:val="nil"/>
            </w:tcBorders>
            <w:vAlign w:val="center"/>
          </w:tcPr>
          <w:p w14:paraId="74B076F9" w14:textId="77777777" w:rsidR="00A353D3" w:rsidRPr="00A353D3" w:rsidRDefault="00A353D3" w:rsidP="00A353D3">
            <w:pPr>
              <w:rPr>
                <w:rFonts w:asciiTheme="minorHAnsi" w:hAnsiTheme="minorHAnsi" w:cstheme="minorHAnsi"/>
              </w:rPr>
            </w:pPr>
          </w:p>
        </w:tc>
        <w:tc>
          <w:tcPr>
            <w:tcW w:w="426" w:type="pct"/>
            <w:tcBorders>
              <w:top w:val="single" w:sz="4" w:space="0" w:color="000000"/>
              <w:left w:val="single" w:sz="4" w:space="0" w:color="000000"/>
              <w:bottom w:val="single" w:sz="4" w:space="0" w:color="000000"/>
              <w:right w:val="nil"/>
            </w:tcBorders>
            <w:vAlign w:val="center"/>
          </w:tcPr>
          <w:p w14:paraId="30D12884"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single" w:sz="4" w:space="0" w:color="auto"/>
            </w:tcBorders>
            <w:vAlign w:val="center"/>
          </w:tcPr>
          <w:p w14:paraId="630C25BF" w14:textId="77777777" w:rsidR="00A353D3" w:rsidRPr="00A353D3" w:rsidRDefault="00A353D3" w:rsidP="00A353D3">
            <w:pPr>
              <w:rPr>
                <w:rFonts w:asciiTheme="minorHAnsi" w:hAnsiTheme="minorHAnsi" w:cstheme="minorHAnsi"/>
              </w:rPr>
            </w:pPr>
          </w:p>
        </w:tc>
        <w:tc>
          <w:tcPr>
            <w:tcW w:w="447" w:type="pct"/>
            <w:tcBorders>
              <w:top w:val="single" w:sz="4" w:space="0" w:color="000000"/>
              <w:left w:val="single" w:sz="4" w:space="0" w:color="auto"/>
              <w:bottom w:val="single" w:sz="4" w:space="0" w:color="000000"/>
              <w:right w:val="nil"/>
            </w:tcBorders>
            <w:vAlign w:val="center"/>
          </w:tcPr>
          <w:p w14:paraId="6410E966"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000000"/>
              <w:right w:val="nil"/>
            </w:tcBorders>
            <w:vAlign w:val="center"/>
          </w:tcPr>
          <w:p w14:paraId="77D6E629" w14:textId="77777777" w:rsidR="00A353D3" w:rsidRPr="00A353D3" w:rsidRDefault="00A353D3"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right w:val="nil"/>
            </w:tcBorders>
            <w:vAlign w:val="center"/>
          </w:tcPr>
          <w:p w14:paraId="0A48B99F"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000000"/>
            </w:tcBorders>
            <w:vAlign w:val="center"/>
          </w:tcPr>
          <w:p w14:paraId="2305ACA8" w14:textId="77777777" w:rsidR="00A353D3" w:rsidRPr="00A353D3" w:rsidRDefault="00A353D3" w:rsidP="00A353D3">
            <w:pPr>
              <w:rPr>
                <w:rFonts w:asciiTheme="minorHAnsi" w:hAnsiTheme="minorHAnsi" w:cstheme="minorHAnsi"/>
              </w:rPr>
            </w:pPr>
          </w:p>
        </w:tc>
      </w:tr>
      <w:tr w:rsidR="00A353D3" w:rsidRPr="00A353D3" w14:paraId="65430868" w14:textId="77777777" w:rsidTr="001A1A2A">
        <w:trPr>
          <w:cantSplit/>
        </w:trPr>
        <w:tc>
          <w:tcPr>
            <w:tcW w:w="3544" w:type="pct"/>
            <w:gridSpan w:val="7"/>
            <w:tcBorders>
              <w:top w:val="single" w:sz="4" w:space="0" w:color="000000"/>
              <w:left w:val="single" w:sz="4" w:space="0" w:color="000000"/>
              <w:bottom w:val="single" w:sz="4" w:space="0" w:color="000000"/>
              <w:right w:val="single" w:sz="4" w:space="0" w:color="auto"/>
            </w:tcBorders>
            <w:hideMark/>
          </w:tcPr>
          <w:p w14:paraId="1A9B588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 GLOBALNA</w:t>
            </w:r>
          </w:p>
        </w:tc>
        <w:tc>
          <w:tcPr>
            <w:tcW w:w="447" w:type="pct"/>
            <w:tcBorders>
              <w:top w:val="single" w:sz="4" w:space="0" w:color="000000"/>
              <w:left w:val="single" w:sz="4" w:space="0" w:color="auto"/>
              <w:bottom w:val="single" w:sz="4" w:space="0" w:color="000000"/>
              <w:right w:val="nil"/>
            </w:tcBorders>
          </w:tcPr>
          <w:p w14:paraId="549F669D"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t>NETTO:</w:t>
            </w:r>
          </w:p>
        </w:tc>
        <w:tc>
          <w:tcPr>
            <w:tcW w:w="306" w:type="pct"/>
            <w:tcBorders>
              <w:top w:val="single" w:sz="4" w:space="0" w:color="000000"/>
              <w:left w:val="single" w:sz="4" w:space="0" w:color="000000"/>
              <w:bottom w:val="single" w:sz="4" w:space="0" w:color="000000"/>
              <w:right w:val="nil"/>
            </w:tcBorders>
          </w:tcPr>
          <w:p w14:paraId="02308AC0" w14:textId="77777777" w:rsidR="00A353D3" w:rsidRPr="00A353D3" w:rsidRDefault="00A353D3" w:rsidP="001A1A2A">
            <w:pPr>
              <w:jc w:val="right"/>
              <w:rPr>
                <w:rFonts w:asciiTheme="minorHAnsi" w:hAnsiTheme="minorHAnsi" w:cstheme="minorHAnsi"/>
              </w:rPr>
            </w:pPr>
          </w:p>
        </w:tc>
        <w:tc>
          <w:tcPr>
            <w:tcW w:w="326" w:type="pct"/>
            <w:tcBorders>
              <w:top w:val="single" w:sz="4" w:space="0" w:color="000000"/>
              <w:left w:val="single" w:sz="4" w:space="0" w:color="000000"/>
              <w:bottom w:val="single" w:sz="4" w:space="0" w:color="000000"/>
              <w:right w:val="nil"/>
            </w:tcBorders>
            <w:hideMark/>
          </w:tcPr>
          <w:p w14:paraId="1B47A8F1"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t>BRUTTO:</w:t>
            </w:r>
          </w:p>
        </w:tc>
        <w:tc>
          <w:tcPr>
            <w:tcW w:w="377" w:type="pct"/>
            <w:tcBorders>
              <w:top w:val="single" w:sz="4" w:space="0" w:color="000000"/>
              <w:left w:val="single" w:sz="4" w:space="0" w:color="000000"/>
              <w:bottom w:val="single" w:sz="4" w:space="0" w:color="000000"/>
              <w:right w:val="single" w:sz="4" w:space="0" w:color="000000"/>
            </w:tcBorders>
          </w:tcPr>
          <w:p w14:paraId="2728DA14" w14:textId="77777777" w:rsidR="00A353D3" w:rsidRPr="00A353D3" w:rsidRDefault="00A353D3" w:rsidP="00A353D3">
            <w:pPr>
              <w:rPr>
                <w:rFonts w:asciiTheme="minorHAnsi" w:hAnsiTheme="minorHAnsi" w:cstheme="minorHAnsi"/>
              </w:rPr>
            </w:pPr>
          </w:p>
        </w:tc>
      </w:tr>
    </w:tbl>
    <w:p w14:paraId="57A66123" w14:textId="77777777" w:rsidR="00A353D3" w:rsidRPr="00A353D3" w:rsidRDefault="00A353D3" w:rsidP="00A353D3">
      <w:pPr>
        <w:rPr>
          <w:rFonts w:asciiTheme="minorHAnsi" w:hAnsiTheme="minorHAnsi" w:cstheme="minorHAnsi"/>
        </w:rPr>
      </w:pPr>
    </w:p>
    <w:p w14:paraId="24E9500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25AF43D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FC9F375"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lastRenderedPageBreak/>
        <w:t>Załącznik nr 2 do SWZ</w:t>
      </w:r>
    </w:p>
    <w:p w14:paraId="118DA85F"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FORMULARZ CENOWY</w:t>
      </w:r>
    </w:p>
    <w:p w14:paraId="0281085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PAKIET 43 - Rurki signoidoskopowe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157" w:type="pct"/>
        <w:tblInd w:w="-639" w:type="dxa"/>
        <w:tblCellMar>
          <w:left w:w="70" w:type="dxa"/>
          <w:right w:w="70" w:type="dxa"/>
        </w:tblCellMar>
        <w:tblLook w:val="04A0" w:firstRow="1" w:lastRow="0" w:firstColumn="1" w:lastColumn="0" w:noHBand="0" w:noVBand="1"/>
      </w:tblPr>
      <w:tblGrid>
        <w:gridCol w:w="544"/>
        <w:gridCol w:w="4562"/>
        <w:gridCol w:w="1265"/>
        <w:gridCol w:w="801"/>
        <w:gridCol w:w="1277"/>
        <w:gridCol w:w="1317"/>
        <w:gridCol w:w="1162"/>
        <w:gridCol w:w="1138"/>
        <w:gridCol w:w="1007"/>
        <w:gridCol w:w="1010"/>
        <w:gridCol w:w="1089"/>
      </w:tblGrid>
      <w:tr w:rsidR="001A1A2A" w:rsidRPr="00A353D3" w14:paraId="44D55243" w14:textId="77777777" w:rsidTr="00D658CD">
        <w:tc>
          <w:tcPr>
            <w:tcW w:w="179" w:type="pct"/>
            <w:tcBorders>
              <w:top w:val="single" w:sz="4" w:space="0" w:color="000000"/>
              <w:left w:val="single" w:sz="4" w:space="0" w:color="000000"/>
              <w:bottom w:val="single" w:sz="4" w:space="0" w:color="000000"/>
              <w:right w:val="nil"/>
            </w:tcBorders>
            <w:vAlign w:val="center"/>
            <w:hideMark/>
          </w:tcPr>
          <w:p w14:paraId="2B291A6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Lp.</w:t>
            </w:r>
          </w:p>
        </w:tc>
        <w:tc>
          <w:tcPr>
            <w:tcW w:w="1503" w:type="pct"/>
            <w:tcBorders>
              <w:top w:val="single" w:sz="4" w:space="0" w:color="000000"/>
              <w:left w:val="single" w:sz="4" w:space="0" w:color="000000"/>
              <w:bottom w:val="single" w:sz="4" w:space="0" w:color="000000"/>
              <w:right w:val="nil"/>
            </w:tcBorders>
            <w:vAlign w:val="center"/>
            <w:hideMark/>
          </w:tcPr>
          <w:p w14:paraId="62E637AF" w14:textId="6A46225C" w:rsidR="00A353D3" w:rsidRPr="00A353D3" w:rsidRDefault="00125E70" w:rsidP="001A1A2A">
            <w:pPr>
              <w:jc w:val="center"/>
              <w:rPr>
                <w:rFonts w:asciiTheme="minorHAnsi" w:hAnsiTheme="minorHAnsi" w:cstheme="minorHAnsi"/>
              </w:rPr>
            </w:pPr>
            <w:r>
              <w:rPr>
                <w:rFonts w:asciiTheme="minorHAnsi" w:hAnsiTheme="minorHAnsi" w:cstheme="minorHAnsi"/>
              </w:rPr>
              <w:t>Opis przedmiotu</w:t>
            </w:r>
          </w:p>
        </w:tc>
        <w:tc>
          <w:tcPr>
            <w:tcW w:w="417" w:type="pct"/>
            <w:tcBorders>
              <w:top w:val="single" w:sz="4" w:space="0" w:color="000000"/>
              <w:left w:val="single" w:sz="4" w:space="0" w:color="000000"/>
              <w:bottom w:val="single" w:sz="4" w:space="0" w:color="000000"/>
              <w:right w:val="nil"/>
            </w:tcBorders>
            <w:vAlign w:val="center"/>
            <w:hideMark/>
          </w:tcPr>
          <w:p w14:paraId="34F31EC0"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Rozmiar</w:t>
            </w:r>
          </w:p>
        </w:tc>
        <w:tc>
          <w:tcPr>
            <w:tcW w:w="264" w:type="pct"/>
            <w:tcBorders>
              <w:top w:val="single" w:sz="4" w:space="0" w:color="000000"/>
              <w:left w:val="single" w:sz="4" w:space="0" w:color="000000"/>
              <w:bottom w:val="single" w:sz="4" w:space="0" w:color="000000"/>
              <w:right w:val="nil"/>
            </w:tcBorders>
            <w:vAlign w:val="center"/>
          </w:tcPr>
          <w:p w14:paraId="6DEF6DF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Ilość</w:t>
            </w:r>
          </w:p>
          <w:p w14:paraId="155B4C45"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 szt.</w:t>
            </w:r>
          </w:p>
          <w:p w14:paraId="6A899FF2" w14:textId="77777777" w:rsidR="00A353D3" w:rsidRPr="00A353D3" w:rsidRDefault="00A353D3" w:rsidP="001A1A2A">
            <w:pPr>
              <w:jc w:val="center"/>
              <w:rPr>
                <w:rFonts w:asciiTheme="minorHAnsi" w:hAnsiTheme="minorHAnsi" w:cstheme="minorHAnsi"/>
              </w:rPr>
            </w:pPr>
          </w:p>
        </w:tc>
        <w:tc>
          <w:tcPr>
            <w:tcW w:w="421" w:type="pct"/>
            <w:tcBorders>
              <w:top w:val="single" w:sz="4" w:space="0" w:color="000000"/>
              <w:left w:val="single" w:sz="4" w:space="0" w:color="000000"/>
              <w:bottom w:val="single" w:sz="4" w:space="0" w:color="000000"/>
              <w:right w:val="nil"/>
            </w:tcBorders>
            <w:vAlign w:val="center"/>
            <w:hideMark/>
          </w:tcPr>
          <w:p w14:paraId="3CC9FF8D" w14:textId="30AFE1B0"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r w:rsidRPr="00A353D3">
              <w:rPr>
                <w:rFonts w:asciiTheme="minorHAnsi" w:hAnsiTheme="minorHAnsi" w:cstheme="minorHAnsi"/>
              </w:rPr>
              <w:t xml:space="preserve"> Producent</w:t>
            </w:r>
          </w:p>
        </w:tc>
        <w:tc>
          <w:tcPr>
            <w:tcW w:w="434" w:type="pct"/>
            <w:tcBorders>
              <w:top w:val="single" w:sz="4" w:space="0" w:color="000000"/>
              <w:left w:val="single" w:sz="4" w:space="0" w:color="000000"/>
              <w:bottom w:val="single" w:sz="4" w:space="0" w:color="000000"/>
              <w:right w:val="nil"/>
            </w:tcBorders>
            <w:vAlign w:val="center"/>
            <w:hideMark/>
          </w:tcPr>
          <w:p w14:paraId="2C5D88A2"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Oferowana wielkość opakowania</w:t>
            </w:r>
          </w:p>
        </w:tc>
        <w:tc>
          <w:tcPr>
            <w:tcW w:w="383" w:type="pct"/>
            <w:tcBorders>
              <w:top w:val="single" w:sz="4" w:space="0" w:color="000000"/>
              <w:left w:val="single" w:sz="4" w:space="0" w:color="000000"/>
              <w:bottom w:val="single" w:sz="4" w:space="0" w:color="000000"/>
              <w:right w:val="nil"/>
            </w:tcBorders>
            <w:vAlign w:val="center"/>
            <w:hideMark/>
          </w:tcPr>
          <w:p w14:paraId="1B4F8279"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Ilość opakowań</w:t>
            </w:r>
          </w:p>
        </w:tc>
        <w:tc>
          <w:tcPr>
            <w:tcW w:w="375" w:type="pct"/>
            <w:tcBorders>
              <w:top w:val="single" w:sz="4" w:space="0" w:color="000000"/>
              <w:left w:val="single" w:sz="4" w:space="0" w:color="000000"/>
              <w:bottom w:val="single" w:sz="4" w:space="0" w:color="000000"/>
              <w:right w:val="nil"/>
            </w:tcBorders>
            <w:vAlign w:val="center"/>
            <w:hideMark/>
          </w:tcPr>
          <w:p w14:paraId="544D2AB5"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Cena jednostk.</w:t>
            </w:r>
          </w:p>
          <w:p w14:paraId="2F6C37EC" w14:textId="0B9BEF29"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netto za szt</w:t>
            </w:r>
            <w:r w:rsidR="00E34CB3">
              <w:rPr>
                <w:rFonts w:asciiTheme="minorHAnsi" w:hAnsiTheme="minorHAnsi" w:cstheme="minorHAnsi"/>
              </w:rPr>
              <w:t>.</w:t>
            </w:r>
            <w:r w:rsidRPr="00A353D3">
              <w:rPr>
                <w:rFonts w:asciiTheme="minorHAnsi" w:hAnsiTheme="minorHAnsi" w:cstheme="minorHAnsi"/>
              </w:rPr>
              <w:t>/op</w:t>
            </w:r>
            <w:r w:rsidR="00E34CB3">
              <w:rPr>
                <w:rFonts w:asciiTheme="minorHAnsi" w:hAnsiTheme="minorHAnsi" w:cstheme="minorHAnsi"/>
              </w:rPr>
              <w:t>.</w:t>
            </w:r>
          </w:p>
        </w:tc>
        <w:tc>
          <w:tcPr>
            <w:tcW w:w="332" w:type="pct"/>
            <w:tcBorders>
              <w:top w:val="single" w:sz="4" w:space="0" w:color="000000"/>
              <w:left w:val="single" w:sz="4" w:space="0" w:color="000000"/>
              <w:bottom w:val="single" w:sz="4" w:space="0" w:color="000000"/>
              <w:right w:val="nil"/>
            </w:tcBorders>
            <w:vAlign w:val="center"/>
            <w:hideMark/>
          </w:tcPr>
          <w:p w14:paraId="65AA2E3A"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w:t>
            </w:r>
          </w:p>
          <w:p w14:paraId="4CBC4A9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netto</w:t>
            </w:r>
          </w:p>
        </w:tc>
        <w:tc>
          <w:tcPr>
            <w:tcW w:w="333" w:type="pct"/>
            <w:tcBorders>
              <w:top w:val="single" w:sz="4" w:space="0" w:color="000000"/>
              <w:left w:val="single" w:sz="4" w:space="0" w:color="000000"/>
              <w:bottom w:val="single" w:sz="4" w:space="0" w:color="000000"/>
              <w:right w:val="nil"/>
            </w:tcBorders>
            <w:vAlign w:val="center"/>
            <w:hideMark/>
          </w:tcPr>
          <w:p w14:paraId="6E85CBA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Stawka VAT</w:t>
            </w:r>
          </w:p>
        </w:tc>
        <w:tc>
          <w:tcPr>
            <w:tcW w:w="360" w:type="pct"/>
            <w:tcBorders>
              <w:top w:val="single" w:sz="4" w:space="0" w:color="000000"/>
              <w:left w:val="single" w:sz="4" w:space="0" w:color="000000"/>
              <w:bottom w:val="single" w:sz="4" w:space="0" w:color="000000"/>
              <w:right w:val="single" w:sz="4" w:space="0" w:color="000000"/>
            </w:tcBorders>
            <w:vAlign w:val="center"/>
            <w:hideMark/>
          </w:tcPr>
          <w:p w14:paraId="1DE1E4B7"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w:t>
            </w:r>
          </w:p>
          <w:p w14:paraId="7E0FF27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brutto</w:t>
            </w:r>
          </w:p>
        </w:tc>
      </w:tr>
      <w:tr w:rsidR="001A1A2A" w:rsidRPr="00A353D3" w14:paraId="7B16D2BB" w14:textId="77777777" w:rsidTr="00D658CD">
        <w:trPr>
          <w:trHeight w:val="185"/>
        </w:trPr>
        <w:tc>
          <w:tcPr>
            <w:tcW w:w="179" w:type="pct"/>
            <w:tcBorders>
              <w:top w:val="single" w:sz="4" w:space="0" w:color="000000"/>
              <w:left w:val="single" w:sz="4" w:space="0" w:color="000000"/>
              <w:bottom w:val="single" w:sz="4" w:space="0" w:color="000000"/>
              <w:right w:val="nil"/>
            </w:tcBorders>
            <w:vAlign w:val="center"/>
            <w:hideMark/>
          </w:tcPr>
          <w:p w14:paraId="46C1B39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w:t>
            </w:r>
          </w:p>
        </w:tc>
        <w:tc>
          <w:tcPr>
            <w:tcW w:w="1503" w:type="pct"/>
            <w:tcBorders>
              <w:top w:val="single" w:sz="4" w:space="0" w:color="000000"/>
              <w:left w:val="single" w:sz="4" w:space="0" w:color="000000"/>
              <w:bottom w:val="single" w:sz="4" w:space="0" w:color="000000"/>
              <w:right w:val="nil"/>
            </w:tcBorders>
            <w:vAlign w:val="center"/>
            <w:hideMark/>
          </w:tcPr>
          <w:p w14:paraId="1012E313"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II</w:t>
            </w:r>
          </w:p>
        </w:tc>
        <w:tc>
          <w:tcPr>
            <w:tcW w:w="417" w:type="pct"/>
            <w:tcBorders>
              <w:top w:val="single" w:sz="4" w:space="0" w:color="000000"/>
              <w:left w:val="single" w:sz="4" w:space="0" w:color="000000"/>
              <w:bottom w:val="single" w:sz="4" w:space="0" w:color="000000"/>
              <w:right w:val="nil"/>
            </w:tcBorders>
            <w:vAlign w:val="center"/>
            <w:hideMark/>
          </w:tcPr>
          <w:p w14:paraId="3F9E0D1E"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III</w:t>
            </w:r>
          </w:p>
        </w:tc>
        <w:tc>
          <w:tcPr>
            <w:tcW w:w="264" w:type="pct"/>
            <w:tcBorders>
              <w:top w:val="single" w:sz="4" w:space="0" w:color="000000"/>
              <w:left w:val="single" w:sz="4" w:space="0" w:color="000000"/>
              <w:bottom w:val="single" w:sz="4" w:space="0" w:color="000000"/>
              <w:right w:val="nil"/>
            </w:tcBorders>
            <w:vAlign w:val="center"/>
          </w:tcPr>
          <w:p w14:paraId="2D6A2119"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IV</w:t>
            </w:r>
          </w:p>
        </w:tc>
        <w:tc>
          <w:tcPr>
            <w:tcW w:w="421" w:type="pct"/>
            <w:tcBorders>
              <w:top w:val="single" w:sz="4" w:space="0" w:color="000000"/>
              <w:left w:val="single" w:sz="4" w:space="0" w:color="000000"/>
              <w:bottom w:val="single" w:sz="4" w:space="0" w:color="000000"/>
              <w:right w:val="nil"/>
            </w:tcBorders>
            <w:vAlign w:val="center"/>
            <w:hideMark/>
          </w:tcPr>
          <w:p w14:paraId="5B8496D2"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w:t>
            </w:r>
          </w:p>
        </w:tc>
        <w:tc>
          <w:tcPr>
            <w:tcW w:w="434" w:type="pct"/>
            <w:tcBorders>
              <w:top w:val="single" w:sz="4" w:space="0" w:color="000000"/>
              <w:left w:val="single" w:sz="4" w:space="0" w:color="000000"/>
              <w:bottom w:val="single" w:sz="4" w:space="0" w:color="000000"/>
              <w:right w:val="nil"/>
            </w:tcBorders>
            <w:vAlign w:val="center"/>
            <w:hideMark/>
          </w:tcPr>
          <w:p w14:paraId="089ACED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w:t>
            </w:r>
          </w:p>
        </w:tc>
        <w:tc>
          <w:tcPr>
            <w:tcW w:w="383" w:type="pct"/>
            <w:tcBorders>
              <w:top w:val="single" w:sz="4" w:space="0" w:color="000000"/>
              <w:left w:val="single" w:sz="4" w:space="0" w:color="000000"/>
              <w:bottom w:val="single" w:sz="4" w:space="0" w:color="000000"/>
              <w:right w:val="nil"/>
            </w:tcBorders>
            <w:vAlign w:val="center"/>
            <w:hideMark/>
          </w:tcPr>
          <w:p w14:paraId="35FE75D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VII</w:t>
            </w:r>
          </w:p>
        </w:tc>
        <w:tc>
          <w:tcPr>
            <w:tcW w:w="375" w:type="pct"/>
            <w:tcBorders>
              <w:top w:val="single" w:sz="4" w:space="0" w:color="000000"/>
              <w:left w:val="single" w:sz="4" w:space="0" w:color="000000"/>
              <w:bottom w:val="single" w:sz="4" w:space="0" w:color="000000"/>
              <w:right w:val="nil"/>
            </w:tcBorders>
            <w:vAlign w:val="center"/>
            <w:hideMark/>
          </w:tcPr>
          <w:p w14:paraId="7DFC4BA4"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VIII</w:t>
            </w:r>
          </w:p>
        </w:tc>
        <w:tc>
          <w:tcPr>
            <w:tcW w:w="332" w:type="pct"/>
            <w:tcBorders>
              <w:top w:val="single" w:sz="4" w:space="0" w:color="000000"/>
              <w:left w:val="single" w:sz="4" w:space="0" w:color="000000"/>
              <w:bottom w:val="single" w:sz="4" w:space="0" w:color="000000"/>
              <w:right w:val="nil"/>
            </w:tcBorders>
            <w:vAlign w:val="center"/>
            <w:hideMark/>
          </w:tcPr>
          <w:p w14:paraId="52EEC0C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IX</w:t>
            </w:r>
          </w:p>
        </w:tc>
        <w:tc>
          <w:tcPr>
            <w:tcW w:w="333" w:type="pct"/>
            <w:tcBorders>
              <w:top w:val="single" w:sz="4" w:space="0" w:color="000000"/>
              <w:left w:val="single" w:sz="4" w:space="0" w:color="000000"/>
              <w:bottom w:val="single" w:sz="4" w:space="0" w:color="000000"/>
              <w:right w:val="nil"/>
            </w:tcBorders>
            <w:vAlign w:val="center"/>
            <w:hideMark/>
          </w:tcPr>
          <w:p w14:paraId="2C673371"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X</w:t>
            </w:r>
          </w:p>
        </w:tc>
        <w:tc>
          <w:tcPr>
            <w:tcW w:w="360" w:type="pct"/>
            <w:tcBorders>
              <w:top w:val="single" w:sz="4" w:space="0" w:color="000000"/>
              <w:left w:val="single" w:sz="4" w:space="0" w:color="000000"/>
              <w:bottom w:val="single" w:sz="4" w:space="0" w:color="000000"/>
              <w:right w:val="single" w:sz="4" w:space="0" w:color="000000"/>
            </w:tcBorders>
            <w:vAlign w:val="center"/>
            <w:hideMark/>
          </w:tcPr>
          <w:p w14:paraId="0E2D4E05"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XI</w:t>
            </w:r>
          </w:p>
        </w:tc>
      </w:tr>
      <w:tr w:rsidR="001A1A2A" w:rsidRPr="00A353D3" w14:paraId="333E056D" w14:textId="77777777" w:rsidTr="00D658CD">
        <w:trPr>
          <w:cantSplit/>
        </w:trPr>
        <w:tc>
          <w:tcPr>
            <w:tcW w:w="179" w:type="pct"/>
            <w:tcBorders>
              <w:top w:val="single" w:sz="4" w:space="0" w:color="000000"/>
              <w:left w:val="single" w:sz="4" w:space="0" w:color="000000"/>
              <w:bottom w:val="single" w:sz="4" w:space="0" w:color="000000"/>
              <w:right w:val="nil"/>
            </w:tcBorders>
          </w:tcPr>
          <w:p w14:paraId="359F43A0"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1.</w:t>
            </w:r>
          </w:p>
        </w:tc>
        <w:tc>
          <w:tcPr>
            <w:tcW w:w="1503" w:type="pct"/>
            <w:tcBorders>
              <w:top w:val="single" w:sz="4" w:space="0" w:color="000000"/>
              <w:left w:val="single" w:sz="4" w:space="0" w:color="000000"/>
              <w:bottom w:val="single" w:sz="4" w:space="0" w:color="000000"/>
              <w:right w:val="nil"/>
            </w:tcBorders>
          </w:tcPr>
          <w:p w14:paraId="39F215FC" w14:textId="39EEB835" w:rsidR="00A353D3" w:rsidRPr="00A353D3" w:rsidRDefault="00A353D3" w:rsidP="00A353D3">
            <w:pPr>
              <w:rPr>
                <w:rFonts w:asciiTheme="minorHAnsi" w:hAnsiTheme="minorHAnsi" w:cstheme="minorHAnsi"/>
              </w:rPr>
            </w:pPr>
            <w:r w:rsidRPr="00A353D3">
              <w:rPr>
                <w:rFonts w:asciiTheme="minorHAnsi" w:hAnsiTheme="minorHAnsi" w:cstheme="minorHAnsi"/>
              </w:rPr>
              <w:t>Rurka signoidoskopowa standard jednorazowego użytku</w:t>
            </w:r>
            <w:r w:rsidR="00E34CB3">
              <w:rPr>
                <w:rFonts w:asciiTheme="minorHAnsi" w:hAnsiTheme="minorHAnsi" w:cstheme="minorHAnsi"/>
              </w:rPr>
              <w:t>.</w:t>
            </w:r>
            <w:r w:rsidRPr="00A353D3">
              <w:rPr>
                <w:rFonts w:asciiTheme="minorHAnsi" w:hAnsiTheme="minorHAnsi" w:cstheme="minorHAnsi"/>
              </w:rPr>
              <w:t xml:space="preserve"> </w:t>
            </w:r>
          </w:p>
        </w:tc>
        <w:tc>
          <w:tcPr>
            <w:tcW w:w="417" w:type="pct"/>
            <w:tcBorders>
              <w:top w:val="single" w:sz="4" w:space="0" w:color="000000"/>
              <w:left w:val="single" w:sz="4" w:space="0" w:color="000000"/>
              <w:bottom w:val="single" w:sz="4" w:space="0" w:color="000000"/>
              <w:right w:val="nil"/>
            </w:tcBorders>
            <w:vAlign w:val="center"/>
          </w:tcPr>
          <w:p w14:paraId="17423B9E"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dł. 25 cm</w:t>
            </w:r>
          </w:p>
        </w:tc>
        <w:tc>
          <w:tcPr>
            <w:tcW w:w="264" w:type="pct"/>
            <w:tcBorders>
              <w:top w:val="single" w:sz="4" w:space="0" w:color="000000"/>
              <w:left w:val="single" w:sz="4" w:space="0" w:color="000000"/>
              <w:bottom w:val="single" w:sz="4" w:space="0" w:color="000000"/>
              <w:right w:val="nil"/>
            </w:tcBorders>
            <w:vAlign w:val="center"/>
          </w:tcPr>
          <w:p w14:paraId="62F5D26C"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150</w:t>
            </w:r>
          </w:p>
        </w:tc>
        <w:tc>
          <w:tcPr>
            <w:tcW w:w="421" w:type="pct"/>
            <w:tcBorders>
              <w:top w:val="single" w:sz="4" w:space="0" w:color="000000"/>
              <w:left w:val="single" w:sz="4" w:space="0" w:color="000000"/>
              <w:bottom w:val="single" w:sz="4" w:space="0" w:color="000000"/>
              <w:right w:val="nil"/>
            </w:tcBorders>
            <w:vAlign w:val="center"/>
          </w:tcPr>
          <w:p w14:paraId="0B9651A7" w14:textId="77777777" w:rsidR="00A353D3" w:rsidRPr="00A353D3" w:rsidRDefault="00A353D3" w:rsidP="00A353D3">
            <w:pPr>
              <w:rPr>
                <w:rFonts w:asciiTheme="minorHAnsi" w:hAnsiTheme="minorHAnsi" w:cstheme="minorHAnsi"/>
              </w:rPr>
            </w:pPr>
          </w:p>
        </w:tc>
        <w:tc>
          <w:tcPr>
            <w:tcW w:w="434" w:type="pct"/>
            <w:tcBorders>
              <w:top w:val="single" w:sz="4" w:space="0" w:color="000000"/>
              <w:left w:val="single" w:sz="4" w:space="0" w:color="000000"/>
              <w:bottom w:val="single" w:sz="4" w:space="0" w:color="000000"/>
              <w:right w:val="nil"/>
            </w:tcBorders>
            <w:vAlign w:val="center"/>
          </w:tcPr>
          <w:p w14:paraId="20C73409" w14:textId="77777777" w:rsidR="00A353D3" w:rsidRPr="00A353D3" w:rsidRDefault="00A353D3" w:rsidP="00A353D3">
            <w:pPr>
              <w:rPr>
                <w:rFonts w:asciiTheme="minorHAnsi" w:hAnsiTheme="minorHAnsi" w:cstheme="minorHAnsi"/>
              </w:rPr>
            </w:pPr>
          </w:p>
        </w:tc>
        <w:tc>
          <w:tcPr>
            <w:tcW w:w="383" w:type="pct"/>
            <w:tcBorders>
              <w:top w:val="single" w:sz="4" w:space="0" w:color="000000"/>
              <w:left w:val="single" w:sz="4" w:space="0" w:color="000000"/>
              <w:bottom w:val="single" w:sz="4" w:space="0" w:color="000000"/>
              <w:right w:val="nil"/>
            </w:tcBorders>
            <w:vAlign w:val="center"/>
          </w:tcPr>
          <w:p w14:paraId="1523F1DF"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right w:val="nil"/>
            </w:tcBorders>
            <w:vAlign w:val="center"/>
          </w:tcPr>
          <w:p w14:paraId="1F02BF1F"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right w:val="nil"/>
            </w:tcBorders>
            <w:vAlign w:val="center"/>
          </w:tcPr>
          <w:p w14:paraId="476ACA33" w14:textId="77777777" w:rsidR="00A353D3" w:rsidRPr="00A353D3" w:rsidRDefault="00A353D3" w:rsidP="00A353D3">
            <w:pPr>
              <w:rPr>
                <w:rFonts w:asciiTheme="minorHAnsi" w:hAnsiTheme="minorHAnsi" w:cstheme="minorHAnsi"/>
              </w:rPr>
            </w:pPr>
          </w:p>
        </w:tc>
        <w:tc>
          <w:tcPr>
            <w:tcW w:w="333" w:type="pct"/>
            <w:tcBorders>
              <w:top w:val="single" w:sz="4" w:space="0" w:color="000000"/>
              <w:left w:val="single" w:sz="4" w:space="0" w:color="000000"/>
              <w:bottom w:val="single" w:sz="4" w:space="0" w:color="000000"/>
              <w:right w:val="nil"/>
            </w:tcBorders>
            <w:vAlign w:val="center"/>
          </w:tcPr>
          <w:p w14:paraId="66DBDA5F" w14:textId="77777777" w:rsidR="00A353D3" w:rsidRPr="00A353D3" w:rsidRDefault="00A353D3" w:rsidP="00A353D3">
            <w:pPr>
              <w:rPr>
                <w:rFonts w:asciiTheme="minorHAnsi" w:hAnsiTheme="minorHAnsi" w:cstheme="minorHAnsi"/>
              </w:rPr>
            </w:pPr>
          </w:p>
        </w:tc>
        <w:tc>
          <w:tcPr>
            <w:tcW w:w="360" w:type="pct"/>
            <w:tcBorders>
              <w:top w:val="single" w:sz="4" w:space="0" w:color="000000"/>
              <w:left w:val="single" w:sz="4" w:space="0" w:color="000000"/>
              <w:bottom w:val="single" w:sz="4" w:space="0" w:color="000000"/>
              <w:right w:val="single" w:sz="4" w:space="0" w:color="000000"/>
            </w:tcBorders>
            <w:vAlign w:val="center"/>
          </w:tcPr>
          <w:p w14:paraId="1B55522B" w14:textId="77777777" w:rsidR="00A353D3" w:rsidRPr="00A353D3" w:rsidRDefault="00A353D3" w:rsidP="00A353D3">
            <w:pPr>
              <w:rPr>
                <w:rFonts w:asciiTheme="minorHAnsi" w:hAnsiTheme="minorHAnsi" w:cstheme="minorHAnsi"/>
              </w:rPr>
            </w:pPr>
          </w:p>
        </w:tc>
      </w:tr>
      <w:tr w:rsidR="001A1A2A" w:rsidRPr="00A353D3" w14:paraId="6C94AFEA" w14:textId="77777777" w:rsidTr="001A1A2A">
        <w:trPr>
          <w:cantSplit/>
        </w:trPr>
        <w:tc>
          <w:tcPr>
            <w:tcW w:w="3600" w:type="pct"/>
            <w:gridSpan w:val="7"/>
            <w:tcBorders>
              <w:top w:val="single" w:sz="4" w:space="0" w:color="000000"/>
              <w:left w:val="single" w:sz="4" w:space="0" w:color="000000"/>
              <w:bottom w:val="single" w:sz="4" w:space="0" w:color="000000"/>
              <w:right w:val="single" w:sz="4" w:space="0" w:color="auto"/>
            </w:tcBorders>
          </w:tcPr>
          <w:p w14:paraId="6D62FD36" w14:textId="77777777" w:rsidR="00A353D3" w:rsidRPr="00A353D3" w:rsidRDefault="00A353D3" w:rsidP="001A1A2A">
            <w:pPr>
              <w:jc w:val="center"/>
              <w:rPr>
                <w:rFonts w:asciiTheme="minorHAnsi" w:hAnsiTheme="minorHAnsi" w:cstheme="minorHAnsi"/>
              </w:rPr>
            </w:pPr>
            <w:r w:rsidRPr="00A353D3">
              <w:rPr>
                <w:rFonts w:asciiTheme="minorHAnsi" w:hAnsiTheme="minorHAnsi" w:cstheme="minorHAnsi"/>
              </w:rPr>
              <w:t>WARTOŚĆ GLOBALNA</w:t>
            </w:r>
          </w:p>
        </w:tc>
        <w:tc>
          <w:tcPr>
            <w:tcW w:w="375" w:type="pct"/>
            <w:tcBorders>
              <w:top w:val="single" w:sz="4" w:space="0" w:color="000000"/>
              <w:left w:val="single" w:sz="4" w:space="0" w:color="auto"/>
              <w:bottom w:val="single" w:sz="4" w:space="0" w:color="000000"/>
              <w:right w:val="nil"/>
            </w:tcBorders>
          </w:tcPr>
          <w:p w14:paraId="0998FFED"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t>NETTO:</w:t>
            </w:r>
          </w:p>
        </w:tc>
        <w:tc>
          <w:tcPr>
            <w:tcW w:w="332" w:type="pct"/>
            <w:tcBorders>
              <w:top w:val="single" w:sz="4" w:space="0" w:color="000000"/>
              <w:left w:val="single" w:sz="4" w:space="0" w:color="000000"/>
              <w:bottom w:val="single" w:sz="4" w:space="0" w:color="000000"/>
              <w:right w:val="nil"/>
            </w:tcBorders>
          </w:tcPr>
          <w:p w14:paraId="4D9ECB96" w14:textId="77777777" w:rsidR="00A353D3" w:rsidRPr="00A353D3" w:rsidRDefault="00A353D3" w:rsidP="001A1A2A">
            <w:pPr>
              <w:jc w:val="right"/>
              <w:rPr>
                <w:rFonts w:asciiTheme="minorHAnsi" w:hAnsiTheme="minorHAnsi" w:cstheme="minorHAnsi"/>
              </w:rPr>
            </w:pPr>
          </w:p>
        </w:tc>
        <w:tc>
          <w:tcPr>
            <w:tcW w:w="333" w:type="pct"/>
            <w:tcBorders>
              <w:top w:val="single" w:sz="4" w:space="0" w:color="000000"/>
              <w:left w:val="single" w:sz="4" w:space="0" w:color="000000"/>
              <w:bottom w:val="single" w:sz="4" w:space="0" w:color="000000"/>
              <w:right w:val="nil"/>
            </w:tcBorders>
          </w:tcPr>
          <w:p w14:paraId="5FF524F0" w14:textId="77777777" w:rsidR="00A353D3" w:rsidRPr="00A353D3" w:rsidRDefault="00A353D3" w:rsidP="001A1A2A">
            <w:pPr>
              <w:jc w:val="right"/>
              <w:rPr>
                <w:rFonts w:asciiTheme="minorHAnsi" w:hAnsiTheme="minorHAnsi" w:cstheme="minorHAnsi"/>
              </w:rPr>
            </w:pPr>
            <w:r w:rsidRPr="00A353D3">
              <w:rPr>
                <w:rFonts w:asciiTheme="minorHAnsi" w:hAnsiTheme="minorHAnsi" w:cstheme="minorHAnsi"/>
              </w:rPr>
              <w:t>BRUTTO:</w:t>
            </w:r>
          </w:p>
        </w:tc>
        <w:tc>
          <w:tcPr>
            <w:tcW w:w="360" w:type="pct"/>
            <w:tcBorders>
              <w:top w:val="single" w:sz="4" w:space="0" w:color="000000"/>
              <w:left w:val="single" w:sz="4" w:space="0" w:color="000000"/>
              <w:bottom w:val="single" w:sz="4" w:space="0" w:color="000000"/>
              <w:right w:val="single" w:sz="4" w:space="0" w:color="000000"/>
            </w:tcBorders>
          </w:tcPr>
          <w:p w14:paraId="5A96F728" w14:textId="77777777" w:rsidR="00A353D3" w:rsidRPr="00A353D3" w:rsidRDefault="00A353D3" w:rsidP="00A353D3">
            <w:pPr>
              <w:rPr>
                <w:rFonts w:asciiTheme="minorHAnsi" w:hAnsiTheme="minorHAnsi" w:cstheme="minorHAnsi"/>
              </w:rPr>
            </w:pPr>
          </w:p>
        </w:tc>
      </w:tr>
    </w:tbl>
    <w:p w14:paraId="1F2DA3EA" w14:textId="77777777" w:rsidR="00A353D3" w:rsidRPr="00A353D3" w:rsidRDefault="00A353D3" w:rsidP="00A353D3">
      <w:pPr>
        <w:rPr>
          <w:rFonts w:asciiTheme="minorHAnsi" w:hAnsiTheme="minorHAnsi" w:cstheme="minorHAnsi"/>
        </w:rPr>
      </w:pPr>
    </w:p>
    <w:p w14:paraId="34F5FDE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5C199194" w14:textId="77777777" w:rsidR="00A353D3" w:rsidRPr="00A353D3" w:rsidRDefault="00A353D3" w:rsidP="00D658CD">
      <w:pPr>
        <w:tabs>
          <w:tab w:val="left" w:pos="4395"/>
          <w:tab w:val="left" w:pos="4536"/>
        </w:tabs>
        <w:rPr>
          <w:rFonts w:asciiTheme="minorHAnsi" w:hAnsiTheme="minorHAnsi" w:cstheme="minorHAnsi"/>
        </w:rPr>
      </w:pPr>
      <w:r w:rsidRPr="00A353D3">
        <w:rPr>
          <w:rFonts w:asciiTheme="minorHAnsi" w:hAnsiTheme="minorHAnsi" w:cstheme="minorHAnsi"/>
        </w:rPr>
        <w:br w:type="page"/>
      </w:r>
    </w:p>
    <w:p w14:paraId="5BF2C9BC" w14:textId="77777777" w:rsidR="00A353D3" w:rsidRPr="00A353D3" w:rsidRDefault="00A353D3" w:rsidP="00D95655">
      <w:pPr>
        <w:jc w:val="right"/>
        <w:rPr>
          <w:rFonts w:asciiTheme="minorHAnsi" w:hAnsiTheme="minorHAnsi" w:cstheme="minorHAnsi"/>
        </w:rPr>
      </w:pPr>
      <w:r w:rsidRPr="00A353D3">
        <w:rPr>
          <w:rFonts w:asciiTheme="minorHAnsi" w:hAnsiTheme="minorHAnsi" w:cstheme="minorHAnsi"/>
        </w:rPr>
        <w:lastRenderedPageBreak/>
        <w:t>Załącznik nr 2 do SWZ</w:t>
      </w:r>
    </w:p>
    <w:p w14:paraId="0C320B84"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FORMULARZ CENOWY</w:t>
      </w:r>
    </w:p>
    <w:p w14:paraId="76F06EB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44 - Rurki Tracheotomijne 1</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440" w:type="pct"/>
        <w:tblInd w:w="-642" w:type="dxa"/>
        <w:tblLayout w:type="fixed"/>
        <w:tblCellMar>
          <w:left w:w="70" w:type="dxa"/>
          <w:right w:w="70" w:type="dxa"/>
        </w:tblCellMar>
        <w:tblLook w:val="0000" w:firstRow="0" w:lastRow="0" w:firstColumn="0" w:lastColumn="0" w:noHBand="0" w:noVBand="0"/>
      </w:tblPr>
      <w:tblGrid>
        <w:gridCol w:w="548"/>
        <w:gridCol w:w="5838"/>
        <w:gridCol w:w="986"/>
        <w:gridCol w:w="851"/>
        <w:gridCol w:w="1271"/>
        <w:gridCol w:w="1418"/>
        <w:gridCol w:w="704"/>
        <w:gridCol w:w="1232"/>
        <w:gridCol w:w="1130"/>
        <w:gridCol w:w="1059"/>
        <w:gridCol w:w="967"/>
      </w:tblGrid>
      <w:tr w:rsidR="00D95655" w:rsidRPr="00A353D3" w14:paraId="0C509A9C" w14:textId="77777777" w:rsidTr="00E34CB3">
        <w:trPr>
          <w:trHeight w:val="737"/>
        </w:trPr>
        <w:tc>
          <w:tcPr>
            <w:tcW w:w="171" w:type="pct"/>
            <w:tcBorders>
              <w:top w:val="single" w:sz="4" w:space="0" w:color="000000"/>
              <w:left w:val="single" w:sz="4" w:space="0" w:color="000000"/>
              <w:bottom w:val="single" w:sz="4" w:space="0" w:color="000000"/>
            </w:tcBorders>
            <w:shd w:val="clear" w:color="auto" w:fill="auto"/>
            <w:vAlign w:val="center"/>
          </w:tcPr>
          <w:p w14:paraId="00D533D0" w14:textId="20A5A474" w:rsidR="00A353D3" w:rsidRPr="00A353D3" w:rsidRDefault="00E34CB3" w:rsidP="00D95655">
            <w:pPr>
              <w:jc w:val="center"/>
              <w:rPr>
                <w:rFonts w:asciiTheme="minorHAnsi" w:hAnsiTheme="minorHAnsi" w:cstheme="minorHAnsi"/>
              </w:rPr>
            </w:pPr>
            <w:r>
              <w:rPr>
                <w:rFonts w:asciiTheme="minorHAnsi" w:hAnsiTheme="minorHAnsi" w:cstheme="minorHAnsi"/>
              </w:rPr>
              <w:t>Lp.</w:t>
            </w:r>
          </w:p>
        </w:tc>
        <w:tc>
          <w:tcPr>
            <w:tcW w:w="1824" w:type="pct"/>
            <w:tcBorders>
              <w:top w:val="single" w:sz="4" w:space="0" w:color="000000"/>
              <w:left w:val="single" w:sz="4" w:space="0" w:color="000000"/>
              <w:bottom w:val="single" w:sz="4" w:space="0" w:color="000000"/>
            </w:tcBorders>
            <w:shd w:val="clear" w:color="auto" w:fill="auto"/>
            <w:vAlign w:val="center"/>
          </w:tcPr>
          <w:p w14:paraId="0E315C73" w14:textId="70BBBC64" w:rsidR="00A353D3" w:rsidRPr="00A353D3" w:rsidRDefault="00E34CB3" w:rsidP="00D95655">
            <w:pPr>
              <w:jc w:val="center"/>
              <w:rPr>
                <w:rFonts w:asciiTheme="minorHAnsi" w:hAnsiTheme="minorHAnsi" w:cstheme="minorHAnsi"/>
              </w:rPr>
            </w:pPr>
            <w:r>
              <w:rPr>
                <w:rFonts w:asciiTheme="minorHAnsi" w:hAnsiTheme="minorHAnsi" w:cstheme="minorHAnsi"/>
              </w:rPr>
              <w:t>Opis przedmiotu</w:t>
            </w:r>
          </w:p>
        </w:tc>
        <w:tc>
          <w:tcPr>
            <w:tcW w:w="308" w:type="pct"/>
            <w:tcBorders>
              <w:top w:val="single" w:sz="4" w:space="0" w:color="000000"/>
              <w:left w:val="single" w:sz="4" w:space="0" w:color="000000"/>
              <w:bottom w:val="single" w:sz="4" w:space="0" w:color="000000"/>
            </w:tcBorders>
            <w:shd w:val="clear" w:color="auto" w:fill="auto"/>
            <w:vAlign w:val="center"/>
          </w:tcPr>
          <w:p w14:paraId="16B46FDD"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Rozmiar</w:t>
            </w:r>
          </w:p>
        </w:tc>
        <w:tc>
          <w:tcPr>
            <w:tcW w:w="266" w:type="pct"/>
            <w:tcBorders>
              <w:top w:val="single" w:sz="4" w:space="0" w:color="000000"/>
              <w:left w:val="single" w:sz="4" w:space="0" w:color="000000"/>
              <w:bottom w:val="single" w:sz="4" w:space="0" w:color="000000"/>
            </w:tcBorders>
            <w:shd w:val="clear" w:color="auto" w:fill="auto"/>
            <w:vAlign w:val="center"/>
          </w:tcPr>
          <w:p w14:paraId="23342639"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Ilość</w:t>
            </w:r>
          </w:p>
          <w:p w14:paraId="22AB2BFE"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w szt.</w:t>
            </w:r>
          </w:p>
        </w:tc>
        <w:tc>
          <w:tcPr>
            <w:tcW w:w="397" w:type="pct"/>
            <w:tcBorders>
              <w:top w:val="single" w:sz="4" w:space="0" w:color="000000"/>
              <w:left w:val="single" w:sz="4" w:space="0" w:color="000000"/>
              <w:bottom w:val="single" w:sz="4" w:space="0" w:color="000000"/>
            </w:tcBorders>
            <w:shd w:val="clear" w:color="auto" w:fill="auto"/>
            <w:vAlign w:val="center"/>
          </w:tcPr>
          <w:p w14:paraId="1BC371DA"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Nazwa</w:t>
            </w:r>
          </w:p>
          <w:p w14:paraId="33F3675D" w14:textId="229E5F04" w:rsidR="00A353D3" w:rsidRPr="00A353D3" w:rsidRDefault="00A353D3" w:rsidP="00D95655">
            <w:pPr>
              <w:jc w:val="center"/>
              <w:rPr>
                <w:rFonts w:asciiTheme="minorHAnsi" w:hAnsiTheme="minorHAnsi" w:cstheme="minorHAnsi"/>
              </w:rPr>
            </w:pPr>
            <w:r w:rsidRPr="00A353D3">
              <w:rPr>
                <w:rFonts w:asciiTheme="minorHAnsi" w:hAnsiTheme="minorHAnsi" w:cstheme="minorHAnsi"/>
              </w:rPr>
              <w:t>Handlowa</w:t>
            </w:r>
            <w:r w:rsidR="00017E57">
              <w:rPr>
                <w:rFonts w:asciiTheme="minorHAnsi" w:hAnsiTheme="minorHAnsi" w:cstheme="minorHAnsi"/>
              </w:rPr>
              <w:t>/</w:t>
            </w:r>
          </w:p>
          <w:p w14:paraId="1BD12E98"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Producent</w:t>
            </w:r>
          </w:p>
        </w:tc>
        <w:tc>
          <w:tcPr>
            <w:tcW w:w="443" w:type="pct"/>
            <w:tcBorders>
              <w:top w:val="single" w:sz="4" w:space="0" w:color="000000"/>
              <w:left w:val="single" w:sz="4" w:space="0" w:color="000000"/>
              <w:bottom w:val="single" w:sz="4" w:space="0" w:color="000000"/>
            </w:tcBorders>
            <w:shd w:val="clear" w:color="auto" w:fill="auto"/>
            <w:vAlign w:val="center"/>
          </w:tcPr>
          <w:p w14:paraId="42F54A35"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Oferowana wielkość opakowania</w:t>
            </w:r>
          </w:p>
        </w:tc>
        <w:tc>
          <w:tcPr>
            <w:tcW w:w="219" w:type="pct"/>
            <w:tcBorders>
              <w:top w:val="single" w:sz="4" w:space="0" w:color="000000"/>
              <w:left w:val="single" w:sz="4" w:space="0" w:color="000000"/>
              <w:bottom w:val="single" w:sz="4" w:space="0" w:color="000000"/>
            </w:tcBorders>
            <w:shd w:val="clear" w:color="auto" w:fill="auto"/>
            <w:vAlign w:val="center"/>
          </w:tcPr>
          <w:p w14:paraId="572CB24D"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Ilość opak.</w:t>
            </w:r>
          </w:p>
        </w:tc>
        <w:tc>
          <w:tcPr>
            <w:tcW w:w="385" w:type="pct"/>
            <w:tcBorders>
              <w:top w:val="single" w:sz="4" w:space="0" w:color="000000"/>
              <w:left w:val="single" w:sz="4" w:space="0" w:color="000000"/>
              <w:bottom w:val="single" w:sz="4" w:space="0" w:color="000000"/>
            </w:tcBorders>
            <w:shd w:val="clear" w:color="auto" w:fill="auto"/>
            <w:vAlign w:val="center"/>
          </w:tcPr>
          <w:p w14:paraId="68C10A70" w14:textId="7C628C0C" w:rsidR="00A353D3" w:rsidRPr="00A353D3" w:rsidRDefault="00E34CB3" w:rsidP="00D95655">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53" w:type="pct"/>
            <w:tcBorders>
              <w:top w:val="single" w:sz="4" w:space="0" w:color="000000"/>
              <w:left w:val="single" w:sz="4" w:space="0" w:color="000000"/>
              <w:bottom w:val="single" w:sz="4" w:space="0" w:color="000000"/>
            </w:tcBorders>
            <w:shd w:val="clear" w:color="auto" w:fill="auto"/>
            <w:vAlign w:val="center"/>
          </w:tcPr>
          <w:p w14:paraId="50BA5C0E"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Wartość</w:t>
            </w:r>
          </w:p>
          <w:p w14:paraId="186A581C"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netto</w:t>
            </w:r>
          </w:p>
        </w:tc>
        <w:tc>
          <w:tcPr>
            <w:tcW w:w="331" w:type="pct"/>
            <w:tcBorders>
              <w:top w:val="single" w:sz="4" w:space="0" w:color="000000"/>
              <w:left w:val="single" w:sz="4" w:space="0" w:color="000000"/>
              <w:bottom w:val="single" w:sz="4" w:space="0" w:color="000000"/>
            </w:tcBorders>
            <w:shd w:val="clear" w:color="auto" w:fill="auto"/>
            <w:vAlign w:val="center"/>
          </w:tcPr>
          <w:p w14:paraId="42C2E78A"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Stawka VAT</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969E8"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Wartość</w:t>
            </w:r>
          </w:p>
          <w:p w14:paraId="17A0BBC8"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brutto</w:t>
            </w:r>
          </w:p>
        </w:tc>
      </w:tr>
      <w:tr w:rsidR="00D95655" w:rsidRPr="00A353D3" w14:paraId="27E0049B" w14:textId="77777777" w:rsidTr="00E34CB3">
        <w:trPr>
          <w:trHeight w:val="175"/>
        </w:trPr>
        <w:tc>
          <w:tcPr>
            <w:tcW w:w="171" w:type="pct"/>
            <w:tcBorders>
              <w:top w:val="single" w:sz="4" w:space="0" w:color="000000"/>
              <w:left w:val="single" w:sz="4" w:space="0" w:color="000000"/>
              <w:bottom w:val="single" w:sz="4" w:space="0" w:color="000000"/>
            </w:tcBorders>
            <w:shd w:val="clear" w:color="auto" w:fill="auto"/>
            <w:vAlign w:val="center"/>
          </w:tcPr>
          <w:p w14:paraId="0B4819EF" w14:textId="77777777" w:rsidR="00A353D3" w:rsidRPr="00A353D3" w:rsidRDefault="00A353D3" w:rsidP="00D95655">
            <w:pPr>
              <w:jc w:val="center"/>
              <w:rPr>
                <w:rFonts w:asciiTheme="minorHAnsi" w:hAnsiTheme="minorHAnsi" w:cstheme="minorHAnsi"/>
              </w:rPr>
            </w:pPr>
            <w:bookmarkStart w:id="27" w:name="_Hlk132878197"/>
            <w:r w:rsidRPr="00A353D3">
              <w:rPr>
                <w:rFonts w:asciiTheme="minorHAnsi" w:hAnsiTheme="minorHAnsi" w:cstheme="minorHAnsi"/>
              </w:rPr>
              <w:t>I</w:t>
            </w:r>
          </w:p>
        </w:tc>
        <w:tc>
          <w:tcPr>
            <w:tcW w:w="1824" w:type="pct"/>
            <w:tcBorders>
              <w:top w:val="single" w:sz="4" w:space="0" w:color="000000"/>
              <w:left w:val="single" w:sz="4" w:space="0" w:color="000000"/>
              <w:bottom w:val="single" w:sz="4" w:space="0" w:color="000000"/>
            </w:tcBorders>
            <w:shd w:val="clear" w:color="auto" w:fill="auto"/>
            <w:vAlign w:val="center"/>
          </w:tcPr>
          <w:p w14:paraId="68178F55"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II</w:t>
            </w:r>
          </w:p>
        </w:tc>
        <w:tc>
          <w:tcPr>
            <w:tcW w:w="308" w:type="pct"/>
            <w:tcBorders>
              <w:top w:val="single" w:sz="4" w:space="0" w:color="000000"/>
              <w:left w:val="single" w:sz="4" w:space="0" w:color="000000"/>
              <w:bottom w:val="single" w:sz="4" w:space="0" w:color="000000"/>
            </w:tcBorders>
            <w:shd w:val="clear" w:color="auto" w:fill="auto"/>
            <w:vAlign w:val="center"/>
          </w:tcPr>
          <w:p w14:paraId="6AE2A1D8"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III</w:t>
            </w:r>
          </w:p>
        </w:tc>
        <w:tc>
          <w:tcPr>
            <w:tcW w:w="266" w:type="pct"/>
            <w:tcBorders>
              <w:top w:val="single" w:sz="4" w:space="0" w:color="000000"/>
              <w:left w:val="single" w:sz="4" w:space="0" w:color="000000"/>
              <w:bottom w:val="single" w:sz="4" w:space="0" w:color="000000"/>
            </w:tcBorders>
            <w:shd w:val="clear" w:color="auto" w:fill="auto"/>
            <w:vAlign w:val="center"/>
          </w:tcPr>
          <w:p w14:paraId="1367BFE0"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IV</w:t>
            </w:r>
          </w:p>
        </w:tc>
        <w:tc>
          <w:tcPr>
            <w:tcW w:w="397" w:type="pct"/>
            <w:tcBorders>
              <w:top w:val="single" w:sz="4" w:space="0" w:color="000000"/>
              <w:left w:val="single" w:sz="4" w:space="0" w:color="000000"/>
              <w:bottom w:val="single" w:sz="4" w:space="0" w:color="000000"/>
            </w:tcBorders>
            <w:shd w:val="clear" w:color="auto" w:fill="auto"/>
            <w:vAlign w:val="center"/>
          </w:tcPr>
          <w:p w14:paraId="0E38B724"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V</w:t>
            </w:r>
          </w:p>
        </w:tc>
        <w:tc>
          <w:tcPr>
            <w:tcW w:w="443" w:type="pct"/>
            <w:tcBorders>
              <w:top w:val="single" w:sz="4" w:space="0" w:color="000000"/>
              <w:left w:val="single" w:sz="4" w:space="0" w:color="000000"/>
              <w:bottom w:val="single" w:sz="4" w:space="0" w:color="000000"/>
            </w:tcBorders>
            <w:shd w:val="clear" w:color="auto" w:fill="auto"/>
            <w:vAlign w:val="center"/>
          </w:tcPr>
          <w:p w14:paraId="30D68D7C"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VI</w:t>
            </w:r>
          </w:p>
        </w:tc>
        <w:tc>
          <w:tcPr>
            <w:tcW w:w="219" w:type="pct"/>
            <w:tcBorders>
              <w:top w:val="single" w:sz="4" w:space="0" w:color="000000"/>
              <w:left w:val="single" w:sz="4" w:space="0" w:color="000000"/>
              <w:bottom w:val="single" w:sz="4" w:space="0" w:color="000000"/>
            </w:tcBorders>
            <w:shd w:val="clear" w:color="auto" w:fill="auto"/>
            <w:vAlign w:val="center"/>
          </w:tcPr>
          <w:p w14:paraId="31FEAABC"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VII</w:t>
            </w:r>
          </w:p>
        </w:tc>
        <w:tc>
          <w:tcPr>
            <w:tcW w:w="385" w:type="pct"/>
            <w:tcBorders>
              <w:top w:val="single" w:sz="4" w:space="0" w:color="000000"/>
              <w:left w:val="single" w:sz="4" w:space="0" w:color="000000"/>
              <w:bottom w:val="single" w:sz="4" w:space="0" w:color="000000"/>
            </w:tcBorders>
            <w:shd w:val="clear" w:color="auto" w:fill="auto"/>
            <w:vAlign w:val="center"/>
          </w:tcPr>
          <w:p w14:paraId="11E8BC3A"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VIII</w:t>
            </w:r>
          </w:p>
        </w:tc>
        <w:tc>
          <w:tcPr>
            <w:tcW w:w="353" w:type="pct"/>
            <w:tcBorders>
              <w:top w:val="single" w:sz="4" w:space="0" w:color="000000"/>
              <w:left w:val="single" w:sz="4" w:space="0" w:color="000000"/>
              <w:bottom w:val="single" w:sz="4" w:space="0" w:color="000000"/>
            </w:tcBorders>
            <w:shd w:val="clear" w:color="auto" w:fill="auto"/>
            <w:vAlign w:val="center"/>
          </w:tcPr>
          <w:p w14:paraId="2889ACF4"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IX</w:t>
            </w:r>
          </w:p>
        </w:tc>
        <w:tc>
          <w:tcPr>
            <w:tcW w:w="331" w:type="pct"/>
            <w:tcBorders>
              <w:top w:val="single" w:sz="4" w:space="0" w:color="000000"/>
              <w:left w:val="single" w:sz="4" w:space="0" w:color="000000"/>
              <w:bottom w:val="single" w:sz="4" w:space="0" w:color="000000"/>
            </w:tcBorders>
            <w:shd w:val="clear" w:color="auto" w:fill="auto"/>
            <w:vAlign w:val="center"/>
          </w:tcPr>
          <w:p w14:paraId="44BCC2BD"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X</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7AC0C"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XI</w:t>
            </w:r>
          </w:p>
        </w:tc>
      </w:tr>
      <w:bookmarkEnd w:id="27"/>
      <w:tr w:rsidR="00D95655" w:rsidRPr="00A353D3" w14:paraId="31DE1E35" w14:textId="77777777" w:rsidTr="00E34CB3">
        <w:trPr>
          <w:trHeight w:val="638"/>
        </w:trPr>
        <w:tc>
          <w:tcPr>
            <w:tcW w:w="171" w:type="pct"/>
            <w:tcBorders>
              <w:top w:val="single" w:sz="4" w:space="0" w:color="000000"/>
              <w:left w:val="single" w:sz="4" w:space="0" w:color="000000"/>
              <w:bottom w:val="single" w:sz="4" w:space="0" w:color="000000"/>
            </w:tcBorders>
            <w:shd w:val="clear" w:color="auto" w:fill="auto"/>
          </w:tcPr>
          <w:p w14:paraId="581D6348"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1.</w:t>
            </w:r>
          </w:p>
        </w:tc>
        <w:tc>
          <w:tcPr>
            <w:tcW w:w="1824" w:type="pct"/>
            <w:tcBorders>
              <w:top w:val="single" w:sz="4" w:space="0" w:color="000000"/>
              <w:left w:val="single" w:sz="4" w:space="0" w:color="000000"/>
              <w:bottom w:val="single" w:sz="4" w:space="0" w:color="000000"/>
            </w:tcBorders>
            <w:shd w:val="clear" w:color="auto" w:fill="auto"/>
          </w:tcPr>
          <w:p w14:paraId="7A76AB1A" w14:textId="7364C76C" w:rsidR="00A353D3" w:rsidRPr="00A353D3" w:rsidRDefault="00A353D3" w:rsidP="00A353D3">
            <w:pPr>
              <w:rPr>
                <w:rFonts w:asciiTheme="minorHAnsi" w:hAnsiTheme="minorHAnsi" w:cstheme="minorHAnsi"/>
              </w:rPr>
            </w:pPr>
            <w:r w:rsidRPr="00A353D3">
              <w:rPr>
                <w:rFonts w:asciiTheme="minorHAnsi" w:hAnsiTheme="minorHAnsi" w:cstheme="minorHAnsi"/>
              </w:rPr>
              <w:t>Rurka tracheotomijna z mankietem niskociśnieniowym wykonana z termoplastycznego PCV. Łuk w</w:t>
            </w:r>
            <w:r w:rsidR="00E34CB3">
              <w:rPr>
                <w:rFonts w:asciiTheme="minorHAnsi" w:hAnsiTheme="minorHAnsi" w:cstheme="minorHAnsi"/>
              </w:rPr>
              <w:t>ygięcia rurki 105</w:t>
            </w:r>
            <w:r w:rsidRPr="00E34CB3">
              <w:rPr>
                <w:rFonts w:asciiTheme="minorHAnsi" w:hAnsiTheme="minorHAnsi" w:cstheme="minorHAnsi"/>
                <w:vertAlign w:val="superscript"/>
              </w:rPr>
              <w:t>o</w:t>
            </w:r>
            <w:r w:rsidR="00E34CB3">
              <w:rPr>
                <w:rFonts w:asciiTheme="minorHAnsi" w:hAnsiTheme="minorHAnsi" w:cstheme="minorHAnsi"/>
                <w:vertAlign w:val="superscript"/>
              </w:rPr>
              <w:t>,</w:t>
            </w:r>
            <w:r w:rsidRPr="00A353D3">
              <w:rPr>
                <w:rFonts w:asciiTheme="minorHAnsi" w:hAnsiTheme="minorHAnsi" w:cstheme="minorHAnsi"/>
              </w:rPr>
              <w:t xml:space="preserve"> miękki cienkościenny mankiet niskociśnieniowy. Balonik kontrolny wyraźnie wskazujący na wypełnienie mankietu z oznaczeniem średnicy rurki i średnicy mankietu oraz nazwą producenta. Posiadający zawór uszczelniający. Elastyczny, przeźroczysty kołnierz z oznaczeniem rozmiaru i długości rurki. Stożkowe zakończenie rurki i zaoblony samoblokujący się mandryn z otworem na prowadnice Seldingera, ułatwiający założenie bądź wymianę rurki. W całości widoczny w promieniach RTG, sterylna, jednorazowa, z tasiemką do mocowania.</w:t>
            </w:r>
          </w:p>
        </w:tc>
        <w:tc>
          <w:tcPr>
            <w:tcW w:w="308" w:type="pct"/>
            <w:tcBorders>
              <w:top w:val="single" w:sz="4" w:space="0" w:color="000000"/>
              <w:left w:val="single" w:sz="4" w:space="0" w:color="000000"/>
              <w:bottom w:val="single" w:sz="4" w:space="0" w:color="000000"/>
            </w:tcBorders>
            <w:shd w:val="clear" w:color="auto" w:fill="auto"/>
            <w:vAlign w:val="center"/>
          </w:tcPr>
          <w:p w14:paraId="358EFE81" w14:textId="77777777" w:rsidR="00A353D3" w:rsidRPr="00A353D3" w:rsidRDefault="00A353D3" w:rsidP="00D95655">
            <w:pPr>
              <w:jc w:val="center"/>
              <w:rPr>
                <w:rFonts w:asciiTheme="minorHAnsi" w:hAnsiTheme="minorHAnsi" w:cstheme="minorHAnsi"/>
              </w:rPr>
            </w:pPr>
          </w:p>
          <w:p w14:paraId="49C670A8"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6; 7; 7,5; 8; 8,5; 9; 10</w:t>
            </w:r>
          </w:p>
        </w:tc>
        <w:tc>
          <w:tcPr>
            <w:tcW w:w="266" w:type="pct"/>
            <w:tcBorders>
              <w:top w:val="single" w:sz="4" w:space="0" w:color="000000"/>
              <w:left w:val="single" w:sz="4" w:space="0" w:color="000000"/>
              <w:bottom w:val="single" w:sz="4" w:space="0" w:color="000000"/>
            </w:tcBorders>
            <w:shd w:val="clear" w:color="auto" w:fill="auto"/>
            <w:vAlign w:val="center"/>
          </w:tcPr>
          <w:p w14:paraId="5CDCB60B" w14:textId="77777777" w:rsidR="00A353D3" w:rsidRPr="00A353D3" w:rsidRDefault="00A353D3" w:rsidP="00D95655">
            <w:pPr>
              <w:jc w:val="center"/>
              <w:rPr>
                <w:rFonts w:asciiTheme="minorHAnsi" w:hAnsiTheme="minorHAnsi" w:cstheme="minorHAnsi"/>
              </w:rPr>
            </w:pPr>
          </w:p>
          <w:p w14:paraId="1A40BC1C"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50</w:t>
            </w:r>
          </w:p>
        </w:tc>
        <w:tc>
          <w:tcPr>
            <w:tcW w:w="397" w:type="pct"/>
            <w:tcBorders>
              <w:top w:val="single" w:sz="4" w:space="0" w:color="000000"/>
              <w:left w:val="single" w:sz="4" w:space="0" w:color="000000"/>
              <w:bottom w:val="single" w:sz="4" w:space="0" w:color="000000"/>
            </w:tcBorders>
            <w:shd w:val="clear" w:color="auto" w:fill="auto"/>
            <w:vAlign w:val="center"/>
          </w:tcPr>
          <w:p w14:paraId="407D382B" w14:textId="77777777" w:rsidR="00A353D3" w:rsidRPr="00A353D3" w:rsidRDefault="00A353D3" w:rsidP="00A353D3">
            <w:pPr>
              <w:rPr>
                <w:rFonts w:asciiTheme="minorHAnsi" w:hAnsiTheme="minorHAnsi" w:cstheme="minorHAnsi"/>
              </w:rPr>
            </w:pPr>
          </w:p>
        </w:tc>
        <w:tc>
          <w:tcPr>
            <w:tcW w:w="443" w:type="pct"/>
            <w:tcBorders>
              <w:top w:val="single" w:sz="4" w:space="0" w:color="000000"/>
              <w:left w:val="single" w:sz="4" w:space="0" w:color="000000"/>
              <w:bottom w:val="single" w:sz="4" w:space="0" w:color="000000"/>
            </w:tcBorders>
            <w:shd w:val="clear" w:color="auto" w:fill="auto"/>
            <w:vAlign w:val="center"/>
          </w:tcPr>
          <w:p w14:paraId="1EE093BA" w14:textId="77777777" w:rsidR="00A353D3" w:rsidRPr="00A353D3" w:rsidRDefault="00A353D3" w:rsidP="00A353D3">
            <w:pPr>
              <w:rPr>
                <w:rFonts w:asciiTheme="minorHAnsi" w:hAnsiTheme="minorHAnsi" w:cstheme="minorHAnsi"/>
              </w:rPr>
            </w:pPr>
          </w:p>
        </w:tc>
        <w:tc>
          <w:tcPr>
            <w:tcW w:w="219" w:type="pct"/>
            <w:tcBorders>
              <w:top w:val="single" w:sz="4" w:space="0" w:color="000000"/>
              <w:left w:val="single" w:sz="4" w:space="0" w:color="000000"/>
              <w:bottom w:val="single" w:sz="4" w:space="0" w:color="000000"/>
            </w:tcBorders>
            <w:shd w:val="clear" w:color="auto" w:fill="auto"/>
            <w:vAlign w:val="center"/>
          </w:tcPr>
          <w:p w14:paraId="289012B3" w14:textId="77777777" w:rsidR="00A353D3" w:rsidRPr="00A353D3" w:rsidRDefault="00A353D3" w:rsidP="00A353D3">
            <w:pPr>
              <w:rPr>
                <w:rFonts w:asciiTheme="minorHAnsi" w:hAnsiTheme="minorHAnsi" w:cstheme="minorHAnsi"/>
              </w:rPr>
            </w:pPr>
          </w:p>
        </w:tc>
        <w:tc>
          <w:tcPr>
            <w:tcW w:w="385" w:type="pct"/>
            <w:tcBorders>
              <w:top w:val="single" w:sz="4" w:space="0" w:color="000000"/>
              <w:left w:val="single" w:sz="4" w:space="0" w:color="000000"/>
              <w:bottom w:val="single" w:sz="4" w:space="0" w:color="000000"/>
            </w:tcBorders>
            <w:shd w:val="clear" w:color="auto" w:fill="auto"/>
            <w:vAlign w:val="center"/>
          </w:tcPr>
          <w:p w14:paraId="3A2A257C"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tcBorders>
            <w:shd w:val="clear" w:color="auto" w:fill="auto"/>
            <w:vAlign w:val="center"/>
          </w:tcPr>
          <w:p w14:paraId="7DECD252"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014D908C" w14:textId="77777777" w:rsidR="00A353D3" w:rsidRPr="00A353D3" w:rsidRDefault="00A353D3" w:rsidP="00A353D3">
            <w:pPr>
              <w:rPr>
                <w:rFonts w:asciiTheme="minorHAnsi" w:hAnsiTheme="minorHAnsi" w:cstheme="minorHAnsi"/>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F0EF9" w14:textId="77777777" w:rsidR="00A353D3" w:rsidRPr="00A353D3" w:rsidRDefault="00A353D3" w:rsidP="00A353D3">
            <w:pPr>
              <w:rPr>
                <w:rFonts w:asciiTheme="minorHAnsi" w:hAnsiTheme="minorHAnsi" w:cstheme="minorHAnsi"/>
              </w:rPr>
            </w:pPr>
          </w:p>
        </w:tc>
      </w:tr>
      <w:tr w:rsidR="00D95655" w:rsidRPr="00A353D3" w14:paraId="6EC38F8E" w14:textId="77777777" w:rsidTr="00E34CB3">
        <w:trPr>
          <w:trHeight w:val="534"/>
        </w:trPr>
        <w:tc>
          <w:tcPr>
            <w:tcW w:w="171" w:type="pct"/>
            <w:tcBorders>
              <w:top w:val="single" w:sz="4" w:space="0" w:color="000000"/>
              <w:left w:val="single" w:sz="4" w:space="0" w:color="000000"/>
              <w:bottom w:val="single" w:sz="4" w:space="0" w:color="000000"/>
            </w:tcBorders>
            <w:shd w:val="clear" w:color="auto" w:fill="auto"/>
          </w:tcPr>
          <w:p w14:paraId="31399BA1"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2.</w:t>
            </w:r>
          </w:p>
        </w:tc>
        <w:tc>
          <w:tcPr>
            <w:tcW w:w="1824" w:type="pct"/>
            <w:tcBorders>
              <w:top w:val="single" w:sz="4" w:space="0" w:color="000000"/>
              <w:left w:val="single" w:sz="4" w:space="0" w:color="000000"/>
              <w:bottom w:val="single" w:sz="4" w:space="0" w:color="000000"/>
            </w:tcBorders>
            <w:shd w:val="clear" w:color="auto" w:fill="auto"/>
          </w:tcPr>
          <w:p w14:paraId="0A142C72" w14:textId="7C436441" w:rsidR="00A353D3" w:rsidRPr="00A353D3" w:rsidRDefault="00A353D3" w:rsidP="00A353D3">
            <w:pPr>
              <w:rPr>
                <w:rFonts w:asciiTheme="minorHAnsi" w:hAnsiTheme="minorHAnsi" w:cstheme="minorHAnsi"/>
              </w:rPr>
            </w:pPr>
            <w:r w:rsidRPr="00A353D3">
              <w:rPr>
                <w:rFonts w:asciiTheme="minorHAnsi" w:hAnsiTheme="minorHAnsi" w:cstheme="minorHAnsi"/>
              </w:rPr>
              <w:t>Rurka tracheotomijna z możliwością odsysania znad mankietu przezroczysta z mankietem niskociśnieniowym, balonik kontrolny wskazujący stan napełnienia mankietu. Elastyczny przezroczysty kołnierz z oznaczeniem rozmiaru rurki</w:t>
            </w:r>
            <w:r w:rsidR="00E34CB3">
              <w:rPr>
                <w:rFonts w:asciiTheme="minorHAnsi" w:hAnsiTheme="minorHAnsi" w:cstheme="minorHAnsi"/>
              </w:rPr>
              <w:t>.</w:t>
            </w:r>
            <w:r w:rsidRPr="00A353D3">
              <w:rPr>
                <w:rFonts w:asciiTheme="minorHAnsi" w:hAnsiTheme="minorHAnsi" w:cstheme="minorHAnsi"/>
              </w:rPr>
              <w:t xml:space="preserve">      </w:t>
            </w:r>
          </w:p>
        </w:tc>
        <w:tc>
          <w:tcPr>
            <w:tcW w:w="308" w:type="pct"/>
            <w:tcBorders>
              <w:top w:val="single" w:sz="4" w:space="0" w:color="000000"/>
              <w:left w:val="single" w:sz="4" w:space="0" w:color="000000"/>
              <w:bottom w:val="single" w:sz="4" w:space="0" w:color="000000"/>
            </w:tcBorders>
            <w:shd w:val="clear" w:color="auto" w:fill="auto"/>
            <w:vAlign w:val="center"/>
          </w:tcPr>
          <w:p w14:paraId="42F9CF0B" w14:textId="77777777" w:rsidR="00A353D3" w:rsidRPr="00A353D3" w:rsidRDefault="00A353D3" w:rsidP="00D95655">
            <w:pPr>
              <w:jc w:val="center"/>
              <w:rPr>
                <w:rFonts w:asciiTheme="minorHAnsi" w:hAnsiTheme="minorHAnsi" w:cstheme="minorHAnsi"/>
              </w:rPr>
            </w:pPr>
          </w:p>
          <w:p w14:paraId="0488AEFB"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7; 7,5; 8; 8,5; 9;</w:t>
            </w:r>
          </w:p>
        </w:tc>
        <w:tc>
          <w:tcPr>
            <w:tcW w:w="266" w:type="pct"/>
            <w:tcBorders>
              <w:top w:val="single" w:sz="4" w:space="0" w:color="000000"/>
              <w:left w:val="single" w:sz="4" w:space="0" w:color="000000"/>
              <w:bottom w:val="single" w:sz="4" w:space="0" w:color="000000"/>
            </w:tcBorders>
            <w:shd w:val="clear" w:color="auto" w:fill="auto"/>
            <w:vAlign w:val="center"/>
          </w:tcPr>
          <w:p w14:paraId="0AAD840A" w14:textId="77777777" w:rsidR="00A353D3" w:rsidRPr="00A353D3" w:rsidRDefault="00A353D3" w:rsidP="00D95655">
            <w:pPr>
              <w:jc w:val="center"/>
              <w:rPr>
                <w:rFonts w:asciiTheme="minorHAnsi" w:hAnsiTheme="minorHAnsi" w:cstheme="minorHAnsi"/>
              </w:rPr>
            </w:pPr>
          </w:p>
          <w:p w14:paraId="3DAF3798"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50</w:t>
            </w:r>
          </w:p>
        </w:tc>
        <w:tc>
          <w:tcPr>
            <w:tcW w:w="397" w:type="pct"/>
            <w:tcBorders>
              <w:top w:val="single" w:sz="4" w:space="0" w:color="000000"/>
              <w:left w:val="single" w:sz="4" w:space="0" w:color="000000"/>
              <w:bottom w:val="single" w:sz="4" w:space="0" w:color="000000"/>
            </w:tcBorders>
            <w:shd w:val="clear" w:color="auto" w:fill="auto"/>
            <w:vAlign w:val="center"/>
          </w:tcPr>
          <w:p w14:paraId="05F49265" w14:textId="77777777" w:rsidR="00A353D3" w:rsidRPr="00A353D3" w:rsidRDefault="00A353D3" w:rsidP="00A353D3">
            <w:pPr>
              <w:rPr>
                <w:rFonts w:asciiTheme="minorHAnsi" w:hAnsiTheme="minorHAnsi" w:cstheme="minorHAnsi"/>
              </w:rPr>
            </w:pPr>
          </w:p>
        </w:tc>
        <w:tc>
          <w:tcPr>
            <w:tcW w:w="443" w:type="pct"/>
            <w:tcBorders>
              <w:top w:val="single" w:sz="4" w:space="0" w:color="000000"/>
              <w:left w:val="single" w:sz="4" w:space="0" w:color="000000"/>
              <w:bottom w:val="single" w:sz="4" w:space="0" w:color="000000"/>
            </w:tcBorders>
            <w:shd w:val="clear" w:color="auto" w:fill="auto"/>
            <w:vAlign w:val="center"/>
          </w:tcPr>
          <w:p w14:paraId="12A0EDCF" w14:textId="77777777" w:rsidR="00A353D3" w:rsidRPr="00A353D3" w:rsidRDefault="00A353D3" w:rsidP="00A353D3">
            <w:pPr>
              <w:rPr>
                <w:rFonts w:asciiTheme="minorHAnsi" w:hAnsiTheme="minorHAnsi" w:cstheme="minorHAnsi"/>
              </w:rPr>
            </w:pPr>
          </w:p>
        </w:tc>
        <w:tc>
          <w:tcPr>
            <w:tcW w:w="219" w:type="pct"/>
            <w:tcBorders>
              <w:top w:val="single" w:sz="4" w:space="0" w:color="000000"/>
              <w:left w:val="single" w:sz="4" w:space="0" w:color="000000"/>
              <w:bottom w:val="single" w:sz="4" w:space="0" w:color="000000"/>
            </w:tcBorders>
            <w:shd w:val="clear" w:color="auto" w:fill="auto"/>
            <w:vAlign w:val="center"/>
          </w:tcPr>
          <w:p w14:paraId="42CFCBC1" w14:textId="77777777" w:rsidR="00A353D3" w:rsidRPr="00A353D3" w:rsidRDefault="00A353D3" w:rsidP="00A353D3">
            <w:pPr>
              <w:rPr>
                <w:rFonts w:asciiTheme="minorHAnsi" w:hAnsiTheme="minorHAnsi" w:cstheme="minorHAnsi"/>
              </w:rPr>
            </w:pPr>
          </w:p>
        </w:tc>
        <w:tc>
          <w:tcPr>
            <w:tcW w:w="385" w:type="pct"/>
            <w:tcBorders>
              <w:top w:val="single" w:sz="4" w:space="0" w:color="000000"/>
              <w:left w:val="single" w:sz="4" w:space="0" w:color="000000"/>
              <w:bottom w:val="single" w:sz="4" w:space="0" w:color="000000"/>
            </w:tcBorders>
            <w:shd w:val="clear" w:color="auto" w:fill="auto"/>
            <w:vAlign w:val="center"/>
          </w:tcPr>
          <w:p w14:paraId="38C895BD"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tcBorders>
            <w:shd w:val="clear" w:color="auto" w:fill="auto"/>
            <w:vAlign w:val="center"/>
          </w:tcPr>
          <w:p w14:paraId="02253959"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6915BBF5" w14:textId="77777777" w:rsidR="00A353D3" w:rsidRPr="00A353D3" w:rsidRDefault="00A353D3" w:rsidP="00A353D3">
            <w:pPr>
              <w:rPr>
                <w:rFonts w:asciiTheme="minorHAnsi" w:hAnsiTheme="minorHAnsi" w:cstheme="minorHAnsi"/>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8A1CB" w14:textId="77777777" w:rsidR="00A353D3" w:rsidRPr="00A353D3" w:rsidRDefault="00A353D3" w:rsidP="00A353D3">
            <w:pPr>
              <w:rPr>
                <w:rFonts w:asciiTheme="minorHAnsi" w:hAnsiTheme="minorHAnsi" w:cstheme="minorHAnsi"/>
              </w:rPr>
            </w:pPr>
          </w:p>
        </w:tc>
      </w:tr>
      <w:tr w:rsidR="00D95655" w:rsidRPr="00A353D3" w14:paraId="1331F979" w14:textId="77777777" w:rsidTr="00E34CB3">
        <w:trPr>
          <w:trHeight w:val="638"/>
        </w:trPr>
        <w:tc>
          <w:tcPr>
            <w:tcW w:w="171" w:type="pct"/>
            <w:tcBorders>
              <w:top w:val="single" w:sz="4" w:space="0" w:color="000000"/>
              <w:left w:val="single" w:sz="4" w:space="0" w:color="000000"/>
              <w:bottom w:val="single" w:sz="4" w:space="0" w:color="000000"/>
            </w:tcBorders>
            <w:shd w:val="clear" w:color="auto" w:fill="auto"/>
          </w:tcPr>
          <w:p w14:paraId="5F673E3C"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3.</w:t>
            </w:r>
          </w:p>
        </w:tc>
        <w:tc>
          <w:tcPr>
            <w:tcW w:w="1824" w:type="pct"/>
            <w:tcBorders>
              <w:top w:val="single" w:sz="4" w:space="0" w:color="000000"/>
              <w:left w:val="single" w:sz="4" w:space="0" w:color="000000"/>
              <w:bottom w:val="single" w:sz="4" w:space="0" w:color="000000"/>
            </w:tcBorders>
            <w:shd w:val="clear" w:color="auto" w:fill="auto"/>
          </w:tcPr>
          <w:p w14:paraId="16CB7A1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Rurka tracheotomijna z mankietem niskociśnieniowym z otworami foniatrycznymi (Zamawiający dopuszcza rurki z dodatkowym światłem umożliwiającym mówienie) Zamawiający wymaga dostarczenia rurek </w:t>
            </w:r>
            <w:r w:rsidRPr="00A353D3">
              <w:rPr>
                <w:rFonts w:asciiTheme="minorHAnsi" w:hAnsiTheme="minorHAnsi" w:cstheme="minorHAnsi"/>
              </w:rPr>
              <w:lastRenderedPageBreak/>
              <w:t>tracheotomijnych foniatrycznych z wielootworkową fenestracją zapobiegającą wrastaniu tkanki podczas gojenia się rany.</w:t>
            </w:r>
          </w:p>
        </w:tc>
        <w:tc>
          <w:tcPr>
            <w:tcW w:w="308" w:type="pct"/>
            <w:tcBorders>
              <w:top w:val="single" w:sz="4" w:space="0" w:color="000000"/>
              <w:left w:val="single" w:sz="4" w:space="0" w:color="000000"/>
              <w:bottom w:val="single" w:sz="4" w:space="0" w:color="000000"/>
            </w:tcBorders>
            <w:shd w:val="clear" w:color="auto" w:fill="auto"/>
            <w:vAlign w:val="center"/>
          </w:tcPr>
          <w:p w14:paraId="171856BF"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lastRenderedPageBreak/>
              <w:t>7; 7,5; 8; 8,5; 9 ;9,5; 10;11</w:t>
            </w:r>
          </w:p>
        </w:tc>
        <w:tc>
          <w:tcPr>
            <w:tcW w:w="266" w:type="pct"/>
            <w:tcBorders>
              <w:top w:val="single" w:sz="4" w:space="0" w:color="000000"/>
              <w:left w:val="single" w:sz="4" w:space="0" w:color="000000"/>
              <w:bottom w:val="single" w:sz="4" w:space="0" w:color="000000"/>
            </w:tcBorders>
            <w:shd w:val="clear" w:color="auto" w:fill="auto"/>
            <w:vAlign w:val="center"/>
          </w:tcPr>
          <w:p w14:paraId="1BC4974F" w14:textId="77777777" w:rsidR="00A353D3" w:rsidRPr="00A353D3" w:rsidRDefault="00A353D3" w:rsidP="00D95655">
            <w:pPr>
              <w:jc w:val="center"/>
              <w:rPr>
                <w:rFonts w:asciiTheme="minorHAnsi" w:hAnsiTheme="minorHAnsi" w:cstheme="minorHAnsi"/>
              </w:rPr>
            </w:pPr>
          </w:p>
          <w:p w14:paraId="5FED74D5"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10</w:t>
            </w:r>
          </w:p>
        </w:tc>
        <w:tc>
          <w:tcPr>
            <w:tcW w:w="397" w:type="pct"/>
            <w:tcBorders>
              <w:top w:val="single" w:sz="4" w:space="0" w:color="000000"/>
              <w:left w:val="single" w:sz="4" w:space="0" w:color="000000"/>
              <w:bottom w:val="single" w:sz="4" w:space="0" w:color="000000"/>
            </w:tcBorders>
            <w:shd w:val="clear" w:color="auto" w:fill="auto"/>
            <w:vAlign w:val="center"/>
          </w:tcPr>
          <w:p w14:paraId="33A805FE" w14:textId="77777777" w:rsidR="00A353D3" w:rsidRPr="00A353D3" w:rsidRDefault="00A353D3" w:rsidP="00A353D3">
            <w:pPr>
              <w:rPr>
                <w:rFonts w:asciiTheme="minorHAnsi" w:hAnsiTheme="minorHAnsi" w:cstheme="minorHAnsi"/>
              </w:rPr>
            </w:pPr>
          </w:p>
        </w:tc>
        <w:tc>
          <w:tcPr>
            <w:tcW w:w="443" w:type="pct"/>
            <w:tcBorders>
              <w:top w:val="single" w:sz="4" w:space="0" w:color="000000"/>
              <w:left w:val="single" w:sz="4" w:space="0" w:color="000000"/>
              <w:bottom w:val="single" w:sz="4" w:space="0" w:color="000000"/>
            </w:tcBorders>
            <w:shd w:val="clear" w:color="auto" w:fill="auto"/>
            <w:vAlign w:val="center"/>
          </w:tcPr>
          <w:p w14:paraId="4FFAA95B" w14:textId="77777777" w:rsidR="00A353D3" w:rsidRPr="00A353D3" w:rsidRDefault="00A353D3" w:rsidP="00A353D3">
            <w:pPr>
              <w:rPr>
                <w:rFonts w:asciiTheme="minorHAnsi" w:hAnsiTheme="minorHAnsi" w:cstheme="minorHAnsi"/>
              </w:rPr>
            </w:pPr>
          </w:p>
        </w:tc>
        <w:tc>
          <w:tcPr>
            <w:tcW w:w="219" w:type="pct"/>
            <w:tcBorders>
              <w:top w:val="single" w:sz="4" w:space="0" w:color="000000"/>
              <w:left w:val="single" w:sz="4" w:space="0" w:color="000000"/>
              <w:bottom w:val="single" w:sz="4" w:space="0" w:color="000000"/>
            </w:tcBorders>
            <w:shd w:val="clear" w:color="auto" w:fill="auto"/>
            <w:vAlign w:val="center"/>
          </w:tcPr>
          <w:p w14:paraId="5E3FD7DB" w14:textId="77777777" w:rsidR="00A353D3" w:rsidRPr="00A353D3" w:rsidRDefault="00A353D3" w:rsidP="00A353D3">
            <w:pPr>
              <w:rPr>
                <w:rFonts w:asciiTheme="minorHAnsi" w:hAnsiTheme="minorHAnsi" w:cstheme="minorHAnsi"/>
              </w:rPr>
            </w:pPr>
          </w:p>
        </w:tc>
        <w:tc>
          <w:tcPr>
            <w:tcW w:w="385" w:type="pct"/>
            <w:tcBorders>
              <w:top w:val="single" w:sz="4" w:space="0" w:color="000000"/>
              <w:left w:val="single" w:sz="4" w:space="0" w:color="000000"/>
              <w:bottom w:val="single" w:sz="4" w:space="0" w:color="000000"/>
            </w:tcBorders>
            <w:shd w:val="clear" w:color="auto" w:fill="auto"/>
            <w:vAlign w:val="center"/>
          </w:tcPr>
          <w:p w14:paraId="5248D78E"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tcBorders>
            <w:shd w:val="clear" w:color="auto" w:fill="auto"/>
            <w:vAlign w:val="center"/>
          </w:tcPr>
          <w:p w14:paraId="4F824B1C"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548859EC" w14:textId="77777777" w:rsidR="00A353D3" w:rsidRPr="00A353D3" w:rsidRDefault="00A353D3" w:rsidP="00A353D3">
            <w:pPr>
              <w:rPr>
                <w:rFonts w:asciiTheme="minorHAnsi" w:hAnsiTheme="minorHAnsi" w:cstheme="minorHAnsi"/>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E8A07" w14:textId="77777777" w:rsidR="00A353D3" w:rsidRPr="00A353D3" w:rsidRDefault="00A353D3" w:rsidP="00A353D3">
            <w:pPr>
              <w:rPr>
                <w:rFonts w:asciiTheme="minorHAnsi" w:hAnsiTheme="minorHAnsi" w:cstheme="minorHAnsi"/>
              </w:rPr>
            </w:pPr>
          </w:p>
        </w:tc>
      </w:tr>
      <w:tr w:rsidR="00D95655" w:rsidRPr="00A353D3" w14:paraId="2F185879" w14:textId="77777777" w:rsidTr="00E34CB3">
        <w:trPr>
          <w:trHeight w:val="555"/>
        </w:trPr>
        <w:tc>
          <w:tcPr>
            <w:tcW w:w="171" w:type="pct"/>
            <w:tcBorders>
              <w:top w:val="single" w:sz="4" w:space="0" w:color="000000"/>
              <w:left w:val="single" w:sz="4" w:space="0" w:color="000000"/>
              <w:bottom w:val="single" w:sz="4" w:space="0" w:color="000000"/>
            </w:tcBorders>
            <w:shd w:val="clear" w:color="auto" w:fill="auto"/>
          </w:tcPr>
          <w:p w14:paraId="7F3C6301"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lastRenderedPageBreak/>
              <w:t>4.</w:t>
            </w:r>
          </w:p>
        </w:tc>
        <w:tc>
          <w:tcPr>
            <w:tcW w:w="1824" w:type="pct"/>
            <w:tcBorders>
              <w:top w:val="single" w:sz="4" w:space="0" w:color="000000"/>
              <w:left w:val="single" w:sz="4" w:space="0" w:color="000000"/>
              <w:bottom w:val="single" w:sz="4" w:space="0" w:color="000000"/>
            </w:tcBorders>
            <w:shd w:val="clear" w:color="auto" w:fill="auto"/>
          </w:tcPr>
          <w:p w14:paraId="4AAF2B9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Rurka tracheotomijna z uchwytem o regulowanym położeniu z mankietem niskociśnieniowym, posiadająca mechanizm blokujący, umożliwiający obracanie kołnierza o kąt 360</w:t>
            </w:r>
            <w:r w:rsidRPr="008D0AEA">
              <w:rPr>
                <w:rFonts w:asciiTheme="minorHAnsi" w:hAnsiTheme="minorHAnsi" w:cstheme="minorHAnsi"/>
                <w:vertAlign w:val="superscript"/>
              </w:rPr>
              <w:t>o</w:t>
            </w:r>
            <w:r w:rsidRPr="00A353D3">
              <w:rPr>
                <w:rFonts w:asciiTheme="minorHAnsi" w:hAnsiTheme="minorHAnsi" w:cstheme="minorHAnsi"/>
              </w:rPr>
              <w:t>. Zamawiający nie wymaga dostarczenia rurek tracheotomijnych z podziałką ułatwiającą regulację położenia kołnierza.</w:t>
            </w:r>
          </w:p>
        </w:tc>
        <w:tc>
          <w:tcPr>
            <w:tcW w:w="308" w:type="pct"/>
            <w:tcBorders>
              <w:top w:val="single" w:sz="4" w:space="0" w:color="000000"/>
              <w:left w:val="single" w:sz="4" w:space="0" w:color="000000"/>
              <w:bottom w:val="single" w:sz="4" w:space="0" w:color="000000"/>
            </w:tcBorders>
            <w:shd w:val="clear" w:color="auto" w:fill="auto"/>
            <w:vAlign w:val="center"/>
          </w:tcPr>
          <w:p w14:paraId="3D279D50" w14:textId="77777777" w:rsidR="00A353D3" w:rsidRPr="00A353D3" w:rsidRDefault="00A353D3" w:rsidP="00D95655">
            <w:pPr>
              <w:jc w:val="center"/>
              <w:rPr>
                <w:rFonts w:asciiTheme="minorHAnsi" w:hAnsiTheme="minorHAnsi" w:cstheme="minorHAnsi"/>
              </w:rPr>
            </w:pPr>
          </w:p>
          <w:p w14:paraId="33CAEA05"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7; 8; 9;</w:t>
            </w:r>
          </w:p>
        </w:tc>
        <w:tc>
          <w:tcPr>
            <w:tcW w:w="266" w:type="pct"/>
            <w:tcBorders>
              <w:top w:val="single" w:sz="4" w:space="0" w:color="000000"/>
              <w:left w:val="single" w:sz="4" w:space="0" w:color="000000"/>
              <w:bottom w:val="single" w:sz="4" w:space="0" w:color="000000"/>
            </w:tcBorders>
            <w:shd w:val="clear" w:color="auto" w:fill="auto"/>
            <w:vAlign w:val="center"/>
          </w:tcPr>
          <w:p w14:paraId="0A808122" w14:textId="77777777" w:rsidR="00A353D3" w:rsidRPr="00A353D3" w:rsidRDefault="00A353D3" w:rsidP="00D95655">
            <w:pPr>
              <w:jc w:val="center"/>
              <w:rPr>
                <w:rFonts w:asciiTheme="minorHAnsi" w:hAnsiTheme="minorHAnsi" w:cstheme="minorHAnsi"/>
              </w:rPr>
            </w:pPr>
          </w:p>
          <w:p w14:paraId="7EE6BB7B"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20</w:t>
            </w:r>
          </w:p>
        </w:tc>
        <w:tc>
          <w:tcPr>
            <w:tcW w:w="397" w:type="pct"/>
            <w:tcBorders>
              <w:top w:val="single" w:sz="4" w:space="0" w:color="000000"/>
              <w:left w:val="single" w:sz="4" w:space="0" w:color="000000"/>
              <w:bottom w:val="single" w:sz="4" w:space="0" w:color="000000"/>
            </w:tcBorders>
            <w:shd w:val="clear" w:color="auto" w:fill="auto"/>
            <w:vAlign w:val="center"/>
          </w:tcPr>
          <w:p w14:paraId="74B35E7C" w14:textId="77777777" w:rsidR="00A353D3" w:rsidRPr="00A353D3" w:rsidRDefault="00A353D3" w:rsidP="00A353D3">
            <w:pPr>
              <w:rPr>
                <w:rFonts w:asciiTheme="minorHAnsi" w:hAnsiTheme="minorHAnsi" w:cstheme="minorHAnsi"/>
              </w:rPr>
            </w:pPr>
          </w:p>
        </w:tc>
        <w:tc>
          <w:tcPr>
            <w:tcW w:w="443" w:type="pct"/>
            <w:tcBorders>
              <w:top w:val="single" w:sz="4" w:space="0" w:color="000000"/>
              <w:left w:val="single" w:sz="4" w:space="0" w:color="000000"/>
              <w:bottom w:val="single" w:sz="4" w:space="0" w:color="000000"/>
            </w:tcBorders>
            <w:shd w:val="clear" w:color="auto" w:fill="auto"/>
            <w:vAlign w:val="center"/>
          </w:tcPr>
          <w:p w14:paraId="203C9E2E" w14:textId="77777777" w:rsidR="00A353D3" w:rsidRPr="00A353D3" w:rsidRDefault="00A353D3" w:rsidP="00A353D3">
            <w:pPr>
              <w:rPr>
                <w:rFonts w:asciiTheme="minorHAnsi" w:hAnsiTheme="minorHAnsi" w:cstheme="minorHAnsi"/>
              </w:rPr>
            </w:pPr>
          </w:p>
        </w:tc>
        <w:tc>
          <w:tcPr>
            <w:tcW w:w="219" w:type="pct"/>
            <w:tcBorders>
              <w:top w:val="single" w:sz="4" w:space="0" w:color="000000"/>
              <w:left w:val="single" w:sz="4" w:space="0" w:color="000000"/>
              <w:bottom w:val="single" w:sz="4" w:space="0" w:color="000000"/>
            </w:tcBorders>
            <w:shd w:val="clear" w:color="auto" w:fill="auto"/>
            <w:vAlign w:val="center"/>
          </w:tcPr>
          <w:p w14:paraId="508D0A2D" w14:textId="77777777" w:rsidR="00A353D3" w:rsidRPr="00A353D3" w:rsidRDefault="00A353D3" w:rsidP="00A353D3">
            <w:pPr>
              <w:rPr>
                <w:rFonts w:asciiTheme="minorHAnsi" w:hAnsiTheme="minorHAnsi" w:cstheme="minorHAnsi"/>
              </w:rPr>
            </w:pPr>
          </w:p>
        </w:tc>
        <w:tc>
          <w:tcPr>
            <w:tcW w:w="385" w:type="pct"/>
            <w:tcBorders>
              <w:top w:val="single" w:sz="4" w:space="0" w:color="000000"/>
              <w:left w:val="single" w:sz="4" w:space="0" w:color="000000"/>
              <w:bottom w:val="single" w:sz="4" w:space="0" w:color="000000"/>
            </w:tcBorders>
            <w:shd w:val="clear" w:color="auto" w:fill="auto"/>
            <w:vAlign w:val="center"/>
          </w:tcPr>
          <w:p w14:paraId="4DCC346B"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tcBorders>
            <w:shd w:val="clear" w:color="auto" w:fill="auto"/>
            <w:vAlign w:val="center"/>
          </w:tcPr>
          <w:p w14:paraId="2E03BF12"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60C5D2FB" w14:textId="77777777" w:rsidR="00A353D3" w:rsidRPr="00A353D3" w:rsidRDefault="00A353D3" w:rsidP="00A353D3">
            <w:pPr>
              <w:rPr>
                <w:rFonts w:asciiTheme="minorHAnsi" w:hAnsiTheme="minorHAnsi" w:cstheme="minorHAnsi"/>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BBEED" w14:textId="77777777" w:rsidR="00A353D3" w:rsidRPr="00A353D3" w:rsidRDefault="00A353D3" w:rsidP="00A353D3">
            <w:pPr>
              <w:rPr>
                <w:rFonts w:asciiTheme="minorHAnsi" w:hAnsiTheme="minorHAnsi" w:cstheme="minorHAnsi"/>
              </w:rPr>
            </w:pPr>
          </w:p>
        </w:tc>
      </w:tr>
      <w:tr w:rsidR="00D95655" w:rsidRPr="00A353D3" w14:paraId="32B6B2CB" w14:textId="77777777" w:rsidTr="00E34CB3">
        <w:trPr>
          <w:trHeight w:val="220"/>
        </w:trPr>
        <w:tc>
          <w:tcPr>
            <w:tcW w:w="3629" w:type="pct"/>
            <w:gridSpan w:val="7"/>
            <w:tcBorders>
              <w:top w:val="single" w:sz="4" w:space="0" w:color="000000"/>
              <w:left w:val="single" w:sz="4" w:space="0" w:color="000000"/>
              <w:bottom w:val="single" w:sz="4" w:space="0" w:color="000000"/>
              <w:right w:val="single" w:sz="4" w:space="0" w:color="auto"/>
            </w:tcBorders>
            <w:shd w:val="clear" w:color="auto" w:fill="auto"/>
          </w:tcPr>
          <w:p w14:paraId="5406F3A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w:t>
            </w:r>
          </w:p>
        </w:tc>
        <w:tc>
          <w:tcPr>
            <w:tcW w:w="385" w:type="pct"/>
            <w:tcBorders>
              <w:top w:val="single" w:sz="4" w:space="0" w:color="000000"/>
              <w:left w:val="single" w:sz="4" w:space="0" w:color="auto"/>
              <w:bottom w:val="single" w:sz="4" w:space="0" w:color="000000"/>
            </w:tcBorders>
            <w:shd w:val="clear" w:color="auto" w:fill="auto"/>
          </w:tcPr>
          <w:p w14:paraId="29BDEB0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NETTO:</w:t>
            </w:r>
          </w:p>
        </w:tc>
        <w:tc>
          <w:tcPr>
            <w:tcW w:w="353" w:type="pct"/>
            <w:tcBorders>
              <w:top w:val="single" w:sz="4" w:space="0" w:color="000000"/>
              <w:left w:val="single" w:sz="4" w:space="0" w:color="000000"/>
              <w:bottom w:val="single" w:sz="4" w:space="0" w:color="000000"/>
            </w:tcBorders>
            <w:shd w:val="clear" w:color="auto" w:fill="auto"/>
            <w:vAlign w:val="center"/>
          </w:tcPr>
          <w:p w14:paraId="75EEC043"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6352BE2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BRUTTO:</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6BDA7" w14:textId="77777777" w:rsidR="00A353D3" w:rsidRPr="00A353D3" w:rsidRDefault="00A353D3" w:rsidP="00A353D3">
            <w:pPr>
              <w:rPr>
                <w:rFonts w:asciiTheme="minorHAnsi" w:hAnsiTheme="minorHAnsi" w:cstheme="minorHAnsi"/>
              </w:rPr>
            </w:pPr>
          </w:p>
        </w:tc>
      </w:tr>
    </w:tbl>
    <w:p w14:paraId="25F5EAC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Zamawiający nie wymaga płynnej nieskokowej regulacji położenia ramki w rurce.</w:t>
      </w:r>
    </w:p>
    <w:p w14:paraId="663D277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531EEEA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64B60C8D" w14:textId="77777777" w:rsidR="00A353D3" w:rsidRPr="00A353D3" w:rsidRDefault="00A353D3" w:rsidP="00D95655">
      <w:pPr>
        <w:jc w:val="right"/>
        <w:rPr>
          <w:rFonts w:asciiTheme="minorHAnsi" w:hAnsiTheme="minorHAnsi" w:cstheme="minorHAnsi"/>
        </w:rPr>
      </w:pPr>
      <w:r w:rsidRPr="00A353D3">
        <w:rPr>
          <w:rFonts w:asciiTheme="minorHAnsi" w:hAnsiTheme="minorHAnsi" w:cstheme="minorHAnsi"/>
        </w:rPr>
        <w:lastRenderedPageBreak/>
        <w:t>Załącznik nr 2 do SWZ</w:t>
      </w:r>
    </w:p>
    <w:p w14:paraId="370C6A8B"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FORMULARZ CENOWY</w:t>
      </w:r>
    </w:p>
    <w:p w14:paraId="726030D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45 - Rurki tracheotomijne 2</w:t>
      </w:r>
    </w:p>
    <w:tbl>
      <w:tblPr>
        <w:tblW w:w="5147" w:type="pct"/>
        <w:tblInd w:w="-639" w:type="dxa"/>
        <w:tblCellMar>
          <w:left w:w="70" w:type="dxa"/>
          <w:right w:w="70" w:type="dxa"/>
        </w:tblCellMar>
        <w:tblLook w:val="0000" w:firstRow="0" w:lastRow="0" w:firstColumn="0" w:lastColumn="0" w:noHBand="0" w:noVBand="0"/>
      </w:tblPr>
      <w:tblGrid>
        <w:gridCol w:w="428"/>
        <w:gridCol w:w="5004"/>
        <w:gridCol w:w="1019"/>
        <w:gridCol w:w="899"/>
        <w:gridCol w:w="1214"/>
        <w:gridCol w:w="1315"/>
        <w:gridCol w:w="1145"/>
        <w:gridCol w:w="1116"/>
        <w:gridCol w:w="944"/>
        <w:gridCol w:w="1009"/>
        <w:gridCol w:w="1049"/>
      </w:tblGrid>
      <w:tr w:rsidR="00A353D3" w:rsidRPr="00A353D3" w14:paraId="33FD1738" w14:textId="77777777" w:rsidTr="00D95655">
        <w:trPr>
          <w:trHeight w:val="1030"/>
        </w:trPr>
        <w:tc>
          <w:tcPr>
            <w:tcW w:w="121" w:type="pct"/>
            <w:tcBorders>
              <w:top w:val="single" w:sz="4" w:space="0" w:color="000000"/>
              <w:left w:val="single" w:sz="4" w:space="0" w:color="000000"/>
              <w:bottom w:val="single" w:sz="4" w:space="0" w:color="000000"/>
            </w:tcBorders>
            <w:shd w:val="clear" w:color="auto" w:fill="auto"/>
            <w:vAlign w:val="center"/>
          </w:tcPr>
          <w:p w14:paraId="6F3F4402" w14:textId="6064B0B5" w:rsidR="00A353D3" w:rsidRPr="00A353D3" w:rsidRDefault="008D0AEA" w:rsidP="00D95655">
            <w:pPr>
              <w:jc w:val="center"/>
              <w:rPr>
                <w:rFonts w:asciiTheme="minorHAnsi" w:hAnsiTheme="minorHAnsi" w:cstheme="minorHAnsi"/>
              </w:rPr>
            </w:pPr>
            <w:r>
              <w:rPr>
                <w:rFonts w:asciiTheme="minorHAnsi" w:hAnsiTheme="minorHAnsi" w:cstheme="minorHAnsi"/>
              </w:rPr>
              <w:t>Lp.</w:t>
            </w:r>
          </w:p>
        </w:tc>
        <w:tc>
          <w:tcPr>
            <w:tcW w:w="1658" w:type="pct"/>
            <w:tcBorders>
              <w:top w:val="single" w:sz="4" w:space="0" w:color="000000"/>
              <w:left w:val="single" w:sz="4" w:space="0" w:color="000000"/>
              <w:bottom w:val="single" w:sz="4" w:space="0" w:color="000000"/>
            </w:tcBorders>
            <w:shd w:val="clear" w:color="auto" w:fill="auto"/>
            <w:vAlign w:val="center"/>
          </w:tcPr>
          <w:p w14:paraId="6920E3B4" w14:textId="419F4436" w:rsidR="00A353D3" w:rsidRPr="00A353D3" w:rsidRDefault="008D0AEA" w:rsidP="00D95655">
            <w:pPr>
              <w:jc w:val="center"/>
              <w:rPr>
                <w:rFonts w:asciiTheme="minorHAnsi" w:hAnsiTheme="minorHAnsi" w:cstheme="minorHAnsi"/>
              </w:rPr>
            </w:pPr>
            <w:r>
              <w:rPr>
                <w:rFonts w:asciiTheme="minorHAnsi" w:hAnsiTheme="minorHAnsi" w:cstheme="minorHAnsi"/>
              </w:rPr>
              <w:t>Opis przedmiotu</w:t>
            </w:r>
          </w:p>
        </w:tc>
        <w:tc>
          <w:tcPr>
            <w:tcW w:w="342" w:type="pct"/>
            <w:tcBorders>
              <w:top w:val="single" w:sz="4" w:space="0" w:color="000000"/>
              <w:left w:val="single" w:sz="4" w:space="0" w:color="000000"/>
              <w:bottom w:val="single" w:sz="4" w:space="0" w:color="000000"/>
            </w:tcBorders>
            <w:shd w:val="clear" w:color="auto" w:fill="auto"/>
            <w:vAlign w:val="center"/>
          </w:tcPr>
          <w:p w14:paraId="2DCC6EA5"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Rozmiar</w:t>
            </w:r>
          </w:p>
        </w:tc>
        <w:tc>
          <w:tcPr>
            <w:tcW w:w="302" w:type="pct"/>
            <w:tcBorders>
              <w:top w:val="single" w:sz="4" w:space="0" w:color="000000"/>
              <w:left w:val="single" w:sz="4" w:space="0" w:color="000000"/>
              <w:bottom w:val="single" w:sz="4" w:space="0" w:color="000000"/>
            </w:tcBorders>
            <w:shd w:val="clear" w:color="auto" w:fill="auto"/>
            <w:vAlign w:val="center"/>
          </w:tcPr>
          <w:p w14:paraId="16BD8C42"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Ilość</w:t>
            </w:r>
          </w:p>
          <w:p w14:paraId="0AAA094D" w14:textId="59456B7B"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79" w:type="pct"/>
            <w:tcBorders>
              <w:top w:val="single" w:sz="4" w:space="0" w:color="000000"/>
              <w:left w:val="single" w:sz="4" w:space="0" w:color="000000"/>
              <w:bottom w:val="single" w:sz="4" w:space="0" w:color="000000"/>
            </w:tcBorders>
            <w:shd w:val="clear" w:color="auto" w:fill="auto"/>
            <w:vAlign w:val="center"/>
          </w:tcPr>
          <w:p w14:paraId="38338333" w14:textId="3497121B" w:rsidR="00A353D3" w:rsidRPr="00A353D3" w:rsidRDefault="00A353D3" w:rsidP="00D95655">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2B3D11A9"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Producent</w:t>
            </w:r>
          </w:p>
        </w:tc>
        <w:tc>
          <w:tcPr>
            <w:tcW w:w="434" w:type="pct"/>
            <w:tcBorders>
              <w:top w:val="single" w:sz="4" w:space="0" w:color="000000"/>
              <w:left w:val="single" w:sz="4" w:space="0" w:color="000000"/>
              <w:bottom w:val="single" w:sz="4" w:space="0" w:color="000000"/>
            </w:tcBorders>
            <w:shd w:val="clear" w:color="auto" w:fill="auto"/>
            <w:vAlign w:val="center"/>
          </w:tcPr>
          <w:p w14:paraId="60DB3F2F"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Oferowana wielkość opakowania</w:t>
            </w:r>
          </w:p>
        </w:tc>
        <w:tc>
          <w:tcPr>
            <w:tcW w:w="378" w:type="pct"/>
            <w:tcBorders>
              <w:top w:val="single" w:sz="4" w:space="0" w:color="000000"/>
              <w:left w:val="single" w:sz="4" w:space="0" w:color="000000"/>
              <w:bottom w:val="single" w:sz="4" w:space="0" w:color="000000"/>
            </w:tcBorders>
            <w:shd w:val="clear" w:color="auto" w:fill="auto"/>
            <w:vAlign w:val="center"/>
          </w:tcPr>
          <w:p w14:paraId="5613D028"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Ilość opakowań</w:t>
            </w:r>
          </w:p>
        </w:tc>
        <w:tc>
          <w:tcPr>
            <w:tcW w:w="378" w:type="pct"/>
            <w:tcBorders>
              <w:top w:val="single" w:sz="4" w:space="0" w:color="000000"/>
              <w:left w:val="single" w:sz="4" w:space="0" w:color="000000"/>
              <w:bottom w:val="single" w:sz="4" w:space="0" w:color="000000"/>
            </w:tcBorders>
            <w:shd w:val="clear" w:color="auto" w:fill="auto"/>
            <w:vAlign w:val="center"/>
          </w:tcPr>
          <w:p w14:paraId="51255F74" w14:textId="175F8295" w:rsidR="00A353D3" w:rsidRPr="00A353D3" w:rsidRDefault="00A353D3" w:rsidP="008D0AEA">
            <w:pPr>
              <w:jc w:val="center"/>
              <w:rPr>
                <w:rFonts w:asciiTheme="minorHAnsi" w:hAnsiTheme="minorHAnsi" w:cstheme="minorHAnsi"/>
              </w:rPr>
            </w:pPr>
            <w:r w:rsidRPr="00A353D3">
              <w:rPr>
                <w:rFonts w:asciiTheme="minorHAnsi" w:hAnsiTheme="minorHAnsi" w:cstheme="minorHAnsi"/>
              </w:rPr>
              <w:t xml:space="preserve">Cena jednostk. </w:t>
            </w:r>
            <w:r w:rsidR="008D0AEA">
              <w:rPr>
                <w:rFonts w:asciiTheme="minorHAnsi" w:hAnsiTheme="minorHAnsi" w:cstheme="minorHAnsi"/>
              </w:rPr>
              <w:t xml:space="preserve">netto </w:t>
            </w:r>
            <w:r w:rsidRPr="00A353D3">
              <w:rPr>
                <w:rFonts w:asciiTheme="minorHAnsi" w:hAnsiTheme="minorHAnsi" w:cstheme="minorHAnsi"/>
              </w:rPr>
              <w:t>za op./szt</w:t>
            </w:r>
          </w:p>
        </w:tc>
        <w:tc>
          <w:tcPr>
            <w:tcW w:w="312" w:type="pct"/>
            <w:tcBorders>
              <w:top w:val="single" w:sz="4" w:space="0" w:color="000000"/>
              <w:left w:val="single" w:sz="4" w:space="0" w:color="000000"/>
              <w:bottom w:val="single" w:sz="4" w:space="0" w:color="000000"/>
            </w:tcBorders>
            <w:shd w:val="clear" w:color="auto" w:fill="auto"/>
            <w:vAlign w:val="center"/>
          </w:tcPr>
          <w:p w14:paraId="21CBC593"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Wartość</w:t>
            </w:r>
          </w:p>
          <w:p w14:paraId="2167697A"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netto</w:t>
            </w:r>
          </w:p>
        </w:tc>
        <w:tc>
          <w:tcPr>
            <w:tcW w:w="336" w:type="pct"/>
            <w:tcBorders>
              <w:top w:val="single" w:sz="4" w:space="0" w:color="000000"/>
              <w:left w:val="single" w:sz="4" w:space="0" w:color="000000"/>
              <w:bottom w:val="single" w:sz="4" w:space="0" w:color="000000"/>
            </w:tcBorders>
            <w:shd w:val="clear" w:color="auto" w:fill="auto"/>
            <w:vAlign w:val="center"/>
          </w:tcPr>
          <w:p w14:paraId="17463554"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Stawka VAT</w:t>
            </w:r>
          </w:p>
        </w:tc>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8A058"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Wartość</w:t>
            </w:r>
          </w:p>
          <w:p w14:paraId="5DAC3F16"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brutto</w:t>
            </w:r>
          </w:p>
        </w:tc>
      </w:tr>
      <w:tr w:rsidR="00A353D3" w:rsidRPr="00A353D3" w14:paraId="077F5043" w14:textId="77777777" w:rsidTr="00D95655">
        <w:trPr>
          <w:trHeight w:val="53"/>
        </w:trPr>
        <w:tc>
          <w:tcPr>
            <w:tcW w:w="121" w:type="pct"/>
            <w:tcBorders>
              <w:top w:val="single" w:sz="4" w:space="0" w:color="000000"/>
              <w:left w:val="single" w:sz="4" w:space="0" w:color="000000"/>
              <w:bottom w:val="single" w:sz="4" w:space="0" w:color="000000"/>
            </w:tcBorders>
            <w:shd w:val="clear" w:color="auto" w:fill="auto"/>
            <w:vAlign w:val="center"/>
          </w:tcPr>
          <w:p w14:paraId="0F708C39"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w:t>
            </w:r>
          </w:p>
        </w:tc>
        <w:tc>
          <w:tcPr>
            <w:tcW w:w="1658" w:type="pct"/>
            <w:tcBorders>
              <w:top w:val="single" w:sz="4" w:space="0" w:color="000000"/>
              <w:left w:val="single" w:sz="4" w:space="0" w:color="000000"/>
              <w:bottom w:val="single" w:sz="4" w:space="0" w:color="000000"/>
            </w:tcBorders>
            <w:shd w:val="clear" w:color="auto" w:fill="auto"/>
            <w:vAlign w:val="center"/>
          </w:tcPr>
          <w:p w14:paraId="6BC0281E"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II</w:t>
            </w:r>
          </w:p>
        </w:tc>
        <w:tc>
          <w:tcPr>
            <w:tcW w:w="342" w:type="pct"/>
            <w:tcBorders>
              <w:top w:val="single" w:sz="4" w:space="0" w:color="000000"/>
              <w:left w:val="single" w:sz="4" w:space="0" w:color="000000"/>
              <w:bottom w:val="single" w:sz="4" w:space="0" w:color="000000"/>
            </w:tcBorders>
            <w:shd w:val="clear" w:color="auto" w:fill="auto"/>
            <w:vAlign w:val="center"/>
          </w:tcPr>
          <w:p w14:paraId="45CFF6B1"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III</w:t>
            </w:r>
          </w:p>
        </w:tc>
        <w:tc>
          <w:tcPr>
            <w:tcW w:w="302" w:type="pct"/>
            <w:tcBorders>
              <w:top w:val="single" w:sz="4" w:space="0" w:color="000000"/>
              <w:left w:val="single" w:sz="4" w:space="0" w:color="000000"/>
              <w:bottom w:val="single" w:sz="4" w:space="0" w:color="000000"/>
            </w:tcBorders>
            <w:shd w:val="clear" w:color="auto" w:fill="auto"/>
            <w:vAlign w:val="center"/>
          </w:tcPr>
          <w:p w14:paraId="5637BE70"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IV</w:t>
            </w:r>
          </w:p>
        </w:tc>
        <w:tc>
          <w:tcPr>
            <w:tcW w:w="379" w:type="pct"/>
            <w:tcBorders>
              <w:top w:val="single" w:sz="4" w:space="0" w:color="000000"/>
              <w:left w:val="single" w:sz="4" w:space="0" w:color="000000"/>
              <w:bottom w:val="single" w:sz="4" w:space="0" w:color="000000"/>
            </w:tcBorders>
            <w:shd w:val="clear" w:color="auto" w:fill="auto"/>
            <w:vAlign w:val="center"/>
          </w:tcPr>
          <w:p w14:paraId="3391BC3C"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V</w:t>
            </w:r>
          </w:p>
        </w:tc>
        <w:tc>
          <w:tcPr>
            <w:tcW w:w="434" w:type="pct"/>
            <w:tcBorders>
              <w:top w:val="single" w:sz="4" w:space="0" w:color="000000"/>
              <w:left w:val="single" w:sz="4" w:space="0" w:color="000000"/>
              <w:bottom w:val="single" w:sz="4" w:space="0" w:color="000000"/>
            </w:tcBorders>
            <w:shd w:val="clear" w:color="auto" w:fill="auto"/>
            <w:vAlign w:val="center"/>
          </w:tcPr>
          <w:p w14:paraId="78EF12B3"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VI</w:t>
            </w:r>
          </w:p>
        </w:tc>
        <w:tc>
          <w:tcPr>
            <w:tcW w:w="378" w:type="pct"/>
            <w:tcBorders>
              <w:top w:val="single" w:sz="4" w:space="0" w:color="000000"/>
              <w:left w:val="single" w:sz="4" w:space="0" w:color="000000"/>
              <w:bottom w:val="single" w:sz="4" w:space="0" w:color="000000"/>
            </w:tcBorders>
            <w:shd w:val="clear" w:color="auto" w:fill="auto"/>
            <w:vAlign w:val="center"/>
          </w:tcPr>
          <w:p w14:paraId="06AD531E"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VII</w:t>
            </w:r>
          </w:p>
        </w:tc>
        <w:tc>
          <w:tcPr>
            <w:tcW w:w="378" w:type="pct"/>
            <w:tcBorders>
              <w:top w:val="single" w:sz="4" w:space="0" w:color="000000"/>
              <w:left w:val="single" w:sz="4" w:space="0" w:color="000000"/>
              <w:bottom w:val="single" w:sz="4" w:space="0" w:color="000000"/>
            </w:tcBorders>
            <w:shd w:val="clear" w:color="auto" w:fill="auto"/>
            <w:vAlign w:val="center"/>
          </w:tcPr>
          <w:p w14:paraId="425A6391"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VIII</w:t>
            </w:r>
          </w:p>
        </w:tc>
        <w:tc>
          <w:tcPr>
            <w:tcW w:w="312" w:type="pct"/>
            <w:tcBorders>
              <w:top w:val="single" w:sz="4" w:space="0" w:color="000000"/>
              <w:left w:val="single" w:sz="4" w:space="0" w:color="000000"/>
              <w:bottom w:val="single" w:sz="4" w:space="0" w:color="000000"/>
            </w:tcBorders>
            <w:shd w:val="clear" w:color="auto" w:fill="auto"/>
            <w:vAlign w:val="center"/>
          </w:tcPr>
          <w:p w14:paraId="20AA77F6"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IX</w:t>
            </w:r>
          </w:p>
        </w:tc>
        <w:tc>
          <w:tcPr>
            <w:tcW w:w="336" w:type="pct"/>
            <w:tcBorders>
              <w:top w:val="single" w:sz="4" w:space="0" w:color="000000"/>
              <w:left w:val="single" w:sz="4" w:space="0" w:color="000000"/>
              <w:bottom w:val="single" w:sz="4" w:space="0" w:color="000000"/>
            </w:tcBorders>
            <w:shd w:val="clear" w:color="auto" w:fill="auto"/>
            <w:vAlign w:val="center"/>
          </w:tcPr>
          <w:p w14:paraId="46C8DA61"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X</w:t>
            </w:r>
          </w:p>
        </w:tc>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E960E"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XI</w:t>
            </w:r>
          </w:p>
        </w:tc>
      </w:tr>
      <w:tr w:rsidR="00A353D3" w:rsidRPr="00A353D3" w14:paraId="3049FA70" w14:textId="77777777" w:rsidTr="00D95655">
        <w:tc>
          <w:tcPr>
            <w:tcW w:w="121" w:type="pct"/>
            <w:tcBorders>
              <w:top w:val="single" w:sz="4" w:space="0" w:color="000000"/>
              <w:left w:val="single" w:sz="4" w:space="0" w:color="000000"/>
              <w:bottom w:val="single" w:sz="4" w:space="0" w:color="000000"/>
            </w:tcBorders>
            <w:shd w:val="clear" w:color="auto" w:fill="auto"/>
          </w:tcPr>
          <w:p w14:paraId="3A36BE28"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1.</w:t>
            </w:r>
          </w:p>
        </w:tc>
        <w:tc>
          <w:tcPr>
            <w:tcW w:w="1658" w:type="pct"/>
            <w:tcBorders>
              <w:top w:val="single" w:sz="4" w:space="0" w:color="000000"/>
              <w:left w:val="single" w:sz="4" w:space="0" w:color="000000"/>
              <w:bottom w:val="single" w:sz="4" w:space="0" w:color="000000"/>
            </w:tcBorders>
            <w:shd w:val="clear" w:color="auto" w:fill="auto"/>
          </w:tcPr>
          <w:p w14:paraId="6129D7A0" w14:textId="462146DA" w:rsidR="00A353D3" w:rsidRPr="00A353D3" w:rsidRDefault="00A353D3" w:rsidP="00A353D3">
            <w:pPr>
              <w:rPr>
                <w:rFonts w:asciiTheme="minorHAnsi" w:hAnsiTheme="minorHAnsi" w:cstheme="minorHAnsi"/>
              </w:rPr>
            </w:pPr>
            <w:r w:rsidRPr="00A353D3">
              <w:rPr>
                <w:rFonts w:asciiTheme="minorHAnsi" w:hAnsiTheme="minorHAnsi" w:cstheme="minorHAnsi"/>
              </w:rPr>
              <w:t>Rurka tracheotomijna</w:t>
            </w:r>
            <w:r w:rsidR="008D0AEA">
              <w:rPr>
                <w:rFonts w:asciiTheme="minorHAnsi" w:hAnsiTheme="minorHAnsi" w:cstheme="minorHAnsi"/>
              </w:rPr>
              <w:t xml:space="preserve"> </w:t>
            </w:r>
            <w:r w:rsidRPr="00A353D3">
              <w:rPr>
                <w:rFonts w:asciiTheme="minorHAnsi" w:hAnsiTheme="minorHAnsi" w:cstheme="minorHAnsi"/>
              </w:rPr>
              <w:t>z dwoma mankietami niskociśnieniowymi (Zamawiający dopuszcza rurki z systemem Lanz do automatycznego dostosowania ciśnienia w mankiecie)</w:t>
            </w:r>
          </w:p>
        </w:tc>
        <w:tc>
          <w:tcPr>
            <w:tcW w:w="342" w:type="pct"/>
            <w:tcBorders>
              <w:top w:val="single" w:sz="4" w:space="0" w:color="000000"/>
              <w:left w:val="single" w:sz="4" w:space="0" w:color="000000"/>
              <w:bottom w:val="single" w:sz="4" w:space="0" w:color="000000"/>
            </w:tcBorders>
            <w:shd w:val="clear" w:color="auto" w:fill="auto"/>
            <w:vAlign w:val="center"/>
          </w:tcPr>
          <w:p w14:paraId="1D41FFD3" w14:textId="77777777" w:rsidR="00A353D3" w:rsidRPr="00A353D3" w:rsidRDefault="00A353D3" w:rsidP="00D95655">
            <w:pPr>
              <w:jc w:val="center"/>
              <w:rPr>
                <w:rFonts w:asciiTheme="minorHAnsi" w:hAnsiTheme="minorHAnsi" w:cstheme="minorHAnsi"/>
              </w:rPr>
            </w:pPr>
          </w:p>
          <w:p w14:paraId="08000E4F"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od 7,0 – 9,0</w:t>
            </w:r>
          </w:p>
        </w:tc>
        <w:tc>
          <w:tcPr>
            <w:tcW w:w="302" w:type="pct"/>
            <w:tcBorders>
              <w:top w:val="single" w:sz="4" w:space="0" w:color="000000"/>
              <w:left w:val="single" w:sz="4" w:space="0" w:color="000000"/>
              <w:bottom w:val="single" w:sz="4" w:space="0" w:color="000000"/>
            </w:tcBorders>
            <w:shd w:val="clear" w:color="auto" w:fill="auto"/>
            <w:vAlign w:val="center"/>
          </w:tcPr>
          <w:p w14:paraId="05319936" w14:textId="77777777" w:rsidR="00A353D3" w:rsidRPr="00A353D3" w:rsidRDefault="00A353D3" w:rsidP="00D95655">
            <w:pPr>
              <w:jc w:val="center"/>
              <w:rPr>
                <w:rFonts w:asciiTheme="minorHAnsi" w:hAnsiTheme="minorHAnsi" w:cstheme="minorHAnsi"/>
              </w:rPr>
            </w:pPr>
          </w:p>
          <w:p w14:paraId="5ACF5C0C"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40</w:t>
            </w:r>
          </w:p>
        </w:tc>
        <w:tc>
          <w:tcPr>
            <w:tcW w:w="379" w:type="pct"/>
            <w:tcBorders>
              <w:top w:val="single" w:sz="4" w:space="0" w:color="000000"/>
              <w:left w:val="single" w:sz="4" w:space="0" w:color="000000"/>
              <w:bottom w:val="single" w:sz="4" w:space="0" w:color="000000"/>
            </w:tcBorders>
            <w:shd w:val="clear" w:color="auto" w:fill="auto"/>
            <w:vAlign w:val="center"/>
          </w:tcPr>
          <w:p w14:paraId="600B115F" w14:textId="77777777" w:rsidR="00A353D3" w:rsidRPr="00A353D3" w:rsidRDefault="00A353D3" w:rsidP="00A353D3">
            <w:pPr>
              <w:rPr>
                <w:rFonts w:asciiTheme="minorHAnsi" w:hAnsiTheme="minorHAnsi" w:cstheme="minorHAnsi"/>
              </w:rPr>
            </w:pPr>
          </w:p>
        </w:tc>
        <w:tc>
          <w:tcPr>
            <w:tcW w:w="434" w:type="pct"/>
            <w:tcBorders>
              <w:top w:val="single" w:sz="4" w:space="0" w:color="000000"/>
              <w:left w:val="single" w:sz="4" w:space="0" w:color="000000"/>
              <w:bottom w:val="single" w:sz="4" w:space="0" w:color="000000"/>
            </w:tcBorders>
            <w:shd w:val="clear" w:color="auto" w:fill="auto"/>
            <w:vAlign w:val="center"/>
          </w:tcPr>
          <w:p w14:paraId="23A661A0"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right w:val="single" w:sz="4" w:space="0" w:color="auto"/>
            </w:tcBorders>
            <w:shd w:val="clear" w:color="auto" w:fill="auto"/>
            <w:vAlign w:val="center"/>
          </w:tcPr>
          <w:p w14:paraId="40FBF11F"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auto"/>
              <w:bottom w:val="single" w:sz="4" w:space="0" w:color="000000"/>
            </w:tcBorders>
            <w:shd w:val="clear" w:color="auto" w:fill="auto"/>
            <w:vAlign w:val="center"/>
          </w:tcPr>
          <w:p w14:paraId="1C5DFC5E" w14:textId="77777777" w:rsidR="00A353D3" w:rsidRPr="00A353D3" w:rsidRDefault="00A353D3" w:rsidP="00A353D3">
            <w:pPr>
              <w:rPr>
                <w:rFonts w:asciiTheme="minorHAnsi" w:hAnsiTheme="minorHAnsi" w:cstheme="minorHAnsi"/>
              </w:rPr>
            </w:pPr>
          </w:p>
        </w:tc>
        <w:tc>
          <w:tcPr>
            <w:tcW w:w="312" w:type="pct"/>
            <w:tcBorders>
              <w:top w:val="single" w:sz="4" w:space="0" w:color="000000"/>
              <w:left w:val="single" w:sz="4" w:space="0" w:color="000000"/>
              <w:bottom w:val="single" w:sz="4" w:space="0" w:color="000000"/>
            </w:tcBorders>
            <w:shd w:val="clear" w:color="auto" w:fill="auto"/>
            <w:vAlign w:val="center"/>
          </w:tcPr>
          <w:p w14:paraId="5CA76E46" w14:textId="77777777" w:rsidR="00A353D3" w:rsidRPr="00A353D3" w:rsidRDefault="00A353D3" w:rsidP="00A353D3">
            <w:pPr>
              <w:rPr>
                <w:rFonts w:asciiTheme="minorHAnsi" w:hAnsiTheme="minorHAnsi" w:cstheme="minorHAnsi"/>
              </w:rPr>
            </w:pPr>
          </w:p>
        </w:tc>
        <w:tc>
          <w:tcPr>
            <w:tcW w:w="336" w:type="pct"/>
            <w:tcBorders>
              <w:top w:val="single" w:sz="4" w:space="0" w:color="000000"/>
              <w:left w:val="single" w:sz="4" w:space="0" w:color="000000"/>
              <w:bottom w:val="single" w:sz="4" w:space="0" w:color="000000"/>
            </w:tcBorders>
            <w:shd w:val="clear" w:color="auto" w:fill="auto"/>
            <w:vAlign w:val="center"/>
          </w:tcPr>
          <w:p w14:paraId="1E3E6240" w14:textId="77777777" w:rsidR="00A353D3" w:rsidRPr="00A353D3" w:rsidRDefault="00A353D3" w:rsidP="00A353D3">
            <w:pPr>
              <w:rPr>
                <w:rFonts w:asciiTheme="minorHAnsi" w:hAnsiTheme="minorHAnsi" w:cstheme="minorHAnsi"/>
              </w:rPr>
            </w:pPr>
          </w:p>
        </w:tc>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BFD87" w14:textId="77777777" w:rsidR="00A353D3" w:rsidRPr="00A353D3" w:rsidRDefault="00A353D3" w:rsidP="00A353D3">
            <w:pPr>
              <w:rPr>
                <w:rFonts w:asciiTheme="minorHAnsi" w:hAnsiTheme="minorHAnsi" w:cstheme="minorHAnsi"/>
              </w:rPr>
            </w:pPr>
          </w:p>
        </w:tc>
      </w:tr>
      <w:tr w:rsidR="00A353D3" w:rsidRPr="00A353D3" w14:paraId="6203EC36" w14:textId="77777777" w:rsidTr="00D95655">
        <w:tc>
          <w:tcPr>
            <w:tcW w:w="3615" w:type="pct"/>
            <w:gridSpan w:val="7"/>
            <w:tcBorders>
              <w:top w:val="single" w:sz="4" w:space="0" w:color="000000"/>
              <w:left w:val="single" w:sz="4" w:space="0" w:color="000000"/>
              <w:bottom w:val="single" w:sz="4" w:space="0" w:color="000000"/>
              <w:right w:val="single" w:sz="4" w:space="0" w:color="auto"/>
            </w:tcBorders>
            <w:shd w:val="clear" w:color="auto" w:fill="auto"/>
          </w:tcPr>
          <w:p w14:paraId="21195EB9"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WARTOŚĆ GLOBALNA</w:t>
            </w:r>
          </w:p>
        </w:tc>
        <w:tc>
          <w:tcPr>
            <w:tcW w:w="378" w:type="pct"/>
            <w:tcBorders>
              <w:top w:val="single" w:sz="4" w:space="0" w:color="000000"/>
              <w:left w:val="single" w:sz="4" w:space="0" w:color="auto"/>
              <w:bottom w:val="single" w:sz="4" w:space="0" w:color="000000"/>
            </w:tcBorders>
            <w:shd w:val="clear" w:color="auto" w:fill="auto"/>
          </w:tcPr>
          <w:p w14:paraId="6553B659" w14:textId="77777777" w:rsidR="00A353D3" w:rsidRPr="00A353D3" w:rsidRDefault="00A353D3" w:rsidP="00D95655">
            <w:pPr>
              <w:jc w:val="right"/>
              <w:rPr>
                <w:rFonts w:asciiTheme="minorHAnsi" w:hAnsiTheme="minorHAnsi" w:cstheme="minorHAnsi"/>
              </w:rPr>
            </w:pPr>
            <w:r w:rsidRPr="00A353D3">
              <w:rPr>
                <w:rFonts w:asciiTheme="minorHAnsi" w:hAnsiTheme="minorHAnsi" w:cstheme="minorHAnsi"/>
              </w:rPr>
              <w:t>NETTO:</w:t>
            </w:r>
          </w:p>
        </w:tc>
        <w:tc>
          <w:tcPr>
            <w:tcW w:w="312" w:type="pct"/>
            <w:tcBorders>
              <w:top w:val="single" w:sz="4" w:space="0" w:color="000000"/>
              <w:left w:val="single" w:sz="4" w:space="0" w:color="000000"/>
              <w:bottom w:val="single" w:sz="4" w:space="0" w:color="000000"/>
            </w:tcBorders>
            <w:shd w:val="clear" w:color="auto" w:fill="auto"/>
          </w:tcPr>
          <w:p w14:paraId="578757B0" w14:textId="77777777" w:rsidR="00A353D3" w:rsidRPr="00A353D3" w:rsidRDefault="00A353D3" w:rsidP="00D95655">
            <w:pPr>
              <w:jc w:val="right"/>
              <w:rPr>
                <w:rFonts w:asciiTheme="minorHAnsi" w:hAnsiTheme="minorHAnsi" w:cstheme="minorHAnsi"/>
              </w:rPr>
            </w:pPr>
          </w:p>
        </w:tc>
        <w:tc>
          <w:tcPr>
            <w:tcW w:w="336" w:type="pct"/>
            <w:tcBorders>
              <w:top w:val="single" w:sz="4" w:space="0" w:color="000000"/>
              <w:left w:val="single" w:sz="4" w:space="0" w:color="000000"/>
              <w:bottom w:val="single" w:sz="4" w:space="0" w:color="000000"/>
            </w:tcBorders>
            <w:shd w:val="clear" w:color="auto" w:fill="auto"/>
          </w:tcPr>
          <w:p w14:paraId="7E3BCF3A" w14:textId="77777777" w:rsidR="00A353D3" w:rsidRPr="00A353D3" w:rsidRDefault="00A353D3" w:rsidP="00D95655">
            <w:pPr>
              <w:jc w:val="right"/>
              <w:rPr>
                <w:rFonts w:asciiTheme="minorHAnsi" w:hAnsiTheme="minorHAnsi" w:cstheme="minorHAnsi"/>
              </w:rPr>
            </w:pPr>
            <w:r w:rsidRPr="00A353D3">
              <w:rPr>
                <w:rFonts w:asciiTheme="minorHAnsi" w:hAnsiTheme="minorHAnsi" w:cstheme="minorHAnsi"/>
              </w:rPr>
              <w:t>BRUTTO:</w:t>
            </w:r>
          </w:p>
        </w:tc>
        <w:tc>
          <w:tcPr>
            <w:tcW w:w="359" w:type="pct"/>
            <w:tcBorders>
              <w:top w:val="single" w:sz="4" w:space="0" w:color="000000"/>
              <w:left w:val="single" w:sz="4" w:space="0" w:color="000000"/>
              <w:bottom w:val="single" w:sz="4" w:space="0" w:color="000000"/>
              <w:right w:val="single" w:sz="4" w:space="0" w:color="000000"/>
            </w:tcBorders>
            <w:shd w:val="clear" w:color="auto" w:fill="auto"/>
          </w:tcPr>
          <w:p w14:paraId="5789F189" w14:textId="77777777" w:rsidR="00A353D3" w:rsidRPr="00A353D3" w:rsidRDefault="00A353D3" w:rsidP="00A353D3">
            <w:pPr>
              <w:rPr>
                <w:rFonts w:asciiTheme="minorHAnsi" w:hAnsiTheme="minorHAnsi" w:cstheme="minorHAnsi"/>
              </w:rPr>
            </w:pPr>
          </w:p>
        </w:tc>
      </w:tr>
    </w:tbl>
    <w:p w14:paraId="4B89AC7B" w14:textId="77777777" w:rsidR="00A353D3" w:rsidRPr="00A353D3" w:rsidRDefault="00A353D3" w:rsidP="00A353D3">
      <w:pPr>
        <w:rPr>
          <w:rFonts w:asciiTheme="minorHAnsi" w:hAnsiTheme="minorHAnsi" w:cstheme="minorHAnsi"/>
        </w:rPr>
      </w:pPr>
    </w:p>
    <w:p w14:paraId="7BAAD4D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63B4BE2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27EFF440" w14:textId="77777777" w:rsidR="00A353D3" w:rsidRPr="00A353D3" w:rsidRDefault="00A353D3" w:rsidP="00D95655">
      <w:pPr>
        <w:jc w:val="right"/>
        <w:rPr>
          <w:rFonts w:asciiTheme="minorHAnsi" w:hAnsiTheme="minorHAnsi" w:cstheme="minorHAnsi"/>
        </w:rPr>
      </w:pPr>
      <w:r w:rsidRPr="00A353D3">
        <w:rPr>
          <w:rFonts w:asciiTheme="minorHAnsi" w:hAnsiTheme="minorHAnsi" w:cstheme="minorHAnsi"/>
        </w:rPr>
        <w:lastRenderedPageBreak/>
        <w:t>Załącznik nr 2 do SWZ</w:t>
      </w:r>
    </w:p>
    <w:p w14:paraId="3B7A0E6C"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FORMULARZ CENOWY</w:t>
      </w:r>
    </w:p>
    <w:p w14:paraId="5488108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46 – Zestaw do przezskórnej tracheotomii</w:t>
      </w:r>
    </w:p>
    <w:tbl>
      <w:tblPr>
        <w:tblStyle w:val="Tabela-Siatka"/>
        <w:tblW w:w="15579" w:type="dxa"/>
        <w:tblInd w:w="-601" w:type="dxa"/>
        <w:tblLook w:val="04A0" w:firstRow="1" w:lastRow="0" w:firstColumn="1" w:lastColumn="0" w:noHBand="0" w:noVBand="1"/>
      </w:tblPr>
      <w:tblGrid>
        <w:gridCol w:w="504"/>
        <w:gridCol w:w="4856"/>
        <w:gridCol w:w="1006"/>
        <w:gridCol w:w="880"/>
        <w:gridCol w:w="1290"/>
        <w:gridCol w:w="1391"/>
        <w:gridCol w:w="1221"/>
        <w:gridCol w:w="1119"/>
        <w:gridCol w:w="1020"/>
        <w:gridCol w:w="1086"/>
        <w:gridCol w:w="1206"/>
      </w:tblGrid>
      <w:tr w:rsidR="00A353D3" w:rsidRPr="00A353D3" w14:paraId="69B25CD0" w14:textId="77777777" w:rsidTr="008D0AEA">
        <w:tc>
          <w:tcPr>
            <w:tcW w:w="504" w:type="dxa"/>
            <w:vAlign w:val="center"/>
          </w:tcPr>
          <w:p w14:paraId="02EF46AB" w14:textId="103F4D53" w:rsidR="00A353D3" w:rsidRPr="00A353D3" w:rsidRDefault="008D0AEA" w:rsidP="00D95655">
            <w:pPr>
              <w:jc w:val="center"/>
              <w:rPr>
                <w:rFonts w:asciiTheme="minorHAnsi" w:hAnsiTheme="minorHAnsi" w:cstheme="minorHAnsi"/>
              </w:rPr>
            </w:pPr>
            <w:r>
              <w:rPr>
                <w:rFonts w:asciiTheme="minorHAnsi" w:hAnsiTheme="minorHAnsi" w:cstheme="minorHAnsi"/>
              </w:rPr>
              <w:t>Lp.</w:t>
            </w:r>
          </w:p>
        </w:tc>
        <w:tc>
          <w:tcPr>
            <w:tcW w:w="4887" w:type="dxa"/>
            <w:vAlign w:val="center"/>
          </w:tcPr>
          <w:p w14:paraId="3076BB01" w14:textId="1E362779" w:rsidR="00A353D3" w:rsidRPr="00A353D3" w:rsidRDefault="008D0AEA" w:rsidP="00D95655">
            <w:pPr>
              <w:jc w:val="center"/>
              <w:rPr>
                <w:rFonts w:asciiTheme="minorHAnsi" w:hAnsiTheme="minorHAnsi" w:cstheme="minorHAnsi"/>
              </w:rPr>
            </w:pPr>
            <w:r>
              <w:rPr>
                <w:rFonts w:asciiTheme="minorHAnsi" w:hAnsiTheme="minorHAnsi" w:cstheme="minorHAnsi"/>
              </w:rPr>
              <w:t>Opis przedmiotu</w:t>
            </w:r>
          </w:p>
        </w:tc>
        <w:tc>
          <w:tcPr>
            <w:tcW w:w="1006" w:type="dxa"/>
            <w:vAlign w:val="center"/>
          </w:tcPr>
          <w:p w14:paraId="55F0E7A3"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Rozmiar</w:t>
            </w:r>
          </w:p>
        </w:tc>
        <w:tc>
          <w:tcPr>
            <w:tcW w:w="882" w:type="dxa"/>
            <w:vAlign w:val="center"/>
          </w:tcPr>
          <w:p w14:paraId="15F333A1"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Ilość</w:t>
            </w:r>
          </w:p>
          <w:p w14:paraId="47F3DF92" w14:textId="57392B1E"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1255" w:type="dxa"/>
            <w:vAlign w:val="center"/>
          </w:tcPr>
          <w:p w14:paraId="71D4BA21" w14:textId="3E1B3398" w:rsidR="00A353D3" w:rsidRPr="00A353D3" w:rsidRDefault="00A353D3" w:rsidP="00D95655">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08F578E1"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Producent</w:t>
            </w:r>
          </w:p>
        </w:tc>
        <w:tc>
          <w:tcPr>
            <w:tcW w:w="1391" w:type="dxa"/>
            <w:vAlign w:val="center"/>
          </w:tcPr>
          <w:p w14:paraId="4C2B1100"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Oferowana wielkość opakowania</w:t>
            </w:r>
          </w:p>
        </w:tc>
        <w:tc>
          <w:tcPr>
            <w:tcW w:w="1221" w:type="dxa"/>
            <w:vAlign w:val="center"/>
          </w:tcPr>
          <w:p w14:paraId="2B380EDC"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Ilość opakowań</w:t>
            </w:r>
          </w:p>
        </w:tc>
        <w:tc>
          <w:tcPr>
            <w:tcW w:w="1119" w:type="dxa"/>
            <w:vAlign w:val="center"/>
          </w:tcPr>
          <w:p w14:paraId="209EC9F1" w14:textId="4A62FC3C" w:rsidR="00A353D3" w:rsidRPr="00A353D3" w:rsidRDefault="008D0AEA" w:rsidP="00D95655">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1020" w:type="dxa"/>
            <w:vAlign w:val="center"/>
          </w:tcPr>
          <w:p w14:paraId="06B5E8FD"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Wartość</w:t>
            </w:r>
          </w:p>
          <w:p w14:paraId="0BB7DB80"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netto</w:t>
            </w:r>
          </w:p>
        </w:tc>
        <w:tc>
          <w:tcPr>
            <w:tcW w:w="1086" w:type="dxa"/>
            <w:vAlign w:val="center"/>
          </w:tcPr>
          <w:p w14:paraId="276C69B6"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Stawka VAT</w:t>
            </w:r>
          </w:p>
        </w:tc>
        <w:tc>
          <w:tcPr>
            <w:tcW w:w="1208" w:type="dxa"/>
            <w:vAlign w:val="center"/>
          </w:tcPr>
          <w:p w14:paraId="0520250A"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Wartość</w:t>
            </w:r>
          </w:p>
          <w:p w14:paraId="3D39B3C5"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brutto</w:t>
            </w:r>
          </w:p>
        </w:tc>
      </w:tr>
      <w:tr w:rsidR="00A353D3" w:rsidRPr="00A353D3" w14:paraId="7B16C016" w14:textId="77777777" w:rsidTr="008D0AEA">
        <w:tc>
          <w:tcPr>
            <w:tcW w:w="504" w:type="dxa"/>
            <w:vAlign w:val="center"/>
          </w:tcPr>
          <w:p w14:paraId="7A9F8601"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w:t>
            </w:r>
          </w:p>
        </w:tc>
        <w:tc>
          <w:tcPr>
            <w:tcW w:w="4887" w:type="dxa"/>
            <w:vAlign w:val="center"/>
          </w:tcPr>
          <w:p w14:paraId="54E4CA86"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II</w:t>
            </w:r>
          </w:p>
        </w:tc>
        <w:tc>
          <w:tcPr>
            <w:tcW w:w="1006" w:type="dxa"/>
            <w:vAlign w:val="center"/>
          </w:tcPr>
          <w:p w14:paraId="683A61C0"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III</w:t>
            </w:r>
          </w:p>
        </w:tc>
        <w:tc>
          <w:tcPr>
            <w:tcW w:w="882" w:type="dxa"/>
            <w:vAlign w:val="center"/>
          </w:tcPr>
          <w:p w14:paraId="22C4F23F"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IV</w:t>
            </w:r>
          </w:p>
        </w:tc>
        <w:tc>
          <w:tcPr>
            <w:tcW w:w="1255" w:type="dxa"/>
            <w:vAlign w:val="center"/>
          </w:tcPr>
          <w:p w14:paraId="788E1926"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V</w:t>
            </w:r>
          </w:p>
        </w:tc>
        <w:tc>
          <w:tcPr>
            <w:tcW w:w="1391" w:type="dxa"/>
            <w:vAlign w:val="center"/>
          </w:tcPr>
          <w:p w14:paraId="7E67C4D5"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VI</w:t>
            </w:r>
          </w:p>
        </w:tc>
        <w:tc>
          <w:tcPr>
            <w:tcW w:w="1221" w:type="dxa"/>
            <w:vAlign w:val="center"/>
          </w:tcPr>
          <w:p w14:paraId="6DF70D4C"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VII</w:t>
            </w:r>
          </w:p>
        </w:tc>
        <w:tc>
          <w:tcPr>
            <w:tcW w:w="1119" w:type="dxa"/>
            <w:vAlign w:val="center"/>
          </w:tcPr>
          <w:p w14:paraId="39C6086F"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VIII</w:t>
            </w:r>
          </w:p>
        </w:tc>
        <w:tc>
          <w:tcPr>
            <w:tcW w:w="1020" w:type="dxa"/>
            <w:vAlign w:val="center"/>
          </w:tcPr>
          <w:p w14:paraId="7D3E4C7C"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IX</w:t>
            </w:r>
          </w:p>
        </w:tc>
        <w:tc>
          <w:tcPr>
            <w:tcW w:w="1086" w:type="dxa"/>
            <w:vAlign w:val="center"/>
          </w:tcPr>
          <w:p w14:paraId="5A0919CC"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X</w:t>
            </w:r>
          </w:p>
        </w:tc>
        <w:tc>
          <w:tcPr>
            <w:tcW w:w="1208" w:type="dxa"/>
            <w:vAlign w:val="center"/>
          </w:tcPr>
          <w:p w14:paraId="2A2F7E8D"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XI</w:t>
            </w:r>
          </w:p>
        </w:tc>
      </w:tr>
      <w:tr w:rsidR="008D0AEA" w:rsidRPr="00A353D3" w14:paraId="31D1B7AA" w14:textId="77777777" w:rsidTr="00585B81">
        <w:trPr>
          <w:trHeight w:val="304"/>
        </w:trPr>
        <w:tc>
          <w:tcPr>
            <w:tcW w:w="504" w:type="dxa"/>
            <w:vMerge w:val="restart"/>
          </w:tcPr>
          <w:p w14:paraId="32D3F62B" w14:textId="77777777" w:rsidR="008D0AEA" w:rsidRPr="00A353D3" w:rsidRDefault="008D0AEA" w:rsidP="00D95655">
            <w:pPr>
              <w:jc w:val="center"/>
              <w:rPr>
                <w:rFonts w:asciiTheme="minorHAnsi" w:hAnsiTheme="minorHAnsi" w:cstheme="minorHAnsi"/>
              </w:rPr>
            </w:pPr>
            <w:r w:rsidRPr="00A353D3">
              <w:rPr>
                <w:rFonts w:asciiTheme="minorHAnsi" w:hAnsiTheme="minorHAnsi" w:cstheme="minorHAnsi"/>
              </w:rPr>
              <w:t>1.</w:t>
            </w:r>
          </w:p>
        </w:tc>
        <w:tc>
          <w:tcPr>
            <w:tcW w:w="4887" w:type="dxa"/>
            <w:vMerge w:val="restart"/>
          </w:tcPr>
          <w:p w14:paraId="089791F0" w14:textId="164B7565" w:rsidR="008D0AEA" w:rsidRPr="00A353D3" w:rsidRDefault="008D0AEA" w:rsidP="00A353D3">
            <w:pPr>
              <w:rPr>
                <w:rFonts w:asciiTheme="minorHAnsi" w:hAnsiTheme="minorHAnsi" w:cstheme="minorHAnsi"/>
              </w:rPr>
            </w:pPr>
            <w:r w:rsidRPr="00A353D3">
              <w:rPr>
                <w:rFonts w:asciiTheme="minorHAnsi" w:hAnsiTheme="minorHAnsi" w:cstheme="minorHAnsi"/>
              </w:rPr>
              <w:t>Zestaw do przezskórnej tracheotomii metodą Griggsa. Skład zestawu: skalpel, 2 strzykawki (5 i 10 ml), igła wprowadzająca 16G z kaniulą, igła wprowadzająca krótka 5 cm ze znacznikami głębokości</w:t>
            </w:r>
            <w:r w:rsidR="00B8099F">
              <w:rPr>
                <w:rFonts w:asciiTheme="minorHAnsi" w:hAnsiTheme="minorHAnsi" w:cstheme="minorHAnsi"/>
              </w:rPr>
              <w:t>,</w:t>
            </w:r>
            <w:r w:rsidRPr="00A353D3">
              <w:rPr>
                <w:rFonts w:asciiTheme="minorHAnsi" w:hAnsiTheme="minorHAnsi" w:cstheme="minorHAnsi"/>
              </w:rPr>
              <w:t xml:space="preserve"> prowadnica Seldingera z zakończeniem „J”, z prowadnikiem; odporna na zagięcia, krótki rozszerzacz 14F, zestaw bez peana,  rurka tracheostomijna z mankietem niskociśnieniowym,  mandryn do rurki tracheostomijnej, samoblokujący się, z otworem na prowadnicę, 2 wymienne kaniule wewnętrzne do rurki i szczoteczka do czyszczenia kaniul, opaska do rurki i podkładka pod rurkę tracheotomijną,  jałowy żel poślizgowy, gaziki, klin do rozłączenia układu, pojemnik do zabezpieczenia zużytych igieł, instrukcja użycia, naklejki informacyjne dot. pacjenta.</w:t>
            </w:r>
          </w:p>
          <w:p w14:paraId="39C64E26" w14:textId="77777777" w:rsidR="008D0AEA" w:rsidRPr="00A353D3" w:rsidRDefault="008D0AEA" w:rsidP="00A353D3">
            <w:pPr>
              <w:rPr>
                <w:rFonts w:asciiTheme="minorHAnsi" w:hAnsiTheme="minorHAnsi" w:cstheme="minorHAnsi"/>
              </w:rPr>
            </w:pPr>
            <w:r w:rsidRPr="00A353D3">
              <w:rPr>
                <w:rFonts w:asciiTheme="minorHAnsi" w:hAnsiTheme="minorHAnsi" w:cstheme="minorHAnsi"/>
              </w:rPr>
              <w:t>Opakowanie: sztywna taca z serwetą umożliwiająca szybkie otwarcie i zorganizowa</w:t>
            </w:r>
            <w:r>
              <w:rPr>
                <w:rFonts w:asciiTheme="minorHAnsi" w:hAnsiTheme="minorHAnsi" w:cstheme="minorHAnsi"/>
              </w:rPr>
              <w:t>ny dostęp do elementów zestawu.</w:t>
            </w:r>
          </w:p>
        </w:tc>
        <w:tc>
          <w:tcPr>
            <w:tcW w:w="1006" w:type="dxa"/>
            <w:vAlign w:val="center"/>
          </w:tcPr>
          <w:p w14:paraId="07B0D6DC" w14:textId="77777777" w:rsidR="008D0AEA" w:rsidRDefault="008D0AEA" w:rsidP="00D95655">
            <w:pPr>
              <w:jc w:val="center"/>
              <w:rPr>
                <w:rFonts w:asciiTheme="minorHAnsi" w:hAnsiTheme="minorHAnsi" w:cstheme="minorHAnsi"/>
              </w:rPr>
            </w:pPr>
            <w:r w:rsidRPr="00A353D3">
              <w:rPr>
                <w:rFonts w:asciiTheme="minorHAnsi" w:hAnsiTheme="minorHAnsi" w:cstheme="minorHAnsi"/>
              </w:rPr>
              <w:t>7,0</w:t>
            </w:r>
          </w:p>
          <w:p w14:paraId="262F5B3D" w14:textId="77777777" w:rsidR="008D0AEA" w:rsidRPr="00A353D3" w:rsidRDefault="008D0AEA" w:rsidP="00D95655">
            <w:pPr>
              <w:jc w:val="center"/>
              <w:rPr>
                <w:rFonts w:asciiTheme="minorHAnsi" w:hAnsiTheme="minorHAnsi" w:cstheme="minorHAnsi"/>
              </w:rPr>
            </w:pPr>
          </w:p>
          <w:p w14:paraId="08FC6EA1" w14:textId="77777777" w:rsidR="008D0AEA" w:rsidRPr="00A353D3" w:rsidRDefault="008D0AEA" w:rsidP="00D95655">
            <w:pPr>
              <w:jc w:val="center"/>
              <w:rPr>
                <w:rFonts w:asciiTheme="minorHAnsi" w:hAnsiTheme="minorHAnsi" w:cstheme="minorHAnsi"/>
              </w:rPr>
            </w:pPr>
          </w:p>
          <w:p w14:paraId="572CC445" w14:textId="2D53361A" w:rsidR="008D0AEA" w:rsidRPr="00A353D3" w:rsidRDefault="008D0AEA" w:rsidP="00D95655">
            <w:pPr>
              <w:jc w:val="center"/>
              <w:rPr>
                <w:rFonts w:asciiTheme="minorHAnsi" w:hAnsiTheme="minorHAnsi" w:cstheme="minorHAnsi"/>
              </w:rPr>
            </w:pPr>
          </w:p>
        </w:tc>
        <w:tc>
          <w:tcPr>
            <w:tcW w:w="882" w:type="dxa"/>
            <w:vAlign w:val="center"/>
          </w:tcPr>
          <w:p w14:paraId="6B727B39" w14:textId="77777777" w:rsidR="008D0AEA" w:rsidRDefault="008D0AEA" w:rsidP="00D95655">
            <w:pPr>
              <w:jc w:val="center"/>
              <w:rPr>
                <w:rFonts w:asciiTheme="minorHAnsi" w:hAnsiTheme="minorHAnsi" w:cstheme="minorHAnsi"/>
              </w:rPr>
            </w:pPr>
            <w:r w:rsidRPr="00A353D3">
              <w:rPr>
                <w:rFonts w:asciiTheme="minorHAnsi" w:hAnsiTheme="minorHAnsi" w:cstheme="minorHAnsi"/>
              </w:rPr>
              <w:t>20</w:t>
            </w:r>
          </w:p>
          <w:p w14:paraId="21EE2767" w14:textId="77777777" w:rsidR="008D0AEA" w:rsidRPr="00A353D3" w:rsidRDefault="008D0AEA" w:rsidP="00D95655">
            <w:pPr>
              <w:jc w:val="center"/>
              <w:rPr>
                <w:rFonts w:asciiTheme="minorHAnsi" w:hAnsiTheme="minorHAnsi" w:cstheme="minorHAnsi"/>
              </w:rPr>
            </w:pPr>
          </w:p>
          <w:p w14:paraId="3687DED3" w14:textId="77777777" w:rsidR="008D0AEA" w:rsidRPr="00A353D3" w:rsidRDefault="008D0AEA" w:rsidP="00D95655">
            <w:pPr>
              <w:jc w:val="center"/>
              <w:rPr>
                <w:rFonts w:asciiTheme="minorHAnsi" w:hAnsiTheme="minorHAnsi" w:cstheme="minorHAnsi"/>
              </w:rPr>
            </w:pPr>
          </w:p>
          <w:p w14:paraId="157C0312" w14:textId="4DF87552" w:rsidR="008D0AEA" w:rsidRPr="00A353D3" w:rsidRDefault="008D0AEA" w:rsidP="00D95655">
            <w:pPr>
              <w:jc w:val="center"/>
              <w:rPr>
                <w:rFonts w:asciiTheme="minorHAnsi" w:hAnsiTheme="minorHAnsi" w:cstheme="minorHAnsi"/>
              </w:rPr>
            </w:pPr>
          </w:p>
        </w:tc>
        <w:tc>
          <w:tcPr>
            <w:tcW w:w="1255" w:type="dxa"/>
            <w:vAlign w:val="center"/>
          </w:tcPr>
          <w:p w14:paraId="518E88C7" w14:textId="77777777" w:rsidR="008D0AEA" w:rsidRPr="00A353D3" w:rsidRDefault="008D0AEA" w:rsidP="00A353D3">
            <w:pPr>
              <w:rPr>
                <w:rFonts w:asciiTheme="minorHAnsi" w:hAnsiTheme="minorHAnsi" w:cstheme="minorHAnsi"/>
              </w:rPr>
            </w:pPr>
          </w:p>
        </w:tc>
        <w:tc>
          <w:tcPr>
            <w:tcW w:w="1391" w:type="dxa"/>
            <w:vAlign w:val="center"/>
          </w:tcPr>
          <w:p w14:paraId="64221FD2" w14:textId="77777777" w:rsidR="008D0AEA" w:rsidRPr="00A353D3" w:rsidRDefault="008D0AEA" w:rsidP="00A353D3">
            <w:pPr>
              <w:rPr>
                <w:rFonts w:asciiTheme="minorHAnsi" w:hAnsiTheme="minorHAnsi" w:cstheme="minorHAnsi"/>
              </w:rPr>
            </w:pPr>
          </w:p>
        </w:tc>
        <w:tc>
          <w:tcPr>
            <w:tcW w:w="1221" w:type="dxa"/>
            <w:vAlign w:val="center"/>
          </w:tcPr>
          <w:p w14:paraId="0C2B99DA" w14:textId="77777777" w:rsidR="008D0AEA" w:rsidRPr="00A353D3" w:rsidRDefault="008D0AEA" w:rsidP="00A353D3">
            <w:pPr>
              <w:rPr>
                <w:rFonts w:asciiTheme="minorHAnsi" w:hAnsiTheme="minorHAnsi" w:cstheme="minorHAnsi"/>
              </w:rPr>
            </w:pPr>
          </w:p>
        </w:tc>
        <w:tc>
          <w:tcPr>
            <w:tcW w:w="1119" w:type="dxa"/>
            <w:vAlign w:val="center"/>
          </w:tcPr>
          <w:p w14:paraId="7FB9FC82" w14:textId="77777777" w:rsidR="008D0AEA" w:rsidRPr="00A353D3" w:rsidRDefault="008D0AEA" w:rsidP="00A353D3">
            <w:pPr>
              <w:rPr>
                <w:rFonts w:asciiTheme="minorHAnsi" w:hAnsiTheme="minorHAnsi" w:cstheme="minorHAnsi"/>
              </w:rPr>
            </w:pPr>
          </w:p>
        </w:tc>
        <w:tc>
          <w:tcPr>
            <w:tcW w:w="1020" w:type="dxa"/>
            <w:vAlign w:val="center"/>
          </w:tcPr>
          <w:p w14:paraId="1D190FE6" w14:textId="77777777" w:rsidR="008D0AEA" w:rsidRPr="00A353D3" w:rsidRDefault="008D0AEA" w:rsidP="00A353D3">
            <w:pPr>
              <w:rPr>
                <w:rFonts w:asciiTheme="minorHAnsi" w:hAnsiTheme="minorHAnsi" w:cstheme="minorHAnsi"/>
              </w:rPr>
            </w:pPr>
          </w:p>
        </w:tc>
        <w:tc>
          <w:tcPr>
            <w:tcW w:w="1086" w:type="dxa"/>
            <w:vAlign w:val="center"/>
          </w:tcPr>
          <w:p w14:paraId="6583AA04" w14:textId="77777777" w:rsidR="008D0AEA" w:rsidRPr="00A353D3" w:rsidRDefault="008D0AEA" w:rsidP="00A353D3">
            <w:pPr>
              <w:rPr>
                <w:rFonts w:asciiTheme="minorHAnsi" w:hAnsiTheme="minorHAnsi" w:cstheme="minorHAnsi"/>
              </w:rPr>
            </w:pPr>
          </w:p>
        </w:tc>
        <w:tc>
          <w:tcPr>
            <w:tcW w:w="1208" w:type="dxa"/>
            <w:vAlign w:val="center"/>
          </w:tcPr>
          <w:p w14:paraId="071E55E4" w14:textId="77777777" w:rsidR="008D0AEA" w:rsidRPr="00A353D3" w:rsidRDefault="008D0AEA" w:rsidP="00A353D3">
            <w:pPr>
              <w:rPr>
                <w:rFonts w:asciiTheme="minorHAnsi" w:hAnsiTheme="minorHAnsi" w:cstheme="minorHAnsi"/>
              </w:rPr>
            </w:pPr>
          </w:p>
        </w:tc>
      </w:tr>
      <w:tr w:rsidR="008D0AEA" w:rsidRPr="00A353D3" w14:paraId="6BF4D0A0" w14:textId="77777777" w:rsidTr="008D0AEA">
        <w:trPr>
          <w:trHeight w:val="1971"/>
        </w:trPr>
        <w:tc>
          <w:tcPr>
            <w:tcW w:w="504" w:type="dxa"/>
            <w:vMerge/>
          </w:tcPr>
          <w:p w14:paraId="4858BE3C" w14:textId="77777777" w:rsidR="008D0AEA" w:rsidRPr="00A353D3" w:rsidRDefault="008D0AEA" w:rsidP="00D95655">
            <w:pPr>
              <w:jc w:val="center"/>
              <w:rPr>
                <w:rFonts w:asciiTheme="minorHAnsi" w:hAnsiTheme="minorHAnsi" w:cstheme="minorHAnsi"/>
              </w:rPr>
            </w:pPr>
          </w:p>
        </w:tc>
        <w:tc>
          <w:tcPr>
            <w:tcW w:w="4887" w:type="dxa"/>
            <w:vMerge/>
          </w:tcPr>
          <w:p w14:paraId="0F86E19C" w14:textId="77777777" w:rsidR="008D0AEA" w:rsidRPr="00A353D3" w:rsidRDefault="008D0AEA" w:rsidP="00A353D3">
            <w:pPr>
              <w:rPr>
                <w:rFonts w:asciiTheme="minorHAnsi" w:hAnsiTheme="minorHAnsi" w:cstheme="minorHAnsi"/>
              </w:rPr>
            </w:pPr>
          </w:p>
        </w:tc>
        <w:tc>
          <w:tcPr>
            <w:tcW w:w="1006" w:type="dxa"/>
            <w:vAlign w:val="center"/>
          </w:tcPr>
          <w:p w14:paraId="1BB83CC1" w14:textId="77777777" w:rsidR="008D0AEA" w:rsidRDefault="008D0AEA" w:rsidP="008D0AEA">
            <w:pPr>
              <w:jc w:val="center"/>
              <w:rPr>
                <w:rFonts w:asciiTheme="minorHAnsi" w:hAnsiTheme="minorHAnsi" w:cstheme="minorHAnsi"/>
              </w:rPr>
            </w:pPr>
            <w:r w:rsidRPr="00A353D3">
              <w:rPr>
                <w:rFonts w:asciiTheme="minorHAnsi" w:hAnsiTheme="minorHAnsi" w:cstheme="minorHAnsi"/>
              </w:rPr>
              <w:t>8,0</w:t>
            </w:r>
          </w:p>
          <w:p w14:paraId="4489E108" w14:textId="77777777" w:rsidR="008D0AEA" w:rsidRPr="00A353D3" w:rsidRDefault="008D0AEA" w:rsidP="00D95655">
            <w:pPr>
              <w:jc w:val="center"/>
              <w:rPr>
                <w:rFonts w:asciiTheme="minorHAnsi" w:hAnsiTheme="minorHAnsi" w:cstheme="minorHAnsi"/>
              </w:rPr>
            </w:pPr>
          </w:p>
        </w:tc>
        <w:tc>
          <w:tcPr>
            <w:tcW w:w="882" w:type="dxa"/>
            <w:vAlign w:val="center"/>
          </w:tcPr>
          <w:p w14:paraId="2821D66D" w14:textId="77777777" w:rsidR="008D0AEA" w:rsidRDefault="008D0AEA" w:rsidP="008D0AEA">
            <w:pPr>
              <w:jc w:val="center"/>
              <w:rPr>
                <w:rFonts w:asciiTheme="minorHAnsi" w:hAnsiTheme="minorHAnsi" w:cstheme="minorHAnsi"/>
              </w:rPr>
            </w:pPr>
            <w:r w:rsidRPr="00A353D3">
              <w:rPr>
                <w:rFonts w:asciiTheme="minorHAnsi" w:hAnsiTheme="minorHAnsi" w:cstheme="minorHAnsi"/>
              </w:rPr>
              <w:t>200</w:t>
            </w:r>
          </w:p>
          <w:p w14:paraId="788AD50E" w14:textId="77777777" w:rsidR="008D0AEA" w:rsidRPr="00A353D3" w:rsidRDefault="008D0AEA" w:rsidP="00D95655">
            <w:pPr>
              <w:jc w:val="center"/>
              <w:rPr>
                <w:rFonts w:asciiTheme="minorHAnsi" w:hAnsiTheme="minorHAnsi" w:cstheme="minorHAnsi"/>
              </w:rPr>
            </w:pPr>
          </w:p>
        </w:tc>
        <w:tc>
          <w:tcPr>
            <w:tcW w:w="1255" w:type="dxa"/>
            <w:vAlign w:val="center"/>
          </w:tcPr>
          <w:p w14:paraId="011C8289" w14:textId="77777777" w:rsidR="008D0AEA" w:rsidRPr="00A353D3" w:rsidRDefault="008D0AEA" w:rsidP="00A353D3">
            <w:pPr>
              <w:rPr>
                <w:rFonts w:asciiTheme="minorHAnsi" w:hAnsiTheme="minorHAnsi" w:cstheme="minorHAnsi"/>
              </w:rPr>
            </w:pPr>
          </w:p>
        </w:tc>
        <w:tc>
          <w:tcPr>
            <w:tcW w:w="1391" w:type="dxa"/>
            <w:vAlign w:val="center"/>
          </w:tcPr>
          <w:p w14:paraId="3DC86C67" w14:textId="77777777" w:rsidR="008D0AEA" w:rsidRPr="00A353D3" w:rsidRDefault="008D0AEA" w:rsidP="00A353D3">
            <w:pPr>
              <w:rPr>
                <w:rFonts w:asciiTheme="minorHAnsi" w:hAnsiTheme="minorHAnsi" w:cstheme="minorHAnsi"/>
              </w:rPr>
            </w:pPr>
          </w:p>
        </w:tc>
        <w:tc>
          <w:tcPr>
            <w:tcW w:w="1221" w:type="dxa"/>
            <w:vAlign w:val="center"/>
          </w:tcPr>
          <w:p w14:paraId="4CF392D2" w14:textId="77777777" w:rsidR="008D0AEA" w:rsidRPr="00A353D3" w:rsidRDefault="008D0AEA" w:rsidP="00A353D3">
            <w:pPr>
              <w:rPr>
                <w:rFonts w:asciiTheme="minorHAnsi" w:hAnsiTheme="minorHAnsi" w:cstheme="minorHAnsi"/>
              </w:rPr>
            </w:pPr>
          </w:p>
        </w:tc>
        <w:tc>
          <w:tcPr>
            <w:tcW w:w="1119" w:type="dxa"/>
            <w:vAlign w:val="center"/>
          </w:tcPr>
          <w:p w14:paraId="37545AB5" w14:textId="77777777" w:rsidR="008D0AEA" w:rsidRPr="00A353D3" w:rsidRDefault="008D0AEA" w:rsidP="00A353D3">
            <w:pPr>
              <w:rPr>
                <w:rFonts w:asciiTheme="minorHAnsi" w:hAnsiTheme="minorHAnsi" w:cstheme="minorHAnsi"/>
              </w:rPr>
            </w:pPr>
          </w:p>
        </w:tc>
        <w:tc>
          <w:tcPr>
            <w:tcW w:w="1020" w:type="dxa"/>
            <w:vAlign w:val="center"/>
          </w:tcPr>
          <w:p w14:paraId="3A28921E" w14:textId="77777777" w:rsidR="008D0AEA" w:rsidRPr="00A353D3" w:rsidRDefault="008D0AEA" w:rsidP="00A353D3">
            <w:pPr>
              <w:rPr>
                <w:rFonts w:asciiTheme="minorHAnsi" w:hAnsiTheme="minorHAnsi" w:cstheme="minorHAnsi"/>
              </w:rPr>
            </w:pPr>
          </w:p>
        </w:tc>
        <w:tc>
          <w:tcPr>
            <w:tcW w:w="1086" w:type="dxa"/>
            <w:vAlign w:val="center"/>
          </w:tcPr>
          <w:p w14:paraId="417A63DD" w14:textId="77777777" w:rsidR="008D0AEA" w:rsidRPr="00A353D3" w:rsidRDefault="008D0AEA" w:rsidP="00A353D3">
            <w:pPr>
              <w:rPr>
                <w:rFonts w:asciiTheme="minorHAnsi" w:hAnsiTheme="minorHAnsi" w:cstheme="minorHAnsi"/>
              </w:rPr>
            </w:pPr>
          </w:p>
        </w:tc>
        <w:tc>
          <w:tcPr>
            <w:tcW w:w="1208" w:type="dxa"/>
            <w:vAlign w:val="center"/>
          </w:tcPr>
          <w:p w14:paraId="0F55DC65" w14:textId="77777777" w:rsidR="008D0AEA" w:rsidRPr="00A353D3" w:rsidRDefault="008D0AEA" w:rsidP="00A353D3">
            <w:pPr>
              <w:rPr>
                <w:rFonts w:asciiTheme="minorHAnsi" w:hAnsiTheme="minorHAnsi" w:cstheme="minorHAnsi"/>
              </w:rPr>
            </w:pPr>
          </w:p>
        </w:tc>
      </w:tr>
      <w:tr w:rsidR="008D0AEA" w:rsidRPr="00A353D3" w14:paraId="2FE513C6" w14:textId="77777777" w:rsidTr="008D0AEA">
        <w:trPr>
          <w:trHeight w:val="446"/>
        </w:trPr>
        <w:tc>
          <w:tcPr>
            <w:tcW w:w="504" w:type="dxa"/>
            <w:vMerge/>
          </w:tcPr>
          <w:p w14:paraId="35CFBD1E" w14:textId="77777777" w:rsidR="008D0AEA" w:rsidRPr="00A353D3" w:rsidRDefault="008D0AEA" w:rsidP="00D95655">
            <w:pPr>
              <w:jc w:val="center"/>
              <w:rPr>
                <w:rFonts w:asciiTheme="minorHAnsi" w:hAnsiTheme="minorHAnsi" w:cstheme="minorHAnsi"/>
              </w:rPr>
            </w:pPr>
          </w:p>
        </w:tc>
        <w:tc>
          <w:tcPr>
            <w:tcW w:w="4887" w:type="dxa"/>
            <w:vMerge/>
          </w:tcPr>
          <w:p w14:paraId="7D96F5D2" w14:textId="77777777" w:rsidR="008D0AEA" w:rsidRPr="00A353D3" w:rsidRDefault="008D0AEA" w:rsidP="00A353D3">
            <w:pPr>
              <w:rPr>
                <w:rFonts w:asciiTheme="minorHAnsi" w:hAnsiTheme="minorHAnsi" w:cstheme="minorHAnsi"/>
              </w:rPr>
            </w:pPr>
          </w:p>
        </w:tc>
        <w:tc>
          <w:tcPr>
            <w:tcW w:w="1006" w:type="dxa"/>
            <w:vAlign w:val="center"/>
          </w:tcPr>
          <w:p w14:paraId="236175E6" w14:textId="6C4F4B99" w:rsidR="008D0AEA" w:rsidRPr="00A353D3" w:rsidRDefault="008D0AEA" w:rsidP="00D95655">
            <w:pPr>
              <w:jc w:val="center"/>
              <w:rPr>
                <w:rFonts w:asciiTheme="minorHAnsi" w:hAnsiTheme="minorHAnsi" w:cstheme="minorHAnsi"/>
              </w:rPr>
            </w:pPr>
            <w:r w:rsidRPr="00A353D3">
              <w:rPr>
                <w:rFonts w:asciiTheme="minorHAnsi" w:hAnsiTheme="minorHAnsi" w:cstheme="minorHAnsi"/>
              </w:rPr>
              <w:t>9,0</w:t>
            </w:r>
          </w:p>
        </w:tc>
        <w:tc>
          <w:tcPr>
            <w:tcW w:w="882" w:type="dxa"/>
            <w:vAlign w:val="center"/>
          </w:tcPr>
          <w:p w14:paraId="6CF4AEBA" w14:textId="4FB9A11B" w:rsidR="008D0AEA" w:rsidRPr="00A353D3" w:rsidRDefault="008D0AEA" w:rsidP="00D95655">
            <w:pPr>
              <w:jc w:val="center"/>
              <w:rPr>
                <w:rFonts w:asciiTheme="minorHAnsi" w:hAnsiTheme="minorHAnsi" w:cstheme="minorHAnsi"/>
              </w:rPr>
            </w:pPr>
            <w:r w:rsidRPr="00A353D3">
              <w:rPr>
                <w:rFonts w:asciiTheme="minorHAnsi" w:hAnsiTheme="minorHAnsi" w:cstheme="minorHAnsi"/>
              </w:rPr>
              <w:t>20</w:t>
            </w:r>
          </w:p>
        </w:tc>
        <w:tc>
          <w:tcPr>
            <w:tcW w:w="1255" w:type="dxa"/>
            <w:vAlign w:val="center"/>
          </w:tcPr>
          <w:p w14:paraId="01DFFBED" w14:textId="77777777" w:rsidR="008D0AEA" w:rsidRPr="00A353D3" w:rsidRDefault="008D0AEA" w:rsidP="00A353D3">
            <w:pPr>
              <w:rPr>
                <w:rFonts w:asciiTheme="minorHAnsi" w:hAnsiTheme="minorHAnsi" w:cstheme="minorHAnsi"/>
              </w:rPr>
            </w:pPr>
          </w:p>
        </w:tc>
        <w:tc>
          <w:tcPr>
            <w:tcW w:w="1391" w:type="dxa"/>
            <w:vAlign w:val="center"/>
          </w:tcPr>
          <w:p w14:paraId="08D06B5F" w14:textId="77777777" w:rsidR="008D0AEA" w:rsidRPr="00A353D3" w:rsidRDefault="008D0AEA" w:rsidP="00A353D3">
            <w:pPr>
              <w:rPr>
                <w:rFonts w:asciiTheme="minorHAnsi" w:hAnsiTheme="minorHAnsi" w:cstheme="minorHAnsi"/>
              </w:rPr>
            </w:pPr>
          </w:p>
        </w:tc>
        <w:tc>
          <w:tcPr>
            <w:tcW w:w="1221" w:type="dxa"/>
            <w:vAlign w:val="center"/>
          </w:tcPr>
          <w:p w14:paraId="3EB3DECD" w14:textId="77777777" w:rsidR="008D0AEA" w:rsidRPr="00A353D3" w:rsidRDefault="008D0AEA" w:rsidP="00A353D3">
            <w:pPr>
              <w:rPr>
                <w:rFonts w:asciiTheme="minorHAnsi" w:hAnsiTheme="minorHAnsi" w:cstheme="minorHAnsi"/>
              </w:rPr>
            </w:pPr>
          </w:p>
        </w:tc>
        <w:tc>
          <w:tcPr>
            <w:tcW w:w="1119" w:type="dxa"/>
            <w:vAlign w:val="center"/>
          </w:tcPr>
          <w:p w14:paraId="15772D4A" w14:textId="77777777" w:rsidR="008D0AEA" w:rsidRPr="00A353D3" w:rsidRDefault="008D0AEA" w:rsidP="00A353D3">
            <w:pPr>
              <w:rPr>
                <w:rFonts w:asciiTheme="minorHAnsi" w:hAnsiTheme="minorHAnsi" w:cstheme="minorHAnsi"/>
              </w:rPr>
            </w:pPr>
          </w:p>
        </w:tc>
        <w:tc>
          <w:tcPr>
            <w:tcW w:w="1020" w:type="dxa"/>
            <w:vAlign w:val="center"/>
          </w:tcPr>
          <w:p w14:paraId="18113DBC" w14:textId="77777777" w:rsidR="008D0AEA" w:rsidRPr="00A353D3" w:rsidRDefault="008D0AEA" w:rsidP="00A353D3">
            <w:pPr>
              <w:rPr>
                <w:rFonts w:asciiTheme="minorHAnsi" w:hAnsiTheme="minorHAnsi" w:cstheme="minorHAnsi"/>
              </w:rPr>
            </w:pPr>
          </w:p>
        </w:tc>
        <w:tc>
          <w:tcPr>
            <w:tcW w:w="1086" w:type="dxa"/>
            <w:vAlign w:val="center"/>
          </w:tcPr>
          <w:p w14:paraId="687A2492" w14:textId="77777777" w:rsidR="008D0AEA" w:rsidRPr="00A353D3" w:rsidRDefault="008D0AEA" w:rsidP="00A353D3">
            <w:pPr>
              <w:rPr>
                <w:rFonts w:asciiTheme="minorHAnsi" w:hAnsiTheme="minorHAnsi" w:cstheme="minorHAnsi"/>
              </w:rPr>
            </w:pPr>
          </w:p>
        </w:tc>
        <w:tc>
          <w:tcPr>
            <w:tcW w:w="1208" w:type="dxa"/>
            <w:vAlign w:val="center"/>
          </w:tcPr>
          <w:p w14:paraId="30D9D59F" w14:textId="77777777" w:rsidR="008D0AEA" w:rsidRPr="00A353D3" w:rsidRDefault="008D0AEA" w:rsidP="00A353D3">
            <w:pPr>
              <w:rPr>
                <w:rFonts w:asciiTheme="minorHAnsi" w:hAnsiTheme="minorHAnsi" w:cstheme="minorHAnsi"/>
              </w:rPr>
            </w:pPr>
          </w:p>
        </w:tc>
      </w:tr>
      <w:tr w:rsidR="00A353D3" w:rsidRPr="00A353D3" w14:paraId="5409B9FA" w14:textId="77777777" w:rsidTr="008D0AEA">
        <w:tc>
          <w:tcPr>
            <w:tcW w:w="504" w:type="dxa"/>
          </w:tcPr>
          <w:p w14:paraId="557FB233"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lastRenderedPageBreak/>
              <w:t>2.</w:t>
            </w:r>
          </w:p>
        </w:tc>
        <w:tc>
          <w:tcPr>
            <w:tcW w:w="4887" w:type="dxa"/>
          </w:tcPr>
          <w:p w14:paraId="1EE42645" w14:textId="2CD5A966" w:rsidR="00A353D3" w:rsidRPr="00A353D3" w:rsidRDefault="00A353D3" w:rsidP="00A353D3">
            <w:pPr>
              <w:rPr>
                <w:rFonts w:asciiTheme="minorHAnsi" w:hAnsiTheme="minorHAnsi" w:cstheme="minorHAnsi"/>
              </w:rPr>
            </w:pPr>
            <w:r w:rsidRPr="00A353D3">
              <w:rPr>
                <w:rFonts w:asciiTheme="minorHAnsi" w:hAnsiTheme="minorHAnsi" w:cstheme="minorHAnsi"/>
              </w:rPr>
              <w:t>Prowadnica elastyczna do przezskórnej tracheotomii</w:t>
            </w:r>
            <w:r w:rsidR="008D0AEA">
              <w:rPr>
                <w:rFonts w:asciiTheme="minorHAnsi" w:hAnsiTheme="minorHAnsi" w:cstheme="minorHAnsi"/>
              </w:rPr>
              <w:t>.</w:t>
            </w:r>
          </w:p>
        </w:tc>
        <w:tc>
          <w:tcPr>
            <w:tcW w:w="1006" w:type="dxa"/>
            <w:vAlign w:val="center"/>
          </w:tcPr>
          <w:p w14:paraId="319CF371"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w:t>
            </w:r>
          </w:p>
        </w:tc>
        <w:tc>
          <w:tcPr>
            <w:tcW w:w="882" w:type="dxa"/>
            <w:vAlign w:val="center"/>
          </w:tcPr>
          <w:p w14:paraId="6D340FBD" w14:textId="77777777" w:rsidR="00A353D3" w:rsidRPr="00A353D3" w:rsidRDefault="00A353D3" w:rsidP="00D95655">
            <w:pPr>
              <w:jc w:val="center"/>
              <w:rPr>
                <w:rFonts w:asciiTheme="minorHAnsi" w:hAnsiTheme="minorHAnsi" w:cstheme="minorHAnsi"/>
              </w:rPr>
            </w:pPr>
            <w:r w:rsidRPr="00A353D3">
              <w:rPr>
                <w:rFonts w:asciiTheme="minorHAnsi" w:hAnsiTheme="minorHAnsi" w:cstheme="minorHAnsi"/>
              </w:rPr>
              <w:t>50</w:t>
            </w:r>
          </w:p>
        </w:tc>
        <w:tc>
          <w:tcPr>
            <w:tcW w:w="1255" w:type="dxa"/>
            <w:vAlign w:val="center"/>
          </w:tcPr>
          <w:p w14:paraId="014CAFC3" w14:textId="77777777" w:rsidR="00A353D3" w:rsidRPr="00A353D3" w:rsidRDefault="00A353D3" w:rsidP="00A353D3">
            <w:pPr>
              <w:rPr>
                <w:rFonts w:asciiTheme="minorHAnsi" w:hAnsiTheme="minorHAnsi" w:cstheme="minorHAnsi"/>
              </w:rPr>
            </w:pPr>
          </w:p>
        </w:tc>
        <w:tc>
          <w:tcPr>
            <w:tcW w:w="1391" w:type="dxa"/>
            <w:vAlign w:val="center"/>
          </w:tcPr>
          <w:p w14:paraId="75FF871B" w14:textId="77777777" w:rsidR="00A353D3" w:rsidRPr="00A353D3" w:rsidRDefault="00A353D3" w:rsidP="00A353D3">
            <w:pPr>
              <w:rPr>
                <w:rFonts w:asciiTheme="minorHAnsi" w:hAnsiTheme="minorHAnsi" w:cstheme="minorHAnsi"/>
              </w:rPr>
            </w:pPr>
          </w:p>
        </w:tc>
        <w:tc>
          <w:tcPr>
            <w:tcW w:w="1221" w:type="dxa"/>
            <w:vAlign w:val="center"/>
          </w:tcPr>
          <w:p w14:paraId="66EF0AA6" w14:textId="77777777" w:rsidR="00A353D3" w:rsidRPr="00A353D3" w:rsidRDefault="00A353D3" w:rsidP="00A353D3">
            <w:pPr>
              <w:rPr>
                <w:rFonts w:asciiTheme="minorHAnsi" w:hAnsiTheme="minorHAnsi" w:cstheme="minorHAnsi"/>
              </w:rPr>
            </w:pPr>
          </w:p>
        </w:tc>
        <w:tc>
          <w:tcPr>
            <w:tcW w:w="1119" w:type="dxa"/>
            <w:vAlign w:val="center"/>
          </w:tcPr>
          <w:p w14:paraId="7B7860A3" w14:textId="77777777" w:rsidR="00A353D3" w:rsidRPr="00A353D3" w:rsidRDefault="00A353D3" w:rsidP="00A353D3">
            <w:pPr>
              <w:rPr>
                <w:rFonts w:asciiTheme="minorHAnsi" w:hAnsiTheme="minorHAnsi" w:cstheme="minorHAnsi"/>
              </w:rPr>
            </w:pPr>
          </w:p>
        </w:tc>
        <w:tc>
          <w:tcPr>
            <w:tcW w:w="1020" w:type="dxa"/>
            <w:vAlign w:val="center"/>
          </w:tcPr>
          <w:p w14:paraId="5420415A" w14:textId="77777777" w:rsidR="00A353D3" w:rsidRPr="00A353D3" w:rsidRDefault="00A353D3" w:rsidP="00A353D3">
            <w:pPr>
              <w:rPr>
                <w:rFonts w:asciiTheme="minorHAnsi" w:hAnsiTheme="minorHAnsi" w:cstheme="minorHAnsi"/>
              </w:rPr>
            </w:pPr>
          </w:p>
        </w:tc>
        <w:tc>
          <w:tcPr>
            <w:tcW w:w="1086" w:type="dxa"/>
            <w:vAlign w:val="center"/>
          </w:tcPr>
          <w:p w14:paraId="74780883" w14:textId="77777777" w:rsidR="00A353D3" w:rsidRPr="00A353D3" w:rsidRDefault="00A353D3" w:rsidP="00A353D3">
            <w:pPr>
              <w:rPr>
                <w:rFonts w:asciiTheme="minorHAnsi" w:hAnsiTheme="minorHAnsi" w:cstheme="minorHAnsi"/>
              </w:rPr>
            </w:pPr>
          </w:p>
        </w:tc>
        <w:tc>
          <w:tcPr>
            <w:tcW w:w="1208" w:type="dxa"/>
            <w:vAlign w:val="center"/>
          </w:tcPr>
          <w:p w14:paraId="3BEB7C3B" w14:textId="77777777" w:rsidR="00A353D3" w:rsidRPr="00A353D3" w:rsidRDefault="00A353D3" w:rsidP="00A353D3">
            <w:pPr>
              <w:rPr>
                <w:rFonts w:asciiTheme="minorHAnsi" w:hAnsiTheme="minorHAnsi" w:cstheme="minorHAnsi"/>
              </w:rPr>
            </w:pPr>
          </w:p>
        </w:tc>
      </w:tr>
      <w:tr w:rsidR="008D0AEA" w:rsidRPr="00A353D3" w14:paraId="32739588" w14:textId="77777777" w:rsidTr="008D0C18">
        <w:tc>
          <w:tcPr>
            <w:tcW w:w="11146" w:type="dxa"/>
            <w:gridSpan w:val="7"/>
          </w:tcPr>
          <w:p w14:paraId="2356A3A6" w14:textId="77777777" w:rsidR="008D0AEA" w:rsidRPr="00A353D3" w:rsidRDefault="008D0AEA" w:rsidP="00996147">
            <w:pPr>
              <w:jc w:val="center"/>
              <w:rPr>
                <w:rFonts w:asciiTheme="minorHAnsi" w:hAnsiTheme="minorHAnsi" w:cstheme="minorHAnsi"/>
              </w:rPr>
            </w:pPr>
            <w:r w:rsidRPr="00A353D3">
              <w:rPr>
                <w:rFonts w:asciiTheme="minorHAnsi" w:hAnsiTheme="minorHAnsi" w:cstheme="minorHAnsi"/>
              </w:rPr>
              <w:t>WARTOŚĆ GLOBALNA</w:t>
            </w:r>
          </w:p>
        </w:tc>
        <w:tc>
          <w:tcPr>
            <w:tcW w:w="1119" w:type="dxa"/>
          </w:tcPr>
          <w:p w14:paraId="4DD0D50C" w14:textId="77777777" w:rsidR="008D0AEA" w:rsidRPr="00A353D3" w:rsidRDefault="008D0AEA" w:rsidP="00D95655">
            <w:pPr>
              <w:jc w:val="right"/>
              <w:rPr>
                <w:rFonts w:asciiTheme="minorHAnsi" w:hAnsiTheme="minorHAnsi" w:cstheme="minorHAnsi"/>
              </w:rPr>
            </w:pPr>
            <w:r w:rsidRPr="00A353D3">
              <w:rPr>
                <w:rFonts w:asciiTheme="minorHAnsi" w:hAnsiTheme="minorHAnsi" w:cstheme="minorHAnsi"/>
              </w:rPr>
              <w:t>NETTO:</w:t>
            </w:r>
          </w:p>
        </w:tc>
        <w:tc>
          <w:tcPr>
            <w:tcW w:w="1020" w:type="dxa"/>
          </w:tcPr>
          <w:p w14:paraId="5F89FA9C" w14:textId="77777777" w:rsidR="008D0AEA" w:rsidRPr="00A353D3" w:rsidRDefault="008D0AEA" w:rsidP="00D95655">
            <w:pPr>
              <w:jc w:val="right"/>
              <w:rPr>
                <w:rFonts w:asciiTheme="minorHAnsi" w:hAnsiTheme="minorHAnsi" w:cstheme="minorHAnsi"/>
              </w:rPr>
            </w:pPr>
          </w:p>
        </w:tc>
        <w:tc>
          <w:tcPr>
            <w:tcW w:w="1086" w:type="dxa"/>
          </w:tcPr>
          <w:p w14:paraId="4B6016ED" w14:textId="77777777" w:rsidR="008D0AEA" w:rsidRPr="00A353D3" w:rsidRDefault="008D0AEA" w:rsidP="00D95655">
            <w:pPr>
              <w:jc w:val="right"/>
              <w:rPr>
                <w:rFonts w:asciiTheme="minorHAnsi" w:hAnsiTheme="minorHAnsi" w:cstheme="minorHAnsi"/>
              </w:rPr>
            </w:pPr>
            <w:r w:rsidRPr="00A353D3">
              <w:rPr>
                <w:rFonts w:asciiTheme="minorHAnsi" w:hAnsiTheme="minorHAnsi" w:cstheme="minorHAnsi"/>
              </w:rPr>
              <w:t>BRUTTO:</w:t>
            </w:r>
          </w:p>
        </w:tc>
        <w:tc>
          <w:tcPr>
            <w:tcW w:w="1208" w:type="dxa"/>
          </w:tcPr>
          <w:p w14:paraId="405C5D49" w14:textId="77777777" w:rsidR="008D0AEA" w:rsidRPr="00A353D3" w:rsidRDefault="008D0AEA" w:rsidP="00A353D3">
            <w:pPr>
              <w:rPr>
                <w:rFonts w:asciiTheme="minorHAnsi" w:hAnsiTheme="minorHAnsi" w:cstheme="minorHAnsi"/>
              </w:rPr>
            </w:pPr>
          </w:p>
        </w:tc>
      </w:tr>
    </w:tbl>
    <w:p w14:paraId="173C5E59" w14:textId="77777777" w:rsidR="00A353D3" w:rsidRPr="00A353D3" w:rsidRDefault="00A353D3" w:rsidP="00A353D3">
      <w:pPr>
        <w:rPr>
          <w:rFonts w:asciiTheme="minorHAnsi" w:hAnsiTheme="minorHAnsi" w:cstheme="minorHAnsi"/>
        </w:rPr>
      </w:pPr>
    </w:p>
    <w:p w14:paraId="01FC2AF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208124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AB20683" w14:textId="77777777" w:rsidR="00A353D3" w:rsidRPr="00A353D3" w:rsidRDefault="00A353D3" w:rsidP="007C07A7">
      <w:pPr>
        <w:jc w:val="right"/>
        <w:rPr>
          <w:rFonts w:asciiTheme="minorHAnsi" w:hAnsiTheme="minorHAnsi" w:cstheme="minorHAnsi"/>
        </w:rPr>
      </w:pPr>
      <w:r w:rsidRPr="00A353D3">
        <w:rPr>
          <w:rFonts w:asciiTheme="minorHAnsi" w:hAnsiTheme="minorHAnsi" w:cstheme="minorHAnsi"/>
        </w:rPr>
        <w:lastRenderedPageBreak/>
        <w:t>Załącznik nr 2 do SWZ</w:t>
      </w:r>
    </w:p>
    <w:p w14:paraId="2AB09C78"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FORMULARZ CENOWY</w:t>
      </w:r>
    </w:p>
    <w:p w14:paraId="546F690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47 - Dreny, zgłębniki, kanki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302" w:type="pct"/>
        <w:tblInd w:w="-639" w:type="dxa"/>
        <w:tblCellMar>
          <w:left w:w="70" w:type="dxa"/>
          <w:right w:w="70" w:type="dxa"/>
        </w:tblCellMar>
        <w:tblLook w:val="0000" w:firstRow="0" w:lastRow="0" w:firstColumn="0" w:lastColumn="0" w:noHBand="0" w:noVBand="0"/>
      </w:tblPr>
      <w:tblGrid>
        <w:gridCol w:w="597"/>
        <w:gridCol w:w="3789"/>
        <w:gridCol w:w="2021"/>
        <w:gridCol w:w="991"/>
        <w:gridCol w:w="1214"/>
        <w:gridCol w:w="1528"/>
        <w:gridCol w:w="1185"/>
        <w:gridCol w:w="1110"/>
        <w:gridCol w:w="972"/>
        <w:gridCol w:w="1094"/>
        <w:gridCol w:w="1097"/>
      </w:tblGrid>
      <w:tr w:rsidR="00A353D3" w:rsidRPr="00A353D3" w14:paraId="22592D18" w14:textId="77777777" w:rsidTr="007C07A7">
        <w:trPr>
          <w:trHeight w:val="1034"/>
        </w:trPr>
        <w:tc>
          <w:tcPr>
            <w:tcW w:w="193" w:type="pct"/>
            <w:tcBorders>
              <w:top w:val="single" w:sz="4" w:space="0" w:color="000000"/>
              <w:left w:val="single" w:sz="4" w:space="0" w:color="000000"/>
              <w:bottom w:val="single" w:sz="4" w:space="0" w:color="000000"/>
            </w:tcBorders>
            <w:shd w:val="clear" w:color="auto" w:fill="auto"/>
            <w:vAlign w:val="center"/>
          </w:tcPr>
          <w:p w14:paraId="511C3B28" w14:textId="3AECD06C" w:rsidR="00A353D3" w:rsidRPr="00A353D3" w:rsidRDefault="007324A5" w:rsidP="007C07A7">
            <w:pPr>
              <w:jc w:val="center"/>
              <w:rPr>
                <w:rFonts w:asciiTheme="minorHAnsi" w:hAnsiTheme="minorHAnsi" w:cstheme="minorHAnsi"/>
              </w:rPr>
            </w:pPr>
            <w:r>
              <w:rPr>
                <w:rFonts w:asciiTheme="minorHAnsi" w:hAnsiTheme="minorHAnsi" w:cstheme="minorHAnsi"/>
              </w:rPr>
              <w:t>Lp.</w:t>
            </w:r>
          </w:p>
        </w:tc>
        <w:tc>
          <w:tcPr>
            <w:tcW w:w="1216" w:type="pct"/>
            <w:tcBorders>
              <w:top w:val="single" w:sz="4" w:space="0" w:color="000000"/>
              <w:left w:val="single" w:sz="4" w:space="0" w:color="000000"/>
              <w:bottom w:val="single" w:sz="4" w:space="0" w:color="000000"/>
            </w:tcBorders>
            <w:shd w:val="clear" w:color="auto" w:fill="auto"/>
            <w:vAlign w:val="center"/>
          </w:tcPr>
          <w:p w14:paraId="431647AC" w14:textId="741FF259" w:rsidR="00A353D3" w:rsidRPr="00A353D3" w:rsidRDefault="007324A5" w:rsidP="007C07A7">
            <w:pPr>
              <w:jc w:val="center"/>
              <w:rPr>
                <w:rFonts w:asciiTheme="minorHAnsi" w:hAnsiTheme="minorHAnsi" w:cstheme="minorHAnsi"/>
              </w:rPr>
            </w:pPr>
            <w:r>
              <w:rPr>
                <w:rFonts w:asciiTheme="minorHAnsi" w:hAnsiTheme="minorHAnsi" w:cstheme="minorHAnsi"/>
              </w:rPr>
              <w:t>Opis przedmiotu</w:t>
            </w:r>
          </w:p>
        </w:tc>
        <w:tc>
          <w:tcPr>
            <w:tcW w:w="649" w:type="pct"/>
            <w:tcBorders>
              <w:top w:val="single" w:sz="4" w:space="0" w:color="000000"/>
              <w:left w:val="single" w:sz="4" w:space="0" w:color="000000"/>
              <w:bottom w:val="single" w:sz="4" w:space="0" w:color="000000"/>
            </w:tcBorders>
            <w:shd w:val="clear" w:color="auto" w:fill="auto"/>
            <w:vAlign w:val="center"/>
          </w:tcPr>
          <w:p w14:paraId="48C858AB"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Rozmiar</w:t>
            </w:r>
          </w:p>
        </w:tc>
        <w:tc>
          <w:tcPr>
            <w:tcW w:w="319" w:type="pct"/>
            <w:tcBorders>
              <w:top w:val="single" w:sz="4" w:space="0" w:color="000000"/>
              <w:left w:val="single" w:sz="4" w:space="0" w:color="000000"/>
              <w:bottom w:val="single" w:sz="4" w:space="0" w:color="000000"/>
            </w:tcBorders>
            <w:shd w:val="clear" w:color="auto" w:fill="auto"/>
            <w:vAlign w:val="center"/>
          </w:tcPr>
          <w:p w14:paraId="48FE6107"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Ilość</w:t>
            </w:r>
          </w:p>
          <w:p w14:paraId="7A1F29BB" w14:textId="47380B25"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76" w:type="pct"/>
            <w:tcBorders>
              <w:top w:val="single" w:sz="4" w:space="0" w:color="000000"/>
              <w:left w:val="single" w:sz="4" w:space="0" w:color="000000"/>
              <w:bottom w:val="single" w:sz="4" w:space="0" w:color="000000"/>
            </w:tcBorders>
            <w:shd w:val="clear" w:color="auto" w:fill="auto"/>
            <w:vAlign w:val="center"/>
          </w:tcPr>
          <w:p w14:paraId="1890D795"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Nazwa</w:t>
            </w:r>
          </w:p>
          <w:p w14:paraId="07AB314B" w14:textId="1FB356F2" w:rsidR="00A353D3" w:rsidRPr="00A353D3" w:rsidRDefault="00A353D3" w:rsidP="007C07A7">
            <w:pPr>
              <w:jc w:val="center"/>
              <w:rPr>
                <w:rFonts w:asciiTheme="minorHAnsi" w:hAnsiTheme="minorHAnsi" w:cstheme="minorHAnsi"/>
              </w:rPr>
            </w:pPr>
            <w:r w:rsidRPr="00A353D3">
              <w:rPr>
                <w:rFonts w:asciiTheme="minorHAnsi" w:hAnsiTheme="minorHAnsi" w:cstheme="minorHAnsi"/>
              </w:rPr>
              <w:t>Handlowa</w:t>
            </w:r>
            <w:r w:rsidR="00017E57">
              <w:rPr>
                <w:rFonts w:asciiTheme="minorHAnsi" w:hAnsiTheme="minorHAnsi" w:cstheme="minorHAnsi"/>
              </w:rPr>
              <w:t>/</w:t>
            </w:r>
          </w:p>
          <w:p w14:paraId="4D8ECCA2"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Producent</w:t>
            </w:r>
          </w:p>
        </w:tc>
        <w:tc>
          <w:tcPr>
            <w:tcW w:w="491" w:type="pct"/>
            <w:tcBorders>
              <w:top w:val="single" w:sz="4" w:space="0" w:color="000000"/>
              <w:left w:val="single" w:sz="4" w:space="0" w:color="000000"/>
              <w:bottom w:val="single" w:sz="4" w:space="0" w:color="000000"/>
            </w:tcBorders>
            <w:shd w:val="clear" w:color="auto" w:fill="auto"/>
            <w:vAlign w:val="center"/>
          </w:tcPr>
          <w:p w14:paraId="7A4D3A24"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Oferowana wielkość opakowania</w:t>
            </w:r>
          </w:p>
        </w:tc>
        <w:tc>
          <w:tcPr>
            <w:tcW w:w="381" w:type="pct"/>
            <w:tcBorders>
              <w:top w:val="single" w:sz="4" w:space="0" w:color="000000"/>
              <w:left w:val="single" w:sz="4" w:space="0" w:color="000000"/>
              <w:bottom w:val="single" w:sz="4" w:space="0" w:color="000000"/>
            </w:tcBorders>
            <w:shd w:val="clear" w:color="auto" w:fill="auto"/>
            <w:vAlign w:val="center"/>
          </w:tcPr>
          <w:p w14:paraId="7FBC685E"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Ilość opakowań</w:t>
            </w:r>
          </w:p>
        </w:tc>
        <w:tc>
          <w:tcPr>
            <w:tcW w:w="357" w:type="pct"/>
            <w:tcBorders>
              <w:top w:val="single" w:sz="4" w:space="0" w:color="000000"/>
              <w:left w:val="single" w:sz="4" w:space="0" w:color="000000"/>
              <w:bottom w:val="single" w:sz="4" w:space="0" w:color="000000"/>
            </w:tcBorders>
            <w:shd w:val="clear" w:color="auto" w:fill="auto"/>
            <w:vAlign w:val="center"/>
          </w:tcPr>
          <w:p w14:paraId="79FCD090" w14:textId="0AEC3582" w:rsidR="00A353D3" w:rsidRPr="00A353D3" w:rsidRDefault="00A353D3" w:rsidP="007324A5">
            <w:pPr>
              <w:jc w:val="center"/>
              <w:rPr>
                <w:rFonts w:asciiTheme="minorHAnsi" w:hAnsiTheme="minorHAnsi" w:cstheme="minorHAnsi"/>
              </w:rPr>
            </w:pPr>
            <w:r w:rsidRPr="00A353D3">
              <w:rPr>
                <w:rFonts w:asciiTheme="minorHAnsi" w:hAnsiTheme="minorHAnsi" w:cstheme="minorHAnsi"/>
              </w:rPr>
              <w:t xml:space="preserve">Cena jednostk. </w:t>
            </w:r>
            <w:r w:rsidR="007324A5">
              <w:rPr>
                <w:rFonts w:asciiTheme="minorHAnsi" w:hAnsiTheme="minorHAnsi" w:cstheme="minorHAnsi"/>
              </w:rPr>
              <w:t xml:space="preserve">netto </w:t>
            </w:r>
            <w:r w:rsidRPr="00A353D3">
              <w:rPr>
                <w:rFonts w:asciiTheme="minorHAnsi" w:hAnsiTheme="minorHAnsi" w:cstheme="minorHAnsi"/>
              </w:rPr>
              <w:t>za op./szt.</w:t>
            </w:r>
          </w:p>
        </w:tc>
        <w:tc>
          <w:tcPr>
            <w:tcW w:w="313" w:type="pct"/>
            <w:tcBorders>
              <w:top w:val="single" w:sz="4" w:space="0" w:color="000000"/>
              <w:left w:val="single" w:sz="4" w:space="0" w:color="000000"/>
              <w:bottom w:val="single" w:sz="4" w:space="0" w:color="000000"/>
            </w:tcBorders>
            <w:shd w:val="clear" w:color="auto" w:fill="auto"/>
            <w:vAlign w:val="center"/>
          </w:tcPr>
          <w:p w14:paraId="72DA0C3C"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Wartość</w:t>
            </w:r>
          </w:p>
          <w:p w14:paraId="3214579A"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netto</w:t>
            </w:r>
          </w:p>
        </w:tc>
        <w:tc>
          <w:tcPr>
            <w:tcW w:w="352" w:type="pct"/>
            <w:tcBorders>
              <w:top w:val="single" w:sz="4" w:space="0" w:color="000000"/>
              <w:left w:val="single" w:sz="4" w:space="0" w:color="000000"/>
              <w:bottom w:val="single" w:sz="4" w:space="0" w:color="000000"/>
            </w:tcBorders>
            <w:shd w:val="clear" w:color="auto" w:fill="auto"/>
            <w:vAlign w:val="center"/>
          </w:tcPr>
          <w:p w14:paraId="517187E2"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Stawka VAT</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6DA3F"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Wartość</w:t>
            </w:r>
          </w:p>
          <w:p w14:paraId="699F6100"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brutto</w:t>
            </w:r>
          </w:p>
        </w:tc>
      </w:tr>
      <w:tr w:rsidR="00A353D3" w:rsidRPr="00A353D3" w14:paraId="660C02A1" w14:textId="77777777" w:rsidTr="007C07A7">
        <w:trPr>
          <w:trHeight w:val="47"/>
        </w:trPr>
        <w:tc>
          <w:tcPr>
            <w:tcW w:w="193" w:type="pct"/>
            <w:tcBorders>
              <w:top w:val="single" w:sz="4" w:space="0" w:color="000000"/>
              <w:left w:val="single" w:sz="4" w:space="0" w:color="000000"/>
              <w:bottom w:val="single" w:sz="4" w:space="0" w:color="000000"/>
            </w:tcBorders>
            <w:shd w:val="clear" w:color="auto" w:fill="auto"/>
            <w:vAlign w:val="center"/>
          </w:tcPr>
          <w:p w14:paraId="5223C15E"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w:t>
            </w:r>
          </w:p>
        </w:tc>
        <w:tc>
          <w:tcPr>
            <w:tcW w:w="1216" w:type="pct"/>
            <w:tcBorders>
              <w:top w:val="single" w:sz="4" w:space="0" w:color="000000"/>
              <w:left w:val="single" w:sz="4" w:space="0" w:color="000000"/>
              <w:bottom w:val="single" w:sz="4" w:space="0" w:color="000000"/>
            </w:tcBorders>
            <w:shd w:val="clear" w:color="auto" w:fill="auto"/>
            <w:vAlign w:val="center"/>
          </w:tcPr>
          <w:p w14:paraId="40BE1036"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II</w:t>
            </w:r>
          </w:p>
        </w:tc>
        <w:tc>
          <w:tcPr>
            <w:tcW w:w="649" w:type="pct"/>
            <w:tcBorders>
              <w:top w:val="single" w:sz="4" w:space="0" w:color="000000"/>
              <w:left w:val="single" w:sz="4" w:space="0" w:color="000000"/>
              <w:bottom w:val="single" w:sz="4" w:space="0" w:color="000000"/>
            </w:tcBorders>
            <w:shd w:val="clear" w:color="auto" w:fill="auto"/>
            <w:vAlign w:val="center"/>
          </w:tcPr>
          <w:p w14:paraId="5680B205"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III</w:t>
            </w:r>
          </w:p>
        </w:tc>
        <w:tc>
          <w:tcPr>
            <w:tcW w:w="319" w:type="pct"/>
            <w:tcBorders>
              <w:top w:val="single" w:sz="4" w:space="0" w:color="000000"/>
              <w:left w:val="single" w:sz="4" w:space="0" w:color="000000"/>
              <w:bottom w:val="single" w:sz="4" w:space="0" w:color="000000"/>
            </w:tcBorders>
            <w:shd w:val="clear" w:color="auto" w:fill="auto"/>
            <w:vAlign w:val="center"/>
          </w:tcPr>
          <w:p w14:paraId="223A51D2"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IV</w:t>
            </w:r>
          </w:p>
        </w:tc>
        <w:tc>
          <w:tcPr>
            <w:tcW w:w="376" w:type="pct"/>
            <w:tcBorders>
              <w:top w:val="single" w:sz="4" w:space="0" w:color="000000"/>
              <w:left w:val="single" w:sz="4" w:space="0" w:color="000000"/>
              <w:bottom w:val="single" w:sz="4" w:space="0" w:color="000000"/>
            </w:tcBorders>
            <w:shd w:val="clear" w:color="auto" w:fill="auto"/>
            <w:vAlign w:val="center"/>
          </w:tcPr>
          <w:p w14:paraId="32619D43"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V</w:t>
            </w:r>
          </w:p>
        </w:tc>
        <w:tc>
          <w:tcPr>
            <w:tcW w:w="491" w:type="pct"/>
            <w:tcBorders>
              <w:top w:val="single" w:sz="4" w:space="0" w:color="000000"/>
              <w:left w:val="single" w:sz="4" w:space="0" w:color="000000"/>
              <w:bottom w:val="single" w:sz="4" w:space="0" w:color="000000"/>
            </w:tcBorders>
            <w:shd w:val="clear" w:color="auto" w:fill="auto"/>
            <w:vAlign w:val="center"/>
          </w:tcPr>
          <w:p w14:paraId="65DAE11D"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VI</w:t>
            </w:r>
          </w:p>
        </w:tc>
        <w:tc>
          <w:tcPr>
            <w:tcW w:w="381" w:type="pct"/>
            <w:tcBorders>
              <w:top w:val="single" w:sz="4" w:space="0" w:color="000000"/>
              <w:left w:val="single" w:sz="4" w:space="0" w:color="000000"/>
              <w:bottom w:val="single" w:sz="4" w:space="0" w:color="000000"/>
            </w:tcBorders>
            <w:shd w:val="clear" w:color="auto" w:fill="auto"/>
            <w:vAlign w:val="center"/>
          </w:tcPr>
          <w:p w14:paraId="18FB0435"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VII</w:t>
            </w:r>
          </w:p>
        </w:tc>
        <w:tc>
          <w:tcPr>
            <w:tcW w:w="357" w:type="pct"/>
            <w:tcBorders>
              <w:top w:val="single" w:sz="4" w:space="0" w:color="000000"/>
              <w:left w:val="single" w:sz="4" w:space="0" w:color="000000"/>
              <w:bottom w:val="single" w:sz="4" w:space="0" w:color="000000"/>
            </w:tcBorders>
            <w:shd w:val="clear" w:color="auto" w:fill="auto"/>
            <w:vAlign w:val="center"/>
          </w:tcPr>
          <w:p w14:paraId="70DD2397"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VIII</w:t>
            </w:r>
          </w:p>
        </w:tc>
        <w:tc>
          <w:tcPr>
            <w:tcW w:w="313" w:type="pct"/>
            <w:tcBorders>
              <w:top w:val="single" w:sz="4" w:space="0" w:color="000000"/>
              <w:left w:val="single" w:sz="4" w:space="0" w:color="000000"/>
              <w:bottom w:val="single" w:sz="4" w:space="0" w:color="000000"/>
            </w:tcBorders>
            <w:shd w:val="clear" w:color="auto" w:fill="auto"/>
            <w:vAlign w:val="center"/>
          </w:tcPr>
          <w:p w14:paraId="6EAB5CDA"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IX</w:t>
            </w:r>
          </w:p>
        </w:tc>
        <w:tc>
          <w:tcPr>
            <w:tcW w:w="352" w:type="pct"/>
            <w:tcBorders>
              <w:top w:val="single" w:sz="4" w:space="0" w:color="000000"/>
              <w:left w:val="single" w:sz="4" w:space="0" w:color="000000"/>
              <w:bottom w:val="single" w:sz="4" w:space="0" w:color="000000"/>
            </w:tcBorders>
            <w:shd w:val="clear" w:color="auto" w:fill="auto"/>
            <w:vAlign w:val="center"/>
          </w:tcPr>
          <w:p w14:paraId="3F1600EB"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X</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E1C99"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XI</w:t>
            </w:r>
          </w:p>
        </w:tc>
      </w:tr>
      <w:tr w:rsidR="00A353D3" w:rsidRPr="00A353D3" w14:paraId="49B70F31" w14:textId="77777777" w:rsidTr="007C07A7">
        <w:trPr>
          <w:cantSplit/>
          <w:trHeight w:val="148"/>
        </w:trPr>
        <w:tc>
          <w:tcPr>
            <w:tcW w:w="193" w:type="pct"/>
            <w:vMerge w:val="restart"/>
            <w:tcBorders>
              <w:top w:val="single" w:sz="4" w:space="0" w:color="000000"/>
              <w:left w:val="single" w:sz="4" w:space="0" w:color="000000"/>
              <w:bottom w:val="single" w:sz="4" w:space="0" w:color="000000"/>
            </w:tcBorders>
            <w:shd w:val="clear" w:color="auto" w:fill="auto"/>
          </w:tcPr>
          <w:p w14:paraId="75CDCDA6"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w:t>
            </w:r>
          </w:p>
        </w:tc>
        <w:tc>
          <w:tcPr>
            <w:tcW w:w="1216" w:type="pct"/>
            <w:vMerge w:val="restart"/>
            <w:tcBorders>
              <w:top w:val="single" w:sz="4" w:space="0" w:color="000000"/>
              <w:left w:val="single" w:sz="4" w:space="0" w:color="000000"/>
              <w:bottom w:val="single" w:sz="4" w:space="0" w:color="000000"/>
            </w:tcBorders>
            <w:shd w:val="clear" w:color="auto" w:fill="auto"/>
          </w:tcPr>
          <w:p w14:paraId="7357607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Dren Redon do drenażu ran operacyjnych posiadający kilkadziesiąt drobnych otworków w dystalnej części dł. 70 cm</w:t>
            </w:r>
          </w:p>
        </w:tc>
        <w:tc>
          <w:tcPr>
            <w:tcW w:w="649" w:type="pct"/>
            <w:tcBorders>
              <w:top w:val="single" w:sz="4" w:space="0" w:color="000000"/>
              <w:left w:val="single" w:sz="4" w:space="0" w:color="000000"/>
              <w:bottom w:val="single" w:sz="4" w:space="0" w:color="auto"/>
            </w:tcBorders>
            <w:shd w:val="clear" w:color="auto" w:fill="auto"/>
            <w:vAlign w:val="center"/>
          </w:tcPr>
          <w:p w14:paraId="7A1CF5DE"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10F</w:t>
            </w:r>
          </w:p>
        </w:tc>
        <w:tc>
          <w:tcPr>
            <w:tcW w:w="319" w:type="pct"/>
            <w:tcBorders>
              <w:top w:val="single" w:sz="4" w:space="0" w:color="000000"/>
              <w:left w:val="single" w:sz="4" w:space="0" w:color="000000"/>
              <w:bottom w:val="single" w:sz="4" w:space="0" w:color="auto"/>
            </w:tcBorders>
            <w:shd w:val="clear" w:color="auto" w:fill="auto"/>
            <w:vAlign w:val="center"/>
          </w:tcPr>
          <w:p w14:paraId="441145DA"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100</w:t>
            </w:r>
          </w:p>
        </w:tc>
        <w:tc>
          <w:tcPr>
            <w:tcW w:w="376" w:type="pct"/>
            <w:tcBorders>
              <w:top w:val="single" w:sz="4" w:space="0" w:color="000000"/>
              <w:left w:val="single" w:sz="4" w:space="0" w:color="000000"/>
              <w:bottom w:val="single" w:sz="4" w:space="0" w:color="auto"/>
            </w:tcBorders>
            <w:shd w:val="clear" w:color="auto" w:fill="auto"/>
            <w:vAlign w:val="center"/>
          </w:tcPr>
          <w:p w14:paraId="65B18DF1" w14:textId="77777777" w:rsidR="00A353D3" w:rsidRPr="00A353D3" w:rsidRDefault="00A353D3" w:rsidP="00A353D3">
            <w:pPr>
              <w:rPr>
                <w:rFonts w:asciiTheme="minorHAnsi" w:hAnsiTheme="minorHAnsi" w:cstheme="minorHAnsi"/>
              </w:rPr>
            </w:pPr>
          </w:p>
        </w:tc>
        <w:tc>
          <w:tcPr>
            <w:tcW w:w="491" w:type="pct"/>
            <w:tcBorders>
              <w:top w:val="single" w:sz="4" w:space="0" w:color="000000"/>
              <w:left w:val="single" w:sz="4" w:space="0" w:color="000000"/>
              <w:bottom w:val="single" w:sz="4" w:space="0" w:color="auto"/>
            </w:tcBorders>
            <w:shd w:val="clear" w:color="auto" w:fill="auto"/>
            <w:vAlign w:val="center"/>
          </w:tcPr>
          <w:p w14:paraId="679F36E8" w14:textId="77777777" w:rsidR="00A353D3" w:rsidRPr="00A353D3" w:rsidRDefault="00A353D3" w:rsidP="00A353D3">
            <w:pPr>
              <w:rPr>
                <w:rFonts w:asciiTheme="minorHAnsi" w:hAnsiTheme="minorHAnsi" w:cstheme="minorHAnsi"/>
              </w:rPr>
            </w:pPr>
          </w:p>
        </w:tc>
        <w:tc>
          <w:tcPr>
            <w:tcW w:w="381" w:type="pct"/>
            <w:tcBorders>
              <w:top w:val="single" w:sz="4" w:space="0" w:color="000000"/>
              <w:left w:val="single" w:sz="4" w:space="0" w:color="000000"/>
              <w:bottom w:val="single" w:sz="4" w:space="0" w:color="auto"/>
            </w:tcBorders>
            <w:shd w:val="clear" w:color="auto" w:fill="auto"/>
            <w:vAlign w:val="center"/>
          </w:tcPr>
          <w:p w14:paraId="620A52BF" w14:textId="77777777" w:rsidR="00A353D3" w:rsidRPr="00A353D3" w:rsidRDefault="00A353D3" w:rsidP="00A353D3">
            <w:pPr>
              <w:rPr>
                <w:rFonts w:asciiTheme="minorHAnsi" w:hAnsiTheme="minorHAnsi" w:cstheme="minorHAnsi"/>
              </w:rPr>
            </w:pPr>
          </w:p>
        </w:tc>
        <w:tc>
          <w:tcPr>
            <w:tcW w:w="357" w:type="pct"/>
            <w:tcBorders>
              <w:top w:val="single" w:sz="4" w:space="0" w:color="000000"/>
              <w:left w:val="single" w:sz="4" w:space="0" w:color="000000"/>
              <w:bottom w:val="single" w:sz="4" w:space="0" w:color="auto"/>
            </w:tcBorders>
            <w:shd w:val="clear" w:color="auto" w:fill="auto"/>
            <w:vAlign w:val="center"/>
          </w:tcPr>
          <w:p w14:paraId="41155BE1"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auto"/>
            </w:tcBorders>
            <w:shd w:val="clear" w:color="auto" w:fill="auto"/>
            <w:vAlign w:val="center"/>
          </w:tcPr>
          <w:p w14:paraId="6B728F31"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auto"/>
            </w:tcBorders>
            <w:shd w:val="clear" w:color="auto" w:fill="auto"/>
            <w:vAlign w:val="center"/>
          </w:tcPr>
          <w:p w14:paraId="24EC3D71"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auto"/>
              <w:right w:val="single" w:sz="4" w:space="0" w:color="000000"/>
            </w:tcBorders>
            <w:shd w:val="clear" w:color="auto" w:fill="auto"/>
            <w:vAlign w:val="center"/>
          </w:tcPr>
          <w:p w14:paraId="15FDEE99" w14:textId="77777777" w:rsidR="00A353D3" w:rsidRPr="00A353D3" w:rsidRDefault="00A353D3" w:rsidP="00A353D3">
            <w:pPr>
              <w:rPr>
                <w:rFonts w:asciiTheme="minorHAnsi" w:hAnsiTheme="minorHAnsi" w:cstheme="minorHAnsi"/>
              </w:rPr>
            </w:pPr>
          </w:p>
        </w:tc>
      </w:tr>
      <w:tr w:rsidR="00A353D3" w:rsidRPr="00A353D3" w14:paraId="6AF1AABB" w14:textId="77777777" w:rsidTr="007C07A7">
        <w:trPr>
          <w:cantSplit/>
          <w:trHeight w:val="98"/>
        </w:trPr>
        <w:tc>
          <w:tcPr>
            <w:tcW w:w="193" w:type="pct"/>
            <w:vMerge/>
            <w:tcBorders>
              <w:top w:val="single" w:sz="4" w:space="0" w:color="000000"/>
              <w:left w:val="single" w:sz="4" w:space="0" w:color="000000"/>
              <w:bottom w:val="single" w:sz="4" w:space="0" w:color="000000"/>
            </w:tcBorders>
            <w:shd w:val="clear" w:color="auto" w:fill="auto"/>
          </w:tcPr>
          <w:p w14:paraId="0ECE99B4" w14:textId="77777777" w:rsidR="00A353D3" w:rsidRPr="00A353D3" w:rsidRDefault="00A353D3" w:rsidP="007C07A7">
            <w:pPr>
              <w:jc w:val="center"/>
              <w:rPr>
                <w:rFonts w:asciiTheme="minorHAnsi" w:hAnsiTheme="minorHAnsi" w:cstheme="minorHAnsi"/>
              </w:rPr>
            </w:pPr>
          </w:p>
        </w:tc>
        <w:tc>
          <w:tcPr>
            <w:tcW w:w="1216" w:type="pct"/>
            <w:vMerge/>
            <w:tcBorders>
              <w:top w:val="single" w:sz="4" w:space="0" w:color="000000"/>
              <w:left w:val="single" w:sz="4" w:space="0" w:color="000000"/>
              <w:bottom w:val="single" w:sz="4" w:space="0" w:color="000000"/>
            </w:tcBorders>
            <w:shd w:val="clear" w:color="auto" w:fill="auto"/>
          </w:tcPr>
          <w:p w14:paraId="26EB4C22" w14:textId="77777777" w:rsidR="00A353D3" w:rsidRPr="00A353D3" w:rsidRDefault="00A353D3" w:rsidP="00A353D3">
            <w:pPr>
              <w:rPr>
                <w:rFonts w:asciiTheme="minorHAnsi" w:hAnsiTheme="minorHAnsi" w:cstheme="minorHAnsi"/>
              </w:rPr>
            </w:pPr>
          </w:p>
        </w:tc>
        <w:tc>
          <w:tcPr>
            <w:tcW w:w="649" w:type="pct"/>
            <w:tcBorders>
              <w:top w:val="single" w:sz="4" w:space="0" w:color="auto"/>
              <w:left w:val="single" w:sz="4" w:space="0" w:color="000000"/>
              <w:bottom w:val="single" w:sz="4" w:space="0" w:color="000000"/>
            </w:tcBorders>
            <w:shd w:val="clear" w:color="auto" w:fill="auto"/>
            <w:vAlign w:val="center"/>
          </w:tcPr>
          <w:p w14:paraId="2BD4819B"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12F</w:t>
            </w:r>
          </w:p>
        </w:tc>
        <w:tc>
          <w:tcPr>
            <w:tcW w:w="319" w:type="pct"/>
            <w:tcBorders>
              <w:top w:val="single" w:sz="4" w:space="0" w:color="auto"/>
              <w:left w:val="single" w:sz="4" w:space="0" w:color="000000"/>
              <w:bottom w:val="single" w:sz="4" w:space="0" w:color="000000"/>
            </w:tcBorders>
            <w:shd w:val="clear" w:color="auto" w:fill="auto"/>
            <w:vAlign w:val="center"/>
          </w:tcPr>
          <w:p w14:paraId="127CD534"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150</w:t>
            </w:r>
          </w:p>
        </w:tc>
        <w:tc>
          <w:tcPr>
            <w:tcW w:w="376" w:type="pct"/>
            <w:tcBorders>
              <w:top w:val="single" w:sz="4" w:space="0" w:color="auto"/>
              <w:left w:val="single" w:sz="4" w:space="0" w:color="000000"/>
              <w:bottom w:val="single" w:sz="4" w:space="0" w:color="000000"/>
            </w:tcBorders>
            <w:shd w:val="clear" w:color="auto" w:fill="auto"/>
            <w:vAlign w:val="center"/>
          </w:tcPr>
          <w:p w14:paraId="5A0BE0B7" w14:textId="77777777" w:rsidR="00A353D3" w:rsidRPr="00A353D3" w:rsidRDefault="00A353D3" w:rsidP="00A353D3">
            <w:pPr>
              <w:rPr>
                <w:rFonts w:asciiTheme="minorHAnsi" w:hAnsiTheme="minorHAnsi" w:cstheme="minorHAnsi"/>
              </w:rPr>
            </w:pPr>
          </w:p>
        </w:tc>
        <w:tc>
          <w:tcPr>
            <w:tcW w:w="491" w:type="pct"/>
            <w:tcBorders>
              <w:top w:val="single" w:sz="4" w:space="0" w:color="auto"/>
              <w:left w:val="single" w:sz="4" w:space="0" w:color="000000"/>
              <w:bottom w:val="single" w:sz="4" w:space="0" w:color="000000"/>
            </w:tcBorders>
            <w:shd w:val="clear" w:color="auto" w:fill="auto"/>
            <w:vAlign w:val="center"/>
          </w:tcPr>
          <w:p w14:paraId="14B8A87F" w14:textId="77777777" w:rsidR="00A353D3" w:rsidRPr="00A353D3" w:rsidRDefault="00A353D3" w:rsidP="00A353D3">
            <w:pPr>
              <w:rPr>
                <w:rFonts w:asciiTheme="minorHAnsi" w:hAnsiTheme="minorHAnsi" w:cstheme="minorHAnsi"/>
              </w:rPr>
            </w:pPr>
          </w:p>
        </w:tc>
        <w:tc>
          <w:tcPr>
            <w:tcW w:w="381" w:type="pct"/>
            <w:tcBorders>
              <w:top w:val="single" w:sz="4" w:space="0" w:color="auto"/>
              <w:left w:val="single" w:sz="4" w:space="0" w:color="000000"/>
              <w:bottom w:val="single" w:sz="4" w:space="0" w:color="000000"/>
            </w:tcBorders>
            <w:shd w:val="clear" w:color="auto" w:fill="auto"/>
            <w:vAlign w:val="center"/>
          </w:tcPr>
          <w:p w14:paraId="0B24C5B7" w14:textId="77777777" w:rsidR="00A353D3" w:rsidRPr="00A353D3" w:rsidRDefault="00A353D3" w:rsidP="00A353D3">
            <w:pPr>
              <w:rPr>
                <w:rFonts w:asciiTheme="minorHAnsi" w:hAnsiTheme="minorHAnsi" w:cstheme="minorHAnsi"/>
              </w:rPr>
            </w:pPr>
          </w:p>
        </w:tc>
        <w:tc>
          <w:tcPr>
            <w:tcW w:w="357" w:type="pct"/>
            <w:tcBorders>
              <w:top w:val="single" w:sz="4" w:space="0" w:color="auto"/>
              <w:left w:val="single" w:sz="4" w:space="0" w:color="000000"/>
              <w:bottom w:val="single" w:sz="4" w:space="0" w:color="000000"/>
            </w:tcBorders>
            <w:shd w:val="clear" w:color="auto" w:fill="auto"/>
            <w:vAlign w:val="center"/>
          </w:tcPr>
          <w:p w14:paraId="1CC1AC17" w14:textId="77777777" w:rsidR="00A353D3" w:rsidRPr="00A353D3" w:rsidRDefault="00A353D3" w:rsidP="00A353D3">
            <w:pPr>
              <w:rPr>
                <w:rFonts w:asciiTheme="minorHAnsi" w:hAnsiTheme="minorHAnsi" w:cstheme="minorHAnsi"/>
              </w:rPr>
            </w:pPr>
          </w:p>
        </w:tc>
        <w:tc>
          <w:tcPr>
            <w:tcW w:w="313" w:type="pct"/>
            <w:tcBorders>
              <w:top w:val="single" w:sz="4" w:space="0" w:color="auto"/>
              <w:left w:val="single" w:sz="4" w:space="0" w:color="000000"/>
              <w:bottom w:val="single" w:sz="4" w:space="0" w:color="000000"/>
            </w:tcBorders>
            <w:shd w:val="clear" w:color="auto" w:fill="auto"/>
            <w:vAlign w:val="center"/>
          </w:tcPr>
          <w:p w14:paraId="4CF3A115" w14:textId="77777777" w:rsidR="00A353D3" w:rsidRPr="00A353D3" w:rsidRDefault="00A353D3"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tcBorders>
            <w:shd w:val="clear" w:color="auto" w:fill="auto"/>
            <w:vAlign w:val="center"/>
          </w:tcPr>
          <w:p w14:paraId="39777B58" w14:textId="77777777" w:rsidR="00A353D3" w:rsidRPr="00A353D3" w:rsidRDefault="00A353D3" w:rsidP="00A353D3">
            <w:pPr>
              <w:rPr>
                <w:rFonts w:asciiTheme="minorHAnsi" w:hAnsiTheme="minorHAnsi" w:cstheme="minorHAnsi"/>
              </w:rPr>
            </w:pPr>
          </w:p>
        </w:tc>
        <w:tc>
          <w:tcPr>
            <w:tcW w:w="353" w:type="pct"/>
            <w:tcBorders>
              <w:top w:val="single" w:sz="4" w:space="0" w:color="auto"/>
              <w:left w:val="single" w:sz="4" w:space="0" w:color="000000"/>
              <w:bottom w:val="single" w:sz="4" w:space="0" w:color="000000"/>
              <w:right w:val="single" w:sz="4" w:space="0" w:color="000000"/>
            </w:tcBorders>
            <w:shd w:val="clear" w:color="auto" w:fill="auto"/>
            <w:vAlign w:val="center"/>
          </w:tcPr>
          <w:p w14:paraId="37C3BB35" w14:textId="77777777" w:rsidR="00A353D3" w:rsidRPr="00A353D3" w:rsidRDefault="00A353D3" w:rsidP="00A353D3">
            <w:pPr>
              <w:rPr>
                <w:rFonts w:asciiTheme="minorHAnsi" w:hAnsiTheme="minorHAnsi" w:cstheme="minorHAnsi"/>
              </w:rPr>
            </w:pPr>
          </w:p>
        </w:tc>
      </w:tr>
      <w:tr w:rsidR="00A353D3" w:rsidRPr="00A353D3" w14:paraId="025A6AB8" w14:textId="77777777" w:rsidTr="007C07A7">
        <w:trPr>
          <w:cantSplit/>
        </w:trPr>
        <w:tc>
          <w:tcPr>
            <w:tcW w:w="193" w:type="pct"/>
            <w:vMerge/>
            <w:tcBorders>
              <w:top w:val="single" w:sz="4" w:space="0" w:color="000000"/>
              <w:left w:val="single" w:sz="4" w:space="0" w:color="000000"/>
              <w:bottom w:val="single" w:sz="4" w:space="0" w:color="000000"/>
            </w:tcBorders>
            <w:shd w:val="clear" w:color="auto" w:fill="auto"/>
          </w:tcPr>
          <w:p w14:paraId="542FB6E7" w14:textId="77777777" w:rsidR="00A353D3" w:rsidRPr="00A353D3" w:rsidRDefault="00A353D3" w:rsidP="007C07A7">
            <w:pPr>
              <w:jc w:val="center"/>
              <w:rPr>
                <w:rFonts w:asciiTheme="minorHAnsi" w:hAnsiTheme="minorHAnsi" w:cstheme="minorHAnsi"/>
              </w:rPr>
            </w:pPr>
          </w:p>
        </w:tc>
        <w:tc>
          <w:tcPr>
            <w:tcW w:w="1216" w:type="pct"/>
            <w:vMerge/>
            <w:tcBorders>
              <w:top w:val="single" w:sz="4" w:space="0" w:color="000000"/>
              <w:left w:val="single" w:sz="4" w:space="0" w:color="000000"/>
              <w:bottom w:val="single" w:sz="4" w:space="0" w:color="000000"/>
            </w:tcBorders>
            <w:shd w:val="clear" w:color="auto" w:fill="auto"/>
          </w:tcPr>
          <w:p w14:paraId="45889635"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000000"/>
            </w:tcBorders>
            <w:shd w:val="clear" w:color="auto" w:fill="auto"/>
            <w:vAlign w:val="center"/>
          </w:tcPr>
          <w:p w14:paraId="23F74460"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14F</w:t>
            </w:r>
          </w:p>
        </w:tc>
        <w:tc>
          <w:tcPr>
            <w:tcW w:w="319" w:type="pct"/>
            <w:tcBorders>
              <w:top w:val="single" w:sz="4" w:space="0" w:color="000000"/>
              <w:left w:val="single" w:sz="4" w:space="0" w:color="000000"/>
              <w:bottom w:val="single" w:sz="4" w:space="0" w:color="000000"/>
            </w:tcBorders>
            <w:shd w:val="clear" w:color="auto" w:fill="auto"/>
            <w:vAlign w:val="center"/>
          </w:tcPr>
          <w:p w14:paraId="6006D789"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500</w:t>
            </w:r>
          </w:p>
        </w:tc>
        <w:tc>
          <w:tcPr>
            <w:tcW w:w="376" w:type="pct"/>
            <w:tcBorders>
              <w:top w:val="single" w:sz="4" w:space="0" w:color="000000"/>
              <w:left w:val="single" w:sz="4" w:space="0" w:color="000000"/>
              <w:bottom w:val="single" w:sz="4" w:space="0" w:color="000000"/>
            </w:tcBorders>
            <w:shd w:val="clear" w:color="auto" w:fill="auto"/>
            <w:vAlign w:val="center"/>
          </w:tcPr>
          <w:p w14:paraId="0187999C" w14:textId="77777777" w:rsidR="00A353D3" w:rsidRPr="00A353D3" w:rsidRDefault="00A353D3" w:rsidP="00A353D3">
            <w:pPr>
              <w:rPr>
                <w:rFonts w:asciiTheme="minorHAnsi" w:hAnsiTheme="minorHAnsi" w:cstheme="minorHAnsi"/>
              </w:rPr>
            </w:pPr>
          </w:p>
        </w:tc>
        <w:tc>
          <w:tcPr>
            <w:tcW w:w="491" w:type="pct"/>
            <w:tcBorders>
              <w:top w:val="single" w:sz="4" w:space="0" w:color="000000"/>
              <w:left w:val="single" w:sz="4" w:space="0" w:color="000000"/>
              <w:bottom w:val="single" w:sz="4" w:space="0" w:color="000000"/>
            </w:tcBorders>
            <w:shd w:val="clear" w:color="auto" w:fill="auto"/>
            <w:vAlign w:val="center"/>
          </w:tcPr>
          <w:p w14:paraId="4A1CAC4B" w14:textId="77777777" w:rsidR="00A353D3" w:rsidRPr="00A353D3" w:rsidRDefault="00A353D3" w:rsidP="00A353D3">
            <w:pPr>
              <w:rPr>
                <w:rFonts w:asciiTheme="minorHAnsi" w:hAnsiTheme="minorHAnsi" w:cstheme="minorHAnsi"/>
              </w:rPr>
            </w:pPr>
          </w:p>
        </w:tc>
        <w:tc>
          <w:tcPr>
            <w:tcW w:w="381" w:type="pct"/>
            <w:tcBorders>
              <w:top w:val="single" w:sz="4" w:space="0" w:color="000000"/>
              <w:left w:val="single" w:sz="4" w:space="0" w:color="000000"/>
              <w:bottom w:val="single" w:sz="4" w:space="0" w:color="000000"/>
            </w:tcBorders>
            <w:shd w:val="clear" w:color="auto" w:fill="auto"/>
            <w:vAlign w:val="center"/>
          </w:tcPr>
          <w:p w14:paraId="490AA30C" w14:textId="77777777" w:rsidR="00A353D3" w:rsidRPr="00A353D3" w:rsidRDefault="00A353D3" w:rsidP="00A353D3">
            <w:pPr>
              <w:rPr>
                <w:rFonts w:asciiTheme="minorHAnsi" w:hAnsiTheme="minorHAnsi" w:cstheme="minorHAnsi"/>
              </w:rPr>
            </w:pPr>
          </w:p>
        </w:tc>
        <w:tc>
          <w:tcPr>
            <w:tcW w:w="357" w:type="pct"/>
            <w:tcBorders>
              <w:top w:val="single" w:sz="4" w:space="0" w:color="000000"/>
              <w:left w:val="single" w:sz="4" w:space="0" w:color="000000"/>
              <w:bottom w:val="single" w:sz="4" w:space="0" w:color="000000"/>
            </w:tcBorders>
            <w:shd w:val="clear" w:color="auto" w:fill="auto"/>
            <w:vAlign w:val="center"/>
          </w:tcPr>
          <w:p w14:paraId="381DD495"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6B712E12"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70014F7D"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35E6D" w14:textId="77777777" w:rsidR="00A353D3" w:rsidRPr="00A353D3" w:rsidRDefault="00A353D3" w:rsidP="00A353D3">
            <w:pPr>
              <w:rPr>
                <w:rFonts w:asciiTheme="minorHAnsi" w:hAnsiTheme="minorHAnsi" w:cstheme="minorHAnsi"/>
              </w:rPr>
            </w:pPr>
          </w:p>
        </w:tc>
      </w:tr>
      <w:tr w:rsidR="00A353D3" w:rsidRPr="00A353D3" w14:paraId="3A4A32FA" w14:textId="77777777" w:rsidTr="007C07A7">
        <w:trPr>
          <w:cantSplit/>
        </w:trPr>
        <w:tc>
          <w:tcPr>
            <w:tcW w:w="193" w:type="pct"/>
            <w:vMerge/>
            <w:tcBorders>
              <w:top w:val="single" w:sz="4" w:space="0" w:color="000000"/>
              <w:left w:val="single" w:sz="4" w:space="0" w:color="000000"/>
              <w:bottom w:val="single" w:sz="4" w:space="0" w:color="000000"/>
            </w:tcBorders>
            <w:shd w:val="clear" w:color="auto" w:fill="auto"/>
          </w:tcPr>
          <w:p w14:paraId="61BCD6B4" w14:textId="77777777" w:rsidR="00A353D3" w:rsidRPr="00A353D3" w:rsidRDefault="00A353D3" w:rsidP="007C07A7">
            <w:pPr>
              <w:jc w:val="center"/>
              <w:rPr>
                <w:rFonts w:asciiTheme="minorHAnsi" w:hAnsiTheme="minorHAnsi" w:cstheme="minorHAnsi"/>
              </w:rPr>
            </w:pPr>
          </w:p>
        </w:tc>
        <w:tc>
          <w:tcPr>
            <w:tcW w:w="1216" w:type="pct"/>
            <w:vMerge/>
            <w:tcBorders>
              <w:top w:val="single" w:sz="4" w:space="0" w:color="000000"/>
              <w:left w:val="single" w:sz="4" w:space="0" w:color="000000"/>
              <w:bottom w:val="single" w:sz="4" w:space="0" w:color="000000"/>
            </w:tcBorders>
            <w:shd w:val="clear" w:color="auto" w:fill="auto"/>
          </w:tcPr>
          <w:p w14:paraId="2485AAA2"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000000"/>
            </w:tcBorders>
            <w:shd w:val="clear" w:color="auto" w:fill="auto"/>
            <w:vAlign w:val="center"/>
          </w:tcPr>
          <w:p w14:paraId="36EFE145"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16F</w:t>
            </w:r>
          </w:p>
        </w:tc>
        <w:tc>
          <w:tcPr>
            <w:tcW w:w="319" w:type="pct"/>
            <w:tcBorders>
              <w:top w:val="single" w:sz="4" w:space="0" w:color="000000"/>
              <w:left w:val="single" w:sz="4" w:space="0" w:color="000000"/>
              <w:bottom w:val="single" w:sz="4" w:space="0" w:color="000000"/>
            </w:tcBorders>
            <w:shd w:val="clear" w:color="auto" w:fill="auto"/>
            <w:vAlign w:val="center"/>
          </w:tcPr>
          <w:p w14:paraId="2BA1D46E"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450</w:t>
            </w:r>
          </w:p>
        </w:tc>
        <w:tc>
          <w:tcPr>
            <w:tcW w:w="376" w:type="pct"/>
            <w:tcBorders>
              <w:top w:val="single" w:sz="4" w:space="0" w:color="000000"/>
              <w:left w:val="single" w:sz="4" w:space="0" w:color="000000"/>
              <w:bottom w:val="single" w:sz="4" w:space="0" w:color="000000"/>
            </w:tcBorders>
            <w:shd w:val="clear" w:color="auto" w:fill="auto"/>
            <w:vAlign w:val="center"/>
          </w:tcPr>
          <w:p w14:paraId="7A5F5AEC" w14:textId="77777777" w:rsidR="00A353D3" w:rsidRPr="00A353D3" w:rsidRDefault="00A353D3" w:rsidP="00A353D3">
            <w:pPr>
              <w:rPr>
                <w:rFonts w:asciiTheme="minorHAnsi" w:hAnsiTheme="minorHAnsi" w:cstheme="minorHAnsi"/>
              </w:rPr>
            </w:pPr>
          </w:p>
        </w:tc>
        <w:tc>
          <w:tcPr>
            <w:tcW w:w="491" w:type="pct"/>
            <w:tcBorders>
              <w:top w:val="single" w:sz="4" w:space="0" w:color="000000"/>
              <w:left w:val="single" w:sz="4" w:space="0" w:color="000000"/>
              <w:bottom w:val="single" w:sz="4" w:space="0" w:color="000000"/>
            </w:tcBorders>
            <w:shd w:val="clear" w:color="auto" w:fill="auto"/>
            <w:vAlign w:val="center"/>
          </w:tcPr>
          <w:p w14:paraId="372FFD35" w14:textId="77777777" w:rsidR="00A353D3" w:rsidRPr="00A353D3" w:rsidRDefault="00A353D3" w:rsidP="00A353D3">
            <w:pPr>
              <w:rPr>
                <w:rFonts w:asciiTheme="minorHAnsi" w:hAnsiTheme="minorHAnsi" w:cstheme="minorHAnsi"/>
              </w:rPr>
            </w:pPr>
          </w:p>
        </w:tc>
        <w:tc>
          <w:tcPr>
            <w:tcW w:w="381" w:type="pct"/>
            <w:tcBorders>
              <w:top w:val="single" w:sz="4" w:space="0" w:color="000000"/>
              <w:left w:val="single" w:sz="4" w:space="0" w:color="000000"/>
              <w:bottom w:val="single" w:sz="4" w:space="0" w:color="000000"/>
            </w:tcBorders>
            <w:shd w:val="clear" w:color="auto" w:fill="auto"/>
            <w:vAlign w:val="center"/>
          </w:tcPr>
          <w:p w14:paraId="47119C44" w14:textId="77777777" w:rsidR="00A353D3" w:rsidRPr="00A353D3" w:rsidRDefault="00A353D3" w:rsidP="00A353D3">
            <w:pPr>
              <w:rPr>
                <w:rFonts w:asciiTheme="minorHAnsi" w:hAnsiTheme="minorHAnsi" w:cstheme="minorHAnsi"/>
              </w:rPr>
            </w:pPr>
          </w:p>
        </w:tc>
        <w:tc>
          <w:tcPr>
            <w:tcW w:w="357" w:type="pct"/>
            <w:tcBorders>
              <w:top w:val="single" w:sz="4" w:space="0" w:color="000000"/>
              <w:left w:val="single" w:sz="4" w:space="0" w:color="000000"/>
              <w:bottom w:val="single" w:sz="4" w:space="0" w:color="000000"/>
            </w:tcBorders>
            <w:shd w:val="clear" w:color="auto" w:fill="auto"/>
            <w:vAlign w:val="center"/>
          </w:tcPr>
          <w:p w14:paraId="09A4B785"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0F21227D"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0534DF98"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276F3" w14:textId="77777777" w:rsidR="00A353D3" w:rsidRPr="00A353D3" w:rsidRDefault="00A353D3" w:rsidP="00A353D3">
            <w:pPr>
              <w:rPr>
                <w:rFonts w:asciiTheme="minorHAnsi" w:hAnsiTheme="minorHAnsi" w:cstheme="minorHAnsi"/>
              </w:rPr>
            </w:pPr>
          </w:p>
        </w:tc>
      </w:tr>
      <w:tr w:rsidR="00A353D3" w:rsidRPr="00A353D3" w14:paraId="56E62AC2" w14:textId="77777777" w:rsidTr="007C07A7">
        <w:trPr>
          <w:cantSplit/>
        </w:trPr>
        <w:tc>
          <w:tcPr>
            <w:tcW w:w="193" w:type="pct"/>
            <w:vMerge/>
            <w:tcBorders>
              <w:top w:val="single" w:sz="4" w:space="0" w:color="000000"/>
              <w:left w:val="single" w:sz="4" w:space="0" w:color="000000"/>
              <w:bottom w:val="single" w:sz="4" w:space="0" w:color="000000"/>
            </w:tcBorders>
            <w:shd w:val="clear" w:color="auto" w:fill="auto"/>
          </w:tcPr>
          <w:p w14:paraId="4B926D79" w14:textId="77777777" w:rsidR="00A353D3" w:rsidRPr="00A353D3" w:rsidRDefault="00A353D3" w:rsidP="007C07A7">
            <w:pPr>
              <w:jc w:val="center"/>
              <w:rPr>
                <w:rFonts w:asciiTheme="minorHAnsi" w:hAnsiTheme="minorHAnsi" w:cstheme="minorHAnsi"/>
              </w:rPr>
            </w:pPr>
          </w:p>
        </w:tc>
        <w:tc>
          <w:tcPr>
            <w:tcW w:w="1216" w:type="pct"/>
            <w:vMerge/>
            <w:tcBorders>
              <w:top w:val="single" w:sz="4" w:space="0" w:color="000000"/>
              <w:left w:val="single" w:sz="4" w:space="0" w:color="000000"/>
              <w:bottom w:val="single" w:sz="4" w:space="0" w:color="auto"/>
            </w:tcBorders>
            <w:shd w:val="clear" w:color="auto" w:fill="auto"/>
          </w:tcPr>
          <w:p w14:paraId="4B7E8DD4"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auto"/>
            </w:tcBorders>
            <w:shd w:val="clear" w:color="auto" w:fill="auto"/>
            <w:vAlign w:val="center"/>
          </w:tcPr>
          <w:p w14:paraId="5113D3CF"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18F</w:t>
            </w:r>
          </w:p>
        </w:tc>
        <w:tc>
          <w:tcPr>
            <w:tcW w:w="319" w:type="pct"/>
            <w:tcBorders>
              <w:top w:val="single" w:sz="4" w:space="0" w:color="000000"/>
              <w:left w:val="single" w:sz="4" w:space="0" w:color="000000"/>
              <w:bottom w:val="single" w:sz="4" w:space="0" w:color="auto"/>
            </w:tcBorders>
            <w:shd w:val="clear" w:color="auto" w:fill="auto"/>
            <w:vAlign w:val="center"/>
          </w:tcPr>
          <w:p w14:paraId="00B18538"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300</w:t>
            </w:r>
          </w:p>
        </w:tc>
        <w:tc>
          <w:tcPr>
            <w:tcW w:w="376" w:type="pct"/>
            <w:tcBorders>
              <w:top w:val="single" w:sz="4" w:space="0" w:color="000000"/>
              <w:left w:val="single" w:sz="4" w:space="0" w:color="000000"/>
              <w:bottom w:val="single" w:sz="4" w:space="0" w:color="auto"/>
            </w:tcBorders>
            <w:shd w:val="clear" w:color="auto" w:fill="auto"/>
            <w:vAlign w:val="center"/>
          </w:tcPr>
          <w:p w14:paraId="355060BA" w14:textId="77777777" w:rsidR="00A353D3" w:rsidRPr="00A353D3" w:rsidRDefault="00A353D3" w:rsidP="00A353D3">
            <w:pPr>
              <w:rPr>
                <w:rFonts w:asciiTheme="minorHAnsi" w:hAnsiTheme="minorHAnsi" w:cstheme="minorHAnsi"/>
              </w:rPr>
            </w:pPr>
          </w:p>
        </w:tc>
        <w:tc>
          <w:tcPr>
            <w:tcW w:w="491" w:type="pct"/>
            <w:tcBorders>
              <w:top w:val="single" w:sz="4" w:space="0" w:color="000000"/>
              <w:left w:val="single" w:sz="4" w:space="0" w:color="000000"/>
              <w:bottom w:val="single" w:sz="4" w:space="0" w:color="auto"/>
            </w:tcBorders>
            <w:shd w:val="clear" w:color="auto" w:fill="auto"/>
            <w:vAlign w:val="center"/>
          </w:tcPr>
          <w:p w14:paraId="679B9FED" w14:textId="77777777" w:rsidR="00A353D3" w:rsidRPr="00A353D3" w:rsidRDefault="00A353D3" w:rsidP="00A353D3">
            <w:pPr>
              <w:rPr>
                <w:rFonts w:asciiTheme="minorHAnsi" w:hAnsiTheme="minorHAnsi" w:cstheme="minorHAnsi"/>
              </w:rPr>
            </w:pPr>
          </w:p>
        </w:tc>
        <w:tc>
          <w:tcPr>
            <w:tcW w:w="381" w:type="pct"/>
            <w:tcBorders>
              <w:top w:val="single" w:sz="4" w:space="0" w:color="000000"/>
              <w:left w:val="single" w:sz="4" w:space="0" w:color="000000"/>
              <w:bottom w:val="single" w:sz="4" w:space="0" w:color="auto"/>
            </w:tcBorders>
            <w:shd w:val="clear" w:color="auto" w:fill="auto"/>
            <w:vAlign w:val="center"/>
          </w:tcPr>
          <w:p w14:paraId="58534311" w14:textId="77777777" w:rsidR="00A353D3" w:rsidRPr="00A353D3" w:rsidRDefault="00A353D3" w:rsidP="00A353D3">
            <w:pPr>
              <w:rPr>
                <w:rFonts w:asciiTheme="minorHAnsi" w:hAnsiTheme="minorHAnsi" w:cstheme="minorHAnsi"/>
              </w:rPr>
            </w:pPr>
          </w:p>
        </w:tc>
        <w:tc>
          <w:tcPr>
            <w:tcW w:w="357" w:type="pct"/>
            <w:tcBorders>
              <w:top w:val="single" w:sz="4" w:space="0" w:color="000000"/>
              <w:left w:val="single" w:sz="4" w:space="0" w:color="000000"/>
              <w:bottom w:val="single" w:sz="4" w:space="0" w:color="auto"/>
            </w:tcBorders>
            <w:shd w:val="clear" w:color="auto" w:fill="auto"/>
            <w:vAlign w:val="center"/>
          </w:tcPr>
          <w:p w14:paraId="0D40BDFE"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auto"/>
            </w:tcBorders>
            <w:shd w:val="clear" w:color="auto" w:fill="auto"/>
            <w:vAlign w:val="center"/>
          </w:tcPr>
          <w:p w14:paraId="07C57273"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auto"/>
            </w:tcBorders>
            <w:shd w:val="clear" w:color="auto" w:fill="auto"/>
            <w:vAlign w:val="center"/>
          </w:tcPr>
          <w:p w14:paraId="3CC44998"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auto"/>
              <w:right w:val="single" w:sz="4" w:space="0" w:color="000000"/>
            </w:tcBorders>
            <w:shd w:val="clear" w:color="auto" w:fill="auto"/>
            <w:vAlign w:val="center"/>
          </w:tcPr>
          <w:p w14:paraId="51481F50" w14:textId="77777777" w:rsidR="00A353D3" w:rsidRPr="00A353D3" w:rsidRDefault="00A353D3" w:rsidP="00A353D3">
            <w:pPr>
              <w:rPr>
                <w:rFonts w:asciiTheme="minorHAnsi" w:hAnsiTheme="minorHAnsi" w:cstheme="minorHAnsi"/>
              </w:rPr>
            </w:pPr>
          </w:p>
        </w:tc>
      </w:tr>
      <w:tr w:rsidR="00A353D3" w:rsidRPr="00A353D3" w14:paraId="3CC7EF33" w14:textId="77777777" w:rsidTr="007C07A7">
        <w:trPr>
          <w:cantSplit/>
          <w:trHeight w:val="3289"/>
        </w:trPr>
        <w:tc>
          <w:tcPr>
            <w:tcW w:w="193" w:type="pct"/>
            <w:tcBorders>
              <w:top w:val="single" w:sz="4" w:space="0" w:color="000000"/>
              <w:left w:val="single" w:sz="4" w:space="0" w:color="000000"/>
              <w:bottom w:val="single" w:sz="4" w:space="0" w:color="000000"/>
              <w:right w:val="single" w:sz="4" w:space="0" w:color="auto"/>
            </w:tcBorders>
            <w:shd w:val="clear" w:color="auto" w:fill="auto"/>
          </w:tcPr>
          <w:p w14:paraId="5703477E"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2.</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33DA7FA5" w14:textId="3E124043" w:rsidR="00A353D3" w:rsidRPr="00A353D3" w:rsidRDefault="00A353D3" w:rsidP="00A353D3">
            <w:pPr>
              <w:rPr>
                <w:rFonts w:asciiTheme="minorHAnsi" w:hAnsiTheme="minorHAnsi" w:cstheme="minorHAnsi"/>
              </w:rPr>
            </w:pPr>
            <w:r w:rsidRPr="00B8099F">
              <w:rPr>
                <w:rFonts w:asciiTheme="minorHAnsi" w:hAnsiTheme="minorHAnsi" w:cstheme="minorHAnsi"/>
              </w:rPr>
              <w:t>Zgłębnik żołądkowy wykonany z miękkiego PVC odpornego na załamania i skręcenia. Atraumatyczna, lekko zaokrąglona zamknięta końcówka. Cztery naprzemianległe otwory boczne o łagodnych krawędziach. Kolorystyczne oznaczenia rozmiaru na łączniku, numeryczne oznaczenie rozmiaru na opakowaniu.  Pakowany 1 sztuka – papier</w:t>
            </w:r>
            <w:r w:rsidR="007324A5" w:rsidRPr="00B8099F">
              <w:rPr>
                <w:rFonts w:asciiTheme="minorHAnsi" w:hAnsiTheme="minorHAnsi" w:cstheme="minorHAnsi"/>
              </w:rPr>
              <w:t xml:space="preserve"> </w:t>
            </w:r>
            <w:r w:rsidRPr="00B8099F">
              <w:rPr>
                <w:rFonts w:asciiTheme="minorHAnsi" w:hAnsiTheme="minorHAnsi" w:cstheme="minorHAnsi"/>
              </w:rPr>
              <w:t>- folia. Kompatybilny z liniami do żywienia enteralnego</w:t>
            </w:r>
            <w:r w:rsidR="007324A5" w:rsidRPr="00B8099F">
              <w:rPr>
                <w:rFonts w:asciiTheme="minorHAnsi" w:hAnsiTheme="minorHAnsi" w:cstheme="minorHAnsi"/>
              </w:rPr>
              <w:t>.</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605FB2BC" w14:textId="77777777" w:rsidR="00A353D3" w:rsidRPr="00A353D3" w:rsidRDefault="00A353D3" w:rsidP="007C07A7">
            <w:pPr>
              <w:jc w:val="center"/>
              <w:rPr>
                <w:rFonts w:asciiTheme="minorHAnsi" w:hAnsiTheme="minorHAnsi" w:cstheme="minorHAnsi"/>
              </w:rPr>
            </w:pPr>
          </w:p>
          <w:p w14:paraId="5258AF50" w14:textId="57800CE0" w:rsidR="00A353D3" w:rsidRPr="0062754D" w:rsidRDefault="00B8099F" w:rsidP="007C07A7">
            <w:pPr>
              <w:jc w:val="center"/>
              <w:rPr>
                <w:rFonts w:asciiTheme="minorHAnsi" w:hAnsiTheme="minorHAnsi" w:cstheme="minorHAnsi"/>
              </w:rPr>
            </w:pPr>
            <w:r w:rsidRPr="00B8099F">
              <w:rPr>
                <w:rFonts w:asciiTheme="minorHAnsi" w:hAnsiTheme="minorHAnsi" w:cstheme="minorHAnsi"/>
              </w:rPr>
              <w:t>CH8</w:t>
            </w:r>
            <w:r w:rsidR="00A353D3" w:rsidRPr="00B8099F">
              <w:rPr>
                <w:rFonts w:asciiTheme="minorHAnsi" w:hAnsiTheme="minorHAnsi" w:cstheme="minorHAnsi"/>
              </w:rPr>
              <w:t xml:space="preserve"> – CH24 o </w:t>
            </w:r>
            <w:r w:rsidR="00A353D3" w:rsidRPr="0062754D">
              <w:rPr>
                <w:rFonts w:asciiTheme="minorHAnsi" w:hAnsiTheme="minorHAnsi" w:cstheme="minorHAnsi"/>
              </w:rPr>
              <w:t>długości 800 mm – 1250 mm</w:t>
            </w:r>
          </w:p>
          <w:p w14:paraId="2F4A61D0" w14:textId="4CBFB6AB" w:rsidR="00A353D3" w:rsidRPr="00A353D3" w:rsidRDefault="007324A5" w:rsidP="007C07A7">
            <w:pPr>
              <w:jc w:val="center"/>
              <w:rPr>
                <w:rFonts w:asciiTheme="minorHAnsi" w:hAnsiTheme="minorHAnsi" w:cstheme="minorHAnsi"/>
              </w:rPr>
            </w:pPr>
            <w:r w:rsidRPr="0062754D">
              <w:rPr>
                <w:rFonts w:asciiTheme="minorHAnsi" w:hAnsiTheme="minorHAnsi" w:cstheme="minorHAnsi"/>
              </w:rPr>
              <w:t>(do wyboru zamawia</w:t>
            </w:r>
            <w:r w:rsidR="00A353D3" w:rsidRPr="0062754D">
              <w:rPr>
                <w:rFonts w:asciiTheme="minorHAnsi" w:hAnsiTheme="minorHAnsi" w:cstheme="minorHAnsi"/>
              </w:rPr>
              <w:t>jącego)</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397228E"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600</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6815920D" w14:textId="77777777" w:rsidR="00A353D3" w:rsidRPr="00A353D3" w:rsidRDefault="00A353D3" w:rsidP="00A353D3">
            <w:pPr>
              <w:rPr>
                <w:rFonts w:asciiTheme="minorHAnsi" w:hAnsiTheme="minorHAnsi" w:cstheme="minorHAnsi"/>
              </w:rPr>
            </w:pP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E90EF37" w14:textId="348B39E3" w:rsidR="00A353D3" w:rsidRPr="00A353D3" w:rsidRDefault="00A353D3" w:rsidP="00A353D3">
            <w:pPr>
              <w:rPr>
                <w:rFonts w:asciiTheme="minorHAnsi" w:hAnsiTheme="minorHAnsi" w:cstheme="minorHAnsi"/>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3935D970" w14:textId="77777777" w:rsidR="00A353D3" w:rsidRPr="00A353D3" w:rsidRDefault="00A353D3" w:rsidP="00A353D3">
            <w:pPr>
              <w:rPr>
                <w:rFonts w:asciiTheme="minorHAnsi" w:hAnsiTheme="minorHAnsi" w:cstheme="minorHAnsi"/>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61E369F6" w14:textId="77777777" w:rsidR="00A353D3" w:rsidRPr="00A353D3" w:rsidRDefault="00A353D3" w:rsidP="00A353D3">
            <w:pPr>
              <w:rPr>
                <w:rFonts w:asciiTheme="minorHAnsi" w:hAnsiTheme="minorHAnsi" w:cstheme="minorHAnsi"/>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6C64FF1F" w14:textId="77777777" w:rsidR="00A353D3" w:rsidRPr="00A353D3" w:rsidRDefault="00A353D3" w:rsidP="00A353D3">
            <w:pPr>
              <w:rPr>
                <w:rFonts w:asciiTheme="minorHAnsi" w:hAnsiTheme="minorHAnsi" w:cstheme="minorHAnsi"/>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99C32A8" w14:textId="77777777" w:rsidR="00A353D3" w:rsidRPr="00A353D3" w:rsidRDefault="00A353D3" w:rsidP="00A353D3">
            <w:pPr>
              <w:rPr>
                <w:rFonts w:asciiTheme="minorHAnsi" w:hAnsiTheme="minorHAnsi" w:cstheme="minorHAnsi"/>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8505488" w14:textId="77777777" w:rsidR="00A353D3" w:rsidRPr="00A353D3" w:rsidRDefault="00A353D3" w:rsidP="00A353D3">
            <w:pPr>
              <w:rPr>
                <w:rFonts w:asciiTheme="minorHAnsi" w:hAnsiTheme="minorHAnsi" w:cstheme="minorHAnsi"/>
              </w:rPr>
            </w:pPr>
          </w:p>
        </w:tc>
      </w:tr>
      <w:tr w:rsidR="00A353D3" w:rsidRPr="00A353D3" w14:paraId="5B2959F2" w14:textId="77777777" w:rsidTr="007C07A7">
        <w:trPr>
          <w:cantSplit/>
          <w:trHeight w:val="1902"/>
        </w:trPr>
        <w:tc>
          <w:tcPr>
            <w:tcW w:w="193" w:type="pct"/>
            <w:tcBorders>
              <w:top w:val="single" w:sz="4" w:space="0" w:color="000000"/>
              <w:left w:val="single" w:sz="4" w:space="0" w:color="000000"/>
              <w:bottom w:val="single" w:sz="4" w:space="0" w:color="000000"/>
            </w:tcBorders>
            <w:shd w:val="clear" w:color="auto" w:fill="auto"/>
          </w:tcPr>
          <w:p w14:paraId="5D3052DD" w14:textId="71CF9F60"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3</w:t>
            </w:r>
            <w:r w:rsidR="007324A5">
              <w:rPr>
                <w:rFonts w:asciiTheme="minorHAnsi" w:hAnsiTheme="minorHAnsi" w:cstheme="minorHAnsi"/>
              </w:rPr>
              <w:t>.</w:t>
            </w:r>
          </w:p>
        </w:tc>
        <w:tc>
          <w:tcPr>
            <w:tcW w:w="1216" w:type="pct"/>
            <w:tcBorders>
              <w:top w:val="single" w:sz="4" w:space="0" w:color="auto"/>
              <w:left w:val="single" w:sz="4" w:space="0" w:color="000000"/>
              <w:bottom w:val="single" w:sz="4" w:space="0" w:color="000000"/>
            </w:tcBorders>
            <w:shd w:val="clear" w:color="auto" w:fill="auto"/>
          </w:tcPr>
          <w:p w14:paraId="21E7D23C" w14:textId="48C86E46" w:rsidR="00A353D3" w:rsidRPr="00A353D3" w:rsidRDefault="00A353D3" w:rsidP="00A353D3">
            <w:pPr>
              <w:rPr>
                <w:rFonts w:asciiTheme="minorHAnsi" w:hAnsiTheme="minorHAnsi" w:cstheme="minorHAnsi"/>
              </w:rPr>
            </w:pPr>
            <w:r w:rsidRPr="00A353D3">
              <w:rPr>
                <w:rFonts w:asciiTheme="minorHAnsi" w:hAnsiTheme="minorHAnsi" w:cstheme="minorHAnsi"/>
              </w:rPr>
              <w:t>Zgłębnik żołądkowy (sonda) 100% silikonowy, miękki i elastyczny, posiada znacznik potwierdzający pozycję, zatyczka cewnikowa, linia kontrastująca w RTG, zwężona końcówka ułatwiająca wprowadzanie, sterylna zatyczka cewnikowa dołączona do każdego cewnika, sterylny</w:t>
            </w:r>
            <w:r w:rsidR="007324A5">
              <w:rPr>
                <w:rFonts w:asciiTheme="minorHAnsi" w:hAnsiTheme="minorHAnsi" w:cstheme="minorHAnsi"/>
              </w:rPr>
              <w:t>.</w:t>
            </w:r>
          </w:p>
        </w:tc>
        <w:tc>
          <w:tcPr>
            <w:tcW w:w="649" w:type="pct"/>
            <w:tcBorders>
              <w:top w:val="single" w:sz="4" w:space="0" w:color="auto"/>
              <w:left w:val="single" w:sz="4" w:space="0" w:color="000000"/>
              <w:bottom w:val="single" w:sz="4" w:space="0" w:color="000000"/>
            </w:tcBorders>
            <w:shd w:val="clear" w:color="auto" w:fill="auto"/>
            <w:vAlign w:val="center"/>
          </w:tcPr>
          <w:p w14:paraId="55791B7E"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18Fr</w:t>
            </w:r>
          </w:p>
        </w:tc>
        <w:tc>
          <w:tcPr>
            <w:tcW w:w="319" w:type="pct"/>
            <w:tcBorders>
              <w:top w:val="single" w:sz="4" w:space="0" w:color="auto"/>
              <w:left w:val="single" w:sz="4" w:space="0" w:color="000000"/>
              <w:bottom w:val="single" w:sz="4" w:space="0" w:color="000000"/>
            </w:tcBorders>
            <w:shd w:val="clear" w:color="auto" w:fill="auto"/>
            <w:vAlign w:val="center"/>
          </w:tcPr>
          <w:p w14:paraId="2220867E"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50</w:t>
            </w:r>
          </w:p>
        </w:tc>
        <w:tc>
          <w:tcPr>
            <w:tcW w:w="376" w:type="pct"/>
            <w:tcBorders>
              <w:top w:val="single" w:sz="4" w:space="0" w:color="auto"/>
              <w:left w:val="single" w:sz="4" w:space="0" w:color="000000"/>
              <w:bottom w:val="single" w:sz="4" w:space="0" w:color="000000"/>
            </w:tcBorders>
            <w:shd w:val="clear" w:color="auto" w:fill="auto"/>
            <w:vAlign w:val="center"/>
          </w:tcPr>
          <w:p w14:paraId="54D461D2" w14:textId="77777777" w:rsidR="00A353D3" w:rsidRPr="00A353D3" w:rsidRDefault="00A353D3" w:rsidP="00A353D3">
            <w:pPr>
              <w:rPr>
                <w:rFonts w:asciiTheme="minorHAnsi" w:hAnsiTheme="minorHAnsi" w:cstheme="minorHAnsi"/>
              </w:rPr>
            </w:pPr>
          </w:p>
        </w:tc>
        <w:tc>
          <w:tcPr>
            <w:tcW w:w="491" w:type="pct"/>
            <w:tcBorders>
              <w:top w:val="single" w:sz="4" w:space="0" w:color="auto"/>
              <w:left w:val="single" w:sz="4" w:space="0" w:color="000000"/>
              <w:bottom w:val="single" w:sz="4" w:space="0" w:color="000000"/>
            </w:tcBorders>
            <w:shd w:val="clear" w:color="auto" w:fill="auto"/>
            <w:vAlign w:val="center"/>
          </w:tcPr>
          <w:p w14:paraId="72B98B27" w14:textId="77777777" w:rsidR="00A353D3" w:rsidRPr="00A353D3" w:rsidRDefault="00A353D3" w:rsidP="00A353D3">
            <w:pPr>
              <w:rPr>
                <w:rFonts w:asciiTheme="minorHAnsi" w:hAnsiTheme="minorHAnsi" w:cstheme="minorHAnsi"/>
                <w:highlight w:val="green"/>
              </w:rPr>
            </w:pPr>
          </w:p>
        </w:tc>
        <w:tc>
          <w:tcPr>
            <w:tcW w:w="381" w:type="pct"/>
            <w:tcBorders>
              <w:top w:val="single" w:sz="4" w:space="0" w:color="auto"/>
              <w:left w:val="single" w:sz="4" w:space="0" w:color="000000"/>
              <w:bottom w:val="single" w:sz="4" w:space="0" w:color="000000"/>
            </w:tcBorders>
            <w:shd w:val="clear" w:color="auto" w:fill="auto"/>
            <w:vAlign w:val="center"/>
          </w:tcPr>
          <w:p w14:paraId="531C5D83" w14:textId="77777777" w:rsidR="00A353D3" w:rsidRPr="00A353D3" w:rsidRDefault="00A353D3" w:rsidP="00A353D3">
            <w:pPr>
              <w:rPr>
                <w:rFonts w:asciiTheme="minorHAnsi" w:hAnsiTheme="minorHAnsi" w:cstheme="minorHAnsi"/>
                <w:highlight w:val="green"/>
              </w:rPr>
            </w:pPr>
          </w:p>
        </w:tc>
        <w:tc>
          <w:tcPr>
            <w:tcW w:w="357" w:type="pct"/>
            <w:tcBorders>
              <w:top w:val="single" w:sz="4" w:space="0" w:color="auto"/>
              <w:left w:val="single" w:sz="4" w:space="0" w:color="000000"/>
              <w:bottom w:val="single" w:sz="4" w:space="0" w:color="000000"/>
            </w:tcBorders>
            <w:shd w:val="clear" w:color="auto" w:fill="auto"/>
            <w:vAlign w:val="center"/>
          </w:tcPr>
          <w:p w14:paraId="023C5EA8" w14:textId="77777777" w:rsidR="00A353D3" w:rsidRPr="00A353D3" w:rsidRDefault="00A353D3" w:rsidP="00A353D3">
            <w:pPr>
              <w:rPr>
                <w:rFonts w:asciiTheme="minorHAnsi" w:hAnsiTheme="minorHAnsi" w:cstheme="minorHAnsi"/>
              </w:rPr>
            </w:pPr>
          </w:p>
        </w:tc>
        <w:tc>
          <w:tcPr>
            <w:tcW w:w="313" w:type="pct"/>
            <w:tcBorders>
              <w:top w:val="single" w:sz="4" w:space="0" w:color="auto"/>
              <w:left w:val="single" w:sz="4" w:space="0" w:color="000000"/>
              <w:bottom w:val="single" w:sz="4" w:space="0" w:color="000000"/>
            </w:tcBorders>
            <w:shd w:val="clear" w:color="auto" w:fill="auto"/>
            <w:vAlign w:val="center"/>
          </w:tcPr>
          <w:p w14:paraId="6108145E" w14:textId="77777777" w:rsidR="00A353D3" w:rsidRPr="00A353D3" w:rsidRDefault="00A353D3"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tcBorders>
            <w:shd w:val="clear" w:color="auto" w:fill="auto"/>
            <w:vAlign w:val="center"/>
          </w:tcPr>
          <w:p w14:paraId="0E0242FB" w14:textId="77777777" w:rsidR="00A353D3" w:rsidRPr="00A353D3" w:rsidRDefault="00A353D3" w:rsidP="00A353D3">
            <w:pPr>
              <w:rPr>
                <w:rFonts w:asciiTheme="minorHAnsi" w:hAnsiTheme="minorHAnsi" w:cstheme="minorHAnsi"/>
              </w:rPr>
            </w:pPr>
          </w:p>
        </w:tc>
        <w:tc>
          <w:tcPr>
            <w:tcW w:w="353" w:type="pct"/>
            <w:tcBorders>
              <w:top w:val="single" w:sz="4" w:space="0" w:color="auto"/>
              <w:left w:val="single" w:sz="4" w:space="0" w:color="000000"/>
              <w:bottom w:val="single" w:sz="4" w:space="0" w:color="000000"/>
              <w:right w:val="single" w:sz="4" w:space="0" w:color="000000"/>
            </w:tcBorders>
            <w:shd w:val="clear" w:color="auto" w:fill="auto"/>
            <w:vAlign w:val="center"/>
          </w:tcPr>
          <w:p w14:paraId="07D03FB9" w14:textId="77777777" w:rsidR="00A353D3" w:rsidRPr="00A353D3" w:rsidRDefault="00A353D3" w:rsidP="00A353D3">
            <w:pPr>
              <w:rPr>
                <w:rFonts w:asciiTheme="minorHAnsi" w:hAnsiTheme="minorHAnsi" w:cstheme="minorHAnsi"/>
              </w:rPr>
            </w:pPr>
          </w:p>
        </w:tc>
      </w:tr>
      <w:tr w:rsidR="00A353D3" w:rsidRPr="00A353D3" w14:paraId="4C2E69CD" w14:textId="77777777" w:rsidTr="007C07A7">
        <w:trPr>
          <w:cantSplit/>
        </w:trPr>
        <w:tc>
          <w:tcPr>
            <w:tcW w:w="193" w:type="pct"/>
            <w:vMerge w:val="restart"/>
            <w:tcBorders>
              <w:top w:val="single" w:sz="4" w:space="0" w:color="000000"/>
              <w:left w:val="single" w:sz="4" w:space="0" w:color="000000"/>
              <w:bottom w:val="single" w:sz="4" w:space="0" w:color="000000"/>
            </w:tcBorders>
            <w:shd w:val="clear" w:color="auto" w:fill="auto"/>
          </w:tcPr>
          <w:p w14:paraId="5C6C8C87" w14:textId="45221D3C" w:rsidR="00A353D3" w:rsidRPr="00A353D3" w:rsidRDefault="00A353D3" w:rsidP="00A353D3">
            <w:pPr>
              <w:rPr>
                <w:rFonts w:asciiTheme="minorHAnsi" w:hAnsiTheme="minorHAnsi" w:cstheme="minorHAnsi"/>
              </w:rPr>
            </w:pPr>
            <w:r w:rsidRPr="00A353D3">
              <w:rPr>
                <w:rFonts w:asciiTheme="minorHAnsi" w:hAnsiTheme="minorHAnsi" w:cstheme="minorHAnsi"/>
              </w:rPr>
              <w:t>4</w:t>
            </w:r>
            <w:r w:rsidR="007324A5">
              <w:rPr>
                <w:rFonts w:asciiTheme="minorHAnsi" w:hAnsiTheme="minorHAnsi" w:cstheme="minorHAnsi"/>
              </w:rPr>
              <w:t>.</w:t>
            </w:r>
          </w:p>
        </w:tc>
        <w:tc>
          <w:tcPr>
            <w:tcW w:w="1216" w:type="pct"/>
            <w:vMerge w:val="restart"/>
            <w:tcBorders>
              <w:top w:val="single" w:sz="4" w:space="0" w:color="000000"/>
              <w:left w:val="single" w:sz="4" w:space="0" w:color="000000"/>
              <w:bottom w:val="single" w:sz="4" w:space="0" w:color="000000"/>
            </w:tcBorders>
            <w:shd w:val="clear" w:color="auto" w:fill="auto"/>
          </w:tcPr>
          <w:p w14:paraId="4B57FB4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Kanka doodbytnicza dł. 40 cm</w:t>
            </w:r>
          </w:p>
        </w:tc>
        <w:tc>
          <w:tcPr>
            <w:tcW w:w="649" w:type="pct"/>
            <w:tcBorders>
              <w:top w:val="single" w:sz="4" w:space="0" w:color="000000"/>
              <w:left w:val="single" w:sz="4" w:space="0" w:color="000000"/>
              <w:bottom w:val="single" w:sz="4" w:space="0" w:color="000000"/>
            </w:tcBorders>
            <w:shd w:val="clear" w:color="auto" w:fill="auto"/>
            <w:vAlign w:val="center"/>
          </w:tcPr>
          <w:p w14:paraId="09506DCD"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Ch 18</w:t>
            </w:r>
          </w:p>
        </w:tc>
        <w:tc>
          <w:tcPr>
            <w:tcW w:w="319" w:type="pct"/>
            <w:tcBorders>
              <w:top w:val="single" w:sz="4" w:space="0" w:color="000000"/>
              <w:left w:val="single" w:sz="4" w:space="0" w:color="000000"/>
              <w:bottom w:val="single" w:sz="4" w:space="0" w:color="000000"/>
            </w:tcBorders>
            <w:shd w:val="clear" w:color="auto" w:fill="auto"/>
            <w:vAlign w:val="center"/>
          </w:tcPr>
          <w:p w14:paraId="6D91071E"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10</w:t>
            </w:r>
          </w:p>
        </w:tc>
        <w:tc>
          <w:tcPr>
            <w:tcW w:w="376" w:type="pct"/>
            <w:tcBorders>
              <w:top w:val="single" w:sz="4" w:space="0" w:color="000000"/>
              <w:left w:val="single" w:sz="4" w:space="0" w:color="000000"/>
              <w:bottom w:val="single" w:sz="4" w:space="0" w:color="000000"/>
            </w:tcBorders>
            <w:shd w:val="clear" w:color="auto" w:fill="auto"/>
            <w:vAlign w:val="center"/>
          </w:tcPr>
          <w:p w14:paraId="6FCB0C32" w14:textId="77777777" w:rsidR="00A353D3" w:rsidRPr="00A353D3" w:rsidRDefault="00A353D3" w:rsidP="00A353D3">
            <w:pPr>
              <w:rPr>
                <w:rFonts w:asciiTheme="minorHAnsi" w:hAnsiTheme="minorHAnsi" w:cstheme="minorHAnsi"/>
              </w:rPr>
            </w:pPr>
          </w:p>
        </w:tc>
        <w:tc>
          <w:tcPr>
            <w:tcW w:w="491" w:type="pct"/>
            <w:tcBorders>
              <w:top w:val="single" w:sz="4" w:space="0" w:color="000000"/>
              <w:left w:val="single" w:sz="4" w:space="0" w:color="000000"/>
              <w:bottom w:val="single" w:sz="4" w:space="0" w:color="000000"/>
            </w:tcBorders>
            <w:shd w:val="clear" w:color="auto" w:fill="auto"/>
            <w:vAlign w:val="center"/>
          </w:tcPr>
          <w:p w14:paraId="5B9FD592" w14:textId="77777777" w:rsidR="00A353D3" w:rsidRPr="00A353D3" w:rsidRDefault="00A353D3" w:rsidP="00A353D3">
            <w:pPr>
              <w:rPr>
                <w:rFonts w:asciiTheme="minorHAnsi" w:hAnsiTheme="minorHAnsi" w:cstheme="minorHAnsi"/>
              </w:rPr>
            </w:pPr>
          </w:p>
        </w:tc>
        <w:tc>
          <w:tcPr>
            <w:tcW w:w="381" w:type="pct"/>
            <w:tcBorders>
              <w:top w:val="single" w:sz="4" w:space="0" w:color="000000"/>
              <w:left w:val="single" w:sz="4" w:space="0" w:color="000000"/>
              <w:bottom w:val="single" w:sz="4" w:space="0" w:color="000000"/>
            </w:tcBorders>
            <w:shd w:val="clear" w:color="auto" w:fill="auto"/>
            <w:vAlign w:val="center"/>
          </w:tcPr>
          <w:p w14:paraId="1DD1222D" w14:textId="77777777" w:rsidR="00A353D3" w:rsidRPr="00A353D3" w:rsidRDefault="00A353D3" w:rsidP="00A353D3">
            <w:pPr>
              <w:rPr>
                <w:rFonts w:asciiTheme="minorHAnsi" w:hAnsiTheme="minorHAnsi" w:cstheme="minorHAnsi"/>
              </w:rPr>
            </w:pPr>
          </w:p>
        </w:tc>
        <w:tc>
          <w:tcPr>
            <w:tcW w:w="357" w:type="pct"/>
            <w:tcBorders>
              <w:top w:val="single" w:sz="4" w:space="0" w:color="000000"/>
              <w:left w:val="single" w:sz="4" w:space="0" w:color="000000"/>
              <w:bottom w:val="single" w:sz="4" w:space="0" w:color="000000"/>
            </w:tcBorders>
            <w:shd w:val="clear" w:color="auto" w:fill="auto"/>
            <w:vAlign w:val="center"/>
          </w:tcPr>
          <w:p w14:paraId="7B18CD8B"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01924C5B"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6487E01A"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D2342" w14:textId="77777777" w:rsidR="00A353D3" w:rsidRPr="00A353D3" w:rsidRDefault="00A353D3" w:rsidP="00A353D3">
            <w:pPr>
              <w:rPr>
                <w:rFonts w:asciiTheme="minorHAnsi" w:hAnsiTheme="minorHAnsi" w:cstheme="minorHAnsi"/>
              </w:rPr>
            </w:pPr>
          </w:p>
        </w:tc>
      </w:tr>
      <w:tr w:rsidR="00A353D3" w:rsidRPr="00A353D3" w14:paraId="78C2133D" w14:textId="77777777" w:rsidTr="007C07A7">
        <w:trPr>
          <w:cantSplit/>
        </w:trPr>
        <w:tc>
          <w:tcPr>
            <w:tcW w:w="193" w:type="pct"/>
            <w:vMerge/>
            <w:tcBorders>
              <w:top w:val="single" w:sz="4" w:space="0" w:color="000000"/>
              <w:left w:val="single" w:sz="4" w:space="0" w:color="000000"/>
              <w:bottom w:val="single" w:sz="4" w:space="0" w:color="000000"/>
            </w:tcBorders>
            <w:shd w:val="clear" w:color="auto" w:fill="auto"/>
          </w:tcPr>
          <w:p w14:paraId="2B9DBA9C" w14:textId="77777777" w:rsidR="00A353D3" w:rsidRPr="00A353D3" w:rsidRDefault="00A353D3" w:rsidP="00A353D3">
            <w:pPr>
              <w:rPr>
                <w:rFonts w:asciiTheme="minorHAnsi" w:hAnsiTheme="minorHAnsi" w:cstheme="minorHAnsi"/>
              </w:rPr>
            </w:pPr>
          </w:p>
        </w:tc>
        <w:tc>
          <w:tcPr>
            <w:tcW w:w="1216" w:type="pct"/>
            <w:vMerge/>
            <w:tcBorders>
              <w:top w:val="single" w:sz="4" w:space="0" w:color="000000"/>
              <w:left w:val="single" w:sz="4" w:space="0" w:color="000000"/>
              <w:bottom w:val="single" w:sz="4" w:space="0" w:color="000000"/>
            </w:tcBorders>
            <w:shd w:val="clear" w:color="auto" w:fill="auto"/>
          </w:tcPr>
          <w:p w14:paraId="5D0CC40B"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000000"/>
            </w:tcBorders>
            <w:shd w:val="clear" w:color="auto" w:fill="auto"/>
            <w:vAlign w:val="center"/>
          </w:tcPr>
          <w:p w14:paraId="4DC9BDE0"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Ch 20</w:t>
            </w:r>
          </w:p>
        </w:tc>
        <w:tc>
          <w:tcPr>
            <w:tcW w:w="319" w:type="pct"/>
            <w:tcBorders>
              <w:top w:val="single" w:sz="4" w:space="0" w:color="000000"/>
              <w:left w:val="single" w:sz="4" w:space="0" w:color="000000"/>
              <w:bottom w:val="single" w:sz="4" w:space="0" w:color="000000"/>
            </w:tcBorders>
            <w:shd w:val="clear" w:color="auto" w:fill="auto"/>
            <w:vAlign w:val="center"/>
          </w:tcPr>
          <w:p w14:paraId="4F861915"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10</w:t>
            </w:r>
          </w:p>
        </w:tc>
        <w:tc>
          <w:tcPr>
            <w:tcW w:w="376" w:type="pct"/>
            <w:tcBorders>
              <w:top w:val="single" w:sz="4" w:space="0" w:color="000000"/>
              <w:left w:val="single" w:sz="4" w:space="0" w:color="000000"/>
              <w:bottom w:val="single" w:sz="4" w:space="0" w:color="000000"/>
            </w:tcBorders>
            <w:shd w:val="clear" w:color="auto" w:fill="auto"/>
            <w:vAlign w:val="center"/>
          </w:tcPr>
          <w:p w14:paraId="667D2B3E" w14:textId="77777777" w:rsidR="00A353D3" w:rsidRPr="00A353D3" w:rsidRDefault="00A353D3" w:rsidP="00A353D3">
            <w:pPr>
              <w:rPr>
                <w:rFonts w:asciiTheme="minorHAnsi" w:hAnsiTheme="minorHAnsi" w:cstheme="minorHAnsi"/>
              </w:rPr>
            </w:pPr>
          </w:p>
        </w:tc>
        <w:tc>
          <w:tcPr>
            <w:tcW w:w="491" w:type="pct"/>
            <w:tcBorders>
              <w:top w:val="single" w:sz="4" w:space="0" w:color="000000"/>
              <w:left w:val="single" w:sz="4" w:space="0" w:color="000000"/>
              <w:bottom w:val="single" w:sz="4" w:space="0" w:color="000000"/>
            </w:tcBorders>
            <w:shd w:val="clear" w:color="auto" w:fill="auto"/>
            <w:vAlign w:val="center"/>
          </w:tcPr>
          <w:p w14:paraId="6AF0E9F3" w14:textId="77777777" w:rsidR="00A353D3" w:rsidRPr="00A353D3" w:rsidRDefault="00A353D3" w:rsidP="00A353D3">
            <w:pPr>
              <w:rPr>
                <w:rFonts w:asciiTheme="minorHAnsi" w:hAnsiTheme="minorHAnsi" w:cstheme="minorHAnsi"/>
              </w:rPr>
            </w:pPr>
          </w:p>
        </w:tc>
        <w:tc>
          <w:tcPr>
            <w:tcW w:w="381" w:type="pct"/>
            <w:tcBorders>
              <w:top w:val="single" w:sz="4" w:space="0" w:color="000000"/>
              <w:left w:val="single" w:sz="4" w:space="0" w:color="000000"/>
              <w:bottom w:val="single" w:sz="4" w:space="0" w:color="000000"/>
            </w:tcBorders>
            <w:shd w:val="clear" w:color="auto" w:fill="auto"/>
            <w:vAlign w:val="center"/>
          </w:tcPr>
          <w:p w14:paraId="374BF5DB" w14:textId="77777777" w:rsidR="00A353D3" w:rsidRPr="00A353D3" w:rsidRDefault="00A353D3" w:rsidP="00A353D3">
            <w:pPr>
              <w:rPr>
                <w:rFonts w:asciiTheme="minorHAnsi" w:hAnsiTheme="minorHAnsi" w:cstheme="minorHAnsi"/>
              </w:rPr>
            </w:pPr>
          </w:p>
        </w:tc>
        <w:tc>
          <w:tcPr>
            <w:tcW w:w="357" w:type="pct"/>
            <w:tcBorders>
              <w:top w:val="single" w:sz="4" w:space="0" w:color="000000"/>
              <w:left w:val="single" w:sz="4" w:space="0" w:color="000000"/>
              <w:bottom w:val="single" w:sz="4" w:space="0" w:color="000000"/>
            </w:tcBorders>
            <w:shd w:val="clear" w:color="auto" w:fill="auto"/>
            <w:vAlign w:val="center"/>
          </w:tcPr>
          <w:p w14:paraId="78239FA8"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09B0ECB7"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6375E58C"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4071F" w14:textId="77777777" w:rsidR="00A353D3" w:rsidRPr="00A353D3" w:rsidRDefault="00A353D3" w:rsidP="00A353D3">
            <w:pPr>
              <w:rPr>
                <w:rFonts w:asciiTheme="minorHAnsi" w:hAnsiTheme="minorHAnsi" w:cstheme="minorHAnsi"/>
              </w:rPr>
            </w:pPr>
          </w:p>
        </w:tc>
      </w:tr>
      <w:tr w:rsidR="00A353D3" w:rsidRPr="00A353D3" w14:paraId="37759476" w14:textId="77777777" w:rsidTr="007C07A7">
        <w:trPr>
          <w:cantSplit/>
        </w:trPr>
        <w:tc>
          <w:tcPr>
            <w:tcW w:w="193" w:type="pct"/>
            <w:vMerge/>
            <w:tcBorders>
              <w:top w:val="single" w:sz="4" w:space="0" w:color="000000"/>
              <w:left w:val="single" w:sz="4" w:space="0" w:color="000000"/>
              <w:bottom w:val="single" w:sz="4" w:space="0" w:color="000000"/>
            </w:tcBorders>
            <w:shd w:val="clear" w:color="auto" w:fill="auto"/>
          </w:tcPr>
          <w:p w14:paraId="48690957" w14:textId="77777777" w:rsidR="00A353D3" w:rsidRPr="00A353D3" w:rsidRDefault="00A353D3" w:rsidP="00A353D3">
            <w:pPr>
              <w:rPr>
                <w:rFonts w:asciiTheme="minorHAnsi" w:hAnsiTheme="minorHAnsi" w:cstheme="minorHAnsi"/>
              </w:rPr>
            </w:pPr>
          </w:p>
        </w:tc>
        <w:tc>
          <w:tcPr>
            <w:tcW w:w="1216" w:type="pct"/>
            <w:vMerge/>
            <w:tcBorders>
              <w:top w:val="single" w:sz="4" w:space="0" w:color="000000"/>
              <w:left w:val="single" w:sz="4" w:space="0" w:color="000000"/>
              <w:bottom w:val="single" w:sz="4" w:space="0" w:color="000000"/>
            </w:tcBorders>
            <w:shd w:val="clear" w:color="auto" w:fill="auto"/>
          </w:tcPr>
          <w:p w14:paraId="009823F4"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000000"/>
            </w:tcBorders>
            <w:shd w:val="clear" w:color="auto" w:fill="auto"/>
            <w:vAlign w:val="center"/>
          </w:tcPr>
          <w:p w14:paraId="67A7F6D8"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Ch 22</w:t>
            </w:r>
          </w:p>
        </w:tc>
        <w:tc>
          <w:tcPr>
            <w:tcW w:w="319" w:type="pct"/>
            <w:tcBorders>
              <w:top w:val="single" w:sz="4" w:space="0" w:color="000000"/>
              <w:left w:val="single" w:sz="4" w:space="0" w:color="000000"/>
              <w:bottom w:val="single" w:sz="4" w:space="0" w:color="000000"/>
            </w:tcBorders>
            <w:shd w:val="clear" w:color="auto" w:fill="auto"/>
            <w:vAlign w:val="center"/>
          </w:tcPr>
          <w:p w14:paraId="31B5A6F2"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10</w:t>
            </w:r>
          </w:p>
        </w:tc>
        <w:tc>
          <w:tcPr>
            <w:tcW w:w="376" w:type="pct"/>
            <w:tcBorders>
              <w:top w:val="single" w:sz="4" w:space="0" w:color="000000"/>
              <w:left w:val="single" w:sz="4" w:space="0" w:color="000000"/>
              <w:bottom w:val="single" w:sz="4" w:space="0" w:color="000000"/>
            </w:tcBorders>
            <w:shd w:val="clear" w:color="auto" w:fill="auto"/>
            <w:vAlign w:val="center"/>
          </w:tcPr>
          <w:p w14:paraId="20D25521" w14:textId="77777777" w:rsidR="00A353D3" w:rsidRPr="00A353D3" w:rsidRDefault="00A353D3" w:rsidP="00A353D3">
            <w:pPr>
              <w:rPr>
                <w:rFonts w:asciiTheme="minorHAnsi" w:hAnsiTheme="minorHAnsi" w:cstheme="minorHAnsi"/>
              </w:rPr>
            </w:pPr>
          </w:p>
        </w:tc>
        <w:tc>
          <w:tcPr>
            <w:tcW w:w="491" w:type="pct"/>
            <w:tcBorders>
              <w:top w:val="single" w:sz="4" w:space="0" w:color="000000"/>
              <w:left w:val="single" w:sz="4" w:space="0" w:color="000000"/>
              <w:bottom w:val="single" w:sz="4" w:space="0" w:color="000000"/>
            </w:tcBorders>
            <w:shd w:val="clear" w:color="auto" w:fill="auto"/>
            <w:vAlign w:val="center"/>
          </w:tcPr>
          <w:p w14:paraId="401883D8" w14:textId="77777777" w:rsidR="00A353D3" w:rsidRPr="00A353D3" w:rsidRDefault="00A353D3" w:rsidP="00A353D3">
            <w:pPr>
              <w:rPr>
                <w:rFonts w:asciiTheme="minorHAnsi" w:hAnsiTheme="minorHAnsi" w:cstheme="minorHAnsi"/>
              </w:rPr>
            </w:pPr>
          </w:p>
        </w:tc>
        <w:tc>
          <w:tcPr>
            <w:tcW w:w="381" w:type="pct"/>
            <w:tcBorders>
              <w:top w:val="single" w:sz="4" w:space="0" w:color="000000"/>
              <w:left w:val="single" w:sz="4" w:space="0" w:color="000000"/>
              <w:bottom w:val="single" w:sz="4" w:space="0" w:color="000000"/>
            </w:tcBorders>
            <w:shd w:val="clear" w:color="auto" w:fill="auto"/>
            <w:vAlign w:val="center"/>
          </w:tcPr>
          <w:p w14:paraId="0786B96F" w14:textId="77777777" w:rsidR="00A353D3" w:rsidRPr="00A353D3" w:rsidRDefault="00A353D3" w:rsidP="00A353D3">
            <w:pPr>
              <w:rPr>
                <w:rFonts w:asciiTheme="minorHAnsi" w:hAnsiTheme="minorHAnsi" w:cstheme="minorHAnsi"/>
              </w:rPr>
            </w:pPr>
          </w:p>
        </w:tc>
        <w:tc>
          <w:tcPr>
            <w:tcW w:w="357" w:type="pct"/>
            <w:tcBorders>
              <w:top w:val="single" w:sz="4" w:space="0" w:color="000000"/>
              <w:left w:val="single" w:sz="4" w:space="0" w:color="000000"/>
              <w:bottom w:val="single" w:sz="4" w:space="0" w:color="000000"/>
            </w:tcBorders>
            <w:shd w:val="clear" w:color="auto" w:fill="auto"/>
            <w:vAlign w:val="center"/>
          </w:tcPr>
          <w:p w14:paraId="56848122"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345ADCD4"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1CD684F0"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6AF72" w14:textId="77777777" w:rsidR="00A353D3" w:rsidRPr="00A353D3" w:rsidRDefault="00A353D3" w:rsidP="00A353D3">
            <w:pPr>
              <w:rPr>
                <w:rFonts w:asciiTheme="minorHAnsi" w:hAnsiTheme="minorHAnsi" w:cstheme="minorHAnsi"/>
              </w:rPr>
            </w:pPr>
          </w:p>
        </w:tc>
      </w:tr>
      <w:tr w:rsidR="00A353D3" w:rsidRPr="00A353D3" w14:paraId="40212462" w14:textId="77777777" w:rsidTr="007C07A7">
        <w:trPr>
          <w:cantSplit/>
        </w:trPr>
        <w:tc>
          <w:tcPr>
            <w:tcW w:w="193" w:type="pct"/>
            <w:vMerge/>
            <w:tcBorders>
              <w:top w:val="single" w:sz="4" w:space="0" w:color="000000"/>
              <w:left w:val="single" w:sz="4" w:space="0" w:color="000000"/>
              <w:bottom w:val="single" w:sz="4" w:space="0" w:color="000000"/>
            </w:tcBorders>
            <w:shd w:val="clear" w:color="auto" w:fill="auto"/>
          </w:tcPr>
          <w:p w14:paraId="34CD4A03" w14:textId="77777777" w:rsidR="00A353D3" w:rsidRPr="00A353D3" w:rsidRDefault="00A353D3" w:rsidP="00A353D3">
            <w:pPr>
              <w:rPr>
                <w:rFonts w:asciiTheme="minorHAnsi" w:hAnsiTheme="minorHAnsi" w:cstheme="minorHAnsi"/>
              </w:rPr>
            </w:pPr>
          </w:p>
        </w:tc>
        <w:tc>
          <w:tcPr>
            <w:tcW w:w="1216" w:type="pct"/>
            <w:vMerge/>
            <w:tcBorders>
              <w:top w:val="single" w:sz="4" w:space="0" w:color="000000"/>
              <w:left w:val="single" w:sz="4" w:space="0" w:color="000000"/>
              <w:bottom w:val="single" w:sz="4" w:space="0" w:color="000000"/>
            </w:tcBorders>
            <w:shd w:val="clear" w:color="auto" w:fill="auto"/>
          </w:tcPr>
          <w:p w14:paraId="429D1215"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000000"/>
            </w:tcBorders>
            <w:shd w:val="clear" w:color="auto" w:fill="auto"/>
            <w:vAlign w:val="center"/>
          </w:tcPr>
          <w:p w14:paraId="1ECB83ED"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Ch 24</w:t>
            </w:r>
          </w:p>
        </w:tc>
        <w:tc>
          <w:tcPr>
            <w:tcW w:w="319" w:type="pct"/>
            <w:tcBorders>
              <w:top w:val="single" w:sz="4" w:space="0" w:color="000000"/>
              <w:left w:val="single" w:sz="4" w:space="0" w:color="000000"/>
              <w:bottom w:val="single" w:sz="4" w:space="0" w:color="000000"/>
            </w:tcBorders>
            <w:shd w:val="clear" w:color="auto" w:fill="auto"/>
            <w:vAlign w:val="center"/>
          </w:tcPr>
          <w:p w14:paraId="0090DBD7"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10</w:t>
            </w:r>
          </w:p>
        </w:tc>
        <w:tc>
          <w:tcPr>
            <w:tcW w:w="376" w:type="pct"/>
            <w:tcBorders>
              <w:top w:val="single" w:sz="4" w:space="0" w:color="000000"/>
              <w:left w:val="single" w:sz="4" w:space="0" w:color="000000"/>
              <w:bottom w:val="single" w:sz="4" w:space="0" w:color="000000"/>
            </w:tcBorders>
            <w:shd w:val="clear" w:color="auto" w:fill="auto"/>
            <w:vAlign w:val="center"/>
          </w:tcPr>
          <w:p w14:paraId="504E782F" w14:textId="77777777" w:rsidR="00A353D3" w:rsidRPr="00A353D3" w:rsidRDefault="00A353D3" w:rsidP="00A353D3">
            <w:pPr>
              <w:rPr>
                <w:rFonts w:asciiTheme="minorHAnsi" w:hAnsiTheme="minorHAnsi" w:cstheme="minorHAnsi"/>
              </w:rPr>
            </w:pPr>
          </w:p>
        </w:tc>
        <w:tc>
          <w:tcPr>
            <w:tcW w:w="491" w:type="pct"/>
            <w:tcBorders>
              <w:top w:val="single" w:sz="4" w:space="0" w:color="000000"/>
              <w:left w:val="single" w:sz="4" w:space="0" w:color="000000"/>
              <w:bottom w:val="single" w:sz="4" w:space="0" w:color="000000"/>
            </w:tcBorders>
            <w:shd w:val="clear" w:color="auto" w:fill="auto"/>
            <w:vAlign w:val="center"/>
          </w:tcPr>
          <w:p w14:paraId="6D657BF0" w14:textId="77777777" w:rsidR="00A353D3" w:rsidRPr="00A353D3" w:rsidRDefault="00A353D3" w:rsidP="00A353D3">
            <w:pPr>
              <w:rPr>
                <w:rFonts w:asciiTheme="minorHAnsi" w:hAnsiTheme="minorHAnsi" w:cstheme="minorHAnsi"/>
              </w:rPr>
            </w:pPr>
          </w:p>
        </w:tc>
        <w:tc>
          <w:tcPr>
            <w:tcW w:w="381" w:type="pct"/>
            <w:tcBorders>
              <w:top w:val="single" w:sz="4" w:space="0" w:color="000000"/>
              <w:left w:val="single" w:sz="4" w:space="0" w:color="000000"/>
              <w:bottom w:val="single" w:sz="4" w:space="0" w:color="000000"/>
            </w:tcBorders>
            <w:shd w:val="clear" w:color="auto" w:fill="auto"/>
            <w:vAlign w:val="center"/>
          </w:tcPr>
          <w:p w14:paraId="69509BD3" w14:textId="77777777" w:rsidR="00A353D3" w:rsidRPr="00A353D3" w:rsidRDefault="00A353D3" w:rsidP="00A353D3">
            <w:pPr>
              <w:rPr>
                <w:rFonts w:asciiTheme="minorHAnsi" w:hAnsiTheme="minorHAnsi" w:cstheme="minorHAnsi"/>
              </w:rPr>
            </w:pPr>
          </w:p>
        </w:tc>
        <w:tc>
          <w:tcPr>
            <w:tcW w:w="357" w:type="pct"/>
            <w:tcBorders>
              <w:top w:val="single" w:sz="4" w:space="0" w:color="000000"/>
              <w:left w:val="single" w:sz="4" w:space="0" w:color="000000"/>
              <w:bottom w:val="single" w:sz="4" w:space="0" w:color="000000"/>
            </w:tcBorders>
            <w:shd w:val="clear" w:color="auto" w:fill="auto"/>
            <w:vAlign w:val="center"/>
          </w:tcPr>
          <w:p w14:paraId="5476CE62"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6CD8728B"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46AF42BF"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063CA" w14:textId="77777777" w:rsidR="00A353D3" w:rsidRPr="00A353D3" w:rsidRDefault="00A353D3" w:rsidP="00A353D3">
            <w:pPr>
              <w:rPr>
                <w:rFonts w:asciiTheme="minorHAnsi" w:hAnsiTheme="minorHAnsi" w:cstheme="minorHAnsi"/>
              </w:rPr>
            </w:pPr>
          </w:p>
        </w:tc>
      </w:tr>
      <w:tr w:rsidR="00A353D3" w:rsidRPr="00A353D3" w14:paraId="255C0727" w14:textId="77777777" w:rsidTr="007C07A7">
        <w:trPr>
          <w:cantSplit/>
        </w:trPr>
        <w:tc>
          <w:tcPr>
            <w:tcW w:w="193" w:type="pct"/>
            <w:vMerge/>
            <w:tcBorders>
              <w:top w:val="single" w:sz="4" w:space="0" w:color="000000"/>
              <w:left w:val="single" w:sz="4" w:space="0" w:color="000000"/>
              <w:bottom w:val="single" w:sz="4" w:space="0" w:color="000000"/>
            </w:tcBorders>
            <w:shd w:val="clear" w:color="auto" w:fill="auto"/>
          </w:tcPr>
          <w:p w14:paraId="527DA1EF" w14:textId="77777777" w:rsidR="00A353D3" w:rsidRPr="00A353D3" w:rsidRDefault="00A353D3" w:rsidP="00A353D3">
            <w:pPr>
              <w:rPr>
                <w:rFonts w:asciiTheme="minorHAnsi" w:hAnsiTheme="minorHAnsi" w:cstheme="minorHAnsi"/>
              </w:rPr>
            </w:pPr>
          </w:p>
        </w:tc>
        <w:tc>
          <w:tcPr>
            <w:tcW w:w="1216" w:type="pct"/>
            <w:vMerge/>
            <w:tcBorders>
              <w:top w:val="single" w:sz="4" w:space="0" w:color="000000"/>
              <w:left w:val="single" w:sz="4" w:space="0" w:color="000000"/>
              <w:bottom w:val="single" w:sz="4" w:space="0" w:color="000000"/>
            </w:tcBorders>
            <w:shd w:val="clear" w:color="auto" w:fill="auto"/>
          </w:tcPr>
          <w:p w14:paraId="38BA41F7"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000000"/>
            </w:tcBorders>
            <w:shd w:val="clear" w:color="auto" w:fill="auto"/>
            <w:vAlign w:val="center"/>
          </w:tcPr>
          <w:p w14:paraId="5C816909"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Ch 26</w:t>
            </w:r>
          </w:p>
        </w:tc>
        <w:tc>
          <w:tcPr>
            <w:tcW w:w="319" w:type="pct"/>
            <w:tcBorders>
              <w:top w:val="single" w:sz="4" w:space="0" w:color="000000"/>
              <w:left w:val="single" w:sz="4" w:space="0" w:color="000000"/>
              <w:bottom w:val="single" w:sz="4" w:space="0" w:color="000000"/>
            </w:tcBorders>
            <w:shd w:val="clear" w:color="auto" w:fill="auto"/>
            <w:vAlign w:val="center"/>
          </w:tcPr>
          <w:p w14:paraId="6BA762F9"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10</w:t>
            </w:r>
          </w:p>
        </w:tc>
        <w:tc>
          <w:tcPr>
            <w:tcW w:w="376" w:type="pct"/>
            <w:tcBorders>
              <w:top w:val="single" w:sz="4" w:space="0" w:color="000000"/>
              <w:left w:val="single" w:sz="4" w:space="0" w:color="000000"/>
              <w:bottom w:val="single" w:sz="4" w:space="0" w:color="000000"/>
            </w:tcBorders>
            <w:shd w:val="clear" w:color="auto" w:fill="auto"/>
            <w:vAlign w:val="center"/>
          </w:tcPr>
          <w:p w14:paraId="0F8CC918" w14:textId="77777777" w:rsidR="00A353D3" w:rsidRPr="00A353D3" w:rsidRDefault="00A353D3" w:rsidP="00A353D3">
            <w:pPr>
              <w:rPr>
                <w:rFonts w:asciiTheme="minorHAnsi" w:hAnsiTheme="minorHAnsi" w:cstheme="minorHAnsi"/>
              </w:rPr>
            </w:pPr>
          </w:p>
        </w:tc>
        <w:tc>
          <w:tcPr>
            <w:tcW w:w="491" w:type="pct"/>
            <w:tcBorders>
              <w:top w:val="single" w:sz="4" w:space="0" w:color="000000"/>
              <w:left w:val="single" w:sz="4" w:space="0" w:color="000000"/>
              <w:bottom w:val="single" w:sz="4" w:space="0" w:color="000000"/>
            </w:tcBorders>
            <w:shd w:val="clear" w:color="auto" w:fill="auto"/>
            <w:vAlign w:val="center"/>
          </w:tcPr>
          <w:p w14:paraId="270B6115" w14:textId="77777777" w:rsidR="00A353D3" w:rsidRPr="00A353D3" w:rsidRDefault="00A353D3" w:rsidP="00A353D3">
            <w:pPr>
              <w:rPr>
                <w:rFonts w:asciiTheme="minorHAnsi" w:hAnsiTheme="minorHAnsi" w:cstheme="minorHAnsi"/>
              </w:rPr>
            </w:pPr>
          </w:p>
        </w:tc>
        <w:tc>
          <w:tcPr>
            <w:tcW w:w="381" w:type="pct"/>
            <w:tcBorders>
              <w:top w:val="single" w:sz="4" w:space="0" w:color="000000"/>
              <w:left w:val="single" w:sz="4" w:space="0" w:color="000000"/>
              <w:bottom w:val="single" w:sz="4" w:space="0" w:color="000000"/>
            </w:tcBorders>
            <w:shd w:val="clear" w:color="auto" w:fill="auto"/>
            <w:vAlign w:val="center"/>
          </w:tcPr>
          <w:p w14:paraId="7A98216A" w14:textId="77777777" w:rsidR="00A353D3" w:rsidRPr="00A353D3" w:rsidRDefault="00A353D3" w:rsidP="00A353D3">
            <w:pPr>
              <w:rPr>
                <w:rFonts w:asciiTheme="minorHAnsi" w:hAnsiTheme="minorHAnsi" w:cstheme="minorHAnsi"/>
              </w:rPr>
            </w:pPr>
          </w:p>
        </w:tc>
        <w:tc>
          <w:tcPr>
            <w:tcW w:w="357" w:type="pct"/>
            <w:tcBorders>
              <w:top w:val="single" w:sz="4" w:space="0" w:color="000000"/>
              <w:left w:val="single" w:sz="4" w:space="0" w:color="000000"/>
              <w:bottom w:val="single" w:sz="4" w:space="0" w:color="000000"/>
            </w:tcBorders>
            <w:shd w:val="clear" w:color="auto" w:fill="auto"/>
            <w:vAlign w:val="center"/>
          </w:tcPr>
          <w:p w14:paraId="3946E7F4"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703D4CA3"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7AB1F09D"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8AA5A" w14:textId="77777777" w:rsidR="00A353D3" w:rsidRPr="00A353D3" w:rsidRDefault="00A353D3" w:rsidP="00A353D3">
            <w:pPr>
              <w:rPr>
                <w:rFonts w:asciiTheme="minorHAnsi" w:hAnsiTheme="minorHAnsi" w:cstheme="minorHAnsi"/>
              </w:rPr>
            </w:pPr>
          </w:p>
        </w:tc>
      </w:tr>
      <w:tr w:rsidR="00A353D3" w:rsidRPr="00A353D3" w14:paraId="7A79EEDC" w14:textId="77777777" w:rsidTr="007C07A7">
        <w:trPr>
          <w:cantSplit/>
        </w:trPr>
        <w:tc>
          <w:tcPr>
            <w:tcW w:w="193" w:type="pct"/>
            <w:vMerge/>
            <w:tcBorders>
              <w:top w:val="single" w:sz="4" w:space="0" w:color="000000"/>
              <w:left w:val="single" w:sz="4" w:space="0" w:color="000000"/>
              <w:bottom w:val="single" w:sz="4" w:space="0" w:color="000000"/>
            </w:tcBorders>
            <w:shd w:val="clear" w:color="auto" w:fill="auto"/>
          </w:tcPr>
          <w:p w14:paraId="568B2F72" w14:textId="77777777" w:rsidR="00A353D3" w:rsidRPr="00A353D3" w:rsidRDefault="00A353D3" w:rsidP="00A353D3">
            <w:pPr>
              <w:rPr>
                <w:rFonts w:asciiTheme="minorHAnsi" w:hAnsiTheme="minorHAnsi" w:cstheme="minorHAnsi"/>
              </w:rPr>
            </w:pPr>
          </w:p>
        </w:tc>
        <w:tc>
          <w:tcPr>
            <w:tcW w:w="1216" w:type="pct"/>
            <w:vMerge/>
            <w:tcBorders>
              <w:top w:val="single" w:sz="4" w:space="0" w:color="000000"/>
              <w:left w:val="single" w:sz="4" w:space="0" w:color="000000"/>
              <w:bottom w:val="single" w:sz="4" w:space="0" w:color="000000"/>
            </w:tcBorders>
            <w:shd w:val="clear" w:color="auto" w:fill="auto"/>
          </w:tcPr>
          <w:p w14:paraId="34A7FECF"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000000"/>
            </w:tcBorders>
            <w:shd w:val="clear" w:color="auto" w:fill="auto"/>
            <w:vAlign w:val="center"/>
          </w:tcPr>
          <w:p w14:paraId="2BE70F3C"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Ch 28</w:t>
            </w:r>
          </w:p>
        </w:tc>
        <w:tc>
          <w:tcPr>
            <w:tcW w:w="319" w:type="pct"/>
            <w:tcBorders>
              <w:top w:val="single" w:sz="4" w:space="0" w:color="000000"/>
              <w:left w:val="single" w:sz="4" w:space="0" w:color="000000"/>
              <w:bottom w:val="single" w:sz="4" w:space="0" w:color="000000"/>
            </w:tcBorders>
            <w:shd w:val="clear" w:color="auto" w:fill="auto"/>
            <w:vAlign w:val="center"/>
          </w:tcPr>
          <w:p w14:paraId="5A4047F0"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50</w:t>
            </w:r>
          </w:p>
        </w:tc>
        <w:tc>
          <w:tcPr>
            <w:tcW w:w="376" w:type="pct"/>
            <w:tcBorders>
              <w:top w:val="single" w:sz="4" w:space="0" w:color="000000"/>
              <w:left w:val="single" w:sz="4" w:space="0" w:color="000000"/>
              <w:bottom w:val="single" w:sz="4" w:space="0" w:color="000000"/>
            </w:tcBorders>
            <w:shd w:val="clear" w:color="auto" w:fill="auto"/>
            <w:vAlign w:val="center"/>
          </w:tcPr>
          <w:p w14:paraId="6F14A58A" w14:textId="77777777" w:rsidR="00A353D3" w:rsidRPr="00A353D3" w:rsidRDefault="00A353D3" w:rsidP="00A353D3">
            <w:pPr>
              <w:rPr>
                <w:rFonts w:asciiTheme="minorHAnsi" w:hAnsiTheme="minorHAnsi" w:cstheme="minorHAnsi"/>
              </w:rPr>
            </w:pPr>
          </w:p>
        </w:tc>
        <w:tc>
          <w:tcPr>
            <w:tcW w:w="491" w:type="pct"/>
            <w:tcBorders>
              <w:top w:val="single" w:sz="4" w:space="0" w:color="000000"/>
              <w:left w:val="single" w:sz="4" w:space="0" w:color="000000"/>
              <w:bottom w:val="single" w:sz="4" w:space="0" w:color="000000"/>
            </w:tcBorders>
            <w:shd w:val="clear" w:color="auto" w:fill="auto"/>
            <w:vAlign w:val="center"/>
          </w:tcPr>
          <w:p w14:paraId="061F99CB" w14:textId="77777777" w:rsidR="00A353D3" w:rsidRPr="00A353D3" w:rsidRDefault="00A353D3" w:rsidP="00A353D3">
            <w:pPr>
              <w:rPr>
                <w:rFonts w:asciiTheme="minorHAnsi" w:hAnsiTheme="minorHAnsi" w:cstheme="minorHAnsi"/>
              </w:rPr>
            </w:pPr>
          </w:p>
        </w:tc>
        <w:tc>
          <w:tcPr>
            <w:tcW w:w="381" w:type="pct"/>
            <w:tcBorders>
              <w:top w:val="single" w:sz="4" w:space="0" w:color="000000"/>
              <w:left w:val="single" w:sz="4" w:space="0" w:color="000000"/>
              <w:bottom w:val="single" w:sz="4" w:space="0" w:color="000000"/>
            </w:tcBorders>
            <w:shd w:val="clear" w:color="auto" w:fill="auto"/>
            <w:vAlign w:val="center"/>
          </w:tcPr>
          <w:p w14:paraId="055BC190" w14:textId="77777777" w:rsidR="00A353D3" w:rsidRPr="00A353D3" w:rsidRDefault="00A353D3" w:rsidP="00A353D3">
            <w:pPr>
              <w:rPr>
                <w:rFonts w:asciiTheme="minorHAnsi" w:hAnsiTheme="minorHAnsi" w:cstheme="minorHAnsi"/>
              </w:rPr>
            </w:pPr>
          </w:p>
        </w:tc>
        <w:tc>
          <w:tcPr>
            <w:tcW w:w="357" w:type="pct"/>
            <w:tcBorders>
              <w:top w:val="single" w:sz="4" w:space="0" w:color="000000"/>
              <w:left w:val="single" w:sz="4" w:space="0" w:color="000000"/>
              <w:bottom w:val="single" w:sz="4" w:space="0" w:color="000000"/>
            </w:tcBorders>
            <w:shd w:val="clear" w:color="auto" w:fill="auto"/>
            <w:vAlign w:val="center"/>
          </w:tcPr>
          <w:p w14:paraId="2C1D695C"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7F5FC32A"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17CF0CCF"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B2010" w14:textId="77777777" w:rsidR="00A353D3" w:rsidRPr="00A353D3" w:rsidRDefault="00A353D3" w:rsidP="00A353D3">
            <w:pPr>
              <w:rPr>
                <w:rFonts w:asciiTheme="minorHAnsi" w:hAnsiTheme="minorHAnsi" w:cstheme="minorHAnsi"/>
              </w:rPr>
            </w:pPr>
          </w:p>
        </w:tc>
      </w:tr>
      <w:tr w:rsidR="00A353D3" w:rsidRPr="00A353D3" w14:paraId="540BD469" w14:textId="77777777" w:rsidTr="007C07A7">
        <w:trPr>
          <w:cantSplit/>
        </w:trPr>
        <w:tc>
          <w:tcPr>
            <w:tcW w:w="193" w:type="pct"/>
            <w:vMerge/>
            <w:tcBorders>
              <w:top w:val="single" w:sz="4" w:space="0" w:color="000000"/>
              <w:left w:val="single" w:sz="4" w:space="0" w:color="000000"/>
              <w:bottom w:val="single" w:sz="4" w:space="0" w:color="000000"/>
            </w:tcBorders>
            <w:shd w:val="clear" w:color="auto" w:fill="auto"/>
          </w:tcPr>
          <w:p w14:paraId="32CD613D" w14:textId="77777777" w:rsidR="00A353D3" w:rsidRPr="00A353D3" w:rsidRDefault="00A353D3" w:rsidP="00A353D3">
            <w:pPr>
              <w:rPr>
                <w:rFonts w:asciiTheme="minorHAnsi" w:hAnsiTheme="minorHAnsi" w:cstheme="minorHAnsi"/>
              </w:rPr>
            </w:pPr>
          </w:p>
        </w:tc>
        <w:tc>
          <w:tcPr>
            <w:tcW w:w="1216" w:type="pct"/>
            <w:vMerge/>
            <w:tcBorders>
              <w:top w:val="single" w:sz="4" w:space="0" w:color="000000"/>
              <w:left w:val="single" w:sz="4" w:space="0" w:color="000000"/>
              <w:bottom w:val="single" w:sz="4" w:space="0" w:color="000000"/>
            </w:tcBorders>
            <w:shd w:val="clear" w:color="auto" w:fill="auto"/>
          </w:tcPr>
          <w:p w14:paraId="0C18299F" w14:textId="77777777" w:rsidR="00A353D3" w:rsidRPr="00A353D3" w:rsidRDefault="00A353D3" w:rsidP="00A353D3">
            <w:pPr>
              <w:rPr>
                <w:rFonts w:asciiTheme="minorHAnsi" w:hAnsiTheme="minorHAnsi" w:cstheme="minorHAnsi"/>
              </w:rPr>
            </w:pPr>
          </w:p>
        </w:tc>
        <w:tc>
          <w:tcPr>
            <w:tcW w:w="649" w:type="pct"/>
            <w:tcBorders>
              <w:top w:val="single" w:sz="4" w:space="0" w:color="000000"/>
              <w:left w:val="single" w:sz="4" w:space="0" w:color="000000"/>
              <w:bottom w:val="single" w:sz="4" w:space="0" w:color="000000"/>
            </w:tcBorders>
            <w:shd w:val="clear" w:color="auto" w:fill="auto"/>
            <w:vAlign w:val="center"/>
          </w:tcPr>
          <w:p w14:paraId="16015EAE"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Ch 30</w:t>
            </w:r>
          </w:p>
        </w:tc>
        <w:tc>
          <w:tcPr>
            <w:tcW w:w="319" w:type="pct"/>
            <w:tcBorders>
              <w:top w:val="single" w:sz="4" w:space="0" w:color="000000"/>
              <w:left w:val="single" w:sz="4" w:space="0" w:color="000000"/>
              <w:bottom w:val="single" w:sz="4" w:space="0" w:color="000000"/>
            </w:tcBorders>
            <w:shd w:val="clear" w:color="auto" w:fill="auto"/>
            <w:vAlign w:val="center"/>
          </w:tcPr>
          <w:p w14:paraId="4D99E93D"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500</w:t>
            </w:r>
          </w:p>
        </w:tc>
        <w:tc>
          <w:tcPr>
            <w:tcW w:w="376" w:type="pct"/>
            <w:tcBorders>
              <w:top w:val="single" w:sz="4" w:space="0" w:color="000000"/>
              <w:left w:val="single" w:sz="4" w:space="0" w:color="000000"/>
              <w:bottom w:val="single" w:sz="4" w:space="0" w:color="000000"/>
            </w:tcBorders>
            <w:shd w:val="clear" w:color="auto" w:fill="auto"/>
            <w:vAlign w:val="center"/>
          </w:tcPr>
          <w:p w14:paraId="2495B38F" w14:textId="77777777" w:rsidR="00A353D3" w:rsidRPr="00A353D3" w:rsidRDefault="00A353D3" w:rsidP="00A353D3">
            <w:pPr>
              <w:rPr>
                <w:rFonts w:asciiTheme="minorHAnsi" w:hAnsiTheme="minorHAnsi" w:cstheme="minorHAnsi"/>
              </w:rPr>
            </w:pPr>
          </w:p>
        </w:tc>
        <w:tc>
          <w:tcPr>
            <w:tcW w:w="491" w:type="pct"/>
            <w:tcBorders>
              <w:top w:val="single" w:sz="4" w:space="0" w:color="000000"/>
              <w:left w:val="single" w:sz="4" w:space="0" w:color="000000"/>
              <w:bottom w:val="single" w:sz="4" w:space="0" w:color="000000"/>
            </w:tcBorders>
            <w:shd w:val="clear" w:color="auto" w:fill="auto"/>
            <w:vAlign w:val="center"/>
          </w:tcPr>
          <w:p w14:paraId="1E164C18" w14:textId="77777777" w:rsidR="00A353D3" w:rsidRPr="00A353D3" w:rsidRDefault="00A353D3" w:rsidP="00A353D3">
            <w:pPr>
              <w:rPr>
                <w:rFonts w:asciiTheme="minorHAnsi" w:hAnsiTheme="minorHAnsi" w:cstheme="minorHAnsi"/>
              </w:rPr>
            </w:pPr>
          </w:p>
        </w:tc>
        <w:tc>
          <w:tcPr>
            <w:tcW w:w="381" w:type="pct"/>
            <w:tcBorders>
              <w:top w:val="single" w:sz="4" w:space="0" w:color="000000"/>
              <w:left w:val="single" w:sz="4" w:space="0" w:color="000000"/>
              <w:bottom w:val="single" w:sz="4" w:space="0" w:color="000000"/>
            </w:tcBorders>
            <w:shd w:val="clear" w:color="auto" w:fill="auto"/>
            <w:vAlign w:val="center"/>
          </w:tcPr>
          <w:p w14:paraId="5871F1B6" w14:textId="77777777" w:rsidR="00A353D3" w:rsidRPr="00A353D3" w:rsidRDefault="00A353D3" w:rsidP="00A353D3">
            <w:pPr>
              <w:rPr>
                <w:rFonts w:asciiTheme="minorHAnsi" w:hAnsiTheme="minorHAnsi" w:cstheme="minorHAnsi"/>
              </w:rPr>
            </w:pPr>
          </w:p>
        </w:tc>
        <w:tc>
          <w:tcPr>
            <w:tcW w:w="357" w:type="pct"/>
            <w:tcBorders>
              <w:top w:val="single" w:sz="4" w:space="0" w:color="000000"/>
              <w:left w:val="single" w:sz="4" w:space="0" w:color="000000"/>
              <w:bottom w:val="single" w:sz="4" w:space="0" w:color="000000"/>
            </w:tcBorders>
            <w:shd w:val="clear" w:color="auto" w:fill="auto"/>
            <w:vAlign w:val="center"/>
          </w:tcPr>
          <w:p w14:paraId="2652A76A"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4BED4E3F"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69DF9E53"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9D561" w14:textId="77777777" w:rsidR="00A353D3" w:rsidRPr="00A353D3" w:rsidRDefault="00A353D3" w:rsidP="00A353D3">
            <w:pPr>
              <w:rPr>
                <w:rFonts w:asciiTheme="minorHAnsi" w:hAnsiTheme="minorHAnsi" w:cstheme="minorHAnsi"/>
              </w:rPr>
            </w:pPr>
          </w:p>
        </w:tc>
      </w:tr>
      <w:tr w:rsidR="00A353D3" w:rsidRPr="00A353D3" w14:paraId="0E590FE0" w14:textId="77777777" w:rsidTr="007C07A7">
        <w:tc>
          <w:tcPr>
            <w:tcW w:w="3625" w:type="pct"/>
            <w:gridSpan w:val="7"/>
            <w:tcBorders>
              <w:top w:val="single" w:sz="4" w:space="0" w:color="000000"/>
              <w:left w:val="single" w:sz="4" w:space="0" w:color="000000"/>
              <w:bottom w:val="single" w:sz="4" w:space="0" w:color="000000"/>
              <w:right w:val="single" w:sz="4" w:space="0" w:color="auto"/>
            </w:tcBorders>
            <w:shd w:val="clear" w:color="auto" w:fill="auto"/>
          </w:tcPr>
          <w:p w14:paraId="64E0A8B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w:t>
            </w:r>
          </w:p>
        </w:tc>
        <w:tc>
          <w:tcPr>
            <w:tcW w:w="357" w:type="pct"/>
            <w:tcBorders>
              <w:top w:val="single" w:sz="4" w:space="0" w:color="000000"/>
              <w:left w:val="single" w:sz="4" w:space="0" w:color="auto"/>
              <w:bottom w:val="single" w:sz="4" w:space="0" w:color="000000"/>
            </w:tcBorders>
            <w:shd w:val="clear" w:color="auto" w:fill="auto"/>
          </w:tcPr>
          <w:p w14:paraId="19B670B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NETTO:</w:t>
            </w:r>
          </w:p>
        </w:tc>
        <w:tc>
          <w:tcPr>
            <w:tcW w:w="313" w:type="pct"/>
            <w:tcBorders>
              <w:top w:val="single" w:sz="4" w:space="0" w:color="000000"/>
              <w:left w:val="single" w:sz="4" w:space="0" w:color="000000"/>
              <w:bottom w:val="single" w:sz="4" w:space="0" w:color="000000"/>
            </w:tcBorders>
            <w:shd w:val="clear" w:color="auto" w:fill="auto"/>
          </w:tcPr>
          <w:p w14:paraId="070FFC33"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tcPr>
          <w:p w14:paraId="0B4AD57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BRUTTO:</w:t>
            </w: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50EC2520" w14:textId="77777777" w:rsidR="00A353D3" w:rsidRPr="00A353D3" w:rsidRDefault="00A353D3" w:rsidP="00A353D3">
            <w:pPr>
              <w:rPr>
                <w:rFonts w:asciiTheme="minorHAnsi" w:hAnsiTheme="minorHAnsi" w:cstheme="minorHAnsi"/>
              </w:rPr>
            </w:pPr>
          </w:p>
        </w:tc>
      </w:tr>
    </w:tbl>
    <w:p w14:paraId="09C2B04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0CF1A4E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2D511215" w14:textId="77777777" w:rsidR="00A353D3" w:rsidRPr="00A353D3" w:rsidRDefault="00A353D3" w:rsidP="007C07A7">
      <w:pPr>
        <w:jc w:val="right"/>
        <w:rPr>
          <w:rFonts w:asciiTheme="minorHAnsi" w:hAnsiTheme="minorHAnsi" w:cstheme="minorHAnsi"/>
        </w:rPr>
      </w:pPr>
      <w:r w:rsidRPr="00A353D3">
        <w:rPr>
          <w:rFonts w:asciiTheme="minorHAnsi" w:hAnsiTheme="minorHAnsi" w:cstheme="minorHAnsi"/>
        </w:rPr>
        <w:lastRenderedPageBreak/>
        <w:t>Załącznik nr 2 do SWZ</w:t>
      </w:r>
    </w:p>
    <w:p w14:paraId="1A2F7E62"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FORMULARZ CENOWY</w:t>
      </w:r>
    </w:p>
    <w:p w14:paraId="2B10256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48 - Maski resuscytacyjne 1 x użytku</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186" w:type="pct"/>
        <w:tblInd w:w="-581" w:type="dxa"/>
        <w:tblCellMar>
          <w:left w:w="70" w:type="dxa"/>
          <w:right w:w="70" w:type="dxa"/>
        </w:tblCellMar>
        <w:tblLook w:val="0000" w:firstRow="0" w:lastRow="0" w:firstColumn="0" w:lastColumn="0" w:noHBand="0" w:noVBand="0"/>
      </w:tblPr>
      <w:tblGrid>
        <w:gridCol w:w="428"/>
        <w:gridCol w:w="5354"/>
        <w:gridCol w:w="930"/>
        <w:gridCol w:w="1010"/>
        <w:gridCol w:w="1214"/>
        <w:gridCol w:w="1315"/>
        <w:gridCol w:w="784"/>
        <w:gridCol w:w="1111"/>
        <w:gridCol w:w="944"/>
        <w:gridCol w:w="1053"/>
        <w:gridCol w:w="1114"/>
      </w:tblGrid>
      <w:tr w:rsidR="00A353D3" w:rsidRPr="00A353D3" w14:paraId="093AD72A" w14:textId="77777777" w:rsidTr="007C07A7">
        <w:trPr>
          <w:trHeight w:val="1084"/>
        </w:trPr>
        <w:tc>
          <w:tcPr>
            <w:tcW w:w="126" w:type="pct"/>
            <w:tcBorders>
              <w:top w:val="single" w:sz="4" w:space="0" w:color="000000"/>
              <w:left w:val="single" w:sz="4" w:space="0" w:color="000000"/>
              <w:bottom w:val="single" w:sz="4" w:space="0" w:color="000000"/>
            </w:tcBorders>
            <w:shd w:val="clear" w:color="auto" w:fill="auto"/>
            <w:vAlign w:val="center"/>
          </w:tcPr>
          <w:p w14:paraId="2577DC47" w14:textId="0F05E5EF" w:rsidR="00A353D3" w:rsidRPr="00A353D3" w:rsidRDefault="007324A5" w:rsidP="007C07A7">
            <w:pPr>
              <w:jc w:val="center"/>
              <w:rPr>
                <w:rFonts w:asciiTheme="minorHAnsi" w:hAnsiTheme="minorHAnsi" w:cstheme="minorHAnsi"/>
              </w:rPr>
            </w:pPr>
            <w:r>
              <w:rPr>
                <w:rFonts w:asciiTheme="minorHAnsi" w:hAnsiTheme="minorHAnsi" w:cstheme="minorHAnsi"/>
              </w:rPr>
              <w:t>Lp.</w:t>
            </w:r>
          </w:p>
        </w:tc>
        <w:tc>
          <w:tcPr>
            <w:tcW w:w="1760" w:type="pct"/>
            <w:tcBorders>
              <w:top w:val="single" w:sz="4" w:space="0" w:color="000000"/>
              <w:left w:val="single" w:sz="4" w:space="0" w:color="000000"/>
              <w:bottom w:val="single" w:sz="4" w:space="0" w:color="000000"/>
            </w:tcBorders>
            <w:shd w:val="clear" w:color="auto" w:fill="auto"/>
            <w:vAlign w:val="center"/>
          </w:tcPr>
          <w:p w14:paraId="024A4CF0" w14:textId="2F5B6426" w:rsidR="00A353D3" w:rsidRPr="00A353D3" w:rsidRDefault="007324A5" w:rsidP="007C07A7">
            <w:pPr>
              <w:jc w:val="center"/>
              <w:rPr>
                <w:rFonts w:asciiTheme="minorHAnsi" w:hAnsiTheme="minorHAnsi" w:cstheme="minorHAnsi"/>
              </w:rPr>
            </w:pPr>
            <w:r>
              <w:rPr>
                <w:rFonts w:asciiTheme="minorHAnsi" w:hAnsiTheme="minorHAnsi" w:cstheme="minorHAnsi"/>
              </w:rPr>
              <w:t>Opis przedmiotu</w:t>
            </w:r>
          </w:p>
        </w:tc>
        <w:tc>
          <w:tcPr>
            <w:tcW w:w="305" w:type="pct"/>
            <w:tcBorders>
              <w:top w:val="single" w:sz="4" w:space="0" w:color="000000"/>
              <w:left w:val="single" w:sz="4" w:space="0" w:color="000000"/>
              <w:bottom w:val="single" w:sz="4" w:space="0" w:color="000000"/>
            </w:tcBorders>
            <w:shd w:val="clear" w:color="auto" w:fill="auto"/>
            <w:vAlign w:val="center"/>
          </w:tcPr>
          <w:p w14:paraId="10C3AAF3" w14:textId="4C105DD6" w:rsidR="00A353D3" w:rsidRPr="00A353D3" w:rsidRDefault="00017E57" w:rsidP="00017E57">
            <w:pPr>
              <w:jc w:val="center"/>
              <w:rPr>
                <w:rFonts w:asciiTheme="minorHAnsi" w:hAnsiTheme="minorHAnsi" w:cstheme="minorHAnsi"/>
              </w:rPr>
            </w:pPr>
            <w:r>
              <w:rPr>
                <w:rFonts w:asciiTheme="minorHAnsi" w:hAnsiTheme="minorHAnsi" w:cstheme="minorHAnsi"/>
              </w:rPr>
              <w:t>Rozmiar</w:t>
            </w:r>
          </w:p>
        </w:tc>
        <w:tc>
          <w:tcPr>
            <w:tcW w:w="341" w:type="pct"/>
            <w:tcBorders>
              <w:top w:val="single" w:sz="4" w:space="0" w:color="000000"/>
              <w:left w:val="single" w:sz="4" w:space="0" w:color="000000"/>
              <w:bottom w:val="single" w:sz="4" w:space="0" w:color="000000"/>
            </w:tcBorders>
            <w:shd w:val="clear" w:color="auto" w:fill="auto"/>
            <w:vAlign w:val="center"/>
          </w:tcPr>
          <w:p w14:paraId="3D81F52F"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Ilość</w:t>
            </w:r>
          </w:p>
          <w:p w14:paraId="3DA7DBCC"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w szt.</w:t>
            </w:r>
          </w:p>
        </w:tc>
        <w:tc>
          <w:tcPr>
            <w:tcW w:w="377" w:type="pct"/>
            <w:tcBorders>
              <w:top w:val="single" w:sz="4" w:space="0" w:color="000000"/>
              <w:left w:val="single" w:sz="4" w:space="0" w:color="000000"/>
              <w:bottom w:val="single" w:sz="4" w:space="0" w:color="000000"/>
            </w:tcBorders>
            <w:shd w:val="clear" w:color="auto" w:fill="auto"/>
            <w:vAlign w:val="center"/>
          </w:tcPr>
          <w:p w14:paraId="6BA80523" w14:textId="75C8495C" w:rsidR="00A353D3" w:rsidRPr="00A353D3" w:rsidRDefault="00A353D3" w:rsidP="007C07A7">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27D9FC5D"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Producent</w:t>
            </w:r>
          </w:p>
        </w:tc>
        <w:tc>
          <w:tcPr>
            <w:tcW w:w="431" w:type="pct"/>
            <w:tcBorders>
              <w:top w:val="single" w:sz="4" w:space="0" w:color="000000"/>
              <w:left w:val="single" w:sz="4" w:space="0" w:color="000000"/>
              <w:bottom w:val="single" w:sz="4" w:space="0" w:color="000000"/>
            </w:tcBorders>
            <w:shd w:val="clear" w:color="auto" w:fill="auto"/>
            <w:vAlign w:val="center"/>
          </w:tcPr>
          <w:p w14:paraId="70B33DF2"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Oferowana wielkość opakowania</w:t>
            </w:r>
          </w:p>
        </w:tc>
        <w:tc>
          <w:tcPr>
            <w:tcW w:w="262" w:type="pct"/>
            <w:tcBorders>
              <w:top w:val="single" w:sz="4" w:space="0" w:color="000000"/>
              <w:left w:val="single" w:sz="4" w:space="0" w:color="000000"/>
              <w:bottom w:val="single" w:sz="4" w:space="0" w:color="000000"/>
            </w:tcBorders>
            <w:shd w:val="clear" w:color="auto" w:fill="auto"/>
            <w:vAlign w:val="center"/>
          </w:tcPr>
          <w:p w14:paraId="275C55AA"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Ilość</w:t>
            </w:r>
          </w:p>
          <w:p w14:paraId="1C4F3234"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op.</w:t>
            </w:r>
          </w:p>
        </w:tc>
        <w:tc>
          <w:tcPr>
            <w:tcW w:w="369" w:type="pct"/>
            <w:tcBorders>
              <w:top w:val="single" w:sz="4" w:space="0" w:color="000000"/>
              <w:left w:val="single" w:sz="4" w:space="0" w:color="000000"/>
              <w:bottom w:val="single" w:sz="4" w:space="0" w:color="000000"/>
            </w:tcBorders>
            <w:shd w:val="clear" w:color="auto" w:fill="auto"/>
            <w:vAlign w:val="center"/>
          </w:tcPr>
          <w:p w14:paraId="2545A765" w14:textId="340D01C8" w:rsidR="00A353D3" w:rsidRPr="00A353D3" w:rsidRDefault="007324A5" w:rsidP="007C07A7">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09" w:type="pct"/>
            <w:tcBorders>
              <w:top w:val="single" w:sz="4" w:space="0" w:color="000000"/>
              <w:left w:val="single" w:sz="4" w:space="0" w:color="000000"/>
              <w:bottom w:val="single" w:sz="4" w:space="0" w:color="000000"/>
            </w:tcBorders>
            <w:shd w:val="clear" w:color="auto" w:fill="auto"/>
            <w:vAlign w:val="center"/>
          </w:tcPr>
          <w:p w14:paraId="7C339180"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Wartość</w:t>
            </w:r>
          </w:p>
          <w:p w14:paraId="6161C419"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netto</w:t>
            </w:r>
          </w:p>
        </w:tc>
        <w:tc>
          <w:tcPr>
            <w:tcW w:w="350" w:type="pct"/>
            <w:tcBorders>
              <w:top w:val="single" w:sz="4" w:space="0" w:color="000000"/>
              <w:left w:val="single" w:sz="4" w:space="0" w:color="000000"/>
              <w:bottom w:val="single" w:sz="4" w:space="0" w:color="000000"/>
            </w:tcBorders>
            <w:shd w:val="clear" w:color="auto" w:fill="auto"/>
            <w:vAlign w:val="center"/>
          </w:tcPr>
          <w:p w14:paraId="7EACE2CC"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Stawka VAT</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5A5A5"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Wartość</w:t>
            </w:r>
          </w:p>
          <w:p w14:paraId="27307665"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brutto</w:t>
            </w:r>
          </w:p>
        </w:tc>
      </w:tr>
      <w:tr w:rsidR="00A353D3" w:rsidRPr="00A353D3" w14:paraId="4D9ED9E3" w14:textId="77777777" w:rsidTr="007C07A7">
        <w:trPr>
          <w:trHeight w:val="205"/>
        </w:trPr>
        <w:tc>
          <w:tcPr>
            <w:tcW w:w="126" w:type="pct"/>
            <w:tcBorders>
              <w:top w:val="single" w:sz="4" w:space="0" w:color="000000"/>
              <w:left w:val="single" w:sz="4" w:space="0" w:color="000000"/>
              <w:bottom w:val="single" w:sz="4" w:space="0" w:color="000000"/>
            </w:tcBorders>
            <w:shd w:val="clear" w:color="auto" w:fill="auto"/>
            <w:vAlign w:val="center"/>
          </w:tcPr>
          <w:p w14:paraId="315D0AE6"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w:t>
            </w:r>
          </w:p>
        </w:tc>
        <w:tc>
          <w:tcPr>
            <w:tcW w:w="1760" w:type="pct"/>
            <w:tcBorders>
              <w:top w:val="single" w:sz="4" w:space="0" w:color="000000"/>
              <w:left w:val="single" w:sz="4" w:space="0" w:color="000000"/>
              <w:bottom w:val="single" w:sz="4" w:space="0" w:color="000000"/>
            </w:tcBorders>
            <w:shd w:val="clear" w:color="auto" w:fill="auto"/>
            <w:vAlign w:val="center"/>
          </w:tcPr>
          <w:p w14:paraId="5977EC93"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II</w:t>
            </w:r>
          </w:p>
        </w:tc>
        <w:tc>
          <w:tcPr>
            <w:tcW w:w="305" w:type="pct"/>
            <w:tcBorders>
              <w:top w:val="single" w:sz="4" w:space="0" w:color="000000"/>
              <w:left w:val="single" w:sz="4" w:space="0" w:color="000000"/>
              <w:bottom w:val="single" w:sz="4" w:space="0" w:color="000000"/>
            </w:tcBorders>
            <w:shd w:val="clear" w:color="auto" w:fill="auto"/>
            <w:vAlign w:val="center"/>
          </w:tcPr>
          <w:p w14:paraId="68BBA721"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III</w:t>
            </w:r>
          </w:p>
        </w:tc>
        <w:tc>
          <w:tcPr>
            <w:tcW w:w="341" w:type="pct"/>
            <w:tcBorders>
              <w:top w:val="single" w:sz="4" w:space="0" w:color="000000"/>
              <w:left w:val="single" w:sz="4" w:space="0" w:color="000000"/>
              <w:bottom w:val="single" w:sz="4" w:space="0" w:color="000000"/>
            </w:tcBorders>
            <w:shd w:val="clear" w:color="auto" w:fill="auto"/>
            <w:vAlign w:val="center"/>
          </w:tcPr>
          <w:p w14:paraId="02079421"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IV</w:t>
            </w:r>
          </w:p>
        </w:tc>
        <w:tc>
          <w:tcPr>
            <w:tcW w:w="377" w:type="pct"/>
            <w:tcBorders>
              <w:top w:val="single" w:sz="4" w:space="0" w:color="000000"/>
              <w:left w:val="single" w:sz="4" w:space="0" w:color="000000"/>
              <w:bottom w:val="single" w:sz="4" w:space="0" w:color="000000"/>
            </w:tcBorders>
            <w:shd w:val="clear" w:color="auto" w:fill="auto"/>
            <w:vAlign w:val="center"/>
          </w:tcPr>
          <w:p w14:paraId="77CA621E"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V</w:t>
            </w:r>
          </w:p>
        </w:tc>
        <w:tc>
          <w:tcPr>
            <w:tcW w:w="431" w:type="pct"/>
            <w:tcBorders>
              <w:top w:val="single" w:sz="4" w:space="0" w:color="000000"/>
              <w:left w:val="single" w:sz="4" w:space="0" w:color="000000"/>
              <w:bottom w:val="single" w:sz="4" w:space="0" w:color="000000"/>
            </w:tcBorders>
            <w:shd w:val="clear" w:color="auto" w:fill="auto"/>
            <w:vAlign w:val="center"/>
          </w:tcPr>
          <w:p w14:paraId="2A231895"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VI</w:t>
            </w:r>
          </w:p>
        </w:tc>
        <w:tc>
          <w:tcPr>
            <w:tcW w:w="262" w:type="pct"/>
            <w:tcBorders>
              <w:top w:val="single" w:sz="4" w:space="0" w:color="000000"/>
              <w:left w:val="single" w:sz="4" w:space="0" w:color="000000"/>
              <w:bottom w:val="single" w:sz="4" w:space="0" w:color="000000"/>
            </w:tcBorders>
            <w:shd w:val="clear" w:color="auto" w:fill="auto"/>
            <w:vAlign w:val="center"/>
          </w:tcPr>
          <w:p w14:paraId="1F72C41A"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VII</w:t>
            </w:r>
          </w:p>
        </w:tc>
        <w:tc>
          <w:tcPr>
            <w:tcW w:w="369" w:type="pct"/>
            <w:tcBorders>
              <w:top w:val="single" w:sz="4" w:space="0" w:color="000000"/>
              <w:left w:val="single" w:sz="4" w:space="0" w:color="000000"/>
              <w:bottom w:val="single" w:sz="4" w:space="0" w:color="000000"/>
            </w:tcBorders>
            <w:shd w:val="clear" w:color="auto" w:fill="auto"/>
            <w:vAlign w:val="center"/>
          </w:tcPr>
          <w:p w14:paraId="10D9E739"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VIII</w:t>
            </w:r>
          </w:p>
        </w:tc>
        <w:tc>
          <w:tcPr>
            <w:tcW w:w="309" w:type="pct"/>
            <w:tcBorders>
              <w:top w:val="single" w:sz="4" w:space="0" w:color="000000"/>
              <w:left w:val="single" w:sz="4" w:space="0" w:color="000000"/>
              <w:bottom w:val="single" w:sz="4" w:space="0" w:color="000000"/>
            </w:tcBorders>
            <w:shd w:val="clear" w:color="auto" w:fill="auto"/>
            <w:vAlign w:val="center"/>
          </w:tcPr>
          <w:p w14:paraId="12883E04"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IX</w:t>
            </w:r>
          </w:p>
        </w:tc>
        <w:tc>
          <w:tcPr>
            <w:tcW w:w="350" w:type="pct"/>
            <w:tcBorders>
              <w:top w:val="single" w:sz="4" w:space="0" w:color="000000"/>
              <w:left w:val="single" w:sz="4" w:space="0" w:color="000000"/>
              <w:bottom w:val="single" w:sz="4" w:space="0" w:color="000000"/>
            </w:tcBorders>
            <w:shd w:val="clear" w:color="auto" w:fill="auto"/>
            <w:vAlign w:val="center"/>
          </w:tcPr>
          <w:p w14:paraId="0FBFDDCC"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X</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AC9361"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XI</w:t>
            </w:r>
          </w:p>
        </w:tc>
      </w:tr>
      <w:tr w:rsidR="00A353D3" w:rsidRPr="00A353D3" w14:paraId="253C76D6" w14:textId="77777777" w:rsidTr="007C07A7">
        <w:tc>
          <w:tcPr>
            <w:tcW w:w="126" w:type="pct"/>
            <w:tcBorders>
              <w:top w:val="single" w:sz="4" w:space="0" w:color="000000"/>
              <w:left w:val="single" w:sz="4" w:space="0" w:color="000000"/>
              <w:bottom w:val="single" w:sz="4" w:space="0" w:color="000000"/>
            </w:tcBorders>
            <w:shd w:val="clear" w:color="auto" w:fill="auto"/>
          </w:tcPr>
          <w:p w14:paraId="6219B7A6"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w:t>
            </w:r>
          </w:p>
        </w:tc>
        <w:tc>
          <w:tcPr>
            <w:tcW w:w="1760" w:type="pct"/>
            <w:tcBorders>
              <w:top w:val="single" w:sz="4" w:space="0" w:color="000000"/>
              <w:left w:val="single" w:sz="4" w:space="0" w:color="000000"/>
              <w:bottom w:val="single" w:sz="4" w:space="0" w:color="000000"/>
            </w:tcBorders>
            <w:shd w:val="clear" w:color="auto" w:fill="auto"/>
          </w:tcPr>
          <w:p w14:paraId="0FA7418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Maska twarzowa resuscytacyjna bezzapachowa z kołnierzem powietrznym jednorazowego użytku, nie zawiera lateksu – (możliwość regulacji ciśnienia w kołnierzu powietrznym)</w:t>
            </w:r>
          </w:p>
        </w:tc>
        <w:tc>
          <w:tcPr>
            <w:tcW w:w="305" w:type="pct"/>
            <w:tcBorders>
              <w:top w:val="single" w:sz="4" w:space="0" w:color="000000"/>
              <w:left w:val="single" w:sz="4" w:space="0" w:color="000000"/>
              <w:bottom w:val="single" w:sz="4" w:space="0" w:color="000000"/>
            </w:tcBorders>
            <w:shd w:val="clear" w:color="auto" w:fill="auto"/>
            <w:vAlign w:val="center"/>
          </w:tcPr>
          <w:p w14:paraId="1E88E8C7" w14:textId="77777777" w:rsidR="00A353D3" w:rsidRPr="00A353D3" w:rsidRDefault="00A353D3" w:rsidP="007C07A7">
            <w:pPr>
              <w:jc w:val="center"/>
              <w:rPr>
                <w:rFonts w:asciiTheme="minorHAnsi" w:hAnsiTheme="minorHAnsi" w:cstheme="minorHAnsi"/>
              </w:rPr>
            </w:pPr>
          </w:p>
          <w:p w14:paraId="0556D7E3"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5, 6</w:t>
            </w:r>
          </w:p>
        </w:tc>
        <w:tc>
          <w:tcPr>
            <w:tcW w:w="341" w:type="pct"/>
            <w:tcBorders>
              <w:top w:val="single" w:sz="4" w:space="0" w:color="000000"/>
              <w:left w:val="single" w:sz="4" w:space="0" w:color="000000"/>
              <w:bottom w:val="single" w:sz="4" w:space="0" w:color="000000"/>
            </w:tcBorders>
            <w:shd w:val="clear" w:color="auto" w:fill="auto"/>
            <w:vAlign w:val="center"/>
          </w:tcPr>
          <w:p w14:paraId="6FA4DEC7" w14:textId="77777777" w:rsidR="00A353D3" w:rsidRPr="00A353D3" w:rsidRDefault="00A353D3" w:rsidP="007C07A7">
            <w:pPr>
              <w:jc w:val="center"/>
              <w:rPr>
                <w:rFonts w:asciiTheme="minorHAnsi" w:hAnsiTheme="minorHAnsi" w:cstheme="minorHAnsi"/>
              </w:rPr>
            </w:pPr>
          </w:p>
          <w:p w14:paraId="230364CB"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500</w:t>
            </w:r>
          </w:p>
        </w:tc>
        <w:tc>
          <w:tcPr>
            <w:tcW w:w="377" w:type="pct"/>
            <w:tcBorders>
              <w:top w:val="single" w:sz="4" w:space="0" w:color="000000"/>
              <w:left w:val="single" w:sz="4" w:space="0" w:color="000000"/>
              <w:bottom w:val="single" w:sz="4" w:space="0" w:color="000000"/>
            </w:tcBorders>
            <w:shd w:val="clear" w:color="auto" w:fill="auto"/>
            <w:vAlign w:val="center"/>
          </w:tcPr>
          <w:p w14:paraId="543E73D2"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000000"/>
            </w:tcBorders>
            <w:shd w:val="clear" w:color="auto" w:fill="auto"/>
            <w:vAlign w:val="center"/>
          </w:tcPr>
          <w:p w14:paraId="7AEE2257" w14:textId="77777777" w:rsidR="00A353D3" w:rsidRPr="00A353D3" w:rsidRDefault="00A353D3" w:rsidP="00A353D3">
            <w:pPr>
              <w:rPr>
                <w:rFonts w:asciiTheme="minorHAnsi" w:hAnsiTheme="minorHAnsi" w:cstheme="minorHAnsi"/>
              </w:rPr>
            </w:pPr>
          </w:p>
        </w:tc>
        <w:tc>
          <w:tcPr>
            <w:tcW w:w="262" w:type="pct"/>
            <w:tcBorders>
              <w:top w:val="single" w:sz="4" w:space="0" w:color="000000"/>
              <w:left w:val="single" w:sz="4" w:space="0" w:color="000000"/>
              <w:bottom w:val="single" w:sz="4" w:space="0" w:color="000000"/>
            </w:tcBorders>
            <w:shd w:val="clear" w:color="auto" w:fill="auto"/>
            <w:vAlign w:val="center"/>
          </w:tcPr>
          <w:p w14:paraId="1CA868C1" w14:textId="77777777" w:rsidR="00A353D3" w:rsidRPr="00A353D3" w:rsidRDefault="00A353D3" w:rsidP="00A353D3">
            <w:pPr>
              <w:rPr>
                <w:rFonts w:asciiTheme="minorHAnsi" w:hAnsiTheme="minorHAnsi" w:cstheme="minorHAnsi"/>
              </w:rPr>
            </w:pPr>
          </w:p>
        </w:tc>
        <w:tc>
          <w:tcPr>
            <w:tcW w:w="369" w:type="pct"/>
            <w:tcBorders>
              <w:top w:val="single" w:sz="4" w:space="0" w:color="000000"/>
              <w:left w:val="single" w:sz="4" w:space="0" w:color="000000"/>
              <w:bottom w:val="single" w:sz="4" w:space="0" w:color="000000"/>
            </w:tcBorders>
            <w:shd w:val="clear" w:color="auto" w:fill="auto"/>
            <w:vAlign w:val="center"/>
          </w:tcPr>
          <w:p w14:paraId="03C7856A" w14:textId="77777777" w:rsidR="00A353D3" w:rsidRPr="00A353D3" w:rsidRDefault="00A353D3" w:rsidP="00A353D3">
            <w:pPr>
              <w:rPr>
                <w:rFonts w:asciiTheme="minorHAnsi" w:hAnsiTheme="minorHAnsi" w:cstheme="minorHAnsi"/>
              </w:rPr>
            </w:pPr>
          </w:p>
        </w:tc>
        <w:tc>
          <w:tcPr>
            <w:tcW w:w="309" w:type="pct"/>
            <w:tcBorders>
              <w:top w:val="single" w:sz="4" w:space="0" w:color="000000"/>
              <w:left w:val="single" w:sz="4" w:space="0" w:color="000000"/>
              <w:bottom w:val="single" w:sz="4" w:space="0" w:color="000000"/>
            </w:tcBorders>
            <w:shd w:val="clear" w:color="auto" w:fill="auto"/>
            <w:vAlign w:val="center"/>
          </w:tcPr>
          <w:p w14:paraId="1855EA0F" w14:textId="77777777" w:rsidR="00A353D3" w:rsidRPr="00A353D3" w:rsidRDefault="00A353D3" w:rsidP="00A353D3">
            <w:pPr>
              <w:rPr>
                <w:rFonts w:asciiTheme="minorHAnsi" w:hAnsiTheme="minorHAnsi" w:cstheme="minorHAnsi"/>
              </w:rPr>
            </w:pPr>
          </w:p>
        </w:tc>
        <w:tc>
          <w:tcPr>
            <w:tcW w:w="350" w:type="pct"/>
            <w:tcBorders>
              <w:top w:val="single" w:sz="4" w:space="0" w:color="000000"/>
              <w:left w:val="single" w:sz="4" w:space="0" w:color="000000"/>
              <w:bottom w:val="single" w:sz="4" w:space="0" w:color="000000"/>
            </w:tcBorders>
            <w:shd w:val="clear" w:color="auto" w:fill="auto"/>
            <w:vAlign w:val="center"/>
          </w:tcPr>
          <w:p w14:paraId="3300FDEB"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9EA40" w14:textId="77777777" w:rsidR="00A353D3" w:rsidRPr="00A353D3" w:rsidRDefault="00A353D3" w:rsidP="00A353D3">
            <w:pPr>
              <w:rPr>
                <w:rFonts w:asciiTheme="minorHAnsi" w:hAnsiTheme="minorHAnsi" w:cstheme="minorHAnsi"/>
              </w:rPr>
            </w:pPr>
          </w:p>
        </w:tc>
      </w:tr>
      <w:tr w:rsidR="00A353D3" w:rsidRPr="00A353D3" w14:paraId="6A89C3B8" w14:textId="77777777" w:rsidTr="007C07A7">
        <w:tc>
          <w:tcPr>
            <w:tcW w:w="126" w:type="pct"/>
            <w:tcBorders>
              <w:top w:val="single" w:sz="4" w:space="0" w:color="000000"/>
              <w:left w:val="single" w:sz="4" w:space="0" w:color="000000"/>
              <w:bottom w:val="single" w:sz="4" w:space="0" w:color="000000"/>
            </w:tcBorders>
            <w:shd w:val="clear" w:color="auto" w:fill="auto"/>
          </w:tcPr>
          <w:p w14:paraId="1BA7C490"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2.</w:t>
            </w:r>
          </w:p>
        </w:tc>
        <w:tc>
          <w:tcPr>
            <w:tcW w:w="1760" w:type="pct"/>
            <w:tcBorders>
              <w:top w:val="single" w:sz="4" w:space="0" w:color="000000"/>
              <w:left w:val="single" w:sz="4" w:space="0" w:color="000000"/>
              <w:bottom w:val="single" w:sz="4" w:space="0" w:color="000000"/>
            </w:tcBorders>
            <w:shd w:val="clear" w:color="auto" w:fill="auto"/>
          </w:tcPr>
          <w:p w14:paraId="0E2C937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Maska twarzowa resuscytacyjna bezzapachowa z kołnierzem powietrznym jednorazowego użytku nie zawiera lateksu – (możliwość regulacji ciśnienia w kołnierzu powietrznym)</w:t>
            </w:r>
          </w:p>
        </w:tc>
        <w:tc>
          <w:tcPr>
            <w:tcW w:w="305" w:type="pct"/>
            <w:tcBorders>
              <w:top w:val="single" w:sz="4" w:space="0" w:color="000000"/>
              <w:left w:val="single" w:sz="4" w:space="0" w:color="000000"/>
              <w:bottom w:val="single" w:sz="4" w:space="0" w:color="000000"/>
            </w:tcBorders>
            <w:shd w:val="clear" w:color="auto" w:fill="auto"/>
            <w:vAlign w:val="center"/>
          </w:tcPr>
          <w:p w14:paraId="5F221D30" w14:textId="77777777" w:rsidR="00A353D3" w:rsidRPr="00A353D3" w:rsidRDefault="00A353D3" w:rsidP="007C07A7">
            <w:pPr>
              <w:jc w:val="center"/>
              <w:rPr>
                <w:rFonts w:asciiTheme="minorHAnsi" w:hAnsiTheme="minorHAnsi" w:cstheme="minorHAnsi"/>
              </w:rPr>
            </w:pPr>
          </w:p>
          <w:p w14:paraId="3AC695ED"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4</w:t>
            </w:r>
          </w:p>
        </w:tc>
        <w:tc>
          <w:tcPr>
            <w:tcW w:w="341" w:type="pct"/>
            <w:tcBorders>
              <w:top w:val="single" w:sz="4" w:space="0" w:color="000000"/>
              <w:left w:val="single" w:sz="4" w:space="0" w:color="000000"/>
              <w:bottom w:val="single" w:sz="4" w:space="0" w:color="000000"/>
            </w:tcBorders>
            <w:shd w:val="clear" w:color="auto" w:fill="auto"/>
            <w:vAlign w:val="center"/>
          </w:tcPr>
          <w:p w14:paraId="6F72769E" w14:textId="77777777" w:rsidR="00A353D3" w:rsidRPr="00A353D3" w:rsidRDefault="00A353D3" w:rsidP="007C07A7">
            <w:pPr>
              <w:jc w:val="center"/>
              <w:rPr>
                <w:rFonts w:asciiTheme="minorHAnsi" w:hAnsiTheme="minorHAnsi" w:cstheme="minorHAnsi"/>
              </w:rPr>
            </w:pPr>
          </w:p>
          <w:p w14:paraId="153D7D38"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600</w:t>
            </w:r>
          </w:p>
        </w:tc>
        <w:tc>
          <w:tcPr>
            <w:tcW w:w="377" w:type="pct"/>
            <w:tcBorders>
              <w:top w:val="single" w:sz="4" w:space="0" w:color="000000"/>
              <w:left w:val="single" w:sz="4" w:space="0" w:color="000000"/>
              <w:bottom w:val="single" w:sz="4" w:space="0" w:color="000000"/>
            </w:tcBorders>
            <w:shd w:val="clear" w:color="auto" w:fill="auto"/>
            <w:vAlign w:val="center"/>
          </w:tcPr>
          <w:p w14:paraId="72F97D85"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000000"/>
            </w:tcBorders>
            <w:shd w:val="clear" w:color="auto" w:fill="auto"/>
            <w:vAlign w:val="center"/>
          </w:tcPr>
          <w:p w14:paraId="68514FA6" w14:textId="77777777" w:rsidR="00A353D3" w:rsidRPr="00A353D3" w:rsidRDefault="00A353D3" w:rsidP="00A353D3">
            <w:pPr>
              <w:rPr>
                <w:rFonts w:asciiTheme="minorHAnsi" w:hAnsiTheme="minorHAnsi" w:cstheme="minorHAnsi"/>
              </w:rPr>
            </w:pPr>
          </w:p>
        </w:tc>
        <w:tc>
          <w:tcPr>
            <w:tcW w:w="262" w:type="pct"/>
            <w:tcBorders>
              <w:top w:val="single" w:sz="4" w:space="0" w:color="000000"/>
              <w:left w:val="single" w:sz="4" w:space="0" w:color="000000"/>
              <w:bottom w:val="single" w:sz="4" w:space="0" w:color="000000"/>
            </w:tcBorders>
            <w:shd w:val="clear" w:color="auto" w:fill="auto"/>
            <w:vAlign w:val="center"/>
          </w:tcPr>
          <w:p w14:paraId="126988B8" w14:textId="77777777" w:rsidR="00A353D3" w:rsidRPr="00A353D3" w:rsidRDefault="00A353D3" w:rsidP="00A353D3">
            <w:pPr>
              <w:rPr>
                <w:rFonts w:asciiTheme="minorHAnsi" w:hAnsiTheme="minorHAnsi" w:cstheme="minorHAnsi"/>
              </w:rPr>
            </w:pPr>
          </w:p>
        </w:tc>
        <w:tc>
          <w:tcPr>
            <w:tcW w:w="369" w:type="pct"/>
            <w:tcBorders>
              <w:top w:val="single" w:sz="4" w:space="0" w:color="000000"/>
              <w:left w:val="single" w:sz="4" w:space="0" w:color="000000"/>
              <w:bottom w:val="single" w:sz="4" w:space="0" w:color="000000"/>
            </w:tcBorders>
            <w:shd w:val="clear" w:color="auto" w:fill="auto"/>
            <w:vAlign w:val="center"/>
          </w:tcPr>
          <w:p w14:paraId="75AEC685" w14:textId="77777777" w:rsidR="00A353D3" w:rsidRPr="00A353D3" w:rsidRDefault="00A353D3" w:rsidP="00A353D3">
            <w:pPr>
              <w:rPr>
                <w:rFonts w:asciiTheme="minorHAnsi" w:hAnsiTheme="minorHAnsi" w:cstheme="minorHAnsi"/>
              </w:rPr>
            </w:pPr>
          </w:p>
        </w:tc>
        <w:tc>
          <w:tcPr>
            <w:tcW w:w="309" w:type="pct"/>
            <w:tcBorders>
              <w:top w:val="single" w:sz="4" w:space="0" w:color="000000"/>
              <w:left w:val="single" w:sz="4" w:space="0" w:color="000000"/>
              <w:bottom w:val="single" w:sz="4" w:space="0" w:color="000000"/>
            </w:tcBorders>
            <w:shd w:val="clear" w:color="auto" w:fill="auto"/>
            <w:vAlign w:val="center"/>
          </w:tcPr>
          <w:p w14:paraId="4D02C7B0" w14:textId="77777777" w:rsidR="00A353D3" w:rsidRPr="00A353D3" w:rsidRDefault="00A353D3" w:rsidP="00A353D3">
            <w:pPr>
              <w:rPr>
                <w:rFonts w:asciiTheme="minorHAnsi" w:hAnsiTheme="minorHAnsi" w:cstheme="minorHAnsi"/>
              </w:rPr>
            </w:pPr>
          </w:p>
        </w:tc>
        <w:tc>
          <w:tcPr>
            <w:tcW w:w="350" w:type="pct"/>
            <w:tcBorders>
              <w:top w:val="single" w:sz="4" w:space="0" w:color="000000"/>
              <w:left w:val="single" w:sz="4" w:space="0" w:color="000000"/>
              <w:bottom w:val="single" w:sz="4" w:space="0" w:color="000000"/>
            </w:tcBorders>
            <w:shd w:val="clear" w:color="auto" w:fill="auto"/>
            <w:vAlign w:val="center"/>
          </w:tcPr>
          <w:p w14:paraId="7EB39003"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8C491" w14:textId="77777777" w:rsidR="00A353D3" w:rsidRPr="00A353D3" w:rsidRDefault="00A353D3" w:rsidP="00A353D3">
            <w:pPr>
              <w:rPr>
                <w:rFonts w:asciiTheme="minorHAnsi" w:hAnsiTheme="minorHAnsi" w:cstheme="minorHAnsi"/>
              </w:rPr>
            </w:pPr>
          </w:p>
        </w:tc>
      </w:tr>
      <w:tr w:rsidR="00A353D3" w:rsidRPr="00A353D3" w14:paraId="5F0BB614" w14:textId="77777777" w:rsidTr="007C07A7">
        <w:tc>
          <w:tcPr>
            <w:tcW w:w="126" w:type="pct"/>
            <w:tcBorders>
              <w:top w:val="single" w:sz="4" w:space="0" w:color="000000"/>
              <w:left w:val="single" w:sz="4" w:space="0" w:color="000000"/>
              <w:bottom w:val="single" w:sz="4" w:space="0" w:color="000000"/>
            </w:tcBorders>
            <w:shd w:val="clear" w:color="auto" w:fill="auto"/>
          </w:tcPr>
          <w:p w14:paraId="422649E7"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3.</w:t>
            </w:r>
          </w:p>
        </w:tc>
        <w:tc>
          <w:tcPr>
            <w:tcW w:w="1760" w:type="pct"/>
            <w:tcBorders>
              <w:top w:val="single" w:sz="4" w:space="0" w:color="000000"/>
              <w:left w:val="single" w:sz="4" w:space="0" w:color="000000"/>
              <w:bottom w:val="single" w:sz="4" w:space="0" w:color="000000"/>
            </w:tcBorders>
            <w:shd w:val="clear" w:color="auto" w:fill="auto"/>
          </w:tcPr>
          <w:p w14:paraId="51EDF78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Maska twarzowa resuscytacyjna bezzapachowa z kołnierzem powietrznym jednorazowego użytku, nie zawiera lateksu – (maska może mieć możliwość regulacji ciśnienia w kołnierzu powietrznym)</w:t>
            </w:r>
          </w:p>
        </w:tc>
        <w:tc>
          <w:tcPr>
            <w:tcW w:w="305" w:type="pct"/>
            <w:tcBorders>
              <w:top w:val="single" w:sz="4" w:space="0" w:color="000000"/>
              <w:left w:val="single" w:sz="4" w:space="0" w:color="000000"/>
              <w:bottom w:val="single" w:sz="4" w:space="0" w:color="000000"/>
            </w:tcBorders>
            <w:shd w:val="clear" w:color="auto" w:fill="auto"/>
            <w:vAlign w:val="center"/>
          </w:tcPr>
          <w:p w14:paraId="313D3934" w14:textId="77777777" w:rsidR="00A353D3" w:rsidRPr="00A353D3" w:rsidRDefault="00A353D3" w:rsidP="007C07A7">
            <w:pPr>
              <w:jc w:val="center"/>
              <w:rPr>
                <w:rFonts w:asciiTheme="minorHAnsi" w:hAnsiTheme="minorHAnsi" w:cstheme="minorHAnsi"/>
              </w:rPr>
            </w:pPr>
          </w:p>
          <w:p w14:paraId="14C846DA"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2, 3</w:t>
            </w:r>
          </w:p>
        </w:tc>
        <w:tc>
          <w:tcPr>
            <w:tcW w:w="341" w:type="pct"/>
            <w:tcBorders>
              <w:top w:val="single" w:sz="4" w:space="0" w:color="000000"/>
              <w:left w:val="single" w:sz="4" w:space="0" w:color="000000"/>
              <w:bottom w:val="single" w:sz="4" w:space="0" w:color="000000"/>
            </w:tcBorders>
            <w:shd w:val="clear" w:color="auto" w:fill="auto"/>
            <w:vAlign w:val="center"/>
          </w:tcPr>
          <w:p w14:paraId="6252CD32" w14:textId="77777777" w:rsidR="00A353D3" w:rsidRPr="00A353D3" w:rsidRDefault="00A353D3" w:rsidP="007C07A7">
            <w:pPr>
              <w:jc w:val="center"/>
              <w:rPr>
                <w:rFonts w:asciiTheme="minorHAnsi" w:hAnsiTheme="minorHAnsi" w:cstheme="minorHAnsi"/>
              </w:rPr>
            </w:pPr>
          </w:p>
          <w:p w14:paraId="1D96D341"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100</w:t>
            </w:r>
          </w:p>
        </w:tc>
        <w:tc>
          <w:tcPr>
            <w:tcW w:w="377" w:type="pct"/>
            <w:tcBorders>
              <w:top w:val="single" w:sz="4" w:space="0" w:color="000000"/>
              <w:left w:val="single" w:sz="4" w:space="0" w:color="000000"/>
              <w:bottom w:val="single" w:sz="4" w:space="0" w:color="000000"/>
            </w:tcBorders>
            <w:shd w:val="clear" w:color="auto" w:fill="auto"/>
            <w:vAlign w:val="center"/>
          </w:tcPr>
          <w:p w14:paraId="3E332128"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000000"/>
            </w:tcBorders>
            <w:shd w:val="clear" w:color="auto" w:fill="auto"/>
            <w:vAlign w:val="center"/>
          </w:tcPr>
          <w:p w14:paraId="4A8BCC61" w14:textId="77777777" w:rsidR="00A353D3" w:rsidRPr="00A353D3" w:rsidRDefault="00A353D3" w:rsidP="00A353D3">
            <w:pPr>
              <w:rPr>
                <w:rFonts w:asciiTheme="minorHAnsi" w:hAnsiTheme="minorHAnsi" w:cstheme="minorHAnsi"/>
              </w:rPr>
            </w:pPr>
          </w:p>
        </w:tc>
        <w:tc>
          <w:tcPr>
            <w:tcW w:w="262" w:type="pct"/>
            <w:tcBorders>
              <w:top w:val="single" w:sz="4" w:space="0" w:color="000000"/>
              <w:left w:val="single" w:sz="4" w:space="0" w:color="000000"/>
              <w:bottom w:val="single" w:sz="4" w:space="0" w:color="000000"/>
            </w:tcBorders>
            <w:shd w:val="clear" w:color="auto" w:fill="auto"/>
            <w:vAlign w:val="center"/>
          </w:tcPr>
          <w:p w14:paraId="702C7EB3" w14:textId="77777777" w:rsidR="00A353D3" w:rsidRPr="00A353D3" w:rsidRDefault="00A353D3" w:rsidP="00A353D3">
            <w:pPr>
              <w:rPr>
                <w:rFonts w:asciiTheme="minorHAnsi" w:hAnsiTheme="minorHAnsi" w:cstheme="minorHAnsi"/>
              </w:rPr>
            </w:pPr>
          </w:p>
        </w:tc>
        <w:tc>
          <w:tcPr>
            <w:tcW w:w="369" w:type="pct"/>
            <w:tcBorders>
              <w:top w:val="single" w:sz="4" w:space="0" w:color="000000"/>
              <w:left w:val="single" w:sz="4" w:space="0" w:color="000000"/>
              <w:bottom w:val="single" w:sz="4" w:space="0" w:color="000000"/>
            </w:tcBorders>
            <w:shd w:val="clear" w:color="auto" w:fill="auto"/>
            <w:vAlign w:val="center"/>
          </w:tcPr>
          <w:p w14:paraId="76059495" w14:textId="77777777" w:rsidR="00A353D3" w:rsidRPr="00A353D3" w:rsidRDefault="00A353D3" w:rsidP="00A353D3">
            <w:pPr>
              <w:rPr>
                <w:rFonts w:asciiTheme="minorHAnsi" w:hAnsiTheme="minorHAnsi" w:cstheme="minorHAnsi"/>
              </w:rPr>
            </w:pPr>
          </w:p>
        </w:tc>
        <w:tc>
          <w:tcPr>
            <w:tcW w:w="309" w:type="pct"/>
            <w:tcBorders>
              <w:top w:val="single" w:sz="4" w:space="0" w:color="000000"/>
              <w:left w:val="single" w:sz="4" w:space="0" w:color="000000"/>
              <w:bottom w:val="single" w:sz="4" w:space="0" w:color="000000"/>
            </w:tcBorders>
            <w:shd w:val="clear" w:color="auto" w:fill="auto"/>
            <w:vAlign w:val="center"/>
          </w:tcPr>
          <w:p w14:paraId="4F220633" w14:textId="77777777" w:rsidR="00A353D3" w:rsidRPr="00A353D3" w:rsidRDefault="00A353D3" w:rsidP="00A353D3">
            <w:pPr>
              <w:rPr>
                <w:rFonts w:asciiTheme="minorHAnsi" w:hAnsiTheme="minorHAnsi" w:cstheme="minorHAnsi"/>
              </w:rPr>
            </w:pPr>
          </w:p>
        </w:tc>
        <w:tc>
          <w:tcPr>
            <w:tcW w:w="350" w:type="pct"/>
            <w:tcBorders>
              <w:top w:val="single" w:sz="4" w:space="0" w:color="000000"/>
              <w:left w:val="single" w:sz="4" w:space="0" w:color="000000"/>
              <w:bottom w:val="single" w:sz="4" w:space="0" w:color="000000"/>
            </w:tcBorders>
            <w:shd w:val="clear" w:color="auto" w:fill="auto"/>
            <w:vAlign w:val="center"/>
          </w:tcPr>
          <w:p w14:paraId="6754A5EC"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E2EF1" w14:textId="77777777" w:rsidR="00A353D3" w:rsidRPr="00A353D3" w:rsidRDefault="00A353D3" w:rsidP="00A353D3">
            <w:pPr>
              <w:rPr>
                <w:rFonts w:asciiTheme="minorHAnsi" w:hAnsiTheme="minorHAnsi" w:cstheme="minorHAnsi"/>
              </w:rPr>
            </w:pPr>
          </w:p>
        </w:tc>
      </w:tr>
      <w:tr w:rsidR="00A353D3" w:rsidRPr="00A353D3" w14:paraId="3CC63246" w14:textId="77777777" w:rsidTr="007C07A7">
        <w:tc>
          <w:tcPr>
            <w:tcW w:w="126" w:type="pct"/>
            <w:tcBorders>
              <w:top w:val="single" w:sz="4" w:space="0" w:color="000000"/>
              <w:left w:val="single" w:sz="4" w:space="0" w:color="000000"/>
              <w:bottom w:val="single" w:sz="4" w:space="0" w:color="000000"/>
            </w:tcBorders>
            <w:shd w:val="clear" w:color="auto" w:fill="auto"/>
          </w:tcPr>
          <w:p w14:paraId="5F5517FF"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4.</w:t>
            </w:r>
          </w:p>
        </w:tc>
        <w:tc>
          <w:tcPr>
            <w:tcW w:w="1760" w:type="pct"/>
            <w:tcBorders>
              <w:top w:val="single" w:sz="4" w:space="0" w:color="000000"/>
              <w:left w:val="single" w:sz="4" w:space="0" w:color="000000"/>
              <w:bottom w:val="single" w:sz="4" w:space="0" w:color="000000"/>
            </w:tcBorders>
            <w:shd w:val="clear" w:color="auto" w:fill="auto"/>
          </w:tcPr>
          <w:p w14:paraId="5E867FB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Maska twarzowa resuscytacyjna bezzapachowa z kołnierzem powietrznym jednorazowego użytku nie zawiera lateksu – (maska może mieć możliwość regulacji ciśnienia w kołnierzu powietrznym)</w:t>
            </w:r>
          </w:p>
        </w:tc>
        <w:tc>
          <w:tcPr>
            <w:tcW w:w="305" w:type="pct"/>
            <w:tcBorders>
              <w:top w:val="single" w:sz="4" w:space="0" w:color="000000"/>
              <w:left w:val="single" w:sz="4" w:space="0" w:color="000000"/>
              <w:bottom w:val="single" w:sz="4" w:space="0" w:color="000000"/>
            </w:tcBorders>
            <w:shd w:val="clear" w:color="auto" w:fill="auto"/>
            <w:vAlign w:val="center"/>
          </w:tcPr>
          <w:p w14:paraId="68DE1612" w14:textId="77777777" w:rsidR="00A353D3" w:rsidRPr="00A353D3" w:rsidRDefault="00A353D3" w:rsidP="007C07A7">
            <w:pPr>
              <w:jc w:val="center"/>
              <w:rPr>
                <w:rFonts w:asciiTheme="minorHAnsi" w:hAnsiTheme="minorHAnsi" w:cstheme="minorHAnsi"/>
              </w:rPr>
            </w:pPr>
          </w:p>
          <w:p w14:paraId="2B01B025"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0, 1</w:t>
            </w:r>
          </w:p>
        </w:tc>
        <w:tc>
          <w:tcPr>
            <w:tcW w:w="341" w:type="pct"/>
            <w:tcBorders>
              <w:top w:val="single" w:sz="4" w:space="0" w:color="000000"/>
              <w:left w:val="single" w:sz="4" w:space="0" w:color="000000"/>
              <w:bottom w:val="single" w:sz="4" w:space="0" w:color="000000"/>
            </w:tcBorders>
            <w:shd w:val="clear" w:color="auto" w:fill="auto"/>
            <w:vAlign w:val="center"/>
          </w:tcPr>
          <w:p w14:paraId="7ACF3BBA" w14:textId="77777777" w:rsidR="00A353D3" w:rsidRPr="00A353D3" w:rsidRDefault="00A353D3" w:rsidP="007C07A7">
            <w:pPr>
              <w:jc w:val="center"/>
              <w:rPr>
                <w:rFonts w:asciiTheme="minorHAnsi" w:hAnsiTheme="minorHAnsi" w:cstheme="minorHAnsi"/>
              </w:rPr>
            </w:pPr>
          </w:p>
          <w:p w14:paraId="7B3348ED"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50</w:t>
            </w:r>
          </w:p>
        </w:tc>
        <w:tc>
          <w:tcPr>
            <w:tcW w:w="377" w:type="pct"/>
            <w:tcBorders>
              <w:top w:val="single" w:sz="4" w:space="0" w:color="000000"/>
              <w:left w:val="single" w:sz="4" w:space="0" w:color="000000"/>
              <w:bottom w:val="single" w:sz="4" w:space="0" w:color="000000"/>
            </w:tcBorders>
            <w:shd w:val="clear" w:color="auto" w:fill="auto"/>
            <w:vAlign w:val="center"/>
          </w:tcPr>
          <w:p w14:paraId="79819DC3"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000000"/>
            </w:tcBorders>
            <w:shd w:val="clear" w:color="auto" w:fill="auto"/>
            <w:vAlign w:val="center"/>
          </w:tcPr>
          <w:p w14:paraId="7C8E30CE" w14:textId="77777777" w:rsidR="00A353D3" w:rsidRPr="00A353D3" w:rsidRDefault="00A353D3" w:rsidP="00A353D3">
            <w:pPr>
              <w:rPr>
                <w:rFonts w:asciiTheme="minorHAnsi" w:hAnsiTheme="minorHAnsi" w:cstheme="minorHAnsi"/>
              </w:rPr>
            </w:pPr>
          </w:p>
        </w:tc>
        <w:tc>
          <w:tcPr>
            <w:tcW w:w="262" w:type="pct"/>
            <w:tcBorders>
              <w:top w:val="single" w:sz="4" w:space="0" w:color="000000"/>
              <w:left w:val="single" w:sz="4" w:space="0" w:color="000000"/>
              <w:bottom w:val="single" w:sz="4" w:space="0" w:color="000000"/>
              <w:right w:val="single" w:sz="4" w:space="0" w:color="auto"/>
            </w:tcBorders>
            <w:shd w:val="clear" w:color="auto" w:fill="auto"/>
            <w:vAlign w:val="center"/>
          </w:tcPr>
          <w:p w14:paraId="75F34F7C" w14:textId="77777777" w:rsidR="00A353D3" w:rsidRPr="00A353D3" w:rsidRDefault="00A353D3" w:rsidP="00A353D3">
            <w:pPr>
              <w:rPr>
                <w:rFonts w:asciiTheme="minorHAnsi" w:hAnsiTheme="minorHAnsi" w:cstheme="minorHAnsi"/>
              </w:rPr>
            </w:pPr>
          </w:p>
        </w:tc>
        <w:tc>
          <w:tcPr>
            <w:tcW w:w="369" w:type="pct"/>
            <w:tcBorders>
              <w:top w:val="single" w:sz="4" w:space="0" w:color="000000"/>
              <w:left w:val="single" w:sz="4" w:space="0" w:color="auto"/>
              <w:bottom w:val="single" w:sz="4" w:space="0" w:color="000000"/>
            </w:tcBorders>
            <w:shd w:val="clear" w:color="auto" w:fill="auto"/>
            <w:vAlign w:val="center"/>
          </w:tcPr>
          <w:p w14:paraId="123D439B" w14:textId="77777777" w:rsidR="00A353D3" w:rsidRPr="00A353D3" w:rsidRDefault="00A353D3" w:rsidP="00A353D3">
            <w:pPr>
              <w:rPr>
                <w:rFonts w:asciiTheme="minorHAnsi" w:hAnsiTheme="minorHAnsi" w:cstheme="minorHAnsi"/>
              </w:rPr>
            </w:pPr>
          </w:p>
        </w:tc>
        <w:tc>
          <w:tcPr>
            <w:tcW w:w="309" w:type="pct"/>
            <w:tcBorders>
              <w:top w:val="single" w:sz="4" w:space="0" w:color="000000"/>
              <w:left w:val="single" w:sz="4" w:space="0" w:color="000000"/>
              <w:bottom w:val="single" w:sz="4" w:space="0" w:color="000000"/>
            </w:tcBorders>
            <w:shd w:val="clear" w:color="auto" w:fill="auto"/>
            <w:vAlign w:val="center"/>
          </w:tcPr>
          <w:p w14:paraId="53575904" w14:textId="77777777" w:rsidR="00A353D3" w:rsidRPr="00A353D3" w:rsidRDefault="00A353D3" w:rsidP="00A353D3">
            <w:pPr>
              <w:rPr>
                <w:rFonts w:asciiTheme="minorHAnsi" w:hAnsiTheme="minorHAnsi" w:cstheme="minorHAnsi"/>
              </w:rPr>
            </w:pPr>
          </w:p>
        </w:tc>
        <w:tc>
          <w:tcPr>
            <w:tcW w:w="350" w:type="pct"/>
            <w:tcBorders>
              <w:top w:val="single" w:sz="4" w:space="0" w:color="000000"/>
              <w:left w:val="single" w:sz="4" w:space="0" w:color="000000"/>
              <w:bottom w:val="single" w:sz="4" w:space="0" w:color="000000"/>
            </w:tcBorders>
            <w:shd w:val="clear" w:color="auto" w:fill="auto"/>
            <w:vAlign w:val="center"/>
          </w:tcPr>
          <w:p w14:paraId="58FEC1C6" w14:textId="77777777" w:rsidR="00A353D3" w:rsidRPr="00A353D3" w:rsidRDefault="00A353D3"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CA22B" w14:textId="77777777" w:rsidR="00A353D3" w:rsidRPr="00A353D3" w:rsidRDefault="00A353D3" w:rsidP="00A353D3">
            <w:pPr>
              <w:rPr>
                <w:rFonts w:asciiTheme="minorHAnsi" w:hAnsiTheme="minorHAnsi" w:cstheme="minorHAnsi"/>
              </w:rPr>
            </w:pPr>
          </w:p>
        </w:tc>
      </w:tr>
      <w:tr w:rsidR="00A353D3" w:rsidRPr="00A353D3" w14:paraId="4ECCAAEC" w14:textId="77777777" w:rsidTr="007C07A7">
        <w:tc>
          <w:tcPr>
            <w:tcW w:w="3601" w:type="pct"/>
            <w:gridSpan w:val="7"/>
            <w:tcBorders>
              <w:top w:val="single" w:sz="4" w:space="0" w:color="000000"/>
              <w:left w:val="single" w:sz="4" w:space="0" w:color="000000"/>
              <w:bottom w:val="single" w:sz="4" w:space="0" w:color="000000"/>
              <w:right w:val="single" w:sz="4" w:space="0" w:color="auto"/>
            </w:tcBorders>
            <w:shd w:val="clear" w:color="auto" w:fill="auto"/>
          </w:tcPr>
          <w:p w14:paraId="1A837B6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                             </w:t>
            </w:r>
          </w:p>
        </w:tc>
        <w:tc>
          <w:tcPr>
            <w:tcW w:w="369" w:type="pct"/>
            <w:tcBorders>
              <w:top w:val="single" w:sz="4" w:space="0" w:color="000000"/>
              <w:left w:val="single" w:sz="4" w:space="0" w:color="auto"/>
              <w:bottom w:val="single" w:sz="4" w:space="0" w:color="000000"/>
            </w:tcBorders>
            <w:shd w:val="clear" w:color="auto" w:fill="auto"/>
          </w:tcPr>
          <w:p w14:paraId="4122CFD3" w14:textId="77777777" w:rsidR="00A353D3" w:rsidRPr="00A353D3" w:rsidRDefault="00A353D3" w:rsidP="007C07A7">
            <w:pPr>
              <w:jc w:val="right"/>
              <w:rPr>
                <w:rFonts w:asciiTheme="minorHAnsi" w:hAnsiTheme="minorHAnsi" w:cstheme="minorHAnsi"/>
              </w:rPr>
            </w:pPr>
            <w:r w:rsidRPr="00A353D3">
              <w:rPr>
                <w:rFonts w:asciiTheme="minorHAnsi" w:hAnsiTheme="minorHAnsi" w:cstheme="minorHAnsi"/>
              </w:rPr>
              <w:t>NETTO:</w:t>
            </w:r>
          </w:p>
        </w:tc>
        <w:tc>
          <w:tcPr>
            <w:tcW w:w="309" w:type="pct"/>
            <w:tcBorders>
              <w:top w:val="single" w:sz="4" w:space="0" w:color="000000"/>
              <w:left w:val="single" w:sz="4" w:space="0" w:color="000000"/>
              <w:bottom w:val="single" w:sz="4" w:space="0" w:color="000000"/>
            </w:tcBorders>
            <w:shd w:val="clear" w:color="auto" w:fill="auto"/>
          </w:tcPr>
          <w:p w14:paraId="6F8BB993" w14:textId="77777777" w:rsidR="00A353D3" w:rsidRPr="00A353D3" w:rsidRDefault="00A353D3" w:rsidP="007C07A7">
            <w:pPr>
              <w:jc w:val="right"/>
              <w:rPr>
                <w:rFonts w:asciiTheme="minorHAnsi" w:hAnsiTheme="minorHAnsi" w:cstheme="minorHAnsi"/>
              </w:rPr>
            </w:pPr>
          </w:p>
        </w:tc>
        <w:tc>
          <w:tcPr>
            <w:tcW w:w="350" w:type="pct"/>
            <w:tcBorders>
              <w:top w:val="single" w:sz="4" w:space="0" w:color="000000"/>
              <w:left w:val="single" w:sz="4" w:space="0" w:color="000000"/>
              <w:bottom w:val="single" w:sz="4" w:space="0" w:color="000000"/>
            </w:tcBorders>
            <w:shd w:val="clear" w:color="auto" w:fill="auto"/>
          </w:tcPr>
          <w:p w14:paraId="5E5B3A21" w14:textId="77777777" w:rsidR="00A353D3" w:rsidRPr="00A353D3" w:rsidRDefault="00A353D3" w:rsidP="007C07A7">
            <w:pPr>
              <w:jc w:val="right"/>
              <w:rPr>
                <w:rFonts w:asciiTheme="minorHAnsi" w:hAnsiTheme="minorHAnsi" w:cstheme="minorHAnsi"/>
              </w:rPr>
            </w:pPr>
            <w:r w:rsidRPr="00A353D3">
              <w:rPr>
                <w:rFonts w:asciiTheme="minorHAnsi" w:hAnsiTheme="minorHAnsi" w:cstheme="minorHAnsi"/>
              </w:rPr>
              <w:t>BRUTTO:</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14:paraId="6CD1FC65" w14:textId="77777777" w:rsidR="00A353D3" w:rsidRPr="00A353D3" w:rsidRDefault="00A353D3" w:rsidP="00A353D3">
            <w:pPr>
              <w:rPr>
                <w:rFonts w:asciiTheme="minorHAnsi" w:hAnsiTheme="minorHAnsi" w:cstheme="minorHAnsi"/>
              </w:rPr>
            </w:pPr>
          </w:p>
        </w:tc>
      </w:tr>
    </w:tbl>
    <w:p w14:paraId="1CC5FFD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2F5C33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94EC71B" w14:textId="77777777" w:rsidR="00A353D3" w:rsidRPr="00A353D3" w:rsidRDefault="00A353D3" w:rsidP="007C07A7">
      <w:pPr>
        <w:jc w:val="right"/>
        <w:rPr>
          <w:rFonts w:asciiTheme="minorHAnsi" w:hAnsiTheme="minorHAnsi" w:cstheme="minorHAnsi"/>
        </w:rPr>
      </w:pPr>
      <w:r w:rsidRPr="00A353D3">
        <w:rPr>
          <w:rFonts w:asciiTheme="minorHAnsi" w:hAnsiTheme="minorHAnsi" w:cstheme="minorHAnsi"/>
        </w:rPr>
        <w:lastRenderedPageBreak/>
        <w:t>Załącznik nr 2 do SWZ</w:t>
      </w:r>
    </w:p>
    <w:p w14:paraId="3E394494" w14:textId="77777777" w:rsidR="00A353D3" w:rsidRPr="00A353D3" w:rsidRDefault="00A353D3" w:rsidP="007C07A7">
      <w:pPr>
        <w:jc w:val="center"/>
        <w:rPr>
          <w:rFonts w:asciiTheme="minorHAnsi" w:hAnsiTheme="minorHAnsi" w:cstheme="minorHAnsi"/>
        </w:rPr>
      </w:pPr>
      <w:r w:rsidRPr="00A353D3">
        <w:rPr>
          <w:rFonts w:asciiTheme="minorHAnsi" w:hAnsiTheme="minorHAnsi" w:cstheme="minorHAnsi"/>
        </w:rPr>
        <w:t>FORMULARZ CENOWY</w:t>
      </w:r>
    </w:p>
    <w:p w14:paraId="3608BF9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49 - Papier do EKG   </w:t>
      </w:r>
    </w:p>
    <w:tbl>
      <w:tblPr>
        <w:tblW w:w="5156" w:type="pct"/>
        <w:tblInd w:w="-639" w:type="dxa"/>
        <w:tblCellMar>
          <w:left w:w="70" w:type="dxa"/>
          <w:right w:w="70" w:type="dxa"/>
        </w:tblCellMar>
        <w:tblLook w:val="0000" w:firstRow="0" w:lastRow="0" w:firstColumn="0" w:lastColumn="0" w:noHBand="0" w:noVBand="0"/>
      </w:tblPr>
      <w:tblGrid>
        <w:gridCol w:w="428"/>
        <w:gridCol w:w="5349"/>
        <w:gridCol w:w="2099"/>
        <w:gridCol w:w="1047"/>
        <w:gridCol w:w="1214"/>
        <w:gridCol w:w="1578"/>
        <w:gridCol w:w="1083"/>
        <w:gridCol w:w="1059"/>
        <w:gridCol w:w="1312"/>
      </w:tblGrid>
      <w:tr w:rsidR="007324A5" w:rsidRPr="00A353D3" w14:paraId="00E69DA2" w14:textId="77777777" w:rsidTr="007324A5">
        <w:trPr>
          <w:cantSplit/>
          <w:trHeight w:val="882"/>
        </w:trPr>
        <w:tc>
          <w:tcPr>
            <w:tcW w:w="141" w:type="pct"/>
            <w:tcBorders>
              <w:top w:val="single" w:sz="4" w:space="0" w:color="000000"/>
              <w:left w:val="single" w:sz="4" w:space="0" w:color="000000"/>
              <w:bottom w:val="single" w:sz="4" w:space="0" w:color="000000"/>
            </w:tcBorders>
            <w:shd w:val="clear" w:color="auto" w:fill="auto"/>
            <w:vAlign w:val="center"/>
          </w:tcPr>
          <w:p w14:paraId="08AA5421"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Lp.</w:t>
            </w:r>
          </w:p>
        </w:tc>
        <w:tc>
          <w:tcPr>
            <w:tcW w:w="1766" w:type="pct"/>
            <w:tcBorders>
              <w:top w:val="single" w:sz="4" w:space="0" w:color="000000"/>
              <w:left w:val="single" w:sz="4" w:space="0" w:color="000000"/>
              <w:bottom w:val="single" w:sz="4" w:space="0" w:color="000000"/>
            </w:tcBorders>
            <w:shd w:val="clear" w:color="auto" w:fill="auto"/>
            <w:vAlign w:val="center"/>
          </w:tcPr>
          <w:p w14:paraId="096A34C8" w14:textId="09DE830E" w:rsidR="007324A5" w:rsidRPr="00A353D3" w:rsidRDefault="007324A5" w:rsidP="007C07A7">
            <w:pPr>
              <w:jc w:val="center"/>
              <w:rPr>
                <w:rFonts w:asciiTheme="minorHAnsi" w:hAnsiTheme="minorHAnsi" w:cstheme="minorHAnsi"/>
              </w:rPr>
            </w:pPr>
            <w:r>
              <w:rPr>
                <w:rFonts w:asciiTheme="minorHAnsi" w:hAnsiTheme="minorHAnsi" w:cstheme="minorHAnsi"/>
              </w:rPr>
              <w:t>Opis przedmiotu</w:t>
            </w:r>
          </w:p>
        </w:tc>
        <w:tc>
          <w:tcPr>
            <w:tcW w:w="695" w:type="pct"/>
            <w:tcBorders>
              <w:top w:val="single" w:sz="4" w:space="0" w:color="000000"/>
              <w:left w:val="single" w:sz="4" w:space="0" w:color="000000"/>
              <w:bottom w:val="single" w:sz="4" w:space="0" w:color="000000"/>
            </w:tcBorders>
            <w:shd w:val="clear" w:color="auto" w:fill="auto"/>
            <w:vAlign w:val="center"/>
          </w:tcPr>
          <w:p w14:paraId="4A779860"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Rozmiar</w:t>
            </w:r>
          </w:p>
        </w:tc>
        <w:tc>
          <w:tcPr>
            <w:tcW w:w="348" w:type="pct"/>
            <w:tcBorders>
              <w:top w:val="single" w:sz="4" w:space="0" w:color="000000"/>
              <w:left w:val="single" w:sz="4" w:space="0" w:color="000000"/>
              <w:bottom w:val="single" w:sz="4" w:space="0" w:color="000000"/>
            </w:tcBorders>
            <w:shd w:val="clear" w:color="auto" w:fill="auto"/>
            <w:vAlign w:val="center"/>
          </w:tcPr>
          <w:p w14:paraId="691D6BCC"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Ilość</w:t>
            </w:r>
          </w:p>
          <w:p w14:paraId="01EE1293" w14:textId="2AECBAF4" w:rsidR="007324A5"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78" w:type="pct"/>
            <w:tcBorders>
              <w:top w:val="single" w:sz="4" w:space="0" w:color="000000"/>
              <w:left w:val="single" w:sz="4" w:space="0" w:color="000000"/>
              <w:bottom w:val="single" w:sz="4" w:space="0" w:color="000000"/>
            </w:tcBorders>
            <w:shd w:val="clear" w:color="auto" w:fill="auto"/>
            <w:vAlign w:val="center"/>
          </w:tcPr>
          <w:p w14:paraId="254B330C" w14:textId="41E47E26" w:rsidR="007324A5" w:rsidRPr="00A353D3" w:rsidRDefault="007324A5" w:rsidP="007C07A7">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r w:rsidRPr="00A353D3">
              <w:rPr>
                <w:rFonts w:asciiTheme="minorHAnsi" w:hAnsiTheme="minorHAnsi" w:cstheme="minorHAnsi"/>
              </w:rPr>
              <w:t xml:space="preserve"> Producent</w:t>
            </w:r>
          </w:p>
        </w:tc>
        <w:tc>
          <w:tcPr>
            <w:tcW w:w="523" w:type="pct"/>
            <w:tcBorders>
              <w:top w:val="single" w:sz="4" w:space="0" w:color="000000"/>
              <w:left w:val="single" w:sz="4" w:space="0" w:color="000000"/>
              <w:bottom w:val="single" w:sz="4" w:space="0" w:color="000000"/>
            </w:tcBorders>
            <w:shd w:val="clear" w:color="auto" w:fill="auto"/>
            <w:vAlign w:val="center"/>
          </w:tcPr>
          <w:p w14:paraId="7330638E" w14:textId="2EAD4C43" w:rsidR="007324A5" w:rsidRPr="00A353D3" w:rsidRDefault="007324A5" w:rsidP="007C07A7">
            <w:pPr>
              <w:jc w:val="center"/>
              <w:rPr>
                <w:rFonts w:asciiTheme="minorHAnsi" w:hAnsiTheme="minorHAnsi" w:cstheme="minorHAnsi"/>
              </w:rPr>
            </w:pPr>
            <w:r>
              <w:rPr>
                <w:rFonts w:asciiTheme="minorHAnsi" w:hAnsiTheme="minorHAnsi" w:cstheme="minorHAnsi"/>
              </w:rPr>
              <w:t xml:space="preserve">Cena jednostk. netto za </w:t>
            </w:r>
            <w:r w:rsidRPr="00A353D3">
              <w:rPr>
                <w:rFonts w:asciiTheme="minorHAnsi" w:hAnsiTheme="minorHAnsi" w:cstheme="minorHAnsi"/>
              </w:rPr>
              <w:t>szt.</w:t>
            </w:r>
          </w:p>
        </w:tc>
        <w:tc>
          <w:tcPr>
            <w:tcW w:w="360" w:type="pct"/>
            <w:tcBorders>
              <w:top w:val="single" w:sz="4" w:space="0" w:color="000000"/>
              <w:left w:val="single" w:sz="4" w:space="0" w:color="000000"/>
              <w:bottom w:val="single" w:sz="4" w:space="0" w:color="000000"/>
            </w:tcBorders>
            <w:shd w:val="clear" w:color="auto" w:fill="auto"/>
            <w:vAlign w:val="center"/>
          </w:tcPr>
          <w:p w14:paraId="22684409"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Wartość netto</w:t>
            </w:r>
          </w:p>
        </w:tc>
        <w:tc>
          <w:tcPr>
            <w:tcW w:w="352" w:type="pct"/>
            <w:tcBorders>
              <w:top w:val="single" w:sz="4" w:space="0" w:color="000000"/>
              <w:left w:val="single" w:sz="4" w:space="0" w:color="000000"/>
              <w:bottom w:val="single" w:sz="4" w:space="0" w:color="000000"/>
            </w:tcBorders>
            <w:shd w:val="clear" w:color="auto" w:fill="auto"/>
            <w:vAlign w:val="center"/>
          </w:tcPr>
          <w:p w14:paraId="1506D414"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Stawka VAT</w:t>
            </w:r>
          </w:p>
        </w:tc>
        <w:tc>
          <w:tcPr>
            <w:tcW w:w="4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2CFB1"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Wartość brutto</w:t>
            </w:r>
          </w:p>
        </w:tc>
      </w:tr>
      <w:tr w:rsidR="007324A5" w:rsidRPr="00A353D3" w14:paraId="1DF92605" w14:textId="77777777" w:rsidTr="007324A5">
        <w:trPr>
          <w:cantSplit/>
          <w:trHeight w:val="205"/>
        </w:trPr>
        <w:tc>
          <w:tcPr>
            <w:tcW w:w="141" w:type="pct"/>
            <w:tcBorders>
              <w:top w:val="single" w:sz="4" w:space="0" w:color="000000"/>
              <w:left w:val="single" w:sz="4" w:space="0" w:color="000000"/>
              <w:bottom w:val="single" w:sz="4" w:space="0" w:color="000000"/>
            </w:tcBorders>
            <w:shd w:val="clear" w:color="auto" w:fill="auto"/>
          </w:tcPr>
          <w:p w14:paraId="2A3A0BA5"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I</w:t>
            </w:r>
          </w:p>
        </w:tc>
        <w:tc>
          <w:tcPr>
            <w:tcW w:w="1766" w:type="pct"/>
            <w:tcBorders>
              <w:top w:val="single" w:sz="4" w:space="0" w:color="000000"/>
              <w:left w:val="single" w:sz="4" w:space="0" w:color="000000"/>
              <w:bottom w:val="single" w:sz="4" w:space="0" w:color="000000"/>
            </w:tcBorders>
            <w:shd w:val="clear" w:color="auto" w:fill="auto"/>
          </w:tcPr>
          <w:p w14:paraId="0FDD90D6"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II</w:t>
            </w:r>
          </w:p>
        </w:tc>
        <w:tc>
          <w:tcPr>
            <w:tcW w:w="695" w:type="pct"/>
            <w:tcBorders>
              <w:top w:val="single" w:sz="4" w:space="0" w:color="000000"/>
              <w:left w:val="single" w:sz="4" w:space="0" w:color="000000"/>
              <w:bottom w:val="single" w:sz="4" w:space="0" w:color="000000"/>
            </w:tcBorders>
            <w:shd w:val="clear" w:color="auto" w:fill="auto"/>
          </w:tcPr>
          <w:p w14:paraId="420A2331"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III</w:t>
            </w:r>
          </w:p>
        </w:tc>
        <w:tc>
          <w:tcPr>
            <w:tcW w:w="348" w:type="pct"/>
            <w:tcBorders>
              <w:top w:val="single" w:sz="4" w:space="0" w:color="000000"/>
              <w:left w:val="single" w:sz="4" w:space="0" w:color="000000"/>
              <w:bottom w:val="single" w:sz="4" w:space="0" w:color="000000"/>
            </w:tcBorders>
            <w:shd w:val="clear" w:color="auto" w:fill="auto"/>
          </w:tcPr>
          <w:p w14:paraId="19F4EEE6"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IV</w:t>
            </w:r>
          </w:p>
        </w:tc>
        <w:tc>
          <w:tcPr>
            <w:tcW w:w="378" w:type="pct"/>
            <w:tcBorders>
              <w:top w:val="single" w:sz="4" w:space="0" w:color="000000"/>
              <w:left w:val="single" w:sz="4" w:space="0" w:color="000000"/>
              <w:bottom w:val="single" w:sz="4" w:space="0" w:color="000000"/>
            </w:tcBorders>
            <w:shd w:val="clear" w:color="auto" w:fill="auto"/>
          </w:tcPr>
          <w:p w14:paraId="647DB27D"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V</w:t>
            </w:r>
          </w:p>
        </w:tc>
        <w:tc>
          <w:tcPr>
            <w:tcW w:w="523" w:type="pct"/>
            <w:tcBorders>
              <w:top w:val="single" w:sz="4" w:space="0" w:color="000000"/>
              <w:left w:val="single" w:sz="4" w:space="0" w:color="000000"/>
              <w:bottom w:val="single" w:sz="4" w:space="0" w:color="000000"/>
            </w:tcBorders>
            <w:shd w:val="clear" w:color="auto" w:fill="auto"/>
          </w:tcPr>
          <w:p w14:paraId="276944AE" w14:textId="4637425F" w:rsidR="007324A5" w:rsidRPr="00A353D3" w:rsidRDefault="007324A5" w:rsidP="007C07A7">
            <w:pPr>
              <w:jc w:val="center"/>
              <w:rPr>
                <w:rFonts w:asciiTheme="minorHAnsi" w:hAnsiTheme="minorHAnsi" w:cstheme="minorHAnsi"/>
              </w:rPr>
            </w:pPr>
            <w:r w:rsidRPr="00A353D3">
              <w:rPr>
                <w:rFonts w:asciiTheme="minorHAnsi" w:hAnsiTheme="minorHAnsi" w:cstheme="minorHAnsi"/>
              </w:rPr>
              <w:t>VI</w:t>
            </w:r>
          </w:p>
        </w:tc>
        <w:tc>
          <w:tcPr>
            <w:tcW w:w="360" w:type="pct"/>
            <w:tcBorders>
              <w:top w:val="single" w:sz="4" w:space="0" w:color="000000"/>
              <w:left w:val="single" w:sz="4" w:space="0" w:color="000000"/>
              <w:bottom w:val="single" w:sz="4" w:space="0" w:color="000000"/>
            </w:tcBorders>
            <w:shd w:val="clear" w:color="auto" w:fill="auto"/>
          </w:tcPr>
          <w:p w14:paraId="0C7CA001" w14:textId="6991B7A3" w:rsidR="007324A5" w:rsidRPr="00A353D3" w:rsidRDefault="007324A5" w:rsidP="007C07A7">
            <w:pPr>
              <w:jc w:val="center"/>
              <w:rPr>
                <w:rFonts w:asciiTheme="minorHAnsi" w:hAnsiTheme="minorHAnsi" w:cstheme="minorHAnsi"/>
              </w:rPr>
            </w:pPr>
            <w:r>
              <w:rPr>
                <w:rFonts w:asciiTheme="minorHAnsi" w:hAnsiTheme="minorHAnsi" w:cstheme="minorHAnsi"/>
              </w:rPr>
              <w:t>VII</w:t>
            </w:r>
          </w:p>
        </w:tc>
        <w:tc>
          <w:tcPr>
            <w:tcW w:w="352" w:type="pct"/>
            <w:tcBorders>
              <w:top w:val="single" w:sz="4" w:space="0" w:color="000000"/>
              <w:left w:val="single" w:sz="4" w:space="0" w:color="000000"/>
              <w:bottom w:val="single" w:sz="4" w:space="0" w:color="000000"/>
            </w:tcBorders>
            <w:shd w:val="clear" w:color="auto" w:fill="auto"/>
          </w:tcPr>
          <w:p w14:paraId="24130335" w14:textId="425A3CDD" w:rsidR="007324A5" w:rsidRPr="00A353D3" w:rsidRDefault="007324A5" w:rsidP="007C07A7">
            <w:pPr>
              <w:jc w:val="center"/>
              <w:rPr>
                <w:rFonts w:asciiTheme="minorHAnsi" w:hAnsiTheme="minorHAnsi" w:cstheme="minorHAnsi"/>
              </w:rPr>
            </w:pPr>
            <w:r>
              <w:rPr>
                <w:rFonts w:asciiTheme="minorHAnsi" w:hAnsiTheme="minorHAnsi" w:cstheme="minorHAnsi"/>
              </w:rPr>
              <w:t>VIII</w:t>
            </w:r>
          </w:p>
        </w:tc>
        <w:tc>
          <w:tcPr>
            <w:tcW w:w="435" w:type="pct"/>
            <w:tcBorders>
              <w:top w:val="single" w:sz="4" w:space="0" w:color="000000"/>
              <w:left w:val="single" w:sz="4" w:space="0" w:color="000000"/>
              <w:bottom w:val="single" w:sz="4" w:space="0" w:color="000000"/>
              <w:right w:val="single" w:sz="4" w:space="0" w:color="000000"/>
            </w:tcBorders>
            <w:shd w:val="clear" w:color="auto" w:fill="auto"/>
          </w:tcPr>
          <w:p w14:paraId="086ECE9E" w14:textId="1ADDD30A" w:rsidR="007324A5" w:rsidRPr="00A353D3" w:rsidRDefault="007324A5" w:rsidP="007C07A7">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r>
      <w:tr w:rsidR="007324A5" w:rsidRPr="00A353D3" w14:paraId="70E3E3BD" w14:textId="77777777" w:rsidTr="007324A5">
        <w:trPr>
          <w:cantSplit/>
        </w:trPr>
        <w:tc>
          <w:tcPr>
            <w:tcW w:w="141" w:type="pct"/>
            <w:tcBorders>
              <w:top w:val="single" w:sz="4" w:space="0" w:color="000000"/>
              <w:left w:val="single" w:sz="4" w:space="0" w:color="000000"/>
              <w:bottom w:val="single" w:sz="4" w:space="0" w:color="000000"/>
            </w:tcBorders>
            <w:shd w:val="clear" w:color="auto" w:fill="auto"/>
          </w:tcPr>
          <w:p w14:paraId="7A343E24"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1.</w:t>
            </w:r>
          </w:p>
        </w:tc>
        <w:tc>
          <w:tcPr>
            <w:tcW w:w="1766" w:type="pct"/>
            <w:tcBorders>
              <w:top w:val="single" w:sz="4" w:space="0" w:color="000000"/>
              <w:left w:val="single" w:sz="4" w:space="0" w:color="000000"/>
              <w:bottom w:val="single" w:sz="4" w:space="0" w:color="000000"/>
            </w:tcBorders>
            <w:shd w:val="clear" w:color="auto" w:fill="auto"/>
          </w:tcPr>
          <w:p w14:paraId="4140F15A" w14:textId="6BC5DEF1" w:rsidR="007324A5" w:rsidRPr="00A353D3" w:rsidRDefault="007324A5" w:rsidP="00A353D3">
            <w:pPr>
              <w:rPr>
                <w:rFonts w:asciiTheme="minorHAnsi" w:hAnsiTheme="minorHAnsi" w:cstheme="minorHAnsi"/>
              </w:rPr>
            </w:pPr>
            <w:r w:rsidRPr="00A353D3">
              <w:rPr>
                <w:rFonts w:asciiTheme="minorHAnsi" w:hAnsiTheme="minorHAnsi" w:cstheme="minorHAnsi"/>
              </w:rPr>
              <w:t>Papier do EKG z nadrukiem (bezpyłowy) do aparatu ASCARD 4</w:t>
            </w:r>
            <w:r>
              <w:rPr>
                <w:rFonts w:asciiTheme="minorHAnsi" w:hAnsiTheme="minorHAnsi" w:cstheme="minorHAnsi"/>
              </w:rPr>
              <w:t>.</w:t>
            </w:r>
          </w:p>
        </w:tc>
        <w:tc>
          <w:tcPr>
            <w:tcW w:w="695" w:type="pct"/>
            <w:tcBorders>
              <w:top w:val="single" w:sz="4" w:space="0" w:color="000000"/>
              <w:left w:val="single" w:sz="4" w:space="0" w:color="000000"/>
              <w:bottom w:val="single" w:sz="4" w:space="0" w:color="000000"/>
            </w:tcBorders>
            <w:shd w:val="clear" w:color="auto" w:fill="auto"/>
            <w:vAlign w:val="center"/>
          </w:tcPr>
          <w:p w14:paraId="7377D05A" w14:textId="77777777" w:rsidR="007324A5" w:rsidRPr="00A353D3" w:rsidRDefault="007324A5" w:rsidP="00377557">
            <w:pPr>
              <w:jc w:val="center"/>
              <w:rPr>
                <w:rFonts w:asciiTheme="minorHAnsi" w:hAnsiTheme="minorHAnsi" w:cstheme="minorHAnsi"/>
              </w:rPr>
            </w:pPr>
            <w:r w:rsidRPr="00A353D3">
              <w:rPr>
                <w:rFonts w:asciiTheme="minorHAnsi" w:hAnsiTheme="minorHAnsi" w:cstheme="minorHAnsi"/>
              </w:rPr>
              <w:t>112 x 25</w:t>
            </w:r>
          </w:p>
        </w:tc>
        <w:tc>
          <w:tcPr>
            <w:tcW w:w="348" w:type="pct"/>
            <w:tcBorders>
              <w:top w:val="single" w:sz="4" w:space="0" w:color="000000"/>
              <w:left w:val="single" w:sz="4" w:space="0" w:color="000000"/>
              <w:bottom w:val="single" w:sz="4" w:space="0" w:color="000000"/>
            </w:tcBorders>
            <w:shd w:val="clear" w:color="auto" w:fill="auto"/>
            <w:vAlign w:val="center"/>
          </w:tcPr>
          <w:p w14:paraId="5680F18C" w14:textId="77777777" w:rsidR="007324A5" w:rsidRPr="00A353D3" w:rsidRDefault="007324A5" w:rsidP="00377557">
            <w:pPr>
              <w:jc w:val="center"/>
              <w:rPr>
                <w:rFonts w:asciiTheme="minorHAnsi" w:hAnsiTheme="minorHAnsi" w:cstheme="minorHAnsi"/>
              </w:rPr>
            </w:pPr>
            <w:r w:rsidRPr="00A353D3">
              <w:rPr>
                <w:rFonts w:asciiTheme="minorHAnsi" w:hAnsiTheme="minorHAnsi" w:cstheme="minorHAnsi"/>
              </w:rPr>
              <w:t>150</w:t>
            </w:r>
          </w:p>
        </w:tc>
        <w:tc>
          <w:tcPr>
            <w:tcW w:w="378" w:type="pct"/>
            <w:tcBorders>
              <w:top w:val="single" w:sz="4" w:space="0" w:color="000000"/>
              <w:left w:val="single" w:sz="4" w:space="0" w:color="000000"/>
              <w:bottom w:val="single" w:sz="4" w:space="0" w:color="000000"/>
            </w:tcBorders>
            <w:shd w:val="clear" w:color="auto" w:fill="auto"/>
            <w:vAlign w:val="center"/>
          </w:tcPr>
          <w:p w14:paraId="2BBF7495" w14:textId="77777777" w:rsidR="007324A5" w:rsidRPr="00A353D3" w:rsidRDefault="007324A5" w:rsidP="00A353D3">
            <w:pPr>
              <w:rPr>
                <w:rFonts w:asciiTheme="minorHAnsi" w:hAnsiTheme="minorHAnsi" w:cstheme="minorHAnsi"/>
              </w:rPr>
            </w:pPr>
          </w:p>
        </w:tc>
        <w:tc>
          <w:tcPr>
            <w:tcW w:w="523" w:type="pct"/>
            <w:tcBorders>
              <w:top w:val="single" w:sz="4" w:space="0" w:color="000000"/>
              <w:left w:val="single" w:sz="4" w:space="0" w:color="000000"/>
              <w:bottom w:val="single" w:sz="4" w:space="0" w:color="000000"/>
            </w:tcBorders>
            <w:shd w:val="clear" w:color="auto" w:fill="auto"/>
            <w:vAlign w:val="center"/>
          </w:tcPr>
          <w:p w14:paraId="6B16A5DD" w14:textId="77777777" w:rsidR="007324A5" w:rsidRPr="00A353D3" w:rsidRDefault="007324A5" w:rsidP="00A353D3">
            <w:pPr>
              <w:rPr>
                <w:rFonts w:asciiTheme="minorHAnsi" w:hAnsiTheme="minorHAnsi" w:cstheme="minorHAnsi"/>
              </w:rPr>
            </w:pPr>
          </w:p>
        </w:tc>
        <w:tc>
          <w:tcPr>
            <w:tcW w:w="360" w:type="pct"/>
            <w:tcBorders>
              <w:top w:val="single" w:sz="4" w:space="0" w:color="000000"/>
              <w:left w:val="single" w:sz="4" w:space="0" w:color="000000"/>
              <w:bottom w:val="single" w:sz="4" w:space="0" w:color="000000"/>
            </w:tcBorders>
            <w:shd w:val="clear" w:color="auto" w:fill="auto"/>
            <w:vAlign w:val="center"/>
          </w:tcPr>
          <w:p w14:paraId="5EE5EF44" w14:textId="77777777" w:rsidR="007324A5" w:rsidRPr="00A353D3" w:rsidRDefault="007324A5"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3618F7C5" w14:textId="77777777" w:rsidR="007324A5" w:rsidRPr="00A353D3" w:rsidRDefault="007324A5" w:rsidP="00A353D3">
            <w:pPr>
              <w:rPr>
                <w:rFonts w:asciiTheme="minorHAnsi" w:hAnsiTheme="minorHAnsi" w:cstheme="minorHAnsi"/>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601E7" w14:textId="77777777" w:rsidR="007324A5" w:rsidRPr="00A353D3" w:rsidRDefault="007324A5" w:rsidP="00A353D3">
            <w:pPr>
              <w:rPr>
                <w:rFonts w:asciiTheme="minorHAnsi" w:hAnsiTheme="minorHAnsi" w:cstheme="minorHAnsi"/>
              </w:rPr>
            </w:pPr>
          </w:p>
        </w:tc>
      </w:tr>
      <w:tr w:rsidR="007324A5" w:rsidRPr="00A353D3" w14:paraId="6975E565" w14:textId="77777777" w:rsidTr="007324A5">
        <w:trPr>
          <w:cantSplit/>
        </w:trPr>
        <w:tc>
          <w:tcPr>
            <w:tcW w:w="141" w:type="pct"/>
            <w:tcBorders>
              <w:top w:val="single" w:sz="4" w:space="0" w:color="000000"/>
              <w:left w:val="single" w:sz="4" w:space="0" w:color="000000"/>
              <w:bottom w:val="single" w:sz="4" w:space="0" w:color="000000"/>
            </w:tcBorders>
            <w:shd w:val="clear" w:color="auto" w:fill="auto"/>
          </w:tcPr>
          <w:p w14:paraId="71A4CE5B"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2.</w:t>
            </w:r>
          </w:p>
          <w:p w14:paraId="5A8D6D45" w14:textId="77777777" w:rsidR="007324A5" w:rsidRPr="00A353D3" w:rsidRDefault="007324A5" w:rsidP="007C07A7">
            <w:pPr>
              <w:jc w:val="center"/>
              <w:rPr>
                <w:rFonts w:asciiTheme="minorHAnsi" w:hAnsiTheme="minorHAnsi" w:cstheme="minorHAnsi"/>
              </w:rPr>
            </w:pPr>
          </w:p>
        </w:tc>
        <w:tc>
          <w:tcPr>
            <w:tcW w:w="1766" w:type="pct"/>
            <w:tcBorders>
              <w:top w:val="single" w:sz="4" w:space="0" w:color="000000"/>
              <w:left w:val="single" w:sz="4" w:space="0" w:color="000000"/>
              <w:bottom w:val="single" w:sz="4" w:space="0" w:color="000000"/>
            </w:tcBorders>
            <w:shd w:val="clear" w:color="auto" w:fill="auto"/>
          </w:tcPr>
          <w:p w14:paraId="7EA5E5C6" w14:textId="2106BAFD" w:rsidR="007324A5" w:rsidRPr="00A353D3" w:rsidRDefault="007324A5" w:rsidP="00A353D3">
            <w:pPr>
              <w:rPr>
                <w:rFonts w:asciiTheme="minorHAnsi" w:hAnsiTheme="minorHAnsi" w:cstheme="minorHAnsi"/>
              </w:rPr>
            </w:pPr>
            <w:r w:rsidRPr="00A353D3">
              <w:rPr>
                <w:rFonts w:asciiTheme="minorHAnsi" w:hAnsiTheme="minorHAnsi" w:cstheme="minorHAnsi"/>
              </w:rPr>
              <w:t>Papier do EKG z nadrukiem (bezpyłowy) do aparatu ASCARD 3</w:t>
            </w:r>
            <w:r>
              <w:rPr>
                <w:rFonts w:asciiTheme="minorHAnsi" w:hAnsiTheme="minorHAnsi" w:cstheme="minorHAnsi"/>
              </w:rPr>
              <w:t>.</w:t>
            </w:r>
          </w:p>
        </w:tc>
        <w:tc>
          <w:tcPr>
            <w:tcW w:w="695" w:type="pct"/>
            <w:tcBorders>
              <w:top w:val="single" w:sz="4" w:space="0" w:color="000000"/>
              <w:left w:val="single" w:sz="4" w:space="0" w:color="000000"/>
              <w:bottom w:val="single" w:sz="4" w:space="0" w:color="000000"/>
            </w:tcBorders>
            <w:shd w:val="clear" w:color="auto" w:fill="auto"/>
            <w:vAlign w:val="center"/>
          </w:tcPr>
          <w:p w14:paraId="3D6CEAD8" w14:textId="77777777" w:rsidR="007324A5" w:rsidRPr="00A353D3" w:rsidRDefault="007324A5" w:rsidP="00377557">
            <w:pPr>
              <w:jc w:val="center"/>
              <w:rPr>
                <w:rFonts w:asciiTheme="minorHAnsi" w:hAnsiTheme="minorHAnsi" w:cstheme="minorHAnsi"/>
              </w:rPr>
            </w:pPr>
            <w:r w:rsidRPr="00A353D3">
              <w:rPr>
                <w:rFonts w:asciiTheme="minorHAnsi" w:hAnsiTheme="minorHAnsi" w:cstheme="minorHAnsi"/>
              </w:rPr>
              <w:t>104 x 40</w:t>
            </w:r>
          </w:p>
        </w:tc>
        <w:tc>
          <w:tcPr>
            <w:tcW w:w="348" w:type="pct"/>
            <w:tcBorders>
              <w:top w:val="single" w:sz="4" w:space="0" w:color="000000"/>
              <w:left w:val="single" w:sz="4" w:space="0" w:color="000000"/>
              <w:bottom w:val="single" w:sz="4" w:space="0" w:color="000000"/>
            </w:tcBorders>
            <w:shd w:val="clear" w:color="auto" w:fill="auto"/>
            <w:vAlign w:val="center"/>
          </w:tcPr>
          <w:p w14:paraId="167A3B82" w14:textId="77777777" w:rsidR="007324A5" w:rsidRPr="00A353D3" w:rsidRDefault="007324A5" w:rsidP="00377557">
            <w:pPr>
              <w:jc w:val="center"/>
              <w:rPr>
                <w:rFonts w:asciiTheme="minorHAnsi" w:hAnsiTheme="minorHAnsi" w:cstheme="minorHAnsi"/>
              </w:rPr>
            </w:pPr>
            <w:r w:rsidRPr="00A353D3">
              <w:rPr>
                <w:rFonts w:asciiTheme="minorHAnsi" w:hAnsiTheme="minorHAnsi" w:cstheme="minorHAnsi"/>
              </w:rPr>
              <w:t>50</w:t>
            </w:r>
          </w:p>
        </w:tc>
        <w:tc>
          <w:tcPr>
            <w:tcW w:w="378" w:type="pct"/>
            <w:tcBorders>
              <w:top w:val="single" w:sz="4" w:space="0" w:color="000000"/>
              <w:left w:val="single" w:sz="4" w:space="0" w:color="000000"/>
              <w:bottom w:val="single" w:sz="4" w:space="0" w:color="000000"/>
            </w:tcBorders>
            <w:shd w:val="clear" w:color="auto" w:fill="auto"/>
            <w:vAlign w:val="center"/>
          </w:tcPr>
          <w:p w14:paraId="6A49B84D" w14:textId="77777777" w:rsidR="007324A5" w:rsidRPr="00A353D3" w:rsidRDefault="007324A5" w:rsidP="00A353D3">
            <w:pPr>
              <w:rPr>
                <w:rFonts w:asciiTheme="minorHAnsi" w:hAnsiTheme="minorHAnsi" w:cstheme="minorHAnsi"/>
              </w:rPr>
            </w:pPr>
          </w:p>
        </w:tc>
        <w:tc>
          <w:tcPr>
            <w:tcW w:w="523" w:type="pct"/>
            <w:tcBorders>
              <w:top w:val="single" w:sz="4" w:space="0" w:color="000000"/>
              <w:left w:val="single" w:sz="4" w:space="0" w:color="000000"/>
              <w:bottom w:val="single" w:sz="4" w:space="0" w:color="000000"/>
            </w:tcBorders>
            <w:shd w:val="clear" w:color="auto" w:fill="auto"/>
            <w:vAlign w:val="center"/>
          </w:tcPr>
          <w:p w14:paraId="3C001A63" w14:textId="77777777" w:rsidR="007324A5" w:rsidRPr="00A353D3" w:rsidRDefault="007324A5" w:rsidP="00A353D3">
            <w:pPr>
              <w:rPr>
                <w:rFonts w:asciiTheme="minorHAnsi" w:hAnsiTheme="minorHAnsi" w:cstheme="minorHAnsi"/>
              </w:rPr>
            </w:pPr>
          </w:p>
        </w:tc>
        <w:tc>
          <w:tcPr>
            <w:tcW w:w="360" w:type="pct"/>
            <w:tcBorders>
              <w:top w:val="single" w:sz="4" w:space="0" w:color="000000"/>
              <w:left w:val="single" w:sz="4" w:space="0" w:color="000000"/>
              <w:bottom w:val="single" w:sz="4" w:space="0" w:color="000000"/>
            </w:tcBorders>
            <w:shd w:val="clear" w:color="auto" w:fill="auto"/>
            <w:vAlign w:val="center"/>
          </w:tcPr>
          <w:p w14:paraId="6B012818" w14:textId="77777777" w:rsidR="007324A5" w:rsidRPr="00A353D3" w:rsidRDefault="007324A5"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266C22A5" w14:textId="77777777" w:rsidR="007324A5" w:rsidRPr="00A353D3" w:rsidRDefault="007324A5" w:rsidP="00A353D3">
            <w:pPr>
              <w:rPr>
                <w:rFonts w:asciiTheme="minorHAnsi" w:hAnsiTheme="minorHAnsi" w:cstheme="minorHAnsi"/>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9EC96" w14:textId="77777777" w:rsidR="007324A5" w:rsidRPr="00A353D3" w:rsidRDefault="007324A5" w:rsidP="00A353D3">
            <w:pPr>
              <w:rPr>
                <w:rFonts w:asciiTheme="minorHAnsi" w:hAnsiTheme="minorHAnsi" w:cstheme="minorHAnsi"/>
              </w:rPr>
            </w:pPr>
          </w:p>
        </w:tc>
      </w:tr>
      <w:tr w:rsidR="007324A5" w:rsidRPr="00A353D3" w14:paraId="684F7CDB" w14:textId="77777777" w:rsidTr="007324A5">
        <w:trPr>
          <w:cantSplit/>
        </w:trPr>
        <w:tc>
          <w:tcPr>
            <w:tcW w:w="141" w:type="pct"/>
            <w:tcBorders>
              <w:top w:val="single" w:sz="4" w:space="0" w:color="000000"/>
              <w:left w:val="single" w:sz="4" w:space="0" w:color="000000"/>
              <w:bottom w:val="single" w:sz="4" w:space="0" w:color="000000"/>
            </w:tcBorders>
            <w:shd w:val="clear" w:color="auto" w:fill="auto"/>
          </w:tcPr>
          <w:p w14:paraId="6AEE48A7"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3.</w:t>
            </w:r>
          </w:p>
        </w:tc>
        <w:tc>
          <w:tcPr>
            <w:tcW w:w="1766" w:type="pct"/>
            <w:tcBorders>
              <w:top w:val="single" w:sz="4" w:space="0" w:color="000000"/>
              <w:left w:val="single" w:sz="4" w:space="0" w:color="000000"/>
              <w:bottom w:val="single" w:sz="4" w:space="0" w:color="000000"/>
            </w:tcBorders>
            <w:shd w:val="clear" w:color="auto" w:fill="auto"/>
          </w:tcPr>
          <w:p w14:paraId="327D7114" w14:textId="3F52F87F" w:rsidR="007324A5" w:rsidRPr="00A353D3" w:rsidRDefault="007324A5" w:rsidP="00A353D3">
            <w:pPr>
              <w:rPr>
                <w:rFonts w:asciiTheme="minorHAnsi" w:hAnsiTheme="minorHAnsi" w:cstheme="minorHAnsi"/>
              </w:rPr>
            </w:pPr>
            <w:r>
              <w:rPr>
                <w:rFonts w:asciiTheme="minorHAnsi" w:hAnsiTheme="minorHAnsi" w:cstheme="minorHAnsi"/>
              </w:rPr>
              <w:t xml:space="preserve">Papier Mitsubishi standard. </w:t>
            </w:r>
            <w:r w:rsidRPr="00A353D3">
              <w:rPr>
                <w:rFonts w:asciiTheme="minorHAnsi" w:hAnsiTheme="minorHAnsi" w:cstheme="minorHAnsi"/>
              </w:rPr>
              <w:t>Model K61B-CE/KP61B-CE</w:t>
            </w:r>
            <w:r>
              <w:rPr>
                <w:rFonts w:asciiTheme="minorHAnsi" w:hAnsiTheme="minorHAnsi" w:cstheme="minorHAnsi"/>
              </w:rPr>
              <w:t>.</w:t>
            </w:r>
          </w:p>
        </w:tc>
        <w:tc>
          <w:tcPr>
            <w:tcW w:w="695" w:type="pct"/>
            <w:tcBorders>
              <w:top w:val="single" w:sz="4" w:space="0" w:color="000000"/>
              <w:left w:val="single" w:sz="4" w:space="0" w:color="000000"/>
              <w:bottom w:val="single" w:sz="4" w:space="0" w:color="000000"/>
            </w:tcBorders>
            <w:shd w:val="clear" w:color="auto" w:fill="auto"/>
            <w:vAlign w:val="center"/>
          </w:tcPr>
          <w:p w14:paraId="1167C8A9" w14:textId="77777777" w:rsidR="007324A5" w:rsidRPr="00A353D3" w:rsidRDefault="007324A5" w:rsidP="00377557">
            <w:pPr>
              <w:jc w:val="center"/>
              <w:rPr>
                <w:rFonts w:asciiTheme="minorHAnsi" w:hAnsiTheme="minorHAnsi" w:cstheme="minorHAnsi"/>
              </w:rPr>
            </w:pPr>
            <w:r w:rsidRPr="00A353D3">
              <w:rPr>
                <w:rFonts w:asciiTheme="minorHAnsi" w:hAnsiTheme="minorHAnsi" w:cstheme="minorHAnsi"/>
              </w:rPr>
              <w:t>110 mm x 20 -21 m</w:t>
            </w:r>
          </w:p>
        </w:tc>
        <w:tc>
          <w:tcPr>
            <w:tcW w:w="348" w:type="pct"/>
            <w:tcBorders>
              <w:top w:val="single" w:sz="4" w:space="0" w:color="000000"/>
              <w:left w:val="single" w:sz="4" w:space="0" w:color="000000"/>
              <w:bottom w:val="single" w:sz="4" w:space="0" w:color="000000"/>
            </w:tcBorders>
            <w:shd w:val="clear" w:color="auto" w:fill="auto"/>
            <w:vAlign w:val="center"/>
          </w:tcPr>
          <w:p w14:paraId="5589BE4E" w14:textId="77777777" w:rsidR="007324A5" w:rsidRPr="00A353D3" w:rsidRDefault="007324A5" w:rsidP="00377557">
            <w:pPr>
              <w:jc w:val="center"/>
              <w:rPr>
                <w:rFonts w:asciiTheme="minorHAnsi" w:hAnsiTheme="minorHAnsi" w:cstheme="minorHAnsi"/>
              </w:rPr>
            </w:pPr>
            <w:r w:rsidRPr="00A353D3">
              <w:rPr>
                <w:rFonts w:asciiTheme="minorHAnsi" w:hAnsiTheme="minorHAnsi" w:cstheme="minorHAnsi"/>
              </w:rPr>
              <w:t>200</w:t>
            </w:r>
          </w:p>
        </w:tc>
        <w:tc>
          <w:tcPr>
            <w:tcW w:w="378" w:type="pct"/>
            <w:tcBorders>
              <w:top w:val="single" w:sz="4" w:space="0" w:color="000000"/>
              <w:left w:val="single" w:sz="4" w:space="0" w:color="000000"/>
              <w:bottom w:val="single" w:sz="4" w:space="0" w:color="000000"/>
            </w:tcBorders>
            <w:shd w:val="clear" w:color="auto" w:fill="auto"/>
            <w:vAlign w:val="center"/>
          </w:tcPr>
          <w:p w14:paraId="2056980B" w14:textId="77777777" w:rsidR="007324A5" w:rsidRPr="00A353D3" w:rsidRDefault="007324A5" w:rsidP="00A353D3">
            <w:pPr>
              <w:rPr>
                <w:rFonts w:asciiTheme="minorHAnsi" w:hAnsiTheme="minorHAnsi" w:cstheme="minorHAnsi"/>
              </w:rPr>
            </w:pPr>
          </w:p>
        </w:tc>
        <w:tc>
          <w:tcPr>
            <w:tcW w:w="523" w:type="pct"/>
            <w:tcBorders>
              <w:top w:val="single" w:sz="4" w:space="0" w:color="000000"/>
              <w:left w:val="single" w:sz="4" w:space="0" w:color="000000"/>
              <w:bottom w:val="single" w:sz="4" w:space="0" w:color="000000"/>
            </w:tcBorders>
            <w:shd w:val="clear" w:color="auto" w:fill="auto"/>
            <w:vAlign w:val="center"/>
          </w:tcPr>
          <w:p w14:paraId="4FB167BA" w14:textId="77777777" w:rsidR="007324A5" w:rsidRPr="00A353D3" w:rsidRDefault="007324A5" w:rsidP="00A353D3">
            <w:pPr>
              <w:rPr>
                <w:rFonts w:asciiTheme="minorHAnsi" w:hAnsiTheme="minorHAnsi" w:cstheme="minorHAnsi"/>
              </w:rPr>
            </w:pPr>
          </w:p>
        </w:tc>
        <w:tc>
          <w:tcPr>
            <w:tcW w:w="360" w:type="pct"/>
            <w:tcBorders>
              <w:top w:val="single" w:sz="4" w:space="0" w:color="000000"/>
              <w:left w:val="single" w:sz="4" w:space="0" w:color="000000"/>
              <w:bottom w:val="single" w:sz="4" w:space="0" w:color="000000"/>
            </w:tcBorders>
            <w:shd w:val="clear" w:color="auto" w:fill="auto"/>
            <w:vAlign w:val="center"/>
          </w:tcPr>
          <w:p w14:paraId="63E519C5" w14:textId="77777777" w:rsidR="007324A5" w:rsidRPr="00A353D3" w:rsidRDefault="007324A5"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671A742E" w14:textId="77777777" w:rsidR="007324A5" w:rsidRPr="00A353D3" w:rsidRDefault="007324A5" w:rsidP="00A353D3">
            <w:pPr>
              <w:rPr>
                <w:rFonts w:asciiTheme="minorHAnsi" w:hAnsiTheme="minorHAnsi" w:cstheme="minorHAnsi"/>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7EBD6" w14:textId="77777777" w:rsidR="007324A5" w:rsidRPr="00A353D3" w:rsidRDefault="007324A5" w:rsidP="00A353D3">
            <w:pPr>
              <w:rPr>
                <w:rFonts w:asciiTheme="minorHAnsi" w:hAnsiTheme="minorHAnsi" w:cstheme="minorHAnsi"/>
              </w:rPr>
            </w:pPr>
          </w:p>
        </w:tc>
      </w:tr>
      <w:tr w:rsidR="007324A5" w:rsidRPr="00A353D3" w14:paraId="70C57F36" w14:textId="77777777" w:rsidTr="007324A5">
        <w:trPr>
          <w:cantSplit/>
          <w:trHeight w:val="272"/>
        </w:trPr>
        <w:tc>
          <w:tcPr>
            <w:tcW w:w="141" w:type="pct"/>
            <w:tcBorders>
              <w:top w:val="single" w:sz="4" w:space="0" w:color="000000"/>
              <w:left w:val="single" w:sz="4" w:space="0" w:color="000000"/>
              <w:bottom w:val="single" w:sz="4" w:space="0" w:color="000000"/>
            </w:tcBorders>
            <w:shd w:val="clear" w:color="auto" w:fill="auto"/>
          </w:tcPr>
          <w:p w14:paraId="4C75D12C"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4.</w:t>
            </w:r>
          </w:p>
        </w:tc>
        <w:tc>
          <w:tcPr>
            <w:tcW w:w="1766" w:type="pct"/>
            <w:tcBorders>
              <w:top w:val="single" w:sz="4" w:space="0" w:color="000000"/>
              <w:left w:val="single" w:sz="4" w:space="0" w:color="000000"/>
              <w:bottom w:val="single" w:sz="4" w:space="0" w:color="000000"/>
            </w:tcBorders>
            <w:shd w:val="clear" w:color="auto" w:fill="auto"/>
          </w:tcPr>
          <w:p w14:paraId="5EE6693D" w14:textId="6D14055D" w:rsidR="007324A5" w:rsidRPr="00A353D3" w:rsidRDefault="007324A5" w:rsidP="00A353D3">
            <w:pPr>
              <w:rPr>
                <w:rFonts w:asciiTheme="minorHAnsi" w:hAnsiTheme="minorHAnsi" w:cstheme="minorHAnsi"/>
              </w:rPr>
            </w:pPr>
            <w:r w:rsidRPr="00A353D3">
              <w:rPr>
                <w:rFonts w:asciiTheme="minorHAnsi" w:hAnsiTheme="minorHAnsi" w:cstheme="minorHAnsi"/>
              </w:rPr>
              <w:t>Papier do EKG do aparatu AsCard Green</w:t>
            </w:r>
            <w:r>
              <w:rPr>
                <w:rFonts w:asciiTheme="minorHAnsi" w:hAnsiTheme="minorHAnsi" w:cstheme="minorHAnsi"/>
              </w:rPr>
              <w:t>.</w:t>
            </w:r>
          </w:p>
        </w:tc>
        <w:tc>
          <w:tcPr>
            <w:tcW w:w="695" w:type="pct"/>
            <w:tcBorders>
              <w:top w:val="single" w:sz="4" w:space="0" w:color="000000"/>
              <w:left w:val="single" w:sz="4" w:space="0" w:color="000000"/>
              <w:bottom w:val="single" w:sz="4" w:space="0" w:color="000000"/>
            </w:tcBorders>
            <w:shd w:val="clear" w:color="auto" w:fill="auto"/>
            <w:vAlign w:val="center"/>
          </w:tcPr>
          <w:p w14:paraId="48602459" w14:textId="77777777" w:rsidR="007324A5" w:rsidRPr="00A353D3" w:rsidRDefault="007324A5" w:rsidP="00377557">
            <w:pPr>
              <w:jc w:val="center"/>
              <w:rPr>
                <w:rFonts w:asciiTheme="minorHAnsi" w:hAnsiTheme="minorHAnsi" w:cstheme="minorHAnsi"/>
              </w:rPr>
            </w:pPr>
            <w:r w:rsidRPr="00A353D3">
              <w:rPr>
                <w:rFonts w:asciiTheme="minorHAnsi" w:hAnsiTheme="minorHAnsi" w:cstheme="minorHAnsi"/>
              </w:rPr>
              <w:t>58x25</w:t>
            </w:r>
          </w:p>
        </w:tc>
        <w:tc>
          <w:tcPr>
            <w:tcW w:w="348" w:type="pct"/>
            <w:tcBorders>
              <w:top w:val="single" w:sz="4" w:space="0" w:color="000000"/>
              <w:left w:val="single" w:sz="4" w:space="0" w:color="000000"/>
              <w:bottom w:val="single" w:sz="4" w:space="0" w:color="000000"/>
            </w:tcBorders>
            <w:shd w:val="clear" w:color="auto" w:fill="auto"/>
            <w:vAlign w:val="center"/>
          </w:tcPr>
          <w:p w14:paraId="2B5F4658" w14:textId="77777777" w:rsidR="007324A5" w:rsidRPr="00A353D3" w:rsidRDefault="007324A5" w:rsidP="00377557">
            <w:pPr>
              <w:jc w:val="center"/>
              <w:rPr>
                <w:rFonts w:asciiTheme="minorHAnsi" w:hAnsiTheme="minorHAnsi" w:cstheme="minorHAnsi"/>
              </w:rPr>
            </w:pPr>
            <w:r w:rsidRPr="00A353D3">
              <w:rPr>
                <w:rFonts w:asciiTheme="minorHAnsi" w:hAnsiTheme="minorHAnsi" w:cstheme="minorHAnsi"/>
              </w:rPr>
              <w:t>100</w:t>
            </w:r>
          </w:p>
        </w:tc>
        <w:tc>
          <w:tcPr>
            <w:tcW w:w="378" w:type="pct"/>
            <w:tcBorders>
              <w:top w:val="single" w:sz="4" w:space="0" w:color="000000"/>
              <w:left w:val="single" w:sz="4" w:space="0" w:color="000000"/>
              <w:bottom w:val="single" w:sz="4" w:space="0" w:color="000000"/>
            </w:tcBorders>
            <w:shd w:val="clear" w:color="auto" w:fill="auto"/>
            <w:vAlign w:val="center"/>
          </w:tcPr>
          <w:p w14:paraId="011A79E9" w14:textId="77777777" w:rsidR="007324A5" w:rsidRPr="00A353D3" w:rsidRDefault="007324A5" w:rsidP="00A353D3">
            <w:pPr>
              <w:rPr>
                <w:rFonts w:asciiTheme="minorHAnsi" w:hAnsiTheme="minorHAnsi" w:cstheme="minorHAnsi"/>
              </w:rPr>
            </w:pPr>
          </w:p>
        </w:tc>
        <w:tc>
          <w:tcPr>
            <w:tcW w:w="523" w:type="pct"/>
            <w:tcBorders>
              <w:top w:val="single" w:sz="4" w:space="0" w:color="000000"/>
              <w:left w:val="single" w:sz="4" w:space="0" w:color="000000"/>
              <w:bottom w:val="single" w:sz="4" w:space="0" w:color="000000"/>
            </w:tcBorders>
            <w:shd w:val="clear" w:color="auto" w:fill="auto"/>
            <w:vAlign w:val="center"/>
          </w:tcPr>
          <w:p w14:paraId="3C350657" w14:textId="77777777" w:rsidR="007324A5" w:rsidRPr="00A353D3" w:rsidRDefault="007324A5" w:rsidP="00A353D3">
            <w:pPr>
              <w:rPr>
                <w:rFonts w:asciiTheme="minorHAnsi" w:hAnsiTheme="minorHAnsi" w:cstheme="minorHAnsi"/>
              </w:rPr>
            </w:pPr>
          </w:p>
        </w:tc>
        <w:tc>
          <w:tcPr>
            <w:tcW w:w="360" w:type="pct"/>
            <w:tcBorders>
              <w:top w:val="single" w:sz="4" w:space="0" w:color="000000"/>
              <w:left w:val="single" w:sz="4" w:space="0" w:color="000000"/>
              <w:bottom w:val="single" w:sz="4" w:space="0" w:color="000000"/>
            </w:tcBorders>
            <w:shd w:val="clear" w:color="auto" w:fill="auto"/>
            <w:vAlign w:val="center"/>
          </w:tcPr>
          <w:p w14:paraId="59411BEF" w14:textId="77777777" w:rsidR="007324A5" w:rsidRPr="00A353D3" w:rsidRDefault="007324A5"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31D981FB" w14:textId="77777777" w:rsidR="007324A5" w:rsidRPr="00A353D3" w:rsidRDefault="007324A5" w:rsidP="00A353D3">
            <w:pPr>
              <w:rPr>
                <w:rFonts w:asciiTheme="minorHAnsi" w:hAnsiTheme="minorHAnsi" w:cstheme="minorHAnsi"/>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C5214" w14:textId="77777777" w:rsidR="007324A5" w:rsidRPr="00A353D3" w:rsidRDefault="007324A5" w:rsidP="00A353D3">
            <w:pPr>
              <w:rPr>
                <w:rFonts w:asciiTheme="minorHAnsi" w:hAnsiTheme="minorHAnsi" w:cstheme="minorHAnsi"/>
              </w:rPr>
            </w:pPr>
          </w:p>
        </w:tc>
      </w:tr>
      <w:tr w:rsidR="007324A5" w:rsidRPr="00A353D3" w14:paraId="374B9D4D" w14:textId="77777777" w:rsidTr="007324A5">
        <w:trPr>
          <w:cantSplit/>
          <w:trHeight w:val="585"/>
        </w:trPr>
        <w:tc>
          <w:tcPr>
            <w:tcW w:w="141" w:type="pct"/>
            <w:tcBorders>
              <w:top w:val="single" w:sz="4" w:space="0" w:color="000000"/>
              <w:left w:val="single" w:sz="4" w:space="0" w:color="000000"/>
              <w:bottom w:val="single" w:sz="4" w:space="0" w:color="000000"/>
            </w:tcBorders>
            <w:shd w:val="clear" w:color="auto" w:fill="auto"/>
          </w:tcPr>
          <w:p w14:paraId="63AE326D" w14:textId="77777777" w:rsidR="007324A5" w:rsidRPr="00A353D3" w:rsidRDefault="007324A5" w:rsidP="007C07A7">
            <w:pPr>
              <w:jc w:val="center"/>
              <w:rPr>
                <w:rFonts w:asciiTheme="minorHAnsi" w:hAnsiTheme="minorHAnsi" w:cstheme="minorHAnsi"/>
              </w:rPr>
            </w:pPr>
            <w:r w:rsidRPr="00A353D3">
              <w:rPr>
                <w:rFonts w:asciiTheme="minorHAnsi" w:hAnsiTheme="minorHAnsi" w:cstheme="minorHAnsi"/>
              </w:rPr>
              <w:t>5.</w:t>
            </w:r>
          </w:p>
        </w:tc>
        <w:tc>
          <w:tcPr>
            <w:tcW w:w="1766" w:type="pct"/>
            <w:tcBorders>
              <w:top w:val="single" w:sz="4" w:space="0" w:color="000000"/>
              <w:left w:val="single" w:sz="4" w:space="0" w:color="000000"/>
              <w:bottom w:val="single" w:sz="4" w:space="0" w:color="000000"/>
            </w:tcBorders>
            <w:shd w:val="clear" w:color="auto" w:fill="auto"/>
          </w:tcPr>
          <w:p w14:paraId="7B18390A" w14:textId="341EC0D7" w:rsidR="007324A5" w:rsidRPr="00A353D3" w:rsidRDefault="007324A5" w:rsidP="00A353D3">
            <w:pPr>
              <w:rPr>
                <w:rFonts w:asciiTheme="minorHAnsi" w:hAnsiTheme="minorHAnsi" w:cstheme="minorHAnsi"/>
              </w:rPr>
            </w:pPr>
            <w:r>
              <w:rPr>
                <w:rFonts w:asciiTheme="minorHAnsi" w:hAnsiTheme="minorHAnsi" w:cstheme="minorHAnsi"/>
              </w:rPr>
              <w:t xml:space="preserve">Papier do EKG do </w:t>
            </w:r>
            <w:r w:rsidRPr="00A353D3">
              <w:rPr>
                <w:rFonts w:asciiTheme="minorHAnsi" w:hAnsiTheme="minorHAnsi" w:cstheme="minorHAnsi"/>
              </w:rPr>
              <w:t>Aparatu Comen producent VariaCM1200A</w:t>
            </w:r>
            <w:r>
              <w:rPr>
                <w:rFonts w:asciiTheme="minorHAnsi" w:hAnsiTheme="minorHAnsi" w:cstheme="minorHAnsi"/>
              </w:rPr>
              <w:t>.</w:t>
            </w:r>
          </w:p>
        </w:tc>
        <w:tc>
          <w:tcPr>
            <w:tcW w:w="695" w:type="pct"/>
            <w:tcBorders>
              <w:top w:val="single" w:sz="4" w:space="0" w:color="000000"/>
              <w:left w:val="single" w:sz="4" w:space="0" w:color="000000"/>
              <w:bottom w:val="single" w:sz="4" w:space="0" w:color="000000"/>
            </w:tcBorders>
            <w:shd w:val="clear" w:color="auto" w:fill="auto"/>
            <w:vAlign w:val="center"/>
          </w:tcPr>
          <w:p w14:paraId="6B512FE3" w14:textId="77777777" w:rsidR="007324A5" w:rsidRPr="00A353D3" w:rsidRDefault="007324A5" w:rsidP="00377557">
            <w:pPr>
              <w:jc w:val="center"/>
              <w:rPr>
                <w:rFonts w:asciiTheme="minorHAnsi" w:hAnsiTheme="minorHAnsi" w:cstheme="minorHAnsi"/>
              </w:rPr>
            </w:pPr>
            <w:r w:rsidRPr="00A353D3">
              <w:rPr>
                <w:rFonts w:asciiTheme="minorHAnsi" w:hAnsiTheme="minorHAnsi" w:cstheme="minorHAnsi"/>
              </w:rPr>
              <w:t>215x30</w:t>
            </w:r>
          </w:p>
        </w:tc>
        <w:tc>
          <w:tcPr>
            <w:tcW w:w="348" w:type="pct"/>
            <w:tcBorders>
              <w:top w:val="single" w:sz="4" w:space="0" w:color="000000"/>
              <w:left w:val="single" w:sz="4" w:space="0" w:color="000000"/>
              <w:bottom w:val="single" w:sz="4" w:space="0" w:color="000000"/>
            </w:tcBorders>
            <w:shd w:val="clear" w:color="auto" w:fill="auto"/>
            <w:vAlign w:val="center"/>
          </w:tcPr>
          <w:p w14:paraId="24A71007" w14:textId="77777777" w:rsidR="007324A5" w:rsidRPr="00A353D3" w:rsidRDefault="007324A5" w:rsidP="00377557">
            <w:pPr>
              <w:jc w:val="center"/>
              <w:rPr>
                <w:rFonts w:asciiTheme="minorHAnsi" w:hAnsiTheme="minorHAnsi" w:cstheme="minorHAnsi"/>
              </w:rPr>
            </w:pPr>
            <w:r w:rsidRPr="00A353D3">
              <w:rPr>
                <w:rFonts w:asciiTheme="minorHAnsi" w:hAnsiTheme="minorHAnsi" w:cstheme="minorHAnsi"/>
              </w:rPr>
              <w:t>200</w:t>
            </w:r>
          </w:p>
        </w:tc>
        <w:tc>
          <w:tcPr>
            <w:tcW w:w="378" w:type="pct"/>
            <w:tcBorders>
              <w:top w:val="single" w:sz="4" w:space="0" w:color="000000"/>
              <w:left w:val="single" w:sz="4" w:space="0" w:color="000000"/>
              <w:bottom w:val="single" w:sz="4" w:space="0" w:color="000000"/>
            </w:tcBorders>
            <w:shd w:val="clear" w:color="auto" w:fill="auto"/>
            <w:vAlign w:val="center"/>
          </w:tcPr>
          <w:p w14:paraId="381E9A0F" w14:textId="77777777" w:rsidR="007324A5" w:rsidRPr="00A353D3" w:rsidRDefault="007324A5" w:rsidP="00A353D3">
            <w:pPr>
              <w:rPr>
                <w:rFonts w:asciiTheme="minorHAnsi" w:hAnsiTheme="minorHAnsi" w:cstheme="minorHAnsi"/>
                <w:highlight w:val="green"/>
              </w:rPr>
            </w:pPr>
          </w:p>
        </w:tc>
        <w:tc>
          <w:tcPr>
            <w:tcW w:w="523" w:type="pct"/>
            <w:tcBorders>
              <w:top w:val="single" w:sz="4" w:space="0" w:color="000000"/>
              <w:left w:val="single" w:sz="4" w:space="0" w:color="000000"/>
              <w:bottom w:val="single" w:sz="4" w:space="0" w:color="000000"/>
            </w:tcBorders>
            <w:shd w:val="clear" w:color="auto" w:fill="auto"/>
            <w:vAlign w:val="center"/>
          </w:tcPr>
          <w:p w14:paraId="3BBDBF26" w14:textId="77777777" w:rsidR="007324A5" w:rsidRPr="00A353D3" w:rsidRDefault="007324A5" w:rsidP="00A353D3">
            <w:pPr>
              <w:rPr>
                <w:rFonts w:asciiTheme="minorHAnsi" w:hAnsiTheme="minorHAnsi" w:cstheme="minorHAnsi"/>
                <w:highlight w:val="green"/>
              </w:rPr>
            </w:pPr>
          </w:p>
        </w:tc>
        <w:tc>
          <w:tcPr>
            <w:tcW w:w="360" w:type="pct"/>
            <w:tcBorders>
              <w:top w:val="single" w:sz="4" w:space="0" w:color="000000"/>
              <w:left w:val="single" w:sz="4" w:space="0" w:color="000000"/>
              <w:bottom w:val="single" w:sz="4" w:space="0" w:color="000000"/>
            </w:tcBorders>
            <w:shd w:val="clear" w:color="auto" w:fill="auto"/>
            <w:vAlign w:val="center"/>
          </w:tcPr>
          <w:p w14:paraId="795AEEDE" w14:textId="77777777" w:rsidR="007324A5" w:rsidRPr="00A353D3" w:rsidRDefault="007324A5" w:rsidP="00A353D3">
            <w:pPr>
              <w:rPr>
                <w:rFonts w:asciiTheme="minorHAnsi" w:hAnsiTheme="minorHAnsi" w:cstheme="minorHAnsi"/>
                <w:highlight w:val="green"/>
              </w:rPr>
            </w:pPr>
          </w:p>
        </w:tc>
        <w:tc>
          <w:tcPr>
            <w:tcW w:w="352" w:type="pct"/>
            <w:tcBorders>
              <w:top w:val="single" w:sz="4" w:space="0" w:color="000000"/>
              <w:left w:val="single" w:sz="4" w:space="0" w:color="000000"/>
              <w:bottom w:val="single" w:sz="4" w:space="0" w:color="000000"/>
            </w:tcBorders>
            <w:shd w:val="clear" w:color="auto" w:fill="auto"/>
            <w:vAlign w:val="center"/>
          </w:tcPr>
          <w:p w14:paraId="308AA13A" w14:textId="77777777" w:rsidR="007324A5" w:rsidRPr="00A353D3" w:rsidRDefault="007324A5" w:rsidP="00A353D3">
            <w:pPr>
              <w:rPr>
                <w:rFonts w:asciiTheme="minorHAnsi" w:hAnsiTheme="minorHAnsi" w:cstheme="minorHAnsi"/>
                <w:highlight w:val="green"/>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7FB2C" w14:textId="77777777" w:rsidR="007324A5" w:rsidRPr="00A353D3" w:rsidRDefault="007324A5" w:rsidP="00A353D3">
            <w:pPr>
              <w:rPr>
                <w:rFonts w:asciiTheme="minorHAnsi" w:hAnsiTheme="minorHAnsi" w:cstheme="minorHAnsi"/>
                <w:highlight w:val="green"/>
              </w:rPr>
            </w:pPr>
          </w:p>
        </w:tc>
      </w:tr>
      <w:tr w:rsidR="007C07A7" w:rsidRPr="00A353D3" w14:paraId="128FEFE4" w14:textId="77777777" w:rsidTr="007324A5">
        <w:trPr>
          <w:cantSplit/>
          <w:trHeight w:val="203"/>
        </w:trPr>
        <w:tc>
          <w:tcPr>
            <w:tcW w:w="3329" w:type="pct"/>
            <w:gridSpan w:val="5"/>
            <w:tcBorders>
              <w:top w:val="single" w:sz="4" w:space="0" w:color="000000"/>
              <w:left w:val="single" w:sz="4" w:space="0" w:color="000000"/>
              <w:bottom w:val="single" w:sz="4" w:space="0" w:color="000000"/>
              <w:right w:val="single" w:sz="4" w:space="0" w:color="auto"/>
            </w:tcBorders>
            <w:shd w:val="clear" w:color="auto" w:fill="auto"/>
          </w:tcPr>
          <w:p w14:paraId="6ADE7666" w14:textId="77777777" w:rsidR="00A353D3" w:rsidRPr="00A353D3" w:rsidRDefault="00A353D3" w:rsidP="00960C94">
            <w:pPr>
              <w:jc w:val="center"/>
              <w:rPr>
                <w:rFonts w:asciiTheme="minorHAnsi" w:hAnsiTheme="minorHAnsi" w:cstheme="minorHAnsi"/>
              </w:rPr>
            </w:pPr>
            <w:r w:rsidRPr="00A353D3">
              <w:rPr>
                <w:rFonts w:asciiTheme="minorHAnsi" w:hAnsiTheme="minorHAnsi" w:cstheme="minorHAnsi"/>
              </w:rPr>
              <w:t>WARTOŚĆ GLOBALNA</w:t>
            </w:r>
          </w:p>
        </w:tc>
        <w:tc>
          <w:tcPr>
            <w:tcW w:w="523" w:type="pct"/>
            <w:tcBorders>
              <w:top w:val="single" w:sz="4" w:space="0" w:color="000000"/>
              <w:left w:val="single" w:sz="4" w:space="0" w:color="auto"/>
              <w:bottom w:val="single" w:sz="4" w:space="0" w:color="000000"/>
            </w:tcBorders>
            <w:shd w:val="clear" w:color="auto" w:fill="auto"/>
          </w:tcPr>
          <w:p w14:paraId="737128A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NETTO:</w:t>
            </w:r>
          </w:p>
        </w:tc>
        <w:tc>
          <w:tcPr>
            <w:tcW w:w="360" w:type="pct"/>
            <w:tcBorders>
              <w:top w:val="single" w:sz="4" w:space="0" w:color="000000"/>
              <w:left w:val="single" w:sz="4" w:space="0" w:color="000000"/>
              <w:bottom w:val="single" w:sz="4" w:space="0" w:color="000000"/>
            </w:tcBorders>
            <w:shd w:val="clear" w:color="auto" w:fill="auto"/>
          </w:tcPr>
          <w:p w14:paraId="57327E57"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tcPr>
          <w:p w14:paraId="4725B56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BRUTTO:</w:t>
            </w:r>
          </w:p>
        </w:tc>
        <w:tc>
          <w:tcPr>
            <w:tcW w:w="435" w:type="pct"/>
            <w:tcBorders>
              <w:top w:val="single" w:sz="4" w:space="0" w:color="000000"/>
              <w:left w:val="single" w:sz="4" w:space="0" w:color="000000"/>
              <w:bottom w:val="single" w:sz="4" w:space="0" w:color="000000"/>
              <w:right w:val="single" w:sz="4" w:space="0" w:color="000000"/>
            </w:tcBorders>
            <w:shd w:val="clear" w:color="auto" w:fill="auto"/>
          </w:tcPr>
          <w:p w14:paraId="0CAE3766" w14:textId="77777777" w:rsidR="00A353D3" w:rsidRPr="00A353D3" w:rsidRDefault="00A353D3" w:rsidP="00A353D3">
            <w:pPr>
              <w:rPr>
                <w:rFonts w:asciiTheme="minorHAnsi" w:hAnsiTheme="minorHAnsi" w:cstheme="minorHAnsi"/>
              </w:rPr>
            </w:pPr>
          </w:p>
        </w:tc>
      </w:tr>
    </w:tbl>
    <w:p w14:paraId="36F2BB45" w14:textId="77777777" w:rsidR="00A353D3" w:rsidRPr="00A353D3" w:rsidRDefault="00A353D3" w:rsidP="00A353D3">
      <w:pPr>
        <w:rPr>
          <w:rFonts w:asciiTheme="minorHAnsi" w:hAnsiTheme="minorHAnsi" w:cstheme="minorHAnsi"/>
        </w:rPr>
      </w:pPr>
    </w:p>
    <w:p w14:paraId="19071DC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10F5C9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55F4D18"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lastRenderedPageBreak/>
        <w:t>Załącznik nr 2 do SWZ</w:t>
      </w:r>
    </w:p>
    <w:p w14:paraId="341D557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FORMULARZ CENOWY</w:t>
      </w:r>
    </w:p>
    <w:p w14:paraId="646424C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50 - Cewniki, dreny</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74" w:type="pct"/>
        <w:tblInd w:w="-639" w:type="dxa"/>
        <w:tblCellMar>
          <w:left w:w="70" w:type="dxa"/>
          <w:right w:w="70" w:type="dxa"/>
        </w:tblCellMar>
        <w:tblLook w:val="0000" w:firstRow="0" w:lastRow="0" w:firstColumn="0" w:lastColumn="0" w:noHBand="0" w:noVBand="0"/>
      </w:tblPr>
      <w:tblGrid>
        <w:gridCol w:w="560"/>
        <w:gridCol w:w="4541"/>
        <w:gridCol w:w="1143"/>
        <w:gridCol w:w="1261"/>
        <w:gridCol w:w="1214"/>
        <w:gridCol w:w="1360"/>
        <w:gridCol w:w="1187"/>
        <w:gridCol w:w="1075"/>
        <w:gridCol w:w="991"/>
        <w:gridCol w:w="1165"/>
        <w:gridCol w:w="1019"/>
      </w:tblGrid>
      <w:tr w:rsidR="00A353D3" w:rsidRPr="00A353D3" w14:paraId="2B0567A4" w14:textId="77777777" w:rsidTr="00357B1C">
        <w:trPr>
          <w:trHeight w:val="1024"/>
        </w:trPr>
        <w:tc>
          <w:tcPr>
            <w:tcW w:w="181" w:type="pct"/>
            <w:tcBorders>
              <w:top w:val="single" w:sz="4" w:space="0" w:color="000000"/>
              <w:left w:val="single" w:sz="4" w:space="0" w:color="000000"/>
              <w:bottom w:val="single" w:sz="4" w:space="0" w:color="000000"/>
            </w:tcBorders>
            <w:shd w:val="clear" w:color="auto" w:fill="auto"/>
            <w:vAlign w:val="center"/>
          </w:tcPr>
          <w:p w14:paraId="70E38D67" w14:textId="7B3E199D" w:rsidR="00A353D3" w:rsidRPr="00A353D3" w:rsidRDefault="00FD29AF" w:rsidP="00357B1C">
            <w:pPr>
              <w:jc w:val="center"/>
              <w:rPr>
                <w:rFonts w:asciiTheme="minorHAnsi" w:hAnsiTheme="minorHAnsi" w:cstheme="minorHAnsi"/>
              </w:rPr>
            </w:pPr>
            <w:r>
              <w:rPr>
                <w:rFonts w:asciiTheme="minorHAnsi" w:hAnsiTheme="minorHAnsi" w:cstheme="minorHAnsi"/>
              </w:rPr>
              <w:t>Lp.</w:t>
            </w:r>
          </w:p>
        </w:tc>
        <w:tc>
          <w:tcPr>
            <w:tcW w:w="1464" w:type="pct"/>
            <w:tcBorders>
              <w:top w:val="single" w:sz="4" w:space="0" w:color="000000"/>
              <w:left w:val="single" w:sz="4" w:space="0" w:color="000000"/>
              <w:bottom w:val="single" w:sz="4" w:space="0" w:color="000000"/>
            </w:tcBorders>
            <w:shd w:val="clear" w:color="auto" w:fill="auto"/>
            <w:vAlign w:val="center"/>
          </w:tcPr>
          <w:p w14:paraId="64B4A193" w14:textId="22248672" w:rsidR="00A353D3" w:rsidRPr="00A353D3" w:rsidRDefault="00FD29AF" w:rsidP="00357B1C">
            <w:pPr>
              <w:jc w:val="center"/>
              <w:rPr>
                <w:rFonts w:asciiTheme="minorHAnsi" w:hAnsiTheme="minorHAnsi" w:cstheme="minorHAnsi"/>
              </w:rPr>
            </w:pPr>
            <w:r>
              <w:rPr>
                <w:rFonts w:asciiTheme="minorHAnsi" w:hAnsiTheme="minorHAnsi" w:cstheme="minorHAnsi"/>
              </w:rPr>
              <w:t>Opis przedmiotu</w:t>
            </w:r>
          </w:p>
        </w:tc>
        <w:tc>
          <w:tcPr>
            <w:tcW w:w="369" w:type="pct"/>
            <w:tcBorders>
              <w:top w:val="single" w:sz="4" w:space="0" w:color="000000"/>
              <w:left w:val="single" w:sz="4" w:space="0" w:color="000000"/>
              <w:bottom w:val="single" w:sz="4" w:space="0" w:color="000000"/>
            </w:tcBorders>
            <w:shd w:val="clear" w:color="auto" w:fill="auto"/>
            <w:vAlign w:val="center"/>
          </w:tcPr>
          <w:p w14:paraId="00A779A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Rozmiar</w:t>
            </w:r>
          </w:p>
        </w:tc>
        <w:tc>
          <w:tcPr>
            <w:tcW w:w="407" w:type="pct"/>
            <w:tcBorders>
              <w:top w:val="single" w:sz="4" w:space="0" w:color="000000"/>
              <w:left w:val="single" w:sz="4" w:space="0" w:color="000000"/>
              <w:bottom w:val="single" w:sz="4" w:space="0" w:color="000000"/>
            </w:tcBorders>
            <w:shd w:val="clear" w:color="auto" w:fill="auto"/>
            <w:vAlign w:val="center"/>
          </w:tcPr>
          <w:p w14:paraId="33F352D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w:t>
            </w:r>
          </w:p>
          <w:p w14:paraId="67473886" w14:textId="56CCDECF"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85" w:type="pct"/>
            <w:tcBorders>
              <w:top w:val="single" w:sz="4" w:space="0" w:color="000000"/>
              <w:left w:val="single" w:sz="4" w:space="0" w:color="000000"/>
              <w:bottom w:val="single" w:sz="4" w:space="0" w:color="000000"/>
            </w:tcBorders>
            <w:shd w:val="clear" w:color="auto" w:fill="auto"/>
            <w:vAlign w:val="center"/>
          </w:tcPr>
          <w:p w14:paraId="32505684" w14:textId="26E88935"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4F13E26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Producent</w:t>
            </w:r>
          </w:p>
        </w:tc>
        <w:tc>
          <w:tcPr>
            <w:tcW w:w="439" w:type="pct"/>
            <w:tcBorders>
              <w:top w:val="single" w:sz="4" w:space="0" w:color="000000"/>
              <w:left w:val="single" w:sz="4" w:space="0" w:color="000000"/>
              <w:bottom w:val="single" w:sz="4" w:space="0" w:color="000000"/>
            </w:tcBorders>
            <w:shd w:val="clear" w:color="auto" w:fill="auto"/>
            <w:vAlign w:val="center"/>
          </w:tcPr>
          <w:p w14:paraId="48E1DBE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Oferowana wielkość opakowania</w:t>
            </w:r>
          </w:p>
        </w:tc>
        <w:tc>
          <w:tcPr>
            <w:tcW w:w="383" w:type="pct"/>
            <w:tcBorders>
              <w:top w:val="single" w:sz="4" w:space="0" w:color="000000"/>
              <w:left w:val="single" w:sz="4" w:space="0" w:color="000000"/>
              <w:bottom w:val="single" w:sz="4" w:space="0" w:color="000000"/>
            </w:tcBorders>
            <w:shd w:val="clear" w:color="auto" w:fill="auto"/>
            <w:vAlign w:val="center"/>
          </w:tcPr>
          <w:p w14:paraId="1BBD9C7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 opakowań</w:t>
            </w:r>
          </w:p>
        </w:tc>
        <w:tc>
          <w:tcPr>
            <w:tcW w:w="347" w:type="pct"/>
            <w:tcBorders>
              <w:top w:val="single" w:sz="4" w:space="0" w:color="000000"/>
              <w:left w:val="single" w:sz="4" w:space="0" w:color="000000"/>
              <w:bottom w:val="single" w:sz="4" w:space="0" w:color="000000"/>
            </w:tcBorders>
            <w:shd w:val="clear" w:color="auto" w:fill="auto"/>
            <w:vAlign w:val="center"/>
          </w:tcPr>
          <w:p w14:paraId="542729A9" w14:textId="0A99150F" w:rsidR="00A353D3" w:rsidRPr="00A353D3" w:rsidRDefault="00A353D3" w:rsidP="00357B1C">
            <w:pPr>
              <w:jc w:val="center"/>
              <w:rPr>
                <w:rFonts w:asciiTheme="minorHAnsi" w:hAnsiTheme="minorHAnsi" w:cstheme="minorHAnsi"/>
              </w:rPr>
            </w:pPr>
            <w:r w:rsidRPr="00A353D3">
              <w:rPr>
                <w:rFonts w:asciiTheme="minorHAnsi" w:hAnsiTheme="minorHAnsi" w:cstheme="minorHAnsi"/>
              </w:rPr>
              <w:t xml:space="preserve">Cena </w:t>
            </w:r>
            <w:r w:rsidR="00FD29AF">
              <w:rPr>
                <w:rFonts w:asciiTheme="minorHAnsi" w:hAnsiTheme="minorHAnsi" w:cstheme="minorHAnsi"/>
              </w:rPr>
              <w:t xml:space="preserve">jednostk. netto </w:t>
            </w:r>
            <w:r w:rsidRPr="00A353D3">
              <w:rPr>
                <w:rFonts w:asciiTheme="minorHAnsi" w:hAnsiTheme="minorHAnsi" w:cstheme="minorHAnsi"/>
              </w:rPr>
              <w:t>za op./szt.</w:t>
            </w:r>
          </w:p>
        </w:tc>
        <w:tc>
          <w:tcPr>
            <w:tcW w:w="320" w:type="pct"/>
            <w:tcBorders>
              <w:top w:val="single" w:sz="4" w:space="0" w:color="000000"/>
              <w:left w:val="single" w:sz="4" w:space="0" w:color="000000"/>
              <w:bottom w:val="single" w:sz="4" w:space="0" w:color="000000"/>
            </w:tcBorders>
            <w:shd w:val="clear" w:color="auto" w:fill="auto"/>
            <w:vAlign w:val="center"/>
          </w:tcPr>
          <w:p w14:paraId="7D762257"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38105DA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netto</w:t>
            </w:r>
          </w:p>
        </w:tc>
        <w:tc>
          <w:tcPr>
            <w:tcW w:w="376" w:type="pct"/>
            <w:tcBorders>
              <w:top w:val="single" w:sz="4" w:space="0" w:color="000000"/>
              <w:left w:val="single" w:sz="4" w:space="0" w:color="000000"/>
              <w:bottom w:val="single" w:sz="4" w:space="0" w:color="000000"/>
            </w:tcBorders>
            <w:shd w:val="clear" w:color="auto" w:fill="auto"/>
            <w:vAlign w:val="center"/>
          </w:tcPr>
          <w:p w14:paraId="66E6188C"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Stawka VAT</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8B23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13EA9FE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brutto</w:t>
            </w:r>
          </w:p>
        </w:tc>
      </w:tr>
      <w:tr w:rsidR="00A353D3" w:rsidRPr="00A353D3" w14:paraId="0ACADEB2" w14:textId="77777777" w:rsidTr="00357B1C">
        <w:trPr>
          <w:trHeight w:val="53"/>
        </w:trPr>
        <w:tc>
          <w:tcPr>
            <w:tcW w:w="181" w:type="pct"/>
            <w:tcBorders>
              <w:top w:val="single" w:sz="4" w:space="0" w:color="000000"/>
              <w:left w:val="single" w:sz="4" w:space="0" w:color="000000"/>
              <w:bottom w:val="single" w:sz="4" w:space="0" w:color="000000"/>
            </w:tcBorders>
            <w:shd w:val="clear" w:color="auto" w:fill="auto"/>
          </w:tcPr>
          <w:p w14:paraId="0965C8B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w:t>
            </w:r>
          </w:p>
        </w:tc>
        <w:tc>
          <w:tcPr>
            <w:tcW w:w="1464" w:type="pct"/>
            <w:tcBorders>
              <w:top w:val="single" w:sz="4" w:space="0" w:color="000000"/>
              <w:left w:val="single" w:sz="4" w:space="0" w:color="000000"/>
              <w:bottom w:val="single" w:sz="4" w:space="0" w:color="000000"/>
            </w:tcBorders>
            <w:shd w:val="clear" w:color="auto" w:fill="auto"/>
          </w:tcPr>
          <w:p w14:paraId="20D0ADB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w:t>
            </w:r>
          </w:p>
        </w:tc>
        <w:tc>
          <w:tcPr>
            <w:tcW w:w="369" w:type="pct"/>
            <w:tcBorders>
              <w:top w:val="single" w:sz="4" w:space="0" w:color="000000"/>
              <w:left w:val="single" w:sz="4" w:space="0" w:color="000000"/>
              <w:bottom w:val="single" w:sz="4" w:space="0" w:color="000000"/>
            </w:tcBorders>
            <w:shd w:val="clear" w:color="auto" w:fill="auto"/>
          </w:tcPr>
          <w:p w14:paraId="00A49AD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III</w:t>
            </w:r>
          </w:p>
        </w:tc>
        <w:tc>
          <w:tcPr>
            <w:tcW w:w="407" w:type="pct"/>
            <w:tcBorders>
              <w:top w:val="single" w:sz="4" w:space="0" w:color="000000"/>
              <w:left w:val="single" w:sz="4" w:space="0" w:color="000000"/>
              <w:bottom w:val="single" w:sz="4" w:space="0" w:color="000000"/>
            </w:tcBorders>
            <w:shd w:val="clear" w:color="auto" w:fill="auto"/>
          </w:tcPr>
          <w:p w14:paraId="45D5431C"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IV</w:t>
            </w:r>
          </w:p>
        </w:tc>
        <w:tc>
          <w:tcPr>
            <w:tcW w:w="385" w:type="pct"/>
            <w:tcBorders>
              <w:top w:val="single" w:sz="4" w:space="0" w:color="000000"/>
              <w:left w:val="single" w:sz="4" w:space="0" w:color="000000"/>
              <w:bottom w:val="single" w:sz="4" w:space="0" w:color="000000"/>
            </w:tcBorders>
            <w:shd w:val="clear" w:color="auto" w:fill="auto"/>
          </w:tcPr>
          <w:p w14:paraId="217C5F91"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w:t>
            </w:r>
          </w:p>
        </w:tc>
        <w:tc>
          <w:tcPr>
            <w:tcW w:w="439" w:type="pct"/>
            <w:tcBorders>
              <w:top w:val="single" w:sz="4" w:space="0" w:color="000000"/>
              <w:left w:val="single" w:sz="4" w:space="0" w:color="000000"/>
              <w:bottom w:val="single" w:sz="4" w:space="0" w:color="000000"/>
            </w:tcBorders>
            <w:shd w:val="clear" w:color="auto" w:fill="auto"/>
          </w:tcPr>
          <w:p w14:paraId="3B6B0D2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w:t>
            </w:r>
          </w:p>
        </w:tc>
        <w:tc>
          <w:tcPr>
            <w:tcW w:w="383" w:type="pct"/>
            <w:tcBorders>
              <w:top w:val="single" w:sz="4" w:space="0" w:color="000000"/>
              <w:left w:val="single" w:sz="4" w:space="0" w:color="000000"/>
              <w:bottom w:val="single" w:sz="4" w:space="0" w:color="000000"/>
            </w:tcBorders>
            <w:shd w:val="clear" w:color="auto" w:fill="auto"/>
          </w:tcPr>
          <w:p w14:paraId="14E5467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w:t>
            </w:r>
          </w:p>
        </w:tc>
        <w:tc>
          <w:tcPr>
            <w:tcW w:w="347" w:type="pct"/>
            <w:tcBorders>
              <w:top w:val="single" w:sz="4" w:space="0" w:color="000000"/>
              <w:left w:val="single" w:sz="4" w:space="0" w:color="000000"/>
              <w:bottom w:val="single" w:sz="4" w:space="0" w:color="000000"/>
            </w:tcBorders>
            <w:shd w:val="clear" w:color="auto" w:fill="auto"/>
          </w:tcPr>
          <w:p w14:paraId="3ACD629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VIII</w:t>
            </w:r>
          </w:p>
        </w:tc>
        <w:tc>
          <w:tcPr>
            <w:tcW w:w="320" w:type="pct"/>
            <w:tcBorders>
              <w:top w:val="single" w:sz="4" w:space="0" w:color="000000"/>
              <w:left w:val="single" w:sz="4" w:space="0" w:color="000000"/>
              <w:bottom w:val="single" w:sz="4" w:space="0" w:color="000000"/>
            </w:tcBorders>
            <w:shd w:val="clear" w:color="auto" w:fill="auto"/>
          </w:tcPr>
          <w:p w14:paraId="744C9532"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IX</w:t>
            </w:r>
          </w:p>
        </w:tc>
        <w:tc>
          <w:tcPr>
            <w:tcW w:w="376" w:type="pct"/>
            <w:tcBorders>
              <w:top w:val="single" w:sz="4" w:space="0" w:color="000000"/>
              <w:left w:val="single" w:sz="4" w:space="0" w:color="000000"/>
              <w:bottom w:val="single" w:sz="4" w:space="0" w:color="000000"/>
            </w:tcBorders>
            <w:shd w:val="clear" w:color="auto" w:fill="auto"/>
          </w:tcPr>
          <w:p w14:paraId="3904848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X</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7D5D9931"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XI</w:t>
            </w:r>
          </w:p>
        </w:tc>
      </w:tr>
      <w:tr w:rsidR="00A353D3" w:rsidRPr="00A353D3" w14:paraId="71A6486D" w14:textId="77777777" w:rsidTr="00357B1C">
        <w:tc>
          <w:tcPr>
            <w:tcW w:w="181" w:type="pct"/>
            <w:tcBorders>
              <w:top w:val="single" w:sz="4" w:space="0" w:color="000000"/>
              <w:left w:val="single" w:sz="4" w:space="0" w:color="000000"/>
              <w:bottom w:val="single" w:sz="4" w:space="0" w:color="000000"/>
            </w:tcBorders>
            <w:shd w:val="clear" w:color="auto" w:fill="auto"/>
          </w:tcPr>
          <w:p w14:paraId="23CE09B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1.</w:t>
            </w:r>
          </w:p>
        </w:tc>
        <w:tc>
          <w:tcPr>
            <w:tcW w:w="1464" w:type="pct"/>
            <w:tcBorders>
              <w:top w:val="single" w:sz="4" w:space="0" w:color="000000"/>
              <w:left w:val="single" w:sz="4" w:space="0" w:color="000000"/>
              <w:bottom w:val="single" w:sz="4" w:space="0" w:color="000000"/>
            </w:tcBorders>
            <w:shd w:val="clear" w:color="auto" w:fill="auto"/>
          </w:tcPr>
          <w:p w14:paraId="32585E8B" w14:textId="2DC9A77C" w:rsidR="00A353D3" w:rsidRPr="00A353D3" w:rsidRDefault="00A353D3" w:rsidP="00A353D3">
            <w:pPr>
              <w:rPr>
                <w:rFonts w:asciiTheme="minorHAnsi" w:hAnsiTheme="minorHAnsi" w:cstheme="minorHAnsi"/>
              </w:rPr>
            </w:pPr>
            <w:r w:rsidRPr="00A353D3">
              <w:rPr>
                <w:rFonts w:asciiTheme="minorHAnsi" w:hAnsiTheme="minorHAnsi" w:cstheme="minorHAnsi"/>
              </w:rPr>
              <w:t>Cewnik do embolektomii</w:t>
            </w:r>
            <w:r w:rsidR="00FD29AF">
              <w:rPr>
                <w:rFonts w:asciiTheme="minorHAnsi" w:hAnsiTheme="minorHAnsi" w:cstheme="minorHAnsi"/>
              </w:rPr>
              <w:t>.</w:t>
            </w:r>
          </w:p>
        </w:tc>
        <w:tc>
          <w:tcPr>
            <w:tcW w:w="369" w:type="pct"/>
            <w:tcBorders>
              <w:top w:val="single" w:sz="4" w:space="0" w:color="000000"/>
              <w:left w:val="single" w:sz="4" w:space="0" w:color="000000"/>
              <w:bottom w:val="single" w:sz="4" w:space="0" w:color="000000"/>
            </w:tcBorders>
            <w:shd w:val="clear" w:color="auto" w:fill="auto"/>
            <w:vAlign w:val="center"/>
          </w:tcPr>
          <w:p w14:paraId="032FCDE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CH 3</w:t>
            </w:r>
          </w:p>
          <w:p w14:paraId="5BFA840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CH 4</w:t>
            </w:r>
          </w:p>
          <w:p w14:paraId="34A82FCE"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CH 5</w:t>
            </w:r>
          </w:p>
        </w:tc>
        <w:tc>
          <w:tcPr>
            <w:tcW w:w="407" w:type="pct"/>
            <w:tcBorders>
              <w:top w:val="single" w:sz="4" w:space="0" w:color="000000"/>
              <w:left w:val="single" w:sz="4" w:space="0" w:color="000000"/>
              <w:bottom w:val="single" w:sz="4" w:space="0" w:color="000000"/>
            </w:tcBorders>
            <w:shd w:val="clear" w:color="auto" w:fill="auto"/>
            <w:vAlign w:val="center"/>
          </w:tcPr>
          <w:p w14:paraId="333EB6D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20</w:t>
            </w:r>
          </w:p>
        </w:tc>
        <w:tc>
          <w:tcPr>
            <w:tcW w:w="385" w:type="pct"/>
            <w:tcBorders>
              <w:top w:val="single" w:sz="4" w:space="0" w:color="000000"/>
              <w:left w:val="single" w:sz="4" w:space="0" w:color="000000"/>
              <w:bottom w:val="single" w:sz="4" w:space="0" w:color="000000"/>
            </w:tcBorders>
            <w:shd w:val="clear" w:color="auto" w:fill="auto"/>
            <w:vAlign w:val="center"/>
          </w:tcPr>
          <w:p w14:paraId="07F9617A" w14:textId="77777777" w:rsidR="00A353D3" w:rsidRPr="00A353D3" w:rsidRDefault="00A353D3" w:rsidP="00A353D3">
            <w:pPr>
              <w:rPr>
                <w:rFonts w:asciiTheme="minorHAnsi" w:hAnsiTheme="minorHAnsi" w:cstheme="minorHAnsi"/>
              </w:rPr>
            </w:pPr>
          </w:p>
        </w:tc>
        <w:tc>
          <w:tcPr>
            <w:tcW w:w="439" w:type="pct"/>
            <w:tcBorders>
              <w:top w:val="single" w:sz="4" w:space="0" w:color="000000"/>
              <w:left w:val="single" w:sz="4" w:space="0" w:color="000000"/>
              <w:bottom w:val="single" w:sz="4" w:space="0" w:color="000000"/>
            </w:tcBorders>
            <w:shd w:val="clear" w:color="auto" w:fill="auto"/>
            <w:vAlign w:val="center"/>
          </w:tcPr>
          <w:p w14:paraId="051D331B" w14:textId="77777777" w:rsidR="00A353D3" w:rsidRPr="00A353D3" w:rsidRDefault="00A353D3" w:rsidP="00A353D3">
            <w:pPr>
              <w:rPr>
                <w:rFonts w:asciiTheme="minorHAnsi" w:hAnsiTheme="minorHAnsi" w:cstheme="minorHAnsi"/>
              </w:rPr>
            </w:pPr>
          </w:p>
        </w:tc>
        <w:tc>
          <w:tcPr>
            <w:tcW w:w="383" w:type="pct"/>
            <w:tcBorders>
              <w:top w:val="single" w:sz="4" w:space="0" w:color="000000"/>
              <w:left w:val="single" w:sz="4" w:space="0" w:color="000000"/>
              <w:bottom w:val="single" w:sz="4" w:space="0" w:color="000000"/>
            </w:tcBorders>
            <w:shd w:val="clear" w:color="auto" w:fill="auto"/>
            <w:vAlign w:val="center"/>
          </w:tcPr>
          <w:p w14:paraId="4C3E459C" w14:textId="77777777" w:rsidR="00A353D3" w:rsidRPr="00A353D3" w:rsidRDefault="00A353D3" w:rsidP="00A353D3">
            <w:pPr>
              <w:rPr>
                <w:rFonts w:asciiTheme="minorHAnsi" w:hAnsiTheme="minorHAnsi" w:cstheme="minorHAnsi"/>
              </w:rPr>
            </w:pPr>
          </w:p>
        </w:tc>
        <w:tc>
          <w:tcPr>
            <w:tcW w:w="347" w:type="pct"/>
            <w:tcBorders>
              <w:top w:val="single" w:sz="4" w:space="0" w:color="000000"/>
              <w:left w:val="single" w:sz="4" w:space="0" w:color="000000"/>
              <w:bottom w:val="single" w:sz="4" w:space="0" w:color="000000"/>
            </w:tcBorders>
            <w:shd w:val="clear" w:color="auto" w:fill="auto"/>
            <w:vAlign w:val="center"/>
          </w:tcPr>
          <w:p w14:paraId="0C01515C" w14:textId="77777777" w:rsidR="00A353D3" w:rsidRPr="00A353D3" w:rsidRDefault="00A353D3" w:rsidP="00A353D3">
            <w:pPr>
              <w:rPr>
                <w:rFonts w:asciiTheme="minorHAnsi" w:hAnsiTheme="minorHAnsi" w:cstheme="minorHAnsi"/>
              </w:rPr>
            </w:pPr>
          </w:p>
        </w:tc>
        <w:tc>
          <w:tcPr>
            <w:tcW w:w="320" w:type="pct"/>
            <w:tcBorders>
              <w:top w:val="single" w:sz="4" w:space="0" w:color="000000"/>
              <w:left w:val="single" w:sz="4" w:space="0" w:color="000000"/>
              <w:bottom w:val="single" w:sz="4" w:space="0" w:color="000000"/>
            </w:tcBorders>
            <w:shd w:val="clear" w:color="auto" w:fill="auto"/>
            <w:vAlign w:val="center"/>
          </w:tcPr>
          <w:p w14:paraId="299AE82D"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tcBorders>
            <w:shd w:val="clear" w:color="auto" w:fill="auto"/>
            <w:vAlign w:val="center"/>
          </w:tcPr>
          <w:p w14:paraId="36C9D134"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B7CF9" w14:textId="77777777" w:rsidR="00A353D3" w:rsidRPr="00A353D3" w:rsidRDefault="00A353D3" w:rsidP="00A353D3">
            <w:pPr>
              <w:rPr>
                <w:rFonts w:asciiTheme="minorHAnsi" w:hAnsiTheme="minorHAnsi" w:cstheme="minorHAnsi"/>
              </w:rPr>
            </w:pPr>
          </w:p>
        </w:tc>
      </w:tr>
      <w:tr w:rsidR="00A353D3" w:rsidRPr="00A353D3" w14:paraId="2B2174F6" w14:textId="77777777" w:rsidTr="00357B1C">
        <w:tc>
          <w:tcPr>
            <w:tcW w:w="181" w:type="pct"/>
            <w:tcBorders>
              <w:top w:val="single" w:sz="4" w:space="0" w:color="000000"/>
              <w:left w:val="single" w:sz="4" w:space="0" w:color="000000"/>
              <w:bottom w:val="single" w:sz="4" w:space="0" w:color="000000"/>
            </w:tcBorders>
            <w:shd w:val="clear" w:color="auto" w:fill="auto"/>
          </w:tcPr>
          <w:p w14:paraId="1335741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2.</w:t>
            </w:r>
          </w:p>
        </w:tc>
        <w:tc>
          <w:tcPr>
            <w:tcW w:w="1464" w:type="pct"/>
            <w:tcBorders>
              <w:top w:val="single" w:sz="4" w:space="0" w:color="000000"/>
              <w:left w:val="single" w:sz="4" w:space="0" w:color="000000"/>
              <w:bottom w:val="single" w:sz="4" w:space="0" w:color="000000"/>
            </w:tcBorders>
            <w:shd w:val="clear" w:color="auto" w:fill="auto"/>
          </w:tcPr>
          <w:p w14:paraId="04B24409" w14:textId="2C2B1203" w:rsidR="00A353D3" w:rsidRPr="00A353D3" w:rsidRDefault="00A353D3" w:rsidP="00A353D3">
            <w:pPr>
              <w:rPr>
                <w:rFonts w:asciiTheme="minorHAnsi" w:hAnsiTheme="minorHAnsi" w:cstheme="minorHAnsi"/>
              </w:rPr>
            </w:pPr>
            <w:r w:rsidRPr="00A353D3">
              <w:rPr>
                <w:rFonts w:asciiTheme="minorHAnsi" w:hAnsiTheme="minorHAnsi" w:cstheme="minorHAnsi"/>
              </w:rPr>
              <w:t>Dren z trokarem do drenażu opłucnej ze znacznikiem RTG</w:t>
            </w:r>
            <w:r w:rsidR="00FD29AF">
              <w:rPr>
                <w:rFonts w:asciiTheme="minorHAnsi" w:hAnsiTheme="minorHAnsi" w:cstheme="minorHAnsi"/>
              </w:rPr>
              <w:t>.</w:t>
            </w:r>
          </w:p>
        </w:tc>
        <w:tc>
          <w:tcPr>
            <w:tcW w:w="369" w:type="pct"/>
            <w:tcBorders>
              <w:top w:val="single" w:sz="4" w:space="0" w:color="000000"/>
              <w:left w:val="single" w:sz="4" w:space="0" w:color="000000"/>
              <w:bottom w:val="single" w:sz="4" w:space="0" w:color="000000"/>
            </w:tcBorders>
            <w:shd w:val="clear" w:color="auto" w:fill="auto"/>
            <w:vAlign w:val="center"/>
          </w:tcPr>
          <w:p w14:paraId="45E8C5E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24F, 28F, 32F</w:t>
            </w:r>
          </w:p>
        </w:tc>
        <w:tc>
          <w:tcPr>
            <w:tcW w:w="407" w:type="pct"/>
            <w:tcBorders>
              <w:top w:val="single" w:sz="4" w:space="0" w:color="000000"/>
              <w:left w:val="single" w:sz="4" w:space="0" w:color="000000"/>
              <w:bottom w:val="single" w:sz="4" w:space="0" w:color="000000"/>
            </w:tcBorders>
            <w:shd w:val="clear" w:color="auto" w:fill="auto"/>
            <w:vAlign w:val="center"/>
          </w:tcPr>
          <w:p w14:paraId="0DFD8823"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40</w:t>
            </w:r>
          </w:p>
        </w:tc>
        <w:tc>
          <w:tcPr>
            <w:tcW w:w="385" w:type="pct"/>
            <w:tcBorders>
              <w:top w:val="single" w:sz="4" w:space="0" w:color="000000"/>
              <w:left w:val="single" w:sz="4" w:space="0" w:color="000000"/>
              <w:bottom w:val="single" w:sz="4" w:space="0" w:color="000000"/>
            </w:tcBorders>
            <w:shd w:val="clear" w:color="auto" w:fill="auto"/>
            <w:vAlign w:val="center"/>
          </w:tcPr>
          <w:p w14:paraId="525C704B" w14:textId="77777777" w:rsidR="00A353D3" w:rsidRPr="00A353D3" w:rsidRDefault="00A353D3" w:rsidP="00A353D3">
            <w:pPr>
              <w:rPr>
                <w:rFonts w:asciiTheme="minorHAnsi" w:hAnsiTheme="minorHAnsi" w:cstheme="minorHAnsi"/>
              </w:rPr>
            </w:pPr>
          </w:p>
        </w:tc>
        <w:tc>
          <w:tcPr>
            <w:tcW w:w="439" w:type="pct"/>
            <w:tcBorders>
              <w:top w:val="single" w:sz="4" w:space="0" w:color="000000"/>
              <w:left w:val="single" w:sz="4" w:space="0" w:color="000000"/>
              <w:bottom w:val="single" w:sz="4" w:space="0" w:color="000000"/>
            </w:tcBorders>
            <w:shd w:val="clear" w:color="auto" w:fill="auto"/>
            <w:vAlign w:val="center"/>
          </w:tcPr>
          <w:p w14:paraId="3F4CD552" w14:textId="77777777" w:rsidR="00A353D3" w:rsidRPr="00A353D3" w:rsidRDefault="00A353D3" w:rsidP="00A353D3">
            <w:pPr>
              <w:rPr>
                <w:rFonts w:asciiTheme="minorHAnsi" w:hAnsiTheme="minorHAnsi" w:cstheme="minorHAnsi"/>
              </w:rPr>
            </w:pPr>
          </w:p>
        </w:tc>
        <w:tc>
          <w:tcPr>
            <w:tcW w:w="383" w:type="pct"/>
            <w:tcBorders>
              <w:top w:val="single" w:sz="4" w:space="0" w:color="000000"/>
              <w:left w:val="single" w:sz="4" w:space="0" w:color="000000"/>
              <w:bottom w:val="single" w:sz="4" w:space="0" w:color="000000"/>
            </w:tcBorders>
            <w:shd w:val="clear" w:color="auto" w:fill="auto"/>
            <w:vAlign w:val="center"/>
          </w:tcPr>
          <w:p w14:paraId="01A09019" w14:textId="77777777" w:rsidR="00A353D3" w:rsidRPr="00A353D3" w:rsidRDefault="00A353D3" w:rsidP="00A353D3">
            <w:pPr>
              <w:rPr>
                <w:rFonts w:asciiTheme="minorHAnsi" w:hAnsiTheme="minorHAnsi" w:cstheme="minorHAnsi"/>
              </w:rPr>
            </w:pPr>
          </w:p>
        </w:tc>
        <w:tc>
          <w:tcPr>
            <w:tcW w:w="347" w:type="pct"/>
            <w:tcBorders>
              <w:top w:val="single" w:sz="4" w:space="0" w:color="000000"/>
              <w:left w:val="single" w:sz="4" w:space="0" w:color="000000"/>
              <w:bottom w:val="single" w:sz="4" w:space="0" w:color="000000"/>
            </w:tcBorders>
            <w:shd w:val="clear" w:color="auto" w:fill="auto"/>
            <w:vAlign w:val="center"/>
          </w:tcPr>
          <w:p w14:paraId="07C4B261" w14:textId="77777777" w:rsidR="00A353D3" w:rsidRPr="00A353D3" w:rsidRDefault="00A353D3" w:rsidP="00A353D3">
            <w:pPr>
              <w:rPr>
                <w:rFonts w:asciiTheme="minorHAnsi" w:hAnsiTheme="minorHAnsi" w:cstheme="minorHAnsi"/>
              </w:rPr>
            </w:pPr>
          </w:p>
        </w:tc>
        <w:tc>
          <w:tcPr>
            <w:tcW w:w="320" w:type="pct"/>
            <w:tcBorders>
              <w:top w:val="single" w:sz="4" w:space="0" w:color="000000"/>
              <w:left w:val="single" w:sz="4" w:space="0" w:color="000000"/>
              <w:bottom w:val="single" w:sz="4" w:space="0" w:color="000000"/>
            </w:tcBorders>
            <w:shd w:val="clear" w:color="auto" w:fill="auto"/>
            <w:vAlign w:val="center"/>
          </w:tcPr>
          <w:p w14:paraId="1FFBD58F"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tcBorders>
            <w:shd w:val="clear" w:color="auto" w:fill="auto"/>
            <w:vAlign w:val="center"/>
          </w:tcPr>
          <w:p w14:paraId="1B3C9546"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750BE" w14:textId="77777777" w:rsidR="00A353D3" w:rsidRPr="00A353D3" w:rsidRDefault="00A353D3" w:rsidP="00A353D3">
            <w:pPr>
              <w:rPr>
                <w:rFonts w:asciiTheme="minorHAnsi" w:hAnsiTheme="minorHAnsi" w:cstheme="minorHAnsi"/>
              </w:rPr>
            </w:pPr>
          </w:p>
        </w:tc>
      </w:tr>
      <w:tr w:rsidR="00A353D3" w:rsidRPr="00A353D3" w14:paraId="5254E806" w14:textId="77777777" w:rsidTr="00357B1C">
        <w:tc>
          <w:tcPr>
            <w:tcW w:w="181" w:type="pct"/>
            <w:tcBorders>
              <w:top w:val="single" w:sz="4" w:space="0" w:color="000000"/>
              <w:left w:val="single" w:sz="4" w:space="0" w:color="000000"/>
              <w:bottom w:val="single" w:sz="4" w:space="0" w:color="000000"/>
            </w:tcBorders>
            <w:shd w:val="clear" w:color="auto" w:fill="auto"/>
          </w:tcPr>
          <w:p w14:paraId="3D90BAD6"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3.</w:t>
            </w:r>
          </w:p>
        </w:tc>
        <w:tc>
          <w:tcPr>
            <w:tcW w:w="1464" w:type="pct"/>
            <w:tcBorders>
              <w:top w:val="single" w:sz="4" w:space="0" w:color="000000"/>
              <w:left w:val="single" w:sz="4" w:space="0" w:color="000000"/>
              <w:bottom w:val="single" w:sz="4" w:space="0" w:color="000000"/>
            </w:tcBorders>
            <w:shd w:val="clear" w:color="auto" w:fill="auto"/>
          </w:tcPr>
          <w:p w14:paraId="745C89CB" w14:textId="0B5EBCBF" w:rsidR="00A353D3" w:rsidRPr="00A353D3" w:rsidRDefault="00A353D3" w:rsidP="00A353D3">
            <w:pPr>
              <w:rPr>
                <w:rFonts w:asciiTheme="minorHAnsi" w:hAnsiTheme="minorHAnsi" w:cstheme="minorHAnsi"/>
              </w:rPr>
            </w:pPr>
            <w:r w:rsidRPr="00A353D3">
              <w:rPr>
                <w:rFonts w:asciiTheme="minorHAnsi" w:hAnsiTheme="minorHAnsi" w:cstheme="minorHAnsi"/>
              </w:rPr>
              <w:t>Dren do drenażu opłucnej bez trokara ze znacznikiem RTG</w:t>
            </w:r>
            <w:r w:rsidR="00FD29AF">
              <w:rPr>
                <w:rFonts w:asciiTheme="minorHAnsi" w:hAnsiTheme="minorHAnsi" w:cstheme="minorHAnsi"/>
              </w:rPr>
              <w:t>.</w:t>
            </w:r>
          </w:p>
        </w:tc>
        <w:tc>
          <w:tcPr>
            <w:tcW w:w="369" w:type="pct"/>
            <w:tcBorders>
              <w:top w:val="single" w:sz="4" w:space="0" w:color="000000"/>
              <w:left w:val="single" w:sz="4" w:space="0" w:color="000000"/>
              <w:bottom w:val="single" w:sz="4" w:space="0" w:color="000000"/>
            </w:tcBorders>
            <w:shd w:val="clear" w:color="auto" w:fill="auto"/>
            <w:vAlign w:val="center"/>
          </w:tcPr>
          <w:p w14:paraId="1D1F19B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24F, 28F, 32F</w:t>
            </w:r>
          </w:p>
        </w:tc>
        <w:tc>
          <w:tcPr>
            <w:tcW w:w="407" w:type="pct"/>
            <w:tcBorders>
              <w:top w:val="single" w:sz="4" w:space="0" w:color="000000"/>
              <w:left w:val="single" w:sz="4" w:space="0" w:color="000000"/>
              <w:bottom w:val="single" w:sz="4" w:space="0" w:color="000000"/>
            </w:tcBorders>
            <w:shd w:val="clear" w:color="auto" w:fill="auto"/>
            <w:vAlign w:val="center"/>
          </w:tcPr>
          <w:p w14:paraId="4D2A941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20</w:t>
            </w:r>
          </w:p>
        </w:tc>
        <w:tc>
          <w:tcPr>
            <w:tcW w:w="385" w:type="pct"/>
            <w:tcBorders>
              <w:top w:val="single" w:sz="4" w:space="0" w:color="000000"/>
              <w:left w:val="single" w:sz="4" w:space="0" w:color="000000"/>
              <w:bottom w:val="single" w:sz="4" w:space="0" w:color="000000"/>
            </w:tcBorders>
            <w:shd w:val="clear" w:color="auto" w:fill="auto"/>
            <w:vAlign w:val="center"/>
          </w:tcPr>
          <w:p w14:paraId="7581086E" w14:textId="77777777" w:rsidR="00A353D3" w:rsidRPr="00A353D3" w:rsidRDefault="00A353D3" w:rsidP="00A353D3">
            <w:pPr>
              <w:rPr>
                <w:rFonts w:asciiTheme="minorHAnsi" w:hAnsiTheme="minorHAnsi" w:cstheme="minorHAnsi"/>
              </w:rPr>
            </w:pPr>
          </w:p>
        </w:tc>
        <w:tc>
          <w:tcPr>
            <w:tcW w:w="439" w:type="pct"/>
            <w:tcBorders>
              <w:top w:val="single" w:sz="4" w:space="0" w:color="000000"/>
              <w:left w:val="single" w:sz="4" w:space="0" w:color="000000"/>
              <w:bottom w:val="single" w:sz="4" w:space="0" w:color="000000"/>
            </w:tcBorders>
            <w:shd w:val="clear" w:color="auto" w:fill="auto"/>
            <w:vAlign w:val="center"/>
          </w:tcPr>
          <w:p w14:paraId="722D5360" w14:textId="77777777" w:rsidR="00A353D3" w:rsidRPr="00A353D3" w:rsidRDefault="00A353D3" w:rsidP="00A353D3">
            <w:pPr>
              <w:rPr>
                <w:rFonts w:asciiTheme="minorHAnsi" w:hAnsiTheme="minorHAnsi" w:cstheme="minorHAnsi"/>
              </w:rPr>
            </w:pPr>
          </w:p>
        </w:tc>
        <w:tc>
          <w:tcPr>
            <w:tcW w:w="383" w:type="pct"/>
            <w:tcBorders>
              <w:top w:val="single" w:sz="4" w:space="0" w:color="000000"/>
              <w:left w:val="single" w:sz="4" w:space="0" w:color="000000"/>
              <w:bottom w:val="single" w:sz="4" w:space="0" w:color="000000"/>
            </w:tcBorders>
            <w:shd w:val="clear" w:color="auto" w:fill="auto"/>
            <w:vAlign w:val="center"/>
          </w:tcPr>
          <w:p w14:paraId="4FE48DF9" w14:textId="77777777" w:rsidR="00A353D3" w:rsidRPr="00A353D3" w:rsidRDefault="00A353D3" w:rsidP="00A353D3">
            <w:pPr>
              <w:rPr>
                <w:rFonts w:asciiTheme="minorHAnsi" w:hAnsiTheme="minorHAnsi" w:cstheme="minorHAnsi"/>
              </w:rPr>
            </w:pPr>
          </w:p>
        </w:tc>
        <w:tc>
          <w:tcPr>
            <w:tcW w:w="347" w:type="pct"/>
            <w:tcBorders>
              <w:top w:val="single" w:sz="4" w:space="0" w:color="000000"/>
              <w:left w:val="single" w:sz="4" w:space="0" w:color="000000"/>
              <w:bottom w:val="single" w:sz="4" w:space="0" w:color="000000"/>
            </w:tcBorders>
            <w:shd w:val="clear" w:color="auto" w:fill="auto"/>
            <w:vAlign w:val="center"/>
          </w:tcPr>
          <w:p w14:paraId="0E276C4A" w14:textId="77777777" w:rsidR="00A353D3" w:rsidRPr="00A353D3" w:rsidRDefault="00A353D3" w:rsidP="00A353D3">
            <w:pPr>
              <w:rPr>
                <w:rFonts w:asciiTheme="minorHAnsi" w:hAnsiTheme="minorHAnsi" w:cstheme="minorHAnsi"/>
              </w:rPr>
            </w:pPr>
          </w:p>
        </w:tc>
        <w:tc>
          <w:tcPr>
            <w:tcW w:w="320" w:type="pct"/>
            <w:tcBorders>
              <w:top w:val="single" w:sz="4" w:space="0" w:color="000000"/>
              <w:left w:val="single" w:sz="4" w:space="0" w:color="000000"/>
              <w:bottom w:val="single" w:sz="4" w:space="0" w:color="000000"/>
            </w:tcBorders>
            <w:shd w:val="clear" w:color="auto" w:fill="auto"/>
            <w:vAlign w:val="center"/>
          </w:tcPr>
          <w:p w14:paraId="19721CC4"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tcBorders>
            <w:shd w:val="clear" w:color="auto" w:fill="auto"/>
            <w:vAlign w:val="center"/>
          </w:tcPr>
          <w:p w14:paraId="49C6426D"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F246A" w14:textId="77777777" w:rsidR="00A353D3" w:rsidRPr="00A353D3" w:rsidRDefault="00A353D3" w:rsidP="00A353D3">
            <w:pPr>
              <w:rPr>
                <w:rFonts w:asciiTheme="minorHAnsi" w:hAnsiTheme="minorHAnsi" w:cstheme="minorHAnsi"/>
              </w:rPr>
            </w:pPr>
          </w:p>
        </w:tc>
      </w:tr>
      <w:tr w:rsidR="00A353D3" w:rsidRPr="00A353D3" w14:paraId="373DE1BF" w14:textId="77777777" w:rsidTr="00357B1C">
        <w:trPr>
          <w:trHeight w:val="167"/>
        </w:trPr>
        <w:tc>
          <w:tcPr>
            <w:tcW w:w="3627" w:type="pct"/>
            <w:gridSpan w:val="7"/>
            <w:tcBorders>
              <w:top w:val="single" w:sz="4" w:space="0" w:color="000000"/>
              <w:left w:val="single" w:sz="4" w:space="0" w:color="000000"/>
              <w:bottom w:val="single" w:sz="4" w:space="0" w:color="auto"/>
              <w:right w:val="single" w:sz="4" w:space="0" w:color="auto"/>
            </w:tcBorders>
            <w:shd w:val="clear" w:color="auto" w:fill="auto"/>
          </w:tcPr>
          <w:p w14:paraId="1E560F2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 GLOBALNA</w:t>
            </w:r>
          </w:p>
        </w:tc>
        <w:tc>
          <w:tcPr>
            <w:tcW w:w="347" w:type="pct"/>
            <w:tcBorders>
              <w:top w:val="single" w:sz="4" w:space="0" w:color="000000"/>
              <w:left w:val="single" w:sz="4" w:space="0" w:color="auto"/>
              <w:bottom w:val="single" w:sz="4" w:space="0" w:color="auto"/>
            </w:tcBorders>
            <w:shd w:val="clear" w:color="auto" w:fill="auto"/>
          </w:tcPr>
          <w:p w14:paraId="668F8D33"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t>NETTO:</w:t>
            </w:r>
          </w:p>
        </w:tc>
        <w:tc>
          <w:tcPr>
            <w:tcW w:w="320" w:type="pct"/>
            <w:tcBorders>
              <w:top w:val="single" w:sz="4" w:space="0" w:color="000000"/>
              <w:left w:val="single" w:sz="4" w:space="0" w:color="000000"/>
              <w:bottom w:val="single" w:sz="4" w:space="0" w:color="auto"/>
            </w:tcBorders>
            <w:shd w:val="clear" w:color="auto" w:fill="auto"/>
          </w:tcPr>
          <w:p w14:paraId="2C28D56A" w14:textId="77777777" w:rsidR="00A353D3" w:rsidRPr="00A353D3" w:rsidRDefault="00A353D3" w:rsidP="00357B1C">
            <w:pPr>
              <w:jc w:val="right"/>
              <w:rPr>
                <w:rFonts w:asciiTheme="minorHAnsi" w:hAnsiTheme="minorHAnsi" w:cstheme="minorHAnsi"/>
              </w:rPr>
            </w:pPr>
          </w:p>
        </w:tc>
        <w:tc>
          <w:tcPr>
            <w:tcW w:w="376" w:type="pct"/>
            <w:tcBorders>
              <w:top w:val="single" w:sz="4" w:space="0" w:color="000000"/>
              <w:left w:val="single" w:sz="4" w:space="0" w:color="000000"/>
              <w:bottom w:val="single" w:sz="4" w:space="0" w:color="auto"/>
            </w:tcBorders>
            <w:shd w:val="clear" w:color="auto" w:fill="auto"/>
          </w:tcPr>
          <w:p w14:paraId="35900EF6"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t>BRUTTO:</w:t>
            </w:r>
          </w:p>
        </w:tc>
        <w:tc>
          <w:tcPr>
            <w:tcW w:w="330" w:type="pct"/>
            <w:tcBorders>
              <w:top w:val="single" w:sz="4" w:space="0" w:color="000000"/>
              <w:left w:val="single" w:sz="4" w:space="0" w:color="000000"/>
              <w:bottom w:val="single" w:sz="4" w:space="0" w:color="auto"/>
              <w:right w:val="single" w:sz="4" w:space="0" w:color="000000"/>
            </w:tcBorders>
            <w:shd w:val="clear" w:color="auto" w:fill="auto"/>
          </w:tcPr>
          <w:p w14:paraId="729AC9D5" w14:textId="77777777" w:rsidR="00A353D3" w:rsidRPr="00A353D3" w:rsidRDefault="00A353D3" w:rsidP="00A353D3">
            <w:pPr>
              <w:rPr>
                <w:rFonts w:asciiTheme="minorHAnsi" w:hAnsiTheme="minorHAnsi" w:cstheme="minorHAnsi"/>
              </w:rPr>
            </w:pPr>
          </w:p>
        </w:tc>
      </w:tr>
    </w:tbl>
    <w:p w14:paraId="5C0A2F7B" w14:textId="77777777" w:rsidR="00A353D3" w:rsidRPr="00A353D3" w:rsidRDefault="00A353D3" w:rsidP="00A353D3">
      <w:pPr>
        <w:rPr>
          <w:rFonts w:asciiTheme="minorHAnsi" w:hAnsiTheme="minorHAnsi" w:cstheme="minorHAnsi"/>
        </w:rPr>
      </w:pPr>
    </w:p>
    <w:p w14:paraId="0DCC6C6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666B84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DB7687C"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lastRenderedPageBreak/>
        <w:t>Załącznik nr 2 do SWZ</w:t>
      </w:r>
    </w:p>
    <w:p w14:paraId="603032F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FORMULARZ CENOWY</w:t>
      </w:r>
    </w:p>
    <w:p w14:paraId="3420FADD" w14:textId="3DCCFE9F"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Pakiet 51 - Cewniki, łączniki</w:t>
      </w:r>
      <w:r w:rsidR="00921C78">
        <w:rPr>
          <w:rFonts w:asciiTheme="minorHAnsi" w:hAnsiTheme="minorHAnsi" w:cstheme="minorHAnsi"/>
        </w:rPr>
        <w:t xml:space="preserve"> 1</w:t>
      </w:r>
      <w:r w:rsidRPr="00A353D3">
        <w:rPr>
          <w:rFonts w:asciiTheme="minorHAnsi" w:hAnsiTheme="minorHAnsi" w:cstheme="minorHAnsi"/>
        </w:rPr>
        <w:t xml:space="preserve">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50" w:type="pct"/>
        <w:tblInd w:w="-569" w:type="dxa"/>
        <w:tblLayout w:type="fixed"/>
        <w:tblCellMar>
          <w:left w:w="70" w:type="dxa"/>
          <w:right w:w="70" w:type="dxa"/>
        </w:tblCellMar>
        <w:tblLook w:val="0000" w:firstRow="0" w:lastRow="0" w:firstColumn="0" w:lastColumn="0" w:noHBand="0" w:noVBand="0"/>
      </w:tblPr>
      <w:tblGrid>
        <w:gridCol w:w="507"/>
        <w:gridCol w:w="4504"/>
        <w:gridCol w:w="1214"/>
        <w:gridCol w:w="794"/>
        <w:gridCol w:w="1273"/>
        <w:gridCol w:w="1331"/>
        <w:gridCol w:w="1341"/>
        <w:gridCol w:w="1128"/>
        <w:gridCol w:w="1118"/>
        <w:gridCol w:w="1124"/>
        <w:gridCol w:w="1112"/>
      </w:tblGrid>
      <w:tr w:rsidR="00357B1C" w:rsidRPr="00A353D3" w14:paraId="74230886" w14:textId="77777777" w:rsidTr="00017E57">
        <w:trPr>
          <w:trHeight w:val="1148"/>
        </w:trPr>
        <w:tc>
          <w:tcPr>
            <w:tcW w:w="164" w:type="pct"/>
            <w:tcBorders>
              <w:top w:val="single" w:sz="4" w:space="0" w:color="000000"/>
              <w:left w:val="single" w:sz="4" w:space="0" w:color="000000"/>
              <w:bottom w:val="single" w:sz="4" w:space="0" w:color="000000"/>
            </w:tcBorders>
            <w:shd w:val="clear" w:color="auto" w:fill="auto"/>
            <w:vAlign w:val="center"/>
          </w:tcPr>
          <w:p w14:paraId="7044B9CA" w14:textId="2964119B" w:rsidR="00A353D3" w:rsidRPr="00A353D3" w:rsidRDefault="00FD29AF" w:rsidP="00357B1C">
            <w:pPr>
              <w:jc w:val="center"/>
              <w:rPr>
                <w:rFonts w:asciiTheme="minorHAnsi" w:hAnsiTheme="minorHAnsi" w:cstheme="minorHAnsi"/>
              </w:rPr>
            </w:pPr>
            <w:r>
              <w:rPr>
                <w:rFonts w:asciiTheme="minorHAnsi" w:hAnsiTheme="minorHAnsi" w:cstheme="minorHAnsi"/>
              </w:rPr>
              <w:t>Lp.</w:t>
            </w:r>
          </w:p>
        </w:tc>
        <w:tc>
          <w:tcPr>
            <w:tcW w:w="1458" w:type="pct"/>
            <w:tcBorders>
              <w:top w:val="single" w:sz="4" w:space="0" w:color="000000"/>
              <w:left w:val="single" w:sz="4" w:space="0" w:color="000000"/>
              <w:bottom w:val="single" w:sz="4" w:space="0" w:color="000000"/>
            </w:tcBorders>
            <w:shd w:val="clear" w:color="auto" w:fill="auto"/>
            <w:vAlign w:val="center"/>
          </w:tcPr>
          <w:p w14:paraId="17985B7E" w14:textId="104FBF09" w:rsidR="00A353D3" w:rsidRPr="00A353D3" w:rsidRDefault="00F670CA" w:rsidP="00357B1C">
            <w:pPr>
              <w:jc w:val="center"/>
              <w:rPr>
                <w:rFonts w:asciiTheme="minorHAnsi" w:hAnsiTheme="minorHAnsi" w:cstheme="minorHAnsi"/>
              </w:rPr>
            </w:pPr>
            <w:r>
              <w:rPr>
                <w:rFonts w:asciiTheme="minorHAnsi" w:hAnsiTheme="minorHAnsi" w:cstheme="minorHAnsi"/>
              </w:rPr>
              <w:t>Opis przedmiotu</w:t>
            </w:r>
          </w:p>
        </w:tc>
        <w:tc>
          <w:tcPr>
            <w:tcW w:w="393" w:type="pct"/>
            <w:tcBorders>
              <w:top w:val="single" w:sz="4" w:space="0" w:color="000000"/>
              <w:left w:val="single" w:sz="4" w:space="0" w:color="000000"/>
              <w:bottom w:val="single" w:sz="4" w:space="0" w:color="000000"/>
            </w:tcBorders>
            <w:shd w:val="clear" w:color="auto" w:fill="auto"/>
            <w:vAlign w:val="center"/>
          </w:tcPr>
          <w:p w14:paraId="4AFAB3D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Rozmiar</w:t>
            </w:r>
          </w:p>
        </w:tc>
        <w:tc>
          <w:tcPr>
            <w:tcW w:w="257" w:type="pct"/>
            <w:tcBorders>
              <w:top w:val="single" w:sz="4" w:space="0" w:color="000000"/>
              <w:left w:val="single" w:sz="4" w:space="0" w:color="000000"/>
              <w:bottom w:val="single" w:sz="4" w:space="0" w:color="000000"/>
            </w:tcBorders>
            <w:shd w:val="clear" w:color="auto" w:fill="auto"/>
            <w:vAlign w:val="center"/>
          </w:tcPr>
          <w:p w14:paraId="0ED1E206"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w:t>
            </w:r>
          </w:p>
          <w:p w14:paraId="2C259B07" w14:textId="0C8C7F92"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412" w:type="pct"/>
            <w:tcBorders>
              <w:top w:val="single" w:sz="4" w:space="0" w:color="000000"/>
              <w:left w:val="single" w:sz="4" w:space="0" w:color="000000"/>
              <w:bottom w:val="single" w:sz="4" w:space="0" w:color="000000"/>
            </w:tcBorders>
            <w:shd w:val="clear" w:color="auto" w:fill="auto"/>
            <w:vAlign w:val="center"/>
          </w:tcPr>
          <w:p w14:paraId="39B923B3" w14:textId="2E5FA924"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0E9B60CC"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Producent</w:t>
            </w:r>
          </w:p>
        </w:tc>
        <w:tc>
          <w:tcPr>
            <w:tcW w:w="431" w:type="pct"/>
            <w:tcBorders>
              <w:top w:val="single" w:sz="4" w:space="0" w:color="000000"/>
              <w:left w:val="single" w:sz="4" w:space="0" w:color="000000"/>
              <w:bottom w:val="single" w:sz="4" w:space="0" w:color="000000"/>
            </w:tcBorders>
            <w:shd w:val="clear" w:color="auto" w:fill="auto"/>
            <w:vAlign w:val="center"/>
          </w:tcPr>
          <w:p w14:paraId="79DD329F"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Oferowana wielkość opakowania</w:t>
            </w:r>
          </w:p>
        </w:tc>
        <w:tc>
          <w:tcPr>
            <w:tcW w:w="434" w:type="pct"/>
            <w:tcBorders>
              <w:top w:val="single" w:sz="4" w:space="0" w:color="000000"/>
              <w:left w:val="single" w:sz="4" w:space="0" w:color="000000"/>
              <w:bottom w:val="single" w:sz="4" w:space="0" w:color="000000"/>
            </w:tcBorders>
            <w:shd w:val="clear" w:color="auto" w:fill="auto"/>
            <w:vAlign w:val="center"/>
          </w:tcPr>
          <w:p w14:paraId="35EBE6A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 opakowań</w:t>
            </w:r>
          </w:p>
        </w:tc>
        <w:tc>
          <w:tcPr>
            <w:tcW w:w="365" w:type="pct"/>
            <w:tcBorders>
              <w:top w:val="single" w:sz="4" w:space="0" w:color="000000"/>
              <w:left w:val="single" w:sz="4" w:space="0" w:color="000000"/>
              <w:bottom w:val="single" w:sz="4" w:space="0" w:color="000000"/>
            </w:tcBorders>
            <w:shd w:val="clear" w:color="auto" w:fill="auto"/>
            <w:vAlign w:val="center"/>
          </w:tcPr>
          <w:p w14:paraId="35FCC6A0" w14:textId="6BB190E4" w:rsidR="00A353D3" w:rsidRPr="00A353D3" w:rsidRDefault="00F670CA" w:rsidP="00357B1C">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62" w:type="pct"/>
            <w:tcBorders>
              <w:top w:val="single" w:sz="4" w:space="0" w:color="000000"/>
              <w:left w:val="single" w:sz="4" w:space="0" w:color="000000"/>
              <w:bottom w:val="single" w:sz="4" w:space="0" w:color="000000"/>
            </w:tcBorders>
            <w:shd w:val="clear" w:color="auto" w:fill="auto"/>
            <w:vAlign w:val="center"/>
          </w:tcPr>
          <w:p w14:paraId="3D5CAAD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2711BA5E"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netto</w:t>
            </w:r>
          </w:p>
        </w:tc>
        <w:tc>
          <w:tcPr>
            <w:tcW w:w="364" w:type="pct"/>
            <w:tcBorders>
              <w:top w:val="single" w:sz="4" w:space="0" w:color="000000"/>
              <w:left w:val="single" w:sz="4" w:space="0" w:color="000000"/>
              <w:bottom w:val="single" w:sz="4" w:space="0" w:color="000000"/>
            </w:tcBorders>
            <w:shd w:val="clear" w:color="auto" w:fill="auto"/>
            <w:vAlign w:val="center"/>
          </w:tcPr>
          <w:p w14:paraId="6E276297"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Stawka VAT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E2EC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6D551567"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brutto</w:t>
            </w:r>
          </w:p>
        </w:tc>
      </w:tr>
      <w:tr w:rsidR="00357B1C" w:rsidRPr="00A353D3" w14:paraId="1079DF93" w14:textId="77777777" w:rsidTr="00017E57">
        <w:trPr>
          <w:trHeight w:val="154"/>
        </w:trPr>
        <w:tc>
          <w:tcPr>
            <w:tcW w:w="164" w:type="pct"/>
            <w:tcBorders>
              <w:top w:val="single" w:sz="4" w:space="0" w:color="000000"/>
              <w:left w:val="single" w:sz="4" w:space="0" w:color="000000"/>
              <w:bottom w:val="single" w:sz="4" w:space="0" w:color="000000"/>
            </w:tcBorders>
            <w:shd w:val="clear" w:color="auto" w:fill="auto"/>
          </w:tcPr>
          <w:p w14:paraId="7F0B037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w:t>
            </w:r>
          </w:p>
        </w:tc>
        <w:tc>
          <w:tcPr>
            <w:tcW w:w="1458" w:type="pct"/>
            <w:tcBorders>
              <w:top w:val="single" w:sz="4" w:space="0" w:color="000000"/>
              <w:left w:val="single" w:sz="4" w:space="0" w:color="000000"/>
              <w:bottom w:val="single" w:sz="4" w:space="0" w:color="000000"/>
            </w:tcBorders>
            <w:shd w:val="clear" w:color="auto" w:fill="auto"/>
          </w:tcPr>
          <w:p w14:paraId="64913077"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w:t>
            </w:r>
          </w:p>
        </w:tc>
        <w:tc>
          <w:tcPr>
            <w:tcW w:w="393" w:type="pct"/>
            <w:tcBorders>
              <w:top w:val="single" w:sz="4" w:space="0" w:color="000000"/>
              <w:left w:val="single" w:sz="4" w:space="0" w:color="000000"/>
              <w:bottom w:val="single" w:sz="4" w:space="0" w:color="000000"/>
            </w:tcBorders>
            <w:shd w:val="clear" w:color="auto" w:fill="auto"/>
          </w:tcPr>
          <w:p w14:paraId="30FD3AA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III</w:t>
            </w:r>
          </w:p>
        </w:tc>
        <w:tc>
          <w:tcPr>
            <w:tcW w:w="257" w:type="pct"/>
            <w:tcBorders>
              <w:top w:val="single" w:sz="4" w:space="0" w:color="000000"/>
              <w:left w:val="single" w:sz="4" w:space="0" w:color="000000"/>
              <w:bottom w:val="single" w:sz="4" w:space="0" w:color="000000"/>
            </w:tcBorders>
            <w:shd w:val="clear" w:color="auto" w:fill="auto"/>
          </w:tcPr>
          <w:p w14:paraId="7DBF979E"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IV</w:t>
            </w:r>
          </w:p>
        </w:tc>
        <w:tc>
          <w:tcPr>
            <w:tcW w:w="412" w:type="pct"/>
            <w:tcBorders>
              <w:top w:val="single" w:sz="4" w:space="0" w:color="000000"/>
              <w:left w:val="single" w:sz="4" w:space="0" w:color="000000"/>
              <w:bottom w:val="single" w:sz="4" w:space="0" w:color="000000"/>
            </w:tcBorders>
            <w:shd w:val="clear" w:color="auto" w:fill="auto"/>
          </w:tcPr>
          <w:p w14:paraId="3A2873C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w:t>
            </w:r>
          </w:p>
        </w:tc>
        <w:tc>
          <w:tcPr>
            <w:tcW w:w="431" w:type="pct"/>
            <w:tcBorders>
              <w:top w:val="single" w:sz="4" w:space="0" w:color="000000"/>
              <w:left w:val="single" w:sz="4" w:space="0" w:color="000000"/>
              <w:bottom w:val="single" w:sz="4" w:space="0" w:color="000000"/>
            </w:tcBorders>
            <w:shd w:val="clear" w:color="auto" w:fill="auto"/>
          </w:tcPr>
          <w:p w14:paraId="3CEE31A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w:t>
            </w:r>
          </w:p>
        </w:tc>
        <w:tc>
          <w:tcPr>
            <w:tcW w:w="434" w:type="pct"/>
            <w:tcBorders>
              <w:top w:val="single" w:sz="4" w:space="0" w:color="000000"/>
              <w:left w:val="single" w:sz="4" w:space="0" w:color="000000"/>
              <w:bottom w:val="single" w:sz="4" w:space="0" w:color="000000"/>
            </w:tcBorders>
            <w:shd w:val="clear" w:color="auto" w:fill="auto"/>
          </w:tcPr>
          <w:p w14:paraId="18F3620F"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w:t>
            </w:r>
          </w:p>
        </w:tc>
        <w:tc>
          <w:tcPr>
            <w:tcW w:w="365" w:type="pct"/>
            <w:tcBorders>
              <w:top w:val="single" w:sz="4" w:space="0" w:color="000000"/>
              <w:left w:val="single" w:sz="4" w:space="0" w:color="000000"/>
              <w:bottom w:val="single" w:sz="4" w:space="0" w:color="000000"/>
            </w:tcBorders>
            <w:shd w:val="clear" w:color="auto" w:fill="auto"/>
          </w:tcPr>
          <w:p w14:paraId="4C058821"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VIII</w:t>
            </w:r>
          </w:p>
        </w:tc>
        <w:tc>
          <w:tcPr>
            <w:tcW w:w="362" w:type="pct"/>
            <w:tcBorders>
              <w:top w:val="single" w:sz="4" w:space="0" w:color="000000"/>
              <w:left w:val="single" w:sz="4" w:space="0" w:color="000000"/>
              <w:bottom w:val="single" w:sz="4" w:space="0" w:color="000000"/>
            </w:tcBorders>
            <w:shd w:val="clear" w:color="auto" w:fill="auto"/>
          </w:tcPr>
          <w:p w14:paraId="0B443A0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IX</w:t>
            </w:r>
          </w:p>
        </w:tc>
        <w:tc>
          <w:tcPr>
            <w:tcW w:w="364" w:type="pct"/>
            <w:tcBorders>
              <w:top w:val="single" w:sz="4" w:space="0" w:color="000000"/>
              <w:left w:val="single" w:sz="4" w:space="0" w:color="000000"/>
              <w:bottom w:val="single" w:sz="4" w:space="0" w:color="000000"/>
            </w:tcBorders>
            <w:shd w:val="clear" w:color="auto" w:fill="auto"/>
          </w:tcPr>
          <w:p w14:paraId="5373B2F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X</w:t>
            </w:r>
          </w:p>
        </w:tc>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18A51741"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XI</w:t>
            </w:r>
          </w:p>
        </w:tc>
      </w:tr>
      <w:tr w:rsidR="00357B1C" w:rsidRPr="00A353D3" w14:paraId="310EF687" w14:textId="77777777" w:rsidTr="00017E57">
        <w:trPr>
          <w:trHeight w:val="511"/>
        </w:trPr>
        <w:tc>
          <w:tcPr>
            <w:tcW w:w="164" w:type="pct"/>
            <w:tcBorders>
              <w:top w:val="single" w:sz="4" w:space="0" w:color="000000"/>
              <w:left w:val="single" w:sz="4" w:space="0" w:color="000000"/>
              <w:bottom w:val="single" w:sz="4" w:space="0" w:color="000000"/>
            </w:tcBorders>
            <w:shd w:val="clear" w:color="auto" w:fill="auto"/>
          </w:tcPr>
          <w:p w14:paraId="2E82BE67"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1.</w:t>
            </w:r>
          </w:p>
        </w:tc>
        <w:tc>
          <w:tcPr>
            <w:tcW w:w="1458" w:type="pct"/>
            <w:tcBorders>
              <w:top w:val="single" w:sz="4" w:space="0" w:color="000000"/>
              <w:left w:val="single" w:sz="4" w:space="0" w:color="000000"/>
              <w:bottom w:val="single" w:sz="4" w:space="0" w:color="000000"/>
            </w:tcBorders>
            <w:shd w:val="clear" w:color="auto" w:fill="auto"/>
          </w:tcPr>
          <w:p w14:paraId="68CF518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Cewnik Pezzer pakowany pojedynczo</w:t>
            </w:r>
          </w:p>
        </w:tc>
        <w:tc>
          <w:tcPr>
            <w:tcW w:w="393" w:type="pct"/>
            <w:tcBorders>
              <w:top w:val="single" w:sz="4" w:space="0" w:color="000000"/>
              <w:left w:val="single" w:sz="4" w:space="0" w:color="000000"/>
              <w:bottom w:val="single" w:sz="4" w:space="0" w:color="000000"/>
            </w:tcBorders>
            <w:shd w:val="clear" w:color="auto" w:fill="auto"/>
            <w:vAlign w:val="center"/>
          </w:tcPr>
          <w:p w14:paraId="7476A4C4" w14:textId="5E6087A5" w:rsidR="00A353D3" w:rsidRPr="00A353D3" w:rsidRDefault="00A353D3" w:rsidP="00357B1C">
            <w:pPr>
              <w:jc w:val="center"/>
              <w:rPr>
                <w:rFonts w:asciiTheme="minorHAnsi" w:hAnsiTheme="minorHAnsi" w:cstheme="minorHAnsi"/>
              </w:rPr>
            </w:pPr>
            <w:r w:rsidRPr="00A353D3">
              <w:rPr>
                <w:rFonts w:asciiTheme="minorHAnsi" w:hAnsiTheme="minorHAnsi" w:cstheme="minorHAnsi"/>
              </w:rPr>
              <w:t>CH: 18, 20, 22, 24, 26, 28, 30, 32, 34,</w:t>
            </w:r>
            <w:r w:rsidR="00F670CA">
              <w:rPr>
                <w:rFonts w:asciiTheme="minorHAnsi" w:hAnsiTheme="minorHAnsi" w:cstheme="minorHAnsi"/>
              </w:rPr>
              <w:t xml:space="preserve"> </w:t>
            </w:r>
            <w:r w:rsidRPr="00A353D3">
              <w:rPr>
                <w:rFonts w:asciiTheme="minorHAnsi" w:hAnsiTheme="minorHAnsi" w:cstheme="minorHAnsi"/>
              </w:rPr>
              <w:t>36</w:t>
            </w:r>
          </w:p>
        </w:tc>
        <w:tc>
          <w:tcPr>
            <w:tcW w:w="257" w:type="pct"/>
            <w:tcBorders>
              <w:top w:val="single" w:sz="4" w:space="0" w:color="000000"/>
              <w:left w:val="single" w:sz="4" w:space="0" w:color="000000"/>
              <w:bottom w:val="single" w:sz="4" w:space="0" w:color="000000"/>
            </w:tcBorders>
            <w:shd w:val="clear" w:color="auto" w:fill="auto"/>
            <w:vAlign w:val="center"/>
          </w:tcPr>
          <w:p w14:paraId="069BEA6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300</w:t>
            </w:r>
          </w:p>
        </w:tc>
        <w:tc>
          <w:tcPr>
            <w:tcW w:w="412" w:type="pct"/>
            <w:tcBorders>
              <w:top w:val="single" w:sz="4" w:space="0" w:color="000000"/>
              <w:left w:val="single" w:sz="4" w:space="0" w:color="000000"/>
              <w:bottom w:val="single" w:sz="4" w:space="0" w:color="000000"/>
            </w:tcBorders>
            <w:shd w:val="clear" w:color="auto" w:fill="auto"/>
            <w:vAlign w:val="center"/>
          </w:tcPr>
          <w:p w14:paraId="267CBE0D" w14:textId="77777777" w:rsidR="00A353D3" w:rsidRPr="00A353D3" w:rsidRDefault="00A353D3" w:rsidP="00A353D3">
            <w:pPr>
              <w:rPr>
                <w:rFonts w:asciiTheme="minorHAnsi" w:hAnsiTheme="minorHAnsi" w:cstheme="minorHAnsi"/>
              </w:rPr>
            </w:pPr>
          </w:p>
          <w:p w14:paraId="1A93AE86" w14:textId="77777777" w:rsidR="00A353D3" w:rsidRPr="00A353D3" w:rsidRDefault="00A353D3" w:rsidP="00A353D3">
            <w:pPr>
              <w:rPr>
                <w:rFonts w:asciiTheme="minorHAnsi" w:hAnsiTheme="minorHAnsi" w:cstheme="minorHAnsi"/>
              </w:rPr>
            </w:pPr>
          </w:p>
          <w:p w14:paraId="2E9B0E31"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000000"/>
            </w:tcBorders>
            <w:shd w:val="clear" w:color="auto" w:fill="auto"/>
            <w:vAlign w:val="center"/>
          </w:tcPr>
          <w:p w14:paraId="0D7C3A88" w14:textId="77777777" w:rsidR="00A353D3" w:rsidRPr="00A353D3" w:rsidRDefault="00A353D3" w:rsidP="00A353D3">
            <w:pPr>
              <w:rPr>
                <w:rFonts w:asciiTheme="minorHAnsi" w:hAnsiTheme="minorHAnsi" w:cstheme="minorHAnsi"/>
              </w:rPr>
            </w:pPr>
          </w:p>
        </w:tc>
        <w:tc>
          <w:tcPr>
            <w:tcW w:w="434" w:type="pct"/>
            <w:tcBorders>
              <w:top w:val="single" w:sz="4" w:space="0" w:color="000000"/>
              <w:left w:val="single" w:sz="4" w:space="0" w:color="000000"/>
              <w:bottom w:val="single" w:sz="4" w:space="0" w:color="000000"/>
            </w:tcBorders>
            <w:shd w:val="clear" w:color="auto" w:fill="auto"/>
            <w:vAlign w:val="center"/>
          </w:tcPr>
          <w:p w14:paraId="71DE26E1"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000000"/>
              <w:bottom w:val="single" w:sz="4" w:space="0" w:color="000000"/>
            </w:tcBorders>
            <w:shd w:val="clear" w:color="auto" w:fill="auto"/>
            <w:vAlign w:val="center"/>
          </w:tcPr>
          <w:p w14:paraId="72867DC5" w14:textId="77777777" w:rsidR="00A353D3" w:rsidRPr="00A353D3" w:rsidRDefault="00A353D3" w:rsidP="00A353D3">
            <w:pPr>
              <w:rPr>
                <w:rFonts w:asciiTheme="minorHAnsi" w:hAnsiTheme="minorHAnsi" w:cstheme="minorHAnsi"/>
              </w:rPr>
            </w:pPr>
          </w:p>
        </w:tc>
        <w:tc>
          <w:tcPr>
            <w:tcW w:w="362" w:type="pct"/>
            <w:tcBorders>
              <w:top w:val="single" w:sz="4" w:space="0" w:color="000000"/>
              <w:left w:val="single" w:sz="4" w:space="0" w:color="000000"/>
              <w:bottom w:val="single" w:sz="4" w:space="0" w:color="000000"/>
            </w:tcBorders>
            <w:shd w:val="clear" w:color="auto" w:fill="auto"/>
            <w:vAlign w:val="center"/>
          </w:tcPr>
          <w:p w14:paraId="2C93EE78" w14:textId="77777777" w:rsidR="00A353D3" w:rsidRPr="00A353D3" w:rsidRDefault="00A353D3" w:rsidP="00A353D3">
            <w:pPr>
              <w:rPr>
                <w:rFonts w:asciiTheme="minorHAnsi" w:hAnsiTheme="minorHAnsi" w:cstheme="minorHAnsi"/>
              </w:rPr>
            </w:pPr>
          </w:p>
        </w:tc>
        <w:tc>
          <w:tcPr>
            <w:tcW w:w="364" w:type="pct"/>
            <w:tcBorders>
              <w:top w:val="single" w:sz="4" w:space="0" w:color="000000"/>
              <w:left w:val="single" w:sz="4" w:space="0" w:color="000000"/>
              <w:bottom w:val="single" w:sz="4" w:space="0" w:color="000000"/>
            </w:tcBorders>
            <w:shd w:val="clear" w:color="auto" w:fill="auto"/>
            <w:vAlign w:val="center"/>
          </w:tcPr>
          <w:p w14:paraId="42304DD5" w14:textId="77777777" w:rsidR="00A353D3" w:rsidRPr="00A353D3" w:rsidRDefault="00A353D3" w:rsidP="00A353D3">
            <w:pPr>
              <w:rPr>
                <w:rFonts w:asciiTheme="minorHAnsi" w:hAnsiTheme="minorHAnsi" w:cstheme="minorHAnsi"/>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6AEDB" w14:textId="77777777" w:rsidR="00A353D3" w:rsidRPr="00A353D3" w:rsidRDefault="00A353D3" w:rsidP="00A353D3">
            <w:pPr>
              <w:rPr>
                <w:rFonts w:asciiTheme="minorHAnsi" w:hAnsiTheme="minorHAnsi" w:cstheme="minorHAnsi"/>
              </w:rPr>
            </w:pPr>
          </w:p>
        </w:tc>
      </w:tr>
      <w:tr w:rsidR="00357B1C" w:rsidRPr="00A353D3" w14:paraId="088969ED" w14:textId="77777777" w:rsidTr="00017E57">
        <w:trPr>
          <w:trHeight w:val="585"/>
        </w:trPr>
        <w:tc>
          <w:tcPr>
            <w:tcW w:w="164" w:type="pct"/>
            <w:tcBorders>
              <w:top w:val="single" w:sz="4" w:space="0" w:color="000000"/>
              <w:left w:val="single" w:sz="4" w:space="0" w:color="000000"/>
              <w:bottom w:val="single" w:sz="4" w:space="0" w:color="auto"/>
            </w:tcBorders>
            <w:shd w:val="clear" w:color="auto" w:fill="auto"/>
          </w:tcPr>
          <w:p w14:paraId="26147342"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2.</w:t>
            </w:r>
          </w:p>
        </w:tc>
        <w:tc>
          <w:tcPr>
            <w:tcW w:w="1458" w:type="pct"/>
            <w:tcBorders>
              <w:top w:val="single" w:sz="4" w:space="0" w:color="000000"/>
              <w:left w:val="single" w:sz="4" w:space="0" w:color="000000"/>
              <w:bottom w:val="single" w:sz="4" w:space="0" w:color="auto"/>
            </w:tcBorders>
            <w:shd w:val="clear" w:color="auto" w:fill="auto"/>
          </w:tcPr>
          <w:p w14:paraId="7996792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Cewnik Kehr lateksowa rozpiętość ramion 50 cm x 16 cm pakowany pojedynczo</w:t>
            </w:r>
          </w:p>
        </w:tc>
        <w:tc>
          <w:tcPr>
            <w:tcW w:w="393" w:type="pct"/>
            <w:tcBorders>
              <w:top w:val="single" w:sz="4" w:space="0" w:color="000000"/>
              <w:left w:val="single" w:sz="4" w:space="0" w:color="000000"/>
              <w:bottom w:val="single" w:sz="4" w:space="0" w:color="auto"/>
            </w:tcBorders>
            <w:shd w:val="clear" w:color="auto" w:fill="auto"/>
            <w:vAlign w:val="center"/>
          </w:tcPr>
          <w:p w14:paraId="1CB1ABC6" w14:textId="77777777" w:rsidR="00A353D3" w:rsidRPr="006E3C70" w:rsidRDefault="00A353D3" w:rsidP="00357B1C">
            <w:pPr>
              <w:jc w:val="center"/>
              <w:rPr>
                <w:rFonts w:asciiTheme="minorHAnsi" w:hAnsiTheme="minorHAnsi" w:cstheme="minorHAnsi"/>
              </w:rPr>
            </w:pPr>
            <w:r w:rsidRPr="006E3C70">
              <w:rPr>
                <w:rFonts w:asciiTheme="minorHAnsi" w:hAnsiTheme="minorHAnsi" w:cstheme="minorHAnsi"/>
              </w:rPr>
              <w:t>CH: 8, 10, 12, 14, 16</w:t>
            </w:r>
          </w:p>
        </w:tc>
        <w:tc>
          <w:tcPr>
            <w:tcW w:w="257" w:type="pct"/>
            <w:tcBorders>
              <w:top w:val="single" w:sz="4" w:space="0" w:color="000000"/>
              <w:left w:val="single" w:sz="4" w:space="0" w:color="000000"/>
              <w:bottom w:val="single" w:sz="4" w:space="0" w:color="auto"/>
            </w:tcBorders>
            <w:shd w:val="clear" w:color="auto" w:fill="auto"/>
            <w:vAlign w:val="center"/>
          </w:tcPr>
          <w:p w14:paraId="67179B2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50</w:t>
            </w:r>
          </w:p>
        </w:tc>
        <w:tc>
          <w:tcPr>
            <w:tcW w:w="412" w:type="pct"/>
            <w:tcBorders>
              <w:top w:val="single" w:sz="4" w:space="0" w:color="000000"/>
              <w:left w:val="single" w:sz="4" w:space="0" w:color="000000"/>
              <w:bottom w:val="single" w:sz="4" w:space="0" w:color="auto"/>
            </w:tcBorders>
            <w:shd w:val="clear" w:color="auto" w:fill="auto"/>
            <w:vAlign w:val="center"/>
          </w:tcPr>
          <w:p w14:paraId="0FA8FBCC"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auto"/>
            </w:tcBorders>
            <w:shd w:val="clear" w:color="auto" w:fill="auto"/>
            <w:vAlign w:val="center"/>
          </w:tcPr>
          <w:p w14:paraId="60D06A8B" w14:textId="77777777" w:rsidR="00A353D3" w:rsidRPr="00A353D3" w:rsidRDefault="00A353D3" w:rsidP="00A353D3">
            <w:pPr>
              <w:rPr>
                <w:rFonts w:asciiTheme="minorHAnsi" w:hAnsiTheme="minorHAnsi" w:cstheme="minorHAnsi"/>
              </w:rPr>
            </w:pPr>
          </w:p>
        </w:tc>
        <w:tc>
          <w:tcPr>
            <w:tcW w:w="434" w:type="pct"/>
            <w:tcBorders>
              <w:top w:val="single" w:sz="4" w:space="0" w:color="000000"/>
              <w:left w:val="single" w:sz="4" w:space="0" w:color="000000"/>
              <w:bottom w:val="single" w:sz="4" w:space="0" w:color="auto"/>
              <w:right w:val="single" w:sz="4" w:space="0" w:color="auto"/>
            </w:tcBorders>
            <w:shd w:val="clear" w:color="auto" w:fill="auto"/>
            <w:vAlign w:val="center"/>
          </w:tcPr>
          <w:p w14:paraId="3694417F"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auto"/>
              <w:bottom w:val="single" w:sz="4" w:space="0" w:color="auto"/>
            </w:tcBorders>
            <w:shd w:val="clear" w:color="auto" w:fill="auto"/>
            <w:vAlign w:val="center"/>
          </w:tcPr>
          <w:p w14:paraId="70A1674C" w14:textId="77777777" w:rsidR="00A353D3" w:rsidRPr="00A353D3" w:rsidRDefault="00A353D3" w:rsidP="00A353D3">
            <w:pPr>
              <w:rPr>
                <w:rFonts w:asciiTheme="minorHAnsi" w:hAnsiTheme="minorHAnsi" w:cstheme="minorHAnsi"/>
              </w:rPr>
            </w:pPr>
          </w:p>
        </w:tc>
        <w:tc>
          <w:tcPr>
            <w:tcW w:w="362" w:type="pct"/>
            <w:tcBorders>
              <w:top w:val="single" w:sz="4" w:space="0" w:color="000000"/>
              <w:left w:val="single" w:sz="4" w:space="0" w:color="000000"/>
              <w:bottom w:val="single" w:sz="4" w:space="0" w:color="auto"/>
            </w:tcBorders>
            <w:shd w:val="clear" w:color="auto" w:fill="auto"/>
            <w:vAlign w:val="center"/>
          </w:tcPr>
          <w:p w14:paraId="7B04B75B" w14:textId="77777777" w:rsidR="00A353D3" w:rsidRPr="00A353D3" w:rsidRDefault="00A353D3" w:rsidP="00A353D3">
            <w:pPr>
              <w:rPr>
                <w:rFonts w:asciiTheme="minorHAnsi" w:hAnsiTheme="minorHAnsi" w:cstheme="minorHAnsi"/>
              </w:rPr>
            </w:pPr>
          </w:p>
        </w:tc>
        <w:tc>
          <w:tcPr>
            <w:tcW w:w="364" w:type="pct"/>
            <w:tcBorders>
              <w:top w:val="single" w:sz="4" w:space="0" w:color="000000"/>
              <w:left w:val="single" w:sz="4" w:space="0" w:color="000000"/>
              <w:bottom w:val="single" w:sz="4" w:space="0" w:color="auto"/>
            </w:tcBorders>
            <w:shd w:val="clear" w:color="auto" w:fill="auto"/>
            <w:vAlign w:val="center"/>
          </w:tcPr>
          <w:p w14:paraId="7EFB1BDC" w14:textId="77777777" w:rsidR="00A353D3" w:rsidRPr="00A353D3" w:rsidRDefault="00A353D3" w:rsidP="00A353D3">
            <w:pPr>
              <w:rPr>
                <w:rFonts w:asciiTheme="minorHAnsi" w:hAnsiTheme="minorHAnsi" w:cstheme="minorHAnsi"/>
              </w:rPr>
            </w:pPr>
          </w:p>
        </w:tc>
        <w:tc>
          <w:tcPr>
            <w:tcW w:w="360" w:type="pct"/>
            <w:tcBorders>
              <w:top w:val="single" w:sz="4" w:space="0" w:color="000000"/>
              <w:left w:val="single" w:sz="4" w:space="0" w:color="000000"/>
              <w:bottom w:val="single" w:sz="4" w:space="0" w:color="auto"/>
              <w:right w:val="single" w:sz="4" w:space="0" w:color="000000"/>
            </w:tcBorders>
            <w:shd w:val="clear" w:color="auto" w:fill="auto"/>
            <w:vAlign w:val="center"/>
          </w:tcPr>
          <w:p w14:paraId="0268C63B" w14:textId="77777777" w:rsidR="00A353D3" w:rsidRPr="00A353D3" w:rsidRDefault="00A353D3" w:rsidP="00A353D3">
            <w:pPr>
              <w:rPr>
                <w:rFonts w:asciiTheme="minorHAnsi" w:hAnsiTheme="minorHAnsi" w:cstheme="minorHAnsi"/>
              </w:rPr>
            </w:pPr>
          </w:p>
        </w:tc>
      </w:tr>
      <w:tr w:rsidR="00357B1C" w:rsidRPr="00A353D3" w14:paraId="282E7961" w14:textId="77777777" w:rsidTr="00017E57">
        <w:trPr>
          <w:trHeight w:val="75"/>
        </w:trPr>
        <w:tc>
          <w:tcPr>
            <w:tcW w:w="164" w:type="pct"/>
            <w:tcBorders>
              <w:top w:val="single" w:sz="4" w:space="0" w:color="auto"/>
              <w:left w:val="single" w:sz="4" w:space="0" w:color="000000"/>
              <w:bottom w:val="single" w:sz="4" w:space="0" w:color="auto"/>
            </w:tcBorders>
            <w:shd w:val="clear" w:color="auto" w:fill="auto"/>
          </w:tcPr>
          <w:p w14:paraId="1AB16E3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3.</w:t>
            </w:r>
          </w:p>
        </w:tc>
        <w:tc>
          <w:tcPr>
            <w:tcW w:w="1458" w:type="pct"/>
            <w:tcBorders>
              <w:top w:val="single" w:sz="4" w:space="0" w:color="auto"/>
              <w:left w:val="single" w:sz="4" w:space="0" w:color="000000"/>
              <w:bottom w:val="single" w:sz="4" w:space="0" w:color="auto"/>
            </w:tcBorders>
            <w:shd w:val="clear" w:color="auto" w:fill="auto"/>
          </w:tcPr>
          <w:p w14:paraId="23DCDDAE" w14:textId="3840BACE" w:rsidR="00A353D3" w:rsidRPr="00A353D3" w:rsidRDefault="00A353D3" w:rsidP="00A353D3">
            <w:pPr>
              <w:rPr>
                <w:rFonts w:asciiTheme="minorHAnsi" w:hAnsiTheme="minorHAnsi" w:cstheme="minorHAnsi"/>
              </w:rPr>
            </w:pPr>
            <w:r w:rsidRPr="00A353D3">
              <w:rPr>
                <w:rFonts w:asciiTheme="minorHAnsi" w:hAnsiTheme="minorHAnsi" w:cstheme="minorHAnsi"/>
              </w:rPr>
              <w:t>Cewnik T- Kehra wykonany z biokompatybilnego i transparentnego silikonu klasy medycznej. Przezroczysty dren umożliwiający kontrolę wzrokową, atraumatyczne miękkie zakończenie drenu, pasek kontrastujący w RTG na całej długości drenu. Długość ramion 450 mm x 180 mm. Wersja z perforowanym ramieniem oraz wersja z łącznikiemi workiem zbiorczym 800 mm. Sterylny</w:t>
            </w:r>
            <w:r w:rsidR="00F670CA">
              <w:rPr>
                <w:rFonts w:asciiTheme="minorHAnsi" w:hAnsiTheme="minorHAnsi" w:cstheme="minorHAnsi"/>
              </w:rPr>
              <w:t>.</w:t>
            </w:r>
            <w:r w:rsidRPr="00A353D3">
              <w:rPr>
                <w:rFonts w:asciiTheme="minorHAnsi" w:hAnsiTheme="minorHAnsi" w:cstheme="minorHAnsi"/>
              </w:rPr>
              <w:t xml:space="preserve"> </w:t>
            </w:r>
          </w:p>
        </w:tc>
        <w:tc>
          <w:tcPr>
            <w:tcW w:w="393" w:type="pct"/>
            <w:tcBorders>
              <w:top w:val="single" w:sz="4" w:space="0" w:color="auto"/>
              <w:left w:val="single" w:sz="4" w:space="0" w:color="000000"/>
              <w:bottom w:val="single" w:sz="4" w:space="0" w:color="auto"/>
            </w:tcBorders>
            <w:shd w:val="clear" w:color="auto" w:fill="auto"/>
            <w:vAlign w:val="center"/>
          </w:tcPr>
          <w:p w14:paraId="6B3113EB" w14:textId="77777777" w:rsidR="00A353D3" w:rsidRPr="006E3C70" w:rsidRDefault="00A353D3" w:rsidP="00357B1C">
            <w:pPr>
              <w:jc w:val="center"/>
              <w:rPr>
                <w:rFonts w:asciiTheme="minorHAnsi" w:hAnsiTheme="minorHAnsi" w:cstheme="minorHAnsi"/>
              </w:rPr>
            </w:pPr>
            <w:r w:rsidRPr="006E3C70">
              <w:rPr>
                <w:rFonts w:asciiTheme="minorHAnsi" w:hAnsiTheme="minorHAnsi" w:cstheme="minorHAnsi"/>
              </w:rPr>
              <w:t>CH: 8, 10, 12, 14, 16</w:t>
            </w:r>
          </w:p>
        </w:tc>
        <w:tc>
          <w:tcPr>
            <w:tcW w:w="257" w:type="pct"/>
            <w:tcBorders>
              <w:top w:val="single" w:sz="4" w:space="0" w:color="auto"/>
              <w:left w:val="single" w:sz="4" w:space="0" w:color="000000"/>
              <w:bottom w:val="single" w:sz="4" w:space="0" w:color="auto"/>
            </w:tcBorders>
            <w:shd w:val="clear" w:color="auto" w:fill="auto"/>
            <w:vAlign w:val="center"/>
          </w:tcPr>
          <w:p w14:paraId="54D60D4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50</w:t>
            </w:r>
          </w:p>
        </w:tc>
        <w:tc>
          <w:tcPr>
            <w:tcW w:w="412" w:type="pct"/>
            <w:tcBorders>
              <w:top w:val="single" w:sz="4" w:space="0" w:color="auto"/>
              <w:left w:val="single" w:sz="4" w:space="0" w:color="000000"/>
              <w:bottom w:val="single" w:sz="4" w:space="0" w:color="auto"/>
            </w:tcBorders>
            <w:shd w:val="clear" w:color="auto" w:fill="auto"/>
            <w:vAlign w:val="center"/>
          </w:tcPr>
          <w:p w14:paraId="32C92CFF" w14:textId="77777777" w:rsidR="00A353D3" w:rsidRPr="00A353D3" w:rsidRDefault="00A353D3" w:rsidP="006E3C70">
            <w:pPr>
              <w:rPr>
                <w:rFonts w:asciiTheme="minorHAnsi" w:hAnsiTheme="minorHAnsi" w:cstheme="minorHAnsi"/>
              </w:rPr>
            </w:pPr>
          </w:p>
        </w:tc>
        <w:tc>
          <w:tcPr>
            <w:tcW w:w="431" w:type="pct"/>
            <w:tcBorders>
              <w:top w:val="single" w:sz="4" w:space="0" w:color="auto"/>
              <w:left w:val="single" w:sz="4" w:space="0" w:color="000000"/>
              <w:bottom w:val="single" w:sz="4" w:space="0" w:color="auto"/>
            </w:tcBorders>
            <w:shd w:val="clear" w:color="auto" w:fill="auto"/>
            <w:vAlign w:val="center"/>
          </w:tcPr>
          <w:p w14:paraId="6AD00D4C" w14:textId="77777777" w:rsidR="00A353D3" w:rsidRPr="00A353D3" w:rsidRDefault="00A353D3" w:rsidP="00A353D3">
            <w:pPr>
              <w:rPr>
                <w:rFonts w:asciiTheme="minorHAnsi" w:hAnsiTheme="minorHAnsi" w:cstheme="minorHAnsi"/>
              </w:rPr>
            </w:pPr>
          </w:p>
        </w:tc>
        <w:tc>
          <w:tcPr>
            <w:tcW w:w="434" w:type="pct"/>
            <w:tcBorders>
              <w:top w:val="single" w:sz="4" w:space="0" w:color="auto"/>
              <w:left w:val="single" w:sz="4" w:space="0" w:color="000000"/>
              <w:bottom w:val="single" w:sz="4" w:space="0" w:color="auto"/>
              <w:right w:val="single" w:sz="4" w:space="0" w:color="auto"/>
            </w:tcBorders>
            <w:shd w:val="clear" w:color="auto" w:fill="auto"/>
            <w:vAlign w:val="center"/>
          </w:tcPr>
          <w:p w14:paraId="4A9B1492" w14:textId="77777777" w:rsidR="00A353D3" w:rsidRPr="00A353D3" w:rsidRDefault="00A353D3" w:rsidP="00A353D3">
            <w:pPr>
              <w:rPr>
                <w:rFonts w:asciiTheme="minorHAnsi" w:hAnsiTheme="minorHAnsi" w:cstheme="minorHAnsi"/>
              </w:rPr>
            </w:pPr>
          </w:p>
        </w:tc>
        <w:tc>
          <w:tcPr>
            <w:tcW w:w="365" w:type="pct"/>
            <w:tcBorders>
              <w:top w:val="single" w:sz="4" w:space="0" w:color="auto"/>
              <w:left w:val="single" w:sz="4" w:space="0" w:color="auto"/>
              <w:bottom w:val="single" w:sz="4" w:space="0" w:color="auto"/>
            </w:tcBorders>
            <w:shd w:val="clear" w:color="auto" w:fill="auto"/>
            <w:vAlign w:val="center"/>
          </w:tcPr>
          <w:p w14:paraId="3A70F789" w14:textId="77777777" w:rsidR="00A353D3" w:rsidRPr="00A353D3" w:rsidRDefault="00A353D3" w:rsidP="00A353D3">
            <w:pPr>
              <w:rPr>
                <w:rFonts w:asciiTheme="minorHAnsi" w:hAnsiTheme="minorHAnsi" w:cstheme="minorHAnsi"/>
              </w:rPr>
            </w:pPr>
          </w:p>
        </w:tc>
        <w:tc>
          <w:tcPr>
            <w:tcW w:w="362" w:type="pct"/>
            <w:tcBorders>
              <w:top w:val="single" w:sz="4" w:space="0" w:color="auto"/>
              <w:left w:val="single" w:sz="4" w:space="0" w:color="000000"/>
              <w:bottom w:val="single" w:sz="4" w:space="0" w:color="auto"/>
            </w:tcBorders>
            <w:shd w:val="clear" w:color="auto" w:fill="auto"/>
            <w:vAlign w:val="center"/>
          </w:tcPr>
          <w:p w14:paraId="1AD51C16" w14:textId="77777777" w:rsidR="00A353D3" w:rsidRPr="00A353D3" w:rsidRDefault="00A353D3" w:rsidP="00A353D3">
            <w:pPr>
              <w:rPr>
                <w:rFonts w:asciiTheme="minorHAnsi" w:hAnsiTheme="minorHAnsi" w:cstheme="minorHAnsi"/>
              </w:rPr>
            </w:pPr>
          </w:p>
        </w:tc>
        <w:tc>
          <w:tcPr>
            <w:tcW w:w="364" w:type="pct"/>
            <w:tcBorders>
              <w:top w:val="single" w:sz="4" w:space="0" w:color="auto"/>
              <w:left w:val="single" w:sz="4" w:space="0" w:color="000000"/>
              <w:bottom w:val="single" w:sz="4" w:space="0" w:color="auto"/>
            </w:tcBorders>
            <w:shd w:val="clear" w:color="auto" w:fill="auto"/>
            <w:vAlign w:val="center"/>
          </w:tcPr>
          <w:p w14:paraId="7CA33F3F" w14:textId="77777777" w:rsidR="00A353D3" w:rsidRPr="00A353D3" w:rsidRDefault="00A353D3" w:rsidP="00A353D3">
            <w:pPr>
              <w:rPr>
                <w:rFonts w:asciiTheme="minorHAnsi" w:hAnsiTheme="minorHAnsi" w:cstheme="minorHAnsi"/>
              </w:rPr>
            </w:pPr>
          </w:p>
        </w:tc>
        <w:tc>
          <w:tcPr>
            <w:tcW w:w="360" w:type="pct"/>
            <w:tcBorders>
              <w:top w:val="single" w:sz="4" w:space="0" w:color="auto"/>
              <w:left w:val="single" w:sz="4" w:space="0" w:color="000000"/>
              <w:bottom w:val="single" w:sz="4" w:space="0" w:color="auto"/>
              <w:right w:val="single" w:sz="4" w:space="0" w:color="000000"/>
            </w:tcBorders>
            <w:shd w:val="clear" w:color="auto" w:fill="auto"/>
            <w:vAlign w:val="center"/>
          </w:tcPr>
          <w:p w14:paraId="1DBE4A20" w14:textId="77777777" w:rsidR="00A353D3" w:rsidRPr="00A353D3" w:rsidRDefault="00A353D3" w:rsidP="00A353D3">
            <w:pPr>
              <w:rPr>
                <w:rFonts w:asciiTheme="minorHAnsi" w:hAnsiTheme="minorHAnsi" w:cstheme="minorHAnsi"/>
              </w:rPr>
            </w:pPr>
          </w:p>
        </w:tc>
      </w:tr>
      <w:tr w:rsidR="00357B1C" w:rsidRPr="00A353D3" w14:paraId="3378DD8D" w14:textId="77777777" w:rsidTr="00017E57">
        <w:trPr>
          <w:trHeight w:val="180"/>
        </w:trPr>
        <w:tc>
          <w:tcPr>
            <w:tcW w:w="164" w:type="pct"/>
            <w:tcBorders>
              <w:top w:val="single" w:sz="4" w:space="0" w:color="auto"/>
              <w:left w:val="single" w:sz="4" w:space="0" w:color="000000"/>
              <w:bottom w:val="single" w:sz="4" w:space="0" w:color="000000"/>
            </w:tcBorders>
            <w:shd w:val="clear" w:color="auto" w:fill="auto"/>
          </w:tcPr>
          <w:p w14:paraId="19F34A38"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4.</w:t>
            </w:r>
          </w:p>
        </w:tc>
        <w:tc>
          <w:tcPr>
            <w:tcW w:w="1458" w:type="pct"/>
            <w:tcBorders>
              <w:top w:val="single" w:sz="4" w:space="0" w:color="auto"/>
              <w:left w:val="single" w:sz="4" w:space="0" w:color="000000"/>
              <w:bottom w:val="single" w:sz="4" w:space="0" w:color="000000"/>
            </w:tcBorders>
            <w:shd w:val="clear" w:color="auto" w:fill="auto"/>
          </w:tcPr>
          <w:p w14:paraId="257300DD" w14:textId="264B3FF6"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Worek do zbiórki żółci i wydzielin o pojemności 500 ml, dren o długości 80 cm i złączkami do drenów CH 8, 10, 12, 21, wykonany z mocnej folii PCV z zastawką antyrefleksyjną oraz zaworem spustowym </w:t>
            </w:r>
            <w:r w:rsidRPr="00A353D3">
              <w:rPr>
                <w:rFonts w:asciiTheme="minorHAnsi" w:hAnsiTheme="minorHAnsi" w:cstheme="minorHAnsi"/>
              </w:rPr>
              <w:lastRenderedPageBreak/>
              <w:t>typu przesuwnego, skalowany co 50 ml, miejsce na opis pacjenta, tylna ściana worka biała w celu wizualizacji drenowanej treści, wyposażony w system podwieszania</w:t>
            </w:r>
            <w:r w:rsidR="00F670CA">
              <w:rPr>
                <w:rFonts w:asciiTheme="minorHAnsi" w:hAnsiTheme="minorHAnsi" w:cstheme="minorHAnsi"/>
              </w:rPr>
              <w:t xml:space="preserve"> </w:t>
            </w:r>
            <w:r w:rsidRPr="00A353D3">
              <w:rPr>
                <w:rFonts w:asciiTheme="minorHAnsi" w:hAnsiTheme="minorHAnsi" w:cstheme="minorHAnsi"/>
              </w:rPr>
              <w:t>w postaci dwóch taśm z tworzywa sztucznego. Pakowany pojedynczo, sterylny.</w:t>
            </w:r>
          </w:p>
        </w:tc>
        <w:tc>
          <w:tcPr>
            <w:tcW w:w="393" w:type="pct"/>
            <w:tcBorders>
              <w:top w:val="single" w:sz="4" w:space="0" w:color="auto"/>
              <w:left w:val="single" w:sz="4" w:space="0" w:color="000000"/>
              <w:bottom w:val="single" w:sz="4" w:space="0" w:color="000000"/>
            </w:tcBorders>
            <w:shd w:val="clear" w:color="auto" w:fill="auto"/>
            <w:vAlign w:val="center"/>
          </w:tcPr>
          <w:p w14:paraId="47F4F2CE"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lastRenderedPageBreak/>
              <w:t>500 ml</w:t>
            </w:r>
          </w:p>
        </w:tc>
        <w:tc>
          <w:tcPr>
            <w:tcW w:w="257" w:type="pct"/>
            <w:tcBorders>
              <w:top w:val="single" w:sz="4" w:space="0" w:color="auto"/>
              <w:left w:val="single" w:sz="4" w:space="0" w:color="000000"/>
              <w:bottom w:val="single" w:sz="4" w:space="0" w:color="000000"/>
            </w:tcBorders>
            <w:shd w:val="clear" w:color="auto" w:fill="auto"/>
            <w:vAlign w:val="center"/>
          </w:tcPr>
          <w:p w14:paraId="1B139E7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50</w:t>
            </w:r>
          </w:p>
        </w:tc>
        <w:tc>
          <w:tcPr>
            <w:tcW w:w="412" w:type="pct"/>
            <w:tcBorders>
              <w:top w:val="single" w:sz="4" w:space="0" w:color="auto"/>
              <w:left w:val="single" w:sz="4" w:space="0" w:color="000000"/>
              <w:bottom w:val="single" w:sz="4" w:space="0" w:color="000000"/>
            </w:tcBorders>
            <w:shd w:val="clear" w:color="auto" w:fill="auto"/>
            <w:vAlign w:val="center"/>
          </w:tcPr>
          <w:p w14:paraId="5AB39FC3" w14:textId="77777777" w:rsidR="00A353D3" w:rsidRPr="00A353D3" w:rsidRDefault="00A353D3" w:rsidP="00357B1C">
            <w:pPr>
              <w:jc w:val="center"/>
              <w:rPr>
                <w:rFonts w:asciiTheme="minorHAnsi" w:hAnsiTheme="minorHAnsi" w:cstheme="minorHAnsi"/>
              </w:rPr>
            </w:pPr>
          </w:p>
        </w:tc>
        <w:tc>
          <w:tcPr>
            <w:tcW w:w="431" w:type="pct"/>
            <w:tcBorders>
              <w:top w:val="single" w:sz="4" w:space="0" w:color="auto"/>
              <w:left w:val="single" w:sz="4" w:space="0" w:color="000000"/>
              <w:bottom w:val="single" w:sz="4" w:space="0" w:color="000000"/>
            </w:tcBorders>
            <w:shd w:val="clear" w:color="auto" w:fill="auto"/>
            <w:vAlign w:val="center"/>
          </w:tcPr>
          <w:p w14:paraId="3804D5D4" w14:textId="77777777" w:rsidR="00A353D3" w:rsidRPr="00A353D3" w:rsidRDefault="00A353D3" w:rsidP="00A353D3">
            <w:pPr>
              <w:rPr>
                <w:rFonts w:asciiTheme="minorHAnsi" w:hAnsiTheme="minorHAnsi" w:cstheme="minorHAnsi"/>
              </w:rPr>
            </w:pPr>
          </w:p>
        </w:tc>
        <w:tc>
          <w:tcPr>
            <w:tcW w:w="434" w:type="pct"/>
            <w:tcBorders>
              <w:top w:val="single" w:sz="4" w:space="0" w:color="auto"/>
              <w:left w:val="single" w:sz="4" w:space="0" w:color="000000"/>
              <w:bottom w:val="single" w:sz="4" w:space="0" w:color="000000"/>
              <w:right w:val="single" w:sz="4" w:space="0" w:color="auto"/>
            </w:tcBorders>
            <w:shd w:val="clear" w:color="auto" w:fill="auto"/>
            <w:vAlign w:val="center"/>
          </w:tcPr>
          <w:p w14:paraId="2C8C05A0" w14:textId="77777777" w:rsidR="00A353D3" w:rsidRPr="00A353D3" w:rsidRDefault="00A353D3" w:rsidP="00A353D3">
            <w:pPr>
              <w:rPr>
                <w:rFonts w:asciiTheme="minorHAnsi" w:hAnsiTheme="minorHAnsi" w:cstheme="minorHAnsi"/>
              </w:rPr>
            </w:pPr>
          </w:p>
        </w:tc>
        <w:tc>
          <w:tcPr>
            <w:tcW w:w="365" w:type="pct"/>
            <w:tcBorders>
              <w:top w:val="single" w:sz="4" w:space="0" w:color="auto"/>
              <w:left w:val="single" w:sz="4" w:space="0" w:color="auto"/>
              <w:bottom w:val="single" w:sz="4" w:space="0" w:color="000000"/>
            </w:tcBorders>
            <w:shd w:val="clear" w:color="auto" w:fill="auto"/>
            <w:vAlign w:val="center"/>
          </w:tcPr>
          <w:p w14:paraId="12C09C47" w14:textId="77777777" w:rsidR="00A353D3" w:rsidRPr="00A353D3" w:rsidRDefault="00A353D3" w:rsidP="00A353D3">
            <w:pPr>
              <w:rPr>
                <w:rFonts w:asciiTheme="minorHAnsi" w:hAnsiTheme="minorHAnsi" w:cstheme="minorHAnsi"/>
              </w:rPr>
            </w:pPr>
          </w:p>
        </w:tc>
        <w:tc>
          <w:tcPr>
            <w:tcW w:w="362" w:type="pct"/>
            <w:tcBorders>
              <w:top w:val="single" w:sz="4" w:space="0" w:color="auto"/>
              <w:left w:val="single" w:sz="4" w:space="0" w:color="000000"/>
              <w:bottom w:val="single" w:sz="4" w:space="0" w:color="000000"/>
            </w:tcBorders>
            <w:shd w:val="clear" w:color="auto" w:fill="auto"/>
            <w:vAlign w:val="center"/>
          </w:tcPr>
          <w:p w14:paraId="0237F869" w14:textId="77777777" w:rsidR="00A353D3" w:rsidRPr="00A353D3" w:rsidRDefault="00A353D3" w:rsidP="00A353D3">
            <w:pPr>
              <w:rPr>
                <w:rFonts w:asciiTheme="minorHAnsi" w:hAnsiTheme="minorHAnsi" w:cstheme="minorHAnsi"/>
              </w:rPr>
            </w:pPr>
          </w:p>
        </w:tc>
        <w:tc>
          <w:tcPr>
            <w:tcW w:w="364" w:type="pct"/>
            <w:tcBorders>
              <w:top w:val="single" w:sz="4" w:space="0" w:color="auto"/>
              <w:left w:val="single" w:sz="4" w:space="0" w:color="000000"/>
              <w:bottom w:val="single" w:sz="4" w:space="0" w:color="000000"/>
            </w:tcBorders>
            <w:shd w:val="clear" w:color="auto" w:fill="auto"/>
            <w:vAlign w:val="center"/>
          </w:tcPr>
          <w:p w14:paraId="3841727E" w14:textId="77777777" w:rsidR="00A353D3" w:rsidRPr="00A353D3" w:rsidRDefault="00A353D3" w:rsidP="00A353D3">
            <w:pPr>
              <w:rPr>
                <w:rFonts w:asciiTheme="minorHAnsi" w:hAnsiTheme="minorHAnsi" w:cstheme="minorHAnsi"/>
              </w:rPr>
            </w:pPr>
          </w:p>
        </w:tc>
        <w:tc>
          <w:tcPr>
            <w:tcW w:w="360" w:type="pct"/>
            <w:tcBorders>
              <w:top w:val="single" w:sz="4" w:space="0" w:color="auto"/>
              <w:left w:val="single" w:sz="4" w:space="0" w:color="000000"/>
              <w:bottom w:val="single" w:sz="4" w:space="0" w:color="000000"/>
              <w:right w:val="single" w:sz="4" w:space="0" w:color="000000"/>
            </w:tcBorders>
            <w:shd w:val="clear" w:color="auto" w:fill="auto"/>
            <w:vAlign w:val="center"/>
          </w:tcPr>
          <w:p w14:paraId="41D214E8" w14:textId="77777777" w:rsidR="00A353D3" w:rsidRPr="00A353D3" w:rsidRDefault="00A353D3" w:rsidP="00A353D3">
            <w:pPr>
              <w:rPr>
                <w:rFonts w:asciiTheme="minorHAnsi" w:hAnsiTheme="minorHAnsi" w:cstheme="minorHAnsi"/>
              </w:rPr>
            </w:pPr>
          </w:p>
        </w:tc>
      </w:tr>
      <w:tr w:rsidR="00A353D3" w:rsidRPr="00A353D3" w14:paraId="448383ED" w14:textId="77777777" w:rsidTr="00017E57">
        <w:tc>
          <w:tcPr>
            <w:tcW w:w="3549" w:type="pct"/>
            <w:gridSpan w:val="7"/>
            <w:tcBorders>
              <w:top w:val="single" w:sz="4" w:space="0" w:color="000000"/>
              <w:left w:val="single" w:sz="4" w:space="0" w:color="000000"/>
              <w:bottom w:val="single" w:sz="4" w:space="0" w:color="000000"/>
              <w:right w:val="single" w:sz="4" w:space="0" w:color="auto"/>
            </w:tcBorders>
            <w:shd w:val="clear" w:color="auto" w:fill="auto"/>
          </w:tcPr>
          <w:p w14:paraId="3ED838D3"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lastRenderedPageBreak/>
              <w:t>WARTOŚĆ GLOBALNA</w:t>
            </w:r>
          </w:p>
        </w:tc>
        <w:tc>
          <w:tcPr>
            <w:tcW w:w="365" w:type="pct"/>
            <w:tcBorders>
              <w:top w:val="single" w:sz="4" w:space="0" w:color="000000"/>
              <w:left w:val="single" w:sz="4" w:space="0" w:color="auto"/>
              <w:bottom w:val="single" w:sz="4" w:space="0" w:color="000000"/>
            </w:tcBorders>
            <w:shd w:val="clear" w:color="auto" w:fill="auto"/>
          </w:tcPr>
          <w:p w14:paraId="0808BEE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NETTO:</w:t>
            </w:r>
          </w:p>
        </w:tc>
        <w:tc>
          <w:tcPr>
            <w:tcW w:w="362" w:type="pct"/>
            <w:tcBorders>
              <w:top w:val="single" w:sz="4" w:space="0" w:color="000000"/>
              <w:left w:val="single" w:sz="4" w:space="0" w:color="000000"/>
              <w:bottom w:val="single" w:sz="4" w:space="0" w:color="000000"/>
            </w:tcBorders>
            <w:shd w:val="clear" w:color="auto" w:fill="auto"/>
          </w:tcPr>
          <w:p w14:paraId="528FC1D6" w14:textId="77777777" w:rsidR="00A353D3" w:rsidRPr="00A353D3" w:rsidRDefault="00A353D3" w:rsidP="00A353D3">
            <w:pPr>
              <w:rPr>
                <w:rFonts w:asciiTheme="minorHAnsi" w:hAnsiTheme="minorHAnsi" w:cstheme="minorHAnsi"/>
              </w:rPr>
            </w:pPr>
          </w:p>
        </w:tc>
        <w:tc>
          <w:tcPr>
            <w:tcW w:w="364" w:type="pct"/>
            <w:tcBorders>
              <w:top w:val="single" w:sz="4" w:space="0" w:color="000000"/>
              <w:left w:val="single" w:sz="4" w:space="0" w:color="000000"/>
              <w:bottom w:val="single" w:sz="4" w:space="0" w:color="000000"/>
            </w:tcBorders>
            <w:shd w:val="clear" w:color="auto" w:fill="auto"/>
          </w:tcPr>
          <w:p w14:paraId="700C117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BRUTTO:</w:t>
            </w:r>
          </w:p>
        </w:tc>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1A081E6A" w14:textId="77777777" w:rsidR="00A353D3" w:rsidRPr="00A353D3" w:rsidRDefault="00A353D3" w:rsidP="00A353D3">
            <w:pPr>
              <w:rPr>
                <w:rFonts w:asciiTheme="minorHAnsi" w:hAnsiTheme="minorHAnsi" w:cstheme="minorHAnsi"/>
              </w:rPr>
            </w:pPr>
          </w:p>
        </w:tc>
      </w:tr>
    </w:tbl>
    <w:p w14:paraId="0468F68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9C5CA2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3E8BD04"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lastRenderedPageBreak/>
        <w:t>Załącznik nr 2 do SWZ</w:t>
      </w:r>
    </w:p>
    <w:p w14:paraId="52A8188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FORMULARZ CENOWY</w:t>
      </w:r>
    </w:p>
    <w:p w14:paraId="15C2816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52 - Elektrody do czasowej stymulacji serca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40" w:type="pct"/>
        <w:tblInd w:w="-605" w:type="dxa"/>
        <w:tblCellMar>
          <w:left w:w="70" w:type="dxa"/>
          <w:right w:w="70" w:type="dxa"/>
        </w:tblCellMar>
        <w:tblLook w:val="0000" w:firstRow="0" w:lastRow="0" w:firstColumn="0" w:lastColumn="0" w:noHBand="0" w:noVBand="0"/>
      </w:tblPr>
      <w:tblGrid>
        <w:gridCol w:w="451"/>
        <w:gridCol w:w="5027"/>
        <w:gridCol w:w="1074"/>
        <w:gridCol w:w="1183"/>
        <w:gridCol w:w="1214"/>
        <w:gridCol w:w="1368"/>
        <w:gridCol w:w="1145"/>
        <w:gridCol w:w="1037"/>
        <w:gridCol w:w="944"/>
        <w:gridCol w:w="1009"/>
        <w:gridCol w:w="964"/>
      </w:tblGrid>
      <w:tr w:rsidR="00357B1C" w:rsidRPr="00A353D3" w14:paraId="7AF49E95" w14:textId="77777777" w:rsidTr="00357B1C">
        <w:trPr>
          <w:trHeight w:val="1148"/>
        </w:trPr>
        <w:tc>
          <w:tcPr>
            <w:tcW w:w="149" w:type="pct"/>
            <w:tcBorders>
              <w:top w:val="single" w:sz="4" w:space="0" w:color="000000"/>
              <w:left w:val="single" w:sz="4" w:space="0" w:color="000000"/>
              <w:bottom w:val="single" w:sz="4" w:space="0" w:color="000000"/>
            </w:tcBorders>
            <w:shd w:val="clear" w:color="auto" w:fill="auto"/>
            <w:vAlign w:val="center"/>
          </w:tcPr>
          <w:p w14:paraId="61EA743A" w14:textId="5F1F933E" w:rsidR="00A353D3" w:rsidRPr="00A353D3" w:rsidRDefault="00F670CA" w:rsidP="00357B1C">
            <w:pPr>
              <w:jc w:val="center"/>
              <w:rPr>
                <w:rFonts w:asciiTheme="minorHAnsi" w:hAnsiTheme="minorHAnsi" w:cstheme="minorHAnsi"/>
              </w:rPr>
            </w:pPr>
            <w:r>
              <w:rPr>
                <w:rFonts w:asciiTheme="minorHAnsi" w:hAnsiTheme="minorHAnsi" w:cstheme="minorHAnsi"/>
              </w:rPr>
              <w:t>Lp.</w:t>
            </w:r>
          </w:p>
        </w:tc>
        <w:tc>
          <w:tcPr>
            <w:tcW w:w="1633" w:type="pct"/>
            <w:tcBorders>
              <w:top w:val="single" w:sz="4" w:space="0" w:color="000000"/>
              <w:left w:val="single" w:sz="4" w:space="0" w:color="000000"/>
              <w:bottom w:val="single" w:sz="4" w:space="0" w:color="000000"/>
            </w:tcBorders>
            <w:shd w:val="clear" w:color="auto" w:fill="auto"/>
            <w:vAlign w:val="center"/>
          </w:tcPr>
          <w:p w14:paraId="7A79B6EC" w14:textId="6B69F6F1" w:rsidR="00A353D3" w:rsidRPr="00A353D3" w:rsidRDefault="00F670CA" w:rsidP="00357B1C">
            <w:pPr>
              <w:jc w:val="center"/>
              <w:rPr>
                <w:rFonts w:asciiTheme="minorHAnsi" w:hAnsiTheme="minorHAnsi" w:cstheme="minorHAnsi"/>
              </w:rPr>
            </w:pPr>
            <w:r>
              <w:rPr>
                <w:rFonts w:asciiTheme="minorHAnsi" w:hAnsiTheme="minorHAnsi" w:cstheme="minorHAnsi"/>
              </w:rPr>
              <w:t>Opis przedmiotu</w:t>
            </w:r>
          </w:p>
        </w:tc>
        <w:tc>
          <w:tcPr>
            <w:tcW w:w="351" w:type="pct"/>
            <w:tcBorders>
              <w:top w:val="single" w:sz="4" w:space="0" w:color="000000"/>
              <w:left w:val="single" w:sz="4" w:space="0" w:color="000000"/>
              <w:bottom w:val="single" w:sz="4" w:space="0" w:color="000000"/>
            </w:tcBorders>
            <w:shd w:val="clear" w:color="auto" w:fill="auto"/>
            <w:vAlign w:val="center"/>
          </w:tcPr>
          <w:p w14:paraId="2A6B847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Rozmiar</w:t>
            </w:r>
          </w:p>
        </w:tc>
        <w:tc>
          <w:tcPr>
            <w:tcW w:w="386" w:type="pct"/>
            <w:tcBorders>
              <w:top w:val="single" w:sz="4" w:space="0" w:color="000000"/>
              <w:left w:val="single" w:sz="4" w:space="0" w:color="000000"/>
              <w:bottom w:val="single" w:sz="4" w:space="0" w:color="000000"/>
            </w:tcBorders>
            <w:shd w:val="clear" w:color="auto" w:fill="auto"/>
            <w:vAlign w:val="center"/>
          </w:tcPr>
          <w:p w14:paraId="79C6293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w:t>
            </w:r>
          </w:p>
          <w:p w14:paraId="702C484B" w14:textId="0506CBC0"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72" w:type="pct"/>
            <w:tcBorders>
              <w:top w:val="single" w:sz="4" w:space="0" w:color="000000"/>
              <w:left w:val="single" w:sz="4" w:space="0" w:color="000000"/>
              <w:bottom w:val="single" w:sz="4" w:space="0" w:color="000000"/>
            </w:tcBorders>
            <w:shd w:val="clear" w:color="auto" w:fill="auto"/>
            <w:vAlign w:val="center"/>
          </w:tcPr>
          <w:p w14:paraId="6DDE45E7" w14:textId="1030775B"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032C950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Producent</w:t>
            </w:r>
          </w:p>
        </w:tc>
        <w:tc>
          <w:tcPr>
            <w:tcW w:w="446" w:type="pct"/>
            <w:tcBorders>
              <w:top w:val="single" w:sz="4" w:space="0" w:color="000000"/>
              <w:left w:val="single" w:sz="4" w:space="0" w:color="000000"/>
              <w:bottom w:val="single" w:sz="4" w:space="0" w:color="000000"/>
            </w:tcBorders>
            <w:shd w:val="clear" w:color="auto" w:fill="auto"/>
            <w:vAlign w:val="center"/>
          </w:tcPr>
          <w:p w14:paraId="605EB703"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Oferowana wielkość opakowania</w:t>
            </w:r>
          </w:p>
        </w:tc>
        <w:tc>
          <w:tcPr>
            <w:tcW w:w="373" w:type="pct"/>
            <w:tcBorders>
              <w:top w:val="single" w:sz="4" w:space="0" w:color="000000"/>
              <w:left w:val="single" w:sz="4" w:space="0" w:color="000000"/>
              <w:bottom w:val="single" w:sz="4" w:space="0" w:color="000000"/>
            </w:tcBorders>
            <w:shd w:val="clear" w:color="auto" w:fill="auto"/>
            <w:vAlign w:val="center"/>
          </w:tcPr>
          <w:p w14:paraId="2C9FDD23"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 opakowań</w:t>
            </w:r>
          </w:p>
        </w:tc>
        <w:tc>
          <w:tcPr>
            <w:tcW w:w="338" w:type="pct"/>
            <w:tcBorders>
              <w:top w:val="single" w:sz="4" w:space="0" w:color="000000"/>
              <w:left w:val="single" w:sz="4" w:space="0" w:color="000000"/>
              <w:bottom w:val="single" w:sz="4" w:space="0" w:color="000000"/>
            </w:tcBorders>
            <w:shd w:val="clear" w:color="auto" w:fill="auto"/>
            <w:vAlign w:val="center"/>
          </w:tcPr>
          <w:p w14:paraId="0BF3598A" w14:textId="6CF68CD3" w:rsidR="00A353D3" w:rsidRPr="00A353D3" w:rsidRDefault="00F670CA" w:rsidP="00357B1C">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06" w:type="pct"/>
            <w:tcBorders>
              <w:top w:val="single" w:sz="4" w:space="0" w:color="000000"/>
              <w:left w:val="single" w:sz="4" w:space="0" w:color="000000"/>
              <w:bottom w:val="single" w:sz="4" w:space="0" w:color="000000"/>
            </w:tcBorders>
            <w:shd w:val="clear" w:color="auto" w:fill="auto"/>
            <w:vAlign w:val="center"/>
          </w:tcPr>
          <w:p w14:paraId="11BEC41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5E75B91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netto</w:t>
            </w:r>
          </w:p>
        </w:tc>
        <w:tc>
          <w:tcPr>
            <w:tcW w:w="330" w:type="pct"/>
            <w:tcBorders>
              <w:top w:val="single" w:sz="4" w:space="0" w:color="000000"/>
              <w:left w:val="single" w:sz="4" w:space="0" w:color="000000"/>
              <w:bottom w:val="single" w:sz="4" w:space="0" w:color="000000"/>
            </w:tcBorders>
            <w:shd w:val="clear" w:color="auto" w:fill="auto"/>
            <w:vAlign w:val="center"/>
          </w:tcPr>
          <w:p w14:paraId="65498DA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Stawka VAT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D112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4317967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brutto</w:t>
            </w:r>
          </w:p>
        </w:tc>
      </w:tr>
      <w:tr w:rsidR="00357B1C" w:rsidRPr="00A353D3" w14:paraId="119A969F" w14:textId="77777777" w:rsidTr="00357B1C">
        <w:trPr>
          <w:trHeight w:val="169"/>
        </w:trPr>
        <w:tc>
          <w:tcPr>
            <w:tcW w:w="149" w:type="pct"/>
            <w:tcBorders>
              <w:top w:val="single" w:sz="4" w:space="0" w:color="000000"/>
              <w:left w:val="single" w:sz="4" w:space="0" w:color="000000"/>
              <w:bottom w:val="single" w:sz="4" w:space="0" w:color="000000"/>
            </w:tcBorders>
            <w:shd w:val="clear" w:color="auto" w:fill="auto"/>
            <w:vAlign w:val="center"/>
          </w:tcPr>
          <w:p w14:paraId="1574B94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w:t>
            </w:r>
          </w:p>
        </w:tc>
        <w:tc>
          <w:tcPr>
            <w:tcW w:w="1633" w:type="pct"/>
            <w:tcBorders>
              <w:top w:val="single" w:sz="4" w:space="0" w:color="000000"/>
              <w:left w:val="single" w:sz="4" w:space="0" w:color="000000"/>
              <w:bottom w:val="single" w:sz="4" w:space="0" w:color="000000"/>
            </w:tcBorders>
            <w:shd w:val="clear" w:color="auto" w:fill="auto"/>
            <w:vAlign w:val="center"/>
          </w:tcPr>
          <w:p w14:paraId="39F4E27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w:t>
            </w:r>
          </w:p>
        </w:tc>
        <w:tc>
          <w:tcPr>
            <w:tcW w:w="351" w:type="pct"/>
            <w:tcBorders>
              <w:top w:val="single" w:sz="4" w:space="0" w:color="000000"/>
              <w:left w:val="single" w:sz="4" w:space="0" w:color="000000"/>
              <w:bottom w:val="single" w:sz="4" w:space="0" w:color="000000"/>
            </w:tcBorders>
            <w:shd w:val="clear" w:color="auto" w:fill="auto"/>
            <w:vAlign w:val="center"/>
          </w:tcPr>
          <w:p w14:paraId="029FB00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III</w:t>
            </w:r>
          </w:p>
        </w:tc>
        <w:tc>
          <w:tcPr>
            <w:tcW w:w="386" w:type="pct"/>
            <w:tcBorders>
              <w:top w:val="single" w:sz="4" w:space="0" w:color="000000"/>
              <w:left w:val="single" w:sz="4" w:space="0" w:color="000000"/>
              <w:bottom w:val="single" w:sz="4" w:space="0" w:color="000000"/>
            </w:tcBorders>
            <w:shd w:val="clear" w:color="auto" w:fill="auto"/>
            <w:vAlign w:val="center"/>
          </w:tcPr>
          <w:p w14:paraId="43304E5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IV</w:t>
            </w:r>
          </w:p>
        </w:tc>
        <w:tc>
          <w:tcPr>
            <w:tcW w:w="372" w:type="pct"/>
            <w:tcBorders>
              <w:top w:val="single" w:sz="4" w:space="0" w:color="000000"/>
              <w:left w:val="single" w:sz="4" w:space="0" w:color="000000"/>
              <w:bottom w:val="single" w:sz="4" w:space="0" w:color="000000"/>
            </w:tcBorders>
            <w:shd w:val="clear" w:color="auto" w:fill="auto"/>
            <w:vAlign w:val="center"/>
          </w:tcPr>
          <w:p w14:paraId="2F392A22"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w:t>
            </w:r>
          </w:p>
        </w:tc>
        <w:tc>
          <w:tcPr>
            <w:tcW w:w="446" w:type="pct"/>
            <w:tcBorders>
              <w:top w:val="single" w:sz="4" w:space="0" w:color="000000"/>
              <w:left w:val="single" w:sz="4" w:space="0" w:color="000000"/>
              <w:bottom w:val="single" w:sz="4" w:space="0" w:color="000000"/>
            </w:tcBorders>
            <w:shd w:val="clear" w:color="auto" w:fill="auto"/>
            <w:vAlign w:val="center"/>
          </w:tcPr>
          <w:p w14:paraId="3F122761"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w:t>
            </w:r>
          </w:p>
        </w:tc>
        <w:tc>
          <w:tcPr>
            <w:tcW w:w="373" w:type="pct"/>
            <w:tcBorders>
              <w:top w:val="single" w:sz="4" w:space="0" w:color="000000"/>
              <w:left w:val="single" w:sz="4" w:space="0" w:color="000000"/>
              <w:bottom w:val="single" w:sz="4" w:space="0" w:color="000000"/>
            </w:tcBorders>
            <w:shd w:val="clear" w:color="auto" w:fill="auto"/>
            <w:vAlign w:val="center"/>
          </w:tcPr>
          <w:p w14:paraId="367D8397"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w:t>
            </w:r>
          </w:p>
        </w:tc>
        <w:tc>
          <w:tcPr>
            <w:tcW w:w="338" w:type="pct"/>
            <w:tcBorders>
              <w:top w:val="single" w:sz="4" w:space="0" w:color="000000"/>
              <w:left w:val="single" w:sz="4" w:space="0" w:color="000000"/>
              <w:bottom w:val="single" w:sz="4" w:space="0" w:color="000000"/>
            </w:tcBorders>
            <w:shd w:val="clear" w:color="auto" w:fill="auto"/>
            <w:vAlign w:val="center"/>
          </w:tcPr>
          <w:p w14:paraId="082DF90C"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VIII</w:t>
            </w:r>
          </w:p>
        </w:tc>
        <w:tc>
          <w:tcPr>
            <w:tcW w:w="306" w:type="pct"/>
            <w:tcBorders>
              <w:top w:val="single" w:sz="4" w:space="0" w:color="000000"/>
              <w:left w:val="single" w:sz="4" w:space="0" w:color="000000"/>
              <w:bottom w:val="single" w:sz="4" w:space="0" w:color="000000"/>
            </w:tcBorders>
            <w:shd w:val="clear" w:color="auto" w:fill="auto"/>
            <w:vAlign w:val="center"/>
          </w:tcPr>
          <w:p w14:paraId="66B7F5E2"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IX</w:t>
            </w:r>
          </w:p>
        </w:tc>
        <w:tc>
          <w:tcPr>
            <w:tcW w:w="330" w:type="pct"/>
            <w:tcBorders>
              <w:top w:val="single" w:sz="4" w:space="0" w:color="000000"/>
              <w:left w:val="single" w:sz="4" w:space="0" w:color="000000"/>
              <w:bottom w:val="single" w:sz="4" w:space="0" w:color="000000"/>
            </w:tcBorders>
            <w:shd w:val="clear" w:color="auto" w:fill="auto"/>
            <w:vAlign w:val="center"/>
          </w:tcPr>
          <w:p w14:paraId="3A60C59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X</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9915E"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XI</w:t>
            </w:r>
          </w:p>
        </w:tc>
      </w:tr>
      <w:tr w:rsidR="00357B1C" w:rsidRPr="00A353D3" w14:paraId="097DADD2" w14:textId="77777777" w:rsidTr="00357B1C">
        <w:trPr>
          <w:trHeight w:val="327"/>
        </w:trPr>
        <w:tc>
          <w:tcPr>
            <w:tcW w:w="149" w:type="pct"/>
            <w:vMerge w:val="restart"/>
            <w:tcBorders>
              <w:top w:val="single" w:sz="4" w:space="0" w:color="000000"/>
              <w:left w:val="single" w:sz="4" w:space="0" w:color="000000"/>
            </w:tcBorders>
            <w:shd w:val="clear" w:color="auto" w:fill="auto"/>
          </w:tcPr>
          <w:p w14:paraId="72911292"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1.</w:t>
            </w:r>
          </w:p>
          <w:p w14:paraId="42826FD0" w14:textId="77777777" w:rsidR="00A353D3" w:rsidRPr="00A353D3" w:rsidRDefault="00A353D3" w:rsidP="00A353D3">
            <w:pPr>
              <w:rPr>
                <w:rFonts w:asciiTheme="minorHAnsi" w:hAnsiTheme="minorHAnsi" w:cstheme="minorHAnsi"/>
              </w:rPr>
            </w:pPr>
          </w:p>
        </w:tc>
        <w:tc>
          <w:tcPr>
            <w:tcW w:w="1633" w:type="pct"/>
            <w:vMerge w:val="restart"/>
            <w:tcBorders>
              <w:top w:val="single" w:sz="4" w:space="0" w:color="000000"/>
              <w:left w:val="single" w:sz="4" w:space="0" w:color="000000"/>
            </w:tcBorders>
            <w:shd w:val="clear" w:color="auto" w:fill="auto"/>
          </w:tcPr>
          <w:p w14:paraId="2108534F" w14:textId="49857E00" w:rsidR="00A353D3" w:rsidRPr="00A353D3" w:rsidRDefault="00A353D3" w:rsidP="00A353D3">
            <w:pPr>
              <w:rPr>
                <w:rFonts w:asciiTheme="minorHAnsi" w:hAnsiTheme="minorHAnsi" w:cstheme="minorHAnsi"/>
              </w:rPr>
            </w:pPr>
            <w:r w:rsidRPr="00A353D3">
              <w:rPr>
                <w:rFonts w:asciiTheme="minorHAnsi" w:hAnsiTheme="minorHAnsi" w:cstheme="minorHAnsi"/>
              </w:rPr>
              <w:t>Elektrody endokawitarne do czasowej stymulacji serca</w:t>
            </w:r>
            <w:r w:rsidR="00F670CA">
              <w:rPr>
                <w:rFonts w:asciiTheme="minorHAnsi" w:hAnsiTheme="minorHAnsi" w:cstheme="minorHAnsi"/>
              </w:rPr>
              <w:t>.</w:t>
            </w:r>
          </w:p>
        </w:tc>
        <w:tc>
          <w:tcPr>
            <w:tcW w:w="351" w:type="pct"/>
            <w:tcBorders>
              <w:top w:val="single" w:sz="4" w:space="0" w:color="000000"/>
              <w:left w:val="single" w:sz="4" w:space="0" w:color="000000"/>
              <w:bottom w:val="single" w:sz="4" w:space="0" w:color="000000"/>
            </w:tcBorders>
            <w:shd w:val="clear" w:color="auto" w:fill="auto"/>
            <w:vAlign w:val="center"/>
          </w:tcPr>
          <w:p w14:paraId="5770C1E2"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6F</w:t>
            </w:r>
          </w:p>
        </w:tc>
        <w:tc>
          <w:tcPr>
            <w:tcW w:w="386" w:type="pct"/>
            <w:tcBorders>
              <w:top w:val="single" w:sz="4" w:space="0" w:color="000000"/>
              <w:left w:val="single" w:sz="4" w:space="0" w:color="000000"/>
              <w:bottom w:val="single" w:sz="4" w:space="0" w:color="000000"/>
            </w:tcBorders>
            <w:shd w:val="clear" w:color="auto" w:fill="auto"/>
            <w:vAlign w:val="center"/>
          </w:tcPr>
          <w:p w14:paraId="1BCAE02F"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5</w:t>
            </w:r>
          </w:p>
        </w:tc>
        <w:tc>
          <w:tcPr>
            <w:tcW w:w="372" w:type="pct"/>
            <w:tcBorders>
              <w:top w:val="single" w:sz="4" w:space="0" w:color="000000"/>
              <w:left w:val="single" w:sz="4" w:space="0" w:color="000000"/>
              <w:bottom w:val="single" w:sz="4" w:space="0" w:color="000000"/>
            </w:tcBorders>
            <w:shd w:val="clear" w:color="auto" w:fill="auto"/>
            <w:vAlign w:val="center"/>
          </w:tcPr>
          <w:p w14:paraId="51071FD3" w14:textId="77777777" w:rsidR="00A353D3" w:rsidRPr="00A353D3" w:rsidRDefault="00A353D3" w:rsidP="00A353D3">
            <w:pPr>
              <w:rPr>
                <w:rFonts w:asciiTheme="minorHAnsi" w:hAnsiTheme="minorHAnsi" w:cstheme="minorHAnsi"/>
              </w:rPr>
            </w:pPr>
          </w:p>
        </w:tc>
        <w:tc>
          <w:tcPr>
            <w:tcW w:w="446" w:type="pct"/>
            <w:tcBorders>
              <w:top w:val="single" w:sz="4" w:space="0" w:color="000000"/>
              <w:left w:val="single" w:sz="4" w:space="0" w:color="000000"/>
              <w:bottom w:val="single" w:sz="4" w:space="0" w:color="000000"/>
            </w:tcBorders>
            <w:shd w:val="clear" w:color="auto" w:fill="auto"/>
            <w:vAlign w:val="center"/>
          </w:tcPr>
          <w:p w14:paraId="195CB6B3"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tcBorders>
            <w:shd w:val="clear" w:color="auto" w:fill="auto"/>
            <w:vAlign w:val="center"/>
          </w:tcPr>
          <w:p w14:paraId="14D9AABA" w14:textId="77777777" w:rsidR="00A353D3" w:rsidRPr="00A353D3" w:rsidRDefault="00A353D3" w:rsidP="00A353D3">
            <w:pPr>
              <w:rPr>
                <w:rFonts w:asciiTheme="minorHAnsi" w:hAnsiTheme="minorHAnsi" w:cstheme="minorHAnsi"/>
              </w:rPr>
            </w:pPr>
          </w:p>
        </w:tc>
        <w:tc>
          <w:tcPr>
            <w:tcW w:w="338" w:type="pct"/>
            <w:tcBorders>
              <w:top w:val="single" w:sz="4" w:space="0" w:color="000000"/>
              <w:left w:val="single" w:sz="4" w:space="0" w:color="000000"/>
              <w:bottom w:val="single" w:sz="4" w:space="0" w:color="000000"/>
            </w:tcBorders>
            <w:shd w:val="clear" w:color="auto" w:fill="auto"/>
            <w:vAlign w:val="center"/>
          </w:tcPr>
          <w:p w14:paraId="7D774FCC"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000000"/>
            </w:tcBorders>
            <w:shd w:val="clear" w:color="auto" w:fill="auto"/>
            <w:vAlign w:val="center"/>
          </w:tcPr>
          <w:p w14:paraId="653D4815"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7B033AF2" w14:textId="77777777" w:rsidR="00A353D3" w:rsidRPr="00A353D3" w:rsidRDefault="00A353D3" w:rsidP="00A353D3">
            <w:pPr>
              <w:rPr>
                <w:rFonts w:asciiTheme="minorHAnsi" w:hAnsiTheme="minorHAnsi" w:cstheme="minorHAnsi"/>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956A4" w14:textId="77777777" w:rsidR="00A353D3" w:rsidRPr="00A353D3" w:rsidRDefault="00A353D3" w:rsidP="00A353D3">
            <w:pPr>
              <w:rPr>
                <w:rFonts w:asciiTheme="minorHAnsi" w:hAnsiTheme="minorHAnsi" w:cstheme="minorHAnsi"/>
              </w:rPr>
            </w:pPr>
          </w:p>
        </w:tc>
      </w:tr>
      <w:tr w:rsidR="00357B1C" w:rsidRPr="00A353D3" w14:paraId="4257F1F3" w14:textId="77777777" w:rsidTr="00F670CA">
        <w:trPr>
          <w:trHeight w:val="298"/>
        </w:trPr>
        <w:tc>
          <w:tcPr>
            <w:tcW w:w="149" w:type="pct"/>
            <w:vMerge/>
            <w:tcBorders>
              <w:left w:val="single" w:sz="4" w:space="0" w:color="000000"/>
              <w:bottom w:val="single" w:sz="4" w:space="0" w:color="000000"/>
            </w:tcBorders>
            <w:shd w:val="clear" w:color="auto" w:fill="auto"/>
          </w:tcPr>
          <w:p w14:paraId="3581F568" w14:textId="77777777" w:rsidR="00A353D3" w:rsidRPr="00A353D3" w:rsidRDefault="00A353D3" w:rsidP="00A353D3">
            <w:pPr>
              <w:rPr>
                <w:rFonts w:asciiTheme="minorHAnsi" w:hAnsiTheme="minorHAnsi" w:cstheme="minorHAnsi"/>
              </w:rPr>
            </w:pPr>
          </w:p>
        </w:tc>
        <w:tc>
          <w:tcPr>
            <w:tcW w:w="1633" w:type="pct"/>
            <w:vMerge/>
            <w:tcBorders>
              <w:left w:val="single" w:sz="4" w:space="0" w:color="000000"/>
              <w:bottom w:val="single" w:sz="4" w:space="0" w:color="000000"/>
            </w:tcBorders>
            <w:shd w:val="clear" w:color="auto" w:fill="auto"/>
          </w:tcPr>
          <w:p w14:paraId="55B05F63" w14:textId="77777777" w:rsidR="00A353D3" w:rsidRPr="00A353D3" w:rsidRDefault="00A353D3" w:rsidP="00A353D3">
            <w:pPr>
              <w:rPr>
                <w:rFonts w:asciiTheme="minorHAnsi" w:hAnsiTheme="minorHAnsi" w:cstheme="minorHAnsi"/>
              </w:rPr>
            </w:pPr>
          </w:p>
        </w:tc>
        <w:tc>
          <w:tcPr>
            <w:tcW w:w="351" w:type="pct"/>
            <w:tcBorders>
              <w:top w:val="single" w:sz="4" w:space="0" w:color="000000"/>
              <w:left w:val="single" w:sz="4" w:space="0" w:color="000000"/>
              <w:bottom w:val="single" w:sz="4" w:space="0" w:color="000000"/>
            </w:tcBorders>
            <w:shd w:val="clear" w:color="auto" w:fill="auto"/>
            <w:vAlign w:val="center"/>
          </w:tcPr>
          <w:p w14:paraId="6A48332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7F</w:t>
            </w:r>
          </w:p>
        </w:tc>
        <w:tc>
          <w:tcPr>
            <w:tcW w:w="386" w:type="pct"/>
            <w:tcBorders>
              <w:top w:val="single" w:sz="4" w:space="0" w:color="000000"/>
              <w:left w:val="single" w:sz="4" w:space="0" w:color="000000"/>
              <w:bottom w:val="single" w:sz="4" w:space="0" w:color="000000"/>
            </w:tcBorders>
            <w:shd w:val="clear" w:color="auto" w:fill="auto"/>
            <w:vAlign w:val="center"/>
          </w:tcPr>
          <w:p w14:paraId="6EE039DC"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5</w:t>
            </w:r>
          </w:p>
        </w:tc>
        <w:tc>
          <w:tcPr>
            <w:tcW w:w="372" w:type="pct"/>
            <w:tcBorders>
              <w:top w:val="single" w:sz="4" w:space="0" w:color="000000"/>
              <w:left w:val="single" w:sz="4" w:space="0" w:color="000000"/>
              <w:bottom w:val="single" w:sz="4" w:space="0" w:color="000000"/>
            </w:tcBorders>
            <w:shd w:val="clear" w:color="auto" w:fill="auto"/>
            <w:vAlign w:val="center"/>
          </w:tcPr>
          <w:p w14:paraId="2B189812" w14:textId="77777777" w:rsidR="00A353D3" w:rsidRPr="00A353D3" w:rsidRDefault="00A353D3" w:rsidP="00A353D3">
            <w:pPr>
              <w:rPr>
                <w:rFonts w:asciiTheme="minorHAnsi" w:hAnsiTheme="minorHAnsi" w:cstheme="minorHAnsi"/>
              </w:rPr>
            </w:pPr>
          </w:p>
        </w:tc>
        <w:tc>
          <w:tcPr>
            <w:tcW w:w="446" w:type="pct"/>
            <w:tcBorders>
              <w:top w:val="single" w:sz="4" w:space="0" w:color="000000"/>
              <w:left w:val="single" w:sz="4" w:space="0" w:color="000000"/>
              <w:bottom w:val="single" w:sz="4" w:space="0" w:color="000000"/>
            </w:tcBorders>
            <w:shd w:val="clear" w:color="auto" w:fill="auto"/>
            <w:vAlign w:val="center"/>
          </w:tcPr>
          <w:p w14:paraId="698EBAC9"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tcBorders>
            <w:shd w:val="clear" w:color="auto" w:fill="auto"/>
            <w:vAlign w:val="center"/>
          </w:tcPr>
          <w:p w14:paraId="23A09F77" w14:textId="77777777" w:rsidR="00A353D3" w:rsidRPr="00A353D3" w:rsidRDefault="00A353D3" w:rsidP="00A353D3">
            <w:pPr>
              <w:rPr>
                <w:rFonts w:asciiTheme="minorHAnsi" w:hAnsiTheme="minorHAnsi" w:cstheme="minorHAnsi"/>
              </w:rPr>
            </w:pPr>
          </w:p>
        </w:tc>
        <w:tc>
          <w:tcPr>
            <w:tcW w:w="338" w:type="pct"/>
            <w:tcBorders>
              <w:top w:val="single" w:sz="4" w:space="0" w:color="000000"/>
              <w:left w:val="single" w:sz="4" w:space="0" w:color="000000"/>
              <w:bottom w:val="single" w:sz="4" w:space="0" w:color="000000"/>
            </w:tcBorders>
            <w:shd w:val="clear" w:color="auto" w:fill="auto"/>
            <w:vAlign w:val="center"/>
          </w:tcPr>
          <w:p w14:paraId="64126807"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000000"/>
            </w:tcBorders>
            <w:shd w:val="clear" w:color="auto" w:fill="auto"/>
            <w:vAlign w:val="center"/>
          </w:tcPr>
          <w:p w14:paraId="312DBF8B"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4319F9A8" w14:textId="77777777" w:rsidR="00A353D3" w:rsidRPr="00A353D3" w:rsidRDefault="00A353D3" w:rsidP="00A353D3">
            <w:pPr>
              <w:rPr>
                <w:rFonts w:asciiTheme="minorHAnsi" w:hAnsiTheme="minorHAnsi" w:cstheme="minorHAnsi"/>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8B8AC8" w14:textId="77777777" w:rsidR="00A353D3" w:rsidRPr="00A353D3" w:rsidRDefault="00A353D3" w:rsidP="00A353D3">
            <w:pPr>
              <w:rPr>
                <w:rFonts w:asciiTheme="minorHAnsi" w:hAnsiTheme="minorHAnsi" w:cstheme="minorHAnsi"/>
              </w:rPr>
            </w:pPr>
          </w:p>
        </w:tc>
      </w:tr>
      <w:tr w:rsidR="00A353D3" w:rsidRPr="00A353D3" w14:paraId="7E4A9365" w14:textId="77777777" w:rsidTr="00357B1C">
        <w:trPr>
          <w:trHeight w:val="298"/>
        </w:trPr>
        <w:tc>
          <w:tcPr>
            <w:tcW w:w="3710" w:type="pct"/>
            <w:gridSpan w:val="7"/>
            <w:tcBorders>
              <w:top w:val="single" w:sz="4" w:space="0" w:color="000000"/>
              <w:left w:val="single" w:sz="4" w:space="0" w:color="000000"/>
              <w:bottom w:val="single" w:sz="4" w:space="0" w:color="000000"/>
              <w:right w:val="single" w:sz="4" w:space="0" w:color="auto"/>
            </w:tcBorders>
            <w:shd w:val="clear" w:color="auto" w:fill="auto"/>
          </w:tcPr>
          <w:p w14:paraId="42E9C23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 GLOBALNA</w:t>
            </w:r>
          </w:p>
        </w:tc>
        <w:tc>
          <w:tcPr>
            <w:tcW w:w="338" w:type="pct"/>
            <w:tcBorders>
              <w:top w:val="single" w:sz="4" w:space="0" w:color="000000"/>
              <w:left w:val="single" w:sz="4" w:space="0" w:color="auto"/>
              <w:bottom w:val="single" w:sz="4" w:space="0" w:color="000000"/>
            </w:tcBorders>
            <w:shd w:val="clear" w:color="auto" w:fill="auto"/>
          </w:tcPr>
          <w:p w14:paraId="1CCC374F"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t>NETTO:</w:t>
            </w:r>
          </w:p>
        </w:tc>
        <w:tc>
          <w:tcPr>
            <w:tcW w:w="306" w:type="pct"/>
            <w:tcBorders>
              <w:top w:val="single" w:sz="4" w:space="0" w:color="000000"/>
              <w:left w:val="single" w:sz="4" w:space="0" w:color="000000"/>
              <w:bottom w:val="single" w:sz="4" w:space="0" w:color="000000"/>
            </w:tcBorders>
            <w:shd w:val="clear" w:color="auto" w:fill="auto"/>
          </w:tcPr>
          <w:p w14:paraId="6172932F" w14:textId="77777777" w:rsidR="00A353D3" w:rsidRPr="00A353D3" w:rsidRDefault="00A353D3" w:rsidP="00357B1C">
            <w:pPr>
              <w:jc w:val="right"/>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tcPr>
          <w:p w14:paraId="038568D7"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t>BRUTTO:</w:t>
            </w:r>
          </w:p>
        </w:tc>
        <w:tc>
          <w:tcPr>
            <w:tcW w:w="316" w:type="pct"/>
            <w:tcBorders>
              <w:top w:val="single" w:sz="4" w:space="0" w:color="000000"/>
              <w:left w:val="single" w:sz="4" w:space="0" w:color="000000"/>
              <w:bottom w:val="single" w:sz="4" w:space="0" w:color="000000"/>
              <w:right w:val="single" w:sz="4" w:space="0" w:color="000000"/>
            </w:tcBorders>
            <w:shd w:val="clear" w:color="auto" w:fill="auto"/>
          </w:tcPr>
          <w:p w14:paraId="3013AFC3" w14:textId="77777777" w:rsidR="00A353D3" w:rsidRPr="00A353D3" w:rsidRDefault="00A353D3" w:rsidP="00A353D3">
            <w:pPr>
              <w:rPr>
                <w:rFonts w:asciiTheme="minorHAnsi" w:hAnsiTheme="minorHAnsi" w:cstheme="minorHAnsi"/>
              </w:rPr>
            </w:pPr>
          </w:p>
        </w:tc>
      </w:tr>
    </w:tbl>
    <w:p w14:paraId="0E057571" w14:textId="77777777" w:rsidR="00A353D3" w:rsidRPr="00A353D3" w:rsidRDefault="00A353D3" w:rsidP="00A353D3">
      <w:pPr>
        <w:rPr>
          <w:rFonts w:asciiTheme="minorHAnsi" w:hAnsiTheme="minorHAnsi" w:cstheme="minorHAnsi"/>
        </w:rPr>
      </w:pPr>
    </w:p>
    <w:p w14:paraId="02772B5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30C5B64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2BEE2181"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lastRenderedPageBreak/>
        <w:t>Załącznik nr 2 do SWZ</w:t>
      </w:r>
    </w:p>
    <w:p w14:paraId="69881153"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FORMULARZ CENOWY</w:t>
      </w:r>
    </w:p>
    <w:p w14:paraId="240D979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53 - Linie do infuzji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10" w:type="pct"/>
        <w:tblInd w:w="-581" w:type="dxa"/>
        <w:tblCellMar>
          <w:left w:w="70" w:type="dxa"/>
          <w:right w:w="70" w:type="dxa"/>
        </w:tblCellMar>
        <w:tblLook w:val="0000" w:firstRow="0" w:lastRow="0" w:firstColumn="0" w:lastColumn="0" w:noHBand="0" w:noVBand="0"/>
      </w:tblPr>
      <w:tblGrid>
        <w:gridCol w:w="476"/>
        <w:gridCol w:w="5554"/>
        <w:gridCol w:w="1225"/>
        <w:gridCol w:w="1214"/>
        <w:gridCol w:w="1363"/>
        <w:gridCol w:w="1185"/>
        <w:gridCol w:w="1241"/>
        <w:gridCol w:w="986"/>
        <w:gridCol w:w="1009"/>
        <w:gridCol w:w="1075"/>
      </w:tblGrid>
      <w:tr w:rsidR="00357B1C" w:rsidRPr="00A353D3" w14:paraId="129EA7FD" w14:textId="77777777" w:rsidTr="00357B1C">
        <w:trPr>
          <w:trHeight w:val="1124"/>
        </w:trPr>
        <w:tc>
          <w:tcPr>
            <w:tcW w:w="157" w:type="pct"/>
            <w:tcBorders>
              <w:top w:val="single" w:sz="4" w:space="0" w:color="000000"/>
              <w:left w:val="single" w:sz="4" w:space="0" w:color="000000"/>
              <w:bottom w:val="single" w:sz="4" w:space="0" w:color="000000"/>
            </w:tcBorders>
            <w:shd w:val="clear" w:color="auto" w:fill="auto"/>
            <w:vAlign w:val="center"/>
          </w:tcPr>
          <w:p w14:paraId="387D27B0" w14:textId="03FCB933" w:rsidR="00A353D3" w:rsidRPr="00A353D3" w:rsidRDefault="00D837B5" w:rsidP="00357B1C">
            <w:pPr>
              <w:jc w:val="center"/>
              <w:rPr>
                <w:rFonts w:asciiTheme="minorHAnsi" w:hAnsiTheme="minorHAnsi" w:cstheme="minorHAnsi"/>
              </w:rPr>
            </w:pPr>
            <w:r>
              <w:rPr>
                <w:rFonts w:asciiTheme="minorHAnsi" w:hAnsiTheme="minorHAnsi" w:cstheme="minorHAnsi"/>
              </w:rPr>
              <w:t>Lp.</w:t>
            </w:r>
          </w:p>
        </w:tc>
        <w:tc>
          <w:tcPr>
            <w:tcW w:w="1813" w:type="pct"/>
            <w:tcBorders>
              <w:top w:val="single" w:sz="4" w:space="0" w:color="000000"/>
              <w:left w:val="single" w:sz="4" w:space="0" w:color="000000"/>
              <w:bottom w:val="single" w:sz="4" w:space="0" w:color="000000"/>
            </w:tcBorders>
            <w:shd w:val="clear" w:color="auto" w:fill="auto"/>
            <w:vAlign w:val="center"/>
          </w:tcPr>
          <w:p w14:paraId="34686EBE" w14:textId="35EA555C" w:rsidR="00A353D3" w:rsidRPr="00A353D3" w:rsidRDefault="00D837B5" w:rsidP="00357B1C">
            <w:pPr>
              <w:jc w:val="center"/>
              <w:rPr>
                <w:rFonts w:asciiTheme="minorHAnsi" w:hAnsiTheme="minorHAnsi" w:cstheme="minorHAnsi"/>
              </w:rPr>
            </w:pPr>
            <w:r>
              <w:rPr>
                <w:rFonts w:asciiTheme="minorHAnsi" w:hAnsiTheme="minorHAnsi" w:cstheme="minorHAnsi"/>
              </w:rPr>
              <w:t>Opis przedmiotu</w:t>
            </w:r>
          </w:p>
        </w:tc>
        <w:tc>
          <w:tcPr>
            <w:tcW w:w="401" w:type="pct"/>
            <w:tcBorders>
              <w:top w:val="single" w:sz="4" w:space="0" w:color="000000"/>
              <w:left w:val="single" w:sz="4" w:space="0" w:color="000000"/>
              <w:bottom w:val="single" w:sz="4" w:space="0" w:color="000000"/>
            </w:tcBorders>
            <w:shd w:val="clear" w:color="auto" w:fill="auto"/>
            <w:vAlign w:val="center"/>
          </w:tcPr>
          <w:p w14:paraId="256D46C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w:t>
            </w:r>
          </w:p>
          <w:p w14:paraId="6C409B93"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 szt.</w:t>
            </w:r>
          </w:p>
        </w:tc>
        <w:tc>
          <w:tcPr>
            <w:tcW w:w="385" w:type="pct"/>
            <w:tcBorders>
              <w:top w:val="single" w:sz="4" w:space="0" w:color="000000"/>
              <w:left w:val="single" w:sz="4" w:space="0" w:color="000000"/>
              <w:bottom w:val="single" w:sz="4" w:space="0" w:color="000000"/>
            </w:tcBorders>
            <w:shd w:val="clear" w:color="auto" w:fill="auto"/>
            <w:vAlign w:val="center"/>
          </w:tcPr>
          <w:p w14:paraId="059D5675" w14:textId="00A9E12F"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000A8A51"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Producent</w:t>
            </w:r>
          </w:p>
        </w:tc>
        <w:tc>
          <w:tcPr>
            <w:tcW w:w="446" w:type="pct"/>
            <w:tcBorders>
              <w:top w:val="single" w:sz="4" w:space="0" w:color="000000"/>
              <w:left w:val="single" w:sz="4" w:space="0" w:color="000000"/>
              <w:bottom w:val="single" w:sz="4" w:space="0" w:color="000000"/>
            </w:tcBorders>
            <w:shd w:val="clear" w:color="auto" w:fill="auto"/>
            <w:vAlign w:val="center"/>
          </w:tcPr>
          <w:p w14:paraId="2F6907A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Oferowana wielkość opakowania</w:t>
            </w:r>
          </w:p>
        </w:tc>
        <w:tc>
          <w:tcPr>
            <w:tcW w:w="388" w:type="pct"/>
            <w:tcBorders>
              <w:top w:val="single" w:sz="4" w:space="0" w:color="000000"/>
              <w:left w:val="single" w:sz="4" w:space="0" w:color="000000"/>
              <w:bottom w:val="single" w:sz="4" w:space="0" w:color="000000"/>
            </w:tcBorders>
            <w:shd w:val="clear" w:color="auto" w:fill="auto"/>
            <w:vAlign w:val="center"/>
          </w:tcPr>
          <w:p w14:paraId="6B57CE1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 opakowań</w:t>
            </w:r>
          </w:p>
        </w:tc>
        <w:tc>
          <w:tcPr>
            <w:tcW w:w="406" w:type="pct"/>
            <w:tcBorders>
              <w:top w:val="single" w:sz="4" w:space="0" w:color="000000"/>
              <w:left w:val="single" w:sz="4" w:space="0" w:color="000000"/>
              <w:bottom w:val="single" w:sz="4" w:space="0" w:color="000000"/>
            </w:tcBorders>
            <w:shd w:val="clear" w:color="auto" w:fill="auto"/>
            <w:vAlign w:val="center"/>
          </w:tcPr>
          <w:p w14:paraId="228B0F58" w14:textId="75981186" w:rsidR="00A353D3" w:rsidRPr="00A353D3" w:rsidRDefault="00D837B5" w:rsidP="00357B1C">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23" w:type="pct"/>
            <w:tcBorders>
              <w:top w:val="single" w:sz="4" w:space="0" w:color="000000"/>
              <w:left w:val="single" w:sz="4" w:space="0" w:color="000000"/>
              <w:bottom w:val="single" w:sz="4" w:space="0" w:color="000000"/>
            </w:tcBorders>
            <w:shd w:val="clear" w:color="auto" w:fill="auto"/>
            <w:vAlign w:val="center"/>
          </w:tcPr>
          <w:p w14:paraId="4BD8708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4961781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netto</w:t>
            </w:r>
          </w:p>
        </w:tc>
        <w:tc>
          <w:tcPr>
            <w:tcW w:w="329" w:type="pct"/>
            <w:tcBorders>
              <w:top w:val="single" w:sz="4" w:space="0" w:color="000000"/>
              <w:left w:val="single" w:sz="4" w:space="0" w:color="000000"/>
              <w:bottom w:val="single" w:sz="4" w:space="0" w:color="000000"/>
            </w:tcBorders>
            <w:shd w:val="clear" w:color="auto" w:fill="auto"/>
            <w:vAlign w:val="center"/>
          </w:tcPr>
          <w:p w14:paraId="3B48885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Stawka VAT</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30263"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509F842E"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brutto</w:t>
            </w:r>
          </w:p>
        </w:tc>
      </w:tr>
      <w:tr w:rsidR="00357B1C" w:rsidRPr="00A353D3" w14:paraId="3A833EFF" w14:textId="77777777" w:rsidTr="00357B1C">
        <w:trPr>
          <w:trHeight w:val="53"/>
        </w:trPr>
        <w:tc>
          <w:tcPr>
            <w:tcW w:w="157" w:type="pct"/>
            <w:tcBorders>
              <w:top w:val="single" w:sz="4" w:space="0" w:color="000000"/>
              <w:left w:val="single" w:sz="4" w:space="0" w:color="000000"/>
              <w:bottom w:val="single" w:sz="4" w:space="0" w:color="000000"/>
            </w:tcBorders>
            <w:shd w:val="clear" w:color="auto" w:fill="auto"/>
          </w:tcPr>
          <w:p w14:paraId="6B9F4F21"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w:t>
            </w:r>
          </w:p>
        </w:tc>
        <w:tc>
          <w:tcPr>
            <w:tcW w:w="1813" w:type="pct"/>
            <w:tcBorders>
              <w:top w:val="single" w:sz="4" w:space="0" w:color="000000"/>
              <w:left w:val="single" w:sz="4" w:space="0" w:color="000000"/>
              <w:bottom w:val="single" w:sz="4" w:space="0" w:color="000000"/>
            </w:tcBorders>
            <w:shd w:val="clear" w:color="auto" w:fill="auto"/>
          </w:tcPr>
          <w:p w14:paraId="59AB83FF"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w:t>
            </w:r>
          </w:p>
        </w:tc>
        <w:tc>
          <w:tcPr>
            <w:tcW w:w="401" w:type="pct"/>
            <w:tcBorders>
              <w:top w:val="single" w:sz="4" w:space="0" w:color="000000"/>
              <w:left w:val="single" w:sz="4" w:space="0" w:color="000000"/>
              <w:bottom w:val="single" w:sz="4" w:space="0" w:color="000000"/>
            </w:tcBorders>
            <w:shd w:val="clear" w:color="auto" w:fill="auto"/>
          </w:tcPr>
          <w:p w14:paraId="23F3B3C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III</w:t>
            </w:r>
          </w:p>
        </w:tc>
        <w:tc>
          <w:tcPr>
            <w:tcW w:w="385" w:type="pct"/>
            <w:tcBorders>
              <w:top w:val="single" w:sz="4" w:space="0" w:color="000000"/>
              <w:left w:val="single" w:sz="4" w:space="0" w:color="000000"/>
              <w:bottom w:val="single" w:sz="4" w:space="0" w:color="000000"/>
            </w:tcBorders>
            <w:shd w:val="clear" w:color="auto" w:fill="auto"/>
          </w:tcPr>
          <w:p w14:paraId="57442FC8"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IV</w:t>
            </w:r>
          </w:p>
        </w:tc>
        <w:tc>
          <w:tcPr>
            <w:tcW w:w="446" w:type="pct"/>
            <w:tcBorders>
              <w:top w:val="single" w:sz="4" w:space="0" w:color="000000"/>
              <w:left w:val="single" w:sz="4" w:space="0" w:color="000000"/>
              <w:bottom w:val="single" w:sz="4" w:space="0" w:color="000000"/>
            </w:tcBorders>
            <w:shd w:val="clear" w:color="auto" w:fill="auto"/>
          </w:tcPr>
          <w:p w14:paraId="6DE9F3B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w:t>
            </w:r>
          </w:p>
        </w:tc>
        <w:tc>
          <w:tcPr>
            <w:tcW w:w="388" w:type="pct"/>
            <w:tcBorders>
              <w:top w:val="single" w:sz="4" w:space="0" w:color="000000"/>
              <w:left w:val="single" w:sz="4" w:space="0" w:color="000000"/>
              <w:bottom w:val="single" w:sz="4" w:space="0" w:color="000000"/>
            </w:tcBorders>
            <w:shd w:val="clear" w:color="auto" w:fill="auto"/>
          </w:tcPr>
          <w:p w14:paraId="4338323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w:t>
            </w:r>
          </w:p>
        </w:tc>
        <w:tc>
          <w:tcPr>
            <w:tcW w:w="406" w:type="pct"/>
            <w:tcBorders>
              <w:top w:val="single" w:sz="4" w:space="0" w:color="000000"/>
              <w:left w:val="single" w:sz="4" w:space="0" w:color="000000"/>
              <w:bottom w:val="single" w:sz="4" w:space="0" w:color="000000"/>
            </w:tcBorders>
            <w:shd w:val="clear" w:color="auto" w:fill="auto"/>
          </w:tcPr>
          <w:p w14:paraId="5DEC17D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w:t>
            </w:r>
          </w:p>
        </w:tc>
        <w:tc>
          <w:tcPr>
            <w:tcW w:w="323" w:type="pct"/>
            <w:tcBorders>
              <w:top w:val="single" w:sz="4" w:space="0" w:color="000000"/>
              <w:left w:val="single" w:sz="4" w:space="0" w:color="000000"/>
              <w:bottom w:val="single" w:sz="4" w:space="0" w:color="000000"/>
            </w:tcBorders>
            <w:shd w:val="clear" w:color="auto" w:fill="auto"/>
          </w:tcPr>
          <w:p w14:paraId="455A759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VIII</w:t>
            </w:r>
          </w:p>
        </w:tc>
        <w:tc>
          <w:tcPr>
            <w:tcW w:w="329" w:type="pct"/>
            <w:tcBorders>
              <w:top w:val="single" w:sz="4" w:space="0" w:color="000000"/>
              <w:left w:val="single" w:sz="4" w:space="0" w:color="000000"/>
              <w:bottom w:val="single" w:sz="4" w:space="0" w:color="000000"/>
            </w:tcBorders>
            <w:shd w:val="clear" w:color="auto" w:fill="auto"/>
          </w:tcPr>
          <w:p w14:paraId="3A5E9C7E"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IX</w:t>
            </w: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5AA657C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X</w:t>
            </w:r>
          </w:p>
        </w:tc>
      </w:tr>
      <w:tr w:rsidR="00357B1C" w:rsidRPr="00A353D3" w14:paraId="7BDA46DC" w14:textId="77777777" w:rsidTr="00357B1C">
        <w:trPr>
          <w:trHeight w:val="752"/>
        </w:trPr>
        <w:tc>
          <w:tcPr>
            <w:tcW w:w="157" w:type="pct"/>
            <w:tcBorders>
              <w:top w:val="single" w:sz="4" w:space="0" w:color="000000"/>
              <w:left w:val="single" w:sz="4" w:space="0" w:color="000000"/>
              <w:bottom w:val="single" w:sz="4" w:space="0" w:color="000000"/>
            </w:tcBorders>
            <w:shd w:val="clear" w:color="auto" w:fill="auto"/>
          </w:tcPr>
          <w:p w14:paraId="58148936"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1.</w:t>
            </w:r>
          </w:p>
        </w:tc>
        <w:tc>
          <w:tcPr>
            <w:tcW w:w="1813" w:type="pct"/>
            <w:tcBorders>
              <w:top w:val="single" w:sz="4" w:space="0" w:color="000000"/>
              <w:left w:val="single" w:sz="4" w:space="0" w:color="000000"/>
              <w:bottom w:val="single" w:sz="4" w:space="0" w:color="000000"/>
            </w:tcBorders>
            <w:shd w:val="clear" w:color="auto" w:fill="auto"/>
          </w:tcPr>
          <w:p w14:paraId="26E0CEE2" w14:textId="65E539B6" w:rsidR="00A353D3" w:rsidRPr="00A353D3" w:rsidRDefault="00A353D3" w:rsidP="00A353D3">
            <w:pPr>
              <w:rPr>
                <w:rFonts w:asciiTheme="minorHAnsi" w:hAnsiTheme="minorHAnsi" w:cstheme="minorHAnsi"/>
              </w:rPr>
            </w:pPr>
            <w:r w:rsidRPr="00A353D3">
              <w:rPr>
                <w:rFonts w:asciiTheme="minorHAnsi" w:hAnsiTheme="minorHAnsi" w:cstheme="minorHAnsi"/>
              </w:rPr>
              <w:t>Zestaw infuzyjny serii GW DEHP długości 220 cm z filtrem 15µm, kompatybilny z pompą ALARIS</w:t>
            </w:r>
            <w:r w:rsidR="00D837B5">
              <w:rPr>
                <w:rFonts w:asciiTheme="minorHAnsi" w:hAnsiTheme="minorHAnsi" w:cstheme="minorHAnsi"/>
              </w:rPr>
              <w:t>.</w:t>
            </w:r>
          </w:p>
        </w:tc>
        <w:tc>
          <w:tcPr>
            <w:tcW w:w="401" w:type="pct"/>
            <w:tcBorders>
              <w:top w:val="single" w:sz="4" w:space="0" w:color="000000"/>
              <w:left w:val="single" w:sz="4" w:space="0" w:color="000000"/>
              <w:bottom w:val="single" w:sz="4" w:space="0" w:color="000000"/>
            </w:tcBorders>
            <w:shd w:val="clear" w:color="auto" w:fill="auto"/>
            <w:vAlign w:val="center"/>
          </w:tcPr>
          <w:p w14:paraId="196D8E0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800</w:t>
            </w:r>
          </w:p>
        </w:tc>
        <w:tc>
          <w:tcPr>
            <w:tcW w:w="385" w:type="pct"/>
            <w:tcBorders>
              <w:top w:val="single" w:sz="4" w:space="0" w:color="000000"/>
              <w:left w:val="single" w:sz="4" w:space="0" w:color="000000"/>
              <w:bottom w:val="single" w:sz="4" w:space="0" w:color="000000"/>
            </w:tcBorders>
            <w:shd w:val="clear" w:color="auto" w:fill="auto"/>
            <w:vAlign w:val="center"/>
          </w:tcPr>
          <w:p w14:paraId="1AEE0819" w14:textId="77777777" w:rsidR="00A353D3" w:rsidRPr="00A353D3" w:rsidRDefault="00A353D3" w:rsidP="00A353D3">
            <w:pPr>
              <w:rPr>
                <w:rFonts w:asciiTheme="minorHAnsi" w:hAnsiTheme="minorHAnsi" w:cstheme="minorHAnsi"/>
              </w:rPr>
            </w:pPr>
          </w:p>
        </w:tc>
        <w:tc>
          <w:tcPr>
            <w:tcW w:w="446" w:type="pct"/>
            <w:tcBorders>
              <w:top w:val="single" w:sz="4" w:space="0" w:color="000000"/>
              <w:left w:val="single" w:sz="4" w:space="0" w:color="000000"/>
              <w:bottom w:val="single" w:sz="4" w:space="0" w:color="000000"/>
            </w:tcBorders>
            <w:shd w:val="clear" w:color="auto" w:fill="auto"/>
            <w:vAlign w:val="center"/>
          </w:tcPr>
          <w:p w14:paraId="38B955FD"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tcBorders>
            <w:shd w:val="clear" w:color="auto" w:fill="auto"/>
            <w:vAlign w:val="center"/>
          </w:tcPr>
          <w:p w14:paraId="39249983" w14:textId="77777777" w:rsidR="00A353D3" w:rsidRPr="00A353D3" w:rsidRDefault="00A353D3" w:rsidP="00A353D3">
            <w:pPr>
              <w:rPr>
                <w:rFonts w:asciiTheme="minorHAnsi" w:hAnsiTheme="minorHAnsi" w:cstheme="minorHAnsi"/>
              </w:rPr>
            </w:pPr>
          </w:p>
        </w:tc>
        <w:tc>
          <w:tcPr>
            <w:tcW w:w="406" w:type="pct"/>
            <w:tcBorders>
              <w:top w:val="single" w:sz="4" w:space="0" w:color="000000"/>
              <w:left w:val="single" w:sz="4" w:space="0" w:color="000000"/>
              <w:bottom w:val="single" w:sz="4" w:space="0" w:color="000000"/>
            </w:tcBorders>
            <w:shd w:val="clear" w:color="auto" w:fill="auto"/>
            <w:vAlign w:val="center"/>
          </w:tcPr>
          <w:p w14:paraId="4C21FED2" w14:textId="77777777" w:rsidR="00A353D3" w:rsidRPr="00A353D3" w:rsidRDefault="00A353D3" w:rsidP="00A353D3">
            <w:pPr>
              <w:rPr>
                <w:rFonts w:asciiTheme="minorHAnsi" w:hAnsiTheme="minorHAnsi" w:cstheme="minorHAnsi"/>
              </w:rPr>
            </w:pPr>
          </w:p>
        </w:tc>
        <w:tc>
          <w:tcPr>
            <w:tcW w:w="323" w:type="pct"/>
            <w:tcBorders>
              <w:top w:val="single" w:sz="4" w:space="0" w:color="000000"/>
              <w:left w:val="single" w:sz="4" w:space="0" w:color="000000"/>
              <w:bottom w:val="single" w:sz="4" w:space="0" w:color="000000"/>
            </w:tcBorders>
            <w:shd w:val="clear" w:color="auto" w:fill="auto"/>
            <w:vAlign w:val="center"/>
          </w:tcPr>
          <w:p w14:paraId="4F399C06"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tcBorders>
            <w:shd w:val="clear" w:color="auto" w:fill="auto"/>
            <w:vAlign w:val="center"/>
          </w:tcPr>
          <w:p w14:paraId="702374EF" w14:textId="77777777" w:rsidR="00A353D3" w:rsidRPr="00A353D3" w:rsidRDefault="00A353D3" w:rsidP="00A353D3">
            <w:pPr>
              <w:rPr>
                <w:rFonts w:asciiTheme="minorHAnsi" w:hAnsiTheme="minorHAnsi" w:cstheme="minorHAnsi"/>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9DE1A" w14:textId="77777777" w:rsidR="00A353D3" w:rsidRPr="00A353D3" w:rsidRDefault="00A353D3" w:rsidP="00A353D3">
            <w:pPr>
              <w:rPr>
                <w:rFonts w:asciiTheme="minorHAnsi" w:hAnsiTheme="minorHAnsi" w:cstheme="minorHAnsi"/>
              </w:rPr>
            </w:pPr>
          </w:p>
        </w:tc>
      </w:tr>
      <w:tr w:rsidR="00A353D3" w:rsidRPr="00A353D3" w14:paraId="400937C2" w14:textId="77777777" w:rsidTr="00357B1C">
        <w:trPr>
          <w:trHeight w:val="298"/>
        </w:trPr>
        <w:tc>
          <w:tcPr>
            <w:tcW w:w="3588" w:type="pct"/>
            <w:gridSpan w:val="6"/>
            <w:tcBorders>
              <w:top w:val="single" w:sz="4" w:space="0" w:color="000000"/>
              <w:left w:val="single" w:sz="4" w:space="0" w:color="000000"/>
              <w:bottom w:val="single" w:sz="4" w:space="0" w:color="000000"/>
              <w:right w:val="single" w:sz="4" w:space="0" w:color="auto"/>
            </w:tcBorders>
            <w:shd w:val="clear" w:color="auto" w:fill="auto"/>
          </w:tcPr>
          <w:p w14:paraId="7FDD67B2"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 GLOBALNA</w:t>
            </w:r>
          </w:p>
        </w:tc>
        <w:tc>
          <w:tcPr>
            <w:tcW w:w="406" w:type="pct"/>
            <w:tcBorders>
              <w:top w:val="single" w:sz="4" w:space="0" w:color="000000"/>
              <w:left w:val="single" w:sz="4" w:space="0" w:color="auto"/>
              <w:bottom w:val="single" w:sz="4" w:space="0" w:color="000000"/>
            </w:tcBorders>
            <w:shd w:val="clear" w:color="auto" w:fill="auto"/>
          </w:tcPr>
          <w:p w14:paraId="6BE00894"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t>NETTO:</w:t>
            </w:r>
          </w:p>
        </w:tc>
        <w:tc>
          <w:tcPr>
            <w:tcW w:w="323" w:type="pct"/>
            <w:tcBorders>
              <w:top w:val="single" w:sz="4" w:space="0" w:color="000000"/>
              <w:left w:val="single" w:sz="4" w:space="0" w:color="000000"/>
              <w:bottom w:val="single" w:sz="4" w:space="0" w:color="000000"/>
            </w:tcBorders>
            <w:shd w:val="clear" w:color="auto" w:fill="auto"/>
          </w:tcPr>
          <w:p w14:paraId="0CB60BC8" w14:textId="77777777" w:rsidR="00A353D3" w:rsidRPr="00A353D3" w:rsidRDefault="00A353D3" w:rsidP="00357B1C">
            <w:pPr>
              <w:jc w:val="right"/>
              <w:rPr>
                <w:rFonts w:asciiTheme="minorHAnsi" w:hAnsiTheme="minorHAnsi" w:cstheme="minorHAnsi"/>
              </w:rPr>
            </w:pPr>
          </w:p>
        </w:tc>
        <w:tc>
          <w:tcPr>
            <w:tcW w:w="329" w:type="pct"/>
            <w:tcBorders>
              <w:top w:val="single" w:sz="4" w:space="0" w:color="000000"/>
              <w:left w:val="single" w:sz="4" w:space="0" w:color="000000"/>
              <w:bottom w:val="single" w:sz="4" w:space="0" w:color="000000"/>
            </w:tcBorders>
            <w:shd w:val="clear" w:color="auto" w:fill="auto"/>
          </w:tcPr>
          <w:p w14:paraId="3EEEAE6E"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t>BRUTTO:</w:t>
            </w: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65A68355" w14:textId="77777777" w:rsidR="00A353D3" w:rsidRPr="00A353D3" w:rsidRDefault="00A353D3" w:rsidP="00A353D3">
            <w:pPr>
              <w:rPr>
                <w:rFonts w:asciiTheme="minorHAnsi" w:hAnsiTheme="minorHAnsi" w:cstheme="minorHAnsi"/>
              </w:rPr>
            </w:pPr>
          </w:p>
        </w:tc>
      </w:tr>
    </w:tbl>
    <w:p w14:paraId="3CACEC30" w14:textId="77777777" w:rsidR="00A353D3" w:rsidRPr="00A353D3" w:rsidRDefault="00A353D3" w:rsidP="00A353D3">
      <w:pPr>
        <w:rPr>
          <w:rFonts w:asciiTheme="minorHAnsi" w:hAnsiTheme="minorHAnsi" w:cstheme="minorHAnsi"/>
        </w:rPr>
      </w:pPr>
    </w:p>
    <w:p w14:paraId="50EDB7B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AACDB5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6468655C"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lastRenderedPageBreak/>
        <w:t>Załącznik nr 2 do SWZ</w:t>
      </w:r>
    </w:p>
    <w:p w14:paraId="14056DD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FORMULARZ CENOWY</w:t>
      </w:r>
    </w:p>
    <w:p w14:paraId="2F5293E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Pakiet 54 – Rurki krtaniowe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190" w:type="pct"/>
        <w:tblInd w:w="-544" w:type="dxa"/>
        <w:tblCellMar>
          <w:left w:w="70" w:type="dxa"/>
          <w:right w:w="70" w:type="dxa"/>
        </w:tblCellMar>
        <w:tblLook w:val="0000" w:firstRow="0" w:lastRow="0" w:firstColumn="0" w:lastColumn="0" w:noHBand="0" w:noVBand="0"/>
      </w:tblPr>
      <w:tblGrid>
        <w:gridCol w:w="491"/>
        <w:gridCol w:w="4363"/>
        <w:gridCol w:w="979"/>
        <w:gridCol w:w="1405"/>
        <w:gridCol w:w="1214"/>
        <w:gridCol w:w="1390"/>
        <w:gridCol w:w="1154"/>
        <w:gridCol w:w="1267"/>
        <w:gridCol w:w="1008"/>
        <w:gridCol w:w="1009"/>
        <w:gridCol w:w="989"/>
      </w:tblGrid>
      <w:tr w:rsidR="00357B1C" w:rsidRPr="00A353D3" w14:paraId="11EDD39F" w14:textId="77777777" w:rsidTr="00357B1C">
        <w:trPr>
          <w:trHeight w:val="1148"/>
        </w:trPr>
        <w:tc>
          <w:tcPr>
            <w:tcW w:w="163" w:type="pct"/>
            <w:tcBorders>
              <w:top w:val="single" w:sz="4" w:space="0" w:color="000000"/>
              <w:left w:val="single" w:sz="4" w:space="0" w:color="000000"/>
              <w:bottom w:val="single" w:sz="4" w:space="0" w:color="000000"/>
            </w:tcBorders>
            <w:shd w:val="clear" w:color="auto" w:fill="auto"/>
            <w:vAlign w:val="center"/>
          </w:tcPr>
          <w:p w14:paraId="0E013933" w14:textId="1F5DF365" w:rsidR="00A353D3" w:rsidRPr="00A353D3" w:rsidRDefault="00D837B5" w:rsidP="00357B1C">
            <w:pPr>
              <w:jc w:val="center"/>
              <w:rPr>
                <w:rFonts w:asciiTheme="minorHAnsi" w:hAnsiTheme="minorHAnsi" w:cstheme="minorHAnsi"/>
              </w:rPr>
            </w:pPr>
            <w:r>
              <w:rPr>
                <w:rFonts w:asciiTheme="minorHAnsi" w:hAnsiTheme="minorHAnsi" w:cstheme="minorHAnsi"/>
              </w:rPr>
              <w:t>Lp.</w:t>
            </w:r>
          </w:p>
        </w:tc>
        <w:tc>
          <w:tcPr>
            <w:tcW w:w="1431" w:type="pct"/>
            <w:tcBorders>
              <w:top w:val="single" w:sz="4" w:space="0" w:color="000000"/>
              <w:left w:val="single" w:sz="4" w:space="0" w:color="000000"/>
              <w:bottom w:val="single" w:sz="4" w:space="0" w:color="000000"/>
            </w:tcBorders>
            <w:shd w:val="clear" w:color="auto" w:fill="auto"/>
            <w:vAlign w:val="center"/>
          </w:tcPr>
          <w:p w14:paraId="5FFC0E0D" w14:textId="601ECC4B" w:rsidR="00A353D3" w:rsidRPr="00A353D3" w:rsidRDefault="00D837B5" w:rsidP="00357B1C">
            <w:pPr>
              <w:jc w:val="center"/>
              <w:rPr>
                <w:rFonts w:asciiTheme="minorHAnsi" w:hAnsiTheme="minorHAnsi" w:cstheme="minorHAnsi"/>
              </w:rPr>
            </w:pPr>
            <w:r>
              <w:rPr>
                <w:rFonts w:asciiTheme="minorHAnsi" w:hAnsiTheme="minorHAnsi" w:cstheme="minorHAnsi"/>
              </w:rPr>
              <w:t>Opis przedmiotu</w:t>
            </w:r>
          </w:p>
        </w:tc>
        <w:tc>
          <w:tcPr>
            <w:tcW w:w="323" w:type="pct"/>
            <w:tcBorders>
              <w:top w:val="single" w:sz="4" w:space="0" w:color="000000"/>
              <w:left w:val="single" w:sz="4" w:space="0" w:color="000000"/>
              <w:bottom w:val="single" w:sz="4" w:space="0" w:color="000000"/>
            </w:tcBorders>
            <w:shd w:val="clear" w:color="auto" w:fill="auto"/>
            <w:vAlign w:val="center"/>
          </w:tcPr>
          <w:p w14:paraId="63B3EF3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Rozmiar</w:t>
            </w:r>
          </w:p>
        </w:tc>
        <w:tc>
          <w:tcPr>
            <w:tcW w:w="462" w:type="pct"/>
            <w:tcBorders>
              <w:top w:val="single" w:sz="4" w:space="0" w:color="000000"/>
              <w:left w:val="single" w:sz="4" w:space="0" w:color="000000"/>
              <w:bottom w:val="single" w:sz="4" w:space="0" w:color="000000"/>
            </w:tcBorders>
            <w:shd w:val="clear" w:color="auto" w:fill="auto"/>
            <w:vAlign w:val="center"/>
          </w:tcPr>
          <w:p w14:paraId="08ED4A22"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w:t>
            </w:r>
          </w:p>
          <w:p w14:paraId="7BC21AAD" w14:textId="70C331B4"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77" w:type="pct"/>
            <w:tcBorders>
              <w:top w:val="single" w:sz="4" w:space="0" w:color="000000"/>
              <w:left w:val="single" w:sz="4" w:space="0" w:color="000000"/>
              <w:bottom w:val="single" w:sz="4" w:space="0" w:color="000000"/>
            </w:tcBorders>
            <w:shd w:val="clear" w:color="auto" w:fill="auto"/>
            <w:vAlign w:val="center"/>
          </w:tcPr>
          <w:p w14:paraId="6086639E" w14:textId="3EC402BD"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1EA89F82"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Producent</w:t>
            </w:r>
          </w:p>
        </w:tc>
        <w:tc>
          <w:tcPr>
            <w:tcW w:w="457" w:type="pct"/>
            <w:tcBorders>
              <w:top w:val="single" w:sz="4" w:space="0" w:color="000000"/>
              <w:left w:val="single" w:sz="4" w:space="0" w:color="000000"/>
              <w:bottom w:val="single" w:sz="4" w:space="0" w:color="000000"/>
            </w:tcBorders>
            <w:shd w:val="clear" w:color="auto" w:fill="auto"/>
            <w:vAlign w:val="center"/>
          </w:tcPr>
          <w:p w14:paraId="45FC026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Oferowana wielkość opakowania</w:t>
            </w:r>
          </w:p>
        </w:tc>
        <w:tc>
          <w:tcPr>
            <w:tcW w:w="380" w:type="pct"/>
            <w:tcBorders>
              <w:top w:val="single" w:sz="4" w:space="0" w:color="000000"/>
              <w:left w:val="single" w:sz="4" w:space="0" w:color="000000"/>
              <w:bottom w:val="single" w:sz="4" w:space="0" w:color="000000"/>
            </w:tcBorders>
            <w:shd w:val="clear" w:color="auto" w:fill="auto"/>
            <w:vAlign w:val="center"/>
          </w:tcPr>
          <w:p w14:paraId="6FF55B38"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 opakowań</w:t>
            </w:r>
          </w:p>
        </w:tc>
        <w:tc>
          <w:tcPr>
            <w:tcW w:w="417" w:type="pct"/>
            <w:tcBorders>
              <w:top w:val="single" w:sz="4" w:space="0" w:color="000000"/>
              <w:left w:val="single" w:sz="4" w:space="0" w:color="000000"/>
              <w:bottom w:val="single" w:sz="4" w:space="0" w:color="000000"/>
            </w:tcBorders>
            <w:shd w:val="clear" w:color="auto" w:fill="auto"/>
            <w:vAlign w:val="center"/>
          </w:tcPr>
          <w:p w14:paraId="32B974D2" w14:textId="48EA4BE3" w:rsidR="00A353D3" w:rsidRPr="00A353D3" w:rsidRDefault="00D837B5" w:rsidP="00357B1C">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r>
              <w:rPr>
                <w:rFonts w:asciiTheme="minorHAnsi" w:hAnsiTheme="minorHAnsi" w:cstheme="minorHAnsi"/>
              </w:rPr>
              <w:t>.</w:t>
            </w:r>
          </w:p>
        </w:tc>
        <w:tc>
          <w:tcPr>
            <w:tcW w:w="332" w:type="pct"/>
            <w:tcBorders>
              <w:top w:val="single" w:sz="4" w:space="0" w:color="000000"/>
              <w:left w:val="single" w:sz="4" w:space="0" w:color="000000"/>
              <w:bottom w:val="single" w:sz="4" w:space="0" w:color="000000"/>
            </w:tcBorders>
            <w:shd w:val="clear" w:color="auto" w:fill="auto"/>
            <w:vAlign w:val="center"/>
          </w:tcPr>
          <w:p w14:paraId="0FC37156"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57DFA9F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netto</w:t>
            </w:r>
          </w:p>
        </w:tc>
        <w:tc>
          <w:tcPr>
            <w:tcW w:w="331" w:type="pct"/>
            <w:tcBorders>
              <w:top w:val="single" w:sz="4" w:space="0" w:color="000000"/>
              <w:left w:val="single" w:sz="4" w:space="0" w:color="000000"/>
              <w:bottom w:val="single" w:sz="4" w:space="0" w:color="000000"/>
            </w:tcBorders>
            <w:shd w:val="clear" w:color="auto" w:fill="auto"/>
            <w:vAlign w:val="center"/>
          </w:tcPr>
          <w:p w14:paraId="3A8730C8"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Stawka VAT</w:t>
            </w: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7454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67D92F0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brutto</w:t>
            </w:r>
          </w:p>
        </w:tc>
      </w:tr>
      <w:tr w:rsidR="00357B1C" w:rsidRPr="00A353D3" w14:paraId="3509E8A7" w14:textId="77777777" w:rsidTr="00357B1C">
        <w:trPr>
          <w:trHeight w:val="53"/>
        </w:trPr>
        <w:tc>
          <w:tcPr>
            <w:tcW w:w="163" w:type="pct"/>
            <w:tcBorders>
              <w:top w:val="single" w:sz="4" w:space="0" w:color="000000"/>
              <w:left w:val="single" w:sz="4" w:space="0" w:color="000000"/>
              <w:bottom w:val="single" w:sz="4" w:space="0" w:color="000000"/>
            </w:tcBorders>
            <w:shd w:val="clear" w:color="auto" w:fill="auto"/>
          </w:tcPr>
          <w:p w14:paraId="6BDC377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w:t>
            </w:r>
          </w:p>
        </w:tc>
        <w:tc>
          <w:tcPr>
            <w:tcW w:w="1431" w:type="pct"/>
            <w:tcBorders>
              <w:top w:val="single" w:sz="4" w:space="0" w:color="000000"/>
              <w:left w:val="single" w:sz="4" w:space="0" w:color="000000"/>
              <w:bottom w:val="single" w:sz="4" w:space="0" w:color="000000"/>
            </w:tcBorders>
            <w:shd w:val="clear" w:color="auto" w:fill="auto"/>
          </w:tcPr>
          <w:p w14:paraId="7A483BEC"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w:t>
            </w:r>
          </w:p>
        </w:tc>
        <w:tc>
          <w:tcPr>
            <w:tcW w:w="323" w:type="pct"/>
            <w:tcBorders>
              <w:top w:val="single" w:sz="4" w:space="0" w:color="000000"/>
              <w:left w:val="single" w:sz="4" w:space="0" w:color="000000"/>
              <w:bottom w:val="single" w:sz="4" w:space="0" w:color="000000"/>
            </w:tcBorders>
            <w:shd w:val="clear" w:color="auto" w:fill="auto"/>
          </w:tcPr>
          <w:p w14:paraId="402FC46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III</w:t>
            </w:r>
          </w:p>
        </w:tc>
        <w:tc>
          <w:tcPr>
            <w:tcW w:w="462" w:type="pct"/>
            <w:tcBorders>
              <w:top w:val="single" w:sz="4" w:space="0" w:color="000000"/>
              <w:left w:val="single" w:sz="4" w:space="0" w:color="000000"/>
              <w:bottom w:val="single" w:sz="4" w:space="0" w:color="000000"/>
            </w:tcBorders>
            <w:shd w:val="clear" w:color="auto" w:fill="auto"/>
          </w:tcPr>
          <w:p w14:paraId="038E33AE"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IV</w:t>
            </w:r>
          </w:p>
        </w:tc>
        <w:tc>
          <w:tcPr>
            <w:tcW w:w="377" w:type="pct"/>
            <w:tcBorders>
              <w:top w:val="single" w:sz="4" w:space="0" w:color="000000"/>
              <w:left w:val="single" w:sz="4" w:space="0" w:color="000000"/>
              <w:bottom w:val="single" w:sz="4" w:space="0" w:color="000000"/>
            </w:tcBorders>
            <w:shd w:val="clear" w:color="auto" w:fill="auto"/>
          </w:tcPr>
          <w:p w14:paraId="01615DA7"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w:t>
            </w:r>
          </w:p>
        </w:tc>
        <w:tc>
          <w:tcPr>
            <w:tcW w:w="457" w:type="pct"/>
            <w:tcBorders>
              <w:top w:val="single" w:sz="4" w:space="0" w:color="000000"/>
              <w:left w:val="single" w:sz="4" w:space="0" w:color="000000"/>
              <w:bottom w:val="single" w:sz="4" w:space="0" w:color="000000"/>
            </w:tcBorders>
            <w:shd w:val="clear" w:color="auto" w:fill="auto"/>
          </w:tcPr>
          <w:p w14:paraId="0F526F11"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w:t>
            </w:r>
          </w:p>
        </w:tc>
        <w:tc>
          <w:tcPr>
            <w:tcW w:w="380" w:type="pct"/>
            <w:tcBorders>
              <w:top w:val="single" w:sz="4" w:space="0" w:color="000000"/>
              <w:left w:val="single" w:sz="4" w:space="0" w:color="000000"/>
              <w:bottom w:val="single" w:sz="4" w:space="0" w:color="000000"/>
            </w:tcBorders>
            <w:shd w:val="clear" w:color="auto" w:fill="auto"/>
          </w:tcPr>
          <w:p w14:paraId="687B96C6"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w:t>
            </w:r>
          </w:p>
        </w:tc>
        <w:tc>
          <w:tcPr>
            <w:tcW w:w="417" w:type="pct"/>
            <w:tcBorders>
              <w:top w:val="single" w:sz="4" w:space="0" w:color="000000"/>
              <w:left w:val="single" w:sz="4" w:space="0" w:color="000000"/>
              <w:bottom w:val="single" w:sz="4" w:space="0" w:color="000000"/>
            </w:tcBorders>
            <w:shd w:val="clear" w:color="auto" w:fill="auto"/>
          </w:tcPr>
          <w:p w14:paraId="685406B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VIII</w:t>
            </w:r>
          </w:p>
        </w:tc>
        <w:tc>
          <w:tcPr>
            <w:tcW w:w="332" w:type="pct"/>
            <w:tcBorders>
              <w:top w:val="single" w:sz="4" w:space="0" w:color="000000"/>
              <w:left w:val="single" w:sz="4" w:space="0" w:color="000000"/>
              <w:bottom w:val="single" w:sz="4" w:space="0" w:color="000000"/>
            </w:tcBorders>
            <w:shd w:val="clear" w:color="auto" w:fill="auto"/>
          </w:tcPr>
          <w:p w14:paraId="7A92F92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IX</w:t>
            </w:r>
          </w:p>
        </w:tc>
        <w:tc>
          <w:tcPr>
            <w:tcW w:w="331" w:type="pct"/>
            <w:tcBorders>
              <w:top w:val="single" w:sz="4" w:space="0" w:color="000000"/>
              <w:left w:val="single" w:sz="4" w:space="0" w:color="000000"/>
              <w:bottom w:val="single" w:sz="4" w:space="0" w:color="000000"/>
            </w:tcBorders>
            <w:shd w:val="clear" w:color="auto" w:fill="auto"/>
          </w:tcPr>
          <w:p w14:paraId="736DBA2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X</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538BCB7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XI</w:t>
            </w:r>
          </w:p>
        </w:tc>
      </w:tr>
      <w:tr w:rsidR="00357B1C" w:rsidRPr="00A353D3" w14:paraId="78EC461D" w14:textId="77777777" w:rsidTr="00357B1C">
        <w:trPr>
          <w:trHeight w:val="424"/>
        </w:trPr>
        <w:tc>
          <w:tcPr>
            <w:tcW w:w="163" w:type="pct"/>
            <w:vMerge w:val="restart"/>
            <w:tcBorders>
              <w:top w:val="single" w:sz="4" w:space="0" w:color="000000"/>
              <w:left w:val="single" w:sz="4" w:space="0" w:color="000000"/>
            </w:tcBorders>
            <w:shd w:val="clear" w:color="auto" w:fill="auto"/>
            <w:vAlign w:val="center"/>
          </w:tcPr>
          <w:p w14:paraId="582F26A2"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1.</w:t>
            </w:r>
          </w:p>
        </w:tc>
        <w:tc>
          <w:tcPr>
            <w:tcW w:w="1431" w:type="pct"/>
            <w:vMerge w:val="restart"/>
            <w:tcBorders>
              <w:top w:val="single" w:sz="4" w:space="0" w:color="000000"/>
              <w:left w:val="single" w:sz="4" w:space="0" w:color="000000"/>
            </w:tcBorders>
            <w:shd w:val="clear" w:color="auto" w:fill="auto"/>
            <w:vAlign w:val="center"/>
          </w:tcPr>
          <w:p w14:paraId="23E9F822" w14:textId="5F6E20F9" w:rsidR="00A353D3" w:rsidRPr="00A353D3" w:rsidRDefault="00A353D3" w:rsidP="00A353D3">
            <w:pPr>
              <w:rPr>
                <w:rFonts w:asciiTheme="minorHAnsi" w:hAnsiTheme="minorHAnsi" w:cstheme="minorHAnsi"/>
              </w:rPr>
            </w:pPr>
            <w:r w:rsidRPr="00A353D3">
              <w:rPr>
                <w:rFonts w:asciiTheme="minorHAnsi" w:hAnsiTheme="minorHAnsi" w:cstheme="minorHAnsi"/>
              </w:rPr>
              <w:t>Rurka krtaniowa jednokanałowa 1 x użytku</w:t>
            </w:r>
            <w:r w:rsidR="00D837B5">
              <w:rPr>
                <w:rFonts w:asciiTheme="minorHAnsi" w:hAnsiTheme="minorHAnsi" w:cstheme="minorHAnsi"/>
              </w:rPr>
              <w:t>.</w:t>
            </w:r>
          </w:p>
        </w:tc>
        <w:tc>
          <w:tcPr>
            <w:tcW w:w="323" w:type="pct"/>
            <w:tcBorders>
              <w:top w:val="single" w:sz="4" w:space="0" w:color="000000"/>
              <w:left w:val="single" w:sz="4" w:space="0" w:color="000000"/>
              <w:bottom w:val="single" w:sz="4" w:space="0" w:color="000000"/>
            </w:tcBorders>
            <w:shd w:val="clear" w:color="auto" w:fill="auto"/>
            <w:vAlign w:val="center"/>
          </w:tcPr>
          <w:p w14:paraId="61E0FDA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0</w:t>
            </w:r>
          </w:p>
        </w:tc>
        <w:tc>
          <w:tcPr>
            <w:tcW w:w="462" w:type="pct"/>
            <w:tcBorders>
              <w:top w:val="single" w:sz="4" w:space="0" w:color="000000"/>
              <w:left w:val="single" w:sz="4" w:space="0" w:color="000000"/>
              <w:bottom w:val="single" w:sz="4" w:space="0" w:color="000000"/>
            </w:tcBorders>
            <w:shd w:val="clear" w:color="auto" w:fill="auto"/>
            <w:vAlign w:val="center"/>
          </w:tcPr>
          <w:p w14:paraId="0F70C113"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5</w:t>
            </w:r>
          </w:p>
        </w:tc>
        <w:tc>
          <w:tcPr>
            <w:tcW w:w="377" w:type="pct"/>
            <w:tcBorders>
              <w:top w:val="single" w:sz="4" w:space="0" w:color="000000"/>
              <w:left w:val="single" w:sz="4" w:space="0" w:color="000000"/>
              <w:bottom w:val="single" w:sz="4" w:space="0" w:color="000000"/>
            </w:tcBorders>
            <w:shd w:val="clear" w:color="auto" w:fill="auto"/>
            <w:vAlign w:val="center"/>
          </w:tcPr>
          <w:p w14:paraId="73ABA69A" w14:textId="77777777" w:rsidR="00A353D3" w:rsidRPr="00A353D3" w:rsidRDefault="00A353D3" w:rsidP="00A353D3">
            <w:pPr>
              <w:rPr>
                <w:rFonts w:asciiTheme="minorHAnsi" w:hAnsiTheme="minorHAnsi" w:cstheme="minorHAnsi"/>
              </w:rPr>
            </w:pPr>
          </w:p>
        </w:tc>
        <w:tc>
          <w:tcPr>
            <w:tcW w:w="457" w:type="pct"/>
            <w:tcBorders>
              <w:top w:val="single" w:sz="4" w:space="0" w:color="000000"/>
              <w:left w:val="single" w:sz="4" w:space="0" w:color="000000"/>
              <w:bottom w:val="single" w:sz="4" w:space="0" w:color="000000"/>
            </w:tcBorders>
            <w:shd w:val="clear" w:color="auto" w:fill="auto"/>
            <w:vAlign w:val="center"/>
          </w:tcPr>
          <w:p w14:paraId="1B2364B3"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tcBorders>
            <w:shd w:val="clear" w:color="auto" w:fill="auto"/>
            <w:vAlign w:val="center"/>
          </w:tcPr>
          <w:p w14:paraId="37DAD928" w14:textId="77777777" w:rsidR="00A353D3" w:rsidRPr="00A353D3" w:rsidRDefault="00A353D3" w:rsidP="00A353D3">
            <w:pPr>
              <w:rPr>
                <w:rFonts w:asciiTheme="minorHAnsi" w:hAnsiTheme="minorHAnsi" w:cstheme="minorHAnsi"/>
              </w:rPr>
            </w:pPr>
          </w:p>
        </w:tc>
        <w:tc>
          <w:tcPr>
            <w:tcW w:w="417" w:type="pct"/>
            <w:tcBorders>
              <w:top w:val="single" w:sz="4" w:space="0" w:color="000000"/>
              <w:left w:val="single" w:sz="4" w:space="0" w:color="000000"/>
              <w:bottom w:val="single" w:sz="4" w:space="0" w:color="000000"/>
            </w:tcBorders>
            <w:shd w:val="clear" w:color="auto" w:fill="auto"/>
            <w:vAlign w:val="center"/>
          </w:tcPr>
          <w:p w14:paraId="61C99ADC"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0E46E721"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511DA478"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B745E" w14:textId="77777777" w:rsidR="00A353D3" w:rsidRPr="00A353D3" w:rsidRDefault="00A353D3" w:rsidP="00A353D3">
            <w:pPr>
              <w:rPr>
                <w:rFonts w:asciiTheme="minorHAnsi" w:hAnsiTheme="minorHAnsi" w:cstheme="minorHAnsi"/>
              </w:rPr>
            </w:pPr>
          </w:p>
        </w:tc>
      </w:tr>
      <w:tr w:rsidR="00357B1C" w:rsidRPr="00A353D3" w14:paraId="5F5EB676" w14:textId="77777777" w:rsidTr="00357B1C">
        <w:trPr>
          <w:trHeight w:val="436"/>
        </w:trPr>
        <w:tc>
          <w:tcPr>
            <w:tcW w:w="163" w:type="pct"/>
            <w:vMerge/>
            <w:tcBorders>
              <w:left w:val="single" w:sz="4" w:space="0" w:color="000000"/>
            </w:tcBorders>
            <w:shd w:val="clear" w:color="auto" w:fill="auto"/>
            <w:vAlign w:val="center"/>
          </w:tcPr>
          <w:p w14:paraId="1B4AAC11" w14:textId="77777777" w:rsidR="00A353D3" w:rsidRPr="00A353D3" w:rsidRDefault="00A353D3" w:rsidP="00357B1C">
            <w:pPr>
              <w:jc w:val="center"/>
              <w:rPr>
                <w:rFonts w:asciiTheme="minorHAnsi" w:hAnsiTheme="minorHAnsi" w:cstheme="minorHAnsi"/>
              </w:rPr>
            </w:pPr>
          </w:p>
        </w:tc>
        <w:tc>
          <w:tcPr>
            <w:tcW w:w="1431" w:type="pct"/>
            <w:vMerge/>
            <w:tcBorders>
              <w:left w:val="single" w:sz="4" w:space="0" w:color="000000"/>
            </w:tcBorders>
            <w:shd w:val="clear" w:color="auto" w:fill="auto"/>
            <w:vAlign w:val="center"/>
          </w:tcPr>
          <w:p w14:paraId="1AB7C073" w14:textId="77777777" w:rsidR="00A353D3" w:rsidRPr="00A353D3" w:rsidRDefault="00A353D3" w:rsidP="00A353D3">
            <w:pPr>
              <w:rPr>
                <w:rFonts w:asciiTheme="minorHAnsi" w:hAnsiTheme="minorHAnsi" w:cstheme="minorHAnsi"/>
              </w:rPr>
            </w:pPr>
          </w:p>
        </w:tc>
        <w:tc>
          <w:tcPr>
            <w:tcW w:w="323" w:type="pct"/>
            <w:tcBorders>
              <w:top w:val="single" w:sz="4" w:space="0" w:color="000000"/>
              <w:left w:val="single" w:sz="4" w:space="0" w:color="000000"/>
              <w:bottom w:val="single" w:sz="4" w:space="0" w:color="000000"/>
            </w:tcBorders>
            <w:shd w:val="clear" w:color="auto" w:fill="auto"/>
            <w:vAlign w:val="center"/>
          </w:tcPr>
          <w:p w14:paraId="165EBF11"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1</w:t>
            </w:r>
          </w:p>
        </w:tc>
        <w:tc>
          <w:tcPr>
            <w:tcW w:w="462" w:type="pct"/>
            <w:tcBorders>
              <w:top w:val="single" w:sz="4" w:space="0" w:color="000000"/>
              <w:left w:val="single" w:sz="4" w:space="0" w:color="000000"/>
              <w:bottom w:val="single" w:sz="4" w:space="0" w:color="000000"/>
            </w:tcBorders>
            <w:shd w:val="clear" w:color="auto" w:fill="auto"/>
            <w:vAlign w:val="center"/>
          </w:tcPr>
          <w:p w14:paraId="4BD4A6FF"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5</w:t>
            </w:r>
          </w:p>
        </w:tc>
        <w:tc>
          <w:tcPr>
            <w:tcW w:w="377" w:type="pct"/>
            <w:tcBorders>
              <w:top w:val="single" w:sz="4" w:space="0" w:color="000000"/>
              <w:left w:val="single" w:sz="4" w:space="0" w:color="000000"/>
              <w:bottom w:val="single" w:sz="4" w:space="0" w:color="000000"/>
            </w:tcBorders>
            <w:shd w:val="clear" w:color="auto" w:fill="auto"/>
            <w:vAlign w:val="center"/>
          </w:tcPr>
          <w:p w14:paraId="38176AD7" w14:textId="77777777" w:rsidR="00A353D3" w:rsidRPr="00A353D3" w:rsidRDefault="00A353D3" w:rsidP="00A353D3">
            <w:pPr>
              <w:rPr>
                <w:rFonts w:asciiTheme="minorHAnsi" w:hAnsiTheme="minorHAnsi" w:cstheme="minorHAnsi"/>
              </w:rPr>
            </w:pPr>
          </w:p>
        </w:tc>
        <w:tc>
          <w:tcPr>
            <w:tcW w:w="457" w:type="pct"/>
            <w:tcBorders>
              <w:top w:val="single" w:sz="4" w:space="0" w:color="000000"/>
              <w:left w:val="single" w:sz="4" w:space="0" w:color="000000"/>
              <w:bottom w:val="single" w:sz="4" w:space="0" w:color="000000"/>
            </w:tcBorders>
            <w:shd w:val="clear" w:color="auto" w:fill="auto"/>
            <w:vAlign w:val="center"/>
          </w:tcPr>
          <w:p w14:paraId="756A8AA7"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tcBorders>
            <w:shd w:val="clear" w:color="auto" w:fill="auto"/>
            <w:vAlign w:val="center"/>
          </w:tcPr>
          <w:p w14:paraId="13560CA0" w14:textId="77777777" w:rsidR="00A353D3" w:rsidRPr="00A353D3" w:rsidRDefault="00A353D3" w:rsidP="00A353D3">
            <w:pPr>
              <w:rPr>
                <w:rFonts w:asciiTheme="minorHAnsi" w:hAnsiTheme="minorHAnsi" w:cstheme="minorHAnsi"/>
              </w:rPr>
            </w:pPr>
          </w:p>
        </w:tc>
        <w:tc>
          <w:tcPr>
            <w:tcW w:w="417" w:type="pct"/>
            <w:tcBorders>
              <w:top w:val="single" w:sz="4" w:space="0" w:color="000000"/>
              <w:left w:val="single" w:sz="4" w:space="0" w:color="000000"/>
              <w:bottom w:val="single" w:sz="4" w:space="0" w:color="000000"/>
            </w:tcBorders>
            <w:shd w:val="clear" w:color="auto" w:fill="auto"/>
            <w:vAlign w:val="center"/>
          </w:tcPr>
          <w:p w14:paraId="672F1596"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145C15EE"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2BC1F74C"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8DC0D" w14:textId="77777777" w:rsidR="00A353D3" w:rsidRPr="00A353D3" w:rsidRDefault="00A353D3" w:rsidP="00A353D3">
            <w:pPr>
              <w:rPr>
                <w:rFonts w:asciiTheme="minorHAnsi" w:hAnsiTheme="minorHAnsi" w:cstheme="minorHAnsi"/>
              </w:rPr>
            </w:pPr>
          </w:p>
        </w:tc>
      </w:tr>
      <w:tr w:rsidR="00357B1C" w:rsidRPr="00A353D3" w14:paraId="610CB347" w14:textId="77777777" w:rsidTr="00357B1C">
        <w:trPr>
          <w:trHeight w:val="394"/>
        </w:trPr>
        <w:tc>
          <w:tcPr>
            <w:tcW w:w="163" w:type="pct"/>
            <w:vMerge/>
            <w:tcBorders>
              <w:left w:val="single" w:sz="4" w:space="0" w:color="000000"/>
            </w:tcBorders>
            <w:shd w:val="clear" w:color="auto" w:fill="auto"/>
            <w:vAlign w:val="center"/>
          </w:tcPr>
          <w:p w14:paraId="4F8AC19B" w14:textId="77777777" w:rsidR="00A353D3" w:rsidRPr="00A353D3" w:rsidRDefault="00A353D3" w:rsidP="00357B1C">
            <w:pPr>
              <w:jc w:val="center"/>
              <w:rPr>
                <w:rFonts w:asciiTheme="minorHAnsi" w:hAnsiTheme="minorHAnsi" w:cstheme="minorHAnsi"/>
              </w:rPr>
            </w:pPr>
          </w:p>
        </w:tc>
        <w:tc>
          <w:tcPr>
            <w:tcW w:w="1431" w:type="pct"/>
            <w:vMerge/>
            <w:tcBorders>
              <w:left w:val="single" w:sz="4" w:space="0" w:color="000000"/>
            </w:tcBorders>
            <w:shd w:val="clear" w:color="auto" w:fill="auto"/>
            <w:vAlign w:val="center"/>
          </w:tcPr>
          <w:p w14:paraId="19323100" w14:textId="77777777" w:rsidR="00A353D3" w:rsidRPr="00A353D3" w:rsidRDefault="00A353D3" w:rsidP="00A353D3">
            <w:pPr>
              <w:rPr>
                <w:rFonts w:asciiTheme="minorHAnsi" w:hAnsiTheme="minorHAnsi" w:cstheme="minorHAnsi"/>
              </w:rPr>
            </w:pPr>
          </w:p>
        </w:tc>
        <w:tc>
          <w:tcPr>
            <w:tcW w:w="323" w:type="pct"/>
            <w:tcBorders>
              <w:top w:val="single" w:sz="4" w:space="0" w:color="000000"/>
              <w:left w:val="single" w:sz="4" w:space="0" w:color="000000"/>
              <w:bottom w:val="single" w:sz="4" w:space="0" w:color="000000"/>
            </w:tcBorders>
            <w:shd w:val="clear" w:color="auto" w:fill="auto"/>
            <w:vAlign w:val="center"/>
          </w:tcPr>
          <w:p w14:paraId="358E90BC"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2</w:t>
            </w:r>
          </w:p>
        </w:tc>
        <w:tc>
          <w:tcPr>
            <w:tcW w:w="462" w:type="pct"/>
            <w:tcBorders>
              <w:top w:val="single" w:sz="4" w:space="0" w:color="000000"/>
              <w:left w:val="single" w:sz="4" w:space="0" w:color="000000"/>
              <w:bottom w:val="single" w:sz="4" w:space="0" w:color="000000"/>
            </w:tcBorders>
            <w:shd w:val="clear" w:color="auto" w:fill="auto"/>
            <w:vAlign w:val="center"/>
          </w:tcPr>
          <w:p w14:paraId="39535DEE"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5</w:t>
            </w:r>
          </w:p>
        </w:tc>
        <w:tc>
          <w:tcPr>
            <w:tcW w:w="377" w:type="pct"/>
            <w:tcBorders>
              <w:top w:val="single" w:sz="4" w:space="0" w:color="000000"/>
              <w:left w:val="single" w:sz="4" w:space="0" w:color="000000"/>
              <w:bottom w:val="single" w:sz="4" w:space="0" w:color="000000"/>
            </w:tcBorders>
            <w:shd w:val="clear" w:color="auto" w:fill="auto"/>
            <w:vAlign w:val="center"/>
          </w:tcPr>
          <w:p w14:paraId="4E4740F0" w14:textId="77777777" w:rsidR="00A353D3" w:rsidRPr="00A353D3" w:rsidRDefault="00A353D3" w:rsidP="00A353D3">
            <w:pPr>
              <w:rPr>
                <w:rFonts w:asciiTheme="minorHAnsi" w:hAnsiTheme="minorHAnsi" w:cstheme="minorHAnsi"/>
              </w:rPr>
            </w:pPr>
          </w:p>
        </w:tc>
        <w:tc>
          <w:tcPr>
            <w:tcW w:w="457" w:type="pct"/>
            <w:tcBorders>
              <w:top w:val="single" w:sz="4" w:space="0" w:color="000000"/>
              <w:left w:val="single" w:sz="4" w:space="0" w:color="000000"/>
              <w:bottom w:val="single" w:sz="4" w:space="0" w:color="000000"/>
            </w:tcBorders>
            <w:shd w:val="clear" w:color="auto" w:fill="auto"/>
            <w:vAlign w:val="center"/>
          </w:tcPr>
          <w:p w14:paraId="1E9309FC"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tcBorders>
            <w:shd w:val="clear" w:color="auto" w:fill="auto"/>
            <w:vAlign w:val="center"/>
          </w:tcPr>
          <w:p w14:paraId="09F2D760" w14:textId="77777777" w:rsidR="00A353D3" w:rsidRPr="00A353D3" w:rsidRDefault="00A353D3" w:rsidP="00A353D3">
            <w:pPr>
              <w:rPr>
                <w:rFonts w:asciiTheme="minorHAnsi" w:hAnsiTheme="minorHAnsi" w:cstheme="minorHAnsi"/>
              </w:rPr>
            </w:pPr>
          </w:p>
        </w:tc>
        <w:tc>
          <w:tcPr>
            <w:tcW w:w="417" w:type="pct"/>
            <w:tcBorders>
              <w:top w:val="single" w:sz="4" w:space="0" w:color="000000"/>
              <w:left w:val="single" w:sz="4" w:space="0" w:color="000000"/>
              <w:bottom w:val="single" w:sz="4" w:space="0" w:color="000000"/>
            </w:tcBorders>
            <w:shd w:val="clear" w:color="auto" w:fill="auto"/>
            <w:vAlign w:val="center"/>
          </w:tcPr>
          <w:p w14:paraId="443D34A6"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7B1995AC"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1F8FF1BB"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94B5A" w14:textId="77777777" w:rsidR="00A353D3" w:rsidRPr="00A353D3" w:rsidRDefault="00A353D3" w:rsidP="00A353D3">
            <w:pPr>
              <w:rPr>
                <w:rFonts w:asciiTheme="minorHAnsi" w:hAnsiTheme="minorHAnsi" w:cstheme="minorHAnsi"/>
              </w:rPr>
            </w:pPr>
          </w:p>
        </w:tc>
      </w:tr>
      <w:tr w:rsidR="00357B1C" w:rsidRPr="00A353D3" w14:paraId="42A9F8BF" w14:textId="77777777" w:rsidTr="00357B1C">
        <w:trPr>
          <w:trHeight w:val="415"/>
        </w:trPr>
        <w:tc>
          <w:tcPr>
            <w:tcW w:w="163" w:type="pct"/>
            <w:vMerge/>
            <w:tcBorders>
              <w:left w:val="single" w:sz="4" w:space="0" w:color="000000"/>
              <w:bottom w:val="single" w:sz="4" w:space="0" w:color="000000"/>
            </w:tcBorders>
            <w:shd w:val="clear" w:color="auto" w:fill="auto"/>
            <w:vAlign w:val="center"/>
          </w:tcPr>
          <w:p w14:paraId="3F46A719" w14:textId="77777777" w:rsidR="00A353D3" w:rsidRPr="00A353D3" w:rsidRDefault="00A353D3" w:rsidP="00357B1C">
            <w:pPr>
              <w:jc w:val="center"/>
              <w:rPr>
                <w:rFonts w:asciiTheme="minorHAnsi" w:hAnsiTheme="minorHAnsi" w:cstheme="minorHAnsi"/>
              </w:rPr>
            </w:pPr>
          </w:p>
        </w:tc>
        <w:tc>
          <w:tcPr>
            <w:tcW w:w="1431" w:type="pct"/>
            <w:vMerge/>
            <w:tcBorders>
              <w:left w:val="single" w:sz="4" w:space="0" w:color="000000"/>
              <w:bottom w:val="single" w:sz="4" w:space="0" w:color="000000"/>
            </w:tcBorders>
            <w:shd w:val="clear" w:color="auto" w:fill="auto"/>
            <w:vAlign w:val="center"/>
          </w:tcPr>
          <w:p w14:paraId="14855109" w14:textId="77777777" w:rsidR="00A353D3" w:rsidRPr="00A353D3" w:rsidRDefault="00A353D3" w:rsidP="00A353D3">
            <w:pPr>
              <w:rPr>
                <w:rFonts w:asciiTheme="minorHAnsi" w:hAnsiTheme="minorHAnsi" w:cstheme="minorHAnsi"/>
              </w:rPr>
            </w:pPr>
          </w:p>
        </w:tc>
        <w:tc>
          <w:tcPr>
            <w:tcW w:w="323" w:type="pct"/>
            <w:tcBorders>
              <w:top w:val="single" w:sz="4" w:space="0" w:color="000000"/>
              <w:left w:val="single" w:sz="4" w:space="0" w:color="000000"/>
              <w:bottom w:val="single" w:sz="4" w:space="0" w:color="000000"/>
            </w:tcBorders>
            <w:shd w:val="clear" w:color="auto" w:fill="auto"/>
            <w:vAlign w:val="center"/>
          </w:tcPr>
          <w:p w14:paraId="59828FC6"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2,5</w:t>
            </w:r>
          </w:p>
        </w:tc>
        <w:tc>
          <w:tcPr>
            <w:tcW w:w="462" w:type="pct"/>
            <w:tcBorders>
              <w:top w:val="single" w:sz="4" w:space="0" w:color="000000"/>
              <w:left w:val="single" w:sz="4" w:space="0" w:color="000000"/>
              <w:bottom w:val="single" w:sz="4" w:space="0" w:color="000000"/>
            </w:tcBorders>
            <w:shd w:val="clear" w:color="auto" w:fill="auto"/>
            <w:vAlign w:val="center"/>
          </w:tcPr>
          <w:p w14:paraId="00D2800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5</w:t>
            </w:r>
          </w:p>
        </w:tc>
        <w:tc>
          <w:tcPr>
            <w:tcW w:w="377" w:type="pct"/>
            <w:tcBorders>
              <w:top w:val="single" w:sz="4" w:space="0" w:color="000000"/>
              <w:left w:val="single" w:sz="4" w:space="0" w:color="000000"/>
              <w:bottom w:val="single" w:sz="4" w:space="0" w:color="000000"/>
            </w:tcBorders>
            <w:shd w:val="clear" w:color="auto" w:fill="auto"/>
            <w:vAlign w:val="center"/>
          </w:tcPr>
          <w:p w14:paraId="2686C2B2" w14:textId="77777777" w:rsidR="00A353D3" w:rsidRPr="00A353D3" w:rsidRDefault="00A353D3" w:rsidP="00A353D3">
            <w:pPr>
              <w:rPr>
                <w:rFonts w:asciiTheme="minorHAnsi" w:hAnsiTheme="minorHAnsi" w:cstheme="minorHAnsi"/>
              </w:rPr>
            </w:pPr>
          </w:p>
        </w:tc>
        <w:tc>
          <w:tcPr>
            <w:tcW w:w="457" w:type="pct"/>
            <w:tcBorders>
              <w:top w:val="single" w:sz="4" w:space="0" w:color="000000"/>
              <w:left w:val="single" w:sz="4" w:space="0" w:color="000000"/>
              <w:bottom w:val="single" w:sz="4" w:space="0" w:color="000000"/>
            </w:tcBorders>
            <w:shd w:val="clear" w:color="auto" w:fill="auto"/>
            <w:vAlign w:val="center"/>
          </w:tcPr>
          <w:p w14:paraId="1AE7EFF3"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tcBorders>
            <w:shd w:val="clear" w:color="auto" w:fill="auto"/>
            <w:vAlign w:val="center"/>
          </w:tcPr>
          <w:p w14:paraId="4EECEE9E" w14:textId="77777777" w:rsidR="00A353D3" w:rsidRPr="00A353D3" w:rsidRDefault="00A353D3" w:rsidP="00A353D3">
            <w:pPr>
              <w:rPr>
                <w:rFonts w:asciiTheme="minorHAnsi" w:hAnsiTheme="minorHAnsi" w:cstheme="minorHAnsi"/>
              </w:rPr>
            </w:pPr>
          </w:p>
        </w:tc>
        <w:tc>
          <w:tcPr>
            <w:tcW w:w="417" w:type="pct"/>
            <w:tcBorders>
              <w:top w:val="single" w:sz="4" w:space="0" w:color="000000"/>
              <w:left w:val="single" w:sz="4" w:space="0" w:color="000000"/>
              <w:bottom w:val="single" w:sz="4" w:space="0" w:color="000000"/>
            </w:tcBorders>
            <w:shd w:val="clear" w:color="auto" w:fill="auto"/>
            <w:vAlign w:val="center"/>
          </w:tcPr>
          <w:p w14:paraId="728B0178"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59C4477D"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59F759A7"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7544F" w14:textId="77777777" w:rsidR="00A353D3" w:rsidRPr="00A353D3" w:rsidRDefault="00A353D3" w:rsidP="00A353D3">
            <w:pPr>
              <w:rPr>
                <w:rFonts w:asciiTheme="minorHAnsi" w:hAnsiTheme="minorHAnsi" w:cstheme="minorHAnsi"/>
              </w:rPr>
            </w:pPr>
          </w:p>
        </w:tc>
      </w:tr>
      <w:tr w:rsidR="00357B1C" w:rsidRPr="00A353D3" w14:paraId="25667924" w14:textId="77777777" w:rsidTr="00357B1C">
        <w:trPr>
          <w:trHeight w:val="420"/>
        </w:trPr>
        <w:tc>
          <w:tcPr>
            <w:tcW w:w="163" w:type="pct"/>
            <w:vMerge w:val="restart"/>
            <w:tcBorders>
              <w:top w:val="single" w:sz="4" w:space="0" w:color="000000"/>
              <w:left w:val="single" w:sz="4" w:space="0" w:color="000000"/>
            </w:tcBorders>
            <w:shd w:val="clear" w:color="auto" w:fill="auto"/>
            <w:vAlign w:val="center"/>
          </w:tcPr>
          <w:p w14:paraId="0DB88B03"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2.</w:t>
            </w:r>
          </w:p>
        </w:tc>
        <w:tc>
          <w:tcPr>
            <w:tcW w:w="1431" w:type="pct"/>
            <w:vMerge w:val="restart"/>
            <w:tcBorders>
              <w:top w:val="single" w:sz="4" w:space="0" w:color="000000"/>
              <w:left w:val="single" w:sz="4" w:space="0" w:color="000000"/>
            </w:tcBorders>
            <w:shd w:val="clear" w:color="auto" w:fill="auto"/>
            <w:vAlign w:val="center"/>
          </w:tcPr>
          <w:p w14:paraId="7BB9A5F0" w14:textId="1EF3E4AC" w:rsidR="00A353D3" w:rsidRPr="00A353D3" w:rsidRDefault="00A353D3" w:rsidP="00A353D3">
            <w:pPr>
              <w:rPr>
                <w:rFonts w:asciiTheme="minorHAnsi" w:hAnsiTheme="minorHAnsi" w:cstheme="minorHAnsi"/>
              </w:rPr>
            </w:pPr>
            <w:r w:rsidRPr="00A353D3">
              <w:rPr>
                <w:rFonts w:asciiTheme="minorHAnsi" w:hAnsiTheme="minorHAnsi" w:cstheme="minorHAnsi"/>
              </w:rPr>
              <w:t>Rurka krtaniowa z dodatkowym kanałem do odsysania treści żołądkowej 1 x użytku</w:t>
            </w:r>
            <w:r w:rsidR="00D837B5">
              <w:rPr>
                <w:rFonts w:asciiTheme="minorHAnsi" w:hAnsiTheme="minorHAnsi" w:cstheme="minorHAnsi"/>
              </w:rPr>
              <w:t>.</w:t>
            </w:r>
          </w:p>
        </w:tc>
        <w:tc>
          <w:tcPr>
            <w:tcW w:w="323" w:type="pct"/>
            <w:tcBorders>
              <w:top w:val="single" w:sz="4" w:space="0" w:color="000000"/>
              <w:left w:val="single" w:sz="4" w:space="0" w:color="000000"/>
              <w:bottom w:val="single" w:sz="4" w:space="0" w:color="000000"/>
            </w:tcBorders>
            <w:shd w:val="clear" w:color="auto" w:fill="auto"/>
            <w:vAlign w:val="center"/>
          </w:tcPr>
          <w:p w14:paraId="1C1FDCB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3</w:t>
            </w:r>
          </w:p>
        </w:tc>
        <w:tc>
          <w:tcPr>
            <w:tcW w:w="462" w:type="pct"/>
            <w:tcBorders>
              <w:top w:val="single" w:sz="4" w:space="0" w:color="000000"/>
              <w:left w:val="single" w:sz="4" w:space="0" w:color="000000"/>
              <w:bottom w:val="single" w:sz="4" w:space="0" w:color="000000"/>
            </w:tcBorders>
            <w:shd w:val="clear" w:color="auto" w:fill="auto"/>
            <w:vAlign w:val="center"/>
          </w:tcPr>
          <w:p w14:paraId="0D62AA41"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10</w:t>
            </w:r>
          </w:p>
        </w:tc>
        <w:tc>
          <w:tcPr>
            <w:tcW w:w="377" w:type="pct"/>
            <w:tcBorders>
              <w:top w:val="single" w:sz="4" w:space="0" w:color="000000"/>
              <w:left w:val="single" w:sz="4" w:space="0" w:color="000000"/>
              <w:bottom w:val="single" w:sz="4" w:space="0" w:color="000000"/>
            </w:tcBorders>
            <w:shd w:val="clear" w:color="auto" w:fill="auto"/>
            <w:vAlign w:val="center"/>
          </w:tcPr>
          <w:p w14:paraId="1D2A3052" w14:textId="77777777" w:rsidR="00A353D3" w:rsidRPr="00A353D3" w:rsidRDefault="00A353D3" w:rsidP="00A353D3">
            <w:pPr>
              <w:rPr>
                <w:rFonts w:asciiTheme="minorHAnsi" w:hAnsiTheme="minorHAnsi" w:cstheme="minorHAnsi"/>
              </w:rPr>
            </w:pPr>
          </w:p>
        </w:tc>
        <w:tc>
          <w:tcPr>
            <w:tcW w:w="457" w:type="pct"/>
            <w:tcBorders>
              <w:top w:val="single" w:sz="4" w:space="0" w:color="000000"/>
              <w:left w:val="single" w:sz="4" w:space="0" w:color="000000"/>
              <w:bottom w:val="single" w:sz="4" w:space="0" w:color="000000"/>
            </w:tcBorders>
            <w:shd w:val="clear" w:color="auto" w:fill="auto"/>
            <w:vAlign w:val="center"/>
          </w:tcPr>
          <w:p w14:paraId="768C6FCF"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tcBorders>
            <w:shd w:val="clear" w:color="auto" w:fill="auto"/>
            <w:vAlign w:val="center"/>
          </w:tcPr>
          <w:p w14:paraId="04AA56FB" w14:textId="77777777" w:rsidR="00A353D3" w:rsidRPr="00A353D3" w:rsidRDefault="00A353D3" w:rsidP="00A353D3">
            <w:pPr>
              <w:rPr>
                <w:rFonts w:asciiTheme="minorHAnsi" w:hAnsiTheme="minorHAnsi" w:cstheme="minorHAnsi"/>
              </w:rPr>
            </w:pPr>
          </w:p>
        </w:tc>
        <w:tc>
          <w:tcPr>
            <w:tcW w:w="417" w:type="pct"/>
            <w:tcBorders>
              <w:top w:val="single" w:sz="4" w:space="0" w:color="000000"/>
              <w:left w:val="single" w:sz="4" w:space="0" w:color="000000"/>
              <w:bottom w:val="single" w:sz="4" w:space="0" w:color="000000"/>
            </w:tcBorders>
            <w:shd w:val="clear" w:color="auto" w:fill="auto"/>
            <w:vAlign w:val="center"/>
          </w:tcPr>
          <w:p w14:paraId="15D79B8D"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0B7724D3"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74CC79C2"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7EFC6" w14:textId="77777777" w:rsidR="00A353D3" w:rsidRPr="00A353D3" w:rsidRDefault="00A353D3" w:rsidP="00A353D3">
            <w:pPr>
              <w:rPr>
                <w:rFonts w:asciiTheme="minorHAnsi" w:hAnsiTheme="minorHAnsi" w:cstheme="minorHAnsi"/>
              </w:rPr>
            </w:pPr>
          </w:p>
        </w:tc>
      </w:tr>
      <w:tr w:rsidR="00357B1C" w:rsidRPr="00A353D3" w14:paraId="7E713C83" w14:textId="77777777" w:rsidTr="00357B1C">
        <w:trPr>
          <w:trHeight w:val="412"/>
        </w:trPr>
        <w:tc>
          <w:tcPr>
            <w:tcW w:w="163" w:type="pct"/>
            <w:vMerge/>
            <w:tcBorders>
              <w:left w:val="single" w:sz="4" w:space="0" w:color="000000"/>
            </w:tcBorders>
            <w:shd w:val="clear" w:color="auto" w:fill="auto"/>
            <w:vAlign w:val="center"/>
          </w:tcPr>
          <w:p w14:paraId="6742175E" w14:textId="77777777" w:rsidR="00A353D3" w:rsidRPr="00A353D3" w:rsidRDefault="00A353D3" w:rsidP="00A353D3">
            <w:pPr>
              <w:rPr>
                <w:rFonts w:asciiTheme="minorHAnsi" w:hAnsiTheme="minorHAnsi" w:cstheme="minorHAnsi"/>
              </w:rPr>
            </w:pPr>
          </w:p>
        </w:tc>
        <w:tc>
          <w:tcPr>
            <w:tcW w:w="1431" w:type="pct"/>
            <w:vMerge/>
            <w:tcBorders>
              <w:left w:val="single" w:sz="4" w:space="0" w:color="000000"/>
            </w:tcBorders>
            <w:shd w:val="clear" w:color="auto" w:fill="auto"/>
            <w:vAlign w:val="center"/>
          </w:tcPr>
          <w:p w14:paraId="6D876150" w14:textId="77777777" w:rsidR="00A353D3" w:rsidRPr="00A353D3" w:rsidRDefault="00A353D3" w:rsidP="00A353D3">
            <w:pPr>
              <w:rPr>
                <w:rFonts w:asciiTheme="minorHAnsi" w:hAnsiTheme="minorHAnsi" w:cstheme="minorHAnsi"/>
              </w:rPr>
            </w:pPr>
          </w:p>
        </w:tc>
        <w:tc>
          <w:tcPr>
            <w:tcW w:w="323" w:type="pct"/>
            <w:tcBorders>
              <w:top w:val="single" w:sz="4" w:space="0" w:color="000000"/>
              <w:left w:val="single" w:sz="4" w:space="0" w:color="000000"/>
              <w:bottom w:val="single" w:sz="4" w:space="0" w:color="000000"/>
            </w:tcBorders>
            <w:shd w:val="clear" w:color="auto" w:fill="auto"/>
            <w:vAlign w:val="center"/>
          </w:tcPr>
          <w:p w14:paraId="7DAD370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4</w:t>
            </w:r>
          </w:p>
        </w:tc>
        <w:tc>
          <w:tcPr>
            <w:tcW w:w="462" w:type="pct"/>
            <w:tcBorders>
              <w:top w:val="single" w:sz="4" w:space="0" w:color="000000"/>
              <w:left w:val="single" w:sz="4" w:space="0" w:color="000000"/>
              <w:bottom w:val="single" w:sz="4" w:space="0" w:color="000000"/>
            </w:tcBorders>
            <w:shd w:val="clear" w:color="auto" w:fill="auto"/>
            <w:vAlign w:val="center"/>
          </w:tcPr>
          <w:p w14:paraId="792579EF"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10</w:t>
            </w:r>
          </w:p>
        </w:tc>
        <w:tc>
          <w:tcPr>
            <w:tcW w:w="377" w:type="pct"/>
            <w:tcBorders>
              <w:top w:val="single" w:sz="4" w:space="0" w:color="000000"/>
              <w:left w:val="single" w:sz="4" w:space="0" w:color="000000"/>
              <w:bottom w:val="single" w:sz="4" w:space="0" w:color="000000"/>
            </w:tcBorders>
            <w:shd w:val="clear" w:color="auto" w:fill="auto"/>
            <w:vAlign w:val="center"/>
          </w:tcPr>
          <w:p w14:paraId="2DC3B70B" w14:textId="77777777" w:rsidR="00A353D3" w:rsidRPr="00A353D3" w:rsidRDefault="00A353D3" w:rsidP="00A353D3">
            <w:pPr>
              <w:rPr>
                <w:rFonts w:asciiTheme="minorHAnsi" w:hAnsiTheme="minorHAnsi" w:cstheme="minorHAnsi"/>
              </w:rPr>
            </w:pPr>
          </w:p>
        </w:tc>
        <w:tc>
          <w:tcPr>
            <w:tcW w:w="457" w:type="pct"/>
            <w:tcBorders>
              <w:top w:val="single" w:sz="4" w:space="0" w:color="000000"/>
              <w:left w:val="single" w:sz="4" w:space="0" w:color="000000"/>
              <w:bottom w:val="single" w:sz="4" w:space="0" w:color="000000"/>
            </w:tcBorders>
            <w:shd w:val="clear" w:color="auto" w:fill="auto"/>
            <w:vAlign w:val="center"/>
          </w:tcPr>
          <w:p w14:paraId="4851E628"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tcBorders>
            <w:shd w:val="clear" w:color="auto" w:fill="auto"/>
            <w:vAlign w:val="center"/>
          </w:tcPr>
          <w:p w14:paraId="08F7591D" w14:textId="77777777" w:rsidR="00A353D3" w:rsidRPr="00A353D3" w:rsidRDefault="00A353D3" w:rsidP="00A353D3">
            <w:pPr>
              <w:rPr>
                <w:rFonts w:asciiTheme="minorHAnsi" w:hAnsiTheme="minorHAnsi" w:cstheme="minorHAnsi"/>
              </w:rPr>
            </w:pPr>
          </w:p>
        </w:tc>
        <w:tc>
          <w:tcPr>
            <w:tcW w:w="417" w:type="pct"/>
            <w:tcBorders>
              <w:top w:val="single" w:sz="4" w:space="0" w:color="000000"/>
              <w:left w:val="single" w:sz="4" w:space="0" w:color="000000"/>
              <w:bottom w:val="single" w:sz="4" w:space="0" w:color="000000"/>
            </w:tcBorders>
            <w:shd w:val="clear" w:color="auto" w:fill="auto"/>
            <w:vAlign w:val="center"/>
          </w:tcPr>
          <w:p w14:paraId="14225314"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03D9D9D2"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5785FF91"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A32F2" w14:textId="77777777" w:rsidR="00A353D3" w:rsidRPr="00A353D3" w:rsidRDefault="00A353D3" w:rsidP="00A353D3">
            <w:pPr>
              <w:rPr>
                <w:rFonts w:asciiTheme="minorHAnsi" w:hAnsiTheme="minorHAnsi" w:cstheme="minorHAnsi"/>
              </w:rPr>
            </w:pPr>
          </w:p>
        </w:tc>
      </w:tr>
      <w:tr w:rsidR="00357B1C" w:rsidRPr="00A353D3" w14:paraId="0C873861" w14:textId="77777777" w:rsidTr="00357B1C">
        <w:trPr>
          <w:trHeight w:val="412"/>
        </w:trPr>
        <w:tc>
          <w:tcPr>
            <w:tcW w:w="163" w:type="pct"/>
            <w:vMerge/>
            <w:tcBorders>
              <w:left w:val="single" w:sz="4" w:space="0" w:color="000000"/>
              <w:bottom w:val="single" w:sz="4" w:space="0" w:color="000000"/>
            </w:tcBorders>
            <w:shd w:val="clear" w:color="auto" w:fill="auto"/>
            <w:vAlign w:val="center"/>
          </w:tcPr>
          <w:p w14:paraId="592B5C2F" w14:textId="77777777" w:rsidR="00A353D3" w:rsidRPr="00A353D3" w:rsidRDefault="00A353D3" w:rsidP="00A353D3">
            <w:pPr>
              <w:rPr>
                <w:rFonts w:asciiTheme="minorHAnsi" w:hAnsiTheme="minorHAnsi" w:cstheme="minorHAnsi"/>
              </w:rPr>
            </w:pPr>
          </w:p>
        </w:tc>
        <w:tc>
          <w:tcPr>
            <w:tcW w:w="1431" w:type="pct"/>
            <w:vMerge/>
            <w:tcBorders>
              <w:left w:val="single" w:sz="4" w:space="0" w:color="000000"/>
              <w:bottom w:val="single" w:sz="4" w:space="0" w:color="000000"/>
            </w:tcBorders>
            <w:shd w:val="clear" w:color="auto" w:fill="auto"/>
            <w:vAlign w:val="center"/>
          </w:tcPr>
          <w:p w14:paraId="6F7C54CF" w14:textId="77777777" w:rsidR="00A353D3" w:rsidRPr="00A353D3" w:rsidRDefault="00A353D3" w:rsidP="00A353D3">
            <w:pPr>
              <w:rPr>
                <w:rFonts w:asciiTheme="minorHAnsi" w:hAnsiTheme="minorHAnsi" w:cstheme="minorHAnsi"/>
              </w:rPr>
            </w:pPr>
          </w:p>
        </w:tc>
        <w:tc>
          <w:tcPr>
            <w:tcW w:w="323" w:type="pct"/>
            <w:tcBorders>
              <w:top w:val="single" w:sz="4" w:space="0" w:color="000000"/>
              <w:left w:val="single" w:sz="4" w:space="0" w:color="000000"/>
              <w:bottom w:val="single" w:sz="4" w:space="0" w:color="000000"/>
            </w:tcBorders>
            <w:shd w:val="clear" w:color="auto" w:fill="auto"/>
            <w:vAlign w:val="center"/>
          </w:tcPr>
          <w:p w14:paraId="0FCE6BF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5</w:t>
            </w:r>
          </w:p>
        </w:tc>
        <w:tc>
          <w:tcPr>
            <w:tcW w:w="462" w:type="pct"/>
            <w:tcBorders>
              <w:top w:val="single" w:sz="4" w:space="0" w:color="000000"/>
              <w:left w:val="single" w:sz="4" w:space="0" w:color="000000"/>
              <w:bottom w:val="single" w:sz="4" w:space="0" w:color="000000"/>
            </w:tcBorders>
            <w:shd w:val="clear" w:color="auto" w:fill="auto"/>
            <w:vAlign w:val="center"/>
          </w:tcPr>
          <w:p w14:paraId="7D10591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10</w:t>
            </w:r>
          </w:p>
        </w:tc>
        <w:tc>
          <w:tcPr>
            <w:tcW w:w="377" w:type="pct"/>
            <w:tcBorders>
              <w:top w:val="single" w:sz="4" w:space="0" w:color="000000"/>
              <w:left w:val="single" w:sz="4" w:space="0" w:color="000000"/>
              <w:bottom w:val="single" w:sz="4" w:space="0" w:color="000000"/>
            </w:tcBorders>
            <w:shd w:val="clear" w:color="auto" w:fill="auto"/>
            <w:vAlign w:val="center"/>
          </w:tcPr>
          <w:p w14:paraId="7735AA74" w14:textId="77777777" w:rsidR="00A353D3" w:rsidRPr="00A353D3" w:rsidRDefault="00A353D3" w:rsidP="00A353D3">
            <w:pPr>
              <w:rPr>
                <w:rFonts w:asciiTheme="minorHAnsi" w:hAnsiTheme="minorHAnsi" w:cstheme="minorHAnsi"/>
              </w:rPr>
            </w:pPr>
          </w:p>
        </w:tc>
        <w:tc>
          <w:tcPr>
            <w:tcW w:w="457" w:type="pct"/>
            <w:tcBorders>
              <w:top w:val="single" w:sz="4" w:space="0" w:color="000000"/>
              <w:left w:val="single" w:sz="4" w:space="0" w:color="000000"/>
              <w:bottom w:val="single" w:sz="4" w:space="0" w:color="000000"/>
            </w:tcBorders>
            <w:shd w:val="clear" w:color="auto" w:fill="auto"/>
            <w:vAlign w:val="center"/>
          </w:tcPr>
          <w:p w14:paraId="60D916DB"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auto"/>
            </w:tcBorders>
            <w:shd w:val="clear" w:color="auto" w:fill="auto"/>
            <w:vAlign w:val="center"/>
          </w:tcPr>
          <w:p w14:paraId="034EAD00" w14:textId="77777777" w:rsidR="00A353D3" w:rsidRPr="00A353D3" w:rsidRDefault="00A353D3" w:rsidP="00A353D3">
            <w:pPr>
              <w:rPr>
                <w:rFonts w:asciiTheme="minorHAnsi" w:hAnsiTheme="minorHAnsi" w:cstheme="minorHAnsi"/>
              </w:rPr>
            </w:pPr>
          </w:p>
        </w:tc>
        <w:tc>
          <w:tcPr>
            <w:tcW w:w="417" w:type="pct"/>
            <w:tcBorders>
              <w:top w:val="single" w:sz="4" w:space="0" w:color="000000"/>
              <w:left w:val="single" w:sz="4" w:space="0" w:color="auto"/>
              <w:bottom w:val="single" w:sz="4" w:space="0" w:color="000000"/>
            </w:tcBorders>
            <w:shd w:val="clear" w:color="auto" w:fill="auto"/>
            <w:vAlign w:val="center"/>
          </w:tcPr>
          <w:p w14:paraId="7C4F7984"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0FF5B6B8"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606F5B54"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F7EFB" w14:textId="77777777" w:rsidR="00A353D3" w:rsidRPr="00A353D3" w:rsidRDefault="00A353D3" w:rsidP="00A353D3">
            <w:pPr>
              <w:rPr>
                <w:rFonts w:asciiTheme="minorHAnsi" w:hAnsiTheme="minorHAnsi" w:cstheme="minorHAnsi"/>
              </w:rPr>
            </w:pPr>
          </w:p>
        </w:tc>
      </w:tr>
      <w:tr w:rsidR="00A353D3" w:rsidRPr="00A353D3" w14:paraId="50412809" w14:textId="77777777" w:rsidTr="00357B1C">
        <w:trPr>
          <w:trHeight w:val="229"/>
        </w:trPr>
        <w:tc>
          <w:tcPr>
            <w:tcW w:w="3591" w:type="pct"/>
            <w:gridSpan w:val="7"/>
            <w:tcBorders>
              <w:top w:val="single" w:sz="4" w:space="0" w:color="000000"/>
              <w:left w:val="single" w:sz="4" w:space="0" w:color="000000"/>
              <w:bottom w:val="single" w:sz="4" w:space="0" w:color="000000"/>
              <w:right w:val="single" w:sz="4" w:space="0" w:color="auto"/>
            </w:tcBorders>
            <w:shd w:val="clear" w:color="auto" w:fill="auto"/>
            <w:vAlign w:val="center"/>
          </w:tcPr>
          <w:p w14:paraId="3A8AA8DF"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 globalna</w:t>
            </w:r>
          </w:p>
        </w:tc>
        <w:tc>
          <w:tcPr>
            <w:tcW w:w="417" w:type="pct"/>
            <w:tcBorders>
              <w:top w:val="single" w:sz="4" w:space="0" w:color="000000"/>
              <w:left w:val="single" w:sz="4" w:space="0" w:color="auto"/>
              <w:bottom w:val="single" w:sz="4" w:space="0" w:color="000000"/>
            </w:tcBorders>
            <w:shd w:val="clear" w:color="auto" w:fill="auto"/>
            <w:vAlign w:val="center"/>
          </w:tcPr>
          <w:p w14:paraId="747D3F5C"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t>NETTO:</w:t>
            </w:r>
          </w:p>
        </w:tc>
        <w:tc>
          <w:tcPr>
            <w:tcW w:w="332" w:type="pct"/>
            <w:tcBorders>
              <w:top w:val="single" w:sz="4" w:space="0" w:color="000000"/>
              <w:left w:val="single" w:sz="4" w:space="0" w:color="000000"/>
              <w:bottom w:val="single" w:sz="4" w:space="0" w:color="000000"/>
            </w:tcBorders>
            <w:shd w:val="clear" w:color="auto" w:fill="auto"/>
            <w:vAlign w:val="center"/>
          </w:tcPr>
          <w:p w14:paraId="03F4B026" w14:textId="77777777" w:rsidR="00A353D3" w:rsidRPr="00A353D3" w:rsidRDefault="00A353D3" w:rsidP="00357B1C">
            <w:pPr>
              <w:jc w:val="right"/>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5D1661DE"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t>BRUTTO:</w:t>
            </w: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5671A" w14:textId="77777777" w:rsidR="00A353D3" w:rsidRPr="00A353D3" w:rsidRDefault="00A353D3" w:rsidP="00A353D3">
            <w:pPr>
              <w:rPr>
                <w:rFonts w:asciiTheme="minorHAnsi" w:hAnsiTheme="minorHAnsi" w:cstheme="minorHAnsi"/>
              </w:rPr>
            </w:pPr>
          </w:p>
        </w:tc>
      </w:tr>
    </w:tbl>
    <w:p w14:paraId="6EA9C81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026D3C7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33B5B105"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lastRenderedPageBreak/>
        <w:t>Załącznik nr 2 do SWZ</w:t>
      </w:r>
    </w:p>
    <w:p w14:paraId="5C54D61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FORMULARZ CENOWY</w:t>
      </w:r>
    </w:p>
    <w:p w14:paraId="3DA6604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55 – Linie do pompy objętościowej</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66" w:type="pct"/>
        <w:tblInd w:w="-556" w:type="dxa"/>
        <w:tblCellMar>
          <w:left w:w="70" w:type="dxa"/>
          <w:right w:w="70" w:type="dxa"/>
        </w:tblCellMar>
        <w:tblLook w:val="0000" w:firstRow="0" w:lastRow="0" w:firstColumn="0" w:lastColumn="0" w:noHBand="0" w:noVBand="0"/>
      </w:tblPr>
      <w:tblGrid>
        <w:gridCol w:w="501"/>
        <w:gridCol w:w="5652"/>
        <w:gridCol w:w="1168"/>
        <w:gridCol w:w="1453"/>
        <w:gridCol w:w="1354"/>
        <w:gridCol w:w="1193"/>
        <w:gridCol w:w="1171"/>
        <w:gridCol w:w="1044"/>
        <w:gridCol w:w="1013"/>
        <w:gridCol w:w="944"/>
      </w:tblGrid>
      <w:tr w:rsidR="00357B1C" w:rsidRPr="00A353D3" w14:paraId="4D4B3C66" w14:textId="77777777" w:rsidTr="00357B1C">
        <w:tc>
          <w:tcPr>
            <w:tcW w:w="162" w:type="pct"/>
            <w:tcBorders>
              <w:top w:val="single" w:sz="4" w:space="0" w:color="000000"/>
              <w:left w:val="single" w:sz="4" w:space="0" w:color="000000"/>
              <w:bottom w:val="single" w:sz="4" w:space="0" w:color="000000"/>
            </w:tcBorders>
            <w:shd w:val="clear" w:color="auto" w:fill="auto"/>
            <w:vAlign w:val="center"/>
          </w:tcPr>
          <w:p w14:paraId="32C8BD3E" w14:textId="28692CA2" w:rsidR="00A353D3" w:rsidRPr="00A353D3" w:rsidRDefault="00D837B5" w:rsidP="00357B1C">
            <w:pPr>
              <w:jc w:val="center"/>
              <w:rPr>
                <w:rFonts w:asciiTheme="minorHAnsi" w:hAnsiTheme="minorHAnsi" w:cstheme="minorHAnsi"/>
              </w:rPr>
            </w:pPr>
            <w:r>
              <w:rPr>
                <w:rFonts w:asciiTheme="minorHAnsi" w:hAnsiTheme="minorHAnsi" w:cstheme="minorHAnsi"/>
              </w:rPr>
              <w:t>Lp.</w:t>
            </w:r>
          </w:p>
        </w:tc>
        <w:tc>
          <w:tcPr>
            <w:tcW w:w="1824" w:type="pct"/>
            <w:tcBorders>
              <w:top w:val="single" w:sz="4" w:space="0" w:color="000000"/>
              <w:left w:val="single" w:sz="4" w:space="0" w:color="000000"/>
              <w:bottom w:val="single" w:sz="4" w:space="0" w:color="000000"/>
            </w:tcBorders>
            <w:shd w:val="clear" w:color="auto" w:fill="auto"/>
            <w:vAlign w:val="center"/>
          </w:tcPr>
          <w:p w14:paraId="5A10BC81" w14:textId="2C03C00A" w:rsidR="00A353D3" w:rsidRPr="00A353D3" w:rsidRDefault="00D837B5" w:rsidP="00357B1C">
            <w:pPr>
              <w:jc w:val="center"/>
              <w:rPr>
                <w:rFonts w:asciiTheme="minorHAnsi" w:hAnsiTheme="minorHAnsi" w:cstheme="minorHAnsi"/>
              </w:rPr>
            </w:pPr>
            <w:r>
              <w:rPr>
                <w:rFonts w:asciiTheme="minorHAnsi" w:hAnsiTheme="minorHAnsi" w:cstheme="minorHAnsi"/>
              </w:rPr>
              <w:t>Opis przedmiotu</w:t>
            </w:r>
          </w:p>
        </w:tc>
        <w:tc>
          <w:tcPr>
            <w:tcW w:w="377" w:type="pct"/>
            <w:tcBorders>
              <w:top w:val="single" w:sz="4" w:space="0" w:color="000000"/>
              <w:left w:val="single" w:sz="4" w:space="0" w:color="000000"/>
              <w:bottom w:val="single" w:sz="4" w:space="0" w:color="000000"/>
            </w:tcBorders>
            <w:shd w:val="clear" w:color="auto" w:fill="auto"/>
            <w:vAlign w:val="center"/>
          </w:tcPr>
          <w:p w14:paraId="4F1C778E"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w:t>
            </w:r>
          </w:p>
          <w:p w14:paraId="1223627F"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 szt.</w:t>
            </w:r>
          </w:p>
        </w:tc>
        <w:tc>
          <w:tcPr>
            <w:tcW w:w="469" w:type="pct"/>
            <w:tcBorders>
              <w:top w:val="single" w:sz="4" w:space="0" w:color="000000"/>
              <w:left w:val="single" w:sz="4" w:space="0" w:color="000000"/>
              <w:bottom w:val="single" w:sz="4" w:space="0" w:color="000000"/>
            </w:tcBorders>
            <w:shd w:val="clear" w:color="auto" w:fill="auto"/>
            <w:vAlign w:val="center"/>
          </w:tcPr>
          <w:p w14:paraId="728668CB" w14:textId="08F87598"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296F189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Producent</w:t>
            </w:r>
          </w:p>
        </w:tc>
        <w:tc>
          <w:tcPr>
            <w:tcW w:w="437" w:type="pct"/>
            <w:tcBorders>
              <w:top w:val="single" w:sz="4" w:space="0" w:color="000000"/>
              <w:left w:val="single" w:sz="4" w:space="0" w:color="000000"/>
              <w:bottom w:val="single" w:sz="4" w:space="0" w:color="000000"/>
            </w:tcBorders>
            <w:shd w:val="clear" w:color="auto" w:fill="auto"/>
            <w:vAlign w:val="center"/>
          </w:tcPr>
          <w:p w14:paraId="260F924E"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Oferowana wielkość opakowania</w:t>
            </w:r>
          </w:p>
        </w:tc>
        <w:tc>
          <w:tcPr>
            <w:tcW w:w="385" w:type="pct"/>
            <w:tcBorders>
              <w:top w:val="single" w:sz="4" w:space="0" w:color="000000"/>
              <w:left w:val="single" w:sz="4" w:space="0" w:color="000000"/>
              <w:bottom w:val="single" w:sz="4" w:space="0" w:color="000000"/>
            </w:tcBorders>
            <w:shd w:val="clear" w:color="auto" w:fill="auto"/>
            <w:vAlign w:val="center"/>
          </w:tcPr>
          <w:p w14:paraId="3E6C8351"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 opakowań</w:t>
            </w:r>
          </w:p>
        </w:tc>
        <w:tc>
          <w:tcPr>
            <w:tcW w:w="378" w:type="pct"/>
            <w:tcBorders>
              <w:top w:val="single" w:sz="4" w:space="0" w:color="000000"/>
              <w:left w:val="single" w:sz="4" w:space="0" w:color="000000"/>
              <w:bottom w:val="single" w:sz="4" w:space="0" w:color="000000"/>
            </w:tcBorders>
            <w:shd w:val="clear" w:color="auto" w:fill="auto"/>
            <w:vAlign w:val="center"/>
          </w:tcPr>
          <w:p w14:paraId="63F6911E"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Cena jednostk. netto za op./szt.</w:t>
            </w:r>
          </w:p>
        </w:tc>
        <w:tc>
          <w:tcPr>
            <w:tcW w:w="337" w:type="pct"/>
            <w:tcBorders>
              <w:top w:val="single" w:sz="4" w:space="0" w:color="000000"/>
              <w:left w:val="single" w:sz="4" w:space="0" w:color="000000"/>
              <w:bottom w:val="single" w:sz="4" w:space="0" w:color="000000"/>
            </w:tcBorders>
            <w:shd w:val="clear" w:color="auto" w:fill="auto"/>
            <w:vAlign w:val="center"/>
          </w:tcPr>
          <w:p w14:paraId="052A0BD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3913CAD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netto</w:t>
            </w:r>
          </w:p>
        </w:tc>
        <w:tc>
          <w:tcPr>
            <w:tcW w:w="327" w:type="pct"/>
            <w:tcBorders>
              <w:top w:val="single" w:sz="4" w:space="0" w:color="000000"/>
              <w:left w:val="single" w:sz="4" w:space="0" w:color="000000"/>
              <w:bottom w:val="single" w:sz="4" w:space="0" w:color="000000"/>
            </w:tcBorders>
            <w:shd w:val="clear" w:color="auto" w:fill="auto"/>
            <w:vAlign w:val="center"/>
          </w:tcPr>
          <w:p w14:paraId="475A186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Stawka VAT</w:t>
            </w: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760B7"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26F62DE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brutto</w:t>
            </w:r>
          </w:p>
        </w:tc>
      </w:tr>
      <w:tr w:rsidR="00357B1C" w:rsidRPr="00A353D3" w14:paraId="2E5CBF17" w14:textId="77777777" w:rsidTr="00357B1C">
        <w:tc>
          <w:tcPr>
            <w:tcW w:w="162" w:type="pct"/>
            <w:tcBorders>
              <w:top w:val="single" w:sz="4" w:space="0" w:color="000000"/>
              <w:left w:val="single" w:sz="4" w:space="0" w:color="000000"/>
              <w:bottom w:val="single" w:sz="4" w:space="0" w:color="000000"/>
            </w:tcBorders>
            <w:shd w:val="clear" w:color="auto" w:fill="auto"/>
          </w:tcPr>
          <w:p w14:paraId="5A58F436" w14:textId="77777777" w:rsidR="00A353D3" w:rsidRPr="00A353D3" w:rsidRDefault="00A353D3" w:rsidP="00357B1C">
            <w:pPr>
              <w:jc w:val="center"/>
              <w:rPr>
                <w:rFonts w:asciiTheme="minorHAnsi" w:hAnsiTheme="minorHAnsi" w:cstheme="minorHAnsi"/>
              </w:rPr>
            </w:pPr>
            <w:bookmarkStart w:id="28" w:name="_Hlk132885703"/>
            <w:r w:rsidRPr="00A353D3">
              <w:rPr>
                <w:rFonts w:asciiTheme="minorHAnsi" w:hAnsiTheme="minorHAnsi" w:cstheme="minorHAnsi"/>
              </w:rPr>
              <w:t>I</w:t>
            </w:r>
          </w:p>
        </w:tc>
        <w:tc>
          <w:tcPr>
            <w:tcW w:w="1824" w:type="pct"/>
            <w:tcBorders>
              <w:top w:val="single" w:sz="4" w:space="0" w:color="000000"/>
              <w:left w:val="single" w:sz="4" w:space="0" w:color="000000"/>
              <w:bottom w:val="single" w:sz="4" w:space="0" w:color="000000"/>
            </w:tcBorders>
            <w:shd w:val="clear" w:color="auto" w:fill="auto"/>
          </w:tcPr>
          <w:p w14:paraId="219DAFAF"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w:t>
            </w:r>
          </w:p>
        </w:tc>
        <w:tc>
          <w:tcPr>
            <w:tcW w:w="377" w:type="pct"/>
            <w:tcBorders>
              <w:top w:val="single" w:sz="4" w:space="0" w:color="000000"/>
              <w:left w:val="single" w:sz="4" w:space="0" w:color="000000"/>
              <w:bottom w:val="single" w:sz="4" w:space="0" w:color="000000"/>
            </w:tcBorders>
            <w:shd w:val="clear" w:color="auto" w:fill="auto"/>
          </w:tcPr>
          <w:p w14:paraId="39698DE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III</w:t>
            </w:r>
          </w:p>
        </w:tc>
        <w:tc>
          <w:tcPr>
            <w:tcW w:w="469" w:type="pct"/>
            <w:tcBorders>
              <w:top w:val="single" w:sz="4" w:space="0" w:color="000000"/>
              <w:left w:val="single" w:sz="4" w:space="0" w:color="000000"/>
              <w:bottom w:val="single" w:sz="4" w:space="0" w:color="000000"/>
            </w:tcBorders>
            <w:shd w:val="clear" w:color="auto" w:fill="auto"/>
          </w:tcPr>
          <w:p w14:paraId="21760C7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IV</w:t>
            </w:r>
          </w:p>
        </w:tc>
        <w:tc>
          <w:tcPr>
            <w:tcW w:w="437" w:type="pct"/>
            <w:tcBorders>
              <w:top w:val="single" w:sz="4" w:space="0" w:color="000000"/>
              <w:left w:val="single" w:sz="4" w:space="0" w:color="000000"/>
              <w:bottom w:val="single" w:sz="4" w:space="0" w:color="000000"/>
            </w:tcBorders>
            <w:shd w:val="clear" w:color="auto" w:fill="auto"/>
          </w:tcPr>
          <w:p w14:paraId="48C935D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w:t>
            </w:r>
          </w:p>
        </w:tc>
        <w:tc>
          <w:tcPr>
            <w:tcW w:w="385" w:type="pct"/>
            <w:tcBorders>
              <w:top w:val="single" w:sz="4" w:space="0" w:color="000000"/>
              <w:left w:val="single" w:sz="4" w:space="0" w:color="000000"/>
              <w:bottom w:val="single" w:sz="4" w:space="0" w:color="000000"/>
            </w:tcBorders>
            <w:shd w:val="clear" w:color="auto" w:fill="auto"/>
          </w:tcPr>
          <w:p w14:paraId="6A23D95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w:t>
            </w:r>
          </w:p>
        </w:tc>
        <w:tc>
          <w:tcPr>
            <w:tcW w:w="378" w:type="pct"/>
            <w:tcBorders>
              <w:top w:val="single" w:sz="4" w:space="0" w:color="000000"/>
              <w:left w:val="single" w:sz="4" w:space="0" w:color="000000"/>
              <w:bottom w:val="single" w:sz="4" w:space="0" w:color="000000"/>
            </w:tcBorders>
            <w:shd w:val="clear" w:color="auto" w:fill="auto"/>
          </w:tcPr>
          <w:p w14:paraId="7C56B792"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w:t>
            </w:r>
          </w:p>
        </w:tc>
        <w:tc>
          <w:tcPr>
            <w:tcW w:w="337" w:type="pct"/>
            <w:tcBorders>
              <w:top w:val="single" w:sz="4" w:space="0" w:color="000000"/>
              <w:left w:val="single" w:sz="4" w:space="0" w:color="000000"/>
              <w:bottom w:val="single" w:sz="4" w:space="0" w:color="000000"/>
            </w:tcBorders>
            <w:shd w:val="clear" w:color="auto" w:fill="auto"/>
          </w:tcPr>
          <w:p w14:paraId="25CD66BC"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VIII</w:t>
            </w:r>
          </w:p>
        </w:tc>
        <w:tc>
          <w:tcPr>
            <w:tcW w:w="327" w:type="pct"/>
            <w:tcBorders>
              <w:top w:val="single" w:sz="4" w:space="0" w:color="000000"/>
              <w:left w:val="single" w:sz="4" w:space="0" w:color="000000"/>
              <w:bottom w:val="single" w:sz="4" w:space="0" w:color="000000"/>
            </w:tcBorders>
            <w:shd w:val="clear" w:color="auto" w:fill="auto"/>
          </w:tcPr>
          <w:p w14:paraId="53EAF62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IX</w:t>
            </w:r>
          </w:p>
        </w:tc>
        <w:tc>
          <w:tcPr>
            <w:tcW w:w="305" w:type="pct"/>
            <w:tcBorders>
              <w:top w:val="single" w:sz="4" w:space="0" w:color="000000"/>
              <w:left w:val="single" w:sz="4" w:space="0" w:color="000000"/>
              <w:bottom w:val="single" w:sz="4" w:space="0" w:color="000000"/>
              <w:right w:val="single" w:sz="4" w:space="0" w:color="000000"/>
            </w:tcBorders>
            <w:shd w:val="clear" w:color="auto" w:fill="auto"/>
          </w:tcPr>
          <w:p w14:paraId="77F2881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X</w:t>
            </w:r>
          </w:p>
        </w:tc>
      </w:tr>
      <w:bookmarkEnd w:id="28"/>
      <w:tr w:rsidR="00357B1C" w:rsidRPr="00A353D3" w14:paraId="4D8F0108" w14:textId="77777777" w:rsidTr="00357B1C">
        <w:trPr>
          <w:cantSplit/>
        </w:trPr>
        <w:tc>
          <w:tcPr>
            <w:tcW w:w="162" w:type="pct"/>
            <w:tcBorders>
              <w:top w:val="single" w:sz="4" w:space="0" w:color="000000"/>
              <w:left w:val="single" w:sz="4" w:space="0" w:color="000000"/>
              <w:bottom w:val="single" w:sz="4" w:space="0" w:color="000000"/>
            </w:tcBorders>
            <w:shd w:val="clear" w:color="auto" w:fill="auto"/>
          </w:tcPr>
          <w:p w14:paraId="371BA741"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1.</w:t>
            </w:r>
          </w:p>
        </w:tc>
        <w:tc>
          <w:tcPr>
            <w:tcW w:w="1824" w:type="pct"/>
            <w:tcBorders>
              <w:top w:val="single" w:sz="4" w:space="0" w:color="000000"/>
              <w:left w:val="single" w:sz="4" w:space="0" w:color="000000"/>
              <w:bottom w:val="single" w:sz="4" w:space="0" w:color="000000"/>
            </w:tcBorders>
            <w:shd w:val="clear" w:color="auto" w:fill="auto"/>
          </w:tcPr>
          <w:p w14:paraId="3AEC308C" w14:textId="26EAFE93" w:rsidR="00A353D3" w:rsidRPr="00A353D3" w:rsidRDefault="00A353D3" w:rsidP="00A353D3">
            <w:pPr>
              <w:rPr>
                <w:rFonts w:asciiTheme="minorHAnsi" w:hAnsiTheme="minorHAnsi" w:cstheme="minorHAnsi"/>
              </w:rPr>
            </w:pPr>
            <w:r w:rsidRPr="00A353D3">
              <w:rPr>
                <w:rFonts w:asciiTheme="minorHAnsi" w:hAnsiTheme="minorHAnsi" w:cstheme="minorHAnsi"/>
              </w:rPr>
              <w:t>Linie Medima Line S, jednorazowego użytku, wolne od toksycznych ftalanów z filtrem 15 μm, kompatybilny z pompą objętościową Medime P1, długość 250 -</w:t>
            </w:r>
            <w:r w:rsidR="00D837B5">
              <w:rPr>
                <w:rFonts w:asciiTheme="minorHAnsi" w:hAnsiTheme="minorHAnsi" w:cstheme="minorHAnsi"/>
              </w:rPr>
              <w:t xml:space="preserve"> </w:t>
            </w:r>
            <w:r w:rsidRPr="00A353D3">
              <w:rPr>
                <w:rFonts w:asciiTheme="minorHAnsi" w:hAnsiTheme="minorHAnsi" w:cstheme="minorHAnsi"/>
              </w:rPr>
              <w:t xml:space="preserve">280 cm. </w:t>
            </w:r>
          </w:p>
        </w:tc>
        <w:tc>
          <w:tcPr>
            <w:tcW w:w="377" w:type="pct"/>
            <w:tcBorders>
              <w:top w:val="single" w:sz="4" w:space="0" w:color="000000"/>
              <w:left w:val="single" w:sz="4" w:space="0" w:color="000000"/>
              <w:bottom w:val="single" w:sz="4" w:space="0" w:color="000000"/>
            </w:tcBorders>
            <w:shd w:val="clear" w:color="auto" w:fill="auto"/>
            <w:vAlign w:val="center"/>
          </w:tcPr>
          <w:p w14:paraId="120F2CB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300</w:t>
            </w:r>
          </w:p>
        </w:tc>
        <w:tc>
          <w:tcPr>
            <w:tcW w:w="469" w:type="pct"/>
            <w:tcBorders>
              <w:top w:val="single" w:sz="4" w:space="0" w:color="000000"/>
              <w:left w:val="single" w:sz="4" w:space="0" w:color="000000"/>
              <w:bottom w:val="single" w:sz="4" w:space="0" w:color="000000"/>
            </w:tcBorders>
            <w:shd w:val="clear" w:color="auto" w:fill="auto"/>
            <w:vAlign w:val="center"/>
          </w:tcPr>
          <w:p w14:paraId="6B338215" w14:textId="77777777" w:rsidR="00A353D3" w:rsidRPr="00A353D3" w:rsidRDefault="00A353D3" w:rsidP="00A353D3">
            <w:pPr>
              <w:rPr>
                <w:rFonts w:asciiTheme="minorHAnsi" w:hAnsiTheme="minorHAnsi" w:cstheme="minorHAnsi"/>
              </w:rPr>
            </w:pPr>
          </w:p>
        </w:tc>
        <w:tc>
          <w:tcPr>
            <w:tcW w:w="437" w:type="pct"/>
            <w:tcBorders>
              <w:top w:val="single" w:sz="4" w:space="0" w:color="000000"/>
              <w:left w:val="single" w:sz="4" w:space="0" w:color="000000"/>
              <w:bottom w:val="single" w:sz="4" w:space="0" w:color="000000"/>
            </w:tcBorders>
            <w:shd w:val="clear" w:color="auto" w:fill="auto"/>
            <w:vAlign w:val="center"/>
          </w:tcPr>
          <w:p w14:paraId="32124768" w14:textId="77777777" w:rsidR="00A353D3" w:rsidRPr="00A353D3" w:rsidRDefault="00A353D3" w:rsidP="00A353D3">
            <w:pPr>
              <w:rPr>
                <w:rFonts w:asciiTheme="minorHAnsi" w:hAnsiTheme="minorHAnsi" w:cstheme="minorHAnsi"/>
              </w:rPr>
            </w:pPr>
          </w:p>
        </w:tc>
        <w:tc>
          <w:tcPr>
            <w:tcW w:w="385" w:type="pct"/>
            <w:tcBorders>
              <w:top w:val="single" w:sz="4" w:space="0" w:color="000000"/>
              <w:left w:val="single" w:sz="4" w:space="0" w:color="000000"/>
              <w:bottom w:val="single" w:sz="4" w:space="0" w:color="000000"/>
              <w:right w:val="single" w:sz="4" w:space="0" w:color="auto"/>
            </w:tcBorders>
            <w:shd w:val="clear" w:color="auto" w:fill="auto"/>
            <w:vAlign w:val="center"/>
          </w:tcPr>
          <w:p w14:paraId="024A2A4A"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auto"/>
              <w:bottom w:val="single" w:sz="4" w:space="0" w:color="000000"/>
            </w:tcBorders>
            <w:shd w:val="clear" w:color="auto" w:fill="auto"/>
            <w:vAlign w:val="center"/>
          </w:tcPr>
          <w:p w14:paraId="724513A0" w14:textId="77777777" w:rsidR="00A353D3" w:rsidRPr="00A353D3" w:rsidRDefault="00A353D3" w:rsidP="00A353D3">
            <w:pPr>
              <w:rPr>
                <w:rFonts w:asciiTheme="minorHAnsi" w:hAnsiTheme="minorHAnsi" w:cstheme="minorHAnsi"/>
              </w:rPr>
            </w:pPr>
          </w:p>
        </w:tc>
        <w:tc>
          <w:tcPr>
            <w:tcW w:w="337" w:type="pct"/>
            <w:tcBorders>
              <w:top w:val="single" w:sz="4" w:space="0" w:color="000000"/>
              <w:left w:val="single" w:sz="4" w:space="0" w:color="000000"/>
              <w:bottom w:val="single" w:sz="4" w:space="0" w:color="000000"/>
            </w:tcBorders>
            <w:shd w:val="clear" w:color="auto" w:fill="auto"/>
            <w:vAlign w:val="center"/>
          </w:tcPr>
          <w:p w14:paraId="5F0ECA8D"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vAlign w:val="center"/>
          </w:tcPr>
          <w:p w14:paraId="557D6381" w14:textId="77777777" w:rsidR="00A353D3" w:rsidRPr="00A353D3" w:rsidRDefault="00A353D3" w:rsidP="00A353D3">
            <w:pPr>
              <w:rPr>
                <w:rFonts w:asciiTheme="minorHAnsi" w:hAnsiTheme="minorHAnsi" w:cstheme="minorHAnsi"/>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F355D" w14:textId="77777777" w:rsidR="00A353D3" w:rsidRPr="00A353D3" w:rsidRDefault="00A353D3" w:rsidP="00A353D3">
            <w:pPr>
              <w:rPr>
                <w:rFonts w:asciiTheme="minorHAnsi" w:hAnsiTheme="minorHAnsi" w:cstheme="minorHAnsi"/>
              </w:rPr>
            </w:pPr>
          </w:p>
        </w:tc>
      </w:tr>
      <w:tr w:rsidR="00A353D3" w:rsidRPr="00A353D3" w14:paraId="309DFA89" w14:textId="77777777" w:rsidTr="00357B1C">
        <w:trPr>
          <w:cantSplit/>
          <w:trHeight w:val="310"/>
        </w:trPr>
        <w:tc>
          <w:tcPr>
            <w:tcW w:w="3654" w:type="pct"/>
            <w:gridSpan w:val="6"/>
            <w:tcBorders>
              <w:top w:val="single" w:sz="4" w:space="0" w:color="000000"/>
              <w:left w:val="single" w:sz="4" w:space="0" w:color="000000"/>
              <w:bottom w:val="single" w:sz="4" w:space="0" w:color="000000"/>
              <w:right w:val="single" w:sz="4" w:space="0" w:color="auto"/>
            </w:tcBorders>
            <w:shd w:val="clear" w:color="auto" w:fill="auto"/>
          </w:tcPr>
          <w:p w14:paraId="02277E5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 GLOBALNA</w:t>
            </w:r>
          </w:p>
        </w:tc>
        <w:tc>
          <w:tcPr>
            <w:tcW w:w="378" w:type="pct"/>
            <w:tcBorders>
              <w:top w:val="single" w:sz="4" w:space="0" w:color="000000"/>
              <w:left w:val="single" w:sz="4" w:space="0" w:color="auto"/>
              <w:bottom w:val="single" w:sz="4" w:space="0" w:color="000000"/>
            </w:tcBorders>
            <w:shd w:val="clear" w:color="auto" w:fill="auto"/>
          </w:tcPr>
          <w:p w14:paraId="4027127F"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t>NETTO:</w:t>
            </w:r>
          </w:p>
        </w:tc>
        <w:tc>
          <w:tcPr>
            <w:tcW w:w="337" w:type="pct"/>
            <w:tcBorders>
              <w:top w:val="single" w:sz="4" w:space="0" w:color="000000"/>
              <w:left w:val="single" w:sz="4" w:space="0" w:color="000000"/>
              <w:bottom w:val="single" w:sz="4" w:space="0" w:color="000000"/>
            </w:tcBorders>
            <w:shd w:val="clear" w:color="auto" w:fill="auto"/>
          </w:tcPr>
          <w:p w14:paraId="35FD56C6" w14:textId="77777777" w:rsidR="00A353D3" w:rsidRPr="00A353D3" w:rsidRDefault="00A353D3" w:rsidP="00357B1C">
            <w:pPr>
              <w:jc w:val="right"/>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tcPr>
          <w:p w14:paraId="52F6C318"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t>BRUTTO:</w:t>
            </w:r>
          </w:p>
        </w:tc>
        <w:tc>
          <w:tcPr>
            <w:tcW w:w="305" w:type="pct"/>
            <w:tcBorders>
              <w:top w:val="single" w:sz="4" w:space="0" w:color="000000"/>
              <w:left w:val="single" w:sz="4" w:space="0" w:color="000000"/>
              <w:bottom w:val="single" w:sz="4" w:space="0" w:color="000000"/>
              <w:right w:val="single" w:sz="4" w:space="0" w:color="000000"/>
            </w:tcBorders>
            <w:shd w:val="clear" w:color="auto" w:fill="auto"/>
          </w:tcPr>
          <w:p w14:paraId="5FA74F67" w14:textId="77777777" w:rsidR="00A353D3" w:rsidRPr="00A353D3" w:rsidRDefault="00A353D3" w:rsidP="00A353D3">
            <w:pPr>
              <w:rPr>
                <w:rFonts w:asciiTheme="minorHAnsi" w:hAnsiTheme="minorHAnsi" w:cstheme="minorHAnsi"/>
              </w:rPr>
            </w:pPr>
          </w:p>
        </w:tc>
      </w:tr>
    </w:tbl>
    <w:p w14:paraId="37A124A0" w14:textId="77777777" w:rsidR="00A353D3" w:rsidRPr="00A353D3" w:rsidRDefault="00A353D3" w:rsidP="00A353D3">
      <w:pPr>
        <w:rPr>
          <w:rFonts w:asciiTheme="minorHAnsi" w:hAnsiTheme="minorHAnsi" w:cstheme="minorHAnsi"/>
        </w:rPr>
      </w:pPr>
    </w:p>
    <w:p w14:paraId="3C06D33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6CE1843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229A7519"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lastRenderedPageBreak/>
        <w:t>Załącznik nr 2 do SWZ</w:t>
      </w:r>
    </w:p>
    <w:p w14:paraId="1A8AF343"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FORMULARZ CENOWY</w:t>
      </w:r>
    </w:p>
    <w:p w14:paraId="5FA3072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56 –</w:t>
      </w:r>
      <w:r w:rsidR="00DE021D">
        <w:rPr>
          <w:rFonts w:asciiTheme="minorHAnsi" w:hAnsiTheme="minorHAnsi" w:cstheme="minorHAnsi"/>
        </w:rPr>
        <w:t xml:space="preserve"> </w:t>
      </w:r>
      <w:r w:rsidRPr="00A353D3">
        <w:rPr>
          <w:rFonts w:asciiTheme="minorHAnsi" w:hAnsiTheme="minorHAnsi" w:cstheme="minorHAnsi"/>
        </w:rPr>
        <w:t>Opaski do rurek tracheostomijnych</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49" w:type="pct"/>
        <w:tblInd w:w="-605" w:type="dxa"/>
        <w:tblCellMar>
          <w:left w:w="70" w:type="dxa"/>
          <w:right w:w="70" w:type="dxa"/>
        </w:tblCellMar>
        <w:tblLook w:val="0000" w:firstRow="0" w:lastRow="0" w:firstColumn="0" w:lastColumn="0" w:noHBand="0" w:noVBand="0"/>
      </w:tblPr>
      <w:tblGrid>
        <w:gridCol w:w="458"/>
        <w:gridCol w:w="6574"/>
        <w:gridCol w:w="792"/>
        <w:gridCol w:w="1214"/>
        <w:gridCol w:w="1315"/>
        <w:gridCol w:w="1145"/>
        <w:gridCol w:w="1048"/>
        <w:gridCol w:w="944"/>
        <w:gridCol w:w="1009"/>
        <w:gridCol w:w="944"/>
      </w:tblGrid>
      <w:tr w:rsidR="00357B1C" w:rsidRPr="00A353D3" w14:paraId="32770CE2" w14:textId="77777777" w:rsidTr="00357B1C">
        <w:tc>
          <w:tcPr>
            <w:tcW w:w="152" w:type="pct"/>
            <w:tcBorders>
              <w:top w:val="single" w:sz="4" w:space="0" w:color="000000"/>
              <w:left w:val="single" w:sz="4" w:space="0" w:color="000000"/>
              <w:bottom w:val="single" w:sz="4" w:space="0" w:color="000000"/>
            </w:tcBorders>
            <w:shd w:val="clear" w:color="auto" w:fill="auto"/>
            <w:vAlign w:val="center"/>
          </w:tcPr>
          <w:p w14:paraId="0C55B398" w14:textId="7595C403" w:rsidR="00A353D3" w:rsidRPr="00A353D3" w:rsidRDefault="00D837B5" w:rsidP="00357B1C">
            <w:pPr>
              <w:jc w:val="center"/>
              <w:rPr>
                <w:rFonts w:asciiTheme="minorHAnsi" w:hAnsiTheme="minorHAnsi" w:cstheme="minorHAnsi"/>
              </w:rPr>
            </w:pPr>
            <w:r>
              <w:rPr>
                <w:rFonts w:asciiTheme="minorHAnsi" w:hAnsiTheme="minorHAnsi" w:cstheme="minorHAnsi"/>
              </w:rPr>
              <w:t>Lp.</w:t>
            </w:r>
          </w:p>
        </w:tc>
        <w:tc>
          <w:tcPr>
            <w:tcW w:w="2132" w:type="pct"/>
            <w:tcBorders>
              <w:top w:val="single" w:sz="4" w:space="0" w:color="000000"/>
              <w:left w:val="single" w:sz="4" w:space="0" w:color="000000"/>
              <w:bottom w:val="single" w:sz="4" w:space="0" w:color="000000"/>
            </w:tcBorders>
            <w:shd w:val="clear" w:color="auto" w:fill="auto"/>
            <w:vAlign w:val="center"/>
          </w:tcPr>
          <w:p w14:paraId="4ED77495" w14:textId="0B3E5DB1" w:rsidR="00A353D3" w:rsidRPr="00A353D3" w:rsidRDefault="00D837B5" w:rsidP="00357B1C">
            <w:pPr>
              <w:jc w:val="center"/>
              <w:rPr>
                <w:rFonts w:asciiTheme="minorHAnsi" w:hAnsiTheme="minorHAnsi" w:cstheme="minorHAnsi"/>
              </w:rPr>
            </w:pPr>
            <w:r>
              <w:rPr>
                <w:rFonts w:asciiTheme="minorHAnsi" w:hAnsiTheme="minorHAnsi" w:cstheme="minorHAnsi"/>
              </w:rPr>
              <w:t>Opis przedmiotu</w:t>
            </w:r>
          </w:p>
        </w:tc>
        <w:tc>
          <w:tcPr>
            <w:tcW w:w="260" w:type="pct"/>
            <w:tcBorders>
              <w:top w:val="single" w:sz="4" w:space="0" w:color="000000"/>
              <w:left w:val="single" w:sz="4" w:space="0" w:color="000000"/>
              <w:bottom w:val="single" w:sz="4" w:space="0" w:color="000000"/>
            </w:tcBorders>
            <w:shd w:val="clear" w:color="auto" w:fill="auto"/>
            <w:vAlign w:val="center"/>
          </w:tcPr>
          <w:p w14:paraId="3AA051F8"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w:t>
            </w:r>
          </w:p>
          <w:p w14:paraId="3A410098" w14:textId="0B56C5FF"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72" w:type="pct"/>
            <w:tcBorders>
              <w:top w:val="single" w:sz="4" w:space="0" w:color="000000"/>
              <w:left w:val="single" w:sz="4" w:space="0" w:color="000000"/>
              <w:bottom w:val="single" w:sz="4" w:space="0" w:color="000000"/>
            </w:tcBorders>
            <w:shd w:val="clear" w:color="auto" w:fill="auto"/>
            <w:vAlign w:val="center"/>
          </w:tcPr>
          <w:p w14:paraId="6AC09571" w14:textId="7AC8EB51"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7932022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Producent</w:t>
            </w:r>
          </w:p>
        </w:tc>
        <w:tc>
          <w:tcPr>
            <w:tcW w:w="426" w:type="pct"/>
            <w:tcBorders>
              <w:top w:val="single" w:sz="4" w:space="0" w:color="000000"/>
              <w:left w:val="single" w:sz="4" w:space="0" w:color="000000"/>
              <w:bottom w:val="single" w:sz="4" w:space="0" w:color="000000"/>
            </w:tcBorders>
            <w:shd w:val="clear" w:color="auto" w:fill="auto"/>
            <w:vAlign w:val="center"/>
          </w:tcPr>
          <w:p w14:paraId="0E89F79A"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Oferowana wielkość opakowania</w:t>
            </w:r>
          </w:p>
        </w:tc>
        <w:tc>
          <w:tcPr>
            <w:tcW w:w="372" w:type="pct"/>
            <w:tcBorders>
              <w:top w:val="single" w:sz="4" w:space="0" w:color="000000"/>
              <w:left w:val="single" w:sz="4" w:space="0" w:color="000000"/>
              <w:bottom w:val="single" w:sz="4" w:space="0" w:color="000000"/>
            </w:tcBorders>
            <w:shd w:val="clear" w:color="auto" w:fill="auto"/>
            <w:vAlign w:val="center"/>
          </w:tcPr>
          <w:p w14:paraId="5DEC899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Ilość opakowań</w:t>
            </w:r>
          </w:p>
        </w:tc>
        <w:tc>
          <w:tcPr>
            <w:tcW w:w="347" w:type="pct"/>
            <w:tcBorders>
              <w:top w:val="single" w:sz="4" w:space="0" w:color="000000"/>
              <w:left w:val="single" w:sz="4" w:space="0" w:color="000000"/>
              <w:bottom w:val="single" w:sz="4" w:space="0" w:color="000000"/>
            </w:tcBorders>
            <w:shd w:val="clear" w:color="auto" w:fill="auto"/>
            <w:vAlign w:val="center"/>
          </w:tcPr>
          <w:p w14:paraId="56682E7D" w14:textId="44E406AF" w:rsidR="00A353D3" w:rsidRPr="00A353D3" w:rsidRDefault="00D837B5" w:rsidP="00357B1C">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08" w:type="pct"/>
            <w:tcBorders>
              <w:top w:val="single" w:sz="4" w:space="0" w:color="000000"/>
              <w:left w:val="single" w:sz="4" w:space="0" w:color="000000"/>
              <w:bottom w:val="single" w:sz="4" w:space="0" w:color="000000"/>
            </w:tcBorders>
            <w:shd w:val="clear" w:color="auto" w:fill="auto"/>
            <w:vAlign w:val="center"/>
          </w:tcPr>
          <w:p w14:paraId="75CC652C"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3D523B2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netto</w:t>
            </w:r>
          </w:p>
        </w:tc>
        <w:tc>
          <w:tcPr>
            <w:tcW w:w="327" w:type="pct"/>
            <w:tcBorders>
              <w:top w:val="single" w:sz="4" w:space="0" w:color="000000"/>
              <w:left w:val="single" w:sz="4" w:space="0" w:color="000000"/>
              <w:bottom w:val="single" w:sz="4" w:space="0" w:color="000000"/>
            </w:tcBorders>
            <w:shd w:val="clear" w:color="auto" w:fill="auto"/>
            <w:vAlign w:val="center"/>
          </w:tcPr>
          <w:p w14:paraId="16B5004C"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Stawka VAT</w:t>
            </w:r>
          </w:p>
        </w:tc>
        <w:tc>
          <w:tcPr>
            <w:tcW w:w="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91A02"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w:t>
            </w:r>
          </w:p>
          <w:p w14:paraId="7BC7939E"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brutto</w:t>
            </w:r>
          </w:p>
        </w:tc>
      </w:tr>
      <w:tr w:rsidR="00357B1C" w:rsidRPr="00A353D3" w14:paraId="781A8E5D" w14:textId="77777777" w:rsidTr="00357B1C">
        <w:tc>
          <w:tcPr>
            <w:tcW w:w="152" w:type="pct"/>
            <w:tcBorders>
              <w:top w:val="single" w:sz="4" w:space="0" w:color="000000"/>
              <w:left w:val="single" w:sz="4" w:space="0" w:color="000000"/>
              <w:bottom w:val="single" w:sz="4" w:space="0" w:color="000000"/>
            </w:tcBorders>
            <w:shd w:val="clear" w:color="auto" w:fill="auto"/>
          </w:tcPr>
          <w:p w14:paraId="1C3616F1"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w:t>
            </w:r>
          </w:p>
        </w:tc>
        <w:tc>
          <w:tcPr>
            <w:tcW w:w="2132" w:type="pct"/>
            <w:tcBorders>
              <w:top w:val="single" w:sz="4" w:space="0" w:color="000000"/>
              <w:left w:val="single" w:sz="4" w:space="0" w:color="000000"/>
              <w:bottom w:val="single" w:sz="4" w:space="0" w:color="000000"/>
            </w:tcBorders>
            <w:shd w:val="clear" w:color="auto" w:fill="auto"/>
          </w:tcPr>
          <w:p w14:paraId="621AD10C"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w:t>
            </w:r>
          </w:p>
        </w:tc>
        <w:tc>
          <w:tcPr>
            <w:tcW w:w="260" w:type="pct"/>
            <w:tcBorders>
              <w:top w:val="single" w:sz="4" w:space="0" w:color="000000"/>
              <w:left w:val="single" w:sz="4" w:space="0" w:color="000000"/>
              <w:bottom w:val="single" w:sz="4" w:space="0" w:color="000000"/>
            </w:tcBorders>
            <w:shd w:val="clear" w:color="auto" w:fill="auto"/>
          </w:tcPr>
          <w:p w14:paraId="39D2ADB9"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III</w:t>
            </w:r>
          </w:p>
        </w:tc>
        <w:tc>
          <w:tcPr>
            <w:tcW w:w="372" w:type="pct"/>
            <w:tcBorders>
              <w:top w:val="single" w:sz="4" w:space="0" w:color="000000"/>
              <w:left w:val="single" w:sz="4" w:space="0" w:color="000000"/>
              <w:bottom w:val="single" w:sz="4" w:space="0" w:color="000000"/>
            </w:tcBorders>
            <w:shd w:val="clear" w:color="auto" w:fill="auto"/>
          </w:tcPr>
          <w:p w14:paraId="625F6F6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IV</w:t>
            </w:r>
          </w:p>
        </w:tc>
        <w:tc>
          <w:tcPr>
            <w:tcW w:w="426" w:type="pct"/>
            <w:tcBorders>
              <w:top w:val="single" w:sz="4" w:space="0" w:color="000000"/>
              <w:left w:val="single" w:sz="4" w:space="0" w:color="000000"/>
              <w:bottom w:val="single" w:sz="4" w:space="0" w:color="000000"/>
            </w:tcBorders>
            <w:shd w:val="clear" w:color="auto" w:fill="auto"/>
          </w:tcPr>
          <w:p w14:paraId="02423437"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w:t>
            </w:r>
          </w:p>
        </w:tc>
        <w:tc>
          <w:tcPr>
            <w:tcW w:w="372" w:type="pct"/>
            <w:tcBorders>
              <w:top w:val="single" w:sz="4" w:space="0" w:color="000000"/>
              <w:left w:val="single" w:sz="4" w:space="0" w:color="000000"/>
              <w:bottom w:val="single" w:sz="4" w:space="0" w:color="000000"/>
            </w:tcBorders>
            <w:shd w:val="clear" w:color="auto" w:fill="auto"/>
          </w:tcPr>
          <w:p w14:paraId="40D9DB60"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w:t>
            </w:r>
          </w:p>
        </w:tc>
        <w:tc>
          <w:tcPr>
            <w:tcW w:w="347" w:type="pct"/>
            <w:tcBorders>
              <w:top w:val="single" w:sz="4" w:space="0" w:color="000000"/>
              <w:left w:val="single" w:sz="4" w:space="0" w:color="000000"/>
              <w:bottom w:val="single" w:sz="4" w:space="0" w:color="000000"/>
            </w:tcBorders>
            <w:shd w:val="clear" w:color="auto" w:fill="auto"/>
          </w:tcPr>
          <w:p w14:paraId="00C1D0F7"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w:t>
            </w:r>
          </w:p>
        </w:tc>
        <w:tc>
          <w:tcPr>
            <w:tcW w:w="308" w:type="pct"/>
            <w:tcBorders>
              <w:top w:val="single" w:sz="4" w:space="0" w:color="000000"/>
              <w:left w:val="single" w:sz="4" w:space="0" w:color="000000"/>
              <w:bottom w:val="single" w:sz="4" w:space="0" w:color="000000"/>
            </w:tcBorders>
            <w:shd w:val="clear" w:color="auto" w:fill="auto"/>
          </w:tcPr>
          <w:p w14:paraId="267A4B1B"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VIII</w:t>
            </w:r>
          </w:p>
        </w:tc>
        <w:tc>
          <w:tcPr>
            <w:tcW w:w="327" w:type="pct"/>
            <w:tcBorders>
              <w:top w:val="single" w:sz="4" w:space="0" w:color="000000"/>
              <w:left w:val="single" w:sz="4" w:space="0" w:color="000000"/>
              <w:bottom w:val="single" w:sz="4" w:space="0" w:color="000000"/>
            </w:tcBorders>
            <w:shd w:val="clear" w:color="auto" w:fill="auto"/>
          </w:tcPr>
          <w:p w14:paraId="3CA00734"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IX</w:t>
            </w:r>
          </w:p>
        </w:tc>
        <w:tc>
          <w:tcPr>
            <w:tcW w:w="306" w:type="pct"/>
            <w:tcBorders>
              <w:top w:val="single" w:sz="4" w:space="0" w:color="000000"/>
              <w:left w:val="single" w:sz="4" w:space="0" w:color="000000"/>
              <w:bottom w:val="single" w:sz="4" w:space="0" w:color="000000"/>
              <w:right w:val="single" w:sz="4" w:space="0" w:color="000000"/>
            </w:tcBorders>
            <w:shd w:val="clear" w:color="auto" w:fill="auto"/>
          </w:tcPr>
          <w:p w14:paraId="6241244D"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X</w:t>
            </w:r>
          </w:p>
        </w:tc>
      </w:tr>
      <w:tr w:rsidR="00357B1C" w:rsidRPr="00A353D3" w14:paraId="1D00D55C" w14:textId="77777777" w:rsidTr="00D837B5">
        <w:trPr>
          <w:cantSplit/>
          <w:trHeight w:val="1201"/>
        </w:trPr>
        <w:tc>
          <w:tcPr>
            <w:tcW w:w="152" w:type="pct"/>
            <w:tcBorders>
              <w:top w:val="single" w:sz="4" w:space="0" w:color="000000"/>
              <w:left w:val="single" w:sz="4" w:space="0" w:color="000000"/>
              <w:bottom w:val="single" w:sz="4" w:space="0" w:color="auto"/>
            </w:tcBorders>
            <w:shd w:val="clear" w:color="auto" w:fill="auto"/>
          </w:tcPr>
          <w:p w14:paraId="2DD4714F"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1.</w:t>
            </w:r>
          </w:p>
        </w:tc>
        <w:tc>
          <w:tcPr>
            <w:tcW w:w="2132" w:type="pct"/>
            <w:tcBorders>
              <w:top w:val="single" w:sz="4" w:space="0" w:color="000000"/>
              <w:left w:val="single" w:sz="4" w:space="0" w:color="000000"/>
              <w:bottom w:val="single" w:sz="4" w:space="0" w:color="auto"/>
            </w:tcBorders>
            <w:shd w:val="clear" w:color="auto" w:fill="auto"/>
          </w:tcPr>
          <w:p w14:paraId="4A0BB05A" w14:textId="24C53CA9" w:rsidR="00A353D3" w:rsidRPr="00A353D3" w:rsidRDefault="00A353D3" w:rsidP="00A353D3">
            <w:pPr>
              <w:rPr>
                <w:rFonts w:asciiTheme="minorHAnsi" w:hAnsiTheme="minorHAnsi" w:cstheme="minorHAnsi"/>
              </w:rPr>
            </w:pPr>
            <w:r w:rsidRPr="00A353D3">
              <w:rPr>
                <w:rFonts w:asciiTheme="minorHAnsi" w:hAnsiTheme="minorHAnsi" w:cstheme="minorHAnsi"/>
              </w:rPr>
              <w:t>Opa</w:t>
            </w:r>
            <w:r w:rsidR="008D0C18">
              <w:rPr>
                <w:rFonts w:asciiTheme="minorHAnsi" w:hAnsiTheme="minorHAnsi" w:cstheme="minorHAnsi"/>
              </w:rPr>
              <w:t xml:space="preserve">ska do rurek tracheostomijnych </w:t>
            </w:r>
            <w:r w:rsidRPr="00A353D3">
              <w:rPr>
                <w:rFonts w:asciiTheme="minorHAnsi" w:hAnsiTheme="minorHAnsi" w:cstheme="minorHAnsi"/>
              </w:rPr>
              <w:t>jednoczęściowa, miękk</w:t>
            </w:r>
            <w:r w:rsidR="00357B1C">
              <w:rPr>
                <w:rFonts w:asciiTheme="minorHAnsi" w:hAnsiTheme="minorHAnsi" w:cstheme="minorHAnsi"/>
              </w:rPr>
              <w:t xml:space="preserve">a i delikatna, zapinana na rzep </w:t>
            </w:r>
            <w:r w:rsidRPr="00A353D3">
              <w:rPr>
                <w:rFonts w:asciiTheme="minorHAnsi" w:hAnsiTheme="minorHAnsi" w:cstheme="minorHAnsi"/>
              </w:rPr>
              <w:t>wykonana z mater</w:t>
            </w:r>
            <w:r w:rsidR="00BD080A">
              <w:rPr>
                <w:rFonts w:asciiTheme="minorHAnsi" w:hAnsiTheme="minorHAnsi" w:cstheme="minorHAnsi"/>
              </w:rPr>
              <w:t xml:space="preserve">iału </w:t>
            </w:r>
            <w:r w:rsidR="00357B1C">
              <w:rPr>
                <w:rFonts w:asciiTheme="minorHAnsi" w:hAnsiTheme="minorHAnsi" w:cstheme="minorHAnsi"/>
              </w:rPr>
              <w:t>niepowodującego podrażnień</w:t>
            </w:r>
            <w:r w:rsidR="008D0C18">
              <w:rPr>
                <w:rFonts w:asciiTheme="minorHAnsi" w:hAnsiTheme="minorHAnsi" w:cstheme="minorHAnsi"/>
              </w:rPr>
              <w:t>,</w:t>
            </w:r>
            <w:r w:rsidR="00357B1C">
              <w:rPr>
                <w:rFonts w:asciiTheme="minorHAnsi" w:hAnsiTheme="minorHAnsi" w:cstheme="minorHAnsi"/>
              </w:rPr>
              <w:t xml:space="preserve"> </w:t>
            </w:r>
            <w:r w:rsidRPr="00A353D3">
              <w:rPr>
                <w:rFonts w:asciiTheme="minorHAnsi" w:hAnsiTheme="minorHAnsi" w:cstheme="minorHAnsi"/>
              </w:rPr>
              <w:t>możliwość regulacji długości</w:t>
            </w:r>
            <w:r w:rsidR="008D0C18">
              <w:rPr>
                <w:rFonts w:asciiTheme="minorHAnsi" w:hAnsiTheme="minorHAnsi" w:cstheme="minorHAnsi"/>
              </w:rPr>
              <w:t>,</w:t>
            </w:r>
          </w:p>
          <w:p w14:paraId="3D793F91" w14:textId="2EA5B089" w:rsidR="00A353D3" w:rsidRPr="00A353D3" w:rsidRDefault="00A353D3" w:rsidP="00A353D3">
            <w:pPr>
              <w:rPr>
                <w:rFonts w:asciiTheme="minorHAnsi" w:hAnsiTheme="minorHAnsi" w:cstheme="minorHAnsi"/>
              </w:rPr>
            </w:pPr>
            <w:r w:rsidRPr="00A353D3">
              <w:rPr>
                <w:rFonts w:asciiTheme="minorHAnsi" w:hAnsiTheme="minorHAnsi" w:cstheme="minorHAnsi"/>
              </w:rPr>
              <w:t>jałowa, jednorazowego użytku</w:t>
            </w:r>
            <w:r w:rsidR="00D837B5">
              <w:rPr>
                <w:rFonts w:asciiTheme="minorHAnsi" w:hAnsiTheme="minorHAnsi" w:cstheme="minorHAnsi"/>
              </w:rPr>
              <w:t xml:space="preserve">. </w:t>
            </w:r>
          </w:p>
        </w:tc>
        <w:tc>
          <w:tcPr>
            <w:tcW w:w="260" w:type="pct"/>
            <w:tcBorders>
              <w:top w:val="single" w:sz="4" w:space="0" w:color="000000"/>
              <w:left w:val="single" w:sz="4" w:space="0" w:color="000000"/>
              <w:bottom w:val="single" w:sz="4" w:space="0" w:color="auto"/>
            </w:tcBorders>
            <w:shd w:val="clear" w:color="auto" w:fill="auto"/>
            <w:vAlign w:val="center"/>
          </w:tcPr>
          <w:p w14:paraId="6F887377" w14:textId="77777777" w:rsidR="00A353D3" w:rsidRPr="00A353D3" w:rsidRDefault="00A353D3" w:rsidP="00BD080A">
            <w:pPr>
              <w:jc w:val="center"/>
              <w:rPr>
                <w:rFonts w:asciiTheme="minorHAnsi" w:hAnsiTheme="minorHAnsi" w:cstheme="minorHAnsi"/>
              </w:rPr>
            </w:pPr>
            <w:r w:rsidRPr="00A353D3">
              <w:rPr>
                <w:rFonts w:asciiTheme="minorHAnsi" w:hAnsiTheme="minorHAnsi" w:cstheme="minorHAnsi"/>
              </w:rPr>
              <w:t>500</w:t>
            </w:r>
          </w:p>
        </w:tc>
        <w:tc>
          <w:tcPr>
            <w:tcW w:w="372" w:type="pct"/>
            <w:tcBorders>
              <w:top w:val="single" w:sz="4" w:space="0" w:color="000000"/>
              <w:left w:val="single" w:sz="4" w:space="0" w:color="000000"/>
              <w:bottom w:val="single" w:sz="4" w:space="0" w:color="auto"/>
            </w:tcBorders>
            <w:shd w:val="clear" w:color="auto" w:fill="auto"/>
            <w:vAlign w:val="center"/>
          </w:tcPr>
          <w:p w14:paraId="60C29B9B" w14:textId="77777777" w:rsidR="00A353D3" w:rsidRPr="00A353D3" w:rsidRDefault="00A353D3" w:rsidP="00A353D3">
            <w:pPr>
              <w:rPr>
                <w:rFonts w:asciiTheme="minorHAnsi" w:hAnsiTheme="minorHAnsi" w:cstheme="minorHAnsi"/>
              </w:rPr>
            </w:pPr>
          </w:p>
        </w:tc>
        <w:tc>
          <w:tcPr>
            <w:tcW w:w="426" w:type="pct"/>
            <w:tcBorders>
              <w:top w:val="single" w:sz="4" w:space="0" w:color="000000"/>
              <w:left w:val="single" w:sz="4" w:space="0" w:color="000000"/>
              <w:bottom w:val="single" w:sz="4" w:space="0" w:color="auto"/>
            </w:tcBorders>
            <w:shd w:val="clear" w:color="auto" w:fill="auto"/>
            <w:vAlign w:val="center"/>
          </w:tcPr>
          <w:p w14:paraId="24D8816C"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auto"/>
              <w:right w:val="single" w:sz="4" w:space="0" w:color="auto"/>
            </w:tcBorders>
            <w:shd w:val="clear" w:color="auto" w:fill="auto"/>
            <w:vAlign w:val="center"/>
          </w:tcPr>
          <w:p w14:paraId="20E9C63B" w14:textId="77777777" w:rsidR="00A353D3" w:rsidRPr="00A353D3" w:rsidRDefault="00A353D3" w:rsidP="00A353D3">
            <w:pPr>
              <w:rPr>
                <w:rFonts w:asciiTheme="minorHAnsi" w:hAnsiTheme="minorHAnsi" w:cstheme="minorHAnsi"/>
              </w:rPr>
            </w:pPr>
          </w:p>
        </w:tc>
        <w:tc>
          <w:tcPr>
            <w:tcW w:w="347" w:type="pct"/>
            <w:tcBorders>
              <w:top w:val="single" w:sz="4" w:space="0" w:color="000000"/>
              <w:left w:val="single" w:sz="4" w:space="0" w:color="auto"/>
              <w:bottom w:val="single" w:sz="4" w:space="0" w:color="auto"/>
            </w:tcBorders>
            <w:shd w:val="clear" w:color="auto" w:fill="auto"/>
            <w:vAlign w:val="center"/>
          </w:tcPr>
          <w:p w14:paraId="43668F8A" w14:textId="77777777" w:rsidR="00A353D3" w:rsidRPr="00A353D3" w:rsidRDefault="00A353D3" w:rsidP="00A353D3">
            <w:pPr>
              <w:rPr>
                <w:rFonts w:asciiTheme="minorHAnsi" w:hAnsiTheme="minorHAnsi" w:cstheme="minorHAnsi"/>
              </w:rPr>
            </w:pPr>
          </w:p>
        </w:tc>
        <w:tc>
          <w:tcPr>
            <w:tcW w:w="308" w:type="pct"/>
            <w:tcBorders>
              <w:top w:val="single" w:sz="4" w:space="0" w:color="000000"/>
              <w:left w:val="single" w:sz="4" w:space="0" w:color="000000"/>
              <w:bottom w:val="single" w:sz="4" w:space="0" w:color="auto"/>
            </w:tcBorders>
            <w:shd w:val="clear" w:color="auto" w:fill="auto"/>
            <w:vAlign w:val="center"/>
          </w:tcPr>
          <w:p w14:paraId="509D6D42"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auto"/>
            </w:tcBorders>
            <w:shd w:val="clear" w:color="auto" w:fill="auto"/>
            <w:vAlign w:val="center"/>
          </w:tcPr>
          <w:p w14:paraId="42756BCC"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auto"/>
              <w:right w:val="single" w:sz="4" w:space="0" w:color="000000"/>
            </w:tcBorders>
            <w:shd w:val="clear" w:color="auto" w:fill="auto"/>
            <w:vAlign w:val="center"/>
          </w:tcPr>
          <w:p w14:paraId="2DB53D63" w14:textId="77777777" w:rsidR="00A353D3" w:rsidRPr="00A353D3" w:rsidRDefault="00A353D3" w:rsidP="00A353D3">
            <w:pPr>
              <w:rPr>
                <w:rFonts w:asciiTheme="minorHAnsi" w:hAnsiTheme="minorHAnsi" w:cstheme="minorHAnsi"/>
              </w:rPr>
            </w:pPr>
          </w:p>
        </w:tc>
      </w:tr>
      <w:tr w:rsidR="00A353D3" w:rsidRPr="00A353D3" w14:paraId="5E5B0D42" w14:textId="77777777" w:rsidTr="00357B1C">
        <w:trPr>
          <w:cantSplit/>
          <w:trHeight w:val="58"/>
        </w:trPr>
        <w:tc>
          <w:tcPr>
            <w:tcW w:w="3713" w:type="pct"/>
            <w:gridSpan w:val="6"/>
            <w:tcBorders>
              <w:top w:val="single" w:sz="4" w:space="0" w:color="000000"/>
              <w:left w:val="single" w:sz="4" w:space="0" w:color="000000"/>
              <w:bottom w:val="single" w:sz="4" w:space="0" w:color="000000"/>
              <w:right w:val="single" w:sz="4" w:space="0" w:color="auto"/>
            </w:tcBorders>
            <w:shd w:val="clear" w:color="auto" w:fill="auto"/>
          </w:tcPr>
          <w:p w14:paraId="4405EE75" w14:textId="77777777" w:rsidR="00A353D3" w:rsidRPr="00A353D3" w:rsidRDefault="00A353D3" w:rsidP="00357B1C">
            <w:pPr>
              <w:jc w:val="center"/>
              <w:rPr>
                <w:rFonts w:asciiTheme="minorHAnsi" w:hAnsiTheme="minorHAnsi" w:cstheme="minorHAnsi"/>
              </w:rPr>
            </w:pPr>
            <w:r w:rsidRPr="00A353D3">
              <w:rPr>
                <w:rFonts w:asciiTheme="minorHAnsi" w:hAnsiTheme="minorHAnsi" w:cstheme="minorHAnsi"/>
              </w:rPr>
              <w:t>Wartość globalna</w:t>
            </w:r>
          </w:p>
        </w:tc>
        <w:tc>
          <w:tcPr>
            <w:tcW w:w="347" w:type="pct"/>
            <w:tcBorders>
              <w:top w:val="single" w:sz="4" w:space="0" w:color="000000"/>
              <w:left w:val="single" w:sz="4" w:space="0" w:color="auto"/>
              <w:bottom w:val="single" w:sz="4" w:space="0" w:color="000000"/>
            </w:tcBorders>
            <w:shd w:val="clear" w:color="auto" w:fill="auto"/>
          </w:tcPr>
          <w:p w14:paraId="3299D5A6"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t xml:space="preserve">NETTO: </w:t>
            </w:r>
          </w:p>
        </w:tc>
        <w:tc>
          <w:tcPr>
            <w:tcW w:w="308" w:type="pct"/>
            <w:tcBorders>
              <w:top w:val="single" w:sz="4" w:space="0" w:color="000000"/>
              <w:left w:val="single" w:sz="4" w:space="0" w:color="000000"/>
              <w:bottom w:val="single" w:sz="4" w:space="0" w:color="000000"/>
            </w:tcBorders>
            <w:shd w:val="clear" w:color="auto" w:fill="auto"/>
          </w:tcPr>
          <w:p w14:paraId="52A5FE4C" w14:textId="77777777" w:rsidR="00A353D3" w:rsidRPr="00A353D3" w:rsidRDefault="00A353D3" w:rsidP="00357B1C">
            <w:pPr>
              <w:jc w:val="right"/>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tcPr>
          <w:p w14:paraId="45197DE7" w14:textId="77777777" w:rsidR="00A353D3" w:rsidRPr="00A353D3" w:rsidRDefault="00A353D3" w:rsidP="00357B1C">
            <w:pPr>
              <w:jc w:val="right"/>
              <w:rPr>
                <w:rFonts w:asciiTheme="minorHAnsi" w:hAnsiTheme="minorHAnsi" w:cstheme="minorHAnsi"/>
              </w:rPr>
            </w:pPr>
            <w:r w:rsidRPr="00A353D3">
              <w:rPr>
                <w:rFonts w:asciiTheme="minorHAnsi" w:hAnsiTheme="minorHAnsi" w:cstheme="minorHAnsi"/>
              </w:rPr>
              <w:t>BRUTTO:</w:t>
            </w:r>
          </w:p>
        </w:tc>
        <w:tc>
          <w:tcPr>
            <w:tcW w:w="306" w:type="pct"/>
            <w:tcBorders>
              <w:top w:val="single" w:sz="4" w:space="0" w:color="000000"/>
              <w:left w:val="single" w:sz="4" w:space="0" w:color="000000"/>
              <w:bottom w:val="single" w:sz="4" w:space="0" w:color="000000"/>
              <w:right w:val="single" w:sz="4" w:space="0" w:color="000000"/>
            </w:tcBorders>
            <w:shd w:val="clear" w:color="auto" w:fill="auto"/>
          </w:tcPr>
          <w:p w14:paraId="7DFFEE04" w14:textId="77777777" w:rsidR="00A353D3" w:rsidRPr="00A353D3" w:rsidRDefault="00A353D3" w:rsidP="00A353D3">
            <w:pPr>
              <w:rPr>
                <w:rFonts w:asciiTheme="minorHAnsi" w:hAnsiTheme="minorHAnsi" w:cstheme="minorHAnsi"/>
              </w:rPr>
            </w:pPr>
          </w:p>
        </w:tc>
      </w:tr>
    </w:tbl>
    <w:p w14:paraId="661875EA" w14:textId="77777777" w:rsidR="00A353D3" w:rsidRPr="00A353D3" w:rsidRDefault="00A353D3" w:rsidP="00357B1C">
      <w:pPr>
        <w:jc w:val="center"/>
        <w:rPr>
          <w:rFonts w:asciiTheme="minorHAnsi" w:hAnsiTheme="minorHAnsi" w:cstheme="minorHAnsi"/>
        </w:rPr>
      </w:pPr>
    </w:p>
    <w:p w14:paraId="5370832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1E642D4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42A1341" w14:textId="77777777" w:rsidR="00A353D3" w:rsidRPr="00A353D3" w:rsidRDefault="00A353D3" w:rsidP="002C59E0">
      <w:pPr>
        <w:jc w:val="right"/>
        <w:rPr>
          <w:rFonts w:asciiTheme="minorHAnsi" w:hAnsiTheme="minorHAnsi" w:cstheme="minorHAnsi"/>
        </w:rPr>
      </w:pPr>
      <w:r w:rsidRPr="00A353D3">
        <w:rPr>
          <w:rFonts w:asciiTheme="minorHAnsi" w:hAnsiTheme="minorHAnsi" w:cstheme="minorHAnsi"/>
        </w:rPr>
        <w:lastRenderedPageBreak/>
        <w:t>Załącznik nr 2 do SWZ</w:t>
      </w:r>
    </w:p>
    <w:p w14:paraId="5D314DE6"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FORMULARZ CENOWY</w:t>
      </w:r>
    </w:p>
    <w:p w14:paraId="47864D9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57 – Filtry oddechowe                                                                                                                                                                                 </w:t>
      </w:r>
    </w:p>
    <w:tbl>
      <w:tblPr>
        <w:tblW w:w="525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6"/>
        <w:gridCol w:w="6614"/>
        <w:gridCol w:w="674"/>
        <w:gridCol w:w="1155"/>
        <w:gridCol w:w="1225"/>
        <w:gridCol w:w="1063"/>
        <w:gridCol w:w="9"/>
        <w:gridCol w:w="1097"/>
        <w:gridCol w:w="996"/>
        <w:gridCol w:w="901"/>
        <w:gridCol w:w="968"/>
      </w:tblGrid>
      <w:tr w:rsidR="002C59E0" w:rsidRPr="00A353D3" w14:paraId="06826DE8" w14:textId="77777777" w:rsidTr="002C59E0">
        <w:tc>
          <w:tcPr>
            <w:tcW w:w="201" w:type="pct"/>
            <w:shd w:val="clear" w:color="auto" w:fill="auto"/>
            <w:vAlign w:val="center"/>
          </w:tcPr>
          <w:p w14:paraId="065C70CE" w14:textId="37DDAB28" w:rsidR="00A353D3" w:rsidRPr="00A353D3" w:rsidRDefault="008D0C18" w:rsidP="002C59E0">
            <w:pPr>
              <w:jc w:val="center"/>
              <w:rPr>
                <w:rFonts w:asciiTheme="minorHAnsi" w:hAnsiTheme="minorHAnsi" w:cstheme="minorHAnsi"/>
              </w:rPr>
            </w:pPr>
            <w:r>
              <w:rPr>
                <w:rFonts w:asciiTheme="minorHAnsi" w:hAnsiTheme="minorHAnsi" w:cstheme="minorHAnsi"/>
              </w:rPr>
              <w:t>Lp.</w:t>
            </w:r>
          </w:p>
        </w:tc>
        <w:tc>
          <w:tcPr>
            <w:tcW w:w="2159" w:type="pct"/>
            <w:shd w:val="clear" w:color="auto" w:fill="auto"/>
            <w:vAlign w:val="center"/>
          </w:tcPr>
          <w:p w14:paraId="2360507A" w14:textId="39BF7425" w:rsidR="00A353D3" w:rsidRPr="00A353D3" w:rsidRDefault="008D0C18" w:rsidP="002C59E0">
            <w:pPr>
              <w:jc w:val="center"/>
              <w:rPr>
                <w:rFonts w:asciiTheme="minorHAnsi" w:hAnsiTheme="minorHAnsi" w:cstheme="minorHAnsi"/>
              </w:rPr>
            </w:pPr>
            <w:r>
              <w:rPr>
                <w:rFonts w:asciiTheme="minorHAnsi" w:hAnsiTheme="minorHAnsi" w:cstheme="minorHAnsi"/>
              </w:rPr>
              <w:t>Opis przedmiotu</w:t>
            </w:r>
          </w:p>
        </w:tc>
        <w:tc>
          <w:tcPr>
            <w:tcW w:w="220" w:type="pct"/>
            <w:shd w:val="clear" w:color="auto" w:fill="auto"/>
            <w:vAlign w:val="center"/>
          </w:tcPr>
          <w:p w14:paraId="40FC104B"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Ilość</w:t>
            </w:r>
          </w:p>
          <w:p w14:paraId="12243D7D" w14:textId="1AF68801"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77" w:type="pct"/>
            <w:shd w:val="clear" w:color="auto" w:fill="auto"/>
            <w:vAlign w:val="center"/>
          </w:tcPr>
          <w:p w14:paraId="1357A2C1" w14:textId="4A88BD09" w:rsidR="00A353D3" w:rsidRPr="00A353D3" w:rsidRDefault="00A353D3" w:rsidP="002C59E0">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240B7E63"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Producent</w:t>
            </w:r>
          </w:p>
        </w:tc>
        <w:tc>
          <w:tcPr>
            <w:tcW w:w="400" w:type="pct"/>
            <w:shd w:val="clear" w:color="auto" w:fill="auto"/>
            <w:vAlign w:val="center"/>
          </w:tcPr>
          <w:p w14:paraId="67FC5F40"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Oferowana wielkość opakowania</w:t>
            </w:r>
          </w:p>
        </w:tc>
        <w:tc>
          <w:tcPr>
            <w:tcW w:w="347" w:type="pct"/>
            <w:shd w:val="clear" w:color="auto" w:fill="auto"/>
            <w:vAlign w:val="center"/>
          </w:tcPr>
          <w:p w14:paraId="57DEF86F"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Ilość opakowań</w:t>
            </w:r>
          </w:p>
        </w:tc>
        <w:tc>
          <w:tcPr>
            <w:tcW w:w="361" w:type="pct"/>
            <w:gridSpan w:val="2"/>
            <w:shd w:val="clear" w:color="auto" w:fill="auto"/>
            <w:vAlign w:val="center"/>
          </w:tcPr>
          <w:p w14:paraId="1FEDA087" w14:textId="450F293D" w:rsidR="00A353D3" w:rsidRPr="00A353D3" w:rsidRDefault="008D0C18" w:rsidP="002C59E0">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25" w:type="pct"/>
            <w:shd w:val="clear" w:color="auto" w:fill="auto"/>
            <w:vAlign w:val="center"/>
          </w:tcPr>
          <w:p w14:paraId="7A342B96"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Wartość</w:t>
            </w:r>
          </w:p>
          <w:p w14:paraId="3E7923CF"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netto</w:t>
            </w:r>
          </w:p>
        </w:tc>
        <w:tc>
          <w:tcPr>
            <w:tcW w:w="294" w:type="pct"/>
            <w:shd w:val="clear" w:color="auto" w:fill="auto"/>
            <w:vAlign w:val="center"/>
          </w:tcPr>
          <w:p w14:paraId="485FA207"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Stawka</w:t>
            </w:r>
          </w:p>
          <w:p w14:paraId="17D7BA9E"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VAT</w:t>
            </w:r>
          </w:p>
        </w:tc>
        <w:tc>
          <w:tcPr>
            <w:tcW w:w="316" w:type="pct"/>
            <w:shd w:val="clear" w:color="auto" w:fill="auto"/>
            <w:vAlign w:val="center"/>
          </w:tcPr>
          <w:p w14:paraId="4A1EEB3B"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Wartość</w:t>
            </w:r>
          </w:p>
          <w:p w14:paraId="1F331A3E"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brutto</w:t>
            </w:r>
          </w:p>
        </w:tc>
      </w:tr>
      <w:tr w:rsidR="002C59E0" w:rsidRPr="00A353D3" w14:paraId="6DDA1AE6" w14:textId="77777777" w:rsidTr="002C59E0">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54BF054B"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w:t>
            </w:r>
          </w:p>
        </w:tc>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3F3AE7F0"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II</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51E0A5EC"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III</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24A305E"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IV</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632E539F"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V</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34AF3ED"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VI</w:t>
            </w:r>
          </w:p>
        </w:tc>
        <w:tc>
          <w:tcPr>
            <w:tcW w:w="3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7C738E"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VII</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A6A1216"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VIII</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244BE5E"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IX</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1247F6F7"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X</w:t>
            </w:r>
          </w:p>
        </w:tc>
      </w:tr>
      <w:tr w:rsidR="002C59E0" w:rsidRPr="00A353D3" w14:paraId="1779FF05" w14:textId="77777777" w:rsidTr="002C59E0">
        <w:trPr>
          <w:cantSplit/>
        </w:trPr>
        <w:tc>
          <w:tcPr>
            <w:tcW w:w="201" w:type="pct"/>
            <w:shd w:val="clear" w:color="auto" w:fill="auto"/>
          </w:tcPr>
          <w:p w14:paraId="6346DA18"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1.</w:t>
            </w:r>
          </w:p>
        </w:tc>
        <w:tc>
          <w:tcPr>
            <w:tcW w:w="2159" w:type="pct"/>
            <w:shd w:val="clear" w:color="auto" w:fill="auto"/>
          </w:tcPr>
          <w:p w14:paraId="3029C454" w14:textId="5E2DDA37" w:rsidR="00A353D3" w:rsidRPr="00A353D3" w:rsidRDefault="00A353D3" w:rsidP="00A353D3">
            <w:pPr>
              <w:rPr>
                <w:rFonts w:asciiTheme="minorHAnsi" w:hAnsiTheme="minorHAnsi" w:cstheme="minorHAnsi"/>
              </w:rPr>
            </w:pPr>
            <w:r w:rsidRPr="00A353D3">
              <w:rPr>
                <w:rFonts w:asciiTheme="minorHAnsi" w:hAnsiTheme="minorHAnsi" w:cstheme="minorHAnsi"/>
              </w:rPr>
              <w:t>Filtr do układów oddechowych jednorazowego użytku o działaniu antybakteryjnym i antywirusowym</w:t>
            </w:r>
            <w:r w:rsidR="008D0C18">
              <w:rPr>
                <w:rFonts w:asciiTheme="minorHAnsi" w:hAnsiTheme="minorHAnsi" w:cstheme="minorHAnsi"/>
              </w:rPr>
              <w:t>,</w:t>
            </w:r>
            <w:r w:rsidRPr="00A353D3">
              <w:rPr>
                <w:rFonts w:asciiTheme="minorHAnsi" w:hAnsiTheme="minorHAnsi" w:cstheme="minorHAnsi"/>
              </w:rPr>
              <w:t xml:space="preserve"> przeznaczony do respiratora, aparatu do znie</w:t>
            </w:r>
            <w:r w:rsidR="008D0C18">
              <w:rPr>
                <w:rFonts w:asciiTheme="minorHAnsi" w:hAnsiTheme="minorHAnsi" w:cstheme="minorHAnsi"/>
              </w:rPr>
              <w:t>czulenia i resuscytatorów Ambu:</w:t>
            </w:r>
          </w:p>
          <w:p w14:paraId="4D5D9CC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sterylny,</w:t>
            </w:r>
          </w:p>
          <w:p w14:paraId="1B54B5C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z wys</w:t>
            </w:r>
            <w:r w:rsidR="002C59E0">
              <w:rPr>
                <w:rFonts w:asciiTheme="minorHAnsi" w:hAnsiTheme="minorHAnsi" w:cstheme="minorHAnsi"/>
              </w:rPr>
              <w:t xml:space="preserve">oką skutecznością p/bakteryjną </w:t>
            </w:r>
            <w:r w:rsidRPr="00A353D3">
              <w:rPr>
                <w:rFonts w:asciiTheme="minorHAnsi" w:hAnsiTheme="minorHAnsi" w:cstheme="minorHAnsi"/>
              </w:rPr>
              <w:t>i p/wirusową ok. 99,999%,</w:t>
            </w:r>
          </w:p>
          <w:p w14:paraId="1BCF005E" w14:textId="71ADF4AE" w:rsidR="00A353D3" w:rsidRPr="00A353D3" w:rsidRDefault="00A353D3" w:rsidP="00A353D3">
            <w:pPr>
              <w:rPr>
                <w:rFonts w:asciiTheme="minorHAnsi" w:hAnsiTheme="minorHAnsi" w:cstheme="minorHAnsi"/>
              </w:rPr>
            </w:pPr>
            <w:r w:rsidRPr="00A353D3">
              <w:rPr>
                <w:rFonts w:asciiTheme="minorHAnsi" w:hAnsiTheme="minorHAnsi" w:cstheme="minorHAnsi"/>
              </w:rPr>
              <w:t>- posiadający wyraźne oznakowanie w celu łatwego rozróżnienia rodzaju filtra</w:t>
            </w:r>
            <w:r w:rsidR="008D0C18">
              <w:rPr>
                <w:rFonts w:asciiTheme="minorHAnsi" w:hAnsiTheme="minorHAnsi" w:cstheme="minorHAnsi"/>
              </w:rPr>
              <w:t>.</w:t>
            </w:r>
          </w:p>
        </w:tc>
        <w:tc>
          <w:tcPr>
            <w:tcW w:w="220" w:type="pct"/>
            <w:shd w:val="clear" w:color="auto" w:fill="auto"/>
            <w:vAlign w:val="center"/>
          </w:tcPr>
          <w:p w14:paraId="6F4DE4E5"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500</w:t>
            </w:r>
          </w:p>
        </w:tc>
        <w:tc>
          <w:tcPr>
            <w:tcW w:w="377" w:type="pct"/>
            <w:shd w:val="clear" w:color="auto" w:fill="auto"/>
            <w:vAlign w:val="center"/>
          </w:tcPr>
          <w:p w14:paraId="1A5321BA" w14:textId="77777777" w:rsidR="00A353D3" w:rsidRPr="00A353D3" w:rsidRDefault="00A353D3" w:rsidP="00A353D3">
            <w:pPr>
              <w:rPr>
                <w:rFonts w:asciiTheme="minorHAnsi" w:hAnsiTheme="minorHAnsi" w:cstheme="minorHAnsi"/>
              </w:rPr>
            </w:pPr>
          </w:p>
        </w:tc>
        <w:tc>
          <w:tcPr>
            <w:tcW w:w="400" w:type="pct"/>
            <w:shd w:val="clear" w:color="auto" w:fill="auto"/>
            <w:vAlign w:val="center"/>
          </w:tcPr>
          <w:p w14:paraId="02418BDB" w14:textId="77777777" w:rsidR="00A353D3" w:rsidRPr="00A353D3" w:rsidRDefault="00A353D3" w:rsidP="00A353D3">
            <w:pPr>
              <w:rPr>
                <w:rFonts w:asciiTheme="minorHAnsi" w:hAnsiTheme="minorHAnsi" w:cstheme="minorHAnsi"/>
              </w:rPr>
            </w:pPr>
          </w:p>
        </w:tc>
        <w:tc>
          <w:tcPr>
            <w:tcW w:w="347" w:type="pct"/>
            <w:shd w:val="clear" w:color="auto" w:fill="auto"/>
            <w:vAlign w:val="center"/>
          </w:tcPr>
          <w:p w14:paraId="279EF546" w14:textId="77777777" w:rsidR="00A353D3" w:rsidRPr="00A353D3" w:rsidRDefault="00A353D3" w:rsidP="00A353D3">
            <w:pPr>
              <w:rPr>
                <w:rFonts w:asciiTheme="minorHAnsi" w:hAnsiTheme="minorHAnsi" w:cstheme="minorHAnsi"/>
              </w:rPr>
            </w:pPr>
          </w:p>
        </w:tc>
        <w:tc>
          <w:tcPr>
            <w:tcW w:w="361" w:type="pct"/>
            <w:gridSpan w:val="2"/>
            <w:shd w:val="clear" w:color="auto" w:fill="auto"/>
            <w:vAlign w:val="center"/>
          </w:tcPr>
          <w:p w14:paraId="1834586C" w14:textId="77777777" w:rsidR="00A353D3" w:rsidRPr="00A353D3" w:rsidRDefault="00A353D3" w:rsidP="00A353D3">
            <w:pPr>
              <w:rPr>
                <w:rFonts w:asciiTheme="minorHAnsi" w:hAnsiTheme="minorHAnsi" w:cstheme="minorHAnsi"/>
              </w:rPr>
            </w:pPr>
          </w:p>
        </w:tc>
        <w:tc>
          <w:tcPr>
            <w:tcW w:w="325" w:type="pct"/>
            <w:shd w:val="clear" w:color="auto" w:fill="auto"/>
            <w:vAlign w:val="center"/>
          </w:tcPr>
          <w:p w14:paraId="2B30F77C" w14:textId="77777777" w:rsidR="00A353D3" w:rsidRPr="00A353D3" w:rsidRDefault="00A353D3" w:rsidP="00A353D3">
            <w:pPr>
              <w:rPr>
                <w:rFonts w:asciiTheme="minorHAnsi" w:hAnsiTheme="minorHAnsi" w:cstheme="minorHAnsi"/>
              </w:rPr>
            </w:pPr>
          </w:p>
        </w:tc>
        <w:tc>
          <w:tcPr>
            <w:tcW w:w="294" w:type="pct"/>
            <w:shd w:val="clear" w:color="auto" w:fill="auto"/>
            <w:vAlign w:val="center"/>
          </w:tcPr>
          <w:p w14:paraId="10931822" w14:textId="77777777" w:rsidR="00A353D3" w:rsidRPr="00A353D3" w:rsidRDefault="00A353D3" w:rsidP="00A353D3">
            <w:pPr>
              <w:rPr>
                <w:rFonts w:asciiTheme="minorHAnsi" w:hAnsiTheme="minorHAnsi" w:cstheme="minorHAnsi"/>
              </w:rPr>
            </w:pPr>
          </w:p>
        </w:tc>
        <w:tc>
          <w:tcPr>
            <w:tcW w:w="316" w:type="pct"/>
            <w:shd w:val="clear" w:color="auto" w:fill="auto"/>
            <w:vAlign w:val="center"/>
          </w:tcPr>
          <w:p w14:paraId="761179C9" w14:textId="77777777" w:rsidR="00A353D3" w:rsidRPr="00A353D3" w:rsidRDefault="00A353D3" w:rsidP="00A353D3">
            <w:pPr>
              <w:rPr>
                <w:rFonts w:asciiTheme="minorHAnsi" w:hAnsiTheme="minorHAnsi" w:cstheme="minorHAnsi"/>
              </w:rPr>
            </w:pPr>
          </w:p>
        </w:tc>
      </w:tr>
      <w:tr w:rsidR="002C59E0" w:rsidRPr="00A353D3" w14:paraId="61B39CC7" w14:textId="77777777" w:rsidTr="002C59E0">
        <w:trPr>
          <w:cantSplit/>
          <w:trHeight w:val="2183"/>
        </w:trPr>
        <w:tc>
          <w:tcPr>
            <w:tcW w:w="201" w:type="pct"/>
            <w:shd w:val="clear" w:color="auto" w:fill="auto"/>
          </w:tcPr>
          <w:p w14:paraId="3E3924FB"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2.</w:t>
            </w:r>
          </w:p>
        </w:tc>
        <w:tc>
          <w:tcPr>
            <w:tcW w:w="2159" w:type="pct"/>
            <w:shd w:val="clear" w:color="auto" w:fill="auto"/>
          </w:tcPr>
          <w:p w14:paraId="314C739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Filtr hydrofobowy elektrostatyczny:</w:t>
            </w:r>
          </w:p>
          <w:p w14:paraId="5CFA7F5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z wymiennikiem ciepła i wilgoci,</w:t>
            </w:r>
          </w:p>
          <w:p w14:paraId="10F3AAC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sterylny,</w:t>
            </w:r>
          </w:p>
          <w:p w14:paraId="6EEC934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z wysoką skutecznością p/bakteryjną i p/wirusową ok. 99,999%,</w:t>
            </w:r>
          </w:p>
          <w:p w14:paraId="04D9E61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waga ok. 30-32g,</w:t>
            </w:r>
          </w:p>
          <w:p w14:paraId="365D43F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przestrzeń martwa max 38 – 57 ml,</w:t>
            </w:r>
          </w:p>
          <w:p w14:paraId="33064B3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wydajność nawilżania 35 – 38 mg H2O/l przy Vt 500 ml,</w:t>
            </w:r>
          </w:p>
          <w:p w14:paraId="1380D5C0" w14:textId="20195C7B" w:rsidR="00A353D3" w:rsidRPr="00A353D3" w:rsidRDefault="00A353D3" w:rsidP="00A353D3">
            <w:pPr>
              <w:rPr>
                <w:rFonts w:asciiTheme="minorHAnsi" w:hAnsiTheme="minorHAnsi" w:cstheme="minorHAnsi"/>
              </w:rPr>
            </w:pPr>
            <w:r w:rsidRPr="00A353D3">
              <w:rPr>
                <w:rFonts w:asciiTheme="minorHAnsi" w:hAnsiTheme="minorHAnsi" w:cstheme="minorHAnsi"/>
              </w:rPr>
              <w:t>- wyraźne oznakowanie rodzaju filtra w celu łatwego rozróżnienia</w:t>
            </w:r>
            <w:r w:rsidR="008D0C18">
              <w:rPr>
                <w:rFonts w:asciiTheme="minorHAnsi" w:hAnsiTheme="minorHAnsi" w:cstheme="minorHAnsi"/>
              </w:rPr>
              <w:t>.</w:t>
            </w:r>
          </w:p>
        </w:tc>
        <w:tc>
          <w:tcPr>
            <w:tcW w:w="220" w:type="pct"/>
            <w:shd w:val="clear" w:color="auto" w:fill="auto"/>
            <w:vAlign w:val="center"/>
          </w:tcPr>
          <w:p w14:paraId="5094ECE2"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1500</w:t>
            </w:r>
          </w:p>
        </w:tc>
        <w:tc>
          <w:tcPr>
            <w:tcW w:w="377" w:type="pct"/>
            <w:shd w:val="clear" w:color="auto" w:fill="auto"/>
            <w:vAlign w:val="center"/>
          </w:tcPr>
          <w:p w14:paraId="7C507489" w14:textId="77777777" w:rsidR="00A353D3" w:rsidRPr="00A353D3" w:rsidRDefault="00A353D3" w:rsidP="00A353D3">
            <w:pPr>
              <w:rPr>
                <w:rFonts w:asciiTheme="minorHAnsi" w:hAnsiTheme="minorHAnsi" w:cstheme="minorHAnsi"/>
              </w:rPr>
            </w:pPr>
          </w:p>
        </w:tc>
        <w:tc>
          <w:tcPr>
            <w:tcW w:w="400" w:type="pct"/>
            <w:shd w:val="clear" w:color="auto" w:fill="auto"/>
            <w:vAlign w:val="center"/>
          </w:tcPr>
          <w:p w14:paraId="3593B530" w14:textId="77777777" w:rsidR="00A353D3" w:rsidRPr="00A353D3" w:rsidRDefault="00A353D3" w:rsidP="00A353D3">
            <w:pPr>
              <w:rPr>
                <w:rFonts w:asciiTheme="minorHAnsi" w:hAnsiTheme="minorHAnsi" w:cstheme="minorHAnsi"/>
              </w:rPr>
            </w:pPr>
          </w:p>
        </w:tc>
        <w:tc>
          <w:tcPr>
            <w:tcW w:w="347" w:type="pct"/>
            <w:shd w:val="clear" w:color="auto" w:fill="auto"/>
            <w:vAlign w:val="center"/>
          </w:tcPr>
          <w:p w14:paraId="7E9AD15E" w14:textId="77777777" w:rsidR="00A353D3" w:rsidRPr="00A353D3" w:rsidRDefault="00A353D3" w:rsidP="00A353D3">
            <w:pPr>
              <w:rPr>
                <w:rFonts w:asciiTheme="minorHAnsi" w:hAnsiTheme="minorHAnsi" w:cstheme="minorHAnsi"/>
              </w:rPr>
            </w:pPr>
          </w:p>
        </w:tc>
        <w:tc>
          <w:tcPr>
            <w:tcW w:w="361" w:type="pct"/>
            <w:gridSpan w:val="2"/>
            <w:shd w:val="clear" w:color="auto" w:fill="auto"/>
            <w:vAlign w:val="center"/>
          </w:tcPr>
          <w:p w14:paraId="145F08AC" w14:textId="77777777" w:rsidR="00A353D3" w:rsidRPr="00A353D3" w:rsidRDefault="00A353D3" w:rsidP="00A353D3">
            <w:pPr>
              <w:rPr>
                <w:rFonts w:asciiTheme="minorHAnsi" w:hAnsiTheme="minorHAnsi" w:cstheme="minorHAnsi"/>
              </w:rPr>
            </w:pPr>
          </w:p>
        </w:tc>
        <w:tc>
          <w:tcPr>
            <w:tcW w:w="325" w:type="pct"/>
            <w:shd w:val="clear" w:color="auto" w:fill="auto"/>
            <w:vAlign w:val="center"/>
          </w:tcPr>
          <w:p w14:paraId="1CDC7C56" w14:textId="77777777" w:rsidR="00A353D3" w:rsidRPr="00A353D3" w:rsidRDefault="00A353D3" w:rsidP="00A353D3">
            <w:pPr>
              <w:rPr>
                <w:rFonts w:asciiTheme="minorHAnsi" w:hAnsiTheme="minorHAnsi" w:cstheme="minorHAnsi"/>
              </w:rPr>
            </w:pPr>
          </w:p>
        </w:tc>
        <w:tc>
          <w:tcPr>
            <w:tcW w:w="294" w:type="pct"/>
            <w:shd w:val="clear" w:color="auto" w:fill="auto"/>
            <w:vAlign w:val="center"/>
          </w:tcPr>
          <w:p w14:paraId="519ABE84" w14:textId="77777777" w:rsidR="00A353D3" w:rsidRPr="00A353D3" w:rsidRDefault="00A353D3" w:rsidP="00A353D3">
            <w:pPr>
              <w:rPr>
                <w:rFonts w:asciiTheme="minorHAnsi" w:hAnsiTheme="minorHAnsi" w:cstheme="minorHAnsi"/>
              </w:rPr>
            </w:pPr>
          </w:p>
        </w:tc>
        <w:tc>
          <w:tcPr>
            <w:tcW w:w="316" w:type="pct"/>
            <w:shd w:val="clear" w:color="auto" w:fill="auto"/>
            <w:vAlign w:val="center"/>
          </w:tcPr>
          <w:p w14:paraId="388BAE89" w14:textId="77777777" w:rsidR="00A353D3" w:rsidRPr="00A353D3" w:rsidRDefault="00A353D3" w:rsidP="00A353D3">
            <w:pPr>
              <w:rPr>
                <w:rFonts w:asciiTheme="minorHAnsi" w:hAnsiTheme="minorHAnsi" w:cstheme="minorHAnsi"/>
              </w:rPr>
            </w:pPr>
          </w:p>
        </w:tc>
      </w:tr>
      <w:tr w:rsidR="002C59E0" w:rsidRPr="00A353D3" w14:paraId="273F0E4D" w14:textId="77777777" w:rsidTr="002C59E0">
        <w:trPr>
          <w:cantSplit/>
          <w:trHeight w:val="570"/>
        </w:trPr>
        <w:tc>
          <w:tcPr>
            <w:tcW w:w="201" w:type="pct"/>
            <w:shd w:val="clear" w:color="auto" w:fill="auto"/>
          </w:tcPr>
          <w:p w14:paraId="4292646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3.</w:t>
            </w:r>
          </w:p>
        </w:tc>
        <w:tc>
          <w:tcPr>
            <w:tcW w:w="2159" w:type="pct"/>
            <w:shd w:val="clear" w:color="auto" w:fill="auto"/>
          </w:tcPr>
          <w:p w14:paraId="05234CD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Wymiennik ciepła i wilgoci</w:t>
            </w:r>
          </w:p>
          <w:p w14:paraId="3646AFA4" w14:textId="07FD8EC3" w:rsidR="00A353D3" w:rsidRPr="00A353D3" w:rsidRDefault="00A353D3" w:rsidP="00A353D3">
            <w:pPr>
              <w:rPr>
                <w:rFonts w:asciiTheme="minorHAnsi" w:hAnsiTheme="minorHAnsi" w:cstheme="minorHAnsi"/>
              </w:rPr>
            </w:pPr>
            <w:r w:rsidRPr="00A353D3">
              <w:rPr>
                <w:rFonts w:asciiTheme="minorHAnsi" w:hAnsiTheme="minorHAnsi" w:cstheme="minorHAnsi"/>
              </w:rPr>
              <w:t>Sztuczny nos do tracheotomii, sterylny, posiada port do podawanie tlenu. Posiada samouszczelniający się port do odsysania, kompatybilny z rurką tracheotomijną i intubacyjną</w:t>
            </w:r>
            <w:r w:rsidR="008D0C18">
              <w:rPr>
                <w:rFonts w:asciiTheme="minorHAnsi" w:hAnsiTheme="minorHAnsi" w:cstheme="minorHAnsi"/>
              </w:rPr>
              <w:t>.</w:t>
            </w:r>
          </w:p>
        </w:tc>
        <w:tc>
          <w:tcPr>
            <w:tcW w:w="220" w:type="pct"/>
            <w:shd w:val="clear" w:color="auto" w:fill="auto"/>
            <w:vAlign w:val="center"/>
          </w:tcPr>
          <w:p w14:paraId="50CCE584" w14:textId="77777777" w:rsidR="00A353D3" w:rsidRPr="00A353D3" w:rsidRDefault="00A353D3" w:rsidP="00DE021D">
            <w:pPr>
              <w:jc w:val="center"/>
              <w:rPr>
                <w:rFonts w:asciiTheme="minorHAnsi" w:hAnsiTheme="minorHAnsi" w:cstheme="minorHAnsi"/>
              </w:rPr>
            </w:pPr>
            <w:r w:rsidRPr="00A353D3">
              <w:rPr>
                <w:rFonts w:asciiTheme="minorHAnsi" w:hAnsiTheme="minorHAnsi" w:cstheme="minorHAnsi"/>
              </w:rPr>
              <w:t>600</w:t>
            </w:r>
          </w:p>
        </w:tc>
        <w:tc>
          <w:tcPr>
            <w:tcW w:w="377" w:type="pct"/>
            <w:shd w:val="clear" w:color="auto" w:fill="auto"/>
            <w:vAlign w:val="center"/>
          </w:tcPr>
          <w:p w14:paraId="5F8DE8F8" w14:textId="77777777" w:rsidR="00A353D3" w:rsidRPr="00A353D3" w:rsidRDefault="00A353D3" w:rsidP="00A353D3">
            <w:pPr>
              <w:rPr>
                <w:rFonts w:asciiTheme="minorHAnsi" w:hAnsiTheme="minorHAnsi" w:cstheme="minorHAnsi"/>
              </w:rPr>
            </w:pPr>
          </w:p>
        </w:tc>
        <w:tc>
          <w:tcPr>
            <w:tcW w:w="400" w:type="pct"/>
            <w:shd w:val="clear" w:color="auto" w:fill="auto"/>
            <w:vAlign w:val="center"/>
          </w:tcPr>
          <w:p w14:paraId="622F6123" w14:textId="77777777" w:rsidR="00A353D3" w:rsidRPr="00A353D3" w:rsidRDefault="00A353D3" w:rsidP="00A353D3">
            <w:pPr>
              <w:rPr>
                <w:rFonts w:asciiTheme="minorHAnsi" w:hAnsiTheme="minorHAnsi" w:cstheme="minorHAnsi"/>
              </w:rPr>
            </w:pPr>
          </w:p>
        </w:tc>
        <w:tc>
          <w:tcPr>
            <w:tcW w:w="347" w:type="pct"/>
            <w:shd w:val="clear" w:color="auto" w:fill="auto"/>
            <w:vAlign w:val="center"/>
          </w:tcPr>
          <w:p w14:paraId="4EAE5CE5" w14:textId="77777777" w:rsidR="00A353D3" w:rsidRPr="00A353D3" w:rsidRDefault="00A353D3" w:rsidP="00A353D3">
            <w:pPr>
              <w:rPr>
                <w:rFonts w:asciiTheme="minorHAnsi" w:hAnsiTheme="minorHAnsi" w:cstheme="minorHAnsi"/>
              </w:rPr>
            </w:pPr>
          </w:p>
        </w:tc>
        <w:tc>
          <w:tcPr>
            <w:tcW w:w="361" w:type="pct"/>
            <w:gridSpan w:val="2"/>
            <w:shd w:val="clear" w:color="auto" w:fill="auto"/>
            <w:vAlign w:val="center"/>
          </w:tcPr>
          <w:p w14:paraId="122EAD96" w14:textId="77777777" w:rsidR="00A353D3" w:rsidRPr="00A353D3" w:rsidRDefault="00A353D3" w:rsidP="00A353D3">
            <w:pPr>
              <w:rPr>
                <w:rFonts w:asciiTheme="minorHAnsi" w:hAnsiTheme="minorHAnsi" w:cstheme="minorHAnsi"/>
              </w:rPr>
            </w:pPr>
          </w:p>
        </w:tc>
        <w:tc>
          <w:tcPr>
            <w:tcW w:w="325" w:type="pct"/>
            <w:shd w:val="clear" w:color="auto" w:fill="auto"/>
            <w:vAlign w:val="center"/>
          </w:tcPr>
          <w:p w14:paraId="23C618A7" w14:textId="77777777" w:rsidR="00A353D3" w:rsidRPr="00A353D3" w:rsidRDefault="00A353D3" w:rsidP="00A353D3">
            <w:pPr>
              <w:rPr>
                <w:rFonts w:asciiTheme="minorHAnsi" w:hAnsiTheme="minorHAnsi" w:cstheme="minorHAnsi"/>
              </w:rPr>
            </w:pPr>
          </w:p>
        </w:tc>
        <w:tc>
          <w:tcPr>
            <w:tcW w:w="294" w:type="pct"/>
            <w:shd w:val="clear" w:color="auto" w:fill="auto"/>
            <w:vAlign w:val="center"/>
          </w:tcPr>
          <w:p w14:paraId="01AC8B40" w14:textId="77777777" w:rsidR="00A353D3" w:rsidRPr="00A353D3" w:rsidRDefault="00A353D3" w:rsidP="00A353D3">
            <w:pPr>
              <w:rPr>
                <w:rFonts w:asciiTheme="minorHAnsi" w:hAnsiTheme="minorHAnsi" w:cstheme="minorHAnsi"/>
              </w:rPr>
            </w:pPr>
          </w:p>
        </w:tc>
        <w:tc>
          <w:tcPr>
            <w:tcW w:w="316" w:type="pct"/>
            <w:shd w:val="clear" w:color="auto" w:fill="auto"/>
            <w:vAlign w:val="center"/>
          </w:tcPr>
          <w:p w14:paraId="5366BBCA" w14:textId="77777777" w:rsidR="00A353D3" w:rsidRPr="00A353D3" w:rsidRDefault="00A353D3" w:rsidP="00A353D3">
            <w:pPr>
              <w:rPr>
                <w:rFonts w:asciiTheme="minorHAnsi" w:hAnsiTheme="minorHAnsi" w:cstheme="minorHAnsi"/>
              </w:rPr>
            </w:pPr>
          </w:p>
        </w:tc>
      </w:tr>
      <w:tr w:rsidR="00A353D3" w:rsidRPr="00A353D3" w14:paraId="59DDB83E" w14:textId="77777777" w:rsidTr="002C59E0">
        <w:trPr>
          <w:cantSplit/>
        </w:trPr>
        <w:tc>
          <w:tcPr>
            <w:tcW w:w="3707" w:type="pct"/>
            <w:gridSpan w:val="7"/>
            <w:shd w:val="clear" w:color="auto" w:fill="auto"/>
          </w:tcPr>
          <w:p w14:paraId="39146941"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WARTOŚĆ GLOBALNA</w:t>
            </w:r>
          </w:p>
        </w:tc>
        <w:tc>
          <w:tcPr>
            <w:tcW w:w="358" w:type="pct"/>
            <w:shd w:val="clear" w:color="auto" w:fill="auto"/>
          </w:tcPr>
          <w:p w14:paraId="5F16AED0" w14:textId="77777777" w:rsidR="00A353D3" w:rsidRPr="00A353D3" w:rsidRDefault="00A353D3" w:rsidP="002C59E0">
            <w:pPr>
              <w:jc w:val="right"/>
              <w:rPr>
                <w:rFonts w:asciiTheme="minorHAnsi" w:hAnsiTheme="minorHAnsi" w:cstheme="minorHAnsi"/>
              </w:rPr>
            </w:pPr>
            <w:r w:rsidRPr="00A353D3">
              <w:rPr>
                <w:rFonts w:asciiTheme="minorHAnsi" w:hAnsiTheme="minorHAnsi" w:cstheme="minorHAnsi"/>
              </w:rPr>
              <w:t>NETTO:</w:t>
            </w:r>
          </w:p>
        </w:tc>
        <w:tc>
          <w:tcPr>
            <w:tcW w:w="325" w:type="pct"/>
            <w:shd w:val="clear" w:color="auto" w:fill="auto"/>
          </w:tcPr>
          <w:p w14:paraId="043D575B" w14:textId="77777777" w:rsidR="00A353D3" w:rsidRPr="00A353D3" w:rsidRDefault="00A353D3" w:rsidP="002C59E0">
            <w:pPr>
              <w:jc w:val="right"/>
              <w:rPr>
                <w:rFonts w:asciiTheme="minorHAnsi" w:hAnsiTheme="minorHAnsi" w:cstheme="minorHAnsi"/>
              </w:rPr>
            </w:pPr>
          </w:p>
        </w:tc>
        <w:tc>
          <w:tcPr>
            <w:tcW w:w="294" w:type="pct"/>
            <w:shd w:val="clear" w:color="auto" w:fill="auto"/>
          </w:tcPr>
          <w:p w14:paraId="404CDFDA" w14:textId="77777777" w:rsidR="00A353D3" w:rsidRPr="00A353D3" w:rsidRDefault="00A353D3" w:rsidP="002C59E0">
            <w:pPr>
              <w:jc w:val="right"/>
              <w:rPr>
                <w:rFonts w:asciiTheme="minorHAnsi" w:hAnsiTheme="minorHAnsi" w:cstheme="minorHAnsi"/>
              </w:rPr>
            </w:pPr>
            <w:r w:rsidRPr="00A353D3">
              <w:rPr>
                <w:rFonts w:asciiTheme="minorHAnsi" w:hAnsiTheme="minorHAnsi" w:cstheme="minorHAnsi"/>
              </w:rPr>
              <w:t>BRUTTO:</w:t>
            </w:r>
          </w:p>
        </w:tc>
        <w:tc>
          <w:tcPr>
            <w:tcW w:w="316" w:type="pct"/>
            <w:shd w:val="clear" w:color="auto" w:fill="auto"/>
          </w:tcPr>
          <w:p w14:paraId="603484F6" w14:textId="77777777" w:rsidR="00A353D3" w:rsidRPr="00A353D3" w:rsidRDefault="00A353D3" w:rsidP="00A353D3">
            <w:pPr>
              <w:rPr>
                <w:rFonts w:asciiTheme="minorHAnsi" w:hAnsiTheme="minorHAnsi" w:cstheme="minorHAnsi"/>
              </w:rPr>
            </w:pPr>
          </w:p>
        </w:tc>
      </w:tr>
    </w:tbl>
    <w:p w14:paraId="29F20B6D" w14:textId="77777777" w:rsidR="00A353D3" w:rsidRPr="00A353D3" w:rsidRDefault="00A353D3" w:rsidP="00A353D3">
      <w:pPr>
        <w:rPr>
          <w:rFonts w:asciiTheme="minorHAnsi" w:hAnsiTheme="minorHAnsi" w:cstheme="minorHAnsi"/>
        </w:rPr>
      </w:pPr>
    </w:p>
    <w:p w14:paraId="45AD137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UWAGA: Ofertę należy podpisać kwalifikowanym podpisem elektronicznym przez osobę/osoby uprawnioną/uprawnione do reprezentowania Wykonawcy.</w:t>
      </w:r>
    </w:p>
    <w:p w14:paraId="1BD07EE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28A1CA2D" w14:textId="77777777" w:rsidR="00A353D3" w:rsidRPr="00A353D3" w:rsidRDefault="00A353D3" w:rsidP="002C59E0">
      <w:pPr>
        <w:jc w:val="right"/>
        <w:rPr>
          <w:rFonts w:asciiTheme="minorHAnsi" w:hAnsiTheme="minorHAnsi" w:cstheme="minorHAnsi"/>
        </w:rPr>
      </w:pPr>
      <w:r w:rsidRPr="00A353D3">
        <w:rPr>
          <w:rFonts w:asciiTheme="minorHAnsi" w:hAnsiTheme="minorHAnsi" w:cstheme="minorHAnsi"/>
        </w:rPr>
        <w:lastRenderedPageBreak/>
        <w:t>Załącznik nr 2 do SWZ</w:t>
      </w:r>
    </w:p>
    <w:p w14:paraId="61D5DACA"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FORMULARZ CENOWY</w:t>
      </w:r>
    </w:p>
    <w:p w14:paraId="64376B4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58 – Naczynia jednorazowe do maceratora</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174" w:type="pct"/>
        <w:tblInd w:w="-556" w:type="dxa"/>
        <w:tblCellMar>
          <w:left w:w="70" w:type="dxa"/>
          <w:right w:w="70" w:type="dxa"/>
        </w:tblCellMar>
        <w:tblLook w:val="0000" w:firstRow="0" w:lastRow="0" w:firstColumn="0" w:lastColumn="0" w:noHBand="0" w:noVBand="0"/>
      </w:tblPr>
      <w:tblGrid>
        <w:gridCol w:w="428"/>
        <w:gridCol w:w="5909"/>
        <w:gridCol w:w="911"/>
        <w:gridCol w:w="1231"/>
        <w:gridCol w:w="1315"/>
        <w:gridCol w:w="1145"/>
        <w:gridCol w:w="1134"/>
        <w:gridCol w:w="991"/>
        <w:gridCol w:w="1009"/>
        <w:gridCol w:w="1149"/>
      </w:tblGrid>
      <w:tr w:rsidR="002C59E0" w:rsidRPr="00A353D3" w14:paraId="3A90EB72" w14:textId="77777777" w:rsidTr="002C59E0">
        <w:tc>
          <w:tcPr>
            <w:tcW w:w="124" w:type="pct"/>
            <w:tcBorders>
              <w:top w:val="single" w:sz="4" w:space="0" w:color="000000"/>
              <w:left w:val="single" w:sz="4" w:space="0" w:color="000000"/>
              <w:bottom w:val="single" w:sz="4" w:space="0" w:color="000000"/>
            </w:tcBorders>
            <w:shd w:val="clear" w:color="auto" w:fill="auto"/>
            <w:vAlign w:val="center"/>
          </w:tcPr>
          <w:p w14:paraId="3D1C1C60" w14:textId="112E9820" w:rsidR="00A353D3" w:rsidRPr="00A353D3" w:rsidRDefault="008D0C18" w:rsidP="002C59E0">
            <w:pPr>
              <w:jc w:val="center"/>
              <w:rPr>
                <w:rFonts w:asciiTheme="minorHAnsi" w:hAnsiTheme="minorHAnsi" w:cstheme="minorHAnsi"/>
              </w:rPr>
            </w:pPr>
            <w:r>
              <w:rPr>
                <w:rFonts w:asciiTheme="minorHAnsi" w:hAnsiTheme="minorHAnsi" w:cstheme="minorHAnsi"/>
              </w:rPr>
              <w:t>Lp.</w:t>
            </w:r>
          </w:p>
        </w:tc>
        <w:tc>
          <w:tcPr>
            <w:tcW w:w="1944" w:type="pct"/>
            <w:tcBorders>
              <w:top w:val="single" w:sz="4" w:space="0" w:color="000000"/>
              <w:left w:val="single" w:sz="4" w:space="0" w:color="000000"/>
              <w:bottom w:val="single" w:sz="4" w:space="0" w:color="000000"/>
            </w:tcBorders>
            <w:shd w:val="clear" w:color="auto" w:fill="auto"/>
            <w:vAlign w:val="center"/>
          </w:tcPr>
          <w:p w14:paraId="7A795993" w14:textId="06D8D4F4" w:rsidR="00A353D3" w:rsidRPr="00A353D3" w:rsidRDefault="008D0C18" w:rsidP="002C59E0">
            <w:pPr>
              <w:jc w:val="center"/>
              <w:rPr>
                <w:rFonts w:asciiTheme="minorHAnsi" w:hAnsiTheme="minorHAnsi" w:cstheme="minorHAnsi"/>
              </w:rPr>
            </w:pPr>
            <w:r>
              <w:rPr>
                <w:rFonts w:asciiTheme="minorHAnsi" w:hAnsiTheme="minorHAnsi" w:cstheme="minorHAnsi"/>
              </w:rPr>
              <w:t>Opis przedmiotu</w:t>
            </w:r>
          </w:p>
        </w:tc>
        <w:tc>
          <w:tcPr>
            <w:tcW w:w="302" w:type="pct"/>
            <w:tcBorders>
              <w:top w:val="single" w:sz="4" w:space="0" w:color="000000"/>
              <w:left w:val="single" w:sz="4" w:space="0" w:color="000000"/>
              <w:bottom w:val="single" w:sz="4" w:space="0" w:color="000000"/>
            </w:tcBorders>
            <w:shd w:val="clear" w:color="auto" w:fill="auto"/>
            <w:vAlign w:val="center"/>
          </w:tcPr>
          <w:p w14:paraId="1C6E6047"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Ilość</w:t>
            </w:r>
          </w:p>
          <w:p w14:paraId="5CF8F637" w14:textId="7ECC42F6"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407" w:type="pct"/>
            <w:tcBorders>
              <w:top w:val="single" w:sz="4" w:space="0" w:color="000000"/>
              <w:left w:val="single" w:sz="4" w:space="0" w:color="000000"/>
              <w:bottom w:val="single" w:sz="4" w:space="0" w:color="000000"/>
            </w:tcBorders>
            <w:shd w:val="clear" w:color="auto" w:fill="auto"/>
            <w:vAlign w:val="center"/>
          </w:tcPr>
          <w:p w14:paraId="560A7C90" w14:textId="24C23C1C" w:rsidR="00A353D3" w:rsidRPr="00A353D3" w:rsidRDefault="00A353D3" w:rsidP="002C59E0">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6B597F52"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Producent</w:t>
            </w:r>
          </w:p>
        </w:tc>
        <w:tc>
          <w:tcPr>
            <w:tcW w:w="432" w:type="pct"/>
            <w:tcBorders>
              <w:top w:val="single" w:sz="4" w:space="0" w:color="000000"/>
              <w:left w:val="single" w:sz="4" w:space="0" w:color="000000"/>
              <w:bottom w:val="single" w:sz="4" w:space="0" w:color="000000"/>
            </w:tcBorders>
            <w:shd w:val="clear" w:color="auto" w:fill="auto"/>
            <w:vAlign w:val="center"/>
          </w:tcPr>
          <w:p w14:paraId="637652EA"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Oferowana wielkość opakowania</w:t>
            </w:r>
          </w:p>
        </w:tc>
        <w:tc>
          <w:tcPr>
            <w:tcW w:w="376" w:type="pct"/>
            <w:tcBorders>
              <w:top w:val="single" w:sz="4" w:space="0" w:color="000000"/>
              <w:left w:val="single" w:sz="4" w:space="0" w:color="000000"/>
              <w:bottom w:val="single" w:sz="4" w:space="0" w:color="000000"/>
            </w:tcBorders>
            <w:shd w:val="clear" w:color="auto" w:fill="auto"/>
            <w:vAlign w:val="center"/>
          </w:tcPr>
          <w:p w14:paraId="4D57CB06"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Ilość opakowań</w:t>
            </w:r>
          </w:p>
        </w:tc>
        <w:tc>
          <w:tcPr>
            <w:tcW w:w="375" w:type="pct"/>
            <w:tcBorders>
              <w:top w:val="single" w:sz="4" w:space="0" w:color="000000"/>
              <w:left w:val="single" w:sz="4" w:space="0" w:color="000000"/>
              <w:bottom w:val="single" w:sz="4" w:space="0" w:color="000000"/>
            </w:tcBorders>
            <w:shd w:val="clear" w:color="auto" w:fill="auto"/>
            <w:vAlign w:val="center"/>
          </w:tcPr>
          <w:p w14:paraId="3C149439" w14:textId="014B4FF7" w:rsidR="00A353D3" w:rsidRPr="00A353D3" w:rsidRDefault="008D0C18" w:rsidP="002C59E0">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28" w:type="pct"/>
            <w:tcBorders>
              <w:top w:val="single" w:sz="4" w:space="0" w:color="000000"/>
              <w:left w:val="single" w:sz="4" w:space="0" w:color="000000"/>
              <w:bottom w:val="single" w:sz="4" w:space="0" w:color="000000"/>
            </w:tcBorders>
            <w:shd w:val="clear" w:color="auto" w:fill="auto"/>
            <w:vAlign w:val="center"/>
          </w:tcPr>
          <w:p w14:paraId="7C872FE3"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Wartość</w:t>
            </w:r>
          </w:p>
          <w:p w14:paraId="694507DB"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netto</w:t>
            </w:r>
          </w:p>
        </w:tc>
        <w:tc>
          <w:tcPr>
            <w:tcW w:w="331" w:type="pct"/>
            <w:tcBorders>
              <w:top w:val="single" w:sz="4" w:space="0" w:color="000000"/>
              <w:left w:val="single" w:sz="4" w:space="0" w:color="000000"/>
              <w:bottom w:val="single" w:sz="4" w:space="0" w:color="000000"/>
            </w:tcBorders>
            <w:shd w:val="clear" w:color="auto" w:fill="auto"/>
            <w:vAlign w:val="center"/>
          </w:tcPr>
          <w:p w14:paraId="184B4815"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Stawka VAT</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91A35"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Wartość</w:t>
            </w:r>
          </w:p>
          <w:p w14:paraId="2D0F2F28"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brutto</w:t>
            </w:r>
          </w:p>
        </w:tc>
      </w:tr>
      <w:tr w:rsidR="002C59E0" w:rsidRPr="00A353D3" w14:paraId="081D6646" w14:textId="77777777" w:rsidTr="002C59E0">
        <w:trPr>
          <w:cantSplit/>
          <w:trHeight w:val="225"/>
        </w:trPr>
        <w:tc>
          <w:tcPr>
            <w:tcW w:w="124" w:type="pct"/>
            <w:tcBorders>
              <w:top w:val="single" w:sz="4" w:space="0" w:color="000000"/>
              <w:left w:val="single" w:sz="4" w:space="0" w:color="000000"/>
              <w:bottom w:val="single" w:sz="4" w:space="0" w:color="000000"/>
            </w:tcBorders>
            <w:shd w:val="clear" w:color="auto" w:fill="auto"/>
          </w:tcPr>
          <w:p w14:paraId="64A54D0D"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w:t>
            </w:r>
          </w:p>
        </w:tc>
        <w:tc>
          <w:tcPr>
            <w:tcW w:w="1944" w:type="pct"/>
            <w:tcBorders>
              <w:top w:val="single" w:sz="4" w:space="0" w:color="000000"/>
              <w:left w:val="single" w:sz="4" w:space="0" w:color="000000"/>
              <w:bottom w:val="single" w:sz="4" w:space="0" w:color="000000"/>
            </w:tcBorders>
            <w:shd w:val="clear" w:color="auto" w:fill="auto"/>
          </w:tcPr>
          <w:p w14:paraId="3489E75B"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II</w:t>
            </w:r>
          </w:p>
        </w:tc>
        <w:tc>
          <w:tcPr>
            <w:tcW w:w="302" w:type="pct"/>
            <w:tcBorders>
              <w:top w:val="single" w:sz="4" w:space="0" w:color="000000"/>
              <w:left w:val="single" w:sz="4" w:space="0" w:color="000000"/>
              <w:bottom w:val="single" w:sz="4" w:space="0" w:color="000000"/>
            </w:tcBorders>
            <w:shd w:val="clear" w:color="auto" w:fill="auto"/>
          </w:tcPr>
          <w:p w14:paraId="297D5CA9"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III</w:t>
            </w:r>
          </w:p>
        </w:tc>
        <w:tc>
          <w:tcPr>
            <w:tcW w:w="407" w:type="pct"/>
            <w:tcBorders>
              <w:top w:val="single" w:sz="4" w:space="0" w:color="000000"/>
              <w:left w:val="single" w:sz="4" w:space="0" w:color="000000"/>
              <w:bottom w:val="single" w:sz="4" w:space="0" w:color="000000"/>
            </w:tcBorders>
            <w:shd w:val="clear" w:color="auto" w:fill="auto"/>
          </w:tcPr>
          <w:p w14:paraId="495887A0"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IV</w:t>
            </w:r>
          </w:p>
        </w:tc>
        <w:tc>
          <w:tcPr>
            <w:tcW w:w="432" w:type="pct"/>
            <w:tcBorders>
              <w:top w:val="single" w:sz="4" w:space="0" w:color="000000"/>
              <w:left w:val="single" w:sz="4" w:space="0" w:color="000000"/>
              <w:bottom w:val="single" w:sz="4" w:space="0" w:color="000000"/>
            </w:tcBorders>
            <w:shd w:val="clear" w:color="auto" w:fill="auto"/>
          </w:tcPr>
          <w:p w14:paraId="6457E2DC"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V</w:t>
            </w:r>
          </w:p>
        </w:tc>
        <w:tc>
          <w:tcPr>
            <w:tcW w:w="376" w:type="pct"/>
            <w:tcBorders>
              <w:top w:val="single" w:sz="4" w:space="0" w:color="000000"/>
              <w:left w:val="single" w:sz="4" w:space="0" w:color="000000"/>
              <w:bottom w:val="single" w:sz="4" w:space="0" w:color="000000"/>
            </w:tcBorders>
            <w:shd w:val="clear" w:color="auto" w:fill="auto"/>
          </w:tcPr>
          <w:p w14:paraId="1AA6F4AE"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VI</w:t>
            </w:r>
          </w:p>
        </w:tc>
        <w:tc>
          <w:tcPr>
            <w:tcW w:w="375" w:type="pct"/>
            <w:tcBorders>
              <w:top w:val="single" w:sz="4" w:space="0" w:color="000000"/>
              <w:left w:val="single" w:sz="4" w:space="0" w:color="000000"/>
              <w:bottom w:val="single" w:sz="4" w:space="0" w:color="000000"/>
            </w:tcBorders>
            <w:shd w:val="clear" w:color="auto" w:fill="auto"/>
          </w:tcPr>
          <w:p w14:paraId="12057A20"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VII</w:t>
            </w:r>
          </w:p>
        </w:tc>
        <w:tc>
          <w:tcPr>
            <w:tcW w:w="328" w:type="pct"/>
            <w:tcBorders>
              <w:top w:val="single" w:sz="4" w:space="0" w:color="000000"/>
              <w:left w:val="single" w:sz="4" w:space="0" w:color="000000"/>
              <w:bottom w:val="single" w:sz="4" w:space="0" w:color="000000"/>
            </w:tcBorders>
            <w:shd w:val="clear" w:color="auto" w:fill="auto"/>
          </w:tcPr>
          <w:p w14:paraId="772AD8F7"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VIII</w:t>
            </w:r>
          </w:p>
        </w:tc>
        <w:tc>
          <w:tcPr>
            <w:tcW w:w="331" w:type="pct"/>
            <w:tcBorders>
              <w:top w:val="single" w:sz="4" w:space="0" w:color="000000"/>
              <w:left w:val="single" w:sz="4" w:space="0" w:color="000000"/>
              <w:bottom w:val="single" w:sz="4" w:space="0" w:color="000000"/>
            </w:tcBorders>
            <w:shd w:val="clear" w:color="auto" w:fill="auto"/>
          </w:tcPr>
          <w:p w14:paraId="41D2768A"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IX</w:t>
            </w:r>
          </w:p>
        </w:tc>
        <w:tc>
          <w:tcPr>
            <w:tcW w:w="380" w:type="pct"/>
            <w:tcBorders>
              <w:top w:val="single" w:sz="4" w:space="0" w:color="000000"/>
              <w:left w:val="single" w:sz="4" w:space="0" w:color="000000"/>
              <w:bottom w:val="single" w:sz="4" w:space="0" w:color="000000"/>
              <w:right w:val="single" w:sz="4" w:space="0" w:color="000000"/>
            </w:tcBorders>
            <w:shd w:val="clear" w:color="auto" w:fill="auto"/>
          </w:tcPr>
          <w:p w14:paraId="421A5AE2"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X</w:t>
            </w:r>
          </w:p>
        </w:tc>
      </w:tr>
      <w:tr w:rsidR="002C59E0" w:rsidRPr="00A353D3" w14:paraId="634BA618" w14:textId="77777777" w:rsidTr="002C59E0">
        <w:trPr>
          <w:cantSplit/>
          <w:trHeight w:val="268"/>
        </w:trPr>
        <w:tc>
          <w:tcPr>
            <w:tcW w:w="124" w:type="pct"/>
            <w:tcBorders>
              <w:top w:val="single" w:sz="4" w:space="0" w:color="000000"/>
              <w:left w:val="single" w:sz="4" w:space="0" w:color="000000"/>
              <w:bottom w:val="single" w:sz="4" w:space="0" w:color="000000"/>
            </w:tcBorders>
            <w:shd w:val="clear" w:color="auto" w:fill="auto"/>
          </w:tcPr>
          <w:p w14:paraId="6AE93A8F"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1.</w:t>
            </w:r>
          </w:p>
        </w:tc>
        <w:tc>
          <w:tcPr>
            <w:tcW w:w="1944" w:type="pct"/>
            <w:tcBorders>
              <w:top w:val="single" w:sz="4" w:space="0" w:color="000000"/>
              <w:left w:val="single" w:sz="4" w:space="0" w:color="000000"/>
              <w:bottom w:val="single" w:sz="4" w:space="0" w:color="000000"/>
            </w:tcBorders>
            <w:shd w:val="clear" w:color="auto" w:fill="auto"/>
          </w:tcPr>
          <w:p w14:paraId="1078637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Podstawka pod basen głęboki.</w:t>
            </w:r>
          </w:p>
        </w:tc>
        <w:tc>
          <w:tcPr>
            <w:tcW w:w="302" w:type="pct"/>
            <w:tcBorders>
              <w:top w:val="single" w:sz="4" w:space="0" w:color="000000"/>
              <w:left w:val="single" w:sz="4" w:space="0" w:color="000000"/>
              <w:bottom w:val="single" w:sz="4" w:space="0" w:color="000000"/>
            </w:tcBorders>
            <w:shd w:val="clear" w:color="auto" w:fill="auto"/>
            <w:vAlign w:val="center"/>
          </w:tcPr>
          <w:p w14:paraId="758C3B5E"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50</w:t>
            </w:r>
          </w:p>
        </w:tc>
        <w:tc>
          <w:tcPr>
            <w:tcW w:w="407" w:type="pct"/>
            <w:tcBorders>
              <w:top w:val="single" w:sz="4" w:space="0" w:color="000000"/>
              <w:left w:val="single" w:sz="4" w:space="0" w:color="000000"/>
              <w:bottom w:val="single" w:sz="4" w:space="0" w:color="000000"/>
            </w:tcBorders>
            <w:shd w:val="clear" w:color="auto" w:fill="auto"/>
            <w:vAlign w:val="center"/>
          </w:tcPr>
          <w:p w14:paraId="1FCE8A60"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519F36DA"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tcBorders>
            <w:shd w:val="clear" w:color="auto" w:fill="auto"/>
            <w:vAlign w:val="center"/>
          </w:tcPr>
          <w:p w14:paraId="640828F4"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2817F7BA" w14:textId="77777777" w:rsidR="00A353D3" w:rsidRPr="00A353D3" w:rsidRDefault="00A353D3" w:rsidP="00A353D3">
            <w:pPr>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vAlign w:val="center"/>
          </w:tcPr>
          <w:p w14:paraId="3A87614E"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76ACB2CB"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3FE32" w14:textId="77777777" w:rsidR="00A353D3" w:rsidRPr="00A353D3" w:rsidRDefault="00A353D3" w:rsidP="00A353D3">
            <w:pPr>
              <w:rPr>
                <w:rFonts w:asciiTheme="minorHAnsi" w:hAnsiTheme="minorHAnsi" w:cstheme="minorHAnsi"/>
              </w:rPr>
            </w:pPr>
          </w:p>
        </w:tc>
      </w:tr>
      <w:tr w:rsidR="002C59E0" w:rsidRPr="00A353D3" w14:paraId="20F24004" w14:textId="77777777" w:rsidTr="002C59E0">
        <w:trPr>
          <w:cantSplit/>
          <w:trHeight w:val="268"/>
        </w:trPr>
        <w:tc>
          <w:tcPr>
            <w:tcW w:w="124" w:type="pct"/>
            <w:tcBorders>
              <w:top w:val="single" w:sz="4" w:space="0" w:color="000000"/>
              <w:left w:val="single" w:sz="4" w:space="0" w:color="000000"/>
              <w:bottom w:val="single" w:sz="4" w:space="0" w:color="000000"/>
            </w:tcBorders>
            <w:shd w:val="clear" w:color="auto" w:fill="auto"/>
          </w:tcPr>
          <w:p w14:paraId="682FD011"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2.</w:t>
            </w:r>
          </w:p>
        </w:tc>
        <w:tc>
          <w:tcPr>
            <w:tcW w:w="1944" w:type="pct"/>
            <w:tcBorders>
              <w:top w:val="single" w:sz="4" w:space="0" w:color="000000"/>
              <w:left w:val="single" w:sz="4" w:space="0" w:color="000000"/>
              <w:bottom w:val="single" w:sz="4" w:space="0" w:color="000000"/>
            </w:tcBorders>
            <w:shd w:val="clear" w:color="auto" w:fill="auto"/>
          </w:tcPr>
          <w:p w14:paraId="0D4E04DB" w14:textId="68F0C563" w:rsidR="00A353D3" w:rsidRPr="00A353D3" w:rsidRDefault="00A353D3" w:rsidP="00A353D3">
            <w:pPr>
              <w:rPr>
                <w:rFonts w:asciiTheme="minorHAnsi" w:hAnsiTheme="minorHAnsi" w:cstheme="minorHAnsi"/>
              </w:rPr>
            </w:pPr>
            <w:r w:rsidRPr="00A353D3">
              <w:rPr>
                <w:rFonts w:asciiTheme="minorHAnsi" w:hAnsiTheme="minorHAnsi" w:cstheme="minorHAnsi"/>
              </w:rPr>
              <w:t>Basen głęboki poj.</w:t>
            </w:r>
            <w:r w:rsidR="008D0C18">
              <w:rPr>
                <w:rFonts w:asciiTheme="minorHAnsi" w:hAnsiTheme="minorHAnsi" w:cstheme="minorHAnsi"/>
              </w:rPr>
              <w:t xml:space="preserve"> </w:t>
            </w:r>
            <w:r w:rsidRPr="00A353D3">
              <w:rPr>
                <w:rFonts w:asciiTheme="minorHAnsi" w:hAnsiTheme="minorHAnsi" w:cstheme="minorHAnsi"/>
              </w:rPr>
              <w:t>2,0</w:t>
            </w:r>
            <w:r w:rsidR="008D0C18">
              <w:rPr>
                <w:rFonts w:asciiTheme="minorHAnsi" w:hAnsiTheme="minorHAnsi" w:cstheme="minorHAnsi"/>
              </w:rPr>
              <w:t xml:space="preserve"> </w:t>
            </w:r>
            <w:r w:rsidRPr="00A353D3">
              <w:rPr>
                <w:rFonts w:asciiTheme="minorHAnsi" w:hAnsiTheme="minorHAnsi" w:cstheme="minorHAnsi"/>
              </w:rPr>
              <w:t>l z pulpy celulozowej.</w:t>
            </w:r>
          </w:p>
        </w:tc>
        <w:tc>
          <w:tcPr>
            <w:tcW w:w="302" w:type="pct"/>
            <w:tcBorders>
              <w:top w:val="single" w:sz="4" w:space="0" w:color="000000"/>
              <w:left w:val="single" w:sz="4" w:space="0" w:color="000000"/>
              <w:bottom w:val="single" w:sz="4" w:space="0" w:color="000000"/>
            </w:tcBorders>
            <w:shd w:val="clear" w:color="auto" w:fill="auto"/>
            <w:vAlign w:val="center"/>
          </w:tcPr>
          <w:p w14:paraId="051CEF86"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100</w:t>
            </w:r>
          </w:p>
        </w:tc>
        <w:tc>
          <w:tcPr>
            <w:tcW w:w="407" w:type="pct"/>
            <w:tcBorders>
              <w:top w:val="single" w:sz="4" w:space="0" w:color="000000"/>
              <w:left w:val="single" w:sz="4" w:space="0" w:color="000000"/>
              <w:bottom w:val="single" w:sz="4" w:space="0" w:color="000000"/>
            </w:tcBorders>
            <w:shd w:val="clear" w:color="auto" w:fill="auto"/>
            <w:vAlign w:val="center"/>
          </w:tcPr>
          <w:p w14:paraId="421D905E"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033831D4"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tcBorders>
            <w:shd w:val="clear" w:color="auto" w:fill="auto"/>
            <w:vAlign w:val="center"/>
          </w:tcPr>
          <w:p w14:paraId="1DDC5707"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29036630" w14:textId="77777777" w:rsidR="00A353D3" w:rsidRPr="00A353D3" w:rsidRDefault="00A353D3" w:rsidP="00A353D3">
            <w:pPr>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vAlign w:val="center"/>
          </w:tcPr>
          <w:p w14:paraId="0274043A"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37D2CECE"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49559" w14:textId="77777777" w:rsidR="00A353D3" w:rsidRPr="00A353D3" w:rsidRDefault="00A353D3" w:rsidP="00A353D3">
            <w:pPr>
              <w:rPr>
                <w:rFonts w:asciiTheme="minorHAnsi" w:hAnsiTheme="minorHAnsi" w:cstheme="minorHAnsi"/>
              </w:rPr>
            </w:pPr>
          </w:p>
        </w:tc>
      </w:tr>
      <w:tr w:rsidR="002C59E0" w:rsidRPr="00A353D3" w14:paraId="483F57F6" w14:textId="77777777" w:rsidTr="002C59E0">
        <w:trPr>
          <w:cantSplit/>
          <w:trHeight w:val="236"/>
        </w:trPr>
        <w:tc>
          <w:tcPr>
            <w:tcW w:w="124" w:type="pct"/>
            <w:tcBorders>
              <w:top w:val="single" w:sz="4" w:space="0" w:color="000000"/>
              <w:left w:val="single" w:sz="4" w:space="0" w:color="000000"/>
              <w:bottom w:val="single" w:sz="4" w:space="0" w:color="000000"/>
            </w:tcBorders>
            <w:shd w:val="clear" w:color="auto" w:fill="auto"/>
          </w:tcPr>
          <w:p w14:paraId="088E9447"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3.</w:t>
            </w:r>
          </w:p>
        </w:tc>
        <w:tc>
          <w:tcPr>
            <w:tcW w:w="1944" w:type="pct"/>
            <w:tcBorders>
              <w:top w:val="single" w:sz="4" w:space="0" w:color="000000"/>
              <w:left w:val="single" w:sz="4" w:space="0" w:color="000000"/>
              <w:bottom w:val="single" w:sz="4" w:space="0" w:color="000000"/>
            </w:tcBorders>
            <w:shd w:val="clear" w:color="auto" w:fill="auto"/>
          </w:tcPr>
          <w:p w14:paraId="60DB0B75" w14:textId="77D14A64" w:rsidR="00A353D3" w:rsidRPr="00A353D3" w:rsidRDefault="00A353D3" w:rsidP="00A353D3">
            <w:pPr>
              <w:rPr>
                <w:rFonts w:asciiTheme="minorHAnsi" w:hAnsiTheme="minorHAnsi" w:cstheme="minorHAnsi"/>
              </w:rPr>
            </w:pPr>
            <w:r w:rsidRPr="00A353D3">
              <w:rPr>
                <w:rFonts w:asciiTheme="minorHAnsi" w:hAnsiTheme="minorHAnsi" w:cstheme="minorHAnsi"/>
              </w:rPr>
              <w:t>Basen płaski 2,0</w:t>
            </w:r>
            <w:r w:rsidR="008D0C18">
              <w:rPr>
                <w:rFonts w:asciiTheme="minorHAnsi" w:hAnsiTheme="minorHAnsi" w:cstheme="minorHAnsi"/>
              </w:rPr>
              <w:t xml:space="preserve"> </w:t>
            </w:r>
            <w:r w:rsidRPr="00A353D3">
              <w:rPr>
                <w:rFonts w:asciiTheme="minorHAnsi" w:hAnsiTheme="minorHAnsi" w:cstheme="minorHAnsi"/>
              </w:rPr>
              <w:t>l  z pulpy celulozowej.</w:t>
            </w:r>
          </w:p>
        </w:tc>
        <w:tc>
          <w:tcPr>
            <w:tcW w:w="302" w:type="pct"/>
            <w:tcBorders>
              <w:top w:val="single" w:sz="4" w:space="0" w:color="000000"/>
              <w:left w:val="single" w:sz="4" w:space="0" w:color="000000"/>
              <w:bottom w:val="single" w:sz="4" w:space="0" w:color="000000"/>
            </w:tcBorders>
            <w:shd w:val="clear" w:color="auto" w:fill="auto"/>
            <w:vAlign w:val="center"/>
          </w:tcPr>
          <w:p w14:paraId="4E537307"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100</w:t>
            </w:r>
          </w:p>
        </w:tc>
        <w:tc>
          <w:tcPr>
            <w:tcW w:w="407" w:type="pct"/>
            <w:tcBorders>
              <w:top w:val="single" w:sz="4" w:space="0" w:color="000000"/>
              <w:left w:val="single" w:sz="4" w:space="0" w:color="000000"/>
              <w:bottom w:val="single" w:sz="4" w:space="0" w:color="000000"/>
            </w:tcBorders>
            <w:shd w:val="clear" w:color="auto" w:fill="auto"/>
            <w:vAlign w:val="center"/>
          </w:tcPr>
          <w:p w14:paraId="7270A01E"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65BB912A"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tcBorders>
            <w:shd w:val="clear" w:color="auto" w:fill="auto"/>
            <w:vAlign w:val="center"/>
          </w:tcPr>
          <w:p w14:paraId="67BCD23F"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51DA9A7F" w14:textId="77777777" w:rsidR="00A353D3" w:rsidRPr="00A353D3" w:rsidRDefault="00A353D3" w:rsidP="00A353D3">
            <w:pPr>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vAlign w:val="center"/>
          </w:tcPr>
          <w:p w14:paraId="4A65CB49"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3E347E7F"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592D8" w14:textId="77777777" w:rsidR="00A353D3" w:rsidRPr="00A353D3" w:rsidRDefault="00A353D3" w:rsidP="00A353D3">
            <w:pPr>
              <w:rPr>
                <w:rFonts w:asciiTheme="minorHAnsi" w:hAnsiTheme="minorHAnsi" w:cstheme="minorHAnsi"/>
              </w:rPr>
            </w:pPr>
          </w:p>
        </w:tc>
      </w:tr>
      <w:tr w:rsidR="002C59E0" w:rsidRPr="00A353D3" w14:paraId="1CC1B2AA" w14:textId="77777777" w:rsidTr="002C59E0">
        <w:trPr>
          <w:cantSplit/>
          <w:trHeight w:val="111"/>
        </w:trPr>
        <w:tc>
          <w:tcPr>
            <w:tcW w:w="124" w:type="pct"/>
            <w:tcBorders>
              <w:top w:val="single" w:sz="4" w:space="0" w:color="000000"/>
              <w:left w:val="single" w:sz="4" w:space="0" w:color="000000"/>
              <w:bottom w:val="single" w:sz="4" w:space="0" w:color="000000"/>
            </w:tcBorders>
            <w:shd w:val="clear" w:color="auto" w:fill="auto"/>
          </w:tcPr>
          <w:p w14:paraId="411E5CFF"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4.</w:t>
            </w:r>
          </w:p>
        </w:tc>
        <w:tc>
          <w:tcPr>
            <w:tcW w:w="1944" w:type="pct"/>
            <w:tcBorders>
              <w:top w:val="single" w:sz="4" w:space="0" w:color="000000"/>
              <w:left w:val="single" w:sz="4" w:space="0" w:color="000000"/>
              <w:bottom w:val="single" w:sz="4" w:space="0" w:color="000000"/>
            </w:tcBorders>
            <w:shd w:val="clear" w:color="auto" w:fill="auto"/>
          </w:tcPr>
          <w:p w14:paraId="44E27A4E" w14:textId="331FDFF5" w:rsidR="00A353D3" w:rsidRPr="00A353D3" w:rsidRDefault="00A353D3" w:rsidP="00A353D3">
            <w:pPr>
              <w:rPr>
                <w:rFonts w:asciiTheme="minorHAnsi" w:hAnsiTheme="minorHAnsi" w:cstheme="minorHAnsi"/>
              </w:rPr>
            </w:pPr>
            <w:r w:rsidRPr="00A353D3">
              <w:rPr>
                <w:rFonts w:asciiTheme="minorHAnsi" w:hAnsiTheme="minorHAnsi" w:cstheme="minorHAnsi"/>
              </w:rPr>
              <w:t>Podstawka plastikowa pod basen płaski 2,0</w:t>
            </w:r>
            <w:r w:rsidR="008D0C18">
              <w:rPr>
                <w:rFonts w:asciiTheme="minorHAnsi" w:hAnsiTheme="minorHAnsi" w:cstheme="minorHAnsi"/>
              </w:rPr>
              <w:t xml:space="preserve"> </w:t>
            </w:r>
            <w:r w:rsidRPr="00A353D3">
              <w:rPr>
                <w:rFonts w:asciiTheme="minorHAnsi" w:hAnsiTheme="minorHAnsi" w:cstheme="minorHAnsi"/>
              </w:rPr>
              <w:t>l.</w:t>
            </w:r>
          </w:p>
        </w:tc>
        <w:tc>
          <w:tcPr>
            <w:tcW w:w="302" w:type="pct"/>
            <w:tcBorders>
              <w:top w:val="single" w:sz="4" w:space="0" w:color="000000"/>
              <w:left w:val="single" w:sz="4" w:space="0" w:color="000000"/>
              <w:bottom w:val="single" w:sz="4" w:space="0" w:color="000000"/>
            </w:tcBorders>
            <w:shd w:val="clear" w:color="auto" w:fill="auto"/>
            <w:vAlign w:val="center"/>
          </w:tcPr>
          <w:p w14:paraId="3F7AC9BE"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50</w:t>
            </w:r>
          </w:p>
        </w:tc>
        <w:tc>
          <w:tcPr>
            <w:tcW w:w="407" w:type="pct"/>
            <w:tcBorders>
              <w:top w:val="single" w:sz="4" w:space="0" w:color="000000"/>
              <w:left w:val="single" w:sz="4" w:space="0" w:color="000000"/>
              <w:bottom w:val="single" w:sz="4" w:space="0" w:color="000000"/>
            </w:tcBorders>
            <w:shd w:val="clear" w:color="auto" w:fill="auto"/>
            <w:vAlign w:val="center"/>
          </w:tcPr>
          <w:p w14:paraId="649A5BD5"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10C1E41B"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tcBorders>
            <w:shd w:val="clear" w:color="auto" w:fill="auto"/>
            <w:vAlign w:val="center"/>
          </w:tcPr>
          <w:p w14:paraId="79589E98"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57C935A9" w14:textId="77777777" w:rsidR="00A353D3" w:rsidRPr="00A353D3" w:rsidRDefault="00A353D3" w:rsidP="00A353D3">
            <w:pPr>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vAlign w:val="center"/>
          </w:tcPr>
          <w:p w14:paraId="5D1C8BC1"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2B2A5284"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C5EE8" w14:textId="77777777" w:rsidR="00A353D3" w:rsidRPr="00A353D3" w:rsidRDefault="00A353D3" w:rsidP="00A353D3">
            <w:pPr>
              <w:rPr>
                <w:rFonts w:asciiTheme="minorHAnsi" w:hAnsiTheme="minorHAnsi" w:cstheme="minorHAnsi"/>
              </w:rPr>
            </w:pPr>
          </w:p>
        </w:tc>
      </w:tr>
      <w:tr w:rsidR="002C59E0" w:rsidRPr="00A353D3" w14:paraId="21F9961D" w14:textId="77777777" w:rsidTr="002C59E0">
        <w:trPr>
          <w:cantSplit/>
          <w:trHeight w:val="150"/>
        </w:trPr>
        <w:tc>
          <w:tcPr>
            <w:tcW w:w="124" w:type="pct"/>
            <w:tcBorders>
              <w:top w:val="single" w:sz="4" w:space="0" w:color="000000"/>
              <w:left w:val="single" w:sz="4" w:space="0" w:color="000000"/>
              <w:bottom w:val="single" w:sz="4" w:space="0" w:color="000000"/>
            </w:tcBorders>
            <w:shd w:val="clear" w:color="auto" w:fill="auto"/>
          </w:tcPr>
          <w:p w14:paraId="4DEFE911"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5.</w:t>
            </w:r>
          </w:p>
        </w:tc>
        <w:tc>
          <w:tcPr>
            <w:tcW w:w="1944" w:type="pct"/>
            <w:tcBorders>
              <w:top w:val="single" w:sz="4" w:space="0" w:color="000000"/>
              <w:left w:val="single" w:sz="4" w:space="0" w:color="000000"/>
              <w:bottom w:val="single" w:sz="4" w:space="0" w:color="000000"/>
            </w:tcBorders>
            <w:shd w:val="clear" w:color="auto" w:fill="auto"/>
          </w:tcPr>
          <w:p w14:paraId="07CD0BB1" w14:textId="68DF76C5" w:rsidR="00A353D3" w:rsidRPr="00A353D3" w:rsidRDefault="00A353D3" w:rsidP="00A353D3">
            <w:pPr>
              <w:rPr>
                <w:rFonts w:asciiTheme="minorHAnsi" w:hAnsiTheme="minorHAnsi" w:cstheme="minorHAnsi"/>
              </w:rPr>
            </w:pPr>
            <w:r w:rsidRPr="00A353D3">
              <w:rPr>
                <w:rFonts w:asciiTheme="minorHAnsi" w:hAnsiTheme="minorHAnsi" w:cstheme="minorHAnsi"/>
              </w:rPr>
              <w:t>Kaczka poj.</w:t>
            </w:r>
            <w:r w:rsidR="008D0C18">
              <w:rPr>
                <w:rFonts w:asciiTheme="minorHAnsi" w:hAnsiTheme="minorHAnsi" w:cstheme="minorHAnsi"/>
              </w:rPr>
              <w:t xml:space="preserve"> </w:t>
            </w:r>
            <w:r w:rsidRPr="00A353D3">
              <w:rPr>
                <w:rFonts w:asciiTheme="minorHAnsi" w:hAnsiTheme="minorHAnsi" w:cstheme="minorHAnsi"/>
              </w:rPr>
              <w:t>875 ml z pulpy celulozowej.</w:t>
            </w:r>
          </w:p>
        </w:tc>
        <w:tc>
          <w:tcPr>
            <w:tcW w:w="302" w:type="pct"/>
            <w:tcBorders>
              <w:top w:val="single" w:sz="4" w:space="0" w:color="000000"/>
              <w:left w:val="single" w:sz="4" w:space="0" w:color="000000"/>
              <w:bottom w:val="single" w:sz="4" w:space="0" w:color="000000"/>
            </w:tcBorders>
            <w:shd w:val="clear" w:color="auto" w:fill="auto"/>
            <w:vAlign w:val="center"/>
          </w:tcPr>
          <w:p w14:paraId="604648F6"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300</w:t>
            </w:r>
          </w:p>
        </w:tc>
        <w:tc>
          <w:tcPr>
            <w:tcW w:w="407" w:type="pct"/>
            <w:tcBorders>
              <w:top w:val="single" w:sz="4" w:space="0" w:color="000000"/>
              <w:left w:val="single" w:sz="4" w:space="0" w:color="000000"/>
              <w:bottom w:val="single" w:sz="4" w:space="0" w:color="000000"/>
            </w:tcBorders>
            <w:shd w:val="clear" w:color="auto" w:fill="auto"/>
            <w:vAlign w:val="center"/>
          </w:tcPr>
          <w:p w14:paraId="0369E009"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0FC46482"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tcBorders>
            <w:shd w:val="clear" w:color="auto" w:fill="auto"/>
            <w:vAlign w:val="center"/>
          </w:tcPr>
          <w:p w14:paraId="7C507B48"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369671DE" w14:textId="77777777" w:rsidR="00A353D3" w:rsidRPr="00A353D3" w:rsidRDefault="00A353D3" w:rsidP="00A353D3">
            <w:pPr>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vAlign w:val="center"/>
          </w:tcPr>
          <w:p w14:paraId="449B1D1A"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0DB844EA"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89002" w14:textId="77777777" w:rsidR="00A353D3" w:rsidRPr="00A353D3" w:rsidRDefault="00A353D3" w:rsidP="00A353D3">
            <w:pPr>
              <w:rPr>
                <w:rFonts w:asciiTheme="minorHAnsi" w:hAnsiTheme="minorHAnsi" w:cstheme="minorHAnsi"/>
              </w:rPr>
            </w:pPr>
          </w:p>
        </w:tc>
      </w:tr>
      <w:tr w:rsidR="002C59E0" w:rsidRPr="00A353D3" w14:paraId="74D86F78" w14:textId="77777777" w:rsidTr="002C59E0">
        <w:trPr>
          <w:cantSplit/>
          <w:trHeight w:val="111"/>
        </w:trPr>
        <w:tc>
          <w:tcPr>
            <w:tcW w:w="124" w:type="pct"/>
            <w:tcBorders>
              <w:top w:val="single" w:sz="4" w:space="0" w:color="000000"/>
              <w:left w:val="single" w:sz="4" w:space="0" w:color="000000"/>
              <w:bottom w:val="single" w:sz="4" w:space="0" w:color="000000"/>
            </w:tcBorders>
            <w:shd w:val="clear" w:color="auto" w:fill="auto"/>
          </w:tcPr>
          <w:p w14:paraId="7F0093E6"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6.</w:t>
            </w:r>
          </w:p>
        </w:tc>
        <w:tc>
          <w:tcPr>
            <w:tcW w:w="1944" w:type="pct"/>
            <w:tcBorders>
              <w:top w:val="single" w:sz="4" w:space="0" w:color="000000"/>
              <w:left w:val="single" w:sz="4" w:space="0" w:color="000000"/>
              <w:bottom w:val="single" w:sz="4" w:space="0" w:color="000000"/>
            </w:tcBorders>
            <w:shd w:val="clear" w:color="auto" w:fill="auto"/>
          </w:tcPr>
          <w:p w14:paraId="5436D5B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Miska 4,0 l z pulpy celulozowej.</w:t>
            </w:r>
          </w:p>
        </w:tc>
        <w:tc>
          <w:tcPr>
            <w:tcW w:w="302" w:type="pct"/>
            <w:tcBorders>
              <w:top w:val="single" w:sz="4" w:space="0" w:color="000000"/>
              <w:left w:val="single" w:sz="4" w:space="0" w:color="000000"/>
              <w:bottom w:val="single" w:sz="4" w:space="0" w:color="000000"/>
            </w:tcBorders>
            <w:shd w:val="clear" w:color="auto" w:fill="auto"/>
            <w:vAlign w:val="center"/>
          </w:tcPr>
          <w:p w14:paraId="56B0B9F2"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1 500</w:t>
            </w:r>
          </w:p>
        </w:tc>
        <w:tc>
          <w:tcPr>
            <w:tcW w:w="407" w:type="pct"/>
            <w:tcBorders>
              <w:top w:val="single" w:sz="4" w:space="0" w:color="000000"/>
              <w:left w:val="single" w:sz="4" w:space="0" w:color="000000"/>
              <w:bottom w:val="single" w:sz="4" w:space="0" w:color="000000"/>
            </w:tcBorders>
            <w:shd w:val="clear" w:color="auto" w:fill="auto"/>
            <w:vAlign w:val="center"/>
          </w:tcPr>
          <w:p w14:paraId="54DA602A"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58A810A2"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tcBorders>
            <w:shd w:val="clear" w:color="auto" w:fill="auto"/>
            <w:vAlign w:val="center"/>
          </w:tcPr>
          <w:p w14:paraId="42930DD6"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1E86B5AB" w14:textId="77777777" w:rsidR="00A353D3" w:rsidRPr="00A353D3" w:rsidRDefault="00A353D3" w:rsidP="00A353D3">
            <w:pPr>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vAlign w:val="center"/>
          </w:tcPr>
          <w:p w14:paraId="30F41C51"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1FEF15F0"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948BE" w14:textId="77777777" w:rsidR="00A353D3" w:rsidRPr="00A353D3" w:rsidRDefault="00A353D3" w:rsidP="00A353D3">
            <w:pPr>
              <w:rPr>
                <w:rFonts w:asciiTheme="minorHAnsi" w:hAnsiTheme="minorHAnsi" w:cstheme="minorHAnsi"/>
              </w:rPr>
            </w:pPr>
          </w:p>
        </w:tc>
      </w:tr>
      <w:tr w:rsidR="002C59E0" w:rsidRPr="00A353D3" w14:paraId="0C087D06" w14:textId="77777777" w:rsidTr="002C59E0">
        <w:trPr>
          <w:cantSplit/>
          <w:trHeight w:val="285"/>
        </w:trPr>
        <w:tc>
          <w:tcPr>
            <w:tcW w:w="124" w:type="pct"/>
            <w:tcBorders>
              <w:top w:val="single" w:sz="4" w:space="0" w:color="000000"/>
              <w:left w:val="single" w:sz="4" w:space="0" w:color="000000"/>
              <w:bottom w:val="single" w:sz="4" w:space="0" w:color="000000"/>
            </w:tcBorders>
            <w:shd w:val="clear" w:color="auto" w:fill="auto"/>
          </w:tcPr>
          <w:p w14:paraId="2E39559E"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7.</w:t>
            </w:r>
          </w:p>
        </w:tc>
        <w:tc>
          <w:tcPr>
            <w:tcW w:w="1944" w:type="pct"/>
            <w:tcBorders>
              <w:top w:val="single" w:sz="4" w:space="0" w:color="000000"/>
              <w:left w:val="single" w:sz="4" w:space="0" w:color="000000"/>
              <w:bottom w:val="single" w:sz="4" w:space="0" w:color="000000"/>
            </w:tcBorders>
            <w:shd w:val="clear" w:color="auto" w:fill="auto"/>
          </w:tcPr>
          <w:p w14:paraId="68964E29" w14:textId="5FDC4951" w:rsidR="00A353D3" w:rsidRPr="00A353D3" w:rsidRDefault="00A353D3" w:rsidP="00A353D3">
            <w:pPr>
              <w:rPr>
                <w:rFonts w:asciiTheme="minorHAnsi" w:hAnsiTheme="minorHAnsi" w:cstheme="minorHAnsi"/>
              </w:rPr>
            </w:pPr>
            <w:r w:rsidRPr="00A353D3">
              <w:rPr>
                <w:rFonts w:asciiTheme="minorHAnsi" w:hAnsiTheme="minorHAnsi" w:cstheme="minorHAnsi"/>
              </w:rPr>
              <w:t>Miska</w:t>
            </w:r>
            <w:r w:rsidR="008D0C18">
              <w:rPr>
                <w:rFonts w:asciiTheme="minorHAnsi" w:hAnsiTheme="minorHAnsi" w:cstheme="minorHAnsi"/>
              </w:rPr>
              <w:t xml:space="preserve"> </w:t>
            </w:r>
            <w:r w:rsidRPr="00A353D3">
              <w:rPr>
                <w:rFonts w:asciiTheme="minorHAnsi" w:hAnsiTheme="minorHAnsi" w:cstheme="minorHAnsi"/>
              </w:rPr>
              <w:t>3,0 l z pulpy celulozowej.</w:t>
            </w:r>
          </w:p>
        </w:tc>
        <w:tc>
          <w:tcPr>
            <w:tcW w:w="302" w:type="pct"/>
            <w:tcBorders>
              <w:top w:val="single" w:sz="4" w:space="0" w:color="000000"/>
              <w:left w:val="single" w:sz="4" w:space="0" w:color="000000"/>
              <w:bottom w:val="single" w:sz="4" w:space="0" w:color="000000"/>
            </w:tcBorders>
            <w:shd w:val="clear" w:color="auto" w:fill="auto"/>
            <w:vAlign w:val="center"/>
          </w:tcPr>
          <w:p w14:paraId="69416AD6"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300</w:t>
            </w:r>
          </w:p>
        </w:tc>
        <w:tc>
          <w:tcPr>
            <w:tcW w:w="407" w:type="pct"/>
            <w:tcBorders>
              <w:top w:val="single" w:sz="4" w:space="0" w:color="000000"/>
              <w:left w:val="single" w:sz="4" w:space="0" w:color="000000"/>
              <w:bottom w:val="single" w:sz="4" w:space="0" w:color="000000"/>
            </w:tcBorders>
            <w:shd w:val="clear" w:color="auto" w:fill="auto"/>
            <w:vAlign w:val="center"/>
          </w:tcPr>
          <w:p w14:paraId="0DAC7BD2"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2D16E63B"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tcBorders>
            <w:shd w:val="clear" w:color="auto" w:fill="auto"/>
            <w:vAlign w:val="center"/>
          </w:tcPr>
          <w:p w14:paraId="628B2F16"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109A4E0A" w14:textId="77777777" w:rsidR="00A353D3" w:rsidRPr="00A353D3" w:rsidRDefault="00A353D3" w:rsidP="00A353D3">
            <w:pPr>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vAlign w:val="center"/>
          </w:tcPr>
          <w:p w14:paraId="0AB09075"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32A27C2C"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26925" w14:textId="77777777" w:rsidR="00A353D3" w:rsidRPr="00A353D3" w:rsidRDefault="00A353D3" w:rsidP="00A353D3">
            <w:pPr>
              <w:rPr>
                <w:rFonts w:asciiTheme="minorHAnsi" w:hAnsiTheme="minorHAnsi" w:cstheme="minorHAnsi"/>
              </w:rPr>
            </w:pPr>
          </w:p>
        </w:tc>
      </w:tr>
      <w:tr w:rsidR="002C59E0" w:rsidRPr="00A353D3" w14:paraId="59B138B4" w14:textId="77777777" w:rsidTr="002C59E0">
        <w:trPr>
          <w:cantSplit/>
          <w:trHeight w:val="241"/>
        </w:trPr>
        <w:tc>
          <w:tcPr>
            <w:tcW w:w="124" w:type="pct"/>
            <w:tcBorders>
              <w:top w:val="single" w:sz="4" w:space="0" w:color="000000"/>
              <w:left w:val="single" w:sz="4" w:space="0" w:color="000000"/>
              <w:bottom w:val="single" w:sz="4" w:space="0" w:color="000000"/>
            </w:tcBorders>
            <w:shd w:val="clear" w:color="auto" w:fill="auto"/>
          </w:tcPr>
          <w:p w14:paraId="3CB0F4B8"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8.</w:t>
            </w:r>
          </w:p>
        </w:tc>
        <w:tc>
          <w:tcPr>
            <w:tcW w:w="1944" w:type="pct"/>
            <w:tcBorders>
              <w:top w:val="single" w:sz="4" w:space="0" w:color="000000"/>
              <w:left w:val="single" w:sz="4" w:space="0" w:color="000000"/>
              <w:bottom w:val="single" w:sz="4" w:space="0" w:color="000000"/>
            </w:tcBorders>
            <w:shd w:val="clear" w:color="auto" w:fill="auto"/>
          </w:tcPr>
          <w:p w14:paraId="6BA910C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Miska poj.1,0 l z pulpy celulozowej.</w:t>
            </w:r>
          </w:p>
        </w:tc>
        <w:tc>
          <w:tcPr>
            <w:tcW w:w="302" w:type="pct"/>
            <w:tcBorders>
              <w:top w:val="single" w:sz="4" w:space="0" w:color="000000"/>
              <w:left w:val="single" w:sz="4" w:space="0" w:color="000000"/>
              <w:bottom w:val="single" w:sz="4" w:space="0" w:color="000000"/>
            </w:tcBorders>
            <w:shd w:val="clear" w:color="auto" w:fill="auto"/>
            <w:vAlign w:val="center"/>
          </w:tcPr>
          <w:p w14:paraId="4FF4BB1E"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100</w:t>
            </w:r>
          </w:p>
        </w:tc>
        <w:tc>
          <w:tcPr>
            <w:tcW w:w="407" w:type="pct"/>
            <w:tcBorders>
              <w:top w:val="single" w:sz="4" w:space="0" w:color="000000"/>
              <w:left w:val="single" w:sz="4" w:space="0" w:color="000000"/>
              <w:bottom w:val="single" w:sz="4" w:space="0" w:color="000000"/>
            </w:tcBorders>
            <w:shd w:val="clear" w:color="auto" w:fill="auto"/>
            <w:vAlign w:val="center"/>
          </w:tcPr>
          <w:p w14:paraId="7ABB433D"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7D0F7717"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tcBorders>
            <w:shd w:val="clear" w:color="auto" w:fill="auto"/>
            <w:vAlign w:val="center"/>
          </w:tcPr>
          <w:p w14:paraId="555897FA"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42CB3DF1" w14:textId="77777777" w:rsidR="00A353D3" w:rsidRPr="00A353D3" w:rsidRDefault="00A353D3" w:rsidP="00A353D3">
            <w:pPr>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vAlign w:val="center"/>
          </w:tcPr>
          <w:p w14:paraId="0A142484"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41C986E3"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88F60" w14:textId="77777777" w:rsidR="00A353D3" w:rsidRPr="00A353D3" w:rsidRDefault="00A353D3" w:rsidP="00A353D3">
            <w:pPr>
              <w:rPr>
                <w:rFonts w:asciiTheme="minorHAnsi" w:hAnsiTheme="minorHAnsi" w:cstheme="minorHAnsi"/>
              </w:rPr>
            </w:pPr>
          </w:p>
        </w:tc>
      </w:tr>
      <w:tr w:rsidR="002C59E0" w:rsidRPr="00A353D3" w14:paraId="4BBCCD66" w14:textId="77777777" w:rsidTr="002C59E0">
        <w:trPr>
          <w:cantSplit/>
          <w:trHeight w:val="50"/>
        </w:trPr>
        <w:tc>
          <w:tcPr>
            <w:tcW w:w="124" w:type="pct"/>
            <w:tcBorders>
              <w:top w:val="single" w:sz="4" w:space="0" w:color="000000"/>
              <w:left w:val="single" w:sz="4" w:space="0" w:color="000000"/>
              <w:bottom w:val="single" w:sz="4" w:space="0" w:color="000000"/>
            </w:tcBorders>
            <w:shd w:val="clear" w:color="auto" w:fill="auto"/>
          </w:tcPr>
          <w:p w14:paraId="7ED941B4"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9.</w:t>
            </w:r>
          </w:p>
        </w:tc>
        <w:tc>
          <w:tcPr>
            <w:tcW w:w="1944" w:type="pct"/>
            <w:tcBorders>
              <w:top w:val="single" w:sz="4" w:space="0" w:color="000000"/>
              <w:left w:val="single" w:sz="4" w:space="0" w:color="000000"/>
              <w:bottom w:val="single" w:sz="4" w:space="0" w:color="000000"/>
            </w:tcBorders>
            <w:shd w:val="clear" w:color="auto" w:fill="auto"/>
          </w:tcPr>
          <w:p w14:paraId="6FBAA14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Podstawka pod miskę 1,0 l.</w:t>
            </w:r>
          </w:p>
        </w:tc>
        <w:tc>
          <w:tcPr>
            <w:tcW w:w="302" w:type="pct"/>
            <w:tcBorders>
              <w:top w:val="single" w:sz="4" w:space="0" w:color="000000"/>
              <w:left w:val="single" w:sz="4" w:space="0" w:color="000000"/>
              <w:bottom w:val="single" w:sz="4" w:space="0" w:color="000000"/>
            </w:tcBorders>
            <w:shd w:val="clear" w:color="auto" w:fill="auto"/>
            <w:vAlign w:val="center"/>
          </w:tcPr>
          <w:p w14:paraId="65CB248B"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5</w:t>
            </w:r>
          </w:p>
        </w:tc>
        <w:tc>
          <w:tcPr>
            <w:tcW w:w="407" w:type="pct"/>
            <w:tcBorders>
              <w:top w:val="single" w:sz="4" w:space="0" w:color="000000"/>
              <w:left w:val="single" w:sz="4" w:space="0" w:color="000000"/>
              <w:bottom w:val="single" w:sz="4" w:space="0" w:color="000000"/>
            </w:tcBorders>
            <w:shd w:val="clear" w:color="auto" w:fill="auto"/>
            <w:vAlign w:val="center"/>
          </w:tcPr>
          <w:p w14:paraId="3D45E866" w14:textId="77777777" w:rsidR="00A353D3" w:rsidRPr="00A353D3" w:rsidRDefault="00A353D3" w:rsidP="00A353D3">
            <w:pP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3DF16D38"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tcBorders>
            <w:shd w:val="clear" w:color="auto" w:fill="auto"/>
            <w:vAlign w:val="center"/>
          </w:tcPr>
          <w:p w14:paraId="71F7C0DA" w14:textId="77777777" w:rsidR="00A353D3" w:rsidRPr="00A353D3" w:rsidRDefault="00A353D3"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48AE5E49" w14:textId="77777777" w:rsidR="00A353D3" w:rsidRPr="00A353D3" w:rsidRDefault="00A353D3" w:rsidP="00A353D3">
            <w:pPr>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vAlign w:val="center"/>
          </w:tcPr>
          <w:p w14:paraId="6463F05B"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6908CB17"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4311D" w14:textId="77777777" w:rsidR="00A353D3" w:rsidRPr="00A353D3" w:rsidRDefault="00A353D3" w:rsidP="00A353D3">
            <w:pPr>
              <w:rPr>
                <w:rFonts w:asciiTheme="minorHAnsi" w:hAnsiTheme="minorHAnsi" w:cstheme="minorHAnsi"/>
              </w:rPr>
            </w:pPr>
          </w:p>
        </w:tc>
      </w:tr>
      <w:tr w:rsidR="00A353D3" w:rsidRPr="00A353D3" w14:paraId="0CDBBB7E" w14:textId="77777777" w:rsidTr="002C59E0">
        <w:trPr>
          <w:cantSplit/>
        </w:trPr>
        <w:tc>
          <w:tcPr>
            <w:tcW w:w="3585" w:type="pct"/>
            <w:gridSpan w:val="6"/>
            <w:tcBorders>
              <w:top w:val="single" w:sz="4" w:space="0" w:color="000000"/>
              <w:left w:val="single" w:sz="4" w:space="0" w:color="000000"/>
              <w:bottom w:val="single" w:sz="4" w:space="0" w:color="000000"/>
              <w:right w:val="single" w:sz="4" w:space="0" w:color="auto"/>
            </w:tcBorders>
            <w:shd w:val="clear" w:color="auto" w:fill="auto"/>
          </w:tcPr>
          <w:p w14:paraId="25208DCF"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WARTOŚĆ GLOBALNA</w:t>
            </w:r>
          </w:p>
        </w:tc>
        <w:tc>
          <w:tcPr>
            <w:tcW w:w="375" w:type="pct"/>
            <w:tcBorders>
              <w:top w:val="single" w:sz="4" w:space="0" w:color="000000"/>
              <w:left w:val="single" w:sz="4" w:space="0" w:color="auto"/>
              <w:bottom w:val="single" w:sz="4" w:space="0" w:color="000000"/>
            </w:tcBorders>
            <w:shd w:val="clear" w:color="auto" w:fill="auto"/>
          </w:tcPr>
          <w:p w14:paraId="6CED0A2D" w14:textId="77777777" w:rsidR="00A353D3" w:rsidRPr="00A353D3" w:rsidRDefault="00A353D3" w:rsidP="002C59E0">
            <w:pPr>
              <w:jc w:val="right"/>
              <w:rPr>
                <w:rFonts w:asciiTheme="minorHAnsi" w:hAnsiTheme="minorHAnsi" w:cstheme="minorHAnsi"/>
              </w:rPr>
            </w:pPr>
            <w:r w:rsidRPr="00A353D3">
              <w:rPr>
                <w:rFonts w:asciiTheme="minorHAnsi" w:hAnsiTheme="minorHAnsi" w:cstheme="minorHAnsi"/>
              </w:rPr>
              <w:t>NETTO:</w:t>
            </w:r>
          </w:p>
        </w:tc>
        <w:tc>
          <w:tcPr>
            <w:tcW w:w="328" w:type="pct"/>
            <w:tcBorders>
              <w:top w:val="single" w:sz="4" w:space="0" w:color="000000"/>
              <w:left w:val="single" w:sz="4" w:space="0" w:color="000000"/>
              <w:bottom w:val="single" w:sz="4" w:space="0" w:color="000000"/>
            </w:tcBorders>
            <w:shd w:val="clear" w:color="auto" w:fill="auto"/>
          </w:tcPr>
          <w:p w14:paraId="5CAC413B" w14:textId="77777777" w:rsidR="00A353D3" w:rsidRPr="00A353D3" w:rsidRDefault="00A353D3" w:rsidP="002C59E0">
            <w:pPr>
              <w:jc w:val="right"/>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tcPr>
          <w:p w14:paraId="574F4907" w14:textId="77777777" w:rsidR="00A353D3" w:rsidRPr="00A353D3" w:rsidRDefault="00A353D3" w:rsidP="002C59E0">
            <w:pPr>
              <w:jc w:val="right"/>
              <w:rPr>
                <w:rFonts w:asciiTheme="minorHAnsi" w:hAnsiTheme="minorHAnsi" w:cstheme="minorHAnsi"/>
              </w:rPr>
            </w:pPr>
            <w:r w:rsidRPr="00A353D3">
              <w:rPr>
                <w:rFonts w:asciiTheme="minorHAnsi" w:hAnsiTheme="minorHAnsi" w:cstheme="minorHAnsi"/>
              </w:rPr>
              <w:t>BRUTTO:</w:t>
            </w:r>
          </w:p>
        </w:tc>
        <w:tc>
          <w:tcPr>
            <w:tcW w:w="380" w:type="pct"/>
            <w:tcBorders>
              <w:top w:val="single" w:sz="4" w:space="0" w:color="000000"/>
              <w:left w:val="single" w:sz="4" w:space="0" w:color="000000"/>
              <w:bottom w:val="single" w:sz="4" w:space="0" w:color="000000"/>
              <w:right w:val="single" w:sz="4" w:space="0" w:color="000000"/>
            </w:tcBorders>
            <w:shd w:val="clear" w:color="auto" w:fill="auto"/>
          </w:tcPr>
          <w:p w14:paraId="17B16E28" w14:textId="77777777" w:rsidR="00A353D3" w:rsidRPr="00A353D3" w:rsidRDefault="00A353D3" w:rsidP="00A353D3">
            <w:pPr>
              <w:rPr>
                <w:rFonts w:asciiTheme="minorHAnsi" w:hAnsiTheme="minorHAnsi" w:cstheme="minorHAnsi"/>
              </w:rPr>
            </w:pPr>
          </w:p>
        </w:tc>
      </w:tr>
    </w:tbl>
    <w:p w14:paraId="64B484C6" w14:textId="77777777" w:rsidR="00A353D3" w:rsidRPr="00A353D3" w:rsidRDefault="00A353D3" w:rsidP="00A353D3">
      <w:pPr>
        <w:rPr>
          <w:rFonts w:asciiTheme="minorHAnsi" w:hAnsiTheme="minorHAnsi" w:cstheme="minorHAnsi"/>
        </w:rPr>
      </w:pPr>
    </w:p>
    <w:p w14:paraId="7C567C0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1CE0885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6CDC0244" w14:textId="77777777" w:rsidR="00A353D3" w:rsidRPr="00A353D3" w:rsidRDefault="00A353D3" w:rsidP="002C59E0">
      <w:pPr>
        <w:jc w:val="right"/>
        <w:rPr>
          <w:rFonts w:asciiTheme="minorHAnsi" w:hAnsiTheme="minorHAnsi" w:cstheme="minorHAnsi"/>
        </w:rPr>
      </w:pPr>
      <w:r w:rsidRPr="00A353D3">
        <w:rPr>
          <w:rFonts w:asciiTheme="minorHAnsi" w:hAnsiTheme="minorHAnsi" w:cstheme="minorHAnsi"/>
        </w:rPr>
        <w:lastRenderedPageBreak/>
        <w:t>Załącznik nr 2 do SWZ</w:t>
      </w:r>
    </w:p>
    <w:p w14:paraId="4F4FEA88"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FORMULARZ CENOWY</w:t>
      </w:r>
    </w:p>
    <w:p w14:paraId="47E538C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59 – Zestaw do cewnikowania pęcherza moczowego</w:t>
      </w:r>
    </w:p>
    <w:tbl>
      <w:tblPr>
        <w:tblW w:w="5276" w:type="pct"/>
        <w:tblInd w:w="-459" w:type="dxa"/>
        <w:tblLook w:val="0000" w:firstRow="0" w:lastRow="0" w:firstColumn="0" w:lastColumn="0" w:noHBand="0" w:noVBand="0"/>
      </w:tblPr>
      <w:tblGrid>
        <w:gridCol w:w="746"/>
        <w:gridCol w:w="5621"/>
        <w:gridCol w:w="794"/>
        <w:gridCol w:w="1290"/>
        <w:gridCol w:w="1424"/>
        <w:gridCol w:w="1253"/>
        <w:gridCol w:w="1228"/>
        <w:gridCol w:w="1031"/>
        <w:gridCol w:w="1087"/>
        <w:gridCol w:w="1128"/>
      </w:tblGrid>
      <w:tr w:rsidR="007B4FB2" w:rsidRPr="00A353D3" w14:paraId="46D48812" w14:textId="77777777" w:rsidTr="007B4FB2">
        <w:tc>
          <w:tcPr>
            <w:tcW w:w="241" w:type="pct"/>
            <w:tcBorders>
              <w:top w:val="single" w:sz="4" w:space="0" w:color="000000"/>
              <w:left w:val="single" w:sz="4" w:space="0" w:color="000000"/>
              <w:bottom w:val="single" w:sz="4" w:space="0" w:color="000000"/>
            </w:tcBorders>
            <w:shd w:val="clear" w:color="auto" w:fill="auto"/>
            <w:vAlign w:val="center"/>
          </w:tcPr>
          <w:p w14:paraId="3FBEF352" w14:textId="06F5F472" w:rsidR="00A353D3" w:rsidRPr="00A353D3" w:rsidRDefault="006962A0" w:rsidP="002C59E0">
            <w:pPr>
              <w:jc w:val="center"/>
              <w:rPr>
                <w:rFonts w:asciiTheme="minorHAnsi" w:hAnsiTheme="minorHAnsi" w:cstheme="minorHAnsi"/>
              </w:rPr>
            </w:pPr>
            <w:r>
              <w:rPr>
                <w:rFonts w:asciiTheme="minorHAnsi" w:hAnsiTheme="minorHAnsi" w:cstheme="minorHAnsi"/>
              </w:rPr>
              <w:t>Lp.</w:t>
            </w:r>
          </w:p>
        </w:tc>
        <w:tc>
          <w:tcPr>
            <w:tcW w:w="1803" w:type="pct"/>
            <w:tcBorders>
              <w:top w:val="single" w:sz="4" w:space="0" w:color="000000"/>
              <w:left w:val="single" w:sz="4" w:space="0" w:color="000000"/>
              <w:bottom w:val="single" w:sz="4" w:space="0" w:color="000000"/>
            </w:tcBorders>
            <w:shd w:val="clear" w:color="auto" w:fill="auto"/>
            <w:vAlign w:val="center"/>
          </w:tcPr>
          <w:p w14:paraId="1B8954E7" w14:textId="7B4FBD35" w:rsidR="00A353D3" w:rsidRPr="00A353D3" w:rsidRDefault="006962A0" w:rsidP="002C59E0">
            <w:pPr>
              <w:jc w:val="center"/>
              <w:rPr>
                <w:rFonts w:asciiTheme="minorHAnsi" w:hAnsiTheme="minorHAnsi" w:cstheme="minorHAnsi"/>
              </w:rPr>
            </w:pPr>
            <w:r>
              <w:rPr>
                <w:rFonts w:asciiTheme="minorHAnsi" w:hAnsiTheme="minorHAnsi" w:cstheme="minorHAnsi"/>
              </w:rPr>
              <w:t>Opis przedmiotu</w:t>
            </w:r>
          </w:p>
        </w:tc>
        <w:tc>
          <w:tcPr>
            <w:tcW w:w="256" w:type="pct"/>
            <w:tcBorders>
              <w:top w:val="single" w:sz="4" w:space="0" w:color="000000"/>
              <w:left w:val="single" w:sz="4" w:space="0" w:color="000000"/>
              <w:bottom w:val="single" w:sz="4" w:space="0" w:color="000000"/>
            </w:tcBorders>
            <w:shd w:val="clear" w:color="auto" w:fill="auto"/>
            <w:vAlign w:val="center"/>
          </w:tcPr>
          <w:p w14:paraId="7E8AD9A9"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Ilość</w:t>
            </w:r>
          </w:p>
          <w:p w14:paraId="6D6A3E04" w14:textId="7D31C4D6"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99" w:type="pct"/>
            <w:tcBorders>
              <w:top w:val="single" w:sz="4" w:space="0" w:color="000000"/>
              <w:left w:val="single" w:sz="4" w:space="0" w:color="000000"/>
              <w:bottom w:val="single" w:sz="4" w:space="0" w:color="000000"/>
            </w:tcBorders>
            <w:shd w:val="clear" w:color="auto" w:fill="auto"/>
            <w:vAlign w:val="center"/>
          </w:tcPr>
          <w:p w14:paraId="1FDA0A01" w14:textId="23F262BA" w:rsidR="00A353D3" w:rsidRPr="00A353D3" w:rsidRDefault="00A353D3" w:rsidP="002C59E0">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0ABE873B"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Producent</w:t>
            </w:r>
          </w:p>
        </w:tc>
        <w:tc>
          <w:tcPr>
            <w:tcW w:w="458" w:type="pct"/>
            <w:tcBorders>
              <w:top w:val="single" w:sz="4" w:space="0" w:color="000000"/>
              <w:left w:val="single" w:sz="4" w:space="0" w:color="000000"/>
              <w:bottom w:val="single" w:sz="4" w:space="0" w:color="000000"/>
            </w:tcBorders>
            <w:shd w:val="clear" w:color="auto" w:fill="auto"/>
            <w:vAlign w:val="center"/>
          </w:tcPr>
          <w:p w14:paraId="4A56A51F"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Oferowana wielkość opakowania</w:t>
            </w:r>
          </w:p>
        </w:tc>
        <w:tc>
          <w:tcPr>
            <w:tcW w:w="403" w:type="pct"/>
            <w:tcBorders>
              <w:top w:val="single" w:sz="4" w:space="0" w:color="000000"/>
              <w:left w:val="single" w:sz="4" w:space="0" w:color="000000"/>
              <w:bottom w:val="single" w:sz="4" w:space="0" w:color="000000"/>
            </w:tcBorders>
            <w:shd w:val="clear" w:color="auto" w:fill="auto"/>
            <w:vAlign w:val="center"/>
          </w:tcPr>
          <w:p w14:paraId="7909630F"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Ilość opakowań</w:t>
            </w:r>
          </w:p>
        </w:tc>
        <w:tc>
          <w:tcPr>
            <w:tcW w:w="395" w:type="pct"/>
            <w:tcBorders>
              <w:top w:val="single" w:sz="4" w:space="0" w:color="000000"/>
              <w:left w:val="single" w:sz="4" w:space="0" w:color="000000"/>
              <w:bottom w:val="single" w:sz="4" w:space="0" w:color="000000"/>
            </w:tcBorders>
            <w:shd w:val="clear" w:color="auto" w:fill="auto"/>
            <w:vAlign w:val="center"/>
          </w:tcPr>
          <w:p w14:paraId="782A3D9E" w14:textId="1014073C" w:rsidR="00A353D3" w:rsidRPr="00A353D3" w:rsidRDefault="006962A0" w:rsidP="002C59E0">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32" w:type="pct"/>
            <w:tcBorders>
              <w:top w:val="single" w:sz="4" w:space="0" w:color="000000"/>
              <w:left w:val="single" w:sz="4" w:space="0" w:color="000000"/>
              <w:bottom w:val="single" w:sz="4" w:space="0" w:color="000000"/>
            </w:tcBorders>
            <w:shd w:val="clear" w:color="auto" w:fill="auto"/>
            <w:vAlign w:val="center"/>
          </w:tcPr>
          <w:p w14:paraId="078ACA51"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Wartość</w:t>
            </w:r>
          </w:p>
          <w:p w14:paraId="728038E6"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netto</w:t>
            </w:r>
          </w:p>
        </w:tc>
        <w:tc>
          <w:tcPr>
            <w:tcW w:w="350" w:type="pct"/>
            <w:tcBorders>
              <w:top w:val="single" w:sz="4" w:space="0" w:color="000000"/>
              <w:left w:val="single" w:sz="4" w:space="0" w:color="000000"/>
              <w:bottom w:val="single" w:sz="4" w:space="0" w:color="000000"/>
            </w:tcBorders>
            <w:shd w:val="clear" w:color="auto" w:fill="auto"/>
            <w:vAlign w:val="center"/>
          </w:tcPr>
          <w:p w14:paraId="3C13C797"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Stawka VAT</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CC565"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Wartość</w:t>
            </w:r>
          </w:p>
          <w:p w14:paraId="798D8FDA"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brutto</w:t>
            </w:r>
          </w:p>
        </w:tc>
      </w:tr>
      <w:tr w:rsidR="007B4FB2" w:rsidRPr="00A353D3" w14:paraId="11916AC2" w14:textId="77777777" w:rsidTr="007B4FB2">
        <w:tc>
          <w:tcPr>
            <w:tcW w:w="241" w:type="pct"/>
            <w:tcBorders>
              <w:top w:val="single" w:sz="4" w:space="0" w:color="000000"/>
              <w:left w:val="single" w:sz="4" w:space="0" w:color="000000"/>
              <w:bottom w:val="single" w:sz="4" w:space="0" w:color="000000"/>
            </w:tcBorders>
            <w:shd w:val="clear" w:color="auto" w:fill="auto"/>
          </w:tcPr>
          <w:p w14:paraId="6274E757"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w:t>
            </w:r>
          </w:p>
        </w:tc>
        <w:tc>
          <w:tcPr>
            <w:tcW w:w="1803" w:type="pct"/>
            <w:tcBorders>
              <w:top w:val="single" w:sz="4" w:space="0" w:color="000000"/>
              <w:left w:val="single" w:sz="4" w:space="0" w:color="000000"/>
              <w:bottom w:val="single" w:sz="4" w:space="0" w:color="000000"/>
            </w:tcBorders>
            <w:shd w:val="clear" w:color="auto" w:fill="auto"/>
          </w:tcPr>
          <w:p w14:paraId="39DBD56A"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II</w:t>
            </w:r>
          </w:p>
        </w:tc>
        <w:tc>
          <w:tcPr>
            <w:tcW w:w="256" w:type="pct"/>
            <w:tcBorders>
              <w:top w:val="single" w:sz="4" w:space="0" w:color="000000"/>
              <w:left w:val="single" w:sz="4" w:space="0" w:color="000000"/>
              <w:bottom w:val="single" w:sz="4" w:space="0" w:color="000000"/>
            </w:tcBorders>
            <w:shd w:val="clear" w:color="auto" w:fill="auto"/>
          </w:tcPr>
          <w:p w14:paraId="4197110F"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III</w:t>
            </w:r>
          </w:p>
        </w:tc>
        <w:tc>
          <w:tcPr>
            <w:tcW w:w="399" w:type="pct"/>
            <w:tcBorders>
              <w:top w:val="single" w:sz="4" w:space="0" w:color="000000"/>
              <w:left w:val="single" w:sz="4" w:space="0" w:color="000000"/>
              <w:bottom w:val="single" w:sz="4" w:space="0" w:color="000000"/>
            </w:tcBorders>
            <w:shd w:val="clear" w:color="auto" w:fill="auto"/>
          </w:tcPr>
          <w:p w14:paraId="5B764636"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IV</w:t>
            </w:r>
          </w:p>
        </w:tc>
        <w:tc>
          <w:tcPr>
            <w:tcW w:w="458" w:type="pct"/>
            <w:tcBorders>
              <w:top w:val="single" w:sz="4" w:space="0" w:color="000000"/>
              <w:left w:val="single" w:sz="4" w:space="0" w:color="000000"/>
              <w:bottom w:val="single" w:sz="4" w:space="0" w:color="000000"/>
            </w:tcBorders>
            <w:shd w:val="clear" w:color="auto" w:fill="auto"/>
          </w:tcPr>
          <w:p w14:paraId="637076AF"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V</w:t>
            </w:r>
          </w:p>
        </w:tc>
        <w:tc>
          <w:tcPr>
            <w:tcW w:w="403" w:type="pct"/>
            <w:tcBorders>
              <w:top w:val="single" w:sz="4" w:space="0" w:color="000000"/>
              <w:left w:val="single" w:sz="4" w:space="0" w:color="000000"/>
              <w:bottom w:val="single" w:sz="4" w:space="0" w:color="000000"/>
            </w:tcBorders>
            <w:shd w:val="clear" w:color="auto" w:fill="auto"/>
          </w:tcPr>
          <w:p w14:paraId="6C85F515"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VI</w:t>
            </w:r>
          </w:p>
        </w:tc>
        <w:tc>
          <w:tcPr>
            <w:tcW w:w="395" w:type="pct"/>
            <w:tcBorders>
              <w:top w:val="single" w:sz="4" w:space="0" w:color="000000"/>
              <w:left w:val="single" w:sz="4" w:space="0" w:color="000000"/>
              <w:bottom w:val="single" w:sz="4" w:space="0" w:color="000000"/>
            </w:tcBorders>
            <w:shd w:val="clear" w:color="auto" w:fill="auto"/>
          </w:tcPr>
          <w:p w14:paraId="6A181AD7"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VII</w:t>
            </w:r>
          </w:p>
        </w:tc>
        <w:tc>
          <w:tcPr>
            <w:tcW w:w="332" w:type="pct"/>
            <w:tcBorders>
              <w:top w:val="single" w:sz="4" w:space="0" w:color="000000"/>
              <w:left w:val="single" w:sz="4" w:space="0" w:color="000000"/>
              <w:bottom w:val="single" w:sz="4" w:space="0" w:color="000000"/>
            </w:tcBorders>
            <w:shd w:val="clear" w:color="auto" w:fill="auto"/>
          </w:tcPr>
          <w:p w14:paraId="39CA9FD2"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VIII</w:t>
            </w:r>
          </w:p>
        </w:tc>
        <w:tc>
          <w:tcPr>
            <w:tcW w:w="350" w:type="pct"/>
            <w:tcBorders>
              <w:top w:val="single" w:sz="4" w:space="0" w:color="000000"/>
              <w:left w:val="single" w:sz="4" w:space="0" w:color="000000"/>
              <w:bottom w:val="single" w:sz="4" w:space="0" w:color="000000"/>
            </w:tcBorders>
            <w:shd w:val="clear" w:color="auto" w:fill="auto"/>
          </w:tcPr>
          <w:p w14:paraId="2D61FC7A"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IX</w:t>
            </w:r>
          </w:p>
        </w:tc>
        <w:tc>
          <w:tcPr>
            <w:tcW w:w="363" w:type="pct"/>
            <w:tcBorders>
              <w:top w:val="single" w:sz="4" w:space="0" w:color="000000"/>
              <w:left w:val="single" w:sz="4" w:space="0" w:color="000000"/>
              <w:bottom w:val="single" w:sz="4" w:space="0" w:color="000000"/>
              <w:right w:val="single" w:sz="4" w:space="0" w:color="000000"/>
            </w:tcBorders>
            <w:shd w:val="clear" w:color="auto" w:fill="auto"/>
          </w:tcPr>
          <w:p w14:paraId="231FAF36"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X</w:t>
            </w:r>
          </w:p>
        </w:tc>
      </w:tr>
      <w:tr w:rsidR="007B4FB2" w:rsidRPr="00A353D3" w14:paraId="539C506F" w14:textId="77777777" w:rsidTr="007B4FB2">
        <w:tc>
          <w:tcPr>
            <w:tcW w:w="241" w:type="pct"/>
            <w:tcBorders>
              <w:top w:val="single" w:sz="4" w:space="0" w:color="000000"/>
              <w:left w:val="single" w:sz="4" w:space="0" w:color="000000"/>
              <w:bottom w:val="single" w:sz="4" w:space="0" w:color="000000"/>
            </w:tcBorders>
            <w:shd w:val="clear" w:color="auto" w:fill="auto"/>
          </w:tcPr>
          <w:p w14:paraId="12B95A8A"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1.</w:t>
            </w:r>
          </w:p>
        </w:tc>
        <w:tc>
          <w:tcPr>
            <w:tcW w:w="1803" w:type="pct"/>
            <w:tcBorders>
              <w:top w:val="single" w:sz="4" w:space="0" w:color="000000"/>
              <w:left w:val="single" w:sz="4" w:space="0" w:color="000000"/>
              <w:bottom w:val="single" w:sz="4" w:space="0" w:color="000000"/>
            </w:tcBorders>
            <w:shd w:val="clear" w:color="auto" w:fill="auto"/>
          </w:tcPr>
          <w:p w14:paraId="6BD30D3D" w14:textId="6B66482F" w:rsidR="00A353D3" w:rsidRPr="00A353D3" w:rsidRDefault="00A353D3" w:rsidP="00A353D3">
            <w:pPr>
              <w:rPr>
                <w:rFonts w:asciiTheme="minorHAnsi" w:hAnsiTheme="minorHAnsi" w:cstheme="minorHAnsi"/>
              </w:rPr>
            </w:pPr>
            <w:r w:rsidRPr="00A353D3">
              <w:rPr>
                <w:rFonts w:asciiTheme="minorHAnsi" w:hAnsiTheme="minorHAnsi" w:cstheme="minorHAnsi"/>
              </w:rPr>
              <w:t>Zestaw do cewnikowania pęcherza moczowego jałowy, jednorazowego użytku, opakowanie typu twardy blister, zawierający: obłożenie (serwetę laminowaną) o wymiarach 50 cm x 60 cm, serwetę laminowaną 75cm x 90 cm z otworem 5cm i rozcięciem, tupfery w ilości 5-6 sztuk, kompresy z gazy 8-10 sztuk, rękawice – rozm. M, pęsetę, pean, strzykawkę wypełnioną wodą z 10% gliceryną 10 ml, strzykawkę wypełnioną lubrykantem z lidokainą 6 ml</w:t>
            </w:r>
            <w:r w:rsidR="006962A0">
              <w:rPr>
                <w:rFonts w:asciiTheme="minorHAnsi" w:hAnsiTheme="minorHAnsi" w:cstheme="minorHAnsi"/>
              </w:rPr>
              <w:t>.</w:t>
            </w:r>
            <w:r w:rsidRPr="00A353D3">
              <w:rPr>
                <w:rFonts w:asciiTheme="minorHAnsi" w:hAnsiTheme="minorHAnsi" w:cstheme="minorHAnsi"/>
              </w:rPr>
              <w:t xml:space="preserve"> </w:t>
            </w:r>
          </w:p>
        </w:tc>
        <w:tc>
          <w:tcPr>
            <w:tcW w:w="256" w:type="pct"/>
            <w:tcBorders>
              <w:top w:val="single" w:sz="4" w:space="0" w:color="000000"/>
              <w:left w:val="single" w:sz="4" w:space="0" w:color="000000"/>
              <w:bottom w:val="single" w:sz="4" w:space="0" w:color="000000"/>
            </w:tcBorders>
            <w:shd w:val="clear" w:color="auto" w:fill="auto"/>
            <w:vAlign w:val="center"/>
          </w:tcPr>
          <w:p w14:paraId="1AAFC457"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700</w:t>
            </w:r>
          </w:p>
        </w:tc>
        <w:tc>
          <w:tcPr>
            <w:tcW w:w="399" w:type="pct"/>
            <w:tcBorders>
              <w:top w:val="single" w:sz="4" w:space="0" w:color="000000"/>
              <w:left w:val="single" w:sz="4" w:space="0" w:color="000000"/>
              <w:bottom w:val="single" w:sz="4" w:space="0" w:color="000000"/>
            </w:tcBorders>
            <w:shd w:val="clear" w:color="auto" w:fill="auto"/>
            <w:vAlign w:val="center"/>
          </w:tcPr>
          <w:p w14:paraId="640BF5BA"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tcBorders>
            <w:shd w:val="clear" w:color="auto" w:fill="auto"/>
            <w:vAlign w:val="center"/>
          </w:tcPr>
          <w:p w14:paraId="39DEBC49" w14:textId="77777777" w:rsidR="00A353D3" w:rsidRPr="00A353D3" w:rsidRDefault="00A353D3" w:rsidP="00A353D3">
            <w:pPr>
              <w:rPr>
                <w:rFonts w:asciiTheme="minorHAnsi" w:hAnsiTheme="minorHAnsi" w:cstheme="minorHAnsi"/>
              </w:rPr>
            </w:pPr>
          </w:p>
        </w:tc>
        <w:tc>
          <w:tcPr>
            <w:tcW w:w="403" w:type="pct"/>
            <w:tcBorders>
              <w:top w:val="single" w:sz="4" w:space="0" w:color="000000"/>
              <w:left w:val="single" w:sz="4" w:space="0" w:color="000000"/>
              <w:bottom w:val="single" w:sz="4" w:space="0" w:color="000000"/>
            </w:tcBorders>
            <w:shd w:val="clear" w:color="auto" w:fill="auto"/>
            <w:vAlign w:val="center"/>
          </w:tcPr>
          <w:p w14:paraId="30E9FC96" w14:textId="77777777" w:rsidR="00A353D3" w:rsidRPr="00A353D3" w:rsidRDefault="00A353D3" w:rsidP="00A353D3">
            <w:pPr>
              <w:rPr>
                <w:rFonts w:asciiTheme="minorHAnsi" w:hAnsiTheme="minorHAnsi" w:cstheme="minorHAnsi"/>
              </w:rPr>
            </w:pPr>
          </w:p>
        </w:tc>
        <w:tc>
          <w:tcPr>
            <w:tcW w:w="395" w:type="pct"/>
            <w:tcBorders>
              <w:top w:val="single" w:sz="4" w:space="0" w:color="000000"/>
              <w:left w:val="single" w:sz="4" w:space="0" w:color="000000"/>
              <w:bottom w:val="single" w:sz="4" w:space="0" w:color="000000"/>
            </w:tcBorders>
            <w:shd w:val="clear" w:color="auto" w:fill="auto"/>
            <w:vAlign w:val="center"/>
          </w:tcPr>
          <w:p w14:paraId="1B8BC596"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5C27BCB8" w14:textId="77777777" w:rsidR="00A353D3" w:rsidRPr="00A353D3" w:rsidRDefault="00A353D3" w:rsidP="00A353D3">
            <w:pPr>
              <w:rPr>
                <w:rFonts w:asciiTheme="minorHAnsi" w:hAnsiTheme="minorHAnsi" w:cstheme="minorHAnsi"/>
              </w:rPr>
            </w:pPr>
          </w:p>
        </w:tc>
        <w:tc>
          <w:tcPr>
            <w:tcW w:w="350" w:type="pct"/>
            <w:tcBorders>
              <w:top w:val="single" w:sz="4" w:space="0" w:color="000000"/>
              <w:left w:val="single" w:sz="4" w:space="0" w:color="000000"/>
              <w:bottom w:val="single" w:sz="4" w:space="0" w:color="000000"/>
            </w:tcBorders>
            <w:shd w:val="clear" w:color="auto" w:fill="auto"/>
            <w:vAlign w:val="center"/>
          </w:tcPr>
          <w:p w14:paraId="7B7FC5A4" w14:textId="77777777" w:rsidR="00A353D3" w:rsidRPr="00A353D3" w:rsidRDefault="00A353D3" w:rsidP="00A353D3">
            <w:pPr>
              <w:rPr>
                <w:rFonts w:asciiTheme="minorHAnsi" w:hAnsiTheme="minorHAnsi" w:cstheme="minorHAnsi"/>
              </w:rPr>
            </w:pP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E2CDF" w14:textId="77777777" w:rsidR="00A353D3" w:rsidRPr="00A353D3" w:rsidRDefault="00A353D3" w:rsidP="00A353D3">
            <w:pPr>
              <w:rPr>
                <w:rFonts w:asciiTheme="minorHAnsi" w:hAnsiTheme="minorHAnsi" w:cstheme="minorHAnsi"/>
              </w:rPr>
            </w:pPr>
          </w:p>
        </w:tc>
      </w:tr>
      <w:tr w:rsidR="00A353D3" w:rsidRPr="00A353D3" w14:paraId="7D4AE091" w14:textId="77777777" w:rsidTr="007B4FB2">
        <w:tc>
          <w:tcPr>
            <w:tcW w:w="3560" w:type="pct"/>
            <w:gridSpan w:val="6"/>
            <w:tcBorders>
              <w:top w:val="single" w:sz="4" w:space="0" w:color="000000"/>
              <w:left w:val="single" w:sz="4" w:space="0" w:color="000000"/>
              <w:bottom w:val="single" w:sz="4" w:space="0" w:color="000000"/>
            </w:tcBorders>
            <w:shd w:val="clear" w:color="auto" w:fill="auto"/>
          </w:tcPr>
          <w:p w14:paraId="2EC6A20B" w14:textId="77777777" w:rsidR="00A353D3" w:rsidRPr="00A353D3" w:rsidRDefault="00A353D3" w:rsidP="002C59E0">
            <w:pPr>
              <w:jc w:val="center"/>
              <w:rPr>
                <w:rFonts w:asciiTheme="minorHAnsi" w:hAnsiTheme="minorHAnsi" w:cstheme="minorHAnsi"/>
              </w:rPr>
            </w:pPr>
            <w:r w:rsidRPr="00A353D3">
              <w:rPr>
                <w:rFonts w:asciiTheme="minorHAnsi" w:hAnsiTheme="minorHAnsi" w:cstheme="minorHAnsi"/>
              </w:rPr>
              <w:t>WARTOŚĆ GLOBALNA</w:t>
            </w:r>
          </w:p>
        </w:tc>
        <w:tc>
          <w:tcPr>
            <w:tcW w:w="395" w:type="pct"/>
            <w:tcBorders>
              <w:top w:val="single" w:sz="4" w:space="0" w:color="000000"/>
              <w:left w:val="single" w:sz="4" w:space="0" w:color="000000"/>
              <w:bottom w:val="single" w:sz="4" w:space="0" w:color="000000"/>
            </w:tcBorders>
            <w:shd w:val="clear" w:color="auto" w:fill="auto"/>
          </w:tcPr>
          <w:p w14:paraId="1543532B" w14:textId="77777777" w:rsidR="00A353D3" w:rsidRPr="00A353D3" w:rsidRDefault="00A353D3" w:rsidP="002C59E0">
            <w:pPr>
              <w:jc w:val="right"/>
              <w:rPr>
                <w:rFonts w:asciiTheme="minorHAnsi" w:hAnsiTheme="minorHAnsi" w:cstheme="minorHAnsi"/>
              </w:rPr>
            </w:pPr>
            <w:r w:rsidRPr="00A353D3">
              <w:rPr>
                <w:rFonts w:asciiTheme="minorHAnsi" w:hAnsiTheme="minorHAnsi" w:cstheme="minorHAnsi"/>
              </w:rPr>
              <w:t>NETTO:</w:t>
            </w:r>
          </w:p>
        </w:tc>
        <w:tc>
          <w:tcPr>
            <w:tcW w:w="332" w:type="pct"/>
            <w:tcBorders>
              <w:top w:val="single" w:sz="4" w:space="0" w:color="000000"/>
              <w:left w:val="single" w:sz="4" w:space="0" w:color="000000"/>
              <w:bottom w:val="single" w:sz="4" w:space="0" w:color="000000"/>
            </w:tcBorders>
            <w:shd w:val="clear" w:color="auto" w:fill="auto"/>
          </w:tcPr>
          <w:p w14:paraId="52DA63EC" w14:textId="77777777" w:rsidR="00A353D3" w:rsidRPr="00A353D3" w:rsidRDefault="00A353D3" w:rsidP="002C59E0">
            <w:pPr>
              <w:jc w:val="right"/>
              <w:rPr>
                <w:rFonts w:asciiTheme="minorHAnsi" w:hAnsiTheme="minorHAnsi" w:cstheme="minorHAnsi"/>
              </w:rPr>
            </w:pPr>
          </w:p>
        </w:tc>
        <w:tc>
          <w:tcPr>
            <w:tcW w:w="350" w:type="pct"/>
            <w:tcBorders>
              <w:top w:val="single" w:sz="4" w:space="0" w:color="000000"/>
              <w:left w:val="single" w:sz="4" w:space="0" w:color="000000"/>
              <w:bottom w:val="single" w:sz="4" w:space="0" w:color="000000"/>
            </w:tcBorders>
            <w:shd w:val="clear" w:color="auto" w:fill="auto"/>
          </w:tcPr>
          <w:p w14:paraId="1F3843A1" w14:textId="77777777" w:rsidR="00A353D3" w:rsidRPr="00A353D3" w:rsidRDefault="00A353D3" w:rsidP="002C59E0">
            <w:pPr>
              <w:jc w:val="right"/>
              <w:rPr>
                <w:rFonts w:asciiTheme="minorHAnsi" w:hAnsiTheme="minorHAnsi" w:cstheme="minorHAnsi"/>
              </w:rPr>
            </w:pPr>
            <w:r w:rsidRPr="00A353D3">
              <w:rPr>
                <w:rFonts w:asciiTheme="minorHAnsi" w:hAnsiTheme="minorHAnsi" w:cstheme="minorHAnsi"/>
              </w:rPr>
              <w:t>BRUTTO:</w:t>
            </w:r>
          </w:p>
        </w:tc>
        <w:tc>
          <w:tcPr>
            <w:tcW w:w="363" w:type="pct"/>
            <w:tcBorders>
              <w:top w:val="single" w:sz="4" w:space="0" w:color="000000"/>
              <w:left w:val="single" w:sz="4" w:space="0" w:color="000000"/>
              <w:bottom w:val="single" w:sz="4" w:space="0" w:color="000000"/>
              <w:right w:val="single" w:sz="4" w:space="0" w:color="000000"/>
            </w:tcBorders>
            <w:shd w:val="clear" w:color="auto" w:fill="auto"/>
          </w:tcPr>
          <w:p w14:paraId="4C874ABC" w14:textId="77777777" w:rsidR="00A353D3" w:rsidRPr="00A353D3" w:rsidRDefault="00A353D3" w:rsidP="00A353D3">
            <w:pPr>
              <w:rPr>
                <w:rFonts w:asciiTheme="minorHAnsi" w:hAnsiTheme="minorHAnsi" w:cstheme="minorHAnsi"/>
              </w:rPr>
            </w:pPr>
          </w:p>
        </w:tc>
      </w:tr>
    </w:tbl>
    <w:p w14:paraId="3C960573" w14:textId="77777777" w:rsidR="00A353D3" w:rsidRPr="00A353D3" w:rsidRDefault="00A353D3" w:rsidP="00A353D3">
      <w:pPr>
        <w:rPr>
          <w:rFonts w:asciiTheme="minorHAnsi" w:hAnsiTheme="minorHAnsi" w:cstheme="minorHAnsi"/>
        </w:rPr>
      </w:pPr>
    </w:p>
    <w:p w14:paraId="625BE07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9BF57A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3C9359E5" w14:textId="77777777" w:rsidR="00A353D3" w:rsidRPr="00A353D3" w:rsidRDefault="00A353D3" w:rsidP="007B4FB2">
      <w:pPr>
        <w:jc w:val="right"/>
        <w:rPr>
          <w:rFonts w:asciiTheme="minorHAnsi" w:hAnsiTheme="minorHAnsi" w:cstheme="minorHAnsi"/>
        </w:rPr>
      </w:pPr>
      <w:r w:rsidRPr="00A353D3">
        <w:rPr>
          <w:rFonts w:asciiTheme="minorHAnsi" w:hAnsiTheme="minorHAnsi" w:cstheme="minorHAnsi"/>
        </w:rPr>
        <w:lastRenderedPageBreak/>
        <w:t>Załącznik nr 2 do SWZ</w:t>
      </w:r>
    </w:p>
    <w:p w14:paraId="7BEC7C21"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FORMULARZ CENOWY</w:t>
      </w:r>
    </w:p>
    <w:p w14:paraId="3A630B4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60 – Higiena jamy ustnej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51" w:type="pct"/>
        <w:tblInd w:w="-544" w:type="dxa"/>
        <w:tblCellMar>
          <w:left w:w="70" w:type="dxa"/>
          <w:right w:w="70" w:type="dxa"/>
        </w:tblCellMar>
        <w:tblLook w:val="0000" w:firstRow="0" w:lastRow="0" w:firstColumn="0" w:lastColumn="0" w:noHBand="0" w:noVBand="0"/>
      </w:tblPr>
      <w:tblGrid>
        <w:gridCol w:w="428"/>
        <w:gridCol w:w="6174"/>
        <w:gridCol w:w="981"/>
        <w:gridCol w:w="1352"/>
        <w:gridCol w:w="1315"/>
        <w:gridCol w:w="1145"/>
        <w:gridCol w:w="1102"/>
        <w:gridCol w:w="944"/>
        <w:gridCol w:w="1013"/>
        <w:gridCol w:w="994"/>
      </w:tblGrid>
      <w:tr w:rsidR="007B4FB2" w:rsidRPr="00A353D3" w14:paraId="6ABC829E" w14:textId="77777777" w:rsidTr="007B4FB2">
        <w:tc>
          <w:tcPr>
            <w:tcW w:w="126" w:type="pct"/>
            <w:tcBorders>
              <w:top w:val="single" w:sz="4" w:space="0" w:color="000000"/>
              <w:left w:val="single" w:sz="4" w:space="0" w:color="000000"/>
              <w:bottom w:val="single" w:sz="4" w:space="0" w:color="000000"/>
            </w:tcBorders>
            <w:shd w:val="clear" w:color="auto" w:fill="auto"/>
            <w:vAlign w:val="center"/>
          </w:tcPr>
          <w:p w14:paraId="04B578FF" w14:textId="4E917EDF" w:rsidR="00A353D3" w:rsidRPr="00A353D3" w:rsidRDefault="00A353D3" w:rsidP="008D0C18">
            <w:pPr>
              <w:jc w:val="center"/>
              <w:rPr>
                <w:rFonts w:asciiTheme="minorHAnsi" w:hAnsiTheme="minorHAnsi" w:cstheme="minorHAnsi"/>
              </w:rPr>
            </w:pPr>
            <w:r w:rsidRPr="00A353D3">
              <w:rPr>
                <w:rFonts w:asciiTheme="minorHAnsi" w:hAnsiTheme="minorHAnsi" w:cstheme="minorHAnsi"/>
              </w:rPr>
              <w:t>L</w:t>
            </w:r>
            <w:r w:rsidR="008D0C18">
              <w:rPr>
                <w:rFonts w:asciiTheme="minorHAnsi" w:hAnsiTheme="minorHAnsi" w:cstheme="minorHAnsi"/>
              </w:rPr>
              <w:t>p.</w:t>
            </w:r>
          </w:p>
        </w:tc>
        <w:tc>
          <w:tcPr>
            <w:tcW w:w="2000" w:type="pct"/>
            <w:tcBorders>
              <w:top w:val="single" w:sz="4" w:space="0" w:color="000000"/>
              <w:left w:val="single" w:sz="4" w:space="0" w:color="000000"/>
              <w:bottom w:val="single" w:sz="4" w:space="0" w:color="000000"/>
            </w:tcBorders>
            <w:shd w:val="clear" w:color="auto" w:fill="auto"/>
            <w:vAlign w:val="center"/>
          </w:tcPr>
          <w:p w14:paraId="40EF70F4" w14:textId="758CBC68" w:rsidR="00A353D3" w:rsidRPr="00A353D3" w:rsidRDefault="008D0C18" w:rsidP="007B4FB2">
            <w:pPr>
              <w:jc w:val="center"/>
              <w:rPr>
                <w:rFonts w:asciiTheme="minorHAnsi" w:hAnsiTheme="minorHAnsi" w:cstheme="minorHAnsi"/>
              </w:rPr>
            </w:pPr>
            <w:r>
              <w:rPr>
                <w:rFonts w:asciiTheme="minorHAnsi" w:hAnsiTheme="minorHAnsi" w:cstheme="minorHAnsi"/>
              </w:rPr>
              <w:t>Opis przedmiotu</w:t>
            </w:r>
          </w:p>
        </w:tc>
        <w:tc>
          <w:tcPr>
            <w:tcW w:w="319" w:type="pct"/>
            <w:tcBorders>
              <w:top w:val="single" w:sz="4" w:space="0" w:color="000000"/>
              <w:left w:val="single" w:sz="4" w:space="0" w:color="000000"/>
              <w:bottom w:val="single" w:sz="4" w:space="0" w:color="000000"/>
            </w:tcBorders>
            <w:shd w:val="clear" w:color="auto" w:fill="auto"/>
            <w:vAlign w:val="center"/>
          </w:tcPr>
          <w:p w14:paraId="3CCD21D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Ilość</w:t>
            </w:r>
          </w:p>
          <w:p w14:paraId="249765AF"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w szt.</w:t>
            </w:r>
          </w:p>
        </w:tc>
        <w:tc>
          <w:tcPr>
            <w:tcW w:w="439" w:type="pct"/>
            <w:tcBorders>
              <w:top w:val="single" w:sz="4" w:space="0" w:color="000000"/>
              <w:left w:val="single" w:sz="4" w:space="0" w:color="000000"/>
              <w:bottom w:val="single" w:sz="4" w:space="0" w:color="000000"/>
            </w:tcBorders>
            <w:shd w:val="clear" w:color="auto" w:fill="auto"/>
            <w:vAlign w:val="center"/>
          </w:tcPr>
          <w:p w14:paraId="5F24AFBB" w14:textId="5442DBAD" w:rsidR="00A353D3" w:rsidRPr="00A353D3" w:rsidRDefault="00A353D3" w:rsidP="007B4FB2">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1D768BE0"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Producent</w:t>
            </w:r>
          </w:p>
        </w:tc>
        <w:tc>
          <w:tcPr>
            <w:tcW w:w="426" w:type="pct"/>
            <w:tcBorders>
              <w:top w:val="single" w:sz="4" w:space="0" w:color="000000"/>
              <w:left w:val="single" w:sz="4" w:space="0" w:color="000000"/>
              <w:bottom w:val="single" w:sz="4" w:space="0" w:color="000000"/>
            </w:tcBorders>
            <w:shd w:val="clear" w:color="auto" w:fill="auto"/>
            <w:vAlign w:val="center"/>
          </w:tcPr>
          <w:p w14:paraId="67E0DC46"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Oferowana wielkość opakowania</w:t>
            </w:r>
          </w:p>
        </w:tc>
        <w:tc>
          <w:tcPr>
            <w:tcW w:w="372" w:type="pct"/>
            <w:tcBorders>
              <w:top w:val="single" w:sz="4" w:space="0" w:color="000000"/>
              <w:left w:val="single" w:sz="4" w:space="0" w:color="000000"/>
              <w:bottom w:val="single" w:sz="4" w:space="0" w:color="000000"/>
            </w:tcBorders>
            <w:shd w:val="clear" w:color="auto" w:fill="auto"/>
            <w:vAlign w:val="center"/>
          </w:tcPr>
          <w:p w14:paraId="386F69B5"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Ilość opakowań</w:t>
            </w:r>
          </w:p>
        </w:tc>
        <w:tc>
          <w:tcPr>
            <w:tcW w:w="359" w:type="pct"/>
            <w:tcBorders>
              <w:top w:val="single" w:sz="4" w:space="0" w:color="000000"/>
              <w:left w:val="single" w:sz="4" w:space="0" w:color="000000"/>
              <w:bottom w:val="single" w:sz="4" w:space="0" w:color="000000"/>
            </w:tcBorders>
            <w:shd w:val="clear" w:color="auto" w:fill="auto"/>
            <w:vAlign w:val="center"/>
          </w:tcPr>
          <w:p w14:paraId="25371D65" w14:textId="5EC595AF" w:rsidR="00A353D3" w:rsidRPr="00A353D3" w:rsidRDefault="008D0C18" w:rsidP="007B4FB2">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06" w:type="pct"/>
            <w:tcBorders>
              <w:top w:val="single" w:sz="4" w:space="0" w:color="000000"/>
              <w:left w:val="single" w:sz="4" w:space="0" w:color="000000"/>
              <w:bottom w:val="single" w:sz="4" w:space="0" w:color="000000"/>
            </w:tcBorders>
            <w:shd w:val="clear" w:color="auto" w:fill="auto"/>
            <w:vAlign w:val="center"/>
          </w:tcPr>
          <w:p w14:paraId="4E6F80F6"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Wartość</w:t>
            </w:r>
          </w:p>
          <w:p w14:paraId="26B32BF8"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netto</w:t>
            </w:r>
          </w:p>
        </w:tc>
        <w:tc>
          <w:tcPr>
            <w:tcW w:w="330" w:type="pct"/>
            <w:tcBorders>
              <w:top w:val="single" w:sz="4" w:space="0" w:color="000000"/>
              <w:left w:val="single" w:sz="4" w:space="0" w:color="000000"/>
              <w:bottom w:val="single" w:sz="4" w:space="0" w:color="000000"/>
            </w:tcBorders>
            <w:shd w:val="clear" w:color="auto" w:fill="auto"/>
            <w:vAlign w:val="center"/>
          </w:tcPr>
          <w:p w14:paraId="42AA915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Stawka VAT</w:t>
            </w:r>
          </w:p>
        </w:tc>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5FAE4"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Wartość</w:t>
            </w:r>
          </w:p>
          <w:p w14:paraId="28C6B939"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brutto</w:t>
            </w:r>
          </w:p>
        </w:tc>
      </w:tr>
      <w:tr w:rsidR="007B4FB2" w:rsidRPr="00A353D3" w14:paraId="281EB5A8" w14:textId="77777777" w:rsidTr="007B4FB2">
        <w:tc>
          <w:tcPr>
            <w:tcW w:w="126" w:type="pct"/>
            <w:tcBorders>
              <w:top w:val="single" w:sz="4" w:space="0" w:color="000000"/>
              <w:left w:val="single" w:sz="4" w:space="0" w:color="000000"/>
              <w:bottom w:val="single" w:sz="4" w:space="0" w:color="000000"/>
            </w:tcBorders>
            <w:shd w:val="clear" w:color="auto" w:fill="auto"/>
          </w:tcPr>
          <w:p w14:paraId="5CEBC91A"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w:t>
            </w:r>
          </w:p>
        </w:tc>
        <w:tc>
          <w:tcPr>
            <w:tcW w:w="2000" w:type="pct"/>
            <w:tcBorders>
              <w:top w:val="single" w:sz="4" w:space="0" w:color="000000"/>
              <w:left w:val="single" w:sz="4" w:space="0" w:color="000000"/>
              <w:bottom w:val="single" w:sz="4" w:space="0" w:color="000000"/>
            </w:tcBorders>
            <w:shd w:val="clear" w:color="auto" w:fill="auto"/>
          </w:tcPr>
          <w:p w14:paraId="5C8EE540"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II</w:t>
            </w:r>
          </w:p>
        </w:tc>
        <w:tc>
          <w:tcPr>
            <w:tcW w:w="319" w:type="pct"/>
            <w:tcBorders>
              <w:top w:val="single" w:sz="4" w:space="0" w:color="000000"/>
              <w:left w:val="single" w:sz="4" w:space="0" w:color="000000"/>
              <w:bottom w:val="single" w:sz="4" w:space="0" w:color="000000"/>
            </w:tcBorders>
            <w:shd w:val="clear" w:color="auto" w:fill="auto"/>
          </w:tcPr>
          <w:p w14:paraId="70FDBD49"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III</w:t>
            </w:r>
          </w:p>
        </w:tc>
        <w:tc>
          <w:tcPr>
            <w:tcW w:w="439" w:type="pct"/>
            <w:tcBorders>
              <w:top w:val="single" w:sz="4" w:space="0" w:color="000000"/>
              <w:left w:val="single" w:sz="4" w:space="0" w:color="000000"/>
              <w:bottom w:val="single" w:sz="4" w:space="0" w:color="000000"/>
            </w:tcBorders>
            <w:shd w:val="clear" w:color="auto" w:fill="auto"/>
          </w:tcPr>
          <w:p w14:paraId="51538F15"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IV</w:t>
            </w:r>
          </w:p>
        </w:tc>
        <w:tc>
          <w:tcPr>
            <w:tcW w:w="426" w:type="pct"/>
            <w:tcBorders>
              <w:top w:val="single" w:sz="4" w:space="0" w:color="000000"/>
              <w:left w:val="single" w:sz="4" w:space="0" w:color="000000"/>
              <w:bottom w:val="single" w:sz="4" w:space="0" w:color="000000"/>
            </w:tcBorders>
            <w:shd w:val="clear" w:color="auto" w:fill="auto"/>
          </w:tcPr>
          <w:p w14:paraId="0DA4F252"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w:t>
            </w:r>
          </w:p>
        </w:tc>
        <w:tc>
          <w:tcPr>
            <w:tcW w:w="372" w:type="pct"/>
            <w:tcBorders>
              <w:top w:val="single" w:sz="4" w:space="0" w:color="000000"/>
              <w:left w:val="single" w:sz="4" w:space="0" w:color="000000"/>
              <w:bottom w:val="single" w:sz="4" w:space="0" w:color="000000"/>
            </w:tcBorders>
            <w:shd w:val="clear" w:color="auto" w:fill="auto"/>
          </w:tcPr>
          <w:p w14:paraId="0BF0F787"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VI</w:t>
            </w:r>
          </w:p>
        </w:tc>
        <w:tc>
          <w:tcPr>
            <w:tcW w:w="359" w:type="pct"/>
            <w:tcBorders>
              <w:top w:val="single" w:sz="4" w:space="0" w:color="000000"/>
              <w:left w:val="single" w:sz="4" w:space="0" w:color="000000"/>
              <w:bottom w:val="single" w:sz="4" w:space="0" w:color="000000"/>
            </w:tcBorders>
            <w:shd w:val="clear" w:color="auto" w:fill="auto"/>
          </w:tcPr>
          <w:p w14:paraId="3654B150"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VII</w:t>
            </w:r>
          </w:p>
        </w:tc>
        <w:tc>
          <w:tcPr>
            <w:tcW w:w="306" w:type="pct"/>
            <w:tcBorders>
              <w:top w:val="single" w:sz="4" w:space="0" w:color="000000"/>
              <w:left w:val="single" w:sz="4" w:space="0" w:color="000000"/>
              <w:bottom w:val="single" w:sz="4" w:space="0" w:color="000000"/>
            </w:tcBorders>
            <w:shd w:val="clear" w:color="auto" w:fill="auto"/>
          </w:tcPr>
          <w:p w14:paraId="6A231789"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VIII</w:t>
            </w:r>
          </w:p>
        </w:tc>
        <w:tc>
          <w:tcPr>
            <w:tcW w:w="330" w:type="pct"/>
            <w:tcBorders>
              <w:top w:val="single" w:sz="4" w:space="0" w:color="000000"/>
              <w:left w:val="single" w:sz="4" w:space="0" w:color="000000"/>
              <w:bottom w:val="single" w:sz="4" w:space="0" w:color="000000"/>
            </w:tcBorders>
            <w:shd w:val="clear" w:color="auto" w:fill="auto"/>
          </w:tcPr>
          <w:p w14:paraId="5F4ADBED"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IX</w:t>
            </w:r>
          </w:p>
        </w:tc>
        <w:tc>
          <w:tcPr>
            <w:tcW w:w="325" w:type="pct"/>
            <w:tcBorders>
              <w:top w:val="single" w:sz="4" w:space="0" w:color="000000"/>
              <w:left w:val="single" w:sz="4" w:space="0" w:color="000000"/>
              <w:bottom w:val="single" w:sz="4" w:space="0" w:color="000000"/>
              <w:right w:val="single" w:sz="4" w:space="0" w:color="000000"/>
            </w:tcBorders>
            <w:shd w:val="clear" w:color="auto" w:fill="auto"/>
          </w:tcPr>
          <w:p w14:paraId="55E40849"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X</w:t>
            </w:r>
          </w:p>
        </w:tc>
      </w:tr>
      <w:tr w:rsidR="007B4FB2" w:rsidRPr="00A353D3" w14:paraId="0D89ABAC" w14:textId="77777777" w:rsidTr="007B4FB2">
        <w:trPr>
          <w:cantSplit/>
        </w:trPr>
        <w:tc>
          <w:tcPr>
            <w:tcW w:w="126" w:type="pct"/>
            <w:tcBorders>
              <w:top w:val="single" w:sz="4" w:space="0" w:color="000000"/>
              <w:left w:val="single" w:sz="4" w:space="0" w:color="000000"/>
              <w:bottom w:val="single" w:sz="4" w:space="0" w:color="000000"/>
            </w:tcBorders>
            <w:shd w:val="clear" w:color="auto" w:fill="auto"/>
          </w:tcPr>
          <w:p w14:paraId="3D2BBF67"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w:t>
            </w:r>
          </w:p>
        </w:tc>
        <w:tc>
          <w:tcPr>
            <w:tcW w:w="2000" w:type="pct"/>
            <w:tcBorders>
              <w:top w:val="single" w:sz="4" w:space="0" w:color="000000"/>
              <w:left w:val="single" w:sz="4" w:space="0" w:color="000000"/>
              <w:bottom w:val="single" w:sz="4" w:space="0" w:color="000000"/>
            </w:tcBorders>
            <w:shd w:val="clear" w:color="auto" w:fill="auto"/>
          </w:tcPr>
          <w:p w14:paraId="525AB64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Gąbki do higieny jamy ustnej, jednorazowego użycia, pakowane pojedynczo.</w:t>
            </w:r>
          </w:p>
        </w:tc>
        <w:tc>
          <w:tcPr>
            <w:tcW w:w="319" w:type="pct"/>
            <w:tcBorders>
              <w:top w:val="single" w:sz="4" w:space="0" w:color="000000"/>
              <w:left w:val="single" w:sz="4" w:space="0" w:color="000000"/>
              <w:bottom w:val="single" w:sz="4" w:space="0" w:color="000000"/>
            </w:tcBorders>
            <w:shd w:val="clear" w:color="auto" w:fill="auto"/>
            <w:vAlign w:val="center"/>
          </w:tcPr>
          <w:p w14:paraId="7D106051"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2 300</w:t>
            </w:r>
          </w:p>
        </w:tc>
        <w:tc>
          <w:tcPr>
            <w:tcW w:w="439" w:type="pct"/>
            <w:tcBorders>
              <w:top w:val="single" w:sz="4" w:space="0" w:color="000000"/>
              <w:left w:val="single" w:sz="4" w:space="0" w:color="000000"/>
              <w:bottom w:val="single" w:sz="4" w:space="0" w:color="000000"/>
            </w:tcBorders>
            <w:shd w:val="clear" w:color="auto" w:fill="auto"/>
            <w:vAlign w:val="center"/>
          </w:tcPr>
          <w:p w14:paraId="784BF40A" w14:textId="77777777" w:rsidR="00A353D3" w:rsidRPr="00A353D3" w:rsidRDefault="00A353D3" w:rsidP="00A353D3">
            <w:pPr>
              <w:rPr>
                <w:rFonts w:asciiTheme="minorHAnsi" w:hAnsiTheme="minorHAnsi" w:cstheme="minorHAnsi"/>
              </w:rPr>
            </w:pPr>
          </w:p>
        </w:tc>
        <w:tc>
          <w:tcPr>
            <w:tcW w:w="426" w:type="pct"/>
            <w:tcBorders>
              <w:top w:val="single" w:sz="4" w:space="0" w:color="000000"/>
              <w:left w:val="single" w:sz="4" w:space="0" w:color="000000"/>
              <w:bottom w:val="single" w:sz="4" w:space="0" w:color="000000"/>
            </w:tcBorders>
            <w:shd w:val="clear" w:color="auto" w:fill="auto"/>
            <w:vAlign w:val="center"/>
          </w:tcPr>
          <w:p w14:paraId="14DE2423"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tcBorders>
            <w:shd w:val="clear" w:color="auto" w:fill="auto"/>
            <w:vAlign w:val="center"/>
          </w:tcPr>
          <w:p w14:paraId="291D19F9" w14:textId="77777777" w:rsidR="00A353D3" w:rsidRPr="00A353D3" w:rsidRDefault="00A353D3" w:rsidP="00A353D3">
            <w:pPr>
              <w:rPr>
                <w:rFonts w:asciiTheme="minorHAnsi" w:hAnsiTheme="minorHAnsi" w:cstheme="minorHAnsi"/>
              </w:rPr>
            </w:pPr>
          </w:p>
        </w:tc>
        <w:tc>
          <w:tcPr>
            <w:tcW w:w="359" w:type="pct"/>
            <w:tcBorders>
              <w:top w:val="single" w:sz="4" w:space="0" w:color="000000"/>
              <w:left w:val="single" w:sz="4" w:space="0" w:color="000000"/>
              <w:bottom w:val="single" w:sz="4" w:space="0" w:color="000000"/>
            </w:tcBorders>
            <w:shd w:val="clear" w:color="auto" w:fill="auto"/>
            <w:vAlign w:val="center"/>
          </w:tcPr>
          <w:p w14:paraId="5C7A3554"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000000"/>
            </w:tcBorders>
            <w:shd w:val="clear" w:color="auto" w:fill="auto"/>
            <w:vAlign w:val="center"/>
          </w:tcPr>
          <w:p w14:paraId="575CC97B"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1DAA5817" w14:textId="77777777" w:rsidR="00A353D3" w:rsidRPr="00A353D3" w:rsidRDefault="00A353D3" w:rsidP="00A353D3">
            <w:pPr>
              <w:rPr>
                <w:rFonts w:asciiTheme="minorHAnsi" w:hAnsiTheme="minorHAnsi" w:cstheme="minorHAnsi"/>
              </w:rPr>
            </w:pPr>
          </w:p>
        </w:tc>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22D1E" w14:textId="77777777" w:rsidR="00A353D3" w:rsidRPr="00A353D3" w:rsidRDefault="00A353D3" w:rsidP="00A353D3">
            <w:pPr>
              <w:rPr>
                <w:rFonts w:asciiTheme="minorHAnsi" w:hAnsiTheme="minorHAnsi" w:cstheme="minorHAnsi"/>
              </w:rPr>
            </w:pPr>
          </w:p>
        </w:tc>
      </w:tr>
      <w:tr w:rsidR="007B4FB2" w:rsidRPr="00A353D3" w14:paraId="728A7E45" w14:textId="77777777" w:rsidTr="007B4FB2">
        <w:trPr>
          <w:cantSplit/>
        </w:trPr>
        <w:tc>
          <w:tcPr>
            <w:tcW w:w="126" w:type="pct"/>
            <w:tcBorders>
              <w:top w:val="single" w:sz="4" w:space="0" w:color="000000"/>
              <w:left w:val="single" w:sz="4" w:space="0" w:color="000000"/>
              <w:bottom w:val="single" w:sz="4" w:space="0" w:color="000000"/>
            </w:tcBorders>
            <w:shd w:val="clear" w:color="auto" w:fill="auto"/>
          </w:tcPr>
          <w:p w14:paraId="758B9BCE"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2.</w:t>
            </w:r>
          </w:p>
        </w:tc>
        <w:tc>
          <w:tcPr>
            <w:tcW w:w="2000" w:type="pct"/>
            <w:tcBorders>
              <w:top w:val="single" w:sz="4" w:space="0" w:color="000000"/>
              <w:left w:val="single" w:sz="4" w:space="0" w:color="000000"/>
              <w:bottom w:val="single" w:sz="4" w:space="0" w:color="000000"/>
            </w:tcBorders>
            <w:shd w:val="clear" w:color="auto" w:fill="auto"/>
          </w:tcPr>
          <w:p w14:paraId="7C5AFBDD" w14:textId="505DC914"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Zestaw do toalety jamy ustnej zawierający </w:t>
            </w:r>
            <w:bookmarkStart w:id="29" w:name="result_box"/>
            <w:bookmarkEnd w:id="29"/>
            <w:r w:rsidR="006962A0">
              <w:rPr>
                <w:rFonts w:asciiTheme="minorHAnsi" w:hAnsiTheme="minorHAnsi" w:cstheme="minorHAnsi"/>
              </w:rPr>
              <w:t>s</w:t>
            </w:r>
            <w:r w:rsidRPr="00A353D3">
              <w:rPr>
                <w:rFonts w:asciiTheme="minorHAnsi" w:hAnsiTheme="minorHAnsi" w:cstheme="minorHAnsi"/>
              </w:rPr>
              <w:t>zczoteczkę do zębów z możliwością odsysania.</w:t>
            </w:r>
          </w:p>
          <w:p w14:paraId="497D501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Aplikator gąbkowy do nawilżania.</w:t>
            </w:r>
          </w:p>
          <w:p w14:paraId="677721B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Roztwór 0,12% chlorheksydyny (10 ml) lub 0,05%</w:t>
            </w:r>
            <w:r w:rsidR="007B4FB2">
              <w:rPr>
                <w:rFonts w:asciiTheme="minorHAnsi" w:hAnsiTheme="minorHAnsi" w:cstheme="minorHAnsi"/>
              </w:rPr>
              <w:t xml:space="preserve"> roztwór chlorku cetylopirydyny, ż</w:t>
            </w:r>
            <w:r w:rsidRPr="00A353D3">
              <w:rPr>
                <w:rFonts w:asciiTheme="minorHAnsi" w:hAnsiTheme="minorHAnsi" w:cstheme="minorHAnsi"/>
              </w:rPr>
              <w:t>el n</w:t>
            </w:r>
            <w:r w:rsidR="007B4FB2">
              <w:rPr>
                <w:rFonts w:asciiTheme="minorHAnsi" w:hAnsiTheme="minorHAnsi" w:cstheme="minorHAnsi"/>
              </w:rPr>
              <w:t>awilżający jamę ustną (3 ml).</w:t>
            </w:r>
          </w:p>
        </w:tc>
        <w:tc>
          <w:tcPr>
            <w:tcW w:w="319" w:type="pct"/>
            <w:tcBorders>
              <w:top w:val="single" w:sz="4" w:space="0" w:color="000000"/>
              <w:left w:val="single" w:sz="4" w:space="0" w:color="000000"/>
              <w:bottom w:val="single" w:sz="4" w:space="0" w:color="000000"/>
            </w:tcBorders>
            <w:shd w:val="clear" w:color="auto" w:fill="auto"/>
            <w:vAlign w:val="center"/>
          </w:tcPr>
          <w:p w14:paraId="6054E6EE"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1 200</w:t>
            </w:r>
          </w:p>
        </w:tc>
        <w:tc>
          <w:tcPr>
            <w:tcW w:w="439" w:type="pct"/>
            <w:tcBorders>
              <w:top w:val="single" w:sz="4" w:space="0" w:color="000000"/>
              <w:left w:val="single" w:sz="4" w:space="0" w:color="000000"/>
              <w:bottom w:val="single" w:sz="4" w:space="0" w:color="000000"/>
            </w:tcBorders>
            <w:shd w:val="clear" w:color="auto" w:fill="auto"/>
            <w:vAlign w:val="center"/>
          </w:tcPr>
          <w:p w14:paraId="342C31EC" w14:textId="77777777" w:rsidR="00A353D3" w:rsidRPr="00A353D3" w:rsidRDefault="00A353D3" w:rsidP="00A353D3">
            <w:pPr>
              <w:rPr>
                <w:rFonts w:asciiTheme="minorHAnsi" w:hAnsiTheme="minorHAnsi" w:cstheme="minorHAnsi"/>
              </w:rPr>
            </w:pPr>
          </w:p>
        </w:tc>
        <w:tc>
          <w:tcPr>
            <w:tcW w:w="426" w:type="pct"/>
            <w:tcBorders>
              <w:top w:val="single" w:sz="4" w:space="0" w:color="000000"/>
              <w:left w:val="single" w:sz="4" w:space="0" w:color="000000"/>
              <w:bottom w:val="single" w:sz="4" w:space="0" w:color="000000"/>
            </w:tcBorders>
            <w:shd w:val="clear" w:color="auto" w:fill="auto"/>
            <w:vAlign w:val="center"/>
          </w:tcPr>
          <w:p w14:paraId="1E83EF12"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000000"/>
            </w:tcBorders>
            <w:shd w:val="clear" w:color="auto" w:fill="auto"/>
            <w:vAlign w:val="center"/>
          </w:tcPr>
          <w:p w14:paraId="46775231" w14:textId="77777777" w:rsidR="00A353D3" w:rsidRPr="00A353D3" w:rsidRDefault="00A353D3" w:rsidP="00A353D3">
            <w:pPr>
              <w:rPr>
                <w:rFonts w:asciiTheme="minorHAnsi" w:hAnsiTheme="minorHAnsi" w:cstheme="minorHAnsi"/>
              </w:rPr>
            </w:pPr>
          </w:p>
        </w:tc>
        <w:tc>
          <w:tcPr>
            <w:tcW w:w="359" w:type="pct"/>
            <w:tcBorders>
              <w:top w:val="single" w:sz="4" w:space="0" w:color="000000"/>
              <w:left w:val="single" w:sz="4" w:space="0" w:color="000000"/>
              <w:bottom w:val="single" w:sz="4" w:space="0" w:color="000000"/>
            </w:tcBorders>
            <w:shd w:val="clear" w:color="auto" w:fill="auto"/>
            <w:vAlign w:val="center"/>
          </w:tcPr>
          <w:p w14:paraId="6A98F4AB"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000000"/>
            </w:tcBorders>
            <w:shd w:val="clear" w:color="auto" w:fill="auto"/>
            <w:vAlign w:val="center"/>
          </w:tcPr>
          <w:p w14:paraId="08EF4048"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5D81BCCE" w14:textId="77777777" w:rsidR="00A353D3" w:rsidRPr="00A353D3" w:rsidRDefault="00A353D3" w:rsidP="00A353D3">
            <w:pPr>
              <w:rPr>
                <w:rFonts w:asciiTheme="minorHAnsi" w:hAnsiTheme="minorHAnsi" w:cstheme="minorHAnsi"/>
              </w:rPr>
            </w:pPr>
          </w:p>
        </w:tc>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522F2" w14:textId="77777777" w:rsidR="00A353D3" w:rsidRPr="00A353D3" w:rsidRDefault="00A353D3" w:rsidP="00A353D3">
            <w:pPr>
              <w:rPr>
                <w:rFonts w:asciiTheme="minorHAnsi" w:hAnsiTheme="minorHAnsi" w:cstheme="minorHAnsi"/>
              </w:rPr>
            </w:pPr>
          </w:p>
        </w:tc>
      </w:tr>
      <w:tr w:rsidR="00A353D3" w:rsidRPr="00A353D3" w14:paraId="3A98AF0D" w14:textId="77777777" w:rsidTr="007B4FB2">
        <w:trPr>
          <w:cantSplit/>
        </w:trPr>
        <w:tc>
          <w:tcPr>
            <w:tcW w:w="3681" w:type="pct"/>
            <w:gridSpan w:val="6"/>
            <w:tcBorders>
              <w:top w:val="single" w:sz="4" w:space="0" w:color="000000"/>
              <w:left w:val="single" w:sz="4" w:space="0" w:color="000000"/>
              <w:bottom w:val="single" w:sz="4" w:space="0" w:color="000000"/>
              <w:right w:val="single" w:sz="4" w:space="0" w:color="auto"/>
            </w:tcBorders>
            <w:shd w:val="clear" w:color="auto" w:fill="auto"/>
            <w:vAlign w:val="center"/>
          </w:tcPr>
          <w:p w14:paraId="461B0D89"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WARTOŚĆ GLOBALNA</w:t>
            </w:r>
          </w:p>
        </w:tc>
        <w:tc>
          <w:tcPr>
            <w:tcW w:w="359" w:type="pct"/>
            <w:tcBorders>
              <w:top w:val="single" w:sz="4" w:space="0" w:color="000000"/>
              <w:left w:val="single" w:sz="4" w:space="0" w:color="auto"/>
              <w:bottom w:val="single" w:sz="4" w:space="0" w:color="000000"/>
            </w:tcBorders>
            <w:shd w:val="clear" w:color="auto" w:fill="auto"/>
            <w:vAlign w:val="center"/>
          </w:tcPr>
          <w:p w14:paraId="16E30CF9" w14:textId="77777777" w:rsidR="00A353D3" w:rsidRPr="00A353D3" w:rsidRDefault="00A353D3" w:rsidP="007B4FB2">
            <w:pPr>
              <w:jc w:val="right"/>
              <w:rPr>
                <w:rFonts w:asciiTheme="minorHAnsi" w:hAnsiTheme="minorHAnsi" w:cstheme="minorHAnsi"/>
              </w:rPr>
            </w:pPr>
            <w:r w:rsidRPr="00A353D3">
              <w:rPr>
                <w:rFonts w:asciiTheme="minorHAnsi" w:hAnsiTheme="minorHAnsi" w:cstheme="minorHAnsi"/>
              </w:rPr>
              <w:t>NETTO:</w:t>
            </w:r>
          </w:p>
        </w:tc>
        <w:tc>
          <w:tcPr>
            <w:tcW w:w="306" w:type="pct"/>
            <w:tcBorders>
              <w:top w:val="single" w:sz="4" w:space="0" w:color="000000"/>
              <w:left w:val="single" w:sz="4" w:space="0" w:color="000000"/>
              <w:bottom w:val="single" w:sz="4" w:space="0" w:color="000000"/>
            </w:tcBorders>
            <w:shd w:val="clear" w:color="auto" w:fill="auto"/>
            <w:vAlign w:val="center"/>
          </w:tcPr>
          <w:p w14:paraId="1F757BE2" w14:textId="77777777" w:rsidR="00A353D3" w:rsidRPr="00A353D3" w:rsidRDefault="00A353D3" w:rsidP="007B4FB2">
            <w:pPr>
              <w:jc w:val="right"/>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791E5541" w14:textId="77777777" w:rsidR="00A353D3" w:rsidRPr="00A353D3" w:rsidRDefault="00A353D3" w:rsidP="007B4FB2">
            <w:pPr>
              <w:jc w:val="right"/>
              <w:rPr>
                <w:rFonts w:asciiTheme="minorHAnsi" w:hAnsiTheme="minorHAnsi" w:cstheme="minorHAnsi"/>
              </w:rPr>
            </w:pPr>
            <w:r w:rsidRPr="00A353D3">
              <w:rPr>
                <w:rFonts w:asciiTheme="minorHAnsi" w:hAnsiTheme="minorHAnsi" w:cstheme="minorHAnsi"/>
              </w:rPr>
              <w:t>BRUTTO:</w:t>
            </w:r>
          </w:p>
        </w:tc>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99BBF" w14:textId="77777777" w:rsidR="00A353D3" w:rsidRPr="00A353D3" w:rsidRDefault="00A353D3" w:rsidP="00A353D3">
            <w:pPr>
              <w:rPr>
                <w:rFonts w:asciiTheme="minorHAnsi" w:hAnsiTheme="minorHAnsi" w:cstheme="minorHAnsi"/>
              </w:rPr>
            </w:pPr>
          </w:p>
        </w:tc>
      </w:tr>
    </w:tbl>
    <w:p w14:paraId="0E805633" w14:textId="77777777" w:rsidR="00A353D3" w:rsidRPr="00A353D3" w:rsidRDefault="00A353D3" w:rsidP="00A353D3">
      <w:pPr>
        <w:rPr>
          <w:rFonts w:asciiTheme="minorHAnsi" w:hAnsiTheme="minorHAnsi" w:cstheme="minorHAnsi"/>
        </w:rPr>
      </w:pPr>
    </w:p>
    <w:p w14:paraId="6C77992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33B309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0C47011" w14:textId="77777777" w:rsidR="00A353D3" w:rsidRPr="00A353D3" w:rsidRDefault="00A353D3" w:rsidP="007B4FB2">
      <w:pPr>
        <w:jc w:val="right"/>
        <w:rPr>
          <w:rFonts w:asciiTheme="minorHAnsi" w:hAnsiTheme="minorHAnsi" w:cstheme="minorHAnsi"/>
        </w:rPr>
      </w:pPr>
      <w:r w:rsidRPr="00A353D3">
        <w:rPr>
          <w:rFonts w:asciiTheme="minorHAnsi" w:hAnsiTheme="minorHAnsi" w:cstheme="minorHAnsi"/>
        </w:rPr>
        <w:lastRenderedPageBreak/>
        <w:t>Załącznik nr 2 do SWZ</w:t>
      </w:r>
    </w:p>
    <w:p w14:paraId="1B0C1A2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FORMULARZ CENOWY</w:t>
      </w:r>
    </w:p>
    <w:p w14:paraId="3A53820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61 – Zestaw do przezskórnej endoskopowej gastrostomii (PEG)</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423" w:type="pct"/>
        <w:tblInd w:w="-497" w:type="dxa"/>
        <w:tblLayout w:type="fixed"/>
        <w:tblCellMar>
          <w:left w:w="70" w:type="dxa"/>
          <w:right w:w="70" w:type="dxa"/>
        </w:tblCellMar>
        <w:tblLook w:val="0000" w:firstRow="0" w:lastRow="0" w:firstColumn="0" w:lastColumn="0" w:noHBand="0" w:noVBand="0"/>
      </w:tblPr>
      <w:tblGrid>
        <w:gridCol w:w="566"/>
        <w:gridCol w:w="6806"/>
        <w:gridCol w:w="708"/>
        <w:gridCol w:w="1311"/>
        <w:gridCol w:w="1337"/>
        <w:gridCol w:w="1168"/>
        <w:gridCol w:w="1043"/>
        <w:gridCol w:w="948"/>
        <w:gridCol w:w="1107"/>
        <w:gridCol w:w="960"/>
      </w:tblGrid>
      <w:tr w:rsidR="007B4FB2" w:rsidRPr="00A353D3" w14:paraId="5D42AE70" w14:textId="77777777" w:rsidTr="00017E57">
        <w:tc>
          <w:tcPr>
            <w:tcW w:w="177" w:type="pct"/>
            <w:tcBorders>
              <w:top w:val="single" w:sz="4" w:space="0" w:color="000000"/>
              <w:left w:val="single" w:sz="4" w:space="0" w:color="000000"/>
              <w:bottom w:val="single" w:sz="4" w:space="0" w:color="000000"/>
            </w:tcBorders>
            <w:shd w:val="clear" w:color="auto" w:fill="auto"/>
            <w:vAlign w:val="center"/>
          </w:tcPr>
          <w:p w14:paraId="30AF8A01" w14:textId="087BCC09" w:rsidR="00A353D3" w:rsidRPr="00A353D3" w:rsidRDefault="008D0C18" w:rsidP="007B4FB2">
            <w:pPr>
              <w:jc w:val="center"/>
              <w:rPr>
                <w:rFonts w:asciiTheme="minorHAnsi" w:hAnsiTheme="minorHAnsi" w:cstheme="minorHAnsi"/>
              </w:rPr>
            </w:pPr>
            <w:r>
              <w:rPr>
                <w:rFonts w:asciiTheme="minorHAnsi" w:hAnsiTheme="minorHAnsi" w:cstheme="minorHAnsi"/>
              </w:rPr>
              <w:t>Lp.</w:t>
            </w:r>
          </w:p>
        </w:tc>
        <w:tc>
          <w:tcPr>
            <w:tcW w:w="2133" w:type="pct"/>
            <w:tcBorders>
              <w:top w:val="single" w:sz="4" w:space="0" w:color="000000"/>
              <w:left w:val="single" w:sz="4" w:space="0" w:color="000000"/>
              <w:bottom w:val="single" w:sz="4" w:space="0" w:color="000000"/>
            </w:tcBorders>
            <w:shd w:val="clear" w:color="auto" w:fill="auto"/>
            <w:vAlign w:val="center"/>
          </w:tcPr>
          <w:p w14:paraId="5067A690" w14:textId="6035DAAD" w:rsidR="00A353D3" w:rsidRPr="00A353D3" w:rsidRDefault="008D0C18" w:rsidP="008D0C18">
            <w:pPr>
              <w:jc w:val="center"/>
              <w:rPr>
                <w:rFonts w:asciiTheme="minorHAnsi" w:hAnsiTheme="minorHAnsi" w:cstheme="minorHAnsi"/>
              </w:rPr>
            </w:pPr>
            <w:r>
              <w:rPr>
                <w:rFonts w:asciiTheme="minorHAnsi" w:hAnsiTheme="minorHAnsi" w:cstheme="minorHAnsi"/>
              </w:rPr>
              <w:t>Opis przedmiotu</w:t>
            </w:r>
            <w:r w:rsidRPr="00A353D3">
              <w:rPr>
                <w:rFonts w:asciiTheme="minorHAnsi" w:hAnsiTheme="minorHAnsi" w:cstheme="minorHAnsi"/>
              </w:rPr>
              <w:t xml:space="preserve"> </w:t>
            </w:r>
          </w:p>
        </w:tc>
        <w:tc>
          <w:tcPr>
            <w:tcW w:w="222" w:type="pct"/>
            <w:tcBorders>
              <w:top w:val="single" w:sz="4" w:space="0" w:color="000000"/>
              <w:left w:val="single" w:sz="4" w:space="0" w:color="000000"/>
              <w:bottom w:val="single" w:sz="4" w:space="0" w:color="000000"/>
            </w:tcBorders>
            <w:shd w:val="clear" w:color="auto" w:fill="auto"/>
            <w:vAlign w:val="center"/>
          </w:tcPr>
          <w:p w14:paraId="336DB722"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Ilość</w:t>
            </w:r>
          </w:p>
          <w:p w14:paraId="02915BD3" w14:textId="564FA31A" w:rsidR="00A353D3" w:rsidRPr="00A353D3" w:rsidRDefault="008D0C18" w:rsidP="008D0C18">
            <w:pPr>
              <w:jc w:val="center"/>
              <w:rPr>
                <w:rFonts w:asciiTheme="minorHAnsi" w:hAnsiTheme="minorHAnsi" w:cstheme="minorHAnsi"/>
              </w:rPr>
            </w:pPr>
            <w:r>
              <w:rPr>
                <w:rFonts w:asciiTheme="minorHAnsi" w:hAnsiTheme="minorHAnsi" w:cstheme="minorHAnsi"/>
              </w:rPr>
              <w:t>w szt.</w:t>
            </w:r>
          </w:p>
        </w:tc>
        <w:tc>
          <w:tcPr>
            <w:tcW w:w="411" w:type="pct"/>
            <w:tcBorders>
              <w:top w:val="single" w:sz="4" w:space="0" w:color="000000"/>
              <w:left w:val="single" w:sz="4" w:space="0" w:color="000000"/>
              <w:bottom w:val="single" w:sz="4" w:space="0" w:color="000000"/>
            </w:tcBorders>
            <w:shd w:val="clear" w:color="auto" w:fill="auto"/>
            <w:vAlign w:val="center"/>
          </w:tcPr>
          <w:p w14:paraId="1D7C62C7" w14:textId="3EB8D7FD" w:rsidR="00A353D3" w:rsidRPr="00A353D3" w:rsidRDefault="00A353D3" w:rsidP="007B4FB2">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47E63DD1"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Producent</w:t>
            </w:r>
          </w:p>
        </w:tc>
        <w:tc>
          <w:tcPr>
            <w:tcW w:w="419" w:type="pct"/>
            <w:tcBorders>
              <w:top w:val="single" w:sz="4" w:space="0" w:color="000000"/>
              <w:left w:val="single" w:sz="4" w:space="0" w:color="000000"/>
              <w:bottom w:val="single" w:sz="4" w:space="0" w:color="000000"/>
            </w:tcBorders>
            <w:shd w:val="clear" w:color="auto" w:fill="auto"/>
            <w:vAlign w:val="center"/>
          </w:tcPr>
          <w:p w14:paraId="66DE5D61"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Oferowana wielkość opakowania</w:t>
            </w:r>
          </w:p>
        </w:tc>
        <w:tc>
          <w:tcPr>
            <w:tcW w:w="366" w:type="pct"/>
            <w:tcBorders>
              <w:top w:val="single" w:sz="4" w:space="0" w:color="000000"/>
              <w:left w:val="single" w:sz="4" w:space="0" w:color="000000"/>
              <w:bottom w:val="single" w:sz="4" w:space="0" w:color="000000"/>
            </w:tcBorders>
            <w:shd w:val="clear" w:color="auto" w:fill="auto"/>
            <w:vAlign w:val="center"/>
          </w:tcPr>
          <w:p w14:paraId="7BB14600"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Ilość opakowań</w:t>
            </w:r>
          </w:p>
        </w:tc>
        <w:tc>
          <w:tcPr>
            <w:tcW w:w="327" w:type="pct"/>
            <w:tcBorders>
              <w:top w:val="single" w:sz="4" w:space="0" w:color="000000"/>
              <w:left w:val="single" w:sz="4" w:space="0" w:color="000000"/>
              <w:bottom w:val="single" w:sz="4" w:space="0" w:color="000000"/>
            </w:tcBorders>
            <w:shd w:val="clear" w:color="auto" w:fill="auto"/>
            <w:vAlign w:val="center"/>
          </w:tcPr>
          <w:p w14:paraId="5AD76030" w14:textId="6932A0CC" w:rsidR="00A353D3" w:rsidRPr="00A353D3" w:rsidRDefault="008D0C18" w:rsidP="007B4FB2">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297" w:type="pct"/>
            <w:tcBorders>
              <w:top w:val="single" w:sz="4" w:space="0" w:color="000000"/>
              <w:left w:val="single" w:sz="4" w:space="0" w:color="000000"/>
              <w:bottom w:val="single" w:sz="4" w:space="0" w:color="000000"/>
            </w:tcBorders>
            <w:shd w:val="clear" w:color="auto" w:fill="auto"/>
            <w:vAlign w:val="center"/>
          </w:tcPr>
          <w:p w14:paraId="13920AC0"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Wartość</w:t>
            </w:r>
          </w:p>
          <w:p w14:paraId="64B31E25"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netto</w:t>
            </w:r>
          </w:p>
        </w:tc>
        <w:tc>
          <w:tcPr>
            <w:tcW w:w="347" w:type="pct"/>
            <w:tcBorders>
              <w:top w:val="single" w:sz="4" w:space="0" w:color="000000"/>
              <w:left w:val="single" w:sz="4" w:space="0" w:color="000000"/>
              <w:bottom w:val="single" w:sz="4" w:space="0" w:color="000000"/>
            </w:tcBorders>
            <w:shd w:val="clear" w:color="auto" w:fill="auto"/>
            <w:vAlign w:val="center"/>
          </w:tcPr>
          <w:p w14:paraId="46986CB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Stawka VAT</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EE126"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Wartość</w:t>
            </w:r>
          </w:p>
          <w:p w14:paraId="64604BA4"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brutto</w:t>
            </w:r>
          </w:p>
        </w:tc>
      </w:tr>
      <w:tr w:rsidR="007B4FB2" w:rsidRPr="00A353D3" w14:paraId="11E75363" w14:textId="77777777" w:rsidTr="00017E57">
        <w:tc>
          <w:tcPr>
            <w:tcW w:w="177" w:type="pct"/>
            <w:tcBorders>
              <w:top w:val="single" w:sz="4" w:space="0" w:color="000000"/>
              <w:left w:val="single" w:sz="4" w:space="0" w:color="000000"/>
              <w:bottom w:val="single" w:sz="4" w:space="0" w:color="000000"/>
            </w:tcBorders>
            <w:shd w:val="clear" w:color="auto" w:fill="auto"/>
          </w:tcPr>
          <w:p w14:paraId="622AF30D"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w:t>
            </w:r>
          </w:p>
        </w:tc>
        <w:tc>
          <w:tcPr>
            <w:tcW w:w="2133" w:type="pct"/>
            <w:tcBorders>
              <w:top w:val="single" w:sz="4" w:space="0" w:color="000000"/>
              <w:left w:val="single" w:sz="4" w:space="0" w:color="000000"/>
              <w:bottom w:val="single" w:sz="4" w:space="0" w:color="000000"/>
            </w:tcBorders>
            <w:shd w:val="clear" w:color="auto" w:fill="auto"/>
          </w:tcPr>
          <w:p w14:paraId="24BB16EF"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II</w:t>
            </w:r>
          </w:p>
        </w:tc>
        <w:tc>
          <w:tcPr>
            <w:tcW w:w="222" w:type="pct"/>
            <w:tcBorders>
              <w:top w:val="single" w:sz="4" w:space="0" w:color="000000"/>
              <w:left w:val="single" w:sz="4" w:space="0" w:color="000000"/>
              <w:bottom w:val="single" w:sz="4" w:space="0" w:color="000000"/>
            </w:tcBorders>
            <w:shd w:val="clear" w:color="auto" w:fill="auto"/>
          </w:tcPr>
          <w:p w14:paraId="386BA72A"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III</w:t>
            </w:r>
          </w:p>
        </w:tc>
        <w:tc>
          <w:tcPr>
            <w:tcW w:w="411" w:type="pct"/>
            <w:tcBorders>
              <w:top w:val="single" w:sz="4" w:space="0" w:color="000000"/>
              <w:left w:val="single" w:sz="4" w:space="0" w:color="000000"/>
              <w:bottom w:val="single" w:sz="4" w:space="0" w:color="000000"/>
            </w:tcBorders>
            <w:shd w:val="clear" w:color="auto" w:fill="auto"/>
          </w:tcPr>
          <w:p w14:paraId="14F8D605"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IV</w:t>
            </w:r>
          </w:p>
        </w:tc>
        <w:tc>
          <w:tcPr>
            <w:tcW w:w="419" w:type="pct"/>
            <w:tcBorders>
              <w:top w:val="single" w:sz="4" w:space="0" w:color="000000"/>
              <w:left w:val="single" w:sz="4" w:space="0" w:color="000000"/>
              <w:bottom w:val="single" w:sz="4" w:space="0" w:color="000000"/>
            </w:tcBorders>
            <w:shd w:val="clear" w:color="auto" w:fill="auto"/>
          </w:tcPr>
          <w:p w14:paraId="2937368A"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w:t>
            </w:r>
          </w:p>
        </w:tc>
        <w:tc>
          <w:tcPr>
            <w:tcW w:w="366" w:type="pct"/>
            <w:tcBorders>
              <w:top w:val="single" w:sz="4" w:space="0" w:color="000000"/>
              <w:left w:val="single" w:sz="4" w:space="0" w:color="000000"/>
              <w:bottom w:val="single" w:sz="4" w:space="0" w:color="000000"/>
            </w:tcBorders>
            <w:shd w:val="clear" w:color="auto" w:fill="auto"/>
          </w:tcPr>
          <w:p w14:paraId="463412DD"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VI</w:t>
            </w:r>
          </w:p>
        </w:tc>
        <w:tc>
          <w:tcPr>
            <w:tcW w:w="327" w:type="pct"/>
            <w:tcBorders>
              <w:top w:val="single" w:sz="4" w:space="0" w:color="000000"/>
              <w:left w:val="single" w:sz="4" w:space="0" w:color="000000"/>
              <w:bottom w:val="single" w:sz="4" w:space="0" w:color="000000"/>
            </w:tcBorders>
            <w:shd w:val="clear" w:color="auto" w:fill="auto"/>
          </w:tcPr>
          <w:p w14:paraId="56C4941B"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VII</w:t>
            </w:r>
          </w:p>
        </w:tc>
        <w:tc>
          <w:tcPr>
            <w:tcW w:w="297" w:type="pct"/>
            <w:tcBorders>
              <w:top w:val="single" w:sz="4" w:space="0" w:color="000000"/>
              <w:left w:val="single" w:sz="4" w:space="0" w:color="000000"/>
              <w:bottom w:val="single" w:sz="4" w:space="0" w:color="000000"/>
            </w:tcBorders>
            <w:shd w:val="clear" w:color="auto" w:fill="auto"/>
          </w:tcPr>
          <w:p w14:paraId="4E72B842"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VIII</w:t>
            </w:r>
          </w:p>
        </w:tc>
        <w:tc>
          <w:tcPr>
            <w:tcW w:w="347" w:type="pct"/>
            <w:tcBorders>
              <w:top w:val="single" w:sz="4" w:space="0" w:color="000000"/>
              <w:left w:val="single" w:sz="4" w:space="0" w:color="000000"/>
              <w:bottom w:val="single" w:sz="4" w:space="0" w:color="000000"/>
            </w:tcBorders>
            <w:shd w:val="clear" w:color="auto" w:fill="auto"/>
          </w:tcPr>
          <w:p w14:paraId="22139DC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IX</w:t>
            </w:r>
          </w:p>
        </w:tc>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6597F6E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X</w:t>
            </w:r>
          </w:p>
        </w:tc>
      </w:tr>
      <w:tr w:rsidR="007B4FB2" w:rsidRPr="00A353D3" w14:paraId="20C73025" w14:textId="77777777" w:rsidTr="00017E57">
        <w:trPr>
          <w:cantSplit/>
        </w:trPr>
        <w:tc>
          <w:tcPr>
            <w:tcW w:w="177" w:type="pct"/>
            <w:tcBorders>
              <w:top w:val="single" w:sz="4" w:space="0" w:color="000000"/>
              <w:left w:val="single" w:sz="4" w:space="0" w:color="000000"/>
              <w:bottom w:val="single" w:sz="4" w:space="0" w:color="000000"/>
            </w:tcBorders>
            <w:shd w:val="clear" w:color="auto" w:fill="auto"/>
          </w:tcPr>
          <w:p w14:paraId="7276A62C"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w:t>
            </w:r>
          </w:p>
        </w:tc>
        <w:tc>
          <w:tcPr>
            <w:tcW w:w="2133" w:type="pct"/>
            <w:tcBorders>
              <w:top w:val="single" w:sz="4" w:space="0" w:color="000000"/>
              <w:left w:val="single" w:sz="4" w:space="0" w:color="000000"/>
              <w:bottom w:val="single" w:sz="4" w:space="0" w:color="000000"/>
            </w:tcBorders>
            <w:shd w:val="clear" w:color="auto" w:fill="auto"/>
          </w:tcPr>
          <w:p w14:paraId="4CD1E27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Zestaw do przezskórnej endoskopowej gastrostomii zawierający przeźroczysty zgłębnik o długości 35-40 cm, element mocujący zgłębnik zabezpieczający przed jego wysuwaniem z siliknową płaską peletą o średnicy powyżej 2,5 cm oraz zabezpieczenie chroniące przed zagięciem zgłębnika, zacisk w celu utrzymania odpowiedniej pozycji cewnika, igłę punkcyjną, zacisk do regulacji przepływu, łącznik do żywienia. Rozmiar CH 18.Na opakowaniu umieszczona nalepka zawierająca nazwę wyrobu, datę ważności, numer serii.</w:t>
            </w:r>
          </w:p>
        </w:tc>
        <w:tc>
          <w:tcPr>
            <w:tcW w:w="222" w:type="pct"/>
            <w:tcBorders>
              <w:top w:val="single" w:sz="4" w:space="0" w:color="000000"/>
              <w:left w:val="single" w:sz="4" w:space="0" w:color="000000"/>
              <w:bottom w:val="single" w:sz="4" w:space="0" w:color="000000"/>
            </w:tcBorders>
            <w:shd w:val="clear" w:color="auto" w:fill="auto"/>
            <w:vAlign w:val="center"/>
          </w:tcPr>
          <w:p w14:paraId="2AE8D7A7"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100</w:t>
            </w:r>
          </w:p>
        </w:tc>
        <w:tc>
          <w:tcPr>
            <w:tcW w:w="411" w:type="pct"/>
            <w:tcBorders>
              <w:top w:val="single" w:sz="4" w:space="0" w:color="000000"/>
              <w:left w:val="single" w:sz="4" w:space="0" w:color="000000"/>
              <w:bottom w:val="single" w:sz="4" w:space="0" w:color="000000"/>
            </w:tcBorders>
            <w:shd w:val="clear" w:color="auto" w:fill="auto"/>
            <w:vAlign w:val="center"/>
          </w:tcPr>
          <w:p w14:paraId="41A5E9E6" w14:textId="77777777" w:rsidR="00A353D3" w:rsidRPr="00A353D3" w:rsidRDefault="00A353D3" w:rsidP="00A353D3">
            <w:pPr>
              <w:rPr>
                <w:rFonts w:asciiTheme="minorHAnsi" w:hAnsiTheme="minorHAnsi" w:cstheme="minorHAnsi"/>
              </w:rPr>
            </w:pPr>
          </w:p>
        </w:tc>
        <w:tc>
          <w:tcPr>
            <w:tcW w:w="419" w:type="pct"/>
            <w:tcBorders>
              <w:top w:val="single" w:sz="4" w:space="0" w:color="000000"/>
              <w:left w:val="single" w:sz="4" w:space="0" w:color="000000"/>
              <w:bottom w:val="single" w:sz="4" w:space="0" w:color="000000"/>
            </w:tcBorders>
            <w:shd w:val="clear" w:color="auto" w:fill="auto"/>
            <w:vAlign w:val="center"/>
          </w:tcPr>
          <w:p w14:paraId="150AFA4B" w14:textId="77777777" w:rsidR="00A353D3" w:rsidRPr="00A353D3" w:rsidRDefault="00A353D3" w:rsidP="00A353D3">
            <w:pPr>
              <w:rPr>
                <w:rFonts w:asciiTheme="minorHAnsi" w:hAnsiTheme="minorHAnsi" w:cstheme="minorHAnsi"/>
              </w:rPr>
            </w:pPr>
          </w:p>
        </w:tc>
        <w:tc>
          <w:tcPr>
            <w:tcW w:w="366" w:type="pct"/>
            <w:tcBorders>
              <w:top w:val="single" w:sz="4" w:space="0" w:color="000000"/>
              <w:left w:val="single" w:sz="4" w:space="0" w:color="000000"/>
              <w:bottom w:val="single" w:sz="4" w:space="0" w:color="000000"/>
            </w:tcBorders>
            <w:shd w:val="clear" w:color="auto" w:fill="auto"/>
            <w:vAlign w:val="center"/>
          </w:tcPr>
          <w:p w14:paraId="6130CBA3"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vAlign w:val="center"/>
          </w:tcPr>
          <w:p w14:paraId="2801157E" w14:textId="77777777" w:rsidR="00A353D3" w:rsidRPr="00A353D3" w:rsidRDefault="00A353D3" w:rsidP="00A353D3">
            <w:pPr>
              <w:rPr>
                <w:rFonts w:asciiTheme="minorHAnsi" w:hAnsiTheme="minorHAnsi" w:cstheme="minorHAnsi"/>
              </w:rPr>
            </w:pPr>
          </w:p>
        </w:tc>
        <w:tc>
          <w:tcPr>
            <w:tcW w:w="297" w:type="pct"/>
            <w:tcBorders>
              <w:top w:val="single" w:sz="4" w:space="0" w:color="000000"/>
              <w:left w:val="single" w:sz="4" w:space="0" w:color="000000"/>
              <w:bottom w:val="single" w:sz="4" w:space="0" w:color="000000"/>
            </w:tcBorders>
            <w:shd w:val="clear" w:color="auto" w:fill="auto"/>
            <w:vAlign w:val="center"/>
          </w:tcPr>
          <w:p w14:paraId="4CA23E1E" w14:textId="77777777" w:rsidR="00A353D3" w:rsidRPr="00A353D3" w:rsidRDefault="00A353D3" w:rsidP="00A353D3">
            <w:pPr>
              <w:rPr>
                <w:rFonts w:asciiTheme="minorHAnsi" w:hAnsiTheme="minorHAnsi" w:cstheme="minorHAnsi"/>
              </w:rPr>
            </w:pPr>
          </w:p>
        </w:tc>
        <w:tc>
          <w:tcPr>
            <w:tcW w:w="347" w:type="pct"/>
            <w:tcBorders>
              <w:top w:val="single" w:sz="4" w:space="0" w:color="000000"/>
              <w:left w:val="single" w:sz="4" w:space="0" w:color="000000"/>
              <w:bottom w:val="single" w:sz="4" w:space="0" w:color="000000"/>
            </w:tcBorders>
            <w:shd w:val="clear" w:color="auto" w:fill="auto"/>
            <w:vAlign w:val="center"/>
          </w:tcPr>
          <w:p w14:paraId="0735D959" w14:textId="77777777" w:rsidR="00A353D3" w:rsidRPr="00A353D3" w:rsidRDefault="00A353D3" w:rsidP="00A353D3">
            <w:pPr>
              <w:rPr>
                <w:rFonts w:asciiTheme="minorHAnsi" w:hAnsiTheme="minorHAnsi" w:cstheme="minorHAnsi"/>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DFD3A5" w14:textId="77777777" w:rsidR="00A353D3" w:rsidRPr="00A353D3" w:rsidRDefault="00A353D3" w:rsidP="00A353D3">
            <w:pPr>
              <w:rPr>
                <w:rFonts w:asciiTheme="minorHAnsi" w:hAnsiTheme="minorHAnsi" w:cstheme="minorHAnsi"/>
              </w:rPr>
            </w:pPr>
          </w:p>
        </w:tc>
      </w:tr>
      <w:tr w:rsidR="007B4FB2" w:rsidRPr="00A353D3" w14:paraId="1E200F35" w14:textId="77777777" w:rsidTr="00017E57">
        <w:trPr>
          <w:cantSplit/>
        </w:trPr>
        <w:tc>
          <w:tcPr>
            <w:tcW w:w="177" w:type="pct"/>
            <w:tcBorders>
              <w:left w:val="single" w:sz="4" w:space="0" w:color="000000"/>
              <w:bottom w:val="single" w:sz="4" w:space="0" w:color="000000"/>
            </w:tcBorders>
            <w:shd w:val="clear" w:color="auto" w:fill="auto"/>
          </w:tcPr>
          <w:p w14:paraId="148EAEB2"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2.</w:t>
            </w:r>
          </w:p>
        </w:tc>
        <w:tc>
          <w:tcPr>
            <w:tcW w:w="2133" w:type="pct"/>
            <w:tcBorders>
              <w:left w:val="single" w:sz="4" w:space="0" w:color="000000"/>
              <w:bottom w:val="single" w:sz="4" w:space="0" w:color="000000"/>
            </w:tcBorders>
            <w:shd w:val="clear" w:color="auto" w:fill="auto"/>
          </w:tcPr>
          <w:p w14:paraId="40D09F6E" w14:textId="17A90824" w:rsidR="00A353D3" w:rsidRPr="00A353D3" w:rsidRDefault="00A353D3" w:rsidP="00A353D3">
            <w:pPr>
              <w:rPr>
                <w:rFonts w:asciiTheme="minorHAnsi" w:hAnsiTheme="minorHAnsi" w:cstheme="minorHAnsi"/>
              </w:rPr>
            </w:pPr>
            <w:r w:rsidRPr="00A353D3">
              <w:rPr>
                <w:rFonts w:asciiTheme="minorHAnsi" w:hAnsiTheme="minorHAnsi" w:cstheme="minorHAnsi"/>
              </w:rPr>
              <w:t>Zgłębnik Gastrostomijny (G -</w:t>
            </w:r>
            <w:r w:rsidR="006962A0">
              <w:rPr>
                <w:rFonts w:asciiTheme="minorHAnsi" w:hAnsiTheme="minorHAnsi" w:cstheme="minorHAnsi"/>
              </w:rPr>
              <w:t xml:space="preserve"> </w:t>
            </w:r>
            <w:r w:rsidRPr="00A353D3">
              <w:rPr>
                <w:rFonts w:asciiTheme="minorHAnsi" w:hAnsiTheme="minorHAnsi" w:cstheme="minorHAnsi"/>
              </w:rPr>
              <w:t>tube) wykonany z przezroczystego silikonu z centymetrową podziałką, posiadający pasmo widoczne w promieniach RTG oraz dwa boczne otwory na końcu. Koniec bliższy posiada dwa porty: do podawania diety i do napełniania balonu mocującego. Rozmiar CH 20</w:t>
            </w:r>
            <w:r w:rsidR="006962A0">
              <w:rPr>
                <w:rFonts w:asciiTheme="minorHAnsi" w:hAnsiTheme="minorHAnsi" w:cstheme="minorHAnsi"/>
              </w:rPr>
              <w:t>.</w:t>
            </w:r>
          </w:p>
        </w:tc>
        <w:tc>
          <w:tcPr>
            <w:tcW w:w="222" w:type="pct"/>
            <w:tcBorders>
              <w:left w:val="single" w:sz="4" w:space="0" w:color="000000"/>
              <w:bottom w:val="single" w:sz="4" w:space="0" w:color="000000"/>
            </w:tcBorders>
            <w:shd w:val="clear" w:color="auto" w:fill="auto"/>
            <w:vAlign w:val="center"/>
          </w:tcPr>
          <w:p w14:paraId="1E8124B7"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10</w:t>
            </w:r>
          </w:p>
        </w:tc>
        <w:tc>
          <w:tcPr>
            <w:tcW w:w="411" w:type="pct"/>
            <w:tcBorders>
              <w:left w:val="single" w:sz="4" w:space="0" w:color="000000"/>
              <w:bottom w:val="single" w:sz="4" w:space="0" w:color="000000"/>
            </w:tcBorders>
            <w:shd w:val="clear" w:color="auto" w:fill="auto"/>
            <w:vAlign w:val="center"/>
          </w:tcPr>
          <w:p w14:paraId="5B6A4D95" w14:textId="77777777" w:rsidR="00A353D3" w:rsidRPr="00A353D3" w:rsidRDefault="00A353D3" w:rsidP="00A353D3">
            <w:pPr>
              <w:rPr>
                <w:rFonts w:asciiTheme="minorHAnsi" w:hAnsiTheme="minorHAnsi" w:cstheme="minorHAnsi"/>
              </w:rPr>
            </w:pPr>
          </w:p>
        </w:tc>
        <w:tc>
          <w:tcPr>
            <w:tcW w:w="419" w:type="pct"/>
            <w:tcBorders>
              <w:left w:val="single" w:sz="4" w:space="0" w:color="000000"/>
              <w:bottom w:val="single" w:sz="4" w:space="0" w:color="000000"/>
            </w:tcBorders>
            <w:shd w:val="clear" w:color="auto" w:fill="auto"/>
            <w:vAlign w:val="center"/>
          </w:tcPr>
          <w:p w14:paraId="182F2373" w14:textId="77777777" w:rsidR="00A353D3" w:rsidRPr="00A353D3" w:rsidRDefault="00A353D3" w:rsidP="00A353D3">
            <w:pPr>
              <w:rPr>
                <w:rFonts w:asciiTheme="minorHAnsi" w:hAnsiTheme="minorHAnsi" w:cstheme="minorHAnsi"/>
              </w:rPr>
            </w:pPr>
          </w:p>
        </w:tc>
        <w:tc>
          <w:tcPr>
            <w:tcW w:w="366" w:type="pct"/>
            <w:tcBorders>
              <w:left w:val="single" w:sz="4" w:space="0" w:color="000000"/>
              <w:bottom w:val="single" w:sz="4" w:space="0" w:color="000000"/>
            </w:tcBorders>
            <w:shd w:val="clear" w:color="auto" w:fill="auto"/>
            <w:vAlign w:val="center"/>
          </w:tcPr>
          <w:p w14:paraId="636FAFD8" w14:textId="77777777" w:rsidR="00A353D3" w:rsidRPr="00A353D3" w:rsidRDefault="00A353D3" w:rsidP="00A353D3">
            <w:pPr>
              <w:rPr>
                <w:rFonts w:asciiTheme="minorHAnsi" w:hAnsiTheme="minorHAnsi" w:cstheme="minorHAnsi"/>
              </w:rPr>
            </w:pPr>
          </w:p>
        </w:tc>
        <w:tc>
          <w:tcPr>
            <w:tcW w:w="327" w:type="pct"/>
            <w:tcBorders>
              <w:left w:val="single" w:sz="4" w:space="0" w:color="000000"/>
              <w:bottom w:val="single" w:sz="4" w:space="0" w:color="000000"/>
            </w:tcBorders>
            <w:shd w:val="clear" w:color="auto" w:fill="auto"/>
            <w:vAlign w:val="center"/>
          </w:tcPr>
          <w:p w14:paraId="4EB9CCBB" w14:textId="77777777" w:rsidR="00A353D3" w:rsidRPr="00A353D3" w:rsidRDefault="00A353D3" w:rsidP="00A353D3">
            <w:pPr>
              <w:rPr>
                <w:rFonts w:asciiTheme="minorHAnsi" w:hAnsiTheme="minorHAnsi" w:cstheme="minorHAnsi"/>
              </w:rPr>
            </w:pPr>
          </w:p>
        </w:tc>
        <w:tc>
          <w:tcPr>
            <w:tcW w:w="297" w:type="pct"/>
            <w:tcBorders>
              <w:left w:val="single" w:sz="4" w:space="0" w:color="000000"/>
              <w:bottom w:val="single" w:sz="4" w:space="0" w:color="000000"/>
            </w:tcBorders>
            <w:shd w:val="clear" w:color="auto" w:fill="auto"/>
            <w:vAlign w:val="center"/>
          </w:tcPr>
          <w:p w14:paraId="48F004EA" w14:textId="77777777" w:rsidR="00A353D3" w:rsidRPr="00A353D3" w:rsidRDefault="00A353D3" w:rsidP="00A353D3">
            <w:pPr>
              <w:rPr>
                <w:rFonts w:asciiTheme="minorHAnsi" w:hAnsiTheme="minorHAnsi" w:cstheme="minorHAnsi"/>
              </w:rPr>
            </w:pPr>
          </w:p>
        </w:tc>
        <w:tc>
          <w:tcPr>
            <w:tcW w:w="347" w:type="pct"/>
            <w:tcBorders>
              <w:left w:val="single" w:sz="4" w:space="0" w:color="000000"/>
              <w:bottom w:val="single" w:sz="4" w:space="0" w:color="000000"/>
            </w:tcBorders>
            <w:shd w:val="clear" w:color="auto" w:fill="auto"/>
            <w:vAlign w:val="center"/>
          </w:tcPr>
          <w:p w14:paraId="3AF95CD3" w14:textId="77777777" w:rsidR="00A353D3" w:rsidRPr="00A353D3" w:rsidRDefault="00A353D3" w:rsidP="00A353D3">
            <w:pPr>
              <w:rPr>
                <w:rFonts w:asciiTheme="minorHAnsi" w:hAnsiTheme="minorHAnsi" w:cstheme="minorHAnsi"/>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AE000" w14:textId="77777777" w:rsidR="00A353D3" w:rsidRPr="00A353D3" w:rsidRDefault="00A353D3" w:rsidP="00A353D3">
            <w:pPr>
              <w:rPr>
                <w:rFonts w:asciiTheme="minorHAnsi" w:hAnsiTheme="minorHAnsi" w:cstheme="minorHAnsi"/>
              </w:rPr>
            </w:pPr>
          </w:p>
        </w:tc>
      </w:tr>
      <w:tr w:rsidR="007B4FB2" w:rsidRPr="00A353D3" w14:paraId="4F3376D0" w14:textId="77777777" w:rsidTr="00017E57">
        <w:trPr>
          <w:cantSplit/>
          <w:trHeight w:val="944"/>
        </w:trPr>
        <w:tc>
          <w:tcPr>
            <w:tcW w:w="177" w:type="pct"/>
            <w:tcBorders>
              <w:left w:val="single" w:sz="4" w:space="0" w:color="000000"/>
              <w:bottom w:val="single" w:sz="4" w:space="0" w:color="auto"/>
            </w:tcBorders>
            <w:shd w:val="clear" w:color="auto" w:fill="auto"/>
          </w:tcPr>
          <w:p w14:paraId="4EF4285D"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3.</w:t>
            </w:r>
          </w:p>
        </w:tc>
        <w:tc>
          <w:tcPr>
            <w:tcW w:w="2133" w:type="pct"/>
            <w:tcBorders>
              <w:left w:val="single" w:sz="4" w:space="0" w:color="000000"/>
              <w:bottom w:val="single" w:sz="4" w:space="0" w:color="auto"/>
            </w:tcBorders>
            <w:shd w:val="clear" w:color="auto" w:fill="auto"/>
          </w:tcPr>
          <w:p w14:paraId="07BD55E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Strzykawka Enteralna ENFit o pojemności 60ml przeznaczona tylko do obsługi żywienia drogą przewodu pokarmowego, nie zawiera lateksu. Strzykawka jest przeznaczona do jednorazowego użytku w celach żywienia enteralnego dla jednego pacjenta.</w:t>
            </w:r>
          </w:p>
        </w:tc>
        <w:tc>
          <w:tcPr>
            <w:tcW w:w="222" w:type="pct"/>
            <w:tcBorders>
              <w:left w:val="single" w:sz="4" w:space="0" w:color="000000"/>
              <w:bottom w:val="single" w:sz="4" w:space="0" w:color="auto"/>
            </w:tcBorders>
            <w:shd w:val="clear" w:color="auto" w:fill="auto"/>
            <w:vAlign w:val="center"/>
          </w:tcPr>
          <w:p w14:paraId="0595116E" w14:textId="77777777" w:rsidR="00A353D3" w:rsidRPr="00A353D3" w:rsidRDefault="00A353D3" w:rsidP="007B4FB2">
            <w:pPr>
              <w:jc w:val="center"/>
              <w:rPr>
                <w:rFonts w:asciiTheme="minorHAnsi" w:hAnsiTheme="minorHAnsi" w:cstheme="minorHAnsi"/>
              </w:rPr>
            </w:pPr>
          </w:p>
          <w:p w14:paraId="42CA5744"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1100</w:t>
            </w:r>
          </w:p>
        </w:tc>
        <w:tc>
          <w:tcPr>
            <w:tcW w:w="411" w:type="pct"/>
            <w:tcBorders>
              <w:left w:val="single" w:sz="4" w:space="0" w:color="000000"/>
              <w:bottom w:val="single" w:sz="4" w:space="0" w:color="auto"/>
            </w:tcBorders>
            <w:shd w:val="clear" w:color="auto" w:fill="auto"/>
            <w:vAlign w:val="center"/>
          </w:tcPr>
          <w:p w14:paraId="6782AF48" w14:textId="77777777" w:rsidR="00A353D3" w:rsidRPr="00A353D3" w:rsidRDefault="00A353D3" w:rsidP="00A353D3">
            <w:pPr>
              <w:rPr>
                <w:rFonts w:asciiTheme="minorHAnsi" w:hAnsiTheme="minorHAnsi" w:cstheme="minorHAnsi"/>
              </w:rPr>
            </w:pPr>
          </w:p>
        </w:tc>
        <w:tc>
          <w:tcPr>
            <w:tcW w:w="419" w:type="pct"/>
            <w:tcBorders>
              <w:left w:val="single" w:sz="4" w:space="0" w:color="000000"/>
              <w:bottom w:val="single" w:sz="4" w:space="0" w:color="auto"/>
            </w:tcBorders>
            <w:shd w:val="clear" w:color="auto" w:fill="auto"/>
            <w:vAlign w:val="center"/>
          </w:tcPr>
          <w:p w14:paraId="1B8B465C" w14:textId="77777777" w:rsidR="00A353D3" w:rsidRPr="00A353D3" w:rsidRDefault="00A353D3" w:rsidP="00A353D3">
            <w:pPr>
              <w:rPr>
                <w:rFonts w:asciiTheme="minorHAnsi" w:hAnsiTheme="minorHAnsi" w:cstheme="minorHAnsi"/>
              </w:rPr>
            </w:pPr>
          </w:p>
        </w:tc>
        <w:tc>
          <w:tcPr>
            <w:tcW w:w="366" w:type="pct"/>
            <w:tcBorders>
              <w:left w:val="single" w:sz="4" w:space="0" w:color="000000"/>
              <w:bottom w:val="single" w:sz="4" w:space="0" w:color="auto"/>
            </w:tcBorders>
            <w:shd w:val="clear" w:color="auto" w:fill="auto"/>
            <w:vAlign w:val="center"/>
          </w:tcPr>
          <w:p w14:paraId="4916EBCC" w14:textId="77777777" w:rsidR="00A353D3" w:rsidRPr="00A353D3" w:rsidRDefault="00A353D3" w:rsidP="00A353D3">
            <w:pPr>
              <w:rPr>
                <w:rFonts w:asciiTheme="minorHAnsi" w:hAnsiTheme="minorHAnsi" w:cstheme="minorHAnsi"/>
              </w:rPr>
            </w:pPr>
          </w:p>
        </w:tc>
        <w:tc>
          <w:tcPr>
            <w:tcW w:w="327" w:type="pct"/>
            <w:tcBorders>
              <w:left w:val="single" w:sz="4" w:space="0" w:color="000000"/>
              <w:bottom w:val="single" w:sz="4" w:space="0" w:color="auto"/>
            </w:tcBorders>
            <w:shd w:val="clear" w:color="auto" w:fill="auto"/>
            <w:vAlign w:val="center"/>
          </w:tcPr>
          <w:p w14:paraId="0F60C9AE" w14:textId="77777777" w:rsidR="00A353D3" w:rsidRPr="00A353D3" w:rsidRDefault="00A353D3" w:rsidP="00A353D3">
            <w:pPr>
              <w:rPr>
                <w:rFonts w:asciiTheme="minorHAnsi" w:hAnsiTheme="minorHAnsi" w:cstheme="minorHAnsi"/>
              </w:rPr>
            </w:pPr>
          </w:p>
        </w:tc>
        <w:tc>
          <w:tcPr>
            <w:tcW w:w="297" w:type="pct"/>
            <w:tcBorders>
              <w:left w:val="single" w:sz="4" w:space="0" w:color="000000"/>
              <w:bottom w:val="single" w:sz="4" w:space="0" w:color="auto"/>
            </w:tcBorders>
            <w:shd w:val="clear" w:color="auto" w:fill="auto"/>
            <w:vAlign w:val="center"/>
          </w:tcPr>
          <w:p w14:paraId="0F25C027" w14:textId="77777777" w:rsidR="00A353D3" w:rsidRPr="00A353D3" w:rsidRDefault="00A353D3" w:rsidP="00A353D3">
            <w:pPr>
              <w:rPr>
                <w:rFonts w:asciiTheme="minorHAnsi" w:hAnsiTheme="minorHAnsi" w:cstheme="minorHAnsi"/>
              </w:rPr>
            </w:pPr>
          </w:p>
        </w:tc>
        <w:tc>
          <w:tcPr>
            <w:tcW w:w="347" w:type="pct"/>
            <w:tcBorders>
              <w:left w:val="single" w:sz="4" w:space="0" w:color="000000"/>
              <w:bottom w:val="single" w:sz="4" w:space="0" w:color="auto"/>
            </w:tcBorders>
            <w:shd w:val="clear" w:color="auto" w:fill="auto"/>
            <w:vAlign w:val="center"/>
          </w:tcPr>
          <w:p w14:paraId="36494487" w14:textId="77777777" w:rsidR="00A353D3" w:rsidRPr="00A353D3" w:rsidRDefault="00A353D3" w:rsidP="00A353D3">
            <w:pPr>
              <w:rPr>
                <w:rFonts w:asciiTheme="minorHAnsi" w:hAnsiTheme="minorHAnsi" w:cstheme="minorHAnsi"/>
              </w:rPr>
            </w:pPr>
          </w:p>
        </w:tc>
        <w:tc>
          <w:tcPr>
            <w:tcW w:w="302" w:type="pct"/>
            <w:tcBorders>
              <w:top w:val="single" w:sz="4" w:space="0" w:color="000000"/>
              <w:left w:val="single" w:sz="4" w:space="0" w:color="000000"/>
              <w:bottom w:val="single" w:sz="4" w:space="0" w:color="auto"/>
              <w:right w:val="single" w:sz="4" w:space="0" w:color="000000"/>
            </w:tcBorders>
            <w:shd w:val="clear" w:color="auto" w:fill="auto"/>
            <w:vAlign w:val="center"/>
          </w:tcPr>
          <w:p w14:paraId="33D6B6E6" w14:textId="77777777" w:rsidR="00A353D3" w:rsidRPr="00A353D3" w:rsidRDefault="00A353D3" w:rsidP="00A353D3">
            <w:pPr>
              <w:rPr>
                <w:rFonts w:asciiTheme="minorHAnsi" w:hAnsiTheme="minorHAnsi" w:cstheme="minorHAnsi"/>
              </w:rPr>
            </w:pPr>
          </w:p>
        </w:tc>
      </w:tr>
      <w:tr w:rsidR="007B4FB2" w:rsidRPr="00A353D3" w14:paraId="28214E5C" w14:textId="77777777" w:rsidTr="00017E57">
        <w:trPr>
          <w:cantSplit/>
          <w:trHeight w:val="420"/>
        </w:trPr>
        <w:tc>
          <w:tcPr>
            <w:tcW w:w="177" w:type="pct"/>
            <w:tcBorders>
              <w:top w:val="single" w:sz="4" w:space="0" w:color="auto"/>
              <w:left w:val="single" w:sz="4" w:space="0" w:color="000000"/>
              <w:bottom w:val="single" w:sz="4" w:space="0" w:color="000000"/>
            </w:tcBorders>
            <w:shd w:val="clear" w:color="auto" w:fill="auto"/>
          </w:tcPr>
          <w:p w14:paraId="0461DA90"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4.</w:t>
            </w:r>
          </w:p>
        </w:tc>
        <w:tc>
          <w:tcPr>
            <w:tcW w:w="2133" w:type="pct"/>
            <w:tcBorders>
              <w:top w:val="single" w:sz="4" w:space="0" w:color="auto"/>
              <w:left w:val="single" w:sz="4" w:space="0" w:color="000000"/>
              <w:bottom w:val="single" w:sz="4" w:space="0" w:color="000000"/>
            </w:tcBorders>
            <w:shd w:val="clear" w:color="auto" w:fill="auto"/>
          </w:tcPr>
          <w:p w14:paraId="390A875A" w14:textId="760F62D3" w:rsidR="00A353D3" w:rsidRPr="00A353D3" w:rsidRDefault="00A353D3" w:rsidP="00A353D3">
            <w:pPr>
              <w:rPr>
                <w:rFonts w:asciiTheme="minorHAnsi" w:hAnsiTheme="minorHAnsi" w:cstheme="minorHAnsi"/>
              </w:rPr>
            </w:pPr>
            <w:r w:rsidRPr="00A353D3">
              <w:rPr>
                <w:rFonts w:asciiTheme="minorHAnsi" w:hAnsiTheme="minorHAnsi" w:cstheme="minorHAnsi"/>
              </w:rPr>
              <w:t>Adapter złącze umożliwiające</w:t>
            </w:r>
            <w:r w:rsidR="006962A0">
              <w:rPr>
                <w:rFonts w:asciiTheme="minorHAnsi" w:hAnsiTheme="minorHAnsi" w:cstheme="minorHAnsi"/>
              </w:rPr>
              <w:t xml:space="preserve"> </w:t>
            </w:r>
            <w:r w:rsidRPr="00A353D3">
              <w:rPr>
                <w:rFonts w:asciiTheme="minorHAnsi" w:hAnsiTheme="minorHAnsi" w:cstheme="minorHAnsi"/>
              </w:rPr>
              <w:t>połączenie strzykawki typu Luer – lock z portem typu ENFit</w:t>
            </w:r>
            <w:r w:rsidR="006962A0">
              <w:rPr>
                <w:rFonts w:asciiTheme="minorHAnsi" w:hAnsiTheme="minorHAnsi" w:cstheme="minorHAnsi"/>
              </w:rPr>
              <w:t>.</w:t>
            </w:r>
          </w:p>
        </w:tc>
        <w:tc>
          <w:tcPr>
            <w:tcW w:w="222" w:type="pct"/>
            <w:tcBorders>
              <w:top w:val="single" w:sz="4" w:space="0" w:color="auto"/>
              <w:left w:val="single" w:sz="4" w:space="0" w:color="000000"/>
              <w:bottom w:val="single" w:sz="4" w:space="0" w:color="000000"/>
            </w:tcBorders>
            <w:shd w:val="clear" w:color="auto" w:fill="auto"/>
            <w:vAlign w:val="center"/>
          </w:tcPr>
          <w:p w14:paraId="63F754A5"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50</w:t>
            </w:r>
          </w:p>
        </w:tc>
        <w:tc>
          <w:tcPr>
            <w:tcW w:w="411" w:type="pct"/>
            <w:tcBorders>
              <w:top w:val="single" w:sz="4" w:space="0" w:color="auto"/>
              <w:left w:val="single" w:sz="4" w:space="0" w:color="000000"/>
              <w:bottom w:val="single" w:sz="4" w:space="0" w:color="000000"/>
            </w:tcBorders>
            <w:shd w:val="clear" w:color="auto" w:fill="auto"/>
            <w:vAlign w:val="center"/>
          </w:tcPr>
          <w:p w14:paraId="22772CB0" w14:textId="77777777" w:rsidR="00A353D3" w:rsidRPr="00A353D3" w:rsidRDefault="00A353D3" w:rsidP="00A353D3">
            <w:pPr>
              <w:rPr>
                <w:rFonts w:asciiTheme="minorHAnsi" w:hAnsiTheme="minorHAnsi" w:cstheme="minorHAnsi"/>
              </w:rPr>
            </w:pPr>
          </w:p>
        </w:tc>
        <w:tc>
          <w:tcPr>
            <w:tcW w:w="419" w:type="pct"/>
            <w:tcBorders>
              <w:top w:val="single" w:sz="4" w:space="0" w:color="auto"/>
              <w:left w:val="single" w:sz="4" w:space="0" w:color="000000"/>
              <w:bottom w:val="single" w:sz="4" w:space="0" w:color="000000"/>
            </w:tcBorders>
            <w:shd w:val="clear" w:color="auto" w:fill="auto"/>
            <w:vAlign w:val="center"/>
          </w:tcPr>
          <w:p w14:paraId="50FA213F" w14:textId="77777777" w:rsidR="00A353D3" w:rsidRPr="00A353D3" w:rsidRDefault="00A353D3" w:rsidP="00A353D3">
            <w:pPr>
              <w:rPr>
                <w:rFonts w:asciiTheme="minorHAnsi" w:hAnsiTheme="minorHAnsi" w:cstheme="minorHAnsi"/>
              </w:rPr>
            </w:pPr>
          </w:p>
        </w:tc>
        <w:tc>
          <w:tcPr>
            <w:tcW w:w="366" w:type="pct"/>
            <w:tcBorders>
              <w:top w:val="single" w:sz="4" w:space="0" w:color="auto"/>
              <w:left w:val="single" w:sz="4" w:space="0" w:color="000000"/>
              <w:bottom w:val="single" w:sz="4" w:space="0" w:color="000000"/>
            </w:tcBorders>
            <w:shd w:val="clear" w:color="auto" w:fill="auto"/>
            <w:vAlign w:val="center"/>
          </w:tcPr>
          <w:p w14:paraId="26DA4867" w14:textId="77777777" w:rsidR="00A353D3" w:rsidRPr="00A353D3" w:rsidRDefault="00A353D3" w:rsidP="00A353D3">
            <w:pPr>
              <w:rPr>
                <w:rFonts w:asciiTheme="minorHAnsi" w:hAnsiTheme="minorHAnsi" w:cstheme="minorHAnsi"/>
              </w:rPr>
            </w:pPr>
          </w:p>
        </w:tc>
        <w:tc>
          <w:tcPr>
            <w:tcW w:w="327" w:type="pct"/>
            <w:tcBorders>
              <w:top w:val="single" w:sz="4" w:space="0" w:color="auto"/>
              <w:left w:val="single" w:sz="4" w:space="0" w:color="000000"/>
              <w:bottom w:val="single" w:sz="4" w:space="0" w:color="000000"/>
            </w:tcBorders>
            <w:shd w:val="clear" w:color="auto" w:fill="auto"/>
            <w:vAlign w:val="center"/>
          </w:tcPr>
          <w:p w14:paraId="1F185B15" w14:textId="77777777" w:rsidR="00A353D3" w:rsidRPr="00A353D3" w:rsidRDefault="00A353D3" w:rsidP="00A353D3">
            <w:pPr>
              <w:rPr>
                <w:rFonts w:asciiTheme="minorHAnsi" w:hAnsiTheme="minorHAnsi" w:cstheme="minorHAnsi"/>
              </w:rPr>
            </w:pPr>
          </w:p>
        </w:tc>
        <w:tc>
          <w:tcPr>
            <w:tcW w:w="297" w:type="pct"/>
            <w:tcBorders>
              <w:top w:val="single" w:sz="4" w:space="0" w:color="auto"/>
              <w:left w:val="single" w:sz="4" w:space="0" w:color="000000"/>
              <w:bottom w:val="single" w:sz="4" w:space="0" w:color="000000"/>
            </w:tcBorders>
            <w:shd w:val="clear" w:color="auto" w:fill="auto"/>
            <w:vAlign w:val="center"/>
          </w:tcPr>
          <w:p w14:paraId="046AE8EF" w14:textId="77777777" w:rsidR="00A353D3" w:rsidRPr="00A353D3" w:rsidRDefault="00A353D3" w:rsidP="00A353D3">
            <w:pPr>
              <w:rPr>
                <w:rFonts w:asciiTheme="minorHAnsi" w:hAnsiTheme="minorHAnsi" w:cstheme="minorHAnsi"/>
              </w:rPr>
            </w:pPr>
          </w:p>
        </w:tc>
        <w:tc>
          <w:tcPr>
            <w:tcW w:w="347" w:type="pct"/>
            <w:tcBorders>
              <w:top w:val="single" w:sz="4" w:space="0" w:color="auto"/>
              <w:left w:val="single" w:sz="4" w:space="0" w:color="000000"/>
              <w:bottom w:val="single" w:sz="4" w:space="0" w:color="000000"/>
            </w:tcBorders>
            <w:shd w:val="clear" w:color="auto" w:fill="auto"/>
            <w:vAlign w:val="center"/>
          </w:tcPr>
          <w:p w14:paraId="1476C410" w14:textId="77777777" w:rsidR="00A353D3" w:rsidRPr="00A353D3" w:rsidRDefault="00A353D3" w:rsidP="00A353D3">
            <w:pPr>
              <w:rPr>
                <w:rFonts w:asciiTheme="minorHAnsi" w:hAnsiTheme="minorHAnsi" w:cstheme="minorHAnsi"/>
              </w:rPr>
            </w:pPr>
          </w:p>
        </w:tc>
        <w:tc>
          <w:tcPr>
            <w:tcW w:w="302" w:type="pct"/>
            <w:tcBorders>
              <w:top w:val="single" w:sz="4" w:space="0" w:color="auto"/>
              <w:left w:val="single" w:sz="4" w:space="0" w:color="000000"/>
              <w:bottom w:val="single" w:sz="4" w:space="0" w:color="000000"/>
              <w:right w:val="single" w:sz="4" w:space="0" w:color="000000"/>
            </w:tcBorders>
            <w:shd w:val="clear" w:color="auto" w:fill="auto"/>
            <w:vAlign w:val="center"/>
          </w:tcPr>
          <w:p w14:paraId="2B4C45DF" w14:textId="77777777" w:rsidR="00A353D3" w:rsidRPr="00A353D3" w:rsidRDefault="00A353D3" w:rsidP="00A353D3">
            <w:pPr>
              <w:rPr>
                <w:rFonts w:asciiTheme="minorHAnsi" w:hAnsiTheme="minorHAnsi" w:cstheme="minorHAnsi"/>
              </w:rPr>
            </w:pPr>
          </w:p>
        </w:tc>
      </w:tr>
      <w:tr w:rsidR="00A353D3" w:rsidRPr="00A353D3" w14:paraId="6AFC7B16" w14:textId="77777777" w:rsidTr="00017E57">
        <w:trPr>
          <w:cantSplit/>
          <w:trHeight w:val="350"/>
        </w:trPr>
        <w:tc>
          <w:tcPr>
            <w:tcW w:w="3728" w:type="pct"/>
            <w:gridSpan w:val="6"/>
            <w:tcBorders>
              <w:top w:val="single" w:sz="4" w:space="0" w:color="000000"/>
              <w:left w:val="single" w:sz="4" w:space="0" w:color="000000"/>
              <w:bottom w:val="single" w:sz="4" w:space="0" w:color="000000"/>
              <w:right w:val="single" w:sz="4" w:space="0" w:color="auto"/>
            </w:tcBorders>
            <w:shd w:val="clear" w:color="auto" w:fill="auto"/>
            <w:vAlign w:val="center"/>
          </w:tcPr>
          <w:p w14:paraId="20C7EACD"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WARTOŚĆ GLOBALNA</w:t>
            </w:r>
          </w:p>
        </w:tc>
        <w:tc>
          <w:tcPr>
            <w:tcW w:w="327" w:type="pct"/>
            <w:tcBorders>
              <w:top w:val="single" w:sz="4" w:space="0" w:color="000000"/>
              <w:left w:val="single" w:sz="4" w:space="0" w:color="auto"/>
              <w:bottom w:val="single" w:sz="4" w:space="0" w:color="000000"/>
            </w:tcBorders>
            <w:shd w:val="clear" w:color="auto" w:fill="auto"/>
            <w:vAlign w:val="center"/>
          </w:tcPr>
          <w:p w14:paraId="308789F9" w14:textId="77777777" w:rsidR="00A353D3" w:rsidRPr="00A353D3" w:rsidRDefault="00A353D3" w:rsidP="007B4FB2">
            <w:pPr>
              <w:jc w:val="right"/>
              <w:rPr>
                <w:rFonts w:asciiTheme="minorHAnsi" w:hAnsiTheme="minorHAnsi" w:cstheme="minorHAnsi"/>
              </w:rPr>
            </w:pPr>
            <w:r w:rsidRPr="00A353D3">
              <w:rPr>
                <w:rFonts w:asciiTheme="minorHAnsi" w:hAnsiTheme="minorHAnsi" w:cstheme="minorHAnsi"/>
              </w:rPr>
              <w:t>NETTO:</w:t>
            </w:r>
          </w:p>
        </w:tc>
        <w:tc>
          <w:tcPr>
            <w:tcW w:w="297" w:type="pct"/>
            <w:tcBorders>
              <w:top w:val="single" w:sz="4" w:space="0" w:color="000000"/>
              <w:left w:val="single" w:sz="4" w:space="0" w:color="000000"/>
              <w:bottom w:val="single" w:sz="4" w:space="0" w:color="000000"/>
            </w:tcBorders>
            <w:shd w:val="clear" w:color="auto" w:fill="auto"/>
            <w:vAlign w:val="center"/>
          </w:tcPr>
          <w:p w14:paraId="5AC4E494" w14:textId="77777777" w:rsidR="00A353D3" w:rsidRPr="00A353D3" w:rsidRDefault="00A353D3" w:rsidP="007B4FB2">
            <w:pPr>
              <w:jc w:val="right"/>
              <w:rPr>
                <w:rFonts w:asciiTheme="minorHAnsi" w:hAnsiTheme="minorHAnsi" w:cstheme="minorHAnsi"/>
              </w:rPr>
            </w:pPr>
          </w:p>
        </w:tc>
        <w:tc>
          <w:tcPr>
            <w:tcW w:w="347" w:type="pct"/>
            <w:tcBorders>
              <w:top w:val="single" w:sz="4" w:space="0" w:color="000000"/>
              <w:left w:val="single" w:sz="4" w:space="0" w:color="000000"/>
              <w:bottom w:val="single" w:sz="4" w:space="0" w:color="000000"/>
            </w:tcBorders>
            <w:shd w:val="clear" w:color="auto" w:fill="auto"/>
            <w:vAlign w:val="center"/>
          </w:tcPr>
          <w:p w14:paraId="4E81FAC6" w14:textId="77777777" w:rsidR="00A353D3" w:rsidRPr="00A353D3" w:rsidRDefault="00A353D3" w:rsidP="007B4FB2">
            <w:pPr>
              <w:jc w:val="right"/>
              <w:rPr>
                <w:rFonts w:asciiTheme="minorHAnsi" w:hAnsiTheme="minorHAnsi" w:cstheme="minorHAnsi"/>
              </w:rPr>
            </w:pPr>
            <w:r w:rsidRPr="00A353D3">
              <w:rPr>
                <w:rFonts w:asciiTheme="minorHAnsi" w:hAnsiTheme="minorHAnsi" w:cstheme="minorHAnsi"/>
              </w:rPr>
              <w:t>BRUTTO:</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E652E" w14:textId="77777777" w:rsidR="00A353D3" w:rsidRPr="00A353D3" w:rsidRDefault="00A353D3" w:rsidP="00A353D3">
            <w:pPr>
              <w:rPr>
                <w:rFonts w:asciiTheme="minorHAnsi" w:hAnsiTheme="minorHAnsi" w:cstheme="minorHAnsi"/>
              </w:rPr>
            </w:pPr>
          </w:p>
        </w:tc>
      </w:tr>
    </w:tbl>
    <w:p w14:paraId="730AF20D" w14:textId="77777777" w:rsidR="00A353D3" w:rsidRPr="00A353D3" w:rsidRDefault="00A353D3" w:rsidP="00A353D3">
      <w:pPr>
        <w:rPr>
          <w:rFonts w:asciiTheme="minorHAnsi" w:hAnsiTheme="minorHAnsi" w:cstheme="minorHAnsi"/>
        </w:rPr>
      </w:pPr>
    </w:p>
    <w:p w14:paraId="05F4CEB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UWAGA: Ofertę należy podpisać kwalifikowanym podpisem elektronicznym przez osobę/osoby uprawnioną/uprawnione do reprezentowania Wykonawcy.</w:t>
      </w:r>
    </w:p>
    <w:p w14:paraId="1BAA1A6B" w14:textId="77777777" w:rsidR="00A353D3" w:rsidRPr="00A353D3" w:rsidRDefault="00A353D3" w:rsidP="007B4FB2">
      <w:pPr>
        <w:jc w:val="right"/>
        <w:rPr>
          <w:rFonts w:asciiTheme="minorHAnsi" w:hAnsiTheme="minorHAnsi" w:cstheme="minorHAnsi"/>
        </w:rPr>
      </w:pPr>
      <w:r w:rsidRPr="00A353D3">
        <w:rPr>
          <w:rFonts w:asciiTheme="minorHAnsi" w:hAnsiTheme="minorHAnsi" w:cstheme="minorHAnsi"/>
        </w:rPr>
        <w:br w:type="page"/>
      </w:r>
      <w:r w:rsidRPr="00A353D3">
        <w:rPr>
          <w:rFonts w:asciiTheme="minorHAnsi" w:hAnsiTheme="minorHAnsi" w:cstheme="minorHAnsi"/>
        </w:rPr>
        <w:lastRenderedPageBreak/>
        <w:t>Załącznik nr 2 do SWZ</w:t>
      </w:r>
    </w:p>
    <w:p w14:paraId="67C44499"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FORMULARZ CENOWY</w:t>
      </w:r>
    </w:p>
    <w:p w14:paraId="6F88979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62 – Zestaw do biopsji wątroby</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140" w:type="pct"/>
        <w:tblInd w:w="-497" w:type="dxa"/>
        <w:tblCellMar>
          <w:left w:w="70" w:type="dxa"/>
          <w:right w:w="70" w:type="dxa"/>
        </w:tblCellMar>
        <w:tblLook w:val="0000" w:firstRow="0" w:lastRow="0" w:firstColumn="0" w:lastColumn="0" w:noHBand="0" w:noVBand="0"/>
      </w:tblPr>
      <w:tblGrid>
        <w:gridCol w:w="428"/>
        <w:gridCol w:w="5148"/>
        <w:gridCol w:w="930"/>
        <w:gridCol w:w="896"/>
        <w:gridCol w:w="1214"/>
        <w:gridCol w:w="1315"/>
        <w:gridCol w:w="1025"/>
        <w:gridCol w:w="1123"/>
        <w:gridCol w:w="990"/>
        <w:gridCol w:w="1009"/>
        <w:gridCol w:w="1044"/>
      </w:tblGrid>
      <w:tr w:rsidR="007B4FB2" w:rsidRPr="00A353D3" w14:paraId="192D75D4" w14:textId="77777777" w:rsidTr="007B4FB2">
        <w:tc>
          <w:tcPr>
            <w:tcW w:w="121" w:type="pct"/>
            <w:tcBorders>
              <w:top w:val="single" w:sz="4" w:space="0" w:color="000000"/>
              <w:left w:val="single" w:sz="4" w:space="0" w:color="000000"/>
              <w:bottom w:val="single" w:sz="4" w:space="0" w:color="000000"/>
            </w:tcBorders>
            <w:shd w:val="clear" w:color="auto" w:fill="auto"/>
            <w:vAlign w:val="center"/>
          </w:tcPr>
          <w:p w14:paraId="662C7F47" w14:textId="58984A1A" w:rsidR="00A353D3" w:rsidRPr="00A353D3" w:rsidRDefault="008D0C18" w:rsidP="007B4FB2">
            <w:pPr>
              <w:jc w:val="center"/>
              <w:rPr>
                <w:rFonts w:asciiTheme="minorHAnsi" w:hAnsiTheme="minorHAnsi" w:cstheme="minorHAnsi"/>
              </w:rPr>
            </w:pPr>
            <w:r>
              <w:rPr>
                <w:rFonts w:asciiTheme="minorHAnsi" w:hAnsiTheme="minorHAnsi" w:cstheme="minorHAnsi"/>
              </w:rPr>
              <w:t>Lp.</w:t>
            </w:r>
          </w:p>
        </w:tc>
        <w:tc>
          <w:tcPr>
            <w:tcW w:w="1707" w:type="pct"/>
            <w:tcBorders>
              <w:top w:val="single" w:sz="4" w:space="0" w:color="000000"/>
              <w:left w:val="single" w:sz="4" w:space="0" w:color="000000"/>
              <w:bottom w:val="single" w:sz="4" w:space="0" w:color="000000"/>
            </w:tcBorders>
            <w:shd w:val="clear" w:color="auto" w:fill="auto"/>
            <w:vAlign w:val="center"/>
          </w:tcPr>
          <w:p w14:paraId="541BB7B6" w14:textId="249812B5" w:rsidR="00A353D3" w:rsidRPr="00A353D3" w:rsidRDefault="008D0C18" w:rsidP="007B4FB2">
            <w:pPr>
              <w:jc w:val="center"/>
              <w:rPr>
                <w:rFonts w:asciiTheme="minorHAnsi" w:hAnsiTheme="minorHAnsi" w:cstheme="minorHAnsi"/>
              </w:rPr>
            </w:pPr>
            <w:r>
              <w:rPr>
                <w:rFonts w:asciiTheme="minorHAnsi" w:hAnsiTheme="minorHAnsi" w:cstheme="minorHAnsi"/>
              </w:rPr>
              <w:t>Opis przedmiotu</w:t>
            </w:r>
          </w:p>
        </w:tc>
        <w:tc>
          <w:tcPr>
            <w:tcW w:w="308" w:type="pct"/>
            <w:tcBorders>
              <w:top w:val="single" w:sz="4" w:space="0" w:color="000000"/>
              <w:left w:val="single" w:sz="4" w:space="0" w:color="000000"/>
              <w:bottom w:val="single" w:sz="4" w:space="0" w:color="000000"/>
            </w:tcBorders>
            <w:shd w:val="clear" w:color="auto" w:fill="auto"/>
            <w:vAlign w:val="center"/>
          </w:tcPr>
          <w:p w14:paraId="466390B1"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Rozmiar</w:t>
            </w:r>
          </w:p>
        </w:tc>
        <w:tc>
          <w:tcPr>
            <w:tcW w:w="305" w:type="pct"/>
            <w:tcBorders>
              <w:top w:val="single" w:sz="4" w:space="0" w:color="000000"/>
              <w:left w:val="single" w:sz="4" w:space="0" w:color="000000"/>
              <w:bottom w:val="single" w:sz="4" w:space="0" w:color="000000"/>
            </w:tcBorders>
            <w:shd w:val="clear" w:color="auto" w:fill="auto"/>
            <w:vAlign w:val="center"/>
          </w:tcPr>
          <w:p w14:paraId="74B2AC64"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Ilość</w:t>
            </w:r>
          </w:p>
          <w:p w14:paraId="7746BE9A" w14:textId="79592E1D"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80" w:type="pct"/>
            <w:tcBorders>
              <w:top w:val="single" w:sz="4" w:space="0" w:color="000000"/>
              <w:left w:val="single" w:sz="4" w:space="0" w:color="000000"/>
              <w:bottom w:val="single" w:sz="4" w:space="0" w:color="000000"/>
            </w:tcBorders>
            <w:shd w:val="clear" w:color="auto" w:fill="auto"/>
            <w:vAlign w:val="center"/>
          </w:tcPr>
          <w:p w14:paraId="700B222A" w14:textId="268B07D9" w:rsidR="00A353D3" w:rsidRPr="00A353D3" w:rsidRDefault="00A353D3" w:rsidP="007B4FB2">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762A87C9"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Producent</w:t>
            </w:r>
          </w:p>
        </w:tc>
        <w:tc>
          <w:tcPr>
            <w:tcW w:w="435" w:type="pct"/>
            <w:tcBorders>
              <w:top w:val="single" w:sz="4" w:space="0" w:color="000000"/>
              <w:left w:val="single" w:sz="4" w:space="0" w:color="000000"/>
              <w:bottom w:val="single" w:sz="4" w:space="0" w:color="000000"/>
            </w:tcBorders>
            <w:shd w:val="clear" w:color="auto" w:fill="auto"/>
            <w:vAlign w:val="center"/>
          </w:tcPr>
          <w:p w14:paraId="58A824D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Oferowana wielkość opakowania</w:t>
            </w:r>
          </w:p>
        </w:tc>
        <w:tc>
          <w:tcPr>
            <w:tcW w:w="348" w:type="pct"/>
            <w:tcBorders>
              <w:top w:val="single" w:sz="4" w:space="0" w:color="000000"/>
              <w:left w:val="single" w:sz="4" w:space="0" w:color="000000"/>
              <w:bottom w:val="single" w:sz="4" w:space="0" w:color="000000"/>
            </w:tcBorders>
            <w:shd w:val="clear" w:color="auto" w:fill="auto"/>
            <w:vAlign w:val="center"/>
          </w:tcPr>
          <w:p w14:paraId="4599A7C4"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Ilość op.</w:t>
            </w:r>
          </w:p>
        </w:tc>
        <w:tc>
          <w:tcPr>
            <w:tcW w:w="376" w:type="pct"/>
            <w:tcBorders>
              <w:top w:val="single" w:sz="4" w:space="0" w:color="000000"/>
              <w:left w:val="single" w:sz="4" w:space="0" w:color="000000"/>
              <w:bottom w:val="single" w:sz="4" w:space="0" w:color="000000"/>
            </w:tcBorders>
            <w:shd w:val="clear" w:color="auto" w:fill="auto"/>
            <w:vAlign w:val="center"/>
          </w:tcPr>
          <w:p w14:paraId="32C5E05F" w14:textId="62076991" w:rsidR="00A353D3" w:rsidRPr="00A353D3" w:rsidRDefault="008D0C18" w:rsidP="007B4FB2">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32" w:type="pct"/>
            <w:tcBorders>
              <w:top w:val="single" w:sz="4" w:space="0" w:color="000000"/>
              <w:left w:val="single" w:sz="4" w:space="0" w:color="000000"/>
              <w:bottom w:val="single" w:sz="4" w:space="0" w:color="000000"/>
            </w:tcBorders>
            <w:shd w:val="clear" w:color="auto" w:fill="auto"/>
            <w:vAlign w:val="center"/>
          </w:tcPr>
          <w:p w14:paraId="6C3D7201"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Wartość</w:t>
            </w:r>
          </w:p>
          <w:p w14:paraId="0C4B73DF"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netto</w:t>
            </w:r>
          </w:p>
        </w:tc>
        <w:tc>
          <w:tcPr>
            <w:tcW w:w="334" w:type="pct"/>
            <w:tcBorders>
              <w:top w:val="single" w:sz="4" w:space="0" w:color="000000"/>
              <w:left w:val="single" w:sz="4" w:space="0" w:color="000000"/>
              <w:bottom w:val="single" w:sz="4" w:space="0" w:color="000000"/>
            </w:tcBorders>
            <w:shd w:val="clear" w:color="auto" w:fill="auto"/>
            <w:vAlign w:val="center"/>
          </w:tcPr>
          <w:p w14:paraId="45A8EDE1"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Stawka VAT</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AAF98"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Wartość</w:t>
            </w:r>
          </w:p>
          <w:p w14:paraId="20EF58C6"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brutto</w:t>
            </w:r>
          </w:p>
        </w:tc>
      </w:tr>
      <w:tr w:rsidR="007B4FB2" w:rsidRPr="00A353D3" w14:paraId="335BB362" w14:textId="77777777" w:rsidTr="007B4FB2">
        <w:tc>
          <w:tcPr>
            <w:tcW w:w="121" w:type="pct"/>
            <w:tcBorders>
              <w:top w:val="single" w:sz="4" w:space="0" w:color="000000"/>
              <w:left w:val="single" w:sz="4" w:space="0" w:color="000000"/>
              <w:bottom w:val="single" w:sz="4" w:space="0" w:color="000000"/>
            </w:tcBorders>
            <w:shd w:val="clear" w:color="auto" w:fill="auto"/>
          </w:tcPr>
          <w:p w14:paraId="000E0DF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w:t>
            </w:r>
          </w:p>
        </w:tc>
        <w:tc>
          <w:tcPr>
            <w:tcW w:w="1707" w:type="pct"/>
            <w:tcBorders>
              <w:top w:val="single" w:sz="4" w:space="0" w:color="000000"/>
              <w:left w:val="single" w:sz="4" w:space="0" w:color="000000"/>
              <w:bottom w:val="single" w:sz="4" w:space="0" w:color="000000"/>
            </w:tcBorders>
            <w:shd w:val="clear" w:color="auto" w:fill="auto"/>
          </w:tcPr>
          <w:p w14:paraId="3639E524"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II</w:t>
            </w:r>
          </w:p>
        </w:tc>
        <w:tc>
          <w:tcPr>
            <w:tcW w:w="308" w:type="pct"/>
            <w:tcBorders>
              <w:top w:val="single" w:sz="4" w:space="0" w:color="000000"/>
              <w:left w:val="single" w:sz="4" w:space="0" w:color="000000"/>
              <w:bottom w:val="single" w:sz="4" w:space="0" w:color="000000"/>
            </w:tcBorders>
            <w:shd w:val="clear" w:color="auto" w:fill="auto"/>
          </w:tcPr>
          <w:p w14:paraId="661862F4"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III</w:t>
            </w:r>
          </w:p>
        </w:tc>
        <w:tc>
          <w:tcPr>
            <w:tcW w:w="305" w:type="pct"/>
            <w:tcBorders>
              <w:top w:val="single" w:sz="4" w:space="0" w:color="000000"/>
              <w:left w:val="single" w:sz="4" w:space="0" w:color="000000"/>
              <w:bottom w:val="single" w:sz="4" w:space="0" w:color="000000"/>
            </w:tcBorders>
            <w:shd w:val="clear" w:color="auto" w:fill="auto"/>
          </w:tcPr>
          <w:p w14:paraId="5099200D"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IV</w:t>
            </w:r>
          </w:p>
        </w:tc>
        <w:tc>
          <w:tcPr>
            <w:tcW w:w="380" w:type="pct"/>
            <w:tcBorders>
              <w:top w:val="single" w:sz="4" w:space="0" w:color="000000"/>
              <w:left w:val="single" w:sz="4" w:space="0" w:color="000000"/>
              <w:bottom w:val="single" w:sz="4" w:space="0" w:color="000000"/>
            </w:tcBorders>
            <w:shd w:val="clear" w:color="auto" w:fill="auto"/>
          </w:tcPr>
          <w:p w14:paraId="1D6F84C4"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w:t>
            </w:r>
          </w:p>
        </w:tc>
        <w:tc>
          <w:tcPr>
            <w:tcW w:w="435" w:type="pct"/>
            <w:tcBorders>
              <w:top w:val="single" w:sz="4" w:space="0" w:color="000000"/>
              <w:left w:val="single" w:sz="4" w:space="0" w:color="000000"/>
              <w:bottom w:val="single" w:sz="4" w:space="0" w:color="000000"/>
            </w:tcBorders>
            <w:shd w:val="clear" w:color="auto" w:fill="auto"/>
          </w:tcPr>
          <w:p w14:paraId="5A451836"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VI</w:t>
            </w:r>
          </w:p>
        </w:tc>
        <w:tc>
          <w:tcPr>
            <w:tcW w:w="348" w:type="pct"/>
            <w:tcBorders>
              <w:top w:val="single" w:sz="4" w:space="0" w:color="000000"/>
              <w:left w:val="single" w:sz="4" w:space="0" w:color="000000"/>
              <w:bottom w:val="single" w:sz="4" w:space="0" w:color="000000"/>
            </w:tcBorders>
            <w:shd w:val="clear" w:color="auto" w:fill="auto"/>
          </w:tcPr>
          <w:p w14:paraId="27BEB49F"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VII</w:t>
            </w:r>
          </w:p>
        </w:tc>
        <w:tc>
          <w:tcPr>
            <w:tcW w:w="376" w:type="pct"/>
            <w:tcBorders>
              <w:top w:val="single" w:sz="4" w:space="0" w:color="000000"/>
              <w:left w:val="single" w:sz="4" w:space="0" w:color="000000"/>
              <w:bottom w:val="single" w:sz="4" w:space="0" w:color="000000"/>
            </w:tcBorders>
            <w:shd w:val="clear" w:color="auto" w:fill="auto"/>
          </w:tcPr>
          <w:p w14:paraId="5A240BE8"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VIII</w:t>
            </w:r>
          </w:p>
        </w:tc>
        <w:tc>
          <w:tcPr>
            <w:tcW w:w="332" w:type="pct"/>
            <w:tcBorders>
              <w:top w:val="single" w:sz="4" w:space="0" w:color="000000"/>
              <w:left w:val="single" w:sz="4" w:space="0" w:color="000000"/>
              <w:bottom w:val="single" w:sz="4" w:space="0" w:color="000000"/>
            </w:tcBorders>
            <w:shd w:val="clear" w:color="auto" w:fill="auto"/>
          </w:tcPr>
          <w:p w14:paraId="33E99C72"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IX</w:t>
            </w:r>
          </w:p>
        </w:tc>
        <w:tc>
          <w:tcPr>
            <w:tcW w:w="334" w:type="pct"/>
            <w:tcBorders>
              <w:top w:val="single" w:sz="4" w:space="0" w:color="000000"/>
              <w:left w:val="single" w:sz="4" w:space="0" w:color="000000"/>
              <w:bottom w:val="single" w:sz="4" w:space="0" w:color="000000"/>
            </w:tcBorders>
            <w:shd w:val="clear" w:color="auto" w:fill="auto"/>
          </w:tcPr>
          <w:p w14:paraId="2423A119"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X</w:t>
            </w:r>
          </w:p>
        </w:tc>
        <w:tc>
          <w:tcPr>
            <w:tcW w:w="355" w:type="pct"/>
            <w:tcBorders>
              <w:top w:val="single" w:sz="4" w:space="0" w:color="000000"/>
              <w:left w:val="single" w:sz="4" w:space="0" w:color="000000"/>
              <w:bottom w:val="single" w:sz="4" w:space="0" w:color="000000"/>
              <w:right w:val="single" w:sz="4" w:space="0" w:color="000000"/>
            </w:tcBorders>
            <w:shd w:val="clear" w:color="auto" w:fill="auto"/>
          </w:tcPr>
          <w:p w14:paraId="05E81434"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XI</w:t>
            </w:r>
          </w:p>
        </w:tc>
      </w:tr>
      <w:tr w:rsidR="007B4FB2" w:rsidRPr="00A353D3" w14:paraId="09DC6C5D" w14:textId="77777777" w:rsidTr="007B4FB2">
        <w:trPr>
          <w:cantSplit/>
        </w:trPr>
        <w:tc>
          <w:tcPr>
            <w:tcW w:w="121" w:type="pct"/>
            <w:tcBorders>
              <w:top w:val="single" w:sz="4" w:space="0" w:color="000000"/>
              <w:left w:val="single" w:sz="4" w:space="0" w:color="000000"/>
              <w:bottom w:val="single" w:sz="4" w:space="0" w:color="000000"/>
            </w:tcBorders>
            <w:shd w:val="clear" w:color="auto" w:fill="auto"/>
          </w:tcPr>
          <w:p w14:paraId="5FFD7BAF"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w:t>
            </w:r>
          </w:p>
        </w:tc>
        <w:tc>
          <w:tcPr>
            <w:tcW w:w="1707" w:type="pct"/>
            <w:tcBorders>
              <w:left w:val="single" w:sz="4" w:space="0" w:color="000000"/>
              <w:bottom w:val="single" w:sz="4" w:space="0" w:color="000000"/>
            </w:tcBorders>
            <w:shd w:val="clear" w:color="auto" w:fill="auto"/>
          </w:tcPr>
          <w:p w14:paraId="1A7ED48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Zestaw do biopsji wątroby, sterylny, jednorazowego użytku, wersja typu trokar, zawierający cienkościenną igłę biopsyjną 80 – 100 mm z zakończeniem lock, aspiracyjną strzykawkę 10 ml z samoczynną blokadą tłoka po uzyskaniu próbki z końcówką lock, skalpel, igłę iniekcyjną.</w:t>
            </w:r>
          </w:p>
        </w:tc>
        <w:tc>
          <w:tcPr>
            <w:tcW w:w="308" w:type="pct"/>
            <w:tcBorders>
              <w:top w:val="single" w:sz="4" w:space="0" w:color="000000"/>
              <w:left w:val="single" w:sz="4" w:space="0" w:color="000000"/>
              <w:bottom w:val="single" w:sz="4" w:space="0" w:color="000000"/>
            </w:tcBorders>
            <w:shd w:val="clear" w:color="auto" w:fill="auto"/>
            <w:vAlign w:val="center"/>
          </w:tcPr>
          <w:p w14:paraId="0EACCEE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16G,</w:t>
            </w:r>
          </w:p>
          <w:p w14:paraId="16898DA5"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18G, 20G</w:t>
            </w:r>
          </w:p>
        </w:tc>
        <w:tc>
          <w:tcPr>
            <w:tcW w:w="305" w:type="pct"/>
            <w:tcBorders>
              <w:top w:val="single" w:sz="4" w:space="0" w:color="000000"/>
              <w:left w:val="single" w:sz="4" w:space="0" w:color="000000"/>
              <w:bottom w:val="single" w:sz="4" w:space="0" w:color="000000"/>
            </w:tcBorders>
            <w:shd w:val="clear" w:color="auto" w:fill="auto"/>
            <w:vAlign w:val="center"/>
          </w:tcPr>
          <w:p w14:paraId="360BA8BE"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10</w:t>
            </w:r>
          </w:p>
        </w:tc>
        <w:tc>
          <w:tcPr>
            <w:tcW w:w="380" w:type="pct"/>
            <w:tcBorders>
              <w:top w:val="single" w:sz="4" w:space="0" w:color="000000"/>
              <w:left w:val="single" w:sz="4" w:space="0" w:color="000000"/>
              <w:bottom w:val="single" w:sz="4" w:space="0" w:color="000000"/>
            </w:tcBorders>
            <w:shd w:val="clear" w:color="auto" w:fill="auto"/>
            <w:vAlign w:val="center"/>
          </w:tcPr>
          <w:p w14:paraId="78554488" w14:textId="77777777" w:rsidR="00A353D3" w:rsidRPr="00A353D3" w:rsidRDefault="00A353D3" w:rsidP="00A353D3">
            <w:pPr>
              <w:rPr>
                <w:rFonts w:asciiTheme="minorHAnsi" w:hAnsiTheme="minorHAnsi" w:cstheme="minorHAnsi"/>
              </w:rPr>
            </w:pPr>
          </w:p>
        </w:tc>
        <w:tc>
          <w:tcPr>
            <w:tcW w:w="435" w:type="pct"/>
            <w:tcBorders>
              <w:top w:val="single" w:sz="4" w:space="0" w:color="000000"/>
              <w:left w:val="single" w:sz="4" w:space="0" w:color="000000"/>
              <w:bottom w:val="single" w:sz="4" w:space="0" w:color="000000"/>
            </w:tcBorders>
            <w:shd w:val="clear" w:color="auto" w:fill="auto"/>
            <w:vAlign w:val="center"/>
          </w:tcPr>
          <w:p w14:paraId="7A33087E" w14:textId="77777777" w:rsidR="00A353D3" w:rsidRPr="00A353D3" w:rsidRDefault="00A353D3" w:rsidP="00A353D3">
            <w:pPr>
              <w:rPr>
                <w:rFonts w:asciiTheme="minorHAnsi" w:hAnsiTheme="minorHAnsi" w:cstheme="minorHAnsi"/>
              </w:rPr>
            </w:pPr>
          </w:p>
        </w:tc>
        <w:tc>
          <w:tcPr>
            <w:tcW w:w="348" w:type="pct"/>
            <w:tcBorders>
              <w:top w:val="single" w:sz="4" w:space="0" w:color="000000"/>
              <w:left w:val="single" w:sz="4" w:space="0" w:color="000000"/>
              <w:bottom w:val="single" w:sz="4" w:space="0" w:color="000000"/>
            </w:tcBorders>
            <w:shd w:val="clear" w:color="auto" w:fill="auto"/>
            <w:vAlign w:val="center"/>
          </w:tcPr>
          <w:p w14:paraId="12D9C9FB"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000000"/>
              <w:bottom w:val="single" w:sz="4" w:space="0" w:color="000000"/>
            </w:tcBorders>
            <w:shd w:val="clear" w:color="auto" w:fill="auto"/>
            <w:vAlign w:val="center"/>
          </w:tcPr>
          <w:p w14:paraId="48264D91"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007A940A" w14:textId="77777777" w:rsidR="00A353D3" w:rsidRPr="00A353D3" w:rsidRDefault="00A353D3" w:rsidP="00A353D3">
            <w:pPr>
              <w:rPr>
                <w:rFonts w:asciiTheme="minorHAnsi" w:hAnsiTheme="minorHAnsi" w:cstheme="minorHAnsi"/>
              </w:rPr>
            </w:pPr>
          </w:p>
        </w:tc>
        <w:tc>
          <w:tcPr>
            <w:tcW w:w="334" w:type="pct"/>
            <w:tcBorders>
              <w:top w:val="single" w:sz="4" w:space="0" w:color="000000"/>
              <w:left w:val="single" w:sz="4" w:space="0" w:color="000000"/>
              <w:bottom w:val="single" w:sz="4" w:space="0" w:color="000000"/>
            </w:tcBorders>
            <w:shd w:val="clear" w:color="auto" w:fill="auto"/>
            <w:vAlign w:val="center"/>
          </w:tcPr>
          <w:p w14:paraId="798DE75F" w14:textId="77777777" w:rsidR="00A353D3" w:rsidRPr="00A353D3" w:rsidRDefault="00A353D3" w:rsidP="00A353D3">
            <w:pPr>
              <w:rPr>
                <w:rFonts w:asciiTheme="minorHAnsi" w:hAnsiTheme="minorHAnsi" w:cstheme="minorHAnsi"/>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21A01" w14:textId="77777777" w:rsidR="00A353D3" w:rsidRPr="00A353D3" w:rsidRDefault="00A353D3" w:rsidP="00A353D3">
            <w:pPr>
              <w:rPr>
                <w:rFonts w:asciiTheme="minorHAnsi" w:hAnsiTheme="minorHAnsi" w:cstheme="minorHAnsi"/>
              </w:rPr>
            </w:pPr>
          </w:p>
        </w:tc>
      </w:tr>
      <w:tr w:rsidR="007B4FB2" w:rsidRPr="00A353D3" w14:paraId="136BFBC4" w14:textId="77777777" w:rsidTr="007B4FB2">
        <w:trPr>
          <w:cantSplit/>
        </w:trPr>
        <w:tc>
          <w:tcPr>
            <w:tcW w:w="121" w:type="pct"/>
            <w:tcBorders>
              <w:top w:val="single" w:sz="4" w:space="0" w:color="000000"/>
              <w:left w:val="single" w:sz="4" w:space="0" w:color="000000"/>
              <w:bottom w:val="single" w:sz="4" w:space="0" w:color="000000"/>
            </w:tcBorders>
            <w:shd w:val="clear" w:color="auto" w:fill="auto"/>
          </w:tcPr>
          <w:p w14:paraId="6835D0A6"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2.</w:t>
            </w:r>
          </w:p>
        </w:tc>
        <w:tc>
          <w:tcPr>
            <w:tcW w:w="1707" w:type="pct"/>
            <w:tcBorders>
              <w:left w:val="single" w:sz="4" w:space="0" w:color="000000"/>
              <w:bottom w:val="single" w:sz="4" w:space="0" w:color="000000"/>
            </w:tcBorders>
            <w:shd w:val="clear" w:color="auto" w:fill="auto"/>
          </w:tcPr>
          <w:p w14:paraId="7392583A" w14:textId="5169D144" w:rsidR="00A353D3" w:rsidRPr="00A353D3" w:rsidRDefault="00A353D3" w:rsidP="00A353D3">
            <w:pPr>
              <w:rPr>
                <w:rFonts w:asciiTheme="minorHAnsi" w:hAnsiTheme="minorHAnsi" w:cstheme="minorHAnsi"/>
              </w:rPr>
            </w:pPr>
            <w:r w:rsidRPr="00A353D3">
              <w:rPr>
                <w:rFonts w:asciiTheme="minorHAnsi" w:hAnsiTheme="minorHAnsi" w:cstheme="minorHAnsi"/>
              </w:rPr>
              <w:t>Igła do biopsji tkanek miękkich półautomatyczna, długość 80, 100, 120, 160, 180, 200mm (do wyboru)</w:t>
            </w:r>
            <w:r w:rsidR="008D0C18">
              <w:rPr>
                <w:rFonts w:asciiTheme="minorHAnsi" w:hAnsiTheme="minorHAnsi" w:cstheme="minorHAnsi"/>
              </w:rPr>
              <w:t>.</w:t>
            </w:r>
          </w:p>
        </w:tc>
        <w:tc>
          <w:tcPr>
            <w:tcW w:w="308" w:type="pct"/>
            <w:tcBorders>
              <w:top w:val="single" w:sz="4" w:space="0" w:color="000000"/>
              <w:left w:val="single" w:sz="4" w:space="0" w:color="000000"/>
              <w:bottom w:val="single" w:sz="4" w:space="0" w:color="000000"/>
            </w:tcBorders>
            <w:shd w:val="clear" w:color="auto" w:fill="auto"/>
            <w:vAlign w:val="center"/>
          </w:tcPr>
          <w:p w14:paraId="504FA6CD"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14G, 16G, 18G, 20G</w:t>
            </w:r>
          </w:p>
        </w:tc>
        <w:tc>
          <w:tcPr>
            <w:tcW w:w="305" w:type="pct"/>
            <w:tcBorders>
              <w:top w:val="single" w:sz="4" w:space="0" w:color="000000"/>
              <w:left w:val="single" w:sz="4" w:space="0" w:color="000000"/>
              <w:bottom w:val="single" w:sz="4" w:space="0" w:color="000000"/>
            </w:tcBorders>
            <w:shd w:val="clear" w:color="auto" w:fill="auto"/>
            <w:vAlign w:val="center"/>
          </w:tcPr>
          <w:p w14:paraId="1ABED886"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100</w:t>
            </w:r>
          </w:p>
        </w:tc>
        <w:tc>
          <w:tcPr>
            <w:tcW w:w="380" w:type="pct"/>
            <w:tcBorders>
              <w:top w:val="single" w:sz="4" w:space="0" w:color="000000"/>
              <w:left w:val="single" w:sz="4" w:space="0" w:color="000000"/>
              <w:bottom w:val="single" w:sz="4" w:space="0" w:color="000000"/>
            </w:tcBorders>
            <w:shd w:val="clear" w:color="auto" w:fill="auto"/>
            <w:vAlign w:val="center"/>
          </w:tcPr>
          <w:p w14:paraId="26853C30" w14:textId="77777777" w:rsidR="00A353D3" w:rsidRPr="00A353D3" w:rsidRDefault="00A353D3" w:rsidP="00A353D3">
            <w:pPr>
              <w:rPr>
                <w:rFonts w:asciiTheme="minorHAnsi" w:hAnsiTheme="minorHAnsi" w:cstheme="minorHAnsi"/>
              </w:rPr>
            </w:pPr>
          </w:p>
        </w:tc>
        <w:tc>
          <w:tcPr>
            <w:tcW w:w="435" w:type="pct"/>
            <w:tcBorders>
              <w:top w:val="single" w:sz="4" w:space="0" w:color="000000"/>
              <w:left w:val="single" w:sz="4" w:space="0" w:color="000000"/>
              <w:bottom w:val="single" w:sz="4" w:space="0" w:color="000000"/>
            </w:tcBorders>
            <w:shd w:val="clear" w:color="auto" w:fill="auto"/>
            <w:vAlign w:val="center"/>
          </w:tcPr>
          <w:p w14:paraId="6062B70E" w14:textId="77777777" w:rsidR="00A353D3" w:rsidRPr="00A353D3" w:rsidRDefault="00A353D3" w:rsidP="00A353D3">
            <w:pPr>
              <w:rPr>
                <w:rFonts w:asciiTheme="minorHAnsi" w:hAnsiTheme="minorHAnsi" w:cstheme="minorHAnsi"/>
              </w:rPr>
            </w:pPr>
          </w:p>
        </w:tc>
        <w:tc>
          <w:tcPr>
            <w:tcW w:w="348" w:type="pct"/>
            <w:tcBorders>
              <w:top w:val="single" w:sz="4" w:space="0" w:color="000000"/>
              <w:left w:val="single" w:sz="4" w:space="0" w:color="000000"/>
              <w:bottom w:val="single" w:sz="4" w:space="0" w:color="000000"/>
              <w:right w:val="single" w:sz="4" w:space="0" w:color="auto"/>
            </w:tcBorders>
            <w:shd w:val="clear" w:color="auto" w:fill="auto"/>
            <w:vAlign w:val="center"/>
          </w:tcPr>
          <w:p w14:paraId="46158813" w14:textId="77777777" w:rsidR="00A353D3" w:rsidRPr="00A353D3" w:rsidRDefault="00A353D3" w:rsidP="00A353D3">
            <w:pPr>
              <w:rPr>
                <w:rFonts w:asciiTheme="minorHAnsi" w:hAnsiTheme="minorHAnsi" w:cstheme="minorHAnsi"/>
              </w:rPr>
            </w:pPr>
          </w:p>
        </w:tc>
        <w:tc>
          <w:tcPr>
            <w:tcW w:w="376" w:type="pct"/>
            <w:tcBorders>
              <w:top w:val="single" w:sz="4" w:space="0" w:color="000000"/>
              <w:left w:val="single" w:sz="4" w:space="0" w:color="auto"/>
              <w:bottom w:val="single" w:sz="4" w:space="0" w:color="000000"/>
            </w:tcBorders>
            <w:shd w:val="clear" w:color="auto" w:fill="auto"/>
            <w:vAlign w:val="center"/>
          </w:tcPr>
          <w:p w14:paraId="431221A3"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29A130CD" w14:textId="77777777" w:rsidR="00A353D3" w:rsidRPr="00A353D3" w:rsidRDefault="00A353D3" w:rsidP="00A353D3">
            <w:pPr>
              <w:rPr>
                <w:rFonts w:asciiTheme="minorHAnsi" w:hAnsiTheme="minorHAnsi" w:cstheme="minorHAnsi"/>
              </w:rPr>
            </w:pPr>
          </w:p>
        </w:tc>
        <w:tc>
          <w:tcPr>
            <w:tcW w:w="334" w:type="pct"/>
            <w:tcBorders>
              <w:top w:val="single" w:sz="4" w:space="0" w:color="000000"/>
              <w:left w:val="single" w:sz="4" w:space="0" w:color="000000"/>
              <w:bottom w:val="single" w:sz="4" w:space="0" w:color="000000"/>
            </w:tcBorders>
            <w:shd w:val="clear" w:color="auto" w:fill="auto"/>
            <w:vAlign w:val="center"/>
          </w:tcPr>
          <w:p w14:paraId="27D9DFFF" w14:textId="77777777" w:rsidR="00A353D3" w:rsidRPr="00A353D3" w:rsidRDefault="00A353D3" w:rsidP="00A353D3">
            <w:pPr>
              <w:rPr>
                <w:rFonts w:asciiTheme="minorHAnsi" w:hAnsiTheme="minorHAnsi" w:cstheme="minorHAnsi"/>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303F7" w14:textId="77777777" w:rsidR="00A353D3" w:rsidRPr="00A353D3" w:rsidRDefault="00A353D3" w:rsidP="00A353D3">
            <w:pPr>
              <w:rPr>
                <w:rFonts w:asciiTheme="minorHAnsi" w:hAnsiTheme="minorHAnsi" w:cstheme="minorHAnsi"/>
              </w:rPr>
            </w:pPr>
          </w:p>
        </w:tc>
      </w:tr>
      <w:tr w:rsidR="00A353D3" w:rsidRPr="00A353D3" w14:paraId="0E634622" w14:textId="77777777" w:rsidTr="007B4FB2">
        <w:trPr>
          <w:cantSplit/>
        </w:trPr>
        <w:tc>
          <w:tcPr>
            <w:tcW w:w="3603" w:type="pct"/>
            <w:gridSpan w:val="7"/>
            <w:tcBorders>
              <w:top w:val="single" w:sz="4" w:space="0" w:color="000000"/>
              <w:left w:val="single" w:sz="4" w:space="0" w:color="000000"/>
              <w:bottom w:val="single" w:sz="4" w:space="0" w:color="000000"/>
              <w:right w:val="single" w:sz="4" w:space="0" w:color="auto"/>
            </w:tcBorders>
            <w:shd w:val="clear" w:color="auto" w:fill="auto"/>
          </w:tcPr>
          <w:p w14:paraId="30A64A5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                                                                                   </w:t>
            </w:r>
          </w:p>
        </w:tc>
        <w:tc>
          <w:tcPr>
            <w:tcW w:w="376" w:type="pct"/>
            <w:tcBorders>
              <w:top w:val="single" w:sz="4" w:space="0" w:color="000000"/>
              <w:left w:val="single" w:sz="4" w:space="0" w:color="auto"/>
              <w:bottom w:val="single" w:sz="4" w:space="0" w:color="000000"/>
            </w:tcBorders>
            <w:shd w:val="clear" w:color="auto" w:fill="auto"/>
          </w:tcPr>
          <w:p w14:paraId="767FF2E1" w14:textId="77777777" w:rsidR="00A353D3" w:rsidRPr="00A353D3" w:rsidRDefault="00A353D3" w:rsidP="007B4FB2">
            <w:pPr>
              <w:jc w:val="right"/>
              <w:rPr>
                <w:rFonts w:asciiTheme="minorHAnsi" w:hAnsiTheme="minorHAnsi" w:cstheme="minorHAnsi"/>
              </w:rPr>
            </w:pPr>
            <w:r w:rsidRPr="00A353D3">
              <w:rPr>
                <w:rFonts w:asciiTheme="minorHAnsi" w:hAnsiTheme="minorHAnsi" w:cstheme="minorHAnsi"/>
              </w:rPr>
              <w:t>NETTO:</w:t>
            </w:r>
          </w:p>
        </w:tc>
        <w:tc>
          <w:tcPr>
            <w:tcW w:w="332" w:type="pct"/>
            <w:tcBorders>
              <w:top w:val="single" w:sz="4" w:space="0" w:color="000000"/>
              <w:left w:val="single" w:sz="4" w:space="0" w:color="000000"/>
              <w:bottom w:val="single" w:sz="4" w:space="0" w:color="000000"/>
            </w:tcBorders>
            <w:shd w:val="clear" w:color="auto" w:fill="auto"/>
          </w:tcPr>
          <w:p w14:paraId="25958FCF" w14:textId="77777777" w:rsidR="00A353D3" w:rsidRPr="00A353D3" w:rsidRDefault="00A353D3" w:rsidP="007B4FB2">
            <w:pPr>
              <w:jc w:val="right"/>
              <w:rPr>
                <w:rFonts w:asciiTheme="minorHAnsi" w:hAnsiTheme="minorHAnsi" w:cstheme="minorHAnsi"/>
              </w:rPr>
            </w:pPr>
          </w:p>
        </w:tc>
        <w:tc>
          <w:tcPr>
            <w:tcW w:w="334" w:type="pct"/>
            <w:tcBorders>
              <w:top w:val="single" w:sz="4" w:space="0" w:color="000000"/>
              <w:left w:val="single" w:sz="4" w:space="0" w:color="000000"/>
              <w:bottom w:val="single" w:sz="4" w:space="0" w:color="000000"/>
            </w:tcBorders>
            <w:shd w:val="clear" w:color="auto" w:fill="auto"/>
          </w:tcPr>
          <w:p w14:paraId="75BACB97" w14:textId="77777777" w:rsidR="00A353D3" w:rsidRPr="00A353D3" w:rsidRDefault="00A353D3" w:rsidP="007B4FB2">
            <w:pPr>
              <w:jc w:val="right"/>
              <w:rPr>
                <w:rFonts w:asciiTheme="minorHAnsi" w:hAnsiTheme="minorHAnsi" w:cstheme="minorHAnsi"/>
              </w:rPr>
            </w:pPr>
            <w:r w:rsidRPr="00A353D3">
              <w:rPr>
                <w:rFonts w:asciiTheme="minorHAnsi" w:hAnsiTheme="minorHAnsi" w:cstheme="minorHAnsi"/>
              </w:rPr>
              <w:t>BRUTTO:</w:t>
            </w:r>
          </w:p>
        </w:tc>
        <w:tc>
          <w:tcPr>
            <w:tcW w:w="355" w:type="pct"/>
            <w:tcBorders>
              <w:top w:val="single" w:sz="4" w:space="0" w:color="000000"/>
              <w:left w:val="single" w:sz="4" w:space="0" w:color="000000"/>
              <w:bottom w:val="single" w:sz="4" w:space="0" w:color="000000"/>
              <w:right w:val="single" w:sz="4" w:space="0" w:color="000000"/>
            </w:tcBorders>
            <w:shd w:val="clear" w:color="auto" w:fill="auto"/>
          </w:tcPr>
          <w:p w14:paraId="1A21666E" w14:textId="77777777" w:rsidR="00A353D3" w:rsidRPr="00A353D3" w:rsidRDefault="00A353D3" w:rsidP="00A353D3">
            <w:pPr>
              <w:rPr>
                <w:rFonts w:asciiTheme="minorHAnsi" w:hAnsiTheme="minorHAnsi" w:cstheme="minorHAnsi"/>
              </w:rPr>
            </w:pPr>
          </w:p>
        </w:tc>
      </w:tr>
    </w:tbl>
    <w:p w14:paraId="1186345C" w14:textId="77777777" w:rsidR="00A353D3" w:rsidRPr="00A353D3" w:rsidRDefault="00A353D3" w:rsidP="00A353D3">
      <w:pPr>
        <w:rPr>
          <w:rFonts w:asciiTheme="minorHAnsi" w:hAnsiTheme="minorHAnsi" w:cstheme="minorHAnsi"/>
        </w:rPr>
      </w:pPr>
    </w:p>
    <w:p w14:paraId="6493752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0801465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33F31DF1" w14:textId="77777777" w:rsidR="00A353D3" w:rsidRPr="00A353D3" w:rsidRDefault="00A353D3" w:rsidP="007B4FB2">
      <w:pPr>
        <w:jc w:val="right"/>
        <w:rPr>
          <w:rFonts w:asciiTheme="minorHAnsi" w:hAnsiTheme="minorHAnsi" w:cstheme="minorHAnsi"/>
        </w:rPr>
      </w:pPr>
      <w:r w:rsidRPr="00A353D3">
        <w:rPr>
          <w:rFonts w:asciiTheme="minorHAnsi" w:hAnsiTheme="minorHAnsi" w:cstheme="minorHAnsi"/>
        </w:rPr>
        <w:lastRenderedPageBreak/>
        <w:t>Załącznik nr 2 do SWZ</w:t>
      </w:r>
    </w:p>
    <w:p w14:paraId="10D066D8"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FORMULARZ CENOWY</w:t>
      </w:r>
    </w:p>
    <w:p w14:paraId="26061A1A" w14:textId="1706213F" w:rsidR="00A353D3" w:rsidRPr="00A353D3" w:rsidRDefault="00A353D3" w:rsidP="00A353D3">
      <w:pPr>
        <w:rPr>
          <w:rFonts w:asciiTheme="minorHAnsi" w:hAnsiTheme="minorHAnsi" w:cstheme="minorHAnsi"/>
        </w:rPr>
      </w:pPr>
      <w:r w:rsidRPr="00A353D3">
        <w:rPr>
          <w:rFonts w:asciiTheme="minorHAnsi" w:hAnsiTheme="minorHAnsi" w:cstheme="minorHAnsi"/>
        </w:rPr>
        <w:t>Pakiet 63</w:t>
      </w:r>
      <w:r w:rsidR="004F4653">
        <w:rPr>
          <w:rFonts w:asciiTheme="minorHAnsi" w:hAnsiTheme="minorHAnsi" w:cstheme="minorHAnsi"/>
        </w:rPr>
        <w:t xml:space="preserve"> </w:t>
      </w:r>
      <w:r w:rsidRPr="00A353D3">
        <w:rPr>
          <w:rFonts w:asciiTheme="minorHAnsi" w:hAnsiTheme="minorHAnsi" w:cstheme="minorHAnsi"/>
        </w:rPr>
        <w:t>– Sterylna syntetyczna siatka częściowo wchłanialna</w:t>
      </w:r>
    </w:p>
    <w:tbl>
      <w:tblPr>
        <w:tblW w:w="5274" w:type="pct"/>
        <w:tblInd w:w="-527" w:type="dxa"/>
        <w:tblLayout w:type="fixed"/>
        <w:tblCellMar>
          <w:left w:w="40" w:type="dxa"/>
          <w:right w:w="40" w:type="dxa"/>
        </w:tblCellMar>
        <w:tblLook w:val="0000" w:firstRow="0" w:lastRow="0" w:firstColumn="0" w:lastColumn="0" w:noHBand="0" w:noVBand="0"/>
      </w:tblPr>
      <w:tblGrid>
        <w:gridCol w:w="405"/>
        <w:gridCol w:w="6119"/>
        <w:gridCol w:w="2302"/>
        <w:gridCol w:w="810"/>
        <w:gridCol w:w="1199"/>
        <w:gridCol w:w="1344"/>
        <w:gridCol w:w="1116"/>
        <w:gridCol w:w="946"/>
        <w:gridCol w:w="1212"/>
      </w:tblGrid>
      <w:tr w:rsidR="004C26A4" w:rsidRPr="00A353D3" w14:paraId="32D4B1FF" w14:textId="77777777" w:rsidTr="00B53439">
        <w:trPr>
          <w:trHeight w:hRule="exact" w:val="859"/>
        </w:trPr>
        <w:tc>
          <w:tcPr>
            <w:tcW w:w="131" w:type="pct"/>
            <w:tcBorders>
              <w:top w:val="single" w:sz="4" w:space="0" w:color="000000"/>
              <w:left w:val="single" w:sz="4" w:space="0" w:color="000000"/>
              <w:bottom w:val="single" w:sz="4" w:space="0" w:color="000000"/>
            </w:tcBorders>
            <w:shd w:val="clear" w:color="auto" w:fill="FFFFFF"/>
            <w:vAlign w:val="center"/>
          </w:tcPr>
          <w:p w14:paraId="532422AC"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Lp.</w:t>
            </w:r>
          </w:p>
        </w:tc>
        <w:tc>
          <w:tcPr>
            <w:tcW w:w="1980" w:type="pct"/>
            <w:tcBorders>
              <w:top w:val="single" w:sz="4" w:space="0" w:color="000000"/>
              <w:left w:val="single" w:sz="4" w:space="0" w:color="000000"/>
              <w:bottom w:val="single" w:sz="4" w:space="0" w:color="000000"/>
            </w:tcBorders>
            <w:shd w:val="clear" w:color="auto" w:fill="FFFFFF"/>
            <w:vAlign w:val="center"/>
          </w:tcPr>
          <w:p w14:paraId="2C530869" w14:textId="5A7AC8DA" w:rsidR="00A353D3" w:rsidRPr="00A353D3" w:rsidRDefault="008D0C18" w:rsidP="007B4FB2">
            <w:pPr>
              <w:jc w:val="center"/>
              <w:rPr>
                <w:rFonts w:asciiTheme="minorHAnsi" w:hAnsiTheme="minorHAnsi" w:cstheme="minorHAnsi"/>
              </w:rPr>
            </w:pPr>
            <w:r>
              <w:rPr>
                <w:rFonts w:asciiTheme="minorHAnsi" w:hAnsiTheme="minorHAnsi" w:cstheme="minorHAnsi"/>
              </w:rPr>
              <w:t>Opis przedmiotu</w:t>
            </w:r>
          </w:p>
        </w:tc>
        <w:tc>
          <w:tcPr>
            <w:tcW w:w="745" w:type="pct"/>
            <w:tcBorders>
              <w:top w:val="single" w:sz="4" w:space="0" w:color="000000"/>
              <w:left w:val="single" w:sz="4" w:space="0" w:color="000000"/>
              <w:bottom w:val="single" w:sz="4" w:space="0" w:color="000000"/>
            </w:tcBorders>
            <w:shd w:val="clear" w:color="auto" w:fill="FFFFFF"/>
            <w:vAlign w:val="center"/>
          </w:tcPr>
          <w:p w14:paraId="08767B84"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Rozmiar</w:t>
            </w:r>
          </w:p>
        </w:tc>
        <w:tc>
          <w:tcPr>
            <w:tcW w:w="262" w:type="pct"/>
            <w:tcBorders>
              <w:top w:val="single" w:sz="4" w:space="0" w:color="000000"/>
              <w:left w:val="single" w:sz="4" w:space="0" w:color="000000"/>
              <w:bottom w:val="single" w:sz="4" w:space="0" w:color="000000"/>
            </w:tcBorders>
            <w:shd w:val="clear" w:color="auto" w:fill="FFFFFF"/>
            <w:vAlign w:val="center"/>
          </w:tcPr>
          <w:p w14:paraId="446D227D"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Ilość</w:t>
            </w:r>
          </w:p>
          <w:p w14:paraId="29D0DD58"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w szt.</w:t>
            </w:r>
          </w:p>
        </w:tc>
        <w:tc>
          <w:tcPr>
            <w:tcW w:w="387" w:type="pct"/>
            <w:tcBorders>
              <w:top w:val="single" w:sz="4" w:space="0" w:color="000000"/>
              <w:left w:val="single" w:sz="4" w:space="0" w:color="000000"/>
              <w:bottom w:val="single" w:sz="4" w:space="0" w:color="000000"/>
            </w:tcBorders>
            <w:shd w:val="clear" w:color="auto" w:fill="FFFFFF"/>
            <w:vAlign w:val="center"/>
          </w:tcPr>
          <w:p w14:paraId="323E0A31" w14:textId="77777777" w:rsidR="00B53439" w:rsidRPr="00A353D3" w:rsidRDefault="00B53439" w:rsidP="00B53439">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4CC83AD5" w14:textId="1119BDC4" w:rsidR="00A353D3" w:rsidRPr="00A353D3" w:rsidRDefault="00B53439" w:rsidP="00B53439">
            <w:pPr>
              <w:jc w:val="center"/>
              <w:rPr>
                <w:rFonts w:asciiTheme="minorHAnsi" w:hAnsiTheme="minorHAnsi" w:cstheme="minorHAnsi"/>
              </w:rPr>
            </w:pPr>
            <w:r w:rsidRPr="00A353D3">
              <w:rPr>
                <w:rFonts w:asciiTheme="minorHAnsi" w:hAnsiTheme="minorHAnsi" w:cstheme="minorHAnsi"/>
              </w:rPr>
              <w:t>Producent</w:t>
            </w:r>
          </w:p>
        </w:tc>
        <w:tc>
          <w:tcPr>
            <w:tcW w:w="435" w:type="pct"/>
            <w:tcBorders>
              <w:top w:val="single" w:sz="4" w:space="0" w:color="000000"/>
              <w:left w:val="single" w:sz="4" w:space="0" w:color="000000"/>
              <w:bottom w:val="single" w:sz="4" w:space="0" w:color="000000"/>
            </w:tcBorders>
            <w:shd w:val="clear" w:color="auto" w:fill="FFFFFF"/>
            <w:vAlign w:val="center"/>
          </w:tcPr>
          <w:p w14:paraId="3885CA42"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Cena jedn.</w:t>
            </w:r>
          </w:p>
          <w:p w14:paraId="7FAD0763" w14:textId="4462BC29" w:rsidR="00A353D3" w:rsidRPr="00A353D3" w:rsidRDefault="008D0C18" w:rsidP="007B4FB2">
            <w:pPr>
              <w:jc w:val="center"/>
              <w:rPr>
                <w:rFonts w:asciiTheme="minorHAnsi" w:hAnsiTheme="minorHAnsi" w:cstheme="minorHAnsi"/>
              </w:rPr>
            </w:pPr>
            <w:r>
              <w:rPr>
                <w:rFonts w:asciiTheme="minorHAnsi" w:hAnsiTheme="minorHAnsi" w:cstheme="minorHAnsi"/>
              </w:rPr>
              <w:t xml:space="preserve">netto za </w:t>
            </w:r>
            <w:r w:rsidR="00A353D3" w:rsidRPr="00A353D3">
              <w:rPr>
                <w:rFonts w:asciiTheme="minorHAnsi" w:hAnsiTheme="minorHAnsi" w:cstheme="minorHAnsi"/>
              </w:rPr>
              <w:t>szt.</w:t>
            </w:r>
          </w:p>
        </w:tc>
        <w:tc>
          <w:tcPr>
            <w:tcW w:w="361" w:type="pct"/>
            <w:tcBorders>
              <w:top w:val="single" w:sz="4" w:space="0" w:color="000000"/>
              <w:left w:val="single" w:sz="4" w:space="0" w:color="000000"/>
              <w:bottom w:val="single" w:sz="4" w:space="0" w:color="000000"/>
            </w:tcBorders>
            <w:shd w:val="clear" w:color="auto" w:fill="FFFFFF"/>
            <w:vAlign w:val="center"/>
          </w:tcPr>
          <w:p w14:paraId="2C0150C2"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Wartość netto</w:t>
            </w:r>
          </w:p>
        </w:tc>
        <w:tc>
          <w:tcPr>
            <w:tcW w:w="306" w:type="pct"/>
            <w:tcBorders>
              <w:top w:val="single" w:sz="4" w:space="0" w:color="000000"/>
              <w:left w:val="single" w:sz="4" w:space="0" w:color="000000"/>
              <w:bottom w:val="single" w:sz="4" w:space="0" w:color="000000"/>
            </w:tcBorders>
            <w:shd w:val="clear" w:color="auto" w:fill="FFFFFF"/>
            <w:vAlign w:val="center"/>
          </w:tcPr>
          <w:p w14:paraId="4983FC9D"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Stawka VAT</w:t>
            </w:r>
          </w:p>
        </w:tc>
        <w:tc>
          <w:tcPr>
            <w:tcW w:w="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7F0094"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Wartość</w:t>
            </w:r>
          </w:p>
          <w:p w14:paraId="0E461D0A"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brutto</w:t>
            </w:r>
          </w:p>
        </w:tc>
      </w:tr>
      <w:tr w:rsidR="004C26A4" w:rsidRPr="00A353D3" w14:paraId="3397B6E6" w14:textId="77777777" w:rsidTr="00B53439">
        <w:trPr>
          <w:trHeight w:hRule="exact" w:val="267"/>
        </w:trPr>
        <w:tc>
          <w:tcPr>
            <w:tcW w:w="131" w:type="pct"/>
            <w:tcBorders>
              <w:top w:val="single" w:sz="4" w:space="0" w:color="000000"/>
              <w:left w:val="single" w:sz="4" w:space="0" w:color="000000"/>
              <w:bottom w:val="single" w:sz="4" w:space="0" w:color="000000"/>
            </w:tcBorders>
            <w:shd w:val="clear" w:color="auto" w:fill="FFFFFF"/>
          </w:tcPr>
          <w:p w14:paraId="24BD414E"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w:t>
            </w:r>
          </w:p>
        </w:tc>
        <w:tc>
          <w:tcPr>
            <w:tcW w:w="1980" w:type="pct"/>
            <w:tcBorders>
              <w:top w:val="single" w:sz="4" w:space="0" w:color="000000"/>
              <w:left w:val="single" w:sz="4" w:space="0" w:color="000000"/>
              <w:bottom w:val="single" w:sz="4" w:space="0" w:color="000000"/>
            </w:tcBorders>
            <w:shd w:val="clear" w:color="auto" w:fill="FFFFFF"/>
          </w:tcPr>
          <w:p w14:paraId="0B7F139F"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II</w:t>
            </w:r>
          </w:p>
        </w:tc>
        <w:tc>
          <w:tcPr>
            <w:tcW w:w="745" w:type="pct"/>
            <w:tcBorders>
              <w:top w:val="single" w:sz="4" w:space="0" w:color="000000"/>
              <w:left w:val="single" w:sz="4" w:space="0" w:color="000000"/>
              <w:bottom w:val="single" w:sz="4" w:space="0" w:color="000000"/>
            </w:tcBorders>
            <w:shd w:val="clear" w:color="auto" w:fill="FFFFFF"/>
          </w:tcPr>
          <w:p w14:paraId="25207CC7"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III</w:t>
            </w:r>
          </w:p>
        </w:tc>
        <w:tc>
          <w:tcPr>
            <w:tcW w:w="262" w:type="pct"/>
            <w:tcBorders>
              <w:top w:val="single" w:sz="4" w:space="0" w:color="000000"/>
              <w:left w:val="single" w:sz="4" w:space="0" w:color="000000"/>
              <w:bottom w:val="single" w:sz="4" w:space="0" w:color="000000"/>
            </w:tcBorders>
            <w:shd w:val="clear" w:color="auto" w:fill="FFFFFF"/>
          </w:tcPr>
          <w:p w14:paraId="6A5F92BE"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IV</w:t>
            </w:r>
          </w:p>
        </w:tc>
        <w:tc>
          <w:tcPr>
            <w:tcW w:w="387" w:type="pct"/>
            <w:tcBorders>
              <w:top w:val="single" w:sz="4" w:space="0" w:color="000000"/>
              <w:left w:val="single" w:sz="4" w:space="0" w:color="000000"/>
              <w:bottom w:val="single" w:sz="4" w:space="0" w:color="000000"/>
            </w:tcBorders>
            <w:shd w:val="clear" w:color="auto" w:fill="FFFFFF"/>
          </w:tcPr>
          <w:p w14:paraId="6F8D628E"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w:t>
            </w:r>
          </w:p>
        </w:tc>
        <w:tc>
          <w:tcPr>
            <w:tcW w:w="435" w:type="pct"/>
            <w:tcBorders>
              <w:top w:val="single" w:sz="4" w:space="0" w:color="000000"/>
              <w:left w:val="single" w:sz="4" w:space="0" w:color="000000"/>
              <w:bottom w:val="single" w:sz="4" w:space="0" w:color="000000"/>
            </w:tcBorders>
            <w:shd w:val="clear" w:color="auto" w:fill="FFFFFF"/>
          </w:tcPr>
          <w:p w14:paraId="1E0AD221"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VI</w:t>
            </w:r>
          </w:p>
        </w:tc>
        <w:tc>
          <w:tcPr>
            <w:tcW w:w="361" w:type="pct"/>
            <w:tcBorders>
              <w:top w:val="single" w:sz="4" w:space="0" w:color="000000"/>
              <w:left w:val="single" w:sz="4" w:space="0" w:color="000000"/>
              <w:bottom w:val="single" w:sz="4" w:space="0" w:color="000000"/>
            </w:tcBorders>
            <w:shd w:val="clear" w:color="auto" w:fill="FFFFFF"/>
          </w:tcPr>
          <w:p w14:paraId="202C0F3C"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VII</w:t>
            </w:r>
          </w:p>
        </w:tc>
        <w:tc>
          <w:tcPr>
            <w:tcW w:w="306" w:type="pct"/>
            <w:tcBorders>
              <w:top w:val="single" w:sz="4" w:space="0" w:color="000000"/>
              <w:left w:val="single" w:sz="4" w:space="0" w:color="000000"/>
              <w:bottom w:val="single" w:sz="4" w:space="0" w:color="000000"/>
            </w:tcBorders>
            <w:shd w:val="clear" w:color="auto" w:fill="FFFFFF"/>
          </w:tcPr>
          <w:p w14:paraId="55514311"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VIII</w:t>
            </w:r>
          </w:p>
        </w:tc>
        <w:tc>
          <w:tcPr>
            <w:tcW w:w="392" w:type="pct"/>
            <w:tcBorders>
              <w:top w:val="single" w:sz="4" w:space="0" w:color="000000"/>
              <w:left w:val="single" w:sz="4" w:space="0" w:color="000000"/>
              <w:bottom w:val="single" w:sz="4" w:space="0" w:color="000000"/>
              <w:right w:val="single" w:sz="4" w:space="0" w:color="000000"/>
            </w:tcBorders>
            <w:shd w:val="clear" w:color="auto" w:fill="FFFFFF"/>
          </w:tcPr>
          <w:p w14:paraId="2986CDF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IX</w:t>
            </w:r>
          </w:p>
        </w:tc>
      </w:tr>
      <w:tr w:rsidR="004C26A4" w:rsidRPr="00A353D3" w14:paraId="6EC8906E" w14:textId="77777777" w:rsidTr="00B53439">
        <w:trPr>
          <w:trHeight w:hRule="exact" w:val="404"/>
        </w:trPr>
        <w:tc>
          <w:tcPr>
            <w:tcW w:w="131" w:type="pct"/>
            <w:vMerge w:val="restart"/>
            <w:tcBorders>
              <w:top w:val="single" w:sz="4" w:space="0" w:color="000000"/>
              <w:left w:val="single" w:sz="4" w:space="0" w:color="000000"/>
            </w:tcBorders>
            <w:shd w:val="clear" w:color="auto" w:fill="FFFFFF"/>
          </w:tcPr>
          <w:p w14:paraId="5E50644E"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w:t>
            </w:r>
          </w:p>
          <w:p w14:paraId="4D24DA81" w14:textId="77777777" w:rsidR="00A353D3" w:rsidRPr="00A353D3" w:rsidRDefault="00A353D3" w:rsidP="007B4FB2">
            <w:pPr>
              <w:jc w:val="center"/>
              <w:rPr>
                <w:rFonts w:asciiTheme="minorHAnsi" w:hAnsiTheme="minorHAnsi" w:cstheme="minorHAnsi"/>
              </w:rPr>
            </w:pPr>
          </w:p>
          <w:p w14:paraId="19DF5C5C" w14:textId="77777777" w:rsidR="00A353D3" w:rsidRPr="00A353D3" w:rsidRDefault="00A353D3" w:rsidP="007B4FB2">
            <w:pPr>
              <w:jc w:val="center"/>
              <w:rPr>
                <w:rFonts w:asciiTheme="minorHAnsi" w:hAnsiTheme="minorHAnsi" w:cstheme="minorHAnsi"/>
              </w:rPr>
            </w:pPr>
          </w:p>
          <w:p w14:paraId="28E6F291" w14:textId="77777777" w:rsidR="00A353D3" w:rsidRPr="00A353D3" w:rsidRDefault="00A353D3" w:rsidP="007B4FB2">
            <w:pPr>
              <w:jc w:val="center"/>
              <w:rPr>
                <w:rFonts w:asciiTheme="minorHAnsi" w:hAnsiTheme="minorHAnsi" w:cstheme="minorHAnsi"/>
              </w:rPr>
            </w:pPr>
          </w:p>
          <w:p w14:paraId="3EF4608B" w14:textId="77777777" w:rsidR="00A353D3" w:rsidRPr="00A353D3" w:rsidRDefault="00A353D3" w:rsidP="007B4FB2">
            <w:pPr>
              <w:jc w:val="center"/>
              <w:rPr>
                <w:rFonts w:asciiTheme="minorHAnsi" w:hAnsiTheme="minorHAnsi" w:cstheme="minorHAnsi"/>
              </w:rPr>
            </w:pPr>
          </w:p>
          <w:p w14:paraId="4028935B" w14:textId="77777777" w:rsidR="00A353D3" w:rsidRPr="00A353D3" w:rsidRDefault="00A353D3" w:rsidP="007B4FB2">
            <w:pPr>
              <w:jc w:val="center"/>
              <w:rPr>
                <w:rFonts w:asciiTheme="minorHAnsi" w:hAnsiTheme="minorHAnsi" w:cstheme="minorHAnsi"/>
              </w:rPr>
            </w:pPr>
          </w:p>
        </w:tc>
        <w:tc>
          <w:tcPr>
            <w:tcW w:w="1980" w:type="pct"/>
            <w:vMerge w:val="restart"/>
            <w:tcBorders>
              <w:top w:val="single" w:sz="4" w:space="0" w:color="000000"/>
              <w:left w:val="single" w:sz="4" w:space="0" w:color="000000"/>
            </w:tcBorders>
            <w:shd w:val="clear" w:color="auto" w:fill="FFFFFF"/>
          </w:tcPr>
          <w:p w14:paraId="6FA9E23F" w14:textId="4461D348" w:rsidR="00A353D3" w:rsidRPr="00A353D3" w:rsidRDefault="00A353D3" w:rsidP="00A353D3">
            <w:pPr>
              <w:rPr>
                <w:rFonts w:asciiTheme="minorHAnsi" w:hAnsiTheme="minorHAnsi" w:cstheme="minorHAnsi"/>
              </w:rPr>
            </w:pPr>
            <w:r w:rsidRPr="00A353D3">
              <w:rPr>
                <w:rFonts w:asciiTheme="minorHAnsi" w:hAnsiTheme="minorHAnsi" w:cstheme="minorHAnsi"/>
              </w:rPr>
              <w:t>Sterylna syntetyczna siatka częściowo wchłanialna. Monofilamentowy kompozyt polipropylenu i włókien poliglekapronu</w:t>
            </w:r>
            <w:r w:rsidR="006962A0">
              <w:rPr>
                <w:rFonts w:asciiTheme="minorHAnsi" w:hAnsiTheme="minorHAnsi" w:cstheme="minorHAnsi"/>
              </w:rPr>
              <w:t xml:space="preserve"> </w:t>
            </w:r>
            <w:r w:rsidRPr="00A353D3">
              <w:rPr>
                <w:rFonts w:asciiTheme="minorHAnsi" w:hAnsiTheme="minorHAnsi" w:cstheme="minorHAnsi"/>
              </w:rPr>
              <w:t>- 25; gramatura 28g/m</w:t>
            </w:r>
            <w:r w:rsidRPr="006962A0">
              <w:rPr>
                <w:rFonts w:asciiTheme="minorHAnsi" w:hAnsiTheme="minorHAnsi" w:cstheme="minorHAnsi"/>
                <w:vertAlign w:val="superscript"/>
              </w:rPr>
              <w:t>2</w:t>
            </w:r>
            <w:r w:rsidRPr="00A353D3">
              <w:rPr>
                <w:rFonts w:asciiTheme="minorHAnsi" w:hAnsiTheme="minorHAnsi" w:cstheme="minorHAnsi"/>
              </w:rPr>
              <w:t>; średnica porów 3-4 mm;</w:t>
            </w:r>
            <w:r w:rsidR="006962A0">
              <w:rPr>
                <w:rFonts w:asciiTheme="minorHAnsi" w:hAnsiTheme="minorHAnsi" w:cstheme="minorHAnsi"/>
              </w:rPr>
              <w:t xml:space="preserve"> </w:t>
            </w:r>
            <w:r w:rsidRPr="00A353D3">
              <w:rPr>
                <w:rFonts w:asciiTheme="minorHAnsi" w:hAnsiTheme="minorHAnsi" w:cstheme="minorHAnsi"/>
              </w:rPr>
              <w:t>wchłaniany element poliglekapron</w:t>
            </w:r>
            <w:r w:rsidR="006962A0">
              <w:rPr>
                <w:rFonts w:asciiTheme="minorHAnsi" w:hAnsiTheme="minorHAnsi" w:cstheme="minorHAnsi"/>
              </w:rPr>
              <w:t xml:space="preserve"> </w:t>
            </w:r>
            <w:r w:rsidRPr="00A353D3">
              <w:rPr>
                <w:rFonts w:asciiTheme="minorHAnsi" w:hAnsiTheme="minorHAnsi" w:cstheme="minorHAnsi"/>
              </w:rPr>
              <w:t>- 25 (84 dni) cienkie elementy – poniżej 1 mm; niski odsetek kurczenia siatki po implantacji – ok. 1,9%. Kompozyt   PROLENE   +   Monocry</w:t>
            </w:r>
            <w:r w:rsidR="004C26A4">
              <w:rPr>
                <w:rFonts w:asciiTheme="minorHAnsi" w:hAnsiTheme="minorHAnsi" w:cstheme="minorHAnsi"/>
              </w:rPr>
              <w:t>l   o dużych macroporach 3-4 mm</w:t>
            </w:r>
            <w:r w:rsidR="006962A0">
              <w:rPr>
                <w:rFonts w:asciiTheme="minorHAnsi" w:hAnsiTheme="minorHAnsi" w:cstheme="minorHAnsi"/>
              </w:rPr>
              <w:t>.</w:t>
            </w:r>
          </w:p>
          <w:p w14:paraId="63598312" w14:textId="77777777" w:rsidR="00A353D3" w:rsidRPr="00A353D3" w:rsidRDefault="00A353D3" w:rsidP="00A353D3">
            <w:pPr>
              <w:rPr>
                <w:rFonts w:asciiTheme="minorHAnsi" w:hAnsiTheme="minorHAnsi" w:cstheme="minorHAnsi"/>
              </w:rPr>
            </w:pPr>
          </w:p>
          <w:p w14:paraId="7C0630DD" w14:textId="77777777" w:rsidR="00A353D3" w:rsidRPr="00A353D3" w:rsidRDefault="00A353D3" w:rsidP="00A353D3">
            <w:pPr>
              <w:rPr>
                <w:rFonts w:asciiTheme="minorHAnsi" w:hAnsiTheme="minorHAnsi" w:cstheme="minorHAnsi"/>
              </w:rPr>
            </w:pPr>
          </w:p>
          <w:p w14:paraId="148D7AA2" w14:textId="77777777" w:rsidR="00A353D3" w:rsidRPr="00A353D3" w:rsidRDefault="00A353D3" w:rsidP="00A353D3">
            <w:pPr>
              <w:rPr>
                <w:rFonts w:asciiTheme="minorHAnsi" w:hAnsiTheme="minorHAnsi" w:cstheme="minorHAnsi"/>
              </w:rPr>
            </w:pPr>
          </w:p>
          <w:p w14:paraId="12A66582" w14:textId="77777777" w:rsidR="00A353D3" w:rsidRPr="00A353D3" w:rsidRDefault="00A353D3" w:rsidP="00A353D3">
            <w:pPr>
              <w:rPr>
                <w:rFonts w:asciiTheme="minorHAnsi" w:hAnsiTheme="minorHAnsi" w:cstheme="minorHAnsi"/>
              </w:rPr>
            </w:pPr>
          </w:p>
          <w:p w14:paraId="1490D8BD" w14:textId="77777777" w:rsidR="00A353D3" w:rsidRPr="00A353D3" w:rsidRDefault="00A353D3" w:rsidP="00A353D3">
            <w:pPr>
              <w:rPr>
                <w:rFonts w:asciiTheme="minorHAnsi" w:hAnsiTheme="minorHAnsi" w:cstheme="minorHAnsi"/>
              </w:rPr>
            </w:pPr>
          </w:p>
          <w:p w14:paraId="13D77A18" w14:textId="77777777" w:rsidR="00A353D3" w:rsidRPr="00A353D3" w:rsidRDefault="00A353D3" w:rsidP="00A353D3">
            <w:pPr>
              <w:rPr>
                <w:rFonts w:asciiTheme="minorHAnsi" w:hAnsiTheme="minorHAnsi" w:cstheme="minorHAnsi"/>
              </w:rPr>
            </w:pPr>
          </w:p>
          <w:p w14:paraId="4C739D5F" w14:textId="77777777" w:rsidR="00A353D3" w:rsidRPr="00A353D3" w:rsidRDefault="00A353D3" w:rsidP="00A353D3">
            <w:pPr>
              <w:rPr>
                <w:rFonts w:asciiTheme="minorHAnsi" w:hAnsiTheme="minorHAnsi" w:cstheme="minorHAnsi"/>
              </w:rPr>
            </w:pPr>
          </w:p>
          <w:p w14:paraId="0A691743" w14:textId="77777777" w:rsidR="00A353D3" w:rsidRPr="00A353D3" w:rsidRDefault="00A353D3" w:rsidP="00A353D3">
            <w:pPr>
              <w:rPr>
                <w:rFonts w:asciiTheme="minorHAnsi" w:hAnsiTheme="minorHAnsi" w:cstheme="minorHAnsi"/>
              </w:rPr>
            </w:pPr>
          </w:p>
          <w:p w14:paraId="7CAE1F55" w14:textId="77777777" w:rsidR="00A353D3" w:rsidRPr="00A353D3" w:rsidRDefault="00A353D3" w:rsidP="00A353D3">
            <w:pPr>
              <w:rPr>
                <w:rFonts w:asciiTheme="minorHAnsi" w:hAnsiTheme="minorHAnsi" w:cstheme="minorHAnsi"/>
              </w:rPr>
            </w:pPr>
          </w:p>
        </w:tc>
        <w:tc>
          <w:tcPr>
            <w:tcW w:w="745" w:type="pct"/>
            <w:tcBorders>
              <w:top w:val="single" w:sz="4" w:space="0" w:color="000000"/>
              <w:left w:val="single" w:sz="4" w:space="0" w:color="000000"/>
              <w:bottom w:val="single" w:sz="4" w:space="0" w:color="000000"/>
            </w:tcBorders>
            <w:shd w:val="clear" w:color="auto" w:fill="FFFFFF"/>
            <w:vAlign w:val="center"/>
          </w:tcPr>
          <w:p w14:paraId="3EF4F059"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6 cm x 11 cm</w:t>
            </w:r>
          </w:p>
        </w:tc>
        <w:tc>
          <w:tcPr>
            <w:tcW w:w="262" w:type="pct"/>
            <w:tcBorders>
              <w:top w:val="single" w:sz="4" w:space="0" w:color="000000"/>
              <w:left w:val="single" w:sz="4" w:space="0" w:color="000000"/>
              <w:bottom w:val="single" w:sz="4" w:space="0" w:color="000000"/>
            </w:tcBorders>
            <w:shd w:val="clear" w:color="auto" w:fill="FFFFFF"/>
            <w:vAlign w:val="center"/>
          </w:tcPr>
          <w:p w14:paraId="55B55288"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130</w:t>
            </w:r>
          </w:p>
        </w:tc>
        <w:tc>
          <w:tcPr>
            <w:tcW w:w="387" w:type="pct"/>
            <w:tcBorders>
              <w:top w:val="single" w:sz="4" w:space="0" w:color="000000"/>
              <w:left w:val="single" w:sz="4" w:space="0" w:color="000000"/>
              <w:bottom w:val="single" w:sz="4" w:space="0" w:color="000000"/>
            </w:tcBorders>
            <w:shd w:val="clear" w:color="auto" w:fill="FFFFFF"/>
            <w:vAlign w:val="center"/>
          </w:tcPr>
          <w:p w14:paraId="282C2132" w14:textId="77777777" w:rsidR="00A353D3" w:rsidRPr="00A353D3" w:rsidRDefault="00A353D3" w:rsidP="00A353D3">
            <w:pPr>
              <w:rPr>
                <w:rFonts w:asciiTheme="minorHAnsi" w:hAnsiTheme="minorHAnsi" w:cstheme="minorHAnsi"/>
              </w:rPr>
            </w:pPr>
          </w:p>
        </w:tc>
        <w:tc>
          <w:tcPr>
            <w:tcW w:w="435" w:type="pct"/>
            <w:tcBorders>
              <w:top w:val="single" w:sz="4" w:space="0" w:color="000000"/>
              <w:left w:val="single" w:sz="4" w:space="0" w:color="000000"/>
              <w:bottom w:val="single" w:sz="4" w:space="0" w:color="000000"/>
            </w:tcBorders>
            <w:shd w:val="clear" w:color="auto" w:fill="FFFFFF"/>
            <w:vAlign w:val="center"/>
          </w:tcPr>
          <w:p w14:paraId="40024352" w14:textId="77777777" w:rsidR="00A353D3" w:rsidRPr="00A353D3" w:rsidRDefault="00A353D3" w:rsidP="00A353D3">
            <w:pPr>
              <w:rPr>
                <w:rFonts w:asciiTheme="minorHAnsi" w:hAnsiTheme="minorHAnsi" w:cstheme="minorHAnsi"/>
              </w:rPr>
            </w:pPr>
          </w:p>
        </w:tc>
        <w:tc>
          <w:tcPr>
            <w:tcW w:w="361" w:type="pct"/>
            <w:tcBorders>
              <w:top w:val="single" w:sz="4" w:space="0" w:color="000000"/>
              <w:left w:val="single" w:sz="4" w:space="0" w:color="000000"/>
              <w:bottom w:val="single" w:sz="4" w:space="0" w:color="000000"/>
            </w:tcBorders>
            <w:shd w:val="clear" w:color="auto" w:fill="FFFFFF"/>
            <w:vAlign w:val="center"/>
          </w:tcPr>
          <w:p w14:paraId="31DD778F"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000000"/>
            </w:tcBorders>
            <w:shd w:val="clear" w:color="auto" w:fill="FFFFFF"/>
            <w:vAlign w:val="center"/>
          </w:tcPr>
          <w:p w14:paraId="18406977" w14:textId="77777777" w:rsidR="00A353D3" w:rsidRPr="00A353D3" w:rsidRDefault="00A353D3" w:rsidP="00A353D3">
            <w:pPr>
              <w:rPr>
                <w:rFonts w:asciiTheme="minorHAnsi" w:hAnsiTheme="minorHAnsi" w:cstheme="minorHAnsi"/>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1ABCC3" w14:textId="77777777" w:rsidR="00A353D3" w:rsidRPr="00A353D3" w:rsidRDefault="00A353D3" w:rsidP="00A353D3">
            <w:pPr>
              <w:rPr>
                <w:rFonts w:asciiTheme="minorHAnsi" w:hAnsiTheme="minorHAnsi" w:cstheme="minorHAnsi"/>
              </w:rPr>
            </w:pPr>
          </w:p>
        </w:tc>
      </w:tr>
      <w:tr w:rsidR="005D01A2" w:rsidRPr="00A353D3" w14:paraId="117647CD" w14:textId="77777777" w:rsidTr="00250BC7">
        <w:trPr>
          <w:trHeight w:val="575"/>
        </w:trPr>
        <w:tc>
          <w:tcPr>
            <w:tcW w:w="131" w:type="pct"/>
            <w:vMerge/>
            <w:tcBorders>
              <w:top w:val="single" w:sz="4" w:space="0" w:color="000000"/>
              <w:left w:val="single" w:sz="4" w:space="0" w:color="000000"/>
            </w:tcBorders>
            <w:shd w:val="clear" w:color="auto" w:fill="FFFFFF"/>
          </w:tcPr>
          <w:p w14:paraId="1F59B516" w14:textId="77777777" w:rsidR="005D01A2" w:rsidRPr="00A353D3" w:rsidRDefault="005D01A2" w:rsidP="007B4FB2">
            <w:pPr>
              <w:jc w:val="center"/>
              <w:rPr>
                <w:rFonts w:asciiTheme="minorHAnsi" w:hAnsiTheme="minorHAnsi" w:cstheme="minorHAnsi"/>
              </w:rPr>
            </w:pPr>
          </w:p>
        </w:tc>
        <w:tc>
          <w:tcPr>
            <w:tcW w:w="1980" w:type="pct"/>
            <w:vMerge/>
            <w:tcBorders>
              <w:top w:val="single" w:sz="4" w:space="0" w:color="000000"/>
              <w:left w:val="single" w:sz="4" w:space="0" w:color="000000"/>
            </w:tcBorders>
            <w:shd w:val="clear" w:color="auto" w:fill="FFFFFF"/>
          </w:tcPr>
          <w:p w14:paraId="4F84E0D6" w14:textId="77777777" w:rsidR="005D01A2" w:rsidRPr="00A353D3" w:rsidRDefault="005D01A2" w:rsidP="00A353D3">
            <w:pPr>
              <w:rPr>
                <w:rFonts w:asciiTheme="minorHAnsi" w:hAnsiTheme="minorHAnsi" w:cstheme="minorHAnsi"/>
              </w:rPr>
            </w:pPr>
          </w:p>
        </w:tc>
        <w:tc>
          <w:tcPr>
            <w:tcW w:w="745" w:type="pct"/>
            <w:tcBorders>
              <w:top w:val="single" w:sz="4" w:space="0" w:color="000000"/>
              <w:left w:val="single" w:sz="4" w:space="0" w:color="000000"/>
            </w:tcBorders>
            <w:shd w:val="clear" w:color="auto" w:fill="FFFFFF"/>
            <w:vAlign w:val="center"/>
          </w:tcPr>
          <w:p w14:paraId="26C3D9FF" w14:textId="12BB1E74" w:rsidR="005D01A2" w:rsidRPr="005D01A2" w:rsidRDefault="005D01A2" w:rsidP="007B4FB2">
            <w:pPr>
              <w:jc w:val="center"/>
              <w:rPr>
                <w:rFonts w:asciiTheme="minorHAnsi" w:hAnsiTheme="minorHAnsi" w:cstheme="minorHAnsi"/>
              </w:rPr>
            </w:pPr>
            <w:r w:rsidRPr="005D01A2">
              <w:rPr>
                <w:rFonts w:asciiTheme="minorHAnsi" w:hAnsiTheme="minorHAnsi" w:cstheme="minorHAnsi"/>
              </w:rPr>
              <w:t>10 cm x 12 cm,</w:t>
            </w:r>
          </w:p>
          <w:p w14:paraId="37B25566" w14:textId="428EDC69" w:rsidR="005D01A2" w:rsidRPr="006962A0" w:rsidRDefault="005D01A2" w:rsidP="007B4FB2">
            <w:pPr>
              <w:jc w:val="center"/>
              <w:rPr>
                <w:rFonts w:asciiTheme="minorHAnsi" w:hAnsiTheme="minorHAnsi" w:cstheme="minorHAnsi"/>
                <w:highlight w:val="red"/>
              </w:rPr>
            </w:pPr>
            <w:r w:rsidRPr="005D01A2">
              <w:rPr>
                <w:rFonts w:asciiTheme="minorHAnsi" w:hAnsiTheme="minorHAnsi" w:cstheme="minorHAnsi"/>
              </w:rPr>
              <w:t>10cmx 15 cm</w:t>
            </w:r>
          </w:p>
        </w:tc>
        <w:tc>
          <w:tcPr>
            <w:tcW w:w="262" w:type="pct"/>
            <w:tcBorders>
              <w:top w:val="single" w:sz="4" w:space="0" w:color="000000"/>
              <w:left w:val="single" w:sz="4" w:space="0" w:color="000000"/>
            </w:tcBorders>
            <w:shd w:val="clear" w:color="auto" w:fill="FFFFFF"/>
            <w:vAlign w:val="center"/>
          </w:tcPr>
          <w:p w14:paraId="4F82F3DC" w14:textId="77777777" w:rsidR="005D01A2" w:rsidRPr="00A353D3" w:rsidRDefault="005D01A2" w:rsidP="007B4FB2">
            <w:pPr>
              <w:jc w:val="center"/>
              <w:rPr>
                <w:rFonts w:asciiTheme="minorHAnsi" w:hAnsiTheme="minorHAnsi" w:cstheme="minorHAnsi"/>
              </w:rPr>
            </w:pPr>
            <w:r w:rsidRPr="00A353D3">
              <w:rPr>
                <w:rFonts w:asciiTheme="minorHAnsi" w:hAnsiTheme="minorHAnsi" w:cstheme="minorHAnsi"/>
              </w:rPr>
              <w:t>10</w:t>
            </w:r>
          </w:p>
          <w:p w14:paraId="6DD21589" w14:textId="77777777" w:rsidR="005D01A2" w:rsidRPr="00A353D3" w:rsidRDefault="005D01A2" w:rsidP="007B4FB2">
            <w:pPr>
              <w:jc w:val="center"/>
              <w:rPr>
                <w:rFonts w:asciiTheme="minorHAnsi" w:hAnsiTheme="minorHAnsi" w:cstheme="minorHAnsi"/>
              </w:rPr>
            </w:pPr>
          </w:p>
        </w:tc>
        <w:tc>
          <w:tcPr>
            <w:tcW w:w="387" w:type="pct"/>
            <w:tcBorders>
              <w:top w:val="single" w:sz="4" w:space="0" w:color="000000"/>
              <w:left w:val="single" w:sz="4" w:space="0" w:color="000000"/>
            </w:tcBorders>
            <w:shd w:val="clear" w:color="auto" w:fill="FFFFFF"/>
            <w:vAlign w:val="center"/>
          </w:tcPr>
          <w:p w14:paraId="2F912813" w14:textId="77777777" w:rsidR="005D01A2" w:rsidRPr="00A353D3" w:rsidRDefault="005D01A2" w:rsidP="00A353D3">
            <w:pPr>
              <w:rPr>
                <w:rFonts w:asciiTheme="minorHAnsi" w:hAnsiTheme="minorHAnsi" w:cstheme="minorHAnsi"/>
              </w:rPr>
            </w:pPr>
          </w:p>
        </w:tc>
        <w:tc>
          <w:tcPr>
            <w:tcW w:w="435" w:type="pct"/>
            <w:tcBorders>
              <w:top w:val="single" w:sz="4" w:space="0" w:color="000000"/>
              <w:left w:val="single" w:sz="4" w:space="0" w:color="000000"/>
            </w:tcBorders>
            <w:shd w:val="clear" w:color="auto" w:fill="FFFFFF"/>
            <w:vAlign w:val="center"/>
          </w:tcPr>
          <w:p w14:paraId="6EBB2BC1" w14:textId="77777777" w:rsidR="005D01A2" w:rsidRPr="00A353D3" w:rsidRDefault="005D01A2" w:rsidP="00A353D3">
            <w:pPr>
              <w:rPr>
                <w:rFonts w:asciiTheme="minorHAnsi" w:hAnsiTheme="minorHAnsi" w:cstheme="minorHAnsi"/>
              </w:rPr>
            </w:pPr>
          </w:p>
        </w:tc>
        <w:tc>
          <w:tcPr>
            <w:tcW w:w="361" w:type="pct"/>
            <w:tcBorders>
              <w:top w:val="single" w:sz="4" w:space="0" w:color="000000"/>
              <w:left w:val="single" w:sz="4" w:space="0" w:color="000000"/>
            </w:tcBorders>
            <w:shd w:val="clear" w:color="auto" w:fill="FFFFFF"/>
            <w:vAlign w:val="center"/>
          </w:tcPr>
          <w:p w14:paraId="1D8A7690" w14:textId="77777777" w:rsidR="005D01A2" w:rsidRPr="00A353D3" w:rsidRDefault="005D01A2" w:rsidP="00A353D3">
            <w:pPr>
              <w:rPr>
                <w:rFonts w:asciiTheme="minorHAnsi" w:hAnsiTheme="minorHAnsi" w:cstheme="minorHAnsi"/>
              </w:rPr>
            </w:pPr>
          </w:p>
        </w:tc>
        <w:tc>
          <w:tcPr>
            <w:tcW w:w="306" w:type="pct"/>
            <w:tcBorders>
              <w:top w:val="single" w:sz="4" w:space="0" w:color="000000"/>
              <w:left w:val="single" w:sz="4" w:space="0" w:color="000000"/>
            </w:tcBorders>
            <w:shd w:val="clear" w:color="auto" w:fill="FFFFFF"/>
            <w:vAlign w:val="center"/>
          </w:tcPr>
          <w:p w14:paraId="63F33812" w14:textId="77777777" w:rsidR="005D01A2" w:rsidRPr="00A353D3" w:rsidRDefault="005D01A2" w:rsidP="00A353D3">
            <w:pPr>
              <w:rPr>
                <w:rFonts w:asciiTheme="minorHAnsi" w:hAnsiTheme="minorHAnsi" w:cstheme="minorHAnsi"/>
              </w:rPr>
            </w:pPr>
          </w:p>
        </w:tc>
        <w:tc>
          <w:tcPr>
            <w:tcW w:w="392" w:type="pct"/>
            <w:tcBorders>
              <w:top w:val="single" w:sz="4" w:space="0" w:color="000000"/>
              <w:left w:val="single" w:sz="4" w:space="0" w:color="000000"/>
              <w:right w:val="single" w:sz="4" w:space="0" w:color="000000"/>
            </w:tcBorders>
            <w:shd w:val="clear" w:color="auto" w:fill="FFFFFF"/>
            <w:vAlign w:val="center"/>
          </w:tcPr>
          <w:p w14:paraId="04BAE881" w14:textId="77777777" w:rsidR="005D01A2" w:rsidRPr="00A353D3" w:rsidRDefault="005D01A2" w:rsidP="00A353D3">
            <w:pPr>
              <w:rPr>
                <w:rFonts w:asciiTheme="minorHAnsi" w:hAnsiTheme="minorHAnsi" w:cstheme="minorHAnsi"/>
              </w:rPr>
            </w:pPr>
          </w:p>
        </w:tc>
      </w:tr>
      <w:tr w:rsidR="004C26A4" w:rsidRPr="00A353D3" w14:paraId="44D024E5" w14:textId="77777777" w:rsidTr="00B53439">
        <w:trPr>
          <w:trHeight w:hRule="exact" w:val="427"/>
        </w:trPr>
        <w:tc>
          <w:tcPr>
            <w:tcW w:w="131" w:type="pct"/>
            <w:vMerge/>
            <w:tcBorders>
              <w:top w:val="single" w:sz="4" w:space="0" w:color="000000"/>
              <w:left w:val="single" w:sz="4" w:space="0" w:color="000000"/>
            </w:tcBorders>
            <w:shd w:val="clear" w:color="auto" w:fill="FFFFFF"/>
          </w:tcPr>
          <w:p w14:paraId="6195DB6D" w14:textId="77777777" w:rsidR="00A353D3" w:rsidRPr="00A353D3" w:rsidRDefault="00A353D3" w:rsidP="007B4FB2">
            <w:pPr>
              <w:jc w:val="center"/>
              <w:rPr>
                <w:rFonts w:asciiTheme="minorHAnsi" w:hAnsiTheme="minorHAnsi" w:cstheme="minorHAnsi"/>
              </w:rPr>
            </w:pPr>
          </w:p>
        </w:tc>
        <w:tc>
          <w:tcPr>
            <w:tcW w:w="1980" w:type="pct"/>
            <w:vMerge/>
            <w:tcBorders>
              <w:top w:val="single" w:sz="4" w:space="0" w:color="000000"/>
              <w:left w:val="single" w:sz="4" w:space="0" w:color="000000"/>
            </w:tcBorders>
            <w:shd w:val="clear" w:color="auto" w:fill="FFFFFF"/>
          </w:tcPr>
          <w:p w14:paraId="4D0FE181" w14:textId="77777777" w:rsidR="00A353D3" w:rsidRPr="00A353D3" w:rsidRDefault="00A353D3" w:rsidP="00A353D3">
            <w:pPr>
              <w:rPr>
                <w:rFonts w:asciiTheme="minorHAnsi" w:hAnsiTheme="minorHAnsi" w:cstheme="minorHAnsi"/>
              </w:rPr>
            </w:pPr>
          </w:p>
        </w:tc>
        <w:tc>
          <w:tcPr>
            <w:tcW w:w="745" w:type="pct"/>
            <w:tcBorders>
              <w:top w:val="single" w:sz="4" w:space="0" w:color="000000"/>
              <w:left w:val="single" w:sz="4" w:space="0" w:color="000000"/>
              <w:bottom w:val="single" w:sz="4" w:space="0" w:color="000000"/>
            </w:tcBorders>
            <w:shd w:val="clear" w:color="auto" w:fill="FFFFFF"/>
            <w:vAlign w:val="center"/>
          </w:tcPr>
          <w:p w14:paraId="754AE3D5"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15 cm x 15 cm</w:t>
            </w:r>
          </w:p>
        </w:tc>
        <w:tc>
          <w:tcPr>
            <w:tcW w:w="262" w:type="pct"/>
            <w:tcBorders>
              <w:top w:val="single" w:sz="4" w:space="0" w:color="000000"/>
              <w:left w:val="single" w:sz="4" w:space="0" w:color="000000"/>
              <w:bottom w:val="single" w:sz="4" w:space="0" w:color="000000"/>
            </w:tcBorders>
            <w:shd w:val="clear" w:color="auto" w:fill="FFFFFF"/>
            <w:vAlign w:val="center"/>
          </w:tcPr>
          <w:p w14:paraId="551357A4"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5</w:t>
            </w:r>
          </w:p>
        </w:tc>
        <w:tc>
          <w:tcPr>
            <w:tcW w:w="387" w:type="pct"/>
            <w:tcBorders>
              <w:top w:val="single" w:sz="4" w:space="0" w:color="000000"/>
              <w:left w:val="single" w:sz="4" w:space="0" w:color="000000"/>
              <w:bottom w:val="single" w:sz="4" w:space="0" w:color="000000"/>
            </w:tcBorders>
            <w:shd w:val="clear" w:color="auto" w:fill="FFFFFF"/>
            <w:vAlign w:val="center"/>
          </w:tcPr>
          <w:p w14:paraId="621612C1" w14:textId="77777777" w:rsidR="00A353D3" w:rsidRPr="00A353D3" w:rsidRDefault="00A353D3" w:rsidP="00A353D3">
            <w:pPr>
              <w:rPr>
                <w:rFonts w:asciiTheme="minorHAnsi" w:hAnsiTheme="minorHAnsi" w:cstheme="minorHAnsi"/>
              </w:rPr>
            </w:pPr>
          </w:p>
        </w:tc>
        <w:tc>
          <w:tcPr>
            <w:tcW w:w="435" w:type="pct"/>
            <w:tcBorders>
              <w:top w:val="single" w:sz="4" w:space="0" w:color="000000"/>
              <w:left w:val="single" w:sz="4" w:space="0" w:color="000000"/>
              <w:bottom w:val="single" w:sz="4" w:space="0" w:color="000000"/>
            </w:tcBorders>
            <w:shd w:val="clear" w:color="auto" w:fill="FFFFFF"/>
            <w:vAlign w:val="center"/>
          </w:tcPr>
          <w:p w14:paraId="03DA70B3" w14:textId="77777777" w:rsidR="00A353D3" w:rsidRPr="00A353D3" w:rsidRDefault="00A353D3" w:rsidP="00A353D3">
            <w:pPr>
              <w:rPr>
                <w:rFonts w:asciiTheme="minorHAnsi" w:hAnsiTheme="minorHAnsi" w:cstheme="minorHAnsi"/>
              </w:rPr>
            </w:pPr>
          </w:p>
        </w:tc>
        <w:tc>
          <w:tcPr>
            <w:tcW w:w="361" w:type="pct"/>
            <w:tcBorders>
              <w:top w:val="single" w:sz="4" w:space="0" w:color="000000"/>
              <w:left w:val="single" w:sz="4" w:space="0" w:color="000000"/>
              <w:bottom w:val="single" w:sz="4" w:space="0" w:color="000000"/>
            </w:tcBorders>
            <w:shd w:val="clear" w:color="auto" w:fill="FFFFFF"/>
            <w:vAlign w:val="center"/>
          </w:tcPr>
          <w:p w14:paraId="6E223CCB"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000000"/>
            </w:tcBorders>
            <w:shd w:val="clear" w:color="auto" w:fill="FFFFFF"/>
            <w:vAlign w:val="center"/>
          </w:tcPr>
          <w:p w14:paraId="328339AC" w14:textId="77777777" w:rsidR="00A353D3" w:rsidRPr="00A353D3" w:rsidRDefault="00A353D3" w:rsidP="00A353D3">
            <w:pPr>
              <w:rPr>
                <w:rFonts w:asciiTheme="minorHAnsi" w:hAnsiTheme="minorHAnsi" w:cstheme="minorHAnsi"/>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48541F" w14:textId="77777777" w:rsidR="00A353D3" w:rsidRPr="00A353D3" w:rsidRDefault="00A353D3" w:rsidP="00A353D3">
            <w:pPr>
              <w:rPr>
                <w:rFonts w:asciiTheme="minorHAnsi" w:hAnsiTheme="minorHAnsi" w:cstheme="minorHAnsi"/>
              </w:rPr>
            </w:pPr>
          </w:p>
        </w:tc>
      </w:tr>
      <w:tr w:rsidR="004C26A4" w:rsidRPr="00A353D3" w14:paraId="13E599BB" w14:textId="77777777" w:rsidTr="00B53439">
        <w:trPr>
          <w:trHeight w:hRule="exact" w:val="698"/>
        </w:trPr>
        <w:tc>
          <w:tcPr>
            <w:tcW w:w="131" w:type="pct"/>
            <w:vMerge/>
            <w:tcBorders>
              <w:top w:val="single" w:sz="4" w:space="0" w:color="000000"/>
              <w:left w:val="single" w:sz="4" w:space="0" w:color="000000"/>
              <w:bottom w:val="single" w:sz="4" w:space="0" w:color="auto"/>
            </w:tcBorders>
            <w:shd w:val="clear" w:color="auto" w:fill="FFFFFF"/>
          </w:tcPr>
          <w:p w14:paraId="002433F2" w14:textId="77777777" w:rsidR="00A353D3" w:rsidRPr="00A353D3" w:rsidRDefault="00A353D3" w:rsidP="007B4FB2">
            <w:pPr>
              <w:jc w:val="center"/>
              <w:rPr>
                <w:rFonts w:asciiTheme="minorHAnsi" w:hAnsiTheme="minorHAnsi" w:cstheme="minorHAnsi"/>
              </w:rPr>
            </w:pPr>
          </w:p>
        </w:tc>
        <w:tc>
          <w:tcPr>
            <w:tcW w:w="1980" w:type="pct"/>
            <w:vMerge/>
            <w:tcBorders>
              <w:top w:val="single" w:sz="4" w:space="0" w:color="000000"/>
              <w:left w:val="single" w:sz="4" w:space="0" w:color="000000"/>
              <w:bottom w:val="single" w:sz="4" w:space="0" w:color="auto"/>
            </w:tcBorders>
            <w:shd w:val="clear" w:color="auto" w:fill="FFFFFF"/>
          </w:tcPr>
          <w:p w14:paraId="07E97AB9" w14:textId="77777777" w:rsidR="00A353D3" w:rsidRPr="00A353D3" w:rsidRDefault="00A353D3" w:rsidP="00A353D3">
            <w:pPr>
              <w:rPr>
                <w:rFonts w:asciiTheme="minorHAnsi" w:hAnsiTheme="minorHAnsi" w:cstheme="minorHAnsi"/>
              </w:rPr>
            </w:pPr>
          </w:p>
        </w:tc>
        <w:tc>
          <w:tcPr>
            <w:tcW w:w="745" w:type="pct"/>
            <w:tcBorders>
              <w:top w:val="single" w:sz="4" w:space="0" w:color="000000"/>
              <w:left w:val="single" w:sz="4" w:space="0" w:color="000000"/>
              <w:bottom w:val="single" w:sz="4" w:space="0" w:color="auto"/>
            </w:tcBorders>
            <w:shd w:val="clear" w:color="auto" w:fill="FFFFFF"/>
            <w:vAlign w:val="center"/>
          </w:tcPr>
          <w:p w14:paraId="2315BA57"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15 cm x 30 cm</w:t>
            </w:r>
          </w:p>
        </w:tc>
        <w:tc>
          <w:tcPr>
            <w:tcW w:w="262" w:type="pct"/>
            <w:tcBorders>
              <w:top w:val="single" w:sz="4" w:space="0" w:color="000000"/>
              <w:left w:val="single" w:sz="4" w:space="0" w:color="000000"/>
              <w:bottom w:val="single" w:sz="4" w:space="0" w:color="auto"/>
            </w:tcBorders>
            <w:shd w:val="clear" w:color="auto" w:fill="FFFFFF"/>
            <w:vAlign w:val="center"/>
          </w:tcPr>
          <w:p w14:paraId="6A905F09" w14:textId="3F9D6EDB" w:rsidR="00A353D3" w:rsidRPr="00A353D3" w:rsidRDefault="006962A0" w:rsidP="006962A0">
            <w:pPr>
              <w:jc w:val="center"/>
              <w:rPr>
                <w:rFonts w:asciiTheme="minorHAnsi" w:hAnsiTheme="minorHAnsi" w:cstheme="minorHAnsi"/>
              </w:rPr>
            </w:pPr>
            <w:r>
              <w:rPr>
                <w:rFonts w:asciiTheme="minorHAnsi" w:hAnsiTheme="minorHAnsi" w:cstheme="minorHAnsi"/>
              </w:rPr>
              <w:t>5</w:t>
            </w:r>
          </w:p>
        </w:tc>
        <w:tc>
          <w:tcPr>
            <w:tcW w:w="387" w:type="pct"/>
            <w:tcBorders>
              <w:top w:val="single" w:sz="4" w:space="0" w:color="000000"/>
              <w:left w:val="single" w:sz="4" w:space="0" w:color="000000"/>
              <w:bottom w:val="single" w:sz="4" w:space="0" w:color="auto"/>
            </w:tcBorders>
            <w:shd w:val="clear" w:color="auto" w:fill="FFFFFF"/>
            <w:vAlign w:val="center"/>
          </w:tcPr>
          <w:p w14:paraId="3F9ABE47" w14:textId="77777777" w:rsidR="00A353D3" w:rsidRPr="00A353D3" w:rsidRDefault="00A353D3" w:rsidP="00A353D3">
            <w:pPr>
              <w:rPr>
                <w:rFonts w:asciiTheme="minorHAnsi" w:hAnsiTheme="minorHAnsi" w:cstheme="minorHAnsi"/>
              </w:rPr>
            </w:pPr>
          </w:p>
        </w:tc>
        <w:tc>
          <w:tcPr>
            <w:tcW w:w="435" w:type="pct"/>
            <w:tcBorders>
              <w:top w:val="single" w:sz="4" w:space="0" w:color="000000"/>
              <w:left w:val="single" w:sz="4" w:space="0" w:color="000000"/>
              <w:bottom w:val="single" w:sz="4" w:space="0" w:color="auto"/>
            </w:tcBorders>
            <w:shd w:val="clear" w:color="auto" w:fill="FFFFFF"/>
            <w:vAlign w:val="center"/>
          </w:tcPr>
          <w:p w14:paraId="2E8273C0" w14:textId="77777777" w:rsidR="00A353D3" w:rsidRPr="00A353D3" w:rsidRDefault="00A353D3" w:rsidP="00A353D3">
            <w:pPr>
              <w:rPr>
                <w:rFonts w:asciiTheme="minorHAnsi" w:hAnsiTheme="minorHAnsi" w:cstheme="minorHAnsi"/>
              </w:rPr>
            </w:pPr>
          </w:p>
        </w:tc>
        <w:tc>
          <w:tcPr>
            <w:tcW w:w="361" w:type="pct"/>
            <w:tcBorders>
              <w:top w:val="single" w:sz="4" w:space="0" w:color="000000"/>
              <w:left w:val="single" w:sz="4" w:space="0" w:color="000000"/>
              <w:bottom w:val="single" w:sz="4" w:space="0" w:color="auto"/>
            </w:tcBorders>
            <w:shd w:val="clear" w:color="auto" w:fill="FFFFFF"/>
            <w:vAlign w:val="center"/>
          </w:tcPr>
          <w:p w14:paraId="5D9F4AF0"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auto"/>
            </w:tcBorders>
            <w:shd w:val="clear" w:color="auto" w:fill="FFFFFF"/>
            <w:vAlign w:val="center"/>
          </w:tcPr>
          <w:p w14:paraId="430AD040" w14:textId="77777777" w:rsidR="00A353D3" w:rsidRPr="00A353D3" w:rsidRDefault="00A353D3" w:rsidP="00A353D3">
            <w:pPr>
              <w:rPr>
                <w:rFonts w:asciiTheme="minorHAnsi" w:hAnsiTheme="minorHAnsi" w:cstheme="minorHAnsi"/>
              </w:rPr>
            </w:pPr>
          </w:p>
        </w:tc>
        <w:tc>
          <w:tcPr>
            <w:tcW w:w="392" w:type="pct"/>
            <w:tcBorders>
              <w:top w:val="single" w:sz="4" w:space="0" w:color="000000"/>
              <w:left w:val="single" w:sz="4" w:space="0" w:color="000000"/>
              <w:bottom w:val="single" w:sz="4" w:space="0" w:color="auto"/>
              <w:right w:val="single" w:sz="4" w:space="0" w:color="000000"/>
            </w:tcBorders>
            <w:shd w:val="clear" w:color="auto" w:fill="FFFFFF"/>
            <w:vAlign w:val="center"/>
          </w:tcPr>
          <w:p w14:paraId="10E3F2C8" w14:textId="77777777" w:rsidR="00A353D3" w:rsidRPr="00A353D3" w:rsidRDefault="00A353D3" w:rsidP="00A353D3">
            <w:pPr>
              <w:rPr>
                <w:rFonts w:asciiTheme="minorHAnsi" w:hAnsiTheme="minorHAnsi" w:cstheme="minorHAnsi"/>
              </w:rPr>
            </w:pPr>
          </w:p>
        </w:tc>
      </w:tr>
      <w:tr w:rsidR="004C26A4" w:rsidRPr="00A353D3" w14:paraId="6D79BB8E" w14:textId="77777777" w:rsidTr="00B53439">
        <w:trPr>
          <w:trHeight w:val="2119"/>
        </w:trPr>
        <w:tc>
          <w:tcPr>
            <w:tcW w:w="131" w:type="pct"/>
            <w:tcBorders>
              <w:top w:val="single" w:sz="4" w:space="0" w:color="000000"/>
              <w:left w:val="single" w:sz="4" w:space="0" w:color="000000"/>
              <w:bottom w:val="single" w:sz="4" w:space="0" w:color="auto"/>
              <w:right w:val="single" w:sz="4" w:space="0" w:color="auto"/>
            </w:tcBorders>
            <w:shd w:val="clear" w:color="auto" w:fill="FFFFFF"/>
          </w:tcPr>
          <w:p w14:paraId="6A4761D0"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2.</w:t>
            </w:r>
          </w:p>
        </w:tc>
        <w:tc>
          <w:tcPr>
            <w:tcW w:w="1980" w:type="pct"/>
            <w:tcBorders>
              <w:top w:val="single" w:sz="4" w:space="0" w:color="000000"/>
              <w:left w:val="single" w:sz="4" w:space="0" w:color="000000"/>
              <w:bottom w:val="single" w:sz="4" w:space="0" w:color="auto"/>
              <w:right w:val="single" w:sz="4" w:space="0" w:color="auto"/>
            </w:tcBorders>
            <w:shd w:val="clear" w:color="auto" w:fill="FFFFFF"/>
          </w:tcPr>
          <w:p w14:paraId="4F806252" w14:textId="77777777" w:rsidR="00096E22" w:rsidRDefault="00096E22" w:rsidP="00096E22">
            <w:pPr>
              <w:rPr>
                <w:rFonts w:asciiTheme="minorHAnsi" w:hAnsiTheme="minorHAnsi" w:cstheme="minorHAnsi"/>
              </w:rPr>
            </w:pPr>
            <w:r>
              <w:rPr>
                <w:rFonts w:asciiTheme="minorHAnsi" w:hAnsiTheme="minorHAnsi" w:cstheme="minorHAnsi"/>
              </w:rPr>
              <w:t xml:space="preserve">Sterylna, wielowarstwowa chirurgiczna siatka separująca tkanki, przeznaczona do otwartych i laparoskopowych operacji naprawczych przepukliny brzusznej i pooperacyjnej. Kompozyt makroporowatej, lekkiej siatki polipropylenowej z: </w:t>
            </w:r>
          </w:p>
          <w:p w14:paraId="0B48C400" w14:textId="77777777" w:rsidR="00096E22" w:rsidRDefault="00096E22" w:rsidP="00096E22">
            <w:pPr>
              <w:rPr>
                <w:rFonts w:asciiTheme="minorHAnsi" w:hAnsiTheme="minorHAnsi" w:cstheme="minorHAnsi"/>
              </w:rPr>
            </w:pPr>
            <w:r>
              <w:rPr>
                <w:rFonts w:asciiTheme="minorHAnsi" w:hAnsiTheme="minorHAnsi" w:cstheme="minorHAnsi"/>
              </w:rPr>
              <w:t xml:space="preserve">- oksydowanej regenerowanej celulozy wchłanialnej w okresie 7-14 dni (warstwa separująca) </w:t>
            </w:r>
          </w:p>
          <w:p w14:paraId="0193F02C" w14:textId="3EBFD517" w:rsidR="00A353D3" w:rsidRPr="00A353D3" w:rsidRDefault="00102B2F" w:rsidP="00096E22">
            <w:pPr>
              <w:rPr>
                <w:rFonts w:asciiTheme="minorHAnsi" w:hAnsiTheme="minorHAnsi" w:cstheme="minorHAnsi"/>
              </w:rPr>
            </w:pPr>
            <w:r>
              <w:rPr>
                <w:rFonts w:asciiTheme="minorHAnsi" w:hAnsiTheme="minorHAnsi" w:cstheme="minorHAnsi"/>
              </w:rPr>
              <w:t>- polidwuoksanon</w:t>
            </w:r>
            <w:r w:rsidR="00096E22">
              <w:rPr>
                <w:rFonts w:asciiTheme="minorHAnsi" w:hAnsiTheme="minorHAnsi" w:cstheme="minorHAnsi"/>
              </w:rPr>
              <w:t>u (warst</w:t>
            </w:r>
            <w:r w:rsidR="006962A0">
              <w:rPr>
                <w:rFonts w:asciiTheme="minorHAnsi" w:hAnsiTheme="minorHAnsi" w:cstheme="minorHAnsi"/>
              </w:rPr>
              <w:t>wa łącząca) 1 szt. w opakowaniu.</w:t>
            </w:r>
          </w:p>
        </w:tc>
        <w:tc>
          <w:tcPr>
            <w:tcW w:w="745" w:type="pct"/>
            <w:tcBorders>
              <w:top w:val="single" w:sz="4" w:space="0" w:color="000000"/>
              <w:left w:val="single" w:sz="4" w:space="0" w:color="000000"/>
              <w:bottom w:val="single" w:sz="4" w:space="0" w:color="auto"/>
              <w:right w:val="single" w:sz="4" w:space="0" w:color="auto"/>
            </w:tcBorders>
            <w:shd w:val="clear" w:color="auto" w:fill="FFFFFF"/>
            <w:vAlign w:val="center"/>
          </w:tcPr>
          <w:p w14:paraId="237175FE"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20 cm x 25 cm</w:t>
            </w:r>
          </w:p>
        </w:tc>
        <w:tc>
          <w:tcPr>
            <w:tcW w:w="262" w:type="pct"/>
            <w:tcBorders>
              <w:top w:val="single" w:sz="4" w:space="0" w:color="000000"/>
              <w:left w:val="single" w:sz="4" w:space="0" w:color="000000"/>
              <w:bottom w:val="single" w:sz="4" w:space="0" w:color="auto"/>
              <w:right w:val="single" w:sz="4" w:space="0" w:color="auto"/>
            </w:tcBorders>
            <w:shd w:val="clear" w:color="auto" w:fill="FFFFFF"/>
            <w:vAlign w:val="center"/>
          </w:tcPr>
          <w:p w14:paraId="52C858FB"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4</w:t>
            </w:r>
          </w:p>
        </w:tc>
        <w:tc>
          <w:tcPr>
            <w:tcW w:w="387" w:type="pct"/>
            <w:tcBorders>
              <w:top w:val="single" w:sz="4" w:space="0" w:color="000000"/>
              <w:left w:val="single" w:sz="4" w:space="0" w:color="000000"/>
              <w:bottom w:val="single" w:sz="4" w:space="0" w:color="auto"/>
              <w:right w:val="single" w:sz="4" w:space="0" w:color="auto"/>
            </w:tcBorders>
            <w:shd w:val="clear" w:color="auto" w:fill="FFFFFF"/>
            <w:vAlign w:val="center"/>
          </w:tcPr>
          <w:p w14:paraId="6B0A7401" w14:textId="77777777" w:rsidR="00A353D3" w:rsidRPr="00A353D3" w:rsidRDefault="00A353D3" w:rsidP="00A353D3">
            <w:pPr>
              <w:rPr>
                <w:rFonts w:asciiTheme="minorHAnsi" w:hAnsiTheme="minorHAnsi" w:cstheme="minorHAnsi"/>
              </w:rPr>
            </w:pPr>
          </w:p>
        </w:tc>
        <w:tc>
          <w:tcPr>
            <w:tcW w:w="435" w:type="pct"/>
            <w:tcBorders>
              <w:top w:val="single" w:sz="4" w:space="0" w:color="000000"/>
              <w:left w:val="single" w:sz="4" w:space="0" w:color="auto"/>
              <w:bottom w:val="single" w:sz="4" w:space="0" w:color="auto"/>
            </w:tcBorders>
            <w:shd w:val="clear" w:color="auto" w:fill="FFFFFF"/>
            <w:vAlign w:val="center"/>
          </w:tcPr>
          <w:p w14:paraId="0B113238" w14:textId="77777777" w:rsidR="00A353D3" w:rsidRPr="00A353D3" w:rsidRDefault="00A353D3" w:rsidP="00A353D3">
            <w:pPr>
              <w:rPr>
                <w:rFonts w:asciiTheme="minorHAnsi" w:hAnsiTheme="minorHAnsi" w:cstheme="minorHAnsi"/>
              </w:rPr>
            </w:pPr>
          </w:p>
        </w:tc>
        <w:tc>
          <w:tcPr>
            <w:tcW w:w="361" w:type="pct"/>
            <w:tcBorders>
              <w:top w:val="single" w:sz="4" w:space="0" w:color="000000"/>
              <w:left w:val="single" w:sz="4" w:space="0" w:color="000000"/>
              <w:bottom w:val="single" w:sz="4" w:space="0" w:color="auto"/>
            </w:tcBorders>
            <w:shd w:val="clear" w:color="auto" w:fill="FFFFFF"/>
            <w:vAlign w:val="center"/>
          </w:tcPr>
          <w:p w14:paraId="2DC03888"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auto"/>
            </w:tcBorders>
            <w:shd w:val="clear" w:color="auto" w:fill="FFFFFF"/>
            <w:vAlign w:val="center"/>
          </w:tcPr>
          <w:p w14:paraId="424576FF" w14:textId="77777777" w:rsidR="00A353D3" w:rsidRPr="00A353D3" w:rsidRDefault="00A353D3" w:rsidP="00A353D3">
            <w:pPr>
              <w:rPr>
                <w:rFonts w:asciiTheme="minorHAnsi" w:hAnsiTheme="minorHAnsi" w:cstheme="minorHAnsi"/>
              </w:rPr>
            </w:pPr>
          </w:p>
        </w:tc>
        <w:tc>
          <w:tcPr>
            <w:tcW w:w="392" w:type="pct"/>
            <w:tcBorders>
              <w:top w:val="single" w:sz="4" w:space="0" w:color="000000"/>
              <w:left w:val="single" w:sz="4" w:space="0" w:color="000000"/>
              <w:bottom w:val="single" w:sz="4" w:space="0" w:color="auto"/>
              <w:right w:val="single" w:sz="4" w:space="0" w:color="000000"/>
            </w:tcBorders>
            <w:shd w:val="clear" w:color="auto" w:fill="FFFFFF"/>
            <w:vAlign w:val="center"/>
          </w:tcPr>
          <w:p w14:paraId="7DF2FA50" w14:textId="77777777" w:rsidR="00A353D3" w:rsidRPr="00A353D3" w:rsidRDefault="00A353D3" w:rsidP="00A353D3">
            <w:pPr>
              <w:rPr>
                <w:rFonts w:asciiTheme="minorHAnsi" w:hAnsiTheme="minorHAnsi" w:cstheme="minorHAnsi"/>
              </w:rPr>
            </w:pPr>
          </w:p>
        </w:tc>
      </w:tr>
      <w:tr w:rsidR="004C26A4" w:rsidRPr="00A353D3" w14:paraId="4963FC03" w14:textId="77777777" w:rsidTr="00B53439">
        <w:trPr>
          <w:trHeight w:val="369"/>
        </w:trPr>
        <w:tc>
          <w:tcPr>
            <w:tcW w:w="131" w:type="pct"/>
            <w:tcBorders>
              <w:top w:val="single" w:sz="4" w:space="0" w:color="auto"/>
              <w:left w:val="single" w:sz="4" w:space="0" w:color="000000"/>
              <w:bottom w:val="single" w:sz="4" w:space="0" w:color="000000"/>
              <w:right w:val="single" w:sz="4" w:space="0" w:color="auto"/>
            </w:tcBorders>
            <w:shd w:val="clear" w:color="auto" w:fill="FFFFFF"/>
          </w:tcPr>
          <w:p w14:paraId="721D376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3.</w:t>
            </w:r>
          </w:p>
        </w:tc>
        <w:tc>
          <w:tcPr>
            <w:tcW w:w="1980" w:type="pct"/>
            <w:tcBorders>
              <w:top w:val="single" w:sz="4" w:space="0" w:color="auto"/>
              <w:left w:val="single" w:sz="4" w:space="0" w:color="000000"/>
              <w:bottom w:val="single" w:sz="4" w:space="0" w:color="000000"/>
              <w:right w:val="single" w:sz="4" w:space="0" w:color="auto"/>
            </w:tcBorders>
            <w:shd w:val="clear" w:color="auto" w:fill="FFFFFF"/>
          </w:tcPr>
          <w:p w14:paraId="65E2B418" w14:textId="0F53F3B4" w:rsidR="00A353D3" w:rsidRPr="00A353D3" w:rsidRDefault="00096E22" w:rsidP="008D65B7">
            <w:pPr>
              <w:rPr>
                <w:rFonts w:asciiTheme="minorHAnsi" w:hAnsiTheme="minorHAnsi" w:cstheme="minorHAnsi"/>
              </w:rPr>
            </w:pPr>
            <w:r>
              <w:rPr>
                <w:rFonts w:asciiTheme="minorHAnsi" w:hAnsiTheme="minorHAnsi" w:cstheme="minorHAnsi"/>
              </w:rPr>
              <w:t>Sze</w:t>
            </w:r>
            <w:r w:rsidR="008D65B7">
              <w:rPr>
                <w:rFonts w:asciiTheme="minorHAnsi" w:hAnsiTheme="minorHAnsi" w:cstheme="minorHAnsi"/>
              </w:rPr>
              <w:t>w</w:t>
            </w:r>
            <w:r>
              <w:rPr>
                <w:rFonts w:asciiTheme="minorHAnsi" w:hAnsiTheme="minorHAnsi" w:cstheme="minorHAnsi"/>
              </w:rPr>
              <w:t xml:space="preserve"> endoskopowy, podwiązka pętlowa z aplikatorem, syntetyczny, pleciony, powlekany, wchłanialny z mieszaniny kwasu </w:t>
            </w:r>
            <w:r w:rsidR="00102B2F">
              <w:rPr>
                <w:rFonts w:asciiTheme="minorHAnsi" w:hAnsiTheme="minorHAnsi" w:cstheme="minorHAnsi"/>
              </w:rPr>
              <w:t>poliglikolowego i polimlekowego</w:t>
            </w:r>
            <w:r>
              <w:rPr>
                <w:rFonts w:asciiTheme="minorHAnsi" w:hAnsiTheme="minorHAnsi" w:cstheme="minorHAnsi"/>
              </w:rPr>
              <w:t>, okres podtr</w:t>
            </w:r>
            <w:r w:rsidR="00102B2F">
              <w:rPr>
                <w:rFonts w:asciiTheme="minorHAnsi" w:hAnsiTheme="minorHAnsi" w:cstheme="minorHAnsi"/>
              </w:rPr>
              <w:t>z</w:t>
            </w:r>
            <w:r w:rsidR="00515E6F">
              <w:rPr>
                <w:rFonts w:asciiTheme="minorHAnsi" w:hAnsiTheme="minorHAnsi" w:cstheme="minorHAnsi"/>
              </w:rPr>
              <w:t>ymywania tkankowego 28-35 dni. O</w:t>
            </w:r>
            <w:r>
              <w:rPr>
                <w:rFonts w:asciiTheme="minorHAnsi" w:hAnsiTheme="minorHAnsi" w:cstheme="minorHAnsi"/>
              </w:rPr>
              <w:t>kres wchłaniania 56-70 dni</w:t>
            </w:r>
            <w:r w:rsidR="00102B2F">
              <w:rPr>
                <w:rFonts w:asciiTheme="minorHAnsi" w:hAnsiTheme="minorHAnsi" w:cstheme="minorHAnsi"/>
              </w:rPr>
              <w:t>.</w:t>
            </w:r>
            <w:r>
              <w:rPr>
                <w:rFonts w:asciiTheme="minorHAnsi" w:hAnsiTheme="minorHAnsi" w:cstheme="minorHAnsi"/>
              </w:rPr>
              <w:t xml:space="preserve"> Zachowanie pierwotnej zdolności podtrzymywania tkankowego: po </w:t>
            </w:r>
            <w:r w:rsidR="008D65B7">
              <w:rPr>
                <w:rFonts w:asciiTheme="minorHAnsi" w:hAnsiTheme="minorHAnsi" w:cstheme="minorHAnsi"/>
              </w:rPr>
              <w:t xml:space="preserve">14 dniach  - minimum 75% po </w:t>
            </w:r>
            <w:r>
              <w:rPr>
                <w:rFonts w:asciiTheme="minorHAnsi" w:hAnsiTheme="minorHAnsi" w:cstheme="minorHAnsi"/>
              </w:rPr>
              <w:t xml:space="preserve">21 dniach – minimum 50% po </w:t>
            </w:r>
            <w:r w:rsidR="008D65B7">
              <w:rPr>
                <w:rFonts w:asciiTheme="minorHAnsi" w:hAnsiTheme="minorHAnsi" w:cstheme="minorHAnsi"/>
              </w:rPr>
              <w:t>28 dniach – minimum 25</w:t>
            </w:r>
            <w:r w:rsidR="00515E6F">
              <w:rPr>
                <w:rFonts w:asciiTheme="minorHAnsi" w:hAnsiTheme="minorHAnsi" w:cstheme="minorHAnsi"/>
              </w:rPr>
              <w:t>.</w:t>
            </w:r>
          </w:p>
        </w:tc>
        <w:tc>
          <w:tcPr>
            <w:tcW w:w="745" w:type="pct"/>
            <w:tcBorders>
              <w:top w:val="single" w:sz="4" w:space="0" w:color="auto"/>
              <w:left w:val="single" w:sz="4" w:space="0" w:color="000000"/>
              <w:bottom w:val="single" w:sz="4" w:space="0" w:color="000000"/>
              <w:right w:val="single" w:sz="4" w:space="0" w:color="auto"/>
            </w:tcBorders>
            <w:shd w:val="clear" w:color="auto" w:fill="FFFFFF"/>
            <w:vAlign w:val="center"/>
          </w:tcPr>
          <w:p w14:paraId="4523E28C"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Rozmiar nici  0</w:t>
            </w:r>
          </w:p>
          <w:p w14:paraId="0CB6E8EF" w14:textId="6A2E4688" w:rsidR="00A353D3" w:rsidRPr="00A353D3" w:rsidRDefault="00A353D3" w:rsidP="007B4FB2">
            <w:pPr>
              <w:jc w:val="center"/>
              <w:rPr>
                <w:rFonts w:asciiTheme="minorHAnsi" w:hAnsiTheme="minorHAnsi" w:cstheme="minorHAnsi"/>
              </w:rPr>
            </w:pPr>
            <w:r w:rsidRPr="00A353D3">
              <w:rPr>
                <w:rFonts w:asciiTheme="minorHAnsi" w:hAnsiTheme="minorHAnsi" w:cstheme="minorHAnsi"/>
              </w:rPr>
              <w:t>Długość szwu -</w:t>
            </w:r>
            <w:r w:rsidR="00D5585B">
              <w:rPr>
                <w:rFonts w:asciiTheme="minorHAnsi" w:hAnsiTheme="minorHAnsi" w:cstheme="minorHAnsi"/>
              </w:rPr>
              <w:t xml:space="preserve"> </w:t>
            </w:r>
            <w:r w:rsidRPr="00A353D3">
              <w:rPr>
                <w:rFonts w:asciiTheme="minorHAnsi" w:hAnsiTheme="minorHAnsi" w:cstheme="minorHAnsi"/>
              </w:rPr>
              <w:t>53 cm kolor fioletowy</w:t>
            </w:r>
          </w:p>
        </w:tc>
        <w:tc>
          <w:tcPr>
            <w:tcW w:w="262" w:type="pct"/>
            <w:tcBorders>
              <w:top w:val="single" w:sz="4" w:space="0" w:color="auto"/>
              <w:left w:val="single" w:sz="4" w:space="0" w:color="000000"/>
              <w:bottom w:val="single" w:sz="4" w:space="0" w:color="000000"/>
              <w:right w:val="single" w:sz="4" w:space="0" w:color="auto"/>
            </w:tcBorders>
            <w:shd w:val="clear" w:color="auto" w:fill="FFFFFF"/>
            <w:vAlign w:val="center"/>
          </w:tcPr>
          <w:p w14:paraId="6012C4A8"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20</w:t>
            </w:r>
          </w:p>
        </w:tc>
        <w:tc>
          <w:tcPr>
            <w:tcW w:w="387" w:type="pct"/>
            <w:tcBorders>
              <w:top w:val="single" w:sz="4" w:space="0" w:color="auto"/>
              <w:left w:val="single" w:sz="4" w:space="0" w:color="000000"/>
              <w:bottom w:val="single" w:sz="4" w:space="0" w:color="000000"/>
              <w:right w:val="single" w:sz="4" w:space="0" w:color="auto"/>
            </w:tcBorders>
            <w:shd w:val="clear" w:color="auto" w:fill="FFFFFF"/>
            <w:vAlign w:val="center"/>
          </w:tcPr>
          <w:p w14:paraId="4B0F44D6" w14:textId="77777777" w:rsidR="00A353D3" w:rsidRPr="00A353D3" w:rsidRDefault="00A353D3" w:rsidP="00A353D3">
            <w:pPr>
              <w:rPr>
                <w:rFonts w:asciiTheme="minorHAnsi" w:hAnsiTheme="minorHAnsi" w:cstheme="minorHAnsi"/>
              </w:rPr>
            </w:pPr>
          </w:p>
        </w:tc>
        <w:tc>
          <w:tcPr>
            <w:tcW w:w="435" w:type="pct"/>
            <w:tcBorders>
              <w:top w:val="single" w:sz="4" w:space="0" w:color="auto"/>
              <w:left w:val="single" w:sz="4" w:space="0" w:color="auto"/>
              <w:bottom w:val="single" w:sz="4" w:space="0" w:color="000000"/>
            </w:tcBorders>
            <w:shd w:val="clear" w:color="auto" w:fill="FFFFFF"/>
            <w:vAlign w:val="center"/>
          </w:tcPr>
          <w:p w14:paraId="23D09D7C" w14:textId="77777777" w:rsidR="00A353D3" w:rsidRPr="00A353D3" w:rsidRDefault="00A353D3" w:rsidP="00A353D3">
            <w:pPr>
              <w:rPr>
                <w:rFonts w:asciiTheme="minorHAnsi" w:hAnsiTheme="minorHAnsi" w:cstheme="minorHAnsi"/>
              </w:rPr>
            </w:pPr>
          </w:p>
        </w:tc>
        <w:tc>
          <w:tcPr>
            <w:tcW w:w="361" w:type="pct"/>
            <w:tcBorders>
              <w:top w:val="single" w:sz="4" w:space="0" w:color="auto"/>
              <w:left w:val="single" w:sz="4" w:space="0" w:color="000000"/>
              <w:bottom w:val="single" w:sz="4" w:space="0" w:color="000000"/>
            </w:tcBorders>
            <w:shd w:val="clear" w:color="auto" w:fill="FFFFFF"/>
            <w:vAlign w:val="center"/>
          </w:tcPr>
          <w:p w14:paraId="15366C6D" w14:textId="77777777" w:rsidR="00A353D3" w:rsidRPr="00A353D3" w:rsidRDefault="00A353D3" w:rsidP="00A353D3">
            <w:pPr>
              <w:rPr>
                <w:rFonts w:asciiTheme="minorHAnsi" w:hAnsiTheme="minorHAnsi" w:cstheme="minorHAnsi"/>
              </w:rPr>
            </w:pPr>
          </w:p>
        </w:tc>
        <w:tc>
          <w:tcPr>
            <w:tcW w:w="306" w:type="pct"/>
            <w:tcBorders>
              <w:top w:val="single" w:sz="4" w:space="0" w:color="auto"/>
              <w:left w:val="single" w:sz="4" w:space="0" w:color="000000"/>
              <w:bottom w:val="single" w:sz="4" w:space="0" w:color="000000"/>
            </w:tcBorders>
            <w:shd w:val="clear" w:color="auto" w:fill="FFFFFF"/>
            <w:vAlign w:val="center"/>
          </w:tcPr>
          <w:p w14:paraId="63EA44EC" w14:textId="77777777" w:rsidR="00A353D3" w:rsidRPr="00A353D3" w:rsidRDefault="00A353D3" w:rsidP="00A353D3">
            <w:pPr>
              <w:rPr>
                <w:rFonts w:asciiTheme="minorHAnsi" w:hAnsiTheme="minorHAnsi" w:cstheme="minorHAnsi"/>
              </w:rPr>
            </w:pPr>
          </w:p>
        </w:tc>
        <w:tc>
          <w:tcPr>
            <w:tcW w:w="392" w:type="pct"/>
            <w:tcBorders>
              <w:top w:val="single" w:sz="4" w:space="0" w:color="auto"/>
              <w:left w:val="single" w:sz="4" w:space="0" w:color="000000"/>
              <w:bottom w:val="single" w:sz="4" w:space="0" w:color="000000"/>
              <w:right w:val="single" w:sz="4" w:space="0" w:color="000000"/>
            </w:tcBorders>
            <w:shd w:val="clear" w:color="auto" w:fill="FFFFFF"/>
            <w:vAlign w:val="center"/>
          </w:tcPr>
          <w:p w14:paraId="2D62FBD6" w14:textId="77777777" w:rsidR="00A353D3" w:rsidRPr="00A353D3" w:rsidRDefault="00A353D3" w:rsidP="00A353D3">
            <w:pPr>
              <w:rPr>
                <w:rFonts w:asciiTheme="minorHAnsi" w:hAnsiTheme="minorHAnsi" w:cstheme="minorHAnsi"/>
              </w:rPr>
            </w:pPr>
          </w:p>
        </w:tc>
      </w:tr>
      <w:tr w:rsidR="004C26A4" w:rsidRPr="00A353D3" w14:paraId="1FBCDBF2" w14:textId="77777777" w:rsidTr="00B53439">
        <w:trPr>
          <w:trHeight w:val="369"/>
        </w:trPr>
        <w:tc>
          <w:tcPr>
            <w:tcW w:w="131" w:type="pct"/>
            <w:tcBorders>
              <w:top w:val="single" w:sz="4" w:space="0" w:color="auto"/>
              <w:left w:val="single" w:sz="4" w:space="0" w:color="000000"/>
              <w:bottom w:val="single" w:sz="4" w:space="0" w:color="000000"/>
              <w:right w:val="single" w:sz="4" w:space="0" w:color="auto"/>
            </w:tcBorders>
            <w:shd w:val="clear" w:color="auto" w:fill="FFFFFF"/>
          </w:tcPr>
          <w:p w14:paraId="1BC7CC91"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4.</w:t>
            </w:r>
          </w:p>
        </w:tc>
        <w:tc>
          <w:tcPr>
            <w:tcW w:w="1980" w:type="pct"/>
            <w:tcBorders>
              <w:top w:val="single" w:sz="4" w:space="0" w:color="auto"/>
              <w:left w:val="single" w:sz="4" w:space="0" w:color="000000"/>
              <w:bottom w:val="single" w:sz="4" w:space="0" w:color="000000"/>
              <w:right w:val="single" w:sz="4" w:space="0" w:color="auto"/>
            </w:tcBorders>
            <w:shd w:val="clear" w:color="auto" w:fill="FFFFFF"/>
          </w:tcPr>
          <w:p w14:paraId="5AFFA978" w14:textId="110F6279" w:rsidR="00A353D3" w:rsidRPr="00A353D3" w:rsidRDefault="008D65B7" w:rsidP="00B53FF7">
            <w:pPr>
              <w:rPr>
                <w:rFonts w:asciiTheme="minorHAnsi" w:hAnsiTheme="minorHAnsi" w:cstheme="minorHAnsi"/>
              </w:rPr>
            </w:pPr>
            <w:r w:rsidRPr="00B53FF7">
              <w:rPr>
                <w:rFonts w:asciiTheme="minorHAnsi" w:hAnsiTheme="minorHAnsi" w:cstheme="minorHAnsi"/>
              </w:rPr>
              <w:t xml:space="preserve">Szew endoskopowy, podwiązka pętlowa z aplikatorem, </w:t>
            </w:r>
            <w:r w:rsidRPr="00B53FF7">
              <w:rPr>
                <w:rFonts w:asciiTheme="minorHAnsi" w:hAnsiTheme="minorHAnsi" w:cstheme="minorHAnsi"/>
              </w:rPr>
              <w:lastRenderedPageBreak/>
              <w:t>syntetyczny, pleciony, powlekany, wchłanialny z mkieszaniny kwasu poliglikolowego i polimlekowego, okr</w:t>
            </w:r>
            <w:r w:rsidR="00D5585B">
              <w:rPr>
                <w:rFonts w:asciiTheme="minorHAnsi" w:hAnsiTheme="minorHAnsi" w:cstheme="minorHAnsi"/>
              </w:rPr>
              <w:t>e</w:t>
            </w:r>
            <w:r w:rsidRPr="00B53FF7">
              <w:rPr>
                <w:rFonts w:asciiTheme="minorHAnsi" w:hAnsiTheme="minorHAnsi" w:cstheme="minorHAnsi"/>
              </w:rPr>
              <w:t xml:space="preserve">s podtrzymywania tkankowego </w:t>
            </w:r>
            <w:r w:rsidR="00B53FF7">
              <w:rPr>
                <w:rFonts w:asciiTheme="minorHAnsi" w:hAnsiTheme="minorHAnsi" w:cstheme="minorHAnsi"/>
              </w:rPr>
              <w:t>28-35 dni. Okres wchłaniania 56</w:t>
            </w:r>
            <w:r w:rsidR="00D5585B">
              <w:rPr>
                <w:rFonts w:asciiTheme="minorHAnsi" w:hAnsiTheme="minorHAnsi" w:cstheme="minorHAnsi"/>
              </w:rPr>
              <w:t xml:space="preserve"> </w:t>
            </w:r>
            <w:r w:rsidR="00B53FF7">
              <w:rPr>
                <w:rFonts w:asciiTheme="minorHAnsi" w:hAnsiTheme="minorHAnsi" w:cstheme="minorHAnsi"/>
              </w:rPr>
              <w:t xml:space="preserve">- 70 dni. Zachowanie pierwotnej zdolności podtrzymywania </w:t>
            </w:r>
            <w:r w:rsidR="002F6753">
              <w:rPr>
                <w:rFonts w:asciiTheme="minorHAnsi" w:hAnsiTheme="minorHAnsi" w:cstheme="minorHAnsi"/>
              </w:rPr>
              <w:t>tkankowego: po 14 dniach – minimum 75% po 21 dniach – minimum 50% po 28 dniach – minimum 25</w:t>
            </w:r>
            <w:r w:rsidR="00D5585B">
              <w:rPr>
                <w:rFonts w:asciiTheme="minorHAnsi" w:hAnsiTheme="minorHAnsi" w:cstheme="minorHAnsi"/>
              </w:rPr>
              <w:t>.</w:t>
            </w:r>
          </w:p>
        </w:tc>
        <w:tc>
          <w:tcPr>
            <w:tcW w:w="745" w:type="pct"/>
            <w:tcBorders>
              <w:top w:val="single" w:sz="4" w:space="0" w:color="auto"/>
              <w:left w:val="single" w:sz="4" w:space="0" w:color="000000"/>
              <w:bottom w:val="single" w:sz="4" w:space="0" w:color="000000"/>
              <w:right w:val="single" w:sz="4" w:space="0" w:color="auto"/>
            </w:tcBorders>
            <w:shd w:val="clear" w:color="auto" w:fill="FFFFFF"/>
            <w:vAlign w:val="center"/>
          </w:tcPr>
          <w:p w14:paraId="1D1555C9"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lastRenderedPageBreak/>
              <w:t>Rozmiar nici  0</w:t>
            </w:r>
          </w:p>
          <w:p w14:paraId="5688B6CB" w14:textId="1641823E" w:rsidR="00A353D3" w:rsidRPr="00A353D3" w:rsidRDefault="00A353D3" w:rsidP="007B4FB2">
            <w:pPr>
              <w:jc w:val="center"/>
              <w:rPr>
                <w:rFonts w:asciiTheme="minorHAnsi" w:hAnsiTheme="minorHAnsi" w:cstheme="minorHAnsi"/>
              </w:rPr>
            </w:pPr>
            <w:r w:rsidRPr="00A353D3">
              <w:rPr>
                <w:rFonts w:asciiTheme="minorHAnsi" w:hAnsiTheme="minorHAnsi" w:cstheme="minorHAnsi"/>
              </w:rPr>
              <w:lastRenderedPageBreak/>
              <w:t>Długość szwu -</w:t>
            </w:r>
            <w:r w:rsidR="00D5585B">
              <w:rPr>
                <w:rFonts w:asciiTheme="minorHAnsi" w:hAnsiTheme="minorHAnsi" w:cstheme="minorHAnsi"/>
              </w:rPr>
              <w:t xml:space="preserve"> </w:t>
            </w:r>
            <w:r w:rsidRPr="00A353D3">
              <w:rPr>
                <w:rFonts w:asciiTheme="minorHAnsi" w:hAnsiTheme="minorHAnsi" w:cstheme="minorHAnsi"/>
              </w:rPr>
              <w:t>45 cm kolor fioletowy</w:t>
            </w:r>
          </w:p>
        </w:tc>
        <w:tc>
          <w:tcPr>
            <w:tcW w:w="262" w:type="pct"/>
            <w:tcBorders>
              <w:top w:val="single" w:sz="4" w:space="0" w:color="auto"/>
              <w:left w:val="single" w:sz="4" w:space="0" w:color="000000"/>
              <w:bottom w:val="single" w:sz="4" w:space="0" w:color="000000"/>
              <w:right w:val="single" w:sz="4" w:space="0" w:color="auto"/>
            </w:tcBorders>
            <w:shd w:val="clear" w:color="auto" w:fill="FFFFFF"/>
            <w:vAlign w:val="center"/>
          </w:tcPr>
          <w:p w14:paraId="55D95B1E"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lastRenderedPageBreak/>
              <w:t>20</w:t>
            </w:r>
          </w:p>
        </w:tc>
        <w:tc>
          <w:tcPr>
            <w:tcW w:w="387" w:type="pct"/>
            <w:tcBorders>
              <w:top w:val="single" w:sz="4" w:space="0" w:color="auto"/>
              <w:left w:val="single" w:sz="4" w:space="0" w:color="000000"/>
              <w:bottom w:val="single" w:sz="4" w:space="0" w:color="000000"/>
              <w:right w:val="single" w:sz="4" w:space="0" w:color="auto"/>
            </w:tcBorders>
            <w:shd w:val="clear" w:color="auto" w:fill="FFFFFF"/>
            <w:vAlign w:val="center"/>
          </w:tcPr>
          <w:p w14:paraId="0E8971C8" w14:textId="77777777" w:rsidR="00A353D3" w:rsidRPr="00A353D3" w:rsidRDefault="00A353D3" w:rsidP="00A353D3">
            <w:pPr>
              <w:rPr>
                <w:rFonts w:asciiTheme="minorHAnsi" w:hAnsiTheme="minorHAnsi" w:cstheme="minorHAnsi"/>
              </w:rPr>
            </w:pPr>
          </w:p>
        </w:tc>
        <w:tc>
          <w:tcPr>
            <w:tcW w:w="435" w:type="pct"/>
            <w:tcBorders>
              <w:top w:val="single" w:sz="4" w:space="0" w:color="auto"/>
              <w:left w:val="single" w:sz="4" w:space="0" w:color="auto"/>
              <w:bottom w:val="single" w:sz="4" w:space="0" w:color="000000"/>
            </w:tcBorders>
            <w:shd w:val="clear" w:color="auto" w:fill="FFFFFF"/>
            <w:vAlign w:val="center"/>
          </w:tcPr>
          <w:p w14:paraId="49DEBE01" w14:textId="77777777" w:rsidR="00A353D3" w:rsidRPr="00A353D3" w:rsidRDefault="00A353D3" w:rsidP="00A353D3">
            <w:pPr>
              <w:rPr>
                <w:rFonts w:asciiTheme="minorHAnsi" w:hAnsiTheme="minorHAnsi" w:cstheme="minorHAnsi"/>
              </w:rPr>
            </w:pPr>
          </w:p>
        </w:tc>
        <w:tc>
          <w:tcPr>
            <w:tcW w:w="361" w:type="pct"/>
            <w:tcBorders>
              <w:top w:val="single" w:sz="4" w:space="0" w:color="auto"/>
              <w:left w:val="single" w:sz="4" w:space="0" w:color="000000"/>
              <w:bottom w:val="single" w:sz="4" w:space="0" w:color="000000"/>
            </w:tcBorders>
            <w:shd w:val="clear" w:color="auto" w:fill="FFFFFF"/>
            <w:vAlign w:val="center"/>
          </w:tcPr>
          <w:p w14:paraId="012BF69F" w14:textId="77777777" w:rsidR="00A353D3" w:rsidRPr="00A353D3" w:rsidRDefault="00A353D3" w:rsidP="00A353D3">
            <w:pPr>
              <w:rPr>
                <w:rFonts w:asciiTheme="minorHAnsi" w:hAnsiTheme="minorHAnsi" w:cstheme="minorHAnsi"/>
              </w:rPr>
            </w:pPr>
          </w:p>
        </w:tc>
        <w:tc>
          <w:tcPr>
            <w:tcW w:w="306" w:type="pct"/>
            <w:tcBorders>
              <w:top w:val="single" w:sz="4" w:space="0" w:color="auto"/>
              <w:left w:val="single" w:sz="4" w:space="0" w:color="000000"/>
              <w:bottom w:val="single" w:sz="4" w:space="0" w:color="000000"/>
            </w:tcBorders>
            <w:shd w:val="clear" w:color="auto" w:fill="FFFFFF"/>
            <w:vAlign w:val="center"/>
          </w:tcPr>
          <w:p w14:paraId="0EA0E577" w14:textId="77777777" w:rsidR="00A353D3" w:rsidRPr="00A353D3" w:rsidRDefault="00A353D3" w:rsidP="00A353D3">
            <w:pPr>
              <w:rPr>
                <w:rFonts w:asciiTheme="minorHAnsi" w:hAnsiTheme="minorHAnsi" w:cstheme="minorHAnsi"/>
              </w:rPr>
            </w:pPr>
          </w:p>
        </w:tc>
        <w:tc>
          <w:tcPr>
            <w:tcW w:w="392" w:type="pct"/>
            <w:tcBorders>
              <w:top w:val="single" w:sz="4" w:space="0" w:color="auto"/>
              <w:left w:val="single" w:sz="4" w:space="0" w:color="000000"/>
              <w:bottom w:val="single" w:sz="4" w:space="0" w:color="000000"/>
              <w:right w:val="single" w:sz="4" w:space="0" w:color="000000"/>
            </w:tcBorders>
            <w:shd w:val="clear" w:color="auto" w:fill="FFFFFF"/>
            <w:vAlign w:val="center"/>
          </w:tcPr>
          <w:p w14:paraId="4D8FC672" w14:textId="77777777" w:rsidR="00A353D3" w:rsidRPr="00A353D3" w:rsidRDefault="00A353D3" w:rsidP="00A353D3">
            <w:pPr>
              <w:rPr>
                <w:rFonts w:asciiTheme="minorHAnsi" w:hAnsiTheme="minorHAnsi" w:cstheme="minorHAnsi"/>
              </w:rPr>
            </w:pPr>
          </w:p>
        </w:tc>
      </w:tr>
      <w:tr w:rsidR="004C26A4" w:rsidRPr="00A353D3" w14:paraId="5CD73501" w14:textId="77777777" w:rsidTr="00B53439">
        <w:trPr>
          <w:trHeight w:val="59"/>
        </w:trPr>
        <w:tc>
          <w:tcPr>
            <w:tcW w:w="131" w:type="pct"/>
            <w:tcBorders>
              <w:top w:val="single" w:sz="4" w:space="0" w:color="auto"/>
              <w:left w:val="single" w:sz="4" w:space="0" w:color="000000"/>
              <w:bottom w:val="single" w:sz="4" w:space="0" w:color="000000"/>
              <w:right w:val="single" w:sz="4" w:space="0" w:color="auto"/>
            </w:tcBorders>
            <w:shd w:val="clear" w:color="auto" w:fill="FFFFFF"/>
          </w:tcPr>
          <w:p w14:paraId="2B4E8A8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lastRenderedPageBreak/>
              <w:t>5.</w:t>
            </w:r>
          </w:p>
        </w:tc>
        <w:tc>
          <w:tcPr>
            <w:tcW w:w="1980" w:type="pct"/>
            <w:tcBorders>
              <w:top w:val="single" w:sz="4" w:space="0" w:color="auto"/>
              <w:left w:val="single" w:sz="4" w:space="0" w:color="000000"/>
              <w:bottom w:val="single" w:sz="4" w:space="0" w:color="000000"/>
              <w:right w:val="single" w:sz="4" w:space="0" w:color="auto"/>
            </w:tcBorders>
            <w:shd w:val="clear" w:color="auto" w:fill="FFFFFF"/>
          </w:tcPr>
          <w:p w14:paraId="7F2494E2" w14:textId="0C54D096" w:rsidR="00A353D3" w:rsidRPr="00A353D3" w:rsidRDefault="002F6753" w:rsidP="00A353D3">
            <w:pPr>
              <w:rPr>
                <w:rFonts w:asciiTheme="minorHAnsi" w:hAnsiTheme="minorHAnsi" w:cstheme="minorHAnsi"/>
              </w:rPr>
            </w:pPr>
            <w:r>
              <w:rPr>
                <w:rFonts w:asciiTheme="minorHAnsi" w:hAnsiTheme="minorHAnsi" w:cstheme="minorHAnsi"/>
              </w:rPr>
              <w:t>Szew endoskopowy, podwiazka pętlowa z aplikatorem, syntetyczna jednowłóknowa, wchłanialna, wykonany z polydioksanonu, z nieścieralnym powleczeniem. Okres podtrzymywania tkankowego do 90 dni. Okres wchłaniania 182-238 dni</w:t>
            </w:r>
            <w:r w:rsidR="00D5585B">
              <w:rPr>
                <w:rFonts w:asciiTheme="minorHAnsi" w:hAnsiTheme="minorHAnsi" w:cstheme="minorHAnsi"/>
              </w:rPr>
              <w:t>.</w:t>
            </w:r>
          </w:p>
        </w:tc>
        <w:tc>
          <w:tcPr>
            <w:tcW w:w="745" w:type="pct"/>
            <w:tcBorders>
              <w:top w:val="single" w:sz="4" w:space="0" w:color="auto"/>
              <w:left w:val="single" w:sz="4" w:space="0" w:color="000000"/>
              <w:bottom w:val="single" w:sz="4" w:space="0" w:color="000000"/>
              <w:right w:val="single" w:sz="4" w:space="0" w:color="auto"/>
            </w:tcBorders>
            <w:shd w:val="clear" w:color="auto" w:fill="FFFFFF"/>
            <w:vAlign w:val="center"/>
          </w:tcPr>
          <w:p w14:paraId="3970A560"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Rozmiar nici  2/0</w:t>
            </w:r>
          </w:p>
          <w:p w14:paraId="318536B5"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Długość szwu - 53 cm kolor fioletowy</w:t>
            </w:r>
          </w:p>
        </w:tc>
        <w:tc>
          <w:tcPr>
            <w:tcW w:w="262" w:type="pct"/>
            <w:tcBorders>
              <w:top w:val="single" w:sz="4" w:space="0" w:color="auto"/>
              <w:left w:val="single" w:sz="4" w:space="0" w:color="000000"/>
              <w:bottom w:val="single" w:sz="4" w:space="0" w:color="000000"/>
              <w:right w:val="single" w:sz="4" w:space="0" w:color="auto"/>
            </w:tcBorders>
            <w:shd w:val="clear" w:color="auto" w:fill="FFFFFF"/>
            <w:vAlign w:val="center"/>
          </w:tcPr>
          <w:p w14:paraId="5E9087A2"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40</w:t>
            </w:r>
          </w:p>
        </w:tc>
        <w:tc>
          <w:tcPr>
            <w:tcW w:w="387" w:type="pct"/>
            <w:tcBorders>
              <w:top w:val="single" w:sz="4" w:space="0" w:color="auto"/>
              <w:left w:val="single" w:sz="4" w:space="0" w:color="000000"/>
              <w:bottom w:val="single" w:sz="4" w:space="0" w:color="000000"/>
              <w:right w:val="single" w:sz="4" w:space="0" w:color="auto"/>
            </w:tcBorders>
            <w:shd w:val="clear" w:color="auto" w:fill="FFFFFF"/>
            <w:vAlign w:val="center"/>
          </w:tcPr>
          <w:p w14:paraId="69B02F6F" w14:textId="77777777" w:rsidR="00A353D3" w:rsidRPr="00A353D3" w:rsidRDefault="00A353D3" w:rsidP="00A353D3">
            <w:pPr>
              <w:rPr>
                <w:rFonts w:asciiTheme="minorHAnsi" w:hAnsiTheme="minorHAnsi" w:cstheme="minorHAnsi"/>
              </w:rPr>
            </w:pPr>
          </w:p>
        </w:tc>
        <w:tc>
          <w:tcPr>
            <w:tcW w:w="435" w:type="pct"/>
            <w:tcBorders>
              <w:top w:val="single" w:sz="4" w:space="0" w:color="auto"/>
              <w:left w:val="single" w:sz="4" w:space="0" w:color="auto"/>
              <w:bottom w:val="single" w:sz="4" w:space="0" w:color="000000"/>
            </w:tcBorders>
            <w:shd w:val="clear" w:color="auto" w:fill="FFFFFF"/>
            <w:vAlign w:val="center"/>
          </w:tcPr>
          <w:p w14:paraId="2718B082" w14:textId="77777777" w:rsidR="00A353D3" w:rsidRPr="00A353D3" w:rsidRDefault="00A353D3" w:rsidP="00A353D3">
            <w:pPr>
              <w:rPr>
                <w:rFonts w:asciiTheme="minorHAnsi" w:hAnsiTheme="minorHAnsi" w:cstheme="minorHAnsi"/>
              </w:rPr>
            </w:pPr>
          </w:p>
        </w:tc>
        <w:tc>
          <w:tcPr>
            <w:tcW w:w="361" w:type="pct"/>
            <w:tcBorders>
              <w:top w:val="single" w:sz="4" w:space="0" w:color="auto"/>
              <w:left w:val="single" w:sz="4" w:space="0" w:color="000000"/>
              <w:bottom w:val="single" w:sz="4" w:space="0" w:color="000000"/>
            </w:tcBorders>
            <w:shd w:val="clear" w:color="auto" w:fill="FFFFFF"/>
            <w:vAlign w:val="center"/>
          </w:tcPr>
          <w:p w14:paraId="79383660" w14:textId="77777777" w:rsidR="00A353D3" w:rsidRPr="00A353D3" w:rsidRDefault="00A353D3" w:rsidP="00A353D3">
            <w:pPr>
              <w:rPr>
                <w:rFonts w:asciiTheme="minorHAnsi" w:hAnsiTheme="minorHAnsi" w:cstheme="minorHAnsi"/>
              </w:rPr>
            </w:pPr>
          </w:p>
        </w:tc>
        <w:tc>
          <w:tcPr>
            <w:tcW w:w="306" w:type="pct"/>
            <w:tcBorders>
              <w:top w:val="single" w:sz="4" w:space="0" w:color="auto"/>
              <w:left w:val="single" w:sz="4" w:space="0" w:color="000000"/>
              <w:bottom w:val="single" w:sz="4" w:space="0" w:color="000000"/>
            </w:tcBorders>
            <w:shd w:val="clear" w:color="auto" w:fill="FFFFFF"/>
            <w:vAlign w:val="center"/>
          </w:tcPr>
          <w:p w14:paraId="7C8B0831" w14:textId="77777777" w:rsidR="00A353D3" w:rsidRPr="00A353D3" w:rsidRDefault="00A353D3" w:rsidP="00A353D3">
            <w:pPr>
              <w:rPr>
                <w:rFonts w:asciiTheme="minorHAnsi" w:hAnsiTheme="minorHAnsi" w:cstheme="minorHAnsi"/>
              </w:rPr>
            </w:pPr>
          </w:p>
        </w:tc>
        <w:tc>
          <w:tcPr>
            <w:tcW w:w="392" w:type="pct"/>
            <w:tcBorders>
              <w:top w:val="single" w:sz="4" w:space="0" w:color="auto"/>
              <w:left w:val="single" w:sz="4" w:space="0" w:color="000000"/>
              <w:bottom w:val="single" w:sz="4" w:space="0" w:color="000000"/>
              <w:right w:val="single" w:sz="4" w:space="0" w:color="000000"/>
            </w:tcBorders>
            <w:shd w:val="clear" w:color="auto" w:fill="FFFFFF"/>
            <w:vAlign w:val="center"/>
          </w:tcPr>
          <w:p w14:paraId="7CC641CC" w14:textId="77777777" w:rsidR="00A353D3" w:rsidRPr="00A353D3" w:rsidRDefault="00A353D3" w:rsidP="00A353D3">
            <w:pPr>
              <w:rPr>
                <w:rFonts w:asciiTheme="minorHAnsi" w:hAnsiTheme="minorHAnsi" w:cstheme="minorHAnsi"/>
              </w:rPr>
            </w:pPr>
          </w:p>
        </w:tc>
      </w:tr>
      <w:tr w:rsidR="004C26A4" w:rsidRPr="00A353D3" w14:paraId="6EBD1707" w14:textId="77777777" w:rsidTr="00B53439">
        <w:trPr>
          <w:trHeight w:val="369"/>
        </w:trPr>
        <w:tc>
          <w:tcPr>
            <w:tcW w:w="131" w:type="pct"/>
            <w:tcBorders>
              <w:top w:val="single" w:sz="4" w:space="0" w:color="auto"/>
              <w:left w:val="single" w:sz="4" w:space="0" w:color="000000"/>
              <w:bottom w:val="single" w:sz="4" w:space="0" w:color="000000"/>
              <w:right w:val="single" w:sz="4" w:space="0" w:color="auto"/>
            </w:tcBorders>
            <w:shd w:val="clear" w:color="auto" w:fill="FFFFFF"/>
          </w:tcPr>
          <w:p w14:paraId="471957FB"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6.</w:t>
            </w:r>
          </w:p>
        </w:tc>
        <w:tc>
          <w:tcPr>
            <w:tcW w:w="1980" w:type="pct"/>
            <w:tcBorders>
              <w:top w:val="single" w:sz="4" w:space="0" w:color="auto"/>
              <w:left w:val="single" w:sz="4" w:space="0" w:color="000000"/>
              <w:bottom w:val="single" w:sz="4" w:space="0" w:color="000000"/>
              <w:right w:val="single" w:sz="4" w:space="0" w:color="auto"/>
            </w:tcBorders>
            <w:shd w:val="clear" w:color="auto" w:fill="FFFFFF"/>
          </w:tcPr>
          <w:p w14:paraId="32511240" w14:textId="77777777" w:rsidR="00A353D3" w:rsidRPr="00A353D3" w:rsidRDefault="002F6753" w:rsidP="002F6753">
            <w:pPr>
              <w:rPr>
                <w:rFonts w:asciiTheme="minorHAnsi" w:hAnsiTheme="minorHAnsi" w:cstheme="minorHAnsi"/>
              </w:rPr>
            </w:pPr>
            <w:r>
              <w:rPr>
                <w:rFonts w:asciiTheme="minorHAnsi" w:hAnsiTheme="minorHAnsi" w:cstheme="minorHAnsi"/>
              </w:rPr>
              <w:t xml:space="preserve">Szew endoskopowy, podwiązka pętlowa z aplikatorem, syntetyczna jednowłóknowa, wchłanialna wykonany z polydioksanonu z nieścieralnym powleczeniem. Okres </w:t>
            </w:r>
            <w:r w:rsidR="00102B2F">
              <w:rPr>
                <w:rFonts w:asciiTheme="minorHAnsi" w:hAnsiTheme="minorHAnsi" w:cstheme="minorHAnsi"/>
              </w:rPr>
              <w:t xml:space="preserve">podtrzymywania tkankowego do 90 dni. Okres </w:t>
            </w:r>
            <w:r>
              <w:rPr>
                <w:rFonts w:asciiTheme="minorHAnsi" w:hAnsiTheme="minorHAnsi" w:cstheme="minorHAnsi"/>
              </w:rPr>
              <w:t>wchłaniania 182-238 dni</w:t>
            </w:r>
          </w:p>
        </w:tc>
        <w:tc>
          <w:tcPr>
            <w:tcW w:w="745" w:type="pct"/>
            <w:tcBorders>
              <w:top w:val="single" w:sz="4" w:space="0" w:color="auto"/>
              <w:left w:val="single" w:sz="4" w:space="0" w:color="000000"/>
              <w:bottom w:val="single" w:sz="4" w:space="0" w:color="000000"/>
              <w:right w:val="single" w:sz="4" w:space="0" w:color="auto"/>
            </w:tcBorders>
            <w:shd w:val="clear" w:color="auto" w:fill="FFFFFF"/>
            <w:vAlign w:val="center"/>
          </w:tcPr>
          <w:p w14:paraId="6B35E176"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Rozmiar nici  0</w:t>
            </w:r>
          </w:p>
          <w:p w14:paraId="0D175F4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Długość szwu - 63 cm kolor fioletowy</w:t>
            </w:r>
          </w:p>
        </w:tc>
        <w:tc>
          <w:tcPr>
            <w:tcW w:w="262" w:type="pct"/>
            <w:tcBorders>
              <w:top w:val="single" w:sz="4" w:space="0" w:color="auto"/>
              <w:left w:val="single" w:sz="4" w:space="0" w:color="000000"/>
              <w:bottom w:val="single" w:sz="4" w:space="0" w:color="000000"/>
              <w:right w:val="single" w:sz="4" w:space="0" w:color="auto"/>
            </w:tcBorders>
            <w:shd w:val="clear" w:color="auto" w:fill="FFFFFF"/>
            <w:vAlign w:val="center"/>
          </w:tcPr>
          <w:p w14:paraId="54AE3653"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20</w:t>
            </w:r>
          </w:p>
        </w:tc>
        <w:tc>
          <w:tcPr>
            <w:tcW w:w="387" w:type="pct"/>
            <w:tcBorders>
              <w:top w:val="single" w:sz="4" w:space="0" w:color="auto"/>
              <w:left w:val="single" w:sz="4" w:space="0" w:color="000000"/>
              <w:bottom w:val="single" w:sz="4" w:space="0" w:color="000000"/>
              <w:right w:val="single" w:sz="4" w:space="0" w:color="auto"/>
            </w:tcBorders>
            <w:shd w:val="clear" w:color="auto" w:fill="FFFFFF"/>
            <w:vAlign w:val="center"/>
          </w:tcPr>
          <w:p w14:paraId="3A66F5B4" w14:textId="77777777" w:rsidR="00A353D3" w:rsidRPr="00A353D3" w:rsidRDefault="00A353D3" w:rsidP="00A353D3">
            <w:pPr>
              <w:rPr>
                <w:rFonts w:asciiTheme="minorHAnsi" w:hAnsiTheme="minorHAnsi" w:cstheme="minorHAnsi"/>
              </w:rPr>
            </w:pPr>
          </w:p>
        </w:tc>
        <w:tc>
          <w:tcPr>
            <w:tcW w:w="435" w:type="pct"/>
            <w:tcBorders>
              <w:top w:val="single" w:sz="4" w:space="0" w:color="auto"/>
              <w:left w:val="single" w:sz="4" w:space="0" w:color="auto"/>
              <w:bottom w:val="single" w:sz="4" w:space="0" w:color="000000"/>
            </w:tcBorders>
            <w:shd w:val="clear" w:color="auto" w:fill="FFFFFF"/>
            <w:vAlign w:val="center"/>
          </w:tcPr>
          <w:p w14:paraId="1AECD548" w14:textId="77777777" w:rsidR="00A353D3" w:rsidRPr="00A353D3" w:rsidRDefault="00A353D3" w:rsidP="00A353D3">
            <w:pPr>
              <w:rPr>
                <w:rFonts w:asciiTheme="minorHAnsi" w:hAnsiTheme="minorHAnsi" w:cstheme="minorHAnsi"/>
              </w:rPr>
            </w:pPr>
          </w:p>
        </w:tc>
        <w:tc>
          <w:tcPr>
            <w:tcW w:w="361" w:type="pct"/>
            <w:tcBorders>
              <w:top w:val="single" w:sz="4" w:space="0" w:color="auto"/>
              <w:left w:val="single" w:sz="4" w:space="0" w:color="000000"/>
              <w:bottom w:val="single" w:sz="4" w:space="0" w:color="000000"/>
            </w:tcBorders>
            <w:shd w:val="clear" w:color="auto" w:fill="FFFFFF"/>
            <w:vAlign w:val="center"/>
          </w:tcPr>
          <w:p w14:paraId="0ABEEB4C" w14:textId="77777777" w:rsidR="00A353D3" w:rsidRPr="00A353D3" w:rsidRDefault="00A353D3" w:rsidP="00A353D3">
            <w:pPr>
              <w:rPr>
                <w:rFonts w:asciiTheme="minorHAnsi" w:hAnsiTheme="minorHAnsi" w:cstheme="minorHAnsi"/>
              </w:rPr>
            </w:pPr>
          </w:p>
        </w:tc>
        <w:tc>
          <w:tcPr>
            <w:tcW w:w="306" w:type="pct"/>
            <w:tcBorders>
              <w:top w:val="single" w:sz="4" w:space="0" w:color="auto"/>
              <w:left w:val="single" w:sz="4" w:space="0" w:color="000000"/>
              <w:bottom w:val="single" w:sz="4" w:space="0" w:color="000000"/>
            </w:tcBorders>
            <w:shd w:val="clear" w:color="auto" w:fill="FFFFFF"/>
            <w:vAlign w:val="center"/>
          </w:tcPr>
          <w:p w14:paraId="595588AB" w14:textId="77777777" w:rsidR="00A353D3" w:rsidRPr="00A353D3" w:rsidRDefault="00A353D3" w:rsidP="00A353D3">
            <w:pPr>
              <w:rPr>
                <w:rFonts w:asciiTheme="minorHAnsi" w:hAnsiTheme="minorHAnsi" w:cstheme="minorHAnsi"/>
              </w:rPr>
            </w:pPr>
          </w:p>
        </w:tc>
        <w:tc>
          <w:tcPr>
            <w:tcW w:w="392" w:type="pct"/>
            <w:tcBorders>
              <w:top w:val="single" w:sz="4" w:space="0" w:color="auto"/>
              <w:left w:val="single" w:sz="4" w:space="0" w:color="000000"/>
              <w:bottom w:val="single" w:sz="4" w:space="0" w:color="000000"/>
              <w:right w:val="single" w:sz="4" w:space="0" w:color="000000"/>
            </w:tcBorders>
            <w:shd w:val="clear" w:color="auto" w:fill="FFFFFF"/>
            <w:vAlign w:val="center"/>
          </w:tcPr>
          <w:p w14:paraId="4168DB97" w14:textId="77777777" w:rsidR="00A353D3" w:rsidRPr="00A353D3" w:rsidRDefault="00A353D3" w:rsidP="00A353D3">
            <w:pPr>
              <w:rPr>
                <w:rFonts w:asciiTheme="minorHAnsi" w:hAnsiTheme="minorHAnsi" w:cstheme="minorHAnsi"/>
              </w:rPr>
            </w:pPr>
          </w:p>
        </w:tc>
      </w:tr>
      <w:tr w:rsidR="00A353D3" w:rsidRPr="00A353D3" w14:paraId="0A113620" w14:textId="77777777" w:rsidTr="005D01A2">
        <w:trPr>
          <w:trHeight w:hRule="exact" w:val="298"/>
        </w:trPr>
        <w:tc>
          <w:tcPr>
            <w:tcW w:w="3506" w:type="pct"/>
            <w:gridSpan w:val="5"/>
            <w:tcBorders>
              <w:top w:val="single" w:sz="4" w:space="0" w:color="000000"/>
              <w:left w:val="single" w:sz="4" w:space="0" w:color="000000"/>
              <w:bottom w:val="single" w:sz="4" w:space="0" w:color="000000"/>
              <w:right w:val="single" w:sz="4" w:space="0" w:color="auto"/>
            </w:tcBorders>
            <w:shd w:val="clear" w:color="auto" w:fill="FFFFFF"/>
          </w:tcPr>
          <w:p w14:paraId="67296C50" w14:textId="77777777" w:rsidR="00A353D3" w:rsidRPr="00A353D3" w:rsidRDefault="00A353D3" w:rsidP="007B4FB2">
            <w:pPr>
              <w:jc w:val="center"/>
              <w:rPr>
                <w:rFonts w:asciiTheme="minorHAnsi" w:hAnsiTheme="minorHAnsi" w:cstheme="minorHAnsi"/>
              </w:rPr>
            </w:pPr>
            <w:r w:rsidRPr="00A353D3">
              <w:rPr>
                <w:rFonts w:asciiTheme="minorHAnsi" w:hAnsiTheme="minorHAnsi" w:cstheme="minorHAnsi"/>
              </w:rPr>
              <w:t>WARTOŚĆ GLOBALNA</w:t>
            </w:r>
          </w:p>
        </w:tc>
        <w:tc>
          <w:tcPr>
            <w:tcW w:w="435" w:type="pct"/>
            <w:tcBorders>
              <w:top w:val="single" w:sz="4" w:space="0" w:color="000000"/>
              <w:left w:val="single" w:sz="4" w:space="0" w:color="auto"/>
              <w:bottom w:val="single" w:sz="4" w:space="0" w:color="000000"/>
            </w:tcBorders>
            <w:shd w:val="clear" w:color="auto" w:fill="FFFFFF"/>
          </w:tcPr>
          <w:p w14:paraId="3B2D342C" w14:textId="77777777" w:rsidR="00A353D3" w:rsidRPr="00A353D3" w:rsidRDefault="00A353D3" w:rsidP="007B4FB2">
            <w:pPr>
              <w:jc w:val="right"/>
              <w:rPr>
                <w:rFonts w:asciiTheme="minorHAnsi" w:hAnsiTheme="minorHAnsi" w:cstheme="minorHAnsi"/>
              </w:rPr>
            </w:pPr>
            <w:r w:rsidRPr="00A353D3">
              <w:rPr>
                <w:rFonts w:asciiTheme="minorHAnsi" w:hAnsiTheme="minorHAnsi" w:cstheme="minorHAnsi"/>
              </w:rPr>
              <w:t>NETTO:</w:t>
            </w:r>
          </w:p>
        </w:tc>
        <w:tc>
          <w:tcPr>
            <w:tcW w:w="361" w:type="pct"/>
            <w:tcBorders>
              <w:top w:val="single" w:sz="4" w:space="0" w:color="000000"/>
              <w:left w:val="single" w:sz="4" w:space="0" w:color="000000"/>
              <w:bottom w:val="single" w:sz="4" w:space="0" w:color="000000"/>
            </w:tcBorders>
            <w:shd w:val="clear" w:color="auto" w:fill="FFFFFF"/>
          </w:tcPr>
          <w:p w14:paraId="5037402B" w14:textId="77777777" w:rsidR="00A353D3" w:rsidRPr="00A353D3" w:rsidRDefault="00A353D3" w:rsidP="007B4FB2">
            <w:pPr>
              <w:jc w:val="right"/>
              <w:rPr>
                <w:rFonts w:asciiTheme="minorHAnsi" w:hAnsiTheme="minorHAnsi" w:cstheme="minorHAnsi"/>
              </w:rPr>
            </w:pPr>
          </w:p>
        </w:tc>
        <w:tc>
          <w:tcPr>
            <w:tcW w:w="306" w:type="pct"/>
            <w:tcBorders>
              <w:top w:val="single" w:sz="4" w:space="0" w:color="000000"/>
              <w:left w:val="single" w:sz="4" w:space="0" w:color="000000"/>
              <w:bottom w:val="single" w:sz="4" w:space="0" w:color="000000"/>
            </w:tcBorders>
            <w:shd w:val="clear" w:color="auto" w:fill="FFFFFF"/>
          </w:tcPr>
          <w:p w14:paraId="72A596B2" w14:textId="77777777" w:rsidR="00A353D3" w:rsidRPr="00A353D3" w:rsidRDefault="00A353D3" w:rsidP="007B4FB2">
            <w:pPr>
              <w:jc w:val="right"/>
              <w:rPr>
                <w:rFonts w:asciiTheme="minorHAnsi" w:hAnsiTheme="minorHAnsi" w:cstheme="minorHAnsi"/>
              </w:rPr>
            </w:pPr>
            <w:r w:rsidRPr="00A353D3">
              <w:rPr>
                <w:rFonts w:asciiTheme="minorHAnsi" w:hAnsiTheme="minorHAnsi" w:cstheme="minorHAnsi"/>
              </w:rPr>
              <w:t>BRUTTO:</w:t>
            </w:r>
          </w:p>
        </w:tc>
        <w:tc>
          <w:tcPr>
            <w:tcW w:w="392" w:type="pct"/>
            <w:tcBorders>
              <w:top w:val="single" w:sz="4" w:space="0" w:color="000000"/>
              <w:left w:val="single" w:sz="4" w:space="0" w:color="000000"/>
              <w:bottom w:val="single" w:sz="4" w:space="0" w:color="000000"/>
              <w:right w:val="single" w:sz="4" w:space="0" w:color="000000"/>
            </w:tcBorders>
            <w:shd w:val="clear" w:color="auto" w:fill="FFFFFF"/>
          </w:tcPr>
          <w:p w14:paraId="55932C24" w14:textId="77777777" w:rsidR="00A353D3" w:rsidRPr="00A353D3" w:rsidRDefault="00A353D3" w:rsidP="00A353D3">
            <w:pPr>
              <w:rPr>
                <w:rFonts w:asciiTheme="minorHAnsi" w:hAnsiTheme="minorHAnsi" w:cstheme="minorHAnsi"/>
              </w:rPr>
            </w:pPr>
          </w:p>
        </w:tc>
      </w:tr>
    </w:tbl>
    <w:p w14:paraId="51562352" w14:textId="77777777" w:rsidR="00A353D3" w:rsidRPr="00A353D3" w:rsidRDefault="00A353D3" w:rsidP="00A353D3">
      <w:pPr>
        <w:rPr>
          <w:rFonts w:asciiTheme="minorHAnsi" w:hAnsiTheme="minorHAnsi" w:cstheme="minorHAnsi"/>
        </w:rPr>
      </w:pPr>
    </w:p>
    <w:p w14:paraId="7095D56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3F27ED3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79C41DEF" w14:textId="77777777" w:rsidR="00A353D3" w:rsidRPr="00A353D3" w:rsidRDefault="00A353D3" w:rsidP="004C26A4">
      <w:pPr>
        <w:jc w:val="right"/>
        <w:rPr>
          <w:rFonts w:asciiTheme="minorHAnsi" w:hAnsiTheme="minorHAnsi" w:cstheme="minorHAnsi"/>
        </w:rPr>
      </w:pPr>
      <w:r w:rsidRPr="00A353D3">
        <w:rPr>
          <w:rFonts w:asciiTheme="minorHAnsi" w:hAnsiTheme="minorHAnsi" w:cstheme="minorHAnsi"/>
        </w:rPr>
        <w:lastRenderedPageBreak/>
        <w:t>Załącznik nr 2 do SWZ</w:t>
      </w:r>
    </w:p>
    <w:p w14:paraId="73BD5A8C"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FORMULARZ CENOWY</w:t>
      </w:r>
    </w:p>
    <w:p w14:paraId="4247AF76" w14:textId="4D2A49D4"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64 – </w:t>
      </w:r>
      <w:r w:rsidR="004F4653">
        <w:rPr>
          <w:rFonts w:asciiTheme="minorHAnsi" w:hAnsiTheme="minorHAnsi" w:cstheme="minorHAnsi"/>
        </w:rPr>
        <w:t>P</w:t>
      </w:r>
      <w:r w:rsidR="004F4653" w:rsidRPr="00A353D3">
        <w:rPr>
          <w:rFonts w:asciiTheme="minorHAnsi" w:hAnsiTheme="minorHAnsi" w:cstheme="minorHAnsi"/>
        </w:rPr>
        <w:t>rodukty na  bazie  siatki  w przypadku  przepukliny  brzusznej  i  pachwinowej</w:t>
      </w:r>
    </w:p>
    <w:tbl>
      <w:tblPr>
        <w:tblStyle w:val="Tabela-Siatka"/>
        <w:tblW w:w="5397" w:type="pct"/>
        <w:tblInd w:w="-628" w:type="dxa"/>
        <w:tblLayout w:type="fixed"/>
        <w:tblLook w:val="04A0" w:firstRow="1" w:lastRow="0" w:firstColumn="1" w:lastColumn="0" w:noHBand="0" w:noVBand="1"/>
      </w:tblPr>
      <w:tblGrid>
        <w:gridCol w:w="622"/>
        <w:gridCol w:w="7048"/>
        <w:gridCol w:w="1114"/>
        <w:gridCol w:w="1012"/>
        <w:gridCol w:w="1465"/>
        <w:gridCol w:w="1325"/>
        <w:gridCol w:w="1088"/>
        <w:gridCol w:w="1207"/>
        <w:gridCol w:w="1079"/>
      </w:tblGrid>
      <w:tr w:rsidR="004C26A4" w:rsidRPr="00A353D3" w14:paraId="2E8739D6" w14:textId="77777777" w:rsidTr="00B53439">
        <w:tc>
          <w:tcPr>
            <w:tcW w:w="195" w:type="pct"/>
            <w:vAlign w:val="center"/>
          </w:tcPr>
          <w:p w14:paraId="53230C6C" w14:textId="16C46BD8" w:rsidR="00A353D3" w:rsidRPr="00A353D3" w:rsidRDefault="008D0C18" w:rsidP="008D0C18">
            <w:pPr>
              <w:jc w:val="center"/>
              <w:rPr>
                <w:rFonts w:asciiTheme="minorHAnsi" w:hAnsiTheme="minorHAnsi" w:cstheme="minorHAnsi"/>
              </w:rPr>
            </w:pPr>
            <w:r>
              <w:rPr>
                <w:rFonts w:asciiTheme="minorHAnsi" w:hAnsiTheme="minorHAnsi" w:cstheme="minorHAnsi"/>
              </w:rPr>
              <w:t>Lp.</w:t>
            </w:r>
          </w:p>
        </w:tc>
        <w:tc>
          <w:tcPr>
            <w:tcW w:w="2208" w:type="pct"/>
            <w:vAlign w:val="center"/>
          </w:tcPr>
          <w:p w14:paraId="02A05AD0" w14:textId="73A97898" w:rsidR="00A353D3" w:rsidRPr="00A353D3" w:rsidRDefault="00017E57" w:rsidP="004C26A4">
            <w:pPr>
              <w:jc w:val="center"/>
              <w:rPr>
                <w:rFonts w:asciiTheme="minorHAnsi" w:hAnsiTheme="minorHAnsi" w:cstheme="minorHAnsi"/>
              </w:rPr>
            </w:pPr>
            <w:r w:rsidRPr="00501CCD">
              <w:rPr>
                <w:rFonts w:asciiTheme="minorHAnsi" w:hAnsiTheme="minorHAnsi" w:cstheme="minorHAnsi"/>
              </w:rPr>
              <w:t>Opis przedmiotu</w:t>
            </w:r>
          </w:p>
        </w:tc>
        <w:tc>
          <w:tcPr>
            <w:tcW w:w="349" w:type="pct"/>
            <w:vAlign w:val="center"/>
          </w:tcPr>
          <w:p w14:paraId="5CC88D4A"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Rozmiar</w:t>
            </w:r>
          </w:p>
        </w:tc>
        <w:tc>
          <w:tcPr>
            <w:tcW w:w="317" w:type="pct"/>
            <w:vAlign w:val="center"/>
          </w:tcPr>
          <w:p w14:paraId="14E144C7"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Ilość w szt.</w:t>
            </w:r>
          </w:p>
        </w:tc>
        <w:tc>
          <w:tcPr>
            <w:tcW w:w="459" w:type="pct"/>
            <w:vAlign w:val="center"/>
          </w:tcPr>
          <w:p w14:paraId="27670491" w14:textId="77777777" w:rsidR="00B53439" w:rsidRPr="00A353D3" w:rsidRDefault="00B53439" w:rsidP="00B53439">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21183833" w14:textId="36270299" w:rsidR="00A353D3" w:rsidRPr="00A353D3" w:rsidRDefault="00B53439" w:rsidP="00B53439">
            <w:pPr>
              <w:jc w:val="center"/>
              <w:rPr>
                <w:rFonts w:asciiTheme="minorHAnsi" w:hAnsiTheme="minorHAnsi" w:cstheme="minorHAnsi"/>
              </w:rPr>
            </w:pPr>
            <w:r w:rsidRPr="00A353D3">
              <w:rPr>
                <w:rFonts w:asciiTheme="minorHAnsi" w:hAnsiTheme="minorHAnsi" w:cstheme="minorHAnsi"/>
              </w:rPr>
              <w:t>Producent</w:t>
            </w:r>
          </w:p>
        </w:tc>
        <w:tc>
          <w:tcPr>
            <w:tcW w:w="415" w:type="pct"/>
            <w:vAlign w:val="center"/>
          </w:tcPr>
          <w:p w14:paraId="3930AEF4"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Cena jedn. netto</w:t>
            </w:r>
          </w:p>
          <w:p w14:paraId="1BB4A9D9" w14:textId="32E60EBC" w:rsidR="00A353D3" w:rsidRPr="00A353D3" w:rsidRDefault="006962A0" w:rsidP="004C26A4">
            <w:pPr>
              <w:jc w:val="center"/>
              <w:rPr>
                <w:rFonts w:asciiTheme="minorHAnsi" w:hAnsiTheme="minorHAnsi" w:cstheme="minorHAnsi"/>
              </w:rPr>
            </w:pPr>
            <w:r>
              <w:rPr>
                <w:rFonts w:asciiTheme="minorHAnsi" w:hAnsiTheme="minorHAnsi" w:cstheme="minorHAnsi"/>
              </w:rPr>
              <w:t>za</w:t>
            </w:r>
            <w:r w:rsidR="00A353D3" w:rsidRPr="00A353D3">
              <w:rPr>
                <w:rFonts w:asciiTheme="minorHAnsi" w:hAnsiTheme="minorHAnsi" w:cstheme="minorHAnsi"/>
              </w:rPr>
              <w:t xml:space="preserve"> szt.</w:t>
            </w:r>
          </w:p>
        </w:tc>
        <w:tc>
          <w:tcPr>
            <w:tcW w:w="341" w:type="pct"/>
            <w:vAlign w:val="center"/>
          </w:tcPr>
          <w:p w14:paraId="7CE4B030"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Wartość</w:t>
            </w:r>
          </w:p>
          <w:p w14:paraId="6C4810C7"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netto</w:t>
            </w:r>
          </w:p>
        </w:tc>
        <w:tc>
          <w:tcPr>
            <w:tcW w:w="378" w:type="pct"/>
            <w:vAlign w:val="center"/>
          </w:tcPr>
          <w:p w14:paraId="23B89F80"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Stawka VAT</w:t>
            </w:r>
          </w:p>
        </w:tc>
        <w:tc>
          <w:tcPr>
            <w:tcW w:w="338" w:type="pct"/>
            <w:vAlign w:val="center"/>
          </w:tcPr>
          <w:p w14:paraId="7CCBB90E"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Wartość brutto</w:t>
            </w:r>
          </w:p>
        </w:tc>
      </w:tr>
      <w:tr w:rsidR="004C26A4" w:rsidRPr="00A353D3" w14:paraId="3D585376" w14:textId="77777777" w:rsidTr="00B53439">
        <w:trPr>
          <w:trHeight w:val="53"/>
        </w:trPr>
        <w:tc>
          <w:tcPr>
            <w:tcW w:w="195" w:type="pct"/>
          </w:tcPr>
          <w:p w14:paraId="14C28203"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I</w:t>
            </w:r>
          </w:p>
        </w:tc>
        <w:tc>
          <w:tcPr>
            <w:tcW w:w="2208" w:type="pct"/>
          </w:tcPr>
          <w:p w14:paraId="05027A92"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II</w:t>
            </w:r>
          </w:p>
        </w:tc>
        <w:tc>
          <w:tcPr>
            <w:tcW w:w="349" w:type="pct"/>
          </w:tcPr>
          <w:p w14:paraId="4B24DF79"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III</w:t>
            </w:r>
          </w:p>
        </w:tc>
        <w:tc>
          <w:tcPr>
            <w:tcW w:w="317" w:type="pct"/>
          </w:tcPr>
          <w:p w14:paraId="609DF3C8"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IV</w:t>
            </w:r>
          </w:p>
        </w:tc>
        <w:tc>
          <w:tcPr>
            <w:tcW w:w="459" w:type="pct"/>
          </w:tcPr>
          <w:p w14:paraId="269E1CCB"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V</w:t>
            </w:r>
          </w:p>
        </w:tc>
        <w:tc>
          <w:tcPr>
            <w:tcW w:w="415" w:type="pct"/>
          </w:tcPr>
          <w:p w14:paraId="1AC3691F"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VI</w:t>
            </w:r>
          </w:p>
        </w:tc>
        <w:tc>
          <w:tcPr>
            <w:tcW w:w="341" w:type="pct"/>
          </w:tcPr>
          <w:p w14:paraId="55A487C7"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VII</w:t>
            </w:r>
          </w:p>
        </w:tc>
        <w:tc>
          <w:tcPr>
            <w:tcW w:w="378" w:type="pct"/>
          </w:tcPr>
          <w:p w14:paraId="23F9BC01"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VIII</w:t>
            </w:r>
          </w:p>
        </w:tc>
        <w:tc>
          <w:tcPr>
            <w:tcW w:w="338" w:type="pct"/>
          </w:tcPr>
          <w:p w14:paraId="3EAE3C9E"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IX</w:t>
            </w:r>
          </w:p>
        </w:tc>
      </w:tr>
      <w:tr w:rsidR="004C26A4" w:rsidRPr="00A353D3" w14:paraId="6C6588B5" w14:textId="77777777" w:rsidTr="00B53439">
        <w:tc>
          <w:tcPr>
            <w:tcW w:w="195" w:type="pct"/>
            <w:vAlign w:val="center"/>
          </w:tcPr>
          <w:p w14:paraId="0086BC73" w14:textId="77777777" w:rsidR="00A353D3" w:rsidRPr="00A353D3" w:rsidRDefault="004C26A4" w:rsidP="004C26A4">
            <w:pPr>
              <w:jc w:val="center"/>
              <w:rPr>
                <w:rFonts w:asciiTheme="minorHAnsi" w:hAnsiTheme="minorHAnsi" w:cstheme="minorHAnsi"/>
              </w:rPr>
            </w:pPr>
            <w:r>
              <w:rPr>
                <w:rFonts w:asciiTheme="minorHAnsi" w:hAnsiTheme="minorHAnsi" w:cstheme="minorHAnsi"/>
              </w:rPr>
              <w:t>1.</w:t>
            </w:r>
          </w:p>
        </w:tc>
        <w:tc>
          <w:tcPr>
            <w:tcW w:w="2208" w:type="pct"/>
            <w:vAlign w:val="center"/>
          </w:tcPr>
          <w:p w14:paraId="4BF82E71" w14:textId="40A0C8C5" w:rsidR="00A353D3" w:rsidRPr="00A353D3" w:rsidRDefault="00A353D3" w:rsidP="004C26A4">
            <w:pPr>
              <w:ind w:right="-130"/>
              <w:rPr>
                <w:rFonts w:asciiTheme="minorHAnsi" w:hAnsiTheme="minorHAnsi" w:cstheme="minorHAnsi"/>
              </w:rPr>
            </w:pPr>
            <w:r w:rsidRPr="00A353D3">
              <w:rPr>
                <w:rFonts w:asciiTheme="minorHAnsi" w:hAnsiTheme="minorHAnsi" w:cstheme="minorHAnsi"/>
              </w:rPr>
              <w:t>Kompozytowa siatka składająca się z nie</w:t>
            </w:r>
            <w:r w:rsidR="004C26A4">
              <w:rPr>
                <w:rFonts w:asciiTheme="minorHAnsi" w:hAnsiTheme="minorHAnsi" w:cstheme="minorHAnsi"/>
              </w:rPr>
              <w:t xml:space="preserve">wchłanialnych </w:t>
            </w:r>
            <w:r w:rsidR="00D5585B" w:rsidRPr="00D5585B">
              <w:rPr>
                <w:rFonts w:asciiTheme="minorHAnsi" w:hAnsiTheme="minorHAnsi" w:cstheme="minorHAnsi"/>
              </w:rPr>
              <w:t>monofila</w:t>
            </w:r>
            <w:r w:rsidR="004C26A4" w:rsidRPr="00D5585B">
              <w:rPr>
                <w:rFonts w:asciiTheme="minorHAnsi" w:hAnsiTheme="minorHAnsi" w:cstheme="minorHAnsi"/>
              </w:rPr>
              <w:t>mentowych</w:t>
            </w:r>
            <w:r w:rsidR="004C26A4">
              <w:rPr>
                <w:rFonts w:asciiTheme="minorHAnsi" w:hAnsiTheme="minorHAnsi" w:cstheme="minorHAnsi"/>
              </w:rPr>
              <w:t xml:space="preserve"> </w:t>
            </w:r>
            <w:r w:rsidRPr="00A353D3">
              <w:rPr>
                <w:rFonts w:asciiTheme="minorHAnsi" w:hAnsiTheme="minorHAnsi" w:cstheme="minorHAnsi"/>
              </w:rPr>
              <w:t xml:space="preserve">włókień, pokrytych błoną zapobiegającą powstawaniu </w:t>
            </w:r>
            <w:r w:rsidRPr="006327BA">
              <w:rPr>
                <w:rFonts w:asciiTheme="minorHAnsi" w:hAnsiTheme="minorHAnsi" w:cstheme="minorHAnsi"/>
              </w:rPr>
              <w:t>zrostów</w:t>
            </w:r>
            <w:r w:rsidR="005D01A2">
              <w:rPr>
                <w:rFonts w:asciiTheme="minorHAnsi" w:hAnsiTheme="minorHAnsi" w:cstheme="minorHAnsi"/>
              </w:rPr>
              <w:t xml:space="preserve"> </w:t>
            </w:r>
            <w:r w:rsidRPr="00A353D3">
              <w:rPr>
                <w:rFonts w:asciiTheme="minorHAnsi" w:hAnsiTheme="minorHAnsi" w:cstheme="minorHAnsi"/>
              </w:rPr>
              <w:t>- biowchłanialnym kolagenem hydrofilowym. Siatka posiadająca znacznik kierunkowy, możliwość przycięcia do pożądanego rozmiaru</w:t>
            </w:r>
            <w:r w:rsidR="00D5585B">
              <w:rPr>
                <w:rFonts w:asciiTheme="minorHAnsi" w:hAnsiTheme="minorHAnsi" w:cstheme="minorHAnsi"/>
              </w:rPr>
              <w:t>.</w:t>
            </w:r>
          </w:p>
        </w:tc>
        <w:tc>
          <w:tcPr>
            <w:tcW w:w="349" w:type="pct"/>
            <w:vAlign w:val="center"/>
          </w:tcPr>
          <w:p w14:paraId="0B1A7468"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20cm x15cm</w:t>
            </w:r>
          </w:p>
        </w:tc>
        <w:tc>
          <w:tcPr>
            <w:tcW w:w="317" w:type="pct"/>
            <w:vAlign w:val="center"/>
          </w:tcPr>
          <w:p w14:paraId="10F06013"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10</w:t>
            </w:r>
          </w:p>
        </w:tc>
        <w:tc>
          <w:tcPr>
            <w:tcW w:w="459" w:type="pct"/>
            <w:vAlign w:val="center"/>
          </w:tcPr>
          <w:p w14:paraId="70A26568" w14:textId="77777777" w:rsidR="00A353D3" w:rsidRPr="00A353D3" w:rsidRDefault="00A353D3" w:rsidP="00A353D3">
            <w:pPr>
              <w:rPr>
                <w:rFonts w:asciiTheme="minorHAnsi" w:hAnsiTheme="minorHAnsi" w:cstheme="minorHAnsi"/>
              </w:rPr>
            </w:pPr>
          </w:p>
        </w:tc>
        <w:tc>
          <w:tcPr>
            <w:tcW w:w="415" w:type="pct"/>
            <w:vAlign w:val="center"/>
          </w:tcPr>
          <w:p w14:paraId="211942F1" w14:textId="77777777" w:rsidR="00A353D3" w:rsidRPr="00A353D3" w:rsidRDefault="00A353D3" w:rsidP="00A353D3">
            <w:pPr>
              <w:rPr>
                <w:rFonts w:asciiTheme="minorHAnsi" w:hAnsiTheme="minorHAnsi" w:cstheme="minorHAnsi"/>
              </w:rPr>
            </w:pPr>
          </w:p>
        </w:tc>
        <w:tc>
          <w:tcPr>
            <w:tcW w:w="341" w:type="pct"/>
            <w:vAlign w:val="center"/>
          </w:tcPr>
          <w:p w14:paraId="6129CA47" w14:textId="77777777" w:rsidR="00A353D3" w:rsidRPr="00A353D3" w:rsidRDefault="00A353D3" w:rsidP="00A353D3">
            <w:pPr>
              <w:rPr>
                <w:rFonts w:asciiTheme="minorHAnsi" w:hAnsiTheme="minorHAnsi" w:cstheme="minorHAnsi"/>
              </w:rPr>
            </w:pPr>
          </w:p>
        </w:tc>
        <w:tc>
          <w:tcPr>
            <w:tcW w:w="378" w:type="pct"/>
            <w:vAlign w:val="center"/>
          </w:tcPr>
          <w:p w14:paraId="1B41DE83" w14:textId="77777777" w:rsidR="00A353D3" w:rsidRPr="00A353D3" w:rsidRDefault="00A353D3" w:rsidP="00A353D3">
            <w:pPr>
              <w:rPr>
                <w:rFonts w:asciiTheme="minorHAnsi" w:hAnsiTheme="minorHAnsi" w:cstheme="minorHAnsi"/>
              </w:rPr>
            </w:pPr>
          </w:p>
        </w:tc>
        <w:tc>
          <w:tcPr>
            <w:tcW w:w="338" w:type="pct"/>
            <w:vAlign w:val="center"/>
          </w:tcPr>
          <w:p w14:paraId="4901FD77" w14:textId="77777777" w:rsidR="00A353D3" w:rsidRPr="00A353D3" w:rsidRDefault="00A353D3" w:rsidP="00A353D3">
            <w:pPr>
              <w:rPr>
                <w:rFonts w:asciiTheme="minorHAnsi" w:hAnsiTheme="minorHAnsi" w:cstheme="minorHAnsi"/>
              </w:rPr>
            </w:pPr>
          </w:p>
        </w:tc>
      </w:tr>
      <w:tr w:rsidR="004C26A4" w:rsidRPr="00A353D3" w14:paraId="1E965FC3" w14:textId="77777777" w:rsidTr="00B53439">
        <w:tc>
          <w:tcPr>
            <w:tcW w:w="195" w:type="pct"/>
            <w:vAlign w:val="center"/>
          </w:tcPr>
          <w:p w14:paraId="0E3A76BA" w14:textId="77777777" w:rsidR="00A353D3" w:rsidRPr="00A353D3" w:rsidRDefault="004C26A4" w:rsidP="004C26A4">
            <w:pPr>
              <w:jc w:val="center"/>
              <w:rPr>
                <w:rFonts w:asciiTheme="minorHAnsi" w:hAnsiTheme="minorHAnsi" w:cstheme="minorHAnsi"/>
              </w:rPr>
            </w:pPr>
            <w:r>
              <w:rPr>
                <w:rFonts w:asciiTheme="minorHAnsi" w:hAnsiTheme="minorHAnsi" w:cstheme="minorHAnsi"/>
              </w:rPr>
              <w:t>2.</w:t>
            </w:r>
          </w:p>
        </w:tc>
        <w:tc>
          <w:tcPr>
            <w:tcW w:w="2208" w:type="pct"/>
            <w:vAlign w:val="center"/>
          </w:tcPr>
          <w:p w14:paraId="73E9717E" w14:textId="73431424" w:rsidR="00A353D3" w:rsidRPr="00A353D3" w:rsidRDefault="00A353D3" w:rsidP="00A353D3">
            <w:pPr>
              <w:rPr>
                <w:rFonts w:asciiTheme="minorHAnsi" w:hAnsiTheme="minorHAnsi" w:cstheme="minorHAnsi"/>
              </w:rPr>
            </w:pPr>
            <w:r w:rsidRPr="00A353D3">
              <w:rPr>
                <w:rFonts w:asciiTheme="minorHAnsi" w:hAnsiTheme="minorHAnsi" w:cstheme="minorHAnsi"/>
              </w:rPr>
              <w:t>Kompozytowa siatka składająca się z nie</w:t>
            </w:r>
            <w:r w:rsidR="00D5585B">
              <w:rPr>
                <w:rFonts w:asciiTheme="minorHAnsi" w:hAnsiTheme="minorHAnsi" w:cstheme="minorHAnsi"/>
              </w:rPr>
              <w:t>wchłanialnych monofila</w:t>
            </w:r>
            <w:r w:rsidR="004C26A4">
              <w:rPr>
                <w:rFonts w:asciiTheme="minorHAnsi" w:hAnsiTheme="minorHAnsi" w:cstheme="minorHAnsi"/>
              </w:rPr>
              <w:t xml:space="preserve">mentowych </w:t>
            </w:r>
            <w:r w:rsidR="00D5585B">
              <w:rPr>
                <w:rFonts w:asciiTheme="minorHAnsi" w:hAnsiTheme="minorHAnsi" w:cstheme="minorHAnsi"/>
              </w:rPr>
              <w:t>włókien</w:t>
            </w:r>
            <w:r w:rsidRPr="00A353D3">
              <w:rPr>
                <w:rFonts w:asciiTheme="minorHAnsi" w:hAnsiTheme="minorHAnsi" w:cstheme="minorHAnsi"/>
              </w:rPr>
              <w:t xml:space="preserve">, pokrytych błoną zapobiegającą powstawaniu </w:t>
            </w:r>
            <w:r w:rsidRPr="006327BA">
              <w:rPr>
                <w:rFonts w:asciiTheme="minorHAnsi" w:hAnsiTheme="minorHAnsi" w:cstheme="minorHAnsi"/>
              </w:rPr>
              <w:t>zrostów</w:t>
            </w:r>
            <w:r w:rsidR="005D01A2">
              <w:rPr>
                <w:rFonts w:asciiTheme="minorHAnsi" w:hAnsiTheme="minorHAnsi" w:cstheme="minorHAnsi"/>
              </w:rPr>
              <w:t xml:space="preserve"> </w:t>
            </w:r>
            <w:r w:rsidRPr="00A353D3">
              <w:rPr>
                <w:rFonts w:asciiTheme="minorHAnsi" w:hAnsiTheme="minorHAnsi" w:cstheme="minorHAnsi"/>
              </w:rPr>
              <w:t xml:space="preserve">- biowchłanialnym kolagenem hydrofilowym. Siatka posiadająca znacznik kierunkowy, możliwość przycięcia do pożądanego rozmiaru. </w:t>
            </w:r>
          </w:p>
        </w:tc>
        <w:tc>
          <w:tcPr>
            <w:tcW w:w="349" w:type="pct"/>
            <w:vAlign w:val="center"/>
          </w:tcPr>
          <w:p w14:paraId="5DB3EA41"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30cm x20cm</w:t>
            </w:r>
          </w:p>
        </w:tc>
        <w:tc>
          <w:tcPr>
            <w:tcW w:w="317" w:type="pct"/>
            <w:vAlign w:val="center"/>
          </w:tcPr>
          <w:p w14:paraId="5A2EA6A3"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10</w:t>
            </w:r>
          </w:p>
        </w:tc>
        <w:tc>
          <w:tcPr>
            <w:tcW w:w="459" w:type="pct"/>
            <w:vAlign w:val="center"/>
          </w:tcPr>
          <w:p w14:paraId="4ABBB20D" w14:textId="77777777" w:rsidR="00A353D3" w:rsidRPr="00A353D3" w:rsidRDefault="00A353D3" w:rsidP="00A353D3">
            <w:pPr>
              <w:rPr>
                <w:rFonts w:asciiTheme="minorHAnsi" w:hAnsiTheme="minorHAnsi" w:cstheme="minorHAnsi"/>
              </w:rPr>
            </w:pPr>
          </w:p>
        </w:tc>
        <w:tc>
          <w:tcPr>
            <w:tcW w:w="415" w:type="pct"/>
            <w:vAlign w:val="center"/>
          </w:tcPr>
          <w:p w14:paraId="1DAA79B6" w14:textId="77777777" w:rsidR="00A353D3" w:rsidRPr="00A353D3" w:rsidRDefault="00A353D3" w:rsidP="00A353D3">
            <w:pPr>
              <w:rPr>
                <w:rFonts w:asciiTheme="minorHAnsi" w:hAnsiTheme="minorHAnsi" w:cstheme="minorHAnsi"/>
              </w:rPr>
            </w:pPr>
          </w:p>
        </w:tc>
        <w:tc>
          <w:tcPr>
            <w:tcW w:w="341" w:type="pct"/>
            <w:vAlign w:val="center"/>
          </w:tcPr>
          <w:p w14:paraId="300BFE8E" w14:textId="77777777" w:rsidR="00A353D3" w:rsidRPr="00A353D3" w:rsidRDefault="00A353D3" w:rsidP="00A353D3">
            <w:pPr>
              <w:rPr>
                <w:rFonts w:asciiTheme="minorHAnsi" w:hAnsiTheme="minorHAnsi" w:cstheme="minorHAnsi"/>
              </w:rPr>
            </w:pPr>
          </w:p>
        </w:tc>
        <w:tc>
          <w:tcPr>
            <w:tcW w:w="378" w:type="pct"/>
            <w:vAlign w:val="center"/>
          </w:tcPr>
          <w:p w14:paraId="57315358" w14:textId="77777777" w:rsidR="00A353D3" w:rsidRPr="00A353D3" w:rsidRDefault="00A353D3" w:rsidP="00A353D3">
            <w:pPr>
              <w:rPr>
                <w:rFonts w:asciiTheme="minorHAnsi" w:hAnsiTheme="minorHAnsi" w:cstheme="minorHAnsi"/>
              </w:rPr>
            </w:pPr>
          </w:p>
        </w:tc>
        <w:tc>
          <w:tcPr>
            <w:tcW w:w="338" w:type="pct"/>
            <w:vAlign w:val="center"/>
          </w:tcPr>
          <w:p w14:paraId="1A5734EE" w14:textId="77777777" w:rsidR="00A353D3" w:rsidRPr="00A353D3" w:rsidRDefault="00A353D3" w:rsidP="00A353D3">
            <w:pPr>
              <w:rPr>
                <w:rFonts w:asciiTheme="minorHAnsi" w:hAnsiTheme="minorHAnsi" w:cstheme="minorHAnsi"/>
              </w:rPr>
            </w:pPr>
          </w:p>
        </w:tc>
      </w:tr>
      <w:tr w:rsidR="004C26A4" w:rsidRPr="00A353D3" w14:paraId="312F86B8" w14:textId="77777777" w:rsidTr="00B53439">
        <w:tc>
          <w:tcPr>
            <w:tcW w:w="195" w:type="pct"/>
            <w:vAlign w:val="center"/>
          </w:tcPr>
          <w:p w14:paraId="09E47264" w14:textId="77777777" w:rsidR="00A353D3" w:rsidRPr="00A353D3" w:rsidRDefault="004C26A4" w:rsidP="004C26A4">
            <w:pPr>
              <w:jc w:val="center"/>
              <w:rPr>
                <w:rFonts w:asciiTheme="minorHAnsi" w:hAnsiTheme="minorHAnsi" w:cstheme="minorHAnsi"/>
              </w:rPr>
            </w:pPr>
            <w:r>
              <w:rPr>
                <w:rFonts w:asciiTheme="minorHAnsi" w:hAnsiTheme="minorHAnsi" w:cstheme="minorHAnsi"/>
              </w:rPr>
              <w:t>3.</w:t>
            </w:r>
          </w:p>
        </w:tc>
        <w:tc>
          <w:tcPr>
            <w:tcW w:w="2208" w:type="pct"/>
            <w:vAlign w:val="center"/>
          </w:tcPr>
          <w:p w14:paraId="1C0522C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Okrągła siatka do naprawy małych przepuklin brzusznych wykonana z poliestru monofilamentowego, rozmiar porów 2,4 x 2,0 mm, posiadająca resorbowane ekspandery utrzymujące siatkę na płasko po fiksacji oraz system pozycjujący (białe i niebieskie lejce). </w:t>
            </w:r>
          </w:p>
        </w:tc>
        <w:tc>
          <w:tcPr>
            <w:tcW w:w="349" w:type="pct"/>
            <w:vAlign w:val="center"/>
          </w:tcPr>
          <w:p w14:paraId="0C14B5FE"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Średnica 4,6cm</w:t>
            </w:r>
          </w:p>
        </w:tc>
        <w:tc>
          <w:tcPr>
            <w:tcW w:w="317" w:type="pct"/>
            <w:vAlign w:val="center"/>
          </w:tcPr>
          <w:p w14:paraId="11968880"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10</w:t>
            </w:r>
          </w:p>
        </w:tc>
        <w:tc>
          <w:tcPr>
            <w:tcW w:w="459" w:type="pct"/>
            <w:vAlign w:val="center"/>
          </w:tcPr>
          <w:p w14:paraId="56FF44F4" w14:textId="77777777" w:rsidR="00A353D3" w:rsidRPr="00A353D3" w:rsidRDefault="00A353D3" w:rsidP="00A353D3">
            <w:pPr>
              <w:rPr>
                <w:rFonts w:asciiTheme="minorHAnsi" w:hAnsiTheme="minorHAnsi" w:cstheme="minorHAnsi"/>
              </w:rPr>
            </w:pPr>
          </w:p>
        </w:tc>
        <w:tc>
          <w:tcPr>
            <w:tcW w:w="415" w:type="pct"/>
            <w:vAlign w:val="center"/>
          </w:tcPr>
          <w:p w14:paraId="1A053629" w14:textId="77777777" w:rsidR="00A353D3" w:rsidRPr="00A353D3" w:rsidRDefault="00A353D3" w:rsidP="00A353D3">
            <w:pPr>
              <w:rPr>
                <w:rFonts w:asciiTheme="minorHAnsi" w:hAnsiTheme="minorHAnsi" w:cstheme="minorHAnsi"/>
              </w:rPr>
            </w:pPr>
          </w:p>
        </w:tc>
        <w:tc>
          <w:tcPr>
            <w:tcW w:w="341" w:type="pct"/>
            <w:vAlign w:val="center"/>
          </w:tcPr>
          <w:p w14:paraId="54FB7D7D" w14:textId="77777777" w:rsidR="00A353D3" w:rsidRPr="00A353D3" w:rsidRDefault="00A353D3" w:rsidP="00A353D3">
            <w:pPr>
              <w:rPr>
                <w:rFonts w:asciiTheme="minorHAnsi" w:hAnsiTheme="minorHAnsi" w:cstheme="minorHAnsi"/>
              </w:rPr>
            </w:pPr>
          </w:p>
        </w:tc>
        <w:tc>
          <w:tcPr>
            <w:tcW w:w="378" w:type="pct"/>
            <w:vAlign w:val="center"/>
          </w:tcPr>
          <w:p w14:paraId="4F09FFE6" w14:textId="77777777" w:rsidR="00A353D3" w:rsidRPr="00A353D3" w:rsidRDefault="00A353D3" w:rsidP="00A353D3">
            <w:pPr>
              <w:rPr>
                <w:rFonts w:asciiTheme="minorHAnsi" w:hAnsiTheme="minorHAnsi" w:cstheme="minorHAnsi"/>
              </w:rPr>
            </w:pPr>
          </w:p>
        </w:tc>
        <w:tc>
          <w:tcPr>
            <w:tcW w:w="338" w:type="pct"/>
            <w:vAlign w:val="center"/>
          </w:tcPr>
          <w:p w14:paraId="4DAAEC13" w14:textId="77777777" w:rsidR="00A353D3" w:rsidRPr="00A353D3" w:rsidRDefault="00A353D3" w:rsidP="00A353D3">
            <w:pPr>
              <w:rPr>
                <w:rFonts w:asciiTheme="minorHAnsi" w:hAnsiTheme="minorHAnsi" w:cstheme="minorHAnsi"/>
              </w:rPr>
            </w:pPr>
          </w:p>
        </w:tc>
      </w:tr>
      <w:tr w:rsidR="004C26A4" w:rsidRPr="00A353D3" w14:paraId="223552BC" w14:textId="77777777" w:rsidTr="00B53439">
        <w:trPr>
          <w:trHeight w:val="1379"/>
        </w:trPr>
        <w:tc>
          <w:tcPr>
            <w:tcW w:w="195" w:type="pct"/>
            <w:vAlign w:val="center"/>
          </w:tcPr>
          <w:p w14:paraId="07501751" w14:textId="77777777" w:rsidR="00A353D3" w:rsidRPr="00A353D3" w:rsidRDefault="004C26A4" w:rsidP="004C26A4">
            <w:pPr>
              <w:jc w:val="center"/>
              <w:rPr>
                <w:rFonts w:asciiTheme="minorHAnsi" w:hAnsiTheme="minorHAnsi" w:cstheme="minorHAnsi"/>
              </w:rPr>
            </w:pPr>
            <w:r>
              <w:rPr>
                <w:rFonts w:asciiTheme="minorHAnsi" w:hAnsiTheme="minorHAnsi" w:cstheme="minorHAnsi"/>
              </w:rPr>
              <w:t>4.</w:t>
            </w:r>
          </w:p>
        </w:tc>
        <w:tc>
          <w:tcPr>
            <w:tcW w:w="2208" w:type="pct"/>
            <w:vAlign w:val="center"/>
          </w:tcPr>
          <w:p w14:paraId="269B231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Okrągła siatka do naprawy małych przepuklin brzusznych wykonana z poliestru monofilamentowego, rozmiar porów 2,4 x 2,0 mm, posiadająca resorbowane ekspandery utrzymujące siatkę na płasko po fiksacji oraz system pozycjujący (białe i niebieskie lejce).</w:t>
            </w:r>
          </w:p>
        </w:tc>
        <w:tc>
          <w:tcPr>
            <w:tcW w:w="349" w:type="pct"/>
            <w:vAlign w:val="center"/>
          </w:tcPr>
          <w:p w14:paraId="289D1633"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Średnica 6,6cm</w:t>
            </w:r>
          </w:p>
        </w:tc>
        <w:tc>
          <w:tcPr>
            <w:tcW w:w="317" w:type="pct"/>
            <w:vAlign w:val="center"/>
          </w:tcPr>
          <w:p w14:paraId="2D695FE5"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10</w:t>
            </w:r>
          </w:p>
        </w:tc>
        <w:tc>
          <w:tcPr>
            <w:tcW w:w="459" w:type="pct"/>
            <w:vAlign w:val="center"/>
          </w:tcPr>
          <w:p w14:paraId="3E90A4F7" w14:textId="77777777" w:rsidR="00A353D3" w:rsidRPr="00A353D3" w:rsidRDefault="00A353D3" w:rsidP="00A353D3">
            <w:pPr>
              <w:rPr>
                <w:rFonts w:asciiTheme="minorHAnsi" w:hAnsiTheme="minorHAnsi" w:cstheme="minorHAnsi"/>
              </w:rPr>
            </w:pPr>
          </w:p>
        </w:tc>
        <w:tc>
          <w:tcPr>
            <w:tcW w:w="415" w:type="pct"/>
            <w:vAlign w:val="center"/>
          </w:tcPr>
          <w:p w14:paraId="4E156A3A" w14:textId="77777777" w:rsidR="00A353D3" w:rsidRPr="00A353D3" w:rsidRDefault="00A353D3" w:rsidP="00A353D3">
            <w:pPr>
              <w:rPr>
                <w:rFonts w:asciiTheme="minorHAnsi" w:hAnsiTheme="minorHAnsi" w:cstheme="minorHAnsi"/>
              </w:rPr>
            </w:pPr>
          </w:p>
        </w:tc>
        <w:tc>
          <w:tcPr>
            <w:tcW w:w="341" w:type="pct"/>
            <w:vAlign w:val="center"/>
          </w:tcPr>
          <w:p w14:paraId="26990C63" w14:textId="77777777" w:rsidR="00A353D3" w:rsidRPr="00A353D3" w:rsidRDefault="00A353D3" w:rsidP="00A353D3">
            <w:pPr>
              <w:rPr>
                <w:rFonts w:asciiTheme="minorHAnsi" w:hAnsiTheme="minorHAnsi" w:cstheme="minorHAnsi"/>
              </w:rPr>
            </w:pPr>
          </w:p>
        </w:tc>
        <w:tc>
          <w:tcPr>
            <w:tcW w:w="378" w:type="pct"/>
            <w:vAlign w:val="center"/>
          </w:tcPr>
          <w:p w14:paraId="587CF938" w14:textId="77777777" w:rsidR="00A353D3" w:rsidRPr="00A353D3" w:rsidRDefault="00A353D3" w:rsidP="00A353D3">
            <w:pPr>
              <w:rPr>
                <w:rFonts w:asciiTheme="minorHAnsi" w:hAnsiTheme="minorHAnsi" w:cstheme="minorHAnsi"/>
              </w:rPr>
            </w:pPr>
          </w:p>
        </w:tc>
        <w:tc>
          <w:tcPr>
            <w:tcW w:w="338" w:type="pct"/>
            <w:vAlign w:val="center"/>
          </w:tcPr>
          <w:p w14:paraId="4D71CF95" w14:textId="77777777" w:rsidR="00A353D3" w:rsidRPr="00A353D3" w:rsidRDefault="00A353D3" w:rsidP="00A353D3">
            <w:pPr>
              <w:rPr>
                <w:rFonts w:asciiTheme="minorHAnsi" w:hAnsiTheme="minorHAnsi" w:cstheme="minorHAnsi"/>
              </w:rPr>
            </w:pPr>
          </w:p>
        </w:tc>
      </w:tr>
      <w:tr w:rsidR="004C26A4" w:rsidRPr="00A353D3" w14:paraId="02AA58FD" w14:textId="77777777" w:rsidTr="00B53439">
        <w:trPr>
          <w:trHeight w:val="234"/>
        </w:trPr>
        <w:tc>
          <w:tcPr>
            <w:tcW w:w="195" w:type="pct"/>
            <w:vAlign w:val="center"/>
          </w:tcPr>
          <w:p w14:paraId="72B3B456" w14:textId="77777777" w:rsidR="00A353D3" w:rsidRPr="00A353D3" w:rsidRDefault="004C26A4" w:rsidP="004C26A4">
            <w:pPr>
              <w:jc w:val="center"/>
              <w:rPr>
                <w:rFonts w:asciiTheme="minorHAnsi" w:hAnsiTheme="minorHAnsi" w:cstheme="minorHAnsi"/>
              </w:rPr>
            </w:pPr>
            <w:r>
              <w:rPr>
                <w:rFonts w:asciiTheme="minorHAnsi" w:hAnsiTheme="minorHAnsi" w:cstheme="minorHAnsi"/>
              </w:rPr>
              <w:t>5.</w:t>
            </w:r>
          </w:p>
        </w:tc>
        <w:tc>
          <w:tcPr>
            <w:tcW w:w="2208" w:type="pct"/>
            <w:vAlign w:val="center"/>
          </w:tcPr>
          <w:p w14:paraId="731A305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Okrągła siatka do naprawy małych przepuklin brzusznych wykonana z poliestru monofilamentowego, rozmiar porów 2,4 x 2,0 mm, posiadająca resorbowane ekspandery utrzymujące siatkę na płasko po fiksacji oraz system pozycjujący (białe i niebieskie lejce).</w:t>
            </w:r>
          </w:p>
        </w:tc>
        <w:tc>
          <w:tcPr>
            <w:tcW w:w="349" w:type="pct"/>
            <w:vAlign w:val="center"/>
          </w:tcPr>
          <w:p w14:paraId="4EBE59FE"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Średnica 8,6cm</w:t>
            </w:r>
          </w:p>
        </w:tc>
        <w:tc>
          <w:tcPr>
            <w:tcW w:w="317" w:type="pct"/>
            <w:vAlign w:val="center"/>
          </w:tcPr>
          <w:p w14:paraId="778F4900"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20</w:t>
            </w:r>
          </w:p>
        </w:tc>
        <w:tc>
          <w:tcPr>
            <w:tcW w:w="459" w:type="pct"/>
            <w:vAlign w:val="center"/>
          </w:tcPr>
          <w:p w14:paraId="4EF07C23" w14:textId="77777777" w:rsidR="00A353D3" w:rsidRPr="00A353D3" w:rsidRDefault="00A353D3" w:rsidP="00A353D3">
            <w:pPr>
              <w:rPr>
                <w:rFonts w:asciiTheme="minorHAnsi" w:hAnsiTheme="minorHAnsi" w:cstheme="minorHAnsi"/>
              </w:rPr>
            </w:pPr>
          </w:p>
        </w:tc>
        <w:tc>
          <w:tcPr>
            <w:tcW w:w="415" w:type="pct"/>
            <w:vAlign w:val="center"/>
          </w:tcPr>
          <w:p w14:paraId="7AD71D5C" w14:textId="77777777" w:rsidR="00A353D3" w:rsidRPr="00A353D3" w:rsidRDefault="00A353D3" w:rsidP="00A353D3">
            <w:pPr>
              <w:rPr>
                <w:rFonts w:asciiTheme="minorHAnsi" w:hAnsiTheme="minorHAnsi" w:cstheme="minorHAnsi"/>
              </w:rPr>
            </w:pPr>
          </w:p>
        </w:tc>
        <w:tc>
          <w:tcPr>
            <w:tcW w:w="341" w:type="pct"/>
            <w:vAlign w:val="center"/>
          </w:tcPr>
          <w:p w14:paraId="298E39AD" w14:textId="77777777" w:rsidR="00A353D3" w:rsidRPr="00A353D3" w:rsidRDefault="00A353D3" w:rsidP="00A353D3">
            <w:pPr>
              <w:rPr>
                <w:rFonts w:asciiTheme="minorHAnsi" w:hAnsiTheme="minorHAnsi" w:cstheme="minorHAnsi"/>
              </w:rPr>
            </w:pPr>
          </w:p>
        </w:tc>
        <w:tc>
          <w:tcPr>
            <w:tcW w:w="378" w:type="pct"/>
            <w:vAlign w:val="center"/>
          </w:tcPr>
          <w:p w14:paraId="50476103" w14:textId="77777777" w:rsidR="00A353D3" w:rsidRPr="00A353D3" w:rsidRDefault="00A353D3" w:rsidP="00A353D3">
            <w:pPr>
              <w:rPr>
                <w:rFonts w:asciiTheme="minorHAnsi" w:hAnsiTheme="minorHAnsi" w:cstheme="minorHAnsi"/>
              </w:rPr>
            </w:pPr>
          </w:p>
        </w:tc>
        <w:tc>
          <w:tcPr>
            <w:tcW w:w="338" w:type="pct"/>
            <w:vAlign w:val="center"/>
          </w:tcPr>
          <w:p w14:paraId="5D618EA6" w14:textId="77777777" w:rsidR="00A353D3" w:rsidRPr="00A353D3" w:rsidRDefault="00A353D3" w:rsidP="00A353D3">
            <w:pPr>
              <w:rPr>
                <w:rFonts w:asciiTheme="minorHAnsi" w:hAnsiTheme="minorHAnsi" w:cstheme="minorHAnsi"/>
              </w:rPr>
            </w:pPr>
          </w:p>
        </w:tc>
      </w:tr>
      <w:tr w:rsidR="004C26A4" w:rsidRPr="00A353D3" w14:paraId="43A18680" w14:textId="77777777" w:rsidTr="00B53439">
        <w:trPr>
          <w:trHeight w:val="148"/>
        </w:trPr>
        <w:tc>
          <w:tcPr>
            <w:tcW w:w="195" w:type="pct"/>
            <w:vAlign w:val="center"/>
          </w:tcPr>
          <w:p w14:paraId="5C249DDA" w14:textId="77777777" w:rsidR="00A353D3" w:rsidRPr="00A353D3" w:rsidRDefault="004C26A4" w:rsidP="004C26A4">
            <w:pPr>
              <w:jc w:val="center"/>
              <w:rPr>
                <w:rFonts w:asciiTheme="minorHAnsi" w:hAnsiTheme="minorHAnsi" w:cstheme="minorHAnsi"/>
              </w:rPr>
            </w:pPr>
            <w:r>
              <w:rPr>
                <w:rFonts w:asciiTheme="minorHAnsi" w:hAnsiTheme="minorHAnsi" w:cstheme="minorHAnsi"/>
              </w:rPr>
              <w:lastRenderedPageBreak/>
              <w:t>6.</w:t>
            </w:r>
          </w:p>
        </w:tc>
        <w:tc>
          <w:tcPr>
            <w:tcW w:w="2208" w:type="pct"/>
            <w:vAlign w:val="center"/>
          </w:tcPr>
          <w:p w14:paraId="03C89A07" w14:textId="527E8DF8" w:rsidR="00A353D3" w:rsidRPr="00A353D3" w:rsidRDefault="00A353D3" w:rsidP="00A353D3">
            <w:pPr>
              <w:rPr>
                <w:rFonts w:asciiTheme="minorHAnsi" w:hAnsiTheme="minorHAnsi" w:cstheme="minorHAnsi"/>
              </w:rPr>
            </w:pPr>
            <w:r w:rsidRPr="00A353D3">
              <w:rPr>
                <w:rFonts w:asciiTheme="minorHAnsi" w:hAnsiTheme="minorHAnsi" w:cstheme="minorHAnsi"/>
              </w:rPr>
              <w:t>Lekka siatka częściowo wchłanialna, dwuskładnikowa zbudowana z monofilamentu poliestrowego 50% i polilaktydu 50%, o ciężarze jednostkowym 73g/m² (po wchłonięciu polilaktydu 38g/m²) o rozmiarze porów 1,7x1,1 mm z mikrohaczykami wchłanialnymi - mocowanie samoistne bez szwów, z klapką na powrózek</w:t>
            </w:r>
            <w:r w:rsidR="00D5585B">
              <w:rPr>
                <w:rFonts w:asciiTheme="minorHAnsi" w:hAnsiTheme="minorHAnsi" w:cstheme="minorHAnsi"/>
              </w:rPr>
              <w:t>.</w:t>
            </w:r>
            <w:r w:rsidRPr="00A353D3">
              <w:rPr>
                <w:rFonts w:asciiTheme="minorHAnsi" w:hAnsiTheme="minorHAnsi" w:cstheme="minorHAnsi"/>
              </w:rPr>
              <w:t xml:space="preserve"> </w:t>
            </w:r>
          </w:p>
        </w:tc>
        <w:tc>
          <w:tcPr>
            <w:tcW w:w="349" w:type="pct"/>
            <w:vAlign w:val="center"/>
          </w:tcPr>
          <w:p w14:paraId="41C9C341"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12cm x8cm lewa oraz prawa</w:t>
            </w:r>
          </w:p>
        </w:tc>
        <w:tc>
          <w:tcPr>
            <w:tcW w:w="317" w:type="pct"/>
            <w:vAlign w:val="center"/>
          </w:tcPr>
          <w:p w14:paraId="74545DBE"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40</w:t>
            </w:r>
          </w:p>
        </w:tc>
        <w:tc>
          <w:tcPr>
            <w:tcW w:w="459" w:type="pct"/>
            <w:vAlign w:val="center"/>
          </w:tcPr>
          <w:p w14:paraId="639D26A6" w14:textId="77777777" w:rsidR="00A353D3" w:rsidRPr="00A353D3" w:rsidRDefault="00A353D3" w:rsidP="00A353D3">
            <w:pPr>
              <w:rPr>
                <w:rFonts w:asciiTheme="minorHAnsi" w:hAnsiTheme="minorHAnsi" w:cstheme="minorHAnsi"/>
              </w:rPr>
            </w:pPr>
          </w:p>
        </w:tc>
        <w:tc>
          <w:tcPr>
            <w:tcW w:w="415" w:type="pct"/>
            <w:vAlign w:val="center"/>
          </w:tcPr>
          <w:p w14:paraId="1EE0AC69" w14:textId="77777777" w:rsidR="00A353D3" w:rsidRPr="00A353D3" w:rsidRDefault="00A353D3" w:rsidP="00A353D3">
            <w:pPr>
              <w:rPr>
                <w:rFonts w:asciiTheme="minorHAnsi" w:hAnsiTheme="minorHAnsi" w:cstheme="minorHAnsi"/>
              </w:rPr>
            </w:pPr>
          </w:p>
        </w:tc>
        <w:tc>
          <w:tcPr>
            <w:tcW w:w="341" w:type="pct"/>
            <w:vAlign w:val="center"/>
          </w:tcPr>
          <w:p w14:paraId="2C430685" w14:textId="77777777" w:rsidR="00A353D3" w:rsidRPr="00A353D3" w:rsidRDefault="00A353D3" w:rsidP="00A353D3">
            <w:pPr>
              <w:rPr>
                <w:rFonts w:asciiTheme="minorHAnsi" w:hAnsiTheme="minorHAnsi" w:cstheme="minorHAnsi"/>
              </w:rPr>
            </w:pPr>
          </w:p>
        </w:tc>
        <w:tc>
          <w:tcPr>
            <w:tcW w:w="378" w:type="pct"/>
            <w:vAlign w:val="center"/>
          </w:tcPr>
          <w:p w14:paraId="225DF602" w14:textId="77777777" w:rsidR="00A353D3" w:rsidRPr="00A353D3" w:rsidRDefault="00A353D3" w:rsidP="00A353D3">
            <w:pPr>
              <w:rPr>
                <w:rFonts w:asciiTheme="minorHAnsi" w:hAnsiTheme="minorHAnsi" w:cstheme="minorHAnsi"/>
              </w:rPr>
            </w:pPr>
          </w:p>
        </w:tc>
        <w:tc>
          <w:tcPr>
            <w:tcW w:w="338" w:type="pct"/>
            <w:vAlign w:val="center"/>
          </w:tcPr>
          <w:p w14:paraId="09B36E77" w14:textId="77777777" w:rsidR="00A353D3" w:rsidRPr="00A353D3" w:rsidRDefault="00A353D3" w:rsidP="00A353D3">
            <w:pPr>
              <w:rPr>
                <w:rFonts w:asciiTheme="minorHAnsi" w:hAnsiTheme="minorHAnsi" w:cstheme="minorHAnsi"/>
              </w:rPr>
            </w:pPr>
          </w:p>
        </w:tc>
      </w:tr>
      <w:tr w:rsidR="004C26A4" w:rsidRPr="00A353D3" w14:paraId="707A3AB6" w14:textId="77777777" w:rsidTr="00B53439">
        <w:trPr>
          <w:trHeight w:val="84"/>
        </w:trPr>
        <w:tc>
          <w:tcPr>
            <w:tcW w:w="195" w:type="pct"/>
            <w:vAlign w:val="center"/>
          </w:tcPr>
          <w:p w14:paraId="26B1A9FA" w14:textId="77777777" w:rsidR="00A353D3" w:rsidRPr="00A353D3" w:rsidRDefault="004C26A4" w:rsidP="004C26A4">
            <w:pPr>
              <w:jc w:val="center"/>
              <w:rPr>
                <w:rFonts w:asciiTheme="minorHAnsi" w:hAnsiTheme="minorHAnsi" w:cstheme="minorHAnsi"/>
              </w:rPr>
            </w:pPr>
            <w:r>
              <w:rPr>
                <w:rFonts w:asciiTheme="minorHAnsi" w:hAnsiTheme="minorHAnsi" w:cstheme="minorHAnsi"/>
              </w:rPr>
              <w:t>7.</w:t>
            </w:r>
          </w:p>
        </w:tc>
        <w:tc>
          <w:tcPr>
            <w:tcW w:w="2208" w:type="pct"/>
            <w:vAlign w:val="center"/>
          </w:tcPr>
          <w:p w14:paraId="08D2AE9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Siatka z polipropylenu monofilamnetowego do naprawy przepuklin pachwinowych metodą laparoskopową. Siatka o anatomicznym, trójwymiarowym kształcie, makroporowa o porach wielkości 1,5 x 1,1mm, o wadze powyżej 90g/m</w:t>
            </w:r>
            <w:r w:rsidRPr="00D5585B">
              <w:rPr>
                <w:rFonts w:asciiTheme="minorHAnsi" w:hAnsiTheme="minorHAnsi" w:cstheme="minorHAnsi"/>
                <w:vertAlign w:val="superscript"/>
              </w:rPr>
              <w:t>2</w:t>
            </w:r>
            <w:r w:rsidRPr="00A353D3">
              <w:rPr>
                <w:rFonts w:asciiTheme="minorHAnsi" w:hAnsiTheme="minorHAnsi" w:cstheme="minorHAnsi"/>
              </w:rPr>
              <w:t xml:space="preserve">, wzmocniona na krawędziach, z kolorowym znacznikiem linii środkowej, siatka prawa lub lewa, Siatka 3D do naprawy przepuklin metodą TAPP i TEP. Nie ma potrzeby mocowania siatki. </w:t>
            </w:r>
          </w:p>
        </w:tc>
        <w:tc>
          <w:tcPr>
            <w:tcW w:w="349" w:type="pct"/>
            <w:vAlign w:val="center"/>
          </w:tcPr>
          <w:p w14:paraId="1581B23A"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13cm x9cm  15cm x10cm</w:t>
            </w:r>
          </w:p>
        </w:tc>
        <w:tc>
          <w:tcPr>
            <w:tcW w:w="317" w:type="pct"/>
            <w:vAlign w:val="center"/>
          </w:tcPr>
          <w:p w14:paraId="2B9F11D8" w14:textId="77777777" w:rsidR="00A353D3" w:rsidRPr="00A353D3" w:rsidRDefault="00A353D3" w:rsidP="004C26A4">
            <w:pPr>
              <w:jc w:val="center"/>
              <w:rPr>
                <w:rFonts w:asciiTheme="minorHAnsi" w:hAnsiTheme="minorHAnsi" w:cstheme="minorHAnsi"/>
              </w:rPr>
            </w:pPr>
            <w:r w:rsidRPr="00A353D3">
              <w:rPr>
                <w:rFonts w:asciiTheme="minorHAnsi" w:hAnsiTheme="minorHAnsi" w:cstheme="minorHAnsi"/>
              </w:rPr>
              <w:t>20</w:t>
            </w:r>
          </w:p>
        </w:tc>
        <w:tc>
          <w:tcPr>
            <w:tcW w:w="459" w:type="pct"/>
            <w:vAlign w:val="center"/>
          </w:tcPr>
          <w:p w14:paraId="107C5CD8" w14:textId="77777777" w:rsidR="00A353D3" w:rsidRPr="00A353D3" w:rsidRDefault="00A353D3" w:rsidP="00A353D3">
            <w:pPr>
              <w:rPr>
                <w:rFonts w:asciiTheme="minorHAnsi" w:hAnsiTheme="minorHAnsi" w:cstheme="minorHAnsi"/>
              </w:rPr>
            </w:pPr>
          </w:p>
        </w:tc>
        <w:tc>
          <w:tcPr>
            <w:tcW w:w="415" w:type="pct"/>
            <w:vAlign w:val="center"/>
          </w:tcPr>
          <w:p w14:paraId="0E0287FD" w14:textId="77777777" w:rsidR="00A353D3" w:rsidRPr="00A353D3" w:rsidRDefault="00A353D3" w:rsidP="00A353D3">
            <w:pPr>
              <w:rPr>
                <w:rFonts w:asciiTheme="minorHAnsi" w:hAnsiTheme="minorHAnsi" w:cstheme="minorHAnsi"/>
              </w:rPr>
            </w:pPr>
          </w:p>
        </w:tc>
        <w:tc>
          <w:tcPr>
            <w:tcW w:w="341" w:type="pct"/>
            <w:vAlign w:val="center"/>
          </w:tcPr>
          <w:p w14:paraId="1227AD42" w14:textId="77777777" w:rsidR="00A353D3" w:rsidRPr="00A353D3" w:rsidRDefault="00A353D3" w:rsidP="00A353D3">
            <w:pPr>
              <w:rPr>
                <w:rFonts w:asciiTheme="minorHAnsi" w:hAnsiTheme="minorHAnsi" w:cstheme="minorHAnsi"/>
              </w:rPr>
            </w:pPr>
          </w:p>
        </w:tc>
        <w:tc>
          <w:tcPr>
            <w:tcW w:w="378" w:type="pct"/>
            <w:vAlign w:val="center"/>
          </w:tcPr>
          <w:p w14:paraId="172E873C" w14:textId="77777777" w:rsidR="00A353D3" w:rsidRPr="00A353D3" w:rsidRDefault="00A353D3" w:rsidP="00A353D3">
            <w:pPr>
              <w:rPr>
                <w:rFonts w:asciiTheme="minorHAnsi" w:hAnsiTheme="minorHAnsi" w:cstheme="minorHAnsi"/>
              </w:rPr>
            </w:pPr>
          </w:p>
        </w:tc>
        <w:tc>
          <w:tcPr>
            <w:tcW w:w="338" w:type="pct"/>
            <w:vAlign w:val="center"/>
          </w:tcPr>
          <w:p w14:paraId="6F06BC7F" w14:textId="77777777" w:rsidR="00A353D3" w:rsidRPr="00A353D3" w:rsidRDefault="00A353D3" w:rsidP="00A353D3">
            <w:pPr>
              <w:rPr>
                <w:rFonts w:asciiTheme="minorHAnsi" w:hAnsiTheme="minorHAnsi" w:cstheme="minorHAnsi"/>
              </w:rPr>
            </w:pPr>
          </w:p>
        </w:tc>
      </w:tr>
      <w:tr w:rsidR="004C26A4" w:rsidRPr="00A353D3" w14:paraId="12CD5A32" w14:textId="77777777" w:rsidTr="00B53439">
        <w:trPr>
          <w:trHeight w:val="84"/>
        </w:trPr>
        <w:tc>
          <w:tcPr>
            <w:tcW w:w="3528" w:type="pct"/>
            <w:gridSpan w:val="5"/>
            <w:vAlign w:val="center"/>
          </w:tcPr>
          <w:p w14:paraId="1C2B4B96" w14:textId="77777777" w:rsidR="004C26A4" w:rsidRPr="00A353D3" w:rsidRDefault="004C26A4" w:rsidP="004C26A4">
            <w:pPr>
              <w:jc w:val="center"/>
              <w:rPr>
                <w:rFonts w:asciiTheme="minorHAnsi" w:hAnsiTheme="minorHAnsi" w:cstheme="minorHAnsi"/>
              </w:rPr>
            </w:pPr>
            <w:r w:rsidRPr="00B163BF">
              <w:rPr>
                <w:rFonts w:cs="Liberation Serif"/>
                <w:sz w:val="22"/>
                <w:szCs w:val="22"/>
              </w:rPr>
              <w:t>WARTOŚĆ GLOBALNA</w:t>
            </w:r>
          </w:p>
        </w:tc>
        <w:tc>
          <w:tcPr>
            <w:tcW w:w="415" w:type="pct"/>
            <w:vAlign w:val="center"/>
          </w:tcPr>
          <w:p w14:paraId="43FF6985" w14:textId="77777777" w:rsidR="004C26A4" w:rsidRPr="00A353D3" w:rsidRDefault="004C26A4" w:rsidP="004C26A4">
            <w:pPr>
              <w:jc w:val="right"/>
              <w:rPr>
                <w:rFonts w:asciiTheme="minorHAnsi" w:hAnsiTheme="minorHAnsi" w:cstheme="minorHAnsi"/>
              </w:rPr>
            </w:pPr>
            <w:r w:rsidRPr="00B163BF">
              <w:rPr>
                <w:rFonts w:cs="Liberation Serif"/>
                <w:sz w:val="22"/>
                <w:szCs w:val="22"/>
              </w:rPr>
              <w:t>NETTO:</w:t>
            </w:r>
          </w:p>
        </w:tc>
        <w:tc>
          <w:tcPr>
            <w:tcW w:w="341" w:type="pct"/>
            <w:vAlign w:val="center"/>
          </w:tcPr>
          <w:p w14:paraId="387FFDB7" w14:textId="77777777" w:rsidR="004C26A4" w:rsidRPr="00A353D3" w:rsidRDefault="004C26A4" w:rsidP="004C26A4">
            <w:pPr>
              <w:jc w:val="right"/>
              <w:rPr>
                <w:rFonts w:asciiTheme="minorHAnsi" w:hAnsiTheme="minorHAnsi" w:cstheme="minorHAnsi"/>
              </w:rPr>
            </w:pPr>
          </w:p>
        </w:tc>
        <w:tc>
          <w:tcPr>
            <w:tcW w:w="378" w:type="pct"/>
            <w:vAlign w:val="center"/>
          </w:tcPr>
          <w:p w14:paraId="21352CA0" w14:textId="77777777" w:rsidR="004C26A4" w:rsidRPr="00A353D3" w:rsidRDefault="004C26A4" w:rsidP="004C26A4">
            <w:pPr>
              <w:jc w:val="right"/>
              <w:rPr>
                <w:rFonts w:asciiTheme="minorHAnsi" w:hAnsiTheme="minorHAnsi" w:cstheme="minorHAnsi"/>
              </w:rPr>
            </w:pPr>
            <w:r w:rsidRPr="00B163BF">
              <w:rPr>
                <w:rFonts w:cs="Liberation Serif"/>
                <w:sz w:val="22"/>
                <w:szCs w:val="22"/>
              </w:rPr>
              <w:t>BRUTTO:</w:t>
            </w:r>
          </w:p>
        </w:tc>
        <w:tc>
          <w:tcPr>
            <w:tcW w:w="338" w:type="pct"/>
            <w:vAlign w:val="center"/>
          </w:tcPr>
          <w:p w14:paraId="0FFDB31F" w14:textId="77777777" w:rsidR="004C26A4" w:rsidRPr="00A353D3" w:rsidRDefault="004C26A4" w:rsidP="00A353D3">
            <w:pPr>
              <w:rPr>
                <w:rFonts w:asciiTheme="minorHAnsi" w:hAnsiTheme="minorHAnsi" w:cstheme="minorHAnsi"/>
              </w:rPr>
            </w:pPr>
          </w:p>
        </w:tc>
      </w:tr>
    </w:tbl>
    <w:p w14:paraId="6B09F0E6" w14:textId="77777777" w:rsidR="00A353D3" w:rsidRPr="00A353D3" w:rsidRDefault="00A353D3" w:rsidP="00A353D3">
      <w:pPr>
        <w:rPr>
          <w:rFonts w:asciiTheme="minorHAnsi" w:hAnsiTheme="minorHAnsi" w:cstheme="minorHAnsi"/>
        </w:rPr>
      </w:pPr>
    </w:p>
    <w:p w14:paraId="776BA55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7B3935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3F2921A4" w14:textId="77777777" w:rsidR="00A353D3" w:rsidRPr="00A353D3" w:rsidRDefault="00A353D3" w:rsidP="008A1703">
      <w:pPr>
        <w:jc w:val="right"/>
        <w:rPr>
          <w:rFonts w:asciiTheme="minorHAnsi" w:hAnsiTheme="minorHAnsi" w:cstheme="minorHAnsi"/>
        </w:rPr>
      </w:pPr>
      <w:r w:rsidRPr="00A353D3">
        <w:rPr>
          <w:rFonts w:asciiTheme="minorHAnsi" w:hAnsiTheme="minorHAnsi" w:cstheme="minorHAnsi"/>
        </w:rPr>
        <w:lastRenderedPageBreak/>
        <w:t>Załącznik nr 2 do SWZ</w:t>
      </w:r>
    </w:p>
    <w:p w14:paraId="27FC55BD" w14:textId="77777777" w:rsidR="00A353D3" w:rsidRPr="00A353D3" w:rsidRDefault="00A353D3" w:rsidP="008A1703">
      <w:pPr>
        <w:jc w:val="center"/>
        <w:rPr>
          <w:rFonts w:asciiTheme="minorHAnsi" w:hAnsiTheme="minorHAnsi" w:cstheme="minorHAnsi"/>
        </w:rPr>
      </w:pPr>
      <w:r w:rsidRPr="00A353D3">
        <w:rPr>
          <w:rFonts w:asciiTheme="minorHAnsi" w:hAnsiTheme="minorHAnsi" w:cstheme="minorHAnsi"/>
        </w:rPr>
        <w:t>FORMULARZ CENOWY</w:t>
      </w:r>
    </w:p>
    <w:p w14:paraId="1672003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PAKIET 65 - Staplery  </w:t>
      </w:r>
    </w:p>
    <w:tbl>
      <w:tblPr>
        <w:tblStyle w:val="Tabela-Siatka"/>
        <w:tblW w:w="5155" w:type="pct"/>
        <w:tblInd w:w="-459" w:type="dxa"/>
        <w:tblLook w:val="04A0" w:firstRow="1" w:lastRow="0" w:firstColumn="1" w:lastColumn="0" w:noHBand="0" w:noVBand="1"/>
      </w:tblPr>
      <w:tblGrid>
        <w:gridCol w:w="505"/>
        <w:gridCol w:w="5017"/>
        <w:gridCol w:w="1088"/>
        <w:gridCol w:w="1665"/>
        <w:gridCol w:w="1665"/>
        <w:gridCol w:w="1221"/>
        <w:gridCol w:w="957"/>
        <w:gridCol w:w="1021"/>
        <w:gridCol w:w="1085"/>
        <w:gridCol w:w="1020"/>
      </w:tblGrid>
      <w:tr w:rsidR="00B53439" w:rsidRPr="00A353D3" w14:paraId="3972A3F8" w14:textId="77777777" w:rsidTr="00B53439">
        <w:tc>
          <w:tcPr>
            <w:tcW w:w="166" w:type="pct"/>
            <w:vAlign w:val="center"/>
          </w:tcPr>
          <w:p w14:paraId="2E7FF010" w14:textId="4D9581C3" w:rsidR="00B53439" w:rsidRPr="00A353D3" w:rsidRDefault="00B53439" w:rsidP="008A1703">
            <w:pPr>
              <w:jc w:val="center"/>
              <w:rPr>
                <w:rFonts w:asciiTheme="minorHAnsi" w:hAnsiTheme="minorHAnsi" w:cstheme="minorHAnsi"/>
              </w:rPr>
            </w:pPr>
            <w:r>
              <w:rPr>
                <w:rFonts w:asciiTheme="minorHAnsi" w:hAnsiTheme="minorHAnsi" w:cstheme="minorHAnsi"/>
              </w:rPr>
              <w:t>L</w:t>
            </w:r>
            <w:r w:rsidRPr="00A353D3">
              <w:rPr>
                <w:rFonts w:asciiTheme="minorHAnsi" w:hAnsiTheme="minorHAnsi" w:cstheme="minorHAnsi"/>
              </w:rPr>
              <w:t>p.</w:t>
            </w:r>
          </w:p>
        </w:tc>
        <w:tc>
          <w:tcPr>
            <w:tcW w:w="1646" w:type="pct"/>
            <w:vAlign w:val="center"/>
          </w:tcPr>
          <w:p w14:paraId="7D296FB9" w14:textId="41EB95AF" w:rsidR="00B53439" w:rsidRPr="00A353D3" w:rsidRDefault="00B53439" w:rsidP="008A1703">
            <w:pPr>
              <w:jc w:val="center"/>
              <w:rPr>
                <w:rFonts w:asciiTheme="minorHAnsi" w:hAnsiTheme="minorHAnsi" w:cstheme="minorHAnsi"/>
              </w:rPr>
            </w:pPr>
            <w:r>
              <w:rPr>
                <w:rFonts w:asciiTheme="minorHAnsi" w:hAnsiTheme="minorHAnsi" w:cstheme="minorHAnsi"/>
              </w:rPr>
              <w:t>Opis przedmiotu</w:t>
            </w:r>
          </w:p>
        </w:tc>
        <w:tc>
          <w:tcPr>
            <w:tcW w:w="357" w:type="pct"/>
            <w:vAlign w:val="center"/>
          </w:tcPr>
          <w:p w14:paraId="39B00B36" w14:textId="165AA418" w:rsidR="00B53439" w:rsidRPr="00A353D3" w:rsidRDefault="00B53439" w:rsidP="008A1703">
            <w:pPr>
              <w:jc w:val="center"/>
              <w:rPr>
                <w:rFonts w:asciiTheme="minorHAnsi" w:hAnsiTheme="minorHAnsi" w:cstheme="minorHAnsi"/>
              </w:rPr>
            </w:pPr>
            <w:r w:rsidRPr="00A353D3">
              <w:rPr>
                <w:rFonts w:asciiTheme="minorHAnsi" w:hAnsiTheme="minorHAnsi" w:cstheme="minorHAnsi"/>
              </w:rPr>
              <w:t xml:space="preserve">Ilość </w:t>
            </w:r>
            <w:r w:rsidRPr="00A353D3">
              <w:rPr>
                <w:rFonts w:asciiTheme="minorHAnsi" w:hAnsiTheme="minorHAnsi" w:cstheme="minorHAnsi"/>
              </w:rPr>
              <w:br/>
              <w:t>w szt.</w:t>
            </w:r>
          </w:p>
        </w:tc>
        <w:tc>
          <w:tcPr>
            <w:tcW w:w="546" w:type="pct"/>
            <w:vAlign w:val="center"/>
          </w:tcPr>
          <w:p w14:paraId="3366FD8C" w14:textId="77777777" w:rsidR="00B53439" w:rsidRPr="00A353D3" w:rsidRDefault="00B53439" w:rsidP="00B53439">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4DBAD0EF" w14:textId="1119AE6B" w:rsidR="00B53439" w:rsidRPr="00A353D3" w:rsidRDefault="00B53439" w:rsidP="00B53439">
            <w:pPr>
              <w:jc w:val="center"/>
              <w:rPr>
                <w:rFonts w:asciiTheme="minorHAnsi" w:hAnsiTheme="minorHAnsi" w:cstheme="minorHAnsi"/>
              </w:rPr>
            </w:pPr>
            <w:r w:rsidRPr="00A353D3">
              <w:rPr>
                <w:rFonts w:asciiTheme="minorHAnsi" w:hAnsiTheme="minorHAnsi" w:cstheme="minorHAnsi"/>
              </w:rPr>
              <w:t>Producent</w:t>
            </w:r>
          </w:p>
        </w:tc>
        <w:tc>
          <w:tcPr>
            <w:tcW w:w="546" w:type="pct"/>
            <w:vAlign w:val="center"/>
          </w:tcPr>
          <w:p w14:paraId="052B11F0" w14:textId="1FE9219A" w:rsidR="00B53439" w:rsidRPr="00A353D3" w:rsidRDefault="00B53439" w:rsidP="008A1703">
            <w:pPr>
              <w:jc w:val="center"/>
              <w:rPr>
                <w:rFonts w:asciiTheme="minorHAnsi" w:hAnsiTheme="minorHAnsi" w:cstheme="minorHAnsi"/>
              </w:rPr>
            </w:pPr>
            <w:r w:rsidRPr="00A353D3">
              <w:rPr>
                <w:rFonts w:asciiTheme="minorHAnsi" w:hAnsiTheme="minorHAnsi" w:cstheme="minorHAnsi"/>
              </w:rPr>
              <w:t>Oferowana</w:t>
            </w:r>
          </w:p>
          <w:p w14:paraId="605BE84C"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wielkość opakowania</w:t>
            </w:r>
          </w:p>
        </w:tc>
        <w:tc>
          <w:tcPr>
            <w:tcW w:w="400" w:type="pct"/>
            <w:vAlign w:val="center"/>
          </w:tcPr>
          <w:p w14:paraId="40EB89B8"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Ilość</w:t>
            </w:r>
          </w:p>
          <w:p w14:paraId="270F3714"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opakowań</w:t>
            </w:r>
          </w:p>
        </w:tc>
        <w:tc>
          <w:tcPr>
            <w:tcW w:w="314" w:type="pct"/>
            <w:vAlign w:val="center"/>
          </w:tcPr>
          <w:p w14:paraId="0DC0CEF0"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Cena jedn. netto</w:t>
            </w:r>
          </w:p>
          <w:p w14:paraId="38CF8A68" w14:textId="52764747" w:rsidR="00B53439" w:rsidRPr="00A353D3" w:rsidRDefault="00B53439" w:rsidP="008A1703">
            <w:pPr>
              <w:jc w:val="center"/>
              <w:rPr>
                <w:rFonts w:asciiTheme="minorHAnsi" w:hAnsiTheme="minorHAnsi" w:cstheme="minorHAnsi"/>
              </w:rPr>
            </w:pPr>
            <w:r>
              <w:rPr>
                <w:rFonts w:asciiTheme="minorHAnsi" w:hAnsiTheme="minorHAnsi" w:cstheme="minorHAnsi"/>
              </w:rPr>
              <w:t xml:space="preserve">za </w:t>
            </w:r>
            <w:r w:rsidRPr="00A353D3">
              <w:rPr>
                <w:rFonts w:asciiTheme="minorHAnsi" w:hAnsiTheme="minorHAnsi" w:cstheme="minorHAnsi"/>
              </w:rPr>
              <w:t>szt.</w:t>
            </w:r>
          </w:p>
        </w:tc>
        <w:tc>
          <w:tcPr>
            <w:tcW w:w="335" w:type="pct"/>
            <w:vAlign w:val="center"/>
          </w:tcPr>
          <w:p w14:paraId="0CFD7A9F"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Wartość</w:t>
            </w:r>
          </w:p>
          <w:p w14:paraId="7355DA22"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netto</w:t>
            </w:r>
          </w:p>
        </w:tc>
        <w:tc>
          <w:tcPr>
            <w:tcW w:w="356" w:type="pct"/>
            <w:vAlign w:val="center"/>
          </w:tcPr>
          <w:p w14:paraId="3F9E4948"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Stawka VAT</w:t>
            </w:r>
          </w:p>
        </w:tc>
        <w:tc>
          <w:tcPr>
            <w:tcW w:w="335" w:type="pct"/>
            <w:vAlign w:val="center"/>
          </w:tcPr>
          <w:p w14:paraId="366E1D9B"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Wartość wartość</w:t>
            </w:r>
          </w:p>
        </w:tc>
      </w:tr>
      <w:tr w:rsidR="00B53439" w:rsidRPr="00A353D3" w14:paraId="063B2407" w14:textId="77777777" w:rsidTr="00B53439">
        <w:trPr>
          <w:trHeight w:val="53"/>
        </w:trPr>
        <w:tc>
          <w:tcPr>
            <w:tcW w:w="166" w:type="pct"/>
          </w:tcPr>
          <w:p w14:paraId="7E0920B4"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I</w:t>
            </w:r>
          </w:p>
        </w:tc>
        <w:tc>
          <w:tcPr>
            <w:tcW w:w="1646" w:type="pct"/>
          </w:tcPr>
          <w:p w14:paraId="3F38A1C3"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II</w:t>
            </w:r>
          </w:p>
        </w:tc>
        <w:tc>
          <w:tcPr>
            <w:tcW w:w="357" w:type="pct"/>
          </w:tcPr>
          <w:p w14:paraId="7AA27FCA"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III</w:t>
            </w:r>
          </w:p>
        </w:tc>
        <w:tc>
          <w:tcPr>
            <w:tcW w:w="546" w:type="pct"/>
          </w:tcPr>
          <w:p w14:paraId="58FF9569" w14:textId="77777777" w:rsidR="00B53439" w:rsidRPr="00A353D3" w:rsidRDefault="00B53439" w:rsidP="008A1703">
            <w:pPr>
              <w:jc w:val="center"/>
              <w:rPr>
                <w:rFonts w:asciiTheme="minorHAnsi" w:hAnsiTheme="minorHAnsi" w:cstheme="minorHAnsi"/>
              </w:rPr>
            </w:pPr>
          </w:p>
        </w:tc>
        <w:tc>
          <w:tcPr>
            <w:tcW w:w="546" w:type="pct"/>
          </w:tcPr>
          <w:p w14:paraId="6A0D21D1" w14:textId="12EE3F50" w:rsidR="00B53439" w:rsidRPr="00A353D3" w:rsidRDefault="00B53439" w:rsidP="008A1703">
            <w:pPr>
              <w:jc w:val="center"/>
              <w:rPr>
                <w:rFonts w:asciiTheme="minorHAnsi" w:hAnsiTheme="minorHAnsi" w:cstheme="minorHAnsi"/>
              </w:rPr>
            </w:pPr>
            <w:r w:rsidRPr="00A353D3">
              <w:rPr>
                <w:rFonts w:asciiTheme="minorHAnsi" w:hAnsiTheme="minorHAnsi" w:cstheme="minorHAnsi"/>
              </w:rPr>
              <w:t>IV</w:t>
            </w:r>
          </w:p>
        </w:tc>
        <w:tc>
          <w:tcPr>
            <w:tcW w:w="400" w:type="pct"/>
          </w:tcPr>
          <w:p w14:paraId="14D74EC2"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VI</w:t>
            </w:r>
          </w:p>
        </w:tc>
        <w:tc>
          <w:tcPr>
            <w:tcW w:w="314" w:type="pct"/>
          </w:tcPr>
          <w:p w14:paraId="22F5174F"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VII</w:t>
            </w:r>
          </w:p>
        </w:tc>
        <w:tc>
          <w:tcPr>
            <w:tcW w:w="335" w:type="pct"/>
          </w:tcPr>
          <w:p w14:paraId="2F8BF955"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VIII</w:t>
            </w:r>
          </w:p>
        </w:tc>
        <w:tc>
          <w:tcPr>
            <w:tcW w:w="356" w:type="pct"/>
          </w:tcPr>
          <w:p w14:paraId="27E8FE3C"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IX</w:t>
            </w:r>
          </w:p>
        </w:tc>
        <w:tc>
          <w:tcPr>
            <w:tcW w:w="335" w:type="pct"/>
          </w:tcPr>
          <w:p w14:paraId="306DFACC"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X</w:t>
            </w:r>
          </w:p>
        </w:tc>
      </w:tr>
      <w:tr w:rsidR="00B53439" w:rsidRPr="00A353D3" w14:paraId="493FEE3D" w14:textId="77777777" w:rsidTr="00B53439">
        <w:tc>
          <w:tcPr>
            <w:tcW w:w="166" w:type="pct"/>
            <w:vAlign w:val="center"/>
          </w:tcPr>
          <w:p w14:paraId="25E1D1B3"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1.</w:t>
            </w:r>
          </w:p>
        </w:tc>
        <w:tc>
          <w:tcPr>
            <w:tcW w:w="1646" w:type="pct"/>
            <w:vAlign w:val="center"/>
          </w:tcPr>
          <w:p w14:paraId="6336797F" w14:textId="77777777" w:rsidR="00B53439" w:rsidRPr="00A353D3" w:rsidRDefault="00B53439" w:rsidP="00A353D3">
            <w:pPr>
              <w:rPr>
                <w:rFonts w:asciiTheme="minorHAnsi" w:hAnsiTheme="minorHAnsi" w:cstheme="minorHAnsi"/>
              </w:rPr>
            </w:pPr>
            <w:r w:rsidRPr="00A353D3">
              <w:rPr>
                <w:rFonts w:asciiTheme="minorHAnsi" w:hAnsiTheme="minorHAnsi" w:cstheme="minorHAnsi"/>
              </w:rPr>
              <w:t xml:space="preserve">Jednorazowy stapler zamykająco tnący </w:t>
            </w:r>
          </w:p>
          <w:p w14:paraId="3BDFE331" w14:textId="52FD4C30" w:rsidR="00B53439" w:rsidRPr="00A353D3" w:rsidRDefault="00B53439" w:rsidP="00B8099F">
            <w:pPr>
              <w:rPr>
                <w:rFonts w:asciiTheme="minorHAnsi" w:hAnsiTheme="minorHAnsi" w:cstheme="minorHAnsi"/>
              </w:rPr>
            </w:pPr>
            <w:r w:rsidRPr="00A353D3">
              <w:rPr>
                <w:rFonts w:asciiTheme="minorHAnsi" w:hAnsiTheme="minorHAnsi" w:cstheme="minorHAnsi"/>
              </w:rPr>
              <w:t>z zakrzywioną główką (kształt półksiężyca), długość linii cięcia 40 mm. Stapler umożliwia wystrzelenie ładunku pod</w:t>
            </w:r>
            <w:r w:rsidR="00B8099F">
              <w:rPr>
                <w:rFonts w:asciiTheme="minorHAnsi" w:hAnsiTheme="minorHAnsi" w:cstheme="minorHAnsi"/>
              </w:rPr>
              <w:t xml:space="preserve">czas jednego zabiegu. Z </w:t>
            </w:r>
            <w:r w:rsidRPr="00A353D3">
              <w:rPr>
                <w:rFonts w:asciiTheme="minorHAnsi" w:hAnsiTheme="minorHAnsi" w:cstheme="minorHAnsi"/>
              </w:rPr>
              <w:t>awiera ładunek do tkanki standardowej, grubej</w:t>
            </w:r>
            <w:r w:rsidR="00B8099F">
              <w:rPr>
                <w:rFonts w:asciiTheme="minorHAnsi" w:hAnsiTheme="minorHAnsi" w:cstheme="minorHAnsi"/>
              </w:rPr>
              <w:t>.</w:t>
            </w:r>
            <w:r w:rsidRPr="00A353D3">
              <w:rPr>
                <w:rFonts w:asciiTheme="minorHAnsi" w:hAnsiTheme="minorHAnsi" w:cstheme="minorHAnsi"/>
              </w:rPr>
              <w:t xml:space="preserve"> </w:t>
            </w:r>
            <w:r w:rsidR="00B8099F">
              <w:rPr>
                <w:rFonts w:asciiTheme="minorHAnsi" w:hAnsiTheme="minorHAnsi" w:cstheme="minorHAnsi"/>
              </w:rPr>
              <w:t>R</w:t>
            </w:r>
            <w:r w:rsidRPr="00A353D3">
              <w:rPr>
                <w:rFonts w:asciiTheme="minorHAnsi" w:hAnsiTheme="minorHAnsi" w:cstheme="minorHAnsi"/>
              </w:rPr>
              <w:t>odzaj ładunku według potrzeb Zamawiającego</w:t>
            </w:r>
            <w:r>
              <w:rPr>
                <w:rFonts w:asciiTheme="minorHAnsi" w:hAnsiTheme="minorHAnsi" w:cstheme="minorHAnsi"/>
              </w:rPr>
              <w:t>.</w:t>
            </w:r>
          </w:p>
        </w:tc>
        <w:tc>
          <w:tcPr>
            <w:tcW w:w="357" w:type="pct"/>
            <w:vAlign w:val="center"/>
          </w:tcPr>
          <w:p w14:paraId="171B916A"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15</w:t>
            </w:r>
          </w:p>
        </w:tc>
        <w:tc>
          <w:tcPr>
            <w:tcW w:w="546" w:type="pct"/>
          </w:tcPr>
          <w:p w14:paraId="71429D7D" w14:textId="77777777" w:rsidR="00B53439" w:rsidRPr="00A353D3" w:rsidRDefault="00B53439" w:rsidP="00A353D3">
            <w:pPr>
              <w:rPr>
                <w:rFonts w:asciiTheme="minorHAnsi" w:hAnsiTheme="minorHAnsi" w:cstheme="minorHAnsi"/>
              </w:rPr>
            </w:pPr>
          </w:p>
        </w:tc>
        <w:tc>
          <w:tcPr>
            <w:tcW w:w="546" w:type="pct"/>
            <w:vAlign w:val="center"/>
          </w:tcPr>
          <w:p w14:paraId="6324CF88" w14:textId="6013C392" w:rsidR="00B53439" w:rsidRPr="00A353D3" w:rsidRDefault="00B53439" w:rsidP="00A353D3">
            <w:pPr>
              <w:rPr>
                <w:rFonts w:asciiTheme="minorHAnsi" w:hAnsiTheme="minorHAnsi" w:cstheme="minorHAnsi"/>
              </w:rPr>
            </w:pPr>
          </w:p>
        </w:tc>
        <w:tc>
          <w:tcPr>
            <w:tcW w:w="400" w:type="pct"/>
            <w:vAlign w:val="center"/>
          </w:tcPr>
          <w:p w14:paraId="163A87F3" w14:textId="77777777" w:rsidR="00B53439" w:rsidRPr="00A353D3" w:rsidRDefault="00B53439" w:rsidP="00A353D3">
            <w:pPr>
              <w:rPr>
                <w:rFonts w:asciiTheme="minorHAnsi" w:hAnsiTheme="minorHAnsi" w:cstheme="minorHAnsi"/>
              </w:rPr>
            </w:pPr>
          </w:p>
        </w:tc>
        <w:tc>
          <w:tcPr>
            <w:tcW w:w="314" w:type="pct"/>
            <w:vAlign w:val="center"/>
          </w:tcPr>
          <w:p w14:paraId="5E7E2C33" w14:textId="77777777" w:rsidR="00B53439" w:rsidRPr="00A353D3" w:rsidRDefault="00B53439" w:rsidP="00A353D3">
            <w:pPr>
              <w:rPr>
                <w:rFonts w:asciiTheme="minorHAnsi" w:hAnsiTheme="minorHAnsi" w:cstheme="minorHAnsi"/>
              </w:rPr>
            </w:pPr>
          </w:p>
        </w:tc>
        <w:tc>
          <w:tcPr>
            <w:tcW w:w="335" w:type="pct"/>
            <w:vAlign w:val="center"/>
          </w:tcPr>
          <w:p w14:paraId="29727FD6" w14:textId="77777777" w:rsidR="00B53439" w:rsidRPr="00A353D3" w:rsidRDefault="00B53439" w:rsidP="00A353D3">
            <w:pPr>
              <w:rPr>
                <w:rFonts w:asciiTheme="minorHAnsi" w:hAnsiTheme="minorHAnsi" w:cstheme="minorHAnsi"/>
              </w:rPr>
            </w:pPr>
          </w:p>
        </w:tc>
        <w:tc>
          <w:tcPr>
            <w:tcW w:w="356" w:type="pct"/>
            <w:vAlign w:val="center"/>
          </w:tcPr>
          <w:p w14:paraId="289F1062" w14:textId="77777777" w:rsidR="00B53439" w:rsidRPr="00A353D3" w:rsidRDefault="00B53439" w:rsidP="00A353D3">
            <w:pPr>
              <w:rPr>
                <w:rFonts w:asciiTheme="minorHAnsi" w:hAnsiTheme="minorHAnsi" w:cstheme="minorHAnsi"/>
              </w:rPr>
            </w:pPr>
          </w:p>
        </w:tc>
        <w:tc>
          <w:tcPr>
            <w:tcW w:w="335" w:type="pct"/>
            <w:vAlign w:val="center"/>
          </w:tcPr>
          <w:p w14:paraId="794438B2" w14:textId="77777777" w:rsidR="00B53439" w:rsidRPr="00A353D3" w:rsidRDefault="00B53439" w:rsidP="00A353D3">
            <w:pPr>
              <w:rPr>
                <w:rFonts w:asciiTheme="minorHAnsi" w:hAnsiTheme="minorHAnsi" w:cstheme="minorHAnsi"/>
              </w:rPr>
            </w:pPr>
          </w:p>
        </w:tc>
      </w:tr>
      <w:tr w:rsidR="00B53439" w:rsidRPr="00A353D3" w14:paraId="38CC7345" w14:textId="77777777" w:rsidTr="00B53439">
        <w:tc>
          <w:tcPr>
            <w:tcW w:w="166" w:type="pct"/>
            <w:vAlign w:val="center"/>
          </w:tcPr>
          <w:p w14:paraId="34A37174"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2.</w:t>
            </w:r>
          </w:p>
        </w:tc>
        <w:tc>
          <w:tcPr>
            <w:tcW w:w="1646" w:type="pct"/>
            <w:vAlign w:val="center"/>
          </w:tcPr>
          <w:p w14:paraId="7D443A11" w14:textId="77777777" w:rsidR="00B53439" w:rsidRPr="00A353D3" w:rsidRDefault="00B53439" w:rsidP="00A353D3">
            <w:pPr>
              <w:rPr>
                <w:rFonts w:asciiTheme="minorHAnsi" w:hAnsiTheme="minorHAnsi" w:cstheme="minorHAnsi"/>
              </w:rPr>
            </w:pPr>
            <w:r w:rsidRPr="00A353D3">
              <w:rPr>
                <w:rFonts w:asciiTheme="minorHAnsi" w:hAnsiTheme="minorHAnsi" w:cstheme="minorHAnsi"/>
              </w:rPr>
              <w:t xml:space="preserve">Jednorazowy stapler liniowy z nożem w ładunku </w:t>
            </w:r>
          </w:p>
          <w:p w14:paraId="3D749097" w14:textId="4CB78423" w:rsidR="00B53439" w:rsidRPr="00A353D3" w:rsidRDefault="00B53439" w:rsidP="00A353D3">
            <w:pPr>
              <w:rPr>
                <w:rFonts w:asciiTheme="minorHAnsi" w:hAnsiTheme="minorHAnsi" w:cstheme="minorHAnsi"/>
              </w:rPr>
            </w:pPr>
            <w:r w:rsidRPr="00A353D3">
              <w:rPr>
                <w:rFonts w:asciiTheme="minorHAnsi" w:hAnsiTheme="minorHAnsi" w:cstheme="minorHAnsi"/>
              </w:rPr>
              <w:t>i sekwencyjną regulacją wysokości zszywek przeznaczonych do tkanki standardowej (1,5 mm po zamknięciu), pośredniej (1,8 mm po zamknięciu</w:t>
            </w:r>
            <w:r>
              <w:rPr>
                <w:rFonts w:asciiTheme="minorHAnsi" w:hAnsiTheme="minorHAnsi" w:cstheme="minorHAnsi"/>
              </w:rPr>
              <w:t>)</w:t>
            </w:r>
            <w:r w:rsidRPr="00A353D3">
              <w:rPr>
                <w:rFonts w:asciiTheme="minorHAnsi" w:hAnsiTheme="minorHAnsi" w:cstheme="minorHAnsi"/>
              </w:rPr>
              <w:t xml:space="preserve"> i grubej (2 mm po zamknięciu). Stapler kompatybilny z uniwersalnym ładunkiem posiadającym sześć rzędów zszywek wykonanej w technologii przestrzennej 3D o długości linii szwu 81 mm</w:t>
            </w:r>
            <w:r>
              <w:rPr>
                <w:rFonts w:asciiTheme="minorHAnsi" w:hAnsiTheme="minorHAnsi" w:cstheme="minorHAnsi"/>
              </w:rPr>
              <w:t>.</w:t>
            </w:r>
          </w:p>
        </w:tc>
        <w:tc>
          <w:tcPr>
            <w:tcW w:w="357" w:type="pct"/>
            <w:vAlign w:val="center"/>
          </w:tcPr>
          <w:p w14:paraId="3BDBD8C8"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40</w:t>
            </w:r>
          </w:p>
        </w:tc>
        <w:tc>
          <w:tcPr>
            <w:tcW w:w="546" w:type="pct"/>
          </w:tcPr>
          <w:p w14:paraId="694D50A9" w14:textId="77777777" w:rsidR="00B53439" w:rsidRPr="00A353D3" w:rsidRDefault="00B53439" w:rsidP="00A353D3">
            <w:pPr>
              <w:rPr>
                <w:rFonts w:asciiTheme="minorHAnsi" w:hAnsiTheme="minorHAnsi" w:cstheme="minorHAnsi"/>
              </w:rPr>
            </w:pPr>
          </w:p>
        </w:tc>
        <w:tc>
          <w:tcPr>
            <w:tcW w:w="546" w:type="pct"/>
            <w:vAlign w:val="center"/>
          </w:tcPr>
          <w:p w14:paraId="4A8FE013" w14:textId="23A0C25E" w:rsidR="00B53439" w:rsidRPr="00A353D3" w:rsidRDefault="00B53439" w:rsidP="00A353D3">
            <w:pPr>
              <w:rPr>
                <w:rFonts w:asciiTheme="minorHAnsi" w:hAnsiTheme="minorHAnsi" w:cstheme="minorHAnsi"/>
              </w:rPr>
            </w:pPr>
          </w:p>
        </w:tc>
        <w:tc>
          <w:tcPr>
            <w:tcW w:w="400" w:type="pct"/>
            <w:vAlign w:val="center"/>
          </w:tcPr>
          <w:p w14:paraId="0C942746" w14:textId="77777777" w:rsidR="00B53439" w:rsidRPr="00A353D3" w:rsidRDefault="00B53439" w:rsidP="00A353D3">
            <w:pPr>
              <w:rPr>
                <w:rFonts w:asciiTheme="minorHAnsi" w:hAnsiTheme="minorHAnsi" w:cstheme="minorHAnsi"/>
              </w:rPr>
            </w:pPr>
          </w:p>
        </w:tc>
        <w:tc>
          <w:tcPr>
            <w:tcW w:w="314" w:type="pct"/>
            <w:vAlign w:val="center"/>
          </w:tcPr>
          <w:p w14:paraId="2AB37143" w14:textId="77777777" w:rsidR="00B53439" w:rsidRPr="00A353D3" w:rsidRDefault="00B53439" w:rsidP="00A353D3">
            <w:pPr>
              <w:rPr>
                <w:rFonts w:asciiTheme="minorHAnsi" w:hAnsiTheme="minorHAnsi" w:cstheme="minorHAnsi"/>
              </w:rPr>
            </w:pPr>
          </w:p>
        </w:tc>
        <w:tc>
          <w:tcPr>
            <w:tcW w:w="335" w:type="pct"/>
            <w:vAlign w:val="center"/>
          </w:tcPr>
          <w:p w14:paraId="410CE018" w14:textId="77777777" w:rsidR="00B53439" w:rsidRPr="00A353D3" w:rsidRDefault="00B53439" w:rsidP="00A353D3">
            <w:pPr>
              <w:rPr>
                <w:rFonts w:asciiTheme="minorHAnsi" w:hAnsiTheme="minorHAnsi" w:cstheme="minorHAnsi"/>
              </w:rPr>
            </w:pPr>
          </w:p>
        </w:tc>
        <w:tc>
          <w:tcPr>
            <w:tcW w:w="356" w:type="pct"/>
            <w:vAlign w:val="center"/>
          </w:tcPr>
          <w:p w14:paraId="25FDE0DF" w14:textId="77777777" w:rsidR="00B53439" w:rsidRPr="00A353D3" w:rsidRDefault="00B53439" w:rsidP="00A353D3">
            <w:pPr>
              <w:rPr>
                <w:rFonts w:asciiTheme="minorHAnsi" w:hAnsiTheme="minorHAnsi" w:cstheme="minorHAnsi"/>
              </w:rPr>
            </w:pPr>
          </w:p>
        </w:tc>
        <w:tc>
          <w:tcPr>
            <w:tcW w:w="335" w:type="pct"/>
            <w:vAlign w:val="center"/>
          </w:tcPr>
          <w:p w14:paraId="17A890EC" w14:textId="77777777" w:rsidR="00B53439" w:rsidRPr="00A353D3" w:rsidRDefault="00B53439" w:rsidP="00A353D3">
            <w:pPr>
              <w:rPr>
                <w:rFonts w:asciiTheme="minorHAnsi" w:hAnsiTheme="minorHAnsi" w:cstheme="minorHAnsi"/>
              </w:rPr>
            </w:pPr>
          </w:p>
        </w:tc>
      </w:tr>
      <w:tr w:rsidR="00B53439" w:rsidRPr="00A353D3" w14:paraId="2F481EC6" w14:textId="77777777" w:rsidTr="00B53439">
        <w:tc>
          <w:tcPr>
            <w:tcW w:w="166" w:type="pct"/>
            <w:vAlign w:val="center"/>
          </w:tcPr>
          <w:p w14:paraId="166EE720"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3.</w:t>
            </w:r>
          </w:p>
        </w:tc>
        <w:tc>
          <w:tcPr>
            <w:tcW w:w="1646" w:type="pct"/>
            <w:vAlign w:val="center"/>
          </w:tcPr>
          <w:p w14:paraId="6076D285" w14:textId="37551133" w:rsidR="00B53439" w:rsidRPr="00A353D3" w:rsidRDefault="00B53439" w:rsidP="00EB2332">
            <w:pPr>
              <w:rPr>
                <w:rFonts w:asciiTheme="minorHAnsi" w:hAnsiTheme="minorHAnsi" w:cstheme="minorHAnsi"/>
              </w:rPr>
            </w:pPr>
            <w:r w:rsidRPr="00A353D3">
              <w:rPr>
                <w:rFonts w:asciiTheme="minorHAnsi" w:hAnsiTheme="minorHAnsi" w:cstheme="minorHAnsi"/>
              </w:rPr>
              <w:t xml:space="preserve">Uniwersalny ładunek do jednorazowego staplera liniowego z nożem posiadającym sekwencyjną regulację wysokości zszywek przeznaczonych do tkanki standardowej (1,5 mm po zamknięciu), pośredniej (1,8 mm po zamknięciu) i grubej (2 mm po zamknięciu). Ładunek posiadający 6 </w:t>
            </w:r>
            <w:r w:rsidRPr="00A353D3">
              <w:rPr>
                <w:rFonts w:asciiTheme="minorHAnsi" w:hAnsiTheme="minorHAnsi" w:cstheme="minorHAnsi"/>
              </w:rPr>
              <w:lastRenderedPageBreak/>
              <w:t>rzędów zszywek wykonanej w technologii przestrzennej 3D o długości linii szwu 81 mm (nóż zintegrowany z ładunkiem)</w:t>
            </w:r>
            <w:r>
              <w:rPr>
                <w:rFonts w:asciiTheme="minorHAnsi" w:hAnsiTheme="minorHAnsi" w:cstheme="minorHAnsi"/>
              </w:rPr>
              <w:t>.</w:t>
            </w:r>
          </w:p>
        </w:tc>
        <w:tc>
          <w:tcPr>
            <w:tcW w:w="357" w:type="pct"/>
            <w:vAlign w:val="center"/>
          </w:tcPr>
          <w:p w14:paraId="497725B6"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lastRenderedPageBreak/>
              <w:t>40</w:t>
            </w:r>
          </w:p>
        </w:tc>
        <w:tc>
          <w:tcPr>
            <w:tcW w:w="546" w:type="pct"/>
          </w:tcPr>
          <w:p w14:paraId="16A7BE7A" w14:textId="77777777" w:rsidR="00B53439" w:rsidRPr="00A353D3" w:rsidRDefault="00B53439" w:rsidP="00A353D3">
            <w:pPr>
              <w:rPr>
                <w:rFonts w:asciiTheme="minorHAnsi" w:hAnsiTheme="minorHAnsi" w:cstheme="minorHAnsi"/>
              </w:rPr>
            </w:pPr>
          </w:p>
        </w:tc>
        <w:tc>
          <w:tcPr>
            <w:tcW w:w="546" w:type="pct"/>
            <w:vAlign w:val="center"/>
          </w:tcPr>
          <w:p w14:paraId="2E5B4BBF" w14:textId="561C4C4B" w:rsidR="00B53439" w:rsidRPr="00A353D3" w:rsidRDefault="00B53439" w:rsidP="00A353D3">
            <w:pPr>
              <w:rPr>
                <w:rFonts w:asciiTheme="minorHAnsi" w:hAnsiTheme="minorHAnsi" w:cstheme="minorHAnsi"/>
              </w:rPr>
            </w:pPr>
          </w:p>
        </w:tc>
        <w:tc>
          <w:tcPr>
            <w:tcW w:w="400" w:type="pct"/>
            <w:vAlign w:val="center"/>
          </w:tcPr>
          <w:p w14:paraId="7F759B73" w14:textId="77777777" w:rsidR="00B53439" w:rsidRPr="00A353D3" w:rsidRDefault="00B53439" w:rsidP="00A353D3">
            <w:pPr>
              <w:rPr>
                <w:rFonts w:asciiTheme="minorHAnsi" w:hAnsiTheme="minorHAnsi" w:cstheme="minorHAnsi"/>
              </w:rPr>
            </w:pPr>
          </w:p>
        </w:tc>
        <w:tc>
          <w:tcPr>
            <w:tcW w:w="314" w:type="pct"/>
            <w:vAlign w:val="center"/>
          </w:tcPr>
          <w:p w14:paraId="5DD98C67" w14:textId="77777777" w:rsidR="00B53439" w:rsidRPr="00A353D3" w:rsidRDefault="00B53439" w:rsidP="00A353D3">
            <w:pPr>
              <w:rPr>
                <w:rFonts w:asciiTheme="minorHAnsi" w:hAnsiTheme="minorHAnsi" w:cstheme="minorHAnsi"/>
              </w:rPr>
            </w:pPr>
          </w:p>
        </w:tc>
        <w:tc>
          <w:tcPr>
            <w:tcW w:w="335" w:type="pct"/>
            <w:vAlign w:val="center"/>
          </w:tcPr>
          <w:p w14:paraId="7DEC2E8B" w14:textId="77777777" w:rsidR="00B53439" w:rsidRPr="00A353D3" w:rsidRDefault="00B53439" w:rsidP="00A353D3">
            <w:pPr>
              <w:rPr>
                <w:rFonts w:asciiTheme="minorHAnsi" w:hAnsiTheme="minorHAnsi" w:cstheme="minorHAnsi"/>
              </w:rPr>
            </w:pPr>
          </w:p>
        </w:tc>
        <w:tc>
          <w:tcPr>
            <w:tcW w:w="356" w:type="pct"/>
            <w:vAlign w:val="center"/>
          </w:tcPr>
          <w:p w14:paraId="68C2969C" w14:textId="77777777" w:rsidR="00B53439" w:rsidRPr="00A353D3" w:rsidRDefault="00B53439" w:rsidP="00A353D3">
            <w:pPr>
              <w:rPr>
                <w:rFonts w:asciiTheme="minorHAnsi" w:hAnsiTheme="minorHAnsi" w:cstheme="minorHAnsi"/>
              </w:rPr>
            </w:pPr>
          </w:p>
        </w:tc>
        <w:tc>
          <w:tcPr>
            <w:tcW w:w="335" w:type="pct"/>
            <w:vAlign w:val="center"/>
          </w:tcPr>
          <w:p w14:paraId="0C18D24A" w14:textId="77777777" w:rsidR="00B53439" w:rsidRPr="00A353D3" w:rsidRDefault="00B53439" w:rsidP="00A353D3">
            <w:pPr>
              <w:rPr>
                <w:rFonts w:asciiTheme="minorHAnsi" w:hAnsiTheme="minorHAnsi" w:cstheme="minorHAnsi"/>
              </w:rPr>
            </w:pPr>
          </w:p>
        </w:tc>
      </w:tr>
      <w:tr w:rsidR="00B53439" w:rsidRPr="00A353D3" w14:paraId="6CE3CBE4" w14:textId="77777777" w:rsidTr="00B53439">
        <w:tc>
          <w:tcPr>
            <w:tcW w:w="166" w:type="pct"/>
            <w:vAlign w:val="center"/>
          </w:tcPr>
          <w:p w14:paraId="7CD16D1D"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lastRenderedPageBreak/>
              <w:t>4.</w:t>
            </w:r>
          </w:p>
        </w:tc>
        <w:tc>
          <w:tcPr>
            <w:tcW w:w="1646" w:type="pct"/>
            <w:vAlign w:val="center"/>
          </w:tcPr>
          <w:p w14:paraId="0953F3EA" w14:textId="4884D9A8" w:rsidR="00B53439" w:rsidRPr="00A353D3" w:rsidRDefault="00B53439" w:rsidP="00A353D3">
            <w:pPr>
              <w:rPr>
                <w:rFonts w:asciiTheme="minorHAnsi" w:hAnsiTheme="minorHAnsi" w:cstheme="minorHAnsi"/>
              </w:rPr>
            </w:pPr>
            <w:r w:rsidRPr="00A353D3">
              <w:rPr>
                <w:rFonts w:asciiTheme="minorHAnsi" w:hAnsiTheme="minorHAnsi" w:cstheme="minorHAnsi"/>
              </w:rPr>
              <w:t xml:space="preserve">Jednorazowy stapler okrężny wygięty z kontrolowanym dociskiem tkanki i regulowaną wysokością zamknięcia zszywki w zakresie </w:t>
            </w:r>
            <w:r>
              <w:rPr>
                <w:rFonts w:asciiTheme="minorHAnsi" w:hAnsiTheme="minorHAnsi" w:cstheme="minorHAnsi"/>
              </w:rPr>
              <w:t>od 1,5 do minimum 2,2</w:t>
            </w:r>
            <w:r w:rsidRPr="00A353D3">
              <w:rPr>
                <w:rFonts w:asciiTheme="minorHAnsi" w:hAnsiTheme="minorHAnsi" w:cstheme="minorHAnsi"/>
              </w:rPr>
              <w:t xml:space="preserve"> mm. Rozmiary staplera: </w:t>
            </w:r>
            <w:r>
              <w:rPr>
                <w:rFonts w:asciiTheme="minorHAnsi" w:hAnsiTheme="minorHAnsi" w:cstheme="minorHAnsi"/>
              </w:rPr>
              <w:t>21 mm, 25 mm, 33 mm.</w:t>
            </w:r>
          </w:p>
          <w:p w14:paraId="74C10D94" w14:textId="4B5F850C" w:rsidR="00B53439" w:rsidRPr="00A353D3" w:rsidRDefault="00B53439" w:rsidP="00A353D3">
            <w:pPr>
              <w:rPr>
                <w:rFonts w:asciiTheme="minorHAnsi" w:hAnsiTheme="minorHAnsi" w:cstheme="minorHAnsi"/>
              </w:rPr>
            </w:pPr>
            <w:r w:rsidRPr="00A353D3">
              <w:rPr>
                <w:rFonts w:asciiTheme="minorHAnsi" w:hAnsiTheme="minorHAnsi" w:cstheme="minorHAnsi"/>
              </w:rPr>
              <w:t xml:space="preserve">Wysokość otwartej zszywki </w:t>
            </w:r>
            <w:r>
              <w:rPr>
                <w:rFonts w:asciiTheme="minorHAnsi" w:hAnsiTheme="minorHAnsi" w:cstheme="minorHAnsi"/>
              </w:rPr>
              <w:t>min. 5,2</w:t>
            </w:r>
            <w:r w:rsidRPr="00A353D3">
              <w:rPr>
                <w:rFonts w:asciiTheme="minorHAnsi" w:hAnsiTheme="minorHAnsi" w:cstheme="minorHAnsi"/>
              </w:rPr>
              <w:t xml:space="preserve"> mm. Ergonomiczny uchwyt staplera pokryty antypoślizgową gumową powłoką. </w:t>
            </w:r>
          </w:p>
          <w:p w14:paraId="2D32E219" w14:textId="208C83C8" w:rsidR="00B53439" w:rsidRPr="00A353D3" w:rsidRDefault="00B8099F" w:rsidP="00A353D3">
            <w:pPr>
              <w:rPr>
                <w:rFonts w:asciiTheme="minorHAnsi" w:hAnsiTheme="minorHAnsi" w:cstheme="minorHAnsi"/>
              </w:rPr>
            </w:pPr>
            <w:r>
              <w:rPr>
                <w:rFonts w:asciiTheme="minorHAnsi" w:hAnsiTheme="minorHAnsi" w:cstheme="minorHAnsi"/>
              </w:rPr>
              <w:t>R</w:t>
            </w:r>
            <w:r w:rsidR="00B53439" w:rsidRPr="00A353D3">
              <w:rPr>
                <w:rFonts w:asciiTheme="minorHAnsi" w:hAnsiTheme="minorHAnsi" w:cstheme="minorHAnsi"/>
              </w:rPr>
              <w:t xml:space="preserve">ozmiar staplera według potrzeb Zamawiającego </w:t>
            </w:r>
          </w:p>
        </w:tc>
        <w:tc>
          <w:tcPr>
            <w:tcW w:w="357" w:type="pct"/>
            <w:vAlign w:val="center"/>
          </w:tcPr>
          <w:p w14:paraId="1418B253" w14:textId="77777777" w:rsidR="00B53439" w:rsidRPr="00A353D3" w:rsidRDefault="00B53439" w:rsidP="008A1703">
            <w:pPr>
              <w:jc w:val="center"/>
              <w:rPr>
                <w:rFonts w:asciiTheme="minorHAnsi" w:hAnsiTheme="minorHAnsi" w:cstheme="minorHAnsi"/>
              </w:rPr>
            </w:pPr>
            <w:r w:rsidRPr="00A353D3">
              <w:rPr>
                <w:rFonts w:asciiTheme="minorHAnsi" w:hAnsiTheme="minorHAnsi" w:cstheme="minorHAnsi"/>
              </w:rPr>
              <w:t>10</w:t>
            </w:r>
          </w:p>
        </w:tc>
        <w:tc>
          <w:tcPr>
            <w:tcW w:w="546" w:type="pct"/>
          </w:tcPr>
          <w:p w14:paraId="73F04686" w14:textId="77777777" w:rsidR="00B53439" w:rsidRPr="00A353D3" w:rsidRDefault="00B53439" w:rsidP="00A353D3">
            <w:pPr>
              <w:rPr>
                <w:rFonts w:asciiTheme="minorHAnsi" w:hAnsiTheme="minorHAnsi" w:cstheme="minorHAnsi"/>
              </w:rPr>
            </w:pPr>
          </w:p>
        </w:tc>
        <w:tc>
          <w:tcPr>
            <w:tcW w:w="546" w:type="pct"/>
            <w:vAlign w:val="center"/>
          </w:tcPr>
          <w:p w14:paraId="0131F50D" w14:textId="3C431102" w:rsidR="00B53439" w:rsidRPr="00A353D3" w:rsidRDefault="00B53439" w:rsidP="00A353D3">
            <w:pPr>
              <w:rPr>
                <w:rFonts w:asciiTheme="minorHAnsi" w:hAnsiTheme="minorHAnsi" w:cstheme="minorHAnsi"/>
              </w:rPr>
            </w:pPr>
          </w:p>
        </w:tc>
        <w:tc>
          <w:tcPr>
            <w:tcW w:w="400" w:type="pct"/>
            <w:vAlign w:val="center"/>
          </w:tcPr>
          <w:p w14:paraId="74929896" w14:textId="77777777" w:rsidR="00B53439" w:rsidRPr="00A353D3" w:rsidRDefault="00B53439" w:rsidP="00A353D3">
            <w:pPr>
              <w:rPr>
                <w:rFonts w:asciiTheme="minorHAnsi" w:hAnsiTheme="minorHAnsi" w:cstheme="minorHAnsi"/>
              </w:rPr>
            </w:pPr>
          </w:p>
        </w:tc>
        <w:tc>
          <w:tcPr>
            <w:tcW w:w="314" w:type="pct"/>
            <w:vAlign w:val="center"/>
          </w:tcPr>
          <w:p w14:paraId="36F49A6B" w14:textId="77777777" w:rsidR="00B53439" w:rsidRPr="00A353D3" w:rsidRDefault="00B53439" w:rsidP="00A353D3">
            <w:pPr>
              <w:rPr>
                <w:rFonts w:asciiTheme="minorHAnsi" w:hAnsiTheme="minorHAnsi" w:cstheme="minorHAnsi"/>
              </w:rPr>
            </w:pPr>
          </w:p>
        </w:tc>
        <w:tc>
          <w:tcPr>
            <w:tcW w:w="335" w:type="pct"/>
            <w:vAlign w:val="center"/>
          </w:tcPr>
          <w:p w14:paraId="60D4DDDA" w14:textId="77777777" w:rsidR="00B53439" w:rsidRPr="00A353D3" w:rsidRDefault="00B53439" w:rsidP="00A353D3">
            <w:pPr>
              <w:rPr>
                <w:rFonts w:asciiTheme="minorHAnsi" w:hAnsiTheme="minorHAnsi" w:cstheme="minorHAnsi"/>
              </w:rPr>
            </w:pPr>
          </w:p>
        </w:tc>
        <w:tc>
          <w:tcPr>
            <w:tcW w:w="356" w:type="pct"/>
            <w:vAlign w:val="center"/>
          </w:tcPr>
          <w:p w14:paraId="614FCC02" w14:textId="77777777" w:rsidR="00B53439" w:rsidRPr="00A353D3" w:rsidRDefault="00B53439" w:rsidP="00A353D3">
            <w:pPr>
              <w:rPr>
                <w:rFonts w:asciiTheme="minorHAnsi" w:hAnsiTheme="minorHAnsi" w:cstheme="minorHAnsi"/>
              </w:rPr>
            </w:pPr>
          </w:p>
        </w:tc>
        <w:tc>
          <w:tcPr>
            <w:tcW w:w="335" w:type="pct"/>
            <w:vAlign w:val="center"/>
          </w:tcPr>
          <w:p w14:paraId="4D52646F" w14:textId="77777777" w:rsidR="00B53439" w:rsidRPr="00A353D3" w:rsidRDefault="00B53439" w:rsidP="00A353D3">
            <w:pPr>
              <w:rPr>
                <w:rFonts w:asciiTheme="minorHAnsi" w:hAnsiTheme="minorHAnsi" w:cstheme="minorHAnsi"/>
              </w:rPr>
            </w:pPr>
          </w:p>
        </w:tc>
      </w:tr>
      <w:tr w:rsidR="00B53439" w:rsidRPr="00A353D3" w14:paraId="2754DB1E" w14:textId="77777777" w:rsidTr="00B53439">
        <w:tc>
          <w:tcPr>
            <w:tcW w:w="3661" w:type="pct"/>
            <w:gridSpan w:val="6"/>
          </w:tcPr>
          <w:p w14:paraId="7A11D44C" w14:textId="63CE89D9" w:rsidR="00B53439" w:rsidRPr="00A353D3" w:rsidRDefault="00B53439" w:rsidP="008A1703">
            <w:pPr>
              <w:jc w:val="center"/>
              <w:rPr>
                <w:rFonts w:asciiTheme="minorHAnsi" w:hAnsiTheme="minorHAnsi" w:cstheme="minorHAnsi"/>
              </w:rPr>
            </w:pPr>
            <w:r w:rsidRPr="00A353D3">
              <w:rPr>
                <w:rFonts w:asciiTheme="minorHAnsi" w:hAnsiTheme="minorHAnsi" w:cstheme="minorHAnsi"/>
              </w:rPr>
              <w:t>WARTOŚĆ GLOBALNA</w:t>
            </w:r>
          </w:p>
        </w:tc>
        <w:tc>
          <w:tcPr>
            <w:tcW w:w="314" w:type="pct"/>
            <w:vAlign w:val="center"/>
          </w:tcPr>
          <w:p w14:paraId="190A6C29" w14:textId="77777777" w:rsidR="00B53439" w:rsidRPr="00A353D3" w:rsidRDefault="00B53439" w:rsidP="008A1703">
            <w:pPr>
              <w:jc w:val="right"/>
              <w:rPr>
                <w:rFonts w:asciiTheme="minorHAnsi" w:hAnsiTheme="minorHAnsi" w:cstheme="minorHAnsi"/>
              </w:rPr>
            </w:pPr>
            <w:r w:rsidRPr="00A353D3">
              <w:rPr>
                <w:rFonts w:asciiTheme="minorHAnsi" w:hAnsiTheme="minorHAnsi" w:cstheme="minorHAnsi"/>
              </w:rPr>
              <w:t>NETTO:</w:t>
            </w:r>
          </w:p>
        </w:tc>
        <w:tc>
          <w:tcPr>
            <w:tcW w:w="335" w:type="pct"/>
            <w:vAlign w:val="center"/>
          </w:tcPr>
          <w:p w14:paraId="3FE420CF" w14:textId="77777777" w:rsidR="00B53439" w:rsidRPr="00A353D3" w:rsidRDefault="00B53439" w:rsidP="008A1703">
            <w:pPr>
              <w:jc w:val="right"/>
              <w:rPr>
                <w:rFonts w:asciiTheme="minorHAnsi" w:hAnsiTheme="minorHAnsi" w:cstheme="minorHAnsi"/>
              </w:rPr>
            </w:pPr>
          </w:p>
        </w:tc>
        <w:tc>
          <w:tcPr>
            <w:tcW w:w="356" w:type="pct"/>
            <w:vAlign w:val="center"/>
          </w:tcPr>
          <w:p w14:paraId="2DCB7CB8" w14:textId="77777777" w:rsidR="00B53439" w:rsidRPr="00A353D3" w:rsidRDefault="00B53439" w:rsidP="008A1703">
            <w:pPr>
              <w:jc w:val="right"/>
              <w:rPr>
                <w:rFonts w:asciiTheme="minorHAnsi" w:hAnsiTheme="minorHAnsi" w:cstheme="minorHAnsi"/>
              </w:rPr>
            </w:pPr>
            <w:r w:rsidRPr="00A353D3">
              <w:rPr>
                <w:rFonts w:asciiTheme="minorHAnsi" w:hAnsiTheme="minorHAnsi" w:cstheme="minorHAnsi"/>
              </w:rPr>
              <w:t>BRUTTO:</w:t>
            </w:r>
          </w:p>
        </w:tc>
        <w:tc>
          <w:tcPr>
            <w:tcW w:w="335" w:type="pct"/>
            <w:vAlign w:val="center"/>
          </w:tcPr>
          <w:p w14:paraId="727C5850" w14:textId="77777777" w:rsidR="00B53439" w:rsidRPr="00A353D3" w:rsidRDefault="00B53439" w:rsidP="00A353D3">
            <w:pPr>
              <w:rPr>
                <w:rFonts w:asciiTheme="minorHAnsi" w:hAnsiTheme="minorHAnsi" w:cstheme="minorHAnsi"/>
              </w:rPr>
            </w:pPr>
          </w:p>
        </w:tc>
      </w:tr>
    </w:tbl>
    <w:p w14:paraId="7D66D0A8" w14:textId="77777777" w:rsidR="00A353D3" w:rsidRPr="00A353D3" w:rsidRDefault="00A353D3" w:rsidP="00A353D3">
      <w:pPr>
        <w:rPr>
          <w:rFonts w:asciiTheme="minorHAnsi" w:hAnsiTheme="minorHAnsi" w:cstheme="minorHAnsi"/>
        </w:rPr>
      </w:pPr>
    </w:p>
    <w:p w14:paraId="6C5FB72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2F02A31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1337ABA9" w14:textId="77777777" w:rsidR="00A353D3" w:rsidRPr="00A353D3" w:rsidRDefault="00A353D3" w:rsidP="00804BBA">
      <w:pPr>
        <w:jc w:val="right"/>
        <w:rPr>
          <w:rFonts w:asciiTheme="minorHAnsi" w:hAnsiTheme="minorHAnsi" w:cstheme="minorHAnsi"/>
        </w:rPr>
      </w:pPr>
      <w:r w:rsidRPr="00A353D3">
        <w:rPr>
          <w:rFonts w:asciiTheme="minorHAnsi" w:hAnsiTheme="minorHAnsi" w:cstheme="minorHAnsi"/>
        </w:rPr>
        <w:lastRenderedPageBreak/>
        <w:t>Załącznik nr 2 do SWZ</w:t>
      </w:r>
    </w:p>
    <w:p w14:paraId="59C12100" w14:textId="77777777" w:rsidR="00A353D3" w:rsidRPr="00A353D3" w:rsidRDefault="00A353D3" w:rsidP="00804BBA">
      <w:pPr>
        <w:jc w:val="center"/>
        <w:rPr>
          <w:rFonts w:asciiTheme="minorHAnsi" w:hAnsiTheme="minorHAnsi" w:cstheme="minorHAnsi"/>
        </w:rPr>
      </w:pPr>
      <w:r w:rsidRPr="00A353D3">
        <w:rPr>
          <w:rFonts w:asciiTheme="minorHAnsi" w:hAnsiTheme="minorHAnsi" w:cstheme="minorHAnsi"/>
        </w:rPr>
        <w:t>FORMULARZ CENOWY</w:t>
      </w:r>
    </w:p>
    <w:p w14:paraId="611BD617" w14:textId="5A27CBB9"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66 - </w:t>
      </w:r>
      <w:r w:rsidR="004F4653">
        <w:rPr>
          <w:rFonts w:asciiTheme="minorHAnsi" w:hAnsiTheme="minorHAnsi" w:cstheme="minorHAnsi"/>
        </w:rPr>
        <w:t>F</w:t>
      </w:r>
      <w:r w:rsidR="004F4653" w:rsidRPr="00A353D3">
        <w:rPr>
          <w:rFonts w:asciiTheme="minorHAnsi" w:hAnsiTheme="minorHAnsi" w:cstheme="minorHAnsi"/>
        </w:rPr>
        <w:t>olia  operacyjna</w:t>
      </w:r>
    </w:p>
    <w:tbl>
      <w:tblPr>
        <w:tblW w:w="5342" w:type="pct"/>
        <w:tblInd w:w="-497" w:type="dxa"/>
        <w:tblCellMar>
          <w:left w:w="70" w:type="dxa"/>
          <w:right w:w="70" w:type="dxa"/>
        </w:tblCellMar>
        <w:tblLook w:val="0000" w:firstRow="0" w:lastRow="0" w:firstColumn="0" w:lastColumn="0" w:noHBand="0" w:noVBand="0"/>
      </w:tblPr>
      <w:tblGrid>
        <w:gridCol w:w="558"/>
        <w:gridCol w:w="4973"/>
        <w:gridCol w:w="1292"/>
        <w:gridCol w:w="877"/>
        <w:gridCol w:w="1339"/>
        <w:gridCol w:w="1339"/>
        <w:gridCol w:w="1166"/>
        <w:gridCol w:w="1097"/>
        <w:gridCol w:w="1044"/>
        <w:gridCol w:w="1072"/>
        <w:gridCol w:w="959"/>
      </w:tblGrid>
      <w:tr w:rsidR="00B53439" w:rsidRPr="00A353D3" w14:paraId="24013FA9" w14:textId="77777777" w:rsidTr="00B53439">
        <w:tc>
          <w:tcPr>
            <w:tcW w:w="178" w:type="pct"/>
            <w:tcBorders>
              <w:top w:val="single" w:sz="4" w:space="0" w:color="000000"/>
              <w:left w:val="single" w:sz="4" w:space="0" w:color="000000"/>
              <w:bottom w:val="single" w:sz="4" w:space="0" w:color="000000"/>
            </w:tcBorders>
            <w:shd w:val="clear" w:color="auto" w:fill="auto"/>
            <w:vAlign w:val="center"/>
          </w:tcPr>
          <w:p w14:paraId="03F10913" w14:textId="1F2738AB" w:rsidR="00B53439" w:rsidRPr="00A353D3" w:rsidRDefault="00B53439" w:rsidP="00804BBA">
            <w:pPr>
              <w:jc w:val="center"/>
              <w:rPr>
                <w:rFonts w:asciiTheme="minorHAnsi" w:hAnsiTheme="minorHAnsi" w:cstheme="minorHAnsi"/>
              </w:rPr>
            </w:pPr>
            <w:r>
              <w:rPr>
                <w:rFonts w:asciiTheme="minorHAnsi" w:hAnsiTheme="minorHAnsi" w:cstheme="minorHAnsi"/>
              </w:rPr>
              <w:t>Lp.</w:t>
            </w:r>
          </w:p>
        </w:tc>
        <w:tc>
          <w:tcPr>
            <w:tcW w:w="1582" w:type="pct"/>
            <w:tcBorders>
              <w:top w:val="single" w:sz="4" w:space="0" w:color="000000"/>
              <w:left w:val="single" w:sz="4" w:space="0" w:color="000000"/>
              <w:bottom w:val="single" w:sz="4" w:space="0" w:color="000000"/>
            </w:tcBorders>
            <w:shd w:val="clear" w:color="auto" w:fill="auto"/>
            <w:vAlign w:val="center"/>
          </w:tcPr>
          <w:p w14:paraId="50F5D3C6" w14:textId="5E3F3351" w:rsidR="00B53439" w:rsidRPr="00A353D3" w:rsidRDefault="00B53439" w:rsidP="00804BBA">
            <w:pPr>
              <w:jc w:val="center"/>
              <w:rPr>
                <w:rFonts w:asciiTheme="minorHAnsi" w:hAnsiTheme="minorHAnsi" w:cstheme="minorHAnsi"/>
              </w:rPr>
            </w:pPr>
            <w:r>
              <w:rPr>
                <w:rFonts w:asciiTheme="minorHAnsi" w:hAnsiTheme="minorHAnsi" w:cstheme="minorHAnsi"/>
              </w:rPr>
              <w:t>Opis przedmiotu</w:t>
            </w:r>
          </w:p>
        </w:tc>
        <w:tc>
          <w:tcPr>
            <w:tcW w:w="411" w:type="pct"/>
            <w:tcBorders>
              <w:top w:val="single" w:sz="4" w:space="0" w:color="000000"/>
              <w:left w:val="single" w:sz="4" w:space="0" w:color="000000"/>
              <w:bottom w:val="single" w:sz="4" w:space="0" w:color="000000"/>
            </w:tcBorders>
            <w:shd w:val="clear" w:color="auto" w:fill="auto"/>
            <w:vAlign w:val="center"/>
          </w:tcPr>
          <w:p w14:paraId="01CA43C7"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ROZMIAR</w:t>
            </w:r>
          </w:p>
        </w:tc>
        <w:tc>
          <w:tcPr>
            <w:tcW w:w="279" w:type="pct"/>
            <w:tcBorders>
              <w:top w:val="single" w:sz="4" w:space="0" w:color="000000"/>
              <w:left w:val="single" w:sz="4" w:space="0" w:color="000000"/>
              <w:bottom w:val="single" w:sz="4" w:space="0" w:color="000000"/>
            </w:tcBorders>
            <w:shd w:val="clear" w:color="auto" w:fill="auto"/>
            <w:vAlign w:val="center"/>
          </w:tcPr>
          <w:p w14:paraId="4796CB89" w14:textId="6CF805F1" w:rsidR="00B53439" w:rsidRPr="00A353D3" w:rsidRDefault="00B53439" w:rsidP="00804BBA">
            <w:pPr>
              <w:jc w:val="center"/>
              <w:rPr>
                <w:rFonts w:asciiTheme="minorHAnsi" w:hAnsiTheme="minorHAnsi" w:cstheme="minorHAnsi"/>
              </w:rPr>
            </w:pPr>
            <w:r w:rsidRPr="00A353D3">
              <w:rPr>
                <w:rFonts w:asciiTheme="minorHAnsi" w:hAnsiTheme="minorHAnsi" w:cstheme="minorHAnsi"/>
              </w:rPr>
              <w:t xml:space="preserve">Ilość </w:t>
            </w:r>
            <w:r w:rsidR="00A85360" w:rsidRPr="00A85360">
              <w:rPr>
                <w:rFonts w:asciiTheme="minorHAnsi" w:hAnsiTheme="minorHAnsi" w:cstheme="minorHAnsi"/>
              </w:rPr>
              <w:t>w szt.</w:t>
            </w:r>
          </w:p>
        </w:tc>
        <w:tc>
          <w:tcPr>
            <w:tcW w:w="426" w:type="pct"/>
            <w:tcBorders>
              <w:top w:val="single" w:sz="4" w:space="0" w:color="000000"/>
              <w:left w:val="single" w:sz="4" w:space="0" w:color="000000"/>
              <w:bottom w:val="single" w:sz="4" w:space="0" w:color="000000"/>
              <w:right w:val="single" w:sz="4" w:space="0" w:color="000000"/>
            </w:tcBorders>
            <w:vAlign w:val="center"/>
          </w:tcPr>
          <w:p w14:paraId="0516B7B0" w14:textId="77777777" w:rsidR="00B53439" w:rsidRPr="00A353D3" w:rsidRDefault="00B53439" w:rsidP="00B53439">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223C0407" w14:textId="53919754" w:rsidR="00B53439" w:rsidRPr="00A353D3" w:rsidRDefault="00B53439" w:rsidP="00B53439">
            <w:pPr>
              <w:jc w:val="center"/>
              <w:rPr>
                <w:rFonts w:asciiTheme="minorHAnsi" w:hAnsiTheme="minorHAnsi" w:cstheme="minorHAnsi"/>
              </w:rPr>
            </w:pPr>
            <w:r w:rsidRPr="00A353D3">
              <w:rPr>
                <w:rFonts w:asciiTheme="minorHAnsi" w:hAnsiTheme="minorHAnsi" w:cstheme="minorHAnsi"/>
              </w:rPr>
              <w:t>Producent</w:t>
            </w:r>
          </w:p>
        </w:tc>
        <w:tc>
          <w:tcPr>
            <w:tcW w:w="426" w:type="pct"/>
            <w:tcBorders>
              <w:top w:val="single" w:sz="4" w:space="0" w:color="000000"/>
              <w:left w:val="single" w:sz="4" w:space="0" w:color="000000"/>
              <w:bottom w:val="single" w:sz="4" w:space="0" w:color="000000"/>
            </w:tcBorders>
            <w:shd w:val="clear" w:color="auto" w:fill="auto"/>
            <w:vAlign w:val="center"/>
          </w:tcPr>
          <w:p w14:paraId="7F0B20FB" w14:textId="6D31955D" w:rsidR="00B53439" w:rsidRPr="00A353D3" w:rsidRDefault="00B53439" w:rsidP="00804BBA">
            <w:pPr>
              <w:jc w:val="center"/>
              <w:rPr>
                <w:rFonts w:asciiTheme="minorHAnsi" w:hAnsiTheme="minorHAnsi" w:cstheme="minorHAnsi"/>
              </w:rPr>
            </w:pPr>
            <w:r w:rsidRPr="00A353D3">
              <w:rPr>
                <w:rFonts w:asciiTheme="minorHAnsi" w:hAnsiTheme="minorHAnsi" w:cstheme="minorHAnsi"/>
              </w:rPr>
              <w:t>Oferowana wielkość opakowania</w:t>
            </w:r>
          </w:p>
        </w:tc>
        <w:tc>
          <w:tcPr>
            <w:tcW w:w="371" w:type="pct"/>
            <w:tcBorders>
              <w:top w:val="single" w:sz="4" w:space="0" w:color="000000"/>
              <w:left w:val="single" w:sz="4" w:space="0" w:color="000000"/>
              <w:bottom w:val="single" w:sz="4" w:space="0" w:color="000000"/>
            </w:tcBorders>
            <w:shd w:val="clear" w:color="auto" w:fill="auto"/>
            <w:vAlign w:val="center"/>
          </w:tcPr>
          <w:p w14:paraId="68FD48B3"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Ilość opakowań</w:t>
            </w:r>
          </w:p>
        </w:tc>
        <w:tc>
          <w:tcPr>
            <w:tcW w:w="349" w:type="pct"/>
            <w:tcBorders>
              <w:top w:val="single" w:sz="4" w:space="0" w:color="000000"/>
              <w:left w:val="single" w:sz="4" w:space="0" w:color="000000"/>
              <w:bottom w:val="single" w:sz="4" w:space="0" w:color="000000"/>
            </w:tcBorders>
            <w:shd w:val="clear" w:color="auto" w:fill="auto"/>
            <w:vAlign w:val="center"/>
          </w:tcPr>
          <w:p w14:paraId="57DADD42" w14:textId="6EBFCC86" w:rsidR="00B53439" w:rsidRPr="00A353D3" w:rsidRDefault="00B53439" w:rsidP="00804BBA">
            <w:pPr>
              <w:jc w:val="center"/>
              <w:rPr>
                <w:rFonts w:asciiTheme="minorHAnsi" w:hAnsiTheme="minorHAnsi" w:cstheme="minorHAnsi"/>
              </w:rPr>
            </w:pPr>
            <w:r>
              <w:rPr>
                <w:rFonts w:asciiTheme="minorHAnsi" w:hAnsiTheme="minorHAnsi" w:cstheme="minorHAnsi"/>
              </w:rPr>
              <w:t xml:space="preserve">Cena jednostk. netto </w:t>
            </w:r>
            <w:r w:rsidRPr="00A353D3">
              <w:rPr>
                <w:rFonts w:asciiTheme="minorHAnsi" w:hAnsiTheme="minorHAnsi" w:cstheme="minorHAnsi"/>
              </w:rPr>
              <w:t xml:space="preserve">za </w:t>
            </w:r>
            <w:r w:rsidRPr="00A85360">
              <w:rPr>
                <w:rFonts w:asciiTheme="minorHAnsi" w:hAnsiTheme="minorHAnsi" w:cstheme="minorHAnsi"/>
              </w:rPr>
              <w:t>op./szt.</w:t>
            </w:r>
          </w:p>
        </w:tc>
        <w:tc>
          <w:tcPr>
            <w:tcW w:w="332" w:type="pct"/>
            <w:tcBorders>
              <w:top w:val="single" w:sz="4" w:space="0" w:color="000000"/>
              <w:left w:val="single" w:sz="4" w:space="0" w:color="000000"/>
              <w:bottom w:val="single" w:sz="4" w:space="0" w:color="000000"/>
            </w:tcBorders>
            <w:shd w:val="clear" w:color="auto" w:fill="auto"/>
            <w:vAlign w:val="center"/>
          </w:tcPr>
          <w:p w14:paraId="02670BD7"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Wartość</w:t>
            </w:r>
          </w:p>
          <w:p w14:paraId="463DE8EF"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netto</w:t>
            </w:r>
          </w:p>
        </w:tc>
        <w:tc>
          <w:tcPr>
            <w:tcW w:w="341" w:type="pct"/>
            <w:tcBorders>
              <w:top w:val="single" w:sz="4" w:space="0" w:color="000000"/>
              <w:left w:val="single" w:sz="4" w:space="0" w:color="000000"/>
              <w:bottom w:val="single" w:sz="4" w:space="0" w:color="000000"/>
            </w:tcBorders>
            <w:shd w:val="clear" w:color="auto" w:fill="auto"/>
            <w:vAlign w:val="center"/>
          </w:tcPr>
          <w:p w14:paraId="501DEAA6"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Stawka VAT</w:t>
            </w: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BFBA46"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Wartość</w:t>
            </w:r>
          </w:p>
          <w:p w14:paraId="2459CC59"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brutto</w:t>
            </w:r>
          </w:p>
        </w:tc>
      </w:tr>
      <w:tr w:rsidR="00B53439" w:rsidRPr="00A353D3" w14:paraId="6A03D0A1" w14:textId="77777777" w:rsidTr="00B53439">
        <w:tc>
          <w:tcPr>
            <w:tcW w:w="178" w:type="pct"/>
            <w:tcBorders>
              <w:top w:val="single" w:sz="4" w:space="0" w:color="000000"/>
              <w:left w:val="single" w:sz="4" w:space="0" w:color="000000"/>
              <w:bottom w:val="single" w:sz="4" w:space="0" w:color="000000"/>
            </w:tcBorders>
            <w:shd w:val="clear" w:color="auto" w:fill="auto"/>
          </w:tcPr>
          <w:p w14:paraId="5EF3FB41"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I</w:t>
            </w:r>
          </w:p>
        </w:tc>
        <w:tc>
          <w:tcPr>
            <w:tcW w:w="1582" w:type="pct"/>
            <w:tcBorders>
              <w:top w:val="single" w:sz="4" w:space="0" w:color="000000"/>
              <w:left w:val="single" w:sz="4" w:space="0" w:color="000000"/>
              <w:bottom w:val="single" w:sz="4" w:space="0" w:color="000000"/>
            </w:tcBorders>
            <w:shd w:val="clear" w:color="auto" w:fill="auto"/>
          </w:tcPr>
          <w:p w14:paraId="50FAC3AE"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II</w:t>
            </w:r>
          </w:p>
        </w:tc>
        <w:tc>
          <w:tcPr>
            <w:tcW w:w="411" w:type="pct"/>
            <w:tcBorders>
              <w:top w:val="single" w:sz="4" w:space="0" w:color="000000"/>
              <w:left w:val="single" w:sz="4" w:space="0" w:color="000000"/>
              <w:bottom w:val="single" w:sz="4" w:space="0" w:color="000000"/>
            </w:tcBorders>
            <w:shd w:val="clear" w:color="auto" w:fill="auto"/>
          </w:tcPr>
          <w:p w14:paraId="3F31C699"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III</w:t>
            </w:r>
          </w:p>
        </w:tc>
        <w:tc>
          <w:tcPr>
            <w:tcW w:w="279" w:type="pct"/>
            <w:tcBorders>
              <w:top w:val="single" w:sz="4" w:space="0" w:color="000000"/>
              <w:left w:val="single" w:sz="4" w:space="0" w:color="000000"/>
              <w:bottom w:val="single" w:sz="4" w:space="0" w:color="000000"/>
            </w:tcBorders>
            <w:shd w:val="clear" w:color="auto" w:fill="auto"/>
          </w:tcPr>
          <w:p w14:paraId="739CB3FF"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IV</w:t>
            </w:r>
          </w:p>
        </w:tc>
        <w:tc>
          <w:tcPr>
            <w:tcW w:w="426" w:type="pct"/>
            <w:tcBorders>
              <w:top w:val="single" w:sz="4" w:space="0" w:color="000000"/>
              <w:left w:val="single" w:sz="4" w:space="0" w:color="000000"/>
              <w:bottom w:val="single" w:sz="4" w:space="0" w:color="000000"/>
              <w:right w:val="single" w:sz="4" w:space="0" w:color="000000"/>
            </w:tcBorders>
          </w:tcPr>
          <w:p w14:paraId="27BBDD2D" w14:textId="77777777" w:rsidR="00B53439" w:rsidRPr="00A353D3" w:rsidRDefault="00B53439" w:rsidP="00804BBA">
            <w:pPr>
              <w:jc w:val="center"/>
              <w:rPr>
                <w:rFonts w:asciiTheme="minorHAnsi" w:hAnsiTheme="minorHAnsi" w:cstheme="minorHAnsi"/>
              </w:rPr>
            </w:pPr>
          </w:p>
        </w:tc>
        <w:tc>
          <w:tcPr>
            <w:tcW w:w="426" w:type="pct"/>
            <w:tcBorders>
              <w:top w:val="single" w:sz="4" w:space="0" w:color="000000"/>
              <w:left w:val="single" w:sz="4" w:space="0" w:color="000000"/>
              <w:bottom w:val="single" w:sz="4" w:space="0" w:color="000000"/>
            </w:tcBorders>
            <w:shd w:val="clear" w:color="auto" w:fill="auto"/>
          </w:tcPr>
          <w:p w14:paraId="5DB2245D" w14:textId="7373421A" w:rsidR="00B53439" w:rsidRPr="00A353D3" w:rsidRDefault="00B53439" w:rsidP="00804BBA">
            <w:pPr>
              <w:jc w:val="center"/>
              <w:rPr>
                <w:rFonts w:asciiTheme="minorHAnsi" w:hAnsiTheme="minorHAnsi" w:cstheme="minorHAnsi"/>
              </w:rPr>
            </w:pPr>
            <w:r w:rsidRPr="00A353D3">
              <w:rPr>
                <w:rFonts w:asciiTheme="minorHAnsi" w:hAnsiTheme="minorHAnsi" w:cstheme="minorHAnsi"/>
              </w:rPr>
              <w:t>V</w:t>
            </w:r>
          </w:p>
        </w:tc>
        <w:tc>
          <w:tcPr>
            <w:tcW w:w="371" w:type="pct"/>
            <w:tcBorders>
              <w:top w:val="single" w:sz="4" w:space="0" w:color="000000"/>
              <w:left w:val="single" w:sz="4" w:space="0" w:color="000000"/>
              <w:bottom w:val="single" w:sz="4" w:space="0" w:color="000000"/>
            </w:tcBorders>
            <w:shd w:val="clear" w:color="auto" w:fill="auto"/>
          </w:tcPr>
          <w:p w14:paraId="1629DED3"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VI</w:t>
            </w:r>
          </w:p>
        </w:tc>
        <w:tc>
          <w:tcPr>
            <w:tcW w:w="349" w:type="pct"/>
            <w:tcBorders>
              <w:top w:val="single" w:sz="4" w:space="0" w:color="000000"/>
              <w:left w:val="single" w:sz="4" w:space="0" w:color="000000"/>
              <w:bottom w:val="single" w:sz="4" w:space="0" w:color="000000"/>
            </w:tcBorders>
            <w:shd w:val="clear" w:color="auto" w:fill="auto"/>
          </w:tcPr>
          <w:p w14:paraId="5F5612BA"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VII</w:t>
            </w:r>
          </w:p>
        </w:tc>
        <w:tc>
          <w:tcPr>
            <w:tcW w:w="332" w:type="pct"/>
            <w:tcBorders>
              <w:top w:val="single" w:sz="4" w:space="0" w:color="000000"/>
              <w:left w:val="single" w:sz="4" w:space="0" w:color="000000"/>
              <w:bottom w:val="single" w:sz="4" w:space="0" w:color="000000"/>
            </w:tcBorders>
            <w:shd w:val="clear" w:color="auto" w:fill="auto"/>
          </w:tcPr>
          <w:p w14:paraId="04194DC1"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VIII</w:t>
            </w:r>
          </w:p>
        </w:tc>
        <w:tc>
          <w:tcPr>
            <w:tcW w:w="341" w:type="pct"/>
            <w:tcBorders>
              <w:top w:val="single" w:sz="4" w:space="0" w:color="000000"/>
              <w:left w:val="single" w:sz="4" w:space="0" w:color="000000"/>
              <w:bottom w:val="single" w:sz="4" w:space="0" w:color="000000"/>
            </w:tcBorders>
            <w:shd w:val="clear" w:color="auto" w:fill="auto"/>
          </w:tcPr>
          <w:p w14:paraId="59C892F8"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IX</w:t>
            </w:r>
          </w:p>
        </w:tc>
        <w:tc>
          <w:tcPr>
            <w:tcW w:w="305" w:type="pct"/>
            <w:tcBorders>
              <w:top w:val="single" w:sz="4" w:space="0" w:color="000000"/>
              <w:left w:val="single" w:sz="4" w:space="0" w:color="000000"/>
              <w:bottom w:val="single" w:sz="4" w:space="0" w:color="000000"/>
              <w:right w:val="single" w:sz="4" w:space="0" w:color="000000"/>
            </w:tcBorders>
            <w:shd w:val="clear" w:color="auto" w:fill="auto"/>
          </w:tcPr>
          <w:p w14:paraId="7EBB1439"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X</w:t>
            </w:r>
          </w:p>
        </w:tc>
      </w:tr>
      <w:tr w:rsidR="00B53439" w:rsidRPr="00A353D3" w14:paraId="067A6B40" w14:textId="77777777" w:rsidTr="00B53439">
        <w:tc>
          <w:tcPr>
            <w:tcW w:w="178" w:type="pct"/>
            <w:tcBorders>
              <w:top w:val="single" w:sz="4" w:space="0" w:color="000000"/>
              <w:left w:val="single" w:sz="4" w:space="0" w:color="000000"/>
              <w:bottom w:val="single" w:sz="4" w:space="0" w:color="000000"/>
            </w:tcBorders>
            <w:shd w:val="clear" w:color="auto" w:fill="auto"/>
          </w:tcPr>
          <w:p w14:paraId="2F67AF7E" w14:textId="77777777" w:rsidR="00B53439" w:rsidRPr="00E429CB" w:rsidRDefault="00B53439" w:rsidP="00E429CB">
            <w:pPr>
              <w:jc w:val="center"/>
              <w:rPr>
                <w:rFonts w:asciiTheme="minorHAnsi" w:hAnsiTheme="minorHAnsi" w:cstheme="minorHAnsi"/>
              </w:rPr>
            </w:pPr>
            <w:r w:rsidRPr="00E429CB">
              <w:rPr>
                <w:rFonts w:asciiTheme="minorHAnsi" w:hAnsiTheme="minorHAnsi" w:cstheme="minorHAnsi"/>
              </w:rPr>
              <w:t>1.</w:t>
            </w:r>
          </w:p>
        </w:tc>
        <w:tc>
          <w:tcPr>
            <w:tcW w:w="1582" w:type="pct"/>
            <w:tcBorders>
              <w:top w:val="single" w:sz="4" w:space="0" w:color="000000"/>
              <w:left w:val="single" w:sz="4" w:space="0" w:color="000000"/>
              <w:bottom w:val="single" w:sz="4" w:space="0" w:color="000000"/>
            </w:tcBorders>
            <w:shd w:val="clear" w:color="auto" w:fill="auto"/>
          </w:tcPr>
          <w:p w14:paraId="37C44A0B" w14:textId="4F162438" w:rsidR="00B53439" w:rsidRPr="00A353D3" w:rsidRDefault="00B53439" w:rsidP="00A353D3">
            <w:pPr>
              <w:rPr>
                <w:rFonts w:asciiTheme="minorHAnsi" w:hAnsiTheme="minorHAnsi" w:cstheme="minorHAnsi"/>
              </w:rPr>
            </w:pPr>
            <w:r w:rsidRPr="00A353D3">
              <w:rPr>
                <w:rFonts w:asciiTheme="minorHAnsi" w:hAnsiTheme="minorHAnsi" w:cstheme="minorHAnsi"/>
              </w:rPr>
              <w:t>Folia operacyjna z jonami srebra o wymiarach 45cm x 65cm</w:t>
            </w:r>
            <w:r>
              <w:rPr>
                <w:rFonts w:asciiTheme="minorHAnsi" w:hAnsiTheme="minorHAnsi" w:cstheme="minorHAnsi"/>
              </w:rPr>
              <w:t>.</w:t>
            </w:r>
            <w:r w:rsidRPr="00A353D3">
              <w:rPr>
                <w:rFonts w:asciiTheme="minorHAnsi" w:hAnsiTheme="minorHAnsi" w:cstheme="minorHAnsi"/>
              </w:rPr>
              <w:t xml:space="preserve"> Zapobiega i redukuje rozmnażanie się bakterii w polu operacyjnym zapewniając stałą barierę mikrobiologiczną przez cały okres trwania zabiegu chirurgicznego. Wykonana z poliuretanu, klej akrylowy, hipoalergiczny, transparentna, nie odbijająca światła. Oddychająca i paroprzepuszczalna. Posiada badania aktywności mikroorganizmów ASTM E-2180-07. Sterlyna, jednorazowego użytku. Nie zawiera lateksu.</w:t>
            </w:r>
          </w:p>
        </w:tc>
        <w:tc>
          <w:tcPr>
            <w:tcW w:w="411" w:type="pct"/>
            <w:tcBorders>
              <w:top w:val="single" w:sz="4" w:space="0" w:color="000000"/>
              <w:left w:val="single" w:sz="4" w:space="0" w:color="000000"/>
              <w:bottom w:val="single" w:sz="4" w:space="0" w:color="000000"/>
            </w:tcBorders>
            <w:shd w:val="clear" w:color="auto" w:fill="auto"/>
            <w:vAlign w:val="center"/>
          </w:tcPr>
          <w:p w14:paraId="0059569A"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t>45cm x65cm</w:t>
            </w:r>
          </w:p>
          <w:p w14:paraId="7E5BF3CF" w14:textId="77777777" w:rsidR="00B53439" w:rsidRPr="00A353D3" w:rsidRDefault="00B53439" w:rsidP="00804BBA">
            <w:pPr>
              <w:jc w:val="center"/>
              <w:rPr>
                <w:rFonts w:asciiTheme="minorHAnsi" w:hAnsiTheme="minorHAnsi" w:cstheme="minorHAnsi"/>
              </w:rPr>
            </w:pPr>
          </w:p>
        </w:tc>
        <w:tc>
          <w:tcPr>
            <w:tcW w:w="279" w:type="pct"/>
            <w:tcBorders>
              <w:top w:val="single" w:sz="4" w:space="0" w:color="000000"/>
              <w:left w:val="single" w:sz="4" w:space="0" w:color="000000"/>
              <w:bottom w:val="single" w:sz="4" w:space="0" w:color="000000"/>
            </w:tcBorders>
            <w:shd w:val="clear" w:color="auto" w:fill="auto"/>
            <w:vAlign w:val="center"/>
          </w:tcPr>
          <w:p w14:paraId="28A5504D" w14:textId="77777777" w:rsidR="00B53439" w:rsidRPr="006356D0" w:rsidRDefault="00B53439" w:rsidP="00804BBA">
            <w:pPr>
              <w:jc w:val="center"/>
              <w:rPr>
                <w:rFonts w:asciiTheme="minorHAnsi" w:hAnsiTheme="minorHAnsi" w:cstheme="minorHAnsi"/>
                <w:highlight w:val="red"/>
              </w:rPr>
            </w:pPr>
          </w:p>
          <w:p w14:paraId="690664D3" w14:textId="77777777" w:rsidR="00B53439" w:rsidRPr="006356D0" w:rsidRDefault="00B53439" w:rsidP="00804BBA">
            <w:pPr>
              <w:jc w:val="center"/>
              <w:rPr>
                <w:rFonts w:asciiTheme="minorHAnsi" w:hAnsiTheme="minorHAnsi" w:cstheme="minorHAnsi"/>
                <w:highlight w:val="red"/>
              </w:rPr>
            </w:pPr>
          </w:p>
          <w:p w14:paraId="3556DE1A" w14:textId="77777777" w:rsidR="00B53439" w:rsidRPr="006356D0" w:rsidRDefault="00B53439" w:rsidP="00804BBA">
            <w:pPr>
              <w:jc w:val="center"/>
              <w:rPr>
                <w:rFonts w:asciiTheme="minorHAnsi" w:hAnsiTheme="minorHAnsi" w:cstheme="minorHAnsi"/>
                <w:highlight w:val="red"/>
              </w:rPr>
            </w:pPr>
          </w:p>
          <w:p w14:paraId="6093510D" w14:textId="68645E96" w:rsidR="00B53439" w:rsidRPr="00A85360" w:rsidRDefault="00A85360" w:rsidP="00804BBA">
            <w:pPr>
              <w:jc w:val="center"/>
              <w:rPr>
                <w:rFonts w:asciiTheme="minorHAnsi" w:hAnsiTheme="minorHAnsi" w:cstheme="minorHAnsi"/>
              </w:rPr>
            </w:pPr>
            <w:r w:rsidRPr="00A85360">
              <w:rPr>
                <w:rFonts w:asciiTheme="minorHAnsi" w:hAnsiTheme="minorHAnsi" w:cstheme="minorHAnsi"/>
              </w:rPr>
              <w:t>200</w:t>
            </w:r>
          </w:p>
          <w:p w14:paraId="0E99561D" w14:textId="77777777" w:rsidR="00B53439" w:rsidRPr="006356D0" w:rsidRDefault="00B53439" w:rsidP="00804BBA">
            <w:pPr>
              <w:jc w:val="center"/>
              <w:rPr>
                <w:rFonts w:asciiTheme="minorHAnsi" w:hAnsiTheme="minorHAnsi" w:cstheme="minorHAnsi"/>
                <w:highlight w:val="red"/>
              </w:rPr>
            </w:pPr>
          </w:p>
          <w:p w14:paraId="2B8949B6" w14:textId="77777777" w:rsidR="00B53439" w:rsidRPr="006356D0" w:rsidRDefault="00B53439" w:rsidP="00804BBA">
            <w:pPr>
              <w:jc w:val="center"/>
              <w:rPr>
                <w:rFonts w:asciiTheme="minorHAnsi" w:hAnsiTheme="minorHAnsi" w:cstheme="minorHAnsi"/>
                <w:highlight w:val="red"/>
              </w:rPr>
            </w:pPr>
          </w:p>
          <w:p w14:paraId="4CDDA747" w14:textId="77777777" w:rsidR="00B53439" w:rsidRPr="006356D0" w:rsidRDefault="00B53439" w:rsidP="00804BBA">
            <w:pPr>
              <w:jc w:val="center"/>
              <w:rPr>
                <w:rFonts w:asciiTheme="minorHAnsi" w:hAnsiTheme="minorHAnsi" w:cstheme="minorHAnsi"/>
                <w:highlight w:val="red"/>
              </w:rPr>
            </w:pPr>
          </w:p>
          <w:p w14:paraId="6E6738AA" w14:textId="77777777" w:rsidR="00B53439" w:rsidRPr="006356D0" w:rsidRDefault="00B53439" w:rsidP="00804BBA">
            <w:pPr>
              <w:jc w:val="center"/>
              <w:rPr>
                <w:rFonts w:asciiTheme="minorHAnsi" w:hAnsiTheme="minorHAnsi" w:cstheme="minorHAnsi"/>
                <w:highlight w:val="red"/>
              </w:rPr>
            </w:pPr>
          </w:p>
          <w:p w14:paraId="08F5C4DA" w14:textId="77777777" w:rsidR="00B53439" w:rsidRPr="006356D0" w:rsidRDefault="00B53439" w:rsidP="00804BBA">
            <w:pPr>
              <w:jc w:val="center"/>
              <w:rPr>
                <w:rFonts w:asciiTheme="minorHAnsi" w:hAnsiTheme="minorHAnsi" w:cstheme="minorHAnsi"/>
                <w:highlight w:val="red"/>
              </w:rPr>
            </w:pPr>
          </w:p>
        </w:tc>
        <w:tc>
          <w:tcPr>
            <w:tcW w:w="426" w:type="pct"/>
            <w:tcBorders>
              <w:top w:val="single" w:sz="4" w:space="0" w:color="000000"/>
              <w:left w:val="single" w:sz="4" w:space="0" w:color="000000"/>
              <w:bottom w:val="single" w:sz="4" w:space="0" w:color="000000"/>
              <w:right w:val="single" w:sz="4" w:space="0" w:color="000000"/>
            </w:tcBorders>
          </w:tcPr>
          <w:p w14:paraId="2040CD90" w14:textId="77777777" w:rsidR="00B53439" w:rsidRPr="00004E12" w:rsidRDefault="00B53439" w:rsidP="00A353D3">
            <w:pPr>
              <w:rPr>
                <w:rFonts w:asciiTheme="minorHAnsi" w:hAnsiTheme="minorHAnsi" w:cstheme="minorHAnsi"/>
              </w:rPr>
            </w:pPr>
          </w:p>
        </w:tc>
        <w:tc>
          <w:tcPr>
            <w:tcW w:w="426" w:type="pct"/>
            <w:tcBorders>
              <w:top w:val="single" w:sz="4" w:space="0" w:color="000000"/>
              <w:left w:val="single" w:sz="4" w:space="0" w:color="000000"/>
              <w:bottom w:val="single" w:sz="4" w:space="0" w:color="000000"/>
            </w:tcBorders>
            <w:shd w:val="clear" w:color="auto" w:fill="auto"/>
            <w:vAlign w:val="center"/>
          </w:tcPr>
          <w:p w14:paraId="578D92AC" w14:textId="6D20D964" w:rsidR="00B53439" w:rsidRPr="00004E12" w:rsidRDefault="00B53439"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single" w:sz="4" w:space="0" w:color="auto"/>
            </w:tcBorders>
            <w:shd w:val="clear" w:color="auto" w:fill="auto"/>
            <w:vAlign w:val="center"/>
          </w:tcPr>
          <w:p w14:paraId="6D40A227" w14:textId="77777777" w:rsidR="00B53439" w:rsidRPr="00A353D3" w:rsidRDefault="00B53439" w:rsidP="00A353D3">
            <w:pPr>
              <w:rPr>
                <w:rFonts w:asciiTheme="minorHAnsi" w:hAnsiTheme="minorHAnsi" w:cstheme="minorHAnsi"/>
              </w:rPr>
            </w:pPr>
          </w:p>
        </w:tc>
        <w:tc>
          <w:tcPr>
            <w:tcW w:w="349" w:type="pct"/>
            <w:tcBorders>
              <w:top w:val="single" w:sz="4" w:space="0" w:color="000000"/>
              <w:left w:val="single" w:sz="4" w:space="0" w:color="auto"/>
              <w:bottom w:val="single" w:sz="4" w:space="0" w:color="000000"/>
            </w:tcBorders>
            <w:shd w:val="clear" w:color="auto" w:fill="auto"/>
            <w:vAlign w:val="center"/>
          </w:tcPr>
          <w:p w14:paraId="6399B1EB" w14:textId="77777777" w:rsidR="00B53439" w:rsidRPr="00A353D3" w:rsidRDefault="00B53439"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1A4B7909" w14:textId="77777777" w:rsidR="00B53439" w:rsidRPr="00A353D3" w:rsidRDefault="00B53439"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tcBorders>
            <w:shd w:val="clear" w:color="auto" w:fill="auto"/>
            <w:vAlign w:val="center"/>
          </w:tcPr>
          <w:p w14:paraId="5C6F20FD" w14:textId="77777777" w:rsidR="00B53439" w:rsidRPr="00A353D3" w:rsidRDefault="00B53439" w:rsidP="00A353D3">
            <w:pPr>
              <w:rPr>
                <w:rFonts w:asciiTheme="minorHAnsi" w:hAnsiTheme="minorHAnsi" w:cstheme="minorHAnsi"/>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17822" w14:textId="77777777" w:rsidR="00B53439" w:rsidRPr="00A353D3" w:rsidRDefault="00B53439" w:rsidP="00A353D3">
            <w:pPr>
              <w:rPr>
                <w:rFonts w:asciiTheme="minorHAnsi" w:hAnsiTheme="minorHAnsi" w:cstheme="minorHAnsi"/>
              </w:rPr>
            </w:pPr>
          </w:p>
        </w:tc>
      </w:tr>
      <w:tr w:rsidR="00B53439" w:rsidRPr="00A353D3" w14:paraId="21BFF2B2" w14:textId="77777777" w:rsidTr="00B53439">
        <w:trPr>
          <w:trHeight w:val="1536"/>
        </w:trPr>
        <w:tc>
          <w:tcPr>
            <w:tcW w:w="178" w:type="pct"/>
            <w:vMerge w:val="restart"/>
            <w:tcBorders>
              <w:top w:val="single" w:sz="4" w:space="0" w:color="000000"/>
              <w:left w:val="single" w:sz="4" w:space="0" w:color="000000"/>
            </w:tcBorders>
            <w:shd w:val="clear" w:color="auto" w:fill="auto"/>
          </w:tcPr>
          <w:p w14:paraId="217120E3" w14:textId="77777777" w:rsidR="00B53439" w:rsidRPr="00E429CB" w:rsidRDefault="00B53439" w:rsidP="00E429CB">
            <w:pPr>
              <w:jc w:val="center"/>
              <w:rPr>
                <w:rFonts w:asciiTheme="minorHAnsi" w:hAnsiTheme="minorHAnsi" w:cstheme="minorHAnsi"/>
              </w:rPr>
            </w:pPr>
            <w:r w:rsidRPr="00E429CB">
              <w:rPr>
                <w:rFonts w:asciiTheme="minorHAnsi" w:hAnsiTheme="minorHAnsi" w:cstheme="minorHAnsi"/>
              </w:rPr>
              <w:t>2.</w:t>
            </w:r>
          </w:p>
        </w:tc>
        <w:tc>
          <w:tcPr>
            <w:tcW w:w="1582" w:type="pct"/>
            <w:vMerge w:val="restart"/>
            <w:tcBorders>
              <w:top w:val="single" w:sz="4" w:space="0" w:color="000000"/>
              <w:left w:val="single" w:sz="4" w:space="0" w:color="000000"/>
            </w:tcBorders>
            <w:shd w:val="clear" w:color="auto" w:fill="auto"/>
          </w:tcPr>
          <w:p w14:paraId="0C076582" w14:textId="2C3EA524" w:rsidR="00B53439" w:rsidRPr="00A353D3" w:rsidRDefault="00B53439" w:rsidP="00A353D3">
            <w:pPr>
              <w:rPr>
                <w:rFonts w:asciiTheme="minorHAnsi" w:hAnsiTheme="minorHAnsi" w:cstheme="minorHAnsi"/>
              </w:rPr>
            </w:pPr>
            <w:r w:rsidRPr="00A353D3">
              <w:rPr>
                <w:rFonts w:asciiTheme="minorHAnsi" w:hAnsiTheme="minorHAnsi" w:cstheme="minorHAnsi"/>
              </w:rPr>
              <w:t>Sterylna folia operacyjna wykonana z poliuretanu o grubości 0.03mm. Wodoodporna, rozciągliwa, bezlateksowa, paroprzepuszczalna, antyelektrostatyczna z hipoalergicznym klejem. Folia wyposażona w część nieprzylepną ułatwiającą aseptyczną aplikację folii operacyjnej. Sterylizowane tlenkiem etylenu. Opakowanie folia-papier wyposażone w informację o kierunku otwierania. Na każdej etykiecie samoprzylepnej, znaj</w:t>
            </w:r>
            <w:r>
              <w:rPr>
                <w:rFonts w:asciiTheme="minorHAnsi" w:hAnsiTheme="minorHAnsi" w:cstheme="minorHAnsi"/>
              </w:rPr>
              <w:t>dują się następujące informacje</w:t>
            </w:r>
            <w:r w:rsidRPr="00A353D3">
              <w:rPr>
                <w:rFonts w:asciiTheme="minorHAnsi" w:hAnsiTheme="minorHAnsi" w:cstheme="minorHAnsi"/>
              </w:rPr>
              <w:t xml:space="preserve">: numer ref., </w:t>
            </w:r>
            <w:r w:rsidRPr="00A353D3">
              <w:rPr>
                <w:rFonts w:asciiTheme="minorHAnsi" w:hAnsiTheme="minorHAnsi" w:cstheme="minorHAnsi"/>
              </w:rPr>
              <w:lastRenderedPageBreak/>
              <w:t>data ważności, nr serii, dane wytwórcy, graficzna instrukcja aplikacji folii oraz kod kreskowy</w:t>
            </w:r>
            <w:r>
              <w:rPr>
                <w:rFonts w:asciiTheme="minorHAnsi" w:hAnsiTheme="minorHAnsi" w:cstheme="minorHAnsi"/>
              </w:rPr>
              <w:t>.</w:t>
            </w:r>
          </w:p>
        </w:tc>
        <w:tc>
          <w:tcPr>
            <w:tcW w:w="411" w:type="pct"/>
            <w:tcBorders>
              <w:top w:val="single" w:sz="4" w:space="0" w:color="000000"/>
              <w:left w:val="single" w:sz="4" w:space="0" w:color="000000"/>
              <w:bottom w:val="single" w:sz="4" w:space="0" w:color="000000"/>
            </w:tcBorders>
            <w:shd w:val="clear" w:color="auto" w:fill="auto"/>
            <w:vAlign w:val="center"/>
          </w:tcPr>
          <w:p w14:paraId="12CDD2D1" w14:textId="77777777" w:rsidR="00B53439" w:rsidRPr="00A353D3" w:rsidRDefault="00B53439" w:rsidP="00804BBA">
            <w:pPr>
              <w:jc w:val="center"/>
              <w:rPr>
                <w:rFonts w:asciiTheme="minorHAnsi" w:hAnsiTheme="minorHAnsi" w:cstheme="minorHAnsi"/>
              </w:rPr>
            </w:pPr>
            <w:r w:rsidRPr="00A353D3">
              <w:rPr>
                <w:rFonts w:asciiTheme="minorHAnsi" w:hAnsiTheme="minorHAnsi" w:cstheme="minorHAnsi"/>
              </w:rPr>
              <w:lastRenderedPageBreak/>
              <w:t>45cm x 55cm</w:t>
            </w:r>
          </w:p>
          <w:p w14:paraId="7D1D644E" w14:textId="6D15E7CC" w:rsidR="00B53439" w:rsidRPr="00A353D3" w:rsidRDefault="00B53439" w:rsidP="00804BBA">
            <w:pPr>
              <w:jc w:val="center"/>
              <w:rPr>
                <w:rFonts w:asciiTheme="minorHAnsi" w:hAnsiTheme="minorHAnsi" w:cstheme="minorHAnsi"/>
              </w:rPr>
            </w:pPr>
          </w:p>
        </w:tc>
        <w:tc>
          <w:tcPr>
            <w:tcW w:w="279" w:type="pct"/>
            <w:tcBorders>
              <w:top w:val="single" w:sz="4" w:space="0" w:color="000000"/>
              <w:left w:val="single" w:sz="4" w:space="0" w:color="000000"/>
              <w:bottom w:val="single" w:sz="4" w:space="0" w:color="000000"/>
            </w:tcBorders>
            <w:shd w:val="clear" w:color="auto" w:fill="auto"/>
            <w:vAlign w:val="center"/>
          </w:tcPr>
          <w:p w14:paraId="6B9DF001" w14:textId="5D5D5F55" w:rsidR="00B53439" w:rsidRPr="00A85360" w:rsidRDefault="00A85360" w:rsidP="00804BBA">
            <w:pPr>
              <w:jc w:val="center"/>
              <w:rPr>
                <w:rFonts w:asciiTheme="minorHAnsi" w:hAnsiTheme="minorHAnsi" w:cstheme="minorHAnsi"/>
              </w:rPr>
            </w:pPr>
            <w:r w:rsidRPr="00A85360">
              <w:rPr>
                <w:rFonts w:asciiTheme="minorHAnsi" w:hAnsiTheme="minorHAnsi" w:cstheme="minorHAnsi"/>
              </w:rPr>
              <w:t>200</w:t>
            </w:r>
          </w:p>
          <w:p w14:paraId="250D5751" w14:textId="7AA08BF4" w:rsidR="00B53439" w:rsidRPr="006356D0" w:rsidRDefault="00B53439" w:rsidP="00804BBA">
            <w:pPr>
              <w:jc w:val="center"/>
              <w:rPr>
                <w:rFonts w:asciiTheme="minorHAnsi" w:hAnsiTheme="minorHAnsi" w:cstheme="minorHAnsi"/>
                <w:highlight w:val="red"/>
              </w:rPr>
            </w:pPr>
          </w:p>
        </w:tc>
        <w:tc>
          <w:tcPr>
            <w:tcW w:w="426" w:type="pct"/>
            <w:tcBorders>
              <w:top w:val="single" w:sz="4" w:space="0" w:color="000000"/>
              <w:left w:val="single" w:sz="4" w:space="0" w:color="000000"/>
              <w:bottom w:val="single" w:sz="4" w:space="0" w:color="000000"/>
              <w:right w:val="single" w:sz="4" w:space="0" w:color="000000"/>
            </w:tcBorders>
          </w:tcPr>
          <w:p w14:paraId="2B544C31" w14:textId="77777777" w:rsidR="00B53439" w:rsidRPr="00004E12" w:rsidRDefault="00B53439" w:rsidP="00A353D3">
            <w:pPr>
              <w:rPr>
                <w:rFonts w:asciiTheme="minorHAnsi" w:hAnsiTheme="minorHAnsi" w:cstheme="minorHAnsi"/>
              </w:rPr>
            </w:pPr>
          </w:p>
        </w:tc>
        <w:tc>
          <w:tcPr>
            <w:tcW w:w="426" w:type="pct"/>
            <w:tcBorders>
              <w:top w:val="single" w:sz="4" w:space="0" w:color="000000"/>
              <w:left w:val="single" w:sz="4" w:space="0" w:color="000000"/>
              <w:bottom w:val="single" w:sz="4" w:space="0" w:color="000000"/>
            </w:tcBorders>
            <w:shd w:val="clear" w:color="auto" w:fill="auto"/>
            <w:vAlign w:val="center"/>
          </w:tcPr>
          <w:p w14:paraId="0BDB8922" w14:textId="711AC714" w:rsidR="00B53439" w:rsidRPr="00004E12" w:rsidRDefault="00B53439"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single" w:sz="4" w:space="0" w:color="auto"/>
            </w:tcBorders>
            <w:shd w:val="clear" w:color="auto" w:fill="auto"/>
            <w:vAlign w:val="center"/>
          </w:tcPr>
          <w:p w14:paraId="00289481" w14:textId="77777777" w:rsidR="00B53439" w:rsidRPr="00A353D3" w:rsidRDefault="00B53439" w:rsidP="00A353D3">
            <w:pPr>
              <w:rPr>
                <w:rFonts w:asciiTheme="minorHAnsi" w:hAnsiTheme="minorHAnsi" w:cstheme="minorHAnsi"/>
              </w:rPr>
            </w:pPr>
          </w:p>
        </w:tc>
        <w:tc>
          <w:tcPr>
            <w:tcW w:w="349" w:type="pct"/>
            <w:tcBorders>
              <w:top w:val="single" w:sz="4" w:space="0" w:color="000000"/>
              <w:left w:val="single" w:sz="4" w:space="0" w:color="auto"/>
              <w:bottom w:val="single" w:sz="4" w:space="0" w:color="000000"/>
            </w:tcBorders>
            <w:shd w:val="clear" w:color="auto" w:fill="auto"/>
            <w:vAlign w:val="center"/>
          </w:tcPr>
          <w:p w14:paraId="2FD5C05A" w14:textId="77777777" w:rsidR="00B53439" w:rsidRPr="00A353D3" w:rsidRDefault="00B53439"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36410BF9" w14:textId="77777777" w:rsidR="00B53439" w:rsidRPr="00A353D3" w:rsidRDefault="00B53439"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tcBorders>
            <w:shd w:val="clear" w:color="auto" w:fill="auto"/>
            <w:vAlign w:val="center"/>
          </w:tcPr>
          <w:p w14:paraId="7875180F" w14:textId="77777777" w:rsidR="00B53439" w:rsidRPr="00A353D3" w:rsidRDefault="00B53439" w:rsidP="00A353D3">
            <w:pPr>
              <w:rPr>
                <w:rFonts w:asciiTheme="minorHAnsi" w:hAnsiTheme="minorHAnsi" w:cstheme="minorHAnsi"/>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8F807" w14:textId="77777777" w:rsidR="00B53439" w:rsidRPr="00A353D3" w:rsidRDefault="00B53439" w:rsidP="00A353D3">
            <w:pPr>
              <w:rPr>
                <w:rFonts w:asciiTheme="minorHAnsi" w:hAnsiTheme="minorHAnsi" w:cstheme="minorHAnsi"/>
              </w:rPr>
            </w:pPr>
          </w:p>
        </w:tc>
      </w:tr>
      <w:tr w:rsidR="00B53439" w:rsidRPr="00A353D3" w14:paraId="141B1599" w14:textId="77777777" w:rsidTr="00B53439">
        <w:tc>
          <w:tcPr>
            <w:tcW w:w="178" w:type="pct"/>
            <w:vMerge/>
            <w:tcBorders>
              <w:left w:val="single" w:sz="4" w:space="0" w:color="000000"/>
              <w:bottom w:val="single" w:sz="4" w:space="0" w:color="000000"/>
            </w:tcBorders>
            <w:shd w:val="clear" w:color="auto" w:fill="auto"/>
          </w:tcPr>
          <w:p w14:paraId="05441B41" w14:textId="77777777" w:rsidR="00B53439" w:rsidRPr="00E429CB" w:rsidRDefault="00B53439" w:rsidP="00E429CB">
            <w:pPr>
              <w:jc w:val="center"/>
              <w:rPr>
                <w:rFonts w:asciiTheme="minorHAnsi" w:hAnsiTheme="minorHAnsi" w:cstheme="minorHAnsi"/>
              </w:rPr>
            </w:pPr>
          </w:p>
        </w:tc>
        <w:tc>
          <w:tcPr>
            <w:tcW w:w="1582" w:type="pct"/>
            <w:vMerge/>
            <w:tcBorders>
              <w:left w:val="single" w:sz="4" w:space="0" w:color="000000"/>
              <w:bottom w:val="single" w:sz="4" w:space="0" w:color="000000"/>
            </w:tcBorders>
            <w:shd w:val="clear" w:color="auto" w:fill="auto"/>
          </w:tcPr>
          <w:p w14:paraId="20D64BB5" w14:textId="77777777" w:rsidR="00B53439" w:rsidRPr="00A353D3" w:rsidRDefault="00B53439" w:rsidP="00A353D3">
            <w:pPr>
              <w:rPr>
                <w:rFonts w:asciiTheme="minorHAnsi" w:hAnsiTheme="minorHAnsi" w:cstheme="minorHAnsi"/>
              </w:rPr>
            </w:pPr>
          </w:p>
        </w:tc>
        <w:tc>
          <w:tcPr>
            <w:tcW w:w="411" w:type="pct"/>
            <w:tcBorders>
              <w:top w:val="single" w:sz="4" w:space="0" w:color="000000"/>
              <w:left w:val="single" w:sz="4" w:space="0" w:color="000000"/>
              <w:bottom w:val="single" w:sz="4" w:space="0" w:color="000000"/>
            </w:tcBorders>
            <w:shd w:val="clear" w:color="auto" w:fill="auto"/>
            <w:vAlign w:val="center"/>
          </w:tcPr>
          <w:p w14:paraId="58230FFB" w14:textId="7C6A69D4" w:rsidR="00B53439" w:rsidRPr="00A353D3" w:rsidRDefault="00B53439" w:rsidP="00804BBA">
            <w:pPr>
              <w:jc w:val="center"/>
              <w:rPr>
                <w:rFonts w:asciiTheme="minorHAnsi" w:hAnsiTheme="minorHAnsi" w:cstheme="minorHAnsi"/>
              </w:rPr>
            </w:pPr>
            <w:r w:rsidRPr="00A353D3">
              <w:rPr>
                <w:rFonts w:asciiTheme="minorHAnsi" w:hAnsiTheme="minorHAnsi" w:cstheme="minorHAnsi"/>
              </w:rPr>
              <w:t>55cm x 55cm</w:t>
            </w:r>
          </w:p>
        </w:tc>
        <w:tc>
          <w:tcPr>
            <w:tcW w:w="279" w:type="pct"/>
            <w:tcBorders>
              <w:top w:val="single" w:sz="4" w:space="0" w:color="000000"/>
              <w:left w:val="single" w:sz="4" w:space="0" w:color="000000"/>
              <w:bottom w:val="single" w:sz="4" w:space="0" w:color="000000"/>
            </w:tcBorders>
            <w:shd w:val="clear" w:color="auto" w:fill="auto"/>
            <w:vAlign w:val="center"/>
          </w:tcPr>
          <w:p w14:paraId="5428F6FC" w14:textId="0D89A65F" w:rsidR="00B53439" w:rsidRPr="006356D0" w:rsidRDefault="00A85360" w:rsidP="00804BBA">
            <w:pPr>
              <w:jc w:val="center"/>
              <w:rPr>
                <w:rFonts w:asciiTheme="minorHAnsi" w:hAnsiTheme="minorHAnsi" w:cstheme="minorHAnsi"/>
                <w:highlight w:val="red"/>
              </w:rPr>
            </w:pPr>
            <w:r w:rsidRPr="00A85360">
              <w:rPr>
                <w:rFonts w:asciiTheme="minorHAnsi" w:hAnsiTheme="minorHAnsi" w:cstheme="minorHAnsi"/>
              </w:rPr>
              <w:t>200</w:t>
            </w:r>
          </w:p>
        </w:tc>
        <w:tc>
          <w:tcPr>
            <w:tcW w:w="426" w:type="pct"/>
            <w:tcBorders>
              <w:top w:val="single" w:sz="4" w:space="0" w:color="000000"/>
              <w:left w:val="single" w:sz="4" w:space="0" w:color="000000"/>
              <w:bottom w:val="single" w:sz="4" w:space="0" w:color="000000"/>
              <w:right w:val="single" w:sz="4" w:space="0" w:color="000000"/>
            </w:tcBorders>
          </w:tcPr>
          <w:p w14:paraId="65DEE051" w14:textId="77777777" w:rsidR="00B53439" w:rsidRPr="00004E12" w:rsidRDefault="00B53439" w:rsidP="00A353D3">
            <w:pPr>
              <w:rPr>
                <w:rFonts w:asciiTheme="minorHAnsi" w:hAnsiTheme="minorHAnsi" w:cstheme="minorHAnsi"/>
              </w:rPr>
            </w:pPr>
          </w:p>
        </w:tc>
        <w:tc>
          <w:tcPr>
            <w:tcW w:w="426" w:type="pct"/>
            <w:tcBorders>
              <w:top w:val="single" w:sz="4" w:space="0" w:color="000000"/>
              <w:left w:val="single" w:sz="4" w:space="0" w:color="000000"/>
              <w:bottom w:val="single" w:sz="4" w:space="0" w:color="000000"/>
            </w:tcBorders>
            <w:shd w:val="clear" w:color="auto" w:fill="auto"/>
            <w:vAlign w:val="center"/>
          </w:tcPr>
          <w:p w14:paraId="4298037A" w14:textId="5BFBCC71" w:rsidR="00B53439" w:rsidRPr="00004E12" w:rsidRDefault="00B53439"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right w:val="single" w:sz="4" w:space="0" w:color="auto"/>
            </w:tcBorders>
            <w:shd w:val="clear" w:color="auto" w:fill="auto"/>
            <w:vAlign w:val="center"/>
          </w:tcPr>
          <w:p w14:paraId="5CCA48AB" w14:textId="77777777" w:rsidR="00B53439" w:rsidRPr="00A353D3" w:rsidRDefault="00B53439" w:rsidP="00A353D3">
            <w:pPr>
              <w:rPr>
                <w:rFonts w:asciiTheme="minorHAnsi" w:hAnsiTheme="minorHAnsi" w:cstheme="minorHAnsi"/>
              </w:rPr>
            </w:pPr>
          </w:p>
        </w:tc>
        <w:tc>
          <w:tcPr>
            <w:tcW w:w="349" w:type="pct"/>
            <w:tcBorders>
              <w:top w:val="single" w:sz="4" w:space="0" w:color="000000"/>
              <w:left w:val="single" w:sz="4" w:space="0" w:color="auto"/>
              <w:bottom w:val="single" w:sz="4" w:space="0" w:color="000000"/>
            </w:tcBorders>
            <w:shd w:val="clear" w:color="auto" w:fill="auto"/>
            <w:vAlign w:val="center"/>
          </w:tcPr>
          <w:p w14:paraId="5752B0CB" w14:textId="77777777" w:rsidR="00B53439" w:rsidRPr="00A353D3" w:rsidRDefault="00B53439"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1A55526F" w14:textId="77777777" w:rsidR="00B53439" w:rsidRPr="00A353D3" w:rsidRDefault="00B53439"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tcBorders>
            <w:shd w:val="clear" w:color="auto" w:fill="auto"/>
            <w:vAlign w:val="center"/>
          </w:tcPr>
          <w:p w14:paraId="56483B5F" w14:textId="77777777" w:rsidR="00B53439" w:rsidRPr="00A353D3" w:rsidRDefault="00B53439" w:rsidP="00A353D3">
            <w:pPr>
              <w:rPr>
                <w:rFonts w:asciiTheme="minorHAnsi" w:hAnsiTheme="minorHAnsi" w:cstheme="minorHAnsi"/>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A9D8E" w14:textId="77777777" w:rsidR="00B53439" w:rsidRPr="00A353D3" w:rsidRDefault="00B53439" w:rsidP="00A353D3">
            <w:pPr>
              <w:rPr>
                <w:rFonts w:asciiTheme="minorHAnsi" w:hAnsiTheme="minorHAnsi" w:cstheme="minorHAnsi"/>
              </w:rPr>
            </w:pPr>
          </w:p>
        </w:tc>
      </w:tr>
      <w:tr w:rsidR="00B53439" w:rsidRPr="00A353D3" w14:paraId="368767B9" w14:textId="77777777" w:rsidTr="00B53439">
        <w:tc>
          <w:tcPr>
            <w:tcW w:w="3673" w:type="pct"/>
            <w:gridSpan w:val="7"/>
            <w:tcBorders>
              <w:top w:val="single" w:sz="4" w:space="0" w:color="000000"/>
              <w:left w:val="single" w:sz="4" w:space="0" w:color="000000"/>
              <w:bottom w:val="single" w:sz="4" w:space="0" w:color="000000"/>
              <w:right w:val="single" w:sz="4" w:space="0" w:color="auto"/>
            </w:tcBorders>
          </w:tcPr>
          <w:p w14:paraId="5BCE5B72" w14:textId="32507864" w:rsidR="00B53439" w:rsidRPr="00A353D3" w:rsidRDefault="00B53439" w:rsidP="00804BBA">
            <w:pPr>
              <w:jc w:val="center"/>
              <w:rPr>
                <w:rFonts w:asciiTheme="minorHAnsi" w:hAnsiTheme="minorHAnsi" w:cstheme="minorHAnsi"/>
              </w:rPr>
            </w:pPr>
            <w:r w:rsidRPr="00A353D3">
              <w:rPr>
                <w:rFonts w:asciiTheme="minorHAnsi" w:hAnsiTheme="minorHAnsi" w:cstheme="minorHAnsi"/>
              </w:rPr>
              <w:lastRenderedPageBreak/>
              <w:t>WARTOŚĆ GLOBALNA</w:t>
            </w:r>
          </w:p>
        </w:tc>
        <w:tc>
          <w:tcPr>
            <w:tcW w:w="349" w:type="pct"/>
            <w:tcBorders>
              <w:top w:val="single" w:sz="4" w:space="0" w:color="000000"/>
              <w:left w:val="single" w:sz="4" w:space="0" w:color="auto"/>
              <w:bottom w:val="single" w:sz="4" w:space="0" w:color="000000"/>
            </w:tcBorders>
            <w:shd w:val="clear" w:color="auto" w:fill="auto"/>
          </w:tcPr>
          <w:p w14:paraId="16971AE1" w14:textId="77777777" w:rsidR="00B53439" w:rsidRPr="00A353D3" w:rsidRDefault="00B53439" w:rsidP="00804BBA">
            <w:pPr>
              <w:jc w:val="right"/>
              <w:rPr>
                <w:rFonts w:asciiTheme="minorHAnsi" w:hAnsiTheme="minorHAnsi" w:cstheme="minorHAnsi"/>
              </w:rPr>
            </w:pPr>
            <w:r w:rsidRPr="00A353D3">
              <w:rPr>
                <w:rFonts w:asciiTheme="minorHAnsi" w:hAnsiTheme="minorHAnsi" w:cstheme="minorHAnsi"/>
              </w:rPr>
              <w:t>NETTO:</w:t>
            </w:r>
          </w:p>
        </w:tc>
        <w:tc>
          <w:tcPr>
            <w:tcW w:w="332" w:type="pct"/>
            <w:tcBorders>
              <w:top w:val="single" w:sz="4" w:space="0" w:color="000000"/>
              <w:left w:val="single" w:sz="4" w:space="0" w:color="000000"/>
              <w:bottom w:val="single" w:sz="4" w:space="0" w:color="000000"/>
            </w:tcBorders>
            <w:shd w:val="clear" w:color="auto" w:fill="auto"/>
          </w:tcPr>
          <w:p w14:paraId="3DEEE3E2" w14:textId="77777777" w:rsidR="00B53439" w:rsidRPr="00A353D3" w:rsidRDefault="00B53439" w:rsidP="00804BBA">
            <w:pPr>
              <w:jc w:val="right"/>
              <w:rPr>
                <w:rFonts w:asciiTheme="minorHAnsi" w:hAnsiTheme="minorHAnsi" w:cstheme="minorHAnsi"/>
              </w:rPr>
            </w:pPr>
          </w:p>
        </w:tc>
        <w:tc>
          <w:tcPr>
            <w:tcW w:w="341" w:type="pct"/>
            <w:tcBorders>
              <w:top w:val="single" w:sz="4" w:space="0" w:color="000000"/>
              <w:left w:val="single" w:sz="4" w:space="0" w:color="000000"/>
              <w:bottom w:val="single" w:sz="4" w:space="0" w:color="000000"/>
            </w:tcBorders>
            <w:shd w:val="clear" w:color="auto" w:fill="auto"/>
          </w:tcPr>
          <w:p w14:paraId="10A92D25" w14:textId="77777777" w:rsidR="00B53439" w:rsidRPr="00A353D3" w:rsidRDefault="00B53439" w:rsidP="00804BBA">
            <w:pPr>
              <w:jc w:val="right"/>
              <w:rPr>
                <w:rFonts w:asciiTheme="minorHAnsi" w:hAnsiTheme="minorHAnsi" w:cstheme="minorHAnsi"/>
              </w:rPr>
            </w:pPr>
            <w:r w:rsidRPr="00A353D3">
              <w:rPr>
                <w:rFonts w:asciiTheme="minorHAnsi" w:hAnsiTheme="minorHAnsi" w:cstheme="minorHAnsi"/>
              </w:rPr>
              <w:t>BRUTTO:</w:t>
            </w:r>
          </w:p>
        </w:tc>
        <w:tc>
          <w:tcPr>
            <w:tcW w:w="305" w:type="pct"/>
            <w:tcBorders>
              <w:top w:val="single" w:sz="4" w:space="0" w:color="000000"/>
              <w:left w:val="single" w:sz="4" w:space="0" w:color="000000"/>
              <w:bottom w:val="single" w:sz="4" w:space="0" w:color="000000"/>
              <w:right w:val="single" w:sz="4" w:space="0" w:color="000000"/>
            </w:tcBorders>
            <w:shd w:val="clear" w:color="auto" w:fill="auto"/>
          </w:tcPr>
          <w:p w14:paraId="4535A854" w14:textId="77777777" w:rsidR="00B53439" w:rsidRPr="00A353D3" w:rsidRDefault="00B53439" w:rsidP="00A353D3">
            <w:pPr>
              <w:rPr>
                <w:rFonts w:asciiTheme="minorHAnsi" w:hAnsiTheme="minorHAnsi" w:cstheme="minorHAnsi"/>
              </w:rPr>
            </w:pPr>
          </w:p>
        </w:tc>
      </w:tr>
    </w:tbl>
    <w:p w14:paraId="03A2E97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1BE26799" w14:textId="77777777" w:rsidR="00A353D3" w:rsidRPr="00A353D3" w:rsidRDefault="00A353D3" w:rsidP="00E429CB">
      <w:pPr>
        <w:jc w:val="right"/>
        <w:rPr>
          <w:rFonts w:asciiTheme="minorHAnsi" w:hAnsiTheme="minorHAnsi" w:cstheme="minorHAnsi"/>
        </w:rPr>
      </w:pPr>
      <w:r w:rsidRPr="00A353D3">
        <w:rPr>
          <w:rFonts w:asciiTheme="minorHAnsi" w:hAnsiTheme="minorHAnsi" w:cstheme="minorHAnsi"/>
        </w:rPr>
        <w:br w:type="page"/>
      </w:r>
      <w:r w:rsidRPr="00A353D3">
        <w:rPr>
          <w:rFonts w:asciiTheme="minorHAnsi" w:hAnsiTheme="minorHAnsi" w:cstheme="minorHAnsi"/>
        </w:rPr>
        <w:lastRenderedPageBreak/>
        <w:t>Załącznik nr 2 do SWZ</w:t>
      </w:r>
    </w:p>
    <w:p w14:paraId="57AD205D" w14:textId="77777777" w:rsidR="00A353D3" w:rsidRPr="00A353D3" w:rsidRDefault="00A353D3" w:rsidP="00E429CB">
      <w:pPr>
        <w:jc w:val="center"/>
        <w:rPr>
          <w:rFonts w:asciiTheme="minorHAnsi" w:hAnsiTheme="minorHAnsi" w:cstheme="minorHAnsi"/>
        </w:rPr>
      </w:pPr>
      <w:r w:rsidRPr="00A353D3">
        <w:rPr>
          <w:rFonts w:asciiTheme="minorHAnsi" w:hAnsiTheme="minorHAnsi" w:cstheme="minorHAnsi"/>
        </w:rPr>
        <w:t>FORMULARZ CENOWY</w:t>
      </w:r>
    </w:p>
    <w:p w14:paraId="27BF6A1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67 - Zestaw do cystostomii</w:t>
      </w:r>
    </w:p>
    <w:tbl>
      <w:tblPr>
        <w:tblW w:w="5267" w:type="pct"/>
        <w:tblInd w:w="-618" w:type="dxa"/>
        <w:tblCellMar>
          <w:left w:w="70" w:type="dxa"/>
          <w:right w:w="70" w:type="dxa"/>
        </w:tblCellMar>
        <w:tblLook w:val="0000" w:firstRow="0" w:lastRow="0" w:firstColumn="0" w:lastColumn="0" w:noHBand="0" w:noVBand="0"/>
      </w:tblPr>
      <w:tblGrid>
        <w:gridCol w:w="609"/>
        <w:gridCol w:w="4610"/>
        <w:gridCol w:w="1008"/>
        <w:gridCol w:w="1238"/>
        <w:gridCol w:w="1214"/>
        <w:gridCol w:w="1355"/>
        <w:gridCol w:w="1200"/>
        <w:gridCol w:w="1114"/>
        <w:gridCol w:w="1101"/>
        <w:gridCol w:w="1016"/>
        <w:gridCol w:w="1031"/>
      </w:tblGrid>
      <w:tr w:rsidR="00A353D3" w:rsidRPr="00A353D3" w14:paraId="4ED341CF" w14:textId="77777777" w:rsidTr="00E429CB">
        <w:trPr>
          <w:trHeight w:val="540"/>
        </w:trPr>
        <w:tc>
          <w:tcPr>
            <w:tcW w:w="197" w:type="pct"/>
            <w:tcBorders>
              <w:top w:val="single" w:sz="4" w:space="0" w:color="000000"/>
              <w:left w:val="single" w:sz="4" w:space="0" w:color="000000"/>
              <w:bottom w:val="single" w:sz="4" w:space="0" w:color="auto"/>
            </w:tcBorders>
            <w:shd w:val="clear" w:color="auto" w:fill="auto"/>
            <w:vAlign w:val="center"/>
          </w:tcPr>
          <w:p w14:paraId="75553005" w14:textId="5368F4D2" w:rsidR="00A353D3" w:rsidRPr="00E429CB" w:rsidRDefault="00501CCD" w:rsidP="00E429CB">
            <w:pPr>
              <w:jc w:val="center"/>
              <w:rPr>
                <w:rFonts w:asciiTheme="minorHAnsi" w:hAnsiTheme="minorHAnsi" w:cstheme="minorHAnsi"/>
              </w:rPr>
            </w:pPr>
            <w:r>
              <w:rPr>
                <w:rFonts w:asciiTheme="minorHAnsi" w:hAnsiTheme="minorHAnsi" w:cstheme="minorHAnsi"/>
              </w:rPr>
              <w:t>Lp.</w:t>
            </w:r>
          </w:p>
        </w:tc>
        <w:tc>
          <w:tcPr>
            <w:tcW w:w="1488" w:type="pct"/>
            <w:tcBorders>
              <w:top w:val="single" w:sz="4" w:space="0" w:color="000000"/>
              <w:left w:val="single" w:sz="4" w:space="0" w:color="000000"/>
              <w:bottom w:val="single" w:sz="4" w:space="0" w:color="auto"/>
            </w:tcBorders>
            <w:shd w:val="clear" w:color="auto" w:fill="auto"/>
            <w:vAlign w:val="center"/>
          </w:tcPr>
          <w:p w14:paraId="602016D7" w14:textId="1447BD23" w:rsidR="00A353D3" w:rsidRPr="00E429CB" w:rsidRDefault="00501CCD" w:rsidP="00E429CB">
            <w:pPr>
              <w:jc w:val="center"/>
              <w:rPr>
                <w:rFonts w:asciiTheme="minorHAnsi" w:hAnsiTheme="minorHAnsi" w:cstheme="minorHAnsi"/>
              </w:rPr>
            </w:pPr>
            <w:r>
              <w:rPr>
                <w:rFonts w:asciiTheme="minorHAnsi" w:hAnsiTheme="minorHAnsi" w:cstheme="minorHAnsi"/>
              </w:rPr>
              <w:t>Opis przedmiotu</w:t>
            </w:r>
          </w:p>
        </w:tc>
        <w:tc>
          <w:tcPr>
            <w:tcW w:w="326" w:type="pct"/>
            <w:tcBorders>
              <w:top w:val="single" w:sz="4" w:space="0" w:color="000000"/>
              <w:left w:val="single" w:sz="4" w:space="0" w:color="000000"/>
              <w:bottom w:val="single" w:sz="4" w:space="0" w:color="auto"/>
            </w:tcBorders>
            <w:shd w:val="clear" w:color="auto" w:fill="auto"/>
            <w:vAlign w:val="center"/>
          </w:tcPr>
          <w:p w14:paraId="4A192D04"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Rozmiar</w:t>
            </w:r>
          </w:p>
        </w:tc>
        <w:tc>
          <w:tcPr>
            <w:tcW w:w="400" w:type="pct"/>
            <w:tcBorders>
              <w:top w:val="single" w:sz="4" w:space="0" w:color="000000"/>
              <w:left w:val="single" w:sz="4" w:space="0" w:color="000000"/>
              <w:bottom w:val="single" w:sz="4" w:space="0" w:color="auto"/>
            </w:tcBorders>
            <w:shd w:val="clear" w:color="auto" w:fill="auto"/>
            <w:vAlign w:val="center"/>
          </w:tcPr>
          <w:p w14:paraId="42E0D668"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Ilość</w:t>
            </w:r>
          </w:p>
          <w:p w14:paraId="468E3975"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w sztukach</w:t>
            </w:r>
          </w:p>
        </w:tc>
        <w:tc>
          <w:tcPr>
            <w:tcW w:w="386" w:type="pct"/>
            <w:tcBorders>
              <w:top w:val="single" w:sz="4" w:space="0" w:color="000000"/>
              <w:left w:val="single" w:sz="4" w:space="0" w:color="000000"/>
              <w:bottom w:val="single" w:sz="4" w:space="0" w:color="auto"/>
            </w:tcBorders>
            <w:shd w:val="clear" w:color="auto" w:fill="auto"/>
            <w:vAlign w:val="center"/>
          </w:tcPr>
          <w:p w14:paraId="593F2A00" w14:textId="116D3B5D" w:rsidR="00A353D3" w:rsidRPr="00E429CB" w:rsidRDefault="00A353D3" w:rsidP="00E429CB">
            <w:pPr>
              <w:jc w:val="center"/>
              <w:rPr>
                <w:rFonts w:asciiTheme="minorHAnsi" w:hAnsiTheme="minorHAnsi" w:cstheme="minorHAnsi"/>
              </w:rPr>
            </w:pPr>
            <w:r w:rsidRPr="00E429CB">
              <w:rPr>
                <w:rFonts w:asciiTheme="minorHAnsi" w:hAnsiTheme="minorHAnsi" w:cstheme="minorHAnsi"/>
              </w:rPr>
              <w:t>Nazwa Handlowa</w:t>
            </w:r>
            <w:r w:rsidR="00017E57">
              <w:rPr>
                <w:rFonts w:asciiTheme="minorHAnsi" w:hAnsiTheme="minorHAnsi" w:cstheme="minorHAnsi"/>
              </w:rPr>
              <w:t>/</w:t>
            </w:r>
          </w:p>
          <w:p w14:paraId="673B1C70"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Producent</w:t>
            </w:r>
          </w:p>
        </w:tc>
        <w:tc>
          <w:tcPr>
            <w:tcW w:w="438" w:type="pct"/>
            <w:tcBorders>
              <w:top w:val="single" w:sz="4" w:space="0" w:color="000000"/>
              <w:left w:val="single" w:sz="4" w:space="0" w:color="000000"/>
              <w:bottom w:val="single" w:sz="4" w:space="0" w:color="auto"/>
            </w:tcBorders>
            <w:shd w:val="clear" w:color="auto" w:fill="auto"/>
            <w:vAlign w:val="center"/>
          </w:tcPr>
          <w:p w14:paraId="61BED7BE"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Oferowana wielkość</w:t>
            </w:r>
          </w:p>
          <w:p w14:paraId="716772CE"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opakowania</w:t>
            </w:r>
          </w:p>
        </w:tc>
        <w:tc>
          <w:tcPr>
            <w:tcW w:w="388" w:type="pct"/>
            <w:tcBorders>
              <w:top w:val="single" w:sz="4" w:space="0" w:color="000000"/>
              <w:left w:val="single" w:sz="4" w:space="0" w:color="000000"/>
              <w:bottom w:val="single" w:sz="4" w:space="0" w:color="auto"/>
            </w:tcBorders>
            <w:shd w:val="clear" w:color="auto" w:fill="auto"/>
            <w:vAlign w:val="center"/>
          </w:tcPr>
          <w:p w14:paraId="28AC406C"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Ilość opakowań</w:t>
            </w:r>
          </w:p>
        </w:tc>
        <w:tc>
          <w:tcPr>
            <w:tcW w:w="360" w:type="pct"/>
            <w:tcBorders>
              <w:top w:val="single" w:sz="4" w:space="0" w:color="000000"/>
              <w:left w:val="single" w:sz="4" w:space="0" w:color="000000"/>
              <w:bottom w:val="single" w:sz="4" w:space="0" w:color="auto"/>
            </w:tcBorders>
            <w:shd w:val="clear" w:color="auto" w:fill="auto"/>
            <w:vAlign w:val="center"/>
          </w:tcPr>
          <w:p w14:paraId="7330452D" w14:textId="7E3DAD80" w:rsidR="00A353D3" w:rsidRPr="00E429CB" w:rsidRDefault="00501CCD" w:rsidP="00E429CB">
            <w:pPr>
              <w:jc w:val="center"/>
              <w:rPr>
                <w:rFonts w:asciiTheme="minorHAnsi" w:hAnsiTheme="minorHAnsi" w:cstheme="minorHAnsi"/>
              </w:rPr>
            </w:pPr>
            <w:r>
              <w:rPr>
                <w:rFonts w:asciiTheme="minorHAnsi" w:hAnsiTheme="minorHAnsi" w:cstheme="minorHAnsi"/>
              </w:rPr>
              <w:t xml:space="preserve">Cena jednostk. netto </w:t>
            </w:r>
            <w:r w:rsidR="00A353D3" w:rsidRPr="00E429CB">
              <w:rPr>
                <w:rFonts w:asciiTheme="minorHAnsi" w:hAnsiTheme="minorHAnsi" w:cstheme="minorHAnsi"/>
              </w:rPr>
              <w:t>za op./szt.</w:t>
            </w:r>
          </w:p>
        </w:tc>
        <w:tc>
          <w:tcPr>
            <w:tcW w:w="356" w:type="pct"/>
            <w:tcBorders>
              <w:top w:val="single" w:sz="4" w:space="0" w:color="000000"/>
              <w:left w:val="single" w:sz="4" w:space="0" w:color="000000"/>
              <w:bottom w:val="single" w:sz="4" w:space="0" w:color="auto"/>
            </w:tcBorders>
            <w:shd w:val="clear" w:color="auto" w:fill="auto"/>
            <w:vAlign w:val="center"/>
          </w:tcPr>
          <w:p w14:paraId="1DDAB64D"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Wartość</w:t>
            </w:r>
          </w:p>
          <w:p w14:paraId="6A9071A0"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netto</w:t>
            </w:r>
          </w:p>
        </w:tc>
        <w:tc>
          <w:tcPr>
            <w:tcW w:w="328" w:type="pct"/>
            <w:tcBorders>
              <w:top w:val="single" w:sz="4" w:space="0" w:color="000000"/>
              <w:left w:val="single" w:sz="4" w:space="0" w:color="000000"/>
              <w:bottom w:val="single" w:sz="4" w:space="0" w:color="auto"/>
            </w:tcBorders>
            <w:shd w:val="clear" w:color="auto" w:fill="auto"/>
            <w:vAlign w:val="center"/>
          </w:tcPr>
          <w:p w14:paraId="4263F62B"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Stawka VAT</w:t>
            </w:r>
          </w:p>
        </w:tc>
        <w:tc>
          <w:tcPr>
            <w:tcW w:w="333" w:type="pct"/>
            <w:tcBorders>
              <w:top w:val="single" w:sz="4" w:space="0" w:color="000000"/>
              <w:left w:val="single" w:sz="4" w:space="0" w:color="000000"/>
              <w:bottom w:val="single" w:sz="4" w:space="0" w:color="auto"/>
              <w:right w:val="single" w:sz="4" w:space="0" w:color="000000"/>
            </w:tcBorders>
            <w:shd w:val="clear" w:color="auto" w:fill="auto"/>
            <w:vAlign w:val="center"/>
          </w:tcPr>
          <w:p w14:paraId="0FE7B0CE"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Wartość</w:t>
            </w:r>
          </w:p>
          <w:p w14:paraId="467698DD"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brutto</w:t>
            </w:r>
          </w:p>
        </w:tc>
      </w:tr>
      <w:tr w:rsidR="00A353D3" w:rsidRPr="00A353D3" w14:paraId="6219633C" w14:textId="77777777" w:rsidTr="00E429CB">
        <w:trPr>
          <w:trHeight w:val="185"/>
        </w:trPr>
        <w:tc>
          <w:tcPr>
            <w:tcW w:w="197" w:type="pct"/>
            <w:tcBorders>
              <w:top w:val="single" w:sz="4" w:space="0" w:color="000000"/>
              <w:left w:val="single" w:sz="4" w:space="0" w:color="000000"/>
              <w:bottom w:val="single" w:sz="4" w:space="0" w:color="auto"/>
            </w:tcBorders>
            <w:shd w:val="clear" w:color="auto" w:fill="auto"/>
          </w:tcPr>
          <w:p w14:paraId="19906EC7"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I</w:t>
            </w:r>
          </w:p>
        </w:tc>
        <w:tc>
          <w:tcPr>
            <w:tcW w:w="1488" w:type="pct"/>
            <w:tcBorders>
              <w:top w:val="single" w:sz="4" w:space="0" w:color="000000"/>
              <w:left w:val="single" w:sz="4" w:space="0" w:color="000000"/>
              <w:bottom w:val="single" w:sz="4" w:space="0" w:color="auto"/>
            </w:tcBorders>
            <w:shd w:val="clear" w:color="auto" w:fill="auto"/>
          </w:tcPr>
          <w:p w14:paraId="54F69432"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II</w:t>
            </w:r>
          </w:p>
        </w:tc>
        <w:tc>
          <w:tcPr>
            <w:tcW w:w="326" w:type="pct"/>
            <w:tcBorders>
              <w:top w:val="single" w:sz="4" w:space="0" w:color="000000"/>
              <w:left w:val="single" w:sz="4" w:space="0" w:color="000000"/>
              <w:bottom w:val="single" w:sz="4" w:space="0" w:color="auto"/>
            </w:tcBorders>
            <w:shd w:val="clear" w:color="auto" w:fill="auto"/>
          </w:tcPr>
          <w:p w14:paraId="12A01C15"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III</w:t>
            </w:r>
          </w:p>
        </w:tc>
        <w:tc>
          <w:tcPr>
            <w:tcW w:w="400" w:type="pct"/>
            <w:tcBorders>
              <w:top w:val="single" w:sz="4" w:space="0" w:color="000000"/>
              <w:left w:val="single" w:sz="4" w:space="0" w:color="000000"/>
              <w:bottom w:val="single" w:sz="4" w:space="0" w:color="auto"/>
            </w:tcBorders>
            <w:shd w:val="clear" w:color="auto" w:fill="auto"/>
          </w:tcPr>
          <w:p w14:paraId="236203E8"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IV</w:t>
            </w:r>
          </w:p>
        </w:tc>
        <w:tc>
          <w:tcPr>
            <w:tcW w:w="386" w:type="pct"/>
            <w:tcBorders>
              <w:top w:val="single" w:sz="4" w:space="0" w:color="000000"/>
              <w:left w:val="single" w:sz="4" w:space="0" w:color="000000"/>
              <w:bottom w:val="single" w:sz="4" w:space="0" w:color="auto"/>
            </w:tcBorders>
            <w:shd w:val="clear" w:color="auto" w:fill="auto"/>
          </w:tcPr>
          <w:p w14:paraId="023CB08E"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V</w:t>
            </w:r>
          </w:p>
        </w:tc>
        <w:tc>
          <w:tcPr>
            <w:tcW w:w="438" w:type="pct"/>
            <w:tcBorders>
              <w:top w:val="single" w:sz="4" w:space="0" w:color="000000"/>
              <w:left w:val="single" w:sz="4" w:space="0" w:color="000000"/>
              <w:bottom w:val="single" w:sz="4" w:space="0" w:color="auto"/>
            </w:tcBorders>
            <w:shd w:val="clear" w:color="auto" w:fill="auto"/>
          </w:tcPr>
          <w:p w14:paraId="6D4DDFD2"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VI</w:t>
            </w:r>
          </w:p>
        </w:tc>
        <w:tc>
          <w:tcPr>
            <w:tcW w:w="388" w:type="pct"/>
            <w:tcBorders>
              <w:top w:val="single" w:sz="4" w:space="0" w:color="000000"/>
              <w:left w:val="single" w:sz="4" w:space="0" w:color="000000"/>
              <w:bottom w:val="single" w:sz="4" w:space="0" w:color="auto"/>
            </w:tcBorders>
            <w:shd w:val="clear" w:color="auto" w:fill="auto"/>
          </w:tcPr>
          <w:p w14:paraId="5F9069E2"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VII</w:t>
            </w:r>
          </w:p>
        </w:tc>
        <w:tc>
          <w:tcPr>
            <w:tcW w:w="360" w:type="pct"/>
            <w:tcBorders>
              <w:top w:val="single" w:sz="4" w:space="0" w:color="000000"/>
              <w:left w:val="single" w:sz="4" w:space="0" w:color="000000"/>
              <w:bottom w:val="single" w:sz="4" w:space="0" w:color="auto"/>
            </w:tcBorders>
            <w:shd w:val="clear" w:color="auto" w:fill="auto"/>
          </w:tcPr>
          <w:p w14:paraId="423AF7EA"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VIII</w:t>
            </w:r>
          </w:p>
        </w:tc>
        <w:tc>
          <w:tcPr>
            <w:tcW w:w="356" w:type="pct"/>
            <w:tcBorders>
              <w:top w:val="single" w:sz="4" w:space="0" w:color="000000"/>
              <w:left w:val="single" w:sz="4" w:space="0" w:color="000000"/>
              <w:bottom w:val="single" w:sz="4" w:space="0" w:color="auto"/>
            </w:tcBorders>
            <w:shd w:val="clear" w:color="auto" w:fill="auto"/>
          </w:tcPr>
          <w:p w14:paraId="6B45ACAA"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IX</w:t>
            </w:r>
          </w:p>
        </w:tc>
        <w:tc>
          <w:tcPr>
            <w:tcW w:w="328" w:type="pct"/>
            <w:tcBorders>
              <w:top w:val="single" w:sz="4" w:space="0" w:color="000000"/>
              <w:left w:val="single" w:sz="4" w:space="0" w:color="000000"/>
              <w:bottom w:val="single" w:sz="4" w:space="0" w:color="auto"/>
            </w:tcBorders>
            <w:shd w:val="clear" w:color="auto" w:fill="auto"/>
          </w:tcPr>
          <w:p w14:paraId="6AFDDBBC"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X</w:t>
            </w:r>
          </w:p>
        </w:tc>
        <w:tc>
          <w:tcPr>
            <w:tcW w:w="333" w:type="pct"/>
            <w:tcBorders>
              <w:top w:val="single" w:sz="4" w:space="0" w:color="000000"/>
              <w:left w:val="single" w:sz="4" w:space="0" w:color="000000"/>
              <w:bottom w:val="single" w:sz="4" w:space="0" w:color="auto"/>
              <w:right w:val="single" w:sz="4" w:space="0" w:color="000000"/>
            </w:tcBorders>
            <w:shd w:val="clear" w:color="auto" w:fill="auto"/>
          </w:tcPr>
          <w:p w14:paraId="27E39D61" w14:textId="77777777" w:rsidR="00A353D3" w:rsidRPr="00E429CB" w:rsidRDefault="00A353D3" w:rsidP="00E429CB">
            <w:pPr>
              <w:jc w:val="center"/>
              <w:rPr>
                <w:rFonts w:asciiTheme="minorHAnsi" w:hAnsiTheme="minorHAnsi" w:cstheme="minorHAnsi"/>
              </w:rPr>
            </w:pPr>
            <w:r w:rsidRPr="00E429CB">
              <w:rPr>
                <w:rFonts w:asciiTheme="minorHAnsi" w:hAnsiTheme="minorHAnsi" w:cstheme="minorHAnsi"/>
              </w:rPr>
              <w:t>XI</w:t>
            </w:r>
          </w:p>
        </w:tc>
      </w:tr>
      <w:tr w:rsidR="00A353D3" w:rsidRPr="00A353D3" w14:paraId="66E03107" w14:textId="77777777" w:rsidTr="00E429CB">
        <w:trPr>
          <w:trHeight w:val="525"/>
        </w:trPr>
        <w:tc>
          <w:tcPr>
            <w:tcW w:w="197" w:type="pct"/>
            <w:tcBorders>
              <w:top w:val="single" w:sz="4" w:space="0" w:color="auto"/>
              <w:left w:val="single" w:sz="4" w:space="0" w:color="000000"/>
              <w:bottom w:val="single" w:sz="4" w:space="0" w:color="000000"/>
            </w:tcBorders>
            <w:shd w:val="clear" w:color="auto" w:fill="auto"/>
          </w:tcPr>
          <w:p w14:paraId="0300DC34" w14:textId="77777777" w:rsidR="00A353D3" w:rsidRPr="00A353D3" w:rsidRDefault="00A353D3" w:rsidP="00E429CB">
            <w:pPr>
              <w:jc w:val="center"/>
              <w:rPr>
                <w:rFonts w:asciiTheme="minorHAnsi" w:hAnsiTheme="minorHAnsi" w:cstheme="minorHAnsi"/>
              </w:rPr>
            </w:pPr>
            <w:r w:rsidRPr="00A353D3">
              <w:rPr>
                <w:rFonts w:asciiTheme="minorHAnsi" w:hAnsiTheme="minorHAnsi" w:cstheme="minorHAnsi"/>
              </w:rPr>
              <w:t>1.</w:t>
            </w:r>
          </w:p>
        </w:tc>
        <w:tc>
          <w:tcPr>
            <w:tcW w:w="1488" w:type="pct"/>
            <w:tcBorders>
              <w:top w:val="single" w:sz="4" w:space="0" w:color="auto"/>
              <w:left w:val="single" w:sz="4" w:space="0" w:color="000000"/>
              <w:bottom w:val="single" w:sz="4" w:space="0" w:color="000000"/>
            </w:tcBorders>
            <w:shd w:val="clear" w:color="auto" w:fill="auto"/>
          </w:tcPr>
          <w:p w14:paraId="530C5D7A" w14:textId="4412206E" w:rsidR="00A353D3" w:rsidRPr="00A353D3" w:rsidRDefault="00A353D3" w:rsidP="001A1B4A">
            <w:pPr>
              <w:rPr>
                <w:rFonts w:asciiTheme="minorHAnsi" w:hAnsiTheme="minorHAnsi" w:cstheme="minorHAnsi"/>
              </w:rPr>
            </w:pPr>
            <w:r w:rsidRPr="00A353D3">
              <w:rPr>
                <w:rFonts w:asciiTheme="minorHAnsi" w:hAnsiTheme="minorHAnsi" w:cstheme="minorHAnsi"/>
              </w:rPr>
              <w:t xml:space="preserve">Nadłonowy zestaw do nadłonowego, przezskórnego nakłuwania z cewnikiem fabrycznie zamontowanym w kaniuli. Cewnik CH 12 i CH 14 o długości 40cm (prosta końcówka) i CH </w:t>
            </w:r>
            <w:r w:rsidR="00501CCD">
              <w:rPr>
                <w:rFonts w:asciiTheme="minorHAnsi" w:hAnsiTheme="minorHAnsi" w:cstheme="minorHAnsi"/>
              </w:rPr>
              <w:t>12 o długości 53cm (końcówka J)</w:t>
            </w:r>
            <w:r w:rsidRPr="00A353D3">
              <w:rPr>
                <w:rFonts w:asciiTheme="minorHAnsi" w:hAnsiTheme="minorHAnsi" w:cstheme="minorHAnsi"/>
              </w:rPr>
              <w:t xml:space="preserve"> oraz silikonowym balonikiem umożliwiającym długotrwałe użytkowanie. Otwarta końcówka umożliwiająca użycie przewodu prowadzącego podczas wymiany. Uniwersalne złącze tworzące zamknięty system.</w:t>
            </w:r>
            <w:r w:rsidR="00501CCD">
              <w:rPr>
                <w:rFonts w:asciiTheme="minorHAnsi" w:hAnsiTheme="minorHAnsi" w:cstheme="minorHAnsi"/>
              </w:rPr>
              <w:t xml:space="preserve"> </w:t>
            </w:r>
            <w:r w:rsidRPr="00A353D3">
              <w:rPr>
                <w:rFonts w:asciiTheme="minorHAnsi" w:hAnsiTheme="minorHAnsi" w:cstheme="minorHAnsi"/>
              </w:rPr>
              <w:t>Przełącznik do zatrzymywania przepływu moczu na żądanie. Cienka i ostra kaniula wykonana ze stali nierdzewnej o śr. 5,4</w:t>
            </w:r>
            <w:r w:rsidR="00501CCD">
              <w:rPr>
                <w:rFonts w:asciiTheme="minorHAnsi" w:hAnsiTheme="minorHAnsi" w:cstheme="minorHAnsi"/>
              </w:rPr>
              <w:t xml:space="preserve"> </w:t>
            </w:r>
            <w:r w:rsidRPr="00A353D3">
              <w:rPr>
                <w:rFonts w:asciiTheme="minorHAnsi" w:hAnsiTheme="minorHAnsi" w:cstheme="minorHAnsi"/>
              </w:rPr>
              <w:t>mm, dł. 12</w:t>
            </w:r>
            <w:r w:rsidR="00501CCD">
              <w:rPr>
                <w:rFonts w:asciiTheme="minorHAnsi" w:hAnsiTheme="minorHAnsi" w:cstheme="minorHAnsi"/>
              </w:rPr>
              <w:t xml:space="preserve"> </w:t>
            </w:r>
            <w:r w:rsidRPr="00A353D3">
              <w:rPr>
                <w:rFonts w:asciiTheme="minorHAnsi" w:hAnsiTheme="minorHAnsi" w:cstheme="minorHAnsi"/>
              </w:rPr>
              <w:t xml:space="preserve">cm. </w:t>
            </w:r>
            <w:r w:rsidR="00501CCD">
              <w:rPr>
                <w:rFonts w:asciiTheme="minorHAnsi" w:hAnsiTheme="minorHAnsi" w:cstheme="minorHAnsi"/>
              </w:rPr>
              <w:t>Rozdzielny “3-skrzydłowy”uchwyt</w:t>
            </w:r>
            <w:r w:rsidRPr="00A353D3">
              <w:rPr>
                <w:rFonts w:asciiTheme="minorHAnsi" w:hAnsiTheme="minorHAnsi" w:cstheme="minorHAnsi"/>
              </w:rPr>
              <w:t xml:space="preserve">. Wewnętrznie pokryty silikonem dla łatwego wprowadzania. </w:t>
            </w:r>
            <w:r w:rsidR="001A1B4A" w:rsidRPr="001A1B4A">
              <w:rPr>
                <w:rFonts w:asciiTheme="minorHAnsi" w:hAnsiTheme="minorHAnsi" w:cstheme="minorHAnsi"/>
              </w:rPr>
              <w:t>Z</w:t>
            </w:r>
            <w:r w:rsidRPr="001A1B4A">
              <w:rPr>
                <w:rFonts w:asciiTheme="minorHAnsi" w:hAnsiTheme="minorHAnsi" w:cstheme="minorHAnsi"/>
              </w:rPr>
              <w:t xml:space="preserve"> workiem na mocz.</w:t>
            </w:r>
            <w:r w:rsidRPr="00A353D3">
              <w:rPr>
                <w:rFonts w:asciiTheme="minorHAnsi" w:hAnsiTheme="minorHAnsi" w:cstheme="minorHAnsi"/>
              </w:rPr>
              <w:t xml:space="preserve"> Worek na mocz: 2L worek z dolnym wylotem, zawór przeciwzwrotny, port do pobierania próbek bez użycia igły i przewód długości 1,2m. Pakowany pojedynczo. </w:t>
            </w:r>
            <w:r w:rsidR="00501CCD">
              <w:rPr>
                <w:rFonts w:asciiTheme="minorHAnsi" w:hAnsiTheme="minorHAnsi" w:cstheme="minorHAnsi"/>
              </w:rPr>
              <w:t xml:space="preserve"> Sterylny</w:t>
            </w:r>
          </w:p>
        </w:tc>
        <w:tc>
          <w:tcPr>
            <w:tcW w:w="326" w:type="pct"/>
            <w:tcBorders>
              <w:top w:val="single" w:sz="4" w:space="0" w:color="auto"/>
              <w:left w:val="single" w:sz="4" w:space="0" w:color="000000"/>
              <w:bottom w:val="single" w:sz="4" w:space="0" w:color="000000"/>
            </w:tcBorders>
            <w:shd w:val="clear" w:color="auto" w:fill="auto"/>
          </w:tcPr>
          <w:p w14:paraId="1C6B0012" w14:textId="77777777" w:rsidR="00A353D3" w:rsidRPr="00A353D3" w:rsidRDefault="00A353D3" w:rsidP="00E429CB">
            <w:pPr>
              <w:jc w:val="center"/>
              <w:rPr>
                <w:rFonts w:asciiTheme="minorHAnsi" w:hAnsiTheme="minorHAnsi" w:cstheme="minorHAnsi"/>
              </w:rPr>
            </w:pPr>
          </w:p>
          <w:p w14:paraId="4FEE687D" w14:textId="77777777" w:rsidR="00A353D3" w:rsidRPr="00A353D3" w:rsidRDefault="00A353D3" w:rsidP="00E429CB">
            <w:pPr>
              <w:jc w:val="center"/>
              <w:rPr>
                <w:rFonts w:asciiTheme="minorHAnsi" w:hAnsiTheme="minorHAnsi" w:cstheme="minorHAnsi"/>
              </w:rPr>
            </w:pPr>
            <w:r w:rsidRPr="00A353D3">
              <w:rPr>
                <w:rFonts w:asciiTheme="minorHAnsi" w:hAnsiTheme="minorHAnsi" w:cstheme="minorHAnsi"/>
              </w:rPr>
              <w:t>CH 12</w:t>
            </w:r>
          </w:p>
          <w:p w14:paraId="082B54DC" w14:textId="77777777" w:rsidR="00A353D3" w:rsidRPr="00A353D3" w:rsidRDefault="00A353D3" w:rsidP="00E429CB">
            <w:pPr>
              <w:jc w:val="center"/>
              <w:rPr>
                <w:rFonts w:asciiTheme="minorHAnsi" w:hAnsiTheme="minorHAnsi" w:cstheme="minorHAnsi"/>
              </w:rPr>
            </w:pPr>
            <w:r w:rsidRPr="00A353D3">
              <w:rPr>
                <w:rFonts w:asciiTheme="minorHAnsi" w:hAnsiTheme="minorHAnsi" w:cstheme="minorHAnsi"/>
              </w:rPr>
              <w:t>CH14</w:t>
            </w:r>
          </w:p>
        </w:tc>
        <w:tc>
          <w:tcPr>
            <w:tcW w:w="400" w:type="pct"/>
            <w:tcBorders>
              <w:top w:val="single" w:sz="4" w:space="0" w:color="auto"/>
              <w:left w:val="single" w:sz="4" w:space="0" w:color="000000"/>
              <w:bottom w:val="single" w:sz="4" w:space="0" w:color="000000"/>
            </w:tcBorders>
            <w:shd w:val="clear" w:color="auto" w:fill="auto"/>
          </w:tcPr>
          <w:p w14:paraId="01634069" w14:textId="77777777" w:rsidR="00A353D3" w:rsidRPr="00A353D3" w:rsidRDefault="00A353D3" w:rsidP="001048DA">
            <w:pPr>
              <w:rPr>
                <w:rFonts w:asciiTheme="minorHAnsi" w:hAnsiTheme="minorHAnsi" w:cstheme="minorHAnsi"/>
              </w:rPr>
            </w:pPr>
          </w:p>
          <w:p w14:paraId="57AAB05E" w14:textId="77777777" w:rsidR="00A353D3" w:rsidRPr="00A353D3" w:rsidRDefault="00A353D3" w:rsidP="00E429CB">
            <w:pPr>
              <w:jc w:val="center"/>
              <w:rPr>
                <w:rFonts w:asciiTheme="minorHAnsi" w:hAnsiTheme="minorHAnsi" w:cstheme="minorHAnsi"/>
              </w:rPr>
            </w:pPr>
            <w:r w:rsidRPr="00A353D3">
              <w:rPr>
                <w:rFonts w:asciiTheme="minorHAnsi" w:hAnsiTheme="minorHAnsi" w:cstheme="minorHAnsi"/>
              </w:rPr>
              <w:t>30</w:t>
            </w:r>
          </w:p>
        </w:tc>
        <w:tc>
          <w:tcPr>
            <w:tcW w:w="386" w:type="pct"/>
            <w:tcBorders>
              <w:top w:val="single" w:sz="4" w:space="0" w:color="auto"/>
              <w:left w:val="single" w:sz="4" w:space="0" w:color="000000"/>
              <w:bottom w:val="single" w:sz="4" w:space="0" w:color="000000"/>
            </w:tcBorders>
            <w:shd w:val="clear" w:color="auto" w:fill="auto"/>
          </w:tcPr>
          <w:p w14:paraId="4A3CF724" w14:textId="77777777" w:rsidR="00A353D3" w:rsidRPr="00A353D3" w:rsidRDefault="00A353D3" w:rsidP="00A353D3">
            <w:pPr>
              <w:rPr>
                <w:rFonts w:asciiTheme="minorHAnsi" w:hAnsiTheme="minorHAnsi" w:cstheme="minorHAnsi"/>
              </w:rPr>
            </w:pPr>
          </w:p>
        </w:tc>
        <w:tc>
          <w:tcPr>
            <w:tcW w:w="438" w:type="pct"/>
            <w:tcBorders>
              <w:top w:val="single" w:sz="4" w:space="0" w:color="auto"/>
              <w:left w:val="single" w:sz="4" w:space="0" w:color="000000"/>
              <w:bottom w:val="single" w:sz="4" w:space="0" w:color="000000"/>
            </w:tcBorders>
            <w:shd w:val="clear" w:color="auto" w:fill="auto"/>
          </w:tcPr>
          <w:p w14:paraId="1FE20216" w14:textId="77777777" w:rsidR="00A353D3" w:rsidRPr="00A353D3" w:rsidRDefault="00A353D3" w:rsidP="00A353D3">
            <w:pPr>
              <w:rPr>
                <w:rFonts w:asciiTheme="minorHAnsi" w:hAnsiTheme="minorHAnsi" w:cstheme="minorHAnsi"/>
              </w:rPr>
            </w:pPr>
          </w:p>
        </w:tc>
        <w:tc>
          <w:tcPr>
            <w:tcW w:w="388" w:type="pct"/>
            <w:tcBorders>
              <w:top w:val="single" w:sz="4" w:space="0" w:color="auto"/>
              <w:left w:val="single" w:sz="4" w:space="0" w:color="000000"/>
              <w:bottom w:val="single" w:sz="4" w:space="0" w:color="000000"/>
              <w:right w:val="single" w:sz="4" w:space="0" w:color="auto"/>
            </w:tcBorders>
            <w:shd w:val="clear" w:color="auto" w:fill="auto"/>
          </w:tcPr>
          <w:p w14:paraId="3C76CFF2" w14:textId="77777777" w:rsidR="00A353D3" w:rsidRPr="00A353D3" w:rsidRDefault="00A353D3" w:rsidP="00A353D3">
            <w:pPr>
              <w:rPr>
                <w:rFonts w:asciiTheme="minorHAnsi" w:hAnsiTheme="minorHAnsi" w:cstheme="minorHAnsi"/>
              </w:rPr>
            </w:pPr>
          </w:p>
        </w:tc>
        <w:tc>
          <w:tcPr>
            <w:tcW w:w="360" w:type="pct"/>
            <w:tcBorders>
              <w:top w:val="single" w:sz="4" w:space="0" w:color="auto"/>
              <w:left w:val="single" w:sz="4" w:space="0" w:color="auto"/>
              <w:bottom w:val="single" w:sz="4" w:space="0" w:color="000000"/>
            </w:tcBorders>
            <w:shd w:val="clear" w:color="auto" w:fill="auto"/>
          </w:tcPr>
          <w:p w14:paraId="35145B78" w14:textId="77777777" w:rsidR="00A353D3" w:rsidRPr="00A353D3" w:rsidRDefault="00A353D3" w:rsidP="00A353D3">
            <w:pPr>
              <w:rPr>
                <w:rFonts w:asciiTheme="minorHAnsi" w:hAnsiTheme="minorHAnsi" w:cstheme="minorHAnsi"/>
              </w:rPr>
            </w:pPr>
          </w:p>
        </w:tc>
        <w:tc>
          <w:tcPr>
            <w:tcW w:w="356" w:type="pct"/>
            <w:tcBorders>
              <w:top w:val="single" w:sz="4" w:space="0" w:color="auto"/>
              <w:left w:val="single" w:sz="4" w:space="0" w:color="000000"/>
              <w:bottom w:val="single" w:sz="4" w:space="0" w:color="000000"/>
            </w:tcBorders>
            <w:shd w:val="clear" w:color="auto" w:fill="auto"/>
          </w:tcPr>
          <w:p w14:paraId="6905DB4A" w14:textId="77777777" w:rsidR="00A353D3" w:rsidRPr="00A353D3" w:rsidRDefault="00A353D3" w:rsidP="00A353D3">
            <w:pPr>
              <w:rPr>
                <w:rFonts w:asciiTheme="minorHAnsi" w:hAnsiTheme="minorHAnsi" w:cstheme="minorHAnsi"/>
              </w:rPr>
            </w:pPr>
          </w:p>
        </w:tc>
        <w:tc>
          <w:tcPr>
            <w:tcW w:w="328" w:type="pct"/>
            <w:tcBorders>
              <w:top w:val="single" w:sz="4" w:space="0" w:color="auto"/>
              <w:left w:val="single" w:sz="4" w:space="0" w:color="000000"/>
              <w:bottom w:val="single" w:sz="4" w:space="0" w:color="000000"/>
            </w:tcBorders>
            <w:shd w:val="clear" w:color="auto" w:fill="auto"/>
          </w:tcPr>
          <w:p w14:paraId="20BA97C7" w14:textId="77777777" w:rsidR="00A353D3" w:rsidRPr="00A353D3" w:rsidRDefault="00A353D3" w:rsidP="00A353D3">
            <w:pPr>
              <w:rPr>
                <w:rFonts w:asciiTheme="minorHAnsi" w:hAnsiTheme="minorHAnsi" w:cstheme="minorHAnsi"/>
              </w:rPr>
            </w:pPr>
          </w:p>
        </w:tc>
        <w:tc>
          <w:tcPr>
            <w:tcW w:w="333" w:type="pct"/>
            <w:tcBorders>
              <w:top w:val="single" w:sz="4" w:space="0" w:color="auto"/>
              <w:left w:val="single" w:sz="4" w:space="0" w:color="000000"/>
              <w:bottom w:val="single" w:sz="4" w:space="0" w:color="000000"/>
              <w:right w:val="single" w:sz="4" w:space="0" w:color="000000"/>
            </w:tcBorders>
            <w:shd w:val="clear" w:color="auto" w:fill="auto"/>
          </w:tcPr>
          <w:p w14:paraId="315D645E" w14:textId="77777777" w:rsidR="00A353D3" w:rsidRPr="00A353D3" w:rsidRDefault="00A353D3" w:rsidP="00A353D3">
            <w:pPr>
              <w:rPr>
                <w:rFonts w:asciiTheme="minorHAnsi" w:hAnsiTheme="minorHAnsi" w:cstheme="minorHAnsi"/>
              </w:rPr>
            </w:pPr>
          </w:p>
        </w:tc>
      </w:tr>
      <w:tr w:rsidR="00A353D3" w:rsidRPr="00A353D3" w14:paraId="271882CD" w14:textId="77777777" w:rsidTr="00E429CB">
        <w:trPr>
          <w:trHeight w:val="525"/>
        </w:trPr>
        <w:tc>
          <w:tcPr>
            <w:tcW w:w="197" w:type="pct"/>
            <w:tcBorders>
              <w:top w:val="single" w:sz="4" w:space="0" w:color="auto"/>
              <w:left w:val="single" w:sz="4" w:space="0" w:color="000000"/>
              <w:bottom w:val="single" w:sz="4" w:space="0" w:color="000000"/>
            </w:tcBorders>
            <w:shd w:val="clear" w:color="auto" w:fill="auto"/>
          </w:tcPr>
          <w:p w14:paraId="41C5D34D" w14:textId="77777777" w:rsidR="00A353D3" w:rsidRPr="00A353D3" w:rsidRDefault="00A353D3" w:rsidP="00E429CB">
            <w:pPr>
              <w:jc w:val="center"/>
              <w:rPr>
                <w:rFonts w:asciiTheme="minorHAnsi" w:hAnsiTheme="minorHAnsi" w:cstheme="minorHAnsi"/>
              </w:rPr>
            </w:pPr>
            <w:r w:rsidRPr="00A353D3">
              <w:rPr>
                <w:rFonts w:asciiTheme="minorHAnsi" w:hAnsiTheme="minorHAnsi" w:cstheme="minorHAnsi"/>
              </w:rPr>
              <w:lastRenderedPageBreak/>
              <w:t>2.</w:t>
            </w:r>
          </w:p>
        </w:tc>
        <w:tc>
          <w:tcPr>
            <w:tcW w:w="1488" w:type="pct"/>
            <w:tcBorders>
              <w:top w:val="single" w:sz="4" w:space="0" w:color="auto"/>
              <w:left w:val="single" w:sz="4" w:space="0" w:color="000000"/>
              <w:bottom w:val="single" w:sz="4" w:space="0" w:color="000000"/>
            </w:tcBorders>
            <w:shd w:val="clear" w:color="auto" w:fill="auto"/>
          </w:tcPr>
          <w:p w14:paraId="5D48112E" w14:textId="19572321" w:rsidR="00A353D3" w:rsidRPr="00A353D3" w:rsidRDefault="00A353D3" w:rsidP="001A1B4A">
            <w:pPr>
              <w:rPr>
                <w:rFonts w:asciiTheme="minorHAnsi" w:hAnsiTheme="minorHAnsi" w:cstheme="minorHAnsi"/>
              </w:rPr>
            </w:pPr>
            <w:r w:rsidRPr="00A353D3">
              <w:rPr>
                <w:rFonts w:asciiTheme="minorHAnsi" w:hAnsiTheme="minorHAnsi" w:cstheme="minorHAnsi"/>
              </w:rPr>
              <w:t>Nadłonowy zestaw do nadłonowego, przezskórnego nakłuwania z cewnikiem fabrycznie zamontowanym w kaniuli. Cewnik wykonany z polieretanu z zaokrągloną końcówką (J) i oznaczeniami głębokości. Cewnik w rozmiarze CH 10 lub CH 15 o długości 65cm. Otwarta końcówka z oczkami drenażowymi wewnątrz pętli. Zacisk dźwigniowy do zatrzymywania przepływu na żądanie. Cienka i ostra kaniula ze stali nierdzwnej o śr</w:t>
            </w:r>
            <w:r w:rsidR="00501CCD">
              <w:rPr>
                <w:rFonts w:asciiTheme="minorHAnsi" w:hAnsiTheme="minorHAnsi" w:cstheme="minorHAnsi"/>
              </w:rPr>
              <w:t>.</w:t>
            </w:r>
            <w:r w:rsidRPr="00A353D3">
              <w:rPr>
                <w:rFonts w:asciiTheme="minorHAnsi" w:hAnsiTheme="minorHAnsi" w:cstheme="minorHAnsi"/>
              </w:rPr>
              <w:t xml:space="preserve"> </w:t>
            </w:r>
            <w:r w:rsidRPr="001A1B4A">
              <w:rPr>
                <w:rFonts w:asciiTheme="minorHAnsi" w:hAnsiTheme="minorHAnsi" w:cstheme="minorHAnsi"/>
              </w:rPr>
              <w:t>3,6</w:t>
            </w:r>
            <w:r w:rsidR="001A1B4A">
              <w:rPr>
                <w:rFonts w:asciiTheme="minorHAnsi" w:hAnsiTheme="minorHAnsi" w:cstheme="minorHAnsi"/>
              </w:rPr>
              <w:t xml:space="preserve"> cm</w:t>
            </w:r>
            <w:r w:rsidRPr="00A353D3">
              <w:rPr>
                <w:rFonts w:asciiTheme="minorHAnsi" w:hAnsiTheme="minorHAnsi" w:cstheme="minorHAnsi"/>
              </w:rPr>
              <w:t xml:space="preserve"> lub 5,6cm, 8cm lub 12 cm długości. Rozdzielny “3-</w:t>
            </w:r>
            <w:r w:rsidR="005A7849" w:rsidRPr="00A353D3">
              <w:rPr>
                <w:rFonts w:asciiTheme="minorHAnsi" w:hAnsiTheme="minorHAnsi" w:cstheme="minorHAnsi"/>
              </w:rPr>
              <w:t>skrzydłowy” uchwyt.</w:t>
            </w:r>
            <w:r w:rsidRPr="00A353D3">
              <w:rPr>
                <w:rFonts w:asciiTheme="minorHAnsi" w:hAnsiTheme="minorHAnsi" w:cstheme="minorHAnsi"/>
              </w:rPr>
              <w:t xml:space="preserve"> Wewnętrznie pokryty silikonem dla łatwego wprowadzania. </w:t>
            </w:r>
            <w:r w:rsidR="001A1B4A" w:rsidRPr="001A1B4A">
              <w:rPr>
                <w:rFonts w:asciiTheme="minorHAnsi" w:hAnsiTheme="minorHAnsi" w:cstheme="minorHAnsi"/>
              </w:rPr>
              <w:t>Z</w:t>
            </w:r>
            <w:r w:rsidRPr="001A1B4A">
              <w:rPr>
                <w:rFonts w:asciiTheme="minorHAnsi" w:hAnsiTheme="minorHAnsi" w:cstheme="minorHAnsi"/>
              </w:rPr>
              <w:t xml:space="preserve"> workiem na mocz.</w:t>
            </w:r>
            <w:r w:rsidR="00501CCD">
              <w:rPr>
                <w:rFonts w:asciiTheme="minorHAnsi" w:hAnsiTheme="minorHAnsi" w:cstheme="minorHAnsi"/>
              </w:rPr>
              <w:t xml:space="preserve"> Worek na mocz: 2l</w:t>
            </w:r>
            <w:r w:rsidRPr="00A353D3">
              <w:rPr>
                <w:rFonts w:asciiTheme="minorHAnsi" w:hAnsiTheme="minorHAnsi" w:cstheme="minorHAnsi"/>
              </w:rPr>
              <w:t xml:space="preserve"> worek z dolnym wylotem, zawór przeciwzwrotny, port do pobierania próbek bez użycia igły i przewód dług</w:t>
            </w:r>
            <w:r w:rsidR="00501CCD">
              <w:rPr>
                <w:rFonts w:asciiTheme="minorHAnsi" w:hAnsiTheme="minorHAnsi" w:cstheme="minorHAnsi"/>
              </w:rPr>
              <w:t>ości 1,2m. Pakowany pojedynczo, s</w:t>
            </w:r>
            <w:r w:rsidRPr="00A353D3">
              <w:rPr>
                <w:rFonts w:asciiTheme="minorHAnsi" w:hAnsiTheme="minorHAnsi" w:cstheme="minorHAnsi"/>
              </w:rPr>
              <w:t xml:space="preserve">terylny. </w:t>
            </w:r>
          </w:p>
        </w:tc>
        <w:tc>
          <w:tcPr>
            <w:tcW w:w="326" w:type="pct"/>
            <w:tcBorders>
              <w:top w:val="single" w:sz="4" w:space="0" w:color="auto"/>
              <w:left w:val="single" w:sz="4" w:space="0" w:color="000000"/>
              <w:bottom w:val="single" w:sz="4" w:space="0" w:color="000000"/>
            </w:tcBorders>
            <w:shd w:val="clear" w:color="auto" w:fill="auto"/>
          </w:tcPr>
          <w:p w14:paraId="30C7F43E" w14:textId="77777777" w:rsidR="00A353D3" w:rsidRPr="00A353D3" w:rsidRDefault="00A353D3" w:rsidP="00E429CB">
            <w:pPr>
              <w:jc w:val="center"/>
              <w:rPr>
                <w:rFonts w:asciiTheme="minorHAnsi" w:hAnsiTheme="minorHAnsi" w:cstheme="minorHAnsi"/>
              </w:rPr>
            </w:pPr>
            <w:r w:rsidRPr="00A353D3">
              <w:rPr>
                <w:rFonts w:asciiTheme="minorHAnsi" w:hAnsiTheme="minorHAnsi" w:cstheme="minorHAnsi"/>
              </w:rPr>
              <w:t>CH 10</w:t>
            </w:r>
          </w:p>
          <w:p w14:paraId="01F1C2E6" w14:textId="77777777" w:rsidR="00A353D3" w:rsidRPr="00A353D3" w:rsidRDefault="00A353D3" w:rsidP="00E429CB">
            <w:pPr>
              <w:jc w:val="center"/>
              <w:rPr>
                <w:rFonts w:asciiTheme="minorHAnsi" w:hAnsiTheme="minorHAnsi" w:cstheme="minorHAnsi"/>
              </w:rPr>
            </w:pPr>
            <w:r w:rsidRPr="00A353D3">
              <w:rPr>
                <w:rFonts w:asciiTheme="minorHAnsi" w:hAnsiTheme="minorHAnsi" w:cstheme="minorHAnsi"/>
              </w:rPr>
              <w:t>CH15</w:t>
            </w:r>
          </w:p>
        </w:tc>
        <w:tc>
          <w:tcPr>
            <w:tcW w:w="400" w:type="pct"/>
            <w:tcBorders>
              <w:top w:val="single" w:sz="4" w:space="0" w:color="auto"/>
              <w:left w:val="single" w:sz="4" w:space="0" w:color="000000"/>
              <w:bottom w:val="single" w:sz="4" w:space="0" w:color="000000"/>
            </w:tcBorders>
            <w:shd w:val="clear" w:color="auto" w:fill="auto"/>
          </w:tcPr>
          <w:p w14:paraId="32CE92E6" w14:textId="77777777" w:rsidR="00A353D3" w:rsidRPr="00A353D3" w:rsidRDefault="00A353D3" w:rsidP="00E429CB">
            <w:pPr>
              <w:jc w:val="center"/>
              <w:rPr>
                <w:rFonts w:asciiTheme="minorHAnsi" w:hAnsiTheme="minorHAnsi" w:cstheme="minorHAnsi"/>
              </w:rPr>
            </w:pPr>
            <w:r w:rsidRPr="00A353D3">
              <w:rPr>
                <w:rFonts w:asciiTheme="minorHAnsi" w:hAnsiTheme="minorHAnsi" w:cstheme="minorHAnsi"/>
              </w:rPr>
              <w:t>30</w:t>
            </w:r>
          </w:p>
        </w:tc>
        <w:tc>
          <w:tcPr>
            <w:tcW w:w="386" w:type="pct"/>
            <w:tcBorders>
              <w:top w:val="single" w:sz="4" w:space="0" w:color="auto"/>
              <w:left w:val="single" w:sz="4" w:space="0" w:color="000000"/>
              <w:bottom w:val="single" w:sz="4" w:space="0" w:color="000000"/>
            </w:tcBorders>
            <w:shd w:val="clear" w:color="auto" w:fill="auto"/>
          </w:tcPr>
          <w:p w14:paraId="39E654E1" w14:textId="77777777" w:rsidR="00A353D3" w:rsidRPr="00A353D3" w:rsidRDefault="00A353D3" w:rsidP="00A353D3">
            <w:pPr>
              <w:rPr>
                <w:rFonts w:asciiTheme="minorHAnsi" w:hAnsiTheme="minorHAnsi" w:cstheme="minorHAnsi"/>
              </w:rPr>
            </w:pPr>
          </w:p>
        </w:tc>
        <w:tc>
          <w:tcPr>
            <w:tcW w:w="438" w:type="pct"/>
            <w:tcBorders>
              <w:top w:val="single" w:sz="4" w:space="0" w:color="auto"/>
              <w:left w:val="single" w:sz="4" w:space="0" w:color="000000"/>
              <w:bottom w:val="single" w:sz="4" w:space="0" w:color="000000"/>
            </w:tcBorders>
            <w:shd w:val="clear" w:color="auto" w:fill="auto"/>
          </w:tcPr>
          <w:p w14:paraId="5453059E" w14:textId="77777777" w:rsidR="00A353D3" w:rsidRPr="00A353D3" w:rsidRDefault="00A353D3" w:rsidP="00A353D3">
            <w:pPr>
              <w:rPr>
                <w:rFonts w:asciiTheme="minorHAnsi" w:hAnsiTheme="minorHAnsi" w:cstheme="minorHAnsi"/>
              </w:rPr>
            </w:pPr>
          </w:p>
        </w:tc>
        <w:tc>
          <w:tcPr>
            <w:tcW w:w="388" w:type="pct"/>
            <w:tcBorders>
              <w:top w:val="single" w:sz="4" w:space="0" w:color="auto"/>
              <w:left w:val="single" w:sz="4" w:space="0" w:color="000000"/>
              <w:bottom w:val="single" w:sz="4" w:space="0" w:color="000000"/>
              <w:right w:val="single" w:sz="4" w:space="0" w:color="auto"/>
            </w:tcBorders>
            <w:shd w:val="clear" w:color="auto" w:fill="auto"/>
          </w:tcPr>
          <w:p w14:paraId="100B5BFD" w14:textId="77777777" w:rsidR="00A353D3" w:rsidRPr="00A353D3" w:rsidRDefault="00A353D3" w:rsidP="00A353D3">
            <w:pPr>
              <w:rPr>
                <w:rFonts w:asciiTheme="minorHAnsi" w:hAnsiTheme="minorHAnsi" w:cstheme="minorHAnsi"/>
              </w:rPr>
            </w:pPr>
          </w:p>
        </w:tc>
        <w:tc>
          <w:tcPr>
            <w:tcW w:w="360" w:type="pct"/>
            <w:tcBorders>
              <w:top w:val="single" w:sz="4" w:space="0" w:color="auto"/>
              <w:left w:val="single" w:sz="4" w:space="0" w:color="auto"/>
              <w:bottom w:val="single" w:sz="4" w:space="0" w:color="000000"/>
            </w:tcBorders>
            <w:shd w:val="clear" w:color="auto" w:fill="auto"/>
          </w:tcPr>
          <w:p w14:paraId="1ED4A75E" w14:textId="77777777" w:rsidR="00A353D3" w:rsidRPr="00A353D3" w:rsidRDefault="00A353D3" w:rsidP="00A353D3">
            <w:pPr>
              <w:rPr>
                <w:rFonts w:asciiTheme="minorHAnsi" w:hAnsiTheme="minorHAnsi" w:cstheme="minorHAnsi"/>
              </w:rPr>
            </w:pPr>
          </w:p>
        </w:tc>
        <w:tc>
          <w:tcPr>
            <w:tcW w:w="356" w:type="pct"/>
            <w:tcBorders>
              <w:top w:val="single" w:sz="4" w:space="0" w:color="auto"/>
              <w:left w:val="single" w:sz="4" w:space="0" w:color="000000"/>
              <w:bottom w:val="single" w:sz="4" w:space="0" w:color="000000"/>
            </w:tcBorders>
            <w:shd w:val="clear" w:color="auto" w:fill="auto"/>
          </w:tcPr>
          <w:p w14:paraId="5F258C4D" w14:textId="77777777" w:rsidR="00A353D3" w:rsidRPr="00A353D3" w:rsidRDefault="00A353D3" w:rsidP="00A353D3">
            <w:pPr>
              <w:rPr>
                <w:rFonts w:asciiTheme="minorHAnsi" w:hAnsiTheme="minorHAnsi" w:cstheme="minorHAnsi"/>
              </w:rPr>
            </w:pPr>
          </w:p>
        </w:tc>
        <w:tc>
          <w:tcPr>
            <w:tcW w:w="328" w:type="pct"/>
            <w:tcBorders>
              <w:top w:val="single" w:sz="4" w:space="0" w:color="auto"/>
              <w:left w:val="single" w:sz="4" w:space="0" w:color="000000"/>
              <w:bottom w:val="single" w:sz="4" w:space="0" w:color="000000"/>
            </w:tcBorders>
            <w:shd w:val="clear" w:color="auto" w:fill="auto"/>
          </w:tcPr>
          <w:p w14:paraId="3E8446EE" w14:textId="77777777" w:rsidR="00A353D3" w:rsidRPr="00A353D3" w:rsidRDefault="00A353D3" w:rsidP="00A353D3">
            <w:pPr>
              <w:rPr>
                <w:rFonts w:asciiTheme="minorHAnsi" w:hAnsiTheme="minorHAnsi" w:cstheme="minorHAnsi"/>
              </w:rPr>
            </w:pPr>
          </w:p>
        </w:tc>
        <w:tc>
          <w:tcPr>
            <w:tcW w:w="333" w:type="pct"/>
            <w:tcBorders>
              <w:top w:val="single" w:sz="4" w:space="0" w:color="auto"/>
              <w:left w:val="single" w:sz="4" w:space="0" w:color="000000"/>
              <w:bottom w:val="single" w:sz="4" w:space="0" w:color="000000"/>
              <w:right w:val="single" w:sz="4" w:space="0" w:color="000000"/>
            </w:tcBorders>
            <w:shd w:val="clear" w:color="auto" w:fill="auto"/>
          </w:tcPr>
          <w:p w14:paraId="73A1F3F2" w14:textId="77777777" w:rsidR="00A353D3" w:rsidRPr="00A353D3" w:rsidRDefault="00A353D3" w:rsidP="00A353D3">
            <w:pPr>
              <w:rPr>
                <w:rFonts w:asciiTheme="minorHAnsi" w:hAnsiTheme="minorHAnsi" w:cstheme="minorHAnsi"/>
              </w:rPr>
            </w:pPr>
          </w:p>
        </w:tc>
      </w:tr>
      <w:tr w:rsidR="00A353D3" w:rsidRPr="00A353D3" w14:paraId="45704D70" w14:textId="77777777" w:rsidTr="00E429CB">
        <w:tc>
          <w:tcPr>
            <w:tcW w:w="3623" w:type="pct"/>
            <w:gridSpan w:val="7"/>
            <w:tcBorders>
              <w:top w:val="single" w:sz="4" w:space="0" w:color="000000"/>
              <w:left w:val="single" w:sz="4" w:space="0" w:color="000000"/>
              <w:bottom w:val="single" w:sz="4" w:space="0" w:color="000000"/>
              <w:right w:val="single" w:sz="4" w:space="0" w:color="auto"/>
            </w:tcBorders>
            <w:shd w:val="clear" w:color="auto" w:fill="auto"/>
          </w:tcPr>
          <w:p w14:paraId="725EBDEC" w14:textId="77777777" w:rsidR="00A353D3" w:rsidRPr="00A353D3" w:rsidRDefault="00A353D3" w:rsidP="00E429CB">
            <w:pPr>
              <w:jc w:val="center"/>
              <w:rPr>
                <w:rFonts w:asciiTheme="minorHAnsi" w:hAnsiTheme="minorHAnsi" w:cstheme="minorHAnsi"/>
              </w:rPr>
            </w:pPr>
            <w:r w:rsidRPr="00A353D3">
              <w:rPr>
                <w:rFonts w:asciiTheme="minorHAnsi" w:hAnsiTheme="minorHAnsi" w:cstheme="minorHAnsi"/>
              </w:rPr>
              <w:t>WARTOŚĆ GLOBALNA</w:t>
            </w:r>
          </w:p>
        </w:tc>
        <w:tc>
          <w:tcPr>
            <w:tcW w:w="360" w:type="pct"/>
            <w:tcBorders>
              <w:top w:val="single" w:sz="4" w:space="0" w:color="000000"/>
              <w:left w:val="single" w:sz="4" w:space="0" w:color="auto"/>
              <w:bottom w:val="single" w:sz="4" w:space="0" w:color="000000"/>
            </w:tcBorders>
            <w:shd w:val="clear" w:color="auto" w:fill="auto"/>
          </w:tcPr>
          <w:p w14:paraId="37A90391" w14:textId="77777777" w:rsidR="00A353D3" w:rsidRPr="00A353D3" w:rsidRDefault="00A353D3" w:rsidP="00E429CB">
            <w:pPr>
              <w:jc w:val="right"/>
              <w:rPr>
                <w:rFonts w:asciiTheme="minorHAnsi" w:hAnsiTheme="minorHAnsi" w:cstheme="minorHAnsi"/>
              </w:rPr>
            </w:pPr>
            <w:r w:rsidRPr="00A353D3">
              <w:rPr>
                <w:rFonts w:asciiTheme="minorHAnsi" w:hAnsiTheme="minorHAnsi" w:cstheme="minorHAnsi"/>
              </w:rPr>
              <w:t>NETTO:</w:t>
            </w:r>
          </w:p>
        </w:tc>
        <w:tc>
          <w:tcPr>
            <w:tcW w:w="356" w:type="pct"/>
            <w:tcBorders>
              <w:top w:val="single" w:sz="4" w:space="0" w:color="000000"/>
              <w:left w:val="single" w:sz="4" w:space="0" w:color="000000"/>
              <w:bottom w:val="single" w:sz="4" w:space="0" w:color="000000"/>
            </w:tcBorders>
            <w:shd w:val="clear" w:color="auto" w:fill="auto"/>
          </w:tcPr>
          <w:p w14:paraId="69FA9CD4" w14:textId="77777777" w:rsidR="00A353D3" w:rsidRPr="00A353D3" w:rsidRDefault="00A353D3" w:rsidP="00E429CB">
            <w:pPr>
              <w:jc w:val="right"/>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tcPr>
          <w:p w14:paraId="4E5F51F9" w14:textId="77777777" w:rsidR="00A353D3" w:rsidRPr="00A353D3" w:rsidRDefault="00A353D3" w:rsidP="00E429CB">
            <w:pPr>
              <w:jc w:val="right"/>
              <w:rPr>
                <w:rFonts w:asciiTheme="minorHAnsi" w:hAnsiTheme="minorHAnsi" w:cstheme="minorHAnsi"/>
              </w:rPr>
            </w:pPr>
            <w:r w:rsidRPr="00A353D3">
              <w:rPr>
                <w:rFonts w:asciiTheme="minorHAnsi" w:hAnsiTheme="minorHAnsi" w:cstheme="minorHAnsi"/>
              </w:rPr>
              <w:t>BRUTTO:</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14:paraId="39D898F2" w14:textId="77777777" w:rsidR="00A353D3" w:rsidRPr="00A353D3" w:rsidRDefault="00A353D3" w:rsidP="00A353D3">
            <w:pPr>
              <w:rPr>
                <w:rFonts w:asciiTheme="minorHAnsi" w:hAnsiTheme="minorHAnsi" w:cstheme="minorHAnsi"/>
              </w:rPr>
            </w:pPr>
          </w:p>
        </w:tc>
      </w:tr>
    </w:tbl>
    <w:p w14:paraId="00578D25" w14:textId="77777777" w:rsidR="00A353D3" w:rsidRPr="00A353D3" w:rsidRDefault="00A353D3" w:rsidP="00A353D3">
      <w:pPr>
        <w:rPr>
          <w:rFonts w:asciiTheme="minorHAnsi" w:hAnsiTheme="minorHAnsi" w:cstheme="minorHAnsi"/>
        </w:rPr>
      </w:pPr>
    </w:p>
    <w:p w14:paraId="39CE748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059E9D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46DA4B1" w14:textId="77777777" w:rsidR="00A353D3" w:rsidRPr="00A353D3" w:rsidRDefault="00A353D3" w:rsidP="00D63D31">
      <w:pPr>
        <w:jc w:val="right"/>
        <w:rPr>
          <w:rFonts w:asciiTheme="minorHAnsi" w:hAnsiTheme="minorHAnsi" w:cstheme="minorHAnsi"/>
        </w:rPr>
      </w:pPr>
      <w:r w:rsidRPr="00A353D3">
        <w:rPr>
          <w:rFonts w:asciiTheme="minorHAnsi" w:hAnsiTheme="minorHAnsi" w:cstheme="minorHAnsi"/>
        </w:rPr>
        <w:lastRenderedPageBreak/>
        <w:t>Załącznik nr 2 do SWZ</w:t>
      </w:r>
    </w:p>
    <w:p w14:paraId="0D53F93D"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FORMULARZ CENOWY</w:t>
      </w:r>
    </w:p>
    <w:p w14:paraId="698D51F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68 - Zestawy do zabiegów endoskopowych</w:t>
      </w:r>
    </w:p>
    <w:tbl>
      <w:tblPr>
        <w:tblW w:w="5309" w:type="pct"/>
        <w:tblInd w:w="-618" w:type="dxa"/>
        <w:tblLayout w:type="fixed"/>
        <w:tblCellMar>
          <w:left w:w="70" w:type="dxa"/>
          <w:right w:w="70" w:type="dxa"/>
        </w:tblCellMar>
        <w:tblLook w:val="0000" w:firstRow="0" w:lastRow="0" w:firstColumn="0" w:lastColumn="0" w:noHBand="0" w:noVBand="0"/>
      </w:tblPr>
      <w:tblGrid>
        <w:gridCol w:w="456"/>
        <w:gridCol w:w="4911"/>
        <w:gridCol w:w="993"/>
        <w:gridCol w:w="1131"/>
        <w:gridCol w:w="1399"/>
        <w:gridCol w:w="1356"/>
        <w:gridCol w:w="1187"/>
        <w:gridCol w:w="1218"/>
        <w:gridCol w:w="956"/>
        <w:gridCol w:w="1031"/>
        <w:gridCol w:w="981"/>
      </w:tblGrid>
      <w:tr w:rsidR="00A353D3" w:rsidRPr="00A353D3" w14:paraId="74D20F68" w14:textId="77777777" w:rsidTr="0087548D">
        <w:tc>
          <w:tcPr>
            <w:tcW w:w="146" w:type="pct"/>
            <w:tcBorders>
              <w:top w:val="single" w:sz="4" w:space="0" w:color="000000"/>
              <w:left w:val="single" w:sz="4" w:space="0" w:color="000000"/>
              <w:bottom w:val="single" w:sz="4" w:space="0" w:color="000000"/>
            </w:tcBorders>
            <w:shd w:val="clear" w:color="auto" w:fill="auto"/>
            <w:vAlign w:val="center"/>
          </w:tcPr>
          <w:p w14:paraId="6D8DF1B4" w14:textId="3A510194" w:rsidR="00A353D3" w:rsidRPr="00A353D3" w:rsidRDefault="00501CCD" w:rsidP="00D63D31">
            <w:pPr>
              <w:jc w:val="center"/>
              <w:rPr>
                <w:rFonts w:asciiTheme="minorHAnsi" w:hAnsiTheme="minorHAnsi" w:cstheme="minorHAnsi"/>
              </w:rPr>
            </w:pPr>
            <w:r>
              <w:rPr>
                <w:rFonts w:asciiTheme="minorHAnsi" w:hAnsiTheme="minorHAnsi" w:cstheme="minorHAnsi"/>
              </w:rPr>
              <w:t>Lp.</w:t>
            </w:r>
          </w:p>
        </w:tc>
        <w:tc>
          <w:tcPr>
            <w:tcW w:w="1572" w:type="pct"/>
            <w:tcBorders>
              <w:top w:val="single" w:sz="4" w:space="0" w:color="000000"/>
              <w:left w:val="single" w:sz="4" w:space="0" w:color="000000"/>
              <w:bottom w:val="single" w:sz="4" w:space="0" w:color="000000"/>
            </w:tcBorders>
            <w:shd w:val="clear" w:color="auto" w:fill="auto"/>
            <w:vAlign w:val="center"/>
          </w:tcPr>
          <w:p w14:paraId="797E6E17" w14:textId="6D8275B1" w:rsidR="00A353D3" w:rsidRPr="00A353D3" w:rsidRDefault="00501CCD" w:rsidP="00D63D31">
            <w:pPr>
              <w:jc w:val="center"/>
              <w:rPr>
                <w:rFonts w:asciiTheme="minorHAnsi" w:hAnsiTheme="minorHAnsi" w:cstheme="minorHAnsi"/>
              </w:rPr>
            </w:pPr>
            <w:r w:rsidRPr="00501CCD">
              <w:rPr>
                <w:rFonts w:asciiTheme="minorHAnsi" w:hAnsiTheme="minorHAnsi" w:cstheme="minorHAnsi"/>
              </w:rPr>
              <w:t>Opis przedmiotu</w:t>
            </w:r>
          </w:p>
        </w:tc>
        <w:tc>
          <w:tcPr>
            <w:tcW w:w="318" w:type="pct"/>
            <w:tcBorders>
              <w:top w:val="single" w:sz="4" w:space="0" w:color="000000"/>
              <w:left w:val="single" w:sz="4" w:space="0" w:color="000000"/>
              <w:bottom w:val="single" w:sz="4" w:space="0" w:color="000000"/>
            </w:tcBorders>
            <w:shd w:val="clear" w:color="auto" w:fill="auto"/>
            <w:vAlign w:val="center"/>
          </w:tcPr>
          <w:p w14:paraId="0252512F"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Rozmiar</w:t>
            </w:r>
          </w:p>
        </w:tc>
        <w:tc>
          <w:tcPr>
            <w:tcW w:w="362" w:type="pct"/>
            <w:tcBorders>
              <w:top w:val="single" w:sz="4" w:space="0" w:color="000000"/>
              <w:left w:val="single" w:sz="4" w:space="0" w:color="000000"/>
              <w:bottom w:val="single" w:sz="4" w:space="0" w:color="000000"/>
            </w:tcBorders>
            <w:shd w:val="clear" w:color="auto" w:fill="auto"/>
            <w:vAlign w:val="center"/>
          </w:tcPr>
          <w:p w14:paraId="2B01300C"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Ilość</w:t>
            </w:r>
          </w:p>
          <w:p w14:paraId="679D0A23"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w szt</w:t>
            </w:r>
            <w:r w:rsidR="00D63D31">
              <w:rPr>
                <w:rFonts w:asciiTheme="minorHAnsi" w:hAnsiTheme="minorHAnsi" w:cstheme="minorHAnsi"/>
              </w:rPr>
              <w:t>.</w:t>
            </w:r>
          </w:p>
        </w:tc>
        <w:tc>
          <w:tcPr>
            <w:tcW w:w="448" w:type="pct"/>
            <w:tcBorders>
              <w:top w:val="single" w:sz="4" w:space="0" w:color="000000"/>
              <w:left w:val="single" w:sz="4" w:space="0" w:color="000000"/>
              <w:bottom w:val="single" w:sz="4" w:space="0" w:color="000000"/>
            </w:tcBorders>
            <w:shd w:val="clear" w:color="auto" w:fill="auto"/>
            <w:vAlign w:val="center"/>
          </w:tcPr>
          <w:p w14:paraId="0E9AC007" w14:textId="3467E948" w:rsidR="00A353D3" w:rsidRPr="00A353D3" w:rsidRDefault="00A353D3" w:rsidP="00D63D31">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61C581D1"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Producent</w:t>
            </w:r>
          </w:p>
        </w:tc>
        <w:tc>
          <w:tcPr>
            <w:tcW w:w="434" w:type="pct"/>
            <w:tcBorders>
              <w:top w:val="single" w:sz="4" w:space="0" w:color="000000"/>
              <w:left w:val="single" w:sz="4" w:space="0" w:color="000000"/>
              <w:bottom w:val="single" w:sz="4" w:space="0" w:color="000000"/>
            </w:tcBorders>
            <w:shd w:val="clear" w:color="auto" w:fill="auto"/>
            <w:vAlign w:val="center"/>
          </w:tcPr>
          <w:p w14:paraId="71120E62"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Oferowana wielkość opakowania</w:t>
            </w:r>
          </w:p>
        </w:tc>
        <w:tc>
          <w:tcPr>
            <w:tcW w:w="380" w:type="pct"/>
            <w:tcBorders>
              <w:top w:val="single" w:sz="4" w:space="0" w:color="000000"/>
              <w:left w:val="single" w:sz="4" w:space="0" w:color="000000"/>
              <w:bottom w:val="single" w:sz="4" w:space="0" w:color="000000"/>
            </w:tcBorders>
            <w:shd w:val="clear" w:color="auto" w:fill="auto"/>
            <w:vAlign w:val="center"/>
          </w:tcPr>
          <w:p w14:paraId="5CBEAF2D"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Ilość opakowań</w:t>
            </w:r>
          </w:p>
        </w:tc>
        <w:tc>
          <w:tcPr>
            <w:tcW w:w="390" w:type="pct"/>
            <w:tcBorders>
              <w:top w:val="single" w:sz="4" w:space="0" w:color="000000"/>
              <w:left w:val="single" w:sz="4" w:space="0" w:color="000000"/>
              <w:bottom w:val="single" w:sz="4" w:space="0" w:color="000000"/>
            </w:tcBorders>
            <w:shd w:val="clear" w:color="auto" w:fill="auto"/>
            <w:vAlign w:val="center"/>
          </w:tcPr>
          <w:p w14:paraId="1A5328A4"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Cena jednostk.</w:t>
            </w:r>
          </w:p>
          <w:p w14:paraId="034AE683" w14:textId="0F341BE0" w:rsidR="00A353D3" w:rsidRPr="00A353D3" w:rsidRDefault="00501CCD" w:rsidP="00D63D31">
            <w:pPr>
              <w:jc w:val="center"/>
              <w:rPr>
                <w:rFonts w:asciiTheme="minorHAnsi" w:hAnsiTheme="minorHAnsi" w:cstheme="minorHAnsi"/>
              </w:rPr>
            </w:pPr>
            <w:r>
              <w:rPr>
                <w:rFonts w:asciiTheme="minorHAnsi" w:hAnsiTheme="minorHAnsi" w:cstheme="minorHAnsi"/>
              </w:rPr>
              <w:t xml:space="preserve">netto </w:t>
            </w:r>
            <w:r w:rsidR="00A353D3" w:rsidRPr="00A353D3">
              <w:rPr>
                <w:rFonts w:asciiTheme="minorHAnsi" w:hAnsiTheme="minorHAnsi" w:cstheme="minorHAnsi"/>
              </w:rPr>
              <w:t>za op./szt.</w:t>
            </w:r>
          </w:p>
        </w:tc>
        <w:tc>
          <w:tcPr>
            <w:tcW w:w="306" w:type="pct"/>
            <w:tcBorders>
              <w:top w:val="single" w:sz="4" w:space="0" w:color="000000"/>
              <w:left w:val="single" w:sz="4" w:space="0" w:color="000000"/>
              <w:bottom w:val="single" w:sz="4" w:space="0" w:color="000000"/>
            </w:tcBorders>
            <w:shd w:val="clear" w:color="auto" w:fill="auto"/>
            <w:vAlign w:val="center"/>
          </w:tcPr>
          <w:p w14:paraId="6B79D547"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Wartość</w:t>
            </w:r>
          </w:p>
          <w:p w14:paraId="3BF7ECA6"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netto</w:t>
            </w:r>
          </w:p>
        </w:tc>
        <w:tc>
          <w:tcPr>
            <w:tcW w:w="330" w:type="pct"/>
            <w:tcBorders>
              <w:top w:val="single" w:sz="4" w:space="0" w:color="000000"/>
              <w:left w:val="single" w:sz="4" w:space="0" w:color="000000"/>
              <w:bottom w:val="single" w:sz="4" w:space="0" w:color="000000"/>
            </w:tcBorders>
            <w:shd w:val="clear" w:color="auto" w:fill="auto"/>
            <w:vAlign w:val="center"/>
          </w:tcPr>
          <w:p w14:paraId="313E5D6B"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Stawka VAT</w:t>
            </w:r>
          </w:p>
        </w:tc>
        <w:tc>
          <w:tcPr>
            <w:tcW w:w="3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2A5CB"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Wartość</w:t>
            </w:r>
          </w:p>
          <w:p w14:paraId="54EF2101"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brutto</w:t>
            </w:r>
          </w:p>
        </w:tc>
      </w:tr>
      <w:tr w:rsidR="00A353D3" w:rsidRPr="00A353D3" w14:paraId="172C87A6" w14:textId="77777777" w:rsidTr="0087548D">
        <w:trPr>
          <w:trHeight w:val="310"/>
        </w:trPr>
        <w:tc>
          <w:tcPr>
            <w:tcW w:w="146" w:type="pct"/>
            <w:tcBorders>
              <w:top w:val="single" w:sz="4" w:space="0" w:color="000000"/>
              <w:left w:val="single" w:sz="4" w:space="0" w:color="000000"/>
              <w:bottom w:val="single" w:sz="4" w:space="0" w:color="000000"/>
            </w:tcBorders>
            <w:shd w:val="clear" w:color="auto" w:fill="auto"/>
          </w:tcPr>
          <w:p w14:paraId="39A60623"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w:t>
            </w:r>
          </w:p>
        </w:tc>
        <w:tc>
          <w:tcPr>
            <w:tcW w:w="1572" w:type="pct"/>
            <w:tcBorders>
              <w:top w:val="single" w:sz="4" w:space="0" w:color="000000"/>
              <w:left w:val="single" w:sz="4" w:space="0" w:color="000000"/>
              <w:bottom w:val="single" w:sz="4" w:space="0" w:color="000000"/>
            </w:tcBorders>
            <w:shd w:val="clear" w:color="auto" w:fill="auto"/>
          </w:tcPr>
          <w:p w14:paraId="31464236"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II</w:t>
            </w:r>
          </w:p>
        </w:tc>
        <w:tc>
          <w:tcPr>
            <w:tcW w:w="318" w:type="pct"/>
            <w:tcBorders>
              <w:top w:val="single" w:sz="4" w:space="0" w:color="000000"/>
              <w:left w:val="single" w:sz="4" w:space="0" w:color="000000"/>
              <w:bottom w:val="single" w:sz="4" w:space="0" w:color="000000"/>
            </w:tcBorders>
            <w:shd w:val="clear" w:color="auto" w:fill="auto"/>
          </w:tcPr>
          <w:p w14:paraId="6F66CEC2"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III</w:t>
            </w:r>
          </w:p>
        </w:tc>
        <w:tc>
          <w:tcPr>
            <w:tcW w:w="362" w:type="pct"/>
            <w:tcBorders>
              <w:top w:val="single" w:sz="4" w:space="0" w:color="000000"/>
              <w:left w:val="single" w:sz="4" w:space="0" w:color="000000"/>
              <w:bottom w:val="single" w:sz="4" w:space="0" w:color="000000"/>
            </w:tcBorders>
            <w:shd w:val="clear" w:color="auto" w:fill="auto"/>
          </w:tcPr>
          <w:p w14:paraId="5616CAB5"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IV</w:t>
            </w:r>
          </w:p>
        </w:tc>
        <w:tc>
          <w:tcPr>
            <w:tcW w:w="448" w:type="pct"/>
            <w:tcBorders>
              <w:top w:val="single" w:sz="4" w:space="0" w:color="000000"/>
              <w:left w:val="single" w:sz="4" w:space="0" w:color="000000"/>
              <w:bottom w:val="single" w:sz="4" w:space="0" w:color="000000"/>
            </w:tcBorders>
            <w:shd w:val="clear" w:color="auto" w:fill="auto"/>
          </w:tcPr>
          <w:p w14:paraId="436B60B0"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V</w:t>
            </w:r>
          </w:p>
        </w:tc>
        <w:tc>
          <w:tcPr>
            <w:tcW w:w="434" w:type="pct"/>
            <w:tcBorders>
              <w:top w:val="single" w:sz="4" w:space="0" w:color="000000"/>
              <w:left w:val="single" w:sz="4" w:space="0" w:color="000000"/>
              <w:bottom w:val="single" w:sz="4" w:space="0" w:color="000000"/>
            </w:tcBorders>
            <w:shd w:val="clear" w:color="auto" w:fill="auto"/>
          </w:tcPr>
          <w:p w14:paraId="09691F1A"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VI</w:t>
            </w:r>
          </w:p>
        </w:tc>
        <w:tc>
          <w:tcPr>
            <w:tcW w:w="380" w:type="pct"/>
            <w:tcBorders>
              <w:top w:val="single" w:sz="4" w:space="0" w:color="000000"/>
              <w:left w:val="single" w:sz="4" w:space="0" w:color="000000"/>
              <w:bottom w:val="single" w:sz="4" w:space="0" w:color="000000"/>
            </w:tcBorders>
            <w:shd w:val="clear" w:color="auto" w:fill="auto"/>
          </w:tcPr>
          <w:p w14:paraId="20DACFC9"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VII</w:t>
            </w:r>
          </w:p>
        </w:tc>
        <w:tc>
          <w:tcPr>
            <w:tcW w:w="390" w:type="pct"/>
            <w:tcBorders>
              <w:top w:val="single" w:sz="4" w:space="0" w:color="000000"/>
              <w:left w:val="single" w:sz="4" w:space="0" w:color="000000"/>
              <w:bottom w:val="single" w:sz="4" w:space="0" w:color="000000"/>
            </w:tcBorders>
            <w:shd w:val="clear" w:color="auto" w:fill="auto"/>
          </w:tcPr>
          <w:p w14:paraId="0562135C"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VIII</w:t>
            </w:r>
          </w:p>
        </w:tc>
        <w:tc>
          <w:tcPr>
            <w:tcW w:w="306" w:type="pct"/>
            <w:tcBorders>
              <w:top w:val="single" w:sz="4" w:space="0" w:color="000000"/>
              <w:left w:val="single" w:sz="4" w:space="0" w:color="000000"/>
              <w:bottom w:val="single" w:sz="4" w:space="0" w:color="000000"/>
            </w:tcBorders>
            <w:shd w:val="clear" w:color="auto" w:fill="auto"/>
          </w:tcPr>
          <w:p w14:paraId="1E8D72E3"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IX</w:t>
            </w:r>
          </w:p>
        </w:tc>
        <w:tc>
          <w:tcPr>
            <w:tcW w:w="330" w:type="pct"/>
            <w:tcBorders>
              <w:top w:val="single" w:sz="4" w:space="0" w:color="000000"/>
              <w:left w:val="single" w:sz="4" w:space="0" w:color="000000"/>
              <w:bottom w:val="single" w:sz="4" w:space="0" w:color="000000"/>
            </w:tcBorders>
            <w:shd w:val="clear" w:color="auto" w:fill="auto"/>
          </w:tcPr>
          <w:p w14:paraId="337D265D"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X</w:t>
            </w:r>
          </w:p>
        </w:tc>
        <w:tc>
          <w:tcPr>
            <w:tcW w:w="314" w:type="pct"/>
            <w:tcBorders>
              <w:top w:val="single" w:sz="4" w:space="0" w:color="000000"/>
              <w:left w:val="single" w:sz="4" w:space="0" w:color="000000"/>
              <w:bottom w:val="single" w:sz="4" w:space="0" w:color="000000"/>
              <w:right w:val="single" w:sz="4" w:space="0" w:color="000000"/>
            </w:tcBorders>
            <w:shd w:val="clear" w:color="auto" w:fill="auto"/>
          </w:tcPr>
          <w:p w14:paraId="63358497"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XI</w:t>
            </w:r>
          </w:p>
        </w:tc>
      </w:tr>
      <w:tr w:rsidR="00A353D3" w:rsidRPr="00A353D3" w14:paraId="73AC3251" w14:textId="77777777" w:rsidTr="0087548D">
        <w:trPr>
          <w:trHeight w:val="2233"/>
        </w:trPr>
        <w:tc>
          <w:tcPr>
            <w:tcW w:w="146" w:type="pct"/>
            <w:tcBorders>
              <w:top w:val="single" w:sz="4" w:space="0" w:color="000000"/>
              <w:left w:val="single" w:sz="4" w:space="0" w:color="000000"/>
              <w:bottom w:val="single" w:sz="4" w:space="0" w:color="000000"/>
            </w:tcBorders>
            <w:shd w:val="clear" w:color="auto" w:fill="auto"/>
          </w:tcPr>
          <w:p w14:paraId="225CA946"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1.</w:t>
            </w:r>
          </w:p>
        </w:tc>
        <w:tc>
          <w:tcPr>
            <w:tcW w:w="1572" w:type="pct"/>
            <w:tcBorders>
              <w:top w:val="single" w:sz="4" w:space="0" w:color="000000"/>
              <w:left w:val="single" w:sz="4" w:space="0" w:color="000000"/>
              <w:bottom w:val="single" w:sz="4" w:space="0" w:color="000000"/>
            </w:tcBorders>
            <w:shd w:val="clear" w:color="auto" w:fill="auto"/>
          </w:tcPr>
          <w:p w14:paraId="57D69E39" w14:textId="77777777" w:rsidR="00D63D31" w:rsidRDefault="00A353D3" w:rsidP="00A353D3">
            <w:pPr>
              <w:rPr>
                <w:rFonts w:asciiTheme="minorHAnsi" w:hAnsiTheme="minorHAnsi" w:cstheme="minorHAnsi"/>
              </w:rPr>
            </w:pPr>
            <w:r w:rsidRPr="00A353D3">
              <w:rPr>
                <w:rFonts w:asciiTheme="minorHAnsi" w:hAnsiTheme="minorHAnsi" w:cstheme="minorHAnsi"/>
              </w:rPr>
              <w:t>Zestawy do opaskowania żylaków przełyku, zawiera 6 – 8 podwiązek wykonanych z materiału hypoalergicznego (nie zawiera lateksu); głowica wyposażona w metal</w:t>
            </w:r>
            <w:r w:rsidR="00D63D31">
              <w:rPr>
                <w:rFonts w:asciiTheme="minorHAnsi" w:hAnsiTheme="minorHAnsi" w:cstheme="minorHAnsi"/>
              </w:rPr>
              <w:t xml:space="preserve">ową prowadnicę i zawór zwrotny </w:t>
            </w:r>
            <w:r w:rsidRPr="00A353D3">
              <w:rPr>
                <w:rFonts w:asciiTheme="minorHAnsi" w:hAnsiTheme="minorHAnsi" w:cstheme="minorHAnsi"/>
              </w:rPr>
              <w:t>z wejściem do podłączenia giętkiego drenu z przeznaczeniem do irygacji miejsca obliteracji, zestaw z mechaniczn</w:t>
            </w:r>
            <w:r w:rsidR="00D63D31">
              <w:rPr>
                <w:rFonts w:asciiTheme="minorHAnsi" w:hAnsiTheme="minorHAnsi" w:cstheme="minorHAnsi"/>
              </w:rPr>
              <w:t xml:space="preserve">ą </w:t>
            </w:r>
            <w:r w:rsidRPr="00A353D3">
              <w:rPr>
                <w:rFonts w:asciiTheme="minorHAnsi" w:hAnsiTheme="minorHAnsi" w:cstheme="minorHAnsi"/>
              </w:rPr>
              <w:t xml:space="preserve">i dźwiękową sygnalizacją momentu uwolnienia każdej podwiązki. Przystosowany do współpracy </w:t>
            </w:r>
            <w:r w:rsidRPr="00A353D3">
              <w:rPr>
                <w:rFonts w:asciiTheme="minorHAnsi" w:hAnsiTheme="minorHAnsi" w:cstheme="minorHAnsi"/>
              </w:rPr>
              <w:br/>
              <w:t xml:space="preserve">z endoskopami o średnicy 8,5 – 11,5 mm </w:t>
            </w:r>
          </w:p>
          <w:p w14:paraId="5F80C899" w14:textId="706CA906" w:rsidR="00A353D3" w:rsidRPr="00A353D3" w:rsidRDefault="00A353D3" w:rsidP="00A353D3">
            <w:pPr>
              <w:rPr>
                <w:rFonts w:asciiTheme="minorHAnsi" w:hAnsiTheme="minorHAnsi" w:cstheme="minorHAnsi"/>
              </w:rPr>
            </w:pPr>
            <w:r w:rsidRPr="00C22458">
              <w:rPr>
                <w:rFonts w:asciiTheme="minorHAnsi" w:hAnsiTheme="minorHAnsi" w:cstheme="minorHAnsi"/>
              </w:rPr>
              <w:t>(2 zestawy w opakowaniu)</w:t>
            </w:r>
            <w:r w:rsidR="0087548D" w:rsidRPr="00C22458">
              <w:rPr>
                <w:rFonts w:asciiTheme="minorHAnsi" w:hAnsiTheme="minorHAnsi" w:cstheme="minorHAnsi"/>
              </w:rPr>
              <w:t>.</w:t>
            </w:r>
          </w:p>
        </w:tc>
        <w:tc>
          <w:tcPr>
            <w:tcW w:w="318" w:type="pct"/>
            <w:tcBorders>
              <w:top w:val="single" w:sz="4" w:space="0" w:color="000000"/>
              <w:left w:val="single" w:sz="4" w:space="0" w:color="000000"/>
              <w:bottom w:val="single" w:sz="4" w:space="0" w:color="000000"/>
            </w:tcBorders>
            <w:shd w:val="clear" w:color="auto" w:fill="auto"/>
            <w:vAlign w:val="center"/>
          </w:tcPr>
          <w:p w14:paraId="6A9C71E4" w14:textId="575310A9" w:rsidR="00A353D3" w:rsidRPr="00A353D3" w:rsidRDefault="00501CCD" w:rsidP="00501CCD">
            <w:pPr>
              <w:jc w:val="center"/>
              <w:rPr>
                <w:rFonts w:asciiTheme="minorHAnsi" w:hAnsiTheme="minorHAnsi" w:cstheme="minorHAnsi"/>
              </w:rPr>
            </w:pPr>
            <w:r>
              <w:rPr>
                <w:rFonts w:asciiTheme="minorHAnsi" w:hAnsiTheme="minorHAnsi" w:cstheme="minorHAnsi"/>
              </w:rPr>
              <w:t>xxxxxx</w:t>
            </w:r>
          </w:p>
        </w:tc>
        <w:tc>
          <w:tcPr>
            <w:tcW w:w="362" w:type="pct"/>
            <w:tcBorders>
              <w:top w:val="single" w:sz="4" w:space="0" w:color="000000"/>
              <w:left w:val="single" w:sz="4" w:space="0" w:color="000000"/>
              <w:bottom w:val="single" w:sz="4" w:space="0" w:color="000000"/>
            </w:tcBorders>
            <w:shd w:val="clear" w:color="auto" w:fill="auto"/>
            <w:vAlign w:val="center"/>
          </w:tcPr>
          <w:p w14:paraId="0ECA2FA4" w14:textId="77777777" w:rsidR="00A353D3" w:rsidRPr="00A353D3" w:rsidRDefault="00A353D3" w:rsidP="00D63D31">
            <w:pPr>
              <w:jc w:val="center"/>
              <w:rPr>
                <w:rFonts w:asciiTheme="minorHAnsi" w:hAnsiTheme="minorHAnsi" w:cstheme="minorHAnsi"/>
              </w:rPr>
            </w:pPr>
            <w:r w:rsidRPr="00C22458">
              <w:rPr>
                <w:rFonts w:asciiTheme="minorHAnsi" w:hAnsiTheme="minorHAnsi" w:cstheme="minorHAnsi"/>
              </w:rPr>
              <w:t>10</w:t>
            </w:r>
          </w:p>
        </w:tc>
        <w:tc>
          <w:tcPr>
            <w:tcW w:w="448" w:type="pct"/>
            <w:tcBorders>
              <w:top w:val="single" w:sz="4" w:space="0" w:color="000000"/>
              <w:left w:val="single" w:sz="4" w:space="0" w:color="000000"/>
              <w:bottom w:val="single" w:sz="4" w:space="0" w:color="000000"/>
            </w:tcBorders>
            <w:shd w:val="clear" w:color="auto" w:fill="auto"/>
            <w:vAlign w:val="center"/>
          </w:tcPr>
          <w:p w14:paraId="7D926B0F" w14:textId="77777777" w:rsidR="00A353D3" w:rsidRPr="00A353D3" w:rsidRDefault="00A353D3" w:rsidP="00A353D3">
            <w:pPr>
              <w:rPr>
                <w:rFonts w:asciiTheme="minorHAnsi" w:hAnsiTheme="minorHAnsi" w:cstheme="minorHAnsi"/>
              </w:rPr>
            </w:pPr>
          </w:p>
        </w:tc>
        <w:tc>
          <w:tcPr>
            <w:tcW w:w="434" w:type="pct"/>
            <w:tcBorders>
              <w:top w:val="single" w:sz="4" w:space="0" w:color="000000"/>
              <w:left w:val="single" w:sz="4" w:space="0" w:color="000000"/>
              <w:bottom w:val="single" w:sz="4" w:space="0" w:color="000000"/>
            </w:tcBorders>
            <w:shd w:val="clear" w:color="auto" w:fill="auto"/>
            <w:vAlign w:val="center"/>
          </w:tcPr>
          <w:p w14:paraId="75221F66"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tcBorders>
            <w:shd w:val="clear" w:color="auto" w:fill="auto"/>
            <w:vAlign w:val="center"/>
          </w:tcPr>
          <w:p w14:paraId="391B7D1F" w14:textId="77777777" w:rsidR="00A353D3" w:rsidRPr="00A353D3" w:rsidRDefault="00A353D3" w:rsidP="00A353D3">
            <w:pPr>
              <w:rPr>
                <w:rFonts w:asciiTheme="minorHAnsi" w:hAnsiTheme="minorHAnsi" w:cstheme="minorHAnsi"/>
              </w:rPr>
            </w:pPr>
          </w:p>
        </w:tc>
        <w:tc>
          <w:tcPr>
            <w:tcW w:w="390" w:type="pct"/>
            <w:tcBorders>
              <w:top w:val="single" w:sz="4" w:space="0" w:color="000000"/>
              <w:left w:val="single" w:sz="4" w:space="0" w:color="000000"/>
              <w:bottom w:val="single" w:sz="4" w:space="0" w:color="000000"/>
            </w:tcBorders>
            <w:shd w:val="clear" w:color="auto" w:fill="auto"/>
            <w:vAlign w:val="center"/>
          </w:tcPr>
          <w:p w14:paraId="6E9BEBD8"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000000"/>
            </w:tcBorders>
            <w:shd w:val="clear" w:color="auto" w:fill="auto"/>
            <w:vAlign w:val="center"/>
          </w:tcPr>
          <w:p w14:paraId="6EB3B8A6"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7FBFA9D1"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2BE51" w14:textId="77777777" w:rsidR="00A353D3" w:rsidRPr="00A353D3" w:rsidRDefault="00A353D3" w:rsidP="00A353D3">
            <w:pPr>
              <w:rPr>
                <w:rFonts w:asciiTheme="minorHAnsi" w:hAnsiTheme="minorHAnsi" w:cstheme="minorHAnsi"/>
              </w:rPr>
            </w:pPr>
          </w:p>
        </w:tc>
      </w:tr>
      <w:tr w:rsidR="00A353D3" w:rsidRPr="00A353D3" w14:paraId="33A74852" w14:textId="77777777" w:rsidTr="0087548D">
        <w:trPr>
          <w:trHeight w:val="421"/>
        </w:trPr>
        <w:tc>
          <w:tcPr>
            <w:tcW w:w="146" w:type="pct"/>
            <w:tcBorders>
              <w:left w:val="single" w:sz="4" w:space="0" w:color="000000"/>
              <w:bottom w:val="single" w:sz="4" w:space="0" w:color="000000"/>
            </w:tcBorders>
            <w:shd w:val="clear" w:color="auto" w:fill="auto"/>
          </w:tcPr>
          <w:p w14:paraId="3013483C"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2.</w:t>
            </w:r>
          </w:p>
        </w:tc>
        <w:tc>
          <w:tcPr>
            <w:tcW w:w="1572" w:type="pct"/>
            <w:tcBorders>
              <w:left w:val="single" w:sz="4" w:space="0" w:color="000000"/>
              <w:bottom w:val="single" w:sz="4" w:space="0" w:color="000000"/>
            </w:tcBorders>
            <w:shd w:val="clear" w:color="auto" w:fill="auto"/>
          </w:tcPr>
          <w:p w14:paraId="6EC6F48B" w14:textId="4099F6BF" w:rsidR="00A353D3" w:rsidRPr="00A353D3" w:rsidRDefault="00A353D3" w:rsidP="00A353D3">
            <w:pPr>
              <w:rPr>
                <w:rFonts w:asciiTheme="minorHAnsi" w:hAnsiTheme="minorHAnsi" w:cstheme="minorHAnsi"/>
              </w:rPr>
            </w:pPr>
            <w:r w:rsidRPr="00A353D3">
              <w:rPr>
                <w:rFonts w:asciiTheme="minorHAnsi" w:hAnsiTheme="minorHAnsi" w:cstheme="minorHAnsi"/>
              </w:rPr>
              <w:t>Zestaw do przezskórnej endoskopowej gastrostomii w wersji „Pull” w rozmiarach 20 Fr (6,67 mm) i 24 Fr (8</w:t>
            </w:r>
            <w:r w:rsidR="0087548D">
              <w:rPr>
                <w:rFonts w:asciiTheme="minorHAnsi" w:hAnsiTheme="minorHAnsi" w:cstheme="minorHAnsi"/>
              </w:rPr>
              <w:t xml:space="preserve"> </w:t>
            </w:r>
            <w:r w:rsidRPr="00A353D3">
              <w:rPr>
                <w:rFonts w:asciiTheme="minorHAnsi" w:hAnsiTheme="minorHAnsi" w:cstheme="minorHAnsi"/>
              </w:rPr>
              <w:t>mm), wykonany z silikonu, z możliwością usunięcia zestawu przezskórnie (bez konieczności wykonywania endoskopii), zestaw wyposażony w port typu „Y” z niezależnymi portami do odżywiania i podawania leków, z klamrą pozwalającą na szczelne zamknięcie drenu. Zestaw z</w:t>
            </w:r>
            <w:r w:rsidR="0087548D">
              <w:rPr>
                <w:rFonts w:asciiTheme="minorHAnsi" w:hAnsiTheme="minorHAnsi" w:cstheme="minorHAnsi"/>
              </w:rPr>
              <w:t>a</w:t>
            </w:r>
            <w:r w:rsidRPr="00A353D3">
              <w:rPr>
                <w:rFonts w:asciiTheme="minorHAnsi" w:hAnsiTheme="minorHAnsi" w:cstheme="minorHAnsi"/>
              </w:rPr>
              <w:t xml:space="preserve">wiera dren PEG, igłę z mandrynem, pętlę do przeciągania drutu, drut </w:t>
            </w:r>
            <w:r w:rsidRPr="00A353D3">
              <w:rPr>
                <w:rFonts w:asciiTheme="minorHAnsi" w:hAnsiTheme="minorHAnsi" w:cstheme="minorHAnsi"/>
              </w:rPr>
              <w:lastRenderedPageBreak/>
              <w:t>do przeciągania drenu PEG, skalpel, obłożenie z otworem, 2 zewnętrzne nasadki zabezpieczające dren PEG, nożyczki i pean zakrzywiony (2 zestawy w opakowaniu)</w:t>
            </w:r>
            <w:r w:rsidR="0087548D">
              <w:rPr>
                <w:rFonts w:asciiTheme="minorHAnsi" w:hAnsiTheme="minorHAnsi" w:cstheme="minorHAnsi"/>
              </w:rPr>
              <w:t>.</w:t>
            </w:r>
          </w:p>
        </w:tc>
        <w:tc>
          <w:tcPr>
            <w:tcW w:w="318" w:type="pct"/>
            <w:tcBorders>
              <w:left w:val="single" w:sz="4" w:space="0" w:color="000000"/>
              <w:bottom w:val="single" w:sz="4" w:space="0" w:color="000000"/>
            </w:tcBorders>
            <w:shd w:val="clear" w:color="auto" w:fill="auto"/>
            <w:vAlign w:val="center"/>
          </w:tcPr>
          <w:p w14:paraId="61A07506" w14:textId="77777777" w:rsidR="00A353D3" w:rsidRPr="00A353D3" w:rsidRDefault="00A353D3" w:rsidP="001048DA">
            <w:pPr>
              <w:jc w:val="center"/>
              <w:rPr>
                <w:rFonts w:asciiTheme="minorHAnsi" w:hAnsiTheme="minorHAnsi" w:cstheme="minorHAnsi"/>
              </w:rPr>
            </w:pPr>
            <w:r w:rsidRPr="00A353D3">
              <w:rPr>
                <w:rFonts w:asciiTheme="minorHAnsi" w:hAnsiTheme="minorHAnsi" w:cstheme="minorHAnsi"/>
              </w:rPr>
              <w:lastRenderedPageBreak/>
              <w:t>20 Fr*</w:t>
            </w:r>
          </w:p>
          <w:p w14:paraId="63B6632F" w14:textId="77777777" w:rsidR="00A353D3" w:rsidRPr="00A353D3" w:rsidRDefault="00A353D3" w:rsidP="001048DA">
            <w:pPr>
              <w:jc w:val="center"/>
              <w:rPr>
                <w:rFonts w:asciiTheme="minorHAnsi" w:hAnsiTheme="minorHAnsi" w:cstheme="minorHAnsi"/>
              </w:rPr>
            </w:pPr>
            <w:r w:rsidRPr="00A353D3">
              <w:rPr>
                <w:rFonts w:asciiTheme="minorHAnsi" w:hAnsiTheme="minorHAnsi" w:cstheme="minorHAnsi"/>
              </w:rPr>
              <w:t>24 Fr*</w:t>
            </w:r>
          </w:p>
        </w:tc>
        <w:tc>
          <w:tcPr>
            <w:tcW w:w="362" w:type="pct"/>
            <w:tcBorders>
              <w:left w:val="single" w:sz="4" w:space="0" w:color="000000"/>
              <w:bottom w:val="single" w:sz="4" w:space="0" w:color="000000"/>
            </w:tcBorders>
            <w:shd w:val="clear" w:color="auto" w:fill="auto"/>
            <w:vAlign w:val="center"/>
          </w:tcPr>
          <w:p w14:paraId="5E964528" w14:textId="69E3CE32" w:rsidR="00A353D3" w:rsidRPr="0087548D" w:rsidRDefault="00A353D3" w:rsidP="0087548D">
            <w:pPr>
              <w:jc w:val="center"/>
              <w:rPr>
                <w:rFonts w:asciiTheme="minorHAnsi" w:hAnsiTheme="minorHAnsi" w:cstheme="minorHAnsi"/>
              </w:rPr>
            </w:pPr>
            <w:r w:rsidRPr="00A353D3">
              <w:rPr>
                <w:rFonts w:asciiTheme="minorHAnsi" w:hAnsiTheme="minorHAnsi" w:cstheme="minorHAnsi"/>
              </w:rPr>
              <w:t>10</w:t>
            </w:r>
          </w:p>
        </w:tc>
        <w:tc>
          <w:tcPr>
            <w:tcW w:w="448" w:type="pct"/>
            <w:tcBorders>
              <w:left w:val="single" w:sz="4" w:space="0" w:color="000000"/>
              <w:bottom w:val="single" w:sz="4" w:space="0" w:color="000000"/>
            </w:tcBorders>
            <w:shd w:val="clear" w:color="auto" w:fill="auto"/>
            <w:vAlign w:val="center"/>
          </w:tcPr>
          <w:p w14:paraId="45E8070B" w14:textId="77777777" w:rsidR="00A353D3" w:rsidRPr="00A353D3" w:rsidRDefault="00A353D3" w:rsidP="00A353D3">
            <w:pPr>
              <w:rPr>
                <w:rFonts w:asciiTheme="minorHAnsi" w:hAnsiTheme="minorHAnsi" w:cstheme="minorHAnsi"/>
              </w:rPr>
            </w:pPr>
          </w:p>
        </w:tc>
        <w:tc>
          <w:tcPr>
            <w:tcW w:w="434" w:type="pct"/>
            <w:tcBorders>
              <w:left w:val="single" w:sz="4" w:space="0" w:color="000000"/>
              <w:bottom w:val="single" w:sz="4" w:space="0" w:color="000000"/>
            </w:tcBorders>
            <w:shd w:val="clear" w:color="auto" w:fill="auto"/>
            <w:vAlign w:val="center"/>
          </w:tcPr>
          <w:p w14:paraId="7162FFF8" w14:textId="77777777" w:rsidR="00A353D3" w:rsidRPr="00A353D3" w:rsidRDefault="00A353D3" w:rsidP="00A353D3">
            <w:pPr>
              <w:rPr>
                <w:rFonts w:asciiTheme="minorHAnsi" w:hAnsiTheme="minorHAnsi" w:cstheme="minorHAnsi"/>
              </w:rPr>
            </w:pPr>
          </w:p>
        </w:tc>
        <w:tc>
          <w:tcPr>
            <w:tcW w:w="380" w:type="pct"/>
            <w:tcBorders>
              <w:left w:val="single" w:sz="4" w:space="0" w:color="000000"/>
              <w:bottom w:val="single" w:sz="4" w:space="0" w:color="000000"/>
            </w:tcBorders>
            <w:shd w:val="clear" w:color="auto" w:fill="auto"/>
            <w:vAlign w:val="center"/>
          </w:tcPr>
          <w:p w14:paraId="7E02B82A" w14:textId="77777777" w:rsidR="00A353D3" w:rsidRPr="00A353D3" w:rsidRDefault="00A353D3" w:rsidP="00A353D3">
            <w:pPr>
              <w:rPr>
                <w:rFonts w:asciiTheme="minorHAnsi" w:hAnsiTheme="minorHAnsi" w:cstheme="minorHAnsi"/>
              </w:rPr>
            </w:pPr>
          </w:p>
        </w:tc>
        <w:tc>
          <w:tcPr>
            <w:tcW w:w="390" w:type="pct"/>
            <w:tcBorders>
              <w:left w:val="single" w:sz="4" w:space="0" w:color="000000"/>
              <w:bottom w:val="single" w:sz="4" w:space="0" w:color="000000"/>
            </w:tcBorders>
            <w:shd w:val="clear" w:color="auto" w:fill="auto"/>
            <w:vAlign w:val="center"/>
          </w:tcPr>
          <w:p w14:paraId="496012D3" w14:textId="77777777" w:rsidR="00A353D3" w:rsidRPr="00A353D3" w:rsidRDefault="00A353D3" w:rsidP="00A353D3">
            <w:pPr>
              <w:rPr>
                <w:rFonts w:asciiTheme="minorHAnsi" w:hAnsiTheme="minorHAnsi" w:cstheme="minorHAnsi"/>
              </w:rPr>
            </w:pPr>
          </w:p>
        </w:tc>
        <w:tc>
          <w:tcPr>
            <w:tcW w:w="306" w:type="pct"/>
            <w:tcBorders>
              <w:left w:val="single" w:sz="4" w:space="0" w:color="000000"/>
              <w:bottom w:val="single" w:sz="4" w:space="0" w:color="000000"/>
            </w:tcBorders>
            <w:shd w:val="clear" w:color="auto" w:fill="auto"/>
            <w:vAlign w:val="center"/>
          </w:tcPr>
          <w:p w14:paraId="05BF1454" w14:textId="77777777" w:rsidR="00A353D3" w:rsidRPr="00A353D3" w:rsidRDefault="00A353D3" w:rsidP="00A353D3">
            <w:pPr>
              <w:rPr>
                <w:rFonts w:asciiTheme="minorHAnsi" w:hAnsiTheme="minorHAnsi" w:cstheme="minorHAnsi"/>
              </w:rPr>
            </w:pPr>
          </w:p>
        </w:tc>
        <w:tc>
          <w:tcPr>
            <w:tcW w:w="330" w:type="pct"/>
            <w:tcBorders>
              <w:left w:val="single" w:sz="4" w:space="0" w:color="000000"/>
              <w:bottom w:val="single" w:sz="4" w:space="0" w:color="000000"/>
            </w:tcBorders>
            <w:shd w:val="clear" w:color="auto" w:fill="auto"/>
            <w:vAlign w:val="center"/>
          </w:tcPr>
          <w:p w14:paraId="0E7B8EAB" w14:textId="77777777" w:rsidR="00A353D3" w:rsidRPr="00A353D3" w:rsidRDefault="00A353D3" w:rsidP="00A353D3">
            <w:pPr>
              <w:rPr>
                <w:rFonts w:asciiTheme="minorHAnsi" w:hAnsiTheme="minorHAnsi" w:cstheme="minorHAnsi"/>
              </w:rPr>
            </w:pPr>
          </w:p>
        </w:tc>
        <w:tc>
          <w:tcPr>
            <w:tcW w:w="314" w:type="pct"/>
            <w:tcBorders>
              <w:left w:val="single" w:sz="4" w:space="0" w:color="000000"/>
              <w:bottom w:val="single" w:sz="4" w:space="0" w:color="000000"/>
              <w:right w:val="single" w:sz="4" w:space="0" w:color="000000"/>
            </w:tcBorders>
            <w:shd w:val="clear" w:color="auto" w:fill="auto"/>
            <w:vAlign w:val="center"/>
          </w:tcPr>
          <w:p w14:paraId="351CF9C8" w14:textId="77777777" w:rsidR="00A353D3" w:rsidRPr="00A353D3" w:rsidRDefault="00A353D3" w:rsidP="00A353D3">
            <w:pPr>
              <w:rPr>
                <w:rFonts w:asciiTheme="minorHAnsi" w:hAnsiTheme="minorHAnsi" w:cstheme="minorHAnsi"/>
              </w:rPr>
            </w:pPr>
          </w:p>
        </w:tc>
      </w:tr>
      <w:tr w:rsidR="00A353D3" w:rsidRPr="00A353D3" w14:paraId="4998DCBC" w14:textId="77777777" w:rsidTr="0087548D">
        <w:trPr>
          <w:trHeight w:val="375"/>
        </w:trPr>
        <w:tc>
          <w:tcPr>
            <w:tcW w:w="146" w:type="pct"/>
            <w:tcBorders>
              <w:top w:val="single" w:sz="4" w:space="0" w:color="000000"/>
              <w:left w:val="single" w:sz="4" w:space="0" w:color="000000"/>
              <w:bottom w:val="single" w:sz="4" w:space="0" w:color="000000"/>
            </w:tcBorders>
            <w:shd w:val="clear" w:color="auto" w:fill="auto"/>
          </w:tcPr>
          <w:p w14:paraId="338E4363"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lastRenderedPageBreak/>
              <w:t>3.</w:t>
            </w:r>
          </w:p>
        </w:tc>
        <w:tc>
          <w:tcPr>
            <w:tcW w:w="1572" w:type="pct"/>
            <w:tcBorders>
              <w:top w:val="single" w:sz="4" w:space="0" w:color="000000"/>
              <w:left w:val="single" w:sz="4" w:space="0" w:color="000000"/>
              <w:bottom w:val="single" w:sz="4" w:space="0" w:color="000000"/>
            </w:tcBorders>
            <w:shd w:val="clear" w:color="auto" w:fill="auto"/>
          </w:tcPr>
          <w:p w14:paraId="73BBFF62" w14:textId="01392B91" w:rsidR="00A353D3" w:rsidRPr="00A353D3" w:rsidRDefault="00A353D3" w:rsidP="00A353D3">
            <w:pPr>
              <w:rPr>
                <w:rFonts w:asciiTheme="minorHAnsi" w:hAnsiTheme="minorHAnsi" w:cstheme="minorHAnsi"/>
              </w:rPr>
            </w:pPr>
            <w:r w:rsidRPr="00A353D3">
              <w:rPr>
                <w:rFonts w:asciiTheme="minorHAnsi" w:hAnsiTheme="minorHAnsi" w:cstheme="minorHAnsi"/>
              </w:rPr>
              <w:t>Klipsownica hemostatyczna jednorazowego użytku do endoskopowego tamowania krwawień, w pełni obrotowa i repozycjonowalna, posiada znaczniki w części dystalnej, śr.</w:t>
            </w:r>
            <w:r w:rsidR="0087548D">
              <w:rPr>
                <w:rFonts w:asciiTheme="minorHAnsi" w:hAnsiTheme="minorHAnsi" w:cstheme="minorHAnsi"/>
              </w:rPr>
              <w:t xml:space="preserve"> </w:t>
            </w:r>
            <w:r w:rsidRPr="00A353D3">
              <w:rPr>
                <w:rFonts w:asciiTheme="minorHAnsi" w:hAnsiTheme="minorHAnsi" w:cstheme="minorHAnsi"/>
              </w:rPr>
              <w:t>2,6</w:t>
            </w:r>
            <w:r w:rsidR="0087548D">
              <w:rPr>
                <w:rFonts w:asciiTheme="minorHAnsi" w:hAnsiTheme="minorHAnsi" w:cstheme="minorHAnsi"/>
              </w:rPr>
              <w:t xml:space="preserve"> </w:t>
            </w:r>
            <w:r w:rsidRPr="00A353D3">
              <w:rPr>
                <w:rFonts w:asciiTheme="minorHAnsi" w:hAnsiTheme="minorHAnsi" w:cstheme="minorHAnsi"/>
              </w:rPr>
              <w:t>mm do kanału roboczego 2,8 mm, 230 cm, kąt otwarcia 135</w:t>
            </w:r>
            <w:r w:rsidRPr="0087548D">
              <w:rPr>
                <w:rFonts w:asciiTheme="minorHAnsi" w:hAnsiTheme="minorHAnsi" w:cstheme="minorHAnsi"/>
                <w:vertAlign w:val="superscript"/>
              </w:rPr>
              <w:t>o</w:t>
            </w:r>
            <w:r w:rsidRPr="00A353D3">
              <w:rPr>
                <w:rFonts w:asciiTheme="minorHAnsi" w:hAnsiTheme="minorHAnsi" w:cstheme="minorHAnsi"/>
              </w:rPr>
              <w:t>, szer. otwarcia klipsa 8, 11, 16 mm. Klips oparty na budowie zawiasowej podobnej do szczypiec biopsyjnych niewymagający chowania w osłonkę podczas zabiegu, całkowicie bezpieczny dla kanału biopsyjnego dodatkowo rozwiązanie to zapewnia możliwość wielokrotnego otwarcia klipsa bez utraty jego skuteczności. Klips posiada gumowy kapturek zabezpieczający w transporcie. Sterylizowane ETO. Pakowane w sterylne opakowanie posiadające 4 nalepki do dokumentacji medycznej.</w:t>
            </w:r>
          </w:p>
        </w:tc>
        <w:tc>
          <w:tcPr>
            <w:tcW w:w="318" w:type="pct"/>
            <w:tcBorders>
              <w:top w:val="single" w:sz="4" w:space="0" w:color="000000"/>
              <w:left w:val="single" w:sz="4" w:space="0" w:color="000000"/>
              <w:bottom w:val="single" w:sz="4" w:space="0" w:color="000000"/>
            </w:tcBorders>
            <w:shd w:val="clear" w:color="auto" w:fill="auto"/>
            <w:vAlign w:val="center"/>
          </w:tcPr>
          <w:p w14:paraId="0E414B50" w14:textId="452ADA07" w:rsidR="00A353D3" w:rsidRPr="00A353D3" w:rsidRDefault="0087548D" w:rsidP="0087548D">
            <w:pPr>
              <w:jc w:val="center"/>
              <w:rPr>
                <w:rFonts w:asciiTheme="minorHAnsi" w:hAnsiTheme="minorHAnsi" w:cstheme="minorHAnsi"/>
              </w:rPr>
            </w:pPr>
            <w:r>
              <w:rPr>
                <w:rFonts w:asciiTheme="minorHAnsi" w:hAnsiTheme="minorHAnsi" w:cstheme="minorHAnsi"/>
              </w:rPr>
              <w:t>xxxx</w:t>
            </w:r>
          </w:p>
        </w:tc>
        <w:tc>
          <w:tcPr>
            <w:tcW w:w="362" w:type="pct"/>
            <w:tcBorders>
              <w:top w:val="single" w:sz="4" w:space="0" w:color="000000"/>
              <w:left w:val="single" w:sz="4" w:space="0" w:color="000000"/>
              <w:bottom w:val="single" w:sz="4" w:space="0" w:color="000000"/>
            </w:tcBorders>
            <w:shd w:val="clear" w:color="auto" w:fill="auto"/>
            <w:vAlign w:val="center"/>
          </w:tcPr>
          <w:p w14:paraId="79F30783"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10</w:t>
            </w:r>
          </w:p>
        </w:tc>
        <w:tc>
          <w:tcPr>
            <w:tcW w:w="448" w:type="pct"/>
            <w:tcBorders>
              <w:top w:val="single" w:sz="4" w:space="0" w:color="000000"/>
              <w:left w:val="single" w:sz="4" w:space="0" w:color="000000"/>
              <w:bottom w:val="single" w:sz="4" w:space="0" w:color="000000"/>
            </w:tcBorders>
            <w:shd w:val="clear" w:color="auto" w:fill="auto"/>
            <w:vAlign w:val="center"/>
          </w:tcPr>
          <w:p w14:paraId="7B74296B" w14:textId="77777777" w:rsidR="00A353D3" w:rsidRPr="00A353D3" w:rsidRDefault="00A353D3" w:rsidP="00A353D3">
            <w:pPr>
              <w:rPr>
                <w:rFonts w:asciiTheme="minorHAnsi" w:hAnsiTheme="minorHAnsi" w:cstheme="minorHAnsi"/>
              </w:rPr>
            </w:pPr>
          </w:p>
        </w:tc>
        <w:tc>
          <w:tcPr>
            <w:tcW w:w="434" w:type="pct"/>
            <w:tcBorders>
              <w:top w:val="single" w:sz="4" w:space="0" w:color="000000"/>
              <w:left w:val="single" w:sz="4" w:space="0" w:color="000000"/>
              <w:bottom w:val="single" w:sz="4" w:space="0" w:color="000000"/>
            </w:tcBorders>
            <w:shd w:val="clear" w:color="auto" w:fill="auto"/>
            <w:vAlign w:val="center"/>
          </w:tcPr>
          <w:p w14:paraId="3265DF63"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auto"/>
            </w:tcBorders>
            <w:shd w:val="clear" w:color="auto" w:fill="auto"/>
            <w:vAlign w:val="center"/>
          </w:tcPr>
          <w:p w14:paraId="0937BA00" w14:textId="77777777" w:rsidR="00A353D3" w:rsidRPr="00A353D3" w:rsidRDefault="00A353D3" w:rsidP="00A353D3">
            <w:pPr>
              <w:rPr>
                <w:rFonts w:asciiTheme="minorHAnsi" w:hAnsiTheme="minorHAnsi" w:cstheme="minorHAnsi"/>
              </w:rPr>
            </w:pPr>
          </w:p>
        </w:tc>
        <w:tc>
          <w:tcPr>
            <w:tcW w:w="390" w:type="pct"/>
            <w:tcBorders>
              <w:top w:val="single" w:sz="4" w:space="0" w:color="000000"/>
              <w:left w:val="single" w:sz="4" w:space="0" w:color="auto"/>
              <w:bottom w:val="single" w:sz="4" w:space="0" w:color="000000"/>
            </w:tcBorders>
            <w:shd w:val="clear" w:color="auto" w:fill="auto"/>
            <w:vAlign w:val="center"/>
          </w:tcPr>
          <w:p w14:paraId="39E74E18"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000000"/>
            </w:tcBorders>
            <w:shd w:val="clear" w:color="auto" w:fill="auto"/>
            <w:vAlign w:val="center"/>
          </w:tcPr>
          <w:p w14:paraId="79ABBC1E"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4C5CBD17"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EEE4E" w14:textId="77777777" w:rsidR="00A353D3" w:rsidRPr="00A353D3" w:rsidRDefault="00A353D3" w:rsidP="00A353D3">
            <w:pPr>
              <w:rPr>
                <w:rFonts w:asciiTheme="minorHAnsi" w:hAnsiTheme="minorHAnsi" w:cstheme="minorHAnsi"/>
              </w:rPr>
            </w:pPr>
          </w:p>
        </w:tc>
      </w:tr>
      <w:tr w:rsidR="00A353D3" w:rsidRPr="00A353D3" w14:paraId="35F85353" w14:textId="77777777" w:rsidTr="00D63D31">
        <w:trPr>
          <w:trHeight w:val="310"/>
        </w:trPr>
        <w:tc>
          <w:tcPr>
            <w:tcW w:w="3660" w:type="pct"/>
            <w:gridSpan w:val="7"/>
            <w:tcBorders>
              <w:top w:val="single" w:sz="4" w:space="0" w:color="000000"/>
              <w:left w:val="single" w:sz="4" w:space="0" w:color="000000"/>
              <w:bottom w:val="single" w:sz="4" w:space="0" w:color="000000"/>
              <w:right w:val="single" w:sz="4" w:space="0" w:color="auto"/>
            </w:tcBorders>
            <w:shd w:val="clear" w:color="auto" w:fill="auto"/>
          </w:tcPr>
          <w:p w14:paraId="0858ED32"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WARTOŚĆ GLOBALNA</w:t>
            </w:r>
          </w:p>
        </w:tc>
        <w:tc>
          <w:tcPr>
            <w:tcW w:w="390" w:type="pct"/>
            <w:tcBorders>
              <w:top w:val="single" w:sz="4" w:space="0" w:color="000000"/>
              <w:left w:val="single" w:sz="4" w:space="0" w:color="auto"/>
              <w:bottom w:val="single" w:sz="4" w:space="0" w:color="000000"/>
            </w:tcBorders>
            <w:shd w:val="clear" w:color="auto" w:fill="auto"/>
          </w:tcPr>
          <w:p w14:paraId="569042EC" w14:textId="77777777" w:rsidR="00A353D3" w:rsidRPr="00A353D3" w:rsidRDefault="00A353D3" w:rsidP="00D63D31">
            <w:pPr>
              <w:jc w:val="right"/>
              <w:rPr>
                <w:rFonts w:asciiTheme="minorHAnsi" w:hAnsiTheme="minorHAnsi" w:cstheme="minorHAnsi"/>
              </w:rPr>
            </w:pPr>
            <w:r w:rsidRPr="00A353D3">
              <w:rPr>
                <w:rFonts w:asciiTheme="minorHAnsi" w:hAnsiTheme="minorHAnsi" w:cstheme="minorHAnsi"/>
              </w:rPr>
              <w:t>NETTO:</w:t>
            </w:r>
          </w:p>
        </w:tc>
        <w:tc>
          <w:tcPr>
            <w:tcW w:w="306" w:type="pct"/>
            <w:tcBorders>
              <w:top w:val="single" w:sz="4" w:space="0" w:color="000000"/>
              <w:left w:val="single" w:sz="4" w:space="0" w:color="000000"/>
              <w:bottom w:val="single" w:sz="4" w:space="0" w:color="000000"/>
            </w:tcBorders>
            <w:shd w:val="clear" w:color="auto" w:fill="auto"/>
          </w:tcPr>
          <w:p w14:paraId="77643491" w14:textId="77777777" w:rsidR="00A353D3" w:rsidRPr="00A353D3" w:rsidRDefault="00A353D3" w:rsidP="00D63D31">
            <w:pPr>
              <w:jc w:val="right"/>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tcPr>
          <w:p w14:paraId="5A41A0E6" w14:textId="77777777" w:rsidR="00A353D3" w:rsidRPr="00A353D3" w:rsidRDefault="00A353D3" w:rsidP="00D63D31">
            <w:pPr>
              <w:jc w:val="right"/>
              <w:rPr>
                <w:rFonts w:asciiTheme="minorHAnsi" w:hAnsiTheme="minorHAnsi" w:cstheme="minorHAnsi"/>
              </w:rPr>
            </w:pPr>
            <w:r w:rsidRPr="00A353D3">
              <w:rPr>
                <w:rFonts w:asciiTheme="minorHAnsi" w:hAnsiTheme="minorHAnsi" w:cstheme="minorHAnsi"/>
              </w:rPr>
              <w:t>BRUTTO:</w:t>
            </w:r>
          </w:p>
        </w:tc>
        <w:tc>
          <w:tcPr>
            <w:tcW w:w="314" w:type="pct"/>
            <w:tcBorders>
              <w:top w:val="single" w:sz="4" w:space="0" w:color="000000"/>
              <w:left w:val="single" w:sz="4" w:space="0" w:color="000000"/>
              <w:bottom w:val="single" w:sz="4" w:space="0" w:color="000000"/>
              <w:right w:val="single" w:sz="4" w:space="0" w:color="000000"/>
            </w:tcBorders>
            <w:shd w:val="clear" w:color="auto" w:fill="auto"/>
          </w:tcPr>
          <w:p w14:paraId="22C68C12" w14:textId="77777777" w:rsidR="00A353D3" w:rsidRPr="00A353D3" w:rsidRDefault="00A353D3" w:rsidP="00A353D3">
            <w:pPr>
              <w:rPr>
                <w:rFonts w:asciiTheme="minorHAnsi" w:hAnsiTheme="minorHAnsi" w:cstheme="minorHAnsi"/>
              </w:rPr>
            </w:pPr>
          </w:p>
        </w:tc>
      </w:tr>
    </w:tbl>
    <w:p w14:paraId="12A16741" w14:textId="5CB6BFAA" w:rsidR="00A353D3" w:rsidRPr="00A353D3" w:rsidRDefault="0087548D" w:rsidP="00A353D3">
      <w:pPr>
        <w:rPr>
          <w:rFonts w:asciiTheme="minorHAnsi" w:hAnsiTheme="minorHAnsi" w:cstheme="minorHAnsi"/>
        </w:rPr>
      </w:pPr>
      <w:r w:rsidRPr="00D63D31">
        <w:rPr>
          <w:rFonts w:asciiTheme="minorHAnsi" w:hAnsiTheme="minorHAnsi" w:cstheme="minorHAnsi"/>
          <w:sz w:val="16"/>
          <w:szCs w:val="16"/>
        </w:rPr>
        <w:t xml:space="preserve">*rozmiary według potrzeb </w:t>
      </w:r>
      <w:r w:rsidRPr="00D63D31">
        <w:rPr>
          <w:rFonts w:asciiTheme="minorHAnsi" w:hAnsiTheme="minorHAnsi" w:cstheme="minorHAnsi"/>
          <w:sz w:val="14"/>
          <w:szCs w:val="14"/>
        </w:rPr>
        <w:t>Zamawiającego</w:t>
      </w:r>
    </w:p>
    <w:p w14:paraId="5502E2C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6AC2048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30342634" w14:textId="77777777" w:rsidR="00A353D3" w:rsidRPr="00A353D3" w:rsidRDefault="00A353D3" w:rsidP="00D63D31">
      <w:pPr>
        <w:jc w:val="right"/>
        <w:rPr>
          <w:rFonts w:asciiTheme="minorHAnsi" w:hAnsiTheme="minorHAnsi" w:cstheme="minorHAnsi"/>
        </w:rPr>
      </w:pPr>
      <w:r w:rsidRPr="00A353D3">
        <w:rPr>
          <w:rFonts w:asciiTheme="minorHAnsi" w:hAnsiTheme="minorHAnsi" w:cstheme="minorHAnsi"/>
        </w:rPr>
        <w:lastRenderedPageBreak/>
        <w:t>Załącznik nr 2 do SWZ</w:t>
      </w:r>
    </w:p>
    <w:p w14:paraId="5BAA6218"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FORMULARZ CENOWY</w:t>
      </w:r>
    </w:p>
    <w:p w14:paraId="32821E5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69 - Akcesoria endoskopowe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194" w:type="pct"/>
        <w:tblInd w:w="-639" w:type="dxa"/>
        <w:tblCellMar>
          <w:left w:w="70" w:type="dxa"/>
          <w:right w:w="70" w:type="dxa"/>
        </w:tblCellMar>
        <w:tblLook w:val="04A0" w:firstRow="1" w:lastRow="0" w:firstColumn="1" w:lastColumn="0" w:noHBand="0" w:noVBand="1"/>
      </w:tblPr>
      <w:tblGrid>
        <w:gridCol w:w="562"/>
        <w:gridCol w:w="5944"/>
        <w:gridCol w:w="856"/>
        <w:gridCol w:w="1214"/>
        <w:gridCol w:w="1351"/>
        <w:gridCol w:w="1187"/>
        <w:gridCol w:w="1156"/>
        <w:gridCol w:w="958"/>
        <w:gridCol w:w="1049"/>
        <w:gridCol w:w="1004"/>
      </w:tblGrid>
      <w:tr w:rsidR="00D63D31" w:rsidRPr="00A353D3" w14:paraId="42D77E4C" w14:textId="77777777" w:rsidTr="00D63D31">
        <w:tc>
          <w:tcPr>
            <w:tcW w:w="186" w:type="pct"/>
            <w:tcBorders>
              <w:top w:val="single" w:sz="4" w:space="0" w:color="000000"/>
              <w:left w:val="single" w:sz="4" w:space="0" w:color="000000"/>
              <w:bottom w:val="single" w:sz="4" w:space="0" w:color="000000"/>
              <w:right w:val="nil"/>
            </w:tcBorders>
            <w:vAlign w:val="center"/>
            <w:hideMark/>
          </w:tcPr>
          <w:p w14:paraId="44D1DCF9" w14:textId="43EB771F" w:rsidR="00A353D3" w:rsidRPr="00A353D3" w:rsidRDefault="00960C79" w:rsidP="00D63D31">
            <w:pPr>
              <w:jc w:val="center"/>
              <w:rPr>
                <w:rFonts w:asciiTheme="minorHAnsi" w:hAnsiTheme="minorHAnsi" w:cstheme="minorHAnsi"/>
              </w:rPr>
            </w:pPr>
            <w:r>
              <w:rPr>
                <w:rFonts w:asciiTheme="minorHAnsi" w:hAnsiTheme="minorHAnsi" w:cstheme="minorHAnsi"/>
              </w:rPr>
              <w:t>Lp.</w:t>
            </w:r>
          </w:p>
        </w:tc>
        <w:tc>
          <w:tcPr>
            <w:tcW w:w="1947" w:type="pct"/>
            <w:tcBorders>
              <w:top w:val="single" w:sz="4" w:space="0" w:color="000000"/>
              <w:left w:val="single" w:sz="4" w:space="0" w:color="000000"/>
              <w:bottom w:val="single" w:sz="4" w:space="0" w:color="000000"/>
              <w:right w:val="nil"/>
            </w:tcBorders>
            <w:vAlign w:val="center"/>
            <w:hideMark/>
          </w:tcPr>
          <w:p w14:paraId="4217043D" w14:textId="555F817C" w:rsidR="00A353D3" w:rsidRPr="00A353D3" w:rsidRDefault="00960C79" w:rsidP="00D63D31">
            <w:pPr>
              <w:jc w:val="center"/>
              <w:rPr>
                <w:rFonts w:asciiTheme="minorHAnsi" w:hAnsiTheme="minorHAnsi" w:cstheme="minorHAnsi"/>
              </w:rPr>
            </w:pPr>
            <w:r w:rsidRPr="00501CCD">
              <w:rPr>
                <w:rFonts w:asciiTheme="minorHAnsi" w:hAnsiTheme="minorHAnsi" w:cstheme="minorHAnsi"/>
              </w:rPr>
              <w:t>Opis przedmiotu</w:t>
            </w:r>
          </w:p>
        </w:tc>
        <w:tc>
          <w:tcPr>
            <w:tcW w:w="282" w:type="pct"/>
            <w:tcBorders>
              <w:top w:val="single" w:sz="4" w:space="0" w:color="000000"/>
              <w:left w:val="single" w:sz="4" w:space="0" w:color="000000"/>
              <w:bottom w:val="single" w:sz="4" w:space="0" w:color="000000"/>
              <w:right w:val="nil"/>
            </w:tcBorders>
            <w:vAlign w:val="center"/>
          </w:tcPr>
          <w:p w14:paraId="080A7274"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Ilość</w:t>
            </w:r>
          </w:p>
          <w:p w14:paraId="7FD88A37" w14:textId="478452AF"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81" w:type="pct"/>
            <w:tcBorders>
              <w:top w:val="single" w:sz="4" w:space="0" w:color="000000"/>
              <w:left w:val="single" w:sz="4" w:space="0" w:color="000000"/>
              <w:bottom w:val="single" w:sz="4" w:space="0" w:color="000000"/>
              <w:right w:val="nil"/>
            </w:tcBorders>
            <w:vAlign w:val="center"/>
            <w:hideMark/>
          </w:tcPr>
          <w:p w14:paraId="313B56D1" w14:textId="0ED5A000" w:rsidR="00A353D3" w:rsidRPr="00A353D3" w:rsidRDefault="00A353D3" w:rsidP="00D63D31">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4C7E6D10"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Producent</w:t>
            </w:r>
          </w:p>
        </w:tc>
        <w:tc>
          <w:tcPr>
            <w:tcW w:w="444" w:type="pct"/>
            <w:tcBorders>
              <w:top w:val="single" w:sz="4" w:space="0" w:color="000000"/>
              <w:left w:val="single" w:sz="4" w:space="0" w:color="000000"/>
              <w:bottom w:val="single" w:sz="4" w:space="0" w:color="000000"/>
              <w:right w:val="nil"/>
            </w:tcBorders>
            <w:vAlign w:val="center"/>
            <w:hideMark/>
          </w:tcPr>
          <w:p w14:paraId="292AD030"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Oferowana wielkość opakowania</w:t>
            </w:r>
          </w:p>
        </w:tc>
        <w:tc>
          <w:tcPr>
            <w:tcW w:w="388" w:type="pct"/>
            <w:tcBorders>
              <w:top w:val="single" w:sz="4" w:space="0" w:color="000000"/>
              <w:left w:val="single" w:sz="4" w:space="0" w:color="000000"/>
              <w:bottom w:val="single" w:sz="4" w:space="0" w:color="000000"/>
              <w:right w:val="nil"/>
            </w:tcBorders>
            <w:vAlign w:val="center"/>
            <w:hideMark/>
          </w:tcPr>
          <w:p w14:paraId="6A817EF4"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Ilość opakowań</w:t>
            </w:r>
          </w:p>
        </w:tc>
        <w:tc>
          <w:tcPr>
            <w:tcW w:w="380" w:type="pct"/>
            <w:tcBorders>
              <w:top w:val="single" w:sz="4" w:space="0" w:color="000000"/>
              <w:left w:val="single" w:sz="4" w:space="0" w:color="000000"/>
              <w:bottom w:val="single" w:sz="4" w:space="0" w:color="000000"/>
              <w:right w:val="nil"/>
            </w:tcBorders>
            <w:vAlign w:val="center"/>
            <w:hideMark/>
          </w:tcPr>
          <w:p w14:paraId="04F0355B" w14:textId="6C743D6F" w:rsidR="00A353D3" w:rsidRPr="00A353D3" w:rsidRDefault="00960C79" w:rsidP="00D63D31">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r>
              <w:rPr>
                <w:rFonts w:asciiTheme="minorHAnsi" w:hAnsiTheme="minorHAnsi" w:cstheme="minorHAnsi"/>
              </w:rPr>
              <w:t>.</w:t>
            </w:r>
          </w:p>
        </w:tc>
        <w:tc>
          <w:tcPr>
            <w:tcW w:w="315" w:type="pct"/>
            <w:tcBorders>
              <w:top w:val="single" w:sz="4" w:space="0" w:color="000000"/>
              <w:left w:val="single" w:sz="4" w:space="0" w:color="000000"/>
              <w:bottom w:val="single" w:sz="4" w:space="0" w:color="000000"/>
              <w:right w:val="nil"/>
            </w:tcBorders>
            <w:vAlign w:val="center"/>
            <w:hideMark/>
          </w:tcPr>
          <w:p w14:paraId="0E3B87F4"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Wartość</w:t>
            </w:r>
          </w:p>
          <w:p w14:paraId="1CDB4F58"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netto</w:t>
            </w:r>
          </w:p>
        </w:tc>
        <w:tc>
          <w:tcPr>
            <w:tcW w:w="345" w:type="pct"/>
            <w:tcBorders>
              <w:top w:val="single" w:sz="4" w:space="0" w:color="000000"/>
              <w:left w:val="single" w:sz="4" w:space="0" w:color="000000"/>
              <w:bottom w:val="single" w:sz="4" w:space="0" w:color="000000"/>
              <w:right w:val="nil"/>
            </w:tcBorders>
            <w:vAlign w:val="center"/>
            <w:hideMark/>
          </w:tcPr>
          <w:p w14:paraId="247FA32F"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Stawka VAT</w:t>
            </w:r>
          </w:p>
        </w:tc>
        <w:tc>
          <w:tcPr>
            <w:tcW w:w="331" w:type="pct"/>
            <w:tcBorders>
              <w:top w:val="single" w:sz="4" w:space="0" w:color="000000"/>
              <w:left w:val="single" w:sz="4" w:space="0" w:color="000000"/>
              <w:bottom w:val="single" w:sz="4" w:space="0" w:color="000000"/>
              <w:right w:val="single" w:sz="4" w:space="0" w:color="000000"/>
            </w:tcBorders>
            <w:vAlign w:val="center"/>
            <w:hideMark/>
          </w:tcPr>
          <w:p w14:paraId="4FA40F1A"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Wartość</w:t>
            </w:r>
          </w:p>
          <w:p w14:paraId="63E427CB"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brutto</w:t>
            </w:r>
          </w:p>
        </w:tc>
      </w:tr>
      <w:tr w:rsidR="00D63D31" w:rsidRPr="00A353D3" w14:paraId="1DA19BF7" w14:textId="77777777" w:rsidTr="00D63D31">
        <w:tc>
          <w:tcPr>
            <w:tcW w:w="186" w:type="pct"/>
            <w:tcBorders>
              <w:top w:val="single" w:sz="4" w:space="0" w:color="000000"/>
              <w:left w:val="single" w:sz="4" w:space="0" w:color="000000"/>
              <w:bottom w:val="single" w:sz="4" w:space="0" w:color="000000"/>
              <w:right w:val="nil"/>
            </w:tcBorders>
          </w:tcPr>
          <w:p w14:paraId="6015047F"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w:t>
            </w:r>
          </w:p>
        </w:tc>
        <w:tc>
          <w:tcPr>
            <w:tcW w:w="1947" w:type="pct"/>
            <w:tcBorders>
              <w:top w:val="single" w:sz="4" w:space="0" w:color="000000"/>
              <w:left w:val="single" w:sz="4" w:space="0" w:color="000000"/>
              <w:bottom w:val="single" w:sz="4" w:space="0" w:color="000000"/>
              <w:right w:val="nil"/>
            </w:tcBorders>
          </w:tcPr>
          <w:p w14:paraId="215A62A4"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II</w:t>
            </w:r>
          </w:p>
        </w:tc>
        <w:tc>
          <w:tcPr>
            <w:tcW w:w="282" w:type="pct"/>
            <w:tcBorders>
              <w:top w:val="single" w:sz="4" w:space="0" w:color="000000"/>
              <w:left w:val="single" w:sz="4" w:space="0" w:color="000000"/>
              <w:bottom w:val="single" w:sz="4" w:space="0" w:color="000000"/>
              <w:right w:val="nil"/>
            </w:tcBorders>
          </w:tcPr>
          <w:p w14:paraId="2386F3A3"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III</w:t>
            </w:r>
          </w:p>
        </w:tc>
        <w:tc>
          <w:tcPr>
            <w:tcW w:w="381" w:type="pct"/>
            <w:tcBorders>
              <w:top w:val="single" w:sz="4" w:space="0" w:color="000000"/>
              <w:left w:val="single" w:sz="4" w:space="0" w:color="000000"/>
              <w:bottom w:val="single" w:sz="4" w:space="0" w:color="000000"/>
              <w:right w:val="nil"/>
            </w:tcBorders>
          </w:tcPr>
          <w:p w14:paraId="0B3D87B0"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IV</w:t>
            </w:r>
          </w:p>
        </w:tc>
        <w:tc>
          <w:tcPr>
            <w:tcW w:w="444" w:type="pct"/>
            <w:tcBorders>
              <w:top w:val="single" w:sz="4" w:space="0" w:color="000000"/>
              <w:left w:val="single" w:sz="4" w:space="0" w:color="000000"/>
              <w:bottom w:val="single" w:sz="4" w:space="0" w:color="000000"/>
              <w:right w:val="nil"/>
            </w:tcBorders>
          </w:tcPr>
          <w:p w14:paraId="528B2BC0"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V</w:t>
            </w:r>
          </w:p>
        </w:tc>
        <w:tc>
          <w:tcPr>
            <w:tcW w:w="388" w:type="pct"/>
            <w:tcBorders>
              <w:top w:val="single" w:sz="4" w:space="0" w:color="000000"/>
              <w:left w:val="single" w:sz="4" w:space="0" w:color="000000"/>
              <w:bottom w:val="single" w:sz="4" w:space="0" w:color="000000"/>
              <w:right w:val="nil"/>
            </w:tcBorders>
          </w:tcPr>
          <w:p w14:paraId="401A4329"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VI</w:t>
            </w:r>
          </w:p>
        </w:tc>
        <w:tc>
          <w:tcPr>
            <w:tcW w:w="380" w:type="pct"/>
            <w:tcBorders>
              <w:top w:val="single" w:sz="4" w:space="0" w:color="000000"/>
              <w:left w:val="single" w:sz="4" w:space="0" w:color="000000"/>
              <w:bottom w:val="single" w:sz="4" w:space="0" w:color="000000"/>
              <w:right w:val="nil"/>
            </w:tcBorders>
          </w:tcPr>
          <w:p w14:paraId="4A8F50A3"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VII</w:t>
            </w:r>
          </w:p>
        </w:tc>
        <w:tc>
          <w:tcPr>
            <w:tcW w:w="315" w:type="pct"/>
            <w:tcBorders>
              <w:top w:val="single" w:sz="4" w:space="0" w:color="000000"/>
              <w:left w:val="single" w:sz="4" w:space="0" w:color="000000"/>
              <w:bottom w:val="single" w:sz="4" w:space="0" w:color="000000"/>
              <w:right w:val="nil"/>
            </w:tcBorders>
          </w:tcPr>
          <w:p w14:paraId="771567C3"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VIII</w:t>
            </w:r>
          </w:p>
        </w:tc>
        <w:tc>
          <w:tcPr>
            <w:tcW w:w="345" w:type="pct"/>
            <w:tcBorders>
              <w:top w:val="single" w:sz="4" w:space="0" w:color="000000"/>
              <w:left w:val="single" w:sz="4" w:space="0" w:color="000000"/>
              <w:bottom w:val="single" w:sz="4" w:space="0" w:color="000000"/>
              <w:right w:val="nil"/>
            </w:tcBorders>
          </w:tcPr>
          <w:p w14:paraId="0B3A88EC"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IX</w:t>
            </w:r>
          </w:p>
        </w:tc>
        <w:tc>
          <w:tcPr>
            <w:tcW w:w="331" w:type="pct"/>
            <w:tcBorders>
              <w:top w:val="single" w:sz="4" w:space="0" w:color="000000"/>
              <w:left w:val="single" w:sz="4" w:space="0" w:color="000000"/>
              <w:bottom w:val="single" w:sz="4" w:space="0" w:color="000000"/>
              <w:right w:val="single" w:sz="4" w:space="0" w:color="000000"/>
            </w:tcBorders>
          </w:tcPr>
          <w:p w14:paraId="5FA37A8F"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X</w:t>
            </w:r>
          </w:p>
        </w:tc>
      </w:tr>
      <w:tr w:rsidR="00D63D31" w:rsidRPr="00A353D3" w14:paraId="2972907D" w14:textId="77777777" w:rsidTr="00D63D31">
        <w:tc>
          <w:tcPr>
            <w:tcW w:w="186" w:type="pct"/>
            <w:tcBorders>
              <w:top w:val="single" w:sz="4" w:space="0" w:color="000000"/>
              <w:left w:val="single" w:sz="4" w:space="0" w:color="000000"/>
              <w:bottom w:val="single" w:sz="4" w:space="0" w:color="000000"/>
              <w:right w:val="nil"/>
            </w:tcBorders>
            <w:hideMark/>
          </w:tcPr>
          <w:p w14:paraId="5BE9084E"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1.</w:t>
            </w:r>
          </w:p>
        </w:tc>
        <w:tc>
          <w:tcPr>
            <w:tcW w:w="1947" w:type="pct"/>
            <w:tcBorders>
              <w:top w:val="single" w:sz="4" w:space="0" w:color="000000"/>
              <w:left w:val="single" w:sz="4" w:space="0" w:color="000000"/>
              <w:bottom w:val="single" w:sz="4" w:space="0" w:color="000000"/>
              <w:right w:val="nil"/>
            </w:tcBorders>
            <w:hideMark/>
          </w:tcPr>
          <w:p w14:paraId="15F06D4F" w14:textId="4265B8A5" w:rsidR="00A353D3" w:rsidRPr="00A353D3" w:rsidRDefault="00A353D3" w:rsidP="00D63D31">
            <w:pPr>
              <w:rPr>
                <w:rFonts w:asciiTheme="minorHAnsi" w:hAnsiTheme="minorHAnsi" w:cstheme="minorHAnsi"/>
              </w:rPr>
            </w:pPr>
            <w:r w:rsidRPr="00A353D3">
              <w:rPr>
                <w:rFonts w:asciiTheme="minorHAnsi" w:hAnsiTheme="minorHAnsi" w:cstheme="minorHAnsi"/>
              </w:rPr>
              <w:t xml:space="preserve">Pętla do polipektomii (drut </w:t>
            </w:r>
            <w:r w:rsidR="005A7849" w:rsidRPr="00A353D3">
              <w:rPr>
                <w:rFonts w:asciiTheme="minorHAnsi" w:hAnsiTheme="minorHAnsi" w:cstheme="minorHAnsi"/>
              </w:rPr>
              <w:t>monofilamentny)</w:t>
            </w:r>
            <w:r w:rsidRPr="00A353D3">
              <w:rPr>
                <w:rFonts w:asciiTheme="minorHAnsi" w:hAnsiTheme="minorHAnsi" w:cstheme="minorHAnsi"/>
              </w:rPr>
              <w:t xml:space="preserve"> model owalny średnica otwartej pętli 10</w:t>
            </w:r>
            <w:r w:rsidR="00960C79">
              <w:rPr>
                <w:rFonts w:asciiTheme="minorHAnsi" w:hAnsiTheme="minorHAnsi" w:cstheme="minorHAnsi"/>
              </w:rPr>
              <w:t xml:space="preserve"> </w:t>
            </w:r>
            <w:r w:rsidRPr="00A353D3">
              <w:rPr>
                <w:rFonts w:asciiTheme="minorHAnsi" w:hAnsiTheme="minorHAnsi" w:cstheme="minorHAnsi"/>
              </w:rPr>
              <w:t>m</w:t>
            </w:r>
            <w:r w:rsidR="00D63D31">
              <w:rPr>
                <w:rFonts w:asciiTheme="minorHAnsi" w:hAnsiTheme="minorHAnsi" w:cstheme="minorHAnsi"/>
              </w:rPr>
              <w:t xml:space="preserve">m </w:t>
            </w:r>
            <w:r w:rsidRPr="00A353D3">
              <w:rPr>
                <w:rFonts w:asciiTheme="minorHAnsi" w:hAnsiTheme="minorHAnsi" w:cstheme="minorHAnsi"/>
              </w:rPr>
              <w:t>długość 2300 mm średnica cewnika 2,4</w:t>
            </w:r>
            <w:r w:rsidR="00D63D31">
              <w:rPr>
                <w:rFonts w:asciiTheme="minorHAnsi" w:hAnsiTheme="minorHAnsi" w:cstheme="minorHAnsi"/>
              </w:rPr>
              <w:t xml:space="preserve"> </w:t>
            </w:r>
            <w:r w:rsidRPr="00A353D3">
              <w:rPr>
                <w:rFonts w:asciiTheme="minorHAnsi" w:hAnsiTheme="minorHAnsi" w:cstheme="minorHAnsi"/>
              </w:rPr>
              <w:t>mm</w:t>
            </w:r>
            <w:r w:rsidR="00D63D31">
              <w:rPr>
                <w:rFonts w:asciiTheme="minorHAnsi" w:hAnsiTheme="minorHAnsi" w:cstheme="minorHAnsi"/>
              </w:rPr>
              <w:t>.</w:t>
            </w:r>
            <w:r w:rsidRPr="00A353D3">
              <w:rPr>
                <w:rFonts w:asciiTheme="minorHAnsi" w:hAnsiTheme="minorHAnsi" w:cstheme="minorHAnsi"/>
              </w:rPr>
              <w:t xml:space="preserve"> Pętla jednorazowego użytku, sterylna, wykonana z pojedynczego drutu, z możliwością elektrokoagulacji, pakowane indywidualnie z zestawem etykiet samoprzylepnych do dokumentacji. </w:t>
            </w:r>
          </w:p>
        </w:tc>
        <w:tc>
          <w:tcPr>
            <w:tcW w:w="282" w:type="pct"/>
            <w:tcBorders>
              <w:top w:val="single" w:sz="4" w:space="0" w:color="000000"/>
              <w:left w:val="single" w:sz="4" w:space="0" w:color="000000"/>
              <w:bottom w:val="single" w:sz="4" w:space="0" w:color="000000"/>
              <w:right w:val="nil"/>
            </w:tcBorders>
            <w:vAlign w:val="center"/>
          </w:tcPr>
          <w:p w14:paraId="439E226D"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50</w:t>
            </w:r>
          </w:p>
        </w:tc>
        <w:tc>
          <w:tcPr>
            <w:tcW w:w="381" w:type="pct"/>
            <w:tcBorders>
              <w:top w:val="single" w:sz="4" w:space="0" w:color="000000"/>
              <w:left w:val="single" w:sz="4" w:space="0" w:color="000000"/>
              <w:bottom w:val="single" w:sz="4" w:space="0" w:color="000000"/>
              <w:right w:val="nil"/>
            </w:tcBorders>
            <w:vAlign w:val="center"/>
          </w:tcPr>
          <w:p w14:paraId="249B8851" w14:textId="77777777" w:rsidR="00A353D3" w:rsidRPr="00A353D3" w:rsidRDefault="00A353D3" w:rsidP="00A353D3">
            <w:pPr>
              <w:rPr>
                <w:rFonts w:asciiTheme="minorHAnsi" w:hAnsiTheme="minorHAnsi" w:cstheme="minorHAnsi"/>
              </w:rPr>
            </w:pPr>
          </w:p>
        </w:tc>
        <w:tc>
          <w:tcPr>
            <w:tcW w:w="444" w:type="pct"/>
            <w:tcBorders>
              <w:top w:val="single" w:sz="4" w:space="0" w:color="000000"/>
              <w:left w:val="single" w:sz="4" w:space="0" w:color="000000"/>
              <w:bottom w:val="single" w:sz="4" w:space="0" w:color="000000"/>
              <w:right w:val="nil"/>
            </w:tcBorders>
            <w:vAlign w:val="center"/>
          </w:tcPr>
          <w:p w14:paraId="7DC9414C"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2CDAF174"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666DB7E5"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nil"/>
            </w:tcBorders>
            <w:vAlign w:val="center"/>
          </w:tcPr>
          <w:p w14:paraId="1A34B458"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000000"/>
              <w:right w:val="nil"/>
            </w:tcBorders>
            <w:vAlign w:val="center"/>
          </w:tcPr>
          <w:p w14:paraId="72F759E0"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163FD246" w14:textId="77777777" w:rsidR="00A353D3" w:rsidRPr="00A353D3" w:rsidRDefault="00A353D3" w:rsidP="00A353D3">
            <w:pPr>
              <w:rPr>
                <w:rFonts w:asciiTheme="minorHAnsi" w:hAnsiTheme="minorHAnsi" w:cstheme="minorHAnsi"/>
              </w:rPr>
            </w:pPr>
          </w:p>
        </w:tc>
      </w:tr>
      <w:tr w:rsidR="00D63D31" w:rsidRPr="00A353D3" w14:paraId="316BDA9D" w14:textId="77777777" w:rsidTr="00D63D31">
        <w:trPr>
          <w:trHeight w:val="327"/>
        </w:trPr>
        <w:tc>
          <w:tcPr>
            <w:tcW w:w="186" w:type="pct"/>
            <w:tcBorders>
              <w:top w:val="single" w:sz="4" w:space="0" w:color="000000"/>
              <w:left w:val="single" w:sz="4" w:space="0" w:color="000000"/>
              <w:bottom w:val="single" w:sz="4" w:space="0" w:color="000000"/>
              <w:right w:val="nil"/>
            </w:tcBorders>
            <w:hideMark/>
          </w:tcPr>
          <w:p w14:paraId="2B1DC2B5"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2.</w:t>
            </w:r>
          </w:p>
        </w:tc>
        <w:tc>
          <w:tcPr>
            <w:tcW w:w="1947" w:type="pct"/>
            <w:tcBorders>
              <w:top w:val="single" w:sz="4" w:space="0" w:color="000000"/>
              <w:left w:val="single" w:sz="4" w:space="0" w:color="000000"/>
              <w:bottom w:val="single" w:sz="4" w:space="0" w:color="000000"/>
              <w:right w:val="nil"/>
            </w:tcBorders>
            <w:hideMark/>
          </w:tcPr>
          <w:p w14:paraId="2FC3758B" w14:textId="67144B75" w:rsidR="00A353D3" w:rsidRPr="00A353D3" w:rsidRDefault="00A353D3" w:rsidP="00960C79">
            <w:pPr>
              <w:rPr>
                <w:rFonts w:asciiTheme="minorHAnsi" w:hAnsiTheme="minorHAnsi" w:cstheme="minorHAnsi"/>
              </w:rPr>
            </w:pPr>
            <w:r w:rsidRPr="00A353D3">
              <w:rPr>
                <w:rFonts w:asciiTheme="minorHAnsi" w:hAnsiTheme="minorHAnsi" w:cstheme="minorHAnsi"/>
              </w:rPr>
              <w:t>Pętla z workiem ekstrakcyjnym model</w:t>
            </w:r>
            <w:r w:rsidR="00960C79">
              <w:rPr>
                <w:rFonts w:asciiTheme="minorHAnsi" w:hAnsiTheme="minorHAnsi" w:cstheme="minorHAnsi"/>
              </w:rPr>
              <w:t xml:space="preserve"> </w:t>
            </w:r>
            <w:r w:rsidRPr="00A353D3">
              <w:rPr>
                <w:rFonts w:asciiTheme="minorHAnsi" w:hAnsiTheme="minorHAnsi" w:cstheme="minorHAnsi"/>
              </w:rPr>
              <w:t xml:space="preserve">- owalna z workiem </w:t>
            </w:r>
            <w:r w:rsidR="005A7849" w:rsidRPr="00A353D3">
              <w:rPr>
                <w:rFonts w:asciiTheme="minorHAnsi" w:hAnsiTheme="minorHAnsi" w:cstheme="minorHAnsi"/>
              </w:rPr>
              <w:t>siatkowym średnica</w:t>
            </w:r>
            <w:r w:rsidRPr="00A353D3">
              <w:rPr>
                <w:rFonts w:asciiTheme="minorHAnsi" w:hAnsiTheme="minorHAnsi" w:cstheme="minorHAnsi"/>
              </w:rPr>
              <w:t xml:space="preserve"> otwart</w:t>
            </w:r>
            <w:r w:rsidR="00960C79">
              <w:rPr>
                <w:rFonts w:asciiTheme="minorHAnsi" w:hAnsiTheme="minorHAnsi" w:cstheme="minorHAnsi"/>
              </w:rPr>
              <w:t>ej pętli 25 lub 35 mm (do wyboru</w:t>
            </w:r>
            <w:r w:rsidRPr="00A353D3">
              <w:rPr>
                <w:rFonts w:asciiTheme="minorHAnsi" w:hAnsiTheme="minorHAnsi" w:cstheme="minorHAnsi"/>
              </w:rPr>
              <w:t xml:space="preserve"> </w:t>
            </w:r>
            <w:r w:rsidR="00960C79">
              <w:rPr>
                <w:rFonts w:asciiTheme="minorHAnsi" w:hAnsiTheme="minorHAnsi" w:cstheme="minorHAnsi"/>
              </w:rPr>
              <w:t>Zamawiającego</w:t>
            </w:r>
            <w:r w:rsidR="005A7849" w:rsidRPr="00A353D3">
              <w:rPr>
                <w:rFonts w:asciiTheme="minorHAnsi" w:hAnsiTheme="minorHAnsi" w:cstheme="minorHAnsi"/>
              </w:rPr>
              <w:t>) długość</w:t>
            </w:r>
            <w:r w:rsidR="00D63D31">
              <w:rPr>
                <w:rFonts w:asciiTheme="minorHAnsi" w:hAnsiTheme="minorHAnsi" w:cstheme="minorHAnsi"/>
              </w:rPr>
              <w:t xml:space="preserve"> 2300</w:t>
            </w:r>
            <w:r w:rsidR="00960C79">
              <w:rPr>
                <w:rFonts w:asciiTheme="minorHAnsi" w:hAnsiTheme="minorHAnsi" w:cstheme="minorHAnsi"/>
              </w:rPr>
              <w:t xml:space="preserve"> </w:t>
            </w:r>
            <w:r w:rsidR="00D63D31">
              <w:rPr>
                <w:rFonts w:asciiTheme="minorHAnsi" w:hAnsiTheme="minorHAnsi" w:cstheme="minorHAnsi"/>
              </w:rPr>
              <w:t xml:space="preserve">mm, </w:t>
            </w:r>
            <w:r w:rsidRPr="00A353D3">
              <w:rPr>
                <w:rFonts w:asciiTheme="minorHAnsi" w:hAnsiTheme="minorHAnsi" w:cstheme="minorHAnsi"/>
              </w:rPr>
              <w:t>średnica cewnika 2,4</w:t>
            </w:r>
            <w:r w:rsidR="00960C79">
              <w:rPr>
                <w:rFonts w:asciiTheme="minorHAnsi" w:hAnsiTheme="minorHAnsi" w:cstheme="minorHAnsi"/>
              </w:rPr>
              <w:t xml:space="preserve"> </w:t>
            </w:r>
            <w:r w:rsidRPr="00A353D3">
              <w:rPr>
                <w:rFonts w:asciiTheme="minorHAnsi" w:hAnsiTheme="minorHAnsi" w:cstheme="minorHAnsi"/>
              </w:rPr>
              <w:t>mm</w:t>
            </w:r>
            <w:r w:rsidR="00D63D31">
              <w:rPr>
                <w:rFonts w:asciiTheme="minorHAnsi" w:hAnsiTheme="minorHAnsi" w:cstheme="minorHAnsi"/>
              </w:rPr>
              <w:t xml:space="preserve">. </w:t>
            </w:r>
            <w:r w:rsidRPr="00A353D3">
              <w:rPr>
                <w:rFonts w:asciiTheme="minorHAnsi" w:hAnsiTheme="minorHAnsi" w:cstheme="minorHAnsi"/>
              </w:rPr>
              <w:t xml:space="preserve">Pętla ekstrakcyjna z workiem siatkowym, jednorazowego użytku, sterylna, siatka chwytająca wykonana z nylonu, pakowana indywidualnie z zestawem etykiet samoprzylepnych do dokumentacji. </w:t>
            </w:r>
          </w:p>
        </w:tc>
        <w:tc>
          <w:tcPr>
            <w:tcW w:w="282" w:type="pct"/>
            <w:tcBorders>
              <w:top w:val="single" w:sz="4" w:space="0" w:color="000000"/>
              <w:left w:val="single" w:sz="4" w:space="0" w:color="000000"/>
              <w:bottom w:val="single" w:sz="4" w:space="0" w:color="000000"/>
              <w:right w:val="nil"/>
            </w:tcBorders>
            <w:vAlign w:val="center"/>
          </w:tcPr>
          <w:p w14:paraId="78811C86"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30</w:t>
            </w:r>
          </w:p>
        </w:tc>
        <w:tc>
          <w:tcPr>
            <w:tcW w:w="381" w:type="pct"/>
            <w:tcBorders>
              <w:top w:val="single" w:sz="4" w:space="0" w:color="000000"/>
              <w:left w:val="single" w:sz="4" w:space="0" w:color="000000"/>
              <w:bottom w:val="single" w:sz="4" w:space="0" w:color="000000"/>
              <w:right w:val="nil"/>
            </w:tcBorders>
            <w:vAlign w:val="center"/>
          </w:tcPr>
          <w:p w14:paraId="0C304861" w14:textId="77777777" w:rsidR="00A353D3" w:rsidRPr="00A353D3" w:rsidRDefault="00A353D3" w:rsidP="00A353D3">
            <w:pPr>
              <w:rPr>
                <w:rFonts w:asciiTheme="minorHAnsi" w:hAnsiTheme="minorHAnsi" w:cstheme="minorHAnsi"/>
              </w:rPr>
            </w:pPr>
          </w:p>
        </w:tc>
        <w:tc>
          <w:tcPr>
            <w:tcW w:w="444" w:type="pct"/>
            <w:tcBorders>
              <w:top w:val="single" w:sz="4" w:space="0" w:color="000000"/>
              <w:left w:val="single" w:sz="4" w:space="0" w:color="000000"/>
              <w:bottom w:val="single" w:sz="4" w:space="0" w:color="000000"/>
              <w:right w:val="nil"/>
            </w:tcBorders>
            <w:vAlign w:val="center"/>
          </w:tcPr>
          <w:p w14:paraId="335562EB"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nil"/>
            </w:tcBorders>
            <w:vAlign w:val="center"/>
          </w:tcPr>
          <w:p w14:paraId="6DC09541"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nil"/>
            </w:tcBorders>
            <w:vAlign w:val="center"/>
          </w:tcPr>
          <w:p w14:paraId="102ACE2F"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nil"/>
            </w:tcBorders>
            <w:vAlign w:val="center"/>
          </w:tcPr>
          <w:p w14:paraId="5534A662"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000000"/>
              <w:right w:val="nil"/>
            </w:tcBorders>
            <w:vAlign w:val="center"/>
          </w:tcPr>
          <w:p w14:paraId="5FDFD81D"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2972BA8F" w14:textId="77777777" w:rsidR="00A353D3" w:rsidRPr="00A353D3" w:rsidRDefault="00A353D3" w:rsidP="00A353D3">
            <w:pPr>
              <w:rPr>
                <w:rFonts w:asciiTheme="minorHAnsi" w:hAnsiTheme="minorHAnsi" w:cstheme="minorHAnsi"/>
              </w:rPr>
            </w:pPr>
          </w:p>
        </w:tc>
      </w:tr>
      <w:tr w:rsidR="00D63D31" w:rsidRPr="00A353D3" w14:paraId="1AA796F6" w14:textId="77777777" w:rsidTr="00D63D31">
        <w:trPr>
          <w:trHeight w:val="585"/>
        </w:trPr>
        <w:tc>
          <w:tcPr>
            <w:tcW w:w="186" w:type="pct"/>
            <w:tcBorders>
              <w:top w:val="single" w:sz="4" w:space="0" w:color="000000"/>
              <w:left w:val="single" w:sz="4" w:space="0" w:color="000000"/>
              <w:bottom w:val="single" w:sz="4" w:space="0" w:color="000000"/>
              <w:right w:val="nil"/>
            </w:tcBorders>
            <w:hideMark/>
          </w:tcPr>
          <w:p w14:paraId="11AE8AA3"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3.</w:t>
            </w:r>
          </w:p>
        </w:tc>
        <w:tc>
          <w:tcPr>
            <w:tcW w:w="1947" w:type="pct"/>
            <w:tcBorders>
              <w:top w:val="single" w:sz="4" w:space="0" w:color="000000"/>
              <w:left w:val="single" w:sz="4" w:space="0" w:color="000000"/>
              <w:bottom w:val="single" w:sz="4" w:space="0" w:color="000000"/>
              <w:right w:val="nil"/>
            </w:tcBorders>
            <w:hideMark/>
          </w:tcPr>
          <w:p w14:paraId="70093B45" w14:textId="109FC6BC" w:rsidR="00A353D3" w:rsidRPr="00A353D3" w:rsidRDefault="00A353D3" w:rsidP="00A353D3">
            <w:pPr>
              <w:rPr>
                <w:rFonts w:asciiTheme="minorHAnsi" w:hAnsiTheme="minorHAnsi" w:cstheme="minorHAnsi"/>
              </w:rPr>
            </w:pPr>
            <w:r w:rsidRPr="00A353D3">
              <w:rPr>
                <w:rFonts w:asciiTheme="minorHAnsi" w:hAnsiTheme="minorHAnsi" w:cstheme="minorHAnsi"/>
              </w:rPr>
              <w:t>Żel do badań endoskopowych</w:t>
            </w:r>
            <w:r w:rsidR="00D63D31">
              <w:rPr>
                <w:rFonts w:asciiTheme="minorHAnsi" w:hAnsiTheme="minorHAnsi" w:cstheme="minorHAnsi"/>
              </w:rPr>
              <w:t>.</w:t>
            </w:r>
            <w:r w:rsidRPr="00A353D3">
              <w:rPr>
                <w:rFonts w:asciiTheme="minorHAnsi" w:hAnsiTheme="minorHAnsi" w:cstheme="minorHAnsi"/>
              </w:rPr>
              <w:t xml:space="preserve">                                      Lubrykant do badań endoskopowych (środek utrzymujący wilgoć, konserwant, emolient silikonowy, wodę) </w:t>
            </w:r>
            <w:r w:rsidR="00960C79">
              <w:rPr>
                <w:rFonts w:asciiTheme="minorHAnsi" w:hAnsiTheme="minorHAnsi" w:cstheme="minorHAnsi"/>
              </w:rPr>
              <w:t>.</w:t>
            </w:r>
          </w:p>
        </w:tc>
        <w:tc>
          <w:tcPr>
            <w:tcW w:w="282" w:type="pct"/>
            <w:tcBorders>
              <w:top w:val="single" w:sz="4" w:space="0" w:color="000000"/>
              <w:left w:val="single" w:sz="4" w:space="0" w:color="000000"/>
              <w:bottom w:val="single" w:sz="4" w:space="0" w:color="000000"/>
              <w:right w:val="nil"/>
            </w:tcBorders>
            <w:vAlign w:val="center"/>
            <w:hideMark/>
          </w:tcPr>
          <w:p w14:paraId="2D33BEC7"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50</w:t>
            </w:r>
          </w:p>
        </w:tc>
        <w:tc>
          <w:tcPr>
            <w:tcW w:w="381" w:type="pct"/>
            <w:tcBorders>
              <w:top w:val="single" w:sz="4" w:space="0" w:color="000000"/>
              <w:left w:val="single" w:sz="4" w:space="0" w:color="000000"/>
              <w:bottom w:val="single" w:sz="4" w:space="0" w:color="000000"/>
              <w:right w:val="nil"/>
            </w:tcBorders>
            <w:vAlign w:val="center"/>
          </w:tcPr>
          <w:p w14:paraId="352AA3BF" w14:textId="77777777" w:rsidR="00A353D3" w:rsidRPr="00A353D3" w:rsidRDefault="00A353D3" w:rsidP="00A353D3">
            <w:pPr>
              <w:rPr>
                <w:rFonts w:asciiTheme="minorHAnsi" w:hAnsiTheme="minorHAnsi" w:cstheme="minorHAnsi"/>
              </w:rPr>
            </w:pPr>
          </w:p>
        </w:tc>
        <w:tc>
          <w:tcPr>
            <w:tcW w:w="444" w:type="pct"/>
            <w:tcBorders>
              <w:top w:val="single" w:sz="4" w:space="0" w:color="000000"/>
              <w:left w:val="single" w:sz="4" w:space="0" w:color="000000"/>
              <w:bottom w:val="single" w:sz="4" w:space="0" w:color="000000"/>
              <w:right w:val="nil"/>
            </w:tcBorders>
            <w:vAlign w:val="center"/>
          </w:tcPr>
          <w:p w14:paraId="3FD8ACDB" w14:textId="77777777" w:rsidR="00A353D3" w:rsidRPr="00A353D3" w:rsidRDefault="00A353D3" w:rsidP="00A353D3">
            <w:pPr>
              <w:rPr>
                <w:rFonts w:asciiTheme="minorHAnsi" w:hAnsiTheme="minorHAnsi" w:cstheme="minorHAnsi"/>
              </w:rPr>
            </w:pPr>
          </w:p>
        </w:tc>
        <w:tc>
          <w:tcPr>
            <w:tcW w:w="388" w:type="pct"/>
            <w:tcBorders>
              <w:top w:val="single" w:sz="4" w:space="0" w:color="000000"/>
              <w:left w:val="single" w:sz="4" w:space="0" w:color="000000"/>
              <w:bottom w:val="single" w:sz="4" w:space="0" w:color="000000"/>
              <w:right w:val="single" w:sz="4" w:space="0" w:color="auto"/>
            </w:tcBorders>
            <w:vAlign w:val="center"/>
          </w:tcPr>
          <w:p w14:paraId="766C188F"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auto"/>
              <w:bottom w:val="single" w:sz="4" w:space="0" w:color="000000"/>
              <w:right w:val="nil"/>
            </w:tcBorders>
            <w:vAlign w:val="center"/>
          </w:tcPr>
          <w:p w14:paraId="2BF71F56"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nil"/>
            </w:tcBorders>
            <w:vAlign w:val="center"/>
          </w:tcPr>
          <w:p w14:paraId="4279E39C"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000000"/>
              <w:right w:val="nil"/>
            </w:tcBorders>
            <w:vAlign w:val="center"/>
          </w:tcPr>
          <w:p w14:paraId="591DA872"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right w:val="single" w:sz="4" w:space="0" w:color="000000"/>
            </w:tcBorders>
            <w:vAlign w:val="center"/>
          </w:tcPr>
          <w:p w14:paraId="61D3EFE9" w14:textId="77777777" w:rsidR="00A353D3" w:rsidRPr="00A353D3" w:rsidRDefault="00A353D3" w:rsidP="00A353D3">
            <w:pPr>
              <w:rPr>
                <w:rFonts w:asciiTheme="minorHAnsi" w:hAnsiTheme="minorHAnsi" w:cstheme="minorHAnsi"/>
              </w:rPr>
            </w:pPr>
          </w:p>
        </w:tc>
      </w:tr>
      <w:tr w:rsidR="00A353D3" w:rsidRPr="00A353D3" w14:paraId="0566BC2B" w14:textId="77777777" w:rsidTr="00D63D31">
        <w:trPr>
          <w:trHeight w:val="284"/>
        </w:trPr>
        <w:tc>
          <w:tcPr>
            <w:tcW w:w="3630" w:type="pct"/>
            <w:gridSpan w:val="6"/>
            <w:tcBorders>
              <w:top w:val="single" w:sz="4" w:space="0" w:color="000000"/>
              <w:left w:val="single" w:sz="4" w:space="0" w:color="000000"/>
              <w:bottom w:val="single" w:sz="4" w:space="0" w:color="000000"/>
              <w:right w:val="single" w:sz="4" w:space="0" w:color="auto"/>
            </w:tcBorders>
            <w:vAlign w:val="center"/>
          </w:tcPr>
          <w:p w14:paraId="2A5722A0"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WARTOŚĆ GLOBALNA</w:t>
            </w:r>
          </w:p>
        </w:tc>
        <w:tc>
          <w:tcPr>
            <w:tcW w:w="380" w:type="pct"/>
            <w:tcBorders>
              <w:top w:val="single" w:sz="4" w:space="0" w:color="000000"/>
              <w:left w:val="single" w:sz="4" w:space="0" w:color="auto"/>
              <w:bottom w:val="single" w:sz="4" w:space="0" w:color="000000"/>
              <w:right w:val="nil"/>
            </w:tcBorders>
            <w:vAlign w:val="center"/>
            <w:hideMark/>
          </w:tcPr>
          <w:p w14:paraId="6BD823FF" w14:textId="77777777" w:rsidR="00A353D3" w:rsidRPr="00A353D3" w:rsidRDefault="00A353D3" w:rsidP="00D63D31">
            <w:pPr>
              <w:jc w:val="right"/>
              <w:rPr>
                <w:rFonts w:asciiTheme="minorHAnsi" w:hAnsiTheme="minorHAnsi" w:cstheme="minorHAnsi"/>
              </w:rPr>
            </w:pPr>
            <w:r w:rsidRPr="00A353D3">
              <w:rPr>
                <w:rFonts w:asciiTheme="minorHAnsi" w:hAnsiTheme="minorHAnsi" w:cstheme="minorHAnsi"/>
              </w:rPr>
              <w:t>NETTO:</w:t>
            </w:r>
          </w:p>
        </w:tc>
        <w:tc>
          <w:tcPr>
            <w:tcW w:w="315" w:type="pct"/>
            <w:tcBorders>
              <w:top w:val="single" w:sz="4" w:space="0" w:color="000000"/>
              <w:left w:val="single" w:sz="4" w:space="0" w:color="000000"/>
              <w:bottom w:val="single" w:sz="4" w:space="0" w:color="000000"/>
              <w:right w:val="nil"/>
            </w:tcBorders>
            <w:vAlign w:val="center"/>
          </w:tcPr>
          <w:p w14:paraId="5DE9DF9A" w14:textId="77777777" w:rsidR="00A353D3" w:rsidRPr="00A353D3" w:rsidRDefault="00A353D3" w:rsidP="00D63D31">
            <w:pPr>
              <w:jc w:val="right"/>
              <w:rPr>
                <w:rFonts w:asciiTheme="minorHAnsi" w:hAnsiTheme="minorHAnsi" w:cstheme="minorHAnsi"/>
              </w:rPr>
            </w:pPr>
          </w:p>
        </w:tc>
        <w:tc>
          <w:tcPr>
            <w:tcW w:w="345" w:type="pct"/>
            <w:tcBorders>
              <w:top w:val="single" w:sz="4" w:space="0" w:color="000000"/>
              <w:left w:val="single" w:sz="4" w:space="0" w:color="000000"/>
              <w:bottom w:val="single" w:sz="4" w:space="0" w:color="000000"/>
              <w:right w:val="nil"/>
            </w:tcBorders>
            <w:vAlign w:val="center"/>
            <w:hideMark/>
          </w:tcPr>
          <w:p w14:paraId="7033FB6C" w14:textId="77777777" w:rsidR="00A353D3" w:rsidRPr="00A353D3" w:rsidRDefault="00A353D3" w:rsidP="00D63D31">
            <w:pPr>
              <w:jc w:val="right"/>
              <w:rPr>
                <w:rFonts w:asciiTheme="minorHAnsi" w:hAnsiTheme="minorHAnsi" w:cstheme="minorHAnsi"/>
              </w:rPr>
            </w:pPr>
            <w:r w:rsidRPr="00A353D3">
              <w:rPr>
                <w:rFonts w:asciiTheme="minorHAnsi" w:hAnsiTheme="minorHAnsi" w:cstheme="minorHAnsi"/>
              </w:rPr>
              <w:t>BRUTTO:</w:t>
            </w:r>
          </w:p>
        </w:tc>
        <w:tc>
          <w:tcPr>
            <w:tcW w:w="331" w:type="pct"/>
            <w:tcBorders>
              <w:top w:val="single" w:sz="4" w:space="0" w:color="000000"/>
              <w:left w:val="single" w:sz="4" w:space="0" w:color="000000"/>
              <w:bottom w:val="single" w:sz="4" w:space="0" w:color="000000"/>
              <w:right w:val="single" w:sz="4" w:space="0" w:color="000000"/>
            </w:tcBorders>
            <w:vAlign w:val="center"/>
          </w:tcPr>
          <w:p w14:paraId="15414E54" w14:textId="77777777" w:rsidR="00A353D3" w:rsidRPr="00A353D3" w:rsidRDefault="00A353D3" w:rsidP="00A353D3">
            <w:pPr>
              <w:rPr>
                <w:rFonts w:asciiTheme="minorHAnsi" w:hAnsiTheme="minorHAnsi" w:cstheme="minorHAnsi"/>
              </w:rPr>
            </w:pPr>
          </w:p>
        </w:tc>
      </w:tr>
    </w:tbl>
    <w:p w14:paraId="514D7451" w14:textId="77777777" w:rsidR="00A353D3" w:rsidRPr="00A353D3" w:rsidRDefault="00A353D3" w:rsidP="00A353D3">
      <w:pPr>
        <w:rPr>
          <w:rFonts w:asciiTheme="minorHAnsi" w:hAnsiTheme="minorHAnsi" w:cstheme="minorHAnsi"/>
        </w:rPr>
      </w:pPr>
    </w:p>
    <w:p w14:paraId="2374383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3C9C97C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E7871CE" w14:textId="77777777" w:rsidR="00A353D3" w:rsidRPr="00A353D3" w:rsidRDefault="00A353D3" w:rsidP="00D63D31">
      <w:pPr>
        <w:jc w:val="right"/>
        <w:rPr>
          <w:rFonts w:asciiTheme="minorHAnsi" w:hAnsiTheme="minorHAnsi" w:cstheme="minorHAnsi"/>
        </w:rPr>
      </w:pPr>
      <w:r w:rsidRPr="00A353D3">
        <w:rPr>
          <w:rFonts w:asciiTheme="minorHAnsi" w:hAnsiTheme="minorHAnsi" w:cstheme="minorHAnsi"/>
        </w:rPr>
        <w:lastRenderedPageBreak/>
        <w:t>Załącznik nr 2 do SWZ</w:t>
      </w:r>
    </w:p>
    <w:p w14:paraId="4DB2DFF9"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FORMULARZ CENOWY</w:t>
      </w:r>
    </w:p>
    <w:p w14:paraId="62474220" w14:textId="241E74C5" w:rsidR="00A353D3" w:rsidRPr="00A353D3" w:rsidRDefault="00960C79" w:rsidP="00A353D3">
      <w:pPr>
        <w:rPr>
          <w:rFonts w:asciiTheme="minorHAnsi" w:hAnsiTheme="minorHAnsi" w:cstheme="minorHAnsi"/>
        </w:rPr>
      </w:pPr>
      <w:r>
        <w:rPr>
          <w:rFonts w:asciiTheme="minorHAnsi" w:hAnsiTheme="minorHAnsi" w:cstheme="minorHAnsi"/>
        </w:rPr>
        <w:t>Pakiet 70 -</w:t>
      </w:r>
      <w:r w:rsidR="00A353D3" w:rsidRPr="00A353D3">
        <w:rPr>
          <w:rFonts w:asciiTheme="minorHAnsi" w:hAnsiTheme="minorHAnsi" w:cstheme="minorHAnsi"/>
        </w:rPr>
        <w:t xml:space="preserve"> Skala do pomiaru OCŻ</w:t>
      </w:r>
      <w:r w:rsidR="00A353D3" w:rsidRPr="00A353D3">
        <w:rPr>
          <w:rFonts w:asciiTheme="minorHAnsi" w:hAnsiTheme="minorHAnsi" w:cstheme="minorHAnsi"/>
        </w:rPr>
        <w:tab/>
      </w:r>
      <w:r w:rsidR="00A353D3" w:rsidRPr="00A353D3">
        <w:rPr>
          <w:rFonts w:asciiTheme="minorHAnsi" w:hAnsiTheme="minorHAnsi" w:cstheme="minorHAnsi"/>
        </w:rPr>
        <w:tab/>
      </w:r>
      <w:r w:rsidR="00A353D3" w:rsidRPr="00A353D3">
        <w:rPr>
          <w:rFonts w:asciiTheme="minorHAnsi" w:hAnsiTheme="minorHAnsi" w:cstheme="minorHAnsi"/>
        </w:rPr>
        <w:tab/>
      </w:r>
      <w:r w:rsidR="00A353D3" w:rsidRPr="00A353D3">
        <w:rPr>
          <w:rFonts w:asciiTheme="minorHAnsi" w:hAnsiTheme="minorHAnsi" w:cstheme="minorHAnsi"/>
        </w:rPr>
        <w:tab/>
      </w:r>
      <w:r w:rsidR="00A353D3" w:rsidRPr="00A353D3">
        <w:rPr>
          <w:rFonts w:asciiTheme="minorHAnsi" w:hAnsiTheme="minorHAnsi" w:cstheme="minorHAnsi"/>
        </w:rPr>
        <w:tab/>
      </w:r>
      <w:r w:rsidR="00A353D3" w:rsidRPr="00A353D3">
        <w:rPr>
          <w:rFonts w:asciiTheme="minorHAnsi" w:hAnsiTheme="minorHAnsi" w:cstheme="minorHAnsi"/>
        </w:rPr>
        <w:tab/>
      </w:r>
      <w:r w:rsidR="00A353D3" w:rsidRPr="00A353D3">
        <w:rPr>
          <w:rFonts w:asciiTheme="minorHAnsi" w:hAnsiTheme="minorHAnsi" w:cstheme="minorHAnsi"/>
        </w:rPr>
        <w:tab/>
      </w:r>
      <w:r w:rsidR="00A353D3" w:rsidRPr="00A353D3">
        <w:rPr>
          <w:rFonts w:asciiTheme="minorHAnsi" w:hAnsiTheme="minorHAnsi" w:cstheme="minorHAnsi"/>
        </w:rPr>
        <w:tab/>
      </w:r>
      <w:r w:rsidR="00A353D3" w:rsidRPr="00A353D3">
        <w:rPr>
          <w:rFonts w:asciiTheme="minorHAnsi" w:hAnsiTheme="minorHAnsi" w:cstheme="minorHAnsi"/>
        </w:rPr>
        <w:tab/>
      </w:r>
      <w:r w:rsidR="00A353D3" w:rsidRPr="00A353D3">
        <w:rPr>
          <w:rFonts w:asciiTheme="minorHAnsi" w:hAnsiTheme="minorHAnsi" w:cstheme="minorHAnsi"/>
        </w:rPr>
        <w:tab/>
      </w:r>
    </w:p>
    <w:tbl>
      <w:tblPr>
        <w:tblW w:w="5206" w:type="pct"/>
        <w:tblInd w:w="-639" w:type="dxa"/>
        <w:tblCellMar>
          <w:left w:w="70" w:type="dxa"/>
          <w:right w:w="70" w:type="dxa"/>
        </w:tblCellMar>
        <w:tblLook w:val="0000" w:firstRow="0" w:lastRow="0" w:firstColumn="0" w:lastColumn="0" w:noHBand="0" w:noVBand="0"/>
      </w:tblPr>
      <w:tblGrid>
        <w:gridCol w:w="536"/>
        <w:gridCol w:w="5964"/>
        <w:gridCol w:w="738"/>
        <w:gridCol w:w="1214"/>
        <w:gridCol w:w="1315"/>
        <w:gridCol w:w="1145"/>
        <w:gridCol w:w="8"/>
        <w:gridCol w:w="1197"/>
        <w:gridCol w:w="997"/>
        <w:gridCol w:w="1052"/>
        <w:gridCol w:w="1138"/>
        <w:gridCol w:w="12"/>
      </w:tblGrid>
      <w:tr w:rsidR="00D63D31" w:rsidRPr="00A353D3" w14:paraId="7AEE8AFD" w14:textId="77777777" w:rsidTr="00D63D31">
        <w:tc>
          <w:tcPr>
            <w:tcW w:w="178" w:type="pct"/>
            <w:tcBorders>
              <w:top w:val="single" w:sz="4" w:space="0" w:color="000000"/>
              <w:left w:val="single" w:sz="4" w:space="0" w:color="000000"/>
              <w:bottom w:val="single" w:sz="4" w:space="0" w:color="000000"/>
            </w:tcBorders>
            <w:shd w:val="clear" w:color="auto" w:fill="auto"/>
            <w:vAlign w:val="center"/>
          </w:tcPr>
          <w:p w14:paraId="62C0AA54" w14:textId="6F153CAB" w:rsidR="00A353D3" w:rsidRPr="00A353D3" w:rsidRDefault="00960C79" w:rsidP="00D63D31">
            <w:pPr>
              <w:jc w:val="center"/>
              <w:rPr>
                <w:rFonts w:asciiTheme="minorHAnsi" w:hAnsiTheme="minorHAnsi" w:cstheme="minorHAnsi"/>
              </w:rPr>
            </w:pPr>
            <w:r>
              <w:rPr>
                <w:rFonts w:asciiTheme="minorHAnsi" w:hAnsiTheme="minorHAnsi" w:cstheme="minorHAnsi"/>
              </w:rPr>
              <w:t>Lp.</w:t>
            </w:r>
          </w:p>
        </w:tc>
        <w:tc>
          <w:tcPr>
            <w:tcW w:w="1950" w:type="pct"/>
            <w:tcBorders>
              <w:top w:val="single" w:sz="4" w:space="0" w:color="000000"/>
              <w:left w:val="single" w:sz="4" w:space="0" w:color="000000"/>
              <w:bottom w:val="single" w:sz="4" w:space="0" w:color="000000"/>
            </w:tcBorders>
            <w:shd w:val="clear" w:color="auto" w:fill="auto"/>
            <w:vAlign w:val="center"/>
          </w:tcPr>
          <w:p w14:paraId="14533727" w14:textId="5AABD6FD" w:rsidR="00A353D3" w:rsidRPr="00A353D3" w:rsidRDefault="00960C79" w:rsidP="00D63D31">
            <w:pPr>
              <w:jc w:val="center"/>
              <w:rPr>
                <w:rFonts w:asciiTheme="minorHAnsi" w:hAnsiTheme="minorHAnsi" w:cstheme="minorHAnsi"/>
              </w:rPr>
            </w:pPr>
            <w:r w:rsidRPr="00501CCD">
              <w:rPr>
                <w:rFonts w:asciiTheme="minorHAnsi" w:hAnsiTheme="minorHAnsi" w:cstheme="minorHAnsi"/>
              </w:rPr>
              <w:t>Opis przedmiotu</w:t>
            </w:r>
          </w:p>
        </w:tc>
        <w:tc>
          <w:tcPr>
            <w:tcW w:w="244" w:type="pct"/>
            <w:tcBorders>
              <w:top w:val="single" w:sz="4" w:space="0" w:color="000000"/>
              <w:left w:val="single" w:sz="4" w:space="0" w:color="000000"/>
              <w:bottom w:val="single" w:sz="4" w:space="0" w:color="000000"/>
            </w:tcBorders>
            <w:shd w:val="clear" w:color="auto" w:fill="auto"/>
            <w:vAlign w:val="center"/>
          </w:tcPr>
          <w:p w14:paraId="57779674"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Ilość</w:t>
            </w:r>
          </w:p>
          <w:p w14:paraId="53395C5B" w14:textId="3A64D9F8"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375" w:type="pct"/>
            <w:tcBorders>
              <w:top w:val="single" w:sz="4" w:space="0" w:color="000000"/>
              <w:left w:val="single" w:sz="4" w:space="0" w:color="000000"/>
              <w:bottom w:val="single" w:sz="4" w:space="0" w:color="000000"/>
            </w:tcBorders>
            <w:shd w:val="clear" w:color="auto" w:fill="auto"/>
            <w:vAlign w:val="center"/>
          </w:tcPr>
          <w:p w14:paraId="5A98DF9B" w14:textId="34E6A1B0" w:rsidR="00A353D3" w:rsidRPr="00A353D3" w:rsidRDefault="00A353D3" w:rsidP="00D63D31">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35C72144"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Producent</w:t>
            </w:r>
          </w:p>
        </w:tc>
        <w:tc>
          <w:tcPr>
            <w:tcW w:w="429" w:type="pct"/>
            <w:tcBorders>
              <w:top w:val="single" w:sz="4" w:space="0" w:color="000000"/>
              <w:left w:val="single" w:sz="4" w:space="0" w:color="000000"/>
              <w:bottom w:val="single" w:sz="4" w:space="0" w:color="000000"/>
            </w:tcBorders>
            <w:shd w:val="clear" w:color="auto" w:fill="auto"/>
            <w:vAlign w:val="center"/>
          </w:tcPr>
          <w:p w14:paraId="3353ED05"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Oferowana wielkość opakowania</w:t>
            </w:r>
          </w:p>
        </w:tc>
        <w:tc>
          <w:tcPr>
            <w:tcW w:w="374" w:type="pct"/>
            <w:tcBorders>
              <w:top w:val="single" w:sz="4" w:space="0" w:color="000000"/>
              <w:left w:val="single" w:sz="4" w:space="0" w:color="000000"/>
              <w:bottom w:val="single" w:sz="4" w:space="0" w:color="000000"/>
            </w:tcBorders>
            <w:shd w:val="clear" w:color="auto" w:fill="auto"/>
            <w:vAlign w:val="center"/>
          </w:tcPr>
          <w:p w14:paraId="35B89EF3"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Ilość opakowań</w:t>
            </w:r>
          </w:p>
        </w:tc>
        <w:tc>
          <w:tcPr>
            <w:tcW w:w="400" w:type="pct"/>
            <w:gridSpan w:val="2"/>
            <w:tcBorders>
              <w:top w:val="single" w:sz="4" w:space="0" w:color="000000"/>
              <w:left w:val="single" w:sz="4" w:space="0" w:color="000000"/>
              <w:bottom w:val="single" w:sz="4" w:space="0" w:color="000000"/>
            </w:tcBorders>
            <w:shd w:val="clear" w:color="auto" w:fill="auto"/>
            <w:vAlign w:val="center"/>
          </w:tcPr>
          <w:p w14:paraId="06B6AAB8"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Cena jednostk. netto</w:t>
            </w:r>
          </w:p>
          <w:p w14:paraId="28C0118A" w14:textId="05603E15" w:rsidR="00A353D3" w:rsidRPr="00A353D3" w:rsidRDefault="00960C79" w:rsidP="00D63D31">
            <w:pPr>
              <w:jc w:val="center"/>
              <w:rPr>
                <w:rFonts w:asciiTheme="minorHAnsi" w:hAnsiTheme="minorHAnsi" w:cstheme="minorHAnsi"/>
              </w:rPr>
            </w:pPr>
            <w:r>
              <w:rPr>
                <w:rFonts w:asciiTheme="minorHAnsi" w:hAnsiTheme="minorHAnsi" w:cstheme="minorHAnsi"/>
              </w:rPr>
              <w:t>za op./</w:t>
            </w:r>
            <w:r w:rsidR="00A353D3" w:rsidRPr="00A353D3">
              <w:rPr>
                <w:rFonts w:asciiTheme="minorHAnsi" w:hAnsiTheme="minorHAnsi" w:cstheme="minorHAnsi"/>
              </w:rPr>
              <w:t>szt.</w:t>
            </w:r>
          </w:p>
        </w:tc>
        <w:tc>
          <w:tcPr>
            <w:tcW w:w="328" w:type="pct"/>
            <w:tcBorders>
              <w:top w:val="single" w:sz="4" w:space="0" w:color="000000"/>
              <w:left w:val="single" w:sz="4" w:space="0" w:color="000000"/>
              <w:bottom w:val="single" w:sz="4" w:space="0" w:color="000000"/>
            </w:tcBorders>
            <w:shd w:val="clear" w:color="auto" w:fill="auto"/>
            <w:vAlign w:val="center"/>
          </w:tcPr>
          <w:p w14:paraId="6B6D938D"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Wartość</w:t>
            </w:r>
          </w:p>
          <w:p w14:paraId="65C27FCE"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netto</w:t>
            </w:r>
          </w:p>
        </w:tc>
        <w:tc>
          <w:tcPr>
            <w:tcW w:w="346" w:type="pct"/>
            <w:tcBorders>
              <w:top w:val="single" w:sz="4" w:space="0" w:color="000000"/>
              <w:left w:val="single" w:sz="4" w:space="0" w:color="000000"/>
              <w:bottom w:val="single" w:sz="4" w:space="0" w:color="000000"/>
            </w:tcBorders>
            <w:shd w:val="clear" w:color="auto" w:fill="auto"/>
            <w:vAlign w:val="center"/>
          </w:tcPr>
          <w:p w14:paraId="71ADFE24"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Stawka VAT</w:t>
            </w:r>
          </w:p>
        </w:tc>
        <w:tc>
          <w:tcPr>
            <w:tcW w:w="3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FB9208"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Wartość</w:t>
            </w:r>
          </w:p>
          <w:p w14:paraId="601E068F"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brutto</w:t>
            </w:r>
          </w:p>
        </w:tc>
      </w:tr>
      <w:tr w:rsidR="00D63D31" w:rsidRPr="00A353D3" w14:paraId="3E92A8CF" w14:textId="77777777" w:rsidTr="00D63D31">
        <w:trPr>
          <w:cantSplit/>
          <w:trHeight w:val="145"/>
        </w:trPr>
        <w:tc>
          <w:tcPr>
            <w:tcW w:w="178" w:type="pct"/>
            <w:tcBorders>
              <w:top w:val="single" w:sz="4" w:space="0" w:color="000000"/>
              <w:left w:val="single" w:sz="4" w:space="0" w:color="000000"/>
              <w:bottom w:val="single" w:sz="4" w:space="0" w:color="auto"/>
            </w:tcBorders>
            <w:shd w:val="clear" w:color="auto" w:fill="auto"/>
          </w:tcPr>
          <w:p w14:paraId="2C571375"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w:t>
            </w:r>
          </w:p>
        </w:tc>
        <w:tc>
          <w:tcPr>
            <w:tcW w:w="1950" w:type="pct"/>
            <w:tcBorders>
              <w:top w:val="single" w:sz="4" w:space="0" w:color="000000"/>
              <w:left w:val="single" w:sz="4" w:space="0" w:color="000000"/>
              <w:bottom w:val="single" w:sz="4" w:space="0" w:color="auto"/>
            </w:tcBorders>
            <w:shd w:val="clear" w:color="auto" w:fill="auto"/>
          </w:tcPr>
          <w:p w14:paraId="2392399C"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II</w:t>
            </w:r>
          </w:p>
        </w:tc>
        <w:tc>
          <w:tcPr>
            <w:tcW w:w="244" w:type="pct"/>
            <w:tcBorders>
              <w:top w:val="single" w:sz="4" w:space="0" w:color="000000"/>
              <w:left w:val="single" w:sz="4" w:space="0" w:color="000000"/>
              <w:bottom w:val="single" w:sz="4" w:space="0" w:color="auto"/>
            </w:tcBorders>
            <w:shd w:val="clear" w:color="auto" w:fill="auto"/>
          </w:tcPr>
          <w:p w14:paraId="3BB8E1CD"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III</w:t>
            </w:r>
          </w:p>
        </w:tc>
        <w:tc>
          <w:tcPr>
            <w:tcW w:w="375" w:type="pct"/>
            <w:tcBorders>
              <w:top w:val="single" w:sz="4" w:space="0" w:color="000000"/>
              <w:left w:val="single" w:sz="4" w:space="0" w:color="000000"/>
              <w:bottom w:val="single" w:sz="4" w:space="0" w:color="auto"/>
            </w:tcBorders>
            <w:shd w:val="clear" w:color="auto" w:fill="auto"/>
          </w:tcPr>
          <w:p w14:paraId="3EBB3DEE"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IV</w:t>
            </w:r>
          </w:p>
        </w:tc>
        <w:tc>
          <w:tcPr>
            <w:tcW w:w="429" w:type="pct"/>
            <w:tcBorders>
              <w:top w:val="single" w:sz="4" w:space="0" w:color="000000"/>
              <w:left w:val="single" w:sz="4" w:space="0" w:color="000000"/>
              <w:bottom w:val="single" w:sz="4" w:space="0" w:color="auto"/>
            </w:tcBorders>
            <w:shd w:val="clear" w:color="auto" w:fill="auto"/>
          </w:tcPr>
          <w:p w14:paraId="30439FBD"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V</w:t>
            </w:r>
          </w:p>
        </w:tc>
        <w:tc>
          <w:tcPr>
            <w:tcW w:w="374" w:type="pct"/>
            <w:tcBorders>
              <w:top w:val="single" w:sz="4" w:space="0" w:color="000000"/>
              <w:left w:val="single" w:sz="4" w:space="0" w:color="000000"/>
              <w:bottom w:val="single" w:sz="4" w:space="0" w:color="auto"/>
            </w:tcBorders>
            <w:shd w:val="clear" w:color="auto" w:fill="auto"/>
          </w:tcPr>
          <w:p w14:paraId="2D53EC0E"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VI</w:t>
            </w:r>
          </w:p>
        </w:tc>
        <w:tc>
          <w:tcPr>
            <w:tcW w:w="400" w:type="pct"/>
            <w:gridSpan w:val="2"/>
            <w:tcBorders>
              <w:top w:val="single" w:sz="4" w:space="0" w:color="000000"/>
              <w:left w:val="single" w:sz="4" w:space="0" w:color="000000"/>
              <w:bottom w:val="single" w:sz="4" w:space="0" w:color="auto"/>
            </w:tcBorders>
            <w:shd w:val="clear" w:color="auto" w:fill="auto"/>
          </w:tcPr>
          <w:p w14:paraId="07939920"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VII</w:t>
            </w:r>
          </w:p>
        </w:tc>
        <w:tc>
          <w:tcPr>
            <w:tcW w:w="328" w:type="pct"/>
            <w:tcBorders>
              <w:top w:val="single" w:sz="4" w:space="0" w:color="000000"/>
              <w:left w:val="single" w:sz="4" w:space="0" w:color="000000"/>
              <w:bottom w:val="single" w:sz="4" w:space="0" w:color="auto"/>
            </w:tcBorders>
            <w:shd w:val="clear" w:color="auto" w:fill="auto"/>
          </w:tcPr>
          <w:p w14:paraId="44661167"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VIII</w:t>
            </w:r>
          </w:p>
        </w:tc>
        <w:tc>
          <w:tcPr>
            <w:tcW w:w="346" w:type="pct"/>
            <w:tcBorders>
              <w:top w:val="single" w:sz="4" w:space="0" w:color="000000"/>
              <w:left w:val="single" w:sz="4" w:space="0" w:color="000000"/>
              <w:bottom w:val="single" w:sz="4" w:space="0" w:color="auto"/>
            </w:tcBorders>
            <w:shd w:val="clear" w:color="auto" w:fill="auto"/>
          </w:tcPr>
          <w:p w14:paraId="1AB67FC7"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IX</w:t>
            </w:r>
          </w:p>
        </w:tc>
        <w:tc>
          <w:tcPr>
            <w:tcW w:w="376" w:type="pct"/>
            <w:gridSpan w:val="2"/>
            <w:tcBorders>
              <w:top w:val="single" w:sz="4" w:space="0" w:color="000000"/>
              <w:left w:val="single" w:sz="4" w:space="0" w:color="000000"/>
              <w:bottom w:val="single" w:sz="4" w:space="0" w:color="auto"/>
              <w:right w:val="single" w:sz="4" w:space="0" w:color="000000"/>
            </w:tcBorders>
            <w:shd w:val="clear" w:color="auto" w:fill="auto"/>
          </w:tcPr>
          <w:p w14:paraId="6650A339"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X</w:t>
            </w:r>
          </w:p>
        </w:tc>
      </w:tr>
      <w:tr w:rsidR="00D63D31" w:rsidRPr="00A353D3" w14:paraId="22BD2BA5" w14:textId="77777777" w:rsidTr="00960C79">
        <w:trPr>
          <w:cantSplit/>
          <w:trHeight w:val="918"/>
        </w:trPr>
        <w:tc>
          <w:tcPr>
            <w:tcW w:w="178" w:type="pct"/>
            <w:tcBorders>
              <w:top w:val="single" w:sz="4" w:space="0" w:color="000000"/>
              <w:left w:val="single" w:sz="4" w:space="0" w:color="000000"/>
              <w:bottom w:val="single" w:sz="4" w:space="0" w:color="auto"/>
            </w:tcBorders>
            <w:shd w:val="clear" w:color="auto" w:fill="auto"/>
          </w:tcPr>
          <w:p w14:paraId="1B62E4A5"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1.</w:t>
            </w:r>
          </w:p>
        </w:tc>
        <w:tc>
          <w:tcPr>
            <w:tcW w:w="1950" w:type="pct"/>
            <w:tcBorders>
              <w:top w:val="single" w:sz="4" w:space="0" w:color="000000"/>
              <w:left w:val="single" w:sz="4" w:space="0" w:color="000000"/>
              <w:bottom w:val="single" w:sz="4" w:space="0" w:color="auto"/>
            </w:tcBorders>
            <w:shd w:val="clear" w:color="auto" w:fill="auto"/>
          </w:tcPr>
          <w:p w14:paraId="24B7193A" w14:textId="24A9DB2A" w:rsidR="00A353D3" w:rsidRPr="00A353D3" w:rsidRDefault="00A353D3" w:rsidP="00960C79">
            <w:pPr>
              <w:rPr>
                <w:rFonts w:asciiTheme="minorHAnsi" w:hAnsiTheme="minorHAnsi" w:cstheme="minorHAnsi"/>
              </w:rPr>
            </w:pPr>
            <w:r w:rsidRPr="00A353D3">
              <w:rPr>
                <w:rFonts w:asciiTheme="minorHAnsi" w:hAnsiTheme="minorHAnsi" w:cstheme="minorHAnsi"/>
              </w:rPr>
              <w:t>Wielokrotna skala pomiarowa OCŻ. Skala od +35 do -15 cm H2O wykonana z odpornego na złamanie plastiku, wielokrotnego użytku</w:t>
            </w:r>
            <w:r w:rsidR="00960C79">
              <w:rPr>
                <w:rFonts w:asciiTheme="minorHAnsi" w:hAnsiTheme="minorHAnsi" w:cstheme="minorHAnsi"/>
              </w:rPr>
              <w:t>.</w:t>
            </w:r>
          </w:p>
        </w:tc>
        <w:tc>
          <w:tcPr>
            <w:tcW w:w="244" w:type="pct"/>
            <w:tcBorders>
              <w:top w:val="single" w:sz="4" w:space="0" w:color="000000"/>
              <w:left w:val="single" w:sz="4" w:space="0" w:color="000000"/>
              <w:bottom w:val="single" w:sz="4" w:space="0" w:color="auto"/>
            </w:tcBorders>
            <w:shd w:val="clear" w:color="auto" w:fill="auto"/>
            <w:vAlign w:val="center"/>
          </w:tcPr>
          <w:p w14:paraId="1F4F884F"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20</w:t>
            </w:r>
          </w:p>
        </w:tc>
        <w:tc>
          <w:tcPr>
            <w:tcW w:w="375" w:type="pct"/>
            <w:tcBorders>
              <w:top w:val="single" w:sz="4" w:space="0" w:color="000000"/>
              <w:left w:val="single" w:sz="4" w:space="0" w:color="000000"/>
              <w:bottom w:val="single" w:sz="4" w:space="0" w:color="auto"/>
            </w:tcBorders>
            <w:shd w:val="clear" w:color="auto" w:fill="auto"/>
            <w:vAlign w:val="center"/>
          </w:tcPr>
          <w:p w14:paraId="492D080E" w14:textId="77777777" w:rsidR="00A353D3" w:rsidRPr="00A353D3" w:rsidRDefault="00A353D3" w:rsidP="00A353D3">
            <w:pPr>
              <w:rPr>
                <w:rFonts w:asciiTheme="minorHAnsi" w:hAnsiTheme="minorHAnsi" w:cstheme="minorHAnsi"/>
              </w:rPr>
            </w:pPr>
          </w:p>
        </w:tc>
        <w:tc>
          <w:tcPr>
            <w:tcW w:w="429" w:type="pct"/>
            <w:tcBorders>
              <w:top w:val="single" w:sz="4" w:space="0" w:color="000000"/>
              <w:left w:val="single" w:sz="4" w:space="0" w:color="000000"/>
              <w:bottom w:val="single" w:sz="4" w:space="0" w:color="auto"/>
            </w:tcBorders>
            <w:shd w:val="clear" w:color="auto" w:fill="auto"/>
            <w:vAlign w:val="center"/>
          </w:tcPr>
          <w:p w14:paraId="5F9AD441" w14:textId="77777777" w:rsidR="00A353D3" w:rsidRPr="00A353D3" w:rsidRDefault="00A353D3" w:rsidP="00A353D3">
            <w:pPr>
              <w:rPr>
                <w:rFonts w:asciiTheme="minorHAnsi" w:hAnsiTheme="minorHAnsi" w:cstheme="minorHAnsi"/>
              </w:rPr>
            </w:pPr>
          </w:p>
        </w:tc>
        <w:tc>
          <w:tcPr>
            <w:tcW w:w="374" w:type="pct"/>
            <w:tcBorders>
              <w:top w:val="single" w:sz="4" w:space="0" w:color="000000"/>
              <w:left w:val="single" w:sz="4" w:space="0" w:color="000000"/>
              <w:bottom w:val="single" w:sz="4" w:space="0" w:color="auto"/>
            </w:tcBorders>
            <w:shd w:val="clear" w:color="auto" w:fill="auto"/>
            <w:vAlign w:val="center"/>
          </w:tcPr>
          <w:p w14:paraId="51CDB347" w14:textId="77777777" w:rsidR="00A353D3" w:rsidRPr="00A353D3" w:rsidRDefault="00A353D3" w:rsidP="00A353D3">
            <w:pPr>
              <w:rPr>
                <w:rFonts w:asciiTheme="minorHAnsi" w:hAnsiTheme="minorHAnsi" w:cstheme="minorHAnsi"/>
              </w:rPr>
            </w:pPr>
          </w:p>
        </w:tc>
        <w:tc>
          <w:tcPr>
            <w:tcW w:w="400" w:type="pct"/>
            <w:gridSpan w:val="2"/>
            <w:tcBorders>
              <w:top w:val="single" w:sz="4" w:space="0" w:color="000000"/>
              <w:left w:val="single" w:sz="4" w:space="0" w:color="000000"/>
              <w:bottom w:val="single" w:sz="4" w:space="0" w:color="auto"/>
            </w:tcBorders>
            <w:shd w:val="clear" w:color="auto" w:fill="auto"/>
            <w:vAlign w:val="center"/>
          </w:tcPr>
          <w:p w14:paraId="5B6399AF" w14:textId="77777777" w:rsidR="00A353D3" w:rsidRPr="00A353D3" w:rsidRDefault="00A353D3" w:rsidP="00A353D3">
            <w:pPr>
              <w:rPr>
                <w:rFonts w:asciiTheme="minorHAnsi" w:hAnsiTheme="minorHAnsi" w:cstheme="minorHAnsi"/>
              </w:rPr>
            </w:pPr>
          </w:p>
        </w:tc>
        <w:tc>
          <w:tcPr>
            <w:tcW w:w="328" w:type="pct"/>
            <w:tcBorders>
              <w:top w:val="single" w:sz="4" w:space="0" w:color="000000"/>
              <w:left w:val="single" w:sz="4" w:space="0" w:color="000000"/>
              <w:bottom w:val="single" w:sz="4" w:space="0" w:color="auto"/>
            </w:tcBorders>
            <w:shd w:val="clear" w:color="auto" w:fill="auto"/>
            <w:vAlign w:val="center"/>
          </w:tcPr>
          <w:p w14:paraId="170BC830" w14:textId="77777777" w:rsidR="00A353D3" w:rsidRPr="00A353D3" w:rsidRDefault="00A353D3" w:rsidP="00A353D3">
            <w:pPr>
              <w:rPr>
                <w:rFonts w:asciiTheme="minorHAnsi" w:hAnsiTheme="minorHAnsi" w:cstheme="minorHAnsi"/>
              </w:rPr>
            </w:pPr>
          </w:p>
        </w:tc>
        <w:tc>
          <w:tcPr>
            <w:tcW w:w="346" w:type="pct"/>
            <w:tcBorders>
              <w:top w:val="single" w:sz="4" w:space="0" w:color="000000"/>
              <w:left w:val="single" w:sz="4" w:space="0" w:color="000000"/>
              <w:bottom w:val="single" w:sz="4" w:space="0" w:color="auto"/>
            </w:tcBorders>
            <w:shd w:val="clear" w:color="auto" w:fill="auto"/>
            <w:vAlign w:val="center"/>
          </w:tcPr>
          <w:p w14:paraId="3A0B8559" w14:textId="77777777" w:rsidR="00A353D3" w:rsidRPr="00A353D3" w:rsidRDefault="00A353D3" w:rsidP="00A353D3">
            <w:pPr>
              <w:rPr>
                <w:rFonts w:asciiTheme="minorHAnsi" w:hAnsiTheme="minorHAnsi" w:cstheme="minorHAnsi"/>
              </w:rPr>
            </w:pPr>
          </w:p>
        </w:tc>
        <w:tc>
          <w:tcPr>
            <w:tcW w:w="376" w:type="pct"/>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67076BBD" w14:textId="77777777" w:rsidR="00A353D3" w:rsidRPr="00A353D3" w:rsidRDefault="00A353D3" w:rsidP="00A353D3">
            <w:pPr>
              <w:rPr>
                <w:rFonts w:asciiTheme="minorHAnsi" w:hAnsiTheme="minorHAnsi" w:cstheme="minorHAnsi"/>
              </w:rPr>
            </w:pPr>
          </w:p>
        </w:tc>
      </w:tr>
      <w:tr w:rsidR="00D63D31" w:rsidRPr="00A353D3" w14:paraId="64E72A01" w14:textId="77777777" w:rsidTr="00D63D31">
        <w:trPr>
          <w:gridAfter w:val="1"/>
          <w:wAfter w:w="5" w:type="pct"/>
          <w:cantSplit/>
          <w:trHeight w:val="97"/>
        </w:trPr>
        <w:tc>
          <w:tcPr>
            <w:tcW w:w="3553" w:type="pct"/>
            <w:gridSpan w:val="7"/>
            <w:tcBorders>
              <w:top w:val="single" w:sz="4" w:space="0" w:color="000000"/>
              <w:left w:val="single" w:sz="4" w:space="0" w:color="000000"/>
              <w:bottom w:val="single" w:sz="4" w:space="0" w:color="000000"/>
              <w:right w:val="single" w:sz="4" w:space="0" w:color="auto"/>
            </w:tcBorders>
            <w:shd w:val="clear" w:color="auto" w:fill="auto"/>
          </w:tcPr>
          <w:p w14:paraId="4E4027B1" w14:textId="77777777" w:rsidR="00A353D3" w:rsidRPr="00A353D3" w:rsidRDefault="00A353D3" w:rsidP="00D63D31">
            <w:pPr>
              <w:jc w:val="center"/>
              <w:rPr>
                <w:rFonts w:asciiTheme="minorHAnsi" w:hAnsiTheme="minorHAnsi" w:cstheme="minorHAnsi"/>
              </w:rPr>
            </w:pPr>
            <w:r w:rsidRPr="00A353D3">
              <w:rPr>
                <w:rFonts w:asciiTheme="minorHAnsi" w:hAnsiTheme="minorHAnsi" w:cstheme="minorHAnsi"/>
              </w:rPr>
              <w:t>WARTOŚĆ GLOBALNA</w:t>
            </w:r>
          </w:p>
        </w:tc>
        <w:tc>
          <w:tcPr>
            <w:tcW w:w="398" w:type="pct"/>
            <w:tcBorders>
              <w:top w:val="single" w:sz="4" w:space="0" w:color="000000"/>
              <w:left w:val="single" w:sz="4" w:space="0" w:color="auto"/>
              <w:bottom w:val="single" w:sz="4" w:space="0" w:color="000000"/>
            </w:tcBorders>
            <w:shd w:val="clear" w:color="auto" w:fill="auto"/>
          </w:tcPr>
          <w:p w14:paraId="0E3F8779" w14:textId="77777777" w:rsidR="00A353D3" w:rsidRPr="00A353D3" w:rsidRDefault="00A353D3" w:rsidP="00D63D31">
            <w:pPr>
              <w:jc w:val="right"/>
              <w:rPr>
                <w:rFonts w:asciiTheme="minorHAnsi" w:hAnsiTheme="minorHAnsi" w:cstheme="minorHAnsi"/>
              </w:rPr>
            </w:pPr>
            <w:r w:rsidRPr="00A353D3">
              <w:rPr>
                <w:rFonts w:asciiTheme="minorHAnsi" w:hAnsiTheme="minorHAnsi" w:cstheme="minorHAnsi"/>
              </w:rPr>
              <w:t>NETTO:</w:t>
            </w:r>
          </w:p>
        </w:tc>
        <w:tc>
          <w:tcPr>
            <w:tcW w:w="328" w:type="pct"/>
            <w:tcBorders>
              <w:top w:val="single" w:sz="4" w:space="0" w:color="000000"/>
              <w:left w:val="single" w:sz="4" w:space="0" w:color="000000"/>
              <w:bottom w:val="single" w:sz="4" w:space="0" w:color="000000"/>
            </w:tcBorders>
            <w:shd w:val="clear" w:color="auto" w:fill="auto"/>
          </w:tcPr>
          <w:p w14:paraId="363CDC16" w14:textId="77777777" w:rsidR="00A353D3" w:rsidRPr="00A353D3" w:rsidRDefault="00A353D3" w:rsidP="00D63D31">
            <w:pPr>
              <w:jc w:val="right"/>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tcPr>
          <w:p w14:paraId="57D41B7F" w14:textId="77777777" w:rsidR="00A353D3" w:rsidRPr="00A353D3" w:rsidRDefault="00A353D3" w:rsidP="00D63D31">
            <w:pPr>
              <w:jc w:val="right"/>
              <w:rPr>
                <w:rFonts w:asciiTheme="minorHAnsi" w:hAnsiTheme="minorHAnsi" w:cstheme="minorHAnsi"/>
              </w:rPr>
            </w:pPr>
            <w:r w:rsidRPr="00A353D3">
              <w:rPr>
                <w:rFonts w:asciiTheme="minorHAnsi" w:hAnsiTheme="minorHAnsi" w:cstheme="minorHAnsi"/>
              </w:rPr>
              <w:t>BRUTTO:</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7F2FB95D" w14:textId="77777777" w:rsidR="00A353D3" w:rsidRPr="00A353D3" w:rsidRDefault="00A353D3" w:rsidP="00A353D3">
            <w:pPr>
              <w:rPr>
                <w:rFonts w:asciiTheme="minorHAnsi" w:hAnsiTheme="minorHAnsi" w:cstheme="minorHAnsi"/>
              </w:rPr>
            </w:pPr>
          </w:p>
        </w:tc>
      </w:tr>
    </w:tbl>
    <w:p w14:paraId="13436712" w14:textId="77777777" w:rsidR="00A353D3" w:rsidRPr="00A353D3" w:rsidRDefault="00A353D3" w:rsidP="00A353D3">
      <w:pPr>
        <w:rPr>
          <w:rFonts w:asciiTheme="minorHAnsi" w:hAnsiTheme="minorHAnsi" w:cstheme="minorHAnsi"/>
        </w:rPr>
      </w:pPr>
    </w:p>
    <w:p w14:paraId="1BD5D6F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5A36DE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19BC4A61" w14:textId="77777777" w:rsidR="00A353D3" w:rsidRPr="00A353D3" w:rsidRDefault="00A353D3" w:rsidP="00497E7D">
      <w:pPr>
        <w:jc w:val="right"/>
        <w:rPr>
          <w:rFonts w:asciiTheme="minorHAnsi" w:hAnsiTheme="minorHAnsi" w:cstheme="minorHAnsi"/>
        </w:rPr>
      </w:pPr>
      <w:r w:rsidRPr="00A353D3">
        <w:rPr>
          <w:rFonts w:asciiTheme="minorHAnsi" w:hAnsiTheme="minorHAnsi" w:cstheme="minorHAnsi"/>
        </w:rPr>
        <w:lastRenderedPageBreak/>
        <w:t>Załącznik nr 2 do SWZ</w:t>
      </w:r>
    </w:p>
    <w:p w14:paraId="677E30B2"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FORMULARZ CENOWY</w:t>
      </w:r>
    </w:p>
    <w:p w14:paraId="6F1F051D" w14:textId="22E1F70F" w:rsidR="00A353D3" w:rsidRPr="00A353D3" w:rsidRDefault="00960C79" w:rsidP="00A353D3">
      <w:pPr>
        <w:rPr>
          <w:rFonts w:asciiTheme="minorHAnsi" w:hAnsiTheme="minorHAnsi" w:cstheme="minorHAnsi"/>
        </w:rPr>
      </w:pPr>
      <w:r>
        <w:rPr>
          <w:rFonts w:asciiTheme="minorHAnsi" w:hAnsiTheme="minorHAnsi" w:cstheme="minorHAnsi"/>
        </w:rPr>
        <w:t>Pakiet 71 -</w:t>
      </w:r>
      <w:r w:rsidR="00A353D3" w:rsidRPr="00A353D3">
        <w:rPr>
          <w:rFonts w:asciiTheme="minorHAnsi" w:hAnsiTheme="minorHAnsi" w:cstheme="minorHAnsi"/>
        </w:rPr>
        <w:t xml:space="preserve"> Pokrowiec na kamerę / przewody</w:t>
      </w:r>
    </w:p>
    <w:tbl>
      <w:tblPr>
        <w:tblW w:w="5215" w:type="pct"/>
        <w:tblInd w:w="-593" w:type="dxa"/>
        <w:tblCellMar>
          <w:left w:w="70" w:type="dxa"/>
          <w:right w:w="70" w:type="dxa"/>
        </w:tblCellMar>
        <w:tblLook w:val="0000" w:firstRow="0" w:lastRow="0" w:firstColumn="0" w:lastColumn="0" w:noHBand="0" w:noVBand="0"/>
      </w:tblPr>
      <w:tblGrid>
        <w:gridCol w:w="522"/>
        <w:gridCol w:w="5524"/>
        <w:gridCol w:w="1304"/>
        <w:gridCol w:w="1214"/>
        <w:gridCol w:w="1350"/>
        <w:gridCol w:w="1181"/>
        <w:gridCol w:w="1117"/>
        <w:gridCol w:w="1059"/>
        <w:gridCol w:w="1089"/>
        <w:gridCol w:w="983"/>
      </w:tblGrid>
      <w:tr w:rsidR="00497E7D" w:rsidRPr="00A353D3" w14:paraId="4EF9C9D2" w14:textId="77777777" w:rsidTr="00497E7D">
        <w:tc>
          <w:tcPr>
            <w:tcW w:w="171" w:type="pct"/>
            <w:tcBorders>
              <w:top w:val="single" w:sz="4" w:space="0" w:color="000000"/>
              <w:left w:val="single" w:sz="4" w:space="0" w:color="000000"/>
              <w:bottom w:val="single" w:sz="4" w:space="0" w:color="000000"/>
            </w:tcBorders>
            <w:shd w:val="clear" w:color="auto" w:fill="auto"/>
            <w:vAlign w:val="center"/>
          </w:tcPr>
          <w:p w14:paraId="14140B52" w14:textId="69EAECEA" w:rsidR="00A353D3" w:rsidRPr="00A353D3" w:rsidRDefault="00960C79" w:rsidP="00497E7D">
            <w:pPr>
              <w:jc w:val="center"/>
              <w:rPr>
                <w:rFonts w:asciiTheme="minorHAnsi" w:hAnsiTheme="minorHAnsi" w:cstheme="minorHAnsi"/>
              </w:rPr>
            </w:pPr>
            <w:r>
              <w:rPr>
                <w:rFonts w:asciiTheme="minorHAnsi" w:hAnsiTheme="minorHAnsi" w:cstheme="minorHAnsi"/>
              </w:rPr>
              <w:t>Lp.</w:t>
            </w:r>
          </w:p>
        </w:tc>
        <w:tc>
          <w:tcPr>
            <w:tcW w:w="1801" w:type="pct"/>
            <w:tcBorders>
              <w:top w:val="single" w:sz="4" w:space="0" w:color="000000"/>
              <w:left w:val="single" w:sz="4" w:space="0" w:color="000000"/>
              <w:bottom w:val="single" w:sz="4" w:space="0" w:color="000000"/>
            </w:tcBorders>
            <w:shd w:val="clear" w:color="auto" w:fill="auto"/>
            <w:vAlign w:val="center"/>
          </w:tcPr>
          <w:p w14:paraId="6002FDE9" w14:textId="48BE04F3" w:rsidR="00A353D3" w:rsidRPr="00A353D3" w:rsidRDefault="00960C79" w:rsidP="00497E7D">
            <w:pPr>
              <w:jc w:val="center"/>
              <w:rPr>
                <w:rFonts w:asciiTheme="minorHAnsi" w:hAnsiTheme="minorHAnsi" w:cstheme="minorHAnsi"/>
              </w:rPr>
            </w:pPr>
            <w:r w:rsidRPr="00501CCD">
              <w:rPr>
                <w:rFonts w:asciiTheme="minorHAnsi" w:hAnsiTheme="minorHAnsi" w:cstheme="minorHAnsi"/>
              </w:rPr>
              <w:t>Opis przedmiotu</w:t>
            </w:r>
          </w:p>
        </w:tc>
        <w:tc>
          <w:tcPr>
            <w:tcW w:w="426" w:type="pct"/>
            <w:tcBorders>
              <w:top w:val="single" w:sz="4" w:space="0" w:color="000000"/>
              <w:left w:val="single" w:sz="4" w:space="0" w:color="000000"/>
              <w:bottom w:val="single" w:sz="4" w:space="0" w:color="000000"/>
            </w:tcBorders>
            <w:shd w:val="clear" w:color="auto" w:fill="auto"/>
            <w:vAlign w:val="center"/>
          </w:tcPr>
          <w:p w14:paraId="6DD3CB87"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Ilość</w:t>
            </w:r>
          </w:p>
          <w:p w14:paraId="7133EBDB"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w sztukach</w:t>
            </w:r>
          </w:p>
        </w:tc>
        <w:tc>
          <w:tcPr>
            <w:tcW w:w="387" w:type="pct"/>
            <w:tcBorders>
              <w:top w:val="single" w:sz="4" w:space="0" w:color="000000"/>
              <w:left w:val="single" w:sz="4" w:space="0" w:color="000000"/>
              <w:bottom w:val="single" w:sz="4" w:space="0" w:color="000000"/>
            </w:tcBorders>
            <w:shd w:val="clear" w:color="auto" w:fill="auto"/>
            <w:vAlign w:val="center"/>
          </w:tcPr>
          <w:p w14:paraId="6FEC2D76" w14:textId="76B911A3" w:rsidR="00A353D3" w:rsidRPr="00A353D3" w:rsidRDefault="00A353D3" w:rsidP="00497E7D">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52990047"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Producent</w:t>
            </w:r>
          </w:p>
        </w:tc>
        <w:tc>
          <w:tcPr>
            <w:tcW w:w="441" w:type="pct"/>
            <w:tcBorders>
              <w:top w:val="single" w:sz="4" w:space="0" w:color="000000"/>
              <w:left w:val="single" w:sz="4" w:space="0" w:color="000000"/>
              <w:bottom w:val="single" w:sz="4" w:space="0" w:color="000000"/>
            </w:tcBorders>
            <w:shd w:val="clear" w:color="auto" w:fill="auto"/>
            <w:vAlign w:val="center"/>
          </w:tcPr>
          <w:p w14:paraId="52AC79BC"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Oferowana wielkość opakowania</w:t>
            </w:r>
          </w:p>
        </w:tc>
        <w:tc>
          <w:tcPr>
            <w:tcW w:w="385" w:type="pct"/>
            <w:tcBorders>
              <w:top w:val="single" w:sz="4" w:space="0" w:color="000000"/>
              <w:left w:val="single" w:sz="4" w:space="0" w:color="000000"/>
              <w:bottom w:val="single" w:sz="4" w:space="0" w:color="000000"/>
            </w:tcBorders>
            <w:shd w:val="clear" w:color="auto" w:fill="auto"/>
            <w:vAlign w:val="center"/>
          </w:tcPr>
          <w:p w14:paraId="3DC70840"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Ilość opakowań</w:t>
            </w:r>
          </w:p>
        </w:tc>
        <w:tc>
          <w:tcPr>
            <w:tcW w:w="365" w:type="pct"/>
            <w:tcBorders>
              <w:top w:val="single" w:sz="4" w:space="0" w:color="000000"/>
              <w:left w:val="single" w:sz="4" w:space="0" w:color="000000"/>
              <w:bottom w:val="single" w:sz="4" w:space="0" w:color="000000"/>
            </w:tcBorders>
            <w:shd w:val="clear" w:color="auto" w:fill="auto"/>
            <w:vAlign w:val="center"/>
          </w:tcPr>
          <w:p w14:paraId="179448C2" w14:textId="684F51E0" w:rsidR="00A353D3" w:rsidRPr="00A353D3" w:rsidRDefault="00960C79" w:rsidP="00497E7D">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46" w:type="pct"/>
            <w:tcBorders>
              <w:top w:val="single" w:sz="4" w:space="0" w:color="000000"/>
              <w:left w:val="single" w:sz="4" w:space="0" w:color="000000"/>
              <w:bottom w:val="single" w:sz="4" w:space="0" w:color="000000"/>
            </w:tcBorders>
            <w:shd w:val="clear" w:color="auto" w:fill="auto"/>
            <w:vAlign w:val="center"/>
          </w:tcPr>
          <w:p w14:paraId="2EB7F539"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Wartość</w:t>
            </w:r>
          </w:p>
          <w:p w14:paraId="62474EC4"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netto</w:t>
            </w:r>
          </w:p>
        </w:tc>
        <w:tc>
          <w:tcPr>
            <w:tcW w:w="356" w:type="pct"/>
            <w:tcBorders>
              <w:top w:val="single" w:sz="4" w:space="0" w:color="000000"/>
              <w:left w:val="single" w:sz="4" w:space="0" w:color="000000"/>
              <w:bottom w:val="single" w:sz="4" w:space="0" w:color="000000"/>
            </w:tcBorders>
            <w:shd w:val="clear" w:color="auto" w:fill="auto"/>
            <w:vAlign w:val="center"/>
          </w:tcPr>
          <w:p w14:paraId="64A5A4D8"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Stawka VAT</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1E509"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Wartość</w:t>
            </w:r>
          </w:p>
          <w:p w14:paraId="60AC59B1"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brutto</w:t>
            </w:r>
          </w:p>
        </w:tc>
      </w:tr>
      <w:tr w:rsidR="00497E7D" w:rsidRPr="00A353D3" w14:paraId="05B815CF" w14:textId="77777777" w:rsidTr="00497E7D">
        <w:tc>
          <w:tcPr>
            <w:tcW w:w="171" w:type="pct"/>
            <w:tcBorders>
              <w:top w:val="single" w:sz="4" w:space="0" w:color="000000"/>
              <w:left w:val="single" w:sz="4" w:space="0" w:color="000000"/>
              <w:bottom w:val="single" w:sz="4" w:space="0" w:color="000000"/>
            </w:tcBorders>
            <w:shd w:val="clear" w:color="auto" w:fill="auto"/>
          </w:tcPr>
          <w:p w14:paraId="5FC0540E"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I</w:t>
            </w:r>
          </w:p>
        </w:tc>
        <w:tc>
          <w:tcPr>
            <w:tcW w:w="1801" w:type="pct"/>
            <w:tcBorders>
              <w:top w:val="single" w:sz="4" w:space="0" w:color="000000"/>
              <w:left w:val="single" w:sz="4" w:space="0" w:color="000000"/>
              <w:bottom w:val="single" w:sz="4" w:space="0" w:color="000000"/>
            </w:tcBorders>
            <w:shd w:val="clear" w:color="auto" w:fill="auto"/>
          </w:tcPr>
          <w:p w14:paraId="706583F6"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II</w:t>
            </w:r>
          </w:p>
        </w:tc>
        <w:tc>
          <w:tcPr>
            <w:tcW w:w="426" w:type="pct"/>
            <w:tcBorders>
              <w:top w:val="single" w:sz="4" w:space="0" w:color="000000"/>
              <w:left w:val="single" w:sz="4" w:space="0" w:color="000000"/>
              <w:bottom w:val="single" w:sz="4" w:space="0" w:color="000000"/>
            </w:tcBorders>
            <w:shd w:val="clear" w:color="auto" w:fill="auto"/>
          </w:tcPr>
          <w:p w14:paraId="01845D45"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III</w:t>
            </w:r>
          </w:p>
        </w:tc>
        <w:tc>
          <w:tcPr>
            <w:tcW w:w="387" w:type="pct"/>
            <w:tcBorders>
              <w:top w:val="single" w:sz="4" w:space="0" w:color="000000"/>
              <w:left w:val="single" w:sz="4" w:space="0" w:color="000000"/>
              <w:bottom w:val="single" w:sz="4" w:space="0" w:color="000000"/>
            </w:tcBorders>
            <w:shd w:val="clear" w:color="auto" w:fill="auto"/>
          </w:tcPr>
          <w:p w14:paraId="4DFADEEE"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IV</w:t>
            </w:r>
          </w:p>
        </w:tc>
        <w:tc>
          <w:tcPr>
            <w:tcW w:w="441" w:type="pct"/>
            <w:tcBorders>
              <w:top w:val="single" w:sz="4" w:space="0" w:color="000000"/>
              <w:left w:val="single" w:sz="4" w:space="0" w:color="000000"/>
              <w:bottom w:val="single" w:sz="4" w:space="0" w:color="000000"/>
            </w:tcBorders>
            <w:shd w:val="clear" w:color="auto" w:fill="auto"/>
          </w:tcPr>
          <w:p w14:paraId="2C473983"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V</w:t>
            </w:r>
          </w:p>
        </w:tc>
        <w:tc>
          <w:tcPr>
            <w:tcW w:w="385" w:type="pct"/>
            <w:tcBorders>
              <w:top w:val="single" w:sz="4" w:space="0" w:color="000000"/>
              <w:left w:val="single" w:sz="4" w:space="0" w:color="000000"/>
              <w:bottom w:val="single" w:sz="4" w:space="0" w:color="000000"/>
            </w:tcBorders>
            <w:shd w:val="clear" w:color="auto" w:fill="auto"/>
          </w:tcPr>
          <w:p w14:paraId="43762EDB"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VI</w:t>
            </w:r>
          </w:p>
        </w:tc>
        <w:tc>
          <w:tcPr>
            <w:tcW w:w="365" w:type="pct"/>
            <w:tcBorders>
              <w:top w:val="single" w:sz="4" w:space="0" w:color="000000"/>
              <w:left w:val="single" w:sz="4" w:space="0" w:color="000000"/>
              <w:bottom w:val="single" w:sz="4" w:space="0" w:color="000000"/>
            </w:tcBorders>
            <w:shd w:val="clear" w:color="auto" w:fill="auto"/>
          </w:tcPr>
          <w:p w14:paraId="27F0605A"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VII</w:t>
            </w:r>
          </w:p>
        </w:tc>
        <w:tc>
          <w:tcPr>
            <w:tcW w:w="346" w:type="pct"/>
            <w:tcBorders>
              <w:top w:val="single" w:sz="4" w:space="0" w:color="000000"/>
              <w:left w:val="single" w:sz="4" w:space="0" w:color="000000"/>
              <w:bottom w:val="single" w:sz="4" w:space="0" w:color="000000"/>
            </w:tcBorders>
            <w:shd w:val="clear" w:color="auto" w:fill="auto"/>
          </w:tcPr>
          <w:p w14:paraId="4BAD1989"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VIII</w:t>
            </w:r>
          </w:p>
        </w:tc>
        <w:tc>
          <w:tcPr>
            <w:tcW w:w="356" w:type="pct"/>
            <w:tcBorders>
              <w:top w:val="single" w:sz="4" w:space="0" w:color="000000"/>
              <w:left w:val="single" w:sz="4" w:space="0" w:color="000000"/>
              <w:bottom w:val="single" w:sz="4" w:space="0" w:color="000000"/>
            </w:tcBorders>
            <w:shd w:val="clear" w:color="auto" w:fill="auto"/>
          </w:tcPr>
          <w:p w14:paraId="4AB9897D"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IX</w:t>
            </w:r>
          </w:p>
        </w:tc>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4ADC6FC1"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X</w:t>
            </w:r>
          </w:p>
        </w:tc>
      </w:tr>
      <w:tr w:rsidR="00497E7D" w:rsidRPr="00A353D3" w14:paraId="6CF21502" w14:textId="77777777" w:rsidTr="00497E7D">
        <w:tc>
          <w:tcPr>
            <w:tcW w:w="171" w:type="pct"/>
            <w:tcBorders>
              <w:top w:val="single" w:sz="4" w:space="0" w:color="000000"/>
              <w:left w:val="single" w:sz="4" w:space="0" w:color="000000"/>
              <w:bottom w:val="single" w:sz="4" w:space="0" w:color="000000"/>
            </w:tcBorders>
            <w:shd w:val="clear" w:color="auto" w:fill="auto"/>
          </w:tcPr>
          <w:p w14:paraId="02295FC0"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1.</w:t>
            </w:r>
          </w:p>
        </w:tc>
        <w:tc>
          <w:tcPr>
            <w:tcW w:w="1801" w:type="pct"/>
            <w:tcBorders>
              <w:top w:val="single" w:sz="4" w:space="0" w:color="000000"/>
              <w:left w:val="single" w:sz="4" w:space="0" w:color="000000"/>
              <w:bottom w:val="single" w:sz="4" w:space="0" w:color="000000"/>
            </w:tcBorders>
            <w:shd w:val="clear" w:color="auto" w:fill="auto"/>
          </w:tcPr>
          <w:p w14:paraId="084AE90C" w14:textId="4604E27B" w:rsidR="00A353D3" w:rsidRPr="00A353D3" w:rsidRDefault="00A353D3" w:rsidP="00A353D3">
            <w:pPr>
              <w:rPr>
                <w:rFonts w:asciiTheme="minorHAnsi" w:hAnsiTheme="minorHAnsi" w:cstheme="minorHAnsi"/>
              </w:rPr>
            </w:pPr>
            <w:r w:rsidRPr="00A353D3">
              <w:rPr>
                <w:rFonts w:asciiTheme="minorHAnsi" w:hAnsiTheme="minorHAnsi" w:cstheme="minorHAnsi"/>
              </w:rPr>
              <w:t>Sterylny pokrowiec na przewody o wymiarach 16 cm x 200 cm, wykonany z mocnej, przeźroczystej folii PE, teleskopowo złożony z taśmami odpornymi na przemakanie do mocowania na końcówkach</w:t>
            </w:r>
            <w:r w:rsidR="00960C79">
              <w:rPr>
                <w:rFonts w:asciiTheme="minorHAnsi" w:hAnsiTheme="minorHAnsi" w:cstheme="minorHAnsi"/>
              </w:rPr>
              <w:t>.</w:t>
            </w:r>
          </w:p>
        </w:tc>
        <w:tc>
          <w:tcPr>
            <w:tcW w:w="426" w:type="pct"/>
            <w:tcBorders>
              <w:top w:val="single" w:sz="4" w:space="0" w:color="000000"/>
              <w:left w:val="single" w:sz="4" w:space="0" w:color="000000"/>
              <w:bottom w:val="single" w:sz="4" w:space="0" w:color="000000"/>
            </w:tcBorders>
            <w:shd w:val="clear" w:color="auto" w:fill="auto"/>
            <w:vAlign w:val="center"/>
          </w:tcPr>
          <w:p w14:paraId="3CDB2FDA"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300</w:t>
            </w:r>
          </w:p>
        </w:tc>
        <w:tc>
          <w:tcPr>
            <w:tcW w:w="387" w:type="pct"/>
            <w:tcBorders>
              <w:top w:val="single" w:sz="4" w:space="0" w:color="000000"/>
              <w:left w:val="single" w:sz="4" w:space="0" w:color="000000"/>
              <w:bottom w:val="single" w:sz="4" w:space="0" w:color="000000"/>
            </w:tcBorders>
            <w:shd w:val="clear" w:color="auto" w:fill="auto"/>
            <w:vAlign w:val="center"/>
          </w:tcPr>
          <w:p w14:paraId="3FC79B66" w14:textId="77777777" w:rsidR="00A353D3" w:rsidRPr="00A353D3" w:rsidRDefault="00A353D3" w:rsidP="00A353D3">
            <w:pPr>
              <w:rPr>
                <w:rFonts w:asciiTheme="minorHAnsi" w:hAnsiTheme="minorHAnsi" w:cstheme="minorHAnsi"/>
              </w:rPr>
            </w:pPr>
          </w:p>
        </w:tc>
        <w:tc>
          <w:tcPr>
            <w:tcW w:w="441" w:type="pct"/>
            <w:tcBorders>
              <w:top w:val="single" w:sz="4" w:space="0" w:color="000000"/>
              <w:left w:val="single" w:sz="4" w:space="0" w:color="000000"/>
              <w:bottom w:val="single" w:sz="4" w:space="0" w:color="000000"/>
            </w:tcBorders>
            <w:shd w:val="clear" w:color="auto" w:fill="auto"/>
            <w:vAlign w:val="center"/>
          </w:tcPr>
          <w:p w14:paraId="67A1611C" w14:textId="77777777" w:rsidR="00A353D3" w:rsidRPr="00A353D3" w:rsidRDefault="00A353D3" w:rsidP="00A353D3">
            <w:pPr>
              <w:rPr>
                <w:rFonts w:asciiTheme="minorHAnsi" w:hAnsiTheme="minorHAnsi" w:cstheme="minorHAnsi"/>
              </w:rPr>
            </w:pPr>
          </w:p>
        </w:tc>
        <w:tc>
          <w:tcPr>
            <w:tcW w:w="385" w:type="pct"/>
            <w:tcBorders>
              <w:top w:val="single" w:sz="4" w:space="0" w:color="000000"/>
              <w:left w:val="single" w:sz="4" w:space="0" w:color="000000"/>
              <w:bottom w:val="single" w:sz="4" w:space="0" w:color="000000"/>
              <w:right w:val="single" w:sz="4" w:space="0" w:color="auto"/>
            </w:tcBorders>
            <w:shd w:val="clear" w:color="auto" w:fill="auto"/>
            <w:vAlign w:val="center"/>
          </w:tcPr>
          <w:p w14:paraId="35174CD5"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auto"/>
              <w:bottom w:val="single" w:sz="4" w:space="0" w:color="000000"/>
            </w:tcBorders>
            <w:shd w:val="clear" w:color="auto" w:fill="auto"/>
            <w:vAlign w:val="center"/>
          </w:tcPr>
          <w:p w14:paraId="59EB632A" w14:textId="77777777" w:rsidR="00A353D3" w:rsidRPr="00A353D3" w:rsidRDefault="00A353D3" w:rsidP="00A353D3">
            <w:pPr>
              <w:rPr>
                <w:rFonts w:asciiTheme="minorHAnsi" w:hAnsiTheme="minorHAnsi" w:cstheme="minorHAnsi"/>
              </w:rPr>
            </w:pPr>
          </w:p>
        </w:tc>
        <w:tc>
          <w:tcPr>
            <w:tcW w:w="346" w:type="pct"/>
            <w:tcBorders>
              <w:top w:val="single" w:sz="4" w:space="0" w:color="000000"/>
              <w:left w:val="single" w:sz="4" w:space="0" w:color="000000"/>
              <w:bottom w:val="single" w:sz="4" w:space="0" w:color="000000"/>
            </w:tcBorders>
            <w:shd w:val="clear" w:color="auto" w:fill="auto"/>
            <w:vAlign w:val="center"/>
          </w:tcPr>
          <w:p w14:paraId="36482FA7" w14:textId="77777777" w:rsidR="00A353D3" w:rsidRPr="00A353D3" w:rsidRDefault="00A353D3" w:rsidP="00A353D3">
            <w:pPr>
              <w:rPr>
                <w:rFonts w:asciiTheme="minorHAnsi" w:hAnsiTheme="minorHAnsi" w:cstheme="minorHAnsi"/>
              </w:rPr>
            </w:pPr>
          </w:p>
        </w:tc>
        <w:tc>
          <w:tcPr>
            <w:tcW w:w="356" w:type="pct"/>
            <w:tcBorders>
              <w:top w:val="single" w:sz="4" w:space="0" w:color="000000"/>
              <w:left w:val="single" w:sz="4" w:space="0" w:color="000000"/>
              <w:bottom w:val="single" w:sz="4" w:space="0" w:color="000000"/>
            </w:tcBorders>
            <w:shd w:val="clear" w:color="auto" w:fill="auto"/>
            <w:vAlign w:val="center"/>
          </w:tcPr>
          <w:p w14:paraId="0A58FB01" w14:textId="77777777" w:rsidR="00A353D3" w:rsidRPr="00A353D3" w:rsidRDefault="00A353D3" w:rsidP="00A353D3">
            <w:pPr>
              <w:rPr>
                <w:rFonts w:asciiTheme="minorHAnsi" w:hAnsiTheme="minorHAnsi" w:cstheme="minorHAnsi"/>
              </w:rPr>
            </w:pP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206F8" w14:textId="77777777" w:rsidR="00A353D3" w:rsidRPr="00A353D3" w:rsidRDefault="00A353D3" w:rsidP="00A353D3">
            <w:pPr>
              <w:rPr>
                <w:rFonts w:asciiTheme="minorHAnsi" w:hAnsiTheme="minorHAnsi" w:cstheme="minorHAnsi"/>
              </w:rPr>
            </w:pPr>
          </w:p>
        </w:tc>
      </w:tr>
      <w:tr w:rsidR="00497E7D" w:rsidRPr="00A353D3" w14:paraId="012ABB82" w14:textId="77777777" w:rsidTr="00497E7D">
        <w:tc>
          <w:tcPr>
            <w:tcW w:w="171" w:type="pct"/>
            <w:tcBorders>
              <w:top w:val="single" w:sz="4" w:space="0" w:color="000000"/>
              <w:left w:val="single" w:sz="4" w:space="0" w:color="000000"/>
              <w:bottom w:val="single" w:sz="4" w:space="0" w:color="000000"/>
            </w:tcBorders>
            <w:shd w:val="clear" w:color="auto" w:fill="auto"/>
          </w:tcPr>
          <w:p w14:paraId="1E1CE16B"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2.</w:t>
            </w:r>
          </w:p>
        </w:tc>
        <w:tc>
          <w:tcPr>
            <w:tcW w:w="1801" w:type="pct"/>
            <w:tcBorders>
              <w:top w:val="single" w:sz="4" w:space="0" w:color="000000"/>
              <w:left w:val="single" w:sz="4" w:space="0" w:color="000000"/>
              <w:bottom w:val="single" w:sz="4" w:space="0" w:color="000000"/>
            </w:tcBorders>
            <w:shd w:val="clear" w:color="auto" w:fill="auto"/>
          </w:tcPr>
          <w:p w14:paraId="55008ABB" w14:textId="38A70F46" w:rsidR="00A353D3" w:rsidRPr="00A353D3" w:rsidRDefault="00A353D3" w:rsidP="00A353D3">
            <w:pPr>
              <w:rPr>
                <w:rFonts w:asciiTheme="minorHAnsi" w:hAnsiTheme="minorHAnsi" w:cstheme="minorHAnsi"/>
              </w:rPr>
            </w:pPr>
            <w:r w:rsidRPr="00A353D3">
              <w:rPr>
                <w:rFonts w:asciiTheme="minorHAnsi" w:hAnsiTheme="minorHAnsi" w:cstheme="minorHAnsi"/>
              </w:rPr>
              <w:t>Pokrowiec śródoperacyjny sondultrasonograficznych</w:t>
            </w:r>
            <w:r w:rsidR="00467EAE">
              <w:rPr>
                <w:rFonts w:asciiTheme="minorHAnsi" w:hAnsiTheme="minorHAnsi" w:cstheme="minorHAnsi"/>
              </w:rPr>
              <w:t xml:space="preserve"> </w:t>
            </w:r>
            <w:r w:rsidRPr="00A353D3">
              <w:rPr>
                <w:rFonts w:asciiTheme="minorHAnsi" w:hAnsiTheme="minorHAnsi" w:cstheme="minorHAnsi"/>
              </w:rPr>
              <w:t>13 x 122 cm, sterylny</w:t>
            </w:r>
            <w:r w:rsidR="00467EAE">
              <w:rPr>
                <w:rFonts w:asciiTheme="minorHAnsi" w:hAnsiTheme="minorHAnsi" w:cstheme="minorHAnsi"/>
              </w:rPr>
              <w:t>.</w:t>
            </w:r>
          </w:p>
        </w:tc>
        <w:tc>
          <w:tcPr>
            <w:tcW w:w="426" w:type="pct"/>
            <w:tcBorders>
              <w:top w:val="single" w:sz="4" w:space="0" w:color="000000"/>
              <w:left w:val="single" w:sz="4" w:space="0" w:color="000000"/>
              <w:bottom w:val="single" w:sz="4" w:space="0" w:color="000000"/>
            </w:tcBorders>
            <w:shd w:val="clear" w:color="auto" w:fill="auto"/>
            <w:vAlign w:val="center"/>
          </w:tcPr>
          <w:p w14:paraId="10D6FF01"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300</w:t>
            </w:r>
          </w:p>
        </w:tc>
        <w:tc>
          <w:tcPr>
            <w:tcW w:w="387" w:type="pct"/>
            <w:tcBorders>
              <w:top w:val="single" w:sz="4" w:space="0" w:color="000000"/>
              <w:left w:val="single" w:sz="4" w:space="0" w:color="000000"/>
              <w:bottom w:val="single" w:sz="4" w:space="0" w:color="000000"/>
            </w:tcBorders>
            <w:shd w:val="clear" w:color="auto" w:fill="auto"/>
            <w:vAlign w:val="center"/>
          </w:tcPr>
          <w:p w14:paraId="23017F64" w14:textId="77777777" w:rsidR="00A353D3" w:rsidRPr="00A353D3" w:rsidRDefault="00A353D3" w:rsidP="00A353D3">
            <w:pPr>
              <w:rPr>
                <w:rFonts w:asciiTheme="minorHAnsi" w:hAnsiTheme="minorHAnsi" w:cstheme="minorHAnsi"/>
              </w:rPr>
            </w:pPr>
          </w:p>
        </w:tc>
        <w:tc>
          <w:tcPr>
            <w:tcW w:w="441" w:type="pct"/>
            <w:tcBorders>
              <w:top w:val="single" w:sz="4" w:space="0" w:color="000000"/>
              <w:left w:val="single" w:sz="4" w:space="0" w:color="000000"/>
              <w:bottom w:val="single" w:sz="4" w:space="0" w:color="000000"/>
            </w:tcBorders>
            <w:shd w:val="clear" w:color="auto" w:fill="auto"/>
            <w:vAlign w:val="center"/>
          </w:tcPr>
          <w:p w14:paraId="0B80D162" w14:textId="77777777" w:rsidR="00A353D3" w:rsidRPr="00A353D3" w:rsidRDefault="00A353D3" w:rsidP="00A353D3">
            <w:pPr>
              <w:rPr>
                <w:rFonts w:asciiTheme="minorHAnsi" w:hAnsiTheme="minorHAnsi" w:cstheme="minorHAnsi"/>
              </w:rPr>
            </w:pPr>
          </w:p>
        </w:tc>
        <w:tc>
          <w:tcPr>
            <w:tcW w:w="385" w:type="pct"/>
            <w:tcBorders>
              <w:top w:val="single" w:sz="4" w:space="0" w:color="000000"/>
              <w:left w:val="single" w:sz="4" w:space="0" w:color="000000"/>
              <w:bottom w:val="single" w:sz="4" w:space="0" w:color="000000"/>
              <w:right w:val="single" w:sz="4" w:space="0" w:color="auto"/>
            </w:tcBorders>
            <w:shd w:val="clear" w:color="auto" w:fill="auto"/>
            <w:vAlign w:val="center"/>
          </w:tcPr>
          <w:p w14:paraId="67ED5CF6" w14:textId="77777777" w:rsidR="00A353D3" w:rsidRPr="00A353D3" w:rsidRDefault="00A353D3" w:rsidP="00A353D3">
            <w:pPr>
              <w:rPr>
                <w:rFonts w:asciiTheme="minorHAnsi" w:hAnsiTheme="minorHAnsi" w:cstheme="minorHAnsi"/>
              </w:rPr>
            </w:pPr>
          </w:p>
        </w:tc>
        <w:tc>
          <w:tcPr>
            <w:tcW w:w="365" w:type="pct"/>
            <w:tcBorders>
              <w:top w:val="single" w:sz="4" w:space="0" w:color="000000"/>
              <w:left w:val="single" w:sz="4" w:space="0" w:color="auto"/>
              <w:bottom w:val="single" w:sz="4" w:space="0" w:color="000000"/>
            </w:tcBorders>
            <w:shd w:val="clear" w:color="auto" w:fill="auto"/>
            <w:vAlign w:val="center"/>
          </w:tcPr>
          <w:p w14:paraId="18144AB2" w14:textId="77777777" w:rsidR="00A353D3" w:rsidRPr="00A353D3" w:rsidRDefault="00A353D3" w:rsidP="00A353D3">
            <w:pPr>
              <w:rPr>
                <w:rFonts w:asciiTheme="minorHAnsi" w:hAnsiTheme="minorHAnsi" w:cstheme="minorHAnsi"/>
              </w:rPr>
            </w:pPr>
          </w:p>
        </w:tc>
        <w:tc>
          <w:tcPr>
            <w:tcW w:w="346" w:type="pct"/>
            <w:tcBorders>
              <w:top w:val="single" w:sz="4" w:space="0" w:color="000000"/>
              <w:left w:val="single" w:sz="4" w:space="0" w:color="000000"/>
              <w:bottom w:val="single" w:sz="4" w:space="0" w:color="000000"/>
            </w:tcBorders>
            <w:shd w:val="clear" w:color="auto" w:fill="auto"/>
            <w:vAlign w:val="center"/>
          </w:tcPr>
          <w:p w14:paraId="5D8255C5" w14:textId="77777777" w:rsidR="00A353D3" w:rsidRPr="00A353D3" w:rsidRDefault="00A353D3" w:rsidP="00A353D3">
            <w:pPr>
              <w:rPr>
                <w:rFonts w:asciiTheme="minorHAnsi" w:hAnsiTheme="minorHAnsi" w:cstheme="minorHAnsi"/>
              </w:rPr>
            </w:pPr>
          </w:p>
        </w:tc>
        <w:tc>
          <w:tcPr>
            <w:tcW w:w="356" w:type="pct"/>
            <w:tcBorders>
              <w:top w:val="single" w:sz="4" w:space="0" w:color="000000"/>
              <w:left w:val="single" w:sz="4" w:space="0" w:color="000000"/>
              <w:bottom w:val="single" w:sz="4" w:space="0" w:color="000000"/>
            </w:tcBorders>
            <w:shd w:val="clear" w:color="auto" w:fill="auto"/>
            <w:vAlign w:val="center"/>
          </w:tcPr>
          <w:p w14:paraId="6C214EDD" w14:textId="77777777" w:rsidR="00A353D3" w:rsidRPr="00A353D3" w:rsidRDefault="00A353D3" w:rsidP="00A353D3">
            <w:pPr>
              <w:rPr>
                <w:rFonts w:asciiTheme="minorHAnsi" w:hAnsiTheme="minorHAnsi" w:cstheme="minorHAnsi"/>
              </w:rPr>
            </w:pP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DB6E7E" w14:textId="77777777" w:rsidR="00A353D3" w:rsidRPr="00A353D3" w:rsidRDefault="00A353D3" w:rsidP="00A353D3">
            <w:pPr>
              <w:rPr>
                <w:rFonts w:asciiTheme="minorHAnsi" w:hAnsiTheme="minorHAnsi" w:cstheme="minorHAnsi"/>
              </w:rPr>
            </w:pPr>
          </w:p>
        </w:tc>
      </w:tr>
      <w:tr w:rsidR="00A353D3" w:rsidRPr="00A353D3" w14:paraId="4B2DF3FD" w14:textId="77777777" w:rsidTr="00497E7D">
        <w:tc>
          <w:tcPr>
            <w:tcW w:w="3612" w:type="pct"/>
            <w:gridSpan w:val="6"/>
            <w:tcBorders>
              <w:top w:val="single" w:sz="4" w:space="0" w:color="000000"/>
              <w:left w:val="single" w:sz="4" w:space="0" w:color="000000"/>
              <w:bottom w:val="single" w:sz="4" w:space="0" w:color="000000"/>
              <w:right w:val="single" w:sz="4" w:space="0" w:color="auto"/>
            </w:tcBorders>
            <w:shd w:val="clear" w:color="auto" w:fill="auto"/>
          </w:tcPr>
          <w:p w14:paraId="5F6814A2" w14:textId="77777777" w:rsidR="00A353D3" w:rsidRPr="00A353D3" w:rsidRDefault="00A353D3" w:rsidP="00497E7D">
            <w:pPr>
              <w:jc w:val="center"/>
              <w:rPr>
                <w:rFonts w:asciiTheme="minorHAnsi" w:hAnsiTheme="minorHAnsi" w:cstheme="minorHAnsi"/>
              </w:rPr>
            </w:pPr>
            <w:r w:rsidRPr="00A353D3">
              <w:rPr>
                <w:rFonts w:asciiTheme="minorHAnsi" w:hAnsiTheme="minorHAnsi" w:cstheme="minorHAnsi"/>
              </w:rPr>
              <w:t>WARTOŚĆ GLOBALNA</w:t>
            </w:r>
          </w:p>
        </w:tc>
        <w:tc>
          <w:tcPr>
            <w:tcW w:w="365" w:type="pct"/>
            <w:tcBorders>
              <w:top w:val="single" w:sz="4" w:space="0" w:color="000000"/>
              <w:left w:val="single" w:sz="4" w:space="0" w:color="auto"/>
              <w:bottom w:val="single" w:sz="4" w:space="0" w:color="000000"/>
            </w:tcBorders>
            <w:shd w:val="clear" w:color="auto" w:fill="auto"/>
          </w:tcPr>
          <w:p w14:paraId="36EC83B7" w14:textId="77777777" w:rsidR="00A353D3" w:rsidRPr="00A353D3" w:rsidRDefault="00A353D3" w:rsidP="00497E7D">
            <w:pPr>
              <w:jc w:val="right"/>
              <w:rPr>
                <w:rFonts w:asciiTheme="minorHAnsi" w:hAnsiTheme="minorHAnsi" w:cstheme="minorHAnsi"/>
              </w:rPr>
            </w:pPr>
            <w:r w:rsidRPr="00A353D3">
              <w:rPr>
                <w:rFonts w:asciiTheme="minorHAnsi" w:hAnsiTheme="minorHAnsi" w:cstheme="minorHAnsi"/>
              </w:rPr>
              <w:t>NETTO:</w:t>
            </w:r>
          </w:p>
        </w:tc>
        <w:tc>
          <w:tcPr>
            <w:tcW w:w="346" w:type="pct"/>
            <w:tcBorders>
              <w:top w:val="single" w:sz="4" w:space="0" w:color="000000"/>
              <w:left w:val="single" w:sz="4" w:space="0" w:color="000000"/>
              <w:bottom w:val="single" w:sz="4" w:space="0" w:color="000000"/>
            </w:tcBorders>
            <w:shd w:val="clear" w:color="auto" w:fill="auto"/>
          </w:tcPr>
          <w:p w14:paraId="2A85C1E6" w14:textId="77777777" w:rsidR="00A353D3" w:rsidRPr="00A353D3" w:rsidRDefault="00A353D3" w:rsidP="00497E7D">
            <w:pPr>
              <w:jc w:val="right"/>
              <w:rPr>
                <w:rFonts w:asciiTheme="minorHAnsi" w:hAnsiTheme="minorHAnsi" w:cstheme="minorHAnsi"/>
              </w:rPr>
            </w:pPr>
          </w:p>
        </w:tc>
        <w:tc>
          <w:tcPr>
            <w:tcW w:w="356" w:type="pct"/>
            <w:tcBorders>
              <w:top w:val="single" w:sz="4" w:space="0" w:color="000000"/>
              <w:left w:val="single" w:sz="4" w:space="0" w:color="000000"/>
              <w:bottom w:val="single" w:sz="4" w:space="0" w:color="000000"/>
            </w:tcBorders>
            <w:shd w:val="clear" w:color="auto" w:fill="auto"/>
          </w:tcPr>
          <w:p w14:paraId="686C53CB" w14:textId="77777777" w:rsidR="00A353D3" w:rsidRPr="00A353D3" w:rsidRDefault="00A353D3" w:rsidP="00497E7D">
            <w:pPr>
              <w:jc w:val="right"/>
              <w:rPr>
                <w:rFonts w:asciiTheme="minorHAnsi" w:hAnsiTheme="minorHAnsi" w:cstheme="minorHAnsi"/>
              </w:rPr>
            </w:pPr>
            <w:r w:rsidRPr="00A353D3">
              <w:rPr>
                <w:rFonts w:asciiTheme="minorHAnsi" w:hAnsiTheme="minorHAnsi" w:cstheme="minorHAnsi"/>
              </w:rPr>
              <w:t>BRUTTO:</w:t>
            </w:r>
          </w:p>
        </w:tc>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1ED77847" w14:textId="77777777" w:rsidR="00A353D3" w:rsidRPr="00A353D3" w:rsidRDefault="00A353D3" w:rsidP="00A353D3">
            <w:pPr>
              <w:rPr>
                <w:rFonts w:asciiTheme="minorHAnsi" w:hAnsiTheme="minorHAnsi" w:cstheme="minorHAnsi"/>
              </w:rPr>
            </w:pPr>
          </w:p>
        </w:tc>
      </w:tr>
    </w:tbl>
    <w:p w14:paraId="3CF61397" w14:textId="77777777" w:rsidR="00A353D3" w:rsidRPr="00A353D3" w:rsidRDefault="00A353D3" w:rsidP="00A353D3">
      <w:pPr>
        <w:rPr>
          <w:rFonts w:asciiTheme="minorHAnsi" w:hAnsiTheme="minorHAnsi" w:cstheme="minorHAnsi"/>
        </w:rPr>
      </w:pPr>
    </w:p>
    <w:p w14:paraId="475A6A2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2A78CB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20CE6947" w14:textId="77777777" w:rsidR="00A353D3" w:rsidRPr="00A353D3" w:rsidRDefault="00A353D3" w:rsidP="0026799B">
      <w:pPr>
        <w:jc w:val="right"/>
        <w:rPr>
          <w:rFonts w:asciiTheme="minorHAnsi" w:hAnsiTheme="minorHAnsi" w:cstheme="minorHAnsi"/>
        </w:rPr>
      </w:pPr>
      <w:r w:rsidRPr="00A353D3">
        <w:rPr>
          <w:rFonts w:asciiTheme="minorHAnsi" w:hAnsiTheme="minorHAnsi" w:cstheme="minorHAnsi"/>
        </w:rPr>
        <w:lastRenderedPageBreak/>
        <w:t>Załącznik nr 2 do SWZ</w:t>
      </w:r>
    </w:p>
    <w:p w14:paraId="29A99B24"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FORMULARZ CENOWY</w:t>
      </w:r>
    </w:p>
    <w:p w14:paraId="6AB17F7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72 - Kaniula dotętnicza </w:t>
      </w:r>
    </w:p>
    <w:tbl>
      <w:tblPr>
        <w:tblW w:w="5363" w:type="pct"/>
        <w:tblInd w:w="-639" w:type="dxa"/>
        <w:tblCellMar>
          <w:left w:w="70" w:type="dxa"/>
          <w:right w:w="70" w:type="dxa"/>
        </w:tblCellMar>
        <w:tblLook w:val="0000" w:firstRow="0" w:lastRow="0" w:firstColumn="0" w:lastColumn="0" w:noHBand="0" w:noVBand="0"/>
      </w:tblPr>
      <w:tblGrid>
        <w:gridCol w:w="428"/>
        <w:gridCol w:w="5914"/>
        <w:gridCol w:w="1316"/>
        <w:gridCol w:w="1214"/>
        <w:gridCol w:w="1354"/>
        <w:gridCol w:w="1177"/>
        <w:gridCol w:w="9"/>
        <w:gridCol w:w="1202"/>
        <w:gridCol w:w="1035"/>
        <w:gridCol w:w="1009"/>
        <w:gridCol w:w="1120"/>
      </w:tblGrid>
      <w:tr w:rsidR="0026799B" w:rsidRPr="00A353D3" w14:paraId="7DB2D501" w14:textId="77777777" w:rsidTr="0026799B">
        <w:tc>
          <w:tcPr>
            <w:tcW w:w="134" w:type="pct"/>
            <w:tcBorders>
              <w:top w:val="single" w:sz="4" w:space="0" w:color="000000"/>
              <w:left w:val="single" w:sz="4" w:space="0" w:color="000000"/>
              <w:bottom w:val="single" w:sz="4" w:space="0" w:color="000000"/>
            </w:tcBorders>
            <w:shd w:val="clear" w:color="auto" w:fill="auto"/>
            <w:vAlign w:val="center"/>
          </w:tcPr>
          <w:p w14:paraId="36737B01" w14:textId="157BFFA6" w:rsidR="00A353D3" w:rsidRPr="00A353D3" w:rsidRDefault="00467EAE" w:rsidP="0026799B">
            <w:pPr>
              <w:jc w:val="center"/>
              <w:rPr>
                <w:rFonts w:asciiTheme="minorHAnsi" w:hAnsiTheme="minorHAnsi" w:cstheme="minorHAnsi"/>
              </w:rPr>
            </w:pPr>
            <w:r>
              <w:rPr>
                <w:rFonts w:asciiTheme="minorHAnsi" w:hAnsiTheme="minorHAnsi" w:cstheme="minorHAnsi"/>
              </w:rPr>
              <w:t>Lp.</w:t>
            </w:r>
          </w:p>
        </w:tc>
        <w:tc>
          <w:tcPr>
            <w:tcW w:w="1875" w:type="pct"/>
            <w:tcBorders>
              <w:top w:val="single" w:sz="4" w:space="0" w:color="000000"/>
              <w:left w:val="single" w:sz="4" w:space="0" w:color="000000"/>
              <w:bottom w:val="single" w:sz="4" w:space="0" w:color="000000"/>
            </w:tcBorders>
            <w:shd w:val="clear" w:color="auto" w:fill="auto"/>
            <w:vAlign w:val="center"/>
          </w:tcPr>
          <w:p w14:paraId="22AD220F" w14:textId="7A77DEF9" w:rsidR="00A353D3" w:rsidRPr="00A353D3" w:rsidRDefault="00467EAE" w:rsidP="0026799B">
            <w:pPr>
              <w:jc w:val="center"/>
              <w:rPr>
                <w:rFonts w:asciiTheme="minorHAnsi" w:hAnsiTheme="minorHAnsi" w:cstheme="minorHAnsi"/>
              </w:rPr>
            </w:pPr>
            <w:r w:rsidRPr="00501CCD">
              <w:rPr>
                <w:rFonts w:asciiTheme="minorHAnsi" w:hAnsiTheme="minorHAnsi" w:cstheme="minorHAnsi"/>
              </w:rPr>
              <w:t>Opis przedmiotu</w:t>
            </w:r>
            <w:r w:rsidRPr="00A353D3">
              <w:rPr>
                <w:rFonts w:asciiTheme="minorHAnsi" w:hAnsiTheme="minorHAnsi" w:cstheme="minorHAnsi"/>
              </w:rPr>
              <w:t xml:space="preserve"> </w:t>
            </w:r>
          </w:p>
        </w:tc>
        <w:tc>
          <w:tcPr>
            <w:tcW w:w="418" w:type="pct"/>
            <w:tcBorders>
              <w:top w:val="single" w:sz="4" w:space="0" w:color="000000"/>
              <w:left w:val="single" w:sz="4" w:space="0" w:color="000000"/>
              <w:bottom w:val="single" w:sz="4" w:space="0" w:color="000000"/>
            </w:tcBorders>
            <w:shd w:val="clear" w:color="auto" w:fill="auto"/>
            <w:vAlign w:val="center"/>
          </w:tcPr>
          <w:p w14:paraId="67005A56"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Ilość</w:t>
            </w:r>
          </w:p>
          <w:p w14:paraId="13967AA0"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w sztukach</w:t>
            </w:r>
          </w:p>
        </w:tc>
        <w:tc>
          <w:tcPr>
            <w:tcW w:w="379" w:type="pct"/>
            <w:tcBorders>
              <w:top w:val="single" w:sz="4" w:space="0" w:color="000000"/>
              <w:left w:val="single" w:sz="4" w:space="0" w:color="000000"/>
              <w:bottom w:val="single" w:sz="4" w:space="0" w:color="000000"/>
            </w:tcBorders>
            <w:shd w:val="clear" w:color="auto" w:fill="auto"/>
            <w:vAlign w:val="center"/>
          </w:tcPr>
          <w:p w14:paraId="0EEAF663" w14:textId="35EA407F" w:rsidR="00A353D3" w:rsidRPr="00A353D3" w:rsidRDefault="00A353D3" w:rsidP="0026799B">
            <w:pPr>
              <w:jc w:val="center"/>
              <w:rPr>
                <w:rFonts w:asciiTheme="minorHAnsi" w:hAnsiTheme="minorHAnsi" w:cstheme="minorHAnsi"/>
              </w:rPr>
            </w:pPr>
            <w:r w:rsidRPr="00A353D3">
              <w:rPr>
                <w:rFonts w:asciiTheme="minorHAnsi" w:hAnsiTheme="minorHAnsi" w:cstheme="minorHAnsi"/>
              </w:rPr>
              <w:t>Nazwa Handlowa</w:t>
            </w:r>
            <w:r w:rsidR="00017E57">
              <w:rPr>
                <w:rFonts w:asciiTheme="minorHAnsi" w:hAnsiTheme="minorHAnsi" w:cstheme="minorHAnsi"/>
              </w:rPr>
              <w:t>/</w:t>
            </w:r>
          </w:p>
          <w:p w14:paraId="66FAF886"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Producent</w:t>
            </w:r>
          </w:p>
        </w:tc>
        <w:tc>
          <w:tcPr>
            <w:tcW w:w="430" w:type="pct"/>
            <w:tcBorders>
              <w:top w:val="single" w:sz="4" w:space="0" w:color="000000"/>
              <w:left w:val="single" w:sz="4" w:space="0" w:color="000000"/>
              <w:bottom w:val="single" w:sz="4" w:space="0" w:color="000000"/>
            </w:tcBorders>
            <w:shd w:val="clear" w:color="auto" w:fill="auto"/>
            <w:vAlign w:val="center"/>
          </w:tcPr>
          <w:p w14:paraId="451D0E3D"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Oferowana wielkość opakowania</w:t>
            </w:r>
          </w:p>
        </w:tc>
        <w:tc>
          <w:tcPr>
            <w:tcW w:w="374" w:type="pct"/>
            <w:tcBorders>
              <w:top w:val="single" w:sz="4" w:space="0" w:color="000000"/>
              <w:left w:val="single" w:sz="4" w:space="0" w:color="000000"/>
              <w:bottom w:val="single" w:sz="4" w:space="0" w:color="000000"/>
            </w:tcBorders>
            <w:shd w:val="clear" w:color="auto" w:fill="auto"/>
            <w:vAlign w:val="center"/>
          </w:tcPr>
          <w:p w14:paraId="06B800AC"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Ilość opakowań</w:t>
            </w:r>
          </w:p>
        </w:tc>
        <w:tc>
          <w:tcPr>
            <w:tcW w:w="385" w:type="pct"/>
            <w:gridSpan w:val="2"/>
            <w:tcBorders>
              <w:top w:val="single" w:sz="4" w:space="0" w:color="000000"/>
              <w:left w:val="single" w:sz="4" w:space="0" w:color="000000"/>
              <w:bottom w:val="single" w:sz="4" w:space="0" w:color="000000"/>
            </w:tcBorders>
            <w:shd w:val="clear" w:color="auto" w:fill="auto"/>
            <w:vAlign w:val="center"/>
          </w:tcPr>
          <w:p w14:paraId="5BFE7709" w14:textId="314C9CC8" w:rsidR="00A353D3" w:rsidRPr="00A353D3" w:rsidRDefault="00467EAE" w:rsidP="0026799B">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29" w:type="pct"/>
            <w:tcBorders>
              <w:top w:val="single" w:sz="4" w:space="0" w:color="000000"/>
              <w:left w:val="single" w:sz="4" w:space="0" w:color="000000"/>
              <w:bottom w:val="single" w:sz="4" w:space="0" w:color="000000"/>
            </w:tcBorders>
            <w:shd w:val="clear" w:color="auto" w:fill="auto"/>
            <w:vAlign w:val="center"/>
          </w:tcPr>
          <w:p w14:paraId="4C298915"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Wartość</w:t>
            </w:r>
          </w:p>
          <w:p w14:paraId="707CCB49"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netto</w:t>
            </w:r>
          </w:p>
        </w:tc>
        <w:tc>
          <w:tcPr>
            <w:tcW w:w="320" w:type="pct"/>
            <w:tcBorders>
              <w:top w:val="single" w:sz="4" w:space="0" w:color="000000"/>
              <w:left w:val="single" w:sz="4" w:space="0" w:color="000000"/>
              <w:bottom w:val="single" w:sz="4" w:space="0" w:color="000000"/>
            </w:tcBorders>
            <w:shd w:val="clear" w:color="auto" w:fill="auto"/>
            <w:vAlign w:val="center"/>
          </w:tcPr>
          <w:p w14:paraId="7E8F957E"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Stawka VAT</w:t>
            </w:r>
          </w:p>
        </w:tc>
        <w:tc>
          <w:tcPr>
            <w:tcW w:w="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70B37"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Wartość</w:t>
            </w:r>
          </w:p>
          <w:p w14:paraId="3D263457"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brutto</w:t>
            </w:r>
          </w:p>
        </w:tc>
      </w:tr>
      <w:tr w:rsidR="0026799B" w:rsidRPr="00A353D3" w14:paraId="286F87BB" w14:textId="77777777" w:rsidTr="0026799B">
        <w:tc>
          <w:tcPr>
            <w:tcW w:w="134" w:type="pct"/>
            <w:tcBorders>
              <w:top w:val="single" w:sz="4" w:space="0" w:color="000000"/>
              <w:left w:val="single" w:sz="4" w:space="0" w:color="000000"/>
              <w:bottom w:val="single" w:sz="4" w:space="0" w:color="000000"/>
            </w:tcBorders>
            <w:shd w:val="clear" w:color="auto" w:fill="auto"/>
          </w:tcPr>
          <w:p w14:paraId="50A27AAD"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w:t>
            </w:r>
          </w:p>
        </w:tc>
        <w:tc>
          <w:tcPr>
            <w:tcW w:w="1875" w:type="pct"/>
            <w:tcBorders>
              <w:top w:val="single" w:sz="4" w:space="0" w:color="000000"/>
              <w:left w:val="single" w:sz="4" w:space="0" w:color="000000"/>
              <w:bottom w:val="single" w:sz="4" w:space="0" w:color="000000"/>
            </w:tcBorders>
            <w:shd w:val="clear" w:color="auto" w:fill="auto"/>
          </w:tcPr>
          <w:p w14:paraId="04492DAC"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II</w:t>
            </w:r>
          </w:p>
        </w:tc>
        <w:tc>
          <w:tcPr>
            <w:tcW w:w="418" w:type="pct"/>
            <w:tcBorders>
              <w:top w:val="single" w:sz="4" w:space="0" w:color="000000"/>
              <w:left w:val="single" w:sz="4" w:space="0" w:color="000000"/>
              <w:bottom w:val="single" w:sz="4" w:space="0" w:color="000000"/>
            </w:tcBorders>
            <w:shd w:val="clear" w:color="auto" w:fill="auto"/>
          </w:tcPr>
          <w:p w14:paraId="0669C567"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III</w:t>
            </w:r>
          </w:p>
        </w:tc>
        <w:tc>
          <w:tcPr>
            <w:tcW w:w="379" w:type="pct"/>
            <w:tcBorders>
              <w:top w:val="single" w:sz="4" w:space="0" w:color="000000"/>
              <w:left w:val="single" w:sz="4" w:space="0" w:color="000000"/>
              <w:bottom w:val="single" w:sz="4" w:space="0" w:color="000000"/>
            </w:tcBorders>
            <w:shd w:val="clear" w:color="auto" w:fill="auto"/>
          </w:tcPr>
          <w:p w14:paraId="22C6B073"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IV</w:t>
            </w:r>
          </w:p>
        </w:tc>
        <w:tc>
          <w:tcPr>
            <w:tcW w:w="430" w:type="pct"/>
            <w:tcBorders>
              <w:top w:val="single" w:sz="4" w:space="0" w:color="000000"/>
              <w:left w:val="single" w:sz="4" w:space="0" w:color="000000"/>
              <w:bottom w:val="single" w:sz="4" w:space="0" w:color="000000"/>
            </w:tcBorders>
            <w:shd w:val="clear" w:color="auto" w:fill="auto"/>
          </w:tcPr>
          <w:p w14:paraId="3B6BEFD0"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V</w:t>
            </w:r>
          </w:p>
        </w:tc>
        <w:tc>
          <w:tcPr>
            <w:tcW w:w="374" w:type="pct"/>
            <w:tcBorders>
              <w:top w:val="single" w:sz="4" w:space="0" w:color="000000"/>
              <w:left w:val="single" w:sz="4" w:space="0" w:color="000000"/>
              <w:bottom w:val="single" w:sz="4" w:space="0" w:color="000000"/>
            </w:tcBorders>
            <w:shd w:val="clear" w:color="auto" w:fill="auto"/>
          </w:tcPr>
          <w:p w14:paraId="36DBD5B4"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VI</w:t>
            </w:r>
          </w:p>
        </w:tc>
        <w:tc>
          <w:tcPr>
            <w:tcW w:w="385" w:type="pct"/>
            <w:gridSpan w:val="2"/>
            <w:tcBorders>
              <w:top w:val="single" w:sz="4" w:space="0" w:color="000000"/>
              <w:left w:val="single" w:sz="4" w:space="0" w:color="000000"/>
              <w:bottom w:val="single" w:sz="4" w:space="0" w:color="000000"/>
            </w:tcBorders>
            <w:shd w:val="clear" w:color="auto" w:fill="auto"/>
          </w:tcPr>
          <w:p w14:paraId="2AA23DBF"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VII</w:t>
            </w:r>
          </w:p>
        </w:tc>
        <w:tc>
          <w:tcPr>
            <w:tcW w:w="329" w:type="pct"/>
            <w:tcBorders>
              <w:top w:val="single" w:sz="4" w:space="0" w:color="000000"/>
              <w:left w:val="single" w:sz="4" w:space="0" w:color="000000"/>
              <w:bottom w:val="single" w:sz="4" w:space="0" w:color="000000"/>
            </w:tcBorders>
            <w:shd w:val="clear" w:color="auto" w:fill="auto"/>
          </w:tcPr>
          <w:p w14:paraId="2D279CAF"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VIII</w:t>
            </w:r>
          </w:p>
        </w:tc>
        <w:tc>
          <w:tcPr>
            <w:tcW w:w="320" w:type="pct"/>
            <w:tcBorders>
              <w:top w:val="single" w:sz="4" w:space="0" w:color="000000"/>
              <w:left w:val="single" w:sz="4" w:space="0" w:color="000000"/>
              <w:bottom w:val="single" w:sz="4" w:space="0" w:color="000000"/>
            </w:tcBorders>
            <w:shd w:val="clear" w:color="auto" w:fill="auto"/>
          </w:tcPr>
          <w:p w14:paraId="63B2A64F"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IX</w:t>
            </w:r>
          </w:p>
        </w:tc>
        <w:tc>
          <w:tcPr>
            <w:tcW w:w="356" w:type="pct"/>
            <w:tcBorders>
              <w:top w:val="single" w:sz="4" w:space="0" w:color="000000"/>
              <w:left w:val="single" w:sz="4" w:space="0" w:color="000000"/>
              <w:bottom w:val="single" w:sz="4" w:space="0" w:color="000000"/>
              <w:right w:val="single" w:sz="4" w:space="0" w:color="000000"/>
            </w:tcBorders>
            <w:shd w:val="clear" w:color="auto" w:fill="auto"/>
          </w:tcPr>
          <w:p w14:paraId="57A32281"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X</w:t>
            </w:r>
          </w:p>
        </w:tc>
      </w:tr>
      <w:tr w:rsidR="0026799B" w:rsidRPr="00A353D3" w14:paraId="0389AAF1" w14:textId="77777777" w:rsidTr="0026799B">
        <w:tc>
          <w:tcPr>
            <w:tcW w:w="134" w:type="pct"/>
            <w:tcBorders>
              <w:top w:val="single" w:sz="4" w:space="0" w:color="000000"/>
              <w:left w:val="single" w:sz="4" w:space="0" w:color="000000"/>
              <w:bottom w:val="single" w:sz="4" w:space="0" w:color="000000"/>
            </w:tcBorders>
            <w:shd w:val="clear" w:color="auto" w:fill="auto"/>
          </w:tcPr>
          <w:p w14:paraId="59B6D4BE"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1.</w:t>
            </w:r>
          </w:p>
        </w:tc>
        <w:tc>
          <w:tcPr>
            <w:tcW w:w="1875" w:type="pct"/>
            <w:tcBorders>
              <w:top w:val="single" w:sz="4" w:space="0" w:color="000000"/>
              <w:left w:val="single" w:sz="4" w:space="0" w:color="000000"/>
              <w:bottom w:val="single" w:sz="4" w:space="0" w:color="000000"/>
            </w:tcBorders>
            <w:shd w:val="clear" w:color="auto" w:fill="auto"/>
          </w:tcPr>
          <w:p w14:paraId="560C659F" w14:textId="63B1F1F0"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Kaniula dotętnicza wykonana z podwójnie oczyszczonego PTFE widocznego w USG, z zaworem suwakowo-kulkowym typu FloSwitch </w:t>
            </w:r>
            <w:r w:rsidR="005A7849" w:rsidRPr="00A353D3">
              <w:rPr>
                <w:rFonts w:asciiTheme="minorHAnsi" w:hAnsiTheme="minorHAnsi" w:cstheme="minorHAnsi"/>
              </w:rPr>
              <w:t>(czerwony</w:t>
            </w:r>
            <w:r w:rsidRPr="00A353D3">
              <w:rPr>
                <w:rFonts w:asciiTheme="minorHAnsi" w:hAnsiTheme="minorHAnsi" w:cstheme="minorHAnsi"/>
              </w:rPr>
              <w:t xml:space="preserve"> suwak), skrzydełka boczne z okrągłymi otworami umożliwiającymi </w:t>
            </w:r>
            <w:r w:rsidR="005A7849" w:rsidRPr="00A353D3">
              <w:rPr>
                <w:rFonts w:asciiTheme="minorHAnsi" w:hAnsiTheme="minorHAnsi" w:cstheme="minorHAnsi"/>
              </w:rPr>
              <w:t>podszycie,</w:t>
            </w:r>
            <w:r w:rsidRPr="00A353D3">
              <w:rPr>
                <w:rFonts w:asciiTheme="minorHAnsi" w:hAnsiTheme="minorHAnsi" w:cstheme="minorHAnsi"/>
              </w:rPr>
              <w:t xml:space="preserve"> rozmiar:</w:t>
            </w:r>
            <w:r w:rsidR="005A7849">
              <w:rPr>
                <w:rFonts w:asciiTheme="minorHAnsi" w:hAnsiTheme="minorHAnsi" w:cstheme="minorHAnsi"/>
              </w:rPr>
              <w:t> </w:t>
            </w:r>
            <w:r w:rsidRPr="00A353D3">
              <w:rPr>
                <w:rFonts w:asciiTheme="minorHAnsi" w:hAnsiTheme="minorHAnsi" w:cstheme="minorHAnsi"/>
              </w:rPr>
              <w:t>20 G (1,1 mm) dł. 45 mm, przepływ: 49ml/min.                                                        Przeznaczona do użytku z zestawami do monitorowania ciśnienia tętniczego</w:t>
            </w:r>
            <w:r w:rsidR="00467EAE">
              <w:rPr>
                <w:rFonts w:asciiTheme="minorHAnsi" w:hAnsiTheme="minorHAnsi" w:cstheme="minorHAnsi"/>
              </w:rPr>
              <w:t>.</w:t>
            </w:r>
            <w:r w:rsidRPr="00A353D3">
              <w:rPr>
                <w:rFonts w:asciiTheme="minorHAnsi" w:hAnsiTheme="minorHAnsi" w:cstheme="minorHAnsi"/>
              </w:rPr>
              <w:t xml:space="preserve"> Bez PCV i DEHP. Sztywne opakowanie typu Tyvek. Sterylizowana tlenkiem etylenu. Czas utr</w:t>
            </w:r>
            <w:r w:rsidR="0026799B">
              <w:rPr>
                <w:rFonts w:asciiTheme="minorHAnsi" w:hAnsiTheme="minorHAnsi" w:cstheme="minorHAnsi"/>
              </w:rPr>
              <w:t xml:space="preserve">zymania w naczyniu do 30 dni. </w:t>
            </w:r>
          </w:p>
        </w:tc>
        <w:tc>
          <w:tcPr>
            <w:tcW w:w="418" w:type="pct"/>
            <w:tcBorders>
              <w:top w:val="single" w:sz="4" w:space="0" w:color="000000"/>
              <w:left w:val="single" w:sz="4" w:space="0" w:color="000000"/>
              <w:bottom w:val="single" w:sz="4" w:space="0" w:color="000000"/>
            </w:tcBorders>
            <w:shd w:val="clear" w:color="auto" w:fill="auto"/>
            <w:vAlign w:val="center"/>
          </w:tcPr>
          <w:p w14:paraId="34A3747B" w14:textId="77777777" w:rsidR="00A353D3" w:rsidRPr="00A353D3" w:rsidRDefault="00A353D3" w:rsidP="00A353D3">
            <w:pPr>
              <w:rPr>
                <w:rFonts w:asciiTheme="minorHAnsi" w:hAnsiTheme="minorHAnsi" w:cstheme="minorHAnsi"/>
              </w:rPr>
            </w:pPr>
          </w:p>
          <w:p w14:paraId="7DB865DA"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200</w:t>
            </w:r>
          </w:p>
        </w:tc>
        <w:tc>
          <w:tcPr>
            <w:tcW w:w="379" w:type="pct"/>
            <w:tcBorders>
              <w:top w:val="single" w:sz="4" w:space="0" w:color="000000"/>
              <w:left w:val="single" w:sz="4" w:space="0" w:color="000000"/>
              <w:bottom w:val="single" w:sz="4" w:space="0" w:color="000000"/>
            </w:tcBorders>
            <w:shd w:val="clear" w:color="auto" w:fill="auto"/>
            <w:vAlign w:val="center"/>
          </w:tcPr>
          <w:p w14:paraId="26284DDD" w14:textId="77777777" w:rsidR="00A353D3" w:rsidRPr="00A353D3" w:rsidRDefault="00A353D3" w:rsidP="00A353D3">
            <w:pPr>
              <w:rPr>
                <w:rFonts w:asciiTheme="minorHAnsi" w:hAnsiTheme="minorHAnsi" w:cstheme="minorHAnsi"/>
              </w:rPr>
            </w:pPr>
          </w:p>
        </w:tc>
        <w:tc>
          <w:tcPr>
            <w:tcW w:w="430" w:type="pct"/>
            <w:tcBorders>
              <w:top w:val="single" w:sz="4" w:space="0" w:color="000000"/>
              <w:left w:val="single" w:sz="4" w:space="0" w:color="000000"/>
              <w:bottom w:val="single" w:sz="4" w:space="0" w:color="000000"/>
            </w:tcBorders>
            <w:shd w:val="clear" w:color="auto" w:fill="auto"/>
            <w:vAlign w:val="center"/>
          </w:tcPr>
          <w:p w14:paraId="733FDFE3" w14:textId="77777777" w:rsidR="00A353D3" w:rsidRPr="00A353D3" w:rsidRDefault="00A353D3" w:rsidP="00A353D3">
            <w:pPr>
              <w:rPr>
                <w:rFonts w:asciiTheme="minorHAnsi" w:hAnsiTheme="minorHAnsi" w:cstheme="minorHAnsi"/>
              </w:rPr>
            </w:pPr>
          </w:p>
        </w:tc>
        <w:tc>
          <w:tcPr>
            <w:tcW w:w="374" w:type="pct"/>
            <w:tcBorders>
              <w:top w:val="single" w:sz="4" w:space="0" w:color="000000"/>
              <w:left w:val="single" w:sz="4" w:space="0" w:color="000000"/>
              <w:bottom w:val="single" w:sz="4" w:space="0" w:color="000000"/>
            </w:tcBorders>
            <w:shd w:val="clear" w:color="auto" w:fill="auto"/>
            <w:vAlign w:val="center"/>
          </w:tcPr>
          <w:p w14:paraId="747D080A" w14:textId="77777777" w:rsidR="00A353D3" w:rsidRPr="00A353D3" w:rsidRDefault="00A353D3" w:rsidP="00A353D3">
            <w:pPr>
              <w:rPr>
                <w:rFonts w:asciiTheme="minorHAnsi" w:hAnsiTheme="minorHAnsi" w:cstheme="minorHAnsi"/>
              </w:rPr>
            </w:pPr>
          </w:p>
        </w:tc>
        <w:tc>
          <w:tcPr>
            <w:tcW w:w="385" w:type="pct"/>
            <w:gridSpan w:val="2"/>
            <w:tcBorders>
              <w:top w:val="single" w:sz="4" w:space="0" w:color="000000"/>
              <w:left w:val="single" w:sz="4" w:space="0" w:color="000000"/>
              <w:bottom w:val="single" w:sz="4" w:space="0" w:color="000000"/>
            </w:tcBorders>
            <w:shd w:val="clear" w:color="auto" w:fill="auto"/>
            <w:vAlign w:val="center"/>
          </w:tcPr>
          <w:p w14:paraId="7BAA5C25" w14:textId="77777777" w:rsidR="00A353D3" w:rsidRPr="00A353D3" w:rsidRDefault="00A353D3"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tcBorders>
            <w:shd w:val="clear" w:color="auto" w:fill="auto"/>
            <w:vAlign w:val="center"/>
          </w:tcPr>
          <w:p w14:paraId="519DE2AA" w14:textId="77777777" w:rsidR="00A353D3" w:rsidRPr="00A353D3" w:rsidRDefault="00A353D3" w:rsidP="00A353D3">
            <w:pPr>
              <w:rPr>
                <w:rFonts w:asciiTheme="minorHAnsi" w:hAnsiTheme="minorHAnsi" w:cstheme="minorHAnsi"/>
              </w:rPr>
            </w:pPr>
          </w:p>
        </w:tc>
        <w:tc>
          <w:tcPr>
            <w:tcW w:w="320" w:type="pct"/>
            <w:tcBorders>
              <w:top w:val="single" w:sz="4" w:space="0" w:color="000000"/>
              <w:left w:val="single" w:sz="4" w:space="0" w:color="000000"/>
              <w:bottom w:val="single" w:sz="4" w:space="0" w:color="000000"/>
            </w:tcBorders>
            <w:shd w:val="clear" w:color="auto" w:fill="auto"/>
            <w:vAlign w:val="center"/>
          </w:tcPr>
          <w:p w14:paraId="310D6AE7" w14:textId="77777777" w:rsidR="00A353D3" w:rsidRPr="00A353D3" w:rsidRDefault="00A353D3" w:rsidP="00A353D3">
            <w:pPr>
              <w:rPr>
                <w:rFonts w:asciiTheme="minorHAnsi" w:hAnsiTheme="minorHAnsi" w:cstheme="minorHAnsi"/>
              </w:rPr>
            </w:pPr>
          </w:p>
        </w:tc>
        <w:tc>
          <w:tcPr>
            <w:tcW w:w="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ADCE8" w14:textId="77777777" w:rsidR="00A353D3" w:rsidRPr="00A353D3" w:rsidRDefault="00A353D3" w:rsidP="00A353D3">
            <w:pPr>
              <w:rPr>
                <w:rFonts w:asciiTheme="minorHAnsi" w:hAnsiTheme="minorHAnsi" w:cstheme="minorHAnsi"/>
              </w:rPr>
            </w:pPr>
          </w:p>
        </w:tc>
      </w:tr>
      <w:tr w:rsidR="00A353D3" w:rsidRPr="00A353D3" w14:paraId="06C325E0" w14:textId="77777777" w:rsidTr="0026799B">
        <w:tc>
          <w:tcPr>
            <w:tcW w:w="3613" w:type="pct"/>
            <w:gridSpan w:val="7"/>
            <w:tcBorders>
              <w:top w:val="single" w:sz="4" w:space="0" w:color="000000"/>
              <w:left w:val="single" w:sz="4" w:space="0" w:color="000000"/>
              <w:bottom w:val="single" w:sz="4" w:space="0" w:color="000000"/>
              <w:right w:val="single" w:sz="4" w:space="0" w:color="auto"/>
            </w:tcBorders>
            <w:shd w:val="clear" w:color="auto" w:fill="auto"/>
          </w:tcPr>
          <w:p w14:paraId="536FA05D"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WARTOŚĆ GLOBALNA</w:t>
            </w:r>
          </w:p>
        </w:tc>
        <w:tc>
          <w:tcPr>
            <w:tcW w:w="382" w:type="pct"/>
            <w:tcBorders>
              <w:top w:val="single" w:sz="4" w:space="0" w:color="000000"/>
              <w:left w:val="single" w:sz="4" w:space="0" w:color="auto"/>
              <w:bottom w:val="single" w:sz="4" w:space="0" w:color="000000"/>
            </w:tcBorders>
            <w:shd w:val="clear" w:color="auto" w:fill="auto"/>
          </w:tcPr>
          <w:p w14:paraId="7C67EE31" w14:textId="77777777" w:rsidR="00A353D3" w:rsidRPr="00A353D3" w:rsidRDefault="00A353D3" w:rsidP="0026799B">
            <w:pPr>
              <w:jc w:val="right"/>
              <w:rPr>
                <w:rFonts w:asciiTheme="minorHAnsi" w:hAnsiTheme="minorHAnsi" w:cstheme="minorHAnsi"/>
              </w:rPr>
            </w:pPr>
            <w:r w:rsidRPr="00A353D3">
              <w:rPr>
                <w:rFonts w:asciiTheme="minorHAnsi" w:hAnsiTheme="minorHAnsi" w:cstheme="minorHAnsi"/>
              </w:rPr>
              <w:t>NETTO:</w:t>
            </w:r>
          </w:p>
        </w:tc>
        <w:tc>
          <w:tcPr>
            <w:tcW w:w="329" w:type="pct"/>
            <w:tcBorders>
              <w:top w:val="single" w:sz="4" w:space="0" w:color="000000"/>
              <w:left w:val="single" w:sz="4" w:space="0" w:color="000000"/>
              <w:bottom w:val="single" w:sz="4" w:space="0" w:color="000000"/>
            </w:tcBorders>
            <w:shd w:val="clear" w:color="auto" w:fill="auto"/>
          </w:tcPr>
          <w:p w14:paraId="3A29C8E9" w14:textId="77777777" w:rsidR="00A353D3" w:rsidRPr="00A353D3" w:rsidRDefault="00A353D3" w:rsidP="0026799B">
            <w:pPr>
              <w:jc w:val="right"/>
              <w:rPr>
                <w:rFonts w:asciiTheme="minorHAnsi" w:hAnsiTheme="minorHAnsi" w:cstheme="minorHAnsi"/>
              </w:rPr>
            </w:pPr>
          </w:p>
        </w:tc>
        <w:tc>
          <w:tcPr>
            <w:tcW w:w="320" w:type="pct"/>
            <w:tcBorders>
              <w:top w:val="single" w:sz="4" w:space="0" w:color="000000"/>
              <w:left w:val="single" w:sz="4" w:space="0" w:color="000000"/>
              <w:bottom w:val="single" w:sz="4" w:space="0" w:color="000000"/>
            </w:tcBorders>
            <w:shd w:val="clear" w:color="auto" w:fill="auto"/>
          </w:tcPr>
          <w:p w14:paraId="700D56E7" w14:textId="77777777" w:rsidR="00A353D3" w:rsidRPr="00A353D3" w:rsidRDefault="00A353D3" w:rsidP="0026799B">
            <w:pPr>
              <w:jc w:val="right"/>
              <w:rPr>
                <w:rFonts w:asciiTheme="minorHAnsi" w:hAnsiTheme="minorHAnsi" w:cstheme="minorHAnsi"/>
              </w:rPr>
            </w:pPr>
            <w:r w:rsidRPr="00A353D3">
              <w:rPr>
                <w:rFonts w:asciiTheme="minorHAnsi" w:hAnsiTheme="minorHAnsi" w:cstheme="minorHAnsi"/>
              </w:rPr>
              <w:t>BRUTTO:</w:t>
            </w:r>
          </w:p>
        </w:tc>
        <w:tc>
          <w:tcPr>
            <w:tcW w:w="356" w:type="pct"/>
            <w:tcBorders>
              <w:top w:val="single" w:sz="4" w:space="0" w:color="000000"/>
              <w:left w:val="single" w:sz="4" w:space="0" w:color="000000"/>
              <w:bottom w:val="single" w:sz="4" w:space="0" w:color="000000"/>
              <w:right w:val="single" w:sz="4" w:space="0" w:color="000000"/>
            </w:tcBorders>
            <w:shd w:val="clear" w:color="auto" w:fill="auto"/>
          </w:tcPr>
          <w:p w14:paraId="4ACBC7F7" w14:textId="77777777" w:rsidR="00A353D3" w:rsidRPr="00A353D3" w:rsidRDefault="00A353D3" w:rsidP="00A353D3">
            <w:pPr>
              <w:rPr>
                <w:rFonts w:asciiTheme="minorHAnsi" w:hAnsiTheme="minorHAnsi" w:cstheme="minorHAnsi"/>
              </w:rPr>
            </w:pPr>
          </w:p>
        </w:tc>
      </w:tr>
    </w:tbl>
    <w:p w14:paraId="0790BF5F" w14:textId="77777777" w:rsidR="00A353D3" w:rsidRPr="00A353D3" w:rsidRDefault="00A353D3" w:rsidP="00A353D3">
      <w:pPr>
        <w:rPr>
          <w:rFonts w:asciiTheme="minorHAnsi" w:hAnsiTheme="minorHAnsi" w:cstheme="minorHAnsi"/>
        </w:rPr>
      </w:pPr>
    </w:p>
    <w:p w14:paraId="570A4D7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149CF2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79CE29C" w14:textId="77777777" w:rsidR="00A353D3" w:rsidRPr="00A353D3" w:rsidRDefault="00A353D3" w:rsidP="0026799B">
      <w:pPr>
        <w:jc w:val="right"/>
        <w:rPr>
          <w:rFonts w:asciiTheme="minorHAnsi" w:hAnsiTheme="minorHAnsi" w:cstheme="minorHAnsi"/>
        </w:rPr>
      </w:pPr>
      <w:r w:rsidRPr="00A353D3">
        <w:rPr>
          <w:rFonts w:asciiTheme="minorHAnsi" w:hAnsiTheme="minorHAnsi" w:cstheme="minorHAnsi"/>
        </w:rPr>
        <w:lastRenderedPageBreak/>
        <w:t>Załącznik nr 2 do SWZ</w:t>
      </w:r>
    </w:p>
    <w:p w14:paraId="68AE5389"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FORMULARZ CENOWY</w:t>
      </w:r>
    </w:p>
    <w:p w14:paraId="02C798F2" w14:textId="77777777" w:rsidR="00A353D3" w:rsidRPr="00A353D3" w:rsidRDefault="00A353D3" w:rsidP="00A353D3">
      <w:pPr>
        <w:rPr>
          <w:rFonts w:asciiTheme="minorHAnsi" w:hAnsiTheme="minorHAnsi" w:cstheme="minorHAnsi"/>
        </w:rPr>
      </w:pPr>
      <w:r w:rsidRPr="00E538BD">
        <w:rPr>
          <w:rFonts w:asciiTheme="minorHAnsi" w:hAnsiTheme="minorHAnsi" w:cstheme="minorHAnsi"/>
        </w:rPr>
        <w:t>Pakiet 73 – Kaniula dotętnicza z przedłużeniem</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57" w:type="pct"/>
        <w:tblInd w:w="-639" w:type="dxa"/>
        <w:tblCellMar>
          <w:left w:w="70" w:type="dxa"/>
          <w:right w:w="70" w:type="dxa"/>
        </w:tblCellMar>
        <w:tblLook w:val="0000" w:firstRow="0" w:lastRow="0" w:firstColumn="0" w:lastColumn="0" w:noHBand="0" w:noVBand="0"/>
      </w:tblPr>
      <w:tblGrid>
        <w:gridCol w:w="428"/>
        <w:gridCol w:w="4838"/>
        <w:gridCol w:w="1414"/>
        <w:gridCol w:w="907"/>
        <w:gridCol w:w="1214"/>
        <w:gridCol w:w="1330"/>
        <w:gridCol w:w="1161"/>
        <w:gridCol w:w="1146"/>
        <w:gridCol w:w="1016"/>
        <w:gridCol w:w="1068"/>
        <w:gridCol w:w="944"/>
      </w:tblGrid>
      <w:tr w:rsidR="0026799B" w:rsidRPr="00A353D3" w14:paraId="20D1586C" w14:textId="77777777" w:rsidTr="0026799B">
        <w:tc>
          <w:tcPr>
            <w:tcW w:w="128" w:type="pct"/>
            <w:tcBorders>
              <w:top w:val="single" w:sz="4" w:space="0" w:color="000000"/>
              <w:left w:val="single" w:sz="4" w:space="0" w:color="000000"/>
              <w:bottom w:val="single" w:sz="4" w:space="0" w:color="000000"/>
            </w:tcBorders>
            <w:shd w:val="clear" w:color="auto" w:fill="auto"/>
            <w:vAlign w:val="center"/>
          </w:tcPr>
          <w:p w14:paraId="3E433E27" w14:textId="69D5E86A" w:rsidR="00A353D3" w:rsidRPr="00A353D3" w:rsidRDefault="00E538BD" w:rsidP="0026799B">
            <w:pPr>
              <w:jc w:val="center"/>
              <w:rPr>
                <w:rFonts w:asciiTheme="minorHAnsi" w:hAnsiTheme="minorHAnsi" w:cstheme="minorHAnsi"/>
              </w:rPr>
            </w:pPr>
            <w:r>
              <w:rPr>
                <w:rFonts w:asciiTheme="minorHAnsi" w:hAnsiTheme="minorHAnsi" w:cstheme="minorHAnsi"/>
              </w:rPr>
              <w:t>Lp.</w:t>
            </w:r>
          </w:p>
        </w:tc>
        <w:tc>
          <w:tcPr>
            <w:tcW w:w="1567" w:type="pct"/>
            <w:tcBorders>
              <w:top w:val="single" w:sz="4" w:space="0" w:color="000000"/>
              <w:left w:val="single" w:sz="4" w:space="0" w:color="000000"/>
              <w:bottom w:val="single" w:sz="4" w:space="0" w:color="000000"/>
            </w:tcBorders>
            <w:shd w:val="clear" w:color="auto" w:fill="auto"/>
            <w:vAlign w:val="center"/>
          </w:tcPr>
          <w:p w14:paraId="7E5D29D9" w14:textId="0B14729B" w:rsidR="00A353D3" w:rsidRPr="00A353D3" w:rsidRDefault="00E538BD" w:rsidP="0026799B">
            <w:pPr>
              <w:jc w:val="center"/>
              <w:rPr>
                <w:rFonts w:asciiTheme="minorHAnsi" w:hAnsiTheme="minorHAnsi" w:cstheme="minorHAnsi"/>
              </w:rPr>
            </w:pPr>
            <w:r w:rsidRPr="00501CCD">
              <w:rPr>
                <w:rFonts w:asciiTheme="minorHAnsi" w:hAnsiTheme="minorHAnsi" w:cstheme="minorHAnsi"/>
              </w:rPr>
              <w:t>Opis przedmiotu</w:t>
            </w:r>
            <w:r w:rsidRPr="00A353D3">
              <w:rPr>
                <w:rFonts w:asciiTheme="minorHAnsi" w:hAnsiTheme="minorHAnsi" w:cstheme="minorHAnsi"/>
              </w:rPr>
              <w:t xml:space="preserve"> </w:t>
            </w:r>
          </w:p>
        </w:tc>
        <w:tc>
          <w:tcPr>
            <w:tcW w:w="460" w:type="pct"/>
            <w:tcBorders>
              <w:top w:val="single" w:sz="4" w:space="0" w:color="000000"/>
              <w:left w:val="single" w:sz="4" w:space="0" w:color="000000"/>
              <w:bottom w:val="single" w:sz="4" w:space="0" w:color="000000"/>
            </w:tcBorders>
            <w:shd w:val="clear" w:color="auto" w:fill="auto"/>
            <w:vAlign w:val="center"/>
          </w:tcPr>
          <w:p w14:paraId="571B78CB"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Rozmiar</w:t>
            </w:r>
          </w:p>
        </w:tc>
        <w:tc>
          <w:tcPr>
            <w:tcW w:w="296" w:type="pct"/>
            <w:tcBorders>
              <w:top w:val="single" w:sz="4" w:space="0" w:color="000000"/>
              <w:left w:val="single" w:sz="4" w:space="0" w:color="000000"/>
              <w:bottom w:val="single" w:sz="4" w:space="0" w:color="000000"/>
            </w:tcBorders>
            <w:shd w:val="clear" w:color="auto" w:fill="auto"/>
            <w:vAlign w:val="center"/>
          </w:tcPr>
          <w:p w14:paraId="53F5F377"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Ilość</w:t>
            </w:r>
          </w:p>
          <w:p w14:paraId="4FB20DB8" w14:textId="19ECA022" w:rsidR="00A353D3" w:rsidRPr="00A353D3" w:rsidRDefault="00A353D3" w:rsidP="00017E57">
            <w:pPr>
              <w:jc w:val="center"/>
              <w:rPr>
                <w:rFonts w:asciiTheme="minorHAnsi" w:hAnsiTheme="minorHAnsi" w:cstheme="minorHAnsi"/>
              </w:rPr>
            </w:pPr>
            <w:r w:rsidRPr="00A353D3">
              <w:rPr>
                <w:rFonts w:asciiTheme="minorHAnsi" w:hAnsiTheme="minorHAnsi" w:cstheme="minorHAnsi"/>
              </w:rPr>
              <w:t>w szt</w:t>
            </w:r>
            <w:r w:rsidR="00017E57">
              <w:rPr>
                <w:rFonts w:asciiTheme="minorHAnsi" w:hAnsiTheme="minorHAnsi" w:cstheme="minorHAnsi"/>
              </w:rPr>
              <w:t>.</w:t>
            </w:r>
          </w:p>
        </w:tc>
        <w:tc>
          <w:tcPr>
            <w:tcW w:w="381" w:type="pct"/>
            <w:tcBorders>
              <w:top w:val="single" w:sz="4" w:space="0" w:color="000000"/>
              <w:left w:val="single" w:sz="4" w:space="0" w:color="000000"/>
              <w:bottom w:val="single" w:sz="4" w:space="0" w:color="000000"/>
            </w:tcBorders>
            <w:shd w:val="clear" w:color="auto" w:fill="auto"/>
            <w:vAlign w:val="center"/>
          </w:tcPr>
          <w:p w14:paraId="7CC53ABC"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Nazwa</w:t>
            </w:r>
          </w:p>
          <w:p w14:paraId="356B37E8" w14:textId="6502C270" w:rsidR="00A353D3" w:rsidRPr="00A353D3" w:rsidRDefault="00A353D3" w:rsidP="0026799B">
            <w:pPr>
              <w:jc w:val="center"/>
              <w:rPr>
                <w:rFonts w:asciiTheme="minorHAnsi" w:hAnsiTheme="minorHAnsi" w:cstheme="minorHAnsi"/>
              </w:rPr>
            </w:pPr>
            <w:r w:rsidRPr="00A353D3">
              <w:rPr>
                <w:rFonts w:asciiTheme="minorHAnsi" w:hAnsiTheme="minorHAnsi" w:cstheme="minorHAnsi"/>
              </w:rPr>
              <w:t>Handlowa</w:t>
            </w:r>
            <w:r w:rsidR="00017E57">
              <w:rPr>
                <w:rFonts w:asciiTheme="minorHAnsi" w:hAnsiTheme="minorHAnsi" w:cstheme="minorHAnsi"/>
              </w:rPr>
              <w:t>/</w:t>
            </w:r>
          </w:p>
          <w:p w14:paraId="6D4C91A0"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Producent</w:t>
            </w:r>
          </w:p>
        </w:tc>
        <w:tc>
          <w:tcPr>
            <w:tcW w:w="433" w:type="pct"/>
            <w:tcBorders>
              <w:top w:val="single" w:sz="4" w:space="0" w:color="000000"/>
              <w:left w:val="single" w:sz="4" w:space="0" w:color="000000"/>
              <w:bottom w:val="single" w:sz="4" w:space="0" w:color="000000"/>
            </w:tcBorders>
            <w:shd w:val="clear" w:color="auto" w:fill="auto"/>
            <w:vAlign w:val="center"/>
          </w:tcPr>
          <w:p w14:paraId="2D7B98DE"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Oferowana</w:t>
            </w:r>
          </w:p>
          <w:p w14:paraId="79A44C4B"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wielkość opakowania</w:t>
            </w:r>
          </w:p>
        </w:tc>
        <w:tc>
          <w:tcPr>
            <w:tcW w:w="377" w:type="pct"/>
            <w:tcBorders>
              <w:top w:val="single" w:sz="4" w:space="0" w:color="000000"/>
              <w:left w:val="single" w:sz="4" w:space="0" w:color="000000"/>
              <w:bottom w:val="single" w:sz="4" w:space="0" w:color="000000"/>
            </w:tcBorders>
            <w:shd w:val="clear" w:color="auto" w:fill="auto"/>
            <w:vAlign w:val="center"/>
          </w:tcPr>
          <w:p w14:paraId="2F0FDCAC"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Ilość</w:t>
            </w:r>
          </w:p>
          <w:p w14:paraId="0E917D0B"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opakowań</w:t>
            </w:r>
          </w:p>
        </w:tc>
        <w:tc>
          <w:tcPr>
            <w:tcW w:w="373" w:type="pct"/>
            <w:tcBorders>
              <w:top w:val="single" w:sz="4" w:space="0" w:color="000000"/>
              <w:left w:val="single" w:sz="4" w:space="0" w:color="000000"/>
              <w:bottom w:val="single" w:sz="4" w:space="0" w:color="000000"/>
            </w:tcBorders>
            <w:shd w:val="clear" w:color="auto" w:fill="auto"/>
            <w:vAlign w:val="center"/>
          </w:tcPr>
          <w:p w14:paraId="7E76B834"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Cena jednostk. netto za szt.</w:t>
            </w:r>
          </w:p>
        </w:tc>
        <w:tc>
          <w:tcPr>
            <w:tcW w:w="331" w:type="pct"/>
            <w:tcBorders>
              <w:top w:val="single" w:sz="4" w:space="0" w:color="000000"/>
              <w:left w:val="single" w:sz="4" w:space="0" w:color="000000"/>
              <w:bottom w:val="single" w:sz="4" w:space="0" w:color="000000"/>
            </w:tcBorders>
            <w:shd w:val="clear" w:color="auto" w:fill="auto"/>
            <w:vAlign w:val="center"/>
          </w:tcPr>
          <w:p w14:paraId="2B859F59"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Wartość</w:t>
            </w:r>
          </w:p>
          <w:p w14:paraId="403EE7EF"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netto</w:t>
            </w:r>
          </w:p>
        </w:tc>
        <w:tc>
          <w:tcPr>
            <w:tcW w:w="348" w:type="pct"/>
            <w:tcBorders>
              <w:top w:val="single" w:sz="4" w:space="0" w:color="000000"/>
              <w:left w:val="single" w:sz="4" w:space="0" w:color="000000"/>
              <w:bottom w:val="single" w:sz="4" w:space="0" w:color="000000"/>
            </w:tcBorders>
            <w:shd w:val="clear" w:color="auto" w:fill="auto"/>
            <w:vAlign w:val="center"/>
          </w:tcPr>
          <w:p w14:paraId="4854840E"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Stawka VAT</w:t>
            </w: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AEAD2"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Wartość</w:t>
            </w:r>
          </w:p>
          <w:p w14:paraId="53EF5D0B"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brutto</w:t>
            </w:r>
          </w:p>
        </w:tc>
      </w:tr>
      <w:tr w:rsidR="0026799B" w:rsidRPr="00A353D3" w14:paraId="1DCFD7FC" w14:textId="77777777" w:rsidTr="0026799B">
        <w:tc>
          <w:tcPr>
            <w:tcW w:w="128" w:type="pct"/>
            <w:tcBorders>
              <w:top w:val="single" w:sz="4" w:space="0" w:color="000000"/>
              <w:left w:val="single" w:sz="4" w:space="0" w:color="000000"/>
              <w:bottom w:val="single" w:sz="4" w:space="0" w:color="000000"/>
            </w:tcBorders>
            <w:shd w:val="clear" w:color="auto" w:fill="auto"/>
          </w:tcPr>
          <w:p w14:paraId="1A39F084"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w:t>
            </w:r>
          </w:p>
        </w:tc>
        <w:tc>
          <w:tcPr>
            <w:tcW w:w="1567" w:type="pct"/>
            <w:tcBorders>
              <w:top w:val="single" w:sz="4" w:space="0" w:color="000000"/>
              <w:left w:val="single" w:sz="4" w:space="0" w:color="000000"/>
              <w:bottom w:val="single" w:sz="4" w:space="0" w:color="000000"/>
            </w:tcBorders>
            <w:shd w:val="clear" w:color="auto" w:fill="auto"/>
          </w:tcPr>
          <w:p w14:paraId="3BCCC428"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II</w:t>
            </w:r>
          </w:p>
        </w:tc>
        <w:tc>
          <w:tcPr>
            <w:tcW w:w="460" w:type="pct"/>
            <w:tcBorders>
              <w:top w:val="single" w:sz="4" w:space="0" w:color="000000"/>
              <w:left w:val="single" w:sz="4" w:space="0" w:color="000000"/>
              <w:bottom w:val="single" w:sz="4" w:space="0" w:color="000000"/>
            </w:tcBorders>
            <w:shd w:val="clear" w:color="auto" w:fill="auto"/>
          </w:tcPr>
          <w:p w14:paraId="398E01F5"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III</w:t>
            </w:r>
          </w:p>
        </w:tc>
        <w:tc>
          <w:tcPr>
            <w:tcW w:w="296" w:type="pct"/>
            <w:tcBorders>
              <w:top w:val="single" w:sz="4" w:space="0" w:color="000000"/>
              <w:left w:val="single" w:sz="4" w:space="0" w:color="000000"/>
              <w:bottom w:val="single" w:sz="4" w:space="0" w:color="000000"/>
            </w:tcBorders>
            <w:shd w:val="clear" w:color="auto" w:fill="auto"/>
          </w:tcPr>
          <w:p w14:paraId="17EDDC2A"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IV</w:t>
            </w:r>
          </w:p>
        </w:tc>
        <w:tc>
          <w:tcPr>
            <w:tcW w:w="381" w:type="pct"/>
            <w:tcBorders>
              <w:top w:val="single" w:sz="4" w:space="0" w:color="000000"/>
              <w:left w:val="single" w:sz="4" w:space="0" w:color="000000"/>
              <w:bottom w:val="single" w:sz="4" w:space="0" w:color="000000"/>
            </w:tcBorders>
            <w:shd w:val="clear" w:color="auto" w:fill="auto"/>
          </w:tcPr>
          <w:p w14:paraId="1B23E7AA"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V</w:t>
            </w:r>
          </w:p>
        </w:tc>
        <w:tc>
          <w:tcPr>
            <w:tcW w:w="433" w:type="pct"/>
            <w:tcBorders>
              <w:top w:val="single" w:sz="4" w:space="0" w:color="000000"/>
              <w:left w:val="single" w:sz="4" w:space="0" w:color="000000"/>
              <w:bottom w:val="single" w:sz="4" w:space="0" w:color="000000"/>
            </w:tcBorders>
            <w:shd w:val="clear" w:color="auto" w:fill="auto"/>
          </w:tcPr>
          <w:p w14:paraId="4B7B2545"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VI</w:t>
            </w:r>
          </w:p>
        </w:tc>
        <w:tc>
          <w:tcPr>
            <w:tcW w:w="377" w:type="pct"/>
            <w:tcBorders>
              <w:top w:val="single" w:sz="4" w:space="0" w:color="000000"/>
              <w:left w:val="single" w:sz="4" w:space="0" w:color="000000"/>
              <w:bottom w:val="single" w:sz="4" w:space="0" w:color="000000"/>
            </w:tcBorders>
            <w:shd w:val="clear" w:color="auto" w:fill="auto"/>
          </w:tcPr>
          <w:p w14:paraId="4E51B0F7"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VII</w:t>
            </w:r>
          </w:p>
        </w:tc>
        <w:tc>
          <w:tcPr>
            <w:tcW w:w="373" w:type="pct"/>
            <w:tcBorders>
              <w:top w:val="single" w:sz="4" w:space="0" w:color="000000"/>
              <w:left w:val="single" w:sz="4" w:space="0" w:color="000000"/>
              <w:bottom w:val="single" w:sz="4" w:space="0" w:color="000000"/>
            </w:tcBorders>
            <w:shd w:val="clear" w:color="auto" w:fill="auto"/>
          </w:tcPr>
          <w:p w14:paraId="2EFED8F6"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VIII</w:t>
            </w:r>
          </w:p>
        </w:tc>
        <w:tc>
          <w:tcPr>
            <w:tcW w:w="331" w:type="pct"/>
            <w:tcBorders>
              <w:top w:val="single" w:sz="4" w:space="0" w:color="000000"/>
              <w:left w:val="single" w:sz="4" w:space="0" w:color="000000"/>
              <w:bottom w:val="single" w:sz="4" w:space="0" w:color="000000"/>
            </w:tcBorders>
            <w:shd w:val="clear" w:color="auto" w:fill="auto"/>
          </w:tcPr>
          <w:p w14:paraId="01D6180F"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IX</w:t>
            </w:r>
          </w:p>
        </w:tc>
        <w:tc>
          <w:tcPr>
            <w:tcW w:w="348" w:type="pct"/>
            <w:tcBorders>
              <w:top w:val="single" w:sz="4" w:space="0" w:color="000000"/>
              <w:left w:val="single" w:sz="4" w:space="0" w:color="000000"/>
              <w:bottom w:val="single" w:sz="4" w:space="0" w:color="000000"/>
            </w:tcBorders>
            <w:shd w:val="clear" w:color="auto" w:fill="auto"/>
          </w:tcPr>
          <w:p w14:paraId="0D659DE4"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X</w:t>
            </w:r>
          </w:p>
        </w:tc>
        <w:tc>
          <w:tcPr>
            <w:tcW w:w="305" w:type="pct"/>
            <w:tcBorders>
              <w:top w:val="single" w:sz="4" w:space="0" w:color="000000"/>
              <w:left w:val="single" w:sz="4" w:space="0" w:color="000000"/>
              <w:bottom w:val="single" w:sz="4" w:space="0" w:color="000000"/>
              <w:right w:val="single" w:sz="4" w:space="0" w:color="000000"/>
            </w:tcBorders>
            <w:shd w:val="clear" w:color="auto" w:fill="auto"/>
          </w:tcPr>
          <w:p w14:paraId="0E66EE47"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XI</w:t>
            </w:r>
          </w:p>
        </w:tc>
      </w:tr>
      <w:tr w:rsidR="0026799B" w:rsidRPr="00A353D3" w14:paraId="10D95847" w14:textId="77777777" w:rsidTr="0026799B">
        <w:trPr>
          <w:cantSplit/>
        </w:trPr>
        <w:tc>
          <w:tcPr>
            <w:tcW w:w="128" w:type="pct"/>
            <w:tcBorders>
              <w:top w:val="single" w:sz="4" w:space="0" w:color="000000"/>
              <w:left w:val="single" w:sz="4" w:space="0" w:color="000000"/>
              <w:bottom w:val="single" w:sz="4" w:space="0" w:color="000000"/>
            </w:tcBorders>
            <w:shd w:val="clear" w:color="auto" w:fill="auto"/>
          </w:tcPr>
          <w:p w14:paraId="499DAF3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1.</w:t>
            </w:r>
          </w:p>
        </w:tc>
        <w:tc>
          <w:tcPr>
            <w:tcW w:w="1567" w:type="pct"/>
            <w:tcBorders>
              <w:top w:val="single" w:sz="4" w:space="0" w:color="000000"/>
              <w:left w:val="single" w:sz="4" w:space="0" w:color="000000"/>
              <w:bottom w:val="single" w:sz="4" w:space="0" w:color="000000"/>
            </w:tcBorders>
            <w:shd w:val="clear" w:color="auto" w:fill="auto"/>
          </w:tcPr>
          <w:p w14:paraId="4158CF6A" w14:textId="3CE4D880" w:rsidR="00A353D3" w:rsidRPr="00A353D3" w:rsidRDefault="00A353D3" w:rsidP="00A353D3">
            <w:pPr>
              <w:rPr>
                <w:rFonts w:asciiTheme="minorHAnsi" w:hAnsiTheme="minorHAnsi" w:cstheme="minorHAnsi"/>
              </w:rPr>
            </w:pPr>
            <w:r w:rsidRPr="00A353D3">
              <w:rPr>
                <w:rFonts w:asciiTheme="minorHAnsi" w:hAnsiTheme="minorHAnsi" w:cstheme="minorHAnsi"/>
              </w:rPr>
              <w:t>Kaniula dotętnicza zakładana metodą</w:t>
            </w:r>
            <w:r w:rsidR="0026799B">
              <w:rPr>
                <w:rFonts w:asciiTheme="minorHAnsi" w:hAnsiTheme="minorHAnsi" w:cstheme="minorHAnsi"/>
              </w:rPr>
              <w:t xml:space="preserve"> Seldingera, pozbawiona DEHP ze </w:t>
            </w:r>
            <w:r w:rsidRPr="00A353D3">
              <w:rPr>
                <w:rFonts w:asciiTheme="minorHAnsi" w:hAnsiTheme="minorHAnsi" w:cstheme="minorHAnsi"/>
              </w:rPr>
              <w:t>skrzydełkami</w:t>
            </w:r>
            <w:r w:rsidR="0026799B">
              <w:rPr>
                <w:rFonts w:asciiTheme="minorHAnsi" w:hAnsiTheme="minorHAnsi" w:cstheme="minorHAnsi"/>
              </w:rPr>
              <w:t xml:space="preserve"> </w:t>
            </w:r>
            <w:r w:rsidRPr="00A353D3">
              <w:rPr>
                <w:rFonts w:asciiTheme="minorHAnsi" w:hAnsiTheme="minorHAnsi" w:cstheme="minorHAnsi"/>
              </w:rPr>
              <w:t>mocującymi,</w:t>
            </w:r>
            <w:r w:rsidR="0026799B">
              <w:rPr>
                <w:rFonts w:asciiTheme="minorHAnsi" w:hAnsiTheme="minorHAnsi" w:cstheme="minorHAnsi"/>
              </w:rPr>
              <w:t xml:space="preserve"> </w:t>
            </w:r>
            <w:r w:rsidRPr="00A353D3">
              <w:rPr>
                <w:rFonts w:asciiTheme="minorHAnsi" w:hAnsiTheme="minorHAnsi" w:cstheme="minorHAnsi"/>
              </w:rPr>
              <w:t xml:space="preserve">przedłużką, </w:t>
            </w:r>
            <w:r w:rsidR="0026799B">
              <w:rPr>
                <w:rFonts w:asciiTheme="minorHAnsi" w:hAnsiTheme="minorHAnsi" w:cstheme="minorHAnsi"/>
              </w:rPr>
              <w:t xml:space="preserve"> </w:t>
            </w:r>
            <w:r w:rsidRPr="00A353D3">
              <w:rPr>
                <w:rFonts w:asciiTheme="minorHAnsi" w:hAnsiTheme="minorHAnsi" w:cstheme="minorHAnsi"/>
              </w:rPr>
              <w:t>zaciskiem szczelinowym, zakończona koreczkiem Luer Lock, w zestawie igła wprowad</w:t>
            </w:r>
            <w:r w:rsidR="00E538BD">
              <w:rPr>
                <w:rFonts w:asciiTheme="minorHAnsi" w:hAnsiTheme="minorHAnsi" w:cstheme="minorHAnsi"/>
              </w:rPr>
              <w:t>zająca, prowadnica z drutu spręż</w:t>
            </w:r>
            <w:r w:rsidRPr="00A353D3">
              <w:rPr>
                <w:rFonts w:asciiTheme="minorHAnsi" w:hAnsiTheme="minorHAnsi" w:cstheme="minorHAnsi"/>
              </w:rPr>
              <w:t>ynowego</w:t>
            </w:r>
            <w:r w:rsidR="00E538BD">
              <w:rPr>
                <w:rFonts w:asciiTheme="minorHAnsi" w:hAnsiTheme="minorHAnsi" w:cstheme="minorHAnsi"/>
              </w:rPr>
              <w:t>.</w:t>
            </w:r>
          </w:p>
          <w:p w14:paraId="0719F2F2" w14:textId="77777777" w:rsidR="00A353D3" w:rsidRPr="00A353D3" w:rsidRDefault="00A353D3" w:rsidP="00A353D3">
            <w:pPr>
              <w:rPr>
                <w:rFonts w:asciiTheme="minorHAnsi" w:hAnsiTheme="minorHAnsi" w:cstheme="minorHAnsi"/>
              </w:rPr>
            </w:pPr>
          </w:p>
        </w:tc>
        <w:tc>
          <w:tcPr>
            <w:tcW w:w="460" w:type="pct"/>
            <w:tcBorders>
              <w:top w:val="single" w:sz="4" w:space="0" w:color="000000"/>
              <w:left w:val="single" w:sz="4" w:space="0" w:color="000000"/>
              <w:bottom w:val="single" w:sz="4" w:space="0" w:color="000000"/>
            </w:tcBorders>
            <w:shd w:val="clear" w:color="auto" w:fill="auto"/>
            <w:vAlign w:val="center"/>
          </w:tcPr>
          <w:p w14:paraId="0989F4CD"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18G/8 cm</w:t>
            </w:r>
          </w:p>
          <w:p w14:paraId="0C810982"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18G/12 cm</w:t>
            </w:r>
          </w:p>
          <w:p w14:paraId="4D567A12"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18G/16 cm</w:t>
            </w:r>
          </w:p>
          <w:p w14:paraId="0995E713"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18G/23 cm</w:t>
            </w:r>
          </w:p>
          <w:p w14:paraId="56CE71E8"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20G/5 cm</w:t>
            </w:r>
          </w:p>
          <w:p w14:paraId="48F4BF5A"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20G/8 cm</w:t>
            </w:r>
          </w:p>
          <w:p w14:paraId="705DB303"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22G/5 cm</w:t>
            </w:r>
          </w:p>
          <w:p w14:paraId="55A979B1"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22G/8 cm</w:t>
            </w:r>
          </w:p>
        </w:tc>
        <w:tc>
          <w:tcPr>
            <w:tcW w:w="296" w:type="pct"/>
            <w:tcBorders>
              <w:top w:val="single" w:sz="4" w:space="0" w:color="000000"/>
              <w:left w:val="single" w:sz="4" w:space="0" w:color="000000"/>
              <w:bottom w:val="single" w:sz="4" w:space="0" w:color="000000"/>
            </w:tcBorders>
            <w:shd w:val="clear" w:color="auto" w:fill="auto"/>
            <w:vAlign w:val="center"/>
          </w:tcPr>
          <w:p w14:paraId="61AE6207"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200</w:t>
            </w:r>
          </w:p>
        </w:tc>
        <w:tc>
          <w:tcPr>
            <w:tcW w:w="381" w:type="pct"/>
            <w:tcBorders>
              <w:top w:val="single" w:sz="4" w:space="0" w:color="000000"/>
              <w:left w:val="single" w:sz="4" w:space="0" w:color="000000"/>
              <w:bottom w:val="single" w:sz="4" w:space="0" w:color="000000"/>
            </w:tcBorders>
            <w:shd w:val="clear" w:color="auto" w:fill="auto"/>
            <w:vAlign w:val="center"/>
          </w:tcPr>
          <w:p w14:paraId="79F38181" w14:textId="77777777" w:rsidR="00A353D3" w:rsidRPr="00A353D3" w:rsidRDefault="00A353D3" w:rsidP="00A353D3">
            <w:pPr>
              <w:rPr>
                <w:rFonts w:asciiTheme="minorHAnsi" w:hAnsiTheme="minorHAnsi" w:cstheme="minorHAnsi"/>
              </w:rPr>
            </w:pPr>
          </w:p>
        </w:tc>
        <w:tc>
          <w:tcPr>
            <w:tcW w:w="433" w:type="pct"/>
            <w:tcBorders>
              <w:top w:val="single" w:sz="4" w:space="0" w:color="000000"/>
              <w:left w:val="single" w:sz="4" w:space="0" w:color="000000"/>
              <w:bottom w:val="single" w:sz="4" w:space="0" w:color="000000"/>
            </w:tcBorders>
            <w:shd w:val="clear" w:color="auto" w:fill="auto"/>
            <w:vAlign w:val="center"/>
          </w:tcPr>
          <w:p w14:paraId="0DBC1F56"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auto"/>
            </w:tcBorders>
            <w:shd w:val="clear" w:color="auto" w:fill="auto"/>
            <w:vAlign w:val="center"/>
          </w:tcPr>
          <w:p w14:paraId="050AE842"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auto"/>
              <w:bottom w:val="single" w:sz="4" w:space="0" w:color="000000"/>
            </w:tcBorders>
            <w:shd w:val="clear" w:color="auto" w:fill="auto"/>
            <w:vAlign w:val="center"/>
          </w:tcPr>
          <w:p w14:paraId="0E7CE06E"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67BA9521" w14:textId="77777777" w:rsidR="00A353D3" w:rsidRPr="00A353D3" w:rsidRDefault="00A353D3" w:rsidP="00A353D3">
            <w:pPr>
              <w:rPr>
                <w:rFonts w:asciiTheme="minorHAnsi" w:hAnsiTheme="minorHAnsi" w:cstheme="minorHAnsi"/>
              </w:rPr>
            </w:pPr>
          </w:p>
        </w:tc>
        <w:tc>
          <w:tcPr>
            <w:tcW w:w="348" w:type="pct"/>
            <w:tcBorders>
              <w:top w:val="single" w:sz="4" w:space="0" w:color="000000"/>
              <w:left w:val="single" w:sz="4" w:space="0" w:color="000000"/>
              <w:bottom w:val="single" w:sz="4" w:space="0" w:color="000000"/>
            </w:tcBorders>
            <w:shd w:val="clear" w:color="auto" w:fill="auto"/>
            <w:vAlign w:val="center"/>
          </w:tcPr>
          <w:p w14:paraId="7BF80387" w14:textId="77777777" w:rsidR="00A353D3" w:rsidRPr="00A353D3" w:rsidRDefault="00A353D3" w:rsidP="00A353D3">
            <w:pPr>
              <w:rPr>
                <w:rFonts w:asciiTheme="minorHAnsi" w:hAnsiTheme="minorHAnsi" w:cstheme="minorHAnsi"/>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C4B80" w14:textId="77777777" w:rsidR="00A353D3" w:rsidRPr="00A353D3" w:rsidRDefault="00A353D3" w:rsidP="00A353D3">
            <w:pPr>
              <w:rPr>
                <w:rFonts w:asciiTheme="minorHAnsi" w:hAnsiTheme="minorHAnsi" w:cstheme="minorHAnsi"/>
              </w:rPr>
            </w:pPr>
          </w:p>
        </w:tc>
      </w:tr>
      <w:tr w:rsidR="00A353D3" w:rsidRPr="00A353D3" w14:paraId="2FEC958F" w14:textId="77777777" w:rsidTr="0026799B">
        <w:trPr>
          <w:cantSplit/>
        </w:trPr>
        <w:tc>
          <w:tcPr>
            <w:tcW w:w="3643" w:type="pct"/>
            <w:gridSpan w:val="7"/>
            <w:tcBorders>
              <w:top w:val="single" w:sz="4" w:space="0" w:color="000000"/>
              <w:left w:val="single" w:sz="4" w:space="0" w:color="000000"/>
              <w:bottom w:val="single" w:sz="4" w:space="0" w:color="000000"/>
              <w:right w:val="single" w:sz="4" w:space="0" w:color="auto"/>
            </w:tcBorders>
            <w:shd w:val="clear" w:color="auto" w:fill="auto"/>
          </w:tcPr>
          <w:p w14:paraId="7D1C491F" w14:textId="77777777" w:rsidR="00A353D3" w:rsidRPr="00A353D3" w:rsidRDefault="00A353D3" w:rsidP="0026799B">
            <w:pPr>
              <w:jc w:val="center"/>
              <w:rPr>
                <w:rFonts w:asciiTheme="minorHAnsi" w:hAnsiTheme="minorHAnsi" w:cstheme="minorHAnsi"/>
              </w:rPr>
            </w:pPr>
            <w:r w:rsidRPr="00A353D3">
              <w:rPr>
                <w:rFonts w:asciiTheme="minorHAnsi" w:hAnsiTheme="minorHAnsi" w:cstheme="minorHAnsi"/>
              </w:rPr>
              <w:t>WARTOŚĆ GLOBALNA</w:t>
            </w:r>
          </w:p>
        </w:tc>
        <w:tc>
          <w:tcPr>
            <w:tcW w:w="373" w:type="pct"/>
            <w:tcBorders>
              <w:top w:val="single" w:sz="4" w:space="0" w:color="000000"/>
              <w:left w:val="single" w:sz="4" w:space="0" w:color="auto"/>
              <w:bottom w:val="single" w:sz="4" w:space="0" w:color="000000"/>
            </w:tcBorders>
            <w:shd w:val="clear" w:color="auto" w:fill="auto"/>
          </w:tcPr>
          <w:p w14:paraId="412E2658" w14:textId="77777777" w:rsidR="00A353D3" w:rsidRPr="00A353D3" w:rsidRDefault="00A353D3" w:rsidP="0026799B">
            <w:pPr>
              <w:jc w:val="right"/>
              <w:rPr>
                <w:rFonts w:asciiTheme="minorHAnsi" w:hAnsiTheme="minorHAnsi" w:cstheme="minorHAnsi"/>
              </w:rPr>
            </w:pPr>
            <w:r w:rsidRPr="00A353D3">
              <w:rPr>
                <w:rFonts w:asciiTheme="minorHAnsi" w:hAnsiTheme="minorHAnsi" w:cstheme="minorHAnsi"/>
              </w:rPr>
              <w:t>NETTO:</w:t>
            </w:r>
          </w:p>
        </w:tc>
        <w:tc>
          <w:tcPr>
            <w:tcW w:w="331" w:type="pct"/>
            <w:tcBorders>
              <w:top w:val="single" w:sz="4" w:space="0" w:color="000000"/>
              <w:left w:val="single" w:sz="4" w:space="0" w:color="000000"/>
              <w:bottom w:val="single" w:sz="4" w:space="0" w:color="000000"/>
            </w:tcBorders>
            <w:shd w:val="clear" w:color="auto" w:fill="auto"/>
          </w:tcPr>
          <w:p w14:paraId="2281D004" w14:textId="77777777" w:rsidR="00A353D3" w:rsidRPr="00A353D3" w:rsidRDefault="00A353D3" w:rsidP="0026799B">
            <w:pPr>
              <w:jc w:val="right"/>
              <w:rPr>
                <w:rFonts w:asciiTheme="minorHAnsi" w:hAnsiTheme="minorHAnsi" w:cstheme="minorHAnsi"/>
              </w:rPr>
            </w:pPr>
          </w:p>
        </w:tc>
        <w:tc>
          <w:tcPr>
            <w:tcW w:w="348" w:type="pct"/>
            <w:tcBorders>
              <w:top w:val="single" w:sz="4" w:space="0" w:color="000000"/>
              <w:left w:val="single" w:sz="4" w:space="0" w:color="000000"/>
              <w:bottom w:val="single" w:sz="4" w:space="0" w:color="000000"/>
            </w:tcBorders>
            <w:shd w:val="clear" w:color="auto" w:fill="auto"/>
          </w:tcPr>
          <w:p w14:paraId="6915FF52" w14:textId="77777777" w:rsidR="00A353D3" w:rsidRPr="00A353D3" w:rsidRDefault="00A353D3" w:rsidP="0026799B">
            <w:pPr>
              <w:jc w:val="right"/>
              <w:rPr>
                <w:rFonts w:asciiTheme="minorHAnsi" w:hAnsiTheme="minorHAnsi" w:cstheme="minorHAnsi"/>
              </w:rPr>
            </w:pPr>
            <w:r w:rsidRPr="00A353D3">
              <w:rPr>
                <w:rFonts w:asciiTheme="minorHAnsi" w:hAnsiTheme="minorHAnsi" w:cstheme="minorHAnsi"/>
              </w:rPr>
              <w:t>BRUTTO:</w:t>
            </w:r>
          </w:p>
        </w:tc>
        <w:tc>
          <w:tcPr>
            <w:tcW w:w="305" w:type="pct"/>
            <w:tcBorders>
              <w:top w:val="single" w:sz="4" w:space="0" w:color="000000"/>
              <w:left w:val="single" w:sz="4" w:space="0" w:color="000000"/>
              <w:bottom w:val="single" w:sz="4" w:space="0" w:color="000000"/>
              <w:right w:val="single" w:sz="4" w:space="0" w:color="000000"/>
            </w:tcBorders>
            <w:shd w:val="clear" w:color="auto" w:fill="auto"/>
          </w:tcPr>
          <w:p w14:paraId="0BF0CCC7" w14:textId="77777777" w:rsidR="00A353D3" w:rsidRPr="00A353D3" w:rsidRDefault="00A353D3" w:rsidP="00A353D3">
            <w:pPr>
              <w:rPr>
                <w:rFonts w:asciiTheme="minorHAnsi" w:hAnsiTheme="minorHAnsi" w:cstheme="minorHAnsi"/>
              </w:rPr>
            </w:pPr>
          </w:p>
        </w:tc>
      </w:tr>
    </w:tbl>
    <w:p w14:paraId="22324952" w14:textId="77777777" w:rsidR="00A353D3" w:rsidRPr="00A353D3" w:rsidRDefault="00A353D3" w:rsidP="00A353D3">
      <w:pPr>
        <w:rPr>
          <w:rFonts w:asciiTheme="minorHAnsi" w:hAnsiTheme="minorHAnsi" w:cstheme="minorHAnsi"/>
        </w:rPr>
      </w:pPr>
    </w:p>
    <w:p w14:paraId="7E33955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1BF63B6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0518275" w14:textId="77777777" w:rsidR="00A353D3" w:rsidRPr="00A353D3" w:rsidRDefault="00A353D3" w:rsidP="007A66AD">
      <w:pPr>
        <w:jc w:val="right"/>
        <w:rPr>
          <w:rFonts w:asciiTheme="minorHAnsi" w:hAnsiTheme="minorHAnsi" w:cstheme="minorHAnsi"/>
        </w:rPr>
      </w:pPr>
      <w:r w:rsidRPr="00A353D3">
        <w:rPr>
          <w:rFonts w:asciiTheme="minorHAnsi" w:hAnsiTheme="minorHAnsi" w:cstheme="minorHAnsi"/>
        </w:rPr>
        <w:lastRenderedPageBreak/>
        <w:t>Załącznik nr 2 do SWZ</w:t>
      </w:r>
    </w:p>
    <w:p w14:paraId="6206AA81"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FORMULARZ CENOWY</w:t>
      </w:r>
    </w:p>
    <w:p w14:paraId="34C7F53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74 – Kołnierz ortopedyczny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605" w:type="pct"/>
        <w:tblInd w:w="-781" w:type="dxa"/>
        <w:tblCellMar>
          <w:left w:w="70" w:type="dxa"/>
          <w:right w:w="70" w:type="dxa"/>
        </w:tblCellMar>
        <w:tblLook w:val="0000" w:firstRow="0" w:lastRow="0" w:firstColumn="0" w:lastColumn="0" w:noHBand="0" w:noVBand="0"/>
      </w:tblPr>
      <w:tblGrid>
        <w:gridCol w:w="428"/>
        <w:gridCol w:w="7059"/>
        <w:gridCol w:w="854"/>
        <w:gridCol w:w="1214"/>
        <w:gridCol w:w="1339"/>
        <w:gridCol w:w="1174"/>
        <w:gridCol w:w="1414"/>
        <w:gridCol w:w="996"/>
        <w:gridCol w:w="1068"/>
        <w:gridCol w:w="944"/>
      </w:tblGrid>
      <w:tr w:rsidR="0020761F" w:rsidRPr="00A353D3" w14:paraId="0C7E9D7D" w14:textId="77777777" w:rsidTr="00017E57">
        <w:trPr>
          <w:trHeight w:val="958"/>
        </w:trPr>
        <w:tc>
          <w:tcPr>
            <w:tcW w:w="130" w:type="pct"/>
            <w:tcBorders>
              <w:top w:val="single" w:sz="4" w:space="0" w:color="000000"/>
              <w:left w:val="single" w:sz="4" w:space="0" w:color="000000"/>
              <w:bottom w:val="single" w:sz="4" w:space="0" w:color="000000"/>
            </w:tcBorders>
            <w:shd w:val="clear" w:color="auto" w:fill="auto"/>
            <w:vAlign w:val="center"/>
          </w:tcPr>
          <w:p w14:paraId="7616734D" w14:textId="2B32A6AA" w:rsidR="00A353D3" w:rsidRPr="00A353D3" w:rsidRDefault="00E538BD" w:rsidP="007A66AD">
            <w:pPr>
              <w:jc w:val="center"/>
              <w:rPr>
                <w:rFonts w:asciiTheme="minorHAnsi" w:hAnsiTheme="minorHAnsi" w:cstheme="minorHAnsi"/>
              </w:rPr>
            </w:pPr>
            <w:r>
              <w:rPr>
                <w:rFonts w:asciiTheme="minorHAnsi" w:hAnsiTheme="minorHAnsi" w:cstheme="minorHAnsi"/>
              </w:rPr>
              <w:t>Lp.</w:t>
            </w:r>
          </w:p>
        </w:tc>
        <w:tc>
          <w:tcPr>
            <w:tcW w:w="2145" w:type="pct"/>
            <w:tcBorders>
              <w:top w:val="single" w:sz="4" w:space="0" w:color="000000"/>
              <w:left w:val="single" w:sz="4" w:space="0" w:color="000000"/>
              <w:bottom w:val="single" w:sz="4" w:space="0" w:color="000000"/>
            </w:tcBorders>
            <w:shd w:val="clear" w:color="auto" w:fill="auto"/>
            <w:vAlign w:val="center"/>
          </w:tcPr>
          <w:p w14:paraId="2C605B5C" w14:textId="513097DB" w:rsidR="00A353D3" w:rsidRPr="00A353D3" w:rsidRDefault="00E538BD" w:rsidP="007A66AD">
            <w:pPr>
              <w:jc w:val="center"/>
              <w:rPr>
                <w:rFonts w:asciiTheme="minorHAnsi" w:hAnsiTheme="minorHAnsi" w:cstheme="minorHAnsi"/>
              </w:rPr>
            </w:pPr>
            <w:r w:rsidRPr="00501CCD">
              <w:rPr>
                <w:rFonts w:asciiTheme="minorHAnsi" w:hAnsiTheme="minorHAnsi" w:cstheme="minorHAnsi"/>
              </w:rPr>
              <w:t>Opis przedmiotu</w:t>
            </w:r>
            <w:r w:rsidRPr="00A353D3">
              <w:rPr>
                <w:rFonts w:asciiTheme="minorHAnsi" w:hAnsiTheme="minorHAnsi" w:cstheme="minorHAnsi"/>
              </w:rPr>
              <w:t xml:space="preserve"> </w:t>
            </w:r>
          </w:p>
        </w:tc>
        <w:tc>
          <w:tcPr>
            <w:tcW w:w="261" w:type="pct"/>
            <w:tcBorders>
              <w:top w:val="single" w:sz="4" w:space="0" w:color="000000"/>
              <w:left w:val="single" w:sz="4" w:space="0" w:color="000000"/>
              <w:bottom w:val="single" w:sz="4" w:space="0" w:color="000000"/>
            </w:tcBorders>
            <w:shd w:val="clear" w:color="auto" w:fill="auto"/>
            <w:vAlign w:val="center"/>
          </w:tcPr>
          <w:p w14:paraId="079D97AA"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Ilość</w:t>
            </w:r>
          </w:p>
          <w:p w14:paraId="43D013EC" w14:textId="77777777" w:rsidR="00A353D3" w:rsidRPr="00A353D3" w:rsidRDefault="001C1CAF" w:rsidP="001C1CAF">
            <w:pPr>
              <w:jc w:val="center"/>
              <w:rPr>
                <w:rFonts w:asciiTheme="minorHAnsi" w:hAnsiTheme="minorHAnsi" w:cstheme="minorHAnsi"/>
              </w:rPr>
            </w:pPr>
            <w:r>
              <w:rPr>
                <w:rFonts w:asciiTheme="minorHAnsi" w:hAnsiTheme="minorHAnsi" w:cstheme="minorHAnsi"/>
              </w:rPr>
              <w:t>w szt.</w:t>
            </w:r>
          </w:p>
        </w:tc>
        <w:tc>
          <w:tcPr>
            <w:tcW w:w="351" w:type="pct"/>
            <w:tcBorders>
              <w:top w:val="single" w:sz="4" w:space="0" w:color="000000"/>
              <w:left w:val="single" w:sz="4" w:space="0" w:color="000000"/>
              <w:bottom w:val="single" w:sz="4" w:space="0" w:color="000000"/>
            </w:tcBorders>
            <w:shd w:val="clear" w:color="auto" w:fill="auto"/>
            <w:vAlign w:val="center"/>
          </w:tcPr>
          <w:p w14:paraId="2099234C"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Nazwa</w:t>
            </w:r>
          </w:p>
          <w:p w14:paraId="2DEBD6EE" w14:textId="031C0544" w:rsidR="00A353D3" w:rsidRPr="00A353D3" w:rsidRDefault="00A353D3" w:rsidP="007A66AD">
            <w:pPr>
              <w:jc w:val="center"/>
              <w:rPr>
                <w:rFonts w:asciiTheme="minorHAnsi" w:hAnsiTheme="minorHAnsi" w:cstheme="minorHAnsi"/>
              </w:rPr>
            </w:pPr>
            <w:r w:rsidRPr="00A353D3">
              <w:rPr>
                <w:rFonts w:asciiTheme="minorHAnsi" w:hAnsiTheme="minorHAnsi" w:cstheme="minorHAnsi"/>
              </w:rPr>
              <w:t>Handlowa</w:t>
            </w:r>
            <w:r w:rsidR="00017E57">
              <w:rPr>
                <w:rFonts w:asciiTheme="minorHAnsi" w:hAnsiTheme="minorHAnsi" w:cstheme="minorHAnsi"/>
              </w:rPr>
              <w:t>/</w:t>
            </w:r>
          </w:p>
          <w:p w14:paraId="4BA12467"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Producent</w:t>
            </w:r>
          </w:p>
        </w:tc>
        <w:tc>
          <w:tcPr>
            <w:tcW w:w="408" w:type="pct"/>
            <w:tcBorders>
              <w:top w:val="single" w:sz="4" w:space="0" w:color="000000"/>
              <w:left w:val="single" w:sz="4" w:space="0" w:color="000000"/>
              <w:bottom w:val="single" w:sz="4" w:space="0" w:color="000000"/>
            </w:tcBorders>
            <w:shd w:val="clear" w:color="auto" w:fill="auto"/>
            <w:vAlign w:val="center"/>
          </w:tcPr>
          <w:p w14:paraId="7FFE693E"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Oferowana</w:t>
            </w:r>
          </w:p>
          <w:p w14:paraId="5E1869F4"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wielkość opakowania</w:t>
            </w:r>
          </w:p>
        </w:tc>
        <w:tc>
          <w:tcPr>
            <w:tcW w:w="357" w:type="pct"/>
            <w:tcBorders>
              <w:top w:val="single" w:sz="4" w:space="0" w:color="000000"/>
              <w:left w:val="single" w:sz="4" w:space="0" w:color="000000"/>
              <w:bottom w:val="single" w:sz="4" w:space="0" w:color="000000"/>
            </w:tcBorders>
            <w:shd w:val="clear" w:color="auto" w:fill="auto"/>
            <w:vAlign w:val="center"/>
          </w:tcPr>
          <w:p w14:paraId="69A5AE59"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Ilość</w:t>
            </w:r>
          </w:p>
          <w:p w14:paraId="141E7E14"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opakowań</w:t>
            </w:r>
          </w:p>
        </w:tc>
        <w:tc>
          <w:tcPr>
            <w:tcW w:w="431" w:type="pct"/>
            <w:tcBorders>
              <w:top w:val="single" w:sz="4" w:space="0" w:color="000000"/>
              <w:left w:val="single" w:sz="4" w:space="0" w:color="000000"/>
              <w:bottom w:val="single" w:sz="4" w:space="0" w:color="000000"/>
            </w:tcBorders>
            <w:shd w:val="clear" w:color="auto" w:fill="auto"/>
            <w:vAlign w:val="center"/>
          </w:tcPr>
          <w:p w14:paraId="70D76E66" w14:textId="10A737C6" w:rsidR="00A353D3" w:rsidRPr="00A353D3" w:rsidRDefault="00A353D3" w:rsidP="007A66AD">
            <w:pPr>
              <w:jc w:val="center"/>
              <w:rPr>
                <w:rFonts w:asciiTheme="minorHAnsi" w:hAnsiTheme="minorHAnsi" w:cstheme="minorHAnsi"/>
              </w:rPr>
            </w:pPr>
            <w:r w:rsidRPr="00A353D3">
              <w:rPr>
                <w:rFonts w:asciiTheme="minorHAnsi" w:hAnsiTheme="minorHAnsi" w:cstheme="minorHAnsi"/>
              </w:rPr>
              <w:t>Cena jednostk. netto za szt.</w:t>
            </w:r>
            <w:r w:rsidR="00E538BD">
              <w:rPr>
                <w:rFonts w:asciiTheme="minorHAnsi" w:hAnsiTheme="minorHAnsi" w:cstheme="minorHAnsi"/>
              </w:rPr>
              <w:t>/op.</w:t>
            </w:r>
          </w:p>
        </w:tc>
        <w:tc>
          <w:tcPr>
            <w:tcW w:w="304" w:type="pct"/>
            <w:tcBorders>
              <w:top w:val="single" w:sz="4" w:space="0" w:color="000000"/>
              <w:left w:val="single" w:sz="4" w:space="0" w:color="000000"/>
              <w:bottom w:val="single" w:sz="4" w:space="0" w:color="000000"/>
            </w:tcBorders>
            <w:shd w:val="clear" w:color="auto" w:fill="auto"/>
            <w:vAlign w:val="center"/>
          </w:tcPr>
          <w:p w14:paraId="13B3348C"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Wartość</w:t>
            </w:r>
          </w:p>
          <w:p w14:paraId="5CF38B24"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netto</w:t>
            </w:r>
          </w:p>
        </w:tc>
        <w:tc>
          <w:tcPr>
            <w:tcW w:w="326" w:type="pct"/>
            <w:tcBorders>
              <w:top w:val="single" w:sz="4" w:space="0" w:color="000000"/>
              <w:left w:val="single" w:sz="4" w:space="0" w:color="000000"/>
              <w:bottom w:val="single" w:sz="4" w:space="0" w:color="000000"/>
            </w:tcBorders>
            <w:shd w:val="clear" w:color="auto" w:fill="auto"/>
            <w:vAlign w:val="center"/>
          </w:tcPr>
          <w:p w14:paraId="062DCB55"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Stawka VAT</w:t>
            </w: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E3AE5"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Wartość</w:t>
            </w:r>
          </w:p>
          <w:p w14:paraId="598633D0"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brutto</w:t>
            </w:r>
          </w:p>
        </w:tc>
      </w:tr>
      <w:tr w:rsidR="0020761F" w:rsidRPr="00A353D3" w14:paraId="42727196" w14:textId="77777777" w:rsidTr="00017E57">
        <w:trPr>
          <w:cantSplit/>
        </w:trPr>
        <w:tc>
          <w:tcPr>
            <w:tcW w:w="130" w:type="pct"/>
            <w:tcBorders>
              <w:top w:val="single" w:sz="4" w:space="0" w:color="000000"/>
              <w:left w:val="single" w:sz="4" w:space="0" w:color="000000"/>
              <w:bottom w:val="single" w:sz="4" w:space="0" w:color="000000"/>
            </w:tcBorders>
            <w:shd w:val="clear" w:color="auto" w:fill="auto"/>
          </w:tcPr>
          <w:p w14:paraId="706C7F9A"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I</w:t>
            </w:r>
          </w:p>
        </w:tc>
        <w:tc>
          <w:tcPr>
            <w:tcW w:w="2145" w:type="pct"/>
            <w:tcBorders>
              <w:top w:val="single" w:sz="4" w:space="0" w:color="000000"/>
              <w:left w:val="single" w:sz="4" w:space="0" w:color="000000"/>
              <w:bottom w:val="single" w:sz="4" w:space="0" w:color="000000"/>
            </w:tcBorders>
            <w:shd w:val="clear" w:color="auto" w:fill="auto"/>
          </w:tcPr>
          <w:p w14:paraId="0D6823D2"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II</w:t>
            </w:r>
          </w:p>
        </w:tc>
        <w:tc>
          <w:tcPr>
            <w:tcW w:w="261" w:type="pct"/>
            <w:tcBorders>
              <w:top w:val="single" w:sz="4" w:space="0" w:color="000000"/>
              <w:left w:val="single" w:sz="4" w:space="0" w:color="000000"/>
              <w:bottom w:val="single" w:sz="4" w:space="0" w:color="000000"/>
            </w:tcBorders>
            <w:shd w:val="clear" w:color="auto" w:fill="auto"/>
          </w:tcPr>
          <w:p w14:paraId="6F32DFEA"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III</w:t>
            </w:r>
          </w:p>
        </w:tc>
        <w:tc>
          <w:tcPr>
            <w:tcW w:w="351" w:type="pct"/>
            <w:tcBorders>
              <w:top w:val="single" w:sz="4" w:space="0" w:color="000000"/>
              <w:left w:val="single" w:sz="4" w:space="0" w:color="000000"/>
              <w:bottom w:val="single" w:sz="4" w:space="0" w:color="000000"/>
            </w:tcBorders>
            <w:shd w:val="clear" w:color="auto" w:fill="auto"/>
          </w:tcPr>
          <w:p w14:paraId="0DC50FCB"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IV</w:t>
            </w:r>
          </w:p>
        </w:tc>
        <w:tc>
          <w:tcPr>
            <w:tcW w:w="408" w:type="pct"/>
            <w:tcBorders>
              <w:top w:val="single" w:sz="4" w:space="0" w:color="000000"/>
              <w:left w:val="single" w:sz="4" w:space="0" w:color="000000"/>
              <w:bottom w:val="single" w:sz="4" w:space="0" w:color="000000"/>
            </w:tcBorders>
            <w:shd w:val="clear" w:color="auto" w:fill="auto"/>
          </w:tcPr>
          <w:p w14:paraId="5BFB94EB"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V</w:t>
            </w:r>
          </w:p>
        </w:tc>
        <w:tc>
          <w:tcPr>
            <w:tcW w:w="357" w:type="pct"/>
            <w:tcBorders>
              <w:top w:val="single" w:sz="4" w:space="0" w:color="000000"/>
              <w:left w:val="single" w:sz="4" w:space="0" w:color="000000"/>
              <w:bottom w:val="single" w:sz="4" w:space="0" w:color="000000"/>
            </w:tcBorders>
            <w:shd w:val="clear" w:color="auto" w:fill="auto"/>
          </w:tcPr>
          <w:p w14:paraId="5D8CE1B9"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VI</w:t>
            </w:r>
          </w:p>
        </w:tc>
        <w:tc>
          <w:tcPr>
            <w:tcW w:w="431" w:type="pct"/>
            <w:tcBorders>
              <w:top w:val="single" w:sz="4" w:space="0" w:color="000000"/>
              <w:left w:val="single" w:sz="4" w:space="0" w:color="000000"/>
              <w:bottom w:val="single" w:sz="4" w:space="0" w:color="000000"/>
            </w:tcBorders>
            <w:shd w:val="clear" w:color="auto" w:fill="auto"/>
          </w:tcPr>
          <w:p w14:paraId="00BC54B2"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VII</w:t>
            </w:r>
          </w:p>
        </w:tc>
        <w:tc>
          <w:tcPr>
            <w:tcW w:w="304" w:type="pct"/>
            <w:tcBorders>
              <w:top w:val="single" w:sz="4" w:space="0" w:color="000000"/>
              <w:left w:val="single" w:sz="4" w:space="0" w:color="000000"/>
              <w:bottom w:val="single" w:sz="4" w:space="0" w:color="000000"/>
            </w:tcBorders>
            <w:shd w:val="clear" w:color="auto" w:fill="auto"/>
          </w:tcPr>
          <w:p w14:paraId="5409E603"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VIII</w:t>
            </w:r>
          </w:p>
        </w:tc>
        <w:tc>
          <w:tcPr>
            <w:tcW w:w="326" w:type="pct"/>
            <w:tcBorders>
              <w:top w:val="single" w:sz="4" w:space="0" w:color="000000"/>
              <w:left w:val="single" w:sz="4" w:space="0" w:color="000000"/>
              <w:bottom w:val="single" w:sz="4" w:space="0" w:color="000000"/>
            </w:tcBorders>
            <w:shd w:val="clear" w:color="auto" w:fill="auto"/>
          </w:tcPr>
          <w:p w14:paraId="1AC9E785"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IX</w:t>
            </w: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14:paraId="4EC3A3DF"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X</w:t>
            </w:r>
          </w:p>
        </w:tc>
      </w:tr>
      <w:tr w:rsidR="0020761F" w:rsidRPr="00A353D3" w14:paraId="755EE370" w14:textId="77777777" w:rsidTr="00017E57">
        <w:trPr>
          <w:cantSplit/>
        </w:trPr>
        <w:tc>
          <w:tcPr>
            <w:tcW w:w="130" w:type="pct"/>
            <w:tcBorders>
              <w:top w:val="single" w:sz="4" w:space="0" w:color="000000"/>
              <w:left w:val="single" w:sz="4" w:space="0" w:color="000000"/>
              <w:bottom w:val="single" w:sz="4" w:space="0" w:color="000000"/>
            </w:tcBorders>
            <w:shd w:val="clear" w:color="auto" w:fill="auto"/>
          </w:tcPr>
          <w:p w14:paraId="3B7C5D96"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1.</w:t>
            </w:r>
          </w:p>
        </w:tc>
        <w:tc>
          <w:tcPr>
            <w:tcW w:w="2145" w:type="pct"/>
            <w:tcBorders>
              <w:top w:val="single" w:sz="4" w:space="0" w:color="000000"/>
              <w:left w:val="single" w:sz="4" w:space="0" w:color="000000"/>
              <w:bottom w:val="single" w:sz="4" w:space="0" w:color="000000"/>
            </w:tcBorders>
            <w:shd w:val="clear" w:color="auto" w:fill="auto"/>
          </w:tcPr>
          <w:p w14:paraId="2D1F120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Kołnierz ortopedyczny jednorazowego użytku dla dorosłych (jednoczęściowy) posiadający: </w:t>
            </w:r>
          </w:p>
          <w:p w14:paraId="1C030B1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możliwość ustawienia rozmiaru,</w:t>
            </w:r>
          </w:p>
          <w:p w14:paraId="3BCCE01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zatrzaski pewnie utrzymujące rozmiar,</w:t>
            </w:r>
          </w:p>
          <w:p w14:paraId="3DBEE7A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prowadnice regulacji rozm</w:t>
            </w:r>
            <w:r w:rsidR="001C1CAF">
              <w:rPr>
                <w:rFonts w:asciiTheme="minorHAnsi" w:hAnsiTheme="minorHAnsi" w:cstheme="minorHAnsi"/>
              </w:rPr>
              <w:t xml:space="preserve">iaru zapewniające symetryczność </w:t>
            </w:r>
            <w:r w:rsidRPr="00A353D3">
              <w:rPr>
                <w:rFonts w:asciiTheme="minorHAnsi" w:hAnsiTheme="minorHAnsi" w:cstheme="minorHAnsi"/>
              </w:rPr>
              <w:t xml:space="preserve">kołnierza, </w:t>
            </w:r>
          </w:p>
          <w:p w14:paraId="5FC96B5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prosty instruktaż dopasowania rozmiaru, </w:t>
            </w:r>
          </w:p>
          <w:p w14:paraId="4D2911D3" w14:textId="503E8D11" w:rsidR="00A353D3" w:rsidRPr="00A353D3" w:rsidRDefault="00A353D3" w:rsidP="00A353D3">
            <w:pPr>
              <w:rPr>
                <w:rFonts w:asciiTheme="minorHAnsi" w:hAnsiTheme="minorHAnsi" w:cstheme="minorHAnsi"/>
              </w:rPr>
            </w:pPr>
            <w:r w:rsidRPr="00A353D3">
              <w:rPr>
                <w:rFonts w:asciiTheme="minorHAnsi" w:hAnsiTheme="minorHAnsi" w:cstheme="minorHAnsi"/>
              </w:rPr>
              <w:t>- otwór w przedniej części, gwarantujący dostęp do tchawicy i umożliwiający kontrolowanie tętna</w:t>
            </w:r>
            <w:r w:rsidR="00E538BD">
              <w:rPr>
                <w:rFonts w:asciiTheme="minorHAnsi" w:hAnsiTheme="minorHAnsi" w:cstheme="minorHAnsi"/>
              </w:rPr>
              <w:t>,</w:t>
            </w:r>
            <w:r w:rsidRPr="00A353D3">
              <w:rPr>
                <w:rFonts w:asciiTheme="minorHAnsi" w:hAnsiTheme="minorHAnsi" w:cstheme="minorHAnsi"/>
              </w:rPr>
              <w:t xml:space="preserve"> </w:t>
            </w:r>
          </w:p>
          <w:p w14:paraId="3B9D9E39" w14:textId="73FF6DA3" w:rsidR="00A353D3" w:rsidRPr="00A353D3" w:rsidRDefault="00A353D3" w:rsidP="00A353D3">
            <w:pPr>
              <w:rPr>
                <w:rFonts w:asciiTheme="minorHAnsi" w:hAnsiTheme="minorHAnsi" w:cstheme="minorHAnsi"/>
              </w:rPr>
            </w:pPr>
            <w:r w:rsidRPr="00A353D3">
              <w:rPr>
                <w:rFonts w:asciiTheme="minorHAnsi" w:hAnsiTheme="minorHAnsi" w:cstheme="minorHAnsi"/>
              </w:rPr>
              <w:t>- prz</w:t>
            </w:r>
            <w:r w:rsidR="00E538BD">
              <w:rPr>
                <w:rFonts w:asciiTheme="minorHAnsi" w:hAnsiTheme="minorHAnsi" w:cstheme="minorHAnsi"/>
              </w:rPr>
              <w:t>enikliwy dla promieni RTG i MRI,</w:t>
            </w:r>
          </w:p>
          <w:p w14:paraId="28CBD0FE" w14:textId="291DF1D0" w:rsidR="00A353D3" w:rsidRPr="00A353D3" w:rsidRDefault="00A353D3" w:rsidP="00A353D3">
            <w:pPr>
              <w:rPr>
                <w:rFonts w:asciiTheme="minorHAnsi" w:hAnsiTheme="minorHAnsi" w:cstheme="minorHAnsi"/>
              </w:rPr>
            </w:pPr>
            <w:r w:rsidRPr="00A353D3">
              <w:rPr>
                <w:rFonts w:asciiTheme="minorHAnsi" w:hAnsiTheme="minorHAnsi" w:cstheme="minorHAnsi"/>
              </w:rPr>
              <w:t>- stabilna konstrukcja</w:t>
            </w:r>
            <w:r w:rsidR="00E538BD">
              <w:rPr>
                <w:rFonts w:asciiTheme="minorHAnsi" w:hAnsiTheme="minorHAnsi" w:cstheme="minorHAnsi"/>
              </w:rPr>
              <w:t>.</w:t>
            </w:r>
          </w:p>
        </w:tc>
        <w:tc>
          <w:tcPr>
            <w:tcW w:w="261" w:type="pct"/>
            <w:tcBorders>
              <w:top w:val="single" w:sz="4" w:space="0" w:color="000000"/>
              <w:left w:val="single" w:sz="4" w:space="0" w:color="000000"/>
              <w:bottom w:val="single" w:sz="4" w:space="0" w:color="000000"/>
            </w:tcBorders>
            <w:shd w:val="clear" w:color="auto" w:fill="auto"/>
            <w:vAlign w:val="center"/>
          </w:tcPr>
          <w:p w14:paraId="2E1D6369"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50</w:t>
            </w:r>
          </w:p>
        </w:tc>
        <w:tc>
          <w:tcPr>
            <w:tcW w:w="351" w:type="pct"/>
            <w:tcBorders>
              <w:top w:val="single" w:sz="4" w:space="0" w:color="000000"/>
              <w:left w:val="single" w:sz="4" w:space="0" w:color="000000"/>
              <w:bottom w:val="single" w:sz="4" w:space="0" w:color="000000"/>
            </w:tcBorders>
            <w:shd w:val="clear" w:color="auto" w:fill="auto"/>
            <w:vAlign w:val="center"/>
          </w:tcPr>
          <w:p w14:paraId="387B8365" w14:textId="77777777" w:rsidR="00A353D3" w:rsidRPr="00A353D3" w:rsidRDefault="00A353D3" w:rsidP="00A353D3">
            <w:pPr>
              <w:rPr>
                <w:rFonts w:asciiTheme="minorHAnsi" w:hAnsiTheme="minorHAnsi" w:cstheme="minorHAnsi"/>
              </w:rPr>
            </w:pPr>
          </w:p>
        </w:tc>
        <w:tc>
          <w:tcPr>
            <w:tcW w:w="408" w:type="pct"/>
            <w:tcBorders>
              <w:top w:val="single" w:sz="4" w:space="0" w:color="000000"/>
              <w:left w:val="single" w:sz="4" w:space="0" w:color="000000"/>
              <w:bottom w:val="single" w:sz="4" w:space="0" w:color="000000"/>
            </w:tcBorders>
            <w:shd w:val="clear" w:color="auto" w:fill="auto"/>
            <w:vAlign w:val="center"/>
          </w:tcPr>
          <w:p w14:paraId="756C81C5" w14:textId="77777777" w:rsidR="00A353D3" w:rsidRPr="001C1CAF" w:rsidRDefault="00A353D3" w:rsidP="00A353D3">
            <w:pPr>
              <w:rPr>
                <w:rFonts w:asciiTheme="minorHAnsi" w:hAnsiTheme="minorHAnsi" w:cstheme="minorHAnsi"/>
                <w:sz w:val="16"/>
                <w:szCs w:val="16"/>
              </w:rPr>
            </w:pPr>
          </w:p>
        </w:tc>
        <w:tc>
          <w:tcPr>
            <w:tcW w:w="357" w:type="pct"/>
            <w:tcBorders>
              <w:top w:val="single" w:sz="4" w:space="0" w:color="000000"/>
              <w:left w:val="single" w:sz="4" w:space="0" w:color="000000"/>
              <w:bottom w:val="single" w:sz="4" w:space="0" w:color="000000"/>
            </w:tcBorders>
            <w:shd w:val="clear" w:color="auto" w:fill="auto"/>
            <w:vAlign w:val="center"/>
          </w:tcPr>
          <w:p w14:paraId="5EBB58BA"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000000"/>
            </w:tcBorders>
            <w:shd w:val="clear" w:color="auto" w:fill="auto"/>
            <w:vAlign w:val="center"/>
          </w:tcPr>
          <w:p w14:paraId="5447C2A4" w14:textId="77777777" w:rsidR="00A353D3" w:rsidRPr="00A353D3" w:rsidRDefault="00A353D3" w:rsidP="00A353D3">
            <w:pPr>
              <w:rPr>
                <w:rFonts w:asciiTheme="minorHAnsi" w:hAnsiTheme="minorHAnsi" w:cstheme="minorHAnsi"/>
              </w:rPr>
            </w:pPr>
          </w:p>
        </w:tc>
        <w:tc>
          <w:tcPr>
            <w:tcW w:w="304" w:type="pct"/>
            <w:tcBorders>
              <w:top w:val="single" w:sz="4" w:space="0" w:color="000000"/>
              <w:left w:val="single" w:sz="4" w:space="0" w:color="000000"/>
              <w:bottom w:val="single" w:sz="4" w:space="0" w:color="000000"/>
            </w:tcBorders>
            <w:shd w:val="clear" w:color="auto" w:fill="auto"/>
            <w:vAlign w:val="center"/>
          </w:tcPr>
          <w:p w14:paraId="6002FD12" w14:textId="77777777" w:rsidR="00A353D3" w:rsidRPr="00A353D3" w:rsidRDefault="00A353D3"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6DB3802A" w14:textId="77777777" w:rsidR="00A353D3" w:rsidRPr="00A353D3" w:rsidRDefault="00A353D3" w:rsidP="00A353D3">
            <w:pPr>
              <w:rPr>
                <w:rFonts w:asciiTheme="minorHAnsi" w:hAnsiTheme="minorHAnsi" w:cstheme="minorHAnsi"/>
              </w:rPr>
            </w:pP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48C94A" w14:textId="77777777" w:rsidR="00A353D3" w:rsidRPr="00A353D3" w:rsidRDefault="00A353D3" w:rsidP="00A353D3">
            <w:pPr>
              <w:rPr>
                <w:rFonts w:asciiTheme="minorHAnsi" w:hAnsiTheme="minorHAnsi" w:cstheme="minorHAnsi"/>
              </w:rPr>
            </w:pPr>
          </w:p>
        </w:tc>
      </w:tr>
      <w:tr w:rsidR="0020761F" w:rsidRPr="00A353D3" w14:paraId="368195C4" w14:textId="77777777" w:rsidTr="00017E57">
        <w:trPr>
          <w:cantSplit/>
        </w:trPr>
        <w:tc>
          <w:tcPr>
            <w:tcW w:w="130" w:type="pct"/>
            <w:tcBorders>
              <w:top w:val="single" w:sz="4" w:space="0" w:color="000000"/>
              <w:left w:val="single" w:sz="4" w:space="0" w:color="000000"/>
              <w:bottom w:val="single" w:sz="4" w:space="0" w:color="000000"/>
            </w:tcBorders>
            <w:shd w:val="clear" w:color="auto" w:fill="auto"/>
          </w:tcPr>
          <w:p w14:paraId="54482B6F"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2.</w:t>
            </w:r>
          </w:p>
        </w:tc>
        <w:tc>
          <w:tcPr>
            <w:tcW w:w="2145" w:type="pct"/>
            <w:tcBorders>
              <w:top w:val="single" w:sz="4" w:space="0" w:color="000000"/>
              <w:left w:val="single" w:sz="4" w:space="0" w:color="000000"/>
              <w:bottom w:val="single" w:sz="4" w:space="0" w:color="000000"/>
            </w:tcBorders>
            <w:shd w:val="clear" w:color="auto" w:fill="auto"/>
          </w:tcPr>
          <w:p w14:paraId="6FB722F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Dziecięcy kołnierz ortopedyczny jednorazowego użytku dla dzieci (jednoczęściowy) posiadający: </w:t>
            </w:r>
          </w:p>
          <w:p w14:paraId="5FC4DE7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możliwość ustawienia rozmiaru,</w:t>
            </w:r>
          </w:p>
          <w:p w14:paraId="1E97E7A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zatrzaski pewnie utrzymujące rozmiar,</w:t>
            </w:r>
          </w:p>
          <w:p w14:paraId="449DE84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prowadnice regulacji rozmiaru zapewniające symetryczność kołnierza,</w:t>
            </w:r>
          </w:p>
          <w:p w14:paraId="78E3B42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prosty instruktaż dopasowania rozmiaru, </w:t>
            </w:r>
          </w:p>
          <w:p w14:paraId="5282C190" w14:textId="7CD28C1B" w:rsidR="00A353D3" w:rsidRPr="00A353D3" w:rsidRDefault="00A353D3" w:rsidP="00A353D3">
            <w:pPr>
              <w:rPr>
                <w:rFonts w:asciiTheme="minorHAnsi" w:hAnsiTheme="minorHAnsi" w:cstheme="minorHAnsi"/>
              </w:rPr>
            </w:pPr>
            <w:r w:rsidRPr="00A353D3">
              <w:rPr>
                <w:rFonts w:asciiTheme="minorHAnsi" w:hAnsiTheme="minorHAnsi" w:cstheme="minorHAnsi"/>
              </w:rPr>
              <w:t>- otwór w przedniej części, gwarantujący dostęp do tchawicy i umożliwiający kontrolowanie tętna</w:t>
            </w:r>
            <w:r w:rsidR="00E538BD">
              <w:rPr>
                <w:rFonts w:asciiTheme="minorHAnsi" w:hAnsiTheme="minorHAnsi" w:cstheme="minorHAnsi"/>
              </w:rPr>
              <w:t>,</w:t>
            </w:r>
          </w:p>
          <w:p w14:paraId="7D488E25" w14:textId="328AFE52" w:rsidR="00A353D3" w:rsidRPr="00A353D3" w:rsidRDefault="00A353D3" w:rsidP="00A353D3">
            <w:pPr>
              <w:rPr>
                <w:rFonts w:asciiTheme="minorHAnsi" w:hAnsiTheme="minorHAnsi" w:cstheme="minorHAnsi"/>
              </w:rPr>
            </w:pPr>
            <w:r w:rsidRPr="00A353D3">
              <w:rPr>
                <w:rFonts w:asciiTheme="minorHAnsi" w:hAnsiTheme="minorHAnsi" w:cstheme="minorHAnsi"/>
              </w:rPr>
              <w:t>- prz</w:t>
            </w:r>
            <w:r w:rsidR="00E538BD">
              <w:rPr>
                <w:rFonts w:asciiTheme="minorHAnsi" w:hAnsiTheme="minorHAnsi" w:cstheme="minorHAnsi"/>
              </w:rPr>
              <w:t>enikliwy dla promieni RTG i MRI,</w:t>
            </w:r>
          </w:p>
          <w:p w14:paraId="638223AA" w14:textId="194B6E93" w:rsidR="00A353D3" w:rsidRPr="00A353D3" w:rsidRDefault="00A353D3" w:rsidP="00A353D3">
            <w:pPr>
              <w:rPr>
                <w:rFonts w:asciiTheme="minorHAnsi" w:hAnsiTheme="minorHAnsi" w:cstheme="minorHAnsi"/>
              </w:rPr>
            </w:pPr>
            <w:r w:rsidRPr="00A353D3">
              <w:rPr>
                <w:rFonts w:asciiTheme="minorHAnsi" w:hAnsiTheme="minorHAnsi" w:cstheme="minorHAnsi"/>
              </w:rPr>
              <w:t>- stabilna konstrukcja</w:t>
            </w:r>
            <w:r w:rsidR="00E538BD">
              <w:rPr>
                <w:rFonts w:asciiTheme="minorHAnsi" w:hAnsiTheme="minorHAnsi" w:cstheme="minorHAnsi"/>
              </w:rPr>
              <w:t>.</w:t>
            </w:r>
          </w:p>
        </w:tc>
        <w:tc>
          <w:tcPr>
            <w:tcW w:w="261" w:type="pct"/>
            <w:tcBorders>
              <w:top w:val="single" w:sz="4" w:space="0" w:color="000000"/>
              <w:left w:val="single" w:sz="4" w:space="0" w:color="000000"/>
              <w:bottom w:val="single" w:sz="4" w:space="0" w:color="000000"/>
            </w:tcBorders>
            <w:shd w:val="clear" w:color="auto" w:fill="auto"/>
            <w:vAlign w:val="center"/>
          </w:tcPr>
          <w:p w14:paraId="129F2546"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50</w:t>
            </w:r>
          </w:p>
        </w:tc>
        <w:tc>
          <w:tcPr>
            <w:tcW w:w="351" w:type="pct"/>
            <w:tcBorders>
              <w:top w:val="single" w:sz="4" w:space="0" w:color="000000"/>
              <w:left w:val="single" w:sz="4" w:space="0" w:color="000000"/>
              <w:bottom w:val="single" w:sz="4" w:space="0" w:color="000000"/>
            </w:tcBorders>
            <w:shd w:val="clear" w:color="auto" w:fill="auto"/>
            <w:vAlign w:val="center"/>
          </w:tcPr>
          <w:p w14:paraId="7E65B336" w14:textId="77777777" w:rsidR="00A353D3" w:rsidRPr="00A353D3" w:rsidRDefault="00A353D3" w:rsidP="00A353D3">
            <w:pPr>
              <w:rPr>
                <w:rFonts w:asciiTheme="minorHAnsi" w:hAnsiTheme="minorHAnsi" w:cstheme="minorHAnsi"/>
              </w:rPr>
            </w:pPr>
          </w:p>
        </w:tc>
        <w:tc>
          <w:tcPr>
            <w:tcW w:w="408" w:type="pct"/>
            <w:tcBorders>
              <w:top w:val="single" w:sz="4" w:space="0" w:color="000000"/>
              <w:left w:val="single" w:sz="4" w:space="0" w:color="000000"/>
              <w:bottom w:val="single" w:sz="4" w:space="0" w:color="000000"/>
            </w:tcBorders>
            <w:shd w:val="clear" w:color="auto" w:fill="auto"/>
            <w:vAlign w:val="center"/>
          </w:tcPr>
          <w:p w14:paraId="1E991515" w14:textId="77777777" w:rsidR="00A353D3" w:rsidRPr="001C1CAF" w:rsidRDefault="00A353D3" w:rsidP="00A353D3">
            <w:pPr>
              <w:rPr>
                <w:rFonts w:asciiTheme="minorHAnsi" w:hAnsiTheme="minorHAnsi" w:cstheme="minorHAnsi"/>
                <w:sz w:val="16"/>
                <w:szCs w:val="16"/>
              </w:rPr>
            </w:pPr>
          </w:p>
        </w:tc>
        <w:tc>
          <w:tcPr>
            <w:tcW w:w="357" w:type="pct"/>
            <w:tcBorders>
              <w:top w:val="single" w:sz="4" w:space="0" w:color="000000"/>
              <w:left w:val="single" w:sz="4" w:space="0" w:color="000000"/>
              <w:bottom w:val="single" w:sz="4" w:space="0" w:color="000000"/>
            </w:tcBorders>
            <w:shd w:val="clear" w:color="auto" w:fill="auto"/>
            <w:vAlign w:val="center"/>
          </w:tcPr>
          <w:p w14:paraId="71CA80D8"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000000"/>
            </w:tcBorders>
            <w:shd w:val="clear" w:color="auto" w:fill="auto"/>
            <w:vAlign w:val="center"/>
          </w:tcPr>
          <w:p w14:paraId="00BDE3D8" w14:textId="77777777" w:rsidR="00A353D3" w:rsidRPr="00A353D3" w:rsidRDefault="00A353D3" w:rsidP="00A353D3">
            <w:pPr>
              <w:rPr>
                <w:rFonts w:asciiTheme="minorHAnsi" w:hAnsiTheme="minorHAnsi" w:cstheme="minorHAnsi"/>
              </w:rPr>
            </w:pPr>
          </w:p>
        </w:tc>
        <w:tc>
          <w:tcPr>
            <w:tcW w:w="304" w:type="pct"/>
            <w:tcBorders>
              <w:top w:val="single" w:sz="4" w:space="0" w:color="000000"/>
              <w:left w:val="single" w:sz="4" w:space="0" w:color="000000"/>
              <w:bottom w:val="single" w:sz="4" w:space="0" w:color="000000"/>
            </w:tcBorders>
            <w:shd w:val="clear" w:color="auto" w:fill="auto"/>
            <w:vAlign w:val="center"/>
          </w:tcPr>
          <w:p w14:paraId="0FDA953C" w14:textId="77777777" w:rsidR="00A353D3" w:rsidRPr="00A353D3" w:rsidRDefault="00A353D3"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4F9BE861" w14:textId="77777777" w:rsidR="00A353D3" w:rsidRPr="00A353D3" w:rsidRDefault="00A353D3" w:rsidP="00A353D3">
            <w:pPr>
              <w:rPr>
                <w:rFonts w:asciiTheme="minorHAnsi" w:hAnsiTheme="minorHAnsi" w:cstheme="minorHAnsi"/>
              </w:rPr>
            </w:pP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E9E74" w14:textId="77777777" w:rsidR="00A353D3" w:rsidRPr="00A353D3" w:rsidRDefault="00A353D3" w:rsidP="00A353D3">
            <w:pPr>
              <w:rPr>
                <w:rFonts w:asciiTheme="minorHAnsi" w:hAnsiTheme="minorHAnsi" w:cstheme="minorHAnsi"/>
              </w:rPr>
            </w:pPr>
          </w:p>
        </w:tc>
      </w:tr>
      <w:tr w:rsidR="00A353D3" w:rsidRPr="00A353D3" w14:paraId="1F487095" w14:textId="77777777" w:rsidTr="00017E57">
        <w:trPr>
          <w:cantSplit/>
        </w:trPr>
        <w:tc>
          <w:tcPr>
            <w:tcW w:w="3653" w:type="pct"/>
            <w:gridSpan w:val="6"/>
            <w:tcBorders>
              <w:top w:val="single" w:sz="4" w:space="0" w:color="000000"/>
              <w:left w:val="single" w:sz="4" w:space="0" w:color="000000"/>
              <w:bottom w:val="single" w:sz="4" w:space="0" w:color="000000"/>
            </w:tcBorders>
            <w:shd w:val="clear" w:color="auto" w:fill="auto"/>
          </w:tcPr>
          <w:p w14:paraId="245B60F0" w14:textId="77777777" w:rsidR="00A353D3" w:rsidRPr="00A353D3" w:rsidRDefault="00A353D3" w:rsidP="007A66AD">
            <w:pPr>
              <w:jc w:val="center"/>
              <w:rPr>
                <w:rFonts w:asciiTheme="minorHAnsi" w:hAnsiTheme="minorHAnsi" w:cstheme="minorHAnsi"/>
              </w:rPr>
            </w:pPr>
            <w:r w:rsidRPr="00A353D3">
              <w:rPr>
                <w:rFonts w:asciiTheme="minorHAnsi" w:hAnsiTheme="minorHAnsi" w:cstheme="minorHAnsi"/>
              </w:rPr>
              <w:t>WARTOŚĆ GLOBALNA</w:t>
            </w:r>
          </w:p>
        </w:tc>
        <w:tc>
          <w:tcPr>
            <w:tcW w:w="431" w:type="pct"/>
            <w:tcBorders>
              <w:top w:val="single" w:sz="4" w:space="0" w:color="000000"/>
              <w:left w:val="single" w:sz="4" w:space="0" w:color="000000"/>
              <w:bottom w:val="single" w:sz="4" w:space="0" w:color="000000"/>
            </w:tcBorders>
            <w:shd w:val="clear" w:color="auto" w:fill="auto"/>
          </w:tcPr>
          <w:p w14:paraId="60A29DC5" w14:textId="77777777" w:rsidR="00A353D3" w:rsidRPr="00A353D3" w:rsidRDefault="00A353D3" w:rsidP="007A66AD">
            <w:pPr>
              <w:jc w:val="right"/>
              <w:rPr>
                <w:rFonts w:asciiTheme="minorHAnsi" w:hAnsiTheme="minorHAnsi" w:cstheme="minorHAnsi"/>
              </w:rPr>
            </w:pPr>
            <w:r w:rsidRPr="00A353D3">
              <w:rPr>
                <w:rFonts w:asciiTheme="minorHAnsi" w:hAnsiTheme="minorHAnsi" w:cstheme="minorHAnsi"/>
              </w:rPr>
              <w:t>NETTO:</w:t>
            </w:r>
          </w:p>
        </w:tc>
        <w:tc>
          <w:tcPr>
            <w:tcW w:w="304" w:type="pct"/>
            <w:tcBorders>
              <w:top w:val="single" w:sz="4" w:space="0" w:color="000000"/>
              <w:left w:val="single" w:sz="4" w:space="0" w:color="000000"/>
              <w:bottom w:val="single" w:sz="4" w:space="0" w:color="000000"/>
            </w:tcBorders>
            <w:shd w:val="clear" w:color="auto" w:fill="auto"/>
          </w:tcPr>
          <w:p w14:paraId="598B6C73" w14:textId="77777777" w:rsidR="00A353D3" w:rsidRPr="00A353D3" w:rsidRDefault="00A353D3" w:rsidP="007A66AD">
            <w:pPr>
              <w:jc w:val="right"/>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tcPr>
          <w:p w14:paraId="54CC6878" w14:textId="77777777" w:rsidR="00A353D3" w:rsidRPr="00A353D3" w:rsidRDefault="00A353D3" w:rsidP="007A66AD">
            <w:pPr>
              <w:jc w:val="right"/>
              <w:rPr>
                <w:rFonts w:asciiTheme="minorHAnsi" w:hAnsiTheme="minorHAnsi" w:cstheme="minorHAnsi"/>
              </w:rPr>
            </w:pPr>
            <w:r w:rsidRPr="00A353D3">
              <w:rPr>
                <w:rFonts w:asciiTheme="minorHAnsi" w:hAnsiTheme="minorHAnsi" w:cstheme="minorHAnsi"/>
              </w:rPr>
              <w:t>BRUTTO:</w:t>
            </w: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14:paraId="40D0A4A0" w14:textId="77777777" w:rsidR="00A353D3" w:rsidRPr="00A353D3" w:rsidRDefault="00A353D3" w:rsidP="00A353D3">
            <w:pPr>
              <w:rPr>
                <w:rFonts w:asciiTheme="minorHAnsi" w:hAnsiTheme="minorHAnsi" w:cstheme="minorHAnsi"/>
              </w:rPr>
            </w:pPr>
          </w:p>
        </w:tc>
      </w:tr>
    </w:tbl>
    <w:p w14:paraId="3913D18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UWAGA: Ofertę należy podpisać kwalifikowanym podpisem elektronicznym przez osobę/osoby uprawnioną/uprawnione do reprezentowania Wykonawcy.</w:t>
      </w:r>
    </w:p>
    <w:p w14:paraId="485A1A3C" w14:textId="77777777" w:rsidR="00A353D3" w:rsidRPr="00A353D3" w:rsidRDefault="00A353D3" w:rsidP="00483972">
      <w:pPr>
        <w:jc w:val="right"/>
        <w:rPr>
          <w:rFonts w:asciiTheme="minorHAnsi" w:hAnsiTheme="minorHAnsi" w:cstheme="minorHAnsi"/>
        </w:rPr>
      </w:pPr>
      <w:r w:rsidRPr="00A353D3">
        <w:rPr>
          <w:rFonts w:asciiTheme="minorHAnsi" w:hAnsiTheme="minorHAnsi" w:cstheme="minorHAnsi"/>
        </w:rPr>
        <w:br w:type="page"/>
      </w:r>
      <w:r w:rsidRPr="00A353D3">
        <w:rPr>
          <w:rFonts w:asciiTheme="minorHAnsi" w:hAnsiTheme="minorHAnsi" w:cstheme="minorHAnsi"/>
        </w:rPr>
        <w:lastRenderedPageBreak/>
        <w:t>Załącznik nr 2 do SWZ</w:t>
      </w:r>
    </w:p>
    <w:p w14:paraId="43AD42BE"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FORMULARZ CENOWY</w:t>
      </w:r>
    </w:p>
    <w:p w14:paraId="68E64FC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75 – Osłonki do głowic USG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180" w:type="pct"/>
        <w:tblInd w:w="-639" w:type="dxa"/>
        <w:tblCellMar>
          <w:left w:w="70" w:type="dxa"/>
          <w:right w:w="70" w:type="dxa"/>
        </w:tblCellMar>
        <w:tblLook w:val="0000" w:firstRow="0" w:lastRow="0" w:firstColumn="0" w:lastColumn="0" w:noHBand="0" w:noVBand="0"/>
      </w:tblPr>
      <w:tblGrid>
        <w:gridCol w:w="613"/>
        <w:gridCol w:w="4916"/>
        <w:gridCol w:w="966"/>
        <w:gridCol w:w="1387"/>
        <w:gridCol w:w="1329"/>
        <w:gridCol w:w="1167"/>
        <w:gridCol w:w="1414"/>
        <w:gridCol w:w="1027"/>
        <w:gridCol w:w="1180"/>
        <w:gridCol w:w="1241"/>
      </w:tblGrid>
      <w:tr w:rsidR="00483972" w:rsidRPr="00A353D3" w14:paraId="70281C6D" w14:textId="77777777" w:rsidTr="00483972">
        <w:tc>
          <w:tcPr>
            <w:tcW w:w="201" w:type="pct"/>
            <w:tcBorders>
              <w:top w:val="single" w:sz="4" w:space="0" w:color="000000"/>
              <w:left w:val="single" w:sz="4" w:space="0" w:color="000000"/>
              <w:bottom w:val="single" w:sz="4" w:space="0" w:color="000000"/>
            </w:tcBorders>
            <w:shd w:val="clear" w:color="auto" w:fill="auto"/>
            <w:vAlign w:val="center"/>
          </w:tcPr>
          <w:p w14:paraId="668FA6E9" w14:textId="707FB85C" w:rsidR="00A353D3" w:rsidRPr="00A353D3" w:rsidRDefault="00E538BD" w:rsidP="00483972">
            <w:pPr>
              <w:jc w:val="center"/>
              <w:rPr>
                <w:rFonts w:asciiTheme="minorHAnsi" w:hAnsiTheme="minorHAnsi" w:cstheme="minorHAnsi"/>
              </w:rPr>
            </w:pPr>
            <w:r>
              <w:rPr>
                <w:rFonts w:asciiTheme="minorHAnsi" w:hAnsiTheme="minorHAnsi" w:cstheme="minorHAnsi"/>
              </w:rPr>
              <w:t>Lp.</w:t>
            </w:r>
          </w:p>
        </w:tc>
        <w:tc>
          <w:tcPr>
            <w:tcW w:w="1613" w:type="pct"/>
            <w:tcBorders>
              <w:top w:val="single" w:sz="4" w:space="0" w:color="000000"/>
              <w:left w:val="single" w:sz="4" w:space="0" w:color="000000"/>
              <w:bottom w:val="single" w:sz="4" w:space="0" w:color="000000"/>
            </w:tcBorders>
            <w:shd w:val="clear" w:color="auto" w:fill="auto"/>
            <w:vAlign w:val="center"/>
          </w:tcPr>
          <w:p w14:paraId="30033121" w14:textId="554E0370" w:rsidR="00A353D3" w:rsidRPr="00A353D3" w:rsidRDefault="00E538BD" w:rsidP="00483972">
            <w:pPr>
              <w:jc w:val="center"/>
              <w:rPr>
                <w:rFonts w:asciiTheme="minorHAnsi" w:hAnsiTheme="minorHAnsi" w:cstheme="minorHAnsi"/>
              </w:rPr>
            </w:pPr>
            <w:r w:rsidRPr="00501CCD">
              <w:rPr>
                <w:rFonts w:asciiTheme="minorHAnsi" w:hAnsiTheme="minorHAnsi" w:cstheme="minorHAnsi"/>
              </w:rPr>
              <w:t>Opis przedmiotu</w:t>
            </w:r>
          </w:p>
        </w:tc>
        <w:tc>
          <w:tcPr>
            <w:tcW w:w="317" w:type="pct"/>
            <w:tcBorders>
              <w:top w:val="single" w:sz="4" w:space="0" w:color="000000"/>
              <w:left w:val="single" w:sz="4" w:space="0" w:color="000000"/>
              <w:bottom w:val="single" w:sz="4" w:space="0" w:color="000000"/>
            </w:tcBorders>
            <w:shd w:val="clear" w:color="auto" w:fill="auto"/>
            <w:vAlign w:val="center"/>
          </w:tcPr>
          <w:p w14:paraId="05809BD4"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Ilość</w:t>
            </w:r>
          </w:p>
          <w:p w14:paraId="7DCD9AF3" w14:textId="25C7F558" w:rsidR="00A353D3" w:rsidRPr="00A353D3" w:rsidRDefault="00017E57" w:rsidP="00017E57">
            <w:pPr>
              <w:jc w:val="center"/>
              <w:rPr>
                <w:rFonts w:asciiTheme="minorHAnsi" w:hAnsiTheme="minorHAnsi" w:cstheme="minorHAnsi"/>
              </w:rPr>
            </w:pPr>
            <w:r>
              <w:rPr>
                <w:rFonts w:asciiTheme="minorHAnsi" w:hAnsiTheme="minorHAnsi" w:cstheme="minorHAnsi"/>
              </w:rPr>
              <w:t>w szt.</w:t>
            </w:r>
          </w:p>
        </w:tc>
        <w:tc>
          <w:tcPr>
            <w:tcW w:w="455" w:type="pct"/>
            <w:tcBorders>
              <w:top w:val="single" w:sz="4" w:space="0" w:color="000000"/>
              <w:left w:val="single" w:sz="4" w:space="0" w:color="000000"/>
              <w:bottom w:val="single" w:sz="4" w:space="0" w:color="000000"/>
            </w:tcBorders>
            <w:shd w:val="clear" w:color="auto" w:fill="auto"/>
            <w:vAlign w:val="center"/>
          </w:tcPr>
          <w:p w14:paraId="53BE5FDA" w14:textId="7D4A9EDF" w:rsidR="00A353D3" w:rsidRPr="00A353D3" w:rsidRDefault="00A353D3" w:rsidP="00483972">
            <w:pPr>
              <w:jc w:val="center"/>
              <w:rPr>
                <w:rFonts w:asciiTheme="minorHAnsi" w:hAnsiTheme="minorHAnsi" w:cstheme="minorHAnsi"/>
              </w:rPr>
            </w:pPr>
            <w:r w:rsidRPr="00A353D3">
              <w:rPr>
                <w:rFonts w:asciiTheme="minorHAnsi" w:hAnsiTheme="minorHAnsi" w:cstheme="minorHAnsi"/>
              </w:rPr>
              <w:t>Nazwa Handlowa</w:t>
            </w:r>
            <w:r w:rsidR="00B53439">
              <w:rPr>
                <w:rFonts w:asciiTheme="minorHAnsi" w:hAnsiTheme="minorHAnsi" w:cstheme="minorHAnsi"/>
              </w:rPr>
              <w:t>/</w:t>
            </w:r>
          </w:p>
          <w:p w14:paraId="49700689"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Producent</w:t>
            </w:r>
          </w:p>
        </w:tc>
        <w:tc>
          <w:tcPr>
            <w:tcW w:w="436" w:type="pct"/>
            <w:tcBorders>
              <w:top w:val="single" w:sz="4" w:space="0" w:color="000000"/>
              <w:left w:val="single" w:sz="4" w:space="0" w:color="000000"/>
              <w:bottom w:val="single" w:sz="4" w:space="0" w:color="000000"/>
            </w:tcBorders>
            <w:shd w:val="clear" w:color="auto" w:fill="auto"/>
            <w:vAlign w:val="center"/>
          </w:tcPr>
          <w:p w14:paraId="69B79587"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Oferowana wielkość opakowania</w:t>
            </w:r>
          </w:p>
        </w:tc>
        <w:tc>
          <w:tcPr>
            <w:tcW w:w="383" w:type="pct"/>
            <w:tcBorders>
              <w:top w:val="single" w:sz="4" w:space="0" w:color="000000"/>
              <w:left w:val="single" w:sz="4" w:space="0" w:color="000000"/>
              <w:bottom w:val="single" w:sz="4" w:space="0" w:color="000000"/>
            </w:tcBorders>
            <w:shd w:val="clear" w:color="auto" w:fill="auto"/>
            <w:vAlign w:val="center"/>
          </w:tcPr>
          <w:p w14:paraId="42F03B21"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Ilość opakowań</w:t>
            </w:r>
          </w:p>
        </w:tc>
        <w:tc>
          <w:tcPr>
            <w:tcW w:w="464" w:type="pct"/>
            <w:tcBorders>
              <w:top w:val="single" w:sz="4" w:space="0" w:color="000000"/>
              <w:left w:val="single" w:sz="4" w:space="0" w:color="000000"/>
              <w:bottom w:val="single" w:sz="4" w:space="0" w:color="000000"/>
            </w:tcBorders>
            <w:shd w:val="clear" w:color="auto" w:fill="auto"/>
            <w:vAlign w:val="center"/>
          </w:tcPr>
          <w:p w14:paraId="151927B9"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Cena jednostk. netto</w:t>
            </w:r>
          </w:p>
          <w:p w14:paraId="0115A9AB"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za op./szt.</w:t>
            </w:r>
          </w:p>
        </w:tc>
        <w:tc>
          <w:tcPr>
            <w:tcW w:w="337" w:type="pct"/>
            <w:tcBorders>
              <w:top w:val="single" w:sz="4" w:space="0" w:color="000000"/>
              <w:left w:val="single" w:sz="4" w:space="0" w:color="000000"/>
              <w:bottom w:val="single" w:sz="4" w:space="0" w:color="000000"/>
            </w:tcBorders>
            <w:shd w:val="clear" w:color="auto" w:fill="auto"/>
            <w:vAlign w:val="center"/>
          </w:tcPr>
          <w:p w14:paraId="371AC735"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Wartość</w:t>
            </w:r>
          </w:p>
          <w:p w14:paraId="19591E0A"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netto</w:t>
            </w:r>
          </w:p>
        </w:tc>
        <w:tc>
          <w:tcPr>
            <w:tcW w:w="387" w:type="pct"/>
            <w:tcBorders>
              <w:top w:val="single" w:sz="4" w:space="0" w:color="000000"/>
              <w:left w:val="single" w:sz="4" w:space="0" w:color="000000"/>
              <w:bottom w:val="single" w:sz="4" w:space="0" w:color="000000"/>
            </w:tcBorders>
            <w:shd w:val="clear" w:color="auto" w:fill="auto"/>
            <w:vAlign w:val="center"/>
          </w:tcPr>
          <w:p w14:paraId="0AE22626"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Stawka VAT</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E4258"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Wartość</w:t>
            </w:r>
          </w:p>
          <w:p w14:paraId="09A3E8D6"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brutto</w:t>
            </w:r>
          </w:p>
        </w:tc>
      </w:tr>
      <w:tr w:rsidR="00483972" w:rsidRPr="00A353D3" w14:paraId="671FE3EF" w14:textId="77777777" w:rsidTr="00483972">
        <w:trPr>
          <w:cantSplit/>
        </w:trPr>
        <w:tc>
          <w:tcPr>
            <w:tcW w:w="201" w:type="pct"/>
            <w:tcBorders>
              <w:top w:val="single" w:sz="4" w:space="0" w:color="000000"/>
              <w:left w:val="single" w:sz="4" w:space="0" w:color="000000"/>
              <w:bottom w:val="single" w:sz="4" w:space="0" w:color="000000"/>
            </w:tcBorders>
            <w:shd w:val="clear" w:color="auto" w:fill="auto"/>
          </w:tcPr>
          <w:p w14:paraId="4DD774C3"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w:t>
            </w:r>
          </w:p>
        </w:tc>
        <w:tc>
          <w:tcPr>
            <w:tcW w:w="1613" w:type="pct"/>
            <w:tcBorders>
              <w:top w:val="single" w:sz="4" w:space="0" w:color="000000"/>
              <w:left w:val="single" w:sz="4" w:space="0" w:color="000000"/>
              <w:bottom w:val="single" w:sz="4" w:space="0" w:color="000000"/>
            </w:tcBorders>
            <w:shd w:val="clear" w:color="auto" w:fill="auto"/>
          </w:tcPr>
          <w:p w14:paraId="5DA73DB8"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II</w:t>
            </w:r>
          </w:p>
        </w:tc>
        <w:tc>
          <w:tcPr>
            <w:tcW w:w="317" w:type="pct"/>
            <w:tcBorders>
              <w:top w:val="single" w:sz="4" w:space="0" w:color="000000"/>
              <w:left w:val="single" w:sz="4" w:space="0" w:color="000000"/>
              <w:bottom w:val="single" w:sz="4" w:space="0" w:color="000000"/>
            </w:tcBorders>
            <w:shd w:val="clear" w:color="auto" w:fill="auto"/>
          </w:tcPr>
          <w:p w14:paraId="73F7B6B9"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III</w:t>
            </w:r>
          </w:p>
        </w:tc>
        <w:tc>
          <w:tcPr>
            <w:tcW w:w="455" w:type="pct"/>
            <w:tcBorders>
              <w:top w:val="single" w:sz="4" w:space="0" w:color="000000"/>
              <w:left w:val="single" w:sz="4" w:space="0" w:color="000000"/>
              <w:bottom w:val="single" w:sz="4" w:space="0" w:color="000000"/>
            </w:tcBorders>
            <w:shd w:val="clear" w:color="auto" w:fill="auto"/>
          </w:tcPr>
          <w:p w14:paraId="0129D338"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IV</w:t>
            </w:r>
          </w:p>
        </w:tc>
        <w:tc>
          <w:tcPr>
            <w:tcW w:w="436" w:type="pct"/>
            <w:tcBorders>
              <w:top w:val="single" w:sz="4" w:space="0" w:color="000000"/>
              <w:left w:val="single" w:sz="4" w:space="0" w:color="000000"/>
              <w:bottom w:val="single" w:sz="4" w:space="0" w:color="000000"/>
            </w:tcBorders>
            <w:shd w:val="clear" w:color="auto" w:fill="auto"/>
          </w:tcPr>
          <w:p w14:paraId="3C98B022"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V</w:t>
            </w:r>
          </w:p>
        </w:tc>
        <w:tc>
          <w:tcPr>
            <w:tcW w:w="383" w:type="pct"/>
            <w:tcBorders>
              <w:top w:val="single" w:sz="4" w:space="0" w:color="000000"/>
              <w:left w:val="single" w:sz="4" w:space="0" w:color="000000"/>
              <w:bottom w:val="single" w:sz="4" w:space="0" w:color="000000"/>
            </w:tcBorders>
            <w:shd w:val="clear" w:color="auto" w:fill="auto"/>
          </w:tcPr>
          <w:p w14:paraId="48A9E94F"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VI</w:t>
            </w:r>
          </w:p>
        </w:tc>
        <w:tc>
          <w:tcPr>
            <w:tcW w:w="464" w:type="pct"/>
            <w:tcBorders>
              <w:top w:val="single" w:sz="4" w:space="0" w:color="000000"/>
              <w:left w:val="single" w:sz="4" w:space="0" w:color="000000"/>
              <w:bottom w:val="single" w:sz="4" w:space="0" w:color="000000"/>
            </w:tcBorders>
            <w:shd w:val="clear" w:color="auto" w:fill="auto"/>
          </w:tcPr>
          <w:p w14:paraId="396862A7"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VII</w:t>
            </w:r>
          </w:p>
        </w:tc>
        <w:tc>
          <w:tcPr>
            <w:tcW w:w="337" w:type="pct"/>
            <w:tcBorders>
              <w:top w:val="single" w:sz="4" w:space="0" w:color="000000"/>
              <w:left w:val="single" w:sz="4" w:space="0" w:color="000000"/>
              <w:bottom w:val="single" w:sz="4" w:space="0" w:color="000000"/>
            </w:tcBorders>
            <w:shd w:val="clear" w:color="auto" w:fill="auto"/>
          </w:tcPr>
          <w:p w14:paraId="749D6A2B"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VIII</w:t>
            </w:r>
          </w:p>
        </w:tc>
        <w:tc>
          <w:tcPr>
            <w:tcW w:w="387" w:type="pct"/>
            <w:tcBorders>
              <w:top w:val="single" w:sz="4" w:space="0" w:color="000000"/>
              <w:left w:val="single" w:sz="4" w:space="0" w:color="000000"/>
              <w:bottom w:val="single" w:sz="4" w:space="0" w:color="000000"/>
            </w:tcBorders>
            <w:shd w:val="clear" w:color="auto" w:fill="auto"/>
          </w:tcPr>
          <w:p w14:paraId="55FEFB17"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IX</w:t>
            </w:r>
          </w:p>
        </w:tc>
        <w:tc>
          <w:tcPr>
            <w:tcW w:w="407" w:type="pct"/>
            <w:tcBorders>
              <w:top w:val="single" w:sz="4" w:space="0" w:color="000000"/>
              <w:left w:val="single" w:sz="4" w:space="0" w:color="000000"/>
              <w:bottom w:val="single" w:sz="4" w:space="0" w:color="000000"/>
              <w:right w:val="single" w:sz="4" w:space="0" w:color="000000"/>
            </w:tcBorders>
            <w:shd w:val="clear" w:color="auto" w:fill="auto"/>
          </w:tcPr>
          <w:p w14:paraId="31F38AC8"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X</w:t>
            </w:r>
          </w:p>
        </w:tc>
      </w:tr>
      <w:tr w:rsidR="00483972" w:rsidRPr="00A353D3" w14:paraId="2C27B3E6" w14:textId="77777777" w:rsidTr="00483972">
        <w:trPr>
          <w:cantSplit/>
        </w:trPr>
        <w:tc>
          <w:tcPr>
            <w:tcW w:w="201" w:type="pct"/>
            <w:tcBorders>
              <w:top w:val="single" w:sz="4" w:space="0" w:color="000000"/>
              <w:left w:val="single" w:sz="4" w:space="0" w:color="000000"/>
              <w:bottom w:val="single" w:sz="4" w:space="0" w:color="000000"/>
            </w:tcBorders>
            <w:shd w:val="clear" w:color="auto" w:fill="auto"/>
          </w:tcPr>
          <w:p w14:paraId="4D783A64"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w:t>
            </w:r>
          </w:p>
        </w:tc>
        <w:tc>
          <w:tcPr>
            <w:tcW w:w="1613" w:type="pct"/>
            <w:tcBorders>
              <w:top w:val="single" w:sz="4" w:space="0" w:color="000000"/>
              <w:left w:val="single" w:sz="4" w:space="0" w:color="000000"/>
              <w:bottom w:val="single" w:sz="4" w:space="0" w:color="000000"/>
            </w:tcBorders>
            <w:shd w:val="clear" w:color="auto" w:fill="auto"/>
          </w:tcPr>
          <w:p w14:paraId="1864DDC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Osłonki do głowic USG pudrowane, luzem.</w:t>
            </w:r>
          </w:p>
        </w:tc>
        <w:tc>
          <w:tcPr>
            <w:tcW w:w="317" w:type="pct"/>
            <w:tcBorders>
              <w:top w:val="single" w:sz="4" w:space="0" w:color="000000"/>
              <w:left w:val="single" w:sz="4" w:space="0" w:color="000000"/>
              <w:bottom w:val="single" w:sz="4" w:space="0" w:color="000000"/>
            </w:tcBorders>
            <w:shd w:val="clear" w:color="auto" w:fill="auto"/>
            <w:vAlign w:val="center"/>
          </w:tcPr>
          <w:p w14:paraId="709BFD44"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300</w:t>
            </w:r>
          </w:p>
        </w:tc>
        <w:tc>
          <w:tcPr>
            <w:tcW w:w="455" w:type="pct"/>
            <w:tcBorders>
              <w:top w:val="single" w:sz="4" w:space="0" w:color="000000"/>
              <w:left w:val="single" w:sz="4" w:space="0" w:color="000000"/>
              <w:bottom w:val="single" w:sz="4" w:space="0" w:color="000000"/>
            </w:tcBorders>
            <w:shd w:val="clear" w:color="auto" w:fill="auto"/>
            <w:vAlign w:val="center"/>
          </w:tcPr>
          <w:p w14:paraId="2B5016D6" w14:textId="77777777" w:rsidR="00A353D3" w:rsidRPr="00A353D3" w:rsidRDefault="00A353D3" w:rsidP="00A353D3">
            <w:pPr>
              <w:rPr>
                <w:rFonts w:asciiTheme="minorHAnsi" w:hAnsiTheme="minorHAnsi" w:cstheme="minorHAnsi"/>
              </w:rPr>
            </w:pPr>
          </w:p>
        </w:tc>
        <w:tc>
          <w:tcPr>
            <w:tcW w:w="436" w:type="pct"/>
            <w:tcBorders>
              <w:top w:val="single" w:sz="4" w:space="0" w:color="000000"/>
              <w:left w:val="single" w:sz="4" w:space="0" w:color="000000"/>
              <w:bottom w:val="single" w:sz="4" w:space="0" w:color="000000"/>
            </w:tcBorders>
            <w:shd w:val="clear" w:color="auto" w:fill="auto"/>
            <w:vAlign w:val="center"/>
          </w:tcPr>
          <w:p w14:paraId="3A88D068" w14:textId="77777777" w:rsidR="00A353D3" w:rsidRPr="00A353D3" w:rsidRDefault="00A353D3" w:rsidP="00A353D3">
            <w:pPr>
              <w:rPr>
                <w:rFonts w:asciiTheme="minorHAnsi" w:hAnsiTheme="minorHAnsi" w:cstheme="minorHAnsi"/>
              </w:rPr>
            </w:pPr>
          </w:p>
        </w:tc>
        <w:tc>
          <w:tcPr>
            <w:tcW w:w="383" w:type="pct"/>
            <w:tcBorders>
              <w:top w:val="single" w:sz="4" w:space="0" w:color="000000"/>
              <w:left w:val="single" w:sz="4" w:space="0" w:color="000000"/>
              <w:bottom w:val="single" w:sz="4" w:space="0" w:color="000000"/>
            </w:tcBorders>
            <w:shd w:val="clear" w:color="auto" w:fill="auto"/>
            <w:vAlign w:val="center"/>
          </w:tcPr>
          <w:p w14:paraId="2DAFF641" w14:textId="77777777" w:rsidR="00A353D3" w:rsidRPr="00A353D3" w:rsidRDefault="00A353D3" w:rsidP="00A353D3">
            <w:pPr>
              <w:rPr>
                <w:rFonts w:asciiTheme="minorHAnsi" w:hAnsiTheme="minorHAnsi" w:cstheme="minorHAnsi"/>
              </w:rPr>
            </w:pPr>
          </w:p>
        </w:tc>
        <w:tc>
          <w:tcPr>
            <w:tcW w:w="464" w:type="pct"/>
            <w:tcBorders>
              <w:top w:val="single" w:sz="4" w:space="0" w:color="000000"/>
              <w:left w:val="single" w:sz="4" w:space="0" w:color="000000"/>
              <w:bottom w:val="single" w:sz="4" w:space="0" w:color="000000"/>
            </w:tcBorders>
            <w:shd w:val="clear" w:color="auto" w:fill="auto"/>
            <w:vAlign w:val="center"/>
          </w:tcPr>
          <w:p w14:paraId="5286F899" w14:textId="77777777" w:rsidR="00A353D3" w:rsidRPr="00A353D3" w:rsidRDefault="00A353D3" w:rsidP="00A353D3">
            <w:pPr>
              <w:rPr>
                <w:rFonts w:asciiTheme="minorHAnsi" w:hAnsiTheme="minorHAnsi" w:cstheme="minorHAnsi"/>
              </w:rPr>
            </w:pPr>
          </w:p>
        </w:tc>
        <w:tc>
          <w:tcPr>
            <w:tcW w:w="337" w:type="pct"/>
            <w:tcBorders>
              <w:top w:val="single" w:sz="4" w:space="0" w:color="000000"/>
              <w:left w:val="single" w:sz="4" w:space="0" w:color="000000"/>
              <w:bottom w:val="single" w:sz="4" w:space="0" w:color="000000"/>
            </w:tcBorders>
            <w:shd w:val="clear" w:color="auto" w:fill="auto"/>
            <w:vAlign w:val="center"/>
          </w:tcPr>
          <w:p w14:paraId="1EFBEF62" w14:textId="77777777" w:rsidR="00A353D3" w:rsidRPr="00A353D3" w:rsidRDefault="00A353D3" w:rsidP="00A353D3">
            <w:pPr>
              <w:rPr>
                <w:rFonts w:asciiTheme="minorHAnsi" w:hAnsiTheme="minorHAnsi" w:cstheme="minorHAnsi"/>
              </w:rPr>
            </w:pPr>
          </w:p>
        </w:tc>
        <w:tc>
          <w:tcPr>
            <w:tcW w:w="387" w:type="pct"/>
            <w:tcBorders>
              <w:top w:val="single" w:sz="4" w:space="0" w:color="000000"/>
              <w:left w:val="single" w:sz="4" w:space="0" w:color="000000"/>
              <w:bottom w:val="single" w:sz="4" w:space="0" w:color="000000"/>
            </w:tcBorders>
            <w:shd w:val="clear" w:color="auto" w:fill="auto"/>
            <w:vAlign w:val="center"/>
          </w:tcPr>
          <w:p w14:paraId="421B485C" w14:textId="77777777" w:rsidR="00A353D3" w:rsidRPr="00A353D3" w:rsidRDefault="00A353D3" w:rsidP="00A353D3">
            <w:pPr>
              <w:rPr>
                <w:rFonts w:asciiTheme="minorHAnsi" w:hAnsiTheme="minorHAnsi" w:cstheme="minorHAnsi"/>
              </w:rPr>
            </w:pP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3CF62" w14:textId="77777777" w:rsidR="00A353D3" w:rsidRPr="00A353D3" w:rsidRDefault="00A353D3" w:rsidP="00A353D3">
            <w:pPr>
              <w:rPr>
                <w:rFonts w:asciiTheme="minorHAnsi" w:hAnsiTheme="minorHAnsi" w:cstheme="minorHAnsi"/>
              </w:rPr>
            </w:pPr>
          </w:p>
        </w:tc>
      </w:tr>
      <w:tr w:rsidR="00483972" w:rsidRPr="00A353D3" w14:paraId="6847ADAC" w14:textId="77777777" w:rsidTr="00483972">
        <w:trPr>
          <w:cantSplit/>
        </w:trPr>
        <w:tc>
          <w:tcPr>
            <w:tcW w:w="3405" w:type="pct"/>
            <w:gridSpan w:val="6"/>
            <w:tcBorders>
              <w:top w:val="single" w:sz="4" w:space="0" w:color="000000"/>
              <w:left w:val="single" w:sz="4" w:space="0" w:color="000000"/>
              <w:bottom w:val="single" w:sz="4" w:space="0" w:color="000000"/>
              <w:right w:val="single" w:sz="4" w:space="0" w:color="auto"/>
            </w:tcBorders>
            <w:shd w:val="clear" w:color="auto" w:fill="auto"/>
          </w:tcPr>
          <w:p w14:paraId="0A2D5B78"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WARTOŚĆ GLOBALNA</w:t>
            </w:r>
          </w:p>
        </w:tc>
        <w:tc>
          <w:tcPr>
            <w:tcW w:w="464" w:type="pct"/>
            <w:tcBorders>
              <w:top w:val="single" w:sz="4" w:space="0" w:color="000000"/>
              <w:left w:val="single" w:sz="4" w:space="0" w:color="auto"/>
              <w:bottom w:val="single" w:sz="4" w:space="0" w:color="000000"/>
            </w:tcBorders>
            <w:shd w:val="clear" w:color="auto" w:fill="auto"/>
          </w:tcPr>
          <w:p w14:paraId="091AC711" w14:textId="77777777" w:rsidR="00A353D3" w:rsidRPr="00A353D3" w:rsidRDefault="00A353D3" w:rsidP="00483972">
            <w:pPr>
              <w:jc w:val="right"/>
              <w:rPr>
                <w:rFonts w:asciiTheme="minorHAnsi" w:hAnsiTheme="minorHAnsi" w:cstheme="minorHAnsi"/>
              </w:rPr>
            </w:pPr>
            <w:r w:rsidRPr="00A353D3">
              <w:rPr>
                <w:rFonts w:asciiTheme="minorHAnsi" w:hAnsiTheme="minorHAnsi" w:cstheme="minorHAnsi"/>
              </w:rPr>
              <w:t>NETTO:</w:t>
            </w:r>
          </w:p>
        </w:tc>
        <w:tc>
          <w:tcPr>
            <w:tcW w:w="337" w:type="pct"/>
            <w:tcBorders>
              <w:top w:val="single" w:sz="4" w:space="0" w:color="000000"/>
              <w:left w:val="single" w:sz="4" w:space="0" w:color="000000"/>
              <w:bottom w:val="single" w:sz="4" w:space="0" w:color="000000"/>
            </w:tcBorders>
            <w:shd w:val="clear" w:color="auto" w:fill="auto"/>
          </w:tcPr>
          <w:p w14:paraId="63537AB1" w14:textId="77777777" w:rsidR="00A353D3" w:rsidRPr="00A353D3" w:rsidRDefault="00A353D3" w:rsidP="00483972">
            <w:pPr>
              <w:jc w:val="right"/>
              <w:rPr>
                <w:rFonts w:asciiTheme="minorHAnsi" w:hAnsiTheme="minorHAnsi" w:cstheme="minorHAnsi"/>
              </w:rPr>
            </w:pPr>
          </w:p>
        </w:tc>
        <w:tc>
          <w:tcPr>
            <w:tcW w:w="387" w:type="pct"/>
            <w:tcBorders>
              <w:top w:val="single" w:sz="4" w:space="0" w:color="000000"/>
              <w:left w:val="single" w:sz="4" w:space="0" w:color="000000"/>
              <w:bottom w:val="single" w:sz="4" w:space="0" w:color="000000"/>
            </w:tcBorders>
            <w:shd w:val="clear" w:color="auto" w:fill="auto"/>
          </w:tcPr>
          <w:p w14:paraId="1496B5E4" w14:textId="77777777" w:rsidR="00A353D3" w:rsidRPr="00A353D3" w:rsidRDefault="00A353D3" w:rsidP="00483972">
            <w:pPr>
              <w:jc w:val="right"/>
              <w:rPr>
                <w:rFonts w:asciiTheme="minorHAnsi" w:hAnsiTheme="minorHAnsi" w:cstheme="minorHAnsi"/>
              </w:rPr>
            </w:pPr>
            <w:r w:rsidRPr="00A353D3">
              <w:rPr>
                <w:rFonts w:asciiTheme="minorHAnsi" w:hAnsiTheme="minorHAnsi" w:cstheme="minorHAnsi"/>
              </w:rPr>
              <w:t>BRUTTO:</w:t>
            </w:r>
          </w:p>
        </w:tc>
        <w:tc>
          <w:tcPr>
            <w:tcW w:w="407" w:type="pct"/>
            <w:tcBorders>
              <w:top w:val="single" w:sz="4" w:space="0" w:color="000000"/>
              <w:left w:val="single" w:sz="4" w:space="0" w:color="000000"/>
              <w:bottom w:val="single" w:sz="4" w:space="0" w:color="000000"/>
              <w:right w:val="single" w:sz="4" w:space="0" w:color="000000"/>
            </w:tcBorders>
            <w:shd w:val="clear" w:color="auto" w:fill="auto"/>
          </w:tcPr>
          <w:p w14:paraId="74CC9A48" w14:textId="77777777" w:rsidR="00A353D3" w:rsidRPr="00A353D3" w:rsidRDefault="00A353D3" w:rsidP="00A353D3">
            <w:pPr>
              <w:rPr>
                <w:rFonts w:asciiTheme="minorHAnsi" w:hAnsiTheme="minorHAnsi" w:cstheme="minorHAnsi"/>
              </w:rPr>
            </w:pPr>
          </w:p>
        </w:tc>
      </w:tr>
    </w:tbl>
    <w:p w14:paraId="20DE8085" w14:textId="77777777" w:rsidR="00A353D3" w:rsidRPr="00A353D3" w:rsidRDefault="00A353D3" w:rsidP="00A353D3">
      <w:pPr>
        <w:rPr>
          <w:rFonts w:asciiTheme="minorHAnsi" w:hAnsiTheme="minorHAnsi" w:cstheme="minorHAnsi"/>
        </w:rPr>
      </w:pPr>
    </w:p>
    <w:p w14:paraId="12F52A6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6268CB8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695585AF" w14:textId="77777777" w:rsidR="00A353D3" w:rsidRPr="00A353D3" w:rsidRDefault="00A353D3" w:rsidP="00483972">
      <w:pPr>
        <w:jc w:val="right"/>
        <w:rPr>
          <w:rFonts w:asciiTheme="minorHAnsi" w:hAnsiTheme="minorHAnsi" w:cstheme="minorHAnsi"/>
        </w:rPr>
      </w:pPr>
      <w:r w:rsidRPr="00A353D3">
        <w:rPr>
          <w:rFonts w:asciiTheme="minorHAnsi" w:hAnsiTheme="minorHAnsi" w:cstheme="minorHAnsi"/>
        </w:rPr>
        <w:lastRenderedPageBreak/>
        <w:t>Załącznik nr 2 do SWZ</w:t>
      </w:r>
    </w:p>
    <w:p w14:paraId="10F683E3"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FORMULARZ CENOWY</w:t>
      </w:r>
    </w:p>
    <w:p w14:paraId="5C2E51DD" w14:textId="61B8F31C" w:rsidR="00A353D3" w:rsidRPr="00A353D3" w:rsidRDefault="00A353D3" w:rsidP="00A353D3">
      <w:pPr>
        <w:rPr>
          <w:rFonts w:asciiTheme="minorHAnsi" w:hAnsiTheme="minorHAnsi" w:cstheme="minorHAnsi"/>
        </w:rPr>
      </w:pPr>
      <w:r w:rsidRPr="00A353D3">
        <w:rPr>
          <w:rFonts w:asciiTheme="minorHAnsi" w:hAnsiTheme="minorHAnsi" w:cstheme="minorHAnsi"/>
        </w:rPr>
        <w:t>Pakiet 76 - Papier</w:t>
      </w:r>
      <w:r w:rsidR="004F4653">
        <w:rPr>
          <w:rFonts w:asciiTheme="minorHAnsi" w:hAnsiTheme="minorHAnsi" w:cstheme="minorHAnsi"/>
        </w:rPr>
        <w:t xml:space="preserve"> do drukarki do defibrylatorów </w:t>
      </w:r>
    </w:p>
    <w:tbl>
      <w:tblPr>
        <w:tblStyle w:val="Tabela-Siatka"/>
        <w:tblW w:w="15317" w:type="dxa"/>
        <w:tblInd w:w="-601" w:type="dxa"/>
        <w:tblLook w:val="04A0" w:firstRow="1" w:lastRow="0" w:firstColumn="1" w:lastColumn="0" w:noHBand="0" w:noVBand="1"/>
      </w:tblPr>
      <w:tblGrid>
        <w:gridCol w:w="571"/>
        <w:gridCol w:w="7226"/>
        <w:gridCol w:w="973"/>
        <w:gridCol w:w="1418"/>
        <w:gridCol w:w="1417"/>
        <w:gridCol w:w="1295"/>
        <w:gridCol w:w="1141"/>
        <w:gridCol w:w="1276"/>
      </w:tblGrid>
      <w:tr w:rsidR="00A353D3" w:rsidRPr="00A353D3" w14:paraId="08F3FA11" w14:textId="77777777" w:rsidTr="00483972">
        <w:tc>
          <w:tcPr>
            <w:tcW w:w="571" w:type="dxa"/>
            <w:vAlign w:val="center"/>
          </w:tcPr>
          <w:p w14:paraId="7807602D" w14:textId="56FB315C" w:rsidR="00A353D3" w:rsidRPr="00A353D3" w:rsidRDefault="00E538BD" w:rsidP="00483972">
            <w:pPr>
              <w:jc w:val="center"/>
              <w:rPr>
                <w:rFonts w:asciiTheme="minorHAnsi" w:hAnsiTheme="minorHAnsi" w:cstheme="minorHAnsi"/>
              </w:rPr>
            </w:pPr>
            <w:r>
              <w:rPr>
                <w:rFonts w:asciiTheme="minorHAnsi" w:hAnsiTheme="minorHAnsi" w:cstheme="minorHAnsi"/>
              </w:rPr>
              <w:t>L</w:t>
            </w:r>
            <w:r w:rsidR="00A353D3" w:rsidRPr="00A353D3">
              <w:rPr>
                <w:rFonts w:asciiTheme="minorHAnsi" w:hAnsiTheme="minorHAnsi" w:cstheme="minorHAnsi"/>
              </w:rPr>
              <w:t>p.</w:t>
            </w:r>
          </w:p>
        </w:tc>
        <w:tc>
          <w:tcPr>
            <w:tcW w:w="7226" w:type="dxa"/>
            <w:vAlign w:val="center"/>
          </w:tcPr>
          <w:p w14:paraId="4E0196D5" w14:textId="39505E7D" w:rsidR="00A353D3" w:rsidRPr="00A353D3" w:rsidRDefault="00E538BD" w:rsidP="00483972">
            <w:pPr>
              <w:jc w:val="center"/>
              <w:rPr>
                <w:rFonts w:asciiTheme="minorHAnsi" w:hAnsiTheme="minorHAnsi" w:cstheme="minorHAnsi"/>
              </w:rPr>
            </w:pPr>
            <w:r w:rsidRPr="00501CCD">
              <w:rPr>
                <w:rFonts w:asciiTheme="minorHAnsi" w:hAnsiTheme="minorHAnsi" w:cstheme="minorHAnsi"/>
              </w:rPr>
              <w:t>Opis przedmiotu</w:t>
            </w:r>
          </w:p>
        </w:tc>
        <w:tc>
          <w:tcPr>
            <w:tcW w:w="973" w:type="dxa"/>
            <w:vAlign w:val="center"/>
          </w:tcPr>
          <w:p w14:paraId="2E044637"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Ilość</w:t>
            </w:r>
          </w:p>
          <w:p w14:paraId="750687D7"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w szt.</w:t>
            </w:r>
          </w:p>
        </w:tc>
        <w:tc>
          <w:tcPr>
            <w:tcW w:w="1418" w:type="dxa"/>
            <w:vAlign w:val="center"/>
          </w:tcPr>
          <w:p w14:paraId="16963779" w14:textId="5B45C224" w:rsidR="00A353D3" w:rsidRPr="00A353D3" w:rsidRDefault="00A353D3" w:rsidP="00483972">
            <w:pPr>
              <w:jc w:val="center"/>
              <w:rPr>
                <w:rFonts w:asciiTheme="minorHAnsi" w:hAnsiTheme="minorHAnsi" w:cstheme="minorHAnsi"/>
              </w:rPr>
            </w:pPr>
            <w:r w:rsidRPr="00A353D3">
              <w:rPr>
                <w:rFonts w:asciiTheme="minorHAnsi" w:hAnsiTheme="minorHAnsi" w:cstheme="minorHAnsi"/>
              </w:rPr>
              <w:t>Producent</w:t>
            </w:r>
            <w:r w:rsidR="00E538BD">
              <w:rPr>
                <w:rFonts w:asciiTheme="minorHAnsi" w:hAnsiTheme="minorHAnsi" w:cstheme="minorHAnsi"/>
              </w:rPr>
              <w:t>/</w:t>
            </w:r>
          </w:p>
          <w:p w14:paraId="1BDAD3E2"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Nazwa Handlowa</w:t>
            </w:r>
          </w:p>
        </w:tc>
        <w:tc>
          <w:tcPr>
            <w:tcW w:w="1417" w:type="dxa"/>
            <w:vAlign w:val="center"/>
          </w:tcPr>
          <w:p w14:paraId="34FF3E0C" w14:textId="1CAD5AA6" w:rsidR="00A353D3" w:rsidRPr="00A353D3" w:rsidRDefault="00E538BD" w:rsidP="00483972">
            <w:pPr>
              <w:jc w:val="center"/>
              <w:rPr>
                <w:rFonts w:asciiTheme="minorHAnsi" w:hAnsiTheme="minorHAnsi" w:cstheme="minorHAnsi"/>
              </w:rPr>
            </w:pPr>
            <w:r>
              <w:rPr>
                <w:rFonts w:asciiTheme="minorHAnsi" w:hAnsiTheme="minorHAnsi" w:cstheme="minorHAnsi"/>
              </w:rPr>
              <w:t xml:space="preserve">Cena jedn. netto za </w:t>
            </w:r>
            <w:r w:rsidR="00A353D3" w:rsidRPr="00A353D3">
              <w:rPr>
                <w:rFonts w:asciiTheme="minorHAnsi" w:hAnsiTheme="minorHAnsi" w:cstheme="minorHAnsi"/>
              </w:rPr>
              <w:t>szt.</w:t>
            </w:r>
          </w:p>
        </w:tc>
        <w:tc>
          <w:tcPr>
            <w:tcW w:w="1295" w:type="dxa"/>
            <w:vAlign w:val="center"/>
          </w:tcPr>
          <w:p w14:paraId="3EFC2DFF"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Wartość netto</w:t>
            </w:r>
          </w:p>
        </w:tc>
        <w:tc>
          <w:tcPr>
            <w:tcW w:w="1141" w:type="dxa"/>
            <w:vAlign w:val="center"/>
          </w:tcPr>
          <w:p w14:paraId="6B7D6F18"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Stawka VAT</w:t>
            </w:r>
          </w:p>
        </w:tc>
        <w:tc>
          <w:tcPr>
            <w:tcW w:w="1276" w:type="dxa"/>
            <w:vAlign w:val="center"/>
          </w:tcPr>
          <w:p w14:paraId="461BD54B"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Wartość</w:t>
            </w:r>
          </w:p>
          <w:p w14:paraId="34D2758A"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brutto</w:t>
            </w:r>
          </w:p>
        </w:tc>
      </w:tr>
      <w:tr w:rsidR="00A353D3" w:rsidRPr="00A353D3" w14:paraId="247DEBDB" w14:textId="77777777" w:rsidTr="00483972">
        <w:tc>
          <w:tcPr>
            <w:tcW w:w="571" w:type="dxa"/>
          </w:tcPr>
          <w:p w14:paraId="12CD03DE"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w:t>
            </w:r>
          </w:p>
        </w:tc>
        <w:tc>
          <w:tcPr>
            <w:tcW w:w="7226" w:type="dxa"/>
          </w:tcPr>
          <w:p w14:paraId="5E1A1D22"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II</w:t>
            </w:r>
          </w:p>
        </w:tc>
        <w:tc>
          <w:tcPr>
            <w:tcW w:w="973" w:type="dxa"/>
          </w:tcPr>
          <w:p w14:paraId="2ADC981D"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III</w:t>
            </w:r>
          </w:p>
        </w:tc>
        <w:tc>
          <w:tcPr>
            <w:tcW w:w="1418" w:type="dxa"/>
          </w:tcPr>
          <w:p w14:paraId="6BC4668D"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IV</w:t>
            </w:r>
          </w:p>
        </w:tc>
        <w:tc>
          <w:tcPr>
            <w:tcW w:w="1417" w:type="dxa"/>
          </w:tcPr>
          <w:p w14:paraId="689F1D24"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V</w:t>
            </w:r>
          </w:p>
        </w:tc>
        <w:tc>
          <w:tcPr>
            <w:tcW w:w="1295" w:type="dxa"/>
          </w:tcPr>
          <w:p w14:paraId="3B2DD9E7"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VI</w:t>
            </w:r>
          </w:p>
        </w:tc>
        <w:tc>
          <w:tcPr>
            <w:tcW w:w="1141" w:type="dxa"/>
          </w:tcPr>
          <w:p w14:paraId="690D3501"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VII</w:t>
            </w:r>
          </w:p>
        </w:tc>
        <w:tc>
          <w:tcPr>
            <w:tcW w:w="1276" w:type="dxa"/>
          </w:tcPr>
          <w:p w14:paraId="3AB74925"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VIII</w:t>
            </w:r>
          </w:p>
        </w:tc>
      </w:tr>
      <w:tr w:rsidR="00A353D3" w:rsidRPr="00A353D3" w14:paraId="02D43FD2" w14:textId="77777777" w:rsidTr="00483972">
        <w:tc>
          <w:tcPr>
            <w:tcW w:w="571" w:type="dxa"/>
          </w:tcPr>
          <w:p w14:paraId="0DCDFB1E" w14:textId="77777777" w:rsidR="00A353D3" w:rsidRPr="00A353D3" w:rsidRDefault="00483972" w:rsidP="00483972">
            <w:pPr>
              <w:jc w:val="center"/>
              <w:rPr>
                <w:rFonts w:asciiTheme="minorHAnsi" w:hAnsiTheme="minorHAnsi" w:cstheme="minorHAnsi"/>
              </w:rPr>
            </w:pPr>
            <w:r>
              <w:rPr>
                <w:rFonts w:asciiTheme="minorHAnsi" w:hAnsiTheme="minorHAnsi" w:cstheme="minorHAnsi"/>
              </w:rPr>
              <w:t>1.</w:t>
            </w:r>
          </w:p>
        </w:tc>
        <w:tc>
          <w:tcPr>
            <w:tcW w:w="7226" w:type="dxa"/>
          </w:tcPr>
          <w:p w14:paraId="3227571C" w14:textId="35136E95" w:rsidR="00A353D3" w:rsidRPr="00A353D3" w:rsidRDefault="00A353D3" w:rsidP="00A353D3">
            <w:pPr>
              <w:rPr>
                <w:rFonts w:asciiTheme="minorHAnsi" w:hAnsiTheme="minorHAnsi" w:cstheme="minorHAnsi"/>
              </w:rPr>
            </w:pPr>
            <w:r w:rsidRPr="00A353D3">
              <w:rPr>
                <w:rFonts w:asciiTheme="minorHAnsi" w:hAnsiTheme="minorHAnsi" w:cstheme="minorHAnsi"/>
              </w:rPr>
              <w:t>Papier do defibrylatora LIFEPAK 15</w:t>
            </w:r>
            <w:r w:rsidR="00E538BD">
              <w:rPr>
                <w:rFonts w:asciiTheme="minorHAnsi" w:hAnsiTheme="minorHAnsi" w:cstheme="minorHAnsi"/>
              </w:rPr>
              <w:t xml:space="preserve"> </w:t>
            </w:r>
            <w:r w:rsidRPr="00A353D3">
              <w:rPr>
                <w:rFonts w:asciiTheme="minorHAnsi" w:hAnsiTheme="minorHAnsi" w:cstheme="minorHAnsi"/>
              </w:rPr>
              <w:t>w rozmiarze 106 x 25 mm (CD) – siatka 100 mm</w:t>
            </w:r>
            <w:r w:rsidR="00E538BD">
              <w:rPr>
                <w:rFonts w:asciiTheme="minorHAnsi" w:hAnsiTheme="minorHAnsi" w:cstheme="minorHAnsi"/>
              </w:rPr>
              <w:t>.</w:t>
            </w:r>
          </w:p>
        </w:tc>
        <w:tc>
          <w:tcPr>
            <w:tcW w:w="973" w:type="dxa"/>
            <w:vAlign w:val="center"/>
          </w:tcPr>
          <w:p w14:paraId="2A45A344"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80</w:t>
            </w:r>
          </w:p>
        </w:tc>
        <w:tc>
          <w:tcPr>
            <w:tcW w:w="1418" w:type="dxa"/>
          </w:tcPr>
          <w:p w14:paraId="4C95363A" w14:textId="77777777" w:rsidR="00A353D3" w:rsidRPr="00A353D3" w:rsidRDefault="00A353D3" w:rsidP="00A353D3">
            <w:pPr>
              <w:rPr>
                <w:rFonts w:asciiTheme="minorHAnsi" w:hAnsiTheme="minorHAnsi" w:cstheme="minorHAnsi"/>
              </w:rPr>
            </w:pPr>
          </w:p>
        </w:tc>
        <w:tc>
          <w:tcPr>
            <w:tcW w:w="1417" w:type="dxa"/>
          </w:tcPr>
          <w:p w14:paraId="134E36B3" w14:textId="77777777" w:rsidR="00A353D3" w:rsidRPr="00A353D3" w:rsidRDefault="00A353D3" w:rsidP="00A353D3">
            <w:pPr>
              <w:rPr>
                <w:rFonts w:asciiTheme="minorHAnsi" w:hAnsiTheme="minorHAnsi" w:cstheme="minorHAnsi"/>
              </w:rPr>
            </w:pPr>
          </w:p>
        </w:tc>
        <w:tc>
          <w:tcPr>
            <w:tcW w:w="1295" w:type="dxa"/>
          </w:tcPr>
          <w:p w14:paraId="3A952C85" w14:textId="77777777" w:rsidR="00A353D3" w:rsidRPr="00A353D3" w:rsidRDefault="00A353D3" w:rsidP="00A353D3">
            <w:pPr>
              <w:rPr>
                <w:rFonts w:asciiTheme="minorHAnsi" w:hAnsiTheme="minorHAnsi" w:cstheme="minorHAnsi"/>
              </w:rPr>
            </w:pPr>
          </w:p>
        </w:tc>
        <w:tc>
          <w:tcPr>
            <w:tcW w:w="1141" w:type="dxa"/>
          </w:tcPr>
          <w:p w14:paraId="07D9CCB3" w14:textId="77777777" w:rsidR="00A353D3" w:rsidRPr="00A353D3" w:rsidRDefault="00A353D3" w:rsidP="00A353D3">
            <w:pPr>
              <w:rPr>
                <w:rFonts w:asciiTheme="minorHAnsi" w:hAnsiTheme="minorHAnsi" w:cstheme="minorHAnsi"/>
              </w:rPr>
            </w:pPr>
          </w:p>
        </w:tc>
        <w:tc>
          <w:tcPr>
            <w:tcW w:w="1276" w:type="dxa"/>
          </w:tcPr>
          <w:p w14:paraId="498EB576" w14:textId="77777777" w:rsidR="00A353D3" w:rsidRPr="00A353D3" w:rsidRDefault="00A353D3" w:rsidP="00A353D3">
            <w:pPr>
              <w:rPr>
                <w:rFonts w:asciiTheme="minorHAnsi" w:hAnsiTheme="minorHAnsi" w:cstheme="minorHAnsi"/>
              </w:rPr>
            </w:pPr>
          </w:p>
        </w:tc>
      </w:tr>
      <w:tr w:rsidR="00A353D3" w:rsidRPr="00A353D3" w14:paraId="469CAE08" w14:textId="77777777" w:rsidTr="00483972">
        <w:tc>
          <w:tcPr>
            <w:tcW w:w="571" w:type="dxa"/>
          </w:tcPr>
          <w:p w14:paraId="23A10780" w14:textId="77777777" w:rsidR="00A353D3" w:rsidRPr="00A353D3" w:rsidRDefault="00483972" w:rsidP="00483972">
            <w:pPr>
              <w:jc w:val="center"/>
              <w:rPr>
                <w:rFonts w:asciiTheme="minorHAnsi" w:hAnsiTheme="minorHAnsi" w:cstheme="minorHAnsi"/>
              </w:rPr>
            </w:pPr>
            <w:r>
              <w:rPr>
                <w:rFonts w:asciiTheme="minorHAnsi" w:hAnsiTheme="minorHAnsi" w:cstheme="minorHAnsi"/>
              </w:rPr>
              <w:t>2.</w:t>
            </w:r>
          </w:p>
        </w:tc>
        <w:tc>
          <w:tcPr>
            <w:tcW w:w="7226" w:type="dxa"/>
          </w:tcPr>
          <w:p w14:paraId="73A9736B" w14:textId="34830E39" w:rsidR="00A353D3" w:rsidRPr="00A353D3" w:rsidRDefault="00A353D3" w:rsidP="00E538BD">
            <w:pPr>
              <w:rPr>
                <w:rFonts w:asciiTheme="minorHAnsi" w:hAnsiTheme="minorHAnsi" w:cstheme="minorHAnsi"/>
              </w:rPr>
            </w:pPr>
            <w:r w:rsidRPr="00A353D3">
              <w:rPr>
                <w:rFonts w:asciiTheme="minorHAnsi" w:hAnsiTheme="minorHAnsi" w:cstheme="minorHAnsi"/>
              </w:rPr>
              <w:t>Papier do defibrylatora LIFEPAK 20e</w:t>
            </w:r>
            <w:r w:rsidR="00E538BD">
              <w:rPr>
                <w:rFonts w:asciiTheme="minorHAnsi" w:hAnsiTheme="minorHAnsi" w:cstheme="minorHAnsi"/>
              </w:rPr>
              <w:t xml:space="preserve"> </w:t>
            </w:r>
            <w:r w:rsidRPr="00A353D3">
              <w:rPr>
                <w:rFonts w:asciiTheme="minorHAnsi" w:hAnsiTheme="minorHAnsi" w:cstheme="minorHAnsi"/>
              </w:rPr>
              <w:t xml:space="preserve">w rozmiarze 50 x 26 mm (CD)  </w:t>
            </w:r>
            <w:r w:rsidR="00E538BD">
              <w:rPr>
                <w:rFonts w:asciiTheme="minorHAnsi" w:hAnsiTheme="minorHAnsi" w:cstheme="minorHAnsi"/>
              </w:rPr>
              <w:t>-</w:t>
            </w:r>
            <w:r w:rsidRPr="00A353D3">
              <w:rPr>
                <w:rFonts w:asciiTheme="minorHAnsi" w:hAnsiTheme="minorHAnsi" w:cstheme="minorHAnsi"/>
              </w:rPr>
              <w:t>siatka 100 mm</w:t>
            </w:r>
            <w:r w:rsidR="00E538BD">
              <w:rPr>
                <w:rFonts w:asciiTheme="minorHAnsi" w:hAnsiTheme="minorHAnsi" w:cstheme="minorHAnsi"/>
              </w:rPr>
              <w:t>.</w:t>
            </w:r>
          </w:p>
        </w:tc>
        <w:tc>
          <w:tcPr>
            <w:tcW w:w="973" w:type="dxa"/>
            <w:vAlign w:val="center"/>
          </w:tcPr>
          <w:p w14:paraId="46BDD05F"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80</w:t>
            </w:r>
          </w:p>
        </w:tc>
        <w:tc>
          <w:tcPr>
            <w:tcW w:w="1418" w:type="dxa"/>
          </w:tcPr>
          <w:p w14:paraId="7AEFBA21" w14:textId="77777777" w:rsidR="00A353D3" w:rsidRPr="00A353D3" w:rsidRDefault="00A353D3" w:rsidP="00A353D3">
            <w:pPr>
              <w:rPr>
                <w:rFonts w:asciiTheme="minorHAnsi" w:hAnsiTheme="minorHAnsi" w:cstheme="minorHAnsi"/>
              </w:rPr>
            </w:pPr>
          </w:p>
        </w:tc>
        <w:tc>
          <w:tcPr>
            <w:tcW w:w="1417" w:type="dxa"/>
          </w:tcPr>
          <w:p w14:paraId="59C47A39" w14:textId="77777777" w:rsidR="00A353D3" w:rsidRPr="00A353D3" w:rsidRDefault="00A353D3" w:rsidP="00A353D3">
            <w:pPr>
              <w:rPr>
                <w:rFonts w:asciiTheme="minorHAnsi" w:hAnsiTheme="minorHAnsi" w:cstheme="minorHAnsi"/>
              </w:rPr>
            </w:pPr>
          </w:p>
        </w:tc>
        <w:tc>
          <w:tcPr>
            <w:tcW w:w="1295" w:type="dxa"/>
          </w:tcPr>
          <w:p w14:paraId="6191CED2" w14:textId="77777777" w:rsidR="00A353D3" w:rsidRPr="00A353D3" w:rsidRDefault="00A353D3" w:rsidP="00A353D3">
            <w:pPr>
              <w:rPr>
                <w:rFonts w:asciiTheme="minorHAnsi" w:hAnsiTheme="minorHAnsi" w:cstheme="minorHAnsi"/>
              </w:rPr>
            </w:pPr>
          </w:p>
        </w:tc>
        <w:tc>
          <w:tcPr>
            <w:tcW w:w="1141" w:type="dxa"/>
          </w:tcPr>
          <w:p w14:paraId="31B840A1" w14:textId="77777777" w:rsidR="00A353D3" w:rsidRPr="00A353D3" w:rsidRDefault="00A353D3" w:rsidP="00A353D3">
            <w:pPr>
              <w:rPr>
                <w:rFonts w:asciiTheme="minorHAnsi" w:hAnsiTheme="minorHAnsi" w:cstheme="minorHAnsi"/>
              </w:rPr>
            </w:pPr>
          </w:p>
        </w:tc>
        <w:tc>
          <w:tcPr>
            <w:tcW w:w="1276" w:type="dxa"/>
          </w:tcPr>
          <w:p w14:paraId="04944160" w14:textId="77777777" w:rsidR="00A353D3" w:rsidRPr="00A353D3" w:rsidRDefault="00A353D3" w:rsidP="00A353D3">
            <w:pPr>
              <w:rPr>
                <w:rFonts w:asciiTheme="minorHAnsi" w:hAnsiTheme="minorHAnsi" w:cstheme="minorHAnsi"/>
              </w:rPr>
            </w:pPr>
          </w:p>
        </w:tc>
      </w:tr>
      <w:tr w:rsidR="00A353D3" w:rsidRPr="00A353D3" w14:paraId="1420CAF6" w14:textId="77777777" w:rsidTr="00483972">
        <w:tc>
          <w:tcPr>
            <w:tcW w:w="10188" w:type="dxa"/>
            <w:gridSpan w:val="4"/>
          </w:tcPr>
          <w:p w14:paraId="03CD3E8E"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WARTOŚĆ GLOBALNA</w:t>
            </w:r>
          </w:p>
        </w:tc>
        <w:tc>
          <w:tcPr>
            <w:tcW w:w="1417" w:type="dxa"/>
          </w:tcPr>
          <w:p w14:paraId="73E5724C" w14:textId="77777777" w:rsidR="00A353D3" w:rsidRPr="00A353D3" w:rsidRDefault="00A353D3" w:rsidP="00483972">
            <w:pPr>
              <w:jc w:val="right"/>
              <w:rPr>
                <w:rFonts w:asciiTheme="minorHAnsi" w:hAnsiTheme="minorHAnsi" w:cstheme="minorHAnsi"/>
              </w:rPr>
            </w:pPr>
            <w:r w:rsidRPr="00A353D3">
              <w:rPr>
                <w:rFonts w:asciiTheme="minorHAnsi" w:hAnsiTheme="minorHAnsi" w:cstheme="minorHAnsi"/>
              </w:rPr>
              <w:t xml:space="preserve">NETTO: </w:t>
            </w:r>
          </w:p>
        </w:tc>
        <w:tc>
          <w:tcPr>
            <w:tcW w:w="1295" w:type="dxa"/>
          </w:tcPr>
          <w:p w14:paraId="445ECDF6" w14:textId="77777777" w:rsidR="00A353D3" w:rsidRPr="00A353D3" w:rsidRDefault="00A353D3" w:rsidP="00483972">
            <w:pPr>
              <w:jc w:val="right"/>
              <w:rPr>
                <w:rFonts w:asciiTheme="minorHAnsi" w:hAnsiTheme="minorHAnsi" w:cstheme="minorHAnsi"/>
              </w:rPr>
            </w:pPr>
          </w:p>
        </w:tc>
        <w:tc>
          <w:tcPr>
            <w:tcW w:w="1141" w:type="dxa"/>
          </w:tcPr>
          <w:p w14:paraId="0410360E" w14:textId="77777777" w:rsidR="00A353D3" w:rsidRPr="00A353D3" w:rsidRDefault="00A353D3" w:rsidP="00483972">
            <w:pPr>
              <w:jc w:val="right"/>
              <w:rPr>
                <w:rFonts w:asciiTheme="minorHAnsi" w:hAnsiTheme="minorHAnsi" w:cstheme="minorHAnsi"/>
              </w:rPr>
            </w:pPr>
            <w:r w:rsidRPr="00A353D3">
              <w:rPr>
                <w:rFonts w:asciiTheme="minorHAnsi" w:hAnsiTheme="minorHAnsi" w:cstheme="minorHAnsi"/>
              </w:rPr>
              <w:t>BRUTTO:</w:t>
            </w:r>
          </w:p>
        </w:tc>
        <w:tc>
          <w:tcPr>
            <w:tcW w:w="1276" w:type="dxa"/>
          </w:tcPr>
          <w:p w14:paraId="7CF668D6" w14:textId="77777777" w:rsidR="00A353D3" w:rsidRPr="00A353D3" w:rsidRDefault="00A353D3" w:rsidP="00A353D3">
            <w:pPr>
              <w:rPr>
                <w:rFonts w:asciiTheme="minorHAnsi" w:hAnsiTheme="minorHAnsi" w:cstheme="minorHAnsi"/>
              </w:rPr>
            </w:pPr>
          </w:p>
        </w:tc>
      </w:tr>
    </w:tbl>
    <w:p w14:paraId="49170487" w14:textId="77777777" w:rsidR="00A353D3" w:rsidRPr="00A353D3" w:rsidRDefault="00A353D3" w:rsidP="00A353D3">
      <w:pPr>
        <w:rPr>
          <w:rFonts w:asciiTheme="minorHAnsi" w:hAnsiTheme="minorHAnsi" w:cstheme="minorHAnsi"/>
        </w:rPr>
      </w:pPr>
    </w:p>
    <w:p w14:paraId="13157B9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3A344EA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3BAA9AD" w14:textId="77777777" w:rsidR="00A353D3" w:rsidRPr="00A353D3" w:rsidRDefault="00A353D3" w:rsidP="00483972">
      <w:pPr>
        <w:jc w:val="right"/>
        <w:rPr>
          <w:rFonts w:asciiTheme="minorHAnsi" w:hAnsiTheme="minorHAnsi" w:cstheme="minorHAnsi"/>
        </w:rPr>
      </w:pPr>
      <w:r w:rsidRPr="00A353D3">
        <w:rPr>
          <w:rFonts w:asciiTheme="minorHAnsi" w:hAnsiTheme="minorHAnsi" w:cstheme="minorHAnsi"/>
        </w:rPr>
        <w:lastRenderedPageBreak/>
        <w:t>Załącznik nr 2 do SWZ</w:t>
      </w:r>
    </w:p>
    <w:p w14:paraId="2B0C0420"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FORMULARZ CENOWY</w:t>
      </w:r>
    </w:p>
    <w:p w14:paraId="070714E6" w14:textId="533CDCCD" w:rsidR="00A353D3" w:rsidRPr="00A353D3" w:rsidRDefault="004F4653" w:rsidP="00A353D3">
      <w:pPr>
        <w:rPr>
          <w:rFonts w:asciiTheme="minorHAnsi" w:hAnsiTheme="minorHAnsi" w:cstheme="minorHAnsi"/>
        </w:rPr>
      </w:pPr>
      <w:r>
        <w:rPr>
          <w:rFonts w:asciiTheme="minorHAnsi" w:hAnsiTheme="minorHAnsi" w:cstheme="minorHAnsi"/>
        </w:rPr>
        <w:t>Pakiet 77 -</w:t>
      </w:r>
      <w:r w:rsidR="00A353D3" w:rsidRPr="00A353D3">
        <w:rPr>
          <w:rFonts w:asciiTheme="minorHAnsi" w:hAnsiTheme="minorHAnsi" w:cstheme="minorHAnsi"/>
        </w:rPr>
        <w:t xml:space="preserve"> Cewnik dializacyjny</w:t>
      </w:r>
    </w:p>
    <w:tbl>
      <w:tblPr>
        <w:tblStyle w:val="Tabela-Siatka"/>
        <w:tblW w:w="5334" w:type="pct"/>
        <w:tblInd w:w="-601" w:type="dxa"/>
        <w:tblLook w:val="04A0" w:firstRow="1" w:lastRow="0" w:firstColumn="1" w:lastColumn="0" w:noHBand="0" w:noVBand="1"/>
      </w:tblPr>
      <w:tblGrid>
        <w:gridCol w:w="568"/>
        <w:gridCol w:w="6095"/>
        <w:gridCol w:w="1700"/>
        <w:gridCol w:w="1328"/>
        <w:gridCol w:w="1407"/>
        <w:gridCol w:w="1275"/>
        <w:gridCol w:w="1129"/>
        <w:gridCol w:w="1158"/>
        <w:gridCol w:w="1114"/>
      </w:tblGrid>
      <w:tr w:rsidR="00483972" w:rsidRPr="00A353D3" w14:paraId="6951D1EA" w14:textId="77777777" w:rsidTr="00483972">
        <w:tc>
          <w:tcPr>
            <w:tcW w:w="180" w:type="pct"/>
            <w:vAlign w:val="center"/>
          </w:tcPr>
          <w:p w14:paraId="35B963CB"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Lp.</w:t>
            </w:r>
          </w:p>
        </w:tc>
        <w:tc>
          <w:tcPr>
            <w:tcW w:w="1932" w:type="pct"/>
            <w:vAlign w:val="center"/>
          </w:tcPr>
          <w:p w14:paraId="24362AFB" w14:textId="09423968" w:rsidR="00A353D3" w:rsidRPr="00A353D3" w:rsidRDefault="00E538BD" w:rsidP="00483972">
            <w:pPr>
              <w:jc w:val="center"/>
              <w:rPr>
                <w:rFonts w:asciiTheme="minorHAnsi" w:hAnsiTheme="minorHAnsi" w:cstheme="minorHAnsi"/>
              </w:rPr>
            </w:pPr>
            <w:r w:rsidRPr="00501CCD">
              <w:rPr>
                <w:rFonts w:asciiTheme="minorHAnsi" w:hAnsiTheme="minorHAnsi" w:cstheme="minorHAnsi"/>
              </w:rPr>
              <w:t>Opis przedmiotu</w:t>
            </w:r>
          </w:p>
        </w:tc>
        <w:tc>
          <w:tcPr>
            <w:tcW w:w="539" w:type="pct"/>
            <w:vAlign w:val="center"/>
          </w:tcPr>
          <w:p w14:paraId="4D1B968E"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Rozmiar</w:t>
            </w:r>
          </w:p>
        </w:tc>
        <w:tc>
          <w:tcPr>
            <w:tcW w:w="421" w:type="pct"/>
            <w:vAlign w:val="center"/>
          </w:tcPr>
          <w:p w14:paraId="366BA858"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Ilość w szt.</w:t>
            </w:r>
          </w:p>
        </w:tc>
        <w:tc>
          <w:tcPr>
            <w:tcW w:w="446" w:type="pct"/>
            <w:vAlign w:val="center"/>
          </w:tcPr>
          <w:p w14:paraId="5B25FAE1" w14:textId="4CA1020A" w:rsidR="00A353D3" w:rsidRPr="00A353D3" w:rsidRDefault="00A353D3" w:rsidP="00483972">
            <w:pPr>
              <w:jc w:val="center"/>
              <w:rPr>
                <w:rFonts w:asciiTheme="minorHAnsi" w:hAnsiTheme="minorHAnsi" w:cstheme="minorHAnsi"/>
              </w:rPr>
            </w:pPr>
            <w:r w:rsidRPr="00A353D3">
              <w:rPr>
                <w:rFonts w:asciiTheme="minorHAnsi" w:hAnsiTheme="minorHAnsi" w:cstheme="minorHAnsi"/>
              </w:rPr>
              <w:t>Producent</w:t>
            </w:r>
            <w:r w:rsidR="00E538BD">
              <w:rPr>
                <w:rFonts w:asciiTheme="minorHAnsi" w:hAnsiTheme="minorHAnsi" w:cstheme="minorHAnsi"/>
              </w:rPr>
              <w:t>/</w:t>
            </w:r>
          </w:p>
          <w:p w14:paraId="5B166B72"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Nazwa</w:t>
            </w:r>
            <w:r w:rsidR="00483972">
              <w:rPr>
                <w:rFonts w:asciiTheme="minorHAnsi" w:hAnsiTheme="minorHAnsi" w:cstheme="minorHAnsi"/>
              </w:rPr>
              <w:t xml:space="preserve"> </w:t>
            </w:r>
            <w:r w:rsidRPr="00A353D3">
              <w:rPr>
                <w:rFonts w:asciiTheme="minorHAnsi" w:hAnsiTheme="minorHAnsi" w:cstheme="minorHAnsi"/>
              </w:rPr>
              <w:t>Handlowa</w:t>
            </w:r>
          </w:p>
        </w:tc>
        <w:tc>
          <w:tcPr>
            <w:tcW w:w="404" w:type="pct"/>
            <w:vAlign w:val="center"/>
          </w:tcPr>
          <w:p w14:paraId="0624C8DD" w14:textId="25CE2AFC" w:rsidR="00A353D3" w:rsidRPr="00A353D3" w:rsidRDefault="00E538BD" w:rsidP="00483972">
            <w:pPr>
              <w:jc w:val="center"/>
              <w:rPr>
                <w:rFonts w:asciiTheme="minorHAnsi" w:hAnsiTheme="minorHAnsi" w:cstheme="minorHAnsi"/>
              </w:rPr>
            </w:pPr>
            <w:r>
              <w:rPr>
                <w:rFonts w:asciiTheme="minorHAnsi" w:hAnsiTheme="minorHAnsi" w:cstheme="minorHAnsi"/>
              </w:rPr>
              <w:t xml:space="preserve">Cena jedn. netto za </w:t>
            </w:r>
            <w:r w:rsidR="00A353D3" w:rsidRPr="00A353D3">
              <w:rPr>
                <w:rFonts w:asciiTheme="minorHAnsi" w:hAnsiTheme="minorHAnsi" w:cstheme="minorHAnsi"/>
              </w:rPr>
              <w:t>szt.</w:t>
            </w:r>
          </w:p>
        </w:tc>
        <w:tc>
          <w:tcPr>
            <w:tcW w:w="358" w:type="pct"/>
            <w:vAlign w:val="center"/>
          </w:tcPr>
          <w:p w14:paraId="4C3A6E99"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Wartość netto</w:t>
            </w:r>
          </w:p>
        </w:tc>
        <w:tc>
          <w:tcPr>
            <w:tcW w:w="367" w:type="pct"/>
            <w:vAlign w:val="center"/>
          </w:tcPr>
          <w:p w14:paraId="78B1B2C7"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Stawka VAT</w:t>
            </w:r>
          </w:p>
        </w:tc>
        <w:tc>
          <w:tcPr>
            <w:tcW w:w="353" w:type="pct"/>
            <w:vAlign w:val="center"/>
          </w:tcPr>
          <w:p w14:paraId="54247C45"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Wartość</w:t>
            </w:r>
          </w:p>
          <w:p w14:paraId="16C04633"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brutto</w:t>
            </w:r>
          </w:p>
        </w:tc>
      </w:tr>
      <w:tr w:rsidR="00483972" w:rsidRPr="00A353D3" w14:paraId="68820B83" w14:textId="77777777" w:rsidTr="00483972">
        <w:tc>
          <w:tcPr>
            <w:tcW w:w="180" w:type="pct"/>
          </w:tcPr>
          <w:p w14:paraId="02EEF17A"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w:t>
            </w:r>
          </w:p>
        </w:tc>
        <w:tc>
          <w:tcPr>
            <w:tcW w:w="1932" w:type="pct"/>
          </w:tcPr>
          <w:p w14:paraId="23B28547"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II</w:t>
            </w:r>
          </w:p>
        </w:tc>
        <w:tc>
          <w:tcPr>
            <w:tcW w:w="539" w:type="pct"/>
          </w:tcPr>
          <w:p w14:paraId="12AFB1DD"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III</w:t>
            </w:r>
          </w:p>
        </w:tc>
        <w:tc>
          <w:tcPr>
            <w:tcW w:w="421" w:type="pct"/>
          </w:tcPr>
          <w:p w14:paraId="7947372F"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IV</w:t>
            </w:r>
          </w:p>
        </w:tc>
        <w:tc>
          <w:tcPr>
            <w:tcW w:w="446" w:type="pct"/>
          </w:tcPr>
          <w:p w14:paraId="3C1D065A"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V</w:t>
            </w:r>
          </w:p>
        </w:tc>
        <w:tc>
          <w:tcPr>
            <w:tcW w:w="404" w:type="pct"/>
          </w:tcPr>
          <w:p w14:paraId="40898356"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VI</w:t>
            </w:r>
          </w:p>
        </w:tc>
        <w:tc>
          <w:tcPr>
            <w:tcW w:w="358" w:type="pct"/>
          </w:tcPr>
          <w:p w14:paraId="76804F82"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VII</w:t>
            </w:r>
          </w:p>
        </w:tc>
        <w:tc>
          <w:tcPr>
            <w:tcW w:w="367" w:type="pct"/>
          </w:tcPr>
          <w:p w14:paraId="33772331"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VIII</w:t>
            </w:r>
          </w:p>
        </w:tc>
        <w:tc>
          <w:tcPr>
            <w:tcW w:w="353" w:type="pct"/>
          </w:tcPr>
          <w:p w14:paraId="7C8DD71A"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IX</w:t>
            </w:r>
          </w:p>
        </w:tc>
      </w:tr>
      <w:tr w:rsidR="00483972" w:rsidRPr="00A353D3" w14:paraId="5CBBA56C" w14:textId="77777777" w:rsidTr="00483972">
        <w:tc>
          <w:tcPr>
            <w:tcW w:w="180" w:type="pct"/>
          </w:tcPr>
          <w:p w14:paraId="60007F39"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w:t>
            </w:r>
          </w:p>
        </w:tc>
        <w:tc>
          <w:tcPr>
            <w:tcW w:w="1932" w:type="pct"/>
          </w:tcPr>
          <w:p w14:paraId="0E1D975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Zestaw do dializy dwukanałowy składa się z:</w:t>
            </w:r>
          </w:p>
          <w:p w14:paraId="20445C3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kateteru;</w:t>
            </w:r>
          </w:p>
          <w:p w14:paraId="79939CB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koszulki prowadnika;</w:t>
            </w:r>
          </w:p>
          <w:p w14:paraId="2EF05C1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osłony kateteru;</w:t>
            </w:r>
          </w:p>
          <w:p w14:paraId="560ACEE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igły;</w:t>
            </w:r>
          </w:p>
          <w:p w14:paraId="77B146B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prowadnika w dyspenserze;</w:t>
            </w:r>
          </w:p>
          <w:p w14:paraId="66F3CF6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dwóch rozszerzaczy;</w:t>
            </w:r>
          </w:p>
          <w:p w14:paraId="645463D8" w14:textId="77777777" w:rsidR="00291989" w:rsidRDefault="00A353D3" w:rsidP="00A353D3">
            <w:pPr>
              <w:rPr>
                <w:rFonts w:asciiTheme="minorHAnsi" w:hAnsiTheme="minorHAnsi" w:cstheme="minorHAnsi"/>
              </w:rPr>
            </w:pPr>
            <w:r w:rsidRPr="00A353D3">
              <w:rPr>
                <w:rFonts w:asciiTheme="minorHAnsi" w:hAnsiTheme="minorHAnsi" w:cstheme="minorHAnsi"/>
              </w:rPr>
              <w:t>dwóch korków luer-lock (d</w:t>
            </w:r>
            <w:r w:rsidR="00291989">
              <w:rPr>
                <w:rFonts w:asciiTheme="minorHAnsi" w:hAnsiTheme="minorHAnsi" w:cstheme="minorHAnsi"/>
              </w:rPr>
              <w:t>la każdego z kanałów kateteru).</w:t>
            </w:r>
          </w:p>
          <w:p w14:paraId="326856F2" w14:textId="14874843" w:rsidR="00A353D3" w:rsidRPr="00A353D3" w:rsidRDefault="00A353D3" w:rsidP="00A353D3">
            <w:pPr>
              <w:rPr>
                <w:rFonts w:asciiTheme="minorHAnsi" w:hAnsiTheme="minorHAnsi" w:cstheme="minorHAnsi"/>
              </w:rPr>
            </w:pPr>
            <w:r w:rsidRPr="00A353D3">
              <w:rPr>
                <w:rFonts w:asciiTheme="minorHAnsi" w:hAnsiTheme="minorHAnsi" w:cstheme="minorHAnsi"/>
              </w:rPr>
              <w:t>Kateter posiada poliuretanowy, radiocieniujący trzon zawierający odseparowane kanały oraz odpowiadające ich liczbie otwory w pobliżu atraumatycznej końcówki kateteru. Każdy z kanałów przechodzi w nasadce korpusie w oznakowaną rurkę posiadającą blokadę przepływu oraz port luer.</w:t>
            </w:r>
          </w:p>
        </w:tc>
        <w:tc>
          <w:tcPr>
            <w:tcW w:w="539" w:type="pct"/>
            <w:vAlign w:val="center"/>
          </w:tcPr>
          <w:p w14:paraId="67DC420D"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13 Fr  /18 cm</w:t>
            </w:r>
          </w:p>
          <w:p w14:paraId="07DED926"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13 Fr  /20cm</w:t>
            </w:r>
          </w:p>
          <w:p w14:paraId="0B3D33EA"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13 Fr  /24cm</w:t>
            </w:r>
          </w:p>
          <w:p w14:paraId="45FD58D2"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13 Fr  /30cm</w:t>
            </w:r>
          </w:p>
          <w:p w14:paraId="23454EB3"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13 Fr  /35cm</w:t>
            </w:r>
          </w:p>
        </w:tc>
        <w:tc>
          <w:tcPr>
            <w:tcW w:w="421" w:type="pct"/>
            <w:vAlign w:val="center"/>
          </w:tcPr>
          <w:p w14:paraId="34E8FDC6" w14:textId="77777777" w:rsidR="00A353D3" w:rsidRPr="00A353D3" w:rsidRDefault="007F3331" w:rsidP="00483972">
            <w:pPr>
              <w:jc w:val="center"/>
              <w:rPr>
                <w:rFonts w:asciiTheme="minorHAnsi" w:hAnsiTheme="minorHAnsi" w:cstheme="minorHAnsi"/>
              </w:rPr>
            </w:pPr>
            <w:r>
              <w:rPr>
                <w:rFonts w:asciiTheme="minorHAnsi" w:hAnsiTheme="minorHAnsi" w:cstheme="minorHAnsi"/>
              </w:rPr>
              <w:t>25</w:t>
            </w:r>
          </w:p>
        </w:tc>
        <w:tc>
          <w:tcPr>
            <w:tcW w:w="446" w:type="pct"/>
            <w:vAlign w:val="center"/>
          </w:tcPr>
          <w:p w14:paraId="695C591D" w14:textId="77777777" w:rsidR="00A353D3" w:rsidRPr="00A353D3" w:rsidRDefault="00A353D3" w:rsidP="00A353D3">
            <w:pPr>
              <w:rPr>
                <w:rFonts w:asciiTheme="minorHAnsi" w:hAnsiTheme="minorHAnsi" w:cstheme="minorHAnsi"/>
              </w:rPr>
            </w:pPr>
          </w:p>
        </w:tc>
        <w:tc>
          <w:tcPr>
            <w:tcW w:w="404" w:type="pct"/>
            <w:vAlign w:val="center"/>
          </w:tcPr>
          <w:p w14:paraId="16D3929E" w14:textId="77777777" w:rsidR="00A353D3" w:rsidRPr="00A353D3" w:rsidRDefault="00A353D3" w:rsidP="00A353D3">
            <w:pPr>
              <w:rPr>
                <w:rFonts w:asciiTheme="minorHAnsi" w:hAnsiTheme="minorHAnsi" w:cstheme="minorHAnsi"/>
              </w:rPr>
            </w:pPr>
          </w:p>
        </w:tc>
        <w:tc>
          <w:tcPr>
            <w:tcW w:w="358" w:type="pct"/>
            <w:vAlign w:val="center"/>
          </w:tcPr>
          <w:p w14:paraId="4DAC6C26" w14:textId="77777777" w:rsidR="00A353D3" w:rsidRPr="00A353D3" w:rsidRDefault="00A353D3" w:rsidP="00A353D3">
            <w:pPr>
              <w:rPr>
                <w:rFonts w:asciiTheme="minorHAnsi" w:hAnsiTheme="minorHAnsi" w:cstheme="minorHAnsi"/>
              </w:rPr>
            </w:pPr>
          </w:p>
        </w:tc>
        <w:tc>
          <w:tcPr>
            <w:tcW w:w="367" w:type="pct"/>
            <w:vAlign w:val="center"/>
          </w:tcPr>
          <w:p w14:paraId="6ABDC2D9" w14:textId="77777777" w:rsidR="00A353D3" w:rsidRPr="00A353D3" w:rsidRDefault="00A353D3" w:rsidP="00A353D3">
            <w:pPr>
              <w:rPr>
                <w:rFonts w:asciiTheme="minorHAnsi" w:hAnsiTheme="minorHAnsi" w:cstheme="minorHAnsi"/>
              </w:rPr>
            </w:pPr>
          </w:p>
        </w:tc>
        <w:tc>
          <w:tcPr>
            <w:tcW w:w="353" w:type="pct"/>
            <w:vAlign w:val="center"/>
          </w:tcPr>
          <w:p w14:paraId="0CE8DEE5" w14:textId="77777777" w:rsidR="00A353D3" w:rsidRPr="00A353D3" w:rsidRDefault="00A353D3" w:rsidP="00A353D3">
            <w:pPr>
              <w:rPr>
                <w:rFonts w:asciiTheme="minorHAnsi" w:hAnsiTheme="minorHAnsi" w:cstheme="minorHAnsi"/>
              </w:rPr>
            </w:pPr>
          </w:p>
        </w:tc>
      </w:tr>
      <w:tr w:rsidR="00483972" w:rsidRPr="00A353D3" w14:paraId="26478C5D" w14:textId="77777777" w:rsidTr="00483972">
        <w:tc>
          <w:tcPr>
            <w:tcW w:w="180" w:type="pct"/>
          </w:tcPr>
          <w:p w14:paraId="25C5FCD9"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2.</w:t>
            </w:r>
          </w:p>
        </w:tc>
        <w:tc>
          <w:tcPr>
            <w:tcW w:w="1932" w:type="pct"/>
          </w:tcPr>
          <w:p w14:paraId="3781D7CA" w14:textId="00DDCFF3" w:rsidR="00A353D3" w:rsidRPr="00A353D3" w:rsidRDefault="00A353D3" w:rsidP="00A353D3">
            <w:pPr>
              <w:rPr>
                <w:rFonts w:asciiTheme="minorHAnsi" w:hAnsiTheme="minorHAnsi" w:cstheme="minorHAnsi"/>
              </w:rPr>
            </w:pPr>
            <w:r w:rsidRPr="00A353D3">
              <w:rPr>
                <w:rFonts w:asciiTheme="minorHAnsi" w:hAnsiTheme="minorHAnsi" w:cstheme="minorHAnsi"/>
              </w:rPr>
              <w:t>Zestaw do dializy trzykanałowy składa</w:t>
            </w:r>
            <w:r w:rsidR="00B8099F">
              <w:rPr>
                <w:rFonts w:asciiTheme="minorHAnsi" w:hAnsiTheme="minorHAnsi" w:cstheme="minorHAnsi"/>
              </w:rPr>
              <w:t>jący</w:t>
            </w:r>
            <w:r w:rsidRPr="00A353D3">
              <w:rPr>
                <w:rFonts w:asciiTheme="minorHAnsi" w:hAnsiTheme="minorHAnsi" w:cstheme="minorHAnsi"/>
              </w:rPr>
              <w:t xml:space="preserve"> się z:</w:t>
            </w:r>
          </w:p>
          <w:p w14:paraId="0B403AC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kateteru;</w:t>
            </w:r>
          </w:p>
          <w:p w14:paraId="3A1A8D7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koszulki prowadnika;</w:t>
            </w:r>
          </w:p>
          <w:p w14:paraId="27B23DD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osłony kateteru;</w:t>
            </w:r>
          </w:p>
          <w:p w14:paraId="7BFC182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igły;</w:t>
            </w:r>
          </w:p>
          <w:p w14:paraId="1136A9D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prowadnika w dyspenserze;</w:t>
            </w:r>
          </w:p>
          <w:p w14:paraId="791D8C4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dwóch rozszerzaczy;</w:t>
            </w:r>
          </w:p>
          <w:p w14:paraId="7D9B08A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trzech korków luer-lock (dla każdego z kanałów kateteru).</w:t>
            </w:r>
          </w:p>
          <w:p w14:paraId="3FA7197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Kateter posiada poliuretanowy, radiocieniujący trzon zawierający odseparowane kanały oraz odpowiadające ich liczbie otwory w pobliżu atraumatycznej końcówki kateteru. Każdy z kanałów przechodzi w nasadce korpusie w oznakowaną rurkę posiadającą blokadę przepływu oraz port luer.</w:t>
            </w:r>
          </w:p>
        </w:tc>
        <w:tc>
          <w:tcPr>
            <w:tcW w:w="539" w:type="pct"/>
            <w:vAlign w:val="center"/>
          </w:tcPr>
          <w:p w14:paraId="08892315"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lastRenderedPageBreak/>
              <w:t>12 Fr  / 18 cm</w:t>
            </w:r>
          </w:p>
          <w:p w14:paraId="1013943B"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12 Fr / 20 cm</w:t>
            </w:r>
          </w:p>
          <w:p w14:paraId="5A2A465E"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12 Fr  / 24 cm</w:t>
            </w:r>
          </w:p>
        </w:tc>
        <w:tc>
          <w:tcPr>
            <w:tcW w:w="421" w:type="pct"/>
            <w:vAlign w:val="center"/>
          </w:tcPr>
          <w:p w14:paraId="22DA6110" w14:textId="77777777" w:rsidR="00A353D3" w:rsidRPr="00A353D3" w:rsidRDefault="007F3331" w:rsidP="00483972">
            <w:pPr>
              <w:jc w:val="center"/>
              <w:rPr>
                <w:rFonts w:asciiTheme="minorHAnsi" w:hAnsiTheme="minorHAnsi" w:cstheme="minorHAnsi"/>
              </w:rPr>
            </w:pPr>
            <w:r>
              <w:rPr>
                <w:rFonts w:asciiTheme="minorHAnsi" w:hAnsiTheme="minorHAnsi" w:cstheme="minorHAnsi"/>
              </w:rPr>
              <w:t>25</w:t>
            </w:r>
          </w:p>
        </w:tc>
        <w:tc>
          <w:tcPr>
            <w:tcW w:w="446" w:type="pct"/>
            <w:vAlign w:val="center"/>
          </w:tcPr>
          <w:p w14:paraId="2ECA5F48" w14:textId="77777777" w:rsidR="00A353D3" w:rsidRPr="00A353D3" w:rsidRDefault="00A353D3" w:rsidP="00A353D3">
            <w:pPr>
              <w:rPr>
                <w:rFonts w:asciiTheme="minorHAnsi" w:hAnsiTheme="minorHAnsi" w:cstheme="minorHAnsi"/>
              </w:rPr>
            </w:pPr>
          </w:p>
        </w:tc>
        <w:tc>
          <w:tcPr>
            <w:tcW w:w="404" w:type="pct"/>
            <w:vAlign w:val="center"/>
          </w:tcPr>
          <w:p w14:paraId="24B6170A" w14:textId="77777777" w:rsidR="00A353D3" w:rsidRPr="00A353D3" w:rsidRDefault="00A353D3" w:rsidP="00A353D3">
            <w:pPr>
              <w:rPr>
                <w:rFonts w:asciiTheme="minorHAnsi" w:hAnsiTheme="minorHAnsi" w:cstheme="minorHAnsi"/>
              </w:rPr>
            </w:pPr>
          </w:p>
        </w:tc>
        <w:tc>
          <w:tcPr>
            <w:tcW w:w="358" w:type="pct"/>
            <w:vAlign w:val="center"/>
          </w:tcPr>
          <w:p w14:paraId="789E91DA" w14:textId="77777777" w:rsidR="00A353D3" w:rsidRPr="00A353D3" w:rsidRDefault="00A353D3" w:rsidP="00A353D3">
            <w:pPr>
              <w:rPr>
                <w:rFonts w:asciiTheme="minorHAnsi" w:hAnsiTheme="minorHAnsi" w:cstheme="minorHAnsi"/>
              </w:rPr>
            </w:pPr>
          </w:p>
        </w:tc>
        <w:tc>
          <w:tcPr>
            <w:tcW w:w="367" w:type="pct"/>
            <w:vAlign w:val="center"/>
          </w:tcPr>
          <w:p w14:paraId="764E5360" w14:textId="77777777" w:rsidR="00A353D3" w:rsidRPr="00A353D3" w:rsidRDefault="00A353D3" w:rsidP="00A353D3">
            <w:pPr>
              <w:rPr>
                <w:rFonts w:asciiTheme="minorHAnsi" w:hAnsiTheme="minorHAnsi" w:cstheme="minorHAnsi"/>
              </w:rPr>
            </w:pPr>
          </w:p>
        </w:tc>
        <w:tc>
          <w:tcPr>
            <w:tcW w:w="353" w:type="pct"/>
            <w:vAlign w:val="center"/>
          </w:tcPr>
          <w:p w14:paraId="35E17B64" w14:textId="77777777" w:rsidR="00A353D3" w:rsidRPr="00A353D3" w:rsidRDefault="00A353D3" w:rsidP="00A353D3">
            <w:pPr>
              <w:rPr>
                <w:rFonts w:asciiTheme="minorHAnsi" w:hAnsiTheme="minorHAnsi" w:cstheme="minorHAnsi"/>
              </w:rPr>
            </w:pPr>
          </w:p>
        </w:tc>
      </w:tr>
      <w:tr w:rsidR="00483972" w:rsidRPr="00A353D3" w14:paraId="3E4421B0" w14:textId="77777777" w:rsidTr="00483972">
        <w:tc>
          <w:tcPr>
            <w:tcW w:w="180" w:type="pct"/>
          </w:tcPr>
          <w:p w14:paraId="21E087E1"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lastRenderedPageBreak/>
              <w:t>3.</w:t>
            </w:r>
          </w:p>
        </w:tc>
        <w:tc>
          <w:tcPr>
            <w:tcW w:w="1932" w:type="pct"/>
          </w:tcPr>
          <w:p w14:paraId="3DC99024" w14:textId="5F52DD11" w:rsidR="00A353D3" w:rsidRPr="00A353D3" w:rsidRDefault="00A353D3" w:rsidP="00A353D3">
            <w:pPr>
              <w:rPr>
                <w:rFonts w:asciiTheme="minorHAnsi" w:hAnsiTheme="minorHAnsi" w:cstheme="minorHAnsi"/>
              </w:rPr>
            </w:pPr>
            <w:r w:rsidRPr="00A353D3">
              <w:rPr>
                <w:rFonts w:asciiTheme="minorHAnsi" w:hAnsiTheme="minorHAnsi" w:cstheme="minorHAnsi"/>
              </w:rPr>
              <w:t>Cewnik pernamentny 2-światłowy do hemodializy do długoterminowego dostępu naczyniowego, wykonany z miękkiego nieprzepuszczalnego</w:t>
            </w:r>
            <w:r w:rsidR="00291989">
              <w:rPr>
                <w:rFonts w:asciiTheme="minorHAnsi" w:hAnsiTheme="minorHAnsi" w:cstheme="minorHAnsi"/>
              </w:rPr>
              <w:t xml:space="preserve"> </w:t>
            </w:r>
            <w:r w:rsidRPr="00A353D3">
              <w:rPr>
                <w:rFonts w:asciiTheme="minorHAnsi" w:hAnsiTheme="minorHAnsi" w:cstheme="minorHAnsi"/>
              </w:rPr>
              <w:t>dla promieni RTG materiału poliuretanowego, sterylny, sterylizowany tlenkiem etylenu</w:t>
            </w:r>
            <w:r w:rsidR="00291989">
              <w:rPr>
                <w:rFonts w:asciiTheme="minorHAnsi" w:hAnsiTheme="minorHAnsi" w:cstheme="minorHAnsi"/>
              </w:rPr>
              <w:t>.</w:t>
            </w:r>
          </w:p>
        </w:tc>
        <w:tc>
          <w:tcPr>
            <w:tcW w:w="539" w:type="pct"/>
            <w:vAlign w:val="center"/>
          </w:tcPr>
          <w:p w14:paraId="78AB80E7"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14,5 Fr / 24 cm</w:t>
            </w:r>
          </w:p>
          <w:p w14:paraId="667D173A"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14,5 Fr /28 cm</w:t>
            </w:r>
          </w:p>
          <w:p w14:paraId="67F0E8E8"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14,5 Fr/32 cm</w:t>
            </w:r>
          </w:p>
          <w:p w14:paraId="2023E825"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14,5 Fr /36 cm</w:t>
            </w:r>
          </w:p>
          <w:p w14:paraId="1C8DA172"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14,5 Fr /40 cm</w:t>
            </w:r>
          </w:p>
        </w:tc>
        <w:tc>
          <w:tcPr>
            <w:tcW w:w="421" w:type="pct"/>
            <w:vAlign w:val="center"/>
          </w:tcPr>
          <w:p w14:paraId="00774944" w14:textId="77777777" w:rsidR="00A353D3" w:rsidRPr="00A353D3" w:rsidRDefault="007F3331" w:rsidP="00483972">
            <w:pPr>
              <w:jc w:val="center"/>
              <w:rPr>
                <w:rFonts w:asciiTheme="minorHAnsi" w:hAnsiTheme="minorHAnsi" w:cstheme="minorHAnsi"/>
              </w:rPr>
            </w:pPr>
            <w:r>
              <w:rPr>
                <w:rFonts w:asciiTheme="minorHAnsi" w:hAnsiTheme="minorHAnsi" w:cstheme="minorHAnsi"/>
              </w:rPr>
              <w:t>25</w:t>
            </w:r>
          </w:p>
        </w:tc>
        <w:tc>
          <w:tcPr>
            <w:tcW w:w="446" w:type="pct"/>
            <w:vAlign w:val="center"/>
          </w:tcPr>
          <w:p w14:paraId="7B4267AD" w14:textId="77777777" w:rsidR="00A353D3" w:rsidRPr="00A353D3" w:rsidRDefault="00A353D3" w:rsidP="00A353D3">
            <w:pPr>
              <w:rPr>
                <w:rFonts w:asciiTheme="minorHAnsi" w:hAnsiTheme="minorHAnsi" w:cstheme="minorHAnsi"/>
              </w:rPr>
            </w:pPr>
          </w:p>
        </w:tc>
        <w:tc>
          <w:tcPr>
            <w:tcW w:w="404" w:type="pct"/>
            <w:vAlign w:val="center"/>
          </w:tcPr>
          <w:p w14:paraId="3D905DF9" w14:textId="77777777" w:rsidR="00A353D3" w:rsidRPr="00A353D3" w:rsidRDefault="00A353D3" w:rsidP="00A353D3">
            <w:pPr>
              <w:rPr>
                <w:rFonts w:asciiTheme="minorHAnsi" w:hAnsiTheme="minorHAnsi" w:cstheme="minorHAnsi"/>
              </w:rPr>
            </w:pPr>
          </w:p>
        </w:tc>
        <w:tc>
          <w:tcPr>
            <w:tcW w:w="358" w:type="pct"/>
            <w:vAlign w:val="center"/>
          </w:tcPr>
          <w:p w14:paraId="6671DDB7" w14:textId="77777777" w:rsidR="00A353D3" w:rsidRPr="00A353D3" w:rsidRDefault="00A353D3" w:rsidP="00A353D3">
            <w:pPr>
              <w:rPr>
                <w:rFonts w:asciiTheme="minorHAnsi" w:hAnsiTheme="minorHAnsi" w:cstheme="minorHAnsi"/>
              </w:rPr>
            </w:pPr>
          </w:p>
        </w:tc>
        <w:tc>
          <w:tcPr>
            <w:tcW w:w="367" w:type="pct"/>
            <w:vAlign w:val="center"/>
          </w:tcPr>
          <w:p w14:paraId="3953A187" w14:textId="77777777" w:rsidR="00A353D3" w:rsidRPr="00A353D3" w:rsidRDefault="00A353D3" w:rsidP="00A353D3">
            <w:pPr>
              <w:rPr>
                <w:rFonts w:asciiTheme="minorHAnsi" w:hAnsiTheme="minorHAnsi" w:cstheme="minorHAnsi"/>
              </w:rPr>
            </w:pPr>
          </w:p>
        </w:tc>
        <w:tc>
          <w:tcPr>
            <w:tcW w:w="353" w:type="pct"/>
            <w:vAlign w:val="center"/>
          </w:tcPr>
          <w:p w14:paraId="58688F09" w14:textId="77777777" w:rsidR="00A353D3" w:rsidRPr="00A353D3" w:rsidRDefault="00A353D3" w:rsidP="00A353D3">
            <w:pPr>
              <w:rPr>
                <w:rFonts w:asciiTheme="minorHAnsi" w:hAnsiTheme="minorHAnsi" w:cstheme="minorHAnsi"/>
              </w:rPr>
            </w:pPr>
          </w:p>
        </w:tc>
      </w:tr>
      <w:tr w:rsidR="00483972" w:rsidRPr="00A353D3" w14:paraId="5E3537DE" w14:textId="77777777" w:rsidTr="00483972">
        <w:tc>
          <w:tcPr>
            <w:tcW w:w="3518" w:type="pct"/>
            <w:gridSpan w:val="5"/>
          </w:tcPr>
          <w:p w14:paraId="56CD3979" w14:textId="77777777" w:rsidR="00A353D3" w:rsidRPr="00A353D3" w:rsidRDefault="00A353D3" w:rsidP="00483972">
            <w:pPr>
              <w:jc w:val="center"/>
              <w:rPr>
                <w:rFonts w:asciiTheme="minorHAnsi" w:hAnsiTheme="minorHAnsi" w:cstheme="minorHAnsi"/>
              </w:rPr>
            </w:pPr>
            <w:r w:rsidRPr="00A353D3">
              <w:rPr>
                <w:rFonts w:asciiTheme="minorHAnsi" w:hAnsiTheme="minorHAnsi" w:cstheme="minorHAnsi"/>
              </w:rPr>
              <w:t>WARTOŚĆ GLOBALNA</w:t>
            </w:r>
          </w:p>
        </w:tc>
        <w:tc>
          <w:tcPr>
            <w:tcW w:w="404" w:type="pct"/>
          </w:tcPr>
          <w:p w14:paraId="1A22BD50" w14:textId="77777777" w:rsidR="00A353D3" w:rsidRPr="00A353D3" w:rsidRDefault="00A353D3" w:rsidP="00483972">
            <w:pPr>
              <w:jc w:val="right"/>
              <w:rPr>
                <w:rFonts w:asciiTheme="minorHAnsi" w:hAnsiTheme="minorHAnsi" w:cstheme="minorHAnsi"/>
              </w:rPr>
            </w:pPr>
            <w:r w:rsidRPr="00A353D3">
              <w:rPr>
                <w:rFonts w:asciiTheme="minorHAnsi" w:hAnsiTheme="minorHAnsi" w:cstheme="minorHAnsi"/>
              </w:rPr>
              <w:t>NETTO:</w:t>
            </w:r>
          </w:p>
        </w:tc>
        <w:tc>
          <w:tcPr>
            <w:tcW w:w="358" w:type="pct"/>
          </w:tcPr>
          <w:p w14:paraId="41C55E2F" w14:textId="77777777" w:rsidR="00A353D3" w:rsidRPr="00A353D3" w:rsidRDefault="00A353D3" w:rsidP="00483972">
            <w:pPr>
              <w:jc w:val="right"/>
              <w:rPr>
                <w:rFonts w:asciiTheme="minorHAnsi" w:hAnsiTheme="minorHAnsi" w:cstheme="minorHAnsi"/>
              </w:rPr>
            </w:pPr>
          </w:p>
        </w:tc>
        <w:tc>
          <w:tcPr>
            <w:tcW w:w="367" w:type="pct"/>
          </w:tcPr>
          <w:p w14:paraId="4BBB0CC9" w14:textId="77777777" w:rsidR="00A353D3" w:rsidRPr="00A353D3" w:rsidRDefault="00A353D3" w:rsidP="00483972">
            <w:pPr>
              <w:jc w:val="right"/>
              <w:rPr>
                <w:rFonts w:asciiTheme="minorHAnsi" w:hAnsiTheme="minorHAnsi" w:cstheme="minorHAnsi"/>
              </w:rPr>
            </w:pPr>
            <w:r w:rsidRPr="00A353D3">
              <w:rPr>
                <w:rFonts w:asciiTheme="minorHAnsi" w:hAnsiTheme="minorHAnsi" w:cstheme="minorHAnsi"/>
              </w:rPr>
              <w:t>BRUTTO:</w:t>
            </w:r>
          </w:p>
        </w:tc>
        <w:tc>
          <w:tcPr>
            <w:tcW w:w="353" w:type="pct"/>
          </w:tcPr>
          <w:p w14:paraId="61E66172" w14:textId="77777777" w:rsidR="00A353D3" w:rsidRPr="00A353D3" w:rsidRDefault="00A353D3" w:rsidP="00A353D3">
            <w:pPr>
              <w:rPr>
                <w:rFonts w:asciiTheme="minorHAnsi" w:hAnsiTheme="minorHAnsi" w:cstheme="minorHAnsi"/>
              </w:rPr>
            </w:pPr>
          </w:p>
        </w:tc>
      </w:tr>
    </w:tbl>
    <w:p w14:paraId="3AAD173E" w14:textId="77777777" w:rsidR="00A353D3" w:rsidRPr="00A353D3" w:rsidRDefault="00A353D3" w:rsidP="00A353D3">
      <w:pPr>
        <w:rPr>
          <w:rFonts w:asciiTheme="minorHAnsi" w:hAnsiTheme="minorHAnsi" w:cstheme="minorHAnsi"/>
        </w:rPr>
      </w:pPr>
    </w:p>
    <w:p w14:paraId="1D6165F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3C91704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328DFCF6" w14:textId="77777777" w:rsidR="00A353D3" w:rsidRPr="00A353D3" w:rsidRDefault="00A353D3" w:rsidP="003262CB">
      <w:pPr>
        <w:jc w:val="right"/>
        <w:rPr>
          <w:rFonts w:asciiTheme="minorHAnsi" w:hAnsiTheme="minorHAnsi" w:cstheme="minorHAnsi"/>
        </w:rPr>
      </w:pPr>
      <w:r w:rsidRPr="00A353D3">
        <w:rPr>
          <w:rFonts w:asciiTheme="minorHAnsi" w:hAnsiTheme="minorHAnsi" w:cstheme="minorHAnsi"/>
        </w:rPr>
        <w:lastRenderedPageBreak/>
        <w:t>Załącznik nr 2 do SWZ</w:t>
      </w:r>
    </w:p>
    <w:p w14:paraId="0C2E2BAF"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FORMULARZ CENOWY</w:t>
      </w:r>
    </w:p>
    <w:p w14:paraId="624E828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78 – Porty naczyniowe</w:t>
      </w:r>
      <w:r w:rsidRPr="00A353D3">
        <w:rPr>
          <w:rFonts w:asciiTheme="minorHAnsi" w:hAnsiTheme="minorHAnsi" w:cstheme="minorHAnsi"/>
        </w:rPr>
        <w:tab/>
      </w:r>
    </w:p>
    <w:tbl>
      <w:tblPr>
        <w:tblStyle w:val="Tabela-Siatka"/>
        <w:tblW w:w="15832" w:type="dxa"/>
        <w:tblInd w:w="-601" w:type="dxa"/>
        <w:tblLayout w:type="fixed"/>
        <w:tblLook w:val="04A0" w:firstRow="1" w:lastRow="0" w:firstColumn="1" w:lastColumn="0" w:noHBand="0" w:noVBand="1"/>
      </w:tblPr>
      <w:tblGrid>
        <w:gridCol w:w="725"/>
        <w:gridCol w:w="5654"/>
        <w:gridCol w:w="1006"/>
        <w:gridCol w:w="837"/>
        <w:gridCol w:w="1469"/>
        <w:gridCol w:w="1417"/>
        <w:gridCol w:w="1505"/>
        <w:gridCol w:w="1093"/>
        <w:gridCol w:w="1092"/>
        <w:gridCol w:w="1034"/>
      </w:tblGrid>
      <w:tr w:rsidR="00A353D3" w:rsidRPr="00A353D3" w14:paraId="7B670338" w14:textId="77777777" w:rsidTr="00B53439">
        <w:tc>
          <w:tcPr>
            <w:tcW w:w="725" w:type="dxa"/>
            <w:vAlign w:val="center"/>
          </w:tcPr>
          <w:p w14:paraId="78F290D1" w14:textId="257FCA66" w:rsidR="00A353D3" w:rsidRPr="00A353D3" w:rsidRDefault="00291989" w:rsidP="00B53439">
            <w:pPr>
              <w:jc w:val="center"/>
              <w:rPr>
                <w:rFonts w:asciiTheme="minorHAnsi" w:hAnsiTheme="minorHAnsi" w:cstheme="minorHAnsi"/>
              </w:rPr>
            </w:pPr>
            <w:r>
              <w:rPr>
                <w:rFonts w:asciiTheme="minorHAnsi" w:hAnsiTheme="minorHAnsi" w:cstheme="minorHAnsi"/>
              </w:rPr>
              <w:t>L</w:t>
            </w:r>
            <w:r w:rsidR="00A353D3" w:rsidRPr="00A353D3">
              <w:rPr>
                <w:rFonts w:asciiTheme="minorHAnsi" w:hAnsiTheme="minorHAnsi" w:cstheme="minorHAnsi"/>
              </w:rPr>
              <w:t>p.</w:t>
            </w:r>
          </w:p>
        </w:tc>
        <w:tc>
          <w:tcPr>
            <w:tcW w:w="5654" w:type="dxa"/>
            <w:vAlign w:val="center"/>
          </w:tcPr>
          <w:p w14:paraId="0CAA93F8" w14:textId="1B4817CA" w:rsidR="00A353D3" w:rsidRPr="00A353D3" w:rsidRDefault="00291989" w:rsidP="00B53439">
            <w:pPr>
              <w:jc w:val="center"/>
              <w:rPr>
                <w:rFonts w:asciiTheme="minorHAnsi" w:hAnsiTheme="minorHAnsi" w:cstheme="minorHAnsi"/>
              </w:rPr>
            </w:pPr>
            <w:r w:rsidRPr="00501CCD">
              <w:rPr>
                <w:rFonts w:asciiTheme="minorHAnsi" w:hAnsiTheme="minorHAnsi" w:cstheme="minorHAnsi"/>
              </w:rPr>
              <w:t>Opis przedmiotu</w:t>
            </w:r>
          </w:p>
        </w:tc>
        <w:tc>
          <w:tcPr>
            <w:tcW w:w="1006" w:type="dxa"/>
            <w:vAlign w:val="center"/>
          </w:tcPr>
          <w:p w14:paraId="06FB5642"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Rozmiar</w:t>
            </w:r>
          </w:p>
        </w:tc>
        <w:tc>
          <w:tcPr>
            <w:tcW w:w="837" w:type="dxa"/>
            <w:vAlign w:val="center"/>
          </w:tcPr>
          <w:p w14:paraId="7328C830"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Ilość w szt.</w:t>
            </w:r>
          </w:p>
        </w:tc>
        <w:tc>
          <w:tcPr>
            <w:tcW w:w="1469" w:type="dxa"/>
            <w:vAlign w:val="center"/>
          </w:tcPr>
          <w:p w14:paraId="7E94CBB3" w14:textId="37C55090" w:rsidR="00A353D3" w:rsidRPr="00A353D3" w:rsidRDefault="00A353D3" w:rsidP="00B53439">
            <w:pPr>
              <w:jc w:val="center"/>
              <w:rPr>
                <w:rFonts w:asciiTheme="minorHAnsi" w:hAnsiTheme="minorHAnsi" w:cstheme="minorHAnsi"/>
              </w:rPr>
            </w:pPr>
            <w:r w:rsidRPr="00A353D3">
              <w:rPr>
                <w:rFonts w:asciiTheme="minorHAnsi" w:hAnsiTheme="minorHAnsi" w:cstheme="minorHAnsi"/>
              </w:rPr>
              <w:t>Nazwa Handlowa</w:t>
            </w:r>
            <w:r w:rsidR="00291989">
              <w:rPr>
                <w:rFonts w:asciiTheme="minorHAnsi" w:hAnsiTheme="minorHAnsi" w:cstheme="minorHAnsi"/>
              </w:rPr>
              <w:t>/</w:t>
            </w:r>
          </w:p>
          <w:p w14:paraId="2D579262"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Producent</w:t>
            </w:r>
          </w:p>
        </w:tc>
        <w:tc>
          <w:tcPr>
            <w:tcW w:w="1417" w:type="dxa"/>
            <w:vAlign w:val="center"/>
          </w:tcPr>
          <w:p w14:paraId="139772ED"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Oferowana wielkośc opakowania</w:t>
            </w:r>
          </w:p>
        </w:tc>
        <w:tc>
          <w:tcPr>
            <w:tcW w:w="1505" w:type="dxa"/>
            <w:vAlign w:val="center"/>
          </w:tcPr>
          <w:p w14:paraId="34209FDA"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Cena jednostkowa netto za op. /szt.</w:t>
            </w:r>
          </w:p>
        </w:tc>
        <w:tc>
          <w:tcPr>
            <w:tcW w:w="1093" w:type="dxa"/>
            <w:vAlign w:val="center"/>
          </w:tcPr>
          <w:p w14:paraId="62A1390C"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Wartość netto</w:t>
            </w:r>
          </w:p>
        </w:tc>
        <w:tc>
          <w:tcPr>
            <w:tcW w:w="1092" w:type="dxa"/>
            <w:vAlign w:val="center"/>
          </w:tcPr>
          <w:p w14:paraId="5E166CCE"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Stawka VAT</w:t>
            </w:r>
          </w:p>
        </w:tc>
        <w:tc>
          <w:tcPr>
            <w:tcW w:w="1034" w:type="dxa"/>
            <w:vAlign w:val="center"/>
          </w:tcPr>
          <w:p w14:paraId="1D5906CF"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Wartość brutto</w:t>
            </w:r>
          </w:p>
        </w:tc>
      </w:tr>
      <w:tr w:rsidR="00A353D3" w:rsidRPr="00A353D3" w14:paraId="35F543B6" w14:textId="77777777" w:rsidTr="00291989">
        <w:tc>
          <w:tcPr>
            <w:tcW w:w="725" w:type="dxa"/>
          </w:tcPr>
          <w:p w14:paraId="39F37B3F"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I</w:t>
            </w:r>
          </w:p>
        </w:tc>
        <w:tc>
          <w:tcPr>
            <w:tcW w:w="5654" w:type="dxa"/>
          </w:tcPr>
          <w:p w14:paraId="4CCBFC1F"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II</w:t>
            </w:r>
          </w:p>
        </w:tc>
        <w:tc>
          <w:tcPr>
            <w:tcW w:w="1006" w:type="dxa"/>
          </w:tcPr>
          <w:p w14:paraId="4894221B"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III</w:t>
            </w:r>
          </w:p>
        </w:tc>
        <w:tc>
          <w:tcPr>
            <w:tcW w:w="837" w:type="dxa"/>
          </w:tcPr>
          <w:p w14:paraId="75ED2E69"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IV</w:t>
            </w:r>
          </w:p>
        </w:tc>
        <w:tc>
          <w:tcPr>
            <w:tcW w:w="1469" w:type="dxa"/>
          </w:tcPr>
          <w:p w14:paraId="271A72B9"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V</w:t>
            </w:r>
          </w:p>
        </w:tc>
        <w:tc>
          <w:tcPr>
            <w:tcW w:w="1417" w:type="dxa"/>
          </w:tcPr>
          <w:p w14:paraId="3CAFF15C"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VI</w:t>
            </w:r>
          </w:p>
        </w:tc>
        <w:tc>
          <w:tcPr>
            <w:tcW w:w="1505" w:type="dxa"/>
          </w:tcPr>
          <w:p w14:paraId="44CB1B35"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VII</w:t>
            </w:r>
          </w:p>
        </w:tc>
        <w:tc>
          <w:tcPr>
            <w:tcW w:w="1093" w:type="dxa"/>
          </w:tcPr>
          <w:p w14:paraId="3EDF905A"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VIII</w:t>
            </w:r>
          </w:p>
        </w:tc>
        <w:tc>
          <w:tcPr>
            <w:tcW w:w="1092" w:type="dxa"/>
          </w:tcPr>
          <w:p w14:paraId="21B1AD35"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IX</w:t>
            </w:r>
          </w:p>
        </w:tc>
        <w:tc>
          <w:tcPr>
            <w:tcW w:w="1034" w:type="dxa"/>
          </w:tcPr>
          <w:p w14:paraId="384E7BEF"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X</w:t>
            </w:r>
          </w:p>
        </w:tc>
      </w:tr>
      <w:tr w:rsidR="00A353D3" w:rsidRPr="00A353D3" w14:paraId="593BADCB" w14:textId="77777777" w:rsidTr="00291989">
        <w:tc>
          <w:tcPr>
            <w:tcW w:w="725" w:type="dxa"/>
          </w:tcPr>
          <w:p w14:paraId="1D336653"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1.</w:t>
            </w:r>
          </w:p>
        </w:tc>
        <w:tc>
          <w:tcPr>
            <w:tcW w:w="5654" w:type="dxa"/>
          </w:tcPr>
          <w:p w14:paraId="57E9436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Port naczyniowy wykonany w całości z tytanu (komora i obudowa portu wykonana z tytanu) wraz z kompletem akcesoriów do wprowadzenia. Komora portu w kształcie zbliżonym do wycinka stożka z wcięciami zapewniającymi pewny i stabilny chwyt, z bocznym ułożeniem kaniuli wyjściowej. Komora o objętości 0,7ml (port standardowy), 0,4ml (port niskoprofilowy) i 0,3ml (port mini), cewnik silikonowy lub poliuretanowy z oznaczoną długością co 1 cm. Rozmiar cewnika: silikonowy 7,5Fr i 9,6Fr, długość 660mm dla portów standardowych, poliuretanowy 6,6 Fr, 550mm dla cewników niskoprofilowych. Port wraz z kompletnym zestawem wprowadzającym. Port kompatybilny ze środowiskiem MRI; port dający możliwość dozowania kontrastu do tomografii komputerowej. Każdy zestaw zawiera pakiet edukacyjny dla pacjenta (karta identyfikacyjna, opaska, instrukcja użytkowania).</w:t>
            </w:r>
          </w:p>
        </w:tc>
        <w:tc>
          <w:tcPr>
            <w:tcW w:w="1006" w:type="dxa"/>
            <w:vAlign w:val="center"/>
          </w:tcPr>
          <w:p w14:paraId="2ACB0083"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6,6FR</w:t>
            </w:r>
          </w:p>
          <w:p w14:paraId="48DF695F"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7,5FR</w:t>
            </w:r>
          </w:p>
          <w:p w14:paraId="3DDA3BCD"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9,6FR</w:t>
            </w:r>
          </w:p>
        </w:tc>
        <w:tc>
          <w:tcPr>
            <w:tcW w:w="837" w:type="dxa"/>
            <w:vAlign w:val="center"/>
          </w:tcPr>
          <w:p w14:paraId="7834FC97"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5</w:t>
            </w:r>
          </w:p>
        </w:tc>
        <w:tc>
          <w:tcPr>
            <w:tcW w:w="1469" w:type="dxa"/>
            <w:vAlign w:val="center"/>
          </w:tcPr>
          <w:p w14:paraId="23CB13E2" w14:textId="77777777" w:rsidR="00A353D3" w:rsidRPr="00A353D3" w:rsidRDefault="00A353D3" w:rsidP="00A353D3">
            <w:pPr>
              <w:rPr>
                <w:rFonts w:asciiTheme="minorHAnsi" w:hAnsiTheme="minorHAnsi" w:cstheme="minorHAnsi"/>
              </w:rPr>
            </w:pPr>
          </w:p>
        </w:tc>
        <w:tc>
          <w:tcPr>
            <w:tcW w:w="1417" w:type="dxa"/>
            <w:vAlign w:val="center"/>
          </w:tcPr>
          <w:p w14:paraId="40C695A6" w14:textId="77777777" w:rsidR="00A353D3" w:rsidRPr="00A353D3" w:rsidRDefault="00A353D3" w:rsidP="00A353D3">
            <w:pPr>
              <w:rPr>
                <w:rFonts w:asciiTheme="minorHAnsi" w:hAnsiTheme="minorHAnsi" w:cstheme="minorHAnsi"/>
              </w:rPr>
            </w:pPr>
          </w:p>
        </w:tc>
        <w:tc>
          <w:tcPr>
            <w:tcW w:w="1505" w:type="dxa"/>
            <w:vAlign w:val="center"/>
          </w:tcPr>
          <w:p w14:paraId="1D67E543" w14:textId="77777777" w:rsidR="00A353D3" w:rsidRPr="00A353D3" w:rsidRDefault="00A353D3" w:rsidP="00A353D3">
            <w:pPr>
              <w:rPr>
                <w:rFonts w:asciiTheme="minorHAnsi" w:hAnsiTheme="minorHAnsi" w:cstheme="minorHAnsi"/>
              </w:rPr>
            </w:pPr>
          </w:p>
        </w:tc>
        <w:tc>
          <w:tcPr>
            <w:tcW w:w="1093" w:type="dxa"/>
            <w:vAlign w:val="center"/>
          </w:tcPr>
          <w:p w14:paraId="35D2FAA8" w14:textId="77777777" w:rsidR="00A353D3" w:rsidRPr="00A353D3" w:rsidRDefault="00A353D3" w:rsidP="00A353D3">
            <w:pPr>
              <w:rPr>
                <w:rFonts w:asciiTheme="minorHAnsi" w:hAnsiTheme="minorHAnsi" w:cstheme="minorHAnsi"/>
              </w:rPr>
            </w:pPr>
          </w:p>
        </w:tc>
        <w:tc>
          <w:tcPr>
            <w:tcW w:w="1092" w:type="dxa"/>
            <w:vAlign w:val="center"/>
          </w:tcPr>
          <w:p w14:paraId="79E6C529" w14:textId="77777777" w:rsidR="00A353D3" w:rsidRPr="00A353D3" w:rsidRDefault="00A353D3" w:rsidP="00A353D3">
            <w:pPr>
              <w:rPr>
                <w:rFonts w:asciiTheme="minorHAnsi" w:hAnsiTheme="minorHAnsi" w:cstheme="minorHAnsi"/>
              </w:rPr>
            </w:pPr>
          </w:p>
        </w:tc>
        <w:tc>
          <w:tcPr>
            <w:tcW w:w="1034" w:type="dxa"/>
            <w:vAlign w:val="center"/>
          </w:tcPr>
          <w:p w14:paraId="2526B6B3" w14:textId="77777777" w:rsidR="00A353D3" w:rsidRPr="00A353D3" w:rsidRDefault="00A353D3" w:rsidP="00A353D3">
            <w:pPr>
              <w:rPr>
                <w:rFonts w:asciiTheme="minorHAnsi" w:hAnsiTheme="minorHAnsi" w:cstheme="minorHAnsi"/>
              </w:rPr>
            </w:pPr>
          </w:p>
        </w:tc>
      </w:tr>
      <w:tr w:rsidR="00A353D3" w:rsidRPr="00A353D3" w14:paraId="3FD41668" w14:textId="77777777" w:rsidTr="00291989">
        <w:tc>
          <w:tcPr>
            <w:tcW w:w="725" w:type="dxa"/>
          </w:tcPr>
          <w:p w14:paraId="61872A7F"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2.</w:t>
            </w:r>
          </w:p>
        </w:tc>
        <w:tc>
          <w:tcPr>
            <w:tcW w:w="5654" w:type="dxa"/>
          </w:tcPr>
          <w:p w14:paraId="19763D9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Igły do wlewów. Igła typu Hubera z motylkiem, drenem 15cm, zaciskiem i systemem zapobiegającym przypadkowemu zakłuciu. Dostępne rozmiary: grubość: 19Ga długość: 19mm, 25,4mm, grubość 20Ga długość: </w:t>
            </w:r>
            <w:r w:rsidRPr="00A353D3">
              <w:rPr>
                <w:rFonts w:asciiTheme="minorHAnsi" w:hAnsiTheme="minorHAnsi" w:cstheme="minorHAnsi"/>
              </w:rPr>
              <w:lastRenderedPageBreak/>
              <w:t>13, 19, 25,4mm. Rozmiary igieł oznaczone kolorami. Igły kompatybilne ze środowiskiem MRI (do 3 Tesli) i dające możliwość automatycznych infuzji.</w:t>
            </w:r>
          </w:p>
        </w:tc>
        <w:tc>
          <w:tcPr>
            <w:tcW w:w="1006" w:type="dxa"/>
            <w:vAlign w:val="center"/>
          </w:tcPr>
          <w:p w14:paraId="68261343"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lastRenderedPageBreak/>
              <w:t>19GA</w:t>
            </w:r>
          </w:p>
          <w:p w14:paraId="17BDD4C6"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20GA</w:t>
            </w:r>
          </w:p>
        </w:tc>
        <w:tc>
          <w:tcPr>
            <w:tcW w:w="837" w:type="dxa"/>
            <w:vAlign w:val="center"/>
          </w:tcPr>
          <w:p w14:paraId="689864D4"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60</w:t>
            </w:r>
          </w:p>
        </w:tc>
        <w:tc>
          <w:tcPr>
            <w:tcW w:w="1469" w:type="dxa"/>
            <w:vAlign w:val="center"/>
          </w:tcPr>
          <w:p w14:paraId="3960FBFF" w14:textId="77777777" w:rsidR="00A353D3" w:rsidRPr="00A353D3" w:rsidRDefault="00A353D3" w:rsidP="00A353D3">
            <w:pPr>
              <w:rPr>
                <w:rFonts w:asciiTheme="minorHAnsi" w:hAnsiTheme="minorHAnsi" w:cstheme="minorHAnsi"/>
              </w:rPr>
            </w:pPr>
          </w:p>
        </w:tc>
        <w:tc>
          <w:tcPr>
            <w:tcW w:w="1417" w:type="dxa"/>
            <w:vAlign w:val="center"/>
          </w:tcPr>
          <w:p w14:paraId="58B03D74" w14:textId="77777777" w:rsidR="00A353D3" w:rsidRPr="00A353D3" w:rsidRDefault="00A353D3" w:rsidP="00A353D3">
            <w:pPr>
              <w:rPr>
                <w:rFonts w:asciiTheme="minorHAnsi" w:hAnsiTheme="minorHAnsi" w:cstheme="minorHAnsi"/>
              </w:rPr>
            </w:pPr>
          </w:p>
        </w:tc>
        <w:tc>
          <w:tcPr>
            <w:tcW w:w="1505" w:type="dxa"/>
            <w:vAlign w:val="center"/>
          </w:tcPr>
          <w:p w14:paraId="7C32607B" w14:textId="77777777" w:rsidR="00A353D3" w:rsidRPr="00A353D3" w:rsidRDefault="00A353D3" w:rsidP="00A353D3">
            <w:pPr>
              <w:rPr>
                <w:rFonts w:asciiTheme="minorHAnsi" w:hAnsiTheme="minorHAnsi" w:cstheme="minorHAnsi"/>
              </w:rPr>
            </w:pPr>
          </w:p>
        </w:tc>
        <w:tc>
          <w:tcPr>
            <w:tcW w:w="1093" w:type="dxa"/>
            <w:vAlign w:val="center"/>
          </w:tcPr>
          <w:p w14:paraId="33AC4A9E" w14:textId="77777777" w:rsidR="00A353D3" w:rsidRPr="00A353D3" w:rsidRDefault="00A353D3" w:rsidP="00A353D3">
            <w:pPr>
              <w:rPr>
                <w:rFonts w:asciiTheme="minorHAnsi" w:hAnsiTheme="minorHAnsi" w:cstheme="minorHAnsi"/>
              </w:rPr>
            </w:pPr>
          </w:p>
        </w:tc>
        <w:tc>
          <w:tcPr>
            <w:tcW w:w="1092" w:type="dxa"/>
            <w:vAlign w:val="center"/>
          </w:tcPr>
          <w:p w14:paraId="73B753A8" w14:textId="77777777" w:rsidR="00A353D3" w:rsidRPr="00A353D3" w:rsidRDefault="00A353D3" w:rsidP="00A353D3">
            <w:pPr>
              <w:rPr>
                <w:rFonts w:asciiTheme="minorHAnsi" w:hAnsiTheme="minorHAnsi" w:cstheme="minorHAnsi"/>
              </w:rPr>
            </w:pPr>
          </w:p>
        </w:tc>
        <w:tc>
          <w:tcPr>
            <w:tcW w:w="1034" w:type="dxa"/>
            <w:vAlign w:val="center"/>
          </w:tcPr>
          <w:p w14:paraId="5B114014" w14:textId="77777777" w:rsidR="00A353D3" w:rsidRPr="00A353D3" w:rsidRDefault="00A353D3" w:rsidP="00A353D3">
            <w:pPr>
              <w:rPr>
                <w:rFonts w:asciiTheme="minorHAnsi" w:hAnsiTheme="minorHAnsi" w:cstheme="minorHAnsi"/>
              </w:rPr>
            </w:pPr>
          </w:p>
        </w:tc>
      </w:tr>
      <w:tr w:rsidR="00A353D3" w:rsidRPr="00A353D3" w14:paraId="66F87D67" w14:textId="77777777" w:rsidTr="00291989">
        <w:tc>
          <w:tcPr>
            <w:tcW w:w="725" w:type="dxa"/>
          </w:tcPr>
          <w:p w14:paraId="466C7723"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lastRenderedPageBreak/>
              <w:t>3.</w:t>
            </w:r>
          </w:p>
        </w:tc>
        <w:tc>
          <w:tcPr>
            <w:tcW w:w="5654" w:type="dxa"/>
          </w:tcPr>
          <w:p w14:paraId="4A234E0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Igła do płukania portu z drenem, zaciskiem do przerw w infuzji i motylkiem. Długość drenu 20 cm. Kodowanie rozmiaru za pomocą koloru skrzydełek. Długość igły 15, 20, 25, 32, 38 cm.</w:t>
            </w:r>
          </w:p>
        </w:tc>
        <w:tc>
          <w:tcPr>
            <w:tcW w:w="1006" w:type="dxa"/>
            <w:vAlign w:val="center"/>
          </w:tcPr>
          <w:p w14:paraId="477489D4"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19G, 20G, 22G</w:t>
            </w:r>
          </w:p>
        </w:tc>
        <w:tc>
          <w:tcPr>
            <w:tcW w:w="837" w:type="dxa"/>
            <w:vAlign w:val="center"/>
          </w:tcPr>
          <w:p w14:paraId="5CD86175"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5</w:t>
            </w:r>
          </w:p>
        </w:tc>
        <w:tc>
          <w:tcPr>
            <w:tcW w:w="1469" w:type="dxa"/>
            <w:vAlign w:val="center"/>
          </w:tcPr>
          <w:p w14:paraId="741F9E5E" w14:textId="77777777" w:rsidR="00A353D3" w:rsidRPr="00A353D3" w:rsidRDefault="00A353D3" w:rsidP="00A353D3">
            <w:pPr>
              <w:rPr>
                <w:rFonts w:asciiTheme="minorHAnsi" w:hAnsiTheme="minorHAnsi" w:cstheme="minorHAnsi"/>
              </w:rPr>
            </w:pPr>
          </w:p>
        </w:tc>
        <w:tc>
          <w:tcPr>
            <w:tcW w:w="1417" w:type="dxa"/>
            <w:vAlign w:val="center"/>
          </w:tcPr>
          <w:p w14:paraId="7C0B6652" w14:textId="77777777" w:rsidR="00A353D3" w:rsidRPr="00A353D3" w:rsidRDefault="00A353D3" w:rsidP="00A353D3">
            <w:pPr>
              <w:rPr>
                <w:rFonts w:asciiTheme="minorHAnsi" w:hAnsiTheme="minorHAnsi" w:cstheme="minorHAnsi"/>
              </w:rPr>
            </w:pPr>
          </w:p>
        </w:tc>
        <w:tc>
          <w:tcPr>
            <w:tcW w:w="1505" w:type="dxa"/>
            <w:vAlign w:val="center"/>
          </w:tcPr>
          <w:p w14:paraId="5C614076" w14:textId="77777777" w:rsidR="00A353D3" w:rsidRPr="00A353D3" w:rsidRDefault="00A353D3" w:rsidP="00A353D3">
            <w:pPr>
              <w:rPr>
                <w:rFonts w:asciiTheme="minorHAnsi" w:hAnsiTheme="minorHAnsi" w:cstheme="minorHAnsi"/>
              </w:rPr>
            </w:pPr>
          </w:p>
        </w:tc>
        <w:tc>
          <w:tcPr>
            <w:tcW w:w="1093" w:type="dxa"/>
            <w:vAlign w:val="center"/>
          </w:tcPr>
          <w:p w14:paraId="19F2E5A2" w14:textId="77777777" w:rsidR="00A353D3" w:rsidRPr="00A353D3" w:rsidRDefault="00A353D3" w:rsidP="00A353D3">
            <w:pPr>
              <w:rPr>
                <w:rFonts w:asciiTheme="minorHAnsi" w:hAnsiTheme="minorHAnsi" w:cstheme="minorHAnsi"/>
              </w:rPr>
            </w:pPr>
          </w:p>
        </w:tc>
        <w:tc>
          <w:tcPr>
            <w:tcW w:w="1092" w:type="dxa"/>
            <w:vAlign w:val="center"/>
          </w:tcPr>
          <w:p w14:paraId="16602782" w14:textId="77777777" w:rsidR="00A353D3" w:rsidRPr="00A353D3" w:rsidRDefault="00A353D3" w:rsidP="00A353D3">
            <w:pPr>
              <w:rPr>
                <w:rFonts w:asciiTheme="minorHAnsi" w:hAnsiTheme="minorHAnsi" w:cstheme="minorHAnsi"/>
              </w:rPr>
            </w:pPr>
          </w:p>
        </w:tc>
        <w:tc>
          <w:tcPr>
            <w:tcW w:w="1034" w:type="dxa"/>
            <w:vAlign w:val="center"/>
          </w:tcPr>
          <w:p w14:paraId="01D86DCA" w14:textId="77777777" w:rsidR="00A353D3" w:rsidRPr="00A353D3" w:rsidRDefault="00A353D3" w:rsidP="00A353D3">
            <w:pPr>
              <w:rPr>
                <w:rFonts w:asciiTheme="minorHAnsi" w:hAnsiTheme="minorHAnsi" w:cstheme="minorHAnsi"/>
              </w:rPr>
            </w:pPr>
          </w:p>
        </w:tc>
      </w:tr>
      <w:tr w:rsidR="00A353D3" w:rsidRPr="00A353D3" w14:paraId="79A962D7" w14:textId="77777777" w:rsidTr="00291989">
        <w:tc>
          <w:tcPr>
            <w:tcW w:w="11108" w:type="dxa"/>
            <w:gridSpan w:val="6"/>
          </w:tcPr>
          <w:p w14:paraId="65EFB9E6" w14:textId="77777777" w:rsidR="00A353D3" w:rsidRPr="00A353D3" w:rsidRDefault="00A353D3" w:rsidP="003262CB">
            <w:pPr>
              <w:jc w:val="center"/>
              <w:rPr>
                <w:rFonts w:asciiTheme="minorHAnsi" w:hAnsiTheme="minorHAnsi" w:cstheme="minorHAnsi"/>
              </w:rPr>
            </w:pPr>
            <w:r w:rsidRPr="00A353D3">
              <w:rPr>
                <w:rFonts w:asciiTheme="minorHAnsi" w:hAnsiTheme="minorHAnsi" w:cstheme="minorHAnsi"/>
              </w:rPr>
              <w:t>WARTOŚC GLOBALNA</w:t>
            </w:r>
          </w:p>
        </w:tc>
        <w:tc>
          <w:tcPr>
            <w:tcW w:w="1505" w:type="dxa"/>
          </w:tcPr>
          <w:p w14:paraId="38BBA976" w14:textId="77777777" w:rsidR="00A353D3" w:rsidRPr="00A353D3" w:rsidRDefault="00A353D3" w:rsidP="003262CB">
            <w:pPr>
              <w:jc w:val="right"/>
              <w:rPr>
                <w:rFonts w:asciiTheme="minorHAnsi" w:hAnsiTheme="minorHAnsi" w:cstheme="minorHAnsi"/>
              </w:rPr>
            </w:pPr>
            <w:r w:rsidRPr="00A353D3">
              <w:rPr>
                <w:rFonts w:asciiTheme="minorHAnsi" w:hAnsiTheme="minorHAnsi" w:cstheme="minorHAnsi"/>
              </w:rPr>
              <w:t>NETTO:</w:t>
            </w:r>
          </w:p>
        </w:tc>
        <w:tc>
          <w:tcPr>
            <w:tcW w:w="1093" w:type="dxa"/>
          </w:tcPr>
          <w:p w14:paraId="1260E5D8" w14:textId="77777777" w:rsidR="00A353D3" w:rsidRPr="00A353D3" w:rsidRDefault="00A353D3" w:rsidP="003262CB">
            <w:pPr>
              <w:jc w:val="right"/>
              <w:rPr>
                <w:rFonts w:asciiTheme="minorHAnsi" w:hAnsiTheme="minorHAnsi" w:cstheme="minorHAnsi"/>
              </w:rPr>
            </w:pPr>
          </w:p>
        </w:tc>
        <w:tc>
          <w:tcPr>
            <w:tcW w:w="1092" w:type="dxa"/>
          </w:tcPr>
          <w:p w14:paraId="2A5E3802" w14:textId="77777777" w:rsidR="00A353D3" w:rsidRPr="00A353D3" w:rsidRDefault="00A353D3" w:rsidP="003262CB">
            <w:pPr>
              <w:jc w:val="right"/>
              <w:rPr>
                <w:rFonts w:asciiTheme="minorHAnsi" w:hAnsiTheme="minorHAnsi" w:cstheme="minorHAnsi"/>
              </w:rPr>
            </w:pPr>
            <w:r w:rsidRPr="00A353D3">
              <w:rPr>
                <w:rFonts w:asciiTheme="minorHAnsi" w:hAnsiTheme="minorHAnsi" w:cstheme="minorHAnsi"/>
              </w:rPr>
              <w:t>BRUTTO:</w:t>
            </w:r>
          </w:p>
        </w:tc>
        <w:tc>
          <w:tcPr>
            <w:tcW w:w="1034" w:type="dxa"/>
          </w:tcPr>
          <w:p w14:paraId="7B976277" w14:textId="77777777" w:rsidR="00A353D3" w:rsidRPr="00A353D3" w:rsidRDefault="00A353D3" w:rsidP="00A353D3">
            <w:pPr>
              <w:rPr>
                <w:rFonts w:asciiTheme="minorHAnsi" w:hAnsiTheme="minorHAnsi" w:cstheme="minorHAnsi"/>
              </w:rPr>
            </w:pPr>
          </w:p>
        </w:tc>
      </w:tr>
    </w:tbl>
    <w:p w14:paraId="7241DCC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63C0605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663CC88A" w14:textId="77777777" w:rsidR="00A353D3" w:rsidRPr="00A353D3" w:rsidRDefault="00A353D3" w:rsidP="00BD204C">
      <w:pPr>
        <w:jc w:val="right"/>
        <w:rPr>
          <w:rFonts w:asciiTheme="minorHAnsi" w:hAnsiTheme="minorHAnsi" w:cstheme="minorHAnsi"/>
        </w:rPr>
      </w:pPr>
      <w:r w:rsidRPr="00A353D3">
        <w:rPr>
          <w:rFonts w:asciiTheme="minorHAnsi" w:hAnsiTheme="minorHAnsi" w:cstheme="minorHAnsi"/>
        </w:rPr>
        <w:lastRenderedPageBreak/>
        <w:t>Załącznik nr 2 do SWZ</w:t>
      </w:r>
    </w:p>
    <w:p w14:paraId="44E6354B"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FORMULARZ CENOWY</w:t>
      </w:r>
    </w:p>
    <w:p w14:paraId="4E974BF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79 – Pojemniki  do transportu  materiału chirurgicznego</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335" w:type="pct"/>
        <w:tblInd w:w="-639" w:type="dxa"/>
        <w:tblLayout w:type="fixed"/>
        <w:tblCellMar>
          <w:left w:w="70" w:type="dxa"/>
          <w:right w:w="70" w:type="dxa"/>
        </w:tblCellMar>
        <w:tblLook w:val="0000" w:firstRow="0" w:lastRow="0" w:firstColumn="0" w:lastColumn="0" w:noHBand="0" w:noVBand="0"/>
      </w:tblPr>
      <w:tblGrid>
        <w:gridCol w:w="565"/>
        <w:gridCol w:w="4539"/>
        <w:gridCol w:w="1227"/>
        <w:gridCol w:w="857"/>
        <w:gridCol w:w="1331"/>
        <w:gridCol w:w="1356"/>
        <w:gridCol w:w="1212"/>
        <w:gridCol w:w="1287"/>
        <w:gridCol w:w="1058"/>
        <w:gridCol w:w="1187"/>
        <w:gridCol w:w="1077"/>
      </w:tblGrid>
      <w:tr w:rsidR="00BD204C" w:rsidRPr="00A353D3" w14:paraId="27BA4A64" w14:textId="77777777" w:rsidTr="00B53439">
        <w:trPr>
          <w:trHeight w:val="811"/>
        </w:trPr>
        <w:tc>
          <w:tcPr>
            <w:tcW w:w="180" w:type="pct"/>
            <w:tcBorders>
              <w:top w:val="single" w:sz="4" w:space="0" w:color="000000"/>
              <w:left w:val="single" w:sz="4" w:space="0" w:color="000000"/>
              <w:bottom w:val="single" w:sz="4" w:space="0" w:color="000000"/>
            </w:tcBorders>
            <w:shd w:val="clear" w:color="auto" w:fill="auto"/>
            <w:vAlign w:val="center"/>
          </w:tcPr>
          <w:p w14:paraId="248BF1DD" w14:textId="0398839A" w:rsidR="00A353D3" w:rsidRPr="00A353D3" w:rsidRDefault="00291989" w:rsidP="00B53439">
            <w:pPr>
              <w:jc w:val="center"/>
              <w:rPr>
                <w:rFonts w:asciiTheme="minorHAnsi" w:hAnsiTheme="minorHAnsi" w:cstheme="minorHAnsi"/>
              </w:rPr>
            </w:pPr>
            <w:r>
              <w:rPr>
                <w:rFonts w:asciiTheme="minorHAnsi" w:hAnsiTheme="minorHAnsi" w:cstheme="minorHAnsi"/>
              </w:rPr>
              <w:t>Lp</w:t>
            </w:r>
            <w:r w:rsidR="00A353D3" w:rsidRPr="00A353D3">
              <w:rPr>
                <w:rFonts w:asciiTheme="minorHAnsi" w:hAnsiTheme="minorHAnsi" w:cstheme="minorHAnsi"/>
              </w:rPr>
              <w:t>.</w:t>
            </w:r>
          </w:p>
        </w:tc>
        <w:tc>
          <w:tcPr>
            <w:tcW w:w="1446" w:type="pct"/>
            <w:tcBorders>
              <w:top w:val="single" w:sz="4" w:space="0" w:color="000000"/>
              <w:left w:val="single" w:sz="4" w:space="0" w:color="000000"/>
              <w:bottom w:val="single" w:sz="4" w:space="0" w:color="000000"/>
            </w:tcBorders>
            <w:shd w:val="clear" w:color="auto" w:fill="auto"/>
            <w:vAlign w:val="center"/>
          </w:tcPr>
          <w:p w14:paraId="68665287" w14:textId="32BDCD05" w:rsidR="00A353D3" w:rsidRPr="00A353D3" w:rsidRDefault="00291989" w:rsidP="00B53439">
            <w:pPr>
              <w:jc w:val="center"/>
              <w:rPr>
                <w:rFonts w:asciiTheme="minorHAnsi" w:hAnsiTheme="minorHAnsi" w:cstheme="minorHAnsi"/>
              </w:rPr>
            </w:pPr>
            <w:r w:rsidRPr="00501CCD">
              <w:rPr>
                <w:rFonts w:asciiTheme="minorHAnsi" w:hAnsiTheme="minorHAnsi" w:cstheme="minorHAnsi"/>
              </w:rPr>
              <w:t>Opis przedmiotu</w:t>
            </w:r>
          </w:p>
        </w:tc>
        <w:tc>
          <w:tcPr>
            <w:tcW w:w="391" w:type="pct"/>
            <w:tcBorders>
              <w:top w:val="single" w:sz="4" w:space="0" w:color="000000"/>
              <w:left w:val="single" w:sz="4" w:space="0" w:color="000000"/>
              <w:bottom w:val="single" w:sz="4" w:space="0" w:color="000000"/>
            </w:tcBorders>
            <w:shd w:val="clear" w:color="auto" w:fill="auto"/>
            <w:vAlign w:val="center"/>
          </w:tcPr>
          <w:p w14:paraId="6C684F02" w14:textId="66F67123" w:rsidR="00A353D3" w:rsidRPr="00A353D3" w:rsidRDefault="00B53439" w:rsidP="00B53439">
            <w:pPr>
              <w:jc w:val="center"/>
              <w:rPr>
                <w:rFonts w:asciiTheme="minorHAnsi" w:hAnsiTheme="minorHAnsi" w:cstheme="minorHAnsi"/>
              </w:rPr>
            </w:pPr>
            <w:r>
              <w:rPr>
                <w:rFonts w:asciiTheme="minorHAnsi" w:hAnsiTheme="minorHAnsi" w:cstheme="minorHAnsi"/>
              </w:rPr>
              <w:t>Pojemność w ml.</w:t>
            </w:r>
          </w:p>
        </w:tc>
        <w:tc>
          <w:tcPr>
            <w:tcW w:w="273" w:type="pct"/>
            <w:tcBorders>
              <w:top w:val="single" w:sz="4" w:space="0" w:color="000000"/>
              <w:left w:val="single" w:sz="4" w:space="0" w:color="000000"/>
              <w:bottom w:val="single" w:sz="4" w:space="0" w:color="000000"/>
            </w:tcBorders>
            <w:shd w:val="clear" w:color="auto" w:fill="auto"/>
            <w:vAlign w:val="center"/>
          </w:tcPr>
          <w:p w14:paraId="78AC0266"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Ilość</w:t>
            </w:r>
          </w:p>
          <w:p w14:paraId="6078DB35" w14:textId="593F2835" w:rsidR="00A353D3" w:rsidRPr="00A353D3" w:rsidRDefault="00B53439" w:rsidP="00B53439">
            <w:pPr>
              <w:jc w:val="center"/>
              <w:rPr>
                <w:rFonts w:asciiTheme="minorHAnsi" w:hAnsiTheme="minorHAnsi" w:cstheme="minorHAnsi"/>
              </w:rPr>
            </w:pPr>
            <w:r>
              <w:rPr>
                <w:rFonts w:asciiTheme="minorHAnsi" w:hAnsiTheme="minorHAnsi" w:cstheme="minorHAnsi"/>
              </w:rPr>
              <w:t>w szt.</w:t>
            </w:r>
          </w:p>
        </w:tc>
        <w:tc>
          <w:tcPr>
            <w:tcW w:w="424" w:type="pct"/>
            <w:tcBorders>
              <w:top w:val="single" w:sz="4" w:space="0" w:color="000000"/>
              <w:left w:val="single" w:sz="4" w:space="0" w:color="000000"/>
              <w:bottom w:val="single" w:sz="4" w:space="0" w:color="000000"/>
            </w:tcBorders>
            <w:shd w:val="clear" w:color="auto" w:fill="auto"/>
            <w:vAlign w:val="center"/>
          </w:tcPr>
          <w:p w14:paraId="177E61E3"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Nazwa</w:t>
            </w:r>
          </w:p>
          <w:p w14:paraId="667E0EF0" w14:textId="6EDCE9C0" w:rsidR="00A353D3" w:rsidRPr="00A353D3" w:rsidRDefault="00A353D3" w:rsidP="00B53439">
            <w:pPr>
              <w:jc w:val="center"/>
              <w:rPr>
                <w:rFonts w:asciiTheme="minorHAnsi" w:hAnsiTheme="minorHAnsi" w:cstheme="minorHAnsi"/>
              </w:rPr>
            </w:pPr>
            <w:r w:rsidRPr="00A353D3">
              <w:rPr>
                <w:rFonts w:asciiTheme="minorHAnsi" w:hAnsiTheme="minorHAnsi" w:cstheme="minorHAnsi"/>
              </w:rPr>
              <w:t>Handlowa</w:t>
            </w:r>
            <w:r w:rsidR="00291989">
              <w:rPr>
                <w:rFonts w:asciiTheme="minorHAnsi" w:hAnsiTheme="minorHAnsi" w:cstheme="minorHAnsi"/>
              </w:rPr>
              <w:t>/</w:t>
            </w:r>
          </w:p>
          <w:p w14:paraId="0D10065A"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Producent</w:t>
            </w:r>
          </w:p>
        </w:tc>
        <w:tc>
          <w:tcPr>
            <w:tcW w:w="432" w:type="pct"/>
            <w:tcBorders>
              <w:top w:val="single" w:sz="4" w:space="0" w:color="000000"/>
              <w:left w:val="single" w:sz="4" w:space="0" w:color="000000"/>
              <w:bottom w:val="single" w:sz="4" w:space="0" w:color="000000"/>
            </w:tcBorders>
            <w:shd w:val="clear" w:color="auto" w:fill="auto"/>
            <w:vAlign w:val="center"/>
          </w:tcPr>
          <w:p w14:paraId="3AD05328"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Oferowana wielkość opakowania</w:t>
            </w:r>
          </w:p>
        </w:tc>
        <w:tc>
          <w:tcPr>
            <w:tcW w:w="386" w:type="pct"/>
            <w:tcBorders>
              <w:top w:val="single" w:sz="4" w:space="0" w:color="000000"/>
              <w:left w:val="single" w:sz="4" w:space="0" w:color="000000"/>
              <w:bottom w:val="single" w:sz="4" w:space="0" w:color="000000"/>
            </w:tcBorders>
            <w:shd w:val="clear" w:color="auto" w:fill="auto"/>
            <w:vAlign w:val="center"/>
          </w:tcPr>
          <w:p w14:paraId="651302AA"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Ilość opakowań</w:t>
            </w:r>
          </w:p>
        </w:tc>
        <w:tc>
          <w:tcPr>
            <w:tcW w:w="410" w:type="pct"/>
            <w:tcBorders>
              <w:top w:val="single" w:sz="4" w:space="0" w:color="000000"/>
              <w:left w:val="single" w:sz="4" w:space="0" w:color="000000"/>
              <w:bottom w:val="single" w:sz="4" w:space="0" w:color="000000"/>
            </w:tcBorders>
            <w:shd w:val="clear" w:color="auto" w:fill="auto"/>
            <w:vAlign w:val="center"/>
          </w:tcPr>
          <w:p w14:paraId="255A2B7F"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Cena jednostk.</w:t>
            </w:r>
          </w:p>
          <w:p w14:paraId="0F4364A8"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netto</w:t>
            </w:r>
          </w:p>
          <w:p w14:paraId="27793961"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za op./szt.</w:t>
            </w:r>
          </w:p>
        </w:tc>
        <w:tc>
          <w:tcPr>
            <w:tcW w:w="337" w:type="pct"/>
            <w:tcBorders>
              <w:top w:val="single" w:sz="4" w:space="0" w:color="000000"/>
              <w:left w:val="single" w:sz="4" w:space="0" w:color="000000"/>
              <w:bottom w:val="single" w:sz="4" w:space="0" w:color="000000"/>
            </w:tcBorders>
            <w:shd w:val="clear" w:color="auto" w:fill="auto"/>
            <w:vAlign w:val="center"/>
          </w:tcPr>
          <w:p w14:paraId="709B087D"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Wartość</w:t>
            </w:r>
          </w:p>
          <w:p w14:paraId="06A1A3D7"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netto</w:t>
            </w:r>
          </w:p>
        </w:tc>
        <w:tc>
          <w:tcPr>
            <w:tcW w:w="378" w:type="pct"/>
            <w:tcBorders>
              <w:top w:val="single" w:sz="4" w:space="0" w:color="000000"/>
              <w:left w:val="single" w:sz="4" w:space="0" w:color="000000"/>
              <w:bottom w:val="single" w:sz="4" w:space="0" w:color="000000"/>
            </w:tcBorders>
            <w:shd w:val="clear" w:color="auto" w:fill="auto"/>
            <w:vAlign w:val="center"/>
          </w:tcPr>
          <w:p w14:paraId="02172F79"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Stawka VAT</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4E98E"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Wartość</w:t>
            </w:r>
          </w:p>
          <w:p w14:paraId="5C00DA0F" w14:textId="77777777" w:rsidR="00A353D3" w:rsidRPr="00A353D3" w:rsidRDefault="00A353D3" w:rsidP="00B53439">
            <w:pPr>
              <w:jc w:val="center"/>
              <w:rPr>
                <w:rFonts w:asciiTheme="minorHAnsi" w:hAnsiTheme="minorHAnsi" w:cstheme="minorHAnsi"/>
              </w:rPr>
            </w:pPr>
            <w:r w:rsidRPr="00A353D3">
              <w:rPr>
                <w:rFonts w:asciiTheme="minorHAnsi" w:hAnsiTheme="minorHAnsi" w:cstheme="minorHAnsi"/>
              </w:rPr>
              <w:t>brutto</w:t>
            </w:r>
          </w:p>
        </w:tc>
      </w:tr>
      <w:tr w:rsidR="00BD204C" w:rsidRPr="00A353D3" w14:paraId="2000D9CC" w14:textId="77777777" w:rsidTr="00291989">
        <w:trPr>
          <w:cantSplit/>
          <w:trHeight w:val="319"/>
        </w:trPr>
        <w:tc>
          <w:tcPr>
            <w:tcW w:w="180" w:type="pct"/>
            <w:tcBorders>
              <w:top w:val="single" w:sz="4" w:space="0" w:color="000000"/>
              <w:left w:val="single" w:sz="4" w:space="0" w:color="000000"/>
            </w:tcBorders>
            <w:shd w:val="clear" w:color="auto" w:fill="auto"/>
          </w:tcPr>
          <w:p w14:paraId="30C4A91C"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I</w:t>
            </w:r>
          </w:p>
        </w:tc>
        <w:tc>
          <w:tcPr>
            <w:tcW w:w="1446" w:type="pct"/>
            <w:tcBorders>
              <w:top w:val="single" w:sz="4" w:space="0" w:color="000000"/>
              <w:left w:val="single" w:sz="4" w:space="0" w:color="000000"/>
            </w:tcBorders>
            <w:shd w:val="clear" w:color="auto" w:fill="auto"/>
          </w:tcPr>
          <w:p w14:paraId="0398554B"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II</w:t>
            </w:r>
          </w:p>
        </w:tc>
        <w:tc>
          <w:tcPr>
            <w:tcW w:w="391" w:type="pct"/>
            <w:tcBorders>
              <w:top w:val="single" w:sz="4" w:space="0" w:color="000000"/>
              <w:left w:val="single" w:sz="4" w:space="0" w:color="000000"/>
              <w:bottom w:val="single" w:sz="4" w:space="0" w:color="000000"/>
            </w:tcBorders>
            <w:shd w:val="clear" w:color="auto" w:fill="auto"/>
          </w:tcPr>
          <w:p w14:paraId="060CC19E"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III</w:t>
            </w:r>
          </w:p>
        </w:tc>
        <w:tc>
          <w:tcPr>
            <w:tcW w:w="273" w:type="pct"/>
            <w:tcBorders>
              <w:top w:val="single" w:sz="4" w:space="0" w:color="000000"/>
              <w:left w:val="single" w:sz="4" w:space="0" w:color="000000"/>
              <w:bottom w:val="single" w:sz="4" w:space="0" w:color="000000"/>
            </w:tcBorders>
            <w:shd w:val="clear" w:color="auto" w:fill="auto"/>
          </w:tcPr>
          <w:p w14:paraId="326C73AF"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IV</w:t>
            </w:r>
          </w:p>
        </w:tc>
        <w:tc>
          <w:tcPr>
            <w:tcW w:w="424" w:type="pct"/>
            <w:tcBorders>
              <w:top w:val="single" w:sz="4" w:space="0" w:color="000000"/>
              <w:left w:val="single" w:sz="4" w:space="0" w:color="000000"/>
              <w:bottom w:val="single" w:sz="4" w:space="0" w:color="000000"/>
            </w:tcBorders>
            <w:shd w:val="clear" w:color="auto" w:fill="auto"/>
          </w:tcPr>
          <w:p w14:paraId="059EDDA4"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V</w:t>
            </w:r>
          </w:p>
        </w:tc>
        <w:tc>
          <w:tcPr>
            <w:tcW w:w="432" w:type="pct"/>
            <w:tcBorders>
              <w:top w:val="single" w:sz="4" w:space="0" w:color="000000"/>
              <w:left w:val="single" w:sz="4" w:space="0" w:color="000000"/>
              <w:bottom w:val="single" w:sz="4" w:space="0" w:color="000000"/>
            </w:tcBorders>
            <w:shd w:val="clear" w:color="auto" w:fill="auto"/>
          </w:tcPr>
          <w:p w14:paraId="3AA9809F"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VI</w:t>
            </w:r>
          </w:p>
        </w:tc>
        <w:tc>
          <w:tcPr>
            <w:tcW w:w="386" w:type="pct"/>
            <w:tcBorders>
              <w:top w:val="single" w:sz="4" w:space="0" w:color="000000"/>
              <w:left w:val="single" w:sz="4" w:space="0" w:color="000000"/>
              <w:bottom w:val="single" w:sz="4" w:space="0" w:color="000000"/>
            </w:tcBorders>
            <w:shd w:val="clear" w:color="auto" w:fill="auto"/>
          </w:tcPr>
          <w:p w14:paraId="13B81567"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VII</w:t>
            </w:r>
          </w:p>
        </w:tc>
        <w:tc>
          <w:tcPr>
            <w:tcW w:w="410" w:type="pct"/>
            <w:tcBorders>
              <w:top w:val="single" w:sz="4" w:space="0" w:color="000000"/>
              <w:left w:val="single" w:sz="4" w:space="0" w:color="000000"/>
              <w:bottom w:val="single" w:sz="4" w:space="0" w:color="000000"/>
            </w:tcBorders>
            <w:shd w:val="clear" w:color="auto" w:fill="auto"/>
          </w:tcPr>
          <w:p w14:paraId="1819C864"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VIII</w:t>
            </w:r>
          </w:p>
        </w:tc>
        <w:tc>
          <w:tcPr>
            <w:tcW w:w="337" w:type="pct"/>
            <w:tcBorders>
              <w:top w:val="single" w:sz="4" w:space="0" w:color="000000"/>
              <w:left w:val="single" w:sz="4" w:space="0" w:color="000000"/>
              <w:bottom w:val="single" w:sz="4" w:space="0" w:color="000000"/>
            </w:tcBorders>
            <w:shd w:val="clear" w:color="auto" w:fill="auto"/>
          </w:tcPr>
          <w:p w14:paraId="3029721B"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IX</w:t>
            </w:r>
          </w:p>
        </w:tc>
        <w:tc>
          <w:tcPr>
            <w:tcW w:w="378" w:type="pct"/>
            <w:tcBorders>
              <w:top w:val="single" w:sz="4" w:space="0" w:color="000000"/>
              <w:left w:val="single" w:sz="4" w:space="0" w:color="000000"/>
              <w:bottom w:val="single" w:sz="4" w:space="0" w:color="000000"/>
            </w:tcBorders>
            <w:shd w:val="clear" w:color="auto" w:fill="auto"/>
          </w:tcPr>
          <w:p w14:paraId="410B3E1D"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X</w:t>
            </w: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14:paraId="675AC33D"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XI</w:t>
            </w:r>
          </w:p>
        </w:tc>
      </w:tr>
      <w:tr w:rsidR="00BD204C" w:rsidRPr="00A353D3" w14:paraId="7D9E061D" w14:textId="77777777" w:rsidTr="00291989">
        <w:trPr>
          <w:cantSplit/>
          <w:trHeight w:val="319"/>
        </w:trPr>
        <w:tc>
          <w:tcPr>
            <w:tcW w:w="180" w:type="pct"/>
            <w:vMerge w:val="restart"/>
            <w:tcBorders>
              <w:top w:val="single" w:sz="4" w:space="0" w:color="000000"/>
              <w:left w:val="single" w:sz="4" w:space="0" w:color="000000"/>
            </w:tcBorders>
            <w:shd w:val="clear" w:color="auto" w:fill="auto"/>
          </w:tcPr>
          <w:p w14:paraId="5BB02A65"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1.</w:t>
            </w:r>
          </w:p>
        </w:tc>
        <w:tc>
          <w:tcPr>
            <w:tcW w:w="1446" w:type="pct"/>
            <w:vMerge w:val="restart"/>
            <w:tcBorders>
              <w:top w:val="single" w:sz="4" w:space="0" w:color="000000"/>
              <w:left w:val="single" w:sz="4" w:space="0" w:color="000000"/>
            </w:tcBorders>
            <w:shd w:val="clear" w:color="auto" w:fill="auto"/>
          </w:tcPr>
          <w:p w14:paraId="105742E1" w14:textId="23598F53" w:rsidR="00A353D3" w:rsidRPr="00A353D3" w:rsidRDefault="00A353D3" w:rsidP="00A353D3">
            <w:pPr>
              <w:rPr>
                <w:rFonts w:asciiTheme="minorHAnsi" w:hAnsiTheme="minorHAnsi" w:cstheme="minorHAnsi"/>
              </w:rPr>
            </w:pPr>
            <w:r w:rsidRPr="00A353D3">
              <w:rPr>
                <w:rFonts w:asciiTheme="minorHAnsi" w:hAnsiTheme="minorHAnsi" w:cstheme="minorHAnsi"/>
              </w:rPr>
              <w:t>Pojemniki do transportu materiału chirurgicznego z podwójnym rantem zapewniające szczelność, zamykane na wcisk, posiadające etykiety z miejscem do opisu zabezpieczone folią ochronną, posiadające CE/IVD</w:t>
            </w:r>
            <w:r w:rsidR="00291989">
              <w:rPr>
                <w:rFonts w:asciiTheme="minorHAnsi" w:hAnsiTheme="minorHAnsi" w:cstheme="minorHAnsi"/>
              </w:rPr>
              <w:t>.</w:t>
            </w:r>
            <w:r w:rsidRPr="00A353D3">
              <w:rPr>
                <w:rFonts w:asciiTheme="minorHAnsi" w:hAnsiTheme="minorHAnsi" w:cstheme="minorHAnsi"/>
              </w:rPr>
              <w:t xml:space="preserve"> </w:t>
            </w:r>
          </w:p>
        </w:tc>
        <w:tc>
          <w:tcPr>
            <w:tcW w:w="391" w:type="pct"/>
            <w:tcBorders>
              <w:top w:val="single" w:sz="4" w:space="0" w:color="000000"/>
              <w:left w:val="single" w:sz="4" w:space="0" w:color="000000"/>
              <w:bottom w:val="single" w:sz="4" w:space="0" w:color="000000"/>
            </w:tcBorders>
            <w:shd w:val="clear" w:color="auto" w:fill="auto"/>
            <w:vAlign w:val="center"/>
          </w:tcPr>
          <w:p w14:paraId="7EAD7193"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120</w:t>
            </w:r>
          </w:p>
        </w:tc>
        <w:tc>
          <w:tcPr>
            <w:tcW w:w="273" w:type="pct"/>
            <w:tcBorders>
              <w:top w:val="single" w:sz="4" w:space="0" w:color="000000"/>
              <w:left w:val="single" w:sz="4" w:space="0" w:color="000000"/>
              <w:bottom w:val="single" w:sz="4" w:space="0" w:color="000000"/>
            </w:tcBorders>
            <w:shd w:val="clear" w:color="auto" w:fill="auto"/>
            <w:vAlign w:val="center"/>
          </w:tcPr>
          <w:p w14:paraId="5EEB0B50"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500</w:t>
            </w:r>
          </w:p>
        </w:tc>
        <w:tc>
          <w:tcPr>
            <w:tcW w:w="424" w:type="pct"/>
            <w:tcBorders>
              <w:top w:val="single" w:sz="4" w:space="0" w:color="000000"/>
              <w:left w:val="single" w:sz="4" w:space="0" w:color="000000"/>
              <w:bottom w:val="single" w:sz="4" w:space="0" w:color="000000"/>
            </w:tcBorders>
            <w:shd w:val="clear" w:color="auto" w:fill="auto"/>
            <w:vAlign w:val="center"/>
          </w:tcPr>
          <w:p w14:paraId="7A1DE017" w14:textId="77777777" w:rsidR="00A353D3" w:rsidRPr="00A353D3" w:rsidRDefault="00A353D3" w:rsidP="00BD204C">
            <w:pPr>
              <w:jc w:val="cente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672ABF00"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6DEE4B86" w14:textId="77777777" w:rsidR="00A353D3" w:rsidRPr="00A353D3" w:rsidRDefault="00A353D3" w:rsidP="00A353D3">
            <w:pPr>
              <w:rPr>
                <w:rFonts w:asciiTheme="minorHAnsi" w:hAnsiTheme="minorHAnsi" w:cstheme="minorHAnsi"/>
              </w:rPr>
            </w:pPr>
          </w:p>
        </w:tc>
        <w:tc>
          <w:tcPr>
            <w:tcW w:w="410" w:type="pct"/>
            <w:tcBorders>
              <w:top w:val="single" w:sz="4" w:space="0" w:color="000000"/>
              <w:left w:val="single" w:sz="4" w:space="0" w:color="000000"/>
              <w:bottom w:val="single" w:sz="4" w:space="0" w:color="000000"/>
            </w:tcBorders>
            <w:shd w:val="clear" w:color="auto" w:fill="auto"/>
            <w:vAlign w:val="center"/>
          </w:tcPr>
          <w:p w14:paraId="69D43C6D" w14:textId="77777777" w:rsidR="00A353D3" w:rsidRPr="00A353D3" w:rsidRDefault="00A353D3" w:rsidP="00A353D3">
            <w:pPr>
              <w:rPr>
                <w:rFonts w:asciiTheme="minorHAnsi" w:hAnsiTheme="minorHAnsi" w:cstheme="minorHAnsi"/>
              </w:rPr>
            </w:pPr>
          </w:p>
        </w:tc>
        <w:tc>
          <w:tcPr>
            <w:tcW w:w="337" w:type="pct"/>
            <w:tcBorders>
              <w:top w:val="single" w:sz="4" w:space="0" w:color="000000"/>
              <w:left w:val="single" w:sz="4" w:space="0" w:color="000000"/>
              <w:bottom w:val="single" w:sz="4" w:space="0" w:color="000000"/>
            </w:tcBorders>
            <w:shd w:val="clear" w:color="auto" w:fill="auto"/>
            <w:vAlign w:val="center"/>
          </w:tcPr>
          <w:p w14:paraId="0E1F1F68"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tcBorders>
            <w:shd w:val="clear" w:color="auto" w:fill="auto"/>
            <w:vAlign w:val="center"/>
          </w:tcPr>
          <w:p w14:paraId="5B048B48"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03354" w14:textId="77777777" w:rsidR="00A353D3" w:rsidRPr="00A353D3" w:rsidRDefault="00A353D3" w:rsidP="00A353D3">
            <w:pPr>
              <w:rPr>
                <w:rFonts w:asciiTheme="minorHAnsi" w:hAnsiTheme="minorHAnsi" w:cstheme="minorHAnsi"/>
              </w:rPr>
            </w:pPr>
          </w:p>
        </w:tc>
      </w:tr>
      <w:tr w:rsidR="00BD204C" w:rsidRPr="00A353D3" w14:paraId="35C7FAE1" w14:textId="77777777" w:rsidTr="00291989">
        <w:trPr>
          <w:cantSplit/>
          <w:trHeight w:val="368"/>
        </w:trPr>
        <w:tc>
          <w:tcPr>
            <w:tcW w:w="180" w:type="pct"/>
            <w:vMerge/>
            <w:tcBorders>
              <w:top w:val="single" w:sz="4" w:space="0" w:color="000000"/>
              <w:left w:val="single" w:sz="4" w:space="0" w:color="000000"/>
            </w:tcBorders>
            <w:shd w:val="clear" w:color="auto" w:fill="auto"/>
          </w:tcPr>
          <w:p w14:paraId="325D7641" w14:textId="77777777" w:rsidR="00A353D3" w:rsidRPr="00A353D3" w:rsidRDefault="00A353D3" w:rsidP="00BD204C">
            <w:pPr>
              <w:jc w:val="center"/>
              <w:rPr>
                <w:rFonts w:asciiTheme="minorHAnsi" w:hAnsiTheme="minorHAnsi" w:cstheme="minorHAnsi"/>
              </w:rPr>
            </w:pPr>
          </w:p>
        </w:tc>
        <w:tc>
          <w:tcPr>
            <w:tcW w:w="1446" w:type="pct"/>
            <w:vMerge/>
            <w:tcBorders>
              <w:top w:val="single" w:sz="4" w:space="0" w:color="000000"/>
              <w:left w:val="single" w:sz="4" w:space="0" w:color="000000"/>
            </w:tcBorders>
            <w:shd w:val="clear" w:color="auto" w:fill="auto"/>
          </w:tcPr>
          <w:p w14:paraId="468E6EDC"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000000"/>
            </w:tcBorders>
            <w:shd w:val="clear" w:color="auto" w:fill="auto"/>
            <w:vAlign w:val="center"/>
          </w:tcPr>
          <w:p w14:paraId="613FC031"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150</w:t>
            </w:r>
          </w:p>
        </w:tc>
        <w:tc>
          <w:tcPr>
            <w:tcW w:w="273" w:type="pct"/>
            <w:tcBorders>
              <w:top w:val="single" w:sz="4" w:space="0" w:color="000000"/>
              <w:left w:val="single" w:sz="4" w:space="0" w:color="000000"/>
              <w:bottom w:val="single" w:sz="4" w:space="0" w:color="000000"/>
            </w:tcBorders>
            <w:shd w:val="clear" w:color="auto" w:fill="auto"/>
            <w:vAlign w:val="center"/>
          </w:tcPr>
          <w:p w14:paraId="65BD0292"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1000</w:t>
            </w:r>
          </w:p>
        </w:tc>
        <w:tc>
          <w:tcPr>
            <w:tcW w:w="424" w:type="pct"/>
            <w:tcBorders>
              <w:top w:val="single" w:sz="4" w:space="0" w:color="000000"/>
              <w:left w:val="single" w:sz="4" w:space="0" w:color="000000"/>
              <w:bottom w:val="single" w:sz="4" w:space="0" w:color="000000"/>
            </w:tcBorders>
            <w:shd w:val="clear" w:color="auto" w:fill="auto"/>
            <w:vAlign w:val="center"/>
          </w:tcPr>
          <w:p w14:paraId="1F189506" w14:textId="77777777" w:rsidR="00A353D3" w:rsidRPr="00A353D3" w:rsidRDefault="00A353D3" w:rsidP="00BD204C">
            <w:pPr>
              <w:jc w:val="cente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0D19D5EF"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3330E1A1" w14:textId="77777777" w:rsidR="00A353D3" w:rsidRPr="00A353D3" w:rsidRDefault="00A353D3" w:rsidP="00A353D3">
            <w:pPr>
              <w:rPr>
                <w:rFonts w:asciiTheme="minorHAnsi" w:hAnsiTheme="minorHAnsi" w:cstheme="minorHAnsi"/>
              </w:rPr>
            </w:pPr>
          </w:p>
        </w:tc>
        <w:tc>
          <w:tcPr>
            <w:tcW w:w="410" w:type="pct"/>
            <w:tcBorders>
              <w:top w:val="single" w:sz="4" w:space="0" w:color="000000"/>
              <w:left w:val="single" w:sz="4" w:space="0" w:color="000000"/>
              <w:bottom w:val="single" w:sz="4" w:space="0" w:color="000000"/>
            </w:tcBorders>
            <w:shd w:val="clear" w:color="auto" w:fill="auto"/>
            <w:vAlign w:val="center"/>
          </w:tcPr>
          <w:p w14:paraId="754CB2FB" w14:textId="77777777" w:rsidR="00A353D3" w:rsidRPr="00A353D3" w:rsidRDefault="00A353D3" w:rsidP="00A353D3">
            <w:pPr>
              <w:rPr>
                <w:rFonts w:asciiTheme="minorHAnsi" w:hAnsiTheme="minorHAnsi" w:cstheme="minorHAnsi"/>
              </w:rPr>
            </w:pPr>
          </w:p>
        </w:tc>
        <w:tc>
          <w:tcPr>
            <w:tcW w:w="337" w:type="pct"/>
            <w:tcBorders>
              <w:top w:val="single" w:sz="4" w:space="0" w:color="000000"/>
              <w:left w:val="single" w:sz="4" w:space="0" w:color="000000"/>
              <w:bottom w:val="single" w:sz="4" w:space="0" w:color="000000"/>
            </w:tcBorders>
            <w:shd w:val="clear" w:color="auto" w:fill="auto"/>
            <w:vAlign w:val="center"/>
          </w:tcPr>
          <w:p w14:paraId="1A7B2AB1"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tcBorders>
            <w:shd w:val="clear" w:color="auto" w:fill="auto"/>
            <w:vAlign w:val="center"/>
          </w:tcPr>
          <w:p w14:paraId="0221842C"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8447B" w14:textId="77777777" w:rsidR="00A353D3" w:rsidRPr="00A353D3" w:rsidRDefault="00A353D3" w:rsidP="00A353D3">
            <w:pPr>
              <w:rPr>
                <w:rFonts w:asciiTheme="minorHAnsi" w:hAnsiTheme="minorHAnsi" w:cstheme="minorHAnsi"/>
              </w:rPr>
            </w:pPr>
          </w:p>
        </w:tc>
      </w:tr>
      <w:tr w:rsidR="00BD204C" w:rsidRPr="00A353D3" w14:paraId="08A9B064" w14:textId="77777777" w:rsidTr="00291989">
        <w:trPr>
          <w:cantSplit/>
          <w:trHeight w:val="368"/>
        </w:trPr>
        <w:tc>
          <w:tcPr>
            <w:tcW w:w="180" w:type="pct"/>
            <w:vMerge/>
            <w:tcBorders>
              <w:top w:val="single" w:sz="4" w:space="0" w:color="000000"/>
              <w:left w:val="single" w:sz="4" w:space="0" w:color="000000"/>
            </w:tcBorders>
            <w:shd w:val="clear" w:color="auto" w:fill="auto"/>
          </w:tcPr>
          <w:p w14:paraId="53F04C33" w14:textId="77777777" w:rsidR="00A353D3" w:rsidRPr="00A353D3" w:rsidRDefault="00A353D3" w:rsidP="00BD204C">
            <w:pPr>
              <w:jc w:val="center"/>
              <w:rPr>
                <w:rFonts w:asciiTheme="minorHAnsi" w:hAnsiTheme="minorHAnsi" w:cstheme="minorHAnsi"/>
              </w:rPr>
            </w:pPr>
          </w:p>
        </w:tc>
        <w:tc>
          <w:tcPr>
            <w:tcW w:w="1446" w:type="pct"/>
            <w:vMerge/>
            <w:tcBorders>
              <w:top w:val="single" w:sz="4" w:space="0" w:color="000000"/>
              <w:left w:val="single" w:sz="4" w:space="0" w:color="000000"/>
            </w:tcBorders>
            <w:shd w:val="clear" w:color="auto" w:fill="auto"/>
          </w:tcPr>
          <w:p w14:paraId="44A81ECA"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000000"/>
            </w:tcBorders>
            <w:shd w:val="clear" w:color="auto" w:fill="auto"/>
            <w:vAlign w:val="center"/>
          </w:tcPr>
          <w:p w14:paraId="00B1F232"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200</w:t>
            </w:r>
          </w:p>
        </w:tc>
        <w:tc>
          <w:tcPr>
            <w:tcW w:w="273" w:type="pct"/>
            <w:tcBorders>
              <w:top w:val="single" w:sz="4" w:space="0" w:color="000000"/>
              <w:left w:val="single" w:sz="4" w:space="0" w:color="000000"/>
              <w:bottom w:val="single" w:sz="4" w:space="0" w:color="000000"/>
            </w:tcBorders>
            <w:shd w:val="clear" w:color="auto" w:fill="auto"/>
            <w:vAlign w:val="center"/>
          </w:tcPr>
          <w:p w14:paraId="45A50E3A"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200</w:t>
            </w:r>
          </w:p>
        </w:tc>
        <w:tc>
          <w:tcPr>
            <w:tcW w:w="424" w:type="pct"/>
            <w:tcBorders>
              <w:top w:val="single" w:sz="4" w:space="0" w:color="000000"/>
              <w:left w:val="single" w:sz="4" w:space="0" w:color="000000"/>
              <w:bottom w:val="single" w:sz="4" w:space="0" w:color="000000"/>
            </w:tcBorders>
            <w:shd w:val="clear" w:color="auto" w:fill="auto"/>
            <w:vAlign w:val="center"/>
          </w:tcPr>
          <w:p w14:paraId="681FAB66" w14:textId="77777777" w:rsidR="00A353D3" w:rsidRPr="00A353D3" w:rsidRDefault="00A353D3" w:rsidP="00BD204C">
            <w:pPr>
              <w:jc w:val="cente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21FF55AD"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5B869DB8" w14:textId="77777777" w:rsidR="00A353D3" w:rsidRPr="00A353D3" w:rsidRDefault="00A353D3" w:rsidP="00A353D3">
            <w:pPr>
              <w:rPr>
                <w:rFonts w:asciiTheme="minorHAnsi" w:hAnsiTheme="minorHAnsi" w:cstheme="minorHAnsi"/>
              </w:rPr>
            </w:pPr>
          </w:p>
        </w:tc>
        <w:tc>
          <w:tcPr>
            <w:tcW w:w="410" w:type="pct"/>
            <w:tcBorders>
              <w:top w:val="single" w:sz="4" w:space="0" w:color="000000"/>
              <w:left w:val="single" w:sz="4" w:space="0" w:color="000000"/>
              <w:bottom w:val="single" w:sz="4" w:space="0" w:color="000000"/>
            </w:tcBorders>
            <w:shd w:val="clear" w:color="auto" w:fill="auto"/>
            <w:vAlign w:val="center"/>
          </w:tcPr>
          <w:p w14:paraId="565D8DCF" w14:textId="77777777" w:rsidR="00A353D3" w:rsidRPr="00A353D3" w:rsidRDefault="00A353D3" w:rsidP="00A353D3">
            <w:pPr>
              <w:rPr>
                <w:rFonts w:asciiTheme="minorHAnsi" w:hAnsiTheme="minorHAnsi" w:cstheme="minorHAnsi"/>
              </w:rPr>
            </w:pPr>
          </w:p>
        </w:tc>
        <w:tc>
          <w:tcPr>
            <w:tcW w:w="337" w:type="pct"/>
            <w:tcBorders>
              <w:top w:val="single" w:sz="4" w:space="0" w:color="000000"/>
              <w:left w:val="single" w:sz="4" w:space="0" w:color="000000"/>
              <w:bottom w:val="single" w:sz="4" w:space="0" w:color="000000"/>
            </w:tcBorders>
            <w:shd w:val="clear" w:color="auto" w:fill="auto"/>
            <w:vAlign w:val="center"/>
          </w:tcPr>
          <w:p w14:paraId="5E16229A"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tcBorders>
            <w:shd w:val="clear" w:color="auto" w:fill="auto"/>
            <w:vAlign w:val="center"/>
          </w:tcPr>
          <w:p w14:paraId="123A5713"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B214F" w14:textId="77777777" w:rsidR="00A353D3" w:rsidRPr="00A353D3" w:rsidRDefault="00A353D3" w:rsidP="00A353D3">
            <w:pPr>
              <w:rPr>
                <w:rFonts w:asciiTheme="minorHAnsi" w:hAnsiTheme="minorHAnsi" w:cstheme="minorHAnsi"/>
              </w:rPr>
            </w:pPr>
          </w:p>
        </w:tc>
      </w:tr>
      <w:tr w:rsidR="00BD204C" w:rsidRPr="00A353D3" w14:paraId="38678F74" w14:textId="77777777" w:rsidTr="00291989">
        <w:trPr>
          <w:cantSplit/>
          <w:trHeight w:val="368"/>
        </w:trPr>
        <w:tc>
          <w:tcPr>
            <w:tcW w:w="180" w:type="pct"/>
            <w:vMerge/>
            <w:tcBorders>
              <w:top w:val="single" w:sz="4" w:space="0" w:color="000000"/>
              <w:left w:val="single" w:sz="4" w:space="0" w:color="000000"/>
            </w:tcBorders>
            <w:shd w:val="clear" w:color="auto" w:fill="auto"/>
          </w:tcPr>
          <w:p w14:paraId="70E093E3" w14:textId="77777777" w:rsidR="00A353D3" w:rsidRPr="00A353D3" w:rsidRDefault="00A353D3" w:rsidP="00BD204C">
            <w:pPr>
              <w:jc w:val="center"/>
              <w:rPr>
                <w:rFonts w:asciiTheme="minorHAnsi" w:hAnsiTheme="minorHAnsi" w:cstheme="minorHAnsi"/>
              </w:rPr>
            </w:pPr>
          </w:p>
        </w:tc>
        <w:tc>
          <w:tcPr>
            <w:tcW w:w="1446" w:type="pct"/>
            <w:vMerge/>
            <w:tcBorders>
              <w:top w:val="single" w:sz="4" w:space="0" w:color="000000"/>
              <w:left w:val="single" w:sz="4" w:space="0" w:color="000000"/>
            </w:tcBorders>
            <w:shd w:val="clear" w:color="auto" w:fill="auto"/>
          </w:tcPr>
          <w:p w14:paraId="72966811"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000000"/>
            </w:tcBorders>
            <w:shd w:val="clear" w:color="auto" w:fill="auto"/>
            <w:vAlign w:val="center"/>
          </w:tcPr>
          <w:p w14:paraId="0F235714"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366</w:t>
            </w:r>
          </w:p>
        </w:tc>
        <w:tc>
          <w:tcPr>
            <w:tcW w:w="273" w:type="pct"/>
            <w:tcBorders>
              <w:top w:val="single" w:sz="4" w:space="0" w:color="000000"/>
              <w:left w:val="single" w:sz="4" w:space="0" w:color="000000"/>
              <w:bottom w:val="single" w:sz="4" w:space="0" w:color="000000"/>
            </w:tcBorders>
            <w:shd w:val="clear" w:color="auto" w:fill="auto"/>
            <w:vAlign w:val="center"/>
          </w:tcPr>
          <w:p w14:paraId="59D05A54"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300</w:t>
            </w:r>
          </w:p>
        </w:tc>
        <w:tc>
          <w:tcPr>
            <w:tcW w:w="424" w:type="pct"/>
            <w:tcBorders>
              <w:top w:val="single" w:sz="4" w:space="0" w:color="000000"/>
              <w:left w:val="single" w:sz="4" w:space="0" w:color="000000"/>
              <w:bottom w:val="single" w:sz="4" w:space="0" w:color="000000"/>
            </w:tcBorders>
            <w:shd w:val="clear" w:color="auto" w:fill="auto"/>
            <w:vAlign w:val="center"/>
          </w:tcPr>
          <w:p w14:paraId="29262DF8" w14:textId="77777777" w:rsidR="00A353D3" w:rsidRPr="00A353D3" w:rsidRDefault="00A353D3" w:rsidP="00BD204C">
            <w:pPr>
              <w:jc w:val="cente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38BE5AB0"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79A9D25F" w14:textId="77777777" w:rsidR="00A353D3" w:rsidRPr="00A353D3" w:rsidRDefault="00A353D3" w:rsidP="00A353D3">
            <w:pPr>
              <w:rPr>
                <w:rFonts w:asciiTheme="minorHAnsi" w:hAnsiTheme="minorHAnsi" w:cstheme="minorHAnsi"/>
              </w:rPr>
            </w:pPr>
          </w:p>
        </w:tc>
        <w:tc>
          <w:tcPr>
            <w:tcW w:w="410" w:type="pct"/>
            <w:tcBorders>
              <w:top w:val="single" w:sz="4" w:space="0" w:color="000000"/>
              <w:left w:val="single" w:sz="4" w:space="0" w:color="000000"/>
              <w:bottom w:val="single" w:sz="4" w:space="0" w:color="000000"/>
            </w:tcBorders>
            <w:shd w:val="clear" w:color="auto" w:fill="auto"/>
            <w:vAlign w:val="center"/>
          </w:tcPr>
          <w:p w14:paraId="02F88ECF" w14:textId="77777777" w:rsidR="00A353D3" w:rsidRPr="00A353D3" w:rsidRDefault="00A353D3" w:rsidP="00A353D3">
            <w:pPr>
              <w:rPr>
                <w:rFonts w:asciiTheme="minorHAnsi" w:hAnsiTheme="minorHAnsi" w:cstheme="minorHAnsi"/>
              </w:rPr>
            </w:pPr>
          </w:p>
        </w:tc>
        <w:tc>
          <w:tcPr>
            <w:tcW w:w="337" w:type="pct"/>
            <w:tcBorders>
              <w:top w:val="single" w:sz="4" w:space="0" w:color="000000"/>
              <w:left w:val="single" w:sz="4" w:space="0" w:color="000000"/>
              <w:bottom w:val="single" w:sz="4" w:space="0" w:color="000000"/>
            </w:tcBorders>
            <w:shd w:val="clear" w:color="auto" w:fill="auto"/>
            <w:vAlign w:val="center"/>
          </w:tcPr>
          <w:p w14:paraId="148B5E43"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tcBorders>
            <w:shd w:val="clear" w:color="auto" w:fill="auto"/>
            <w:vAlign w:val="center"/>
          </w:tcPr>
          <w:p w14:paraId="41ABF99F"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42BF7" w14:textId="77777777" w:rsidR="00A353D3" w:rsidRPr="00A353D3" w:rsidRDefault="00A353D3" w:rsidP="00A353D3">
            <w:pPr>
              <w:rPr>
                <w:rFonts w:asciiTheme="minorHAnsi" w:hAnsiTheme="minorHAnsi" w:cstheme="minorHAnsi"/>
              </w:rPr>
            </w:pPr>
          </w:p>
        </w:tc>
      </w:tr>
      <w:tr w:rsidR="00BD204C" w:rsidRPr="00A353D3" w14:paraId="150BE03F" w14:textId="77777777" w:rsidTr="00291989">
        <w:trPr>
          <w:cantSplit/>
          <w:trHeight w:val="368"/>
        </w:trPr>
        <w:tc>
          <w:tcPr>
            <w:tcW w:w="180" w:type="pct"/>
            <w:vMerge/>
            <w:tcBorders>
              <w:top w:val="single" w:sz="4" w:space="0" w:color="000000"/>
              <w:left w:val="single" w:sz="4" w:space="0" w:color="000000"/>
            </w:tcBorders>
            <w:shd w:val="clear" w:color="auto" w:fill="auto"/>
          </w:tcPr>
          <w:p w14:paraId="77F71E31" w14:textId="77777777" w:rsidR="00A353D3" w:rsidRPr="00A353D3" w:rsidRDefault="00A353D3" w:rsidP="00BD204C">
            <w:pPr>
              <w:jc w:val="center"/>
              <w:rPr>
                <w:rFonts w:asciiTheme="minorHAnsi" w:hAnsiTheme="minorHAnsi" w:cstheme="minorHAnsi"/>
              </w:rPr>
            </w:pPr>
          </w:p>
        </w:tc>
        <w:tc>
          <w:tcPr>
            <w:tcW w:w="1446" w:type="pct"/>
            <w:vMerge/>
            <w:tcBorders>
              <w:top w:val="single" w:sz="4" w:space="0" w:color="000000"/>
              <w:left w:val="single" w:sz="4" w:space="0" w:color="000000"/>
            </w:tcBorders>
            <w:shd w:val="clear" w:color="auto" w:fill="auto"/>
          </w:tcPr>
          <w:p w14:paraId="5E4E41D3"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000000"/>
            </w:tcBorders>
            <w:shd w:val="clear" w:color="auto" w:fill="auto"/>
            <w:vAlign w:val="center"/>
          </w:tcPr>
          <w:p w14:paraId="7B401796"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520</w:t>
            </w:r>
          </w:p>
        </w:tc>
        <w:tc>
          <w:tcPr>
            <w:tcW w:w="273" w:type="pct"/>
            <w:tcBorders>
              <w:top w:val="single" w:sz="4" w:space="0" w:color="000000"/>
              <w:left w:val="single" w:sz="4" w:space="0" w:color="000000"/>
              <w:bottom w:val="single" w:sz="4" w:space="0" w:color="000000"/>
            </w:tcBorders>
            <w:shd w:val="clear" w:color="auto" w:fill="auto"/>
            <w:vAlign w:val="center"/>
          </w:tcPr>
          <w:p w14:paraId="64D5D0D2"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200</w:t>
            </w:r>
          </w:p>
        </w:tc>
        <w:tc>
          <w:tcPr>
            <w:tcW w:w="424" w:type="pct"/>
            <w:tcBorders>
              <w:top w:val="single" w:sz="4" w:space="0" w:color="000000"/>
              <w:left w:val="single" w:sz="4" w:space="0" w:color="000000"/>
              <w:bottom w:val="single" w:sz="4" w:space="0" w:color="000000"/>
            </w:tcBorders>
            <w:shd w:val="clear" w:color="auto" w:fill="auto"/>
            <w:vAlign w:val="center"/>
          </w:tcPr>
          <w:p w14:paraId="79B907E4" w14:textId="77777777" w:rsidR="00A353D3" w:rsidRPr="00A353D3" w:rsidRDefault="00A353D3" w:rsidP="00BD204C">
            <w:pPr>
              <w:jc w:val="cente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4A709C7B"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5D2FEED4" w14:textId="77777777" w:rsidR="00A353D3" w:rsidRPr="00A353D3" w:rsidRDefault="00A353D3" w:rsidP="00A353D3">
            <w:pPr>
              <w:rPr>
                <w:rFonts w:asciiTheme="minorHAnsi" w:hAnsiTheme="minorHAnsi" w:cstheme="minorHAnsi"/>
              </w:rPr>
            </w:pPr>
          </w:p>
        </w:tc>
        <w:tc>
          <w:tcPr>
            <w:tcW w:w="410" w:type="pct"/>
            <w:tcBorders>
              <w:top w:val="single" w:sz="4" w:space="0" w:color="000000"/>
              <w:left w:val="single" w:sz="4" w:space="0" w:color="000000"/>
              <w:bottom w:val="single" w:sz="4" w:space="0" w:color="000000"/>
            </w:tcBorders>
            <w:shd w:val="clear" w:color="auto" w:fill="auto"/>
            <w:vAlign w:val="center"/>
          </w:tcPr>
          <w:p w14:paraId="12EA142F" w14:textId="77777777" w:rsidR="00A353D3" w:rsidRPr="00A353D3" w:rsidRDefault="00A353D3" w:rsidP="00A353D3">
            <w:pPr>
              <w:rPr>
                <w:rFonts w:asciiTheme="minorHAnsi" w:hAnsiTheme="minorHAnsi" w:cstheme="minorHAnsi"/>
              </w:rPr>
            </w:pPr>
          </w:p>
        </w:tc>
        <w:tc>
          <w:tcPr>
            <w:tcW w:w="337" w:type="pct"/>
            <w:tcBorders>
              <w:top w:val="single" w:sz="4" w:space="0" w:color="000000"/>
              <w:left w:val="single" w:sz="4" w:space="0" w:color="000000"/>
              <w:bottom w:val="single" w:sz="4" w:space="0" w:color="000000"/>
            </w:tcBorders>
            <w:shd w:val="clear" w:color="auto" w:fill="auto"/>
            <w:vAlign w:val="center"/>
          </w:tcPr>
          <w:p w14:paraId="39150865"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tcBorders>
            <w:shd w:val="clear" w:color="auto" w:fill="auto"/>
            <w:vAlign w:val="center"/>
          </w:tcPr>
          <w:p w14:paraId="76EFE2CE"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CEA0D" w14:textId="77777777" w:rsidR="00A353D3" w:rsidRPr="00A353D3" w:rsidRDefault="00A353D3" w:rsidP="00A353D3">
            <w:pPr>
              <w:rPr>
                <w:rFonts w:asciiTheme="minorHAnsi" w:hAnsiTheme="minorHAnsi" w:cstheme="minorHAnsi"/>
              </w:rPr>
            </w:pPr>
          </w:p>
        </w:tc>
      </w:tr>
      <w:tr w:rsidR="00BD204C" w:rsidRPr="00A353D3" w14:paraId="73978622" w14:textId="77777777" w:rsidTr="00291989">
        <w:trPr>
          <w:cantSplit/>
          <w:trHeight w:val="368"/>
        </w:trPr>
        <w:tc>
          <w:tcPr>
            <w:tcW w:w="180" w:type="pct"/>
            <w:vMerge/>
            <w:tcBorders>
              <w:top w:val="single" w:sz="4" w:space="0" w:color="000000"/>
              <w:left w:val="single" w:sz="4" w:space="0" w:color="000000"/>
            </w:tcBorders>
            <w:shd w:val="clear" w:color="auto" w:fill="auto"/>
          </w:tcPr>
          <w:p w14:paraId="03A69D8B" w14:textId="77777777" w:rsidR="00A353D3" w:rsidRPr="00A353D3" w:rsidRDefault="00A353D3" w:rsidP="00BD204C">
            <w:pPr>
              <w:jc w:val="center"/>
              <w:rPr>
                <w:rFonts w:asciiTheme="minorHAnsi" w:hAnsiTheme="minorHAnsi" w:cstheme="minorHAnsi"/>
              </w:rPr>
            </w:pPr>
          </w:p>
        </w:tc>
        <w:tc>
          <w:tcPr>
            <w:tcW w:w="1446" w:type="pct"/>
            <w:vMerge/>
            <w:tcBorders>
              <w:top w:val="single" w:sz="4" w:space="0" w:color="000000"/>
              <w:left w:val="single" w:sz="4" w:space="0" w:color="000000"/>
            </w:tcBorders>
            <w:shd w:val="clear" w:color="auto" w:fill="auto"/>
          </w:tcPr>
          <w:p w14:paraId="29F68A01"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000000"/>
            </w:tcBorders>
            <w:shd w:val="clear" w:color="auto" w:fill="auto"/>
            <w:vAlign w:val="center"/>
          </w:tcPr>
          <w:p w14:paraId="72191E27"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850</w:t>
            </w:r>
          </w:p>
        </w:tc>
        <w:tc>
          <w:tcPr>
            <w:tcW w:w="273" w:type="pct"/>
            <w:tcBorders>
              <w:top w:val="single" w:sz="4" w:space="0" w:color="000000"/>
              <w:left w:val="single" w:sz="4" w:space="0" w:color="000000"/>
              <w:bottom w:val="single" w:sz="4" w:space="0" w:color="000000"/>
            </w:tcBorders>
            <w:shd w:val="clear" w:color="auto" w:fill="auto"/>
            <w:vAlign w:val="center"/>
          </w:tcPr>
          <w:p w14:paraId="48A6BD8C"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300</w:t>
            </w:r>
          </w:p>
        </w:tc>
        <w:tc>
          <w:tcPr>
            <w:tcW w:w="424" w:type="pct"/>
            <w:tcBorders>
              <w:top w:val="single" w:sz="4" w:space="0" w:color="000000"/>
              <w:left w:val="single" w:sz="4" w:space="0" w:color="000000"/>
              <w:bottom w:val="single" w:sz="4" w:space="0" w:color="000000"/>
            </w:tcBorders>
            <w:shd w:val="clear" w:color="auto" w:fill="auto"/>
            <w:vAlign w:val="center"/>
          </w:tcPr>
          <w:p w14:paraId="3FC2759B" w14:textId="77777777" w:rsidR="00A353D3" w:rsidRPr="00A353D3" w:rsidRDefault="00A353D3" w:rsidP="00BD204C">
            <w:pPr>
              <w:jc w:val="cente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22269BAB"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3E2EB93A" w14:textId="77777777" w:rsidR="00A353D3" w:rsidRPr="00A353D3" w:rsidRDefault="00A353D3" w:rsidP="00A353D3">
            <w:pPr>
              <w:rPr>
                <w:rFonts w:asciiTheme="minorHAnsi" w:hAnsiTheme="minorHAnsi" w:cstheme="minorHAnsi"/>
              </w:rPr>
            </w:pPr>
          </w:p>
        </w:tc>
        <w:tc>
          <w:tcPr>
            <w:tcW w:w="410" w:type="pct"/>
            <w:tcBorders>
              <w:top w:val="single" w:sz="4" w:space="0" w:color="000000"/>
              <w:left w:val="single" w:sz="4" w:space="0" w:color="000000"/>
              <w:bottom w:val="single" w:sz="4" w:space="0" w:color="000000"/>
            </w:tcBorders>
            <w:shd w:val="clear" w:color="auto" w:fill="auto"/>
            <w:vAlign w:val="center"/>
          </w:tcPr>
          <w:p w14:paraId="2184B233" w14:textId="77777777" w:rsidR="00A353D3" w:rsidRPr="00A353D3" w:rsidRDefault="00A353D3" w:rsidP="00A353D3">
            <w:pPr>
              <w:rPr>
                <w:rFonts w:asciiTheme="minorHAnsi" w:hAnsiTheme="minorHAnsi" w:cstheme="minorHAnsi"/>
              </w:rPr>
            </w:pPr>
          </w:p>
        </w:tc>
        <w:tc>
          <w:tcPr>
            <w:tcW w:w="337" w:type="pct"/>
            <w:tcBorders>
              <w:top w:val="single" w:sz="4" w:space="0" w:color="000000"/>
              <w:left w:val="single" w:sz="4" w:space="0" w:color="000000"/>
              <w:bottom w:val="single" w:sz="4" w:space="0" w:color="000000"/>
            </w:tcBorders>
            <w:shd w:val="clear" w:color="auto" w:fill="auto"/>
            <w:vAlign w:val="center"/>
          </w:tcPr>
          <w:p w14:paraId="7AB516FB"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tcBorders>
            <w:shd w:val="clear" w:color="auto" w:fill="auto"/>
            <w:vAlign w:val="center"/>
          </w:tcPr>
          <w:p w14:paraId="103F8DD4"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0AE31" w14:textId="77777777" w:rsidR="00A353D3" w:rsidRPr="00A353D3" w:rsidRDefault="00A353D3" w:rsidP="00A353D3">
            <w:pPr>
              <w:rPr>
                <w:rFonts w:asciiTheme="minorHAnsi" w:hAnsiTheme="minorHAnsi" w:cstheme="minorHAnsi"/>
              </w:rPr>
            </w:pPr>
          </w:p>
        </w:tc>
      </w:tr>
      <w:tr w:rsidR="00BD204C" w:rsidRPr="00A353D3" w14:paraId="655DCB57" w14:textId="77777777" w:rsidTr="00291989">
        <w:trPr>
          <w:cantSplit/>
          <w:trHeight w:val="368"/>
        </w:trPr>
        <w:tc>
          <w:tcPr>
            <w:tcW w:w="180" w:type="pct"/>
            <w:vMerge/>
            <w:tcBorders>
              <w:top w:val="single" w:sz="4" w:space="0" w:color="000000"/>
              <w:left w:val="single" w:sz="4" w:space="0" w:color="000000"/>
            </w:tcBorders>
            <w:shd w:val="clear" w:color="auto" w:fill="auto"/>
          </w:tcPr>
          <w:p w14:paraId="1701BBC4" w14:textId="77777777" w:rsidR="00A353D3" w:rsidRPr="00A353D3" w:rsidRDefault="00A353D3" w:rsidP="00BD204C">
            <w:pPr>
              <w:jc w:val="center"/>
              <w:rPr>
                <w:rFonts w:asciiTheme="minorHAnsi" w:hAnsiTheme="minorHAnsi" w:cstheme="minorHAnsi"/>
              </w:rPr>
            </w:pPr>
          </w:p>
        </w:tc>
        <w:tc>
          <w:tcPr>
            <w:tcW w:w="1446" w:type="pct"/>
            <w:vMerge/>
            <w:tcBorders>
              <w:top w:val="single" w:sz="4" w:space="0" w:color="000000"/>
              <w:left w:val="single" w:sz="4" w:space="0" w:color="000000"/>
            </w:tcBorders>
            <w:shd w:val="clear" w:color="auto" w:fill="auto"/>
          </w:tcPr>
          <w:p w14:paraId="388D19F5"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000000"/>
            </w:tcBorders>
            <w:shd w:val="clear" w:color="auto" w:fill="auto"/>
            <w:vAlign w:val="center"/>
          </w:tcPr>
          <w:p w14:paraId="182997FC"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1200</w:t>
            </w:r>
          </w:p>
        </w:tc>
        <w:tc>
          <w:tcPr>
            <w:tcW w:w="273" w:type="pct"/>
            <w:tcBorders>
              <w:top w:val="single" w:sz="4" w:space="0" w:color="000000"/>
              <w:left w:val="single" w:sz="4" w:space="0" w:color="000000"/>
              <w:bottom w:val="single" w:sz="4" w:space="0" w:color="000000"/>
            </w:tcBorders>
            <w:shd w:val="clear" w:color="auto" w:fill="auto"/>
            <w:vAlign w:val="center"/>
          </w:tcPr>
          <w:p w14:paraId="0EB85912"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200</w:t>
            </w:r>
          </w:p>
        </w:tc>
        <w:tc>
          <w:tcPr>
            <w:tcW w:w="424" w:type="pct"/>
            <w:tcBorders>
              <w:top w:val="single" w:sz="4" w:space="0" w:color="000000"/>
              <w:left w:val="single" w:sz="4" w:space="0" w:color="000000"/>
              <w:bottom w:val="single" w:sz="4" w:space="0" w:color="000000"/>
            </w:tcBorders>
            <w:shd w:val="clear" w:color="auto" w:fill="auto"/>
            <w:vAlign w:val="center"/>
          </w:tcPr>
          <w:p w14:paraId="513DB5B2" w14:textId="77777777" w:rsidR="00A353D3" w:rsidRPr="00A353D3" w:rsidRDefault="00A353D3" w:rsidP="00BD204C">
            <w:pPr>
              <w:jc w:val="cente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4770434F"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38D2F8C7" w14:textId="77777777" w:rsidR="00A353D3" w:rsidRPr="00A353D3" w:rsidRDefault="00A353D3" w:rsidP="00A353D3">
            <w:pPr>
              <w:rPr>
                <w:rFonts w:asciiTheme="minorHAnsi" w:hAnsiTheme="minorHAnsi" w:cstheme="minorHAnsi"/>
              </w:rPr>
            </w:pPr>
          </w:p>
        </w:tc>
        <w:tc>
          <w:tcPr>
            <w:tcW w:w="410" w:type="pct"/>
            <w:tcBorders>
              <w:top w:val="single" w:sz="4" w:space="0" w:color="000000"/>
              <w:left w:val="single" w:sz="4" w:space="0" w:color="000000"/>
              <w:bottom w:val="single" w:sz="4" w:space="0" w:color="000000"/>
            </w:tcBorders>
            <w:shd w:val="clear" w:color="auto" w:fill="auto"/>
            <w:vAlign w:val="center"/>
          </w:tcPr>
          <w:p w14:paraId="109EC449" w14:textId="77777777" w:rsidR="00A353D3" w:rsidRPr="00A353D3" w:rsidRDefault="00A353D3" w:rsidP="00A353D3">
            <w:pPr>
              <w:rPr>
                <w:rFonts w:asciiTheme="minorHAnsi" w:hAnsiTheme="minorHAnsi" w:cstheme="minorHAnsi"/>
              </w:rPr>
            </w:pPr>
          </w:p>
        </w:tc>
        <w:tc>
          <w:tcPr>
            <w:tcW w:w="337" w:type="pct"/>
            <w:tcBorders>
              <w:top w:val="single" w:sz="4" w:space="0" w:color="000000"/>
              <w:left w:val="single" w:sz="4" w:space="0" w:color="000000"/>
              <w:bottom w:val="single" w:sz="4" w:space="0" w:color="000000"/>
            </w:tcBorders>
            <w:shd w:val="clear" w:color="auto" w:fill="auto"/>
            <w:vAlign w:val="center"/>
          </w:tcPr>
          <w:p w14:paraId="35DCDDC4"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tcBorders>
            <w:shd w:val="clear" w:color="auto" w:fill="auto"/>
            <w:vAlign w:val="center"/>
          </w:tcPr>
          <w:p w14:paraId="75347959"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040AB" w14:textId="77777777" w:rsidR="00A353D3" w:rsidRPr="00A353D3" w:rsidRDefault="00A353D3" w:rsidP="00A353D3">
            <w:pPr>
              <w:rPr>
                <w:rFonts w:asciiTheme="minorHAnsi" w:hAnsiTheme="minorHAnsi" w:cstheme="minorHAnsi"/>
              </w:rPr>
            </w:pPr>
          </w:p>
        </w:tc>
      </w:tr>
      <w:tr w:rsidR="00BD204C" w:rsidRPr="00A353D3" w14:paraId="03FDD6DA" w14:textId="77777777" w:rsidTr="00291989">
        <w:trPr>
          <w:cantSplit/>
          <w:trHeight w:val="368"/>
        </w:trPr>
        <w:tc>
          <w:tcPr>
            <w:tcW w:w="180" w:type="pct"/>
            <w:vMerge/>
            <w:tcBorders>
              <w:top w:val="single" w:sz="4" w:space="0" w:color="000000"/>
              <w:left w:val="single" w:sz="4" w:space="0" w:color="000000"/>
            </w:tcBorders>
            <w:shd w:val="clear" w:color="auto" w:fill="auto"/>
          </w:tcPr>
          <w:p w14:paraId="5A4EC61C" w14:textId="77777777" w:rsidR="00A353D3" w:rsidRPr="00A353D3" w:rsidRDefault="00A353D3" w:rsidP="00BD204C">
            <w:pPr>
              <w:jc w:val="center"/>
              <w:rPr>
                <w:rFonts w:asciiTheme="minorHAnsi" w:hAnsiTheme="minorHAnsi" w:cstheme="minorHAnsi"/>
              </w:rPr>
            </w:pPr>
          </w:p>
        </w:tc>
        <w:tc>
          <w:tcPr>
            <w:tcW w:w="1446" w:type="pct"/>
            <w:vMerge/>
            <w:tcBorders>
              <w:top w:val="single" w:sz="4" w:space="0" w:color="000000"/>
              <w:left w:val="single" w:sz="4" w:space="0" w:color="000000"/>
            </w:tcBorders>
            <w:shd w:val="clear" w:color="auto" w:fill="auto"/>
          </w:tcPr>
          <w:p w14:paraId="1B130388"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000000"/>
            </w:tcBorders>
            <w:shd w:val="clear" w:color="auto" w:fill="auto"/>
            <w:vAlign w:val="center"/>
          </w:tcPr>
          <w:p w14:paraId="437B2656"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3400</w:t>
            </w:r>
          </w:p>
        </w:tc>
        <w:tc>
          <w:tcPr>
            <w:tcW w:w="273" w:type="pct"/>
            <w:tcBorders>
              <w:top w:val="single" w:sz="4" w:space="0" w:color="000000"/>
              <w:left w:val="single" w:sz="4" w:space="0" w:color="000000"/>
              <w:bottom w:val="single" w:sz="4" w:space="0" w:color="000000"/>
            </w:tcBorders>
            <w:shd w:val="clear" w:color="auto" w:fill="auto"/>
            <w:vAlign w:val="center"/>
          </w:tcPr>
          <w:p w14:paraId="667A9857"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200</w:t>
            </w:r>
          </w:p>
        </w:tc>
        <w:tc>
          <w:tcPr>
            <w:tcW w:w="424" w:type="pct"/>
            <w:tcBorders>
              <w:top w:val="single" w:sz="4" w:space="0" w:color="000000"/>
              <w:left w:val="single" w:sz="4" w:space="0" w:color="000000"/>
              <w:bottom w:val="single" w:sz="4" w:space="0" w:color="000000"/>
            </w:tcBorders>
            <w:shd w:val="clear" w:color="auto" w:fill="auto"/>
            <w:vAlign w:val="center"/>
          </w:tcPr>
          <w:p w14:paraId="08333F6A" w14:textId="77777777" w:rsidR="00A353D3" w:rsidRPr="00A353D3" w:rsidRDefault="00A353D3" w:rsidP="00BD204C">
            <w:pPr>
              <w:jc w:val="cente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31147803"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794CCEE6" w14:textId="77777777" w:rsidR="00A353D3" w:rsidRPr="00A353D3" w:rsidRDefault="00A353D3" w:rsidP="00A353D3">
            <w:pPr>
              <w:rPr>
                <w:rFonts w:asciiTheme="minorHAnsi" w:hAnsiTheme="minorHAnsi" w:cstheme="minorHAnsi"/>
              </w:rPr>
            </w:pPr>
          </w:p>
        </w:tc>
        <w:tc>
          <w:tcPr>
            <w:tcW w:w="410" w:type="pct"/>
            <w:tcBorders>
              <w:top w:val="single" w:sz="4" w:space="0" w:color="000000"/>
              <w:left w:val="single" w:sz="4" w:space="0" w:color="000000"/>
              <w:bottom w:val="single" w:sz="4" w:space="0" w:color="000000"/>
            </w:tcBorders>
            <w:shd w:val="clear" w:color="auto" w:fill="auto"/>
            <w:vAlign w:val="center"/>
          </w:tcPr>
          <w:p w14:paraId="12AA3628" w14:textId="77777777" w:rsidR="00A353D3" w:rsidRPr="00A353D3" w:rsidRDefault="00A353D3" w:rsidP="00A353D3">
            <w:pPr>
              <w:rPr>
                <w:rFonts w:asciiTheme="minorHAnsi" w:hAnsiTheme="minorHAnsi" w:cstheme="minorHAnsi"/>
              </w:rPr>
            </w:pPr>
          </w:p>
        </w:tc>
        <w:tc>
          <w:tcPr>
            <w:tcW w:w="337" w:type="pct"/>
            <w:tcBorders>
              <w:top w:val="single" w:sz="4" w:space="0" w:color="000000"/>
              <w:left w:val="single" w:sz="4" w:space="0" w:color="000000"/>
              <w:bottom w:val="single" w:sz="4" w:space="0" w:color="000000"/>
            </w:tcBorders>
            <w:shd w:val="clear" w:color="auto" w:fill="auto"/>
            <w:vAlign w:val="center"/>
          </w:tcPr>
          <w:p w14:paraId="26EC65E3"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tcBorders>
            <w:shd w:val="clear" w:color="auto" w:fill="auto"/>
            <w:vAlign w:val="center"/>
          </w:tcPr>
          <w:p w14:paraId="560D88A2"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FA084" w14:textId="77777777" w:rsidR="00A353D3" w:rsidRPr="00A353D3" w:rsidRDefault="00A353D3" w:rsidP="00A353D3">
            <w:pPr>
              <w:rPr>
                <w:rFonts w:asciiTheme="minorHAnsi" w:hAnsiTheme="minorHAnsi" w:cstheme="minorHAnsi"/>
              </w:rPr>
            </w:pPr>
          </w:p>
        </w:tc>
      </w:tr>
      <w:tr w:rsidR="00BD204C" w:rsidRPr="00A353D3" w14:paraId="350B084B" w14:textId="77777777" w:rsidTr="00291989">
        <w:trPr>
          <w:cantSplit/>
          <w:trHeight w:val="210"/>
        </w:trPr>
        <w:tc>
          <w:tcPr>
            <w:tcW w:w="180" w:type="pct"/>
            <w:vMerge/>
            <w:tcBorders>
              <w:top w:val="single" w:sz="4" w:space="0" w:color="000000"/>
              <w:left w:val="single" w:sz="4" w:space="0" w:color="000000"/>
            </w:tcBorders>
            <w:shd w:val="clear" w:color="auto" w:fill="auto"/>
          </w:tcPr>
          <w:p w14:paraId="3C281614" w14:textId="77777777" w:rsidR="00A353D3" w:rsidRPr="00A353D3" w:rsidRDefault="00A353D3" w:rsidP="00BD204C">
            <w:pPr>
              <w:jc w:val="center"/>
              <w:rPr>
                <w:rFonts w:asciiTheme="minorHAnsi" w:hAnsiTheme="minorHAnsi" w:cstheme="minorHAnsi"/>
              </w:rPr>
            </w:pPr>
          </w:p>
        </w:tc>
        <w:tc>
          <w:tcPr>
            <w:tcW w:w="1446" w:type="pct"/>
            <w:vMerge/>
            <w:tcBorders>
              <w:top w:val="single" w:sz="4" w:space="0" w:color="000000"/>
              <w:left w:val="single" w:sz="4" w:space="0" w:color="000000"/>
            </w:tcBorders>
            <w:shd w:val="clear" w:color="auto" w:fill="auto"/>
          </w:tcPr>
          <w:p w14:paraId="68E3CF89" w14:textId="77777777" w:rsidR="00A353D3" w:rsidRPr="00A353D3" w:rsidRDefault="00A353D3" w:rsidP="00A353D3">
            <w:pPr>
              <w:rPr>
                <w:rFonts w:asciiTheme="minorHAnsi" w:hAnsiTheme="minorHAnsi" w:cstheme="minorHAnsi"/>
              </w:rPr>
            </w:pPr>
          </w:p>
        </w:tc>
        <w:tc>
          <w:tcPr>
            <w:tcW w:w="391" w:type="pct"/>
            <w:tcBorders>
              <w:top w:val="single" w:sz="4" w:space="0" w:color="000000"/>
              <w:left w:val="single" w:sz="4" w:space="0" w:color="000000"/>
              <w:bottom w:val="single" w:sz="4" w:space="0" w:color="000000"/>
            </w:tcBorders>
            <w:shd w:val="clear" w:color="auto" w:fill="auto"/>
            <w:vAlign w:val="center"/>
          </w:tcPr>
          <w:p w14:paraId="069DA58C"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5600</w:t>
            </w:r>
          </w:p>
        </w:tc>
        <w:tc>
          <w:tcPr>
            <w:tcW w:w="273" w:type="pct"/>
            <w:tcBorders>
              <w:top w:val="single" w:sz="4" w:space="0" w:color="000000"/>
              <w:left w:val="single" w:sz="4" w:space="0" w:color="000000"/>
              <w:bottom w:val="single" w:sz="4" w:space="0" w:color="000000"/>
            </w:tcBorders>
            <w:shd w:val="clear" w:color="auto" w:fill="auto"/>
            <w:vAlign w:val="center"/>
          </w:tcPr>
          <w:p w14:paraId="68E4991D"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100</w:t>
            </w:r>
          </w:p>
        </w:tc>
        <w:tc>
          <w:tcPr>
            <w:tcW w:w="424" w:type="pct"/>
            <w:tcBorders>
              <w:top w:val="single" w:sz="4" w:space="0" w:color="000000"/>
              <w:left w:val="single" w:sz="4" w:space="0" w:color="000000"/>
              <w:bottom w:val="single" w:sz="4" w:space="0" w:color="000000"/>
            </w:tcBorders>
            <w:shd w:val="clear" w:color="auto" w:fill="auto"/>
            <w:vAlign w:val="center"/>
          </w:tcPr>
          <w:p w14:paraId="24D2E2A6" w14:textId="77777777" w:rsidR="00A353D3" w:rsidRPr="00A353D3" w:rsidRDefault="00A353D3" w:rsidP="00BD204C">
            <w:pPr>
              <w:jc w:val="cente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494DD079"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49438773" w14:textId="77777777" w:rsidR="00A353D3" w:rsidRPr="00A353D3" w:rsidRDefault="00A353D3" w:rsidP="00A353D3">
            <w:pPr>
              <w:rPr>
                <w:rFonts w:asciiTheme="minorHAnsi" w:hAnsiTheme="minorHAnsi" w:cstheme="minorHAnsi"/>
              </w:rPr>
            </w:pPr>
          </w:p>
        </w:tc>
        <w:tc>
          <w:tcPr>
            <w:tcW w:w="410" w:type="pct"/>
            <w:tcBorders>
              <w:top w:val="single" w:sz="4" w:space="0" w:color="000000"/>
              <w:left w:val="single" w:sz="4" w:space="0" w:color="000000"/>
              <w:bottom w:val="single" w:sz="4" w:space="0" w:color="000000"/>
            </w:tcBorders>
            <w:shd w:val="clear" w:color="auto" w:fill="auto"/>
            <w:vAlign w:val="center"/>
          </w:tcPr>
          <w:p w14:paraId="3EB02A48" w14:textId="77777777" w:rsidR="00A353D3" w:rsidRPr="00A353D3" w:rsidRDefault="00A353D3" w:rsidP="00A353D3">
            <w:pPr>
              <w:rPr>
                <w:rFonts w:asciiTheme="minorHAnsi" w:hAnsiTheme="minorHAnsi" w:cstheme="minorHAnsi"/>
              </w:rPr>
            </w:pPr>
          </w:p>
        </w:tc>
        <w:tc>
          <w:tcPr>
            <w:tcW w:w="337" w:type="pct"/>
            <w:tcBorders>
              <w:top w:val="single" w:sz="4" w:space="0" w:color="000000"/>
              <w:left w:val="single" w:sz="4" w:space="0" w:color="000000"/>
              <w:bottom w:val="single" w:sz="4" w:space="0" w:color="000000"/>
            </w:tcBorders>
            <w:shd w:val="clear" w:color="auto" w:fill="auto"/>
            <w:vAlign w:val="center"/>
          </w:tcPr>
          <w:p w14:paraId="0752EE64"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tcBorders>
            <w:shd w:val="clear" w:color="auto" w:fill="auto"/>
            <w:vAlign w:val="center"/>
          </w:tcPr>
          <w:p w14:paraId="13902AD4"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7B8D8" w14:textId="77777777" w:rsidR="00A353D3" w:rsidRPr="00A353D3" w:rsidRDefault="00A353D3" w:rsidP="00A353D3">
            <w:pPr>
              <w:rPr>
                <w:rFonts w:asciiTheme="minorHAnsi" w:hAnsiTheme="minorHAnsi" w:cstheme="minorHAnsi"/>
              </w:rPr>
            </w:pPr>
          </w:p>
        </w:tc>
      </w:tr>
      <w:tr w:rsidR="00BD204C" w:rsidRPr="00A353D3" w14:paraId="28254331" w14:textId="77777777" w:rsidTr="00291989">
        <w:trPr>
          <w:cantSplit/>
          <w:trHeight w:val="570"/>
        </w:trPr>
        <w:tc>
          <w:tcPr>
            <w:tcW w:w="180" w:type="pct"/>
            <w:tcBorders>
              <w:top w:val="single" w:sz="4" w:space="0" w:color="000000"/>
              <w:left w:val="single" w:sz="4" w:space="0" w:color="000000"/>
              <w:bottom w:val="single" w:sz="4" w:space="0" w:color="000000"/>
            </w:tcBorders>
            <w:shd w:val="clear" w:color="auto" w:fill="auto"/>
          </w:tcPr>
          <w:p w14:paraId="0349E637"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2.</w:t>
            </w:r>
          </w:p>
        </w:tc>
        <w:tc>
          <w:tcPr>
            <w:tcW w:w="1446" w:type="pct"/>
            <w:tcBorders>
              <w:top w:val="single" w:sz="4" w:space="0" w:color="000000"/>
              <w:left w:val="single" w:sz="4" w:space="0" w:color="000000"/>
              <w:bottom w:val="single" w:sz="4" w:space="0" w:color="000000"/>
            </w:tcBorders>
            <w:shd w:val="clear" w:color="auto" w:fill="auto"/>
          </w:tcPr>
          <w:p w14:paraId="45116B9A" w14:textId="2C005214" w:rsidR="00A353D3" w:rsidRPr="00A353D3" w:rsidRDefault="00A353D3" w:rsidP="00A353D3">
            <w:pPr>
              <w:rPr>
                <w:rFonts w:asciiTheme="minorHAnsi" w:hAnsiTheme="minorHAnsi" w:cstheme="minorHAnsi"/>
              </w:rPr>
            </w:pPr>
            <w:r w:rsidRPr="00A353D3">
              <w:rPr>
                <w:rFonts w:asciiTheme="minorHAnsi" w:hAnsiTheme="minorHAnsi" w:cstheme="minorHAnsi"/>
              </w:rPr>
              <w:t>Pojemniki do transportu materiału chirurgicznego bez formaliny, zakręcany z miejscem umożliwiającym opisanie preparatu</w:t>
            </w:r>
            <w:r w:rsidR="00291989">
              <w:rPr>
                <w:rFonts w:asciiTheme="minorHAnsi" w:hAnsiTheme="minorHAnsi" w:cstheme="minorHAnsi"/>
              </w:rPr>
              <w:t>.</w:t>
            </w:r>
            <w:r w:rsidRPr="00A353D3">
              <w:rPr>
                <w:rFonts w:asciiTheme="minorHAnsi" w:hAnsiTheme="minorHAnsi" w:cstheme="minorHAnsi"/>
              </w:rPr>
              <w:t xml:space="preserve"> </w:t>
            </w:r>
          </w:p>
        </w:tc>
        <w:tc>
          <w:tcPr>
            <w:tcW w:w="391" w:type="pct"/>
            <w:tcBorders>
              <w:top w:val="single" w:sz="4" w:space="0" w:color="000000"/>
              <w:left w:val="single" w:sz="4" w:space="0" w:color="000000"/>
              <w:bottom w:val="single" w:sz="4" w:space="0" w:color="000000"/>
            </w:tcBorders>
            <w:shd w:val="clear" w:color="auto" w:fill="auto"/>
            <w:vAlign w:val="center"/>
          </w:tcPr>
          <w:p w14:paraId="4859BF73"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15 ml</w:t>
            </w:r>
          </w:p>
        </w:tc>
        <w:tc>
          <w:tcPr>
            <w:tcW w:w="273" w:type="pct"/>
            <w:tcBorders>
              <w:top w:val="single" w:sz="4" w:space="0" w:color="000000"/>
              <w:left w:val="single" w:sz="4" w:space="0" w:color="000000"/>
              <w:bottom w:val="single" w:sz="4" w:space="0" w:color="000000"/>
            </w:tcBorders>
            <w:shd w:val="clear" w:color="auto" w:fill="auto"/>
            <w:vAlign w:val="center"/>
          </w:tcPr>
          <w:p w14:paraId="36127AB7"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1 000</w:t>
            </w:r>
          </w:p>
        </w:tc>
        <w:tc>
          <w:tcPr>
            <w:tcW w:w="424" w:type="pct"/>
            <w:tcBorders>
              <w:top w:val="single" w:sz="4" w:space="0" w:color="000000"/>
              <w:left w:val="single" w:sz="4" w:space="0" w:color="000000"/>
              <w:bottom w:val="single" w:sz="4" w:space="0" w:color="000000"/>
            </w:tcBorders>
            <w:shd w:val="clear" w:color="auto" w:fill="auto"/>
            <w:vAlign w:val="center"/>
          </w:tcPr>
          <w:p w14:paraId="7DFA9372" w14:textId="77777777" w:rsidR="00A353D3" w:rsidRPr="00A353D3" w:rsidRDefault="00A353D3" w:rsidP="00BD204C">
            <w:pPr>
              <w:jc w:val="center"/>
              <w:rPr>
                <w:rFonts w:asciiTheme="minorHAnsi" w:hAnsiTheme="minorHAnsi" w:cstheme="minorHAnsi"/>
              </w:rPr>
            </w:pPr>
          </w:p>
        </w:tc>
        <w:tc>
          <w:tcPr>
            <w:tcW w:w="432" w:type="pct"/>
            <w:tcBorders>
              <w:top w:val="single" w:sz="4" w:space="0" w:color="000000"/>
              <w:left w:val="single" w:sz="4" w:space="0" w:color="000000"/>
              <w:bottom w:val="single" w:sz="4" w:space="0" w:color="000000"/>
            </w:tcBorders>
            <w:shd w:val="clear" w:color="auto" w:fill="auto"/>
            <w:vAlign w:val="center"/>
          </w:tcPr>
          <w:p w14:paraId="10F77BDF"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0157CC71" w14:textId="77777777" w:rsidR="00A353D3" w:rsidRPr="00A353D3" w:rsidRDefault="00A353D3" w:rsidP="00A353D3">
            <w:pPr>
              <w:rPr>
                <w:rFonts w:asciiTheme="minorHAnsi" w:hAnsiTheme="minorHAnsi" w:cstheme="minorHAnsi"/>
              </w:rPr>
            </w:pPr>
          </w:p>
        </w:tc>
        <w:tc>
          <w:tcPr>
            <w:tcW w:w="410" w:type="pct"/>
            <w:tcBorders>
              <w:top w:val="single" w:sz="4" w:space="0" w:color="000000"/>
              <w:left w:val="single" w:sz="4" w:space="0" w:color="000000"/>
              <w:bottom w:val="single" w:sz="4" w:space="0" w:color="000000"/>
            </w:tcBorders>
            <w:shd w:val="clear" w:color="auto" w:fill="auto"/>
            <w:vAlign w:val="center"/>
          </w:tcPr>
          <w:p w14:paraId="204AC7E5" w14:textId="77777777" w:rsidR="00A353D3" w:rsidRPr="00A353D3" w:rsidRDefault="00A353D3" w:rsidP="00A353D3">
            <w:pPr>
              <w:rPr>
                <w:rFonts w:asciiTheme="minorHAnsi" w:hAnsiTheme="minorHAnsi" w:cstheme="minorHAnsi"/>
              </w:rPr>
            </w:pPr>
          </w:p>
        </w:tc>
        <w:tc>
          <w:tcPr>
            <w:tcW w:w="337" w:type="pct"/>
            <w:tcBorders>
              <w:top w:val="single" w:sz="4" w:space="0" w:color="000000"/>
              <w:left w:val="single" w:sz="4" w:space="0" w:color="000000"/>
              <w:bottom w:val="single" w:sz="4" w:space="0" w:color="000000"/>
            </w:tcBorders>
            <w:shd w:val="clear" w:color="auto" w:fill="auto"/>
            <w:vAlign w:val="center"/>
          </w:tcPr>
          <w:p w14:paraId="6FE3628C" w14:textId="77777777" w:rsidR="00A353D3" w:rsidRPr="00A353D3" w:rsidRDefault="00A353D3" w:rsidP="00A353D3">
            <w:pPr>
              <w:rPr>
                <w:rFonts w:asciiTheme="minorHAnsi" w:hAnsiTheme="minorHAnsi" w:cstheme="minorHAnsi"/>
              </w:rPr>
            </w:pPr>
          </w:p>
        </w:tc>
        <w:tc>
          <w:tcPr>
            <w:tcW w:w="378" w:type="pct"/>
            <w:tcBorders>
              <w:top w:val="single" w:sz="4" w:space="0" w:color="000000"/>
              <w:left w:val="single" w:sz="4" w:space="0" w:color="000000"/>
              <w:bottom w:val="single" w:sz="4" w:space="0" w:color="000000"/>
            </w:tcBorders>
            <w:shd w:val="clear" w:color="auto" w:fill="auto"/>
            <w:vAlign w:val="center"/>
          </w:tcPr>
          <w:p w14:paraId="01488FB5"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DD1C4" w14:textId="77777777" w:rsidR="00A353D3" w:rsidRPr="00A353D3" w:rsidRDefault="00A353D3" w:rsidP="00A353D3">
            <w:pPr>
              <w:rPr>
                <w:rFonts w:asciiTheme="minorHAnsi" w:hAnsiTheme="minorHAnsi" w:cstheme="minorHAnsi"/>
              </w:rPr>
            </w:pPr>
          </w:p>
        </w:tc>
      </w:tr>
      <w:tr w:rsidR="005C14A8" w:rsidRPr="00A353D3" w14:paraId="76495BBD" w14:textId="77777777" w:rsidTr="00291989">
        <w:trPr>
          <w:cantSplit/>
          <w:trHeight w:val="363"/>
        </w:trPr>
        <w:tc>
          <w:tcPr>
            <w:tcW w:w="3532" w:type="pct"/>
            <w:gridSpan w:val="7"/>
            <w:tcBorders>
              <w:top w:val="single" w:sz="4" w:space="0" w:color="000000"/>
              <w:left w:val="single" w:sz="4" w:space="0" w:color="000000"/>
              <w:bottom w:val="single" w:sz="4" w:space="0" w:color="000000"/>
            </w:tcBorders>
            <w:shd w:val="clear" w:color="auto" w:fill="auto"/>
          </w:tcPr>
          <w:p w14:paraId="388F7ED3" w14:textId="77777777" w:rsidR="005C14A8" w:rsidRPr="00A353D3" w:rsidRDefault="005C14A8" w:rsidP="005C14A8">
            <w:pPr>
              <w:jc w:val="center"/>
              <w:rPr>
                <w:rFonts w:asciiTheme="minorHAnsi" w:hAnsiTheme="minorHAnsi" w:cstheme="minorHAnsi"/>
              </w:rPr>
            </w:pPr>
            <w:r w:rsidRPr="00A353D3">
              <w:rPr>
                <w:rFonts w:asciiTheme="minorHAnsi" w:hAnsiTheme="minorHAnsi" w:cstheme="minorHAnsi"/>
              </w:rPr>
              <w:t>WARTOŚĆ GLOBALNA</w:t>
            </w:r>
          </w:p>
        </w:tc>
        <w:tc>
          <w:tcPr>
            <w:tcW w:w="410" w:type="pct"/>
            <w:tcBorders>
              <w:top w:val="single" w:sz="4" w:space="0" w:color="000000"/>
              <w:left w:val="single" w:sz="4" w:space="0" w:color="000000"/>
              <w:bottom w:val="single" w:sz="4" w:space="0" w:color="000000"/>
            </w:tcBorders>
            <w:shd w:val="clear" w:color="auto" w:fill="auto"/>
          </w:tcPr>
          <w:p w14:paraId="74013E30" w14:textId="77777777" w:rsidR="005C14A8" w:rsidRPr="00660CD2" w:rsidRDefault="005C14A8" w:rsidP="00CB2E14">
            <w:pPr>
              <w:jc w:val="right"/>
            </w:pPr>
            <w:r>
              <w:t>NETTO</w:t>
            </w:r>
          </w:p>
        </w:tc>
        <w:tc>
          <w:tcPr>
            <w:tcW w:w="337" w:type="pct"/>
            <w:tcBorders>
              <w:top w:val="single" w:sz="4" w:space="0" w:color="000000"/>
              <w:left w:val="single" w:sz="4" w:space="0" w:color="000000"/>
              <w:bottom w:val="single" w:sz="4" w:space="0" w:color="000000"/>
            </w:tcBorders>
            <w:shd w:val="clear" w:color="auto" w:fill="auto"/>
          </w:tcPr>
          <w:p w14:paraId="6EBBB9F6" w14:textId="77777777" w:rsidR="005C14A8" w:rsidRPr="00660CD2" w:rsidRDefault="005C14A8" w:rsidP="00CB2E14">
            <w:pPr>
              <w:jc w:val="right"/>
            </w:pPr>
          </w:p>
        </w:tc>
        <w:tc>
          <w:tcPr>
            <w:tcW w:w="378" w:type="pct"/>
            <w:tcBorders>
              <w:top w:val="single" w:sz="4" w:space="0" w:color="000000"/>
              <w:left w:val="single" w:sz="4" w:space="0" w:color="000000"/>
              <w:bottom w:val="single" w:sz="4" w:space="0" w:color="000000"/>
            </w:tcBorders>
            <w:shd w:val="clear" w:color="auto" w:fill="auto"/>
          </w:tcPr>
          <w:p w14:paraId="32D9FC64" w14:textId="77777777" w:rsidR="005C14A8" w:rsidRPr="00660CD2" w:rsidRDefault="005C14A8" w:rsidP="00CB2E14">
            <w:pPr>
              <w:jc w:val="right"/>
            </w:pPr>
            <w:r>
              <w:t>BRUTTO</w:t>
            </w: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14:paraId="6FB46310" w14:textId="77777777" w:rsidR="005C14A8" w:rsidRDefault="005C14A8" w:rsidP="00096E22"/>
        </w:tc>
      </w:tr>
    </w:tbl>
    <w:p w14:paraId="77515678" w14:textId="77777777" w:rsidR="00A353D3" w:rsidRPr="00C40E3D" w:rsidRDefault="00A353D3" w:rsidP="00A353D3">
      <w:pPr>
        <w:rPr>
          <w:rFonts w:asciiTheme="minorHAnsi" w:hAnsiTheme="minorHAnsi" w:cstheme="minorHAnsi"/>
          <w:sz w:val="10"/>
          <w:szCs w:val="10"/>
        </w:rPr>
      </w:pPr>
    </w:p>
    <w:p w14:paraId="066F40B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5118CF5" w14:textId="77777777" w:rsidR="00A353D3" w:rsidRPr="005B286F" w:rsidRDefault="00A353D3" w:rsidP="00A353D3">
      <w:pPr>
        <w:rPr>
          <w:rFonts w:asciiTheme="minorHAnsi" w:hAnsiTheme="minorHAnsi" w:cstheme="minorHAnsi"/>
          <w:color w:val="FF0000"/>
        </w:rPr>
      </w:pPr>
      <w:r w:rsidRPr="005B286F">
        <w:rPr>
          <w:rFonts w:asciiTheme="minorHAnsi" w:hAnsiTheme="minorHAnsi" w:cstheme="minorHAnsi"/>
          <w:color w:val="FF0000"/>
        </w:rPr>
        <w:br w:type="page"/>
      </w:r>
    </w:p>
    <w:p w14:paraId="3D5977DC" w14:textId="77777777" w:rsidR="00A353D3" w:rsidRPr="00A353D3" w:rsidRDefault="00A353D3" w:rsidP="00BD204C">
      <w:pPr>
        <w:jc w:val="right"/>
        <w:rPr>
          <w:rFonts w:asciiTheme="minorHAnsi" w:hAnsiTheme="minorHAnsi" w:cstheme="minorHAnsi"/>
        </w:rPr>
      </w:pPr>
      <w:r w:rsidRPr="00A353D3">
        <w:rPr>
          <w:rFonts w:asciiTheme="minorHAnsi" w:hAnsiTheme="minorHAnsi" w:cstheme="minorHAnsi"/>
        </w:rPr>
        <w:lastRenderedPageBreak/>
        <w:t>Załącznik nr 2 do SWZ</w:t>
      </w:r>
    </w:p>
    <w:p w14:paraId="2C57F948"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FORMULARZ CENOWY</w:t>
      </w:r>
    </w:p>
    <w:p w14:paraId="4603082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80 – Akcesoria do terapii nerkozastępczej - MULTIFILTRATE</w:t>
      </w:r>
    </w:p>
    <w:tbl>
      <w:tblPr>
        <w:tblW w:w="5211" w:type="pct"/>
        <w:tblInd w:w="-654" w:type="dxa"/>
        <w:tblCellMar>
          <w:left w:w="70" w:type="dxa"/>
          <w:right w:w="70" w:type="dxa"/>
        </w:tblCellMar>
        <w:tblLook w:val="0000" w:firstRow="0" w:lastRow="0" w:firstColumn="0" w:lastColumn="0" w:noHBand="0" w:noVBand="0"/>
      </w:tblPr>
      <w:tblGrid>
        <w:gridCol w:w="473"/>
        <w:gridCol w:w="5709"/>
        <w:gridCol w:w="770"/>
        <w:gridCol w:w="1852"/>
        <w:gridCol w:w="1318"/>
        <w:gridCol w:w="1150"/>
        <w:gridCol w:w="1039"/>
        <w:gridCol w:w="944"/>
        <w:gridCol w:w="1009"/>
        <w:gridCol w:w="1067"/>
      </w:tblGrid>
      <w:tr w:rsidR="00B53439" w:rsidRPr="00A353D3" w14:paraId="69CB8F1D" w14:textId="77777777" w:rsidTr="00B53439">
        <w:trPr>
          <w:trHeight w:val="811"/>
        </w:trPr>
        <w:tc>
          <w:tcPr>
            <w:tcW w:w="154" w:type="pct"/>
            <w:tcBorders>
              <w:top w:val="single" w:sz="4" w:space="0" w:color="000000"/>
              <w:left w:val="single" w:sz="4" w:space="0" w:color="000000"/>
              <w:bottom w:val="single" w:sz="4" w:space="0" w:color="000000"/>
            </w:tcBorders>
            <w:shd w:val="clear" w:color="auto" w:fill="auto"/>
            <w:vAlign w:val="center"/>
          </w:tcPr>
          <w:p w14:paraId="4D155EB0" w14:textId="30243B54" w:rsidR="00B53439" w:rsidRPr="00A353D3" w:rsidRDefault="00B53439" w:rsidP="00BD204C">
            <w:pPr>
              <w:jc w:val="center"/>
              <w:rPr>
                <w:rFonts w:asciiTheme="minorHAnsi" w:hAnsiTheme="minorHAnsi" w:cstheme="minorHAnsi"/>
              </w:rPr>
            </w:pPr>
            <w:r>
              <w:rPr>
                <w:rFonts w:asciiTheme="minorHAnsi" w:hAnsiTheme="minorHAnsi" w:cstheme="minorHAnsi"/>
              </w:rPr>
              <w:t>Lp.</w:t>
            </w:r>
          </w:p>
        </w:tc>
        <w:tc>
          <w:tcPr>
            <w:tcW w:w="1862" w:type="pct"/>
            <w:tcBorders>
              <w:top w:val="single" w:sz="4" w:space="0" w:color="000000"/>
              <w:left w:val="single" w:sz="4" w:space="0" w:color="000000"/>
              <w:bottom w:val="single" w:sz="4" w:space="0" w:color="000000"/>
            </w:tcBorders>
            <w:shd w:val="clear" w:color="auto" w:fill="auto"/>
            <w:vAlign w:val="center"/>
          </w:tcPr>
          <w:p w14:paraId="0F068F22" w14:textId="7904C9B2" w:rsidR="00B53439" w:rsidRPr="00A353D3" w:rsidRDefault="00B53439" w:rsidP="00BD204C">
            <w:pPr>
              <w:jc w:val="center"/>
              <w:rPr>
                <w:rFonts w:asciiTheme="minorHAnsi" w:hAnsiTheme="minorHAnsi" w:cstheme="minorHAnsi"/>
              </w:rPr>
            </w:pPr>
            <w:r w:rsidRPr="00501CCD">
              <w:rPr>
                <w:rFonts w:asciiTheme="minorHAnsi" w:hAnsiTheme="minorHAnsi" w:cstheme="minorHAnsi"/>
              </w:rPr>
              <w:t>Opis przedmiotu</w:t>
            </w:r>
            <w:r w:rsidRPr="00A353D3">
              <w:rPr>
                <w:rFonts w:asciiTheme="minorHAnsi" w:hAnsiTheme="minorHAnsi" w:cstheme="minorHAnsi"/>
              </w:rPr>
              <w:t xml:space="preserve"> </w:t>
            </w:r>
          </w:p>
        </w:tc>
        <w:tc>
          <w:tcPr>
            <w:tcW w:w="251" w:type="pct"/>
            <w:tcBorders>
              <w:top w:val="single" w:sz="4" w:space="0" w:color="000000"/>
              <w:left w:val="single" w:sz="4" w:space="0" w:color="000000"/>
              <w:bottom w:val="single" w:sz="4" w:space="0" w:color="000000"/>
            </w:tcBorders>
            <w:shd w:val="clear" w:color="auto" w:fill="auto"/>
            <w:vAlign w:val="center"/>
          </w:tcPr>
          <w:p w14:paraId="09ADC666" w14:textId="77777777" w:rsidR="00B53439" w:rsidRPr="00A353D3" w:rsidRDefault="00B53439" w:rsidP="00BD204C">
            <w:pPr>
              <w:jc w:val="center"/>
              <w:rPr>
                <w:rFonts w:asciiTheme="minorHAnsi" w:hAnsiTheme="minorHAnsi" w:cstheme="minorHAnsi"/>
              </w:rPr>
            </w:pPr>
          </w:p>
          <w:p w14:paraId="6AA0EFA0"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Ilość</w:t>
            </w:r>
          </w:p>
          <w:p w14:paraId="3B15AC49"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w szt.</w:t>
            </w:r>
          </w:p>
          <w:p w14:paraId="497F3A38" w14:textId="77777777" w:rsidR="00B53439" w:rsidRPr="00A353D3" w:rsidRDefault="00B53439" w:rsidP="00BD204C">
            <w:pPr>
              <w:jc w:val="center"/>
              <w:rPr>
                <w:rFonts w:asciiTheme="minorHAnsi" w:hAnsiTheme="minorHAnsi" w:cstheme="minorHAnsi"/>
              </w:rPr>
            </w:pPr>
          </w:p>
        </w:tc>
        <w:tc>
          <w:tcPr>
            <w:tcW w:w="604" w:type="pct"/>
            <w:tcBorders>
              <w:top w:val="single" w:sz="4" w:space="0" w:color="000000"/>
              <w:left w:val="single" w:sz="4" w:space="0" w:color="000000"/>
              <w:bottom w:val="single" w:sz="4" w:space="0" w:color="000000"/>
            </w:tcBorders>
            <w:shd w:val="clear" w:color="auto" w:fill="auto"/>
            <w:vAlign w:val="center"/>
          </w:tcPr>
          <w:p w14:paraId="3E437A08"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Nazwa</w:t>
            </w:r>
          </w:p>
          <w:p w14:paraId="3DAD5169" w14:textId="47BABD1B" w:rsidR="00B53439" w:rsidRPr="00A353D3" w:rsidRDefault="00B53439" w:rsidP="00BD204C">
            <w:pPr>
              <w:jc w:val="center"/>
              <w:rPr>
                <w:rFonts w:asciiTheme="minorHAnsi" w:hAnsiTheme="minorHAnsi" w:cstheme="minorHAnsi"/>
              </w:rPr>
            </w:pPr>
            <w:r w:rsidRPr="00A353D3">
              <w:rPr>
                <w:rFonts w:asciiTheme="minorHAnsi" w:hAnsiTheme="minorHAnsi" w:cstheme="minorHAnsi"/>
              </w:rPr>
              <w:t>Handlowa</w:t>
            </w:r>
            <w:r>
              <w:rPr>
                <w:rFonts w:asciiTheme="minorHAnsi" w:hAnsiTheme="minorHAnsi" w:cstheme="minorHAnsi"/>
              </w:rPr>
              <w:t>/</w:t>
            </w:r>
          </w:p>
          <w:p w14:paraId="3D18EE14"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Producent</w:t>
            </w:r>
          </w:p>
        </w:tc>
        <w:tc>
          <w:tcPr>
            <w:tcW w:w="430" w:type="pct"/>
            <w:tcBorders>
              <w:top w:val="single" w:sz="4" w:space="0" w:color="000000"/>
              <w:left w:val="single" w:sz="4" w:space="0" w:color="000000"/>
              <w:bottom w:val="single" w:sz="4" w:space="0" w:color="000000"/>
            </w:tcBorders>
            <w:shd w:val="clear" w:color="auto" w:fill="auto"/>
            <w:vAlign w:val="center"/>
          </w:tcPr>
          <w:p w14:paraId="0072534E"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Oferowana wielkość opakowania</w:t>
            </w:r>
          </w:p>
        </w:tc>
        <w:tc>
          <w:tcPr>
            <w:tcW w:w="375" w:type="pct"/>
            <w:tcBorders>
              <w:top w:val="single" w:sz="4" w:space="0" w:color="000000"/>
              <w:left w:val="single" w:sz="4" w:space="0" w:color="000000"/>
              <w:bottom w:val="single" w:sz="4" w:space="0" w:color="000000"/>
            </w:tcBorders>
            <w:shd w:val="clear" w:color="auto" w:fill="auto"/>
            <w:vAlign w:val="center"/>
          </w:tcPr>
          <w:p w14:paraId="3CF2893D"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Ilość opakowań</w:t>
            </w:r>
          </w:p>
        </w:tc>
        <w:tc>
          <w:tcPr>
            <w:tcW w:w="339" w:type="pct"/>
            <w:tcBorders>
              <w:top w:val="single" w:sz="4" w:space="0" w:color="000000"/>
              <w:left w:val="single" w:sz="4" w:space="0" w:color="000000"/>
              <w:bottom w:val="single" w:sz="4" w:space="0" w:color="000000"/>
            </w:tcBorders>
            <w:shd w:val="clear" w:color="auto" w:fill="auto"/>
            <w:vAlign w:val="center"/>
          </w:tcPr>
          <w:p w14:paraId="3F87C1F4"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Cena jednostk.</w:t>
            </w:r>
          </w:p>
          <w:p w14:paraId="562875F2"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netto za op./szt.</w:t>
            </w:r>
          </w:p>
        </w:tc>
        <w:tc>
          <w:tcPr>
            <w:tcW w:w="308" w:type="pct"/>
            <w:tcBorders>
              <w:top w:val="single" w:sz="4" w:space="0" w:color="000000"/>
              <w:left w:val="single" w:sz="4" w:space="0" w:color="000000"/>
              <w:bottom w:val="single" w:sz="4" w:space="0" w:color="000000"/>
            </w:tcBorders>
            <w:shd w:val="clear" w:color="auto" w:fill="auto"/>
            <w:vAlign w:val="center"/>
          </w:tcPr>
          <w:p w14:paraId="6941A99E"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Wartość</w:t>
            </w:r>
          </w:p>
          <w:p w14:paraId="1714F109"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netto</w:t>
            </w:r>
          </w:p>
        </w:tc>
        <w:tc>
          <w:tcPr>
            <w:tcW w:w="329" w:type="pct"/>
            <w:tcBorders>
              <w:top w:val="single" w:sz="4" w:space="0" w:color="000000"/>
              <w:left w:val="single" w:sz="4" w:space="0" w:color="000000"/>
              <w:bottom w:val="single" w:sz="4" w:space="0" w:color="000000"/>
            </w:tcBorders>
            <w:shd w:val="clear" w:color="auto" w:fill="auto"/>
            <w:vAlign w:val="center"/>
          </w:tcPr>
          <w:p w14:paraId="196FA98F"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Stawka VAT</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88AC5"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Wartość</w:t>
            </w:r>
          </w:p>
          <w:p w14:paraId="07808DC6"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brutto</w:t>
            </w:r>
          </w:p>
        </w:tc>
      </w:tr>
      <w:tr w:rsidR="00B53439" w:rsidRPr="00A353D3" w14:paraId="5D7DFC0E" w14:textId="77777777" w:rsidTr="00B53439">
        <w:trPr>
          <w:cantSplit/>
          <w:trHeight w:val="319"/>
        </w:trPr>
        <w:tc>
          <w:tcPr>
            <w:tcW w:w="154" w:type="pct"/>
            <w:tcBorders>
              <w:top w:val="single" w:sz="4" w:space="0" w:color="000000"/>
              <w:left w:val="single" w:sz="4" w:space="0" w:color="000000"/>
              <w:bottom w:val="single" w:sz="4" w:space="0" w:color="000000"/>
            </w:tcBorders>
            <w:shd w:val="clear" w:color="auto" w:fill="auto"/>
          </w:tcPr>
          <w:p w14:paraId="413E2F7D" w14:textId="77777777" w:rsidR="00B53439" w:rsidRPr="00A353D3" w:rsidRDefault="00B53439" w:rsidP="00BD204C">
            <w:pPr>
              <w:jc w:val="center"/>
              <w:rPr>
                <w:rFonts w:asciiTheme="minorHAnsi" w:hAnsiTheme="minorHAnsi" w:cstheme="minorHAnsi"/>
              </w:rPr>
            </w:pPr>
            <w:bookmarkStart w:id="30" w:name="_Hlk132895091"/>
            <w:r w:rsidRPr="00A353D3">
              <w:rPr>
                <w:rFonts w:asciiTheme="minorHAnsi" w:hAnsiTheme="minorHAnsi" w:cstheme="minorHAnsi"/>
              </w:rPr>
              <w:t>I</w:t>
            </w:r>
          </w:p>
        </w:tc>
        <w:tc>
          <w:tcPr>
            <w:tcW w:w="1862" w:type="pct"/>
            <w:tcBorders>
              <w:top w:val="single" w:sz="4" w:space="0" w:color="000000"/>
              <w:left w:val="single" w:sz="4" w:space="0" w:color="000000"/>
              <w:bottom w:val="single" w:sz="4" w:space="0" w:color="000000"/>
            </w:tcBorders>
            <w:shd w:val="clear" w:color="auto" w:fill="auto"/>
          </w:tcPr>
          <w:p w14:paraId="09B0B417"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II</w:t>
            </w:r>
          </w:p>
        </w:tc>
        <w:tc>
          <w:tcPr>
            <w:tcW w:w="251" w:type="pct"/>
            <w:tcBorders>
              <w:top w:val="single" w:sz="4" w:space="0" w:color="000000"/>
              <w:left w:val="single" w:sz="4" w:space="0" w:color="000000"/>
              <w:bottom w:val="single" w:sz="4" w:space="0" w:color="000000"/>
            </w:tcBorders>
            <w:shd w:val="clear" w:color="auto" w:fill="auto"/>
          </w:tcPr>
          <w:p w14:paraId="5AF99C7D"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III</w:t>
            </w:r>
          </w:p>
        </w:tc>
        <w:tc>
          <w:tcPr>
            <w:tcW w:w="604" w:type="pct"/>
            <w:tcBorders>
              <w:top w:val="single" w:sz="4" w:space="0" w:color="000000"/>
              <w:left w:val="single" w:sz="4" w:space="0" w:color="000000"/>
              <w:bottom w:val="single" w:sz="4" w:space="0" w:color="000000"/>
            </w:tcBorders>
            <w:shd w:val="clear" w:color="auto" w:fill="auto"/>
          </w:tcPr>
          <w:p w14:paraId="3FEC04E3" w14:textId="3FDFC516" w:rsidR="00B53439" w:rsidRPr="00A353D3" w:rsidRDefault="00B53439" w:rsidP="00BD204C">
            <w:pPr>
              <w:jc w:val="center"/>
              <w:rPr>
                <w:rFonts w:asciiTheme="minorHAnsi" w:hAnsiTheme="minorHAnsi" w:cstheme="minorHAnsi"/>
              </w:rPr>
            </w:pPr>
            <w:r w:rsidRPr="00A353D3">
              <w:rPr>
                <w:rFonts w:asciiTheme="minorHAnsi" w:hAnsiTheme="minorHAnsi" w:cstheme="minorHAnsi"/>
              </w:rPr>
              <w:t>IV</w:t>
            </w:r>
          </w:p>
        </w:tc>
        <w:tc>
          <w:tcPr>
            <w:tcW w:w="430" w:type="pct"/>
            <w:tcBorders>
              <w:top w:val="single" w:sz="4" w:space="0" w:color="000000"/>
              <w:left w:val="single" w:sz="4" w:space="0" w:color="000000"/>
              <w:bottom w:val="single" w:sz="4" w:space="0" w:color="000000"/>
            </w:tcBorders>
            <w:shd w:val="clear" w:color="auto" w:fill="auto"/>
          </w:tcPr>
          <w:p w14:paraId="5C84573F" w14:textId="47372A90" w:rsidR="00B53439" w:rsidRPr="00A353D3" w:rsidRDefault="00B53439" w:rsidP="00BD204C">
            <w:pPr>
              <w:jc w:val="center"/>
              <w:rPr>
                <w:rFonts w:asciiTheme="minorHAnsi" w:hAnsiTheme="minorHAnsi" w:cstheme="minorHAnsi"/>
              </w:rPr>
            </w:pPr>
            <w:r>
              <w:rPr>
                <w:rFonts w:asciiTheme="minorHAnsi" w:hAnsiTheme="minorHAnsi" w:cstheme="minorHAnsi"/>
              </w:rPr>
              <w:t>V</w:t>
            </w:r>
          </w:p>
        </w:tc>
        <w:tc>
          <w:tcPr>
            <w:tcW w:w="375" w:type="pct"/>
            <w:tcBorders>
              <w:top w:val="single" w:sz="4" w:space="0" w:color="000000"/>
              <w:left w:val="single" w:sz="4" w:space="0" w:color="000000"/>
              <w:bottom w:val="single" w:sz="4" w:space="0" w:color="000000"/>
            </w:tcBorders>
            <w:shd w:val="clear" w:color="auto" w:fill="auto"/>
          </w:tcPr>
          <w:p w14:paraId="5C140379" w14:textId="0D1DDB23" w:rsidR="00B53439" w:rsidRPr="00A353D3" w:rsidRDefault="00B53439" w:rsidP="00BD204C">
            <w:pPr>
              <w:jc w:val="center"/>
              <w:rPr>
                <w:rFonts w:asciiTheme="minorHAnsi" w:hAnsiTheme="minorHAnsi" w:cstheme="minorHAnsi"/>
                <w:highlight w:val="yellow"/>
              </w:rPr>
            </w:pPr>
            <w:r>
              <w:rPr>
                <w:rFonts w:asciiTheme="minorHAnsi" w:hAnsiTheme="minorHAnsi" w:cstheme="minorHAnsi"/>
              </w:rPr>
              <w:t>VI</w:t>
            </w:r>
          </w:p>
        </w:tc>
        <w:tc>
          <w:tcPr>
            <w:tcW w:w="339" w:type="pct"/>
            <w:tcBorders>
              <w:top w:val="single" w:sz="4" w:space="0" w:color="000000"/>
              <w:left w:val="single" w:sz="4" w:space="0" w:color="000000"/>
              <w:bottom w:val="single" w:sz="4" w:space="0" w:color="000000"/>
            </w:tcBorders>
            <w:shd w:val="clear" w:color="auto" w:fill="auto"/>
          </w:tcPr>
          <w:p w14:paraId="06D60EE7" w14:textId="57010255" w:rsidR="00B53439" w:rsidRPr="00A353D3" w:rsidRDefault="00B53439" w:rsidP="00BD204C">
            <w:pPr>
              <w:jc w:val="center"/>
              <w:rPr>
                <w:rFonts w:asciiTheme="minorHAnsi" w:hAnsiTheme="minorHAnsi" w:cstheme="minorHAnsi"/>
                <w:highlight w:val="yellow"/>
              </w:rPr>
            </w:pPr>
            <w:r>
              <w:rPr>
                <w:rFonts w:asciiTheme="minorHAnsi" w:hAnsiTheme="minorHAnsi" w:cstheme="minorHAnsi"/>
              </w:rPr>
              <w:t>VII</w:t>
            </w:r>
          </w:p>
        </w:tc>
        <w:tc>
          <w:tcPr>
            <w:tcW w:w="308" w:type="pct"/>
            <w:tcBorders>
              <w:top w:val="single" w:sz="4" w:space="0" w:color="000000"/>
              <w:left w:val="single" w:sz="4" w:space="0" w:color="000000"/>
              <w:bottom w:val="single" w:sz="4" w:space="0" w:color="000000"/>
            </w:tcBorders>
            <w:shd w:val="clear" w:color="auto" w:fill="auto"/>
          </w:tcPr>
          <w:p w14:paraId="5D067481" w14:textId="71707AF8" w:rsidR="00B53439" w:rsidRPr="00A353D3" w:rsidRDefault="00B53439" w:rsidP="00BD204C">
            <w:pPr>
              <w:jc w:val="center"/>
              <w:rPr>
                <w:rFonts w:asciiTheme="minorHAnsi" w:hAnsiTheme="minorHAnsi" w:cstheme="minorHAnsi"/>
                <w:highlight w:val="yellow"/>
              </w:rPr>
            </w:pPr>
            <w:r>
              <w:rPr>
                <w:rFonts w:asciiTheme="minorHAnsi" w:hAnsiTheme="minorHAnsi" w:cstheme="minorHAnsi"/>
              </w:rPr>
              <w:t>VIII</w:t>
            </w:r>
          </w:p>
        </w:tc>
        <w:tc>
          <w:tcPr>
            <w:tcW w:w="329" w:type="pct"/>
            <w:tcBorders>
              <w:top w:val="single" w:sz="4" w:space="0" w:color="000000"/>
              <w:left w:val="single" w:sz="4" w:space="0" w:color="000000"/>
              <w:bottom w:val="single" w:sz="4" w:space="0" w:color="000000"/>
            </w:tcBorders>
            <w:shd w:val="clear" w:color="auto" w:fill="auto"/>
          </w:tcPr>
          <w:p w14:paraId="5BB068BB" w14:textId="032A82F8" w:rsidR="00B53439" w:rsidRPr="00A353D3" w:rsidRDefault="00B53439" w:rsidP="00BD204C">
            <w:pPr>
              <w:jc w:val="center"/>
              <w:rPr>
                <w:rFonts w:asciiTheme="minorHAnsi" w:hAnsiTheme="minorHAnsi" w:cstheme="minorHAnsi"/>
                <w:highlight w:val="yellow"/>
              </w:rPr>
            </w:pPr>
            <w:r>
              <w:rPr>
                <w:rFonts w:asciiTheme="minorHAnsi" w:hAnsiTheme="minorHAnsi" w:cstheme="minorHAnsi"/>
              </w:rPr>
              <w:t>I</w:t>
            </w:r>
            <w:r w:rsidRPr="00A353D3">
              <w:rPr>
                <w:rFonts w:asciiTheme="minorHAnsi" w:hAnsiTheme="minorHAnsi" w:cstheme="minorHAnsi"/>
              </w:rPr>
              <w:t>X</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19AEAF0B" w14:textId="3F2310D1" w:rsidR="00B53439" w:rsidRPr="00A353D3" w:rsidRDefault="00B53439" w:rsidP="00BD204C">
            <w:pPr>
              <w:jc w:val="center"/>
              <w:rPr>
                <w:rFonts w:asciiTheme="minorHAnsi" w:hAnsiTheme="minorHAnsi" w:cstheme="minorHAnsi"/>
                <w:highlight w:val="yellow"/>
              </w:rPr>
            </w:pPr>
            <w:r>
              <w:rPr>
                <w:rFonts w:asciiTheme="minorHAnsi" w:hAnsiTheme="minorHAnsi" w:cstheme="minorHAnsi"/>
              </w:rPr>
              <w:t>X</w:t>
            </w:r>
          </w:p>
        </w:tc>
      </w:tr>
      <w:bookmarkEnd w:id="30"/>
      <w:tr w:rsidR="00B53439" w:rsidRPr="00A353D3" w14:paraId="75837234" w14:textId="77777777" w:rsidTr="00B53439">
        <w:trPr>
          <w:cantSplit/>
          <w:trHeight w:val="319"/>
        </w:trPr>
        <w:tc>
          <w:tcPr>
            <w:tcW w:w="154" w:type="pct"/>
            <w:tcBorders>
              <w:top w:val="single" w:sz="4" w:space="0" w:color="000000"/>
              <w:left w:val="single" w:sz="4" w:space="0" w:color="000000"/>
              <w:bottom w:val="single" w:sz="4" w:space="0" w:color="000000"/>
            </w:tcBorders>
            <w:shd w:val="clear" w:color="auto" w:fill="auto"/>
          </w:tcPr>
          <w:p w14:paraId="453B94BB"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1.</w:t>
            </w:r>
          </w:p>
        </w:tc>
        <w:tc>
          <w:tcPr>
            <w:tcW w:w="1862" w:type="pct"/>
            <w:tcBorders>
              <w:top w:val="single" w:sz="4" w:space="0" w:color="000000"/>
              <w:left w:val="single" w:sz="4" w:space="0" w:color="000000"/>
              <w:bottom w:val="single" w:sz="4" w:space="0" w:color="000000"/>
            </w:tcBorders>
            <w:shd w:val="clear" w:color="auto" w:fill="auto"/>
          </w:tcPr>
          <w:p w14:paraId="19C59623" w14:textId="61F58FFF" w:rsidR="00B53439" w:rsidRPr="00A353D3" w:rsidRDefault="00B53439" w:rsidP="00A353D3">
            <w:pPr>
              <w:rPr>
                <w:rFonts w:asciiTheme="minorHAnsi" w:hAnsiTheme="minorHAnsi" w:cstheme="minorHAnsi"/>
              </w:rPr>
            </w:pPr>
            <w:r w:rsidRPr="00A353D3">
              <w:rPr>
                <w:rFonts w:asciiTheme="minorHAnsi" w:hAnsiTheme="minorHAnsi" w:cstheme="minorHAnsi"/>
              </w:rPr>
              <w:t>Worki na filtrat 10 l z zaworem spustowym</w:t>
            </w:r>
            <w:r>
              <w:rPr>
                <w:rFonts w:asciiTheme="minorHAnsi" w:hAnsiTheme="minorHAnsi" w:cstheme="minorHAnsi"/>
              </w:rPr>
              <w:t>.</w:t>
            </w:r>
            <w:r w:rsidRPr="00A353D3">
              <w:rPr>
                <w:rFonts w:asciiTheme="minorHAnsi" w:hAnsiTheme="minorHAnsi" w:cstheme="minorHAnsi"/>
              </w:rPr>
              <w:t xml:space="preserve"> </w:t>
            </w:r>
          </w:p>
        </w:tc>
        <w:tc>
          <w:tcPr>
            <w:tcW w:w="251" w:type="pct"/>
            <w:tcBorders>
              <w:top w:val="single" w:sz="4" w:space="0" w:color="000000"/>
              <w:left w:val="single" w:sz="4" w:space="0" w:color="000000"/>
              <w:bottom w:val="single" w:sz="4" w:space="0" w:color="000000"/>
            </w:tcBorders>
            <w:shd w:val="clear" w:color="auto" w:fill="auto"/>
            <w:vAlign w:val="center"/>
          </w:tcPr>
          <w:p w14:paraId="4C1D8C23"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80</w:t>
            </w:r>
          </w:p>
        </w:tc>
        <w:tc>
          <w:tcPr>
            <w:tcW w:w="604" w:type="pct"/>
            <w:tcBorders>
              <w:top w:val="single" w:sz="4" w:space="0" w:color="000000"/>
              <w:left w:val="single" w:sz="4" w:space="0" w:color="000000"/>
              <w:bottom w:val="single" w:sz="4" w:space="0" w:color="000000"/>
            </w:tcBorders>
            <w:shd w:val="clear" w:color="auto" w:fill="auto"/>
            <w:vAlign w:val="center"/>
          </w:tcPr>
          <w:p w14:paraId="2AED1991" w14:textId="77777777" w:rsidR="00B53439" w:rsidRPr="00A353D3" w:rsidRDefault="00B53439" w:rsidP="00A353D3">
            <w:pPr>
              <w:rPr>
                <w:rFonts w:asciiTheme="minorHAnsi" w:hAnsiTheme="minorHAnsi" w:cstheme="minorHAnsi"/>
              </w:rPr>
            </w:pPr>
          </w:p>
        </w:tc>
        <w:tc>
          <w:tcPr>
            <w:tcW w:w="430" w:type="pct"/>
            <w:tcBorders>
              <w:top w:val="single" w:sz="4" w:space="0" w:color="000000"/>
              <w:left w:val="single" w:sz="4" w:space="0" w:color="000000"/>
              <w:bottom w:val="single" w:sz="4" w:space="0" w:color="000000"/>
            </w:tcBorders>
            <w:shd w:val="clear" w:color="auto" w:fill="auto"/>
            <w:vAlign w:val="center"/>
          </w:tcPr>
          <w:p w14:paraId="64FA9030" w14:textId="77777777" w:rsidR="00B53439" w:rsidRPr="00A353D3" w:rsidRDefault="00B53439"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7B7A6A55" w14:textId="77777777" w:rsidR="00B53439" w:rsidRPr="00A353D3" w:rsidRDefault="00B53439" w:rsidP="00A353D3">
            <w:pPr>
              <w:rPr>
                <w:rFonts w:asciiTheme="minorHAnsi" w:hAnsiTheme="minorHAnsi" w:cstheme="minorHAnsi"/>
                <w:highlight w:val="yellow"/>
              </w:rPr>
            </w:pPr>
          </w:p>
        </w:tc>
        <w:tc>
          <w:tcPr>
            <w:tcW w:w="339" w:type="pct"/>
            <w:tcBorders>
              <w:top w:val="single" w:sz="4" w:space="0" w:color="000000"/>
              <w:left w:val="single" w:sz="4" w:space="0" w:color="000000"/>
              <w:bottom w:val="single" w:sz="4" w:space="0" w:color="000000"/>
            </w:tcBorders>
            <w:shd w:val="clear" w:color="auto" w:fill="auto"/>
            <w:vAlign w:val="center"/>
          </w:tcPr>
          <w:p w14:paraId="224E4A79" w14:textId="77777777" w:rsidR="00B53439" w:rsidRPr="00A353D3" w:rsidRDefault="00B53439" w:rsidP="00A353D3">
            <w:pPr>
              <w:rPr>
                <w:rFonts w:asciiTheme="minorHAnsi" w:hAnsiTheme="minorHAnsi" w:cstheme="minorHAnsi"/>
              </w:rPr>
            </w:pPr>
          </w:p>
        </w:tc>
        <w:tc>
          <w:tcPr>
            <w:tcW w:w="308" w:type="pct"/>
            <w:tcBorders>
              <w:top w:val="single" w:sz="4" w:space="0" w:color="000000"/>
              <w:left w:val="single" w:sz="4" w:space="0" w:color="000000"/>
              <w:bottom w:val="single" w:sz="4" w:space="0" w:color="000000"/>
            </w:tcBorders>
            <w:shd w:val="clear" w:color="auto" w:fill="auto"/>
            <w:vAlign w:val="center"/>
          </w:tcPr>
          <w:p w14:paraId="308BC6B8" w14:textId="77777777" w:rsidR="00B53439" w:rsidRPr="00A353D3" w:rsidRDefault="00B53439"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tcBorders>
            <w:shd w:val="clear" w:color="auto" w:fill="auto"/>
            <w:vAlign w:val="center"/>
          </w:tcPr>
          <w:p w14:paraId="7D53549C" w14:textId="77777777" w:rsidR="00B53439" w:rsidRPr="00A353D3" w:rsidRDefault="00B53439" w:rsidP="00A353D3">
            <w:pPr>
              <w:rPr>
                <w:rFonts w:asciiTheme="minorHAnsi" w:hAnsiTheme="minorHAnsi" w:cstheme="minorHAnsi"/>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1E7BA" w14:textId="77777777" w:rsidR="00B53439" w:rsidRPr="00A353D3" w:rsidRDefault="00B53439" w:rsidP="00A353D3">
            <w:pPr>
              <w:rPr>
                <w:rFonts w:asciiTheme="minorHAnsi" w:hAnsiTheme="minorHAnsi" w:cstheme="minorHAnsi"/>
              </w:rPr>
            </w:pPr>
          </w:p>
        </w:tc>
      </w:tr>
      <w:tr w:rsidR="00B53439" w:rsidRPr="00A353D3" w14:paraId="078CDE0C" w14:textId="77777777" w:rsidTr="00B53439">
        <w:trPr>
          <w:cantSplit/>
          <w:trHeight w:val="368"/>
        </w:trPr>
        <w:tc>
          <w:tcPr>
            <w:tcW w:w="154" w:type="pct"/>
            <w:tcBorders>
              <w:top w:val="single" w:sz="4" w:space="0" w:color="000000"/>
              <w:left w:val="single" w:sz="4" w:space="0" w:color="000000"/>
              <w:bottom w:val="single" w:sz="4" w:space="0" w:color="000000"/>
            </w:tcBorders>
            <w:shd w:val="clear" w:color="auto" w:fill="auto"/>
          </w:tcPr>
          <w:p w14:paraId="4EC13877"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2.</w:t>
            </w:r>
          </w:p>
        </w:tc>
        <w:tc>
          <w:tcPr>
            <w:tcW w:w="1862" w:type="pct"/>
            <w:tcBorders>
              <w:top w:val="single" w:sz="4" w:space="0" w:color="000000"/>
              <w:left w:val="single" w:sz="4" w:space="0" w:color="000000"/>
              <w:bottom w:val="single" w:sz="4" w:space="0" w:color="000000"/>
            </w:tcBorders>
            <w:shd w:val="clear" w:color="auto" w:fill="auto"/>
          </w:tcPr>
          <w:p w14:paraId="65A0111C" w14:textId="24A205A7" w:rsidR="00B53439" w:rsidRPr="00A353D3" w:rsidRDefault="00B53439" w:rsidP="00A353D3">
            <w:pPr>
              <w:rPr>
                <w:rFonts w:asciiTheme="minorHAnsi" w:hAnsiTheme="minorHAnsi" w:cstheme="minorHAnsi"/>
              </w:rPr>
            </w:pPr>
            <w:r w:rsidRPr="00A353D3">
              <w:rPr>
                <w:rFonts w:asciiTheme="minorHAnsi" w:hAnsiTheme="minorHAnsi" w:cstheme="minorHAnsi"/>
              </w:rPr>
              <w:t>Igły plastikowe typu Spike o dł. 72 mm</w:t>
            </w:r>
            <w:r>
              <w:rPr>
                <w:rFonts w:asciiTheme="minorHAnsi" w:hAnsiTheme="minorHAnsi" w:cstheme="minorHAnsi"/>
              </w:rPr>
              <w:t>.</w:t>
            </w:r>
          </w:p>
        </w:tc>
        <w:tc>
          <w:tcPr>
            <w:tcW w:w="251" w:type="pct"/>
            <w:tcBorders>
              <w:top w:val="single" w:sz="4" w:space="0" w:color="000000"/>
              <w:left w:val="single" w:sz="4" w:space="0" w:color="000000"/>
              <w:bottom w:val="single" w:sz="4" w:space="0" w:color="000000"/>
            </w:tcBorders>
            <w:shd w:val="clear" w:color="auto" w:fill="auto"/>
            <w:vAlign w:val="center"/>
          </w:tcPr>
          <w:p w14:paraId="48BD3DE2"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100</w:t>
            </w:r>
          </w:p>
        </w:tc>
        <w:tc>
          <w:tcPr>
            <w:tcW w:w="604" w:type="pct"/>
            <w:tcBorders>
              <w:top w:val="single" w:sz="4" w:space="0" w:color="000000"/>
              <w:left w:val="single" w:sz="4" w:space="0" w:color="000000"/>
              <w:bottom w:val="single" w:sz="4" w:space="0" w:color="000000"/>
            </w:tcBorders>
            <w:shd w:val="clear" w:color="auto" w:fill="auto"/>
            <w:vAlign w:val="center"/>
          </w:tcPr>
          <w:p w14:paraId="3D9B6A1F" w14:textId="77777777" w:rsidR="00B53439" w:rsidRPr="00A353D3" w:rsidRDefault="00B53439" w:rsidP="00A353D3">
            <w:pPr>
              <w:rPr>
                <w:rFonts w:asciiTheme="minorHAnsi" w:hAnsiTheme="minorHAnsi" w:cstheme="minorHAnsi"/>
              </w:rPr>
            </w:pPr>
          </w:p>
        </w:tc>
        <w:tc>
          <w:tcPr>
            <w:tcW w:w="430" w:type="pct"/>
            <w:tcBorders>
              <w:top w:val="single" w:sz="4" w:space="0" w:color="000000"/>
              <w:left w:val="single" w:sz="4" w:space="0" w:color="000000"/>
              <w:bottom w:val="single" w:sz="4" w:space="0" w:color="000000"/>
            </w:tcBorders>
            <w:shd w:val="clear" w:color="auto" w:fill="auto"/>
            <w:vAlign w:val="center"/>
          </w:tcPr>
          <w:p w14:paraId="0E430DD8" w14:textId="77777777" w:rsidR="00B53439" w:rsidRPr="00A353D3" w:rsidRDefault="00B53439"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3D76BE22" w14:textId="77777777" w:rsidR="00B53439" w:rsidRPr="00A353D3" w:rsidRDefault="00B53439" w:rsidP="00A353D3">
            <w:pPr>
              <w:rPr>
                <w:rFonts w:asciiTheme="minorHAnsi" w:hAnsiTheme="minorHAnsi" w:cstheme="minorHAnsi"/>
              </w:rPr>
            </w:pPr>
          </w:p>
        </w:tc>
        <w:tc>
          <w:tcPr>
            <w:tcW w:w="339" w:type="pct"/>
            <w:tcBorders>
              <w:top w:val="single" w:sz="4" w:space="0" w:color="000000"/>
              <w:left w:val="single" w:sz="4" w:space="0" w:color="000000"/>
              <w:bottom w:val="single" w:sz="4" w:space="0" w:color="000000"/>
            </w:tcBorders>
            <w:shd w:val="clear" w:color="auto" w:fill="auto"/>
            <w:vAlign w:val="center"/>
          </w:tcPr>
          <w:p w14:paraId="0F68EDB4" w14:textId="77777777" w:rsidR="00B53439" w:rsidRPr="00A353D3" w:rsidRDefault="00B53439" w:rsidP="00A353D3">
            <w:pPr>
              <w:rPr>
                <w:rFonts w:asciiTheme="minorHAnsi" w:hAnsiTheme="minorHAnsi" w:cstheme="minorHAnsi"/>
              </w:rPr>
            </w:pPr>
          </w:p>
        </w:tc>
        <w:tc>
          <w:tcPr>
            <w:tcW w:w="308" w:type="pct"/>
            <w:tcBorders>
              <w:top w:val="single" w:sz="4" w:space="0" w:color="000000"/>
              <w:left w:val="single" w:sz="4" w:space="0" w:color="000000"/>
              <w:bottom w:val="single" w:sz="4" w:space="0" w:color="000000"/>
            </w:tcBorders>
            <w:shd w:val="clear" w:color="auto" w:fill="auto"/>
            <w:vAlign w:val="center"/>
          </w:tcPr>
          <w:p w14:paraId="4773D394" w14:textId="77777777" w:rsidR="00B53439" w:rsidRPr="00A353D3" w:rsidRDefault="00B53439"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tcBorders>
            <w:shd w:val="clear" w:color="auto" w:fill="auto"/>
            <w:vAlign w:val="center"/>
          </w:tcPr>
          <w:p w14:paraId="4188AFA7" w14:textId="77777777" w:rsidR="00B53439" w:rsidRPr="00A353D3" w:rsidRDefault="00B53439" w:rsidP="00A353D3">
            <w:pPr>
              <w:rPr>
                <w:rFonts w:asciiTheme="minorHAnsi" w:hAnsiTheme="minorHAnsi" w:cstheme="minorHAnsi"/>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7802C" w14:textId="77777777" w:rsidR="00B53439" w:rsidRPr="00A353D3" w:rsidRDefault="00B53439" w:rsidP="00A353D3">
            <w:pPr>
              <w:rPr>
                <w:rFonts w:asciiTheme="minorHAnsi" w:hAnsiTheme="minorHAnsi" w:cstheme="minorHAnsi"/>
              </w:rPr>
            </w:pPr>
          </w:p>
        </w:tc>
      </w:tr>
      <w:tr w:rsidR="00B53439" w:rsidRPr="00A353D3" w14:paraId="65F5106D" w14:textId="77777777" w:rsidTr="00B53439">
        <w:trPr>
          <w:cantSplit/>
          <w:trHeight w:val="495"/>
        </w:trPr>
        <w:tc>
          <w:tcPr>
            <w:tcW w:w="154" w:type="pct"/>
            <w:tcBorders>
              <w:top w:val="single" w:sz="4" w:space="0" w:color="000000"/>
              <w:left w:val="single" w:sz="4" w:space="0" w:color="000000"/>
              <w:bottom w:val="single" w:sz="4" w:space="0" w:color="000000"/>
            </w:tcBorders>
            <w:shd w:val="clear" w:color="auto" w:fill="auto"/>
          </w:tcPr>
          <w:p w14:paraId="422F1F77"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3.</w:t>
            </w:r>
          </w:p>
        </w:tc>
        <w:tc>
          <w:tcPr>
            <w:tcW w:w="1862" w:type="pct"/>
            <w:tcBorders>
              <w:top w:val="single" w:sz="4" w:space="0" w:color="000000"/>
              <w:left w:val="single" w:sz="4" w:space="0" w:color="000000"/>
              <w:bottom w:val="single" w:sz="4" w:space="0" w:color="000000"/>
            </w:tcBorders>
            <w:shd w:val="clear" w:color="auto" w:fill="auto"/>
          </w:tcPr>
          <w:p w14:paraId="24D6FF69" w14:textId="76BF8D3D" w:rsidR="00B53439" w:rsidRPr="00A353D3" w:rsidRDefault="00B53439" w:rsidP="00A353D3">
            <w:pPr>
              <w:rPr>
                <w:rFonts w:asciiTheme="minorHAnsi" w:hAnsiTheme="minorHAnsi" w:cstheme="minorHAnsi"/>
              </w:rPr>
            </w:pPr>
            <w:r w:rsidRPr="00A353D3">
              <w:rPr>
                <w:rFonts w:asciiTheme="minorHAnsi" w:hAnsiTheme="minorHAnsi" w:cstheme="minorHAnsi"/>
              </w:rPr>
              <w:t>Zestaw do hemodializy cytrynianowej Multifiltrate PRO SecuKit CiCa HD 1000</w:t>
            </w:r>
            <w:r>
              <w:rPr>
                <w:rFonts w:asciiTheme="minorHAnsi" w:hAnsiTheme="minorHAnsi" w:cstheme="minorHAnsi"/>
              </w:rPr>
              <w:t>.</w:t>
            </w:r>
          </w:p>
        </w:tc>
        <w:tc>
          <w:tcPr>
            <w:tcW w:w="251" w:type="pct"/>
            <w:tcBorders>
              <w:top w:val="single" w:sz="4" w:space="0" w:color="000000"/>
              <w:left w:val="single" w:sz="4" w:space="0" w:color="000000"/>
              <w:bottom w:val="single" w:sz="4" w:space="0" w:color="000000"/>
            </w:tcBorders>
            <w:shd w:val="clear" w:color="auto" w:fill="auto"/>
            <w:vAlign w:val="center"/>
          </w:tcPr>
          <w:p w14:paraId="67111730"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100</w:t>
            </w:r>
          </w:p>
          <w:p w14:paraId="15B3878C" w14:textId="77777777" w:rsidR="00B53439" w:rsidRPr="00A353D3" w:rsidRDefault="00B53439" w:rsidP="00BD204C">
            <w:pPr>
              <w:jc w:val="center"/>
              <w:rPr>
                <w:rFonts w:asciiTheme="minorHAnsi" w:hAnsiTheme="minorHAnsi" w:cstheme="minorHAnsi"/>
              </w:rPr>
            </w:pPr>
          </w:p>
        </w:tc>
        <w:tc>
          <w:tcPr>
            <w:tcW w:w="604" w:type="pct"/>
            <w:tcBorders>
              <w:top w:val="single" w:sz="4" w:space="0" w:color="000000"/>
              <w:left w:val="single" w:sz="4" w:space="0" w:color="000000"/>
              <w:bottom w:val="single" w:sz="4" w:space="0" w:color="000000"/>
            </w:tcBorders>
            <w:shd w:val="clear" w:color="auto" w:fill="auto"/>
            <w:vAlign w:val="center"/>
          </w:tcPr>
          <w:p w14:paraId="464AED13" w14:textId="77777777" w:rsidR="00B53439" w:rsidRPr="00A353D3" w:rsidRDefault="00B53439" w:rsidP="00A353D3">
            <w:pPr>
              <w:rPr>
                <w:rFonts w:asciiTheme="minorHAnsi" w:hAnsiTheme="minorHAnsi" w:cstheme="minorHAnsi"/>
              </w:rPr>
            </w:pPr>
          </w:p>
        </w:tc>
        <w:tc>
          <w:tcPr>
            <w:tcW w:w="430" w:type="pct"/>
            <w:tcBorders>
              <w:top w:val="single" w:sz="4" w:space="0" w:color="000000"/>
              <w:left w:val="single" w:sz="4" w:space="0" w:color="000000"/>
              <w:bottom w:val="single" w:sz="4" w:space="0" w:color="000000"/>
            </w:tcBorders>
            <w:shd w:val="clear" w:color="auto" w:fill="auto"/>
            <w:vAlign w:val="center"/>
          </w:tcPr>
          <w:p w14:paraId="4375CD04" w14:textId="77777777" w:rsidR="00B53439" w:rsidRPr="00A353D3" w:rsidRDefault="00B53439"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1946E780" w14:textId="77777777" w:rsidR="00B53439" w:rsidRPr="00A353D3" w:rsidRDefault="00B53439" w:rsidP="00A353D3">
            <w:pPr>
              <w:rPr>
                <w:rFonts w:asciiTheme="minorHAnsi" w:hAnsiTheme="minorHAnsi" w:cstheme="minorHAnsi"/>
                <w:highlight w:val="yellow"/>
              </w:rPr>
            </w:pPr>
          </w:p>
        </w:tc>
        <w:tc>
          <w:tcPr>
            <w:tcW w:w="339" w:type="pct"/>
            <w:tcBorders>
              <w:top w:val="single" w:sz="4" w:space="0" w:color="000000"/>
              <w:left w:val="single" w:sz="4" w:space="0" w:color="000000"/>
              <w:bottom w:val="single" w:sz="4" w:space="0" w:color="000000"/>
            </w:tcBorders>
            <w:shd w:val="clear" w:color="auto" w:fill="auto"/>
            <w:vAlign w:val="center"/>
          </w:tcPr>
          <w:p w14:paraId="502BD332" w14:textId="77777777" w:rsidR="00B53439" w:rsidRPr="00A353D3" w:rsidRDefault="00B53439" w:rsidP="00A353D3">
            <w:pPr>
              <w:rPr>
                <w:rFonts w:asciiTheme="minorHAnsi" w:hAnsiTheme="minorHAnsi" w:cstheme="minorHAnsi"/>
              </w:rPr>
            </w:pPr>
          </w:p>
        </w:tc>
        <w:tc>
          <w:tcPr>
            <w:tcW w:w="308" w:type="pct"/>
            <w:tcBorders>
              <w:top w:val="single" w:sz="4" w:space="0" w:color="000000"/>
              <w:left w:val="single" w:sz="4" w:space="0" w:color="000000"/>
              <w:bottom w:val="single" w:sz="4" w:space="0" w:color="000000"/>
            </w:tcBorders>
            <w:shd w:val="clear" w:color="auto" w:fill="auto"/>
            <w:vAlign w:val="center"/>
          </w:tcPr>
          <w:p w14:paraId="3C51F9C2" w14:textId="77777777" w:rsidR="00B53439" w:rsidRPr="00A353D3" w:rsidRDefault="00B53439"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tcBorders>
            <w:shd w:val="clear" w:color="auto" w:fill="auto"/>
            <w:vAlign w:val="center"/>
          </w:tcPr>
          <w:p w14:paraId="2FE76417" w14:textId="77777777" w:rsidR="00B53439" w:rsidRPr="00A353D3" w:rsidRDefault="00B53439" w:rsidP="00A353D3">
            <w:pPr>
              <w:rPr>
                <w:rFonts w:asciiTheme="minorHAnsi" w:hAnsiTheme="minorHAnsi" w:cstheme="minorHAnsi"/>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78D50" w14:textId="77777777" w:rsidR="00B53439" w:rsidRPr="00A353D3" w:rsidRDefault="00B53439" w:rsidP="00A353D3">
            <w:pPr>
              <w:rPr>
                <w:rFonts w:asciiTheme="minorHAnsi" w:hAnsiTheme="minorHAnsi" w:cstheme="minorHAnsi"/>
              </w:rPr>
            </w:pPr>
          </w:p>
        </w:tc>
      </w:tr>
      <w:tr w:rsidR="00B53439" w:rsidRPr="00A353D3" w14:paraId="58F44D43" w14:textId="77777777" w:rsidTr="00B53439">
        <w:trPr>
          <w:cantSplit/>
          <w:trHeight w:val="375"/>
        </w:trPr>
        <w:tc>
          <w:tcPr>
            <w:tcW w:w="154" w:type="pct"/>
            <w:tcBorders>
              <w:top w:val="single" w:sz="4" w:space="0" w:color="000000"/>
              <w:left w:val="single" w:sz="4" w:space="0" w:color="000000"/>
              <w:bottom w:val="single" w:sz="4" w:space="0" w:color="000000"/>
            </w:tcBorders>
            <w:shd w:val="clear" w:color="auto" w:fill="auto"/>
          </w:tcPr>
          <w:p w14:paraId="058401B0"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4.</w:t>
            </w:r>
          </w:p>
        </w:tc>
        <w:tc>
          <w:tcPr>
            <w:tcW w:w="1862" w:type="pct"/>
            <w:tcBorders>
              <w:top w:val="single" w:sz="4" w:space="0" w:color="000000"/>
              <w:left w:val="single" w:sz="4" w:space="0" w:color="000000"/>
              <w:bottom w:val="single" w:sz="4" w:space="0" w:color="000000"/>
            </w:tcBorders>
            <w:shd w:val="clear" w:color="auto" w:fill="auto"/>
          </w:tcPr>
          <w:p w14:paraId="3441797B" w14:textId="1541B304" w:rsidR="00B53439" w:rsidRPr="00A353D3" w:rsidRDefault="00B53439" w:rsidP="00A353D3">
            <w:pPr>
              <w:rPr>
                <w:rFonts w:asciiTheme="minorHAnsi" w:hAnsiTheme="minorHAnsi" w:cstheme="minorHAnsi"/>
              </w:rPr>
            </w:pPr>
            <w:r w:rsidRPr="00A353D3">
              <w:rPr>
                <w:rFonts w:asciiTheme="minorHAnsi" w:hAnsiTheme="minorHAnsi" w:cstheme="minorHAnsi"/>
              </w:rPr>
              <w:t>Zestaw do ciągłej hemodializy z regionalną antykoagulacją cytrynianową z hemofiltrem o pow.</w:t>
            </w:r>
            <w:r>
              <w:rPr>
                <w:rFonts w:asciiTheme="minorHAnsi" w:hAnsiTheme="minorHAnsi" w:cstheme="minorHAnsi"/>
              </w:rPr>
              <w:t xml:space="preserve"> </w:t>
            </w:r>
            <w:r w:rsidRPr="00A353D3">
              <w:rPr>
                <w:rFonts w:asciiTheme="minorHAnsi" w:hAnsiTheme="minorHAnsi" w:cstheme="minorHAnsi"/>
              </w:rPr>
              <w:t>1,8m</w:t>
            </w:r>
            <w:r w:rsidRPr="00291989">
              <w:rPr>
                <w:rFonts w:asciiTheme="minorHAnsi" w:hAnsiTheme="minorHAnsi" w:cstheme="minorHAnsi"/>
                <w:vertAlign w:val="superscript"/>
              </w:rPr>
              <w:t>2</w:t>
            </w:r>
            <w:r w:rsidRPr="00A353D3">
              <w:rPr>
                <w:rFonts w:asciiTheme="minorHAnsi" w:hAnsiTheme="minorHAnsi" w:cstheme="minorHAnsi"/>
              </w:rPr>
              <w:t xml:space="preserve"> i punkcie odcięcia 40-45 kD</w:t>
            </w:r>
            <w:r>
              <w:rPr>
                <w:rFonts w:asciiTheme="minorHAnsi" w:hAnsiTheme="minorHAnsi" w:cstheme="minorHAnsi"/>
              </w:rPr>
              <w:t>.</w:t>
            </w:r>
          </w:p>
        </w:tc>
        <w:tc>
          <w:tcPr>
            <w:tcW w:w="251" w:type="pct"/>
            <w:tcBorders>
              <w:top w:val="single" w:sz="4" w:space="0" w:color="000000"/>
              <w:left w:val="single" w:sz="4" w:space="0" w:color="000000"/>
              <w:bottom w:val="single" w:sz="4" w:space="0" w:color="000000"/>
            </w:tcBorders>
            <w:shd w:val="clear" w:color="auto" w:fill="auto"/>
            <w:vAlign w:val="center"/>
          </w:tcPr>
          <w:p w14:paraId="4EDE3488"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5</w:t>
            </w:r>
          </w:p>
          <w:p w14:paraId="3D921EDF" w14:textId="77777777" w:rsidR="00B53439" w:rsidRPr="00A353D3" w:rsidRDefault="00B53439" w:rsidP="00BD204C">
            <w:pPr>
              <w:jc w:val="center"/>
              <w:rPr>
                <w:rFonts w:asciiTheme="minorHAnsi" w:hAnsiTheme="minorHAnsi" w:cstheme="minorHAnsi"/>
              </w:rPr>
            </w:pPr>
          </w:p>
        </w:tc>
        <w:tc>
          <w:tcPr>
            <w:tcW w:w="604" w:type="pct"/>
            <w:tcBorders>
              <w:top w:val="single" w:sz="4" w:space="0" w:color="000000"/>
              <w:left w:val="single" w:sz="4" w:space="0" w:color="000000"/>
              <w:bottom w:val="single" w:sz="4" w:space="0" w:color="000000"/>
            </w:tcBorders>
            <w:shd w:val="clear" w:color="auto" w:fill="auto"/>
            <w:vAlign w:val="center"/>
          </w:tcPr>
          <w:p w14:paraId="724186E2" w14:textId="77777777" w:rsidR="00B53439" w:rsidRPr="00A353D3" w:rsidRDefault="00B53439" w:rsidP="00A353D3">
            <w:pPr>
              <w:rPr>
                <w:rFonts w:asciiTheme="minorHAnsi" w:hAnsiTheme="minorHAnsi" w:cstheme="minorHAnsi"/>
              </w:rPr>
            </w:pPr>
          </w:p>
        </w:tc>
        <w:tc>
          <w:tcPr>
            <w:tcW w:w="430" w:type="pct"/>
            <w:tcBorders>
              <w:top w:val="single" w:sz="4" w:space="0" w:color="000000"/>
              <w:left w:val="single" w:sz="4" w:space="0" w:color="000000"/>
              <w:bottom w:val="single" w:sz="4" w:space="0" w:color="000000"/>
            </w:tcBorders>
            <w:shd w:val="clear" w:color="auto" w:fill="auto"/>
            <w:vAlign w:val="center"/>
          </w:tcPr>
          <w:p w14:paraId="56E07ED1" w14:textId="77777777" w:rsidR="00B53439" w:rsidRPr="00A353D3" w:rsidRDefault="00B53439"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7D6DF55C" w14:textId="77777777" w:rsidR="00B53439" w:rsidRPr="00A353D3" w:rsidRDefault="00B53439" w:rsidP="00A353D3">
            <w:pPr>
              <w:rPr>
                <w:rFonts w:asciiTheme="minorHAnsi" w:hAnsiTheme="minorHAnsi" w:cstheme="minorHAnsi"/>
                <w:highlight w:val="yellow"/>
              </w:rPr>
            </w:pPr>
          </w:p>
        </w:tc>
        <w:tc>
          <w:tcPr>
            <w:tcW w:w="339" w:type="pct"/>
            <w:tcBorders>
              <w:top w:val="single" w:sz="4" w:space="0" w:color="000000"/>
              <w:left w:val="single" w:sz="4" w:space="0" w:color="000000"/>
              <w:bottom w:val="single" w:sz="4" w:space="0" w:color="000000"/>
            </w:tcBorders>
            <w:shd w:val="clear" w:color="auto" w:fill="auto"/>
            <w:vAlign w:val="center"/>
          </w:tcPr>
          <w:p w14:paraId="7E6AB7AA" w14:textId="77777777" w:rsidR="00B53439" w:rsidRPr="00A353D3" w:rsidRDefault="00B53439" w:rsidP="00A353D3">
            <w:pPr>
              <w:rPr>
                <w:rFonts w:asciiTheme="minorHAnsi" w:hAnsiTheme="minorHAnsi" w:cstheme="minorHAnsi"/>
              </w:rPr>
            </w:pPr>
          </w:p>
        </w:tc>
        <w:tc>
          <w:tcPr>
            <w:tcW w:w="308" w:type="pct"/>
            <w:tcBorders>
              <w:top w:val="single" w:sz="4" w:space="0" w:color="000000"/>
              <w:left w:val="single" w:sz="4" w:space="0" w:color="000000"/>
              <w:bottom w:val="single" w:sz="4" w:space="0" w:color="000000"/>
            </w:tcBorders>
            <w:shd w:val="clear" w:color="auto" w:fill="auto"/>
            <w:vAlign w:val="center"/>
          </w:tcPr>
          <w:p w14:paraId="5F14EEAA" w14:textId="77777777" w:rsidR="00B53439" w:rsidRPr="00A353D3" w:rsidRDefault="00B53439"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tcBorders>
            <w:shd w:val="clear" w:color="auto" w:fill="auto"/>
            <w:vAlign w:val="center"/>
          </w:tcPr>
          <w:p w14:paraId="4114DDFA" w14:textId="77777777" w:rsidR="00B53439" w:rsidRPr="00A353D3" w:rsidRDefault="00B53439" w:rsidP="00A353D3">
            <w:pPr>
              <w:rPr>
                <w:rFonts w:asciiTheme="minorHAnsi" w:hAnsiTheme="minorHAnsi" w:cstheme="minorHAnsi"/>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4A113" w14:textId="77777777" w:rsidR="00B53439" w:rsidRPr="00A353D3" w:rsidRDefault="00B53439" w:rsidP="00A353D3">
            <w:pPr>
              <w:rPr>
                <w:rFonts w:asciiTheme="minorHAnsi" w:hAnsiTheme="minorHAnsi" w:cstheme="minorHAnsi"/>
              </w:rPr>
            </w:pPr>
          </w:p>
        </w:tc>
      </w:tr>
      <w:tr w:rsidR="00B53439" w:rsidRPr="00A353D3" w14:paraId="5BBCDCDB" w14:textId="77777777" w:rsidTr="00B53439">
        <w:trPr>
          <w:cantSplit/>
          <w:trHeight w:val="345"/>
        </w:trPr>
        <w:tc>
          <w:tcPr>
            <w:tcW w:w="154" w:type="pct"/>
            <w:tcBorders>
              <w:top w:val="single" w:sz="4" w:space="0" w:color="000000"/>
              <w:left w:val="single" w:sz="4" w:space="0" w:color="000000"/>
              <w:bottom w:val="single" w:sz="4" w:space="0" w:color="000000"/>
            </w:tcBorders>
            <w:shd w:val="clear" w:color="auto" w:fill="auto"/>
          </w:tcPr>
          <w:p w14:paraId="2F44EABE"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5.</w:t>
            </w:r>
          </w:p>
        </w:tc>
        <w:tc>
          <w:tcPr>
            <w:tcW w:w="1862" w:type="pct"/>
            <w:tcBorders>
              <w:top w:val="single" w:sz="4" w:space="0" w:color="000000"/>
              <w:left w:val="single" w:sz="4" w:space="0" w:color="000000"/>
              <w:bottom w:val="single" w:sz="4" w:space="0" w:color="000000"/>
            </w:tcBorders>
            <w:shd w:val="clear" w:color="auto" w:fill="auto"/>
          </w:tcPr>
          <w:p w14:paraId="01EE47FB" w14:textId="5D34E86D" w:rsidR="00B53439" w:rsidRPr="00AC7910" w:rsidRDefault="00B53439" w:rsidP="00A353D3">
            <w:pPr>
              <w:rPr>
                <w:rFonts w:asciiTheme="minorHAnsi" w:hAnsiTheme="minorHAnsi" w:cstheme="minorHAnsi"/>
              </w:rPr>
            </w:pPr>
            <w:r w:rsidRPr="00A353D3">
              <w:rPr>
                <w:rFonts w:asciiTheme="minorHAnsi" w:hAnsiTheme="minorHAnsi" w:cstheme="minorHAnsi"/>
              </w:rPr>
              <w:t>Zestaw do ciągłej hemodiafiltracji z regionalną antykoagulacją cytrynianową z hemofiltrem o pow.</w:t>
            </w:r>
            <w:r>
              <w:rPr>
                <w:rFonts w:asciiTheme="minorHAnsi" w:hAnsiTheme="minorHAnsi" w:cstheme="minorHAnsi"/>
              </w:rPr>
              <w:t xml:space="preserve"> </w:t>
            </w:r>
            <w:r w:rsidRPr="00A353D3">
              <w:rPr>
                <w:rFonts w:asciiTheme="minorHAnsi" w:hAnsiTheme="minorHAnsi" w:cstheme="minorHAnsi"/>
              </w:rPr>
              <w:t>1,8m</w:t>
            </w:r>
            <w:r w:rsidRPr="00AC7910">
              <w:rPr>
                <w:rFonts w:asciiTheme="minorHAnsi" w:hAnsiTheme="minorHAnsi" w:cstheme="minorHAnsi"/>
                <w:vertAlign w:val="superscript"/>
              </w:rPr>
              <w:t>2</w:t>
            </w:r>
            <w:r>
              <w:rPr>
                <w:rFonts w:asciiTheme="minorHAnsi" w:hAnsiTheme="minorHAnsi" w:cstheme="minorHAnsi"/>
              </w:rPr>
              <w:t>.</w:t>
            </w:r>
          </w:p>
        </w:tc>
        <w:tc>
          <w:tcPr>
            <w:tcW w:w="251" w:type="pct"/>
            <w:tcBorders>
              <w:top w:val="single" w:sz="4" w:space="0" w:color="000000"/>
              <w:left w:val="single" w:sz="4" w:space="0" w:color="000000"/>
              <w:bottom w:val="single" w:sz="4" w:space="0" w:color="000000"/>
            </w:tcBorders>
            <w:shd w:val="clear" w:color="auto" w:fill="auto"/>
            <w:vAlign w:val="center"/>
          </w:tcPr>
          <w:p w14:paraId="2D4C0A34"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30</w:t>
            </w:r>
          </w:p>
        </w:tc>
        <w:tc>
          <w:tcPr>
            <w:tcW w:w="604" w:type="pct"/>
            <w:tcBorders>
              <w:top w:val="single" w:sz="4" w:space="0" w:color="000000"/>
              <w:left w:val="single" w:sz="4" w:space="0" w:color="000000"/>
              <w:bottom w:val="single" w:sz="4" w:space="0" w:color="000000"/>
            </w:tcBorders>
            <w:shd w:val="clear" w:color="auto" w:fill="auto"/>
            <w:vAlign w:val="center"/>
          </w:tcPr>
          <w:p w14:paraId="2902C00C" w14:textId="77777777" w:rsidR="00B53439" w:rsidRPr="00A353D3" w:rsidRDefault="00B53439" w:rsidP="00A353D3">
            <w:pPr>
              <w:rPr>
                <w:rFonts w:asciiTheme="minorHAnsi" w:hAnsiTheme="minorHAnsi" w:cstheme="minorHAnsi"/>
              </w:rPr>
            </w:pPr>
          </w:p>
        </w:tc>
        <w:tc>
          <w:tcPr>
            <w:tcW w:w="430" w:type="pct"/>
            <w:tcBorders>
              <w:top w:val="single" w:sz="4" w:space="0" w:color="000000"/>
              <w:left w:val="single" w:sz="4" w:space="0" w:color="000000"/>
              <w:bottom w:val="single" w:sz="4" w:space="0" w:color="000000"/>
            </w:tcBorders>
            <w:shd w:val="clear" w:color="auto" w:fill="auto"/>
            <w:vAlign w:val="center"/>
          </w:tcPr>
          <w:p w14:paraId="698E46F3" w14:textId="77777777" w:rsidR="00B53439" w:rsidRPr="00A353D3" w:rsidRDefault="00B53439"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1244DA22" w14:textId="77777777" w:rsidR="00B53439" w:rsidRPr="00A353D3" w:rsidRDefault="00B53439" w:rsidP="00A353D3">
            <w:pPr>
              <w:rPr>
                <w:rFonts w:asciiTheme="minorHAnsi" w:hAnsiTheme="minorHAnsi" w:cstheme="minorHAnsi"/>
                <w:highlight w:val="yellow"/>
              </w:rPr>
            </w:pPr>
          </w:p>
        </w:tc>
        <w:tc>
          <w:tcPr>
            <w:tcW w:w="339" w:type="pct"/>
            <w:tcBorders>
              <w:top w:val="single" w:sz="4" w:space="0" w:color="000000"/>
              <w:left w:val="single" w:sz="4" w:space="0" w:color="000000"/>
              <w:bottom w:val="single" w:sz="4" w:space="0" w:color="000000"/>
            </w:tcBorders>
            <w:shd w:val="clear" w:color="auto" w:fill="auto"/>
            <w:vAlign w:val="center"/>
          </w:tcPr>
          <w:p w14:paraId="7670F582" w14:textId="77777777" w:rsidR="00B53439" w:rsidRPr="00A353D3" w:rsidRDefault="00B53439" w:rsidP="00A353D3">
            <w:pPr>
              <w:rPr>
                <w:rFonts w:asciiTheme="minorHAnsi" w:hAnsiTheme="minorHAnsi" w:cstheme="minorHAnsi"/>
              </w:rPr>
            </w:pPr>
          </w:p>
        </w:tc>
        <w:tc>
          <w:tcPr>
            <w:tcW w:w="308" w:type="pct"/>
            <w:tcBorders>
              <w:top w:val="single" w:sz="4" w:space="0" w:color="000000"/>
              <w:left w:val="single" w:sz="4" w:space="0" w:color="000000"/>
              <w:bottom w:val="single" w:sz="4" w:space="0" w:color="000000"/>
            </w:tcBorders>
            <w:shd w:val="clear" w:color="auto" w:fill="auto"/>
            <w:vAlign w:val="center"/>
          </w:tcPr>
          <w:p w14:paraId="66876E0A" w14:textId="77777777" w:rsidR="00B53439" w:rsidRPr="00A353D3" w:rsidRDefault="00B53439"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tcBorders>
            <w:shd w:val="clear" w:color="auto" w:fill="auto"/>
            <w:vAlign w:val="center"/>
          </w:tcPr>
          <w:p w14:paraId="74957289" w14:textId="77777777" w:rsidR="00B53439" w:rsidRPr="00A353D3" w:rsidRDefault="00B53439" w:rsidP="00A353D3">
            <w:pPr>
              <w:rPr>
                <w:rFonts w:asciiTheme="minorHAnsi" w:hAnsiTheme="minorHAnsi" w:cstheme="minorHAnsi"/>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7EA1B" w14:textId="77777777" w:rsidR="00B53439" w:rsidRPr="00A353D3" w:rsidRDefault="00B53439" w:rsidP="00A353D3">
            <w:pPr>
              <w:rPr>
                <w:rFonts w:asciiTheme="minorHAnsi" w:hAnsiTheme="minorHAnsi" w:cstheme="minorHAnsi"/>
              </w:rPr>
            </w:pPr>
          </w:p>
        </w:tc>
      </w:tr>
      <w:tr w:rsidR="00B53439" w:rsidRPr="00A353D3" w14:paraId="79BB5634" w14:textId="77777777" w:rsidTr="00B53439">
        <w:trPr>
          <w:cantSplit/>
          <w:trHeight w:val="582"/>
        </w:trPr>
        <w:tc>
          <w:tcPr>
            <w:tcW w:w="154" w:type="pct"/>
            <w:tcBorders>
              <w:top w:val="single" w:sz="4" w:space="0" w:color="000000"/>
              <w:left w:val="single" w:sz="4" w:space="0" w:color="000000"/>
              <w:bottom w:val="single" w:sz="4" w:space="0" w:color="000000"/>
            </w:tcBorders>
            <w:shd w:val="clear" w:color="auto" w:fill="auto"/>
          </w:tcPr>
          <w:p w14:paraId="7771AF99"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6.</w:t>
            </w:r>
          </w:p>
        </w:tc>
        <w:tc>
          <w:tcPr>
            <w:tcW w:w="1862" w:type="pct"/>
            <w:tcBorders>
              <w:top w:val="single" w:sz="4" w:space="0" w:color="000000"/>
              <w:left w:val="single" w:sz="4" w:space="0" w:color="000000"/>
              <w:bottom w:val="single" w:sz="4" w:space="0" w:color="000000"/>
            </w:tcBorders>
            <w:shd w:val="clear" w:color="auto" w:fill="auto"/>
          </w:tcPr>
          <w:p w14:paraId="5F6A6BF4" w14:textId="51C5861F" w:rsidR="00B53439" w:rsidRPr="00AC7910" w:rsidRDefault="00B53439" w:rsidP="00A353D3">
            <w:pPr>
              <w:rPr>
                <w:rFonts w:asciiTheme="minorHAnsi" w:hAnsiTheme="minorHAnsi" w:cstheme="minorHAnsi"/>
              </w:rPr>
            </w:pPr>
            <w:r w:rsidRPr="00A353D3">
              <w:rPr>
                <w:rFonts w:asciiTheme="minorHAnsi" w:hAnsiTheme="minorHAnsi" w:cstheme="minorHAnsi"/>
              </w:rPr>
              <w:t>Zestaw do plazmaferezy dla dorosłych z plazma filtrem o pow.</w:t>
            </w:r>
            <w:r>
              <w:rPr>
                <w:rFonts w:asciiTheme="minorHAnsi" w:hAnsiTheme="minorHAnsi" w:cstheme="minorHAnsi"/>
              </w:rPr>
              <w:t xml:space="preserve"> </w:t>
            </w:r>
            <w:r w:rsidRPr="00A353D3">
              <w:rPr>
                <w:rFonts w:asciiTheme="minorHAnsi" w:hAnsiTheme="minorHAnsi" w:cstheme="minorHAnsi"/>
              </w:rPr>
              <w:t>0,6 m</w:t>
            </w:r>
            <w:r w:rsidRPr="00AC7910">
              <w:rPr>
                <w:rFonts w:asciiTheme="minorHAnsi" w:hAnsiTheme="minorHAnsi" w:cstheme="minorHAnsi"/>
                <w:vertAlign w:val="superscript"/>
              </w:rPr>
              <w:t>2</w:t>
            </w:r>
            <w:r>
              <w:rPr>
                <w:rFonts w:asciiTheme="minorHAnsi" w:hAnsiTheme="minorHAnsi" w:cstheme="minorHAnsi"/>
              </w:rPr>
              <w:t>.</w:t>
            </w:r>
          </w:p>
        </w:tc>
        <w:tc>
          <w:tcPr>
            <w:tcW w:w="251" w:type="pct"/>
            <w:tcBorders>
              <w:top w:val="single" w:sz="4" w:space="0" w:color="000000"/>
              <w:left w:val="single" w:sz="4" w:space="0" w:color="000000"/>
              <w:bottom w:val="single" w:sz="4" w:space="0" w:color="000000"/>
            </w:tcBorders>
            <w:shd w:val="clear" w:color="auto" w:fill="auto"/>
            <w:vAlign w:val="center"/>
          </w:tcPr>
          <w:p w14:paraId="10BC54B9"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2</w:t>
            </w:r>
          </w:p>
          <w:p w14:paraId="240AF1F5" w14:textId="77777777" w:rsidR="00B53439" w:rsidRPr="00A353D3" w:rsidRDefault="00B53439" w:rsidP="00BD204C">
            <w:pPr>
              <w:jc w:val="center"/>
              <w:rPr>
                <w:rFonts w:asciiTheme="minorHAnsi" w:hAnsiTheme="minorHAnsi" w:cstheme="minorHAnsi"/>
              </w:rPr>
            </w:pPr>
          </w:p>
        </w:tc>
        <w:tc>
          <w:tcPr>
            <w:tcW w:w="604" w:type="pct"/>
            <w:tcBorders>
              <w:top w:val="single" w:sz="4" w:space="0" w:color="000000"/>
              <w:left w:val="single" w:sz="4" w:space="0" w:color="000000"/>
              <w:bottom w:val="single" w:sz="4" w:space="0" w:color="000000"/>
            </w:tcBorders>
            <w:shd w:val="clear" w:color="auto" w:fill="auto"/>
            <w:vAlign w:val="center"/>
          </w:tcPr>
          <w:p w14:paraId="065AC16C" w14:textId="77777777" w:rsidR="00B53439" w:rsidRPr="00A353D3" w:rsidRDefault="00B53439" w:rsidP="00A353D3">
            <w:pPr>
              <w:rPr>
                <w:rFonts w:asciiTheme="minorHAnsi" w:hAnsiTheme="minorHAnsi" w:cstheme="minorHAnsi"/>
              </w:rPr>
            </w:pPr>
          </w:p>
        </w:tc>
        <w:tc>
          <w:tcPr>
            <w:tcW w:w="430" w:type="pct"/>
            <w:tcBorders>
              <w:top w:val="single" w:sz="4" w:space="0" w:color="000000"/>
              <w:left w:val="single" w:sz="4" w:space="0" w:color="000000"/>
              <w:bottom w:val="single" w:sz="4" w:space="0" w:color="000000"/>
            </w:tcBorders>
            <w:shd w:val="clear" w:color="auto" w:fill="auto"/>
            <w:vAlign w:val="center"/>
          </w:tcPr>
          <w:p w14:paraId="62BAFA77" w14:textId="77777777" w:rsidR="00B53439" w:rsidRPr="00A353D3" w:rsidRDefault="00B53439" w:rsidP="00A353D3">
            <w:pPr>
              <w:rPr>
                <w:rFonts w:asciiTheme="minorHAnsi" w:hAnsiTheme="minorHAnsi" w:cstheme="minorHAnsi"/>
              </w:rPr>
            </w:pPr>
          </w:p>
        </w:tc>
        <w:tc>
          <w:tcPr>
            <w:tcW w:w="375" w:type="pct"/>
            <w:tcBorders>
              <w:top w:val="single" w:sz="4" w:space="0" w:color="000000"/>
              <w:left w:val="single" w:sz="4" w:space="0" w:color="000000"/>
              <w:bottom w:val="single" w:sz="4" w:space="0" w:color="000000"/>
            </w:tcBorders>
            <w:shd w:val="clear" w:color="auto" w:fill="auto"/>
            <w:vAlign w:val="center"/>
          </w:tcPr>
          <w:p w14:paraId="3A2783D8" w14:textId="77777777" w:rsidR="00B53439" w:rsidRPr="00A353D3" w:rsidRDefault="00B53439" w:rsidP="00A353D3">
            <w:pPr>
              <w:rPr>
                <w:rFonts w:asciiTheme="minorHAnsi" w:hAnsiTheme="minorHAnsi" w:cstheme="minorHAnsi"/>
                <w:highlight w:val="yellow"/>
              </w:rPr>
            </w:pPr>
          </w:p>
        </w:tc>
        <w:tc>
          <w:tcPr>
            <w:tcW w:w="339" w:type="pct"/>
            <w:tcBorders>
              <w:top w:val="single" w:sz="4" w:space="0" w:color="000000"/>
              <w:left w:val="single" w:sz="4" w:space="0" w:color="000000"/>
              <w:bottom w:val="single" w:sz="4" w:space="0" w:color="000000"/>
            </w:tcBorders>
            <w:shd w:val="clear" w:color="auto" w:fill="auto"/>
            <w:vAlign w:val="center"/>
          </w:tcPr>
          <w:p w14:paraId="18F9BC6E" w14:textId="77777777" w:rsidR="00B53439" w:rsidRPr="00A353D3" w:rsidRDefault="00B53439" w:rsidP="00A353D3">
            <w:pPr>
              <w:rPr>
                <w:rFonts w:asciiTheme="minorHAnsi" w:hAnsiTheme="minorHAnsi" w:cstheme="minorHAnsi"/>
              </w:rPr>
            </w:pPr>
          </w:p>
        </w:tc>
        <w:tc>
          <w:tcPr>
            <w:tcW w:w="308" w:type="pct"/>
            <w:tcBorders>
              <w:top w:val="single" w:sz="4" w:space="0" w:color="000000"/>
              <w:left w:val="single" w:sz="4" w:space="0" w:color="000000"/>
              <w:bottom w:val="single" w:sz="4" w:space="0" w:color="000000"/>
            </w:tcBorders>
            <w:shd w:val="clear" w:color="auto" w:fill="auto"/>
            <w:vAlign w:val="center"/>
          </w:tcPr>
          <w:p w14:paraId="3FBE7BF6" w14:textId="77777777" w:rsidR="00B53439" w:rsidRPr="00A353D3" w:rsidRDefault="00B53439" w:rsidP="00A353D3">
            <w:pPr>
              <w:rPr>
                <w:rFonts w:asciiTheme="minorHAnsi" w:hAnsiTheme="minorHAnsi" w:cstheme="minorHAnsi"/>
              </w:rPr>
            </w:pPr>
          </w:p>
        </w:tc>
        <w:tc>
          <w:tcPr>
            <w:tcW w:w="329" w:type="pct"/>
            <w:tcBorders>
              <w:top w:val="single" w:sz="4" w:space="0" w:color="000000"/>
              <w:left w:val="single" w:sz="4" w:space="0" w:color="000000"/>
              <w:bottom w:val="single" w:sz="4" w:space="0" w:color="000000"/>
            </w:tcBorders>
            <w:shd w:val="clear" w:color="auto" w:fill="auto"/>
            <w:vAlign w:val="center"/>
          </w:tcPr>
          <w:p w14:paraId="09A66875" w14:textId="77777777" w:rsidR="00B53439" w:rsidRPr="00A353D3" w:rsidRDefault="00B53439" w:rsidP="00A353D3">
            <w:pPr>
              <w:rPr>
                <w:rFonts w:asciiTheme="minorHAnsi" w:hAnsiTheme="minorHAnsi" w:cstheme="minorHAnsi"/>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20D0C" w14:textId="77777777" w:rsidR="00B53439" w:rsidRPr="00A353D3" w:rsidRDefault="00B53439" w:rsidP="00A353D3">
            <w:pPr>
              <w:rPr>
                <w:rFonts w:asciiTheme="minorHAnsi" w:hAnsiTheme="minorHAnsi" w:cstheme="minorHAnsi"/>
              </w:rPr>
            </w:pPr>
          </w:p>
        </w:tc>
      </w:tr>
      <w:tr w:rsidR="00A353D3" w:rsidRPr="00A353D3" w14:paraId="417F606E" w14:textId="77777777" w:rsidTr="00B53439">
        <w:trPr>
          <w:cantSplit/>
        </w:trPr>
        <w:tc>
          <w:tcPr>
            <w:tcW w:w="3676" w:type="pct"/>
            <w:gridSpan w:val="6"/>
            <w:tcBorders>
              <w:top w:val="single" w:sz="4" w:space="0" w:color="000000"/>
              <w:left w:val="single" w:sz="4" w:space="0" w:color="000000"/>
              <w:bottom w:val="single" w:sz="4" w:space="0" w:color="000000"/>
              <w:right w:val="single" w:sz="4" w:space="0" w:color="auto"/>
            </w:tcBorders>
            <w:shd w:val="clear" w:color="auto" w:fill="auto"/>
          </w:tcPr>
          <w:p w14:paraId="22E708B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w:t>
            </w:r>
          </w:p>
        </w:tc>
        <w:tc>
          <w:tcPr>
            <w:tcW w:w="339" w:type="pct"/>
            <w:tcBorders>
              <w:top w:val="single" w:sz="4" w:space="0" w:color="000000"/>
              <w:left w:val="single" w:sz="4" w:space="0" w:color="auto"/>
              <w:bottom w:val="single" w:sz="4" w:space="0" w:color="000000"/>
            </w:tcBorders>
            <w:shd w:val="clear" w:color="auto" w:fill="auto"/>
          </w:tcPr>
          <w:p w14:paraId="14465031" w14:textId="77777777" w:rsidR="00A353D3" w:rsidRPr="00A353D3" w:rsidRDefault="00A353D3" w:rsidP="00BD204C">
            <w:pPr>
              <w:jc w:val="right"/>
              <w:rPr>
                <w:rFonts w:asciiTheme="minorHAnsi" w:hAnsiTheme="minorHAnsi" w:cstheme="minorHAnsi"/>
              </w:rPr>
            </w:pPr>
            <w:r w:rsidRPr="00A353D3">
              <w:rPr>
                <w:rFonts w:asciiTheme="minorHAnsi" w:hAnsiTheme="minorHAnsi" w:cstheme="minorHAnsi"/>
              </w:rPr>
              <w:t>NETTO:</w:t>
            </w:r>
          </w:p>
        </w:tc>
        <w:tc>
          <w:tcPr>
            <w:tcW w:w="308" w:type="pct"/>
            <w:tcBorders>
              <w:top w:val="single" w:sz="4" w:space="0" w:color="000000"/>
              <w:left w:val="single" w:sz="4" w:space="0" w:color="000000"/>
              <w:bottom w:val="single" w:sz="4" w:space="0" w:color="000000"/>
            </w:tcBorders>
            <w:shd w:val="clear" w:color="auto" w:fill="auto"/>
          </w:tcPr>
          <w:p w14:paraId="687F1701" w14:textId="77777777" w:rsidR="00A353D3" w:rsidRPr="00A353D3" w:rsidRDefault="00A353D3" w:rsidP="00BD204C">
            <w:pPr>
              <w:jc w:val="right"/>
              <w:rPr>
                <w:rFonts w:asciiTheme="minorHAnsi" w:hAnsiTheme="minorHAnsi" w:cstheme="minorHAnsi"/>
              </w:rPr>
            </w:pPr>
          </w:p>
        </w:tc>
        <w:tc>
          <w:tcPr>
            <w:tcW w:w="329" w:type="pct"/>
            <w:tcBorders>
              <w:top w:val="single" w:sz="4" w:space="0" w:color="000000"/>
              <w:left w:val="single" w:sz="4" w:space="0" w:color="000000"/>
              <w:bottom w:val="single" w:sz="4" w:space="0" w:color="000000"/>
            </w:tcBorders>
            <w:shd w:val="clear" w:color="auto" w:fill="auto"/>
          </w:tcPr>
          <w:p w14:paraId="6EA26BD5" w14:textId="77777777" w:rsidR="00A353D3" w:rsidRPr="00A353D3" w:rsidRDefault="00A353D3" w:rsidP="00BD204C">
            <w:pPr>
              <w:jc w:val="right"/>
              <w:rPr>
                <w:rFonts w:asciiTheme="minorHAnsi" w:hAnsiTheme="minorHAnsi" w:cstheme="minorHAnsi"/>
              </w:rPr>
            </w:pPr>
            <w:r w:rsidRPr="00A353D3">
              <w:rPr>
                <w:rFonts w:asciiTheme="minorHAnsi" w:hAnsiTheme="minorHAnsi" w:cstheme="minorHAnsi"/>
              </w:rPr>
              <w:t>BRUTTO:</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680FCEDA" w14:textId="77777777" w:rsidR="00A353D3" w:rsidRPr="00A353D3" w:rsidRDefault="00A353D3" w:rsidP="00A353D3">
            <w:pPr>
              <w:rPr>
                <w:rFonts w:asciiTheme="minorHAnsi" w:hAnsiTheme="minorHAnsi" w:cstheme="minorHAnsi"/>
              </w:rPr>
            </w:pPr>
          </w:p>
        </w:tc>
      </w:tr>
    </w:tbl>
    <w:p w14:paraId="4EA330A1" w14:textId="21B73C03" w:rsidR="00A353D3" w:rsidRPr="00A353D3" w:rsidRDefault="00A353D3" w:rsidP="00A353D3">
      <w:pPr>
        <w:rPr>
          <w:rFonts w:asciiTheme="minorHAnsi" w:hAnsiTheme="minorHAnsi" w:cstheme="minorHAnsi"/>
        </w:rPr>
      </w:pPr>
      <w:r w:rsidRPr="00A353D3">
        <w:rPr>
          <w:rFonts w:asciiTheme="minorHAnsi" w:hAnsiTheme="minorHAnsi" w:cstheme="minorHAnsi"/>
        </w:rPr>
        <w:t>Wszystkie pozycje muszą być kompatybilne ze sprzętem MULTIFILTRATE FRESENIUS</w:t>
      </w:r>
      <w:r w:rsidR="00AC7910">
        <w:rPr>
          <w:rFonts w:asciiTheme="minorHAnsi" w:hAnsiTheme="minorHAnsi" w:cstheme="minorHAnsi"/>
        </w:rPr>
        <w:t>.</w:t>
      </w:r>
    </w:p>
    <w:p w14:paraId="658D7411" w14:textId="77777777" w:rsidR="00A353D3" w:rsidRPr="00A353D3" w:rsidRDefault="00A353D3" w:rsidP="00A353D3">
      <w:pPr>
        <w:rPr>
          <w:rFonts w:asciiTheme="minorHAnsi" w:hAnsiTheme="minorHAnsi" w:cstheme="minorHAnsi"/>
        </w:rPr>
      </w:pPr>
    </w:p>
    <w:p w14:paraId="7EAA995F" w14:textId="77777777" w:rsidR="00A353D3" w:rsidRPr="00A353D3" w:rsidRDefault="00A353D3" w:rsidP="00A353D3">
      <w:pPr>
        <w:rPr>
          <w:rFonts w:asciiTheme="minorHAnsi" w:hAnsiTheme="minorHAnsi" w:cstheme="minorHAnsi"/>
        </w:rPr>
      </w:pPr>
      <w:bookmarkStart w:id="31" w:name="_Hlk132894551"/>
      <w:r w:rsidRPr="00A353D3">
        <w:rPr>
          <w:rFonts w:asciiTheme="minorHAnsi" w:hAnsiTheme="minorHAnsi" w:cstheme="minorHAnsi"/>
        </w:rPr>
        <w:t>UWAGA: Ofertę należy podpisać kwalifikowanym podpisem elektronicznym przez osobę/osoby uprawnioną/uprawnione do reprezentowania Wykonawcy.</w:t>
      </w:r>
      <w:bookmarkEnd w:id="31"/>
    </w:p>
    <w:p w14:paraId="71CAD29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CFEA9AE" w14:textId="77777777" w:rsidR="00A353D3" w:rsidRPr="00A353D3" w:rsidRDefault="00A353D3" w:rsidP="00BD204C">
      <w:pPr>
        <w:jc w:val="right"/>
        <w:rPr>
          <w:rFonts w:asciiTheme="minorHAnsi" w:hAnsiTheme="minorHAnsi" w:cstheme="minorHAnsi"/>
        </w:rPr>
      </w:pPr>
      <w:r w:rsidRPr="00A353D3">
        <w:rPr>
          <w:rFonts w:asciiTheme="minorHAnsi" w:hAnsiTheme="minorHAnsi" w:cstheme="minorHAnsi"/>
        </w:rPr>
        <w:lastRenderedPageBreak/>
        <w:t>Załącznik nr 2 do SWZ</w:t>
      </w:r>
    </w:p>
    <w:p w14:paraId="20C02731"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FORMULARZ CENOWY</w:t>
      </w:r>
    </w:p>
    <w:p w14:paraId="06AC585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81 – Piżama męska</w:t>
      </w:r>
    </w:p>
    <w:tbl>
      <w:tblPr>
        <w:tblW w:w="5183" w:type="pct"/>
        <w:tblInd w:w="-639" w:type="dxa"/>
        <w:tblCellMar>
          <w:left w:w="70" w:type="dxa"/>
          <w:right w:w="70" w:type="dxa"/>
        </w:tblCellMar>
        <w:tblLook w:val="0000" w:firstRow="0" w:lastRow="0" w:firstColumn="0" w:lastColumn="0" w:noHBand="0" w:noVBand="0"/>
      </w:tblPr>
      <w:tblGrid>
        <w:gridCol w:w="428"/>
        <w:gridCol w:w="6248"/>
        <w:gridCol w:w="712"/>
        <w:gridCol w:w="1214"/>
        <w:gridCol w:w="1315"/>
        <w:gridCol w:w="1155"/>
        <w:gridCol w:w="1279"/>
        <w:gridCol w:w="944"/>
        <w:gridCol w:w="1009"/>
        <w:gridCol w:w="944"/>
      </w:tblGrid>
      <w:tr w:rsidR="00BD204C" w:rsidRPr="00A353D3" w14:paraId="71D0082B" w14:textId="77777777" w:rsidTr="00BD204C">
        <w:trPr>
          <w:trHeight w:val="811"/>
        </w:trPr>
        <w:tc>
          <w:tcPr>
            <w:tcW w:w="130" w:type="pct"/>
            <w:tcBorders>
              <w:top w:val="single" w:sz="4" w:space="0" w:color="000000"/>
              <w:left w:val="single" w:sz="4" w:space="0" w:color="000000"/>
              <w:bottom w:val="single" w:sz="4" w:space="0" w:color="000000"/>
            </w:tcBorders>
            <w:shd w:val="clear" w:color="auto" w:fill="auto"/>
            <w:vAlign w:val="center"/>
          </w:tcPr>
          <w:p w14:paraId="1CC6F8A0" w14:textId="214D016F" w:rsidR="00A353D3" w:rsidRPr="00A353D3" w:rsidRDefault="00AC7910" w:rsidP="00BD204C">
            <w:pPr>
              <w:jc w:val="center"/>
              <w:rPr>
                <w:rFonts w:asciiTheme="minorHAnsi" w:hAnsiTheme="minorHAnsi" w:cstheme="minorHAnsi"/>
              </w:rPr>
            </w:pPr>
            <w:r>
              <w:rPr>
                <w:rFonts w:asciiTheme="minorHAnsi" w:hAnsiTheme="minorHAnsi" w:cstheme="minorHAnsi"/>
              </w:rPr>
              <w:t>Lp.</w:t>
            </w:r>
          </w:p>
        </w:tc>
        <w:tc>
          <w:tcPr>
            <w:tcW w:w="2055" w:type="pct"/>
            <w:tcBorders>
              <w:top w:val="single" w:sz="4" w:space="0" w:color="000000"/>
              <w:left w:val="single" w:sz="4" w:space="0" w:color="000000"/>
              <w:bottom w:val="single" w:sz="4" w:space="0" w:color="000000"/>
            </w:tcBorders>
            <w:shd w:val="clear" w:color="auto" w:fill="auto"/>
            <w:vAlign w:val="center"/>
          </w:tcPr>
          <w:p w14:paraId="6F194F3E" w14:textId="385DA271" w:rsidR="00A353D3" w:rsidRPr="00A353D3" w:rsidRDefault="00AC7910" w:rsidP="00BD204C">
            <w:pPr>
              <w:jc w:val="center"/>
              <w:rPr>
                <w:rFonts w:asciiTheme="minorHAnsi" w:hAnsiTheme="minorHAnsi" w:cstheme="minorHAnsi"/>
              </w:rPr>
            </w:pPr>
            <w:r w:rsidRPr="00501CCD">
              <w:rPr>
                <w:rFonts w:asciiTheme="minorHAnsi" w:hAnsiTheme="minorHAnsi" w:cstheme="minorHAnsi"/>
              </w:rPr>
              <w:t>Opis przedmiotu</w:t>
            </w:r>
            <w:r w:rsidRPr="00A353D3">
              <w:rPr>
                <w:rFonts w:asciiTheme="minorHAnsi" w:hAnsiTheme="minorHAnsi" w:cstheme="minorHAnsi"/>
              </w:rPr>
              <w:t xml:space="preserve"> </w:t>
            </w:r>
          </w:p>
        </w:tc>
        <w:tc>
          <w:tcPr>
            <w:tcW w:w="239" w:type="pct"/>
            <w:tcBorders>
              <w:top w:val="single" w:sz="4" w:space="0" w:color="000000"/>
              <w:left w:val="single" w:sz="4" w:space="0" w:color="000000"/>
              <w:bottom w:val="single" w:sz="4" w:space="0" w:color="000000"/>
            </w:tcBorders>
            <w:shd w:val="clear" w:color="auto" w:fill="auto"/>
            <w:vAlign w:val="center"/>
          </w:tcPr>
          <w:p w14:paraId="3901F88E"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Ilość</w:t>
            </w:r>
          </w:p>
          <w:p w14:paraId="47884B33" w14:textId="3F490222" w:rsidR="00A353D3" w:rsidRPr="00A353D3" w:rsidRDefault="00B53439" w:rsidP="00B53439">
            <w:pPr>
              <w:jc w:val="center"/>
              <w:rPr>
                <w:rFonts w:asciiTheme="minorHAnsi" w:hAnsiTheme="minorHAnsi" w:cstheme="minorHAnsi"/>
              </w:rPr>
            </w:pPr>
            <w:r>
              <w:rPr>
                <w:rFonts w:asciiTheme="minorHAnsi" w:hAnsiTheme="minorHAnsi" w:cstheme="minorHAnsi"/>
              </w:rPr>
              <w:t>w szt.</w:t>
            </w:r>
          </w:p>
        </w:tc>
        <w:tc>
          <w:tcPr>
            <w:tcW w:w="376" w:type="pct"/>
            <w:tcBorders>
              <w:top w:val="single" w:sz="4" w:space="0" w:color="000000"/>
              <w:left w:val="single" w:sz="4" w:space="0" w:color="000000"/>
              <w:bottom w:val="single" w:sz="4" w:space="0" w:color="000000"/>
            </w:tcBorders>
            <w:shd w:val="clear" w:color="auto" w:fill="auto"/>
            <w:vAlign w:val="center"/>
          </w:tcPr>
          <w:p w14:paraId="52B9B606"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Nazwa</w:t>
            </w:r>
          </w:p>
          <w:p w14:paraId="3988DD7F" w14:textId="7B2D8AE9" w:rsidR="00A353D3" w:rsidRPr="00A353D3" w:rsidRDefault="00A353D3" w:rsidP="00BD204C">
            <w:pPr>
              <w:jc w:val="center"/>
              <w:rPr>
                <w:rFonts w:asciiTheme="minorHAnsi" w:hAnsiTheme="minorHAnsi" w:cstheme="minorHAnsi"/>
              </w:rPr>
            </w:pPr>
            <w:r w:rsidRPr="00A353D3">
              <w:rPr>
                <w:rFonts w:asciiTheme="minorHAnsi" w:hAnsiTheme="minorHAnsi" w:cstheme="minorHAnsi"/>
              </w:rPr>
              <w:t>Handlowa</w:t>
            </w:r>
            <w:r w:rsidR="00AC7910">
              <w:rPr>
                <w:rFonts w:asciiTheme="minorHAnsi" w:hAnsiTheme="minorHAnsi" w:cstheme="minorHAnsi"/>
              </w:rPr>
              <w:t>/</w:t>
            </w:r>
          </w:p>
          <w:p w14:paraId="52A61865"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Producent</w:t>
            </w:r>
          </w:p>
        </w:tc>
        <w:tc>
          <w:tcPr>
            <w:tcW w:w="435" w:type="pct"/>
            <w:tcBorders>
              <w:top w:val="single" w:sz="4" w:space="0" w:color="000000"/>
              <w:left w:val="single" w:sz="4" w:space="0" w:color="000000"/>
              <w:bottom w:val="single" w:sz="4" w:space="0" w:color="000000"/>
            </w:tcBorders>
            <w:shd w:val="clear" w:color="auto" w:fill="auto"/>
            <w:vAlign w:val="center"/>
          </w:tcPr>
          <w:p w14:paraId="4902AA91"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Oferowana wielkość opakowania</w:t>
            </w:r>
          </w:p>
        </w:tc>
        <w:tc>
          <w:tcPr>
            <w:tcW w:w="385" w:type="pct"/>
            <w:tcBorders>
              <w:top w:val="single" w:sz="4" w:space="0" w:color="000000"/>
              <w:left w:val="single" w:sz="4" w:space="0" w:color="000000"/>
              <w:bottom w:val="single" w:sz="4" w:space="0" w:color="000000"/>
            </w:tcBorders>
            <w:shd w:val="clear" w:color="auto" w:fill="auto"/>
            <w:vAlign w:val="center"/>
          </w:tcPr>
          <w:p w14:paraId="06564848"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Ilość opakowań</w:t>
            </w:r>
          </w:p>
        </w:tc>
        <w:tc>
          <w:tcPr>
            <w:tcW w:w="425" w:type="pct"/>
            <w:tcBorders>
              <w:top w:val="single" w:sz="4" w:space="0" w:color="000000"/>
              <w:left w:val="single" w:sz="4" w:space="0" w:color="000000"/>
              <w:bottom w:val="single" w:sz="4" w:space="0" w:color="000000"/>
            </w:tcBorders>
            <w:shd w:val="clear" w:color="auto" w:fill="auto"/>
            <w:vAlign w:val="center"/>
          </w:tcPr>
          <w:p w14:paraId="371FB033"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Cena jednostk.</w:t>
            </w:r>
          </w:p>
          <w:p w14:paraId="55B7574A"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netto</w:t>
            </w:r>
          </w:p>
          <w:p w14:paraId="759C85A6"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za op./szt.</w:t>
            </w:r>
          </w:p>
        </w:tc>
        <w:tc>
          <w:tcPr>
            <w:tcW w:w="310" w:type="pct"/>
            <w:tcBorders>
              <w:top w:val="single" w:sz="4" w:space="0" w:color="000000"/>
              <w:left w:val="single" w:sz="4" w:space="0" w:color="000000"/>
              <w:bottom w:val="single" w:sz="4" w:space="0" w:color="000000"/>
            </w:tcBorders>
            <w:shd w:val="clear" w:color="auto" w:fill="auto"/>
            <w:vAlign w:val="center"/>
          </w:tcPr>
          <w:p w14:paraId="10C0345C"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Wartość</w:t>
            </w:r>
          </w:p>
          <w:p w14:paraId="38A5550F"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netto</w:t>
            </w:r>
          </w:p>
        </w:tc>
        <w:tc>
          <w:tcPr>
            <w:tcW w:w="331" w:type="pct"/>
            <w:tcBorders>
              <w:top w:val="single" w:sz="4" w:space="0" w:color="000000"/>
              <w:left w:val="single" w:sz="4" w:space="0" w:color="000000"/>
              <w:bottom w:val="single" w:sz="4" w:space="0" w:color="000000"/>
            </w:tcBorders>
            <w:shd w:val="clear" w:color="auto" w:fill="auto"/>
            <w:vAlign w:val="center"/>
          </w:tcPr>
          <w:p w14:paraId="39BCFDA9"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Stawka VAT</w:t>
            </w:r>
          </w:p>
        </w:tc>
        <w:tc>
          <w:tcPr>
            <w:tcW w:w="3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C14BD"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Wartość</w:t>
            </w:r>
          </w:p>
          <w:p w14:paraId="4194500E"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brutto</w:t>
            </w:r>
          </w:p>
        </w:tc>
      </w:tr>
      <w:tr w:rsidR="00BD204C" w:rsidRPr="00A353D3" w14:paraId="390882F8" w14:textId="77777777" w:rsidTr="00BD204C">
        <w:trPr>
          <w:cantSplit/>
          <w:trHeight w:val="319"/>
        </w:trPr>
        <w:tc>
          <w:tcPr>
            <w:tcW w:w="130" w:type="pct"/>
            <w:tcBorders>
              <w:top w:val="single" w:sz="4" w:space="0" w:color="000000"/>
              <w:left w:val="single" w:sz="4" w:space="0" w:color="000000"/>
              <w:bottom w:val="single" w:sz="4" w:space="0" w:color="000000"/>
            </w:tcBorders>
            <w:shd w:val="clear" w:color="auto" w:fill="auto"/>
          </w:tcPr>
          <w:p w14:paraId="54D646B7"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I</w:t>
            </w:r>
          </w:p>
        </w:tc>
        <w:tc>
          <w:tcPr>
            <w:tcW w:w="2055" w:type="pct"/>
            <w:tcBorders>
              <w:top w:val="single" w:sz="4" w:space="0" w:color="000000"/>
              <w:left w:val="single" w:sz="4" w:space="0" w:color="000000"/>
              <w:bottom w:val="single" w:sz="4" w:space="0" w:color="000000"/>
            </w:tcBorders>
            <w:shd w:val="clear" w:color="auto" w:fill="auto"/>
          </w:tcPr>
          <w:p w14:paraId="3B63C64E"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II</w:t>
            </w:r>
          </w:p>
        </w:tc>
        <w:tc>
          <w:tcPr>
            <w:tcW w:w="239" w:type="pct"/>
            <w:tcBorders>
              <w:top w:val="single" w:sz="4" w:space="0" w:color="000000"/>
              <w:left w:val="single" w:sz="4" w:space="0" w:color="000000"/>
              <w:bottom w:val="single" w:sz="4" w:space="0" w:color="000000"/>
            </w:tcBorders>
            <w:shd w:val="clear" w:color="auto" w:fill="auto"/>
          </w:tcPr>
          <w:p w14:paraId="7DBB606B"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III</w:t>
            </w:r>
          </w:p>
        </w:tc>
        <w:tc>
          <w:tcPr>
            <w:tcW w:w="376" w:type="pct"/>
            <w:tcBorders>
              <w:top w:val="single" w:sz="4" w:space="0" w:color="000000"/>
              <w:left w:val="single" w:sz="4" w:space="0" w:color="000000"/>
              <w:bottom w:val="single" w:sz="4" w:space="0" w:color="000000"/>
            </w:tcBorders>
            <w:shd w:val="clear" w:color="auto" w:fill="auto"/>
          </w:tcPr>
          <w:p w14:paraId="186EF105"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IV</w:t>
            </w:r>
          </w:p>
        </w:tc>
        <w:tc>
          <w:tcPr>
            <w:tcW w:w="435" w:type="pct"/>
            <w:tcBorders>
              <w:top w:val="single" w:sz="4" w:space="0" w:color="000000"/>
              <w:left w:val="single" w:sz="4" w:space="0" w:color="000000"/>
              <w:bottom w:val="single" w:sz="4" w:space="0" w:color="000000"/>
            </w:tcBorders>
            <w:shd w:val="clear" w:color="auto" w:fill="auto"/>
          </w:tcPr>
          <w:p w14:paraId="732101F0"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V</w:t>
            </w:r>
          </w:p>
        </w:tc>
        <w:tc>
          <w:tcPr>
            <w:tcW w:w="385" w:type="pct"/>
            <w:tcBorders>
              <w:top w:val="single" w:sz="4" w:space="0" w:color="000000"/>
              <w:left w:val="single" w:sz="4" w:space="0" w:color="000000"/>
              <w:bottom w:val="single" w:sz="4" w:space="0" w:color="000000"/>
            </w:tcBorders>
            <w:shd w:val="clear" w:color="auto" w:fill="auto"/>
          </w:tcPr>
          <w:p w14:paraId="54544C12"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VI</w:t>
            </w:r>
          </w:p>
        </w:tc>
        <w:tc>
          <w:tcPr>
            <w:tcW w:w="425" w:type="pct"/>
            <w:tcBorders>
              <w:top w:val="single" w:sz="4" w:space="0" w:color="000000"/>
              <w:left w:val="single" w:sz="4" w:space="0" w:color="000000"/>
              <w:bottom w:val="single" w:sz="4" w:space="0" w:color="000000"/>
            </w:tcBorders>
            <w:shd w:val="clear" w:color="auto" w:fill="auto"/>
          </w:tcPr>
          <w:p w14:paraId="40F7405B"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VII</w:t>
            </w:r>
          </w:p>
        </w:tc>
        <w:tc>
          <w:tcPr>
            <w:tcW w:w="310" w:type="pct"/>
            <w:tcBorders>
              <w:top w:val="single" w:sz="4" w:space="0" w:color="000000"/>
              <w:left w:val="single" w:sz="4" w:space="0" w:color="000000"/>
              <w:bottom w:val="single" w:sz="4" w:space="0" w:color="000000"/>
            </w:tcBorders>
            <w:shd w:val="clear" w:color="auto" w:fill="auto"/>
          </w:tcPr>
          <w:p w14:paraId="686CB986"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VIII</w:t>
            </w:r>
          </w:p>
        </w:tc>
        <w:tc>
          <w:tcPr>
            <w:tcW w:w="331" w:type="pct"/>
            <w:tcBorders>
              <w:top w:val="single" w:sz="4" w:space="0" w:color="000000"/>
              <w:left w:val="single" w:sz="4" w:space="0" w:color="000000"/>
              <w:bottom w:val="single" w:sz="4" w:space="0" w:color="000000"/>
            </w:tcBorders>
            <w:shd w:val="clear" w:color="auto" w:fill="auto"/>
          </w:tcPr>
          <w:p w14:paraId="2E163B0C"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IX</w:t>
            </w:r>
          </w:p>
        </w:tc>
        <w:tc>
          <w:tcPr>
            <w:tcW w:w="314" w:type="pct"/>
            <w:tcBorders>
              <w:top w:val="single" w:sz="4" w:space="0" w:color="000000"/>
              <w:left w:val="single" w:sz="4" w:space="0" w:color="000000"/>
              <w:bottom w:val="single" w:sz="4" w:space="0" w:color="000000"/>
              <w:right w:val="single" w:sz="4" w:space="0" w:color="000000"/>
            </w:tcBorders>
            <w:shd w:val="clear" w:color="auto" w:fill="auto"/>
          </w:tcPr>
          <w:p w14:paraId="25E40E62"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X</w:t>
            </w:r>
          </w:p>
        </w:tc>
      </w:tr>
      <w:tr w:rsidR="00BD204C" w:rsidRPr="00A353D3" w14:paraId="387C87E6" w14:textId="77777777" w:rsidTr="00BD204C">
        <w:trPr>
          <w:cantSplit/>
          <w:trHeight w:val="319"/>
        </w:trPr>
        <w:tc>
          <w:tcPr>
            <w:tcW w:w="130" w:type="pct"/>
            <w:tcBorders>
              <w:top w:val="single" w:sz="4" w:space="0" w:color="000000"/>
              <w:left w:val="single" w:sz="4" w:space="0" w:color="000000"/>
              <w:bottom w:val="single" w:sz="4" w:space="0" w:color="000000"/>
            </w:tcBorders>
            <w:shd w:val="clear" w:color="auto" w:fill="auto"/>
          </w:tcPr>
          <w:p w14:paraId="169534DF"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1.</w:t>
            </w:r>
          </w:p>
        </w:tc>
        <w:tc>
          <w:tcPr>
            <w:tcW w:w="2055" w:type="pct"/>
            <w:tcBorders>
              <w:top w:val="single" w:sz="4" w:space="0" w:color="000000"/>
              <w:left w:val="single" w:sz="4" w:space="0" w:color="000000"/>
              <w:bottom w:val="single" w:sz="4" w:space="0" w:color="000000"/>
            </w:tcBorders>
            <w:shd w:val="clear" w:color="auto" w:fill="auto"/>
          </w:tcPr>
          <w:p w14:paraId="7519FB2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Piżama dwuczęściowa jednorazowego użytku wykonana z materiału termoaktywnego, nieprzeźroczystego. Spodnie wiązane, bluza z krótkim rękawem </w:t>
            </w:r>
            <w:r w:rsidRPr="00BC12FF">
              <w:rPr>
                <w:rFonts w:asciiTheme="minorHAnsi" w:hAnsiTheme="minorHAnsi" w:cstheme="minorHAnsi"/>
              </w:rPr>
              <w:t xml:space="preserve">wiązana z przodu. </w:t>
            </w:r>
            <w:r w:rsidRPr="00A353D3">
              <w:rPr>
                <w:rFonts w:asciiTheme="minorHAnsi" w:hAnsiTheme="minorHAnsi" w:cstheme="minorHAnsi"/>
              </w:rPr>
              <w:t>Niesterylna, pakowana oddzielnie.</w:t>
            </w:r>
          </w:p>
          <w:p w14:paraId="00C493C3" w14:textId="1D36FFE3" w:rsidR="00A353D3" w:rsidRPr="00A353D3" w:rsidRDefault="00A353D3" w:rsidP="00A353D3">
            <w:pPr>
              <w:rPr>
                <w:rFonts w:asciiTheme="minorHAnsi" w:hAnsiTheme="minorHAnsi" w:cstheme="minorHAnsi"/>
              </w:rPr>
            </w:pPr>
            <w:r w:rsidRPr="00A353D3">
              <w:rPr>
                <w:rFonts w:asciiTheme="minorHAnsi" w:hAnsiTheme="minorHAnsi" w:cstheme="minorHAnsi"/>
              </w:rPr>
              <w:t>Rozmiary: S, M, L, XL, XXL</w:t>
            </w:r>
            <w:r w:rsidR="00AC7910">
              <w:rPr>
                <w:rFonts w:asciiTheme="minorHAnsi" w:hAnsiTheme="minorHAnsi" w:cstheme="minorHAnsi"/>
              </w:rPr>
              <w:t>.</w:t>
            </w:r>
          </w:p>
        </w:tc>
        <w:tc>
          <w:tcPr>
            <w:tcW w:w="239" w:type="pct"/>
            <w:tcBorders>
              <w:top w:val="single" w:sz="4" w:space="0" w:color="000000"/>
              <w:left w:val="single" w:sz="4" w:space="0" w:color="000000"/>
              <w:bottom w:val="single" w:sz="4" w:space="0" w:color="000000"/>
            </w:tcBorders>
            <w:shd w:val="clear" w:color="auto" w:fill="auto"/>
            <w:vAlign w:val="center"/>
          </w:tcPr>
          <w:p w14:paraId="106540BD"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5 000</w:t>
            </w:r>
          </w:p>
        </w:tc>
        <w:tc>
          <w:tcPr>
            <w:tcW w:w="376" w:type="pct"/>
            <w:tcBorders>
              <w:top w:val="single" w:sz="4" w:space="0" w:color="000000"/>
              <w:left w:val="single" w:sz="4" w:space="0" w:color="000000"/>
              <w:bottom w:val="single" w:sz="4" w:space="0" w:color="000000"/>
            </w:tcBorders>
            <w:shd w:val="clear" w:color="auto" w:fill="auto"/>
            <w:vAlign w:val="center"/>
          </w:tcPr>
          <w:p w14:paraId="17713C2D" w14:textId="77777777" w:rsidR="00A353D3" w:rsidRPr="00A353D3" w:rsidRDefault="00A353D3" w:rsidP="00A353D3">
            <w:pPr>
              <w:rPr>
                <w:rFonts w:asciiTheme="minorHAnsi" w:hAnsiTheme="minorHAnsi" w:cstheme="minorHAnsi"/>
              </w:rPr>
            </w:pPr>
          </w:p>
        </w:tc>
        <w:tc>
          <w:tcPr>
            <w:tcW w:w="435" w:type="pct"/>
            <w:tcBorders>
              <w:top w:val="single" w:sz="4" w:space="0" w:color="000000"/>
              <w:left w:val="single" w:sz="4" w:space="0" w:color="000000"/>
              <w:bottom w:val="single" w:sz="4" w:space="0" w:color="000000"/>
            </w:tcBorders>
            <w:shd w:val="clear" w:color="auto" w:fill="auto"/>
            <w:vAlign w:val="center"/>
          </w:tcPr>
          <w:p w14:paraId="6E1E3B16" w14:textId="77777777" w:rsidR="00A353D3" w:rsidRPr="00A353D3" w:rsidRDefault="00A353D3" w:rsidP="00A353D3">
            <w:pPr>
              <w:rPr>
                <w:rFonts w:asciiTheme="minorHAnsi" w:hAnsiTheme="minorHAnsi" w:cstheme="minorHAnsi"/>
              </w:rPr>
            </w:pPr>
          </w:p>
        </w:tc>
        <w:tc>
          <w:tcPr>
            <w:tcW w:w="385" w:type="pct"/>
            <w:tcBorders>
              <w:top w:val="single" w:sz="4" w:space="0" w:color="000000"/>
              <w:left w:val="single" w:sz="4" w:space="0" w:color="000000"/>
              <w:bottom w:val="single" w:sz="4" w:space="0" w:color="000000"/>
            </w:tcBorders>
            <w:shd w:val="clear" w:color="auto" w:fill="auto"/>
            <w:vAlign w:val="center"/>
          </w:tcPr>
          <w:p w14:paraId="18CDAE0C" w14:textId="77777777" w:rsidR="00A353D3" w:rsidRPr="00A353D3" w:rsidRDefault="00A353D3" w:rsidP="00A353D3">
            <w:pPr>
              <w:rPr>
                <w:rFonts w:asciiTheme="minorHAnsi" w:hAnsiTheme="minorHAnsi" w:cstheme="minorHAnsi"/>
              </w:rPr>
            </w:pPr>
          </w:p>
        </w:tc>
        <w:tc>
          <w:tcPr>
            <w:tcW w:w="425" w:type="pct"/>
            <w:tcBorders>
              <w:top w:val="single" w:sz="4" w:space="0" w:color="000000"/>
              <w:left w:val="single" w:sz="4" w:space="0" w:color="000000"/>
              <w:bottom w:val="single" w:sz="4" w:space="0" w:color="000000"/>
            </w:tcBorders>
            <w:shd w:val="clear" w:color="auto" w:fill="auto"/>
            <w:vAlign w:val="center"/>
          </w:tcPr>
          <w:p w14:paraId="259AC592" w14:textId="77777777" w:rsidR="00A353D3" w:rsidRPr="00A353D3" w:rsidRDefault="00A353D3" w:rsidP="00A353D3">
            <w:pPr>
              <w:rPr>
                <w:rFonts w:asciiTheme="minorHAnsi" w:hAnsiTheme="minorHAnsi" w:cstheme="minorHAnsi"/>
              </w:rPr>
            </w:pPr>
          </w:p>
        </w:tc>
        <w:tc>
          <w:tcPr>
            <w:tcW w:w="310" w:type="pct"/>
            <w:tcBorders>
              <w:top w:val="single" w:sz="4" w:space="0" w:color="000000"/>
              <w:left w:val="single" w:sz="4" w:space="0" w:color="000000"/>
              <w:bottom w:val="single" w:sz="4" w:space="0" w:color="000000"/>
            </w:tcBorders>
            <w:shd w:val="clear" w:color="auto" w:fill="auto"/>
            <w:vAlign w:val="center"/>
          </w:tcPr>
          <w:p w14:paraId="3D9A4942"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62F92CEF"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DC35D" w14:textId="77777777" w:rsidR="00A353D3" w:rsidRPr="00A353D3" w:rsidRDefault="00A353D3" w:rsidP="00A353D3">
            <w:pPr>
              <w:rPr>
                <w:rFonts w:asciiTheme="minorHAnsi" w:hAnsiTheme="minorHAnsi" w:cstheme="minorHAnsi"/>
              </w:rPr>
            </w:pPr>
          </w:p>
        </w:tc>
      </w:tr>
      <w:tr w:rsidR="00A353D3" w:rsidRPr="00A353D3" w14:paraId="40537D32" w14:textId="77777777" w:rsidTr="00BD204C">
        <w:trPr>
          <w:cantSplit/>
        </w:trPr>
        <w:tc>
          <w:tcPr>
            <w:tcW w:w="3620" w:type="pct"/>
            <w:gridSpan w:val="6"/>
            <w:tcBorders>
              <w:top w:val="single" w:sz="4" w:space="0" w:color="000000"/>
              <w:left w:val="single" w:sz="4" w:space="0" w:color="000000"/>
              <w:bottom w:val="single" w:sz="4" w:space="0" w:color="000000"/>
              <w:right w:val="single" w:sz="4" w:space="0" w:color="auto"/>
            </w:tcBorders>
            <w:shd w:val="clear" w:color="auto" w:fill="auto"/>
          </w:tcPr>
          <w:p w14:paraId="1C76567A"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WARTOŚĆ GLOBALNA</w:t>
            </w:r>
          </w:p>
        </w:tc>
        <w:tc>
          <w:tcPr>
            <w:tcW w:w="425" w:type="pct"/>
            <w:tcBorders>
              <w:top w:val="single" w:sz="4" w:space="0" w:color="000000"/>
              <w:left w:val="single" w:sz="4" w:space="0" w:color="auto"/>
              <w:bottom w:val="single" w:sz="4" w:space="0" w:color="000000"/>
            </w:tcBorders>
            <w:shd w:val="clear" w:color="auto" w:fill="auto"/>
          </w:tcPr>
          <w:p w14:paraId="02E04A96" w14:textId="77777777" w:rsidR="00A353D3" w:rsidRPr="00A353D3" w:rsidRDefault="00A353D3" w:rsidP="00BD204C">
            <w:pPr>
              <w:jc w:val="right"/>
              <w:rPr>
                <w:rFonts w:asciiTheme="minorHAnsi" w:hAnsiTheme="minorHAnsi" w:cstheme="minorHAnsi"/>
              </w:rPr>
            </w:pPr>
            <w:r w:rsidRPr="00A353D3">
              <w:rPr>
                <w:rFonts w:asciiTheme="minorHAnsi" w:hAnsiTheme="minorHAnsi" w:cstheme="minorHAnsi"/>
              </w:rPr>
              <w:t>NETTO:</w:t>
            </w:r>
          </w:p>
        </w:tc>
        <w:tc>
          <w:tcPr>
            <w:tcW w:w="310" w:type="pct"/>
            <w:tcBorders>
              <w:top w:val="single" w:sz="4" w:space="0" w:color="000000"/>
              <w:left w:val="single" w:sz="4" w:space="0" w:color="000000"/>
              <w:bottom w:val="single" w:sz="4" w:space="0" w:color="000000"/>
            </w:tcBorders>
            <w:shd w:val="clear" w:color="auto" w:fill="auto"/>
          </w:tcPr>
          <w:p w14:paraId="7199FBCF" w14:textId="77777777" w:rsidR="00A353D3" w:rsidRPr="00A353D3" w:rsidRDefault="00A353D3" w:rsidP="00BD204C">
            <w:pPr>
              <w:jc w:val="right"/>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tcPr>
          <w:p w14:paraId="3B5E318F" w14:textId="77777777" w:rsidR="00A353D3" w:rsidRPr="00A353D3" w:rsidRDefault="00A353D3" w:rsidP="00BD204C">
            <w:pPr>
              <w:jc w:val="right"/>
              <w:rPr>
                <w:rFonts w:asciiTheme="minorHAnsi" w:hAnsiTheme="minorHAnsi" w:cstheme="minorHAnsi"/>
              </w:rPr>
            </w:pPr>
            <w:r w:rsidRPr="00A353D3">
              <w:rPr>
                <w:rFonts w:asciiTheme="minorHAnsi" w:hAnsiTheme="minorHAnsi" w:cstheme="minorHAnsi"/>
              </w:rPr>
              <w:t>BRUTTO:</w:t>
            </w:r>
          </w:p>
        </w:tc>
        <w:tc>
          <w:tcPr>
            <w:tcW w:w="314" w:type="pct"/>
            <w:tcBorders>
              <w:top w:val="single" w:sz="4" w:space="0" w:color="000000"/>
              <w:left w:val="single" w:sz="4" w:space="0" w:color="000000"/>
              <w:bottom w:val="single" w:sz="4" w:space="0" w:color="000000"/>
              <w:right w:val="single" w:sz="4" w:space="0" w:color="000000"/>
            </w:tcBorders>
            <w:shd w:val="clear" w:color="auto" w:fill="auto"/>
          </w:tcPr>
          <w:p w14:paraId="27A00102" w14:textId="77777777" w:rsidR="00A353D3" w:rsidRPr="00A353D3" w:rsidRDefault="00A353D3" w:rsidP="00A353D3">
            <w:pPr>
              <w:rPr>
                <w:rFonts w:asciiTheme="minorHAnsi" w:hAnsiTheme="minorHAnsi" w:cstheme="minorHAnsi"/>
              </w:rPr>
            </w:pPr>
          </w:p>
        </w:tc>
      </w:tr>
    </w:tbl>
    <w:p w14:paraId="5DF6CE57" w14:textId="77777777" w:rsidR="00A353D3" w:rsidRPr="00A353D3" w:rsidRDefault="00A353D3" w:rsidP="00A353D3">
      <w:pPr>
        <w:rPr>
          <w:rFonts w:asciiTheme="minorHAnsi" w:hAnsiTheme="minorHAnsi" w:cstheme="minorHAnsi"/>
        </w:rPr>
      </w:pPr>
    </w:p>
    <w:p w14:paraId="6056BE0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AC4743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DAA8CB6" w14:textId="77777777" w:rsidR="00A353D3" w:rsidRPr="00A353D3" w:rsidRDefault="00A353D3" w:rsidP="00BD204C">
      <w:pPr>
        <w:jc w:val="right"/>
        <w:rPr>
          <w:rFonts w:asciiTheme="minorHAnsi" w:hAnsiTheme="minorHAnsi" w:cstheme="minorHAnsi"/>
        </w:rPr>
      </w:pPr>
      <w:r w:rsidRPr="00A353D3">
        <w:rPr>
          <w:rFonts w:asciiTheme="minorHAnsi" w:hAnsiTheme="minorHAnsi" w:cstheme="minorHAnsi"/>
        </w:rPr>
        <w:lastRenderedPageBreak/>
        <w:t>Załącznik nr 2 do SWZ</w:t>
      </w:r>
    </w:p>
    <w:p w14:paraId="72E50758" w14:textId="77777777" w:rsidR="00A353D3" w:rsidRPr="00A353D3" w:rsidRDefault="00A353D3" w:rsidP="00BD204C">
      <w:pPr>
        <w:jc w:val="center"/>
        <w:rPr>
          <w:rFonts w:asciiTheme="minorHAnsi" w:hAnsiTheme="minorHAnsi" w:cstheme="minorHAnsi"/>
        </w:rPr>
      </w:pPr>
      <w:r w:rsidRPr="00A353D3">
        <w:rPr>
          <w:rFonts w:asciiTheme="minorHAnsi" w:hAnsiTheme="minorHAnsi" w:cstheme="minorHAnsi"/>
        </w:rPr>
        <w:t>FORMULARZ CENOWY</w:t>
      </w:r>
    </w:p>
    <w:p w14:paraId="5757A40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82 – Łyżka i rękojeść do laryngoskopu</w:t>
      </w:r>
    </w:p>
    <w:tbl>
      <w:tblPr>
        <w:tblW w:w="5178" w:type="pct"/>
        <w:tblInd w:w="-497" w:type="dxa"/>
        <w:tblCellMar>
          <w:left w:w="70" w:type="dxa"/>
          <w:right w:w="70" w:type="dxa"/>
        </w:tblCellMar>
        <w:tblLook w:val="0000" w:firstRow="0" w:lastRow="0" w:firstColumn="0" w:lastColumn="0" w:noHBand="0" w:noVBand="0"/>
      </w:tblPr>
      <w:tblGrid>
        <w:gridCol w:w="428"/>
        <w:gridCol w:w="5428"/>
        <w:gridCol w:w="825"/>
        <w:gridCol w:w="1682"/>
        <w:gridCol w:w="1334"/>
        <w:gridCol w:w="1158"/>
        <w:gridCol w:w="1274"/>
        <w:gridCol w:w="1054"/>
        <w:gridCol w:w="1009"/>
        <w:gridCol w:w="1042"/>
      </w:tblGrid>
      <w:tr w:rsidR="00B53439" w:rsidRPr="00A353D3" w14:paraId="28EDB404" w14:textId="77777777" w:rsidTr="00B53439">
        <w:trPr>
          <w:trHeight w:val="811"/>
        </w:trPr>
        <w:tc>
          <w:tcPr>
            <w:tcW w:w="140" w:type="pct"/>
            <w:tcBorders>
              <w:top w:val="single" w:sz="4" w:space="0" w:color="000000"/>
              <w:left w:val="single" w:sz="4" w:space="0" w:color="000000"/>
              <w:bottom w:val="single" w:sz="4" w:space="0" w:color="000000"/>
            </w:tcBorders>
            <w:shd w:val="clear" w:color="auto" w:fill="auto"/>
            <w:vAlign w:val="center"/>
          </w:tcPr>
          <w:p w14:paraId="583C20C4" w14:textId="0BF8306E" w:rsidR="00B53439" w:rsidRPr="00A353D3" w:rsidRDefault="00B53439" w:rsidP="00BD204C">
            <w:pPr>
              <w:jc w:val="center"/>
              <w:rPr>
                <w:rFonts w:asciiTheme="minorHAnsi" w:hAnsiTheme="minorHAnsi" w:cstheme="minorHAnsi"/>
              </w:rPr>
            </w:pPr>
            <w:r>
              <w:rPr>
                <w:rFonts w:asciiTheme="minorHAnsi" w:hAnsiTheme="minorHAnsi" w:cstheme="minorHAnsi"/>
              </w:rPr>
              <w:t>Lp.</w:t>
            </w:r>
          </w:p>
        </w:tc>
        <w:tc>
          <w:tcPr>
            <w:tcW w:w="1782" w:type="pct"/>
            <w:tcBorders>
              <w:top w:val="single" w:sz="4" w:space="0" w:color="000000"/>
              <w:left w:val="single" w:sz="4" w:space="0" w:color="000000"/>
              <w:bottom w:val="single" w:sz="4" w:space="0" w:color="000000"/>
            </w:tcBorders>
            <w:shd w:val="clear" w:color="auto" w:fill="auto"/>
            <w:vAlign w:val="center"/>
          </w:tcPr>
          <w:p w14:paraId="15C1EDF3" w14:textId="3D274487" w:rsidR="00B53439" w:rsidRPr="00A353D3" w:rsidRDefault="00B53439" w:rsidP="00BD204C">
            <w:pPr>
              <w:jc w:val="center"/>
              <w:rPr>
                <w:rFonts w:asciiTheme="minorHAnsi" w:hAnsiTheme="minorHAnsi" w:cstheme="minorHAnsi"/>
              </w:rPr>
            </w:pPr>
            <w:r w:rsidRPr="00501CCD">
              <w:rPr>
                <w:rFonts w:asciiTheme="minorHAnsi" w:hAnsiTheme="minorHAnsi" w:cstheme="minorHAnsi"/>
              </w:rPr>
              <w:t>Opis przedmiotu</w:t>
            </w:r>
          </w:p>
        </w:tc>
        <w:tc>
          <w:tcPr>
            <w:tcW w:w="271" w:type="pct"/>
            <w:tcBorders>
              <w:top w:val="single" w:sz="4" w:space="0" w:color="000000"/>
              <w:left w:val="single" w:sz="4" w:space="0" w:color="000000"/>
              <w:bottom w:val="single" w:sz="4" w:space="0" w:color="000000"/>
            </w:tcBorders>
            <w:shd w:val="clear" w:color="auto" w:fill="auto"/>
            <w:vAlign w:val="center"/>
          </w:tcPr>
          <w:p w14:paraId="4BD24896"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Ilość</w:t>
            </w:r>
          </w:p>
          <w:p w14:paraId="34C37963" w14:textId="6EE3B4E1" w:rsidR="00B53439" w:rsidRPr="00A353D3" w:rsidRDefault="00B53439" w:rsidP="00B53439">
            <w:pPr>
              <w:jc w:val="center"/>
              <w:rPr>
                <w:rFonts w:asciiTheme="minorHAnsi" w:hAnsiTheme="minorHAnsi" w:cstheme="minorHAnsi"/>
              </w:rPr>
            </w:pPr>
            <w:r>
              <w:rPr>
                <w:rFonts w:asciiTheme="minorHAnsi" w:hAnsiTheme="minorHAnsi" w:cstheme="minorHAnsi"/>
              </w:rPr>
              <w:t>w szt.</w:t>
            </w:r>
          </w:p>
        </w:tc>
        <w:tc>
          <w:tcPr>
            <w:tcW w:w="552" w:type="pct"/>
            <w:tcBorders>
              <w:top w:val="single" w:sz="4" w:space="0" w:color="000000"/>
              <w:left w:val="single" w:sz="4" w:space="0" w:color="000000"/>
              <w:bottom w:val="single" w:sz="4" w:space="0" w:color="000000"/>
            </w:tcBorders>
            <w:shd w:val="clear" w:color="auto" w:fill="auto"/>
            <w:vAlign w:val="center"/>
          </w:tcPr>
          <w:p w14:paraId="766E9569"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Nazwa</w:t>
            </w:r>
          </w:p>
          <w:p w14:paraId="0B66D5DC" w14:textId="267CD6D2" w:rsidR="00B53439" w:rsidRPr="00A353D3" w:rsidRDefault="00B53439" w:rsidP="00BD204C">
            <w:pPr>
              <w:jc w:val="center"/>
              <w:rPr>
                <w:rFonts w:asciiTheme="minorHAnsi" w:hAnsiTheme="minorHAnsi" w:cstheme="minorHAnsi"/>
              </w:rPr>
            </w:pPr>
            <w:r w:rsidRPr="00A353D3">
              <w:rPr>
                <w:rFonts w:asciiTheme="minorHAnsi" w:hAnsiTheme="minorHAnsi" w:cstheme="minorHAnsi"/>
              </w:rPr>
              <w:t>Handlowa</w:t>
            </w:r>
            <w:r>
              <w:rPr>
                <w:rFonts w:asciiTheme="minorHAnsi" w:hAnsiTheme="minorHAnsi" w:cstheme="minorHAnsi"/>
              </w:rPr>
              <w:t>/</w:t>
            </w:r>
          </w:p>
          <w:p w14:paraId="0326FE04"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Producent</w:t>
            </w:r>
          </w:p>
        </w:tc>
        <w:tc>
          <w:tcPr>
            <w:tcW w:w="438" w:type="pct"/>
            <w:tcBorders>
              <w:top w:val="single" w:sz="4" w:space="0" w:color="000000"/>
              <w:left w:val="single" w:sz="4" w:space="0" w:color="000000"/>
              <w:bottom w:val="single" w:sz="4" w:space="0" w:color="000000"/>
            </w:tcBorders>
            <w:shd w:val="clear" w:color="auto" w:fill="auto"/>
            <w:vAlign w:val="center"/>
          </w:tcPr>
          <w:p w14:paraId="09EB8F90"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Oferowana wielkość opakowania</w:t>
            </w:r>
          </w:p>
        </w:tc>
        <w:tc>
          <w:tcPr>
            <w:tcW w:w="380" w:type="pct"/>
            <w:tcBorders>
              <w:top w:val="single" w:sz="4" w:space="0" w:color="000000"/>
              <w:left w:val="single" w:sz="4" w:space="0" w:color="000000"/>
              <w:bottom w:val="single" w:sz="4" w:space="0" w:color="000000"/>
            </w:tcBorders>
            <w:shd w:val="clear" w:color="auto" w:fill="auto"/>
            <w:vAlign w:val="center"/>
          </w:tcPr>
          <w:p w14:paraId="2CEF2BF5"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Ilość opakowań</w:t>
            </w:r>
          </w:p>
        </w:tc>
        <w:tc>
          <w:tcPr>
            <w:tcW w:w="417" w:type="pct"/>
            <w:tcBorders>
              <w:top w:val="single" w:sz="4" w:space="0" w:color="000000"/>
              <w:left w:val="single" w:sz="4" w:space="0" w:color="000000"/>
              <w:bottom w:val="single" w:sz="4" w:space="0" w:color="000000"/>
            </w:tcBorders>
            <w:shd w:val="clear" w:color="auto" w:fill="auto"/>
            <w:vAlign w:val="center"/>
          </w:tcPr>
          <w:p w14:paraId="6E7619A7"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Cena jednostk.</w:t>
            </w:r>
          </w:p>
          <w:p w14:paraId="43C30D72"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netto</w:t>
            </w:r>
          </w:p>
          <w:p w14:paraId="2CE7B4B1"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za op./szt.</w:t>
            </w:r>
          </w:p>
        </w:tc>
        <w:tc>
          <w:tcPr>
            <w:tcW w:w="346" w:type="pct"/>
            <w:tcBorders>
              <w:top w:val="single" w:sz="4" w:space="0" w:color="000000"/>
              <w:left w:val="single" w:sz="4" w:space="0" w:color="000000"/>
              <w:bottom w:val="single" w:sz="4" w:space="0" w:color="000000"/>
            </w:tcBorders>
            <w:shd w:val="clear" w:color="auto" w:fill="auto"/>
            <w:vAlign w:val="center"/>
          </w:tcPr>
          <w:p w14:paraId="500BC1D1"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Wartość</w:t>
            </w:r>
          </w:p>
          <w:p w14:paraId="6E174EC2"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netto</w:t>
            </w:r>
          </w:p>
        </w:tc>
        <w:tc>
          <w:tcPr>
            <w:tcW w:w="331" w:type="pct"/>
            <w:tcBorders>
              <w:top w:val="single" w:sz="4" w:space="0" w:color="000000"/>
              <w:left w:val="single" w:sz="4" w:space="0" w:color="000000"/>
              <w:bottom w:val="single" w:sz="4" w:space="0" w:color="000000"/>
            </w:tcBorders>
            <w:shd w:val="clear" w:color="auto" w:fill="auto"/>
            <w:vAlign w:val="center"/>
          </w:tcPr>
          <w:p w14:paraId="0F354E88"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Stawka VAT</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27A2C"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Wartość</w:t>
            </w:r>
          </w:p>
          <w:p w14:paraId="5EE59764"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brutto</w:t>
            </w:r>
          </w:p>
        </w:tc>
      </w:tr>
      <w:tr w:rsidR="00B53439" w:rsidRPr="00A353D3" w14:paraId="542390BE" w14:textId="77777777" w:rsidTr="00B53439">
        <w:trPr>
          <w:cantSplit/>
          <w:trHeight w:val="159"/>
        </w:trPr>
        <w:tc>
          <w:tcPr>
            <w:tcW w:w="140" w:type="pct"/>
            <w:tcBorders>
              <w:top w:val="single" w:sz="4" w:space="0" w:color="000000"/>
              <w:left w:val="single" w:sz="4" w:space="0" w:color="000000"/>
              <w:bottom w:val="single" w:sz="4" w:space="0" w:color="000000"/>
            </w:tcBorders>
            <w:shd w:val="clear" w:color="auto" w:fill="auto"/>
          </w:tcPr>
          <w:p w14:paraId="421FCB61"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I</w:t>
            </w:r>
          </w:p>
        </w:tc>
        <w:tc>
          <w:tcPr>
            <w:tcW w:w="1782" w:type="pct"/>
            <w:tcBorders>
              <w:top w:val="single" w:sz="4" w:space="0" w:color="000000"/>
              <w:left w:val="single" w:sz="4" w:space="0" w:color="000000"/>
              <w:bottom w:val="single" w:sz="4" w:space="0" w:color="000000"/>
            </w:tcBorders>
            <w:shd w:val="clear" w:color="auto" w:fill="auto"/>
          </w:tcPr>
          <w:p w14:paraId="58CA1E7B"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II</w:t>
            </w:r>
          </w:p>
        </w:tc>
        <w:tc>
          <w:tcPr>
            <w:tcW w:w="271" w:type="pct"/>
            <w:tcBorders>
              <w:top w:val="single" w:sz="4" w:space="0" w:color="000000"/>
              <w:left w:val="single" w:sz="4" w:space="0" w:color="000000"/>
              <w:bottom w:val="single" w:sz="4" w:space="0" w:color="000000"/>
            </w:tcBorders>
            <w:shd w:val="clear" w:color="auto" w:fill="auto"/>
          </w:tcPr>
          <w:p w14:paraId="5D003125"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III</w:t>
            </w:r>
          </w:p>
        </w:tc>
        <w:tc>
          <w:tcPr>
            <w:tcW w:w="552" w:type="pct"/>
            <w:tcBorders>
              <w:top w:val="single" w:sz="4" w:space="0" w:color="000000"/>
              <w:left w:val="single" w:sz="4" w:space="0" w:color="000000"/>
              <w:bottom w:val="single" w:sz="4" w:space="0" w:color="000000"/>
            </w:tcBorders>
            <w:shd w:val="clear" w:color="auto" w:fill="auto"/>
          </w:tcPr>
          <w:p w14:paraId="64EC7C42" w14:textId="2C8D8E3E" w:rsidR="00B53439" w:rsidRPr="00A353D3" w:rsidRDefault="00B53439" w:rsidP="00BD204C">
            <w:pPr>
              <w:jc w:val="center"/>
              <w:rPr>
                <w:rFonts w:asciiTheme="minorHAnsi" w:hAnsiTheme="minorHAnsi" w:cstheme="minorHAnsi"/>
              </w:rPr>
            </w:pPr>
            <w:r w:rsidRPr="00A353D3">
              <w:rPr>
                <w:rFonts w:asciiTheme="minorHAnsi" w:hAnsiTheme="minorHAnsi" w:cstheme="minorHAnsi"/>
              </w:rPr>
              <w:t>IV</w:t>
            </w:r>
          </w:p>
        </w:tc>
        <w:tc>
          <w:tcPr>
            <w:tcW w:w="438" w:type="pct"/>
            <w:tcBorders>
              <w:top w:val="single" w:sz="4" w:space="0" w:color="000000"/>
              <w:left w:val="single" w:sz="4" w:space="0" w:color="000000"/>
              <w:bottom w:val="single" w:sz="4" w:space="0" w:color="000000"/>
            </w:tcBorders>
            <w:shd w:val="clear" w:color="auto" w:fill="auto"/>
          </w:tcPr>
          <w:p w14:paraId="5F67CB50" w14:textId="16923530" w:rsidR="00B53439" w:rsidRPr="00A353D3" w:rsidRDefault="00B53439" w:rsidP="00BD204C">
            <w:pPr>
              <w:jc w:val="center"/>
              <w:rPr>
                <w:rFonts w:asciiTheme="minorHAnsi" w:hAnsiTheme="minorHAnsi" w:cstheme="minorHAnsi"/>
              </w:rPr>
            </w:pPr>
            <w:r>
              <w:rPr>
                <w:rFonts w:asciiTheme="minorHAnsi" w:hAnsiTheme="minorHAnsi" w:cstheme="minorHAnsi"/>
              </w:rPr>
              <w:t>V</w:t>
            </w:r>
          </w:p>
        </w:tc>
        <w:tc>
          <w:tcPr>
            <w:tcW w:w="380" w:type="pct"/>
            <w:tcBorders>
              <w:top w:val="single" w:sz="4" w:space="0" w:color="000000"/>
              <w:left w:val="single" w:sz="4" w:space="0" w:color="000000"/>
              <w:bottom w:val="single" w:sz="4" w:space="0" w:color="000000"/>
            </w:tcBorders>
            <w:shd w:val="clear" w:color="auto" w:fill="auto"/>
          </w:tcPr>
          <w:p w14:paraId="2BEFA603" w14:textId="1DEE76DB" w:rsidR="00B53439" w:rsidRPr="00A353D3" w:rsidRDefault="00B53439" w:rsidP="00BD204C">
            <w:pPr>
              <w:jc w:val="center"/>
              <w:rPr>
                <w:rFonts w:asciiTheme="minorHAnsi" w:hAnsiTheme="minorHAnsi" w:cstheme="minorHAnsi"/>
              </w:rPr>
            </w:pPr>
            <w:r>
              <w:rPr>
                <w:rFonts w:asciiTheme="minorHAnsi" w:hAnsiTheme="minorHAnsi" w:cstheme="minorHAnsi"/>
              </w:rPr>
              <w:t>VI</w:t>
            </w:r>
          </w:p>
        </w:tc>
        <w:tc>
          <w:tcPr>
            <w:tcW w:w="417" w:type="pct"/>
            <w:tcBorders>
              <w:top w:val="single" w:sz="4" w:space="0" w:color="000000"/>
              <w:left w:val="single" w:sz="4" w:space="0" w:color="000000"/>
              <w:bottom w:val="single" w:sz="4" w:space="0" w:color="000000"/>
            </w:tcBorders>
            <w:shd w:val="clear" w:color="auto" w:fill="auto"/>
          </w:tcPr>
          <w:p w14:paraId="23C094C9" w14:textId="54C4546A" w:rsidR="00B53439" w:rsidRPr="00A353D3" w:rsidRDefault="00B53439" w:rsidP="00BD204C">
            <w:pPr>
              <w:jc w:val="center"/>
              <w:rPr>
                <w:rFonts w:asciiTheme="minorHAnsi" w:hAnsiTheme="minorHAnsi" w:cstheme="minorHAnsi"/>
              </w:rPr>
            </w:pPr>
            <w:r>
              <w:rPr>
                <w:rFonts w:asciiTheme="minorHAnsi" w:hAnsiTheme="minorHAnsi" w:cstheme="minorHAnsi"/>
              </w:rPr>
              <w:t>VII</w:t>
            </w:r>
          </w:p>
        </w:tc>
        <w:tc>
          <w:tcPr>
            <w:tcW w:w="346" w:type="pct"/>
            <w:tcBorders>
              <w:top w:val="single" w:sz="4" w:space="0" w:color="000000"/>
              <w:left w:val="single" w:sz="4" w:space="0" w:color="000000"/>
              <w:bottom w:val="single" w:sz="4" w:space="0" w:color="000000"/>
            </w:tcBorders>
            <w:shd w:val="clear" w:color="auto" w:fill="auto"/>
          </w:tcPr>
          <w:p w14:paraId="2E18B8BD" w14:textId="2BF3BA61" w:rsidR="00B53439" w:rsidRPr="00A353D3" w:rsidRDefault="00B53439" w:rsidP="00BD204C">
            <w:pPr>
              <w:jc w:val="center"/>
              <w:rPr>
                <w:rFonts w:asciiTheme="minorHAnsi" w:hAnsiTheme="minorHAnsi" w:cstheme="minorHAnsi"/>
              </w:rPr>
            </w:pPr>
            <w:r>
              <w:rPr>
                <w:rFonts w:asciiTheme="minorHAnsi" w:hAnsiTheme="minorHAnsi" w:cstheme="minorHAnsi"/>
              </w:rPr>
              <w:t>VIII</w:t>
            </w:r>
          </w:p>
        </w:tc>
        <w:tc>
          <w:tcPr>
            <w:tcW w:w="331" w:type="pct"/>
            <w:tcBorders>
              <w:top w:val="single" w:sz="4" w:space="0" w:color="000000"/>
              <w:left w:val="single" w:sz="4" w:space="0" w:color="000000"/>
              <w:bottom w:val="single" w:sz="4" w:space="0" w:color="000000"/>
            </w:tcBorders>
            <w:shd w:val="clear" w:color="auto" w:fill="auto"/>
          </w:tcPr>
          <w:p w14:paraId="0573FCB6" w14:textId="4041EF29" w:rsidR="00B53439" w:rsidRPr="00A353D3" w:rsidRDefault="00B53439" w:rsidP="00BD204C">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342" w:type="pct"/>
            <w:tcBorders>
              <w:top w:val="single" w:sz="4" w:space="0" w:color="000000"/>
              <w:left w:val="single" w:sz="4" w:space="0" w:color="000000"/>
              <w:bottom w:val="single" w:sz="4" w:space="0" w:color="000000"/>
              <w:right w:val="single" w:sz="4" w:space="0" w:color="000000"/>
            </w:tcBorders>
            <w:shd w:val="clear" w:color="auto" w:fill="auto"/>
          </w:tcPr>
          <w:p w14:paraId="4DB2819F" w14:textId="31BF1037" w:rsidR="00B53439" w:rsidRPr="00A353D3" w:rsidRDefault="00B53439" w:rsidP="00BD204C">
            <w:pPr>
              <w:jc w:val="center"/>
              <w:rPr>
                <w:rFonts w:asciiTheme="minorHAnsi" w:hAnsiTheme="minorHAnsi" w:cstheme="minorHAnsi"/>
              </w:rPr>
            </w:pPr>
            <w:r>
              <w:rPr>
                <w:rFonts w:asciiTheme="minorHAnsi" w:hAnsiTheme="minorHAnsi" w:cstheme="minorHAnsi"/>
              </w:rPr>
              <w:t>X</w:t>
            </w:r>
          </w:p>
        </w:tc>
      </w:tr>
      <w:tr w:rsidR="00B53439" w:rsidRPr="00A353D3" w14:paraId="1D74B3DE" w14:textId="77777777" w:rsidTr="00B53439">
        <w:trPr>
          <w:cantSplit/>
          <w:trHeight w:val="159"/>
        </w:trPr>
        <w:tc>
          <w:tcPr>
            <w:tcW w:w="140" w:type="pct"/>
            <w:tcBorders>
              <w:top w:val="single" w:sz="4" w:space="0" w:color="000000"/>
              <w:left w:val="single" w:sz="4" w:space="0" w:color="000000"/>
              <w:bottom w:val="single" w:sz="4" w:space="0" w:color="000000"/>
            </w:tcBorders>
            <w:shd w:val="clear" w:color="auto" w:fill="auto"/>
          </w:tcPr>
          <w:p w14:paraId="7374BD02" w14:textId="77777777" w:rsidR="00B53439" w:rsidRPr="00A353D3" w:rsidRDefault="00B53439" w:rsidP="00AD4C74">
            <w:pPr>
              <w:jc w:val="center"/>
              <w:rPr>
                <w:rFonts w:asciiTheme="minorHAnsi" w:hAnsiTheme="minorHAnsi" w:cstheme="minorHAnsi"/>
              </w:rPr>
            </w:pPr>
            <w:r w:rsidRPr="00A353D3">
              <w:rPr>
                <w:rFonts w:asciiTheme="minorHAnsi" w:hAnsiTheme="minorHAnsi" w:cstheme="minorHAnsi"/>
              </w:rPr>
              <w:t>1.</w:t>
            </w:r>
          </w:p>
        </w:tc>
        <w:tc>
          <w:tcPr>
            <w:tcW w:w="1782" w:type="pct"/>
            <w:tcBorders>
              <w:top w:val="single" w:sz="4" w:space="0" w:color="000000"/>
              <w:left w:val="single" w:sz="4" w:space="0" w:color="000000"/>
              <w:bottom w:val="single" w:sz="4" w:space="0" w:color="000000"/>
            </w:tcBorders>
            <w:shd w:val="clear" w:color="auto" w:fill="auto"/>
          </w:tcPr>
          <w:p w14:paraId="6083FCD2" w14:textId="77777777" w:rsidR="00B53439" w:rsidRPr="00A353D3" w:rsidRDefault="00B53439" w:rsidP="00A353D3">
            <w:pPr>
              <w:rPr>
                <w:rFonts w:asciiTheme="minorHAnsi" w:hAnsiTheme="minorHAnsi" w:cstheme="minorHAnsi"/>
              </w:rPr>
            </w:pPr>
            <w:r w:rsidRPr="00A353D3">
              <w:rPr>
                <w:rFonts w:asciiTheme="minorHAnsi" w:hAnsiTheme="minorHAnsi" w:cstheme="minorHAnsi"/>
              </w:rPr>
              <w:t>Łyżka do laryngoskopu, światłowodowa, jednorazowego użytku, typ McIntosh, rozmiary 0, 1, 2, 3, 4, 5. Nieodkształcająca się łyżka wykonana z niemagnetycznego, lekkiego stopu metalu, kompatybilna z rekojeściami. Profil łyżek identyczny z profilem łyżek wielorazowego użytku. Mocowanie światłowodu zatopione w tworzywie sztucznym. Wytrzymały zatrzask kulkowy zapewniający trwałość w rękojeści. Światłowód dający mocne, skupione światło, nieosłonięty, doświetlający wnętrze jamy ustnej i gardło. Wyraźne oznakowanie rozmiaru łyżki.</w:t>
            </w:r>
          </w:p>
        </w:tc>
        <w:tc>
          <w:tcPr>
            <w:tcW w:w="271" w:type="pct"/>
            <w:tcBorders>
              <w:top w:val="single" w:sz="4" w:space="0" w:color="000000"/>
              <w:left w:val="single" w:sz="4" w:space="0" w:color="000000"/>
              <w:bottom w:val="single" w:sz="4" w:space="0" w:color="000000"/>
            </w:tcBorders>
            <w:shd w:val="clear" w:color="auto" w:fill="auto"/>
            <w:vAlign w:val="center"/>
          </w:tcPr>
          <w:p w14:paraId="4286F14F" w14:textId="77777777" w:rsidR="00B53439" w:rsidRPr="00A353D3" w:rsidRDefault="00B53439" w:rsidP="00BD204C">
            <w:pPr>
              <w:jc w:val="center"/>
              <w:rPr>
                <w:rFonts w:asciiTheme="minorHAnsi" w:hAnsiTheme="minorHAnsi" w:cstheme="minorHAnsi"/>
              </w:rPr>
            </w:pPr>
            <w:r w:rsidRPr="00A353D3">
              <w:rPr>
                <w:rFonts w:asciiTheme="minorHAnsi" w:hAnsiTheme="minorHAnsi" w:cstheme="minorHAnsi"/>
              </w:rPr>
              <w:t>150</w:t>
            </w:r>
          </w:p>
        </w:tc>
        <w:tc>
          <w:tcPr>
            <w:tcW w:w="552" w:type="pct"/>
            <w:tcBorders>
              <w:top w:val="single" w:sz="4" w:space="0" w:color="000000"/>
              <w:left w:val="single" w:sz="4" w:space="0" w:color="000000"/>
              <w:bottom w:val="single" w:sz="4" w:space="0" w:color="000000"/>
            </w:tcBorders>
            <w:shd w:val="clear" w:color="auto" w:fill="auto"/>
            <w:vAlign w:val="center"/>
          </w:tcPr>
          <w:p w14:paraId="49C035CB" w14:textId="77777777" w:rsidR="00B53439" w:rsidRPr="00A353D3" w:rsidRDefault="00B53439" w:rsidP="00A353D3">
            <w:pPr>
              <w:rPr>
                <w:rFonts w:asciiTheme="minorHAnsi" w:hAnsiTheme="minorHAnsi" w:cstheme="minorHAnsi"/>
              </w:rPr>
            </w:pPr>
          </w:p>
        </w:tc>
        <w:tc>
          <w:tcPr>
            <w:tcW w:w="438" w:type="pct"/>
            <w:tcBorders>
              <w:top w:val="single" w:sz="4" w:space="0" w:color="000000"/>
              <w:left w:val="single" w:sz="4" w:space="0" w:color="000000"/>
              <w:bottom w:val="single" w:sz="4" w:space="0" w:color="000000"/>
            </w:tcBorders>
            <w:shd w:val="clear" w:color="auto" w:fill="auto"/>
            <w:vAlign w:val="center"/>
          </w:tcPr>
          <w:p w14:paraId="6DDC8E27" w14:textId="77777777" w:rsidR="00B53439" w:rsidRPr="00A353D3" w:rsidRDefault="00B53439" w:rsidP="00A353D3">
            <w:pPr>
              <w:rPr>
                <w:rFonts w:asciiTheme="minorHAnsi" w:hAnsiTheme="minorHAnsi" w:cstheme="minorHAnsi"/>
              </w:rPr>
            </w:pPr>
          </w:p>
        </w:tc>
        <w:tc>
          <w:tcPr>
            <w:tcW w:w="380" w:type="pct"/>
            <w:tcBorders>
              <w:top w:val="single" w:sz="4" w:space="0" w:color="000000"/>
              <w:left w:val="single" w:sz="4" w:space="0" w:color="000000"/>
              <w:bottom w:val="single" w:sz="4" w:space="0" w:color="000000"/>
            </w:tcBorders>
            <w:shd w:val="clear" w:color="auto" w:fill="auto"/>
            <w:vAlign w:val="center"/>
          </w:tcPr>
          <w:p w14:paraId="41464D1A" w14:textId="77777777" w:rsidR="00B53439" w:rsidRPr="00A353D3" w:rsidRDefault="00B53439" w:rsidP="00A353D3">
            <w:pPr>
              <w:rPr>
                <w:rFonts w:asciiTheme="minorHAnsi" w:hAnsiTheme="minorHAnsi" w:cstheme="minorHAnsi"/>
              </w:rPr>
            </w:pPr>
          </w:p>
        </w:tc>
        <w:tc>
          <w:tcPr>
            <w:tcW w:w="417" w:type="pct"/>
            <w:tcBorders>
              <w:top w:val="single" w:sz="4" w:space="0" w:color="000000"/>
              <w:left w:val="single" w:sz="4" w:space="0" w:color="000000"/>
              <w:bottom w:val="single" w:sz="4" w:space="0" w:color="000000"/>
            </w:tcBorders>
            <w:shd w:val="clear" w:color="auto" w:fill="auto"/>
            <w:vAlign w:val="center"/>
          </w:tcPr>
          <w:p w14:paraId="4108BDAE" w14:textId="77777777" w:rsidR="00B53439" w:rsidRPr="00A353D3" w:rsidRDefault="00B53439" w:rsidP="00A353D3">
            <w:pPr>
              <w:rPr>
                <w:rFonts w:asciiTheme="minorHAnsi" w:hAnsiTheme="minorHAnsi" w:cstheme="minorHAnsi"/>
              </w:rPr>
            </w:pPr>
          </w:p>
        </w:tc>
        <w:tc>
          <w:tcPr>
            <w:tcW w:w="346" w:type="pct"/>
            <w:tcBorders>
              <w:top w:val="single" w:sz="4" w:space="0" w:color="000000"/>
              <w:left w:val="single" w:sz="4" w:space="0" w:color="000000"/>
              <w:bottom w:val="single" w:sz="4" w:space="0" w:color="000000"/>
            </w:tcBorders>
            <w:shd w:val="clear" w:color="auto" w:fill="auto"/>
            <w:vAlign w:val="center"/>
          </w:tcPr>
          <w:p w14:paraId="076190E2" w14:textId="77777777" w:rsidR="00B53439" w:rsidRPr="00A353D3" w:rsidRDefault="00B53439"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44FFEB51" w14:textId="77777777" w:rsidR="00B53439" w:rsidRPr="00A353D3" w:rsidRDefault="00B53439" w:rsidP="00A353D3">
            <w:pPr>
              <w:rPr>
                <w:rFonts w:asciiTheme="minorHAnsi" w:hAnsiTheme="minorHAnsi" w:cstheme="minorHAnsi"/>
              </w:rPr>
            </w:pP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36BA0" w14:textId="77777777" w:rsidR="00B53439" w:rsidRPr="00A353D3" w:rsidRDefault="00B53439" w:rsidP="00A353D3">
            <w:pPr>
              <w:rPr>
                <w:rFonts w:asciiTheme="minorHAnsi" w:hAnsiTheme="minorHAnsi" w:cstheme="minorHAnsi"/>
              </w:rPr>
            </w:pPr>
          </w:p>
        </w:tc>
      </w:tr>
      <w:tr w:rsidR="00B53439" w:rsidRPr="00A353D3" w14:paraId="35C87B80" w14:textId="77777777" w:rsidTr="00B53439">
        <w:trPr>
          <w:cantSplit/>
          <w:trHeight w:val="159"/>
        </w:trPr>
        <w:tc>
          <w:tcPr>
            <w:tcW w:w="140" w:type="pct"/>
            <w:tcBorders>
              <w:left w:val="single" w:sz="4" w:space="0" w:color="000000"/>
              <w:bottom w:val="single" w:sz="4" w:space="0" w:color="000000"/>
            </w:tcBorders>
            <w:shd w:val="clear" w:color="auto" w:fill="auto"/>
          </w:tcPr>
          <w:p w14:paraId="2124FDDA" w14:textId="77777777" w:rsidR="00B53439" w:rsidRPr="00A353D3" w:rsidRDefault="00B53439" w:rsidP="00AD4C74">
            <w:pPr>
              <w:jc w:val="center"/>
              <w:rPr>
                <w:rFonts w:asciiTheme="minorHAnsi" w:hAnsiTheme="minorHAnsi" w:cstheme="minorHAnsi"/>
              </w:rPr>
            </w:pPr>
            <w:r w:rsidRPr="00A353D3">
              <w:rPr>
                <w:rFonts w:asciiTheme="minorHAnsi" w:hAnsiTheme="minorHAnsi" w:cstheme="minorHAnsi"/>
              </w:rPr>
              <w:t>2.</w:t>
            </w:r>
          </w:p>
        </w:tc>
        <w:tc>
          <w:tcPr>
            <w:tcW w:w="1782" w:type="pct"/>
            <w:tcBorders>
              <w:left w:val="single" w:sz="4" w:space="0" w:color="000000"/>
              <w:bottom w:val="single" w:sz="4" w:space="0" w:color="000000"/>
            </w:tcBorders>
            <w:shd w:val="clear" w:color="auto" w:fill="auto"/>
          </w:tcPr>
          <w:p w14:paraId="232B627F" w14:textId="1E49FFB9" w:rsidR="00B53439" w:rsidRPr="00A353D3" w:rsidRDefault="00B53439" w:rsidP="00A353D3">
            <w:pPr>
              <w:rPr>
                <w:rFonts w:asciiTheme="minorHAnsi" w:hAnsiTheme="minorHAnsi" w:cstheme="minorHAnsi"/>
              </w:rPr>
            </w:pPr>
            <w:r w:rsidRPr="00A353D3">
              <w:rPr>
                <w:rFonts w:asciiTheme="minorHAnsi" w:hAnsiTheme="minorHAnsi" w:cstheme="minorHAnsi"/>
              </w:rPr>
              <w:t>Rękojeść do laryngoskopu, jednorazowego użycia. Rękojeść wykonana z niemagnetycznego, lekkiego stopu aluminium, kompatybilna z łyżkami, z frezami zapewniającymi pewny uchwyt, z wbudowanym źródłem światła – dioda LED zapewniającym mocne światło, stanowiąca ogniwo zasilające dla źródła światła</w:t>
            </w:r>
            <w:r>
              <w:rPr>
                <w:rFonts w:asciiTheme="minorHAnsi" w:hAnsiTheme="minorHAnsi" w:cstheme="minorHAnsi"/>
              </w:rPr>
              <w:t>.</w:t>
            </w:r>
          </w:p>
        </w:tc>
        <w:tc>
          <w:tcPr>
            <w:tcW w:w="271" w:type="pct"/>
            <w:tcBorders>
              <w:left w:val="single" w:sz="4" w:space="0" w:color="000000"/>
              <w:bottom w:val="single" w:sz="4" w:space="0" w:color="000000"/>
            </w:tcBorders>
            <w:shd w:val="clear" w:color="auto" w:fill="auto"/>
            <w:vAlign w:val="center"/>
          </w:tcPr>
          <w:p w14:paraId="526E74DB" w14:textId="77777777" w:rsidR="00B53439" w:rsidRPr="00A353D3" w:rsidRDefault="00B53439" w:rsidP="00DE021D">
            <w:pPr>
              <w:jc w:val="center"/>
              <w:rPr>
                <w:rFonts w:asciiTheme="minorHAnsi" w:hAnsiTheme="minorHAnsi" w:cstheme="minorHAnsi"/>
              </w:rPr>
            </w:pPr>
            <w:r w:rsidRPr="00A353D3">
              <w:rPr>
                <w:rFonts w:asciiTheme="minorHAnsi" w:hAnsiTheme="minorHAnsi" w:cstheme="minorHAnsi"/>
              </w:rPr>
              <w:t>20</w:t>
            </w:r>
          </w:p>
        </w:tc>
        <w:tc>
          <w:tcPr>
            <w:tcW w:w="552" w:type="pct"/>
            <w:tcBorders>
              <w:left w:val="single" w:sz="4" w:space="0" w:color="000000"/>
              <w:bottom w:val="single" w:sz="4" w:space="0" w:color="000000"/>
            </w:tcBorders>
            <w:shd w:val="clear" w:color="auto" w:fill="auto"/>
            <w:vAlign w:val="center"/>
          </w:tcPr>
          <w:p w14:paraId="15802A8E" w14:textId="77777777" w:rsidR="00B53439" w:rsidRPr="00A353D3" w:rsidRDefault="00B53439" w:rsidP="00A353D3">
            <w:pPr>
              <w:rPr>
                <w:rFonts w:asciiTheme="minorHAnsi" w:hAnsiTheme="minorHAnsi" w:cstheme="minorHAnsi"/>
              </w:rPr>
            </w:pPr>
          </w:p>
        </w:tc>
        <w:tc>
          <w:tcPr>
            <w:tcW w:w="438" w:type="pct"/>
            <w:tcBorders>
              <w:left w:val="single" w:sz="4" w:space="0" w:color="000000"/>
              <w:bottom w:val="single" w:sz="4" w:space="0" w:color="000000"/>
            </w:tcBorders>
            <w:shd w:val="clear" w:color="auto" w:fill="auto"/>
            <w:vAlign w:val="center"/>
          </w:tcPr>
          <w:p w14:paraId="70ED345E" w14:textId="77777777" w:rsidR="00B53439" w:rsidRPr="00A353D3" w:rsidRDefault="00B53439" w:rsidP="00A353D3">
            <w:pPr>
              <w:rPr>
                <w:rFonts w:asciiTheme="minorHAnsi" w:hAnsiTheme="minorHAnsi" w:cstheme="minorHAnsi"/>
              </w:rPr>
            </w:pPr>
          </w:p>
        </w:tc>
        <w:tc>
          <w:tcPr>
            <w:tcW w:w="380" w:type="pct"/>
            <w:tcBorders>
              <w:left w:val="single" w:sz="4" w:space="0" w:color="000000"/>
              <w:bottom w:val="single" w:sz="4" w:space="0" w:color="000000"/>
            </w:tcBorders>
            <w:shd w:val="clear" w:color="auto" w:fill="auto"/>
            <w:vAlign w:val="center"/>
          </w:tcPr>
          <w:p w14:paraId="56FEEF7C" w14:textId="77777777" w:rsidR="00B53439" w:rsidRPr="00A353D3" w:rsidRDefault="00B53439" w:rsidP="00A353D3">
            <w:pPr>
              <w:rPr>
                <w:rFonts w:asciiTheme="minorHAnsi" w:hAnsiTheme="minorHAnsi" w:cstheme="minorHAnsi"/>
              </w:rPr>
            </w:pPr>
          </w:p>
        </w:tc>
        <w:tc>
          <w:tcPr>
            <w:tcW w:w="417" w:type="pct"/>
            <w:tcBorders>
              <w:left w:val="single" w:sz="4" w:space="0" w:color="000000"/>
              <w:bottom w:val="single" w:sz="4" w:space="0" w:color="000000"/>
            </w:tcBorders>
            <w:shd w:val="clear" w:color="auto" w:fill="auto"/>
            <w:vAlign w:val="center"/>
          </w:tcPr>
          <w:p w14:paraId="0D365346" w14:textId="77777777" w:rsidR="00B53439" w:rsidRPr="00A353D3" w:rsidRDefault="00B53439" w:rsidP="00A353D3">
            <w:pPr>
              <w:rPr>
                <w:rFonts w:asciiTheme="minorHAnsi" w:hAnsiTheme="minorHAnsi" w:cstheme="minorHAnsi"/>
              </w:rPr>
            </w:pPr>
          </w:p>
        </w:tc>
        <w:tc>
          <w:tcPr>
            <w:tcW w:w="346" w:type="pct"/>
            <w:tcBorders>
              <w:left w:val="single" w:sz="4" w:space="0" w:color="000000"/>
              <w:bottom w:val="single" w:sz="4" w:space="0" w:color="000000"/>
            </w:tcBorders>
            <w:shd w:val="clear" w:color="auto" w:fill="auto"/>
            <w:vAlign w:val="center"/>
          </w:tcPr>
          <w:p w14:paraId="78255521" w14:textId="77777777" w:rsidR="00B53439" w:rsidRPr="00A353D3" w:rsidRDefault="00B53439" w:rsidP="00A353D3">
            <w:pPr>
              <w:rPr>
                <w:rFonts w:asciiTheme="minorHAnsi" w:hAnsiTheme="minorHAnsi" w:cstheme="minorHAnsi"/>
              </w:rPr>
            </w:pPr>
          </w:p>
        </w:tc>
        <w:tc>
          <w:tcPr>
            <w:tcW w:w="331" w:type="pct"/>
            <w:tcBorders>
              <w:left w:val="single" w:sz="4" w:space="0" w:color="000000"/>
              <w:bottom w:val="single" w:sz="4" w:space="0" w:color="000000"/>
            </w:tcBorders>
            <w:shd w:val="clear" w:color="auto" w:fill="auto"/>
            <w:vAlign w:val="center"/>
          </w:tcPr>
          <w:p w14:paraId="4B3FD5BD" w14:textId="77777777" w:rsidR="00B53439" w:rsidRPr="00A353D3" w:rsidRDefault="00B53439" w:rsidP="00A353D3">
            <w:pPr>
              <w:rPr>
                <w:rFonts w:asciiTheme="minorHAnsi" w:hAnsiTheme="minorHAnsi" w:cstheme="minorHAnsi"/>
              </w:rPr>
            </w:pPr>
          </w:p>
        </w:tc>
        <w:tc>
          <w:tcPr>
            <w:tcW w:w="342" w:type="pct"/>
            <w:tcBorders>
              <w:left w:val="single" w:sz="4" w:space="0" w:color="000000"/>
              <w:bottom w:val="single" w:sz="4" w:space="0" w:color="000000"/>
              <w:right w:val="single" w:sz="4" w:space="0" w:color="000000"/>
            </w:tcBorders>
            <w:shd w:val="clear" w:color="auto" w:fill="auto"/>
            <w:vAlign w:val="center"/>
          </w:tcPr>
          <w:p w14:paraId="6AF78C26" w14:textId="77777777" w:rsidR="00B53439" w:rsidRPr="00A353D3" w:rsidRDefault="00B53439" w:rsidP="00A353D3">
            <w:pPr>
              <w:rPr>
                <w:rFonts w:asciiTheme="minorHAnsi" w:hAnsiTheme="minorHAnsi" w:cstheme="minorHAnsi"/>
              </w:rPr>
            </w:pPr>
          </w:p>
        </w:tc>
      </w:tr>
      <w:tr w:rsidR="00A353D3" w:rsidRPr="00A353D3" w14:paraId="1D0256F8" w14:textId="77777777" w:rsidTr="00B53439">
        <w:trPr>
          <w:cantSplit/>
        </w:trPr>
        <w:tc>
          <w:tcPr>
            <w:tcW w:w="3981" w:type="pct"/>
            <w:gridSpan w:val="7"/>
            <w:tcBorders>
              <w:top w:val="single" w:sz="4" w:space="0" w:color="000000"/>
              <w:left w:val="single" w:sz="4" w:space="0" w:color="000000"/>
              <w:bottom w:val="single" w:sz="4" w:space="0" w:color="000000"/>
            </w:tcBorders>
            <w:shd w:val="clear" w:color="auto" w:fill="auto"/>
          </w:tcPr>
          <w:p w14:paraId="6736B457" w14:textId="77777777" w:rsidR="00A353D3" w:rsidRPr="00A353D3" w:rsidRDefault="00AD4C74" w:rsidP="00AD4C74">
            <w:pPr>
              <w:jc w:val="center"/>
              <w:rPr>
                <w:rFonts w:asciiTheme="minorHAnsi" w:hAnsiTheme="minorHAnsi" w:cstheme="minorHAnsi"/>
              </w:rPr>
            </w:pPr>
            <w:r>
              <w:rPr>
                <w:rFonts w:asciiTheme="minorHAnsi" w:hAnsiTheme="minorHAnsi" w:cstheme="minorHAnsi"/>
              </w:rPr>
              <w:t xml:space="preserve">                                                                    </w:t>
            </w:r>
            <w:r w:rsidR="00A353D3" w:rsidRPr="00A353D3">
              <w:rPr>
                <w:rFonts w:asciiTheme="minorHAnsi" w:hAnsiTheme="minorHAnsi" w:cstheme="minorHAnsi"/>
              </w:rPr>
              <w:t>WARTOŚĆ GLOBALNA                                                                                                    NETTO:</w:t>
            </w:r>
          </w:p>
        </w:tc>
        <w:tc>
          <w:tcPr>
            <w:tcW w:w="346" w:type="pct"/>
            <w:tcBorders>
              <w:top w:val="single" w:sz="4" w:space="0" w:color="000000"/>
              <w:left w:val="single" w:sz="4" w:space="0" w:color="000000"/>
              <w:bottom w:val="single" w:sz="4" w:space="0" w:color="000000"/>
            </w:tcBorders>
            <w:shd w:val="clear" w:color="auto" w:fill="auto"/>
          </w:tcPr>
          <w:p w14:paraId="38B15B73"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tcPr>
          <w:p w14:paraId="070E2F8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BRUTTO:</w:t>
            </w:r>
          </w:p>
        </w:tc>
        <w:tc>
          <w:tcPr>
            <w:tcW w:w="342" w:type="pct"/>
            <w:tcBorders>
              <w:top w:val="single" w:sz="4" w:space="0" w:color="000000"/>
              <w:left w:val="single" w:sz="4" w:space="0" w:color="000000"/>
              <w:bottom w:val="single" w:sz="4" w:space="0" w:color="000000"/>
              <w:right w:val="single" w:sz="4" w:space="0" w:color="000000"/>
            </w:tcBorders>
            <w:shd w:val="clear" w:color="auto" w:fill="auto"/>
          </w:tcPr>
          <w:p w14:paraId="46434030" w14:textId="77777777" w:rsidR="00A353D3" w:rsidRPr="00A353D3" w:rsidRDefault="00A353D3" w:rsidP="00A353D3">
            <w:pPr>
              <w:rPr>
                <w:rFonts w:asciiTheme="minorHAnsi" w:hAnsiTheme="minorHAnsi" w:cstheme="minorHAnsi"/>
              </w:rPr>
            </w:pPr>
          </w:p>
        </w:tc>
      </w:tr>
    </w:tbl>
    <w:p w14:paraId="7DCF2049" w14:textId="3022A5DF" w:rsidR="00A353D3" w:rsidRPr="00A353D3" w:rsidRDefault="00A353D3" w:rsidP="00A353D3">
      <w:pPr>
        <w:rPr>
          <w:rFonts w:asciiTheme="minorHAnsi" w:hAnsiTheme="minorHAnsi" w:cstheme="minorHAnsi"/>
        </w:rPr>
      </w:pP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p w14:paraId="0E169991" w14:textId="77777777" w:rsidR="00A353D3" w:rsidRPr="00A353D3" w:rsidRDefault="00A353D3" w:rsidP="00A353D3">
      <w:pPr>
        <w:rPr>
          <w:rFonts w:asciiTheme="minorHAnsi" w:hAnsiTheme="minorHAnsi" w:cstheme="minorHAnsi"/>
        </w:rPr>
      </w:pPr>
      <w:bookmarkStart w:id="32" w:name="_Hlk132894928"/>
      <w:r w:rsidRPr="00A353D3">
        <w:rPr>
          <w:rFonts w:asciiTheme="minorHAnsi" w:hAnsiTheme="minorHAnsi" w:cstheme="minorHAnsi"/>
        </w:rPr>
        <w:lastRenderedPageBreak/>
        <w:t>UWAGA: Ofertę należy podpisać kwalifikowanym podpisem elektronicznym przez osobę/osoby uprawnioną/uprawnione do reprezentowania Wykonawcy.</w:t>
      </w:r>
      <w:bookmarkEnd w:id="32"/>
    </w:p>
    <w:p w14:paraId="140E0BB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79E37218" w14:textId="77777777" w:rsidR="00A353D3" w:rsidRPr="00A353D3" w:rsidRDefault="00A353D3" w:rsidP="00953601">
      <w:pPr>
        <w:jc w:val="right"/>
        <w:rPr>
          <w:rFonts w:asciiTheme="minorHAnsi" w:hAnsiTheme="minorHAnsi" w:cstheme="minorHAnsi"/>
        </w:rPr>
      </w:pPr>
      <w:r w:rsidRPr="00A353D3">
        <w:rPr>
          <w:rFonts w:asciiTheme="minorHAnsi" w:hAnsiTheme="minorHAnsi" w:cstheme="minorHAnsi"/>
        </w:rPr>
        <w:lastRenderedPageBreak/>
        <w:t>Załącznik nr 2 do SWZ</w:t>
      </w:r>
    </w:p>
    <w:p w14:paraId="259CF908" w14:textId="77777777" w:rsidR="00A353D3" w:rsidRPr="00A353D3" w:rsidRDefault="00A353D3" w:rsidP="00953601">
      <w:pPr>
        <w:jc w:val="center"/>
        <w:rPr>
          <w:rFonts w:asciiTheme="minorHAnsi" w:hAnsiTheme="minorHAnsi" w:cstheme="minorHAnsi"/>
        </w:rPr>
      </w:pPr>
      <w:r w:rsidRPr="00A353D3">
        <w:rPr>
          <w:rFonts w:asciiTheme="minorHAnsi" w:hAnsiTheme="minorHAnsi" w:cstheme="minorHAnsi"/>
        </w:rPr>
        <w:t>FORMULARZ CENOWY</w:t>
      </w:r>
    </w:p>
    <w:p w14:paraId="120A7A8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83 - Igła doszpikowa</w:t>
      </w:r>
    </w:p>
    <w:tbl>
      <w:tblPr>
        <w:tblW w:w="14898" w:type="dxa"/>
        <w:tblInd w:w="-537" w:type="dxa"/>
        <w:tblLayout w:type="fixed"/>
        <w:tblCellMar>
          <w:left w:w="70" w:type="dxa"/>
          <w:right w:w="70" w:type="dxa"/>
        </w:tblCellMar>
        <w:tblLook w:val="0000" w:firstRow="0" w:lastRow="0" w:firstColumn="0" w:lastColumn="0" w:noHBand="0" w:noVBand="0"/>
      </w:tblPr>
      <w:tblGrid>
        <w:gridCol w:w="607"/>
        <w:gridCol w:w="4536"/>
        <w:gridCol w:w="932"/>
        <w:gridCol w:w="1762"/>
        <w:gridCol w:w="1418"/>
        <w:gridCol w:w="1261"/>
        <w:gridCol w:w="1141"/>
        <w:gridCol w:w="1051"/>
        <w:gridCol w:w="1198"/>
        <w:gridCol w:w="992"/>
      </w:tblGrid>
      <w:tr w:rsidR="00DD20A5" w:rsidRPr="00A353D3" w14:paraId="42A7201B" w14:textId="77777777" w:rsidTr="00DD20A5">
        <w:trPr>
          <w:trHeight w:val="811"/>
        </w:trPr>
        <w:tc>
          <w:tcPr>
            <w:tcW w:w="607" w:type="dxa"/>
            <w:tcBorders>
              <w:top w:val="single" w:sz="4" w:space="0" w:color="000000"/>
              <w:left w:val="single" w:sz="4" w:space="0" w:color="000000"/>
              <w:bottom w:val="single" w:sz="4" w:space="0" w:color="000000"/>
            </w:tcBorders>
            <w:shd w:val="clear" w:color="auto" w:fill="auto"/>
            <w:vAlign w:val="center"/>
          </w:tcPr>
          <w:p w14:paraId="370C5A7A" w14:textId="308E09A5" w:rsidR="00DD20A5" w:rsidRPr="00A353D3" w:rsidRDefault="00DD20A5" w:rsidP="00953601">
            <w:pPr>
              <w:jc w:val="center"/>
              <w:rPr>
                <w:rFonts w:asciiTheme="minorHAnsi" w:hAnsiTheme="minorHAnsi" w:cstheme="minorHAnsi"/>
              </w:rPr>
            </w:pPr>
            <w:r>
              <w:rPr>
                <w:rFonts w:asciiTheme="minorHAnsi" w:hAnsiTheme="minorHAnsi" w:cstheme="minorHAnsi"/>
              </w:rPr>
              <w:t>Lp.</w:t>
            </w:r>
          </w:p>
        </w:tc>
        <w:tc>
          <w:tcPr>
            <w:tcW w:w="4536" w:type="dxa"/>
            <w:tcBorders>
              <w:top w:val="single" w:sz="4" w:space="0" w:color="000000"/>
              <w:left w:val="single" w:sz="4" w:space="0" w:color="000000"/>
              <w:bottom w:val="single" w:sz="4" w:space="0" w:color="000000"/>
            </w:tcBorders>
            <w:shd w:val="clear" w:color="auto" w:fill="auto"/>
            <w:vAlign w:val="center"/>
          </w:tcPr>
          <w:p w14:paraId="6FF7B955"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Nazwa</w:t>
            </w:r>
          </w:p>
        </w:tc>
        <w:tc>
          <w:tcPr>
            <w:tcW w:w="932" w:type="dxa"/>
            <w:tcBorders>
              <w:top w:val="single" w:sz="4" w:space="0" w:color="000000"/>
              <w:left w:val="single" w:sz="4" w:space="0" w:color="000000"/>
              <w:bottom w:val="single" w:sz="4" w:space="0" w:color="000000"/>
            </w:tcBorders>
            <w:shd w:val="clear" w:color="auto" w:fill="auto"/>
            <w:vAlign w:val="center"/>
          </w:tcPr>
          <w:p w14:paraId="0D8DE8DE"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Ilość</w:t>
            </w:r>
          </w:p>
          <w:p w14:paraId="50D73FCF" w14:textId="06CF07A1" w:rsidR="00DD20A5" w:rsidRPr="00A353D3" w:rsidRDefault="00DD20A5" w:rsidP="00DD20A5">
            <w:pPr>
              <w:jc w:val="center"/>
              <w:rPr>
                <w:rFonts w:asciiTheme="minorHAnsi" w:hAnsiTheme="minorHAnsi" w:cstheme="minorHAnsi"/>
              </w:rPr>
            </w:pPr>
            <w:r>
              <w:rPr>
                <w:rFonts w:asciiTheme="minorHAnsi" w:hAnsiTheme="minorHAnsi" w:cstheme="minorHAnsi"/>
              </w:rPr>
              <w:t>w szt.</w:t>
            </w:r>
          </w:p>
        </w:tc>
        <w:tc>
          <w:tcPr>
            <w:tcW w:w="1762" w:type="dxa"/>
            <w:tcBorders>
              <w:top w:val="single" w:sz="4" w:space="0" w:color="000000"/>
              <w:left w:val="single" w:sz="4" w:space="0" w:color="000000"/>
              <w:bottom w:val="single" w:sz="4" w:space="0" w:color="000000"/>
            </w:tcBorders>
            <w:shd w:val="clear" w:color="auto" w:fill="auto"/>
            <w:vAlign w:val="center"/>
          </w:tcPr>
          <w:p w14:paraId="3DB058F4"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Nazwa</w:t>
            </w:r>
          </w:p>
          <w:p w14:paraId="3151694D" w14:textId="5414C0F4" w:rsidR="00DD20A5" w:rsidRPr="00A353D3" w:rsidRDefault="00DD20A5" w:rsidP="00953601">
            <w:pPr>
              <w:jc w:val="center"/>
              <w:rPr>
                <w:rFonts w:asciiTheme="minorHAnsi" w:hAnsiTheme="minorHAnsi" w:cstheme="minorHAnsi"/>
              </w:rPr>
            </w:pPr>
            <w:r w:rsidRPr="00A353D3">
              <w:rPr>
                <w:rFonts w:asciiTheme="minorHAnsi" w:hAnsiTheme="minorHAnsi" w:cstheme="minorHAnsi"/>
              </w:rPr>
              <w:t>Handlowa</w:t>
            </w:r>
            <w:r>
              <w:rPr>
                <w:rFonts w:asciiTheme="minorHAnsi" w:hAnsiTheme="minorHAnsi" w:cstheme="minorHAnsi"/>
              </w:rPr>
              <w:t>/</w:t>
            </w:r>
          </w:p>
          <w:p w14:paraId="1B416E97"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Producent</w:t>
            </w:r>
          </w:p>
        </w:tc>
        <w:tc>
          <w:tcPr>
            <w:tcW w:w="1418" w:type="dxa"/>
            <w:tcBorders>
              <w:top w:val="single" w:sz="4" w:space="0" w:color="000000"/>
              <w:left w:val="single" w:sz="4" w:space="0" w:color="000000"/>
              <w:bottom w:val="single" w:sz="4" w:space="0" w:color="000000"/>
            </w:tcBorders>
            <w:shd w:val="clear" w:color="auto" w:fill="auto"/>
            <w:vAlign w:val="center"/>
          </w:tcPr>
          <w:p w14:paraId="383C5280"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Oferowana wielkość opakowania</w:t>
            </w:r>
          </w:p>
        </w:tc>
        <w:tc>
          <w:tcPr>
            <w:tcW w:w="1261" w:type="dxa"/>
            <w:tcBorders>
              <w:top w:val="single" w:sz="4" w:space="0" w:color="000000"/>
              <w:left w:val="single" w:sz="4" w:space="0" w:color="000000"/>
              <w:bottom w:val="single" w:sz="4" w:space="0" w:color="000000"/>
            </w:tcBorders>
            <w:shd w:val="clear" w:color="auto" w:fill="auto"/>
            <w:vAlign w:val="center"/>
          </w:tcPr>
          <w:p w14:paraId="7D35C273"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Ilość opakowań</w:t>
            </w:r>
          </w:p>
        </w:tc>
        <w:tc>
          <w:tcPr>
            <w:tcW w:w="1141" w:type="dxa"/>
            <w:tcBorders>
              <w:top w:val="single" w:sz="4" w:space="0" w:color="000000"/>
              <w:left w:val="single" w:sz="4" w:space="0" w:color="000000"/>
              <w:bottom w:val="single" w:sz="4" w:space="0" w:color="000000"/>
            </w:tcBorders>
            <w:shd w:val="clear" w:color="auto" w:fill="auto"/>
            <w:vAlign w:val="center"/>
          </w:tcPr>
          <w:p w14:paraId="1271C0B3"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Cena jednostk.</w:t>
            </w:r>
          </w:p>
          <w:p w14:paraId="30FA3D83"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netto</w:t>
            </w:r>
          </w:p>
          <w:p w14:paraId="0B16A40F"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za op./szt.</w:t>
            </w:r>
          </w:p>
        </w:tc>
        <w:tc>
          <w:tcPr>
            <w:tcW w:w="1051" w:type="dxa"/>
            <w:tcBorders>
              <w:top w:val="single" w:sz="4" w:space="0" w:color="000000"/>
              <w:left w:val="single" w:sz="4" w:space="0" w:color="000000"/>
              <w:bottom w:val="single" w:sz="4" w:space="0" w:color="000000"/>
            </w:tcBorders>
            <w:shd w:val="clear" w:color="auto" w:fill="auto"/>
            <w:vAlign w:val="center"/>
          </w:tcPr>
          <w:p w14:paraId="7EA08247"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Wartość</w:t>
            </w:r>
          </w:p>
          <w:p w14:paraId="6EB2CBC9"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netto</w:t>
            </w:r>
          </w:p>
        </w:tc>
        <w:tc>
          <w:tcPr>
            <w:tcW w:w="1198" w:type="dxa"/>
            <w:tcBorders>
              <w:top w:val="single" w:sz="4" w:space="0" w:color="000000"/>
              <w:left w:val="single" w:sz="4" w:space="0" w:color="000000"/>
              <w:bottom w:val="single" w:sz="4" w:space="0" w:color="000000"/>
            </w:tcBorders>
            <w:shd w:val="clear" w:color="auto" w:fill="auto"/>
            <w:vAlign w:val="center"/>
          </w:tcPr>
          <w:p w14:paraId="5C40D0BC"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Stawka VAT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499BC"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Wartość</w:t>
            </w:r>
          </w:p>
          <w:p w14:paraId="08DA882F"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brutto</w:t>
            </w:r>
          </w:p>
        </w:tc>
      </w:tr>
      <w:tr w:rsidR="00DD20A5" w:rsidRPr="00A353D3" w14:paraId="427D623D" w14:textId="77777777" w:rsidTr="00DD20A5">
        <w:trPr>
          <w:trHeight w:val="47"/>
        </w:trPr>
        <w:tc>
          <w:tcPr>
            <w:tcW w:w="607" w:type="dxa"/>
            <w:tcBorders>
              <w:top w:val="single" w:sz="4" w:space="0" w:color="000000"/>
              <w:left w:val="single" w:sz="4" w:space="0" w:color="000000"/>
              <w:bottom w:val="single" w:sz="4" w:space="0" w:color="000000"/>
            </w:tcBorders>
            <w:shd w:val="clear" w:color="auto" w:fill="auto"/>
          </w:tcPr>
          <w:p w14:paraId="20878C05"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I</w:t>
            </w:r>
          </w:p>
        </w:tc>
        <w:tc>
          <w:tcPr>
            <w:tcW w:w="4536" w:type="dxa"/>
            <w:tcBorders>
              <w:top w:val="single" w:sz="4" w:space="0" w:color="000000"/>
              <w:left w:val="single" w:sz="4" w:space="0" w:color="000000"/>
              <w:bottom w:val="single" w:sz="4" w:space="0" w:color="000000"/>
            </w:tcBorders>
            <w:shd w:val="clear" w:color="auto" w:fill="auto"/>
          </w:tcPr>
          <w:p w14:paraId="0B1357FD"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II</w:t>
            </w:r>
          </w:p>
        </w:tc>
        <w:tc>
          <w:tcPr>
            <w:tcW w:w="932" w:type="dxa"/>
            <w:tcBorders>
              <w:top w:val="single" w:sz="4" w:space="0" w:color="000000"/>
              <w:left w:val="single" w:sz="4" w:space="0" w:color="000000"/>
              <w:bottom w:val="single" w:sz="4" w:space="0" w:color="000000"/>
            </w:tcBorders>
            <w:shd w:val="clear" w:color="auto" w:fill="auto"/>
          </w:tcPr>
          <w:p w14:paraId="002332EC"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III</w:t>
            </w:r>
          </w:p>
        </w:tc>
        <w:tc>
          <w:tcPr>
            <w:tcW w:w="1762" w:type="dxa"/>
            <w:tcBorders>
              <w:top w:val="single" w:sz="4" w:space="0" w:color="000000"/>
              <w:left w:val="single" w:sz="4" w:space="0" w:color="000000"/>
              <w:bottom w:val="single" w:sz="4" w:space="0" w:color="000000"/>
            </w:tcBorders>
            <w:shd w:val="clear" w:color="auto" w:fill="auto"/>
          </w:tcPr>
          <w:p w14:paraId="00E5B797" w14:textId="1FFDD90E" w:rsidR="00DD20A5" w:rsidRPr="00A353D3" w:rsidRDefault="00DD20A5" w:rsidP="00953601">
            <w:pPr>
              <w:jc w:val="center"/>
              <w:rPr>
                <w:rFonts w:asciiTheme="minorHAnsi" w:hAnsiTheme="minorHAnsi" w:cstheme="minorHAnsi"/>
              </w:rPr>
            </w:pPr>
            <w:r w:rsidRPr="00A353D3">
              <w:rPr>
                <w:rFonts w:asciiTheme="minorHAnsi" w:hAnsiTheme="minorHAnsi" w:cstheme="minorHAnsi"/>
              </w:rPr>
              <w:t>IV</w:t>
            </w:r>
          </w:p>
        </w:tc>
        <w:tc>
          <w:tcPr>
            <w:tcW w:w="1418" w:type="dxa"/>
            <w:tcBorders>
              <w:top w:val="single" w:sz="4" w:space="0" w:color="000000"/>
              <w:left w:val="single" w:sz="4" w:space="0" w:color="000000"/>
              <w:bottom w:val="single" w:sz="4" w:space="0" w:color="000000"/>
            </w:tcBorders>
            <w:shd w:val="clear" w:color="auto" w:fill="auto"/>
          </w:tcPr>
          <w:p w14:paraId="07C0DD1F" w14:textId="68CE75A9" w:rsidR="00DD20A5" w:rsidRPr="00A353D3" w:rsidRDefault="00DD20A5" w:rsidP="00953601">
            <w:pPr>
              <w:jc w:val="center"/>
              <w:rPr>
                <w:rFonts w:asciiTheme="minorHAnsi" w:hAnsiTheme="minorHAnsi" w:cstheme="minorHAnsi"/>
              </w:rPr>
            </w:pPr>
            <w:r>
              <w:rPr>
                <w:rFonts w:asciiTheme="minorHAnsi" w:hAnsiTheme="minorHAnsi" w:cstheme="minorHAnsi"/>
              </w:rPr>
              <w:t>V</w:t>
            </w:r>
          </w:p>
        </w:tc>
        <w:tc>
          <w:tcPr>
            <w:tcW w:w="1261" w:type="dxa"/>
            <w:tcBorders>
              <w:top w:val="single" w:sz="4" w:space="0" w:color="000000"/>
              <w:left w:val="single" w:sz="4" w:space="0" w:color="000000"/>
              <w:bottom w:val="single" w:sz="4" w:space="0" w:color="000000"/>
            </w:tcBorders>
            <w:shd w:val="clear" w:color="auto" w:fill="auto"/>
          </w:tcPr>
          <w:p w14:paraId="0CEFA9C2" w14:textId="26A9881D" w:rsidR="00DD20A5" w:rsidRPr="00A353D3" w:rsidRDefault="00DD20A5" w:rsidP="00953601">
            <w:pPr>
              <w:jc w:val="center"/>
              <w:rPr>
                <w:rFonts w:asciiTheme="minorHAnsi" w:hAnsiTheme="minorHAnsi" w:cstheme="minorHAnsi"/>
              </w:rPr>
            </w:pPr>
            <w:r>
              <w:rPr>
                <w:rFonts w:asciiTheme="minorHAnsi" w:hAnsiTheme="minorHAnsi" w:cstheme="minorHAnsi"/>
              </w:rPr>
              <w:t>VI</w:t>
            </w:r>
          </w:p>
        </w:tc>
        <w:tc>
          <w:tcPr>
            <w:tcW w:w="1141" w:type="dxa"/>
            <w:tcBorders>
              <w:top w:val="single" w:sz="4" w:space="0" w:color="000000"/>
              <w:left w:val="single" w:sz="4" w:space="0" w:color="000000"/>
              <w:bottom w:val="single" w:sz="4" w:space="0" w:color="000000"/>
            </w:tcBorders>
            <w:shd w:val="clear" w:color="auto" w:fill="auto"/>
          </w:tcPr>
          <w:p w14:paraId="61503EFE" w14:textId="7802A0CC" w:rsidR="00DD20A5" w:rsidRPr="00A353D3" w:rsidRDefault="00DD20A5" w:rsidP="00953601">
            <w:pPr>
              <w:jc w:val="center"/>
              <w:rPr>
                <w:rFonts w:asciiTheme="minorHAnsi" w:hAnsiTheme="minorHAnsi" w:cstheme="minorHAnsi"/>
              </w:rPr>
            </w:pPr>
            <w:r>
              <w:rPr>
                <w:rFonts w:asciiTheme="minorHAnsi" w:hAnsiTheme="minorHAnsi" w:cstheme="minorHAnsi"/>
              </w:rPr>
              <w:t>VII</w:t>
            </w:r>
          </w:p>
        </w:tc>
        <w:tc>
          <w:tcPr>
            <w:tcW w:w="1051" w:type="dxa"/>
            <w:tcBorders>
              <w:top w:val="single" w:sz="4" w:space="0" w:color="000000"/>
              <w:left w:val="single" w:sz="4" w:space="0" w:color="000000"/>
              <w:bottom w:val="single" w:sz="4" w:space="0" w:color="000000"/>
            </w:tcBorders>
            <w:shd w:val="clear" w:color="auto" w:fill="auto"/>
          </w:tcPr>
          <w:p w14:paraId="5E8D91B7" w14:textId="5F591C69" w:rsidR="00DD20A5" w:rsidRPr="00A353D3" w:rsidRDefault="00DD20A5" w:rsidP="00953601">
            <w:pPr>
              <w:jc w:val="center"/>
              <w:rPr>
                <w:rFonts w:asciiTheme="minorHAnsi" w:hAnsiTheme="minorHAnsi" w:cstheme="minorHAnsi"/>
              </w:rPr>
            </w:pPr>
            <w:r>
              <w:rPr>
                <w:rFonts w:asciiTheme="minorHAnsi" w:hAnsiTheme="minorHAnsi" w:cstheme="minorHAnsi"/>
              </w:rPr>
              <w:t>VIII</w:t>
            </w:r>
          </w:p>
        </w:tc>
        <w:tc>
          <w:tcPr>
            <w:tcW w:w="1198" w:type="dxa"/>
            <w:tcBorders>
              <w:top w:val="single" w:sz="4" w:space="0" w:color="000000"/>
              <w:left w:val="single" w:sz="4" w:space="0" w:color="000000"/>
              <w:bottom w:val="single" w:sz="4" w:space="0" w:color="000000"/>
            </w:tcBorders>
            <w:shd w:val="clear" w:color="auto" w:fill="auto"/>
          </w:tcPr>
          <w:p w14:paraId="781C102A" w14:textId="78A3DA68" w:rsidR="00DD20A5" w:rsidRPr="00A353D3" w:rsidRDefault="00DD20A5" w:rsidP="00953601">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A510AB" w14:textId="094DC018" w:rsidR="00DD20A5" w:rsidRPr="00A353D3" w:rsidRDefault="00DD20A5" w:rsidP="00953601">
            <w:pPr>
              <w:jc w:val="center"/>
              <w:rPr>
                <w:rFonts w:asciiTheme="minorHAnsi" w:hAnsiTheme="minorHAnsi" w:cstheme="minorHAnsi"/>
              </w:rPr>
            </w:pPr>
            <w:r>
              <w:rPr>
                <w:rFonts w:asciiTheme="minorHAnsi" w:hAnsiTheme="minorHAnsi" w:cstheme="minorHAnsi"/>
              </w:rPr>
              <w:t>X</w:t>
            </w:r>
          </w:p>
        </w:tc>
      </w:tr>
      <w:tr w:rsidR="00DD20A5" w:rsidRPr="00A353D3" w14:paraId="570A481D" w14:textId="77777777" w:rsidTr="00DD20A5">
        <w:trPr>
          <w:cantSplit/>
          <w:trHeight w:val="319"/>
        </w:trPr>
        <w:tc>
          <w:tcPr>
            <w:tcW w:w="607" w:type="dxa"/>
            <w:tcBorders>
              <w:top w:val="single" w:sz="4" w:space="0" w:color="000000"/>
              <w:left w:val="single" w:sz="4" w:space="0" w:color="000000"/>
              <w:bottom w:val="single" w:sz="4" w:space="0" w:color="000000"/>
            </w:tcBorders>
            <w:shd w:val="clear" w:color="auto" w:fill="auto"/>
          </w:tcPr>
          <w:p w14:paraId="5F2E8A23"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1.</w:t>
            </w:r>
          </w:p>
        </w:tc>
        <w:tc>
          <w:tcPr>
            <w:tcW w:w="4536" w:type="dxa"/>
            <w:tcBorders>
              <w:top w:val="single" w:sz="4" w:space="0" w:color="000000"/>
              <w:left w:val="single" w:sz="4" w:space="0" w:color="000000"/>
              <w:bottom w:val="single" w:sz="4" w:space="0" w:color="000000"/>
            </w:tcBorders>
            <w:shd w:val="clear" w:color="auto" w:fill="auto"/>
          </w:tcPr>
          <w:p w14:paraId="1776419A"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Aparat do iniekcji kostnych dla dorosłych i dzieci powyżej 12 roku życia, automatyczny, pozwalający na błyskawiczne wkłucie, umożliwiający regulację głębokości wkłucia, CE lub deklaracja zgodności.</w:t>
            </w:r>
          </w:p>
        </w:tc>
        <w:tc>
          <w:tcPr>
            <w:tcW w:w="932" w:type="dxa"/>
            <w:tcBorders>
              <w:top w:val="single" w:sz="4" w:space="0" w:color="000000"/>
              <w:left w:val="single" w:sz="4" w:space="0" w:color="000000"/>
              <w:bottom w:val="single" w:sz="4" w:space="0" w:color="000000"/>
            </w:tcBorders>
            <w:shd w:val="clear" w:color="auto" w:fill="auto"/>
            <w:vAlign w:val="center"/>
          </w:tcPr>
          <w:p w14:paraId="2EBF5F1A" w14:textId="77777777" w:rsidR="00DD20A5" w:rsidRPr="00A353D3" w:rsidRDefault="00DD20A5" w:rsidP="00953601">
            <w:pPr>
              <w:jc w:val="center"/>
              <w:rPr>
                <w:rFonts w:asciiTheme="minorHAnsi" w:hAnsiTheme="minorHAnsi" w:cstheme="minorHAnsi"/>
              </w:rPr>
            </w:pPr>
            <w:r w:rsidRPr="00A353D3">
              <w:rPr>
                <w:rFonts w:asciiTheme="minorHAnsi" w:hAnsiTheme="minorHAnsi" w:cstheme="minorHAnsi"/>
              </w:rPr>
              <w:t>20</w:t>
            </w:r>
          </w:p>
        </w:tc>
        <w:tc>
          <w:tcPr>
            <w:tcW w:w="1762" w:type="dxa"/>
            <w:tcBorders>
              <w:top w:val="single" w:sz="4" w:space="0" w:color="000000"/>
              <w:left w:val="single" w:sz="4" w:space="0" w:color="000000"/>
              <w:bottom w:val="single" w:sz="4" w:space="0" w:color="000000"/>
            </w:tcBorders>
            <w:shd w:val="clear" w:color="auto" w:fill="auto"/>
            <w:vAlign w:val="center"/>
          </w:tcPr>
          <w:p w14:paraId="4A4AC36F" w14:textId="77777777" w:rsidR="00DD20A5" w:rsidRPr="00A353D3" w:rsidRDefault="00DD20A5" w:rsidP="00A353D3">
            <w:pP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31385377" w14:textId="77777777" w:rsidR="00DD20A5" w:rsidRPr="00A353D3" w:rsidRDefault="00DD20A5" w:rsidP="00A353D3">
            <w:pPr>
              <w:rPr>
                <w:rFonts w:asciiTheme="minorHAnsi" w:hAnsiTheme="minorHAnsi" w:cstheme="minorHAnsi"/>
              </w:rPr>
            </w:pPr>
          </w:p>
        </w:tc>
        <w:tc>
          <w:tcPr>
            <w:tcW w:w="1261" w:type="dxa"/>
            <w:tcBorders>
              <w:top w:val="single" w:sz="4" w:space="0" w:color="000000"/>
              <w:left w:val="single" w:sz="4" w:space="0" w:color="000000"/>
              <w:bottom w:val="single" w:sz="4" w:space="0" w:color="000000"/>
            </w:tcBorders>
            <w:shd w:val="clear" w:color="auto" w:fill="auto"/>
            <w:vAlign w:val="center"/>
          </w:tcPr>
          <w:p w14:paraId="58E6C369" w14:textId="77777777" w:rsidR="00DD20A5" w:rsidRPr="00A353D3" w:rsidRDefault="00DD20A5" w:rsidP="00A353D3">
            <w:pPr>
              <w:rPr>
                <w:rFonts w:asciiTheme="minorHAnsi" w:hAnsiTheme="minorHAnsi" w:cstheme="minorHAnsi"/>
              </w:rPr>
            </w:pPr>
          </w:p>
        </w:tc>
        <w:tc>
          <w:tcPr>
            <w:tcW w:w="1141" w:type="dxa"/>
            <w:tcBorders>
              <w:top w:val="single" w:sz="4" w:space="0" w:color="000000"/>
              <w:left w:val="single" w:sz="4" w:space="0" w:color="000000"/>
              <w:bottom w:val="single" w:sz="4" w:space="0" w:color="000000"/>
            </w:tcBorders>
            <w:shd w:val="clear" w:color="auto" w:fill="auto"/>
            <w:vAlign w:val="center"/>
          </w:tcPr>
          <w:p w14:paraId="27E3826A" w14:textId="77777777" w:rsidR="00DD20A5" w:rsidRPr="00A353D3" w:rsidRDefault="00DD20A5" w:rsidP="00A353D3">
            <w:pPr>
              <w:rPr>
                <w:rFonts w:asciiTheme="minorHAnsi" w:hAnsiTheme="minorHAnsi" w:cstheme="minorHAnsi"/>
              </w:rPr>
            </w:pPr>
          </w:p>
        </w:tc>
        <w:tc>
          <w:tcPr>
            <w:tcW w:w="1051" w:type="dxa"/>
            <w:tcBorders>
              <w:top w:val="single" w:sz="4" w:space="0" w:color="000000"/>
              <w:left w:val="single" w:sz="4" w:space="0" w:color="000000"/>
              <w:bottom w:val="single" w:sz="4" w:space="0" w:color="000000"/>
            </w:tcBorders>
            <w:shd w:val="clear" w:color="auto" w:fill="auto"/>
            <w:vAlign w:val="center"/>
          </w:tcPr>
          <w:p w14:paraId="5E0EEC3B" w14:textId="77777777" w:rsidR="00DD20A5" w:rsidRPr="00A353D3" w:rsidRDefault="00DD20A5" w:rsidP="00A353D3">
            <w:pPr>
              <w:rPr>
                <w:rFonts w:asciiTheme="minorHAnsi" w:hAnsiTheme="minorHAnsi" w:cstheme="minorHAnsi"/>
              </w:rPr>
            </w:pPr>
          </w:p>
        </w:tc>
        <w:tc>
          <w:tcPr>
            <w:tcW w:w="1198" w:type="dxa"/>
            <w:tcBorders>
              <w:top w:val="single" w:sz="4" w:space="0" w:color="000000"/>
              <w:left w:val="single" w:sz="4" w:space="0" w:color="000000"/>
              <w:bottom w:val="single" w:sz="4" w:space="0" w:color="000000"/>
            </w:tcBorders>
            <w:shd w:val="clear" w:color="auto" w:fill="auto"/>
            <w:vAlign w:val="center"/>
          </w:tcPr>
          <w:p w14:paraId="7D897776" w14:textId="77777777" w:rsidR="00DD20A5" w:rsidRPr="00A353D3" w:rsidRDefault="00DD20A5"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8D684" w14:textId="77777777" w:rsidR="00DD20A5" w:rsidRPr="00A353D3" w:rsidRDefault="00DD20A5" w:rsidP="00A353D3">
            <w:pPr>
              <w:rPr>
                <w:rFonts w:asciiTheme="minorHAnsi" w:hAnsiTheme="minorHAnsi" w:cstheme="minorHAnsi"/>
              </w:rPr>
            </w:pPr>
          </w:p>
        </w:tc>
      </w:tr>
      <w:tr w:rsidR="00A353D3" w:rsidRPr="00A353D3" w14:paraId="590F2180" w14:textId="77777777" w:rsidTr="00DD20A5">
        <w:trPr>
          <w:cantSplit/>
        </w:trPr>
        <w:tc>
          <w:tcPr>
            <w:tcW w:w="11657" w:type="dxa"/>
            <w:gridSpan w:val="7"/>
            <w:tcBorders>
              <w:top w:val="single" w:sz="4" w:space="0" w:color="000000"/>
              <w:left w:val="single" w:sz="4" w:space="0" w:color="000000"/>
              <w:bottom w:val="single" w:sz="4" w:space="0" w:color="000000"/>
            </w:tcBorders>
            <w:shd w:val="clear" w:color="auto" w:fill="auto"/>
          </w:tcPr>
          <w:p w14:paraId="407D6949" w14:textId="77777777" w:rsidR="00A353D3" w:rsidRPr="00A353D3" w:rsidRDefault="00953601" w:rsidP="00A353D3">
            <w:pPr>
              <w:rPr>
                <w:rFonts w:asciiTheme="minorHAnsi" w:hAnsiTheme="minorHAnsi" w:cstheme="minorHAnsi"/>
              </w:rPr>
            </w:pPr>
            <w:r>
              <w:rPr>
                <w:rFonts w:asciiTheme="minorHAnsi" w:hAnsiTheme="minorHAnsi" w:cstheme="minorHAnsi"/>
              </w:rPr>
              <w:t xml:space="preserve">                                                                </w:t>
            </w:r>
            <w:r w:rsidR="00A353D3" w:rsidRPr="00A353D3">
              <w:rPr>
                <w:rFonts w:asciiTheme="minorHAnsi" w:hAnsiTheme="minorHAnsi" w:cstheme="minorHAnsi"/>
              </w:rPr>
              <w:t>WARTOŚĆ GLOBALNA                                                                                                NETTO:</w:t>
            </w:r>
          </w:p>
        </w:tc>
        <w:tc>
          <w:tcPr>
            <w:tcW w:w="1051" w:type="dxa"/>
            <w:tcBorders>
              <w:top w:val="single" w:sz="4" w:space="0" w:color="000000"/>
              <w:left w:val="single" w:sz="4" w:space="0" w:color="000000"/>
              <w:bottom w:val="single" w:sz="4" w:space="0" w:color="000000"/>
            </w:tcBorders>
            <w:shd w:val="clear" w:color="auto" w:fill="auto"/>
          </w:tcPr>
          <w:p w14:paraId="263CECD0" w14:textId="77777777" w:rsidR="00A353D3" w:rsidRPr="00A353D3" w:rsidRDefault="00A353D3" w:rsidP="00A353D3">
            <w:pPr>
              <w:rPr>
                <w:rFonts w:asciiTheme="minorHAnsi" w:hAnsiTheme="minorHAnsi" w:cstheme="minorHAnsi"/>
              </w:rPr>
            </w:pPr>
          </w:p>
        </w:tc>
        <w:tc>
          <w:tcPr>
            <w:tcW w:w="1198" w:type="dxa"/>
            <w:tcBorders>
              <w:top w:val="single" w:sz="4" w:space="0" w:color="000000"/>
              <w:left w:val="single" w:sz="4" w:space="0" w:color="000000"/>
              <w:bottom w:val="single" w:sz="4" w:space="0" w:color="000000"/>
            </w:tcBorders>
            <w:shd w:val="clear" w:color="auto" w:fill="auto"/>
          </w:tcPr>
          <w:p w14:paraId="0A55B27F" w14:textId="77777777" w:rsidR="00A353D3" w:rsidRPr="00A353D3" w:rsidRDefault="00953601" w:rsidP="00953601">
            <w:pPr>
              <w:jc w:val="right"/>
              <w:rPr>
                <w:rFonts w:asciiTheme="minorHAnsi" w:hAnsiTheme="minorHAnsi" w:cstheme="minorHAnsi"/>
              </w:rPr>
            </w:pPr>
            <w:r>
              <w:rPr>
                <w:rFonts w:asciiTheme="minorHAnsi" w:hAnsiTheme="minorHAnsi" w:cstheme="minorHAnsi"/>
              </w:rPr>
              <w:t>B</w:t>
            </w:r>
            <w:r w:rsidR="00A353D3" w:rsidRPr="00A353D3">
              <w:rPr>
                <w:rFonts w:asciiTheme="minorHAnsi" w:hAnsiTheme="minorHAnsi" w:cstheme="minorHAnsi"/>
              </w:rPr>
              <w:t>RUTTO:</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4AD57D4" w14:textId="77777777" w:rsidR="00A353D3" w:rsidRPr="00A353D3" w:rsidRDefault="00A353D3" w:rsidP="00A353D3">
            <w:pPr>
              <w:rPr>
                <w:rFonts w:asciiTheme="minorHAnsi" w:hAnsiTheme="minorHAnsi" w:cstheme="minorHAnsi"/>
              </w:rPr>
            </w:pPr>
          </w:p>
        </w:tc>
      </w:tr>
    </w:tbl>
    <w:p w14:paraId="34852243" w14:textId="77777777" w:rsidR="00A353D3" w:rsidRPr="00A353D3" w:rsidRDefault="00A353D3" w:rsidP="00A353D3">
      <w:pPr>
        <w:rPr>
          <w:rFonts w:asciiTheme="minorHAnsi" w:hAnsiTheme="minorHAnsi" w:cstheme="minorHAnsi"/>
        </w:rPr>
      </w:pPr>
    </w:p>
    <w:p w14:paraId="72803A5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3C4BA2F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3CB83CA5" w14:textId="77777777" w:rsidR="00A353D3" w:rsidRPr="00A353D3" w:rsidRDefault="00A353D3" w:rsidP="00953601">
      <w:pPr>
        <w:jc w:val="right"/>
        <w:rPr>
          <w:rFonts w:asciiTheme="minorHAnsi" w:hAnsiTheme="minorHAnsi" w:cstheme="minorHAnsi"/>
        </w:rPr>
      </w:pPr>
      <w:r w:rsidRPr="00A353D3">
        <w:rPr>
          <w:rFonts w:asciiTheme="minorHAnsi" w:hAnsiTheme="minorHAnsi" w:cstheme="minorHAnsi"/>
        </w:rPr>
        <w:lastRenderedPageBreak/>
        <w:t>Załącznik nr 2 do SWZ</w:t>
      </w:r>
    </w:p>
    <w:p w14:paraId="02FB4808" w14:textId="77777777" w:rsidR="00A353D3" w:rsidRPr="00A353D3" w:rsidRDefault="00A353D3" w:rsidP="00953601">
      <w:pPr>
        <w:jc w:val="center"/>
        <w:rPr>
          <w:rFonts w:asciiTheme="minorHAnsi" w:hAnsiTheme="minorHAnsi" w:cstheme="minorHAnsi"/>
        </w:rPr>
      </w:pPr>
      <w:r w:rsidRPr="00A353D3">
        <w:rPr>
          <w:rFonts w:asciiTheme="minorHAnsi" w:hAnsiTheme="minorHAnsi" w:cstheme="minorHAnsi"/>
        </w:rPr>
        <w:t>FORMULARZ CENOWY</w:t>
      </w:r>
    </w:p>
    <w:p w14:paraId="7D07165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84 – Szczypce biopsyjne</w:t>
      </w:r>
    </w:p>
    <w:tbl>
      <w:tblPr>
        <w:tblW w:w="14601" w:type="dxa"/>
        <w:tblInd w:w="-497" w:type="dxa"/>
        <w:tblLayout w:type="fixed"/>
        <w:tblCellMar>
          <w:left w:w="70" w:type="dxa"/>
          <w:right w:w="70" w:type="dxa"/>
        </w:tblCellMar>
        <w:tblLook w:val="0000" w:firstRow="0" w:lastRow="0" w:firstColumn="0" w:lastColumn="0" w:noHBand="0" w:noVBand="0"/>
      </w:tblPr>
      <w:tblGrid>
        <w:gridCol w:w="567"/>
        <w:gridCol w:w="6521"/>
        <w:gridCol w:w="1088"/>
        <w:gridCol w:w="2030"/>
        <w:gridCol w:w="1134"/>
        <w:gridCol w:w="1062"/>
        <w:gridCol w:w="1065"/>
        <w:gridCol w:w="1134"/>
      </w:tblGrid>
      <w:tr w:rsidR="00B06E74" w:rsidRPr="00A353D3" w14:paraId="15AFB7F3" w14:textId="77777777" w:rsidTr="00B06E74">
        <w:tc>
          <w:tcPr>
            <w:tcW w:w="567" w:type="dxa"/>
            <w:tcBorders>
              <w:top w:val="single" w:sz="4" w:space="0" w:color="000000"/>
              <w:left w:val="single" w:sz="4" w:space="0" w:color="000000"/>
              <w:bottom w:val="single" w:sz="4" w:space="0" w:color="000000"/>
            </w:tcBorders>
            <w:shd w:val="clear" w:color="auto" w:fill="auto"/>
            <w:vAlign w:val="center"/>
          </w:tcPr>
          <w:p w14:paraId="13F04992" w14:textId="37FE1707" w:rsidR="00B06E74" w:rsidRPr="00A353D3" w:rsidRDefault="00B06E74" w:rsidP="00953601">
            <w:pPr>
              <w:jc w:val="center"/>
              <w:rPr>
                <w:rFonts w:asciiTheme="minorHAnsi" w:hAnsiTheme="minorHAnsi" w:cstheme="minorHAnsi"/>
              </w:rPr>
            </w:pPr>
            <w:r w:rsidRPr="00A353D3">
              <w:rPr>
                <w:rFonts w:asciiTheme="minorHAnsi" w:hAnsiTheme="minorHAnsi" w:cstheme="minorHAnsi"/>
              </w:rPr>
              <w:t>L</w:t>
            </w:r>
            <w:r>
              <w:rPr>
                <w:rFonts w:asciiTheme="minorHAnsi" w:hAnsiTheme="minorHAnsi" w:cstheme="minorHAnsi"/>
              </w:rPr>
              <w:t>p.</w:t>
            </w:r>
          </w:p>
        </w:tc>
        <w:tc>
          <w:tcPr>
            <w:tcW w:w="6521" w:type="dxa"/>
            <w:tcBorders>
              <w:top w:val="single" w:sz="4" w:space="0" w:color="000000"/>
              <w:left w:val="single" w:sz="4" w:space="0" w:color="000000"/>
              <w:bottom w:val="single" w:sz="4" w:space="0" w:color="000000"/>
            </w:tcBorders>
            <w:shd w:val="clear" w:color="auto" w:fill="auto"/>
            <w:vAlign w:val="center"/>
          </w:tcPr>
          <w:p w14:paraId="04432150" w14:textId="34C469EA" w:rsidR="00B06E74" w:rsidRPr="00A353D3" w:rsidRDefault="00B06E74" w:rsidP="00953601">
            <w:pPr>
              <w:jc w:val="center"/>
              <w:rPr>
                <w:rFonts w:asciiTheme="minorHAnsi" w:hAnsiTheme="minorHAnsi" w:cstheme="minorHAnsi"/>
              </w:rPr>
            </w:pPr>
            <w:r w:rsidRPr="00501CCD">
              <w:rPr>
                <w:rFonts w:asciiTheme="minorHAnsi" w:hAnsiTheme="minorHAnsi" w:cstheme="minorHAnsi"/>
              </w:rPr>
              <w:t>Opis przedmiotu</w:t>
            </w:r>
          </w:p>
        </w:tc>
        <w:tc>
          <w:tcPr>
            <w:tcW w:w="1088" w:type="dxa"/>
            <w:tcBorders>
              <w:top w:val="single" w:sz="4" w:space="0" w:color="000000"/>
              <w:left w:val="single" w:sz="4" w:space="0" w:color="000000"/>
              <w:bottom w:val="single" w:sz="4" w:space="0" w:color="000000"/>
            </w:tcBorders>
            <w:shd w:val="clear" w:color="auto" w:fill="auto"/>
            <w:vAlign w:val="center"/>
          </w:tcPr>
          <w:p w14:paraId="1E61A12D" w14:textId="77777777" w:rsidR="00B06E74" w:rsidRPr="00A353D3" w:rsidRDefault="00B06E74" w:rsidP="00953601">
            <w:pPr>
              <w:jc w:val="center"/>
              <w:rPr>
                <w:rFonts w:asciiTheme="minorHAnsi" w:hAnsiTheme="minorHAnsi" w:cstheme="minorHAnsi"/>
              </w:rPr>
            </w:pPr>
            <w:r w:rsidRPr="00A353D3">
              <w:rPr>
                <w:rFonts w:asciiTheme="minorHAnsi" w:hAnsiTheme="minorHAnsi" w:cstheme="minorHAnsi"/>
              </w:rPr>
              <w:t>Ilość</w:t>
            </w:r>
          </w:p>
          <w:p w14:paraId="66387044" w14:textId="4F6453B9" w:rsidR="00B06E74" w:rsidRPr="00A353D3" w:rsidRDefault="00B06E74" w:rsidP="00DD20A5">
            <w:pPr>
              <w:jc w:val="center"/>
              <w:rPr>
                <w:rFonts w:asciiTheme="minorHAnsi" w:hAnsiTheme="minorHAnsi" w:cstheme="minorHAnsi"/>
              </w:rPr>
            </w:pPr>
            <w:r>
              <w:rPr>
                <w:rFonts w:asciiTheme="minorHAnsi" w:hAnsiTheme="minorHAnsi" w:cstheme="minorHAnsi"/>
              </w:rPr>
              <w:t>w szt.</w:t>
            </w:r>
          </w:p>
        </w:tc>
        <w:tc>
          <w:tcPr>
            <w:tcW w:w="2030" w:type="dxa"/>
            <w:tcBorders>
              <w:top w:val="single" w:sz="4" w:space="0" w:color="000000"/>
              <w:left w:val="single" w:sz="4" w:space="0" w:color="000000"/>
              <w:bottom w:val="single" w:sz="4" w:space="0" w:color="000000"/>
            </w:tcBorders>
            <w:shd w:val="clear" w:color="auto" w:fill="auto"/>
            <w:vAlign w:val="center"/>
          </w:tcPr>
          <w:p w14:paraId="5B7AB27A" w14:textId="6E2002A8" w:rsidR="00B06E74" w:rsidRPr="00A353D3" w:rsidRDefault="00B06E74" w:rsidP="00953601">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0D1DD634" w14:textId="77777777" w:rsidR="00B06E74" w:rsidRPr="00A353D3" w:rsidRDefault="00B06E74" w:rsidP="00953601">
            <w:pPr>
              <w:jc w:val="center"/>
              <w:rPr>
                <w:rFonts w:asciiTheme="minorHAnsi" w:hAnsiTheme="minorHAnsi" w:cstheme="minorHAnsi"/>
              </w:rPr>
            </w:pPr>
            <w:r w:rsidRPr="00A353D3">
              <w:rPr>
                <w:rFonts w:asciiTheme="minorHAnsi" w:hAnsiTheme="minorHAnsi" w:cstheme="minorHAnsi"/>
              </w:rPr>
              <w:t>Producent</w:t>
            </w:r>
          </w:p>
        </w:tc>
        <w:tc>
          <w:tcPr>
            <w:tcW w:w="1134" w:type="dxa"/>
            <w:tcBorders>
              <w:top w:val="single" w:sz="4" w:space="0" w:color="000000"/>
              <w:left w:val="single" w:sz="4" w:space="0" w:color="000000"/>
              <w:bottom w:val="single" w:sz="4" w:space="0" w:color="000000"/>
            </w:tcBorders>
            <w:shd w:val="clear" w:color="auto" w:fill="auto"/>
            <w:vAlign w:val="center"/>
          </w:tcPr>
          <w:p w14:paraId="4CAF413C" w14:textId="38321003" w:rsidR="00B06E74" w:rsidRPr="00A353D3" w:rsidRDefault="00B06E74" w:rsidP="00953601">
            <w:pPr>
              <w:jc w:val="center"/>
              <w:rPr>
                <w:rFonts w:asciiTheme="minorHAnsi" w:hAnsiTheme="minorHAnsi" w:cstheme="minorHAnsi"/>
              </w:rPr>
            </w:pPr>
            <w:r>
              <w:rPr>
                <w:rFonts w:asciiTheme="minorHAnsi" w:hAnsiTheme="minorHAnsi" w:cstheme="minorHAnsi"/>
              </w:rPr>
              <w:t xml:space="preserve">Cena jednostk. netto </w:t>
            </w:r>
            <w:r w:rsidRPr="00A353D3">
              <w:rPr>
                <w:rFonts w:asciiTheme="minorHAnsi" w:hAnsiTheme="minorHAnsi" w:cstheme="minorHAnsi"/>
              </w:rPr>
              <w:t>za op./szt.</w:t>
            </w:r>
          </w:p>
        </w:tc>
        <w:tc>
          <w:tcPr>
            <w:tcW w:w="1062" w:type="dxa"/>
            <w:tcBorders>
              <w:top w:val="single" w:sz="4" w:space="0" w:color="000000"/>
              <w:left w:val="single" w:sz="4" w:space="0" w:color="000000"/>
              <w:bottom w:val="single" w:sz="4" w:space="0" w:color="000000"/>
            </w:tcBorders>
            <w:shd w:val="clear" w:color="auto" w:fill="auto"/>
            <w:vAlign w:val="center"/>
          </w:tcPr>
          <w:p w14:paraId="7A668B69" w14:textId="77777777" w:rsidR="00B06E74" w:rsidRPr="00A353D3" w:rsidRDefault="00B06E74" w:rsidP="00953601">
            <w:pPr>
              <w:jc w:val="center"/>
              <w:rPr>
                <w:rFonts w:asciiTheme="minorHAnsi" w:hAnsiTheme="minorHAnsi" w:cstheme="minorHAnsi"/>
              </w:rPr>
            </w:pPr>
            <w:r w:rsidRPr="00A353D3">
              <w:rPr>
                <w:rFonts w:asciiTheme="minorHAnsi" w:hAnsiTheme="minorHAnsi" w:cstheme="minorHAnsi"/>
              </w:rPr>
              <w:t>Wartość</w:t>
            </w:r>
          </w:p>
          <w:p w14:paraId="4AFF3B92" w14:textId="77777777" w:rsidR="00B06E74" w:rsidRPr="00A353D3" w:rsidRDefault="00B06E74" w:rsidP="00953601">
            <w:pPr>
              <w:jc w:val="center"/>
              <w:rPr>
                <w:rFonts w:asciiTheme="minorHAnsi" w:hAnsiTheme="minorHAnsi" w:cstheme="minorHAnsi"/>
              </w:rPr>
            </w:pPr>
            <w:r w:rsidRPr="00A353D3">
              <w:rPr>
                <w:rFonts w:asciiTheme="minorHAnsi" w:hAnsiTheme="minorHAnsi" w:cstheme="minorHAnsi"/>
              </w:rPr>
              <w:t>netto</w:t>
            </w:r>
          </w:p>
        </w:tc>
        <w:tc>
          <w:tcPr>
            <w:tcW w:w="1065" w:type="dxa"/>
            <w:tcBorders>
              <w:top w:val="single" w:sz="4" w:space="0" w:color="000000"/>
              <w:left w:val="single" w:sz="4" w:space="0" w:color="000000"/>
              <w:bottom w:val="single" w:sz="4" w:space="0" w:color="000000"/>
            </w:tcBorders>
            <w:shd w:val="clear" w:color="auto" w:fill="auto"/>
            <w:vAlign w:val="center"/>
          </w:tcPr>
          <w:p w14:paraId="3C9D36C4" w14:textId="77777777" w:rsidR="00B06E74" w:rsidRPr="00A353D3" w:rsidRDefault="00B06E74" w:rsidP="00953601">
            <w:pPr>
              <w:jc w:val="center"/>
              <w:rPr>
                <w:rFonts w:asciiTheme="minorHAnsi" w:hAnsiTheme="minorHAnsi" w:cstheme="minorHAnsi"/>
              </w:rPr>
            </w:pPr>
            <w:r w:rsidRPr="00A353D3">
              <w:rPr>
                <w:rFonts w:asciiTheme="minorHAnsi" w:hAnsiTheme="minorHAnsi" w:cstheme="minorHAnsi"/>
              </w:rPr>
              <w:t>Stawka VAT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AD82A" w14:textId="77777777" w:rsidR="00B06E74" w:rsidRPr="00A353D3" w:rsidRDefault="00B06E74" w:rsidP="00953601">
            <w:pPr>
              <w:jc w:val="center"/>
              <w:rPr>
                <w:rFonts w:asciiTheme="minorHAnsi" w:hAnsiTheme="minorHAnsi" w:cstheme="minorHAnsi"/>
              </w:rPr>
            </w:pPr>
            <w:r w:rsidRPr="00A353D3">
              <w:rPr>
                <w:rFonts w:asciiTheme="minorHAnsi" w:hAnsiTheme="minorHAnsi" w:cstheme="minorHAnsi"/>
              </w:rPr>
              <w:t>Wartość</w:t>
            </w:r>
          </w:p>
          <w:p w14:paraId="3053B0BB" w14:textId="77777777" w:rsidR="00B06E74" w:rsidRPr="00A353D3" w:rsidRDefault="00B06E74" w:rsidP="00953601">
            <w:pPr>
              <w:jc w:val="center"/>
              <w:rPr>
                <w:rFonts w:asciiTheme="minorHAnsi" w:hAnsiTheme="minorHAnsi" w:cstheme="minorHAnsi"/>
              </w:rPr>
            </w:pPr>
            <w:r w:rsidRPr="00A353D3">
              <w:rPr>
                <w:rFonts w:asciiTheme="minorHAnsi" w:hAnsiTheme="minorHAnsi" w:cstheme="minorHAnsi"/>
              </w:rPr>
              <w:t>brutto</w:t>
            </w:r>
          </w:p>
        </w:tc>
      </w:tr>
      <w:tr w:rsidR="00B06E74" w:rsidRPr="00A353D3" w14:paraId="364CB8E0" w14:textId="77777777" w:rsidTr="00B06E74">
        <w:tc>
          <w:tcPr>
            <w:tcW w:w="567" w:type="dxa"/>
            <w:tcBorders>
              <w:top w:val="single" w:sz="4" w:space="0" w:color="000000"/>
              <w:left w:val="single" w:sz="4" w:space="0" w:color="000000"/>
              <w:bottom w:val="single" w:sz="4" w:space="0" w:color="000000"/>
            </w:tcBorders>
            <w:shd w:val="clear" w:color="auto" w:fill="auto"/>
          </w:tcPr>
          <w:p w14:paraId="113099BB" w14:textId="77777777" w:rsidR="00B06E74" w:rsidRPr="00A353D3" w:rsidRDefault="00B06E74" w:rsidP="00953601">
            <w:pPr>
              <w:jc w:val="center"/>
              <w:rPr>
                <w:rFonts w:asciiTheme="minorHAnsi" w:hAnsiTheme="minorHAnsi" w:cstheme="minorHAnsi"/>
              </w:rPr>
            </w:pPr>
            <w:r w:rsidRPr="00A353D3">
              <w:rPr>
                <w:rFonts w:asciiTheme="minorHAnsi" w:hAnsiTheme="minorHAnsi" w:cstheme="minorHAnsi"/>
              </w:rPr>
              <w:t>I</w:t>
            </w:r>
          </w:p>
        </w:tc>
        <w:tc>
          <w:tcPr>
            <w:tcW w:w="6521" w:type="dxa"/>
            <w:tcBorders>
              <w:top w:val="single" w:sz="4" w:space="0" w:color="000000"/>
              <w:left w:val="single" w:sz="4" w:space="0" w:color="000000"/>
              <w:bottom w:val="single" w:sz="4" w:space="0" w:color="000000"/>
            </w:tcBorders>
            <w:shd w:val="clear" w:color="auto" w:fill="auto"/>
          </w:tcPr>
          <w:p w14:paraId="1086541B" w14:textId="77777777" w:rsidR="00B06E74" w:rsidRPr="00A353D3" w:rsidRDefault="00B06E74" w:rsidP="00953601">
            <w:pPr>
              <w:jc w:val="center"/>
              <w:rPr>
                <w:rFonts w:asciiTheme="minorHAnsi" w:hAnsiTheme="minorHAnsi" w:cstheme="minorHAnsi"/>
              </w:rPr>
            </w:pPr>
            <w:r w:rsidRPr="00A353D3">
              <w:rPr>
                <w:rFonts w:asciiTheme="minorHAnsi" w:hAnsiTheme="minorHAnsi" w:cstheme="minorHAnsi"/>
              </w:rPr>
              <w:t>II</w:t>
            </w:r>
          </w:p>
        </w:tc>
        <w:tc>
          <w:tcPr>
            <w:tcW w:w="1088" w:type="dxa"/>
            <w:tcBorders>
              <w:top w:val="single" w:sz="4" w:space="0" w:color="000000"/>
              <w:left w:val="single" w:sz="4" w:space="0" w:color="000000"/>
              <w:bottom w:val="single" w:sz="4" w:space="0" w:color="000000"/>
            </w:tcBorders>
            <w:shd w:val="clear" w:color="auto" w:fill="auto"/>
          </w:tcPr>
          <w:p w14:paraId="0C5559FE" w14:textId="77777777" w:rsidR="00B06E74" w:rsidRPr="00A353D3" w:rsidRDefault="00B06E74" w:rsidP="00953601">
            <w:pPr>
              <w:jc w:val="center"/>
              <w:rPr>
                <w:rFonts w:asciiTheme="minorHAnsi" w:hAnsiTheme="minorHAnsi" w:cstheme="minorHAnsi"/>
              </w:rPr>
            </w:pPr>
            <w:r w:rsidRPr="00A353D3">
              <w:rPr>
                <w:rFonts w:asciiTheme="minorHAnsi" w:hAnsiTheme="minorHAnsi" w:cstheme="minorHAnsi"/>
              </w:rPr>
              <w:t>III</w:t>
            </w:r>
          </w:p>
        </w:tc>
        <w:tc>
          <w:tcPr>
            <w:tcW w:w="2030" w:type="dxa"/>
            <w:tcBorders>
              <w:top w:val="single" w:sz="4" w:space="0" w:color="000000"/>
              <w:left w:val="single" w:sz="4" w:space="0" w:color="000000"/>
              <w:bottom w:val="single" w:sz="4" w:space="0" w:color="000000"/>
            </w:tcBorders>
            <w:shd w:val="clear" w:color="auto" w:fill="auto"/>
          </w:tcPr>
          <w:p w14:paraId="1D419B10" w14:textId="2B564059" w:rsidR="00B06E74" w:rsidRPr="00A353D3" w:rsidRDefault="00B06E74" w:rsidP="00953601">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V</w:t>
            </w:r>
          </w:p>
        </w:tc>
        <w:tc>
          <w:tcPr>
            <w:tcW w:w="1134" w:type="dxa"/>
            <w:tcBorders>
              <w:top w:val="single" w:sz="4" w:space="0" w:color="000000"/>
              <w:left w:val="single" w:sz="4" w:space="0" w:color="000000"/>
              <w:bottom w:val="single" w:sz="4" w:space="0" w:color="000000"/>
            </w:tcBorders>
            <w:shd w:val="clear" w:color="auto" w:fill="auto"/>
          </w:tcPr>
          <w:p w14:paraId="78E68176" w14:textId="4778FEA5" w:rsidR="00B06E74" w:rsidRPr="00A353D3" w:rsidRDefault="00B06E74" w:rsidP="00953601">
            <w:pPr>
              <w:jc w:val="center"/>
              <w:rPr>
                <w:rFonts w:asciiTheme="minorHAnsi" w:hAnsiTheme="minorHAnsi" w:cstheme="minorHAnsi"/>
              </w:rPr>
            </w:pPr>
            <w:r>
              <w:rPr>
                <w:rFonts w:asciiTheme="minorHAnsi" w:hAnsiTheme="minorHAnsi" w:cstheme="minorHAnsi"/>
              </w:rPr>
              <w:t>V</w:t>
            </w:r>
          </w:p>
        </w:tc>
        <w:tc>
          <w:tcPr>
            <w:tcW w:w="1062" w:type="dxa"/>
            <w:tcBorders>
              <w:top w:val="single" w:sz="4" w:space="0" w:color="000000"/>
              <w:left w:val="single" w:sz="4" w:space="0" w:color="000000"/>
              <w:bottom w:val="single" w:sz="4" w:space="0" w:color="000000"/>
            </w:tcBorders>
            <w:shd w:val="clear" w:color="auto" w:fill="auto"/>
          </w:tcPr>
          <w:p w14:paraId="3E01851A" w14:textId="7D7F3277" w:rsidR="00B06E74" w:rsidRPr="00A353D3" w:rsidRDefault="00B06E74" w:rsidP="00953601">
            <w:pPr>
              <w:jc w:val="center"/>
              <w:rPr>
                <w:rFonts w:asciiTheme="minorHAnsi" w:hAnsiTheme="minorHAnsi" w:cstheme="minorHAnsi"/>
              </w:rPr>
            </w:pPr>
            <w:r>
              <w:rPr>
                <w:rFonts w:asciiTheme="minorHAnsi" w:hAnsiTheme="minorHAnsi" w:cstheme="minorHAnsi"/>
              </w:rPr>
              <w:t>VI</w:t>
            </w:r>
          </w:p>
        </w:tc>
        <w:tc>
          <w:tcPr>
            <w:tcW w:w="1065" w:type="dxa"/>
            <w:tcBorders>
              <w:top w:val="single" w:sz="4" w:space="0" w:color="000000"/>
              <w:left w:val="single" w:sz="4" w:space="0" w:color="000000"/>
              <w:bottom w:val="single" w:sz="4" w:space="0" w:color="000000"/>
            </w:tcBorders>
            <w:shd w:val="clear" w:color="auto" w:fill="auto"/>
          </w:tcPr>
          <w:p w14:paraId="5B5C0C63" w14:textId="47105E92" w:rsidR="00B06E74" w:rsidRPr="00A353D3" w:rsidRDefault="00B06E74" w:rsidP="00953601">
            <w:pPr>
              <w:jc w:val="center"/>
              <w:rPr>
                <w:rFonts w:asciiTheme="minorHAnsi" w:hAnsiTheme="minorHAnsi" w:cstheme="minorHAnsi"/>
              </w:rPr>
            </w:pPr>
            <w:r>
              <w:rPr>
                <w:rFonts w:asciiTheme="minorHAnsi" w:hAnsiTheme="minorHAnsi" w:cstheme="minorHAnsi"/>
              </w:rPr>
              <w:t>VII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5418EA" w14:textId="277AE409" w:rsidR="00B06E74" w:rsidRPr="00A353D3" w:rsidRDefault="00B06E74" w:rsidP="00953601">
            <w:pPr>
              <w:jc w:val="center"/>
              <w:rPr>
                <w:rFonts w:asciiTheme="minorHAnsi" w:hAnsiTheme="minorHAnsi" w:cstheme="minorHAnsi"/>
              </w:rPr>
            </w:pPr>
            <w:r>
              <w:rPr>
                <w:rFonts w:asciiTheme="minorHAnsi" w:hAnsiTheme="minorHAnsi" w:cstheme="minorHAnsi"/>
              </w:rPr>
              <w:t>VIII</w:t>
            </w:r>
          </w:p>
        </w:tc>
      </w:tr>
      <w:tr w:rsidR="00B06E74" w:rsidRPr="00A353D3" w14:paraId="64B889F8" w14:textId="77777777" w:rsidTr="00B06E74">
        <w:tc>
          <w:tcPr>
            <w:tcW w:w="567" w:type="dxa"/>
            <w:tcBorders>
              <w:top w:val="single" w:sz="4" w:space="0" w:color="000000"/>
              <w:left w:val="single" w:sz="4" w:space="0" w:color="000000"/>
              <w:bottom w:val="single" w:sz="4" w:space="0" w:color="000000"/>
            </w:tcBorders>
            <w:shd w:val="clear" w:color="auto" w:fill="auto"/>
          </w:tcPr>
          <w:p w14:paraId="385D4A8F" w14:textId="77777777" w:rsidR="00B06E74" w:rsidRPr="00A353D3" w:rsidRDefault="00B06E74" w:rsidP="00953601">
            <w:pPr>
              <w:jc w:val="center"/>
              <w:rPr>
                <w:rFonts w:asciiTheme="minorHAnsi" w:hAnsiTheme="minorHAnsi" w:cstheme="minorHAnsi"/>
              </w:rPr>
            </w:pPr>
            <w:r w:rsidRPr="00A353D3">
              <w:rPr>
                <w:rFonts w:asciiTheme="minorHAnsi" w:hAnsiTheme="minorHAnsi" w:cstheme="minorHAnsi"/>
              </w:rPr>
              <w:t>1.</w:t>
            </w:r>
          </w:p>
        </w:tc>
        <w:tc>
          <w:tcPr>
            <w:tcW w:w="6521" w:type="dxa"/>
            <w:tcBorders>
              <w:top w:val="single" w:sz="4" w:space="0" w:color="000000"/>
              <w:left w:val="single" w:sz="4" w:space="0" w:color="000000"/>
              <w:bottom w:val="single" w:sz="4" w:space="0" w:color="000000"/>
            </w:tcBorders>
            <w:shd w:val="clear" w:color="auto" w:fill="auto"/>
          </w:tcPr>
          <w:p w14:paraId="61AB7757" w14:textId="5DEAADE1" w:rsidR="00B06E74" w:rsidRPr="00A353D3" w:rsidRDefault="00B06E74" w:rsidP="00A353D3">
            <w:pPr>
              <w:rPr>
                <w:rFonts w:asciiTheme="minorHAnsi" w:hAnsiTheme="minorHAnsi" w:cstheme="minorHAnsi"/>
              </w:rPr>
            </w:pPr>
            <w:r w:rsidRPr="00A353D3">
              <w:rPr>
                <w:rFonts w:asciiTheme="minorHAnsi" w:hAnsiTheme="minorHAnsi" w:cstheme="minorHAnsi"/>
              </w:rPr>
              <w:t>Jednorazowe, sterylne kleszcze biopsyjne bronchoskopowe, miseczka owalna</w:t>
            </w:r>
            <w:r>
              <w:rPr>
                <w:rFonts w:asciiTheme="minorHAnsi" w:hAnsiTheme="minorHAnsi" w:cstheme="minorHAnsi"/>
              </w:rPr>
              <w:t xml:space="preserve"> z igłą mocującą lub bez igły,</w:t>
            </w:r>
            <w:r w:rsidRPr="00B06E74">
              <w:rPr>
                <w:rFonts w:asciiTheme="minorHAnsi" w:hAnsiTheme="minorHAnsi" w:cstheme="minorHAnsi"/>
              </w:rPr>
              <w:t xml:space="preserve"> średnica kanału  1,8 mm; długość 120cm, średnica kanału  2,3 mm; długość 180cm i 230 cm do wyboru zamawiającego.</w:t>
            </w:r>
          </w:p>
        </w:tc>
        <w:tc>
          <w:tcPr>
            <w:tcW w:w="1088" w:type="dxa"/>
            <w:tcBorders>
              <w:top w:val="single" w:sz="4" w:space="0" w:color="000000"/>
              <w:left w:val="single" w:sz="4" w:space="0" w:color="000000"/>
              <w:bottom w:val="single" w:sz="4" w:space="0" w:color="000000"/>
            </w:tcBorders>
            <w:shd w:val="clear" w:color="auto" w:fill="auto"/>
            <w:vAlign w:val="center"/>
          </w:tcPr>
          <w:p w14:paraId="0A0E37A0" w14:textId="77777777" w:rsidR="00B06E74" w:rsidRPr="00A353D3" w:rsidRDefault="00B06E74" w:rsidP="00953601">
            <w:pPr>
              <w:jc w:val="center"/>
              <w:rPr>
                <w:rFonts w:asciiTheme="minorHAnsi" w:hAnsiTheme="minorHAnsi" w:cstheme="minorHAnsi"/>
              </w:rPr>
            </w:pPr>
            <w:r w:rsidRPr="00A353D3">
              <w:rPr>
                <w:rFonts w:asciiTheme="minorHAnsi" w:hAnsiTheme="minorHAnsi" w:cstheme="minorHAnsi"/>
              </w:rPr>
              <w:t>1000</w:t>
            </w:r>
          </w:p>
        </w:tc>
        <w:tc>
          <w:tcPr>
            <w:tcW w:w="2030" w:type="dxa"/>
            <w:tcBorders>
              <w:top w:val="single" w:sz="4" w:space="0" w:color="000000"/>
              <w:left w:val="single" w:sz="4" w:space="0" w:color="000000"/>
              <w:bottom w:val="single" w:sz="4" w:space="0" w:color="000000"/>
            </w:tcBorders>
            <w:shd w:val="clear" w:color="auto" w:fill="auto"/>
            <w:vAlign w:val="center"/>
          </w:tcPr>
          <w:p w14:paraId="61FFBF2E" w14:textId="77777777" w:rsidR="00B06E74" w:rsidRPr="00A353D3" w:rsidRDefault="00B06E74" w:rsidP="00A353D3">
            <w:pPr>
              <w:rPr>
                <w:rFonts w:asciiTheme="minorHAnsi" w:hAnsiTheme="minorHAnsi" w:cstheme="minorHAnsi"/>
              </w:rPr>
            </w:pPr>
          </w:p>
          <w:p w14:paraId="545C27F5" w14:textId="77777777" w:rsidR="00B06E74" w:rsidRPr="00A353D3" w:rsidRDefault="00B06E74"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tcBorders>
            <w:shd w:val="clear" w:color="auto" w:fill="auto"/>
            <w:vAlign w:val="center"/>
          </w:tcPr>
          <w:p w14:paraId="6E75B3C0" w14:textId="77777777" w:rsidR="00B06E74" w:rsidRPr="00A353D3" w:rsidRDefault="00B06E74" w:rsidP="00A353D3">
            <w:pPr>
              <w:rPr>
                <w:rFonts w:asciiTheme="minorHAnsi" w:hAnsiTheme="minorHAnsi" w:cstheme="minorHAnsi"/>
              </w:rPr>
            </w:pPr>
          </w:p>
        </w:tc>
        <w:tc>
          <w:tcPr>
            <w:tcW w:w="1062" w:type="dxa"/>
            <w:tcBorders>
              <w:top w:val="single" w:sz="4" w:space="0" w:color="000000"/>
              <w:left w:val="single" w:sz="4" w:space="0" w:color="000000"/>
              <w:bottom w:val="single" w:sz="4" w:space="0" w:color="000000"/>
            </w:tcBorders>
            <w:shd w:val="clear" w:color="auto" w:fill="auto"/>
            <w:vAlign w:val="center"/>
          </w:tcPr>
          <w:p w14:paraId="347DAD1C" w14:textId="77777777" w:rsidR="00B06E74" w:rsidRPr="00A353D3" w:rsidRDefault="00B06E74" w:rsidP="00A353D3">
            <w:pPr>
              <w:rPr>
                <w:rFonts w:asciiTheme="minorHAnsi" w:hAnsiTheme="minorHAnsi" w:cstheme="minorHAnsi"/>
              </w:rPr>
            </w:pPr>
          </w:p>
        </w:tc>
        <w:tc>
          <w:tcPr>
            <w:tcW w:w="1065" w:type="dxa"/>
            <w:tcBorders>
              <w:top w:val="single" w:sz="4" w:space="0" w:color="000000"/>
              <w:left w:val="single" w:sz="4" w:space="0" w:color="000000"/>
              <w:bottom w:val="single" w:sz="4" w:space="0" w:color="000000"/>
            </w:tcBorders>
            <w:shd w:val="clear" w:color="auto" w:fill="auto"/>
            <w:vAlign w:val="center"/>
          </w:tcPr>
          <w:p w14:paraId="5466D56D" w14:textId="77777777" w:rsidR="00B06E74" w:rsidRPr="00A353D3" w:rsidRDefault="00B06E74"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690AA" w14:textId="77777777" w:rsidR="00B06E74" w:rsidRPr="00A353D3" w:rsidRDefault="00B06E74" w:rsidP="00A353D3">
            <w:pPr>
              <w:rPr>
                <w:rFonts w:asciiTheme="minorHAnsi" w:hAnsiTheme="minorHAnsi" w:cstheme="minorHAnsi"/>
              </w:rPr>
            </w:pPr>
          </w:p>
        </w:tc>
      </w:tr>
      <w:tr w:rsidR="00A353D3" w:rsidRPr="00A353D3" w14:paraId="60187124" w14:textId="77777777" w:rsidTr="00B06E74">
        <w:tc>
          <w:tcPr>
            <w:tcW w:w="10206" w:type="dxa"/>
            <w:gridSpan w:val="4"/>
            <w:tcBorders>
              <w:top w:val="single" w:sz="4" w:space="0" w:color="000000"/>
              <w:left w:val="single" w:sz="4" w:space="0" w:color="000000"/>
              <w:bottom w:val="single" w:sz="4" w:space="0" w:color="000000"/>
            </w:tcBorders>
            <w:shd w:val="clear" w:color="auto" w:fill="auto"/>
          </w:tcPr>
          <w:p w14:paraId="1691E27C" w14:textId="77777777" w:rsidR="00A353D3" w:rsidRPr="00A353D3" w:rsidRDefault="00A353D3" w:rsidP="00953601">
            <w:pPr>
              <w:jc w:val="center"/>
              <w:rPr>
                <w:rFonts w:asciiTheme="minorHAnsi" w:hAnsiTheme="minorHAnsi" w:cstheme="minorHAnsi"/>
              </w:rPr>
            </w:pPr>
            <w:r w:rsidRPr="00A353D3">
              <w:rPr>
                <w:rFonts w:asciiTheme="minorHAnsi" w:hAnsiTheme="minorHAnsi" w:cstheme="minorHAnsi"/>
              </w:rPr>
              <w:t>WARTOŚĆ GLOBALNA</w:t>
            </w:r>
          </w:p>
        </w:tc>
        <w:tc>
          <w:tcPr>
            <w:tcW w:w="1134" w:type="dxa"/>
            <w:tcBorders>
              <w:top w:val="single" w:sz="4" w:space="0" w:color="000000"/>
              <w:left w:val="single" w:sz="4" w:space="0" w:color="000000"/>
              <w:bottom w:val="single" w:sz="4" w:space="0" w:color="000000"/>
            </w:tcBorders>
            <w:shd w:val="clear" w:color="auto" w:fill="auto"/>
          </w:tcPr>
          <w:p w14:paraId="75AA7E65" w14:textId="77777777" w:rsidR="00A353D3" w:rsidRPr="00A353D3" w:rsidRDefault="00A353D3" w:rsidP="00953601">
            <w:pPr>
              <w:jc w:val="right"/>
              <w:rPr>
                <w:rFonts w:asciiTheme="minorHAnsi" w:hAnsiTheme="minorHAnsi" w:cstheme="minorHAnsi"/>
              </w:rPr>
            </w:pPr>
            <w:r w:rsidRPr="00A353D3">
              <w:rPr>
                <w:rFonts w:asciiTheme="minorHAnsi" w:hAnsiTheme="minorHAnsi" w:cstheme="minorHAnsi"/>
              </w:rPr>
              <w:t>NETTO:</w:t>
            </w:r>
          </w:p>
        </w:tc>
        <w:tc>
          <w:tcPr>
            <w:tcW w:w="1062" w:type="dxa"/>
            <w:tcBorders>
              <w:top w:val="single" w:sz="4" w:space="0" w:color="000000"/>
              <w:left w:val="single" w:sz="4" w:space="0" w:color="000000"/>
              <w:bottom w:val="single" w:sz="4" w:space="0" w:color="000000"/>
            </w:tcBorders>
            <w:shd w:val="clear" w:color="auto" w:fill="auto"/>
          </w:tcPr>
          <w:p w14:paraId="28BFD03E" w14:textId="77777777" w:rsidR="00A353D3" w:rsidRPr="00A353D3" w:rsidRDefault="00A353D3" w:rsidP="00953601">
            <w:pPr>
              <w:jc w:val="right"/>
              <w:rPr>
                <w:rFonts w:asciiTheme="minorHAnsi" w:hAnsiTheme="minorHAnsi" w:cstheme="minorHAnsi"/>
              </w:rPr>
            </w:pPr>
          </w:p>
        </w:tc>
        <w:tc>
          <w:tcPr>
            <w:tcW w:w="1065" w:type="dxa"/>
            <w:tcBorders>
              <w:top w:val="single" w:sz="4" w:space="0" w:color="000000"/>
              <w:left w:val="single" w:sz="4" w:space="0" w:color="000000"/>
              <w:bottom w:val="single" w:sz="4" w:space="0" w:color="000000"/>
            </w:tcBorders>
            <w:shd w:val="clear" w:color="auto" w:fill="auto"/>
          </w:tcPr>
          <w:p w14:paraId="61A4B58F" w14:textId="77777777" w:rsidR="00A353D3" w:rsidRPr="00A353D3" w:rsidRDefault="00A353D3" w:rsidP="00953601">
            <w:pPr>
              <w:jc w:val="right"/>
              <w:rPr>
                <w:rFonts w:asciiTheme="minorHAnsi" w:hAnsiTheme="minorHAnsi" w:cstheme="minorHAnsi"/>
              </w:rPr>
            </w:pPr>
            <w:r w:rsidRPr="00A353D3">
              <w:rPr>
                <w:rFonts w:asciiTheme="minorHAnsi" w:hAnsiTheme="minorHAnsi" w:cstheme="minorHAnsi"/>
              </w:rPr>
              <w:t>BRUTTO: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6D62364" w14:textId="77777777" w:rsidR="00A353D3" w:rsidRPr="00A353D3" w:rsidRDefault="00A353D3" w:rsidP="00A353D3">
            <w:pPr>
              <w:rPr>
                <w:rFonts w:asciiTheme="minorHAnsi" w:hAnsiTheme="minorHAnsi" w:cstheme="minorHAnsi"/>
              </w:rPr>
            </w:pPr>
          </w:p>
        </w:tc>
      </w:tr>
    </w:tbl>
    <w:p w14:paraId="24B96CAA" w14:textId="77777777" w:rsidR="00A353D3" w:rsidRPr="00A353D3" w:rsidRDefault="00A353D3" w:rsidP="00A353D3">
      <w:pPr>
        <w:rPr>
          <w:rFonts w:asciiTheme="minorHAnsi" w:hAnsiTheme="minorHAnsi" w:cstheme="minorHAnsi"/>
        </w:rPr>
      </w:pPr>
    </w:p>
    <w:p w14:paraId="788A6F8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1E5699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91137F4" w14:textId="77777777" w:rsidR="00A353D3" w:rsidRPr="00A353D3" w:rsidRDefault="00A353D3" w:rsidP="00D9618F">
      <w:pPr>
        <w:jc w:val="right"/>
        <w:rPr>
          <w:rFonts w:asciiTheme="minorHAnsi" w:hAnsiTheme="minorHAnsi" w:cstheme="minorHAnsi"/>
        </w:rPr>
      </w:pPr>
      <w:r w:rsidRPr="00A353D3">
        <w:rPr>
          <w:rFonts w:asciiTheme="minorHAnsi" w:hAnsiTheme="minorHAnsi" w:cstheme="minorHAnsi"/>
        </w:rPr>
        <w:lastRenderedPageBreak/>
        <w:t>Załącznik nr 2 do SWZ</w:t>
      </w:r>
    </w:p>
    <w:p w14:paraId="749C3A9E"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FORMULARZ CENOWY</w:t>
      </w:r>
    </w:p>
    <w:p w14:paraId="2881BB55" w14:textId="0F535543"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Pakiet 85</w:t>
      </w:r>
      <w:r w:rsidR="004F4653">
        <w:rPr>
          <w:rFonts w:asciiTheme="minorHAnsi" w:hAnsiTheme="minorHAnsi" w:cstheme="minorHAnsi"/>
        </w:rPr>
        <w:t xml:space="preserve"> </w:t>
      </w:r>
      <w:r w:rsidRPr="00A353D3">
        <w:rPr>
          <w:rFonts w:asciiTheme="minorHAnsi" w:hAnsiTheme="minorHAnsi" w:cstheme="minorHAnsi"/>
        </w:rPr>
        <w:t>– Strzygarki chirurgiczne</w:t>
      </w:r>
    </w:p>
    <w:tbl>
      <w:tblPr>
        <w:tblW w:w="14849" w:type="dxa"/>
        <w:tblInd w:w="-497" w:type="dxa"/>
        <w:tblLayout w:type="fixed"/>
        <w:tblCellMar>
          <w:left w:w="70" w:type="dxa"/>
          <w:right w:w="70" w:type="dxa"/>
        </w:tblCellMar>
        <w:tblLook w:val="0000" w:firstRow="0" w:lastRow="0" w:firstColumn="0" w:lastColumn="0" w:noHBand="0" w:noVBand="0"/>
      </w:tblPr>
      <w:tblGrid>
        <w:gridCol w:w="548"/>
        <w:gridCol w:w="6521"/>
        <w:gridCol w:w="1034"/>
        <w:gridCol w:w="1962"/>
        <w:gridCol w:w="1191"/>
        <w:gridCol w:w="1134"/>
        <w:gridCol w:w="1134"/>
        <w:gridCol w:w="1325"/>
      </w:tblGrid>
      <w:tr w:rsidR="00DD20A5" w:rsidRPr="00A353D3" w14:paraId="3E04ED02" w14:textId="77777777" w:rsidTr="00DD20A5">
        <w:tc>
          <w:tcPr>
            <w:tcW w:w="548" w:type="dxa"/>
            <w:tcBorders>
              <w:top w:val="single" w:sz="4" w:space="0" w:color="000000"/>
              <w:left w:val="single" w:sz="4" w:space="0" w:color="000000"/>
              <w:bottom w:val="single" w:sz="4" w:space="0" w:color="000000"/>
            </w:tcBorders>
            <w:shd w:val="clear" w:color="auto" w:fill="auto"/>
            <w:vAlign w:val="center"/>
          </w:tcPr>
          <w:p w14:paraId="13FC7024" w14:textId="7B769DC5" w:rsidR="00DD20A5" w:rsidRPr="00A353D3" w:rsidRDefault="00DD20A5" w:rsidP="00D9618F">
            <w:pPr>
              <w:jc w:val="center"/>
              <w:rPr>
                <w:rFonts w:asciiTheme="minorHAnsi" w:hAnsiTheme="minorHAnsi" w:cstheme="minorHAnsi"/>
              </w:rPr>
            </w:pPr>
            <w:r>
              <w:rPr>
                <w:rFonts w:asciiTheme="minorHAnsi" w:hAnsiTheme="minorHAnsi" w:cstheme="minorHAnsi"/>
              </w:rPr>
              <w:t>Lp.</w:t>
            </w:r>
          </w:p>
        </w:tc>
        <w:tc>
          <w:tcPr>
            <w:tcW w:w="6521" w:type="dxa"/>
            <w:tcBorders>
              <w:top w:val="single" w:sz="4" w:space="0" w:color="000000"/>
              <w:left w:val="single" w:sz="4" w:space="0" w:color="000000"/>
              <w:bottom w:val="single" w:sz="4" w:space="0" w:color="000000"/>
            </w:tcBorders>
            <w:shd w:val="clear" w:color="auto" w:fill="auto"/>
            <w:vAlign w:val="center"/>
          </w:tcPr>
          <w:p w14:paraId="5666DAC3" w14:textId="6CB5C0B6" w:rsidR="00DD20A5" w:rsidRPr="00A353D3" w:rsidRDefault="00DD20A5" w:rsidP="00D9618F">
            <w:pPr>
              <w:jc w:val="center"/>
              <w:rPr>
                <w:rFonts w:asciiTheme="minorHAnsi" w:hAnsiTheme="minorHAnsi" w:cstheme="minorHAnsi"/>
              </w:rPr>
            </w:pPr>
            <w:r w:rsidRPr="00501CCD">
              <w:rPr>
                <w:rFonts w:asciiTheme="minorHAnsi" w:hAnsiTheme="minorHAnsi" w:cstheme="minorHAnsi"/>
              </w:rPr>
              <w:t>Opis przedmiotu</w:t>
            </w:r>
          </w:p>
        </w:tc>
        <w:tc>
          <w:tcPr>
            <w:tcW w:w="1034" w:type="dxa"/>
            <w:tcBorders>
              <w:top w:val="single" w:sz="4" w:space="0" w:color="000000"/>
              <w:left w:val="single" w:sz="4" w:space="0" w:color="000000"/>
              <w:bottom w:val="single" w:sz="4" w:space="0" w:color="000000"/>
            </w:tcBorders>
            <w:shd w:val="clear" w:color="auto" w:fill="auto"/>
            <w:vAlign w:val="center"/>
          </w:tcPr>
          <w:p w14:paraId="42E341D5"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Ilość</w:t>
            </w:r>
          </w:p>
          <w:p w14:paraId="23615DCD"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w szt.</w:t>
            </w:r>
          </w:p>
          <w:p w14:paraId="695837A5" w14:textId="77777777" w:rsidR="00DD20A5" w:rsidRPr="00A353D3" w:rsidRDefault="00DD20A5" w:rsidP="00D9618F">
            <w:pPr>
              <w:jc w:val="center"/>
              <w:rPr>
                <w:rFonts w:asciiTheme="minorHAnsi" w:hAnsiTheme="minorHAnsi" w:cstheme="minorHAnsi"/>
              </w:rPr>
            </w:pPr>
          </w:p>
        </w:tc>
        <w:tc>
          <w:tcPr>
            <w:tcW w:w="1962" w:type="dxa"/>
            <w:tcBorders>
              <w:top w:val="single" w:sz="4" w:space="0" w:color="000000"/>
              <w:left w:val="single" w:sz="4" w:space="0" w:color="000000"/>
              <w:bottom w:val="single" w:sz="4" w:space="0" w:color="000000"/>
            </w:tcBorders>
            <w:shd w:val="clear" w:color="auto" w:fill="auto"/>
            <w:vAlign w:val="center"/>
          </w:tcPr>
          <w:p w14:paraId="6D616ABA" w14:textId="13AEEAD3" w:rsidR="00DD20A5" w:rsidRPr="00A353D3" w:rsidRDefault="00DD20A5" w:rsidP="00D9618F">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4D4863B8"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Producent</w:t>
            </w:r>
          </w:p>
        </w:tc>
        <w:tc>
          <w:tcPr>
            <w:tcW w:w="1191" w:type="dxa"/>
            <w:tcBorders>
              <w:top w:val="single" w:sz="4" w:space="0" w:color="000000"/>
              <w:left w:val="single" w:sz="4" w:space="0" w:color="000000"/>
              <w:bottom w:val="single" w:sz="4" w:space="0" w:color="000000"/>
            </w:tcBorders>
            <w:shd w:val="clear" w:color="auto" w:fill="auto"/>
            <w:vAlign w:val="center"/>
          </w:tcPr>
          <w:p w14:paraId="6D267750" w14:textId="09A7A842" w:rsidR="00DD20A5" w:rsidRPr="00A353D3" w:rsidRDefault="00DD20A5" w:rsidP="00D9618F">
            <w:pPr>
              <w:jc w:val="center"/>
              <w:rPr>
                <w:rFonts w:asciiTheme="minorHAnsi" w:hAnsiTheme="minorHAnsi" w:cstheme="minorHAnsi"/>
              </w:rPr>
            </w:pPr>
            <w:r>
              <w:rPr>
                <w:rFonts w:asciiTheme="minorHAnsi" w:hAnsiTheme="minorHAnsi" w:cstheme="minorHAnsi"/>
              </w:rPr>
              <w:t xml:space="preserve">Cena jednostk. netto za </w:t>
            </w:r>
            <w:r w:rsidRPr="00A353D3">
              <w:rPr>
                <w:rFonts w:asciiTheme="minorHAnsi" w:hAnsiTheme="minorHAnsi" w:cstheme="minorHAnsi"/>
              </w:rPr>
              <w:t>szt.</w:t>
            </w:r>
          </w:p>
        </w:tc>
        <w:tc>
          <w:tcPr>
            <w:tcW w:w="1134" w:type="dxa"/>
            <w:tcBorders>
              <w:top w:val="single" w:sz="4" w:space="0" w:color="000000"/>
              <w:left w:val="single" w:sz="4" w:space="0" w:color="000000"/>
              <w:bottom w:val="single" w:sz="4" w:space="0" w:color="000000"/>
            </w:tcBorders>
            <w:shd w:val="clear" w:color="auto" w:fill="auto"/>
            <w:vAlign w:val="center"/>
          </w:tcPr>
          <w:p w14:paraId="77BC205C"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Wartość</w:t>
            </w:r>
          </w:p>
          <w:p w14:paraId="073263A2"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netto</w:t>
            </w:r>
          </w:p>
        </w:tc>
        <w:tc>
          <w:tcPr>
            <w:tcW w:w="1134" w:type="dxa"/>
            <w:tcBorders>
              <w:top w:val="single" w:sz="4" w:space="0" w:color="000000"/>
              <w:left w:val="single" w:sz="4" w:space="0" w:color="000000"/>
              <w:bottom w:val="single" w:sz="4" w:space="0" w:color="000000"/>
            </w:tcBorders>
            <w:shd w:val="clear" w:color="auto" w:fill="auto"/>
            <w:vAlign w:val="center"/>
          </w:tcPr>
          <w:p w14:paraId="3324FB38"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Stawka VAT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6641E"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Wartość</w:t>
            </w:r>
          </w:p>
          <w:p w14:paraId="51FBA565"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brutto</w:t>
            </w:r>
          </w:p>
        </w:tc>
      </w:tr>
      <w:tr w:rsidR="00DD20A5" w:rsidRPr="00A353D3" w14:paraId="287960A7" w14:textId="77777777" w:rsidTr="00DD20A5">
        <w:trPr>
          <w:trHeight w:val="255"/>
        </w:trPr>
        <w:tc>
          <w:tcPr>
            <w:tcW w:w="548" w:type="dxa"/>
            <w:tcBorders>
              <w:top w:val="single" w:sz="4" w:space="0" w:color="000000"/>
              <w:left w:val="single" w:sz="4" w:space="0" w:color="000000"/>
              <w:bottom w:val="single" w:sz="4" w:space="0" w:color="auto"/>
            </w:tcBorders>
            <w:shd w:val="clear" w:color="auto" w:fill="auto"/>
          </w:tcPr>
          <w:p w14:paraId="5E052CFB"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I</w:t>
            </w:r>
          </w:p>
        </w:tc>
        <w:tc>
          <w:tcPr>
            <w:tcW w:w="6521" w:type="dxa"/>
            <w:tcBorders>
              <w:top w:val="single" w:sz="4" w:space="0" w:color="000000"/>
              <w:left w:val="single" w:sz="4" w:space="0" w:color="000000"/>
              <w:bottom w:val="single" w:sz="4" w:space="0" w:color="auto"/>
            </w:tcBorders>
            <w:shd w:val="clear" w:color="auto" w:fill="auto"/>
          </w:tcPr>
          <w:p w14:paraId="079B8F6D"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II</w:t>
            </w:r>
          </w:p>
        </w:tc>
        <w:tc>
          <w:tcPr>
            <w:tcW w:w="1034" w:type="dxa"/>
            <w:tcBorders>
              <w:top w:val="single" w:sz="4" w:space="0" w:color="000000"/>
              <w:left w:val="single" w:sz="4" w:space="0" w:color="000000"/>
              <w:bottom w:val="single" w:sz="4" w:space="0" w:color="auto"/>
            </w:tcBorders>
            <w:shd w:val="clear" w:color="auto" w:fill="auto"/>
          </w:tcPr>
          <w:p w14:paraId="75D9EDD6"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III</w:t>
            </w:r>
          </w:p>
        </w:tc>
        <w:tc>
          <w:tcPr>
            <w:tcW w:w="1962" w:type="dxa"/>
            <w:tcBorders>
              <w:top w:val="single" w:sz="4" w:space="0" w:color="000000"/>
              <w:left w:val="single" w:sz="4" w:space="0" w:color="000000"/>
              <w:bottom w:val="single" w:sz="4" w:space="0" w:color="auto"/>
            </w:tcBorders>
            <w:shd w:val="clear" w:color="auto" w:fill="auto"/>
          </w:tcPr>
          <w:p w14:paraId="65FFE790" w14:textId="444323AF" w:rsidR="00DD20A5" w:rsidRPr="00A353D3" w:rsidRDefault="00DD20A5" w:rsidP="00D9618F">
            <w:pPr>
              <w:jc w:val="center"/>
              <w:rPr>
                <w:rFonts w:asciiTheme="minorHAnsi" w:hAnsiTheme="minorHAnsi" w:cstheme="minorHAnsi"/>
              </w:rPr>
            </w:pPr>
            <w:r w:rsidRPr="00A353D3">
              <w:rPr>
                <w:rFonts w:asciiTheme="minorHAnsi" w:hAnsiTheme="minorHAnsi" w:cstheme="minorHAnsi"/>
              </w:rPr>
              <w:t>IV</w:t>
            </w:r>
          </w:p>
        </w:tc>
        <w:tc>
          <w:tcPr>
            <w:tcW w:w="1191" w:type="dxa"/>
            <w:tcBorders>
              <w:top w:val="single" w:sz="4" w:space="0" w:color="000000"/>
              <w:left w:val="single" w:sz="4" w:space="0" w:color="000000"/>
              <w:bottom w:val="single" w:sz="4" w:space="0" w:color="auto"/>
            </w:tcBorders>
            <w:shd w:val="clear" w:color="auto" w:fill="auto"/>
          </w:tcPr>
          <w:p w14:paraId="25637973" w14:textId="1B74F795" w:rsidR="00DD20A5" w:rsidRPr="00A353D3" w:rsidRDefault="00DD20A5" w:rsidP="00D9618F">
            <w:pPr>
              <w:jc w:val="center"/>
              <w:rPr>
                <w:rFonts w:asciiTheme="minorHAnsi" w:hAnsiTheme="minorHAnsi" w:cstheme="minorHAnsi"/>
              </w:rPr>
            </w:pPr>
            <w:r>
              <w:rPr>
                <w:rFonts w:asciiTheme="minorHAnsi" w:hAnsiTheme="minorHAnsi" w:cstheme="minorHAnsi"/>
              </w:rPr>
              <w:t>V</w:t>
            </w:r>
          </w:p>
        </w:tc>
        <w:tc>
          <w:tcPr>
            <w:tcW w:w="1134" w:type="dxa"/>
            <w:tcBorders>
              <w:top w:val="single" w:sz="4" w:space="0" w:color="000000"/>
              <w:left w:val="single" w:sz="4" w:space="0" w:color="000000"/>
              <w:bottom w:val="single" w:sz="4" w:space="0" w:color="auto"/>
            </w:tcBorders>
            <w:shd w:val="clear" w:color="auto" w:fill="auto"/>
          </w:tcPr>
          <w:p w14:paraId="7436E719" w14:textId="5C15A61C" w:rsidR="00DD20A5" w:rsidRPr="00A353D3" w:rsidRDefault="00DD20A5" w:rsidP="00D9618F">
            <w:pPr>
              <w:jc w:val="center"/>
              <w:rPr>
                <w:rFonts w:asciiTheme="minorHAnsi" w:hAnsiTheme="minorHAnsi" w:cstheme="minorHAnsi"/>
              </w:rPr>
            </w:pPr>
            <w:r>
              <w:rPr>
                <w:rFonts w:asciiTheme="minorHAnsi" w:hAnsiTheme="minorHAnsi" w:cstheme="minorHAnsi"/>
              </w:rPr>
              <w:t>VI</w:t>
            </w:r>
          </w:p>
        </w:tc>
        <w:tc>
          <w:tcPr>
            <w:tcW w:w="1134" w:type="dxa"/>
            <w:tcBorders>
              <w:top w:val="single" w:sz="4" w:space="0" w:color="000000"/>
              <w:left w:val="single" w:sz="4" w:space="0" w:color="000000"/>
              <w:bottom w:val="single" w:sz="4" w:space="0" w:color="auto"/>
            </w:tcBorders>
            <w:shd w:val="clear" w:color="auto" w:fill="auto"/>
          </w:tcPr>
          <w:p w14:paraId="794C9E5E" w14:textId="1B23B04C" w:rsidR="00DD20A5" w:rsidRPr="00A353D3" w:rsidRDefault="00DD20A5" w:rsidP="00D9618F">
            <w:pPr>
              <w:jc w:val="center"/>
              <w:rPr>
                <w:rFonts w:asciiTheme="minorHAnsi" w:hAnsiTheme="minorHAnsi" w:cstheme="minorHAnsi"/>
              </w:rPr>
            </w:pPr>
            <w:r>
              <w:rPr>
                <w:rFonts w:asciiTheme="minorHAnsi" w:hAnsiTheme="minorHAnsi" w:cstheme="minorHAnsi"/>
              </w:rPr>
              <w:t>VII</w:t>
            </w:r>
          </w:p>
        </w:tc>
        <w:tc>
          <w:tcPr>
            <w:tcW w:w="1325" w:type="dxa"/>
            <w:tcBorders>
              <w:top w:val="single" w:sz="4" w:space="0" w:color="000000"/>
              <w:left w:val="single" w:sz="4" w:space="0" w:color="000000"/>
              <w:bottom w:val="single" w:sz="4" w:space="0" w:color="auto"/>
              <w:right w:val="single" w:sz="4" w:space="0" w:color="000000"/>
            </w:tcBorders>
            <w:shd w:val="clear" w:color="auto" w:fill="auto"/>
          </w:tcPr>
          <w:p w14:paraId="0B6478C2" w14:textId="11DCE144" w:rsidR="00DD20A5" w:rsidRPr="00A353D3" w:rsidRDefault="00DD20A5" w:rsidP="00D9618F">
            <w:pPr>
              <w:jc w:val="center"/>
              <w:rPr>
                <w:rFonts w:asciiTheme="minorHAnsi" w:hAnsiTheme="minorHAnsi" w:cstheme="minorHAnsi"/>
              </w:rPr>
            </w:pPr>
            <w:r>
              <w:rPr>
                <w:rFonts w:asciiTheme="minorHAnsi" w:hAnsiTheme="minorHAnsi" w:cstheme="minorHAnsi"/>
              </w:rPr>
              <w:t>VIII</w:t>
            </w:r>
          </w:p>
        </w:tc>
      </w:tr>
      <w:tr w:rsidR="00DD20A5" w:rsidRPr="00A353D3" w14:paraId="65FE4469" w14:textId="77777777" w:rsidTr="00DD20A5">
        <w:trPr>
          <w:trHeight w:val="255"/>
        </w:trPr>
        <w:tc>
          <w:tcPr>
            <w:tcW w:w="548" w:type="dxa"/>
            <w:tcBorders>
              <w:top w:val="single" w:sz="4" w:space="0" w:color="000000"/>
              <w:left w:val="single" w:sz="4" w:space="0" w:color="000000"/>
              <w:bottom w:val="single" w:sz="4" w:space="0" w:color="auto"/>
            </w:tcBorders>
            <w:shd w:val="clear" w:color="auto" w:fill="auto"/>
          </w:tcPr>
          <w:p w14:paraId="537DA6A8"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1.</w:t>
            </w:r>
          </w:p>
        </w:tc>
        <w:tc>
          <w:tcPr>
            <w:tcW w:w="6521" w:type="dxa"/>
            <w:tcBorders>
              <w:top w:val="single" w:sz="4" w:space="0" w:color="000000"/>
              <w:left w:val="single" w:sz="4" w:space="0" w:color="000000"/>
              <w:bottom w:val="single" w:sz="4" w:space="0" w:color="auto"/>
            </w:tcBorders>
            <w:shd w:val="clear" w:color="auto" w:fill="auto"/>
          </w:tcPr>
          <w:p w14:paraId="166F5985"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Strzygarka chirurgiczna, bezprzewodowa, wodoodporna, z nieruchomą głowicą, z możliwością dezynfekcji poprzez pełne zanurzenie w środku dezynfekcyjnym. Strzygarka dostępna z co najmniej 4 różnymi typami kompatybilnych ostrzy jednorazowych. Strzygarka wyposażona w indukcyjną ładowarkę.</w:t>
            </w:r>
          </w:p>
        </w:tc>
        <w:tc>
          <w:tcPr>
            <w:tcW w:w="1034" w:type="dxa"/>
            <w:tcBorders>
              <w:top w:val="single" w:sz="4" w:space="0" w:color="000000"/>
              <w:left w:val="single" w:sz="4" w:space="0" w:color="000000"/>
              <w:bottom w:val="single" w:sz="4" w:space="0" w:color="auto"/>
            </w:tcBorders>
            <w:shd w:val="clear" w:color="auto" w:fill="auto"/>
            <w:vAlign w:val="center"/>
          </w:tcPr>
          <w:p w14:paraId="48C9F8AA"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20</w:t>
            </w:r>
          </w:p>
        </w:tc>
        <w:tc>
          <w:tcPr>
            <w:tcW w:w="1962" w:type="dxa"/>
            <w:tcBorders>
              <w:top w:val="single" w:sz="4" w:space="0" w:color="000000"/>
              <w:left w:val="single" w:sz="4" w:space="0" w:color="000000"/>
              <w:bottom w:val="single" w:sz="4" w:space="0" w:color="auto"/>
            </w:tcBorders>
            <w:shd w:val="clear" w:color="auto" w:fill="auto"/>
            <w:vAlign w:val="center"/>
          </w:tcPr>
          <w:p w14:paraId="74F08886" w14:textId="77777777" w:rsidR="00DD20A5" w:rsidRPr="00A353D3" w:rsidRDefault="00DD20A5" w:rsidP="00A353D3">
            <w:pPr>
              <w:rPr>
                <w:rFonts w:asciiTheme="minorHAnsi" w:hAnsiTheme="minorHAnsi" w:cstheme="minorHAnsi"/>
              </w:rPr>
            </w:pPr>
          </w:p>
        </w:tc>
        <w:tc>
          <w:tcPr>
            <w:tcW w:w="1191" w:type="dxa"/>
            <w:tcBorders>
              <w:top w:val="single" w:sz="4" w:space="0" w:color="000000"/>
              <w:left w:val="single" w:sz="4" w:space="0" w:color="000000"/>
              <w:bottom w:val="single" w:sz="4" w:space="0" w:color="auto"/>
            </w:tcBorders>
            <w:shd w:val="clear" w:color="auto" w:fill="auto"/>
            <w:vAlign w:val="center"/>
          </w:tcPr>
          <w:p w14:paraId="4AB27AA2" w14:textId="77777777" w:rsidR="00DD20A5" w:rsidRPr="00A353D3" w:rsidRDefault="00DD20A5" w:rsidP="00A353D3">
            <w:pPr>
              <w:rPr>
                <w:rFonts w:asciiTheme="minorHAnsi" w:hAnsiTheme="minorHAnsi" w:cstheme="minorHAnsi"/>
              </w:rPr>
            </w:pPr>
          </w:p>
        </w:tc>
        <w:tc>
          <w:tcPr>
            <w:tcW w:w="1134" w:type="dxa"/>
            <w:tcBorders>
              <w:top w:val="single" w:sz="4" w:space="0" w:color="000000"/>
              <w:left w:val="single" w:sz="4" w:space="0" w:color="000000"/>
              <w:bottom w:val="single" w:sz="4" w:space="0" w:color="auto"/>
            </w:tcBorders>
            <w:shd w:val="clear" w:color="auto" w:fill="auto"/>
            <w:vAlign w:val="center"/>
          </w:tcPr>
          <w:p w14:paraId="3C177FBB" w14:textId="77777777" w:rsidR="00DD20A5" w:rsidRPr="00A353D3" w:rsidRDefault="00DD20A5" w:rsidP="00A353D3">
            <w:pPr>
              <w:rPr>
                <w:rFonts w:asciiTheme="minorHAnsi" w:hAnsiTheme="minorHAnsi" w:cstheme="minorHAnsi"/>
              </w:rPr>
            </w:pPr>
          </w:p>
        </w:tc>
        <w:tc>
          <w:tcPr>
            <w:tcW w:w="1134" w:type="dxa"/>
            <w:tcBorders>
              <w:top w:val="single" w:sz="4" w:space="0" w:color="000000"/>
              <w:left w:val="single" w:sz="4" w:space="0" w:color="000000"/>
              <w:bottom w:val="single" w:sz="4" w:space="0" w:color="auto"/>
            </w:tcBorders>
            <w:shd w:val="clear" w:color="auto" w:fill="auto"/>
            <w:vAlign w:val="center"/>
          </w:tcPr>
          <w:p w14:paraId="6C8BEB78" w14:textId="77777777" w:rsidR="00DD20A5" w:rsidRPr="00A353D3" w:rsidRDefault="00DD20A5" w:rsidP="00A353D3">
            <w:pPr>
              <w:rPr>
                <w:rFonts w:asciiTheme="minorHAnsi" w:hAnsiTheme="minorHAnsi" w:cstheme="minorHAnsi"/>
              </w:rPr>
            </w:pPr>
          </w:p>
        </w:tc>
        <w:tc>
          <w:tcPr>
            <w:tcW w:w="1325" w:type="dxa"/>
            <w:tcBorders>
              <w:top w:val="single" w:sz="4" w:space="0" w:color="000000"/>
              <w:left w:val="single" w:sz="4" w:space="0" w:color="000000"/>
              <w:bottom w:val="single" w:sz="4" w:space="0" w:color="auto"/>
              <w:right w:val="single" w:sz="4" w:space="0" w:color="000000"/>
            </w:tcBorders>
            <w:shd w:val="clear" w:color="auto" w:fill="auto"/>
            <w:vAlign w:val="center"/>
          </w:tcPr>
          <w:p w14:paraId="4ED53FD2" w14:textId="77777777" w:rsidR="00DD20A5" w:rsidRPr="00A353D3" w:rsidRDefault="00DD20A5" w:rsidP="00A353D3">
            <w:pPr>
              <w:rPr>
                <w:rFonts w:asciiTheme="minorHAnsi" w:hAnsiTheme="minorHAnsi" w:cstheme="minorHAnsi"/>
              </w:rPr>
            </w:pPr>
          </w:p>
        </w:tc>
      </w:tr>
      <w:tr w:rsidR="00DD20A5" w:rsidRPr="00A353D3" w14:paraId="5DD855C6" w14:textId="77777777" w:rsidTr="00DD20A5">
        <w:trPr>
          <w:trHeight w:val="195"/>
        </w:trPr>
        <w:tc>
          <w:tcPr>
            <w:tcW w:w="548" w:type="dxa"/>
            <w:tcBorders>
              <w:top w:val="single" w:sz="4" w:space="0" w:color="auto"/>
              <w:left w:val="single" w:sz="4" w:space="0" w:color="000000"/>
              <w:bottom w:val="single" w:sz="4" w:space="0" w:color="000000"/>
            </w:tcBorders>
            <w:shd w:val="clear" w:color="auto" w:fill="auto"/>
          </w:tcPr>
          <w:p w14:paraId="66936A47"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2.</w:t>
            </w:r>
          </w:p>
        </w:tc>
        <w:tc>
          <w:tcPr>
            <w:tcW w:w="6521" w:type="dxa"/>
            <w:tcBorders>
              <w:top w:val="single" w:sz="4" w:space="0" w:color="auto"/>
              <w:left w:val="single" w:sz="4" w:space="0" w:color="000000"/>
              <w:bottom w:val="single" w:sz="4" w:space="0" w:color="000000"/>
            </w:tcBorders>
            <w:shd w:val="clear" w:color="auto" w:fill="auto"/>
          </w:tcPr>
          <w:p w14:paraId="4061027B" w14:textId="5C6A037D" w:rsidR="00DD20A5" w:rsidRPr="00A353D3" w:rsidRDefault="00DD20A5" w:rsidP="00A353D3">
            <w:pPr>
              <w:rPr>
                <w:rFonts w:asciiTheme="minorHAnsi" w:hAnsiTheme="minorHAnsi" w:cstheme="minorHAnsi"/>
              </w:rPr>
            </w:pPr>
            <w:r w:rsidRPr="00A353D3">
              <w:rPr>
                <w:rFonts w:asciiTheme="minorHAnsi" w:hAnsiTheme="minorHAnsi" w:cstheme="minorHAnsi"/>
              </w:rPr>
              <w:t>Ostrza uniwersalne jednorazowego użytku, do strzygarki chirurgicznej z nieruchomym ostrzem, uniwersalne. Ostrza mikrobiologicznie czyste jednokrotnego użytku, uniwersalne, szerokość ostrza tnącego 31,3 mm, konstrukcja ostrza wyklucza</w:t>
            </w:r>
            <w:r>
              <w:rPr>
                <w:rFonts w:asciiTheme="minorHAnsi" w:hAnsiTheme="minorHAnsi" w:cstheme="minorHAnsi"/>
              </w:rPr>
              <w:t xml:space="preserve"> jakiekolwiek uszkodzenia skóry,</w:t>
            </w:r>
            <w:r w:rsidRPr="00A353D3">
              <w:rPr>
                <w:rFonts w:asciiTheme="minorHAnsi" w:hAnsiTheme="minorHAnsi" w:cstheme="minorHAnsi"/>
              </w:rPr>
              <w:t xml:space="preserve"> ostrze tnące znajduje się na górze i nie ma kontaktu ze skórą pacjenta, wolne od lateksu.</w:t>
            </w:r>
          </w:p>
        </w:tc>
        <w:tc>
          <w:tcPr>
            <w:tcW w:w="1034" w:type="dxa"/>
            <w:tcBorders>
              <w:top w:val="single" w:sz="4" w:space="0" w:color="auto"/>
              <w:left w:val="single" w:sz="4" w:space="0" w:color="000000"/>
              <w:bottom w:val="single" w:sz="4" w:space="0" w:color="000000"/>
            </w:tcBorders>
            <w:shd w:val="clear" w:color="auto" w:fill="auto"/>
            <w:vAlign w:val="center"/>
          </w:tcPr>
          <w:p w14:paraId="64A8F69B" w14:textId="77777777" w:rsidR="00DD20A5" w:rsidRPr="00A353D3" w:rsidRDefault="00DD20A5" w:rsidP="00D9618F">
            <w:pPr>
              <w:jc w:val="center"/>
              <w:rPr>
                <w:rFonts w:asciiTheme="minorHAnsi" w:hAnsiTheme="minorHAnsi" w:cstheme="minorHAnsi"/>
              </w:rPr>
            </w:pPr>
            <w:r w:rsidRPr="00A353D3">
              <w:rPr>
                <w:rFonts w:asciiTheme="minorHAnsi" w:hAnsiTheme="minorHAnsi" w:cstheme="minorHAnsi"/>
              </w:rPr>
              <w:t>900</w:t>
            </w:r>
          </w:p>
        </w:tc>
        <w:tc>
          <w:tcPr>
            <w:tcW w:w="1962" w:type="dxa"/>
            <w:tcBorders>
              <w:top w:val="single" w:sz="4" w:space="0" w:color="auto"/>
              <w:left w:val="single" w:sz="4" w:space="0" w:color="000000"/>
              <w:bottom w:val="single" w:sz="4" w:space="0" w:color="000000"/>
            </w:tcBorders>
            <w:shd w:val="clear" w:color="auto" w:fill="auto"/>
            <w:vAlign w:val="center"/>
          </w:tcPr>
          <w:p w14:paraId="27A2B179" w14:textId="77777777" w:rsidR="00DD20A5" w:rsidRPr="00A353D3" w:rsidRDefault="00DD20A5" w:rsidP="00A353D3">
            <w:pPr>
              <w:rPr>
                <w:rFonts w:asciiTheme="minorHAnsi" w:hAnsiTheme="minorHAnsi" w:cstheme="minorHAnsi"/>
              </w:rPr>
            </w:pPr>
          </w:p>
        </w:tc>
        <w:tc>
          <w:tcPr>
            <w:tcW w:w="1191" w:type="dxa"/>
            <w:tcBorders>
              <w:top w:val="single" w:sz="4" w:space="0" w:color="auto"/>
              <w:left w:val="single" w:sz="4" w:space="0" w:color="000000"/>
              <w:bottom w:val="single" w:sz="4" w:space="0" w:color="000000"/>
            </w:tcBorders>
            <w:shd w:val="clear" w:color="auto" w:fill="auto"/>
            <w:vAlign w:val="center"/>
          </w:tcPr>
          <w:p w14:paraId="277F27FB" w14:textId="77777777" w:rsidR="00DD20A5" w:rsidRPr="00A353D3" w:rsidRDefault="00DD20A5" w:rsidP="00A353D3">
            <w:pPr>
              <w:rPr>
                <w:rFonts w:asciiTheme="minorHAnsi" w:hAnsiTheme="minorHAnsi" w:cstheme="minorHAnsi"/>
              </w:rPr>
            </w:pPr>
          </w:p>
        </w:tc>
        <w:tc>
          <w:tcPr>
            <w:tcW w:w="1134" w:type="dxa"/>
            <w:tcBorders>
              <w:top w:val="single" w:sz="4" w:space="0" w:color="auto"/>
              <w:left w:val="single" w:sz="4" w:space="0" w:color="000000"/>
              <w:bottom w:val="single" w:sz="4" w:space="0" w:color="000000"/>
            </w:tcBorders>
            <w:shd w:val="clear" w:color="auto" w:fill="auto"/>
            <w:vAlign w:val="center"/>
          </w:tcPr>
          <w:p w14:paraId="542D846D" w14:textId="77777777" w:rsidR="00DD20A5" w:rsidRPr="00A353D3" w:rsidRDefault="00DD20A5" w:rsidP="00A353D3">
            <w:pPr>
              <w:rPr>
                <w:rFonts w:asciiTheme="minorHAnsi" w:hAnsiTheme="minorHAnsi" w:cstheme="minorHAnsi"/>
              </w:rPr>
            </w:pPr>
          </w:p>
        </w:tc>
        <w:tc>
          <w:tcPr>
            <w:tcW w:w="1134" w:type="dxa"/>
            <w:tcBorders>
              <w:top w:val="single" w:sz="4" w:space="0" w:color="auto"/>
              <w:left w:val="single" w:sz="4" w:space="0" w:color="000000"/>
              <w:bottom w:val="single" w:sz="4" w:space="0" w:color="000000"/>
            </w:tcBorders>
            <w:shd w:val="clear" w:color="auto" w:fill="auto"/>
            <w:vAlign w:val="center"/>
          </w:tcPr>
          <w:p w14:paraId="713E24EF" w14:textId="77777777" w:rsidR="00DD20A5" w:rsidRPr="00A353D3" w:rsidRDefault="00DD20A5" w:rsidP="00A353D3">
            <w:pPr>
              <w:rPr>
                <w:rFonts w:asciiTheme="minorHAnsi" w:hAnsiTheme="minorHAnsi" w:cstheme="minorHAnsi"/>
              </w:rPr>
            </w:pPr>
          </w:p>
        </w:tc>
        <w:tc>
          <w:tcPr>
            <w:tcW w:w="1325" w:type="dxa"/>
            <w:tcBorders>
              <w:top w:val="single" w:sz="4" w:space="0" w:color="auto"/>
              <w:left w:val="single" w:sz="4" w:space="0" w:color="000000"/>
              <w:bottom w:val="single" w:sz="4" w:space="0" w:color="000000"/>
              <w:right w:val="single" w:sz="4" w:space="0" w:color="000000"/>
            </w:tcBorders>
            <w:shd w:val="clear" w:color="auto" w:fill="auto"/>
            <w:vAlign w:val="center"/>
          </w:tcPr>
          <w:p w14:paraId="781BCEC5" w14:textId="77777777" w:rsidR="00DD20A5" w:rsidRPr="00A353D3" w:rsidRDefault="00DD20A5" w:rsidP="00A353D3">
            <w:pPr>
              <w:rPr>
                <w:rFonts w:asciiTheme="minorHAnsi" w:hAnsiTheme="minorHAnsi" w:cstheme="minorHAnsi"/>
              </w:rPr>
            </w:pPr>
          </w:p>
        </w:tc>
      </w:tr>
      <w:tr w:rsidR="00A353D3" w:rsidRPr="00A353D3" w14:paraId="1BC74509" w14:textId="77777777" w:rsidTr="00DD20A5">
        <w:tc>
          <w:tcPr>
            <w:tcW w:w="10065" w:type="dxa"/>
            <w:gridSpan w:val="4"/>
            <w:tcBorders>
              <w:top w:val="single" w:sz="4" w:space="0" w:color="000000"/>
              <w:left w:val="single" w:sz="4" w:space="0" w:color="000000"/>
              <w:bottom w:val="single" w:sz="4" w:space="0" w:color="000000"/>
            </w:tcBorders>
            <w:shd w:val="clear" w:color="auto" w:fill="auto"/>
          </w:tcPr>
          <w:p w14:paraId="4F5F70A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w:t>
            </w:r>
          </w:p>
        </w:tc>
        <w:tc>
          <w:tcPr>
            <w:tcW w:w="1191" w:type="dxa"/>
            <w:tcBorders>
              <w:top w:val="single" w:sz="4" w:space="0" w:color="000000"/>
              <w:left w:val="single" w:sz="4" w:space="0" w:color="000000"/>
              <w:bottom w:val="single" w:sz="4" w:space="0" w:color="000000"/>
            </w:tcBorders>
            <w:shd w:val="clear" w:color="auto" w:fill="auto"/>
          </w:tcPr>
          <w:p w14:paraId="1B71D42B" w14:textId="77777777" w:rsidR="00A353D3" w:rsidRPr="00A353D3" w:rsidRDefault="00A353D3" w:rsidP="00D9618F">
            <w:pPr>
              <w:jc w:val="right"/>
              <w:rPr>
                <w:rFonts w:asciiTheme="minorHAnsi" w:hAnsiTheme="minorHAnsi" w:cstheme="minorHAnsi"/>
              </w:rPr>
            </w:pPr>
            <w:r w:rsidRPr="00A353D3">
              <w:rPr>
                <w:rFonts w:asciiTheme="minorHAnsi" w:hAnsiTheme="minorHAnsi" w:cstheme="minorHAnsi"/>
              </w:rPr>
              <w:t>NETTO:</w:t>
            </w:r>
          </w:p>
        </w:tc>
        <w:tc>
          <w:tcPr>
            <w:tcW w:w="1134" w:type="dxa"/>
            <w:tcBorders>
              <w:top w:val="single" w:sz="4" w:space="0" w:color="000000"/>
              <w:left w:val="single" w:sz="4" w:space="0" w:color="000000"/>
              <w:bottom w:val="single" w:sz="4" w:space="0" w:color="000000"/>
            </w:tcBorders>
            <w:shd w:val="clear" w:color="auto" w:fill="auto"/>
          </w:tcPr>
          <w:p w14:paraId="78E5481D" w14:textId="77777777" w:rsidR="00A353D3" w:rsidRPr="00A353D3" w:rsidRDefault="00A353D3" w:rsidP="00D9618F">
            <w:pPr>
              <w:jc w:val="right"/>
              <w:rPr>
                <w:rFonts w:asciiTheme="minorHAnsi" w:hAnsiTheme="minorHAnsi" w:cstheme="minorHAnsi"/>
              </w:rPr>
            </w:pPr>
          </w:p>
        </w:tc>
        <w:tc>
          <w:tcPr>
            <w:tcW w:w="1134" w:type="dxa"/>
            <w:tcBorders>
              <w:top w:val="single" w:sz="4" w:space="0" w:color="000000"/>
              <w:left w:val="single" w:sz="4" w:space="0" w:color="000000"/>
              <w:bottom w:val="single" w:sz="4" w:space="0" w:color="000000"/>
            </w:tcBorders>
            <w:shd w:val="clear" w:color="auto" w:fill="auto"/>
          </w:tcPr>
          <w:p w14:paraId="0F0C8037" w14:textId="77777777" w:rsidR="00A353D3" w:rsidRPr="00A353D3" w:rsidRDefault="00A353D3" w:rsidP="00D9618F">
            <w:pPr>
              <w:jc w:val="right"/>
              <w:rPr>
                <w:rFonts w:asciiTheme="minorHAnsi" w:hAnsiTheme="minorHAnsi" w:cstheme="minorHAnsi"/>
              </w:rPr>
            </w:pPr>
            <w:r w:rsidRPr="00A353D3">
              <w:rPr>
                <w:rFonts w:asciiTheme="minorHAnsi" w:hAnsiTheme="minorHAnsi" w:cstheme="minorHAnsi"/>
              </w:rPr>
              <w:t>BRUTTO:</w:t>
            </w:r>
          </w:p>
        </w:tc>
        <w:tc>
          <w:tcPr>
            <w:tcW w:w="1325" w:type="dxa"/>
            <w:tcBorders>
              <w:top w:val="single" w:sz="4" w:space="0" w:color="000000"/>
              <w:left w:val="single" w:sz="4" w:space="0" w:color="000000"/>
              <w:bottom w:val="single" w:sz="4" w:space="0" w:color="000000"/>
              <w:right w:val="single" w:sz="4" w:space="0" w:color="000000"/>
            </w:tcBorders>
            <w:shd w:val="clear" w:color="auto" w:fill="auto"/>
          </w:tcPr>
          <w:p w14:paraId="6D9F853C" w14:textId="77777777" w:rsidR="00A353D3" w:rsidRPr="00A353D3" w:rsidRDefault="00A353D3" w:rsidP="00A353D3">
            <w:pPr>
              <w:rPr>
                <w:rFonts w:asciiTheme="minorHAnsi" w:hAnsiTheme="minorHAnsi" w:cstheme="minorHAnsi"/>
              </w:rPr>
            </w:pPr>
          </w:p>
        </w:tc>
      </w:tr>
    </w:tbl>
    <w:p w14:paraId="46B03606" w14:textId="77777777" w:rsidR="00A353D3" w:rsidRPr="00A353D3" w:rsidRDefault="00A353D3" w:rsidP="00A353D3">
      <w:pPr>
        <w:rPr>
          <w:rFonts w:asciiTheme="minorHAnsi" w:hAnsiTheme="minorHAnsi" w:cstheme="minorHAnsi"/>
        </w:rPr>
      </w:pPr>
    </w:p>
    <w:p w14:paraId="7115502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59B0EF6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73DD8A19" w14:textId="77777777" w:rsidR="00A353D3" w:rsidRPr="00A353D3" w:rsidRDefault="00A353D3" w:rsidP="00D9618F">
      <w:pPr>
        <w:jc w:val="right"/>
        <w:rPr>
          <w:rFonts w:asciiTheme="minorHAnsi" w:hAnsiTheme="minorHAnsi" w:cstheme="minorHAnsi"/>
        </w:rPr>
      </w:pPr>
      <w:r w:rsidRPr="00A353D3">
        <w:rPr>
          <w:rFonts w:asciiTheme="minorHAnsi" w:hAnsiTheme="minorHAnsi" w:cstheme="minorHAnsi"/>
        </w:rPr>
        <w:lastRenderedPageBreak/>
        <w:t>Załącznik nr 2 do SWZ</w:t>
      </w:r>
    </w:p>
    <w:p w14:paraId="1507E40F"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FORMULARZ CENOWY</w:t>
      </w:r>
    </w:p>
    <w:p w14:paraId="6AC4DA6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86 - Nawilżacz do dozowników tlenu</w:t>
      </w:r>
      <w:r w:rsidRPr="00A353D3">
        <w:rPr>
          <w:rFonts w:asciiTheme="minorHAnsi" w:hAnsiTheme="minorHAnsi" w:cstheme="minorHAnsi"/>
        </w:rPr>
        <w:tab/>
      </w:r>
    </w:p>
    <w:tbl>
      <w:tblPr>
        <w:tblW w:w="5153" w:type="pct"/>
        <w:tblInd w:w="-497" w:type="dxa"/>
        <w:tblLayout w:type="fixed"/>
        <w:tblCellMar>
          <w:left w:w="70" w:type="dxa"/>
          <w:right w:w="70" w:type="dxa"/>
        </w:tblCellMar>
        <w:tblLook w:val="0000" w:firstRow="0" w:lastRow="0" w:firstColumn="0" w:lastColumn="0" w:noHBand="0" w:noVBand="0"/>
      </w:tblPr>
      <w:tblGrid>
        <w:gridCol w:w="562"/>
        <w:gridCol w:w="5391"/>
        <w:gridCol w:w="894"/>
        <w:gridCol w:w="1243"/>
        <w:gridCol w:w="1413"/>
        <w:gridCol w:w="1164"/>
        <w:gridCol w:w="1119"/>
        <w:gridCol w:w="1173"/>
        <w:gridCol w:w="1076"/>
        <w:gridCol w:w="1125"/>
      </w:tblGrid>
      <w:tr w:rsidR="00D9618F" w:rsidRPr="00A353D3" w14:paraId="0AF49238" w14:textId="77777777" w:rsidTr="00D9618F">
        <w:trPr>
          <w:trHeight w:val="1120"/>
        </w:trPr>
        <w:tc>
          <w:tcPr>
            <w:tcW w:w="185" w:type="pct"/>
            <w:tcBorders>
              <w:top w:val="single" w:sz="4" w:space="0" w:color="000000"/>
              <w:left w:val="single" w:sz="4" w:space="0" w:color="000000"/>
              <w:bottom w:val="single" w:sz="4" w:space="0" w:color="000000"/>
            </w:tcBorders>
            <w:shd w:val="clear" w:color="auto" w:fill="auto"/>
            <w:vAlign w:val="center"/>
          </w:tcPr>
          <w:p w14:paraId="1CFBA226" w14:textId="6A14BCF5" w:rsidR="00A353D3" w:rsidRPr="00A353D3" w:rsidRDefault="00A353D3" w:rsidP="00D9618F">
            <w:pPr>
              <w:jc w:val="center"/>
              <w:rPr>
                <w:rFonts w:asciiTheme="minorHAnsi" w:hAnsiTheme="minorHAnsi" w:cstheme="minorHAnsi"/>
              </w:rPr>
            </w:pPr>
            <w:r w:rsidRPr="00A353D3">
              <w:rPr>
                <w:rFonts w:asciiTheme="minorHAnsi" w:hAnsiTheme="minorHAnsi" w:cstheme="minorHAnsi"/>
              </w:rPr>
              <w:t>Lp</w:t>
            </w:r>
            <w:r w:rsidR="00AC7910">
              <w:rPr>
                <w:rFonts w:asciiTheme="minorHAnsi" w:hAnsiTheme="minorHAnsi" w:cstheme="minorHAnsi"/>
              </w:rPr>
              <w:t>.</w:t>
            </w:r>
          </w:p>
        </w:tc>
        <w:tc>
          <w:tcPr>
            <w:tcW w:w="1778" w:type="pct"/>
            <w:tcBorders>
              <w:top w:val="single" w:sz="4" w:space="0" w:color="000000"/>
              <w:left w:val="single" w:sz="4" w:space="0" w:color="000000"/>
              <w:bottom w:val="single" w:sz="4" w:space="0" w:color="000000"/>
            </w:tcBorders>
            <w:shd w:val="clear" w:color="auto" w:fill="auto"/>
            <w:vAlign w:val="center"/>
          </w:tcPr>
          <w:p w14:paraId="7C8841AD" w14:textId="39C3C10A" w:rsidR="00A353D3" w:rsidRPr="00A353D3" w:rsidRDefault="00AC7910" w:rsidP="00D9618F">
            <w:pPr>
              <w:jc w:val="center"/>
              <w:rPr>
                <w:rFonts w:asciiTheme="minorHAnsi" w:hAnsiTheme="minorHAnsi" w:cstheme="minorHAnsi"/>
              </w:rPr>
            </w:pPr>
            <w:r w:rsidRPr="00501CCD">
              <w:rPr>
                <w:rFonts w:asciiTheme="minorHAnsi" w:hAnsiTheme="minorHAnsi" w:cstheme="minorHAnsi"/>
              </w:rPr>
              <w:t>Opis przedmiotu</w:t>
            </w:r>
          </w:p>
        </w:tc>
        <w:tc>
          <w:tcPr>
            <w:tcW w:w="295" w:type="pct"/>
            <w:tcBorders>
              <w:top w:val="single" w:sz="4" w:space="0" w:color="000000"/>
              <w:left w:val="single" w:sz="4" w:space="0" w:color="000000"/>
              <w:bottom w:val="single" w:sz="4" w:space="0" w:color="000000"/>
            </w:tcBorders>
            <w:shd w:val="clear" w:color="auto" w:fill="auto"/>
            <w:vAlign w:val="center"/>
          </w:tcPr>
          <w:p w14:paraId="124C7AB1"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Ilość</w:t>
            </w:r>
          </w:p>
          <w:p w14:paraId="1B0BA10F"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w szt</w:t>
            </w:r>
            <w:r w:rsidR="00D9618F">
              <w:rPr>
                <w:rFonts w:asciiTheme="minorHAnsi" w:hAnsiTheme="minorHAnsi" w:cstheme="minorHAnsi"/>
              </w:rPr>
              <w:t>.</w:t>
            </w:r>
          </w:p>
        </w:tc>
        <w:tc>
          <w:tcPr>
            <w:tcW w:w="410" w:type="pct"/>
            <w:tcBorders>
              <w:top w:val="single" w:sz="4" w:space="0" w:color="000000"/>
              <w:left w:val="single" w:sz="4" w:space="0" w:color="000000"/>
              <w:bottom w:val="single" w:sz="4" w:space="0" w:color="000000"/>
            </w:tcBorders>
            <w:shd w:val="clear" w:color="auto" w:fill="auto"/>
            <w:vAlign w:val="center"/>
          </w:tcPr>
          <w:p w14:paraId="282E7E3D" w14:textId="25D17281" w:rsidR="00A353D3" w:rsidRPr="00A353D3" w:rsidRDefault="00A353D3" w:rsidP="00D9618F">
            <w:pPr>
              <w:jc w:val="center"/>
              <w:rPr>
                <w:rFonts w:asciiTheme="minorHAnsi" w:hAnsiTheme="minorHAnsi" w:cstheme="minorHAnsi"/>
              </w:rPr>
            </w:pPr>
            <w:r w:rsidRPr="00A353D3">
              <w:rPr>
                <w:rFonts w:asciiTheme="minorHAnsi" w:hAnsiTheme="minorHAnsi" w:cstheme="minorHAnsi"/>
              </w:rPr>
              <w:t>Nazwa Handlowa</w:t>
            </w:r>
            <w:r w:rsidR="00AC7910">
              <w:rPr>
                <w:rFonts w:asciiTheme="minorHAnsi" w:hAnsiTheme="minorHAnsi" w:cstheme="minorHAnsi"/>
              </w:rPr>
              <w:t>/</w:t>
            </w:r>
          </w:p>
          <w:p w14:paraId="1AADB012"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Producent</w:t>
            </w:r>
          </w:p>
        </w:tc>
        <w:tc>
          <w:tcPr>
            <w:tcW w:w="466" w:type="pct"/>
            <w:tcBorders>
              <w:top w:val="single" w:sz="4" w:space="0" w:color="000000"/>
              <w:left w:val="single" w:sz="4" w:space="0" w:color="000000"/>
              <w:bottom w:val="single" w:sz="4" w:space="0" w:color="000000"/>
            </w:tcBorders>
            <w:shd w:val="clear" w:color="auto" w:fill="auto"/>
            <w:vAlign w:val="center"/>
          </w:tcPr>
          <w:p w14:paraId="14486813"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Oferowana wielkość opakowania</w:t>
            </w:r>
          </w:p>
        </w:tc>
        <w:tc>
          <w:tcPr>
            <w:tcW w:w="384" w:type="pct"/>
            <w:tcBorders>
              <w:top w:val="single" w:sz="4" w:space="0" w:color="000000"/>
              <w:left w:val="single" w:sz="4" w:space="0" w:color="000000"/>
              <w:bottom w:val="single" w:sz="4" w:space="0" w:color="000000"/>
            </w:tcBorders>
            <w:shd w:val="clear" w:color="auto" w:fill="auto"/>
            <w:vAlign w:val="center"/>
          </w:tcPr>
          <w:p w14:paraId="38CD69F5"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Ilość opakowań</w:t>
            </w:r>
          </w:p>
        </w:tc>
        <w:tc>
          <w:tcPr>
            <w:tcW w:w="369" w:type="pct"/>
            <w:tcBorders>
              <w:top w:val="single" w:sz="4" w:space="0" w:color="000000"/>
              <w:left w:val="single" w:sz="4" w:space="0" w:color="000000"/>
              <w:bottom w:val="single" w:sz="4" w:space="0" w:color="000000"/>
            </w:tcBorders>
            <w:shd w:val="clear" w:color="auto" w:fill="auto"/>
            <w:vAlign w:val="center"/>
          </w:tcPr>
          <w:p w14:paraId="3B66B9AA" w14:textId="3E91CB3D" w:rsidR="00A353D3" w:rsidRPr="00A353D3" w:rsidRDefault="00AC7910" w:rsidP="00D9618F">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r>
              <w:rPr>
                <w:rFonts w:asciiTheme="minorHAnsi" w:hAnsiTheme="minorHAnsi" w:cstheme="minorHAnsi"/>
              </w:rPr>
              <w:t>.</w:t>
            </w:r>
          </w:p>
        </w:tc>
        <w:tc>
          <w:tcPr>
            <w:tcW w:w="387" w:type="pct"/>
            <w:tcBorders>
              <w:top w:val="single" w:sz="4" w:space="0" w:color="000000"/>
              <w:left w:val="single" w:sz="4" w:space="0" w:color="000000"/>
              <w:bottom w:val="single" w:sz="4" w:space="0" w:color="000000"/>
            </w:tcBorders>
            <w:shd w:val="clear" w:color="auto" w:fill="auto"/>
            <w:vAlign w:val="center"/>
          </w:tcPr>
          <w:p w14:paraId="6EED8A8B"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Wartość</w:t>
            </w:r>
          </w:p>
          <w:p w14:paraId="29E8E3E5"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netto</w:t>
            </w:r>
          </w:p>
        </w:tc>
        <w:tc>
          <w:tcPr>
            <w:tcW w:w="355" w:type="pct"/>
            <w:tcBorders>
              <w:top w:val="single" w:sz="4" w:space="0" w:color="000000"/>
              <w:left w:val="single" w:sz="4" w:space="0" w:color="000000"/>
              <w:bottom w:val="single" w:sz="4" w:space="0" w:color="000000"/>
            </w:tcBorders>
            <w:shd w:val="clear" w:color="auto" w:fill="auto"/>
            <w:vAlign w:val="center"/>
          </w:tcPr>
          <w:p w14:paraId="667B8328"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Stawka VAT</w:t>
            </w:r>
          </w:p>
        </w:tc>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393DD"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Wartość</w:t>
            </w:r>
          </w:p>
          <w:p w14:paraId="262C4234"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brutto</w:t>
            </w:r>
          </w:p>
        </w:tc>
      </w:tr>
      <w:tr w:rsidR="00D9618F" w:rsidRPr="00A353D3" w14:paraId="3E2E2965" w14:textId="77777777" w:rsidTr="00D9618F">
        <w:trPr>
          <w:trHeight w:val="307"/>
        </w:trPr>
        <w:tc>
          <w:tcPr>
            <w:tcW w:w="185" w:type="pct"/>
            <w:tcBorders>
              <w:top w:val="single" w:sz="4" w:space="0" w:color="000000"/>
              <w:left w:val="single" w:sz="4" w:space="0" w:color="000000"/>
              <w:bottom w:val="single" w:sz="4" w:space="0" w:color="000000"/>
            </w:tcBorders>
            <w:shd w:val="clear" w:color="auto" w:fill="auto"/>
          </w:tcPr>
          <w:p w14:paraId="639A3333"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w:t>
            </w:r>
          </w:p>
        </w:tc>
        <w:tc>
          <w:tcPr>
            <w:tcW w:w="1778" w:type="pct"/>
            <w:tcBorders>
              <w:top w:val="single" w:sz="4" w:space="0" w:color="000000"/>
              <w:left w:val="single" w:sz="4" w:space="0" w:color="000000"/>
              <w:bottom w:val="single" w:sz="4" w:space="0" w:color="000000"/>
            </w:tcBorders>
            <w:shd w:val="clear" w:color="auto" w:fill="auto"/>
          </w:tcPr>
          <w:p w14:paraId="2DAB28F5"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II</w:t>
            </w:r>
          </w:p>
        </w:tc>
        <w:tc>
          <w:tcPr>
            <w:tcW w:w="295" w:type="pct"/>
            <w:tcBorders>
              <w:top w:val="single" w:sz="4" w:space="0" w:color="000000"/>
              <w:left w:val="single" w:sz="4" w:space="0" w:color="000000"/>
              <w:bottom w:val="single" w:sz="4" w:space="0" w:color="000000"/>
            </w:tcBorders>
            <w:shd w:val="clear" w:color="auto" w:fill="auto"/>
          </w:tcPr>
          <w:p w14:paraId="1A4F1B65"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III</w:t>
            </w:r>
          </w:p>
        </w:tc>
        <w:tc>
          <w:tcPr>
            <w:tcW w:w="410" w:type="pct"/>
            <w:tcBorders>
              <w:top w:val="single" w:sz="4" w:space="0" w:color="000000"/>
              <w:left w:val="single" w:sz="4" w:space="0" w:color="000000"/>
              <w:bottom w:val="single" w:sz="4" w:space="0" w:color="000000"/>
            </w:tcBorders>
            <w:shd w:val="clear" w:color="auto" w:fill="auto"/>
          </w:tcPr>
          <w:p w14:paraId="67DAA3BE"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IV</w:t>
            </w:r>
          </w:p>
        </w:tc>
        <w:tc>
          <w:tcPr>
            <w:tcW w:w="466" w:type="pct"/>
            <w:tcBorders>
              <w:top w:val="single" w:sz="4" w:space="0" w:color="000000"/>
              <w:left w:val="single" w:sz="4" w:space="0" w:color="000000"/>
              <w:bottom w:val="single" w:sz="4" w:space="0" w:color="000000"/>
            </w:tcBorders>
            <w:shd w:val="clear" w:color="auto" w:fill="auto"/>
          </w:tcPr>
          <w:p w14:paraId="49C896C0"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V</w:t>
            </w:r>
          </w:p>
        </w:tc>
        <w:tc>
          <w:tcPr>
            <w:tcW w:w="384" w:type="pct"/>
            <w:tcBorders>
              <w:top w:val="single" w:sz="4" w:space="0" w:color="000000"/>
              <w:left w:val="single" w:sz="4" w:space="0" w:color="000000"/>
              <w:bottom w:val="single" w:sz="4" w:space="0" w:color="000000"/>
            </w:tcBorders>
            <w:shd w:val="clear" w:color="auto" w:fill="auto"/>
          </w:tcPr>
          <w:p w14:paraId="2F4C1EB7"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VI</w:t>
            </w:r>
          </w:p>
        </w:tc>
        <w:tc>
          <w:tcPr>
            <w:tcW w:w="369" w:type="pct"/>
            <w:tcBorders>
              <w:top w:val="single" w:sz="4" w:space="0" w:color="000000"/>
              <w:left w:val="single" w:sz="4" w:space="0" w:color="000000"/>
              <w:bottom w:val="single" w:sz="4" w:space="0" w:color="000000"/>
            </w:tcBorders>
            <w:shd w:val="clear" w:color="auto" w:fill="auto"/>
          </w:tcPr>
          <w:p w14:paraId="16431997"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VII</w:t>
            </w:r>
          </w:p>
        </w:tc>
        <w:tc>
          <w:tcPr>
            <w:tcW w:w="387" w:type="pct"/>
            <w:tcBorders>
              <w:top w:val="single" w:sz="4" w:space="0" w:color="000000"/>
              <w:left w:val="single" w:sz="4" w:space="0" w:color="000000"/>
              <w:bottom w:val="single" w:sz="4" w:space="0" w:color="000000"/>
            </w:tcBorders>
            <w:shd w:val="clear" w:color="auto" w:fill="auto"/>
          </w:tcPr>
          <w:p w14:paraId="273977CB"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VIII</w:t>
            </w:r>
          </w:p>
        </w:tc>
        <w:tc>
          <w:tcPr>
            <w:tcW w:w="355" w:type="pct"/>
            <w:tcBorders>
              <w:top w:val="single" w:sz="4" w:space="0" w:color="000000"/>
              <w:left w:val="single" w:sz="4" w:space="0" w:color="000000"/>
              <w:bottom w:val="single" w:sz="4" w:space="0" w:color="000000"/>
            </w:tcBorders>
            <w:shd w:val="clear" w:color="auto" w:fill="auto"/>
          </w:tcPr>
          <w:p w14:paraId="62B57A97"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IX</w:t>
            </w:r>
          </w:p>
        </w:tc>
        <w:tc>
          <w:tcPr>
            <w:tcW w:w="372" w:type="pct"/>
            <w:tcBorders>
              <w:top w:val="single" w:sz="4" w:space="0" w:color="000000"/>
              <w:left w:val="single" w:sz="4" w:space="0" w:color="000000"/>
              <w:bottom w:val="single" w:sz="4" w:space="0" w:color="000000"/>
              <w:right w:val="single" w:sz="4" w:space="0" w:color="000000"/>
            </w:tcBorders>
            <w:shd w:val="clear" w:color="auto" w:fill="auto"/>
          </w:tcPr>
          <w:p w14:paraId="672CD682"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X</w:t>
            </w:r>
          </w:p>
        </w:tc>
      </w:tr>
      <w:tr w:rsidR="00D9618F" w:rsidRPr="00A353D3" w14:paraId="06269B5E" w14:textId="77777777" w:rsidTr="00AC7910">
        <w:trPr>
          <w:cantSplit/>
          <w:trHeight w:val="4305"/>
        </w:trPr>
        <w:tc>
          <w:tcPr>
            <w:tcW w:w="185" w:type="pct"/>
            <w:tcBorders>
              <w:top w:val="single" w:sz="4" w:space="0" w:color="000000"/>
              <w:left w:val="single" w:sz="4" w:space="0" w:color="000000"/>
              <w:bottom w:val="single" w:sz="4" w:space="0" w:color="auto"/>
            </w:tcBorders>
            <w:shd w:val="clear" w:color="auto" w:fill="auto"/>
          </w:tcPr>
          <w:p w14:paraId="0BF6DE50"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1.</w:t>
            </w:r>
          </w:p>
        </w:tc>
        <w:tc>
          <w:tcPr>
            <w:tcW w:w="1778" w:type="pct"/>
            <w:tcBorders>
              <w:top w:val="single" w:sz="4" w:space="0" w:color="000000"/>
              <w:left w:val="single" w:sz="4" w:space="0" w:color="000000"/>
              <w:bottom w:val="single" w:sz="4" w:space="0" w:color="auto"/>
            </w:tcBorders>
            <w:shd w:val="clear" w:color="auto" w:fill="auto"/>
          </w:tcPr>
          <w:p w14:paraId="18BB55A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Sterylna woda do nawilżania tlenu, </w:t>
            </w:r>
            <w:r w:rsidR="00D9618F">
              <w:rPr>
                <w:rFonts w:asciiTheme="minorHAnsi" w:hAnsiTheme="minorHAnsi" w:cstheme="minorHAnsi"/>
              </w:rPr>
              <w:t xml:space="preserve">500 ml w jednorazowym pojemniku </w:t>
            </w:r>
            <w:r w:rsidRPr="00A353D3">
              <w:rPr>
                <w:rFonts w:asciiTheme="minorHAnsi" w:hAnsiTheme="minorHAnsi" w:cstheme="minorHAnsi"/>
              </w:rPr>
              <w:t>o całkowitej pojemności wypełnienia 600 ml (+/- 10 ml) z biologicznie czysty</w:t>
            </w:r>
            <w:r w:rsidR="00D9618F">
              <w:rPr>
                <w:rFonts w:asciiTheme="minorHAnsi" w:hAnsiTheme="minorHAnsi" w:cstheme="minorHAnsi"/>
              </w:rPr>
              <w:t xml:space="preserve">m adapterem do dozownika tlenu </w:t>
            </w:r>
            <w:r w:rsidRPr="00A353D3">
              <w:rPr>
                <w:rFonts w:asciiTheme="minorHAnsi" w:hAnsiTheme="minorHAnsi" w:cstheme="minorHAnsi"/>
              </w:rPr>
              <w:t xml:space="preserve">z możliwością użycia do wyczerpania pojemności opakowania przez okres minimum 30 dni. Dostarczany tlen przepływa przez dwie komory (komorę boczną z otworami dyfuzyjnymi i komorę główną) co zapobiega osdadzaniu się cząsteczek wody wewnątrz drenu tlenowego. Dźwiękowy alarm bezpieczeństwa uruchamiany przez ciśnieniową zastawkę upustową </w:t>
            </w:r>
          </w:p>
          <w:p w14:paraId="65D13F5B" w14:textId="7A2EB08F" w:rsidR="00A353D3" w:rsidRPr="00A353D3" w:rsidRDefault="00A353D3" w:rsidP="00A353D3">
            <w:pPr>
              <w:rPr>
                <w:rFonts w:asciiTheme="minorHAnsi" w:hAnsiTheme="minorHAnsi" w:cstheme="minorHAnsi"/>
              </w:rPr>
            </w:pPr>
            <w:r w:rsidRPr="00A353D3">
              <w:rPr>
                <w:rFonts w:asciiTheme="minorHAnsi" w:hAnsiTheme="minorHAnsi" w:cstheme="minorHAnsi"/>
              </w:rPr>
              <w:t>o czułości minimum 292 cm H2O (4 psi) zapobiegający uszkodzen</w:t>
            </w:r>
            <w:r w:rsidR="00D9618F">
              <w:rPr>
                <w:rFonts w:asciiTheme="minorHAnsi" w:hAnsiTheme="minorHAnsi" w:cstheme="minorHAnsi"/>
              </w:rPr>
              <w:t xml:space="preserve">iu pojemnika przy przekroczeniu </w:t>
            </w:r>
            <w:r w:rsidRPr="00A353D3">
              <w:rPr>
                <w:rFonts w:asciiTheme="minorHAnsi" w:hAnsiTheme="minorHAnsi" w:cstheme="minorHAnsi"/>
              </w:rPr>
              <w:t>bezpiecznych wartości przepływu tlenu, kompatybilny z dozownikami rotametrycznymi</w:t>
            </w:r>
            <w:r w:rsidR="00AC7910">
              <w:rPr>
                <w:rFonts w:asciiTheme="minorHAnsi" w:hAnsiTheme="minorHAnsi" w:cstheme="minorHAnsi"/>
              </w:rPr>
              <w:t>.</w:t>
            </w:r>
          </w:p>
        </w:tc>
        <w:tc>
          <w:tcPr>
            <w:tcW w:w="295" w:type="pct"/>
            <w:tcBorders>
              <w:top w:val="single" w:sz="4" w:space="0" w:color="000000"/>
              <w:left w:val="single" w:sz="4" w:space="0" w:color="000000"/>
              <w:bottom w:val="single" w:sz="4" w:space="0" w:color="auto"/>
            </w:tcBorders>
            <w:shd w:val="clear" w:color="auto" w:fill="auto"/>
            <w:vAlign w:val="center"/>
          </w:tcPr>
          <w:p w14:paraId="27786A8A"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500</w:t>
            </w:r>
          </w:p>
        </w:tc>
        <w:tc>
          <w:tcPr>
            <w:tcW w:w="410" w:type="pct"/>
            <w:tcBorders>
              <w:top w:val="single" w:sz="4" w:space="0" w:color="000000"/>
              <w:left w:val="single" w:sz="4" w:space="0" w:color="000000"/>
              <w:bottom w:val="single" w:sz="4" w:space="0" w:color="auto"/>
            </w:tcBorders>
            <w:shd w:val="clear" w:color="auto" w:fill="auto"/>
            <w:vAlign w:val="center"/>
          </w:tcPr>
          <w:p w14:paraId="519BF9DD" w14:textId="77777777" w:rsidR="00A353D3" w:rsidRPr="00A353D3" w:rsidRDefault="00A353D3" w:rsidP="00A353D3">
            <w:pPr>
              <w:rPr>
                <w:rFonts w:asciiTheme="minorHAnsi" w:hAnsiTheme="minorHAnsi" w:cstheme="minorHAnsi"/>
              </w:rPr>
            </w:pPr>
          </w:p>
        </w:tc>
        <w:tc>
          <w:tcPr>
            <w:tcW w:w="466" w:type="pct"/>
            <w:tcBorders>
              <w:top w:val="single" w:sz="4" w:space="0" w:color="000000"/>
              <w:left w:val="single" w:sz="4" w:space="0" w:color="000000"/>
              <w:bottom w:val="single" w:sz="4" w:space="0" w:color="auto"/>
            </w:tcBorders>
            <w:shd w:val="clear" w:color="auto" w:fill="auto"/>
            <w:vAlign w:val="center"/>
          </w:tcPr>
          <w:p w14:paraId="67CD62EF" w14:textId="77777777" w:rsidR="00A353D3" w:rsidRPr="00A353D3" w:rsidRDefault="00A353D3" w:rsidP="00A353D3">
            <w:pPr>
              <w:rPr>
                <w:rFonts w:asciiTheme="minorHAnsi" w:hAnsiTheme="minorHAnsi" w:cstheme="minorHAnsi"/>
              </w:rPr>
            </w:pPr>
          </w:p>
        </w:tc>
        <w:tc>
          <w:tcPr>
            <w:tcW w:w="384" w:type="pct"/>
            <w:tcBorders>
              <w:top w:val="single" w:sz="4" w:space="0" w:color="000000"/>
              <w:left w:val="single" w:sz="4" w:space="0" w:color="000000"/>
              <w:bottom w:val="single" w:sz="4" w:space="0" w:color="auto"/>
            </w:tcBorders>
            <w:shd w:val="clear" w:color="auto" w:fill="auto"/>
            <w:vAlign w:val="center"/>
          </w:tcPr>
          <w:p w14:paraId="4D5947E2" w14:textId="77777777" w:rsidR="00A353D3" w:rsidRPr="00A353D3" w:rsidRDefault="00A353D3" w:rsidP="00A353D3">
            <w:pPr>
              <w:rPr>
                <w:rFonts w:asciiTheme="minorHAnsi" w:hAnsiTheme="minorHAnsi" w:cstheme="minorHAnsi"/>
              </w:rPr>
            </w:pPr>
          </w:p>
        </w:tc>
        <w:tc>
          <w:tcPr>
            <w:tcW w:w="369" w:type="pct"/>
            <w:tcBorders>
              <w:top w:val="single" w:sz="4" w:space="0" w:color="000000"/>
              <w:left w:val="single" w:sz="4" w:space="0" w:color="000000"/>
              <w:bottom w:val="single" w:sz="4" w:space="0" w:color="auto"/>
            </w:tcBorders>
            <w:shd w:val="clear" w:color="auto" w:fill="auto"/>
            <w:vAlign w:val="center"/>
          </w:tcPr>
          <w:p w14:paraId="752799DE" w14:textId="77777777" w:rsidR="00A353D3" w:rsidRPr="00A353D3" w:rsidRDefault="00A353D3" w:rsidP="00A353D3">
            <w:pPr>
              <w:rPr>
                <w:rFonts w:asciiTheme="minorHAnsi" w:hAnsiTheme="minorHAnsi" w:cstheme="minorHAnsi"/>
              </w:rPr>
            </w:pPr>
          </w:p>
        </w:tc>
        <w:tc>
          <w:tcPr>
            <w:tcW w:w="387" w:type="pct"/>
            <w:tcBorders>
              <w:top w:val="single" w:sz="4" w:space="0" w:color="000000"/>
              <w:left w:val="single" w:sz="4" w:space="0" w:color="000000"/>
              <w:bottom w:val="single" w:sz="4" w:space="0" w:color="auto"/>
            </w:tcBorders>
            <w:shd w:val="clear" w:color="auto" w:fill="auto"/>
            <w:vAlign w:val="center"/>
          </w:tcPr>
          <w:p w14:paraId="0B46C1A7" w14:textId="77777777" w:rsidR="00A353D3" w:rsidRPr="00A353D3" w:rsidRDefault="00A353D3" w:rsidP="00A353D3">
            <w:pPr>
              <w:rPr>
                <w:rFonts w:asciiTheme="minorHAnsi" w:hAnsiTheme="minorHAnsi" w:cstheme="minorHAnsi"/>
              </w:rPr>
            </w:pPr>
          </w:p>
        </w:tc>
        <w:tc>
          <w:tcPr>
            <w:tcW w:w="355" w:type="pct"/>
            <w:tcBorders>
              <w:top w:val="single" w:sz="4" w:space="0" w:color="000000"/>
              <w:left w:val="single" w:sz="4" w:space="0" w:color="000000"/>
              <w:bottom w:val="single" w:sz="4" w:space="0" w:color="auto"/>
            </w:tcBorders>
            <w:shd w:val="clear" w:color="auto" w:fill="auto"/>
            <w:vAlign w:val="center"/>
          </w:tcPr>
          <w:p w14:paraId="347FDBA4" w14:textId="77777777" w:rsidR="00A353D3" w:rsidRPr="00A353D3" w:rsidRDefault="00A353D3" w:rsidP="00A353D3">
            <w:pPr>
              <w:rPr>
                <w:rFonts w:asciiTheme="minorHAnsi" w:hAnsiTheme="minorHAnsi" w:cstheme="minorHAnsi"/>
              </w:rPr>
            </w:pPr>
          </w:p>
        </w:tc>
        <w:tc>
          <w:tcPr>
            <w:tcW w:w="372" w:type="pct"/>
            <w:tcBorders>
              <w:top w:val="single" w:sz="4" w:space="0" w:color="000000"/>
              <w:left w:val="single" w:sz="4" w:space="0" w:color="000000"/>
              <w:bottom w:val="single" w:sz="4" w:space="0" w:color="auto"/>
              <w:right w:val="single" w:sz="4" w:space="0" w:color="000000"/>
            </w:tcBorders>
            <w:shd w:val="clear" w:color="auto" w:fill="auto"/>
            <w:vAlign w:val="center"/>
          </w:tcPr>
          <w:p w14:paraId="2819F05B" w14:textId="77777777" w:rsidR="00A353D3" w:rsidRPr="00A353D3" w:rsidRDefault="00A353D3" w:rsidP="00A353D3">
            <w:pPr>
              <w:rPr>
                <w:rFonts w:asciiTheme="minorHAnsi" w:hAnsiTheme="minorHAnsi" w:cstheme="minorHAnsi"/>
              </w:rPr>
            </w:pPr>
          </w:p>
        </w:tc>
      </w:tr>
      <w:tr w:rsidR="00D9618F" w:rsidRPr="00A353D3" w14:paraId="4B926E82" w14:textId="77777777" w:rsidTr="00D9618F">
        <w:trPr>
          <w:cantSplit/>
          <w:trHeight w:val="390"/>
        </w:trPr>
        <w:tc>
          <w:tcPr>
            <w:tcW w:w="185" w:type="pct"/>
            <w:tcBorders>
              <w:top w:val="single" w:sz="4" w:space="0" w:color="auto"/>
              <w:left w:val="single" w:sz="4" w:space="0" w:color="000000"/>
              <w:bottom w:val="single" w:sz="4" w:space="0" w:color="000000"/>
            </w:tcBorders>
            <w:shd w:val="clear" w:color="auto" w:fill="auto"/>
          </w:tcPr>
          <w:p w14:paraId="1223237E"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lastRenderedPageBreak/>
              <w:t>2.</w:t>
            </w:r>
          </w:p>
        </w:tc>
        <w:tc>
          <w:tcPr>
            <w:tcW w:w="1778" w:type="pct"/>
            <w:tcBorders>
              <w:top w:val="single" w:sz="4" w:space="0" w:color="auto"/>
              <w:left w:val="single" w:sz="4" w:space="0" w:color="000000"/>
              <w:bottom w:val="single" w:sz="4" w:space="0" w:color="000000"/>
            </w:tcBorders>
            <w:shd w:val="clear" w:color="auto" w:fill="auto"/>
          </w:tcPr>
          <w:p w14:paraId="6915510B" w14:textId="77777777" w:rsidR="00A353D3" w:rsidRPr="00A353D3" w:rsidRDefault="00A353D3" w:rsidP="00D9618F">
            <w:pPr>
              <w:rPr>
                <w:rFonts w:asciiTheme="minorHAnsi" w:hAnsiTheme="minorHAnsi" w:cstheme="minorHAnsi"/>
              </w:rPr>
            </w:pPr>
            <w:r w:rsidRPr="00A353D3">
              <w:rPr>
                <w:rFonts w:asciiTheme="minorHAnsi" w:hAnsiTheme="minorHAnsi" w:cstheme="minorHAnsi"/>
              </w:rPr>
              <w:t>Sterylna woda do nawilżania tlenu</w:t>
            </w:r>
            <w:r w:rsidR="00D9618F">
              <w:rPr>
                <w:rFonts w:asciiTheme="minorHAnsi" w:hAnsiTheme="minorHAnsi" w:cstheme="minorHAnsi"/>
              </w:rPr>
              <w:t xml:space="preserve"> </w:t>
            </w:r>
            <w:r w:rsidRPr="00A353D3">
              <w:rPr>
                <w:rFonts w:asciiTheme="minorHAnsi" w:hAnsiTheme="minorHAnsi" w:cstheme="minorHAnsi"/>
              </w:rPr>
              <w:t>w</w:t>
            </w:r>
            <w:r w:rsidR="00D9618F">
              <w:rPr>
                <w:rFonts w:asciiTheme="minorHAnsi" w:hAnsiTheme="minorHAnsi" w:cstheme="minorHAnsi"/>
              </w:rPr>
              <w:t xml:space="preserve"> jednorazowym pojemniku 340 ml </w:t>
            </w:r>
            <w:r w:rsidRPr="00A353D3">
              <w:rPr>
                <w:rFonts w:asciiTheme="minorHAnsi" w:hAnsiTheme="minorHAnsi" w:cstheme="minorHAnsi"/>
              </w:rPr>
              <w:t>ze st</w:t>
            </w:r>
            <w:r w:rsidR="00D9618F">
              <w:rPr>
                <w:rFonts w:asciiTheme="minorHAnsi" w:hAnsiTheme="minorHAnsi" w:cstheme="minorHAnsi"/>
              </w:rPr>
              <w:t xml:space="preserve">erylnie zapakowanym łącznikiem </w:t>
            </w:r>
            <w:r w:rsidRPr="00A353D3">
              <w:rPr>
                <w:rFonts w:asciiTheme="minorHAnsi" w:hAnsiTheme="minorHAnsi" w:cstheme="minorHAnsi"/>
              </w:rPr>
              <w:t>do dozownika tlenu, w tym dozownika rotametrycznego. Pojemniki posiadają wbudowany port do połączenia</w:t>
            </w:r>
            <w:r w:rsidR="00D9618F">
              <w:rPr>
                <w:rFonts w:asciiTheme="minorHAnsi" w:hAnsiTheme="minorHAnsi" w:cstheme="minorHAnsi"/>
              </w:rPr>
              <w:t xml:space="preserve"> </w:t>
            </w:r>
            <w:r w:rsidRPr="00A353D3">
              <w:rPr>
                <w:rFonts w:asciiTheme="minorHAnsi" w:hAnsiTheme="minorHAnsi" w:cstheme="minorHAnsi"/>
              </w:rPr>
              <w:t>z drenem tlenowym o konstrukcji ułatwiającej otwarcie portu. Potwierdzona badaniami klinicznymi możliwość zastosowania wody przez okres 30 dni. Na pojemniku etykieta</w:t>
            </w:r>
            <w:r w:rsidR="00D9618F">
              <w:rPr>
                <w:rFonts w:asciiTheme="minorHAnsi" w:hAnsiTheme="minorHAnsi" w:cstheme="minorHAnsi"/>
              </w:rPr>
              <w:t xml:space="preserve"> </w:t>
            </w:r>
            <w:r w:rsidRPr="00A353D3">
              <w:rPr>
                <w:rFonts w:asciiTheme="minorHAnsi" w:hAnsiTheme="minorHAnsi" w:cstheme="minorHAnsi"/>
              </w:rPr>
              <w:t>z nadrukowanymi: datą ważności, LOT. Napisy na opakowaniu w języku polskim.</w:t>
            </w:r>
          </w:p>
        </w:tc>
        <w:tc>
          <w:tcPr>
            <w:tcW w:w="295" w:type="pct"/>
            <w:tcBorders>
              <w:top w:val="single" w:sz="4" w:space="0" w:color="auto"/>
              <w:left w:val="single" w:sz="4" w:space="0" w:color="000000"/>
              <w:bottom w:val="single" w:sz="4" w:space="0" w:color="000000"/>
            </w:tcBorders>
            <w:shd w:val="clear" w:color="auto" w:fill="auto"/>
            <w:vAlign w:val="center"/>
          </w:tcPr>
          <w:p w14:paraId="71D2FCA4"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500</w:t>
            </w:r>
          </w:p>
        </w:tc>
        <w:tc>
          <w:tcPr>
            <w:tcW w:w="410" w:type="pct"/>
            <w:tcBorders>
              <w:top w:val="single" w:sz="4" w:space="0" w:color="auto"/>
              <w:left w:val="single" w:sz="4" w:space="0" w:color="000000"/>
              <w:bottom w:val="single" w:sz="4" w:space="0" w:color="000000"/>
            </w:tcBorders>
            <w:shd w:val="clear" w:color="auto" w:fill="auto"/>
            <w:vAlign w:val="center"/>
          </w:tcPr>
          <w:p w14:paraId="46332420" w14:textId="77777777" w:rsidR="00A353D3" w:rsidRPr="00A353D3" w:rsidRDefault="00A353D3" w:rsidP="00A353D3">
            <w:pPr>
              <w:rPr>
                <w:rFonts w:asciiTheme="minorHAnsi" w:hAnsiTheme="minorHAnsi" w:cstheme="minorHAnsi"/>
              </w:rPr>
            </w:pPr>
          </w:p>
        </w:tc>
        <w:tc>
          <w:tcPr>
            <w:tcW w:w="466" w:type="pct"/>
            <w:tcBorders>
              <w:top w:val="single" w:sz="4" w:space="0" w:color="auto"/>
              <w:left w:val="single" w:sz="4" w:space="0" w:color="000000"/>
              <w:bottom w:val="single" w:sz="4" w:space="0" w:color="000000"/>
            </w:tcBorders>
            <w:shd w:val="clear" w:color="auto" w:fill="auto"/>
            <w:vAlign w:val="center"/>
          </w:tcPr>
          <w:p w14:paraId="32FDC5E7" w14:textId="77777777" w:rsidR="00A353D3" w:rsidRPr="00A353D3" w:rsidRDefault="00A353D3" w:rsidP="00A353D3">
            <w:pPr>
              <w:rPr>
                <w:rFonts w:asciiTheme="minorHAnsi" w:hAnsiTheme="minorHAnsi" w:cstheme="minorHAnsi"/>
              </w:rPr>
            </w:pPr>
          </w:p>
        </w:tc>
        <w:tc>
          <w:tcPr>
            <w:tcW w:w="384" w:type="pct"/>
            <w:tcBorders>
              <w:top w:val="single" w:sz="4" w:space="0" w:color="auto"/>
              <w:left w:val="single" w:sz="4" w:space="0" w:color="000000"/>
              <w:bottom w:val="single" w:sz="4" w:space="0" w:color="000000"/>
            </w:tcBorders>
            <w:shd w:val="clear" w:color="auto" w:fill="auto"/>
            <w:vAlign w:val="center"/>
          </w:tcPr>
          <w:p w14:paraId="4C9E066F" w14:textId="77777777" w:rsidR="00A353D3" w:rsidRPr="00A353D3" w:rsidRDefault="00A353D3" w:rsidP="00A353D3">
            <w:pPr>
              <w:rPr>
                <w:rFonts w:asciiTheme="minorHAnsi" w:hAnsiTheme="minorHAnsi" w:cstheme="minorHAnsi"/>
              </w:rPr>
            </w:pPr>
          </w:p>
        </w:tc>
        <w:tc>
          <w:tcPr>
            <w:tcW w:w="369" w:type="pct"/>
            <w:tcBorders>
              <w:top w:val="single" w:sz="4" w:space="0" w:color="auto"/>
              <w:left w:val="single" w:sz="4" w:space="0" w:color="000000"/>
              <w:bottom w:val="single" w:sz="4" w:space="0" w:color="000000"/>
            </w:tcBorders>
            <w:shd w:val="clear" w:color="auto" w:fill="auto"/>
            <w:vAlign w:val="center"/>
          </w:tcPr>
          <w:p w14:paraId="6569B028" w14:textId="77777777" w:rsidR="00A353D3" w:rsidRPr="00A353D3" w:rsidRDefault="00A353D3" w:rsidP="00A353D3">
            <w:pPr>
              <w:rPr>
                <w:rFonts w:asciiTheme="minorHAnsi" w:hAnsiTheme="minorHAnsi" w:cstheme="minorHAnsi"/>
              </w:rPr>
            </w:pPr>
          </w:p>
        </w:tc>
        <w:tc>
          <w:tcPr>
            <w:tcW w:w="387" w:type="pct"/>
            <w:tcBorders>
              <w:top w:val="single" w:sz="4" w:space="0" w:color="auto"/>
              <w:left w:val="single" w:sz="4" w:space="0" w:color="000000"/>
              <w:bottom w:val="single" w:sz="4" w:space="0" w:color="000000"/>
            </w:tcBorders>
            <w:shd w:val="clear" w:color="auto" w:fill="auto"/>
            <w:vAlign w:val="center"/>
          </w:tcPr>
          <w:p w14:paraId="2297D496" w14:textId="77777777" w:rsidR="00A353D3" w:rsidRPr="00A353D3" w:rsidRDefault="00A353D3" w:rsidP="00A353D3">
            <w:pPr>
              <w:rPr>
                <w:rFonts w:asciiTheme="minorHAnsi" w:hAnsiTheme="minorHAnsi" w:cstheme="minorHAnsi"/>
              </w:rPr>
            </w:pPr>
          </w:p>
        </w:tc>
        <w:tc>
          <w:tcPr>
            <w:tcW w:w="355" w:type="pct"/>
            <w:tcBorders>
              <w:top w:val="single" w:sz="4" w:space="0" w:color="auto"/>
              <w:left w:val="single" w:sz="4" w:space="0" w:color="000000"/>
              <w:bottom w:val="single" w:sz="4" w:space="0" w:color="000000"/>
            </w:tcBorders>
            <w:shd w:val="clear" w:color="auto" w:fill="auto"/>
            <w:vAlign w:val="center"/>
          </w:tcPr>
          <w:p w14:paraId="35C3411B" w14:textId="77777777" w:rsidR="00A353D3" w:rsidRPr="00A353D3" w:rsidRDefault="00A353D3" w:rsidP="00A353D3">
            <w:pPr>
              <w:rPr>
                <w:rFonts w:asciiTheme="minorHAnsi" w:hAnsiTheme="minorHAnsi" w:cstheme="minorHAnsi"/>
              </w:rPr>
            </w:pPr>
          </w:p>
        </w:tc>
        <w:tc>
          <w:tcPr>
            <w:tcW w:w="372" w:type="pct"/>
            <w:tcBorders>
              <w:top w:val="single" w:sz="4" w:space="0" w:color="auto"/>
              <w:left w:val="single" w:sz="4" w:space="0" w:color="000000"/>
              <w:bottom w:val="single" w:sz="4" w:space="0" w:color="000000"/>
              <w:right w:val="single" w:sz="4" w:space="0" w:color="000000"/>
            </w:tcBorders>
            <w:shd w:val="clear" w:color="auto" w:fill="auto"/>
            <w:vAlign w:val="center"/>
          </w:tcPr>
          <w:p w14:paraId="1EA56EA5" w14:textId="77777777" w:rsidR="00A353D3" w:rsidRPr="00A353D3" w:rsidRDefault="00A353D3" w:rsidP="00A353D3">
            <w:pPr>
              <w:rPr>
                <w:rFonts w:asciiTheme="minorHAnsi" w:hAnsiTheme="minorHAnsi" w:cstheme="minorHAnsi"/>
              </w:rPr>
            </w:pPr>
          </w:p>
        </w:tc>
      </w:tr>
      <w:tr w:rsidR="00D9618F" w:rsidRPr="00A353D3" w14:paraId="107BC48F" w14:textId="77777777" w:rsidTr="00D9618F">
        <w:trPr>
          <w:cantSplit/>
          <w:trHeight w:val="390"/>
        </w:trPr>
        <w:tc>
          <w:tcPr>
            <w:tcW w:w="3518" w:type="pct"/>
            <w:gridSpan w:val="6"/>
            <w:tcBorders>
              <w:top w:val="single" w:sz="4" w:space="0" w:color="auto"/>
              <w:left w:val="single" w:sz="4" w:space="0" w:color="000000"/>
              <w:bottom w:val="single" w:sz="4" w:space="0" w:color="000000"/>
            </w:tcBorders>
            <w:shd w:val="clear" w:color="auto" w:fill="auto"/>
            <w:vAlign w:val="center"/>
          </w:tcPr>
          <w:p w14:paraId="4BA63E67"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WARTOŚĆ GLOBALNA</w:t>
            </w:r>
          </w:p>
        </w:tc>
        <w:tc>
          <w:tcPr>
            <w:tcW w:w="369" w:type="pct"/>
            <w:tcBorders>
              <w:top w:val="single" w:sz="4" w:space="0" w:color="auto"/>
              <w:left w:val="single" w:sz="4" w:space="0" w:color="000000"/>
              <w:bottom w:val="single" w:sz="4" w:space="0" w:color="000000"/>
            </w:tcBorders>
            <w:shd w:val="clear" w:color="auto" w:fill="auto"/>
            <w:vAlign w:val="center"/>
          </w:tcPr>
          <w:p w14:paraId="43B4D2B4" w14:textId="77777777" w:rsidR="00A353D3" w:rsidRPr="00A353D3" w:rsidRDefault="00D9618F" w:rsidP="00D9618F">
            <w:pPr>
              <w:jc w:val="right"/>
              <w:rPr>
                <w:rFonts w:asciiTheme="minorHAnsi" w:hAnsiTheme="minorHAnsi" w:cstheme="minorHAnsi"/>
              </w:rPr>
            </w:pPr>
            <w:r>
              <w:rPr>
                <w:rFonts w:asciiTheme="minorHAnsi" w:hAnsiTheme="minorHAnsi" w:cstheme="minorHAnsi"/>
              </w:rPr>
              <w:t>NETTO</w:t>
            </w:r>
          </w:p>
        </w:tc>
        <w:tc>
          <w:tcPr>
            <w:tcW w:w="387" w:type="pct"/>
            <w:tcBorders>
              <w:top w:val="single" w:sz="4" w:space="0" w:color="auto"/>
              <w:left w:val="single" w:sz="4" w:space="0" w:color="000000"/>
              <w:bottom w:val="single" w:sz="4" w:space="0" w:color="000000"/>
            </w:tcBorders>
            <w:shd w:val="clear" w:color="auto" w:fill="auto"/>
            <w:vAlign w:val="center"/>
          </w:tcPr>
          <w:p w14:paraId="0B0422B4" w14:textId="77777777" w:rsidR="00A353D3" w:rsidRPr="00A353D3" w:rsidRDefault="00A353D3" w:rsidP="00D9618F">
            <w:pPr>
              <w:jc w:val="right"/>
              <w:rPr>
                <w:rFonts w:asciiTheme="minorHAnsi" w:hAnsiTheme="minorHAnsi" w:cstheme="minorHAnsi"/>
              </w:rPr>
            </w:pPr>
          </w:p>
        </w:tc>
        <w:tc>
          <w:tcPr>
            <w:tcW w:w="355" w:type="pct"/>
            <w:tcBorders>
              <w:top w:val="single" w:sz="4" w:space="0" w:color="auto"/>
              <w:left w:val="single" w:sz="4" w:space="0" w:color="000000"/>
              <w:bottom w:val="single" w:sz="4" w:space="0" w:color="000000"/>
            </w:tcBorders>
            <w:shd w:val="clear" w:color="auto" w:fill="auto"/>
            <w:vAlign w:val="center"/>
          </w:tcPr>
          <w:p w14:paraId="38B408AA" w14:textId="77777777" w:rsidR="00A353D3" w:rsidRPr="00A353D3" w:rsidRDefault="00D9618F" w:rsidP="00D9618F">
            <w:pPr>
              <w:jc w:val="right"/>
              <w:rPr>
                <w:rFonts w:asciiTheme="minorHAnsi" w:hAnsiTheme="minorHAnsi" w:cstheme="minorHAnsi"/>
              </w:rPr>
            </w:pPr>
            <w:r>
              <w:rPr>
                <w:rFonts w:asciiTheme="minorHAnsi" w:hAnsiTheme="minorHAnsi" w:cstheme="minorHAnsi"/>
              </w:rPr>
              <w:t>BRUTTO</w:t>
            </w:r>
          </w:p>
        </w:tc>
        <w:tc>
          <w:tcPr>
            <w:tcW w:w="372" w:type="pct"/>
            <w:tcBorders>
              <w:top w:val="single" w:sz="4" w:space="0" w:color="auto"/>
              <w:left w:val="single" w:sz="4" w:space="0" w:color="000000"/>
              <w:bottom w:val="single" w:sz="4" w:space="0" w:color="000000"/>
              <w:right w:val="single" w:sz="4" w:space="0" w:color="000000"/>
            </w:tcBorders>
            <w:shd w:val="clear" w:color="auto" w:fill="auto"/>
            <w:vAlign w:val="center"/>
          </w:tcPr>
          <w:p w14:paraId="6DBD4137" w14:textId="77777777" w:rsidR="00A353D3" w:rsidRPr="00A353D3" w:rsidRDefault="00A353D3" w:rsidP="00A353D3">
            <w:pPr>
              <w:rPr>
                <w:rFonts w:asciiTheme="minorHAnsi" w:hAnsiTheme="minorHAnsi" w:cstheme="minorHAnsi"/>
              </w:rPr>
            </w:pPr>
          </w:p>
        </w:tc>
      </w:tr>
    </w:tbl>
    <w:p w14:paraId="773052E0" w14:textId="77777777" w:rsidR="00A353D3" w:rsidRPr="00A353D3" w:rsidRDefault="00A353D3" w:rsidP="00A353D3">
      <w:pPr>
        <w:rPr>
          <w:rFonts w:asciiTheme="minorHAnsi" w:hAnsiTheme="minorHAnsi" w:cstheme="minorHAnsi"/>
        </w:rPr>
      </w:pPr>
    </w:p>
    <w:p w14:paraId="13E84CAB" w14:textId="77777777" w:rsidR="00A353D3" w:rsidRPr="00A353D3" w:rsidRDefault="00A353D3" w:rsidP="00A353D3">
      <w:pPr>
        <w:rPr>
          <w:rFonts w:asciiTheme="minorHAnsi" w:hAnsiTheme="minorHAnsi" w:cstheme="minorHAnsi"/>
        </w:rPr>
      </w:pPr>
      <w:bookmarkStart w:id="33" w:name="_Hlk132958861"/>
      <w:r w:rsidRPr="00A353D3">
        <w:rPr>
          <w:rFonts w:asciiTheme="minorHAnsi" w:hAnsiTheme="minorHAnsi" w:cstheme="minorHAnsi"/>
        </w:rPr>
        <w:t>UWAGA: Ofertę należy podpisać kwalifikowanym podpisem elektronicznym przez osobę/osoby uprawnioną/uprawnione do reprezentowania Wykonawcy.</w:t>
      </w:r>
    </w:p>
    <w:bookmarkEnd w:id="33"/>
    <w:p w14:paraId="51D2082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19067D7" w14:textId="77777777" w:rsidR="00A353D3" w:rsidRPr="00A353D3" w:rsidRDefault="00A353D3" w:rsidP="00D9618F">
      <w:pPr>
        <w:jc w:val="right"/>
        <w:rPr>
          <w:rFonts w:asciiTheme="minorHAnsi" w:hAnsiTheme="minorHAnsi" w:cstheme="minorHAnsi"/>
        </w:rPr>
      </w:pPr>
      <w:r w:rsidRPr="00A353D3">
        <w:rPr>
          <w:rFonts w:asciiTheme="minorHAnsi" w:hAnsiTheme="minorHAnsi" w:cstheme="minorHAnsi"/>
        </w:rPr>
        <w:lastRenderedPageBreak/>
        <w:t>Załącznik nr 2 do SWZ</w:t>
      </w:r>
    </w:p>
    <w:p w14:paraId="1BEC4D25"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FORMULARZ CENOWY</w:t>
      </w:r>
    </w:p>
    <w:p w14:paraId="5358341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87 - Zamknięty system do odsysania</w:t>
      </w:r>
    </w:p>
    <w:tbl>
      <w:tblPr>
        <w:tblW w:w="5379" w:type="pct"/>
        <w:tblInd w:w="-497" w:type="dxa"/>
        <w:tblCellMar>
          <w:left w:w="70" w:type="dxa"/>
          <w:right w:w="70" w:type="dxa"/>
        </w:tblCellMar>
        <w:tblLook w:val="0000" w:firstRow="0" w:lastRow="0" w:firstColumn="0" w:lastColumn="0" w:noHBand="0" w:noVBand="0"/>
      </w:tblPr>
      <w:tblGrid>
        <w:gridCol w:w="428"/>
        <w:gridCol w:w="6949"/>
        <w:gridCol w:w="708"/>
        <w:gridCol w:w="1214"/>
        <w:gridCol w:w="1316"/>
        <w:gridCol w:w="1151"/>
        <w:gridCol w:w="1085"/>
        <w:gridCol w:w="993"/>
        <w:gridCol w:w="1013"/>
        <w:gridCol w:w="968"/>
      </w:tblGrid>
      <w:tr w:rsidR="00C304D4" w:rsidRPr="00A353D3" w14:paraId="1711266C" w14:textId="77777777" w:rsidTr="00C304D4">
        <w:trPr>
          <w:trHeight w:val="1008"/>
        </w:trPr>
        <w:tc>
          <w:tcPr>
            <w:tcW w:w="133" w:type="pct"/>
            <w:tcBorders>
              <w:top w:val="single" w:sz="4" w:space="0" w:color="000000"/>
              <w:left w:val="single" w:sz="4" w:space="0" w:color="000000"/>
              <w:bottom w:val="single" w:sz="4" w:space="0" w:color="000000"/>
            </w:tcBorders>
            <w:shd w:val="clear" w:color="auto" w:fill="auto"/>
            <w:vAlign w:val="center"/>
          </w:tcPr>
          <w:p w14:paraId="79D37623" w14:textId="6577CC65" w:rsidR="00A353D3" w:rsidRPr="00A353D3" w:rsidRDefault="00A353D3" w:rsidP="00D9618F">
            <w:pPr>
              <w:jc w:val="center"/>
              <w:rPr>
                <w:rFonts w:asciiTheme="minorHAnsi" w:hAnsiTheme="minorHAnsi" w:cstheme="minorHAnsi"/>
              </w:rPr>
            </w:pPr>
            <w:r w:rsidRPr="00A353D3">
              <w:rPr>
                <w:rFonts w:asciiTheme="minorHAnsi" w:hAnsiTheme="minorHAnsi" w:cstheme="minorHAnsi"/>
              </w:rPr>
              <w:t>Lp</w:t>
            </w:r>
            <w:r w:rsidR="003948B4">
              <w:rPr>
                <w:rFonts w:asciiTheme="minorHAnsi" w:hAnsiTheme="minorHAnsi" w:cstheme="minorHAnsi"/>
              </w:rPr>
              <w:t>.</w:t>
            </w:r>
          </w:p>
        </w:tc>
        <w:tc>
          <w:tcPr>
            <w:tcW w:w="2196" w:type="pct"/>
            <w:tcBorders>
              <w:top w:val="single" w:sz="4" w:space="0" w:color="000000"/>
              <w:left w:val="single" w:sz="4" w:space="0" w:color="000000"/>
              <w:bottom w:val="single" w:sz="4" w:space="0" w:color="000000"/>
            </w:tcBorders>
            <w:shd w:val="clear" w:color="auto" w:fill="auto"/>
            <w:vAlign w:val="center"/>
          </w:tcPr>
          <w:p w14:paraId="40681726" w14:textId="6F4A4973" w:rsidR="00A353D3" w:rsidRPr="00A353D3" w:rsidRDefault="003948B4" w:rsidP="00D9618F">
            <w:pPr>
              <w:jc w:val="center"/>
              <w:rPr>
                <w:rFonts w:asciiTheme="minorHAnsi" w:hAnsiTheme="minorHAnsi" w:cstheme="minorHAnsi"/>
              </w:rPr>
            </w:pPr>
            <w:r w:rsidRPr="00501CCD">
              <w:rPr>
                <w:rFonts w:asciiTheme="minorHAnsi" w:hAnsiTheme="minorHAnsi" w:cstheme="minorHAnsi"/>
              </w:rPr>
              <w:t>Opis przedmiotu</w:t>
            </w:r>
          </w:p>
        </w:tc>
        <w:tc>
          <w:tcPr>
            <w:tcW w:w="224" w:type="pct"/>
            <w:tcBorders>
              <w:top w:val="single" w:sz="4" w:space="0" w:color="000000"/>
              <w:left w:val="single" w:sz="4" w:space="0" w:color="000000"/>
              <w:bottom w:val="single" w:sz="4" w:space="0" w:color="000000"/>
            </w:tcBorders>
            <w:shd w:val="clear" w:color="auto" w:fill="auto"/>
            <w:vAlign w:val="center"/>
          </w:tcPr>
          <w:p w14:paraId="744CDF26"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Ilość</w:t>
            </w:r>
          </w:p>
          <w:p w14:paraId="4419A68C" w14:textId="77777777" w:rsidR="00A353D3" w:rsidRPr="00A353D3" w:rsidRDefault="00A353D3" w:rsidP="00C304D4">
            <w:pPr>
              <w:jc w:val="center"/>
              <w:rPr>
                <w:rFonts w:asciiTheme="minorHAnsi" w:hAnsiTheme="minorHAnsi" w:cstheme="minorHAnsi"/>
              </w:rPr>
            </w:pPr>
            <w:r w:rsidRPr="00A353D3">
              <w:rPr>
                <w:rFonts w:asciiTheme="minorHAnsi" w:hAnsiTheme="minorHAnsi" w:cstheme="minorHAnsi"/>
              </w:rPr>
              <w:t>w szt</w:t>
            </w:r>
            <w:r w:rsidR="00C304D4">
              <w:rPr>
                <w:rFonts w:asciiTheme="minorHAnsi" w:hAnsiTheme="minorHAnsi" w:cstheme="minorHAnsi"/>
              </w:rPr>
              <w:t>.</w:t>
            </w:r>
          </w:p>
        </w:tc>
        <w:tc>
          <w:tcPr>
            <w:tcW w:w="384" w:type="pct"/>
            <w:tcBorders>
              <w:top w:val="single" w:sz="4" w:space="0" w:color="000000"/>
              <w:left w:val="single" w:sz="4" w:space="0" w:color="000000"/>
              <w:bottom w:val="single" w:sz="4" w:space="0" w:color="000000"/>
            </w:tcBorders>
            <w:shd w:val="clear" w:color="auto" w:fill="auto"/>
            <w:vAlign w:val="center"/>
          </w:tcPr>
          <w:p w14:paraId="27171883" w14:textId="0FF0C33B" w:rsidR="00A353D3" w:rsidRPr="00A353D3" w:rsidRDefault="00A353D3" w:rsidP="00D9618F">
            <w:pPr>
              <w:jc w:val="center"/>
              <w:rPr>
                <w:rFonts w:asciiTheme="minorHAnsi" w:hAnsiTheme="minorHAnsi" w:cstheme="minorHAnsi"/>
              </w:rPr>
            </w:pPr>
            <w:r w:rsidRPr="00A353D3">
              <w:rPr>
                <w:rFonts w:asciiTheme="minorHAnsi" w:hAnsiTheme="minorHAnsi" w:cstheme="minorHAnsi"/>
              </w:rPr>
              <w:t>Nazwa Handlowa</w:t>
            </w:r>
            <w:r w:rsidR="003948B4">
              <w:rPr>
                <w:rFonts w:asciiTheme="minorHAnsi" w:hAnsiTheme="minorHAnsi" w:cstheme="minorHAnsi"/>
              </w:rPr>
              <w:t>/</w:t>
            </w:r>
          </w:p>
          <w:p w14:paraId="3C14104A"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Producent</w:t>
            </w:r>
          </w:p>
        </w:tc>
        <w:tc>
          <w:tcPr>
            <w:tcW w:w="416" w:type="pct"/>
            <w:tcBorders>
              <w:top w:val="single" w:sz="4" w:space="0" w:color="000000"/>
              <w:left w:val="single" w:sz="4" w:space="0" w:color="000000"/>
              <w:bottom w:val="single" w:sz="4" w:space="0" w:color="000000"/>
            </w:tcBorders>
            <w:shd w:val="clear" w:color="auto" w:fill="auto"/>
            <w:vAlign w:val="center"/>
          </w:tcPr>
          <w:p w14:paraId="68C1B149"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Oferowana wielkość opakowania</w:t>
            </w:r>
          </w:p>
        </w:tc>
        <w:tc>
          <w:tcPr>
            <w:tcW w:w="364" w:type="pct"/>
            <w:tcBorders>
              <w:top w:val="single" w:sz="4" w:space="0" w:color="000000"/>
              <w:left w:val="single" w:sz="4" w:space="0" w:color="000000"/>
              <w:bottom w:val="single" w:sz="4" w:space="0" w:color="000000"/>
            </w:tcBorders>
            <w:shd w:val="clear" w:color="auto" w:fill="auto"/>
            <w:vAlign w:val="center"/>
          </w:tcPr>
          <w:p w14:paraId="69BB2585"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Ilość opakowań</w:t>
            </w:r>
          </w:p>
        </w:tc>
        <w:tc>
          <w:tcPr>
            <w:tcW w:w="343" w:type="pct"/>
            <w:tcBorders>
              <w:top w:val="single" w:sz="4" w:space="0" w:color="000000"/>
              <w:left w:val="single" w:sz="4" w:space="0" w:color="000000"/>
              <w:bottom w:val="single" w:sz="4" w:space="0" w:color="000000"/>
            </w:tcBorders>
            <w:shd w:val="clear" w:color="auto" w:fill="auto"/>
            <w:vAlign w:val="center"/>
          </w:tcPr>
          <w:p w14:paraId="4B9B3DA7" w14:textId="27C3EF08" w:rsidR="00A353D3" w:rsidRPr="00A353D3" w:rsidRDefault="003948B4" w:rsidP="00D9618F">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r>
              <w:rPr>
                <w:rFonts w:asciiTheme="minorHAnsi" w:hAnsiTheme="minorHAnsi" w:cstheme="minorHAnsi"/>
              </w:rPr>
              <w:t>.</w:t>
            </w:r>
          </w:p>
        </w:tc>
        <w:tc>
          <w:tcPr>
            <w:tcW w:w="314" w:type="pct"/>
            <w:tcBorders>
              <w:top w:val="single" w:sz="4" w:space="0" w:color="000000"/>
              <w:left w:val="single" w:sz="4" w:space="0" w:color="000000"/>
              <w:bottom w:val="single" w:sz="4" w:space="0" w:color="000000"/>
            </w:tcBorders>
            <w:shd w:val="clear" w:color="auto" w:fill="auto"/>
            <w:vAlign w:val="center"/>
          </w:tcPr>
          <w:p w14:paraId="1D98FD72"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Wartość</w:t>
            </w:r>
          </w:p>
          <w:p w14:paraId="113FC6B9"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netto</w:t>
            </w:r>
          </w:p>
        </w:tc>
        <w:tc>
          <w:tcPr>
            <w:tcW w:w="320" w:type="pct"/>
            <w:tcBorders>
              <w:top w:val="single" w:sz="4" w:space="0" w:color="000000"/>
              <w:left w:val="single" w:sz="4" w:space="0" w:color="000000"/>
              <w:bottom w:val="single" w:sz="4" w:space="0" w:color="000000"/>
            </w:tcBorders>
            <w:shd w:val="clear" w:color="auto" w:fill="auto"/>
            <w:vAlign w:val="center"/>
          </w:tcPr>
          <w:p w14:paraId="56B7658C"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Stawka VAT</w:t>
            </w:r>
          </w:p>
        </w:tc>
        <w:tc>
          <w:tcPr>
            <w:tcW w:w="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F8A7E"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Wartość</w:t>
            </w:r>
          </w:p>
          <w:p w14:paraId="5330ED6C"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brutto</w:t>
            </w:r>
          </w:p>
        </w:tc>
      </w:tr>
      <w:tr w:rsidR="00C304D4" w:rsidRPr="00A353D3" w14:paraId="55C3E593" w14:textId="77777777" w:rsidTr="00C304D4">
        <w:trPr>
          <w:trHeight w:val="209"/>
        </w:trPr>
        <w:tc>
          <w:tcPr>
            <w:tcW w:w="133" w:type="pct"/>
            <w:tcBorders>
              <w:top w:val="single" w:sz="4" w:space="0" w:color="000000"/>
              <w:left w:val="single" w:sz="4" w:space="0" w:color="000000"/>
              <w:bottom w:val="single" w:sz="4" w:space="0" w:color="000000"/>
            </w:tcBorders>
            <w:shd w:val="clear" w:color="auto" w:fill="auto"/>
          </w:tcPr>
          <w:p w14:paraId="07FBBD14"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w:t>
            </w:r>
          </w:p>
        </w:tc>
        <w:tc>
          <w:tcPr>
            <w:tcW w:w="2196" w:type="pct"/>
            <w:tcBorders>
              <w:top w:val="single" w:sz="4" w:space="0" w:color="000000"/>
              <w:left w:val="single" w:sz="4" w:space="0" w:color="000000"/>
              <w:bottom w:val="single" w:sz="4" w:space="0" w:color="000000"/>
            </w:tcBorders>
            <w:shd w:val="clear" w:color="auto" w:fill="auto"/>
          </w:tcPr>
          <w:p w14:paraId="5F915273"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II</w:t>
            </w:r>
          </w:p>
        </w:tc>
        <w:tc>
          <w:tcPr>
            <w:tcW w:w="224" w:type="pct"/>
            <w:tcBorders>
              <w:top w:val="single" w:sz="4" w:space="0" w:color="000000"/>
              <w:left w:val="single" w:sz="4" w:space="0" w:color="000000"/>
              <w:bottom w:val="single" w:sz="4" w:space="0" w:color="000000"/>
            </w:tcBorders>
            <w:shd w:val="clear" w:color="auto" w:fill="auto"/>
          </w:tcPr>
          <w:p w14:paraId="6514E9BB"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III</w:t>
            </w:r>
          </w:p>
        </w:tc>
        <w:tc>
          <w:tcPr>
            <w:tcW w:w="384" w:type="pct"/>
            <w:tcBorders>
              <w:top w:val="single" w:sz="4" w:space="0" w:color="000000"/>
              <w:left w:val="single" w:sz="4" w:space="0" w:color="000000"/>
              <w:bottom w:val="single" w:sz="4" w:space="0" w:color="000000"/>
            </w:tcBorders>
            <w:shd w:val="clear" w:color="auto" w:fill="auto"/>
          </w:tcPr>
          <w:p w14:paraId="6E57909C"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IV</w:t>
            </w:r>
          </w:p>
        </w:tc>
        <w:tc>
          <w:tcPr>
            <w:tcW w:w="416" w:type="pct"/>
            <w:tcBorders>
              <w:top w:val="single" w:sz="4" w:space="0" w:color="000000"/>
              <w:left w:val="single" w:sz="4" w:space="0" w:color="000000"/>
              <w:bottom w:val="single" w:sz="4" w:space="0" w:color="000000"/>
            </w:tcBorders>
            <w:shd w:val="clear" w:color="auto" w:fill="auto"/>
          </w:tcPr>
          <w:p w14:paraId="30539D2B"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V</w:t>
            </w:r>
          </w:p>
        </w:tc>
        <w:tc>
          <w:tcPr>
            <w:tcW w:w="364" w:type="pct"/>
            <w:tcBorders>
              <w:top w:val="single" w:sz="4" w:space="0" w:color="000000"/>
              <w:left w:val="single" w:sz="4" w:space="0" w:color="000000"/>
              <w:bottom w:val="single" w:sz="4" w:space="0" w:color="000000"/>
            </w:tcBorders>
            <w:shd w:val="clear" w:color="auto" w:fill="auto"/>
          </w:tcPr>
          <w:p w14:paraId="12C15510"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VI</w:t>
            </w:r>
          </w:p>
        </w:tc>
        <w:tc>
          <w:tcPr>
            <w:tcW w:w="343" w:type="pct"/>
            <w:tcBorders>
              <w:top w:val="single" w:sz="4" w:space="0" w:color="000000"/>
              <w:left w:val="single" w:sz="4" w:space="0" w:color="000000"/>
              <w:bottom w:val="single" w:sz="4" w:space="0" w:color="000000"/>
            </w:tcBorders>
            <w:shd w:val="clear" w:color="auto" w:fill="auto"/>
          </w:tcPr>
          <w:p w14:paraId="1DE90382"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VII</w:t>
            </w:r>
          </w:p>
        </w:tc>
        <w:tc>
          <w:tcPr>
            <w:tcW w:w="314" w:type="pct"/>
            <w:tcBorders>
              <w:top w:val="single" w:sz="4" w:space="0" w:color="000000"/>
              <w:left w:val="single" w:sz="4" w:space="0" w:color="000000"/>
              <w:bottom w:val="single" w:sz="4" w:space="0" w:color="000000"/>
            </w:tcBorders>
            <w:shd w:val="clear" w:color="auto" w:fill="auto"/>
          </w:tcPr>
          <w:p w14:paraId="0F384AA7"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VIII</w:t>
            </w:r>
          </w:p>
        </w:tc>
        <w:tc>
          <w:tcPr>
            <w:tcW w:w="320" w:type="pct"/>
            <w:tcBorders>
              <w:top w:val="single" w:sz="4" w:space="0" w:color="000000"/>
              <w:left w:val="single" w:sz="4" w:space="0" w:color="000000"/>
              <w:bottom w:val="single" w:sz="4" w:space="0" w:color="000000"/>
            </w:tcBorders>
            <w:shd w:val="clear" w:color="auto" w:fill="auto"/>
          </w:tcPr>
          <w:p w14:paraId="7D949386"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IX</w:t>
            </w:r>
          </w:p>
        </w:tc>
        <w:tc>
          <w:tcPr>
            <w:tcW w:w="306" w:type="pct"/>
            <w:tcBorders>
              <w:top w:val="single" w:sz="4" w:space="0" w:color="000000"/>
              <w:left w:val="single" w:sz="4" w:space="0" w:color="000000"/>
              <w:bottom w:val="single" w:sz="4" w:space="0" w:color="000000"/>
              <w:right w:val="single" w:sz="4" w:space="0" w:color="000000"/>
            </w:tcBorders>
            <w:shd w:val="clear" w:color="auto" w:fill="auto"/>
          </w:tcPr>
          <w:p w14:paraId="47EC77FC"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X</w:t>
            </w:r>
          </w:p>
        </w:tc>
      </w:tr>
      <w:tr w:rsidR="00C304D4" w:rsidRPr="00A353D3" w14:paraId="039757B0" w14:textId="77777777" w:rsidTr="00C304D4">
        <w:trPr>
          <w:cantSplit/>
        </w:trPr>
        <w:tc>
          <w:tcPr>
            <w:tcW w:w="133" w:type="pct"/>
            <w:tcBorders>
              <w:top w:val="single" w:sz="4" w:space="0" w:color="000000"/>
              <w:left w:val="single" w:sz="4" w:space="0" w:color="000000"/>
              <w:bottom w:val="single" w:sz="4" w:space="0" w:color="000000"/>
            </w:tcBorders>
            <w:shd w:val="clear" w:color="auto" w:fill="auto"/>
          </w:tcPr>
          <w:p w14:paraId="574B08E0"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1.</w:t>
            </w:r>
          </w:p>
        </w:tc>
        <w:tc>
          <w:tcPr>
            <w:tcW w:w="2196" w:type="pct"/>
            <w:tcBorders>
              <w:top w:val="single" w:sz="4" w:space="0" w:color="000000"/>
              <w:left w:val="single" w:sz="4" w:space="0" w:color="000000"/>
              <w:bottom w:val="single" w:sz="4" w:space="0" w:color="000000"/>
            </w:tcBorders>
            <w:shd w:val="clear" w:color="auto" w:fill="auto"/>
          </w:tcPr>
          <w:p w14:paraId="74A0565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Zamknięty system do odsysania z rurki intubacyjnej CH 12/14/16 długość około 55 cm zawierający:</w:t>
            </w:r>
          </w:p>
          <w:p w14:paraId="461DF13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na opakowaniu potwierdzenie czasu użytkowania 72 godziny dla 1 pacjenta,</w:t>
            </w:r>
          </w:p>
          <w:p w14:paraId="05BBDD78" w14:textId="22B5C393" w:rsidR="00A353D3" w:rsidRPr="00A353D3" w:rsidRDefault="00A353D3" w:rsidP="00A353D3">
            <w:pPr>
              <w:rPr>
                <w:rFonts w:asciiTheme="minorHAnsi" w:hAnsiTheme="minorHAnsi" w:cstheme="minorHAnsi"/>
              </w:rPr>
            </w:pPr>
            <w:r w:rsidRPr="00A353D3">
              <w:rPr>
                <w:rFonts w:asciiTheme="minorHAnsi" w:hAnsiTheme="minorHAnsi" w:cstheme="minorHAnsi"/>
              </w:rPr>
              <w:t>- skalowany miękki cewnik z gładko wykończonymi krawędziami,</w:t>
            </w:r>
            <w:r w:rsidR="003948B4">
              <w:rPr>
                <w:rFonts w:asciiTheme="minorHAnsi" w:hAnsiTheme="minorHAnsi" w:cstheme="minorHAnsi"/>
              </w:rPr>
              <w:t xml:space="preserve"> </w:t>
            </w:r>
            <w:r w:rsidRPr="00A353D3">
              <w:rPr>
                <w:rFonts w:asciiTheme="minorHAnsi" w:hAnsiTheme="minorHAnsi" w:cstheme="minorHAnsi"/>
              </w:rPr>
              <w:t>z otworem dystalnym i dwoma naprzeciwległymi otworami bocznymi,</w:t>
            </w:r>
          </w:p>
          <w:p w14:paraId="132BFC3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przezroczysty łącznik pozwalający na obserwację wydzielin pacjenta,</w:t>
            </w:r>
          </w:p>
          <w:p w14:paraId="1976B51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suwak lub przycisk aktywujący podciśnienie (uruchamiający ssanie) z blokadą przypadkowego odsysania,</w:t>
            </w:r>
          </w:p>
          <w:p w14:paraId="7A0E5CFD" w14:textId="321CA4B0" w:rsidR="00A353D3" w:rsidRPr="00A353D3" w:rsidRDefault="00A353D3" w:rsidP="00A353D3">
            <w:pPr>
              <w:rPr>
                <w:rFonts w:asciiTheme="minorHAnsi" w:hAnsiTheme="minorHAnsi" w:cstheme="minorHAnsi"/>
              </w:rPr>
            </w:pPr>
            <w:r w:rsidRPr="00A353D3">
              <w:rPr>
                <w:rFonts w:asciiTheme="minorHAnsi" w:hAnsiTheme="minorHAnsi" w:cstheme="minorHAnsi"/>
              </w:rPr>
              <w:t>- port do przepłukiwania cewnika</w:t>
            </w:r>
            <w:r w:rsidR="003948B4">
              <w:rPr>
                <w:rFonts w:asciiTheme="minorHAnsi" w:hAnsiTheme="minorHAnsi" w:cstheme="minorHAnsi"/>
              </w:rPr>
              <w:t>.</w:t>
            </w:r>
          </w:p>
        </w:tc>
        <w:tc>
          <w:tcPr>
            <w:tcW w:w="224" w:type="pct"/>
            <w:tcBorders>
              <w:top w:val="single" w:sz="4" w:space="0" w:color="000000"/>
              <w:left w:val="single" w:sz="4" w:space="0" w:color="000000"/>
              <w:bottom w:val="single" w:sz="4" w:space="0" w:color="000000"/>
            </w:tcBorders>
            <w:shd w:val="clear" w:color="auto" w:fill="auto"/>
            <w:vAlign w:val="center"/>
          </w:tcPr>
          <w:p w14:paraId="14125F1B" w14:textId="77777777" w:rsidR="00A353D3" w:rsidRPr="00A353D3" w:rsidRDefault="00A353D3" w:rsidP="00D9618F">
            <w:pPr>
              <w:jc w:val="center"/>
              <w:rPr>
                <w:rFonts w:asciiTheme="minorHAnsi" w:hAnsiTheme="minorHAnsi" w:cstheme="minorHAnsi"/>
              </w:rPr>
            </w:pPr>
          </w:p>
          <w:p w14:paraId="1FD758C4"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50</w:t>
            </w:r>
          </w:p>
        </w:tc>
        <w:tc>
          <w:tcPr>
            <w:tcW w:w="384" w:type="pct"/>
            <w:tcBorders>
              <w:top w:val="single" w:sz="4" w:space="0" w:color="000000"/>
              <w:left w:val="single" w:sz="4" w:space="0" w:color="000000"/>
              <w:bottom w:val="single" w:sz="4" w:space="0" w:color="000000"/>
            </w:tcBorders>
            <w:shd w:val="clear" w:color="auto" w:fill="auto"/>
            <w:vAlign w:val="center"/>
          </w:tcPr>
          <w:p w14:paraId="23751565" w14:textId="77777777" w:rsidR="00A353D3" w:rsidRPr="00A353D3" w:rsidRDefault="00A353D3" w:rsidP="00A353D3">
            <w:pPr>
              <w:rPr>
                <w:rFonts w:asciiTheme="minorHAnsi" w:hAnsiTheme="minorHAnsi" w:cstheme="minorHAnsi"/>
              </w:rPr>
            </w:pPr>
          </w:p>
        </w:tc>
        <w:tc>
          <w:tcPr>
            <w:tcW w:w="416" w:type="pct"/>
            <w:tcBorders>
              <w:top w:val="single" w:sz="4" w:space="0" w:color="000000"/>
              <w:left w:val="single" w:sz="4" w:space="0" w:color="000000"/>
              <w:bottom w:val="single" w:sz="4" w:space="0" w:color="000000"/>
            </w:tcBorders>
            <w:shd w:val="clear" w:color="auto" w:fill="auto"/>
            <w:vAlign w:val="center"/>
          </w:tcPr>
          <w:p w14:paraId="5DC29463" w14:textId="77777777" w:rsidR="00A353D3" w:rsidRPr="00A353D3" w:rsidRDefault="00A353D3" w:rsidP="00A353D3">
            <w:pPr>
              <w:rPr>
                <w:rFonts w:asciiTheme="minorHAnsi" w:hAnsiTheme="minorHAnsi" w:cstheme="minorHAnsi"/>
              </w:rPr>
            </w:pPr>
          </w:p>
        </w:tc>
        <w:tc>
          <w:tcPr>
            <w:tcW w:w="364" w:type="pct"/>
            <w:tcBorders>
              <w:top w:val="single" w:sz="4" w:space="0" w:color="000000"/>
              <w:left w:val="single" w:sz="4" w:space="0" w:color="000000"/>
              <w:bottom w:val="single" w:sz="4" w:space="0" w:color="000000"/>
            </w:tcBorders>
            <w:shd w:val="clear" w:color="auto" w:fill="auto"/>
            <w:vAlign w:val="center"/>
          </w:tcPr>
          <w:p w14:paraId="0CC38BDC"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vAlign w:val="center"/>
          </w:tcPr>
          <w:p w14:paraId="44D92DFF"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tcBorders>
            <w:shd w:val="clear" w:color="auto" w:fill="auto"/>
            <w:vAlign w:val="center"/>
          </w:tcPr>
          <w:p w14:paraId="5AC65684" w14:textId="77777777" w:rsidR="00A353D3" w:rsidRPr="00A353D3" w:rsidRDefault="00A353D3" w:rsidP="00A353D3">
            <w:pPr>
              <w:rPr>
                <w:rFonts w:asciiTheme="minorHAnsi" w:hAnsiTheme="minorHAnsi" w:cstheme="minorHAnsi"/>
              </w:rPr>
            </w:pPr>
          </w:p>
        </w:tc>
        <w:tc>
          <w:tcPr>
            <w:tcW w:w="320" w:type="pct"/>
            <w:tcBorders>
              <w:top w:val="single" w:sz="4" w:space="0" w:color="000000"/>
              <w:left w:val="single" w:sz="4" w:space="0" w:color="000000"/>
              <w:bottom w:val="single" w:sz="4" w:space="0" w:color="000000"/>
            </w:tcBorders>
            <w:shd w:val="clear" w:color="auto" w:fill="auto"/>
            <w:vAlign w:val="center"/>
          </w:tcPr>
          <w:p w14:paraId="05F1FFB7"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BC954" w14:textId="77777777" w:rsidR="00A353D3" w:rsidRPr="00A353D3" w:rsidRDefault="00A353D3" w:rsidP="00A353D3">
            <w:pPr>
              <w:rPr>
                <w:rFonts w:asciiTheme="minorHAnsi" w:hAnsiTheme="minorHAnsi" w:cstheme="minorHAnsi"/>
              </w:rPr>
            </w:pPr>
          </w:p>
        </w:tc>
      </w:tr>
      <w:tr w:rsidR="00C304D4" w:rsidRPr="00A353D3" w14:paraId="2D3EC009" w14:textId="77777777" w:rsidTr="00C304D4">
        <w:trPr>
          <w:cantSplit/>
        </w:trPr>
        <w:tc>
          <w:tcPr>
            <w:tcW w:w="133" w:type="pct"/>
            <w:tcBorders>
              <w:top w:val="single" w:sz="4" w:space="0" w:color="000000"/>
              <w:left w:val="single" w:sz="4" w:space="0" w:color="000000"/>
              <w:bottom w:val="single" w:sz="4" w:space="0" w:color="000000"/>
            </w:tcBorders>
            <w:shd w:val="clear" w:color="auto" w:fill="auto"/>
          </w:tcPr>
          <w:p w14:paraId="600BA8F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2.</w:t>
            </w:r>
          </w:p>
        </w:tc>
        <w:tc>
          <w:tcPr>
            <w:tcW w:w="2196" w:type="pct"/>
            <w:tcBorders>
              <w:top w:val="single" w:sz="4" w:space="0" w:color="000000"/>
              <w:left w:val="single" w:sz="4" w:space="0" w:color="000000"/>
              <w:bottom w:val="single" w:sz="4" w:space="0" w:color="000000"/>
            </w:tcBorders>
            <w:shd w:val="clear" w:color="auto" w:fill="auto"/>
          </w:tcPr>
          <w:p w14:paraId="3A5D139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Zamknięty system do odsysania z rurki tracheotomijnej </w:t>
            </w:r>
            <w:r w:rsidR="00913288">
              <w:rPr>
                <w:rFonts w:asciiTheme="minorHAnsi" w:hAnsiTheme="minorHAnsi" w:cstheme="minorHAnsi"/>
              </w:rPr>
              <w:t xml:space="preserve">CH 12/14/16 długość około 30 cm </w:t>
            </w:r>
            <w:r w:rsidRPr="00A353D3">
              <w:rPr>
                <w:rFonts w:asciiTheme="minorHAnsi" w:hAnsiTheme="minorHAnsi" w:cstheme="minorHAnsi"/>
              </w:rPr>
              <w:t>zawierający:</w:t>
            </w:r>
          </w:p>
          <w:p w14:paraId="1FC68E1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na opakowaniu potwierdzenie czasu użytkowania 72 godziny dla 1 pacjenta,</w:t>
            </w:r>
          </w:p>
          <w:p w14:paraId="1F4594DF" w14:textId="0FE6B5F4" w:rsidR="00A353D3" w:rsidRPr="00A353D3" w:rsidRDefault="00A353D3" w:rsidP="00A353D3">
            <w:pPr>
              <w:rPr>
                <w:rFonts w:asciiTheme="minorHAnsi" w:hAnsiTheme="minorHAnsi" w:cstheme="minorHAnsi"/>
              </w:rPr>
            </w:pPr>
            <w:r w:rsidRPr="00A353D3">
              <w:rPr>
                <w:rFonts w:asciiTheme="minorHAnsi" w:hAnsiTheme="minorHAnsi" w:cstheme="minorHAnsi"/>
              </w:rPr>
              <w:t>- skalowany mięk</w:t>
            </w:r>
            <w:r w:rsidR="00D9618F">
              <w:rPr>
                <w:rFonts w:asciiTheme="minorHAnsi" w:hAnsiTheme="minorHAnsi" w:cstheme="minorHAnsi"/>
              </w:rPr>
              <w:t xml:space="preserve">ki cewnik z gładko wykończonymi </w:t>
            </w:r>
            <w:r w:rsidRPr="00A353D3">
              <w:rPr>
                <w:rFonts w:asciiTheme="minorHAnsi" w:hAnsiTheme="minorHAnsi" w:cstheme="minorHAnsi"/>
              </w:rPr>
              <w:t>krawędziami,</w:t>
            </w:r>
            <w:r w:rsidR="003948B4">
              <w:rPr>
                <w:rFonts w:asciiTheme="minorHAnsi" w:hAnsiTheme="minorHAnsi" w:cstheme="minorHAnsi"/>
              </w:rPr>
              <w:t xml:space="preserve"> </w:t>
            </w:r>
            <w:r w:rsidRPr="00A353D3">
              <w:rPr>
                <w:rFonts w:asciiTheme="minorHAnsi" w:hAnsiTheme="minorHAnsi" w:cstheme="minorHAnsi"/>
              </w:rPr>
              <w:t>z otworem dystalnym i dwoma naprzeciwległymi otworami bocznymi,</w:t>
            </w:r>
          </w:p>
          <w:p w14:paraId="4B6CEF4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przezroczysty łącznik pozwalający na obserwację wydzielin pacjenta,</w:t>
            </w:r>
          </w:p>
          <w:p w14:paraId="2D2530F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suwak lub przycisk aktywujący podciśnienie (uruchamiający ssanie) z blokadą przypadkowego odsysania,</w:t>
            </w:r>
          </w:p>
          <w:p w14:paraId="06D46553" w14:textId="20DF0618" w:rsidR="00A353D3" w:rsidRPr="00A353D3" w:rsidRDefault="00A353D3" w:rsidP="00A353D3">
            <w:pPr>
              <w:rPr>
                <w:rFonts w:asciiTheme="minorHAnsi" w:hAnsiTheme="minorHAnsi" w:cstheme="minorHAnsi"/>
              </w:rPr>
            </w:pPr>
            <w:r w:rsidRPr="00A353D3">
              <w:rPr>
                <w:rFonts w:asciiTheme="minorHAnsi" w:hAnsiTheme="minorHAnsi" w:cstheme="minorHAnsi"/>
              </w:rPr>
              <w:t>- port do przepłukiwania cewnika</w:t>
            </w:r>
            <w:r w:rsidR="003948B4">
              <w:rPr>
                <w:rFonts w:asciiTheme="minorHAnsi" w:hAnsiTheme="minorHAnsi" w:cstheme="minorHAnsi"/>
              </w:rPr>
              <w:t>.</w:t>
            </w:r>
          </w:p>
        </w:tc>
        <w:tc>
          <w:tcPr>
            <w:tcW w:w="224" w:type="pct"/>
            <w:tcBorders>
              <w:top w:val="single" w:sz="4" w:space="0" w:color="000000"/>
              <w:left w:val="single" w:sz="4" w:space="0" w:color="000000"/>
              <w:bottom w:val="single" w:sz="4" w:space="0" w:color="000000"/>
            </w:tcBorders>
            <w:shd w:val="clear" w:color="auto" w:fill="auto"/>
            <w:vAlign w:val="center"/>
          </w:tcPr>
          <w:p w14:paraId="1D3FE2B8" w14:textId="77777777" w:rsidR="00A353D3" w:rsidRPr="00A353D3" w:rsidRDefault="00A353D3" w:rsidP="00A353D3">
            <w:pPr>
              <w:rPr>
                <w:rFonts w:asciiTheme="minorHAnsi" w:hAnsiTheme="minorHAnsi" w:cstheme="minorHAnsi"/>
              </w:rPr>
            </w:pPr>
          </w:p>
          <w:p w14:paraId="36E95DD9" w14:textId="77777777" w:rsidR="00A353D3" w:rsidRPr="00A353D3" w:rsidRDefault="00A353D3" w:rsidP="00C304D4">
            <w:pPr>
              <w:jc w:val="center"/>
              <w:rPr>
                <w:rFonts w:asciiTheme="minorHAnsi" w:hAnsiTheme="minorHAnsi" w:cstheme="minorHAnsi"/>
              </w:rPr>
            </w:pPr>
            <w:r w:rsidRPr="00A353D3">
              <w:rPr>
                <w:rFonts w:asciiTheme="minorHAnsi" w:hAnsiTheme="minorHAnsi" w:cstheme="minorHAnsi"/>
              </w:rPr>
              <w:t>50</w:t>
            </w:r>
          </w:p>
        </w:tc>
        <w:tc>
          <w:tcPr>
            <w:tcW w:w="384" w:type="pct"/>
            <w:tcBorders>
              <w:top w:val="single" w:sz="4" w:space="0" w:color="000000"/>
              <w:left w:val="single" w:sz="4" w:space="0" w:color="000000"/>
              <w:bottom w:val="single" w:sz="4" w:space="0" w:color="000000"/>
            </w:tcBorders>
            <w:shd w:val="clear" w:color="auto" w:fill="auto"/>
            <w:vAlign w:val="center"/>
          </w:tcPr>
          <w:p w14:paraId="31C21FBB" w14:textId="77777777" w:rsidR="00A353D3" w:rsidRPr="00A353D3" w:rsidRDefault="00A353D3" w:rsidP="00A353D3">
            <w:pPr>
              <w:rPr>
                <w:rFonts w:asciiTheme="minorHAnsi" w:hAnsiTheme="minorHAnsi" w:cstheme="minorHAnsi"/>
              </w:rPr>
            </w:pPr>
          </w:p>
        </w:tc>
        <w:tc>
          <w:tcPr>
            <w:tcW w:w="416" w:type="pct"/>
            <w:tcBorders>
              <w:top w:val="single" w:sz="4" w:space="0" w:color="000000"/>
              <w:left w:val="single" w:sz="4" w:space="0" w:color="000000"/>
              <w:bottom w:val="single" w:sz="4" w:space="0" w:color="000000"/>
            </w:tcBorders>
            <w:shd w:val="clear" w:color="auto" w:fill="auto"/>
            <w:vAlign w:val="center"/>
          </w:tcPr>
          <w:p w14:paraId="7F4810DC" w14:textId="77777777" w:rsidR="00A353D3" w:rsidRPr="00A353D3" w:rsidRDefault="00A353D3" w:rsidP="00A353D3">
            <w:pPr>
              <w:rPr>
                <w:rFonts w:asciiTheme="minorHAnsi" w:hAnsiTheme="minorHAnsi" w:cstheme="minorHAnsi"/>
              </w:rPr>
            </w:pPr>
          </w:p>
        </w:tc>
        <w:tc>
          <w:tcPr>
            <w:tcW w:w="364" w:type="pct"/>
            <w:tcBorders>
              <w:top w:val="single" w:sz="4" w:space="0" w:color="000000"/>
              <w:left w:val="single" w:sz="4" w:space="0" w:color="000000"/>
              <w:bottom w:val="single" w:sz="4" w:space="0" w:color="000000"/>
              <w:right w:val="single" w:sz="4" w:space="0" w:color="auto"/>
            </w:tcBorders>
            <w:shd w:val="clear" w:color="auto" w:fill="auto"/>
            <w:vAlign w:val="center"/>
          </w:tcPr>
          <w:p w14:paraId="0ABBD684"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auto"/>
              <w:bottom w:val="single" w:sz="4" w:space="0" w:color="000000"/>
            </w:tcBorders>
            <w:shd w:val="clear" w:color="auto" w:fill="auto"/>
            <w:vAlign w:val="center"/>
          </w:tcPr>
          <w:p w14:paraId="63212C8A" w14:textId="77777777" w:rsidR="00A353D3" w:rsidRPr="00A353D3" w:rsidRDefault="00A353D3" w:rsidP="00A353D3">
            <w:pPr>
              <w:rPr>
                <w:rFonts w:asciiTheme="minorHAnsi" w:hAnsiTheme="minorHAnsi" w:cstheme="minorHAnsi"/>
              </w:rPr>
            </w:pPr>
          </w:p>
        </w:tc>
        <w:tc>
          <w:tcPr>
            <w:tcW w:w="314" w:type="pct"/>
            <w:tcBorders>
              <w:top w:val="single" w:sz="4" w:space="0" w:color="000000"/>
              <w:left w:val="single" w:sz="4" w:space="0" w:color="000000"/>
              <w:bottom w:val="single" w:sz="4" w:space="0" w:color="000000"/>
            </w:tcBorders>
            <w:shd w:val="clear" w:color="auto" w:fill="auto"/>
            <w:vAlign w:val="center"/>
          </w:tcPr>
          <w:p w14:paraId="0AB698E1" w14:textId="77777777" w:rsidR="00A353D3" w:rsidRPr="00A353D3" w:rsidRDefault="00A353D3" w:rsidP="00A353D3">
            <w:pPr>
              <w:rPr>
                <w:rFonts w:asciiTheme="minorHAnsi" w:hAnsiTheme="minorHAnsi" w:cstheme="minorHAnsi"/>
              </w:rPr>
            </w:pPr>
          </w:p>
        </w:tc>
        <w:tc>
          <w:tcPr>
            <w:tcW w:w="320" w:type="pct"/>
            <w:tcBorders>
              <w:top w:val="single" w:sz="4" w:space="0" w:color="000000"/>
              <w:left w:val="single" w:sz="4" w:space="0" w:color="000000"/>
              <w:bottom w:val="single" w:sz="4" w:space="0" w:color="000000"/>
            </w:tcBorders>
            <w:shd w:val="clear" w:color="auto" w:fill="auto"/>
            <w:vAlign w:val="center"/>
          </w:tcPr>
          <w:p w14:paraId="1A13B50D" w14:textId="77777777" w:rsidR="00A353D3" w:rsidRPr="00A353D3" w:rsidRDefault="00A353D3" w:rsidP="00A353D3">
            <w:pPr>
              <w:rPr>
                <w:rFonts w:asciiTheme="minorHAnsi" w:hAnsiTheme="minorHAnsi" w:cstheme="minorHAnsi"/>
              </w:rPr>
            </w:pPr>
          </w:p>
        </w:tc>
        <w:tc>
          <w:tcPr>
            <w:tcW w:w="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567E0" w14:textId="77777777" w:rsidR="00A353D3" w:rsidRPr="00A353D3" w:rsidRDefault="00A353D3" w:rsidP="00A353D3">
            <w:pPr>
              <w:rPr>
                <w:rFonts w:asciiTheme="minorHAnsi" w:hAnsiTheme="minorHAnsi" w:cstheme="minorHAnsi"/>
              </w:rPr>
            </w:pPr>
          </w:p>
        </w:tc>
      </w:tr>
      <w:tr w:rsidR="00C304D4" w:rsidRPr="00A353D3" w14:paraId="2EAEC124" w14:textId="77777777" w:rsidTr="00C304D4">
        <w:trPr>
          <w:cantSplit/>
        </w:trPr>
        <w:tc>
          <w:tcPr>
            <w:tcW w:w="3717" w:type="pct"/>
            <w:gridSpan w:val="6"/>
            <w:tcBorders>
              <w:top w:val="single" w:sz="4" w:space="0" w:color="000000"/>
              <w:left w:val="single" w:sz="4" w:space="0" w:color="000000"/>
              <w:bottom w:val="single" w:sz="4" w:space="0" w:color="000000"/>
              <w:right w:val="single" w:sz="4" w:space="0" w:color="auto"/>
            </w:tcBorders>
            <w:shd w:val="clear" w:color="auto" w:fill="auto"/>
          </w:tcPr>
          <w:p w14:paraId="5B59F3EF"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WARTOŚĆ GLOBALNA</w:t>
            </w:r>
          </w:p>
        </w:tc>
        <w:tc>
          <w:tcPr>
            <w:tcW w:w="343" w:type="pct"/>
            <w:tcBorders>
              <w:top w:val="single" w:sz="4" w:space="0" w:color="000000"/>
              <w:left w:val="single" w:sz="4" w:space="0" w:color="auto"/>
              <w:bottom w:val="single" w:sz="4" w:space="0" w:color="000000"/>
            </w:tcBorders>
            <w:shd w:val="clear" w:color="auto" w:fill="auto"/>
            <w:vAlign w:val="center"/>
          </w:tcPr>
          <w:p w14:paraId="24EFF4ED" w14:textId="77777777" w:rsidR="00A353D3" w:rsidRPr="00A353D3" w:rsidRDefault="00A353D3" w:rsidP="00D9618F">
            <w:pPr>
              <w:jc w:val="right"/>
              <w:rPr>
                <w:rFonts w:asciiTheme="minorHAnsi" w:hAnsiTheme="minorHAnsi" w:cstheme="minorHAnsi"/>
              </w:rPr>
            </w:pPr>
            <w:r w:rsidRPr="00A353D3">
              <w:rPr>
                <w:rFonts w:asciiTheme="minorHAnsi" w:hAnsiTheme="minorHAnsi" w:cstheme="minorHAnsi"/>
              </w:rPr>
              <w:t>NETTO:</w:t>
            </w:r>
          </w:p>
        </w:tc>
        <w:tc>
          <w:tcPr>
            <w:tcW w:w="314" w:type="pct"/>
            <w:tcBorders>
              <w:top w:val="single" w:sz="4" w:space="0" w:color="000000"/>
              <w:left w:val="single" w:sz="4" w:space="0" w:color="000000"/>
              <w:bottom w:val="single" w:sz="4" w:space="0" w:color="000000"/>
            </w:tcBorders>
            <w:shd w:val="clear" w:color="auto" w:fill="auto"/>
            <w:vAlign w:val="center"/>
          </w:tcPr>
          <w:p w14:paraId="2493E2D8" w14:textId="77777777" w:rsidR="00A353D3" w:rsidRPr="00A353D3" w:rsidRDefault="00A353D3" w:rsidP="00D9618F">
            <w:pPr>
              <w:jc w:val="right"/>
              <w:rPr>
                <w:rFonts w:asciiTheme="minorHAnsi" w:hAnsiTheme="minorHAnsi" w:cstheme="minorHAnsi"/>
              </w:rPr>
            </w:pPr>
          </w:p>
        </w:tc>
        <w:tc>
          <w:tcPr>
            <w:tcW w:w="320" w:type="pct"/>
            <w:tcBorders>
              <w:top w:val="single" w:sz="4" w:space="0" w:color="000000"/>
              <w:left w:val="single" w:sz="4" w:space="0" w:color="000000"/>
              <w:bottom w:val="single" w:sz="4" w:space="0" w:color="000000"/>
            </w:tcBorders>
            <w:shd w:val="clear" w:color="auto" w:fill="auto"/>
            <w:vAlign w:val="center"/>
          </w:tcPr>
          <w:p w14:paraId="58723B87" w14:textId="77777777" w:rsidR="00A353D3" w:rsidRPr="00A353D3" w:rsidRDefault="00A353D3" w:rsidP="00D9618F">
            <w:pPr>
              <w:jc w:val="right"/>
              <w:rPr>
                <w:rFonts w:asciiTheme="minorHAnsi" w:hAnsiTheme="minorHAnsi" w:cstheme="minorHAnsi"/>
              </w:rPr>
            </w:pPr>
            <w:r w:rsidRPr="00A353D3">
              <w:rPr>
                <w:rFonts w:asciiTheme="minorHAnsi" w:hAnsiTheme="minorHAnsi" w:cstheme="minorHAnsi"/>
              </w:rPr>
              <w:t>BRUTTO:</w:t>
            </w:r>
          </w:p>
        </w:tc>
        <w:tc>
          <w:tcPr>
            <w:tcW w:w="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299B0" w14:textId="77777777" w:rsidR="00A353D3" w:rsidRPr="00A353D3" w:rsidRDefault="00A353D3" w:rsidP="00A353D3">
            <w:pPr>
              <w:rPr>
                <w:rFonts w:asciiTheme="minorHAnsi" w:hAnsiTheme="minorHAnsi" w:cstheme="minorHAnsi"/>
              </w:rPr>
            </w:pPr>
          </w:p>
        </w:tc>
      </w:tr>
    </w:tbl>
    <w:p w14:paraId="01345182" w14:textId="77777777" w:rsidR="00A353D3" w:rsidRPr="00A353D3" w:rsidRDefault="00A353D3" w:rsidP="00A353D3">
      <w:pPr>
        <w:rPr>
          <w:rFonts w:asciiTheme="minorHAnsi" w:hAnsiTheme="minorHAnsi" w:cstheme="minorHAnsi"/>
        </w:rPr>
      </w:pPr>
      <w:bookmarkStart w:id="34" w:name="_Hlk132958993"/>
      <w:r w:rsidRPr="00A353D3">
        <w:rPr>
          <w:rFonts w:asciiTheme="minorHAnsi" w:hAnsiTheme="minorHAnsi" w:cstheme="minorHAnsi"/>
        </w:rPr>
        <w:lastRenderedPageBreak/>
        <w:t>UWAGA: Ofertę należy podpisać kwalifikowanym podpisem elektronicznym przez osobę/osoby uprawnioną/uprawnione do reprezentowania Wykonawcy.</w:t>
      </w:r>
    </w:p>
    <w:bookmarkEnd w:id="34"/>
    <w:p w14:paraId="4F278A05" w14:textId="77777777" w:rsidR="00D9618F" w:rsidRDefault="00D9618F" w:rsidP="00A353D3">
      <w:pPr>
        <w:rPr>
          <w:rFonts w:asciiTheme="minorHAnsi" w:hAnsiTheme="minorHAnsi" w:cstheme="minorHAnsi"/>
        </w:rPr>
      </w:pPr>
    </w:p>
    <w:p w14:paraId="3AE6B896" w14:textId="77777777" w:rsidR="00D9618F" w:rsidRDefault="00D9618F" w:rsidP="00A353D3">
      <w:pPr>
        <w:rPr>
          <w:rFonts w:asciiTheme="minorHAnsi" w:hAnsiTheme="minorHAnsi" w:cstheme="minorHAnsi"/>
        </w:rPr>
      </w:pPr>
    </w:p>
    <w:p w14:paraId="40441E78" w14:textId="77777777" w:rsidR="00A353D3" w:rsidRPr="00A353D3" w:rsidRDefault="00A353D3" w:rsidP="00D9618F">
      <w:pPr>
        <w:jc w:val="right"/>
        <w:rPr>
          <w:rFonts w:asciiTheme="minorHAnsi" w:hAnsiTheme="minorHAnsi" w:cstheme="minorHAnsi"/>
        </w:rPr>
      </w:pPr>
      <w:r w:rsidRPr="00A353D3">
        <w:rPr>
          <w:rFonts w:asciiTheme="minorHAnsi" w:hAnsiTheme="minorHAnsi" w:cstheme="minorHAnsi"/>
        </w:rPr>
        <w:t>Załącznik nr 2 do SWZ</w:t>
      </w:r>
    </w:p>
    <w:p w14:paraId="1051C27B" w14:textId="77777777" w:rsidR="00A353D3" w:rsidRPr="00A353D3" w:rsidRDefault="00A353D3" w:rsidP="00D9618F">
      <w:pPr>
        <w:jc w:val="center"/>
        <w:rPr>
          <w:rFonts w:asciiTheme="minorHAnsi" w:hAnsiTheme="minorHAnsi" w:cstheme="minorHAnsi"/>
        </w:rPr>
      </w:pPr>
      <w:r w:rsidRPr="00A353D3">
        <w:rPr>
          <w:rFonts w:asciiTheme="minorHAnsi" w:hAnsiTheme="minorHAnsi" w:cstheme="minorHAnsi"/>
        </w:rPr>
        <w:t>FORMULARZ CENOWY</w:t>
      </w:r>
    </w:p>
    <w:p w14:paraId="2B9E96D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88 - Trzonek do ostrza chirurgicznego  </w:t>
      </w:r>
    </w:p>
    <w:tbl>
      <w:tblPr>
        <w:tblW w:w="15169" w:type="dxa"/>
        <w:tblInd w:w="-497" w:type="dxa"/>
        <w:tblLayout w:type="fixed"/>
        <w:tblCellMar>
          <w:left w:w="70" w:type="dxa"/>
          <w:right w:w="70" w:type="dxa"/>
        </w:tblCellMar>
        <w:tblLook w:val="0000" w:firstRow="0" w:lastRow="0" w:firstColumn="0" w:lastColumn="0" w:noHBand="0" w:noVBand="0"/>
      </w:tblPr>
      <w:tblGrid>
        <w:gridCol w:w="709"/>
        <w:gridCol w:w="6379"/>
        <w:gridCol w:w="1134"/>
        <w:gridCol w:w="1134"/>
        <w:gridCol w:w="1417"/>
        <w:gridCol w:w="1277"/>
        <w:gridCol w:w="992"/>
        <w:gridCol w:w="993"/>
        <w:gridCol w:w="1134"/>
      </w:tblGrid>
      <w:tr w:rsidR="00A353D3" w:rsidRPr="00A353D3" w14:paraId="60451DE1" w14:textId="77777777" w:rsidTr="00913288">
        <w:trPr>
          <w:trHeight w:val="811"/>
        </w:trPr>
        <w:tc>
          <w:tcPr>
            <w:tcW w:w="709" w:type="dxa"/>
            <w:tcBorders>
              <w:top w:val="single" w:sz="4" w:space="0" w:color="000000"/>
              <w:left w:val="single" w:sz="4" w:space="0" w:color="000000"/>
              <w:bottom w:val="single" w:sz="4" w:space="0" w:color="000000"/>
            </w:tcBorders>
            <w:shd w:val="clear" w:color="auto" w:fill="auto"/>
            <w:vAlign w:val="center"/>
          </w:tcPr>
          <w:p w14:paraId="7E0D8BBF"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Lp.</w:t>
            </w:r>
          </w:p>
        </w:tc>
        <w:tc>
          <w:tcPr>
            <w:tcW w:w="6379" w:type="dxa"/>
            <w:tcBorders>
              <w:top w:val="single" w:sz="4" w:space="0" w:color="000000"/>
              <w:left w:val="single" w:sz="4" w:space="0" w:color="000000"/>
              <w:bottom w:val="single" w:sz="4" w:space="0" w:color="000000"/>
            </w:tcBorders>
            <w:shd w:val="clear" w:color="auto" w:fill="auto"/>
            <w:vAlign w:val="center"/>
          </w:tcPr>
          <w:p w14:paraId="68B70FD3" w14:textId="4CAC1802" w:rsidR="00A353D3" w:rsidRPr="00A353D3" w:rsidRDefault="003948B4" w:rsidP="00913288">
            <w:pPr>
              <w:jc w:val="center"/>
              <w:rPr>
                <w:rFonts w:asciiTheme="minorHAnsi" w:hAnsiTheme="minorHAnsi" w:cstheme="minorHAnsi"/>
              </w:rPr>
            </w:pPr>
            <w:r w:rsidRPr="00501CCD">
              <w:rPr>
                <w:rFonts w:asciiTheme="minorHAnsi" w:hAnsiTheme="minorHAnsi" w:cstheme="minorHAnsi"/>
              </w:rPr>
              <w:t>Opis przedmiotu</w:t>
            </w:r>
          </w:p>
        </w:tc>
        <w:tc>
          <w:tcPr>
            <w:tcW w:w="1134" w:type="dxa"/>
            <w:tcBorders>
              <w:top w:val="single" w:sz="4" w:space="0" w:color="000000"/>
              <w:left w:val="single" w:sz="4" w:space="0" w:color="000000"/>
              <w:bottom w:val="single" w:sz="4" w:space="0" w:color="000000"/>
            </w:tcBorders>
            <w:shd w:val="clear" w:color="auto" w:fill="auto"/>
            <w:vAlign w:val="center"/>
          </w:tcPr>
          <w:p w14:paraId="51E71227"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Rozmiar</w:t>
            </w:r>
          </w:p>
        </w:tc>
        <w:tc>
          <w:tcPr>
            <w:tcW w:w="1134" w:type="dxa"/>
            <w:tcBorders>
              <w:top w:val="single" w:sz="4" w:space="0" w:color="000000"/>
              <w:left w:val="single" w:sz="4" w:space="0" w:color="000000"/>
              <w:bottom w:val="single" w:sz="4" w:space="0" w:color="000000"/>
            </w:tcBorders>
            <w:shd w:val="clear" w:color="auto" w:fill="auto"/>
            <w:vAlign w:val="center"/>
          </w:tcPr>
          <w:p w14:paraId="28B04FB7"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Ilość</w:t>
            </w:r>
          </w:p>
          <w:p w14:paraId="0EEEE864"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w szt.</w:t>
            </w:r>
          </w:p>
        </w:tc>
        <w:tc>
          <w:tcPr>
            <w:tcW w:w="1417" w:type="dxa"/>
            <w:tcBorders>
              <w:top w:val="single" w:sz="4" w:space="0" w:color="000000"/>
              <w:left w:val="single" w:sz="4" w:space="0" w:color="000000"/>
              <w:bottom w:val="single" w:sz="4" w:space="0" w:color="000000"/>
            </w:tcBorders>
            <w:shd w:val="clear" w:color="auto" w:fill="auto"/>
            <w:vAlign w:val="center"/>
          </w:tcPr>
          <w:p w14:paraId="7E55EDAF" w14:textId="0121D7D4" w:rsidR="00A353D3" w:rsidRPr="00A353D3" w:rsidRDefault="00A353D3" w:rsidP="00913288">
            <w:pPr>
              <w:jc w:val="center"/>
              <w:rPr>
                <w:rFonts w:asciiTheme="minorHAnsi" w:hAnsiTheme="minorHAnsi" w:cstheme="minorHAnsi"/>
              </w:rPr>
            </w:pPr>
            <w:r w:rsidRPr="00A353D3">
              <w:rPr>
                <w:rFonts w:asciiTheme="minorHAnsi" w:hAnsiTheme="minorHAnsi" w:cstheme="minorHAnsi"/>
              </w:rPr>
              <w:t>Producent</w:t>
            </w:r>
            <w:r w:rsidR="003948B4">
              <w:rPr>
                <w:rFonts w:asciiTheme="minorHAnsi" w:hAnsiTheme="minorHAnsi" w:cstheme="minorHAnsi"/>
              </w:rPr>
              <w:t>/</w:t>
            </w:r>
          </w:p>
          <w:p w14:paraId="418C5CF8"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Nazwa Handlowa</w:t>
            </w:r>
          </w:p>
        </w:tc>
        <w:tc>
          <w:tcPr>
            <w:tcW w:w="1277" w:type="dxa"/>
            <w:tcBorders>
              <w:top w:val="single" w:sz="4" w:space="0" w:color="000000"/>
              <w:left w:val="single" w:sz="4" w:space="0" w:color="000000"/>
              <w:bottom w:val="single" w:sz="4" w:space="0" w:color="000000"/>
            </w:tcBorders>
            <w:shd w:val="clear" w:color="auto" w:fill="auto"/>
            <w:vAlign w:val="center"/>
          </w:tcPr>
          <w:p w14:paraId="40D75C74" w14:textId="0BFB05F3" w:rsidR="00A353D3" w:rsidRPr="00A353D3" w:rsidRDefault="003948B4" w:rsidP="00913288">
            <w:pPr>
              <w:jc w:val="center"/>
              <w:rPr>
                <w:rFonts w:asciiTheme="minorHAnsi" w:hAnsiTheme="minorHAnsi" w:cstheme="minorHAnsi"/>
              </w:rPr>
            </w:pPr>
            <w:r>
              <w:rPr>
                <w:rFonts w:asciiTheme="minorHAnsi" w:hAnsiTheme="minorHAnsi" w:cstheme="minorHAnsi"/>
              </w:rPr>
              <w:t xml:space="preserve">Cena jedn. netto za </w:t>
            </w:r>
            <w:r w:rsidR="00A353D3" w:rsidRPr="00A353D3">
              <w:rPr>
                <w:rFonts w:asciiTheme="minorHAnsi" w:hAnsiTheme="minorHAnsi" w:cstheme="minorHAnsi"/>
              </w:rPr>
              <w:t>szt.</w:t>
            </w:r>
          </w:p>
        </w:tc>
        <w:tc>
          <w:tcPr>
            <w:tcW w:w="992" w:type="dxa"/>
            <w:tcBorders>
              <w:top w:val="single" w:sz="4" w:space="0" w:color="000000"/>
              <w:left w:val="single" w:sz="4" w:space="0" w:color="000000"/>
              <w:bottom w:val="single" w:sz="4" w:space="0" w:color="000000"/>
            </w:tcBorders>
            <w:shd w:val="clear" w:color="auto" w:fill="auto"/>
            <w:vAlign w:val="center"/>
          </w:tcPr>
          <w:p w14:paraId="2102971F"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Wartość netto</w:t>
            </w:r>
          </w:p>
        </w:tc>
        <w:tc>
          <w:tcPr>
            <w:tcW w:w="993" w:type="dxa"/>
            <w:tcBorders>
              <w:top w:val="single" w:sz="4" w:space="0" w:color="000000"/>
              <w:left w:val="single" w:sz="4" w:space="0" w:color="000000"/>
              <w:bottom w:val="single" w:sz="4" w:space="0" w:color="000000"/>
            </w:tcBorders>
            <w:shd w:val="clear" w:color="auto" w:fill="auto"/>
            <w:vAlign w:val="center"/>
          </w:tcPr>
          <w:p w14:paraId="7B6C56F3"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Stawka VAT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0AE8D"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Wartość brutto</w:t>
            </w:r>
          </w:p>
        </w:tc>
      </w:tr>
      <w:tr w:rsidR="00A353D3" w:rsidRPr="00A353D3" w14:paraId="64BD98FA" w14:textId="77777777" w:rsidTr="00913288">
        <w:trPr>
          <w:trHeight w:val="195"/>
        </w:trPr>
        <w:tc>
          <w:tcPr>
            <w:tcW w:w="709" w:type="dxa"/>
            <w:tcBorders>
              <w:top w:val="single" w:sz="4" w:space="0" w:color="000000"/>
              <w:left w:val="single" w:sz="4" w:space="0" w:color="000000"/>
              <w:bottom w:val="single" w:sz="4" w:space="0" w:color="000000"/>
            </w:tcBorders>
            <w:shd w:val="clear" w:color="auto" w:fill="auto"/>
          </w:tcPr>
          <w:p w14:paraId="56982597"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I</w:t>
            </w:r>
          </w:p>
        </w:tc>
        <w:tc>
          <w:tcPr>
            <w:tcW w:w="6379" w:type="dxa"/>
            <w:tcBorders>
              <w:top w:val="single" w:sz="4" w:space="0" w:color="000000"/>
              <w:left w:val="single" w:sz="4" w:space="0" w:color="000000"/>
              <w:bottom w:val="single" w:sz="4" w:space="0" w:color="000000"/>
            </w:tcBorders>
            <w:shd w:val="clear" w:color="auto" w:fill="auto"/>
          </w:tcPr>
          <w:p w14:paraId="25E6FE6E"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II</w:t>
            </w:r>
          </w:p>
        </w:tc>
        <w:tc>
          <w:tcPr>
            <w:tcW w:w="1134" w:type="dxa"/>
            <w:tcBorders>
              <w:top w:val="single" w:sz="4" w:space="0" w:color="000000"/>
              <w:left w:val="single" w:sz="4" w:space="0" w:color="000000"/>
              <w:bottom w:val="single" w:sz="4" w:space="0" w:color="000000"/>
            </w:tcBorders>
            <w:shd w:val="clear" w:color="auto" w:fill="auto"/>
          </w:tcPr>
          <w:p w14:paraId="29BB7D02"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III</w:t>
            </w:r>
          </w:p>
        </w:tc>
        <w:tc>
          <w:tcPr>
            <w:tcW w:w="1134" w:type="dxa"/>
            <w:tcBorders>
              <w:top w:val="single" w:sz="4" w:space="0" w:color="000000"/>
              <w:left w:val="single" w:sz="4" w:space="0" w:color="000000"/>
              <w:bottom w:val="single" w:sz="4" w:space="0" w:color="000000"/>
            </w:tcBorders>
            <w:shd w:val="clear" w:color="auto" w:fill="auto"/>
          </w:tcPr>
          <w:p w14:paraId="18B76E4D"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V</w:t>
            </w:r>
          </w:p>
        </w:tc>
        <w:tc>
          <w:tcPr>
            <w:tcW w:w="1417" w:type="dxa"/>
            <w:tcBorders>
              <w:top w:val="single" w:sz="4" w:space="0" w:color="000000"/>
              <w:left w:val="single" w:sz="4" w:space="0" w:color="000000"/>
              <w:bottom w:val="single" w:sz="4" w:space="0" w:color="000000"/>
            </w:tcBorders>
            <w:shd w:val="clear" w:color="auto" w:fill="auto"/>
          </w:tcPr>
          <w:p w14:paraId="500F38C5"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VI</w:t>
            </w:r>
          </w:p>
        </w:tc>
        <w:tc>
          <w:tcPr>
            <w:tcW w:w="1277" w:type="dxa"/>
            <w:tcBorders>
              <w:top w:val="single" w:sz="4" w:space="0" w:color="000000"/>
              <w:left w:val="single" w:sz="4" w:space="0" w:color="000000"/>
              <w:bottom w:val="single" w:sz="4" w:space="0" w:color="000000"/>
            </w:tcBorders>
            <w:shd w:val="clear" w:color="auto" w:fill="auto"/>
          </w:tcPr>
          <w:p w14:paraId="7301AB44"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VII</w:t>
            </w:r>
          </w:p>
        </w:tc>
        <w:tc>
          <w:tcPr>
            <w:tcW w:w="992" w:type="dxa"/>
            <w:tcBorders>
              <w:top w:val="single" w:sz="4" w:space="0" w:color="000000"/>
              <w:left w:val="single" w:sz="4" w:space="0" w:color="000000"/>
              <w:bottom w:val="single" w:sz="4" w:space="0" w:color="000000"/>
            </w:tcBorders>
            <w:shd w:val="clear" w:color="auto" w:fill="auto"/>
          </w:tcPr>
          <w:p w14:paraId="22143768"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VIII</w:t>
            </w:r>
          </w:p>
        </w:tc>
        <w:tc>
          <w:tcPr>
            <w:tcW w:w="993" w:type="dxa"/>
            <w:tcBorders>
              <w:top w:val="single" w:sz="4" w:space="0" w:color="000000"/>
              <w:left w:val="single" w:sz="4" w:space="0" w:color="000000"/>
              <w:bottom w:val="single" w:sz="4" w:space="0" w:color="000000"/>
            </w:tcBorders>
            <w:shd w:val="clear" w:color="auto" w:fill="auto"/>
          </w:tcPr>
          <w:p w14:paraId="7C9E533D"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IX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0EC4FC8"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X</w:t>
            </w:r>
          </w:p>
        </w:tc>
      </w:tr>
      <w:tr w:rsidR="00A353D3" w:rsidRPr="00A353D3" w14:paraId="70A7DE64" w14:textId="77777777" w:rsidTr="00913288">
        <w:trPr>
          <w:cantSplit/>
          <w:trHeight w:val="205"/>
        </w:trPr>
        <w:tc>
          <w:tcPr>
            <w:tcW w:w="709" w:type="dxa"/>
            <w:vMerge w:val="restart"/>
            <w:tcBorders>
              <w:top w:val="single" w:sz="4" w:space="0" w:color="000000"/>
              <w:left w:val="single" w:sz="4" w:space="0" w:color="000000"/>
            </w:tcBorders>
            <w:shd w:val="clear" w:color="auto" w:fill="auto"/>
          </w:tcPr>
          <w:p w14:paraId="58A2892F"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1.</w:t>
            </w:r>
          </w:p>
        </w:tc>
        <w:tc>
          <w:tcPr>
            <w:tcW w:w="6379" w:type="dxa"/>
            <w:vMerge w:val="restart"/>
            <w:tcBorders>
              <w:top w:val="single" w:sz="4" w:space="0" w:color="000000"/>
              <w:left w:val="single" w:sz="4" w:space="0" w:color="000000"/>
            </w:tcBorders>
            <w:shd w:val="clear" w:color="auto" w:fill="auto"/>
          </w:tcPr>
          <w:p w14:paraId="6E75AC2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Trzonek do ostrza chirurgicznego wykonany ze stali nierdzewnej</w:t>
            </w:r>
          </w:p>
        </w:tc>
        <w:tc>
          <w:tcPr>
            <w:tcW w:w="1134" w:type="dxa"/>
            <w:tcBorders>
              <w:top w:val="single" w:sz="4" w:space="0" w:color="000000"/>
              <w:left w:val="single" w:sz="4" w:space="0" w:color="000000"/>
            </w:tcBorders>
            <w:shd w:val="clear" w:color="auto" w:fill="auto"/>
          </w:tcPr>
          <w:p w14:paraId="335A83CD"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Nr 3</w:t>
            </w:r>
          </w:p>
        </w:tc>
        <w:tc>
          <w:tcPr>
            <w:tcW w:w="1134" w:type="dxa"/>
            <w:vMerge w:val="restart"/>
            <w:tcBorders>
              <w:top w:val="single" w:sz="4" w:space="0" w:color="000000"/>
              <w:left w:val="single" w:sz="4" w:space="0" w:color="000000"/>
            </w:tcBorders>
            <w:shd w:val="clear" w:color="auto" w:fill="auto"/>
            <w:vAlign w:val="center"/>
          </w:tcPr>
          <w:p w14:paraId="327F2052"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20*</w:t>
            </w:r>
          </w:p>
        </w:tc>
        <w:tc>
          <w:tcPr>
            <w:tcW w:w="1417" w:type="dxa"/>
            <w:vMerge w:val="restart"/>
            <w:tcBorders>
              <w:top w:val="single" w:sz="4" w:space="0" w:color="000000"/>
              <w:left w:val="single" w:sz="4" w:space="0" w:color="000000"/>
            </w:tcBorders>
            <w:shd w:val="clear" w:color="auto" w:fill="auto"/>
            <w:vAlign w:val="center"/>
          </w:tcPr>
          <w:p w14:paraId="5207C341" w14:textId="77777777" w:rsidR="00A353D3" w:rsidRPr="00A353D3" w:rsidRDefault="00A353D3" w:rsidP="00A353D3">
            <w:pPr>
              <w:rPr>
                <w:rFonts w:asciiTheme="minorHAnsi" w:hAnsiTheme="minorHAnsi" w:cstheme="minorHAnsi"/>
              </w:rPr>
            </w:pPr>
          </w:p>
        </w:tc>
        <w:tc>
          <w:tcPr>
            <w:tcW w:w="1277" w:type="dxa"/>
            <w:vMerge w:val="restart"/>
            <w:tcBorders>
              <w:top w:val="single" w:sz="4" w:space="0" w:color="000000"/>
              <w:left w:val="single" w:sz="4" w:space="0" w:color="000000"/>
            </w:tcBorders>
            <w:shd w:val="clear" w:color="auto" w:fill="auto"/>
            <w:vAlign w:val="center"/>
          </w:tcPr>
          <w:p w14:paraId="0EDA69CF" w14:textId="77777777" w:rsidR="00A353D3" w:rsidRPr="00A353D3" w:rsidRDefault="00A353D3" w:rsidP="00A353D3">
            <w:pPr>
              <w:rPr>
                <w:rFonts w:asciiTheme="minorHAnsi" w:hAnsiTheme="minorHAnsi" w:cstheme="minorHAnsi"/>
              </w:rPr>
            </w:pPr>
          </w:p>
        </w:tc>
        <w:tc>
          <w:tcPr>
            <w:tcW w:w="992" w:type="dxa"/>
            <w:vMerge w:val="restart"/>
            <w:tcBorders>
              <w:top w:val="single" w:sz="4" w:space="0" w:color="000000"/>
              <w:left w:val="single" w:sz="4" w:space="0" w:color="000000"/>
            </w:tcBorders>
            <w:shd w:val="clear" w:color="auto" w:fill="auto"/>
            <w:vAlign w:val="center"/>
          </w:tcPr>
          <w:p w14:paraId="6C19F1D4" w14:textId="77777777" w:rsidR="00A353D3" w:rsidRPr="00A353D3" w:rsidRDefault="00A353D3" w:rsidP="00A353D3">
            <w:pPr>
              <w:rPr>
                <w:rFonts w:asciiTheme="minorHAnsi" w:hAnsiTheme="minorHAnsi" w:cstheme="minorHAnsi"/>
              </w:rPr>
            </w:pPr>
          </w:p>
        </w:tc>
        <w:tc>
          <w:tcPr>
            <w:tcW w:w="993" w:type="dxa"/>
            <w:vMerge w:val="restart"/>
            <w:tcBorders>
              <w:top w:val="single" w:sz="4" w:space="0" w:color="000000"/>
              <w:left w:val="single" w:sz="4" w:space="0" w:color="000000"/>
            </w:tcBorders>
            <w:shd w:val="clear" w:color="auto" w:fill="auto"/>
            <w:vAlign w:val="center"/>
          </w:tcPr>
          <w:p w14:paraId="3A5F44BB" w14:textId="77777777" w:rsidR="00A353D3" w:rsidRPr="00A353D3" w:rsidRDefault="00A353D3" w:rsidP="00A353D3">
            <w:pPr>
              <w:rPr>
                <w:rFonts w:asciiTheme="minorHAnsi" w:hAnsiTheme="minorHAnsi" w:cstheme="minorHAnsi"/>
              </w:rPr>
            </w:pPr>
          </w:p>
        </w:tc>
        <w:tc>
          <w:tcPr>
            <w:tcW w:w="1134" w:type="dxa"/>
            <w:vMerge w:val="restart"/>
            <w:tcBorders>
              <w:top w:val="single" w:sz="4" w:space="0" w:color="000000"/>
              <w:left w:val="single" w:sz="4" w:space="0" w:color="000000"/>
              <w:right w:val="single" w:sz="4" w:space="0" w:color="000000"/>
            </w:tcBorders>
            <w:shd w:val="clear" w:color="auto" w:fill="auto"/>
            <w:vAlign w:val="center"/>
          </w:tcPr>
          <w:p w14:paraId="73DC975E" w14:textId="77777777" w:rsidR="00A353D3" w:rsidRPr="00A353D3" w:rsidRDefault="00A353D3" w:rsidP="00A353D3">
            <w:pPr>
              <w:rPr>
                <w:rFonts w:asciiTheme="minorHAnsi" w:hAnsiTheme="minorHAnsi" w:cstheme="minorHAnsi"/>
              </w:rPr>
            </w:pPr>
          </w:p>
        </w:tc>
      </w:tr>
      <w:tr w:rsidR="00A353D3" w:rsidRPr="00A353D3" w14:paraId="1D3F71AF" w14:textId="77777777" w:rsidTr="00913288">
        <w:trPr>
          <w:cantSplit/>
          <w:trHeight w:val="50"/>
        </w:trPr>
        <w:tc>
          <w:tcPr>
            <w:tcW w:w="709" w:type="dxa"/>
            <w:vMerge/>
            <w:tcBorders>
              <w:top w:val="single" w:sz="4" w:space="0" w:color="000000"/>
              <w:left w:val="single" w:sz="4" w:space="0" w:color="000000"/>
            </w:tcBorders>
            <w:shd w:val="clear" w:color="auto" w:fill="auto"/>
          </w:tcPr>
          <w:p w14:paraId="730B9C3C" w14:textId="77777777" w:rsidR="00A353D3" w:rsidRPr="00A353D3" w:rsidRDefault="00A353D3" w:rsidP="00A353D3">
            <w:pPr>
              <w:rPr>
                <w:rFonts w:asciiTheme="minorHAnsi" w:hAnsiTheme="minorHAnsi" w:cstheme="minorHAnsi"/>
              </w:rPr>
            </w:pPr>
          </w:p>
        </w:tc>
        <w:tc>
          <w:tcPr>
            <w:tcW w:w="6379" w:type="dxa"/>
            <w:vMerge/>
            <w:tcBorders>
              <w:top w:val="single" w:sz="4" w:space="0" w:color="000000"/>
              <w:left w:val="single" w:sz="4" w:space="0" w:color="000000"/>
            </w:tcBorders>
            <w:shd w:val="clear" w:color="auto" w:fill="auto"/>
          </w:tcPr>
          <w:p w14:paraId="1F759805"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tcBorders>
            <w:shd w:val="clear" w:color="auto" w:fill="auto"/>
          </w:tcPr>
          <w:p w14:paraId="7D55B2C8"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Nr 4</w:t>
            </w:r>
          </w:p>
        </w:tc>
        <w:tc>
          <w:tcPr>
            <w:tcW w:w="1134" w:type="dxa"/>
            <w:vMerge/>
            <w:tcBorders>
              <w:left w:val="single" w:sz="4" w:space="0" w:color="000000"/>
            </w:tcBorders>
            <w:shd w:val="clear" w:color="auto" w:fill="auto"/>
            <w:vAlign w:val="center"/>
          </w:tcPr>
          <w:p w14:paraId="5BB8A0FC" w14:textId="77777777" w:rsidR="00A353D3" w:rsidRPr="00A353D3" w:rsidRDefault="00A353D3" w:rsidP="00A353D3">
            <w:pPr>
              <w:rPr>
                <w:rFonts w:asciiTheme="minorHAnsi" w:hAnsiTheme="minorHAnsi" w:cstheme="minorHAnsi"/>
              </w:rPr>
            </w:pPr>
          </w:p>
        </w:tc>
        <w:tc>
          <w:tcPr>
            <w:tcW w:w="1417" w:type="dxa"/>
            <w:vMerge/>
            <w:tcBorders>
              <w:top w:val="single" w:sz="4" w:space="0" w:color="000000"/>
              <w:left w:val="single" w:sz="4" w:space="0" w:color="000000"/>
            </w:tcBorders>
            <w:shd w:val="clear" w:color="auto" w:fill="auto"/>
            <w:vAlign w:val="center"/>
          </w:tcPr>
          <w:p w14:paraId="5504C6FA" w14:textId="77777777" w:rsidR="00A353D3" w:rsidRPr="00A353D3" w:rsidRDefault="00A353D3" w:rsidP="00A353D3">
            <w:pPr>
              <w:rPr>
                <w:rFonts w:asciiTheme="minorHAnsi" w:hAnsiTheme="minorHAnsi" w:cstheme="minorHAnsi"/>
              </w:rPr>
            </w:pPr>
          </w:p>
        </w:tc>
        <w:tc>
          <w:tcPr>
            <w:tcW w:w="1277" w:type="dxa"/>
            <w:vMerge/>
            <w:tcBorders>
              <w:top w:val="single" w:sz="4" w:space="0" w:color="000000"/>
              <w:left w:val="single" w:sz="4" w:space="0" w:color="000000"/>
            </w:tcBorders>
            <w:shd w:val="clear" w:color="auto" w:fill="auto"/>
            <w:vAlign w:val="center"/>
          </w:tcPr>
          <w:p w14:paraId="33524016" w14:textId="77777777" w:rsidR="00A353D3" w:rsidRPr="00A353D3" w:rsidRDefault="00A353D3" w:rsidP="00A353D3">
            <w:pPr>
              <w:rPr>
                <w:rFonts w:asciiTheme="minorHAnsi" w:hAnsiTheme="minorHAnsi" w:cstheme="minorHAnsi"/>
              </w:rPr>
            </w:pPr>
          </w:p>
        </w:tc>
        <w:tc>
          <w:tcPr>
            <w:tcW w:w="992" w:type="dxa"/>
            <w:vMerge/>
            <w:tcBorders>
              <w:top w:val="single" w:sz="4" w:space="0" w:color="000000"/>
              <w:left w:val="single" w:sz="4" w:space="0" w:color="000000"/>
            </w:tcBorders>
            <w:shd w:val="clear" w:color="auto" w:fill="auto"/>
            <w:vAlign w:val="center"/>
          </w:tcPr>
          <w:p w14:paraId="7571489B" w14:textId="77777777" w:rsidR="00A353D3" w:rsidRPr="00A353D3" w:rsidRDefault="00A353D3" w:rsidP="00A353D3">
            <w:pPr>
              <w:rPr>
                <w:rFonts w:asciiTheme="minorHAnsi" w:hAnsiTheme="minorHAnsi" w:cstheme="minorHAnsi"/>
              </w:rPr>
            </w:pPr>
          </w:p>
        </w:tc>
        <w:tc>
          <w:tcPr>
            <w:tcW w:w="993" w:type="dxa"/>
            <w:vMerge/>
            <w:tcBorders>
              <w:top w:val="single" w:sz="4" w:space="0" w:color="000000"/>
              <w:left w:val="single" w:sz="4" w:space="0" w:color="000000"/>
            </w:tcBorders>
            <w:shd w:val="clear" w:color="auto" w:fill="auto"/>
            <w:vAlign w:val="center"/>
          </w:tcPr>
          <w:p w14:paraId="15FB607E" w14:textId="77777777" w:rsidR="00A353D3" w:rsidRPr="00A353D3" w:rsidRDefault="00A353D3" w:rsidP="00A353D3">
            <w:pPr>
              <w:rPr>
                <w:rFonts w:asciiTheme="minorHAnsi" w:hAnsiTheme="minorHAnsi" w:cstheme="minorHAnsi"/>
              </w:rPr>
            </w:pPr>
          </w:p>
        </w:tc>
        <w:tc>
          <w:tcPr>
            <w:tcW w:w="1134" w:type="dxa"/>
            <w:vMerge/>
            <w:tcBorders>
              <w:top w:val="single" w:sz="4" w:space="0" w:color="000000"/>
              <w:left w:val="single" w:sz="4" w:space="0" w:color="000000"/>
              <w:right w:val="single" w:sz="4" w:space="0" w:color="000000"/>
            </w:tcBorders>
            <w:shd w:val="clear" w:color="auto" w:fill="auto"/>
            <w:vAlign w:val="center"/>
          </w:tcPr>
          <w:p w14:paraId="67B170C0" w14:textId="77777777" w:rsidR="00A353D3" w:rsidRPr="00A353D3" w:rsidRDefault="00A353D3" w:rsidP="00A353D3">
            <w:pPr>
              <w:rPr>
                <w:rFonts w:asciiTheme="minorHAnsi" w:hAnsiTheme="minorHAnsi" w:cstheme="minorHAnsi"/>
              </w:rPr>
            </w:pPr>
          </w:p>
        </w:tc>
      </w:tr>
      <w:tr w:rsidR="00A353D3" w:rsidRPr="00A353D3" w14:paraId="67010444" w14:textId="77777777" w:rsidTr="00913288">
        <w:trPr>
          <w:cantSplit/>
          <w:trHeight w:val="325"/>
        </w:trPr>
        <w:tc>
          <w:tcPr>
            <w:tcW w:w="10773" w:type="dxa"/>
            <w:gridSpan w:val="5"/>
            <w:tcBorders>
              <w:top w:val="single" w:sz="4" w:space="0" w:color="000000"/>
              <w:left w:val="single" w:sz="4" w:space="0" w:color="000000"/>
              <w:bottom w:val="single" w:sz="4" w:space="0" w:color="000000"/>
              <w:right w:val="single" w:sz="4" w:space="0" w:color="auto"/>
            </w:tcBorders>
            <w:shd w:val="clear" w:color="auto" w:fill="auto"/>
          </w:tcPr>
          <w:p w14:paraId="25F90AB0"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WARTOŚĆ GLOBALNA</w:t>
            </w:r>
          </w:p>
        </w:tc>
        <w:tc>
          <w:tcPr>
            <w:tcW w:w="1277" w:type="dxa"/>
            <w:tcBorders>
              <w:top w:val="single" w:sz="4" w:space="0" w:color="000000"/>
              <w:left w:val="single" w:sz="4" w:space="0" w:color="auto"/>
              <w:bottom w:val="single" w:sz="4" w:space="0" w:color="000000"/>
            </w:tcBorders>
            <w:shd w:val="clear" w:color="auto" w:fill="auto"/>
          </w:tcPr>
          <w:p w14:paraId="5E1BB9AF" w14:textId="61BABB1A" w:rsidR="00A353D3" w:rsidRPr="00A353D3" w:rsidRDefault="00913288" w:rsidP="00913288">
            <w:pPr>
              <w:jc w:val="right"/>
              <w:rPr>
                <w:rFonts w:asciiTheme="minorHAnsi" w:hAnsiTheme="minorHAnsi" w:cstheme="minorHAnsi"/>
              </w:rPr>
            </w:pPr>
            <w:r>
              <w:rPr>
                <w:rFonts w:asciiTheme="minorHAnsi" w:hAnsiTheme="minorHAnsi" w:cstheme="minorHAnsi"/>
              </w:rPr>
              <w:t>NETTO</w:t>
            </w:r>
            <w:r w:rsidR="00DD20A5">
              <w:rPr>
                <w:rFonts w:asciiTheme="minorHAnsi" w:hAnsiTheme="minorHAnsi" w:cstheme="minorHAnsi"/>
              </w:rPr>
              <w:t>:</w:t>
            </w:r>
          </w:p>
        </w:tc>
        <w:tc>
          <w:tcPr>
            <w:tcW w:w="992" w:type="dxa"/>
            <w:tcBorders>
              <w:top w:val="single" w:sz="4" w:space="0" w:color="000000"/>
              <w:left w:val="single" w:sz="4" w:space="0" w:color="000000"/>
              <w:bottom w:val="single" w:sz="4" w:space="0" w:color="000000"/>
            </w:tcBorders>
            <w:shd w:val="clear" w:color="auto" w:fill="auto"/>
          </w:tcPr>
          <w:p w14:paraId="68AF4DCE" w14:textId="77777777" w:rsidR="00A353D3" w:rsidRPr="00A353D3" w:rsidRDefault="00A353D3" w:rsidP="00913288">
            <w:pPr>
              <w:jc w:val="right"/>
              <w:rPr>
                <w:rFonts w:asciiTheme="minorHAnsi" w:hAnsiTheme="minorHAnsi" w:cstheme="minorHAnsi"/>
              </w:rPr>
            </w:pPr>
          </w:p>
        </w:tc>
        <w:tc>
          <w:tcPr>
            <w:tcW w:w="993" w:type="dxa"/>
            <w:tcBorders>
              <w:top w:val="single" w:sz="4" w:space="0" w:color="000000"/>
              <w:left w:val="single" w:sz="4" w:space="0" w:color="000000"/>
              <w:bottom w:val="single" w:sz="4" w:space="0" w:color="000000"/>
            </w:tcBorders>
            <w:shd w:val="clear" w:color="auto" w:fill="auto"/>
          </w:tcPr>
          <w:p w14:paraId="2848D2DF" w14:textId="53A8C6A3" w:rsidR="00A353D3" w:rsidRPr="00A353D3" w:rsidRDefault="00913288" w:rsidP="00913288">
            <w:pPr>
              <w:jc w:val="right"/>
              <w:rPr>
                <w:rFonts w:asciiTheme="minorHAnsi" w:hAnsiTheme="minorHAnsi" w:cstheme="minorHAnsi"/>
              </w:rPr>
            </w:pPr>
            <w:r>
              <w:rPr>
                <w:rFonts w:asciiTheme="minorHAnsi" w:hAnsiTheme="minorHAnsi" w:cstheme="minorHAnsi"/>
              </w:rPr>
              <w:t>BRUTTO</w:t>
            </w:r>
            <w:r w:rsidR="00DD20A5">
              <w:rPr>
                <w:rFonts w:asciiTheme="minorHAnsi" w:hAnsiTheme="minorHAnsi" w:cstheme="minorHAnsi"/>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CE723B" w14:textId="77777777" w:rsidR="00A353D3" w:rsidRPr="00A353D3" w:rsidRDefault="00A353D3" w:rsidP="00A353D3">
            <w:pPr>
              <w:rPr>
                <w:rFonts w:asciiTheme="minorHAnsi" w:hAnsiTheme="minorHAnsi" w:cstheme="minorHAnsi"/>
              </w:rPr>
            </w:pPr>
          </w:p>
        </w:tc>
      </w:tr>
    </w:tbl>
    <w:p w14:paraId="2D0DA5C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ilość poszczególnych rozmiarów według zapotrzebowań Zamawiającego</w:t>
      </w:r>
    </w:p>
    <w:p w14:paraId="7F9EA866" w14:textId="77777777" w:rsidR="00A353D3" w:rsidRPr="00A353D3" w:rsidRDefault="00A353D3" w:rsidP="00A353D3">
      <w:pPr>
        <w:rPr>
          <w:rFonts w:asciiTheme="minorHAnsi" w:hAnsiTheme="minorHAnsi" w:cstheme="minorHAnsi"/>
        </w:rPr>
      </w:pPr>
    </w:p>
    <w:p w14:paraId="04AF45B9" w14:textId="77777777" w:rsidR="00A353D3" w:rsidRPr="00A353D3" w:rsidRDefault="00A353D3" w:rsidP="00A353D3">
      <w:pPr>
        <w:rPr>
          <w:rFonts w:asciiTheme="minorHAnsi" w:hAnsiTheme="minorHAnsi" w:cstheme="minorHAnsi"/>
        </w:rPr>
      </w:pPr>
      <w:bookmarkStart w:id="35" w:name="_Hlk132959415"/>
      <w:r w:rsidRPr="00A353D3">
        <w:rPr>
          <w:rFonts w:asciiTheme="minorHAnsi" w:hAnsiTheme="minorHAnsi" w:cstheme="minorHAnsi"/>
        </w:rPr>
        <w:t>UWAGA: Ofertę należy podpisać kwalifikowanym podpisem elektronicznym przez osobę/osoby uprawnioną/uprawnione do reprezentowania Wykonawcy.</w:t>
      </w:r>
    </w:p>
    <w:bookmarkEnd w:id="35"/>
    <w:p w14:paraId="531276A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65E4068" w14:textId="77777777" w:rsidR="00A353D3" w:rsidRPr="00A353D3" w:rsidRDefault="00A353D3" w:rsidP="00913288">
      <w:pPr>
        <w:jc w:val="right"/>
        <w:rPr>
          <w:rFonts w:asciiTheme="minorHAnsi" w:hAnsiTheme="minorHAnsi" w:cstheme="minorHAnsi"/>
        </w:rPr>
      </w:pPr>
      <w:r w:rsidRPr="00A353D3">
        <w:rPr>
          <w:rFonts w:asciiTheme="minorHAnsi" w:hAnsiTheme="minorHAnsi" w:cstheme="minorHAnsi"/>
        </w:rPr>
        <w:lastRenderedPageBreak/>
        <w:t>Załącznik nr 2 do SWZ</w:t>
      </w:r>
    </w:p>
    <w:p w14:paraId="68D98C8D"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FORMULARZ CENOWY</w:t>
      </w:r>
    </w:p>
    <w:p w14:paraId="7CF1F4F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89 - Worek na zwłoki   </w:t>
      </w:r>
      <w:r w:rsidRPr="00A353D3">
        <w:rPr>
          <w:rFonts w:asciiTheme="minorHAnsi" w:hAnsiTheme="minorHAnsi" w:cstheme="minorHAnsi"/>
        </w:rPr>
        <w:tab/>
      </w:r>
    </w:p>
    <w:tbl>
      <w:tblPr>
        <w:tblW w:w="5135" w:type="pct"/>
        <w:tblInd w:w="-519" w:type="dxa"/>
        <w:tblCellMar>
          <w:left w:w="70" w:type="dxa"/>
          <w:right w:w="70" w:type="dxa"/>
        </w:tblCellMar>
        <w:tblLook w:val="0000" w:firstRow="0" w:lastRow="0" w:firstColumn="0" w:lastColumn="0" w:noHBand="0" w:noVBand="0"/>
      </w:tblPr>
      <w:tblGrid>
        <w:gridCol w:w="615"/>
        <w:gridCol w:w="5483"/>
        <w:gridCol w:w="1075"/>
        <w:gridCol w:w="1214"/>
        <w:gridCol w:w="1315"/>
        <w:gridCol w:w="1145"/>
        <w:gridCol w:w="1157"/>
        <w:gridCol w:w="961"/>
        <w:gridCol w:w="1024"/>
        <w:gridCol w:w="1118"/>
      </w:tblGrid>
      <w:tr w:rsidR="00913288" w:rsidRPr="00A353D3" w14:paraId="7468D843" w14:textId="77777777" w:rsidTr="00913288">
        <w:trPr>
          <w:trHeight w:val="1357"/>
        </w:trPr>
        <w:tc>
          <w:tcPr>
            <w:tcW w:w="207" w:type="pct"/>
            <w:tcBorders>
              <w:top w:val="single" w:sz="4" w:space="0" w:color="000000"/>
              <w:left w:val="single" w:sz="4" w:space="0" w:color="000000"/>
              <w:bottom w:val="single" w:sz="4" w:space="0" w:color="000000"/>
            </w:tcBorders>
            <w:shd w:val="clear" w:color="auto" w:fill="auto"/>
            <w:vAlign w:val="center"/>
          </w:tcPr>
          <w:p w14:paraId="694F3EE2" w14:textId="381FE8AF" w:rsidR="00A353D3" w:rsidRPr="00A353D3" w:rsidRDefault="00A353D3" w:rsidP="00913288">
            <w:pPr>
              <w:jc w:val="center"/>
              <w:rPr>
                <w:rFonts w:asciiTheme="minorHAnsi" w:hAnsiTheme="minorHAnsi" w:cstheme="minorHAnsi"/>
              </w:rPr>
            </w:pPr>
            <w:r w:rsidRPr="00A353D3">
              <w:rPr>
                <w:rFonts w:asciiTheme="minorHAnsi" w:hAnsiTheme="minorHAnsi" w:cstheme="minorHAnsi"/>
              </w:rPr>
              <w:t>Lp</w:t>
            </w:r>
            <w:r w:rsidR="003948B4">
              <w:rPr>
                <w:rFonts w:asciiTheme="minorHAnsi" w:hAnsiTheme="minorHAnsi" w:cstheme="minorHAnsi"/>
              </w:rPr>
              <w:t>.</w:t>
            </w:r>
          </w:p>
        </w:tc>
        <w:tc>
          <w:tcPr>
            <w:tcW w:w="1818" w:type="pct"/>
            <w:tcBorders>
              <w:top w:val="single" w:sz="4" w:space="0" w:color="000000"/>
              <w:left w:val="single" w:sz="4" w:space="0" w:color="000000"/>
              <w:bottom w:val="single" w:sz="4" w:space="0" w:color="000000"/>
            </w:tcBorders>
            <w:shd w:val="clear" w:color="auto" w:fill="auto"/>
            <w:vAlign w:val="center"/>
          </w:tcPr>
          <w:p w14:paraId="202C42E3" w14:textId="7CE2FE43" w:rsidR="00A353D3" w:rsidRPr="00A353D3" w:rsidRDefault="003948B4" w:rsidP="00913288">
            <w:pPr>
              <w:jc w:val="center"/>
              <w:rPr>
                <w:rFonts w:asciiTheme="minorHAnsi" w:hAnsiTheme="minorHAnsi" w:cstheme="minorHAnsi"/>
              </w:rPr>
            </w:pPr>
            <w:r w:rsidRPr="00501CCD">
              <w:rPr>
                <w:rFonts w:asciiTheme="minorHAnsi" w:hAnsiTheme="minorHAnsi" w:cstheme="minorHAnsi"/>
              </w:rPr>
              <w:t>Opis przedmiotu</w:t>
            </w:r>
          </w:p>
        </w:tc>
        <w:tc>
          <w:tcPr>
            <w:tcW w:w="359" w:type="pct"/>
            <w:tcBorders>
              <w:top w:val="single" w:sz="4" w:space="0" w:color="000000"/>
              <w:left w:val="single" w:sz="4" w:space="0" w:color="000000"/>
              <w:bottom w:val="single" w:sz="4" w:space="0" w:color="000000"/>
            </w:tcBorders>
            <w:shd w:val="clear" w:color="auto" w:fill="auto"/>
            <w:vAlign w:val="center"/>
          </w:tcPr>
          <w:p w14:paraId="5D0ECFB0"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Ilość</w:t>
            </w:r>
          </w:p>
          <w:p w14:paraId="3ABE66B1" w14:textId="1E77D32C" w:rsidR="00A353D3" w:rsidRPr="00A353D3" w:rsidRDefault="00A353D3" w:rsidP="003948B4">
            <w:pPr>
              <w:jc w:val="center"/>
              <w:rPr>
                <w:rFonts w:asciiTheme="minorHAnsi" w:hAnsiTheme="minorHAnsi" w:cstheme="minorHAnsi"/>
              </w:rPr>
            </w:pPr>
            <w:r w:rsidRPr="00A353D3">
              <w:rPr>
                <w:rFonts w:asciiTheme="minorHAnsi" w:hAnsiTheme="minorHAnsi" w:cstheme="minorHAnsi"/>
              </w:rPr>
              <w:t>w szt</w:t>
            </w:r>
            <w:r w:rsidR="00913288">
              <w:rPr>
                <w:rFonts w:asciiTheme="minorHAnsi" w:hAnsiTheme="minorHAnsi" w:cstheme="minorHAnsi"/>
              </w:rPr>
              <w:t>.</w:t>
            </w:r>
          </w:p>
        </w:tc>
        <w:tc>
          <w:tcPr>
            <w:tcW w:w="380" w:type="pct"/>
            <w:tcBorders>
              <w:top w:val="single" w:sz="4" w:space="0" w:color="000000"/>
              <w:left w:val="single" w:sz="4" w:space="0" w:color="000000"/>
              <w:bottom w:val="single" w:sz="4" w:space="0" w:color="000000"/>
            </w:tcBorders>
            <w:shd w:val="clear" w:color="auto" w:fill="auto"/>
            <w:vAlign w:val="center"/>
          </w:tcPr>
          <w:p w14:paraId="35765DCE" w14:textId="2B414CF2" w:rsidR="00A353D3" w:rsidRPr="00A353D3" w:rsidRDefault="00A353D3" w:rsidP="00913288">
            <w:pPr>
              <w:jc w:val="center"/>
              <w:rPr>
                <w:rFonts w:asciiTheme="minorHAnsi" w:hAnsiTheme="minorHAnsi" w:cstheme="minorHAnsi"/>
              </w:rPr>
            </w:pPr>
            <w:r w:rsidRPr="00A353D3">
              <w:rPr>
                <w:rFonts w:asciiTheme="minorHAnsi" w:hAnsiTheme="minorHAnsi" w:cstheme="minorHAnsi"/>
              </w:rPr>
              <w:t>Nazwa Handlowa</w:t>
            </w:r>
            <w:r w:rsidR="003948B4">
              <w:rPr>
                <w:rFonts w:asciiTheme="minorHAnsi" w:hAnsiTheme="minorHAnsi" w:cstheme="minorHAnsi"/>
              </w:rPr>
              <w:t>/</w:t>
            </w:r>
          </w:p>
          <w:p w14:paraId="18F988F2"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Producent</w:t>
            </w:r>
          </w:p>
        </w:tc>
        <w:tc>
          <w:tcPr>
            <w:tcW w:w="435" w:type="pct"/>
            <w:tcBorders>
              <w:top w:val="single" w:sz="4" w:space="0" w:color="000000"/>
              <w:left w:val="single" w:sz="4" w:space="0" w:color="000000"/>
              <w:bottom w:val="single" w:sz="4" w:space="0" w:color="000000"/>
            </w:tcBorders>
            <w:shd w:val="clear" w:color="auto" w:fill="auto"/>
            <w:vAlign w:val="center"/>
          </w:tcPr>
          <w:p w14:paraId="38076EFA"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Oferowana wielkość opakowania</w:t>
            </w:r>
          </w:p>
        </w:tc>
        <w:tc>
          <w:tcPr>
            <w:tcW w:w="379" w:type="pct"/>
            <w:tcBorders>
              <w:top w:val="single" w:sz="4" w:space="0" w:color="000000"/>
              <w:left w:val="single" w:sz="4" w:space="0" w:color="000000"/>
              <w:bottom w:val="single" w:sz="4" w:space="0" w:color="000000"/>
            </w:tcBorders>
            <w:shd w:val="clear" w:color="auto" w:fill="auto"/>
            <w:vAlign w:val="center"/>
          </w:tcPr>
          <w:p w14:paraId="1039361A"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Ilość opakowań</w:t>
            </w:r>
          </w:p>
        </w:tc>
        <w:tc>
          <w:tcPr>
            <w:tcW w:w="386" w:type="pct"/>
            <w:tcBorders>
              <w:top w:val="single" w:sz="4" w:space="0" w:color="000000"/>
              <w:left w:val="single" w:sz="4" w:space="0" w:color="000000"/>
              <w:bottom w:val="single" w:sz="4" w:space="0" w:color="000000"/>
            </w:tcBorders>
            <w:shd w:val="clear" w:color="auto" w:fill="auto"/>
            <w:vAlign w:val="center"/>
          </w:tcPr>
          <w:p w14:paraId="7DDD4FA5" w14:textId="4339E0F4" w:rsidR="00A353D3" w:rsidRPr="00A353D3" w:rsidRDefault="003948B4" w:rsidP="00913288">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r>
              <w:rPr>
                <w:rFonts w:asciiTheme="minorHAnsi" w:hAnsiTheme="minorHAnsi" w:cstheme="minorHAnsi"/>
              </w:rPr>
              <w:t>.</w:t>
            </w:r>
          </w:p>
        </w:tc>
        <w:tc>
          <w:tcPr>
            <w:tcW w:w="321" w:type="pct"/>
            <w:tcBorders>
              <w:top w:val="single" w:sz="4" w:space="0" w:color="000000"/>
              <w:left w:val="single" w:sz="4" w:space="0" w:color="000000"/>
              <w:bottom w:val="single" w:sz="4" w:space="0" w:color="000000"/>
            </w:tcBorders>
            <w:shd w:val="clear" w:color="auto" w:fill="auto"/>
            <w:vAlign w:val="center"/>
          </w:tcPr>
          <w:p w14:paraId="2E4562BB"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Wartość</w:t>
            </w:r>
          </w:p>
          <w:p w14:paraId="36E96817"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netto</w:t>
            </w:r>
          </w:p>
        </w:tc>
        <w:tc>
          <w:tcPr>
            <w:tcW w:w="342" w:type="pct"/>
            <w:tcBorders>
              <w:top w:val="single" w:sz="4" w:space="0" w:color="000000"/>
              <w:left w:val="single" w:sz="4" w:space="0" w:color="000000"/>
              <w:bottom w:val="single" w:sz="4" w:space="0" w:color="000000"/>
            </w:tcBorders>
            <w:shd w:val="clear" w:color="auto" w:fill="auto"/>
            <w:vAlign w:val="center"/>
          </w:tcPr>
          <w:p w14:paraId="334B1120"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Stawka VAT</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DCB923"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Wartość</w:t>
            </w:r>
          </w:p>
          <w:p w14:paraId="6BB75C9D"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brutto</w:t>
            </w:r>
          </w:p>
        </w:tc>
      </w:tr>
      <w:tr w:rsidR="00913288" w:rsidRPr="00A353D3" w14:paraId="47C4431A" w14:textId="77777777" w:rsidTr="00913288">
        <w:trPr>
          <w:trHeight w:val="154"/>
        </w:trPr>
        <w:tc>
          <w:tcPr>
            <w:tcW w:w="207" w:type="pct"/>
            <w:tcBorders>
              <w:top w:val="single" w:sz="4" w:space="0" w:color="000000"/>
              <w:left w:val="single" w:sz="4" w:space="0" w:color="000000"/>
              <w:bottom w:val="single" w:sz="4" w:space="0" w:color="000000"/>
            </w:tcBorders>
            <w:shd w:val="clear" w:color="auto" w:fill="auto"/>
          </w:tcPr>
          <w:p w14:paraId="753D6B76"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I</w:t>
            </w:r>
          </w:p>
        </w:tc>
        <w:tc>
          <w:tcPr>
            <w:tcW w:w="1818" w:type="pct"/>
            <w:tcBorders>
              <w:top w:val="single" w:sz="4" w:space="0" w:color="000000"/>
              <w:left w:val="single" w:sz="4" w:space="0" w:color="000000"/>
              <w:bottom w:val="single" w:sz="4" w:space="0" w:color="000000"/>
            </w:tcBorders>
            <w:shd w:val="clear" w:color="auto" w:fill="auto"/>
          </w:tcPr>
          <w:p w14:paraId="50508813"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II</w:t>
            </w:r>
          </w:p>
        </w:tc>
        <w:tc>
          <w:tcPr>
            <w:tcW w:w="359" w:type="pct"/>
            <w:tcBorders>
              <w:top w:val="single" w:sz="4" w:space="0" w:color="000000"/>
              <w:left w:val="single" w:sz="4" w:space="0" w:color="000000"/>
              <w:bottom w:val="single" w:sz="4" w:space="0" w:color="000000"/>
            </w:tcBorders>
            <w:shd w:val="clear" w:color="auto" w:fill="auto"/>
          </w:tcPr>
          <w:p w14:paraId="3C8124A2"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III</w:t>
            </w:r>
          </w:p>
        </w:tc>
        <w:tc>
          <w:tcPr>
            <w:tcW w:w="380" w:type="pct"/>
            <w:tcBorders>
              <w:top w:val="single" w:sz="4" w:space="0" w:color="000000"/>
              <w:left w:val="single" w:sz="4" w:space="0" w:color="000000"/>
              <w:bottom w:val="single" w:sz="4" w:space="0" w:color="000000"/>
            </w:tcBorders>
            <w:shd w:val="clear" w:color="auto" w:fill="auto"/>
          </w:tcPr>
          <w:p w14:paraId="41672BA0"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IV</w:t>
            </w:r>
          </w:p>
        </w:tc>
        <w:tc>
          <w:tcPr>
            <w:tcW w:w="435" w:type="pct"/>
            <w:tcBorders>
              <w:top w:val="single" w:sz="4" w:space="0" w:color="000000"/>
              <w:left w:val="single" w:sz="4" w:space="0" w:color="000000"/>
              <w:bottom w:val="single" w:sz="4" w:space="0" w:color="000000"/>
            </w:tcBorders>
            <w:shd w:val="clear" w:color="auto" w:fill="auto"/>
          </w:tcPr>
          <w:p w14:paraId="2E016B9F"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V</w:t>
            </w:r>
          </w:p>
        </w:tc>
        <w:tc>
          <w:tcPr>
            <w:tcW w:w="379" w:type="pct"/>
            <w:tcBorders>
              <w:top w:val="single" w:sz="4" w:space="0" w:color="000000"/>
              <w:left w:val="single" w:sz="4" w:space="0" w:color="000000"/>
              <w:bottom w:val="single" w:sz="4" w:space="0" w:color="000000"/>
            </w:tcBorders>
            <w:shd w:val="clear" w:color="auto" w:fill="auto"/>
          </w:tcPr>
          <w:p w14:paraId="078A8C14"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VI</w:t>
            </w:r>
          </w:p>
        </w:tc>
        <w:tc>
          <w:tcPr>
            <w:tcW w:w="386" w:type="pct"/>
            <w:tcBorders>
              <w:top w:val="single" w:sz="4" w:space="0" w:color="000000"/>
              <w:left w:val="single" w:sz="4" w:space="0" w:color="000000"/>
              <w:bottom w:val="single" w:sz="4" w:space="0" w:color="000000"/>
            </w:tcBorders>
            <w:shd w:val="clear" w:color="auto" w:fill="auto"/>
          </w:tcPr>
          <w:p w14:paraId="692CA285"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VII</w:t>
            </w:r>
          </w:p>
        </w:tc>
        <w:tc>
          <w:tcPr>
            <w:tcW w:w="321" w:type="pct"/>
            <w:tcBorders>
              <w:top w:val="single" w:sz="4" w:space="0" w:color="000000"/>
              <w:left w:val="single" w:sz="4" w:space="0" w:color="000000"/>
              <w:bottom w:val="single" w:sz="4" w:space="0" w:color="000000"/>
            </w:tcBorders>
            <w:shd w:val="clear" w:color="auto" w:fill="auto"/>
          </w:tcPr>
          <w:p w14:paraId="7063BE8D"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VIII</w:t>
            </w:r>
          </w:p>
        </w:tc>
        <w:tc>
          <w:tcPr>
            <w:tcW w:w="342" w:type="pct"/>
            <w:tcBorders>
              <w:top w:val="single" w:sz="4" w:space="0" w:color="000000"/>
              <w:left w:val="single" w:sz="4" w:space="0" w:color="000000"/>
              <w:bottom w:val="single" w:sz="4" w:space="0" w:color="000000"/>
            </w:tcBorders>
            <w:shd w:val="clear" w:color="auto" w:fill="auto"/>
          </w:tcPr>
          <w:p w14:paraId="3D921930"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IX</w:t>
            </w:r>
          </w:p>
        </w:tc>
        <w:tc>
          <w:tcPr>
            <w:tcW w:w="373" w:type="pct"/>
            <w:tcBorders>
              <w:top w:val="single" w:sz="4" w:space="0" w:color="000000"/>
              <w:left w:val="single" w:sz="4" w:space="0" w:color="000000"/>
              <w:bottom w:val="single" w:sz="4" w:space="0" w:color="000000"/>
              <w:right w:val="single" w:sz="4" w:space="0" w:color="000000"/>
            </w:tcBorders>
            <w:shd w:val="clear" w:color="auto" w:fill="auto"/>
          </w:tcPr>
          <w:p w14:paraId="28DD2AEB"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X</w:t>
            </w:r>
          </w:p>
        </w:tc>
      </w:tr>
      <w:tr w:rsidR="00913288" w:rsidRPr="00A353D3" w14:paraId="33053991" w14:textId="77777777" w:rsidTr="00913288">
        <w:trPr>
          <w:cantSplit/>
        </w:trPr>
        <w:tc>
          <w:tcPr>
            <w:tcW w:w="207" w:type="pct"/>
            <w:tcBorders>
              <w:top w:val="single" w:sz="4" w:space="0" w:color="000000"/>
              <w:left w:val="single" w:sz="4" w:space="0" w:color="000000"/>
              <w:bottom w:val="single" w:sz="4" w:space="0" w:color="000000"/>
            </w:tcBorders>
            <w:shd w:val="clear" w:color="auto" w:fill="auto"/>
          </w:tcPr>
          <w:p w14:paraId="4F4F0C18"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1.</w:t>
            </w:r>
          </w:p>
        </w:tc>
        <w:tc>
          <w:tcPr>
            <w:tcW w:w="1818" w:type="pct"/>
            <w:tcBorders>
              <w:top w:val="single" w:sz="4" w:space="0" w:color="000000"/>
              <w:left w:val="single" w:sz="4" w:space="0" w:color="000000"/>
              <w:bottom w:val="single" w:sz="4" w:space="0" w:color="000000"/>
            </w:tcBorders>
            <w:shd w:val="clear" w:color="auto" w:fill="auto"/>
          </w:tcPr>
          <w:p w14:paraId="268FD1C8" w14:textId="75ED135A" w:rsidR="00913288" w:rsidRDefault="00A353D3" w:rsidP="00A353D3">
            <w:pPr>
              <w:rPr>
                <w:rFonts w:asciiTheme="minorHAnsi" w:hAnsiTheme="minorHAnsi" w:cstheme="minorHAnsi"/>
              </w:rPr>
            </w:pPr>
            <w:r w:rsidRPr="00A353D3">
              <w:rPr>
                <w:rFonts w:asciiTheme="minorHAnsi" w:hAnsiTheme="minorHAnsi" w:cstheme="minorHAnsi"/>
              </w:rPr>
              <w:t>Worek wykonany z mocnej folii polietylenowej o grubości 0,16 mm,</w:t>
            </w:r>
            <w:r w:rsidR="00913288">
              <w:rPr>
                <w:rFonts w:asciiTheme="minorHAnsi" w:hAnsiTheme="minorHAnsi" w:cstheme="minorHAnsi"/>
              </w:rPr>
              <w:t xml:space="preserve"> </w:t>
            </w:r>
            <w:r w:rsidRPr="00A353D3">
              <w:rPr>
                <w:rFonts w:asciiTheme="minorHAnsi" w:hAnsiTheme="minorHAnsi" w:cstheme="minorHAnsi"/>
              </w:rPr>
              <w:t>z podwójnym dnem,</w:t>
            </w:r>
            <w:r w:rsidR="00913288">
              <w:rPr>
                <w:rFonts w:asciiTheme="minorHAnsi" w:hAnsiTheme="minorHAnsi" w:cstheme="minorHAnsi"/>
              </w:rPr>
              <w:t xml:space="preserve"> </w:t>
            </w:r>
            <w:r w:rsidRPr="00A353D3">
              <w:rPr>
                <w:rFonts w:asciiTheme="minorHAnsi" w:hAnsiTheme="minorHAnsi" w:cstheme="minorHAnsi"/>
              </w:rPr>
              <w:t>4 dodatkowo wzmocnione uchwyty, wyposażony w podwójny zamek.</w:t>
            </w:r>
            <w:r w:rsidR="003948B4">
              <w:rPr>
                <w:rFonts w:asciiTheme="minorHAnsi" w:hAnsiTheme="minorHAnsi" w:cstheme="minorHAnsi"/>
              </w:rPr>
              <w:t xml:space="preserve"> </w:t>
            </w:r>
            <w:r w:rsidRPr="00A353D3">
              <w:rPr>
                <w:rFonts w:asciiTheme="minorHAnsi" w:hAnsiTheme="minorHAnsi" w:cstheme="minorHAnsi"/>
              </w:rPr>
              <w:t>Worek wytrzymuje obciążenie do 160 kg.</w:t>
            </w:r>
          </w:p>
          <w:p w14:paraId="766FB00F" w14:textId="230C51C4" w:rsidR="00A353D3" w:rsidRPr="00A353D3" w:rsidRDefault="00A353D3" w:rsidP="00A353D3">
            <w:pPr>
              <w:rPr>
                <w:rFonts w:asciiTheme="minorHAnsi" w:hAnsiTheme="minorHAnsi" w:cstheme="minorHAnsi"/>
              </w:rPr>
            </w:pPr>
            <w:r w:rsidRPr="00A353D3">
              <w:rPr>
                <w:rFonts w:asciiTheme="minorHAnsi" w:hAnsiTheme="minorHAnsi" w:cstheme="minorHAnsi"/>
              </w:rPr>
              <w:t>Rozmiar worka: 220 x 90 cm</w:t>
            </w:r>
            <w:r w:rsidR="00913288">
              <w:rPr>
                <w:rFonts w:asciiTheme="minorHAnsi" w:hAnsiTheme="minorHAnsi" w:cstheme="minorHAnsi"/>
              </w:rPr>
              <w:t xml:space="preserve">, </w:t>
            </w:r>
            <w:r w:rsidRPr="00A353D3">
              <w:rPr>
                <w:rFonts w:asciiTheme="minorHAnsi" w:hAnsiTheme="minorHAnsi" w:cstheme="minorHAnsi"/>
              </w:rPr>
              <w:t>worki pakowane pojedynczo</w:t>
            </w:r>
            <w:r w:rsidR="003948B4">
              <w:rPr>
                <w:rFonts w:asciiTheme="minorHAnsi" w:hAnsiTheme="minorHAnsi" w:cstheme="minorHAnsi"/>
              </w:rPr>
              <w:t>.</w:t>
            </w:r>
          </w:p>
        </w:tc>
        <w:tc>
          <w:tcPr>
            <w:tcW w:w="359" w:type="pct"/>
            <w:tcBorders>
              <w:top w:val="single" w:sz="4" w:space="0" w:color="000000"/>
              <w:left w:val="single" w:sz="4" w:space="0" w:color="000000"/>
              <w:bottom w:val="single" w:sz="4" w:space="0" w:color="000000"/>
            </w:tcBorders>
            <w:shd w:val="clear" w:color="auto" w:fill="auto"/>
            <w:vAlign w:val="center"/>
          </w:tcPr>
          <w:p w14:paraId="35C21773"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700</w:t>
            </w:r>
          </w:p>
        </w:tc>
        <w:tc>
          <w:tcPr>
            <w:tcW w:w="380" w:type="pct"/>
            <w:tcBorders>
              <w:top w:val="single" w:sz="4" w:space="0" w:color="000000"/>
              <w:left w:val="single" w:sz="4" w:space="0" w:color="000000"/>
              <w:bottom w:val="single" w:sz="4" w:space="0" w:color="000000"/>
            </w:tcBorders>
            <w:shd w:val="clear" w:color="auto" w:fill="auto"/>
            <w:vAlign w:val="center"/>
          </w:tcPr>
          <w:p w14:paraId="720A751C" w14:textId="77777777" w:rsidR="00A353D3" w:rsidRPr="00A353D3" w:rsidRDefault="00A353D3" w:rsidP="00A353D3">
            <w:pPr>
              <w:rPr>
                <w:rFonts w:asciiTheme="minorHAnsi" w:hAnsiTheme="minorHAnsi" w:cstheme="minorHAnsi"/>
              </w:rPr>
            </w:pPr>
          </w:p>
        </w:tc>
        <w:tc>
          <w:tcPr>
            <w:tcW w:w="435" w:type="pct"/>
            <w:tcBorders>
              <w:top w:val="single" w:sz="4" w:space="0" w:color="000000"/>
              <w:left w:val="single" w:sz="4" w:space="0" w:color="000000"/>
              <w:bottom w:val="single" w:sz="4" w:space="0" w:color="000000"/>
            </w:tcBorders>
            <w:shd w:val="clear" w:color="auto" w:fill="auto"/>
            <w:vAlign w:val="center"/>
          </w:tcPr>
          <w:p w14:paraId="163BA750" w14:textId="77777777" w:rsidR="00A353D3" w:rsidRPr="00A353D3" w:rsidRDefault="00A353D3" w:rsidP="00A353D3">
            <w:pPr>
              <w:rPr>
                <w:rFonts w:asciiTheme="minorHAnsi" w:hAnsiTheme="minorHAnsi" w:cstheme="minorHAnsi"/>
              </w:rPr>
            </w:pPr>
          </w:p>
        </w:tc>
        <w:tc>
          <w:tcPr>
            <w:tcW w:w="379" w:type="pct"/>
            <w:tcBorders>
              <w:top w:val="single" w:sz="4" w:space="0" w:color="000000"/>
              <w:left w:val="single" w:sz="4" w:space="0" w:color="000000"/>
              <w:bottom w:val="single" w:sz="4" w:space="0" w:color="auto"/>
            </w:tcBorders>
            <w:shd w:val="clear" w:color="auto" w:fill="auto"/>
            <w:vAlign w:val="center"/>
          </w:tcPr>
          <w:p w14:paraId="098E7086" w14:textId="77777777" w:rsidR="00A353D3" w:rsidRPr="00A353D3" w:rsidRDefault="00A353D3"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387F6A98" w14:textId="77777777" w:rsidR="00A353D3" w:rsidRPr="00A353D3" w:rsidRDefault="00A353D3" w:rsidP="00A353D3">
            <w:pPr>
              <w:rPr>
                <w:rFonts w:asciiTheme="minorHAnsi" w:hAnsiTheme="minorHAnsi" w:cstheme="minorHAnsi"/>
              </w:rPr>
            </w:pPr>
          </w:p>
        </w:tc>
        <w:tc>
          <w:tcPr>
            <w:tcW w:w="321" w:type="pct"/>
            <w:tcBorders>
              <w:top w:val="single" w:sz="4" w:space="0" w:color="000000"/>
              <w:left w:val="single" w:sz="4" w:space="0" w:color="000000"/>
              <w:bottom w:val="single" w:sz="4" w:space="0" w:color="000000"/>
            </w:tcBorders>
            <w:shd w:val="clear" w:color="auto" w:fill="auto"/>
            <w:vAlign w:val="center"/>
          </w:tcPr>
          <w:p w14:paraId="0B291F9D" w14:textId="77777777" w:rsidR="00A353D3" w:rsidRPr="00A353D3" w:rsidRDefault="00A353D3" w:rsidP="00A353D3">
            <w:pPr>
              <w:rPr>
                <w:rFonts w:asciiTheme="minorHAnsi" w:hAnsiTheme="minorHAnsi" w:cstheme="minorHAnsi"/>
              </w:rPr>
            </w:pPr>
          </w:p>
        </w:tc>
        <w:tc>
          <w:tcPr>
            <w:tcW w:w="342" w:type="pct"/>
            <w:tcBorders>
              <w:top w:val="single" w:sz="4" w:space="0" w:color="000000"/>
              <w:left w:val="single" w:sz="4" w:space="0" w:color="000000"/>
              <w:bottom w:val="single" w:sz="4" w:space="0" w:color="000000"/>
            </w:tcBorders>
            <w:shd w:val="clear" w:color="auto" w:fill="auto"/>
            <w:vAlign w:val="center"/>
          </w:tcPr>
          <w:p w14:paraId="43AE8E12"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D1FAF" w14:textId="77777777" w:rsidR="00A353D3" w:rsidRPr="00A353D3" w:rsidRDefault="00A353D3" w:rsidP="00A353D3">
            <w:pPr>
              <w:rPr>
                <w:rFonts w:asciiTheme="minorHAnsi" w:hAnsiTheme="minorHAnsi" w:cstheme="minorHAnsi"/>
              </w:rPr>
            </w:pPr>
          </w:p>
        </w:tc>
      </w:tr>
      <w:tr w:rsidR="00A353D3" w:rsidRPr="00A353D3" w14:paraId="406B9D22" w14:textId="77777777" w:rsidTr="00913288">
        <w:trPr>
          <w:cantSplit/>
        </w:trPr>
        <w:tc>
          <w:tcPr>
            <w:tcW w:w="3578" w:type="pct"/>
            <w:gridSpan w:val="6"/>
            <w:tcBorders>
              <w:top w:val="single" w:sz="4" w:space="0" w:color="000000"/>
              <w:left w:val="single" w:sz="4" w:space="0" w:color="000000"/>
              <w:bottom w:val="single" w:sz="4" w:space="0" w:color="000000"/>
              <w:right w:val="single" w:sz="4" w:space="0" w:color="auto"/>
            </w:tcBorders>
            <w:shd w:val="clear" w:color="auto" w:fill="auto"/>
          </w:tcPr>
          <w:p w14:paraId="6A7E43F8" w14:textId="77777777" w:rsidR="00A353D3" w:rsidRPr="00A353D3" w:rsidRDefault="00A353D3" w:rsidP="00913288">
            <w:pPr>
              <w:jc w:val="center"/>
              <w:rPr>
                <w:rFonts w:asciiTheme="minorHAnsi" w:hAnsiTheme="minorHAnsi" w:cstheme="minorHAnsi"/>
              </w:rPr>
            </w:pPr>
            <w:r w:rsidRPr="00A353D3">
              <w:rPr>
                <w:rFonts w:asciiTheme="minorHAnsi" w:hAnsiTheme="minorHAnsi" w:cstheme="minorHAnsi"/>
              </w:rPr>
              <w:t>WARTOŚĆ GLOBALNA</w:t>
            </w:r>
          </w:p>
        </w:tc>
        <w:tc>
          <w:tcPr>
            <w:tcW w:w="386" w:type="pct"/>
            <w:tcBorders>
              <w:top w:val="single" w:sz="4" w:space="0" w:color="000000"/>
              <w:left w:val="single" w:sz="4" w:space="0" w:color="auto"/>
              <w:bottom w:val="single" w:sz="4" w:space="0" w:color="000000"/>
            </w:tcBorders>
            <w:shd w:val="clear" w:color="auto" w:fill="auto"/>
          </w:tcPr>
          <w:p w14:paraId="09026833" w14:textId="77777777" w:rsidR="00A353D3" w:rsidRPr="00A353D3" w:rsidRDefault="00A353D3" w:rsidP="00913288">
            <w:pPr>
              <w:jc w:val="right"/>
              <w:rPr>
                <w:rFonts w:asciiTheme="minorHAnsi" w:hAnsiTheme="minorHAnsi" w:cstheme="minorHAnsi"/>
              </w:rPr>
            </w:pPr>
            <w:r w:rsidRPr="00A353D3">
              <w:rPr>
                <w:rFonts w:asciiTheme="minorHAnsi" w:hAnsiTheme="minorHAnsi" w:cstheme="minorHAnsi"/>
              </w:rPr>
              <w:t>NETTO:</w:t>
            </w:r>
          </w:p>
        </w:tc>
        <w:tc>
          <w:tcPr>
            <w:tcW w:w="321" w:type="pct"/>
            <w:tcBorders>
              <w:top w:val="single" w:sz="4" w:space="0" w:color="000000"/>
              <w:left w:val="single" w:sz="4" w:space="0" w:color="000000"/>
              <w:bottom w:val="single" w:sz="4" w:space="0" w:color="000000"/>
            </w:tcBorders>
            <w:shd w:val="clear" w:color="auto" w:fill="auto"/>
          </w:tcPr>
          <w:p w14:paraId="3C641D9B" w14:textId="77777777" w:rsidR="00A353D3" w:rsidRPr="00A353D3" w:rsidRDefault="00A353D3" w:rsidP="00913288">
            <w:pPr>
              <w:jc w:val="right"/>
              <w:rPr>
                <w:rFonts w:asciiTheme="minorHAnsi" w:hAnsiTheme="minorHAnsi" w:cstheme="minorHAnsi"/>
              </w:rPr>
            </w:pPr>
          </w:p>
        </w:tc>
        <w:tc>
          <w:tcPr>
            <w:tcW w:w="342" w:type="pct"/>
            <w:tcBorders>
              <w:top w:val="single" w:sz="4" w:space="0" w:color="000000"/>
              <w:left w:val="single" w:sz="4" w:space="0" w:color="000000"/>
              <w:bottom w:val="single" w:sz="4" w:space="0" w:color="000000"/>
            </w:tcBorders>
            <w:shd w:val="clear" w:color="auto" w:fill="auto"/>
          </w:tcPr>
          <w:p w14:paraId="67D09C2C" w14:textId="77777777" w:rsidR="00A353D3" w:rsidRPr="00A353D3" w:rsidRDefault="00A353D3" w:rsidP="00913288">
            <w:pPr>
              <w:jc w:val="right"/>
              <w:rPr>
                <w:rFonts w:asciiTheme="minorHAnsi" w:hAnsiTheme="minorHAnsi" w:cstheme="minorHAnsi"/>
              </w:rPr>
            </w:pPr>
            <w:r w:rsidRPr="00A353D3">
              <w:rPr>
                <w:rFonts w:asciiTheme="minorHAnsi" w:hAnsiTheme="minorHAnsi" w:cstheme="minorHAnsi"/>
              </w:rPr>
              <w:t>BRUTTO:</w:t>
            </w:r>
          </w:p>
        </w:tc>
        <w:tc>
          <w:tcPr>
            <w:tcW w:w="373" w:type="pct"/>
            <w:tcBorders>
              <w:top w:val="single" w:sz="4" w:space="0" w:color="000000"/>
              <w:left w:val="single" w:sz="4" w:space="0" w:color="000000"/>
              <w:bottom w:val="single" w:sz="4" w:space="0" w:color="000000"/>
              <w:right w:val="single" w:sz="4" w:space="0" w:color="000000"/>
            </w:tcBorders>
            <w:shd w:val="clear" w:color="auto" w:fill="auto"/>
          </w:tcPr>
          <w:p w14:paraId="49042E28" w14:textId="77777777" w:rsidR="00A353D3" w:rsidRPr="00A353D3" w:rsidRDefault="00A353D3" w:rsidP="00A353D3">
            <w:pPr>
              <w:rPr>
                <w:rFonts w:asciiTheme="minorHAnsi" w:hAnsiTheme="minorHAnsi" w:cstheme="minorHAnsi"/>
              </w:rPr>
            </w:pPr>
          </w:p>
        </w:tc>
      </w:tr>
    </w:tbl>
    <w:p w14:paraId="7B77EAB4" w14:textId="77777777" w:rsidR="00A353D3" w:rsidRPr="00A353D3" w:rsidRDefault="00A353D3" w:rsidP="00A353D3">
      <w:pPr>
        <w:rPr>
          <w:rFonts w:asciiTheme="minorHAnsi" w:hAnsiTheme="minorHAnsi" w:cstheme="minorHAnsi"/>
        </w:rPr>
      </w:pPr>
    </w:p>
    <w:p w14:paraId="4273F4E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587F38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7B973EB0" w14:textId="77777777" w:rsidR="00A353D3" w:rsidRPr="00A353D3" w:rsidRDefault="00A353D3" w:rsidP="00266277">
      <w:pPr>
        <w:jc w:val="right"/>
        <w:rPr>
          <w:rFonts w:asciiTheme="minorHAnsi" w:hAnsiTheme="minorHAnsi" w:cstheme="minorHAnsi"/>
        </w:rPr>
      </w:pPr>
      <w:r w:rsidRPr="00A353D3">
        <w:rPr>
          <w:rFonts w:asciiTheme="minorHAnsi" w:hAnsiTheme="minorHAnsi" w:cstheme="minorHAnsi"/>
        </w:rPr>
        <w:lastRenderedPageBreak/>
        <w:t>Załącznik nr 2 do SWZ</w:t>
      </w:r>
    </w:p>
    <w:p w14:paraId="744CD773"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FORMULARZ CENOWY</w:t>
      </w:r>
    </w:p>
    <w:p w14:paraId="42F25E2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90 - Szyna palcowa</w:t>
      </w:r>
    </w:p>
    <w:tbl>
      <w:tblPr>
        <w:tblW w:w="15126" w:type="dxa"/>
        <w:tblInd w:w="-439" w:type="dxa"/>
        <w:tblLayout w:type="fixed"/>
        <w:tblCellMar>
          <w:left w:w="70" w:type="dxa"/>
          <w:right w:w="70" w:type="dxa"/>
        </w:tblCellMar>
        <w:tblLook w:val="0000" w:firstRow="0" w:lastRow="0" w:firstColumn="0" w:lastColumn="0" w:noHBand="0" w:noVBand="0"/>
      </w:tblPr>
      <w:tblGrid>
        <w:gridCol w:w="567"/>
        <w:gridCol w:w="4904"/>
        <w:gridCol w:w="1362"/>
        <w:gridCol w:w="1247"/>
        <w:gridCol w:w="1418"/>
        <w:gridCol w:w="1162"/>
        <w:gridCol w:w="1307"/>
        <w:gridCol w:w="1033"/>
        <w:gridCol w:w="1134"/>
        <w:gridCol w:w="992"/>
      </w:tblGrid>
      <w:tr w:rsidR="00A353D3" w:rsidRPr="00A353D3" w14:paraId="67700F46" w14:textId="77777777" w:rsidTr="00723442">
        <w:trPr>
          <w:trHeight w:val="1097"/>
        </w:trPr>
        <w:tc>
          <w:tcPr>
            <w:tcW w:w="567" w:type="dxa"/>
            <w:tcBorders>
              <w:top w:val="single" w:sz="4" w:space="0" w:color="000000"/>
              <w:left w:val="single" w:sz="4" w:space="0" w:color="000000"/>
              <w:bottom w:val="single" w:sz="4" w:space="0" w:color="000000"/>
            </w:tcBorders>
            <w:shd w:val="clear" w:color="auto" w:fill="auto"/>
            <w:vAlign w:val="center"/>
          </w:tcPr>
          <w:p w14:paraId="6713A083"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Lp.</w:t>
            </w:r>
          </w:p>
        </w:tc>
        <w:tc>
          <w:tcPr>
            <w:tcW w:w="4904" w:type="dxa"/>
            <w:tcBorders>
              <w:top w:val="single" w:sz="4" w:space="0" w:color="000000"/>
              <w:left w:val="single" w:sz="4" w:space="0" w:color="000000"/>
              <w:bottom w:val="single" w:sz="4" w:space="0" w:color="000000"/>
            </w:tcBorders>
            <w:shd w:val="clear" w:color="auto" w:fill="auto"/>
            <w:vAlign w:val="center"/>
          </w:tcPr>
          <w:p w14:paraId="7701BC52" w14:textId="485C90CA" w:rsidR="00A353D3" w:rsidRPr="00A353D3" w:rsidRDefault="003948B4" w:rsidP="00266277">
            <w:pPr>
              <w:jc w:val="center"/>
              <w:rPr>
                <w:rFonts w:asciiTheme="minorHAnsi" w:hAnsiTheme="minorHAnsi" w:cstheme="minorHAnsi"/>
              </w:rPr>
            </w:pPr>
            <w:r w:rsidRPr="00501CCD">
              <w:rPr>
                <w:rFonts w:asciiTheme="minorHAnsi" w:hAnsiTheme="minorHAnsi" w:cstheme="minorHAnsi"/>
              </w:rPr>
              <w:t>Opis przedmiotu</w:t>
            </w:r>
          </w:p>
        </w:tc>
        <w:tc>
          <w:tcPr>
            <w:tcW w:w="1362" w:type="dxa"/>
            <w:tcBorders>
              <w:top w:val="single" w:sz="4" w:space="0" w:color="000000"/>
              <w:left w:val="single" w:sz="4" w:space="0" w:color="000000"/>
              <w:bottom w:val="single" w:sz="4" w:space="0" w:color="000000"/>
            </w:tcBorders>
            <w:shd w:val="clear" w:color="auto" w:fill="auto"/>
            <w:vAlign w:val="center"/>
          </w:tcPr>
          <w:p w14:paraId="18A283DD"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Ilość</w:t>
            </w:r>
          </w:p>
          <w:p w14:paraId="2DA96252"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w sztukach</w:t>
            </w:r>
          </w:p>
        </w:tc>
        <w:tc>
          <w:tcPr>
            <w:tcW w:w="1247" w:type="dxa"/>
            <w:tcBorders>
              <w:top w:val="single" w:sz="4" w:space="0" w:color="000000"/>
              <w:left w:val="single" w:sz="4" w:space="0" w:color="000000"/>
              <w:bottom w:val="single" w:sz="4" w:space="0" w:color="000000"/>
            </w:tcBorders>
            <w:shd w:val="clear" w:color="auto" w:fill="auto"/>
            <w:vAlign w:val="center"/>
          </w:tcPr>
          <w:p w14:paraId="562D9DA2" w14:textId="222B77EA" w:rsidR="00A353D3" w:rsidRPr="00A353D3" w:rsidRDefault="00A353D3" w:rsidP="00266277">
            <w:pPr>
              <w:jc w:val="center"/>
              <w:rPr>
                <w:rFonts w:asciiTheme="minorHAnsi" w:hAnsiTheme="minorHAnsi" w:cstheme="minorHAnsi"/>
              </w:rPr>
            </w:pPr>
            <w:r w:rsidRPr="00A353D3">
              <w:rPr>
                <w:rFonts w:asciiTheme="minorHAnsi" w:hAnsiTheme="minorHAnsi" w:cstheme="minorHAnsi"/>
              </w:rPr>
              <w:t>Nazwa Handlowa</w:t>
            </w:r>
            <w:r w:rsidR="003948B4">
              <w:rPr>
                <w:rFonts w:asciiTheme="minorHAnsi" w:hAnsiTheme="minorHAnsi" w:cstheme="minorHAnsi"/>
              </w:rPr>
              <w:t>/</w:t>
            </w:r>
          </w:p>
          <w:p w14:paraId="2F053262"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Producent</w:t>
            </w:r>
          </w:p>
        </w:tc>
        <w:tc>
          <w:tcPr>
            <w:tcW w:w="1418" w:type="dxa"/>
            <w:tcBorders>
              <w:top w:val="single" w:sz="4" w:space="0" w:color="000000"/>
              <w:left w:val="single" w:sz="4" w:space="0" w:color="000000"/>
              <w:bottom w:val="single" w:sz="4" w:space="0" w:color="000000"/>
            </w:tcBorders>
            <w:shd w:val="clear" w:color="auto" w:fill="auto"/>
            <w:vAlign w:val="center"/>
          </w:tcPr>
          <w:p w14:paraId="756AADF8"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Oferowana wielkość opakowania</w:t>
            </w:r>
          </w:p>
        </w:tc>
        <w:tc>
          <w:tcPr>
            <w:tcW w:w="1162" w:type="dxa"/>
            <w:tcBorders>
              <w:top w:val="single" w:sz="4" w:space="0" w:color="000000"/>
              <w:left w:val="single" w:sz="4" w:space="0" w:color="000000"/>
              <w:bottom w:val="single" w:sz="4" w:space="0" w:color="000000"/>
            </w:tcBorders>
            <w:shd w:val="clear" w:color="auto" w:fill="auto"/>
            <w:vAlign w:val="center"/>
          </w:tcPr>
          <w:p w14:paraId="18A0F12B"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Ilość opakowań</w:t>
            </w:r>
          </w:p>
        </w:tc>
        <w:tc>
          <w:tcPr>
            <w:tcW w:w="1307" w:type="dxa"/>
            <w:tcBorders>
              <w:top w:val="single" w:sz="4" w:space="0" w:color="000000"/>
              <w:left w:val="single" w:sz="4" w:space="0" w:color="000000"/>
              <w:bottom w:val="single" w:sz="4" w:space="0" w:color="000000"/>
            </w:tcBorders>
            <w:shd w:val="clear" w:color="auto" w:fill="auto"/>
            <w:vAlign w:val="center"/>
          </w:tcPr>
          <w:p w14:paraId="7150ABA6" w14:textId="758332B9" w:rsidR="00A353D3" w:rsidRPr="00A353D3" w:rsidRDefault="003948B4" w:rsidP="00266277">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r>
              <w:rPr>
                <w:rFonts w:asciiTheme="minorHAnsi" w:hAnsiTheme="minorHAnsi" w:cstheme="minorHAnsi"/>
              </w:rPr>
              <w:t>.</w:t>
            </w:r>
          </w:p>
        </w:tc>
        <w:tc>
          <w:tcPr>
            <w:tcW w:w="1033" w:type="dxa"/>
            <w:tcBorders>
              <w:top w:val="single" w:sz="4" w:space="0" w:color="000000"/>
              <w:left w:val="single" w:sz="4" w:space="0" w:color="000000"/>
              <w:bottom w:val="single" w:sz="4" w:space="0" w:color="000000"/>
            </w:tcBorders>
            <w:shd w:val="clear" w:color="auto" w:fill="auto"/>
            <w:vAlign w:val="center"/>
          </w:tcPr>
          <w:p w14:paraId="3ED605E0"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Wartość</w:t>
            </w:r>
          </w:p>
          <w:p w14:paraId="33AC44E8"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netto</w:t>
            </w:r>
          </w:p>
        </w:tc>
        <w:tc>
          <w:tcPr>
            <w:tcW w:w="1134" w:type="dxa"/>
            <w:tcBorders>
              <w:top w:val="single" w:sz="4" w:space="0" w:color="000000"/>
              <w:left w:val="single" w:sz="4" w:space="0" w:color="000000"/>
              <w:bottom w:val="single" w:sz="4" w:space="0" w:color="000000"/>
            </w:tcBorders>
            <w:shd w:val="clear" w:color="auto" w:fill="auto"/>
            <w:vAlign w:val="center"/>
          </w:tcPr>
          <w:p w14:paraId="72DC4CA6"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Stawka VAT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6A61"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Wartość</w:t>
            </w:r>
          </w:p>
          <w:p w14:paraId="1B7EB846"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brutto</w:t>
            </w:r>
          </w:p>
        </w:tc>
      </w:tr>
      <w:tr w:rsidR="00A353D3" w:rsidRPr="00A353D3" w14:paraId="39A814DA" w14:textId="77777777" w:rsidTr="00723442">
        <w:trPr>
          <w:trHeight w:val="67"/>
        </w:trPr>
        <w:tc>
          <w:tcPr>
            <w:tcW w:w="567" w:type="dxa"/>
            <w:tcBorders>
              <w:top w:val="single" w:sz="4" w:space="0" w:color="000000"/>
              <w:left w:val="single" w:sz="4" w:space="0" w:color="000000"/>
              <w:bottom w:val="single" w:sz="4" w:space="0" w:color="000000"/>
            </w:tcBorders>
            <w:shd w:val="clear" w:color="auto" w:fill="auto"/>
          </w:tcPr>
          <w:p w14:paraId="5106D2F6" w14:textId="77777777" w:rsidR="00A353D3" w:rsidRPr="00A353D3" w:rsidRDefault="00A353D3" w:rsidP="00266277">
            <w:pPr>
              <w:jc w:val="center"/>
              <w:rPr>
                <w:rFonts w:asciiTheme="minorHAnsi" w:hAnsiTheme="minorHAnsi" w:cstheme="minorHAnsi"/>
              </w:rPr>
            </w:pPr>
            <w:bookmarkStart w:id="36" w:name="_Hlk132959632"/>
            <w:r w:rsidRPr="00A353D3">
              <w:rPr>
                <w:rFonts w:asciiTheme="minorHAnsi" w:hAnsiTheme="minorHAnsi" w:cstheme="minorHAnsi"/>
              </w:rPr>
              <w:t>I</w:t>
            </w:r>
          </w:p>
        </w:tc>
        <w:tc>
          <w:tcPr>
            <w:tcW w:w="4904" w:type="dxa"/>
            <w:tcBorders>
              <w:top w:val="single" w:sz="4" w:space="0" w:color="000000"/>
              <w:left w:val="single" w:sz="4" w:space="0" w:color="000000"/>
              <w:bottom w:val="single" w:sz="4" w:space="0" w:color="000000"/>
            </w:tcBorders>
            <w:shd w:val="clear" w:color="auto" w:fill="auto"/>
          </w:tcPr>
          <w:p w14:paraId="0DD7FBBD"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II</w:t>
            </w:r>
          </w:p>
        </w:tc>
        <w:tc>
          <w:tcPr>
            <w:tcW w:w="1362" w:type="dxa"/>
            <w:tcBorders>
              <w:top w:val="single" w:sz="4" w:space="0" w:color="000000"/>
              <w:left w:val="single" w:sz="4" w:space="0" w:color="000000"/>
              <w:bottom w:val="single" w:sz="4" w:space="0" w:color="000000"/>
            </w:tcBorders>
            <w:shd w:val="clear" w:color="auto" w:fill="auto"/>
          </w:tcPr>
          <w:p w14:paraId="31E1495E"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III</w:t>
            </w:r>
          </w:p>
        </w:tc>
        <w:tc>
          <w:tcPr>
            <w:tcW w:w="1247" w:type="dxa"/>
            <w:tcBorders>
              <w:top w:val="single" w:sz="4" w:space="0" w:color="000000"/>
              <w:left w:val="single" w:sz="4" w:space="0" w:color="000000"/>
              <w:bottom w:val="single" w:sz="4" w:space="0" w:color="000000"/>
            </w:tcBorders>
            <w:shd w:val="clear" w:color="auto" w:fill="auto"/>
          </w:tcPr>
          <w:p w14:paraId="2AC86E78"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IV</w:t>
            </w:r>
          </w:p>
        </w:tc>
        <w:tc>
          <w:tcPr>
            <w:tcW w:w="1418" w:type="dxa"/>
            <w:tcBorders>
              <w:top w:val="single" w:sz="4" w:space="0" w:color="000000"/>
              <w:left w:val="single" w:sz="4" w:space="0" w:color="000000"/>
              <w:bottom w:val="single" w:sz="4" w:space="0" w:color="000000"/>
            </w:tcBorders>
            <w:shd w:val="clear" w:color="auto" w:fill="auto"/>
          </w:tcPr>
          <w:p w14:paraId="6642CAD5"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V</w:t>
            </w:r>
          </w:p>
        </w:tc>
        <w:tc>
          <w:tcPr>
            <w:tcW w:w="1162" w:type="dxa"/>
            <w:tcBorders>
              <w:top w:val="single" w:sz="4" w:space="0" w:color="000000"/>
              <w:left w:val="single" w:sz="4" w:space="0" w:color="000000"/>
              <w:bottom w:val="single" w:sz="4" w:space="0" w:color="000000"/>
            </w:tcBorders>
            <w:shd w:val="clear" w:color="auto" w:fill="auto"/>
          </w:tcPr>
          <w:p w14:paraId="2B6C3408"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VI</w:t>
            </w:r>
          </w:p>
        </w:tc>
        <w:tc>
          <w:tcPr>
            <w:tcW w:w="1307" w:type="dxa"/>
            <w:tcBorders>
              <w:top w:val="single" w:sz="4" w:space="0" w:color="000000"/>
              <w:left w:val="single" w:sz="4" w:space="0" w:color="000000"/>
              <w:bottom w:val="single" w:sz="4" w:space="0" w:color="000000"/>
            </w:tcBorders>
            <w:shd w:val="clear" w:color="auto" w:fill="auto"/>
          </w:tcPr>
          <w:p w14:paraId="7114EAE6"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VII</w:t>
            </w:r>
          </w:p>
        </w:tc>
        <w:tc>
          <w:tcPr>
            <w:tcW w:w="1033" w:type="dxa"/>
            <w:tcBorders>
              <w:top w:val="single" w:sz="4" w:space="0" w:color="000000"/>
              <w:left w:val="single" w:sz="4" w:space="0" w:color="000000"/>
              <w:bottom w:val="single" w:sz="4" w:space="0" w:color="000000"/>
            </w:tcBorders>
            <w:shd w:val="clear" w:color="auto" w:fill="auto"/>
          </w:tcPr>
          <w:p w14:paraId="4A846B25"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VIII</w:t>
            </w:r>
          </w:p>
        </w:tc>
        <w:tc>
          <w:tcPr>
            <w:tcW w:w="1134" w:type="dxa"/>
            <w:tcBorders>
              <w:top w:val="single" w:sz="4" w:space="0" w:color="000000"/>
              <w:left w:val="single" w:sz="4" w:space="0" w:color="000000"/>
              <w:bottom w:val="single" w:sz="4" w:space="0" w:color="000000"/>
            </w:tcBorders>
            <w:shd w:val="clear" w:color="auto" w:fill="auto"/>
          </w:tcPr>
          <w:p w14:paraId="550F525E"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IX</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D7B784"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X</w:t>
            </w:r>
          </w:p>
        </w:tc>
      </w:tr>
      <w:bookmarkEnd w:id="36"/>
      <w:tr w:rsidR="00A353D3" w:rsidRPr="00A353D3" w14:paraId="7B73DEA5" w14:textId="77777777" w:rsidTr="00723442">
        <w:trPr>
          <w:cantSplit/>
        </w:trPr>
        <w:tc>
          <w:tcPr>
            <w:tcW w:w="567" w:type="dxa"/>
            <w:tcBorders>
              <w:top w:val="single" w:sz="4" w:space="0" w:color="000000"/>
              <w:left w:val="single" w:sz="4" w:space="0" w:color="000000"/>
              <w:bottom w:val="single" w:sz="4" w:space="0" w:color="000000"/>
            </w:tcBorders>
            <w:shd w:val="clear" w:color="auto" w:fill="auto"/>
          </w:tcPr>
          <w:p w14:paraId="0034B721"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1.</w:t>
            </w:r>
          </w:p>
        </w:tc>
        <w:tc>
          <w:tcPr>
            <w:tcW w:w="4904" w:type="dxa"/>
            <w:tcBorders>
              <w:top w:val="single" w:sz="4" w:space="0" w:color="000000"/>
              <w:left w:val="single" w:sz="4" w:space="0" w:color="000000"/>
              <w:bottom w:val="single" w:sz="4" w:space="0" w:color="000000"/>
            </w:tcBorders>
            <w:shd w:val="clear" w:color="auto" w:fill="auto"/>
          </w:tcPr>
          <w:p w14:paraId="01622EDB" w14:textId="723305EC" w:rsidR="00A353D3" w:rsidRPr="00A353D3" w:rsidRDefault="00A353D3" w:rsidP="00A353D3">
            <w:pPr>
              <w:rPr>
                <w:rFonts w:asciiTheme="minorHAnsi" w:hAnsiTheme="minorHAnsi" w:cstheme="minorHAnsi"/>
              </w:rPr>
            </w:pPr>
            <w:r w:rsidRPr="00A353D3">
              <w:rPr>
                <w:rFonts w:asciiTheme="minorHAnsi" w:hAnsiTheme="minorHAnsi" w:cstheme="minorHAnsi"/>
              </w:rPr>
              <w:t>Aluminiowa szyna</w:t>
            </w:r>
            <w:r w:rsidR="003948B4">
              <w:rPr>
                <w:rFonts w:asciiTheme="minorHAnsi" w:hAnsiTheme="minorHAnsi" w:cstheme="minorHAnsi"/>
              </w:rPr>
              <w:t xml:space="preserve"> </w:t>
            </w:r>
            <w:r w:rsidRPr="00A353D3">
              <w:rPr>
                <w:rFonts w:asciiTheme="minorHAnsi" w:hAnsiTheme="minorHAnsi" w:cstheme="minorHAnsi"/>
              </w:rPr>
              <w:t>do unieruchomienia palców, pokryta miękką gąbką dla zapewnienia komfortu. Rozmiar 45x2cm</w:t>
            </w:r>
            <w:r w:rsidR="003948B4">
              <w:rPr>
                <w:rFonts w:asciiTheme="minorHAnsi" w:hAnsiTheme="minorHAnsi" w:cstheme="minorHAnsi"/>
              </w:rPr>
              <w:t>.</w:t>
            </w:r>
          </w:p>
        </w:tc>
        <w:tc>
          <w:tcPr>
            <w:tcW w:w="1362" w:type="dxa"/>
            <w:tcBorders>
              <w:top w:val="single" w:sz="4" w:space="0" w:color="000000"/>
              <w:left w:val="single" w:sz="4" w:space="0" w:color="000000"/>
              <w:bottom w:val="single" w:sz="4" w:space="0" w:color="000000"/>
            </w:tcBorders>
            <w:shd w:val="clear" w:color="auto" w:fill="auto"/>
            <w:vAlign w:val="center"/>
          </w:tcPr>
          <w:p w14:paraId="2EAC2E13"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100</w:t>
            </w:r>
          </w:p>
        </w:tc>
        <w:tc>
          <w:tcPr>
            <w:tcW w:w="1247" w:type="dxa"/>
            <w:tcBorders>
              <w:top w:val="single" w:sz="4" w:space="0" w:color="000000"/>
              <w:left w:val="single" w:sz="4" w:space="0" w:color="000000"/>
              <w:bottom w:val="single" w:sz="4" w:space="0" w:color="000000"/>
            </w:tcBorders>
            <w:shd w:val="clear" w:color="auto" w:fill="auto"/>
            <w:vAlign w:val="center"/>
          </w:tcPr>
          <w:p w14:paraId="1E705EB1" w14:textId="77777777" w:rsidR="00A353D3" w:rsidRPr="00A353D3" w:rsidRDefault="00A353D3" w:rsidP="00A353D3">
            <w:pP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57ED658B" w14:textId="77777777" w:rsidR="00A353D3" w:rsidRPr="00A353D3" w:rsidRDefault="00A353D3" w:rsidP="00A353D3">
            <w:pPr>
              <w:rPr>
                <w:rFonts w:asciiTheme="minorHAnsi" w:hAnsiTheme="minorHAnsi" w:cstheme="minorHAnsi"/>
              </w:rPr>
            </w:pPr>
          </w:p>
        </w:tc>
        <w:tc>
          <w:tcPr>
            <w:tcW w:w="1162" w:type="dxa"/>
            <w:tcBorders>
              <w:top w:val="single" w:sz="4" w:space="0" w:color="000000"/>
              <w:left w:val="single" w:sz="4" w:space="0" w:color="000000"/>
              <w:bottom w:val="single" w:sz="4" w:space="0" w:color="000000"/>
              <w:right w:val="single" w:sz="4" w:space="0" w:color="auto"/>
            </w:tcBorders>
            <w:shd w:val="clear" w:color="auto" w:fill="auto"/>
            <w:vAlign w:val="center"/>
          </w:tcPr>
          <w:p w14:paraId="495D7D02" w14:textId="77777777" w:rsidR="00A353D3" w:rsidRPr="00A353D3" w:rsidRDefault="00A353D3" w:rsidP="00A353D3">
            <w:pPr>
              <w:rPr>
                <w:rFonts w:asciiTheme="minorHAnsi" w:hAnsiTheme="minorHAnsi" w:cstheme="minorHAnsi"/>
              </w:rPr>
            </w:pPr>
          </w:p>
        </w:tc>
        <w:tc>
          <w:tcPr>
            <w:tcW w:w="1307" w:type="dxa"/>
            <w:tcBorders>
              <w:top w:val="single" w:sz="4" w:space="0" w:color="000000"/>
              <w:left w:val="single" w:sz="4" w:space="0" w:color="auto"/>
              <w:bottom w:val="single" w:sz="4" w:space="0" w:color="000000"/>
            </w:tcBorders>
            <w:shd w:val="clear" w:color="auto" w:fill="auto"/>
            <w:vAlign w:val="center"/>
          </w:tcPr>
          <w:p w14:paraId="229184B4" w14:textId="77777777" w:rsidR="00A353D3" w:rsidRPr="00A353D3" w:rsidRDefault="00A353D3" w:rsidP="00A353D3">
            <w:pPr>
              <w:rPr>
                <w:rFonts w:asciiTheme="minorHAnsi" w:hAnsiTheme="minorHAnsi" w:cstheme="minorHAnsi"/>
              </w:rPr>
            </w:pPr>
          </w:p>
        </w:tc>
        <w:tc>
          <w:tcPr>
            <w:tcW w:w="1033" w:type="dxa"/>
            <w:tcBorders>
              <w:top w:val="single" w:sz="4" w:space="0" w:color="000000"/>
              <w:left w:val="single" w:sz="4" w:space="0" w:color="000000"/>
              <w:bottom w:val="single" w:sz="4" w:space="0" w:color="000000"/>
            </w:tcBorders>
            <w:shd w:val="clear" w:color="auto" w:fill="auto"/>
            <w:vAlign w:val="center"/>
          </w:tcPr>
          <w:p w14:paraId="439CB21A" w14:textId="77777777" w:rsidR="00A353D3" w:rsidRPr="00A353D3" w:rsidRDefault="00A353D3"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tcBorders>
            <w:shd w:val="clear" w:color="auto" w:fill="auto"/>
            <w:vAlign w:val="center"/>
          </w:tcPr>
          <w:p w14:paraId="6D695893"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7E407" w14:textId="77777777" w:rsidR="00A353D3" w:rsidRPr="00A353D3" w:rsidRDefault="00A353D3" w:rsidP="00A353D3">
            <w:pPr>
              <w:rPr>
                <w:rFonts w:asciiTheme="minorHAnsi" w:hAnsiTheme="minorHAnsi" w:cstheme="minorHAnsi"/>
              </w:rPr>
            </w:pPr>
          </w:p>
        </w:tc>
      </w:tr>
      <w:tr w:rsidR="00A353D3" w:rsidRPr="00A353D3" w14:paraId="30BC40DA" w14:textId="77777777" w:rsidTr="00723442">
        <w:trPr>
          <w:cantSplit/>
        </w:trPr>
        <w:tc>
          <w:tcPr>
            <w:tcW w:w="10660" w:type="dxa"/>
            <w:gridSpan w:val="6"/>
            <w:tcBorders>
              <w:top w:val="single" w:sz="4" w:space="0" w:color="000000"/>
              <w:left w:val="single" w:sz="4" w:space="0" w:color="000000"/>
              <w:bottom w:val="single" w:sz="4" w:space="0" w:color="000000"/>
              <w:right w:val="single" w:sz="4" w:space="0" w:color="auto"/>
            </w:tcBorders>
            <w:shd w:val="clear" w:color="auto" w:fill="auto"/>
          </w:tcPr>
          <w:p w14:paraId="273154C2" w14:textId="77777777" w:rsidR="00A353D3" w:rsidRPr="00A353D3" w:rsidRDefault="00A353D3" w:rsidP="00266277">
            <w:pPr>
              <w:jc w:val="center"/>
              <w:rPr>
                <w:rFonts w:asciiTheme="minorHAnsi" w:hAnsiTheme="minorHAnsi" w:cstheme="minorHAnsi"/>
              </w:rPr>
            </w:pPr>
            <w:r w:rsidRPr="00A353D3">
              <w:rPr>
                <w:rFonts w:asciiTheme="minorHAnsi" w:hAnsiTheme="minorHAnsi" w:cstheme="minorHAnsi"/>
              </w:rPr>
              <w:t>WARTOŚĆ GLOBALNA</w:t>
            </w:r>
          </w:p>
        </w:tc>
        <w:tc>
          <w:tcPr>
            <w:tcW w:w="1307" w:type="dxa"/>
            <w:tcBorders>
              <w:top w:val="single" w:sz="4" w:space="0" w:color="000000"/>
              <w:left w:val="single" w:sz="4" w:space="0" w:color="auto"/>
              <w:bottom w:val="single" w:sz="4" w:space="0" w:color="000000"/>
            </w:tcBorders>
            <w:shd w:val="clear" w:color="auto" w:fill="auto"/>
          </w:tcPr>
          <w:p w14:paraId="2A8D50D9" w14:textId="77777777" w:rsidR="00A353D3" w:rsidRPr="00A353D3" w:rsidRDefault="00A353D3" w:rsidP="00266277">
            <w:pPr>
              <w:jc w:val="right"/>
              <w:rPr>
                <w:rFonts w:asciiTheme="minorHAnsi" w:hAnsiTheme="minorHAnsi" w:cstheme="minorHAnsi"/>
              </w:rPr>
            </w:pPr>
            <w:r w:rsidRPr="00A353D3">
              <w:rPr>
                <w:rFonts w:asciiTheme="minorHAnsi" w:hAnsiTheme="minorHAnsi" w:cstheme="minorHAnsi"/>
              </w:rPr>
              <w:t>NETTO:</w:t>
            </w:r>
          </w:p>
        </w:tc>
        <w:tc>
          <w:tcPr>
            <w:tcW w:w="1033" w:type="dxa"/>
            <w:tcBorders>
              <w:top w:val="single" w:sz="4" w:space="0" w:color="000000"/>
              <w:left w:val="single" w:sz="4" w:space="0" w:color="000000"/>
              <w:bottom w:val="single" w:sz="4" w:space="0" w:color="000000"/>
            </w:tcBorders>
            <w:shd w:val="clear" w:color="auto" w:fill="auto"/>
          </w:tcPr>
          <w:p w14:paraId="0A635B6B" w14:textId="77777777" w:rsidR="00A353D3" w:rsidRPr="00A353D3" w:rsidRDefault="00A353D3" w:rsidP="00266277">
            <w:pPr>
              <w:jc w:val="right"/>
              <w:rPr>
                <w:rFonts w:asciiTheme="minorHAnsi" w:hAnsiTheme="minorHAnsi" w:cstheme="minorHAnsi"/>
              </w:rPr>
            </w:pPr>
          </w:p>
        </w:tc>
        <w:tc>
          <w:tcPr>
            <w:tcW w:w="1134" w:type="dxa"/>
            <w:tcBorders>
              <w:top w:val="single" w:sz="4" w:space="0" w:color="000000"/>
              <w:left w:val="single" w:sz="4" w:space="0" w:color="000000"/>
              <w:bottom w:val="single" w:sz="4" w:space="0" w:color="000000"/>
            </w:tcBorders>
            <w:shd w:val="clear" w:color="auto" w:fill="auto"/>
          </w:tcPr>
          <w:p w14:paraId="20B6CF65" w14:textId="77777777" w:rsidR="00A353D3" w:rsidRPr="00A353D3" w:rsidRDefault="00A353D3" w:rsidP="00266277">
            <w:pPr>
              <w:jc w:val="right"/>
              <w:rPr>
                <w:rFonts w:asciiTheme="minorHAnsi" w:hAnsiTheme="minorHAnsi" w:cstheme="minorHAnsi"/>
              </w:rPr>
            </w:pPr>
            <w:r w:rsidRPr="00A353D3">
              <w:rPr>
                <w:rFonts w:asciiTheme="minorHAnsi" w:hAnsiTheme="minorHAnsi" w:cstheme="minorHAnsi"/>
              </w:rPr>
              <w:t>BRUTTO:</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03F2006" w14:textId="77777777" w:rsidR="00A353D3" w:rsidRPr="00A353D3" w:rsidRDefault="00A353D3" w:rsidP="00A353D3">
            <w:pPr>
              <w:rPr>
                <w:rFonts w:asciiTheme="minorHAnsi" w:hAnsiTheme="minorHAnsi" w:cstheme="minorHAnsi"/>
              </w:rPr>
            </w:pPr>
          </w:p>
        </w:tc>
      </w:tr>
    </w:tbl>
    <w:p w14:paraId="4110A74A" w14:textId="77777777" w:rsidR="00A353D3" w:rsidRPr="00A353D3" w:rsidRDefault="00A353D3" w:rsidP="00A353D3">
      <w:pPr>
        <w:rPr>
          <w:rFonts w:asciiTheme="minorHAnsi" w:hAnsiTheme="minorHAnsi" w:cstheme="minorHAnsi"/>
        </w:rPr>
      </w:pPr>
    </w:p>
    <w:p w14:paraId="36EE8F4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8FBAF5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6A82BC46" w14:textId="77777777" w:rsidR="00A353D3" w:rsidRPr="00A353D3" w:rsidRDefault="00A353D3" w:rsidP="00723442">
      <w:pPr>
        <w:jc w:val="right"/>
        <w:rPr>
          <w:rFonts w:asciiTheme="minorHAnsi" w:hAnsiTheme="minorHAnsi" w:cstheme="minorHAnsi"/>
        </w:rPr>
      </w:pPr>
      <w:r w:rsidRPr="00A353D3">
        <w:rPr>
          <w:rFonts w:asciiTheme="minorHAnsi" w:hAnsiTheme="minorHAnsi" w:cstheme="minorHAnsi"/>
        </w:rPr>
        <w:lastRenderedPageBreak/>
        <w:t>Załącznik nr 2 do SWZ</w:t>
      </w:r>
    </w:p>
    <w:p w14:paraId="347DCCA1"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FORMULARZ CENOWY</w:t>
      </w:r>
    </w:p>
    <w:p w14:paraId="5920185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91 – Chłonny podkład jednorazowego użytku na stół operacyjny</w:t>
      </w:r>
    </w:p>
    <w:tbl>
      <w:tblPr>
        <w:tblW w:w="5089" w:type="pct"/>
        <w:tblInd w:w="-440" w:type="dxa"/>
        <w:tblCellMar>
          <w:left w:w="0" w:type="dxa"/>
          <w:right w:w="0" w:type="dxa"/>
        </w:tblCellMar>
        <w:tblLook w:val="0000" w:firstRow="0" w:lastRow="0" w:firstColumn="0" w:lastColumn="0" w:noHBand="0" w:noVBand="0"/>
      </w:tblPr>
      <w:tblGrid>
        <w:gridCol w:w="613"/>
        <w:gridCol w:w="5482"/>
        <w:gridCol w:w="1003"/>
        <w:gridCol w:w="1710"/>
        <w:gridCol w:w="1185"/>
        <w:gridCol w:w="1018"/>
        <w:gridCol w:w="938"/>
        <w:gridCol w:w="959"/>
        <w:gridCol w:w="1012"/>
        <w:gridCol w:w="920"/>
      </w:tblGrid>
      <w:tr w:rsidR="003948B4" w:rsidRPr="00A353D3" w14:paraId="1FD6B451" w14:textId="77777777" w:rsidTr="003948B4">
        <w:tc>
          <w:tcPr>
            <w:tcW w:w="207" w:type="pct"/>
            <w:tcBorders>
              <w:top w:val="single" w:sz="4" w:space="0" w:color="000000"/>
              <w:left w:val="single" w:sz="4" w:space="0" w:color="000000"/>
              <w:bottom w:val="single" w:sz="4" w:space="0" w:color="000000"/>
            </w:tcBorders>
            <w:shd w:val="clear" w:color="auto" w:fill="auto"/>
            <w:vAlign w:val="center"/>
          </w:tcPr>
          <w:p w14:paraId="3F5302B2"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Lp.</w:t>
            </w:r>
          </w:p>
        </w:tc>
        <w:tc>
          <w:tcPr>
            <w:tcW w:w="1847" w:type="pct"/>
            <w:tcBorders>
              <w:top w:val="single" w:sz="4" w:space="0" w:color="000000"/>
              <w:left w:val="single" w:sz="4" w:space="0" w:color="000000"/>
              <w:bottom w:val="single" w:sz="4" w:space="0" w:color="000000"/>
            </w:tcBorders>
            <w:shd w:val="clear" w:color="auto" w:fill="auto"/>
            <w:vAlign w:val="center"/>
          </w:tcPr>
          <w:p w14:paraId="6E9B43DF" w14:textId="397B9D12" w:rsidR="003948B4" w:rsidRPr="00A353D3" w:rsidRDefault="003948B4" w:rsidP="00723442">
            <w:pPr>
              <w:jc w:val="center"/>
              <w:rPr>
                <w:rFonts w:asciiTheme="minorHAnsi" w:hAnsiTheme="minorHAnsi" w:cstheme="minorHAnsi"/>
              </w:rPr>
            </w:pPr>
            <w:r w:rsidRPr="00501CCD">
              <w:rPr>
                <w:rFonts w:asciiTheme="minorHAnsi" w:hAnsiTheme="minorHAnsi" w:cstheme="minorHAnsi"/>
              </w:rPr>
              <w:t>Opis przedmiotu</w:t>
            </w:r>
          </w:p>
        </w:tc>
        <w:tc>
          <w:tcPr>
            <w:tcW w:w="338" w:type="pct"/>
            <w:tcBorders>
              <w:top w:val="single" w:sz="4" w:space="0" w:color="000000"/>
              <w:left w:val="single" w:sz="4" w:space="0" w:color="000000"/>
              <w:bottom w:val="single" w:sz="4" w:space="0" w:color="000000"/>
            </w:tcBorders>
            <w:shd w:val="clear" w:color="auto" w:fill="auto"/>
            <w:vAlign w:val="center"/>
          </w:tcPr>
          <w:p w14:paraId="5587C0B7"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Ilość</w:t>
            </w:r>
          </w:p>
          <w:p w14:paraId="145A3F1E" w14:textId="0CD92E2A" w:rsidR="003948B4" w:rsidRPr="00A353D3" w:rsidRDefault="003948B4" w:rsidP="00DD20A5">
            <w:pPr>
              <w:jc w:val="center"/>
              <w:rPr>
                <w:rFonts w:asciiTheme="minorHAnsi" w:hAnsiTheme="minorHAnsi" w:cstheme="minorHAnsi"/>
              </w:rPr>
            </w:pPr>
            <w:r w:rsidRPr="00A353D3">
              <w:rPr>
                <w:rFonts w:asciiTheme="minorHAnsi" w:hAnsiTheme="minorHAnsi" w:cstheme="minorHAnsi"/>
              </w:rPr>
              <w:t>w szt</w:t>
            </w:r>
            <w:r>
              <w:rPr>
                <w:rFonts w:asciiTheme="minorHAnsi" w:hAnsiTheme="minorHAnsi" w:cstheme="minorHAnsi"/>
              </w:rPr>
              <w:t>.</w:t>
            </w:r>
          </w:p>
        </w:tc>
        <w:tc>
          <w:tcPr>
            <w:tcW w:w="576" w:type="pct"/>
            <w:tcBorders>
              <w:top w:val="single" w:sz="4" w:space="0" w:color="000000"/>
              <w:left w:val="single" w:sz="4" w:space="0" w:color="000000"/>
              <w:bottom w:val="single" w:sz="4" w:space="0" w:color="000000"/>
            </w:tcBorders>
            <w:shd w:val="clear" w:color="auto" w:fill="auto"/>
            <w:vAlign w:val="center"/>
          </w:tcPr>
          <w:p w14:paraId="1C697B6D" w14:textId="56458B69" w:rsidR="003948B4" w:rsidRPr="00A353D3" w:rsidRDefault="003948B4" w:rsidP="00723442">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15B0C32A"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Producent</w:t>
            </w:r>
          </w:p>
        </w:tc>
        <w:tc>
          <w:tcPr>
            <w:tcW w:w="399" w:type="pct"/>
            <w:tcBorders>
              <w:top w:val="single" w:sz="4" w:space="0" w:color="000000"/>
              <w:left w:val="single" w:sz="4" w:space="0" w:color="000000"/>
              <w:bottom w:val="single" w:sz="4" w:space="0" w:color="000000"/>
            </w:tcBorders>
            <w:shd w:val="clear" w:color="auto" w:fill="auto"/>
            <w:vAlign w:val="center"/>
          </w:tcPr>
          <w:p w14:paraId="393BEF6F"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Oferowana wielkość opakowania</w:t>
            </w:r>
          </w:p>
        </w:tc>
        <w:tc>
          <w:tcPr>
            <w:tcW w:w="343" w:type="pct"/>
            <w:tcBorders>
              <w:top w:val="single" w:sz="4" w:space="0" w:color="000000"/>
              <w:left w:val="single" w:sz="4" w:space="0" w:color="000000"/>
              <w:bottom w:val="single" w:sz="4" w:space="0" w:color="000000"/>
            </w:tcBorders>
            <w:shd w:val="clear" w:color="auto" w:fill="auto"/>
            <w:vAlign w:val="center"/>
          </w:tcPr>
          <w:p w14:paraId="4B5D529C"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Ilość opakowań</w:t>
            </w:r>
          </w:p>
        </w:tc>
        <w:tc>
          <w:tcPr>
            <w:tcW w:w="316" w:type="pct"/>
            <w:tcBorders>
              <w:top w:val="single" w:sz="4" w:space="0" w:color="000000"/>
              <w:left w:val="single" w:sz="4" w:space="0" w:color="000000"/>
              <w:bottom w:val="single" w:sz="4" w:space="0" w:color="000000"/>
            </w:tcBorders>
            <w:shd w:val="clear" w:color="auto" w:fill="auto"/>
            <w:vAlign w:val="center"/>
          </w:tcPr>
          <w:p w14:paraId="563709FB" w14:textId="71EE02AF" w:rsidR="003948B4" w:rsidRPr="00A353D3" w:rsidRDefault="003948B4" w:rsidP="00723442">
            <w:pPr>
              <w:jc w:val="center"/>
              <w:rPr>
                <w:rFonts w:asciiTheme="minorHAnsi" w:hAnsiTheme="minorHAnsi" w:cstheme="minorHAnsi"/>
              </w:rPr>
            </w:pPr>
            <w:r>
              <w:rPr>
                <w:rFonts w:asciiTheme="minorHAnsi" w:hAnsiTheme="minorHAnsi" w:cstheme="minorHAnsi"/>
              </w:rPr>
              <w:t xml:space="preserve">Cena jednostk. netto </w:t>
            </w:r>
            <w:r w:rsidRPr="00A353D3">
              <w:rPr>
                <w:rFonts w:asciiTheme="minorHAnsi" w:hAnsiTheme="minorHAnsi" w:cstheme="minorHAnsi"/>
              </w:rPr>
              <w:t>za op./szt</w:t>
            </w:r>
            <w:r>
              <w:rPr>
                <w:rFonts w:asciiTheme="minorHAnsi" w:hAnsiTheme="minorHAnsi" w:cstheme="minorHAnsi"/>
              </w:rPr>
              <w:t>.</w:t>
            </w:r>
          </w:p>
        </w:tc>
        <w:tc>
          <w:tcPr>
            <w:tcW w:w="323" w:type="pct"/>
            <w:tcBorders>
              <w:top w:val="single" w:sz="4" w:space="0" w:color="000000"/>
              <w:left w:val="single" w:sz="4" w:space="0" w:color="000000"/>
              <w:bottom w:val="single" w:sz="4" w:space="0" w:color="000000"/>
            </w:tcBorders>
            <w:shd w:val="clear" w:color="auto" w:fill="auto"/>
            <w:vAlign w:val="center"/>
          </w:tcPr>
          <w:p w14:paraId="1886BDD3"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Wartość</w:t>
            </w:r>
          </w:p>
          <w:p w14:paraId="042D00C0"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netto</w:t>
            </w:r>
          </w:p>
        </w:tc>
        <w:tc>
          <w:tcPr>
            <w:tcW w:w="341" w:type="pct"/>
            <w:tcBorders>
              <w:top w:val="single" w:sz="4" w:space="0" w:color="000000"/>
              <w:left w:val="single" w:sz="4" w:space="0" w:color="000000"/>
              <w:bottom w:val="single" w:sz="4" w:space="0" w:color="000000"/>
            </w:tcBorders>
            <w:shd w:val="clear" w:color="auto" w:fill="auto"/>
            <w:vAlign w:val="center"/>
          </w:tcPr>
          <w:p w14:paraId="4D8288F6"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Stawka VAT</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D1C96"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Wartość</w:t>
            </w:r>
          </w:p>
          <w:p w14:paraId="0ECE6A75"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brutto</w:t>
            </w:r>
          </w:p>
        </w:tc>
      </w:tr>
      <w:tr w:rsidR="003948B4" w:rsidRPr="00A353D3" w14:paraId="12EDCD0E" w14:textId="77777777" w:rsidTr="003948B4">
        <w:tc>
          <w:tcPr>
            <w:tcW w:w="207" w:type="pct"/>
            <w:tcBorders>
              <w:top w:val="single" w:sz="4" w:space="0" w:color="000000"/>
              <w:left w:val="single" w:sz="4" w:space="0" w:color="000000"/>
              <w:bottom w:val="single" w:sz="4" w:space="0" w:color="000000"/>
            </w:tcBorders>
            <w:shd w:val="clear" w:color="auto" w:fill="auto"/>
          </w:tcPr>
          <w:p w14:paraId="0AD0488B"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I</w:t>
            </w:r>
          </w:p>
        </w:tc>
        <w:tc>
          <w:tcPr>
            <w:tcW w:w="1847" w:type="pct"/>
            <w:tcBorders>
              <w:top w:val="single" w:sz="4" w:space="0" w:color="000000"/>
              <w:left w:val="single" w:sz="4" w:space="0" w:color="000000"/>
              <w:bottom w:val="single" w:sz="4" w:space="0" w:color="000000"/>
            </w:tcBorders>
            <w:shd w:val="clear" w:color="auto" w:fill="auto"/>
          </w:tcPr>
          <w:p w14:paraId="737BAA0D"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II</w:t>
            </w:r>
          </w:p>
        </w:tc>
        <w:tc>
          <w:tcPr>
            <w:tcW w:w="338" w:type="pct"/>
            <w:tcBorders>
              <w:top w:val="single" w:sz="4" w:space="0" w:color="000000"/>
              <w:left w:val="single" w:sz="4" w:space="0" w:color="000000"/>
              <w:bottom w:val="single" w:sz="4" w:space="0" w:color="000000"/>
            </w:tcBorders>
            <w:shd w:val="clear" w:color="auto" w:fill="auto"/>
          </w:tcPr>
          <w:p w14:paraId="6A379F58"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III</w:t>
            </w:r>
          </w:p>
        </w:tc>
        <w:tc>
          <w:tcPr>
            <w:tcW w:w="576" w:type="pct"/>
            <w:tcBorders>
              <w:top w:val="single" w:sz="4" w:space="0" w:color="000000"/>
              <w:left w:val="single" w:sz="4" w:space="0" w:color="000000"/>
              <w:bottom w:val="single" w:sz="4" w:space="0" w:color="000000"/>
            </w:tcBorders>
            <w:shd w:val="clear" w:color="auto" w:fill="auto"/>
          </w:tcPr>
          <w:p w14:paraId="6AC35350" w14:textId="6F522A9C" w:rsidR="003948B4" w:rsidRPr="00A353D3" w:rsidRDefault="003948B4" w:rsidP="00723442">
            <w:pPr>
              <w:jc w:val="center"/>
              <w:rPr>
                <w:rFonts w:asciiTheme="minorHAnsi" w:hAnsiTheme="minorHAnsi" w:cstheme="minorHAnsi"/>
              </w:rPr>
            </w:pPr>
            <w:r w:rsidRPr="00A353D3">
              <w:rPr>
                <w:rFonts w:asciiTheme="minorHAnsi" w:hAnsiTheme="minorHAnsi" w:cstheme="minorHAnsi"/>
              </w:rPr>
              <w:t>IV</w:t>
            </w:r>
          </w:p>
        </w:tc>
        <w:tc>
          <w:tcPr>
            <w:tcW w:w="399" w:type="pct"/>
            <w:tcBorders>
              <w:top w:val="single" w:sz="4" w:space="0" w:color="000000"/>
              <w:left w:val="single" w:sz="4" w:space="0" w:color="000000"/>
              <w:bottom w:val="single" w:sz="4" w:space="0" w:color="000000"/>
            </w:tcBorders>
            <w:shd w:val="clear" w:color="auto" w:fill="auto"/>
          </w:tcPr>
          <w:p w14:paraId="62601BDF" w14:textId="7B49E1C7" w:rsidR="003948B4" w:rsidRPr="00A353D3" w:rsidRDefault="003948B4" w:rsidP="00723442">
            <w:pPr>
              <w:jc w:val="center"/>
              <w:rPr>
                <w:rFonts w:asciiTheme="minorHAnsi" w:hAnsiTheme="minorHAnsi" w:cstheme="minorHAnsi"/>
              </w:rPr>
            </w:pPr>
            <w:r>
              <w:rPr>
                <w:rFonts w:asciiTheme="minorHAnsi" w:hAnsiTheme="minorHAnsi" w:cstheme="minorHAnsi"/>
              </w:rPr>
              <w:t>V</w:t>
            </w:r>
          </w:p>
        </w:tc>
        <w:tc>
          <w:tcPr>
            <w:tcW w:w="343" w:type="pct"/>
            <w:tcBorders>
              <w:top w:val="single" w:sz="4" w:space="0" w:color="000000"/>
              <w:left w:val="single" w:sz="4" w:space="0" w:color="000000"/>
              <w:bottom w:val="single" w:sz="4" w:space="0" w:color="000000"/>
            </w:tcBorders>
            <w:shd w:val="clear" w:color="auto" w:fill="auto"/>
          </w:tcPr>
          <w:p w14:paraId="1C1A24DD" w14:textId="0DD31779" w:rsidR="003948B4" w:rsidRPr="00A353D3" w:rsidRDefault="003948B4" w:rsidP="00723442">
            <w:pPr>
              <w:jc w:val="center"/>
              <w:rPr>
                <w:rFonts w:asciiTheme="minorHAnsi" w:hAnsiTheme="minorHAnsi" w:cstheme="minorHAnsi"/>
              </w:rPr>
            </w:pPr>
            <w:r>
              <w:rPr>
                <w:rFonts w:asciiTheme="minorHAnsi" w:hAnsiTheme="minorHAnsi" w:cstheme="minorHAnsi"/>
              </w:rPr>
              <w:t>VI</w:t>
            </w:r>
          </w:p>
        </w:tc>
        <w:tc>
          <w:tcPr>
            <w:tcW w:w="316" w:type="pct"/>
            <w:tcBorders>
              <w:top w:val="single" w:sz="4" w:space="0" w:color="000000"/>
              <w:left w:val="single" w:sz="4" w:space="0" w:color="000000"/>
              <w:bottom w:val="single" w:sz="4" w:space="0" w:color="000000"/>
            </w:tcBorders>
            <w:shd w:val="clear" w:color="auto" w:fill="auto"/>
          </w:tcPr>
          <w:p w14:paraId="3204E683" w14:textId="662AF289" w:rsidR="003948B4" w:rsidRPr="00A353D3" w:rsidRDefault="003948B4" w:rsidP="00723442">
            <w:pPr>
              <w:jc w:val="center"/>
              <w:rPr>
                <w:rFonts w:asciiTheme="minorHAnsi" w:hAnsiTheme="minorHAnsi" w:cstheme="minorHAnsi"/>
              </w:rPr>
            </w:pPr>
            <w:r>
              <w:rPr>
                <w:rFonts w:asciiTheme="minorHAnsi" w:hAnsiTheme="minorHAnsi" w:cstheme="minorHAnsi"/>
              </w:rPr>
              <w:t>VII</w:t>
            </w:r>
          </w:p>
        </w:tc>
        <w:tc>
          <w:tcPr>
            <w:tcW w:w="323" w:type="pct"/>
            <w:tcBorders>
              <w:top w:val="single" w:sz="4" w:space="0" w:color="000000"/>
              <w:left w:val="single" w:sz="4" w:space="0" w:color="000000"/>
              <w:bottom w:val="single" w:sz="4" w:space="0" w:color="000000"/>
            </w:tcBorders>
            <w:shd w:val="clear" w:color="auto" w:fill="auto"/>
          </w:tcPr>
          <w:p w14:paraId="010BFA39" w14:textId="174D63FB" w:rsidR="003948B4" w:rsidRPr="00A353D3" w:rsidRDefault="003948B4" w:rsidP="00723442">
            <w:pPr>
              <w:jc w:val="center"/>
              <w:rPr>
                <w:rFonts w:asciiTheme="minorHAnsi" w:hAnsiTheme="minorHAnsi" w:cstheme="minorHAnsi"/>
              </w:rPr>
            </w:pPr>
            <w:r>
              <w:rPr>
                <w:rFonts w:asciiTheme="minorHAnsi" w:hAnsiTheme="minorHAnsi" w:cstheme="minorHAnsi"/>
              </w:rPr>
              <w:t>VIII</w:t>
            </w:r>
          </w:p>
        </w:tc>
        <w:tc>
          <w:tcPr>
            <w:tcW w:w="341" w:type="pct"/>
            <w:tcBorders>
              <w:top w:val="single" w:sz="4" w:space="0" w:color="000000"/>
              <w:left w:val="single" w:sz="4" w:space="0" w:color="000000"/>
              <w:bottom w:val="single" w:sz="4" w:space="0" w:color="000000"/>
            </w:tcBorders>
            <w:shd w:val="clear" w:color="auto" w:fill="auto"/>
          </w:tcPr>
          <w:p w14:paraId="438B0CE3" w14:textId="6AE71F4E" w:rsidR="003948B4" w:rsidRPr="00A353D3" w:rsidRDefault="003948B4" w:rsidP="00723442">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311" w:type="pct"/>
            <w:tcBorders>
              <w:top w:val="single" w:sz="4" w:space="0" w:color="000000"/>
              <w:left w:val="single" w:sz="4" w:space="0" w:color="000000"/>
              <w:bottom w:val="single" w:sz="4" w:space="0" w:color="000000"/>
              <w:right w:val="single" w:sz="4" w:space="0" w:color="000000"/>
            </w:tcBorders>
            <w:shd w:val="clear" w:color="auto" w:fill="auto"/>
          </w:tcPr>
          <w:p w14:paraId="487A3270" w14:textId="4BE7D118" w:rsidR="003948B4" w:rsidRPr="00A353D3" w:rsidRDefault="003948B4" w:rsidP="00723442">
            <w:pPr>
              <w:jc w:val="center"/>
              <w:rPr>
                <w:rFonts w:asciiTheme="minorHAnsi" w:hAnsiTheme="minorHAnsi" w:cstheme="minorHAnsi"/>
              </w:rPr>
            </w:pPr>
            <w:r>
              <w:rPr>
                <w:rFonts w:asciiTheme="minorHAnsi" w:hAnsiTheme="minorHAnsi" w:cstheme="minorHAnsi"/>
              </w:rPr>
              <w:t>X</w:t>
            </w:r>
          </w:p>
        </w:tc>
      </w:tr>
      <w:tr w:rsidR="003948B4" w:rsidRPr="00A353D3" w14:paraId="4A4A3915" w14:textId="77777777" w:rsidTr="003948B4">
        <w:tc>
          <w:tcPr>
            <w:tcW w:w="207" w:type="pct"/>
            <w:tcBorders>
              <w:top w:val="single" w:sz="4" w:space="0" w:color="000000"/>
              <w:left w:val="single" w:sz="4" w:space="0" w:color="000000"/>
              <w:bottom w:val="single" w:sz="4" w:space="0" w:color="000000"/>
            </w:tcBorders>
            <w:shd w:val="clear" w:color="auto" w:fill="auto"/>
          </w:tcPr>
          <w:p w14:paraId="47E047CF"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1.</w:t>
            </w:r>
          </w:p>
        </w:tc>
        <w:tc>
          <w:tcPr>
            <w:tcW w:w="1847" w:type="pct"/>
            <w:tcBorders>
              <w:top w:val="single" w:sz="4" w:space="0" w:color="000000"/>
              <w:left w:val="single" w:sz="4" w:space="0" w:color="000000"/>
              <w:bottom w:val="single" w:sz="4" w:space="0" w:color="000000"/>
            </w:tcBorders>
            <w:shd w:val="clear" w:color="auto" w:fill="auto"/>
          </w:tcPr>
          <w:p w14:paraId="022FB31C" w14:textId="70637E36" w:rsidR="003948B4" w:rsidRPr="00A353D3" w:rsidRDefault="003948B4" w:rsidP="00A353D3">
            <w:pPr>
              <w:rPr>
                <w:rFonts w:asciiTheme="minorHAnsi" w:hAnsiTheme="minorHAnsi" w:cstheme="minorHAnsi"/>
              </w:rPr>
            </w:pPr>
            <w:r w:rsidRPr="00A353D3">
              <w:rPr>
                <w:rFonts w:asciiTheme="minorHAnsi" w:hAnsiTheme="minorHAnsi" w:cstheme="minorHAnsi"/>
              </w:rPr>
              <w:t>Podkład higieniczny na stół operacyjny -</w:t>
            </w:r>
            <w:r>
              <w:rPr>
                <w:rFonts w:asciiTheme="minorHAnsi" w:hAnsiTheme="minorHAnsi" w:cstheme="minorHAnsi"/>
              </w:rPr>
              <w:t xml:space="preserve"> </w:t>
            </w:r>
            <w:r w:rsidRPr="00A353D3">
              <w:rPr>
                <w:rFonts w:asciiTheme="minorHAnsi" w:hAnsiTheme="minorHAnsi" w:cstheme="minorHAnsi"/>
              </w:rPr>
              <w:t>jednorazowy, niepylny, wysokochłonny, nieuczulający, w rozmiarze 100 cm (+/- 4cm) x 229 cm (+/-5 cm). Warstwa spodnia podkładu wykonana z wytrzymałego laminatu, powierzchnia chłonna pikowana w rozmiarze 50 cm</w:t>
            </w:r>
            <w:r>
              <w:rPr>
                <w:rFonts w:asciiTheme="minorHAnsi" w:hAnsiTheme="minorHAnsi" w:cstheme="minorHAnsi"/>
              </w:rPr>
              <w:t xml:space="preserve"> </w:t>
            </w:r>
            <w:r w:rsidRPr="00A353D3">
              <w:rPr>
                <w:rFonts w:asciiTheme="minorHAnsi" w:hAnsiTheme="minorHAnsi" w:cstheme="minorHAnsi"/>
              </w:rPr>
              <w:t>(+/-2 cm) x 205 cm (+/-5 cm). Chłonność min.</w:t>
            </w:r>
            <w:r>
              <w:rPr>
                <w:rFonts w:asciiTheme="minorHAnsi" w:hAnsiTheme="minorHAnsi" w:cstheme="minorHAnsi"/>
              </w:rPr>
              <w:t xml:space="preserve"> </w:t>
            </w:r>
            <w:r w:rsidRPr="00A353D3">
              <w:rPr>
                <w:rFonts w:asciiTheme="minorHAnsi" w:hAnsiTheme="minorHAnsi" w:cstheme="minorHAnsi"/>
              </w:rPr>
              <w:t>10 l</w:t>
            </w:r>
            <w:r>
              <w:rPr>
                <w:rFonts w:asciiTheme="minorHAnsi" w:hAnsiTheme="minorHAnsi" w:cstheme="minorHAnsi"/>
              </w:rPr>
              <w:t>.</w:t>
            </w:r>
          </w:p>
        </w:tc>
        <w:tc>
          <w:tcPr>
            <w:tcW w:w="338" w:type="pct"/>
            <w:tcBorders>
              <w:top w:val="single" w:sz="4" w:space="0" w:color="000000"/>
              <w:left w:val="single" w:sz="4" w:space="0" w:color="000000"/>
              <w:bottom w:val="single" w:sz="4" w:space="0" w:color="000000"/>
            </w:tcBorders>
            <w:shd w:val="clear" w:color="auto" w:fill="auto"/>
            <w:vAlign w:val="center"/>
          </w:tcPr>
          <w:p w14:paraId="7AF6E3A7"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1400</w:t>
            </w:r>
          </w:p>
        </w:tc>
        <w:tc>
          <w:tcPr>
            <w:tcW w:w="576" w:type="pct"/>
            <w:tcBorders>
              <w:top w:val="single" w:sz="4" w:space="0" w:color="000000"/>
              <w:left w:val="single" w:sz="4" w:space="0" w:color="000000"/>
              <w:bottom w:val="single" w:sz="4" w:space="0" w:color="000000"/>
            </w:tcBorders>
            <w:shd w:val="clear" w:color="auto" w:fill="auto"/>
            <w:vAlign w:val="center"/>
          </w:tcPr>
          <w:p w14:paraId="4B435D68" w14:textId="77777777" w:rsidR="003948B4" w:rsidRPr="00A353D3" w:rsidRDefault="003948B4" w:rsidP="00A353D3">
            <w:pPr>
              <w:rPr>
                <w:rFonts w:asciiTheme="minorHAnsi" w:hAnsiTheme="minorHAnsi" w:cstheme="minorHAnsi"/>
              </w:rPr>
            </w:pPr>
          </w:p>
        </w:tc>
        <w:tc>
          <w:tcPr>
            <w:tcW w:w="399" w:type="pct"/>
            <w:tcBorders>
              <w:top w:val="single" w:sz="4" w:space="0" w:color="000000"/>
              <w:left w:val="single" w:sz="4" w:space="0" w:color="000000"/>
              <w:bottom w:val="single" w:sz="4" w:space="0" w:color="000000"/>
            </w:tcBorders>
            <w:shd w:val="clear" w:color="auto" w:fill="auto"/>
            <w:vAlign w:val="center"/>
          </w:tcPr>
          <w:p w14:paraId="72634AC0" w14:textId="77777777" w:rsidR="003948B4" w:rsidRPr="00A353D3" w:rsidRDefault="003948B4"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right w:val="single" w:sz="4" w:space="0" w:color="auto"/>
            </w:tcBorders>
            <w:shd w:val="clear" w:color="auto" w:fill="auto"/>
            <w:vAlign w:val="center"/>
          </w:tcPr>
          <w:p w14:paraId="66379E22" w14:textId="77777777" w:rsidR="003948B4" w:rsidRPr="00A353D3" w:rsidRDefault="003948B4" w:rsidP="00A353D3">
            <w:pPr>
              <w:rPr>
                <w:rFonts w:asciiTheme="minorHAnsi" w:hAnsiTheme="minorHAnsi" w:cstheme="minorHAnsi"/>
              </w:rPr>
            </w:pPr>
          </w:p>
        </w:tc>
        <w:tc>
          <w:tcPr>
            <w:tcW w:w="316" w:type="pct"/>
            <w:tcBorders>
              <w:top w:val="single" w:sz="4" w:space="0" w:color="000000"/>
              <w:left w:val="single" w:sz="4" w:space="0" w:color="auto"/>
              <w:bottom w:val="single" w:sz="4" w:space="0" w:color="000000"/>
            </w:tcBorders>
            <w:shd w:val="clear" w:color="auto" w:fill="auto"/>
            <w:vAlign w:val="center"/>
          </w:tcPr>
          <w:p w14:paraId="7EBA7E40" w14:textId="77777777" w:rsidR="003948B4" w:rsidRPr="00A353D3" w:rsidRDefault="003948B4" w:rsidP="00A353D3">
            <w:pPr>
              <w:rPr>
                <w:rFonts w:asciiTheme="minorHAnsi" w:hAnsiTheme="minorHAnsi" w:cstheme="minorHAnsi"/>
              </w:rPr>
            </w:pPr>
          </w:p>
        </w:tc>
        <w:tc>
          <w:tcPr>
            <w:tcW w:w="323" w:type="pct"/>
            <w:tcBorders>
              <w:top w:val="single" w:sz="4" w:space="0" w:color="000000"/>
              <w:left w:val="single" w:sz="4" w:space="0" w:color="000000"/>
              <w:bottom w:val="single" w:sz="4" w:space="0" w:color="000000"/>
            </w:tcBorders>
            <w:shd w:val="clear" w:color="auto" w:fill="auto"/>
            <w:vAlign w:val="center"/>
          </w:tcPr>
          <w:p w14:paraId="538A5FC6" w14:textId="77777777" w:rsidR="003948B4" w:rsidRPr="00A353D3" w:rsidRDefault="003948B4" w:rsidP="00A353D3">
            <w:pPr>
              <w:rPr>
                <w:rFonts w:asciiTheme="minorHAnsi" w:hAnsiTheme="minorHAnsi" w:cstheme="minorHAnsi"/>
              </w:rPr>
            </w:pPr>
          </w:p>
        </w:tc>
        <w:tc>
          <w:tcPr>
            <w:tcW w:w="341" w:type="pct"/>
            <w:tcBorders>
              <w:top w:val="single" w:sz="4" w:space="0" w:color="000000"/>
              <w:left w:val="single" w:sz="4" w:space="0" w:color="000000"/>
              <w:bottom w:val="single" w:sz="4" w:space="0" w:color="000000"/>
            </w:tcBorders>
            <w:shd w:val="clear" w:color="auto" w:fill="auto"/>
            <w:vAlign w:val="center"/>
          </w:tcPr>
          <w:p w14:paraId="7E8918F3" w14:textId="77777777" w:rsidR="003948B4" w:rsidRPr="00A353D3" w:rsidRDefault="003948B4" w:rsidP="00A353D3">
            <w:pPr>
              <w:rPr>
                <w:rFonts w:asciiTheme="minorHAnsi" w:hAnsiTheme="minorHAnsi" w:cstheme="minorHAnsi"/>
              </w:rPr>
            </w:pPr>
          </w:p>
        </w:tc>
        <w:tc>
          <w:tcPr>
            <w:tcW w:w="311" w:type="pct"/>
            <w:tcBorders>
              <w:top w:val="single" w:sz="4" w:space="0" w:color="000000"/>
              <w:left w:val="single" w:sz="4" w:space="0" w:color="000000"/>
              <w:bottom w:val="single" w:sz="4" w:space="0" w:color="auto"/>
              <w:right w:val="single" w:sz="4" w:space="0" w:color="000000"/>
            </w:tcBorders>
            <w:shd w:val="clear" w:color="auto" w:fill="auto"/>
            <w:vAlign w:val="center"/>
          </w:tcPr>
          <w:p w14:paraId="6C8F234D" w14:textId="77777777" w:rsidR="003948B4" w:rsidRPr="00A353D3" w:rsidRDefault="003948B4" w:rsidP="00A353D3">
            <w:pPr>
              <w:rPr>
                <w:rFonts w:asciiTheme="minorHAnsi" w:hAnsiTheme="minorHAnsi" w:cstheme="minorHAnsi"/>
              </w:rPr>
            </w:pPr>
          </w:p>
        </w:tc>
      </w:tr>
      <w:tr w:rsidR="00A353D3" w:rsidRPr="00A353D3" w14:paraId="445491C2" w14:textId="77777777" w:rsidTr="003948B4">
        <w:trPr>
          <w:trHeight w:val="223"/>
        </w:trPr>
        <w:tc>
          <w:tcPr>
            <w:tcW w:w="3710" w:type="pct"/>
            <w:gridSpan w:val="6"/>
            <w:tcBorders>
              <w:left w:val="single" w:sz="4" w:space="0" w:color="000000"/>
              <w:bottom w:val="single" w:sz="4" w:space="0" w:color="000000"/>
              <w:right w:val="single" w:sz="4" w:space="0" w:color="auto"/>
            </w:tcBorders>
            <w:shd w:val="clear" w:color="auto" w:fill="auto"/>
          </w:tcPr>
          <w:p w14:paraId="1C7CBB10"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WARTOŚĆ GLOBALNA</w:t>
            </w:r>
          </w:p>
        </w:tc>
        <w:tc>
          <w:tcPr>
            <w:tcW w:w="316" w:type="pct"/>
            <w:tcBorders>
              <w:left w:val="single" w:sz="4" w:space="0" w:color="auto"/>
              <w:bottom w:val="single" w:sz="4" w:space="0" w:color="000000"/>
            </w:tcBorders>
            <w:shd w:val="clear" w:color="auto" w:fill="auto"/>
          </w:tcPr>
          <w:p w14:paraId="782125E2" w14:textId="77777777" w:rsidR="00A353D3" w:rsidRPr="00A353D3" w:rsidRDefault="00A353D3" w:rsidP="00723442">
            <w:pPr>
              <w:jc w:val="right"/>
              <w:rPr>
                <w:rFonts w:asciiTheme="minorHAnsi" w:hAnsiTheme="minorHAnsi" w:cstheme="minorHAnsi"/>
              </w:rPr>
            </w:pPr>
            <w:r w:rsidRPr="00A353D3">
              <w:rPr>
                <w:rFonts w:asciiTheme="minorHAnsi" w:hAnsiTheme="minorHAnsi" w:cstheme="minorHAnsi"/>
              </w:rPr>
              <w:t>NETTO:</w:t>
            </w:r>
          </w:p>
        </w:tc>
        <w:tc>
          <w:tcPr>
            <w:tcW w:w="323" w:type="pct"/>
            <w:tcBorders>
              <w:left w:val="single" w:sz="4" w:space="0" w:color="000000"/>
              <w:bottom w:val="single" w:sz="4" w:space="0" w:color="000000"/>
            </w:tcBorders>
            <w:shd w:val="clear" w:color="auto" w:fill="auto"/>
          </w:tcPr>
          <w:p w14:paraId="2AB73D79" w14:textId="77777777" w:rsidR="00A353D3" w:rsidRPr="00A353D3" w:rsidRDefault="00A353D3" w:rsidP="00723442">
            <w:pPr>
              <w:jc w:val="right"/>
              <w:rPr>
                <w:rFonts w:asciiTheme="minorHAnsi" w:hAnsiTheme="minorHAnsi" w:cstheme="minorHAnsi"/>
              </w:rPr>
            </w:pPr>
          </w:p>
        </w:tc>
        <w:tc>
          <w:tcPr>
            <w:tcW w:w="341" w:type="pct"/>
            <w:tcBorders>
              <w:top w:val="single" w:sz="4" w:space="0" w:color="000000"/>
              <w:left w:val="single" w:sz="4" w:space="0" w:color="000000"/>
              <w:bottom w:val="single" w:sz="4" w:space="0" w:color="000000"/>
              <w:right w:val="single" w:sz="4" w:space="0" w:color="auto"/>
            </w:tcBorders>
            <w:shd w:val="clear" w:color="auto" w:fill="auto"/>
          </w:tcPr>
          <w:p w14:paraId="52BE13DD" w14:textId="77777777" w:rsidR="00A353D3" w:rsidRPr="00A353D3" w:rsidRDefault="00A353D3" w:rsidP="00723442">
            <w:pPr>
              <w:jc w:val="right"/>
              <w:rPr>
                <w:rFonts w:asciiTheme="minorHAnsi" w:hAnsiTheme="minorHAnsi" w:cstheme="minorHAnsi"/>
              </w:rPr>
            </w:pPr>
            <w:r w:rsidRPr="00A353D3">
              <w:rPr>
                <w:rFonts w:asciiTheme="minorHAnsi" w:hAnsiTheme="minorHAnsi" w:cstheme="minorHAnsi"/>
              </w:rPr>
              <w:t>BRUTTO:</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10CD502" w14:textId="77777777" w:rsidR="00A353D3" w:rsidRPr="00A353D3" w:rsidRDefault="00A353D3" w:rsidP="00A353D3">
            <w:pPr>
              <w:rPr>
                <w:rFonts w:asciiTheme="minorHAnsi" w:hAnsiTheme="minorHAnsi" w:cstheme="minorHAnsi"/>
              </w:rPr>
            </w:pPr>
          </w:p>
        </w:tc>
      </w:tr>
    </w:tbl>
    <w:p w14:paraId="7B6885C2" w14:textId="77777777" w:rsidR="00A353D3" w:rsidRPr="00A353D3" w:rsidRDefault="00A353D3" w:rsidP="00A353D3">
      <w:pPr>
        <w:rPr>
          <w:rFonts w:asciiTheme="minorHAnsi" w:hAnsiTheme="minorHAnsi" w:cstheme="minorHAnsi"/>
        </w:rPr>
      </w:pPr>
    </w:p>
    <w:p w14:paraId="73E04BD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ECAC51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3F79D35" w14:textId="77777777" w:rsidR="00A353D3" w:rsidRPr="00A353D3" w:rsidRDefault="00A353D3" w:rsidP="00723442">
      <w:pPr>
        <w:jc w:val="right"/>
        <w:rPr>
          <w:rFonts w:asciiTheme="minorHAnsi" w:hAnsiTheme="minorHAnsi" w:cstheme="minorHAnsi"/>
        </w:rPr>
      </w:pPr>
      <w:r w:rsidRPr="00A353D3">
        <w:rPr>
          <w:rFonts w:asciiTheme="minorHAnsi" w:hAnsiTheme="minorHAnsi" w:cstheme="minorHAnsi"/>
        </w:rPr>
        <w:lastRenderedPageBreak/>
        <w:t>Załącznik nr 2 do SWZ</w:t>
      </w:r>
    </w:p>
    <w:p w14:paraId="0D56C75C"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FORMULARZ CENOWY</w:t>
      </w:r>
    </w:p>
    <w:p w14:paraId="552AC46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92 – </w:t>
      </w:r>
      <w:bookmarkStart w:id="37" w:name="_Hlk133389923"/>
      <w:r w:rsidRPr="00A353D3">
        <w:rPr>
          <w:rFonts w:asciiTheme="minorHAnsi" w:hAnsiTheme="minorHAnsi" w:cstheme="minorHAnsi"/>
        </w:rPr>
        <w:t>Akcesoria na salę operacyjną</w:t>
      </w:r>
      <w:bookmarkEnd w:id="37"/>
    </w:p>
    <w:tbl>
      <w:tblPr>
        <w:tblW w:w="15368" w:type="dxa"/>
        <w:tblInd w:w="-540" w:type="dxa"/>
        <w:tblLayout w:type="fixed"/>
        <w:tblCellMar>
          <w:left w:w="0" w:type="dxa"/>
          <w:right w:w="0" w:type="dxa"/>
        </w:tblCellMar>
        <w:tblLook w:val="0000" w:firstRow="0" w:lastRow="0" w:firstColumn="0" w:lastColumn="0" w:noHBand="0" w:noVBand="0"/>
      </w:tblPr>
      <w:tblGrid>
        <w:gridCol w:w="708"/>
        <w:gridCol w:w="5366"/>
        <w:gridCol w:w="1134"/>
        <w:gridCol w:w="1701"/>
        <w:gridCol w:w="1280"/>
        <w:gridCol w:w="1148"/>
        <w:gridCol w:w="1071"/>
        <w:gridCol w:w="976"/>
        <w:gridCol w:w="992"/>
        <w:gridCol w:w="992"/>
      </w:tblGrid>
      <w:tr w:rsidR="003948B4" w:rsidRPr="00A353D3" w14:paraId="006D79CA" w14:textId="77777777" w:rsidTr="003948B4">
        <w:tc>
          <w:tcPr>
            <w:tcW w:w="708" w:type="dxa"/>
            <w:tcBorders>
              <w:top w:val="single" w:sz="4" w:space="0" w:color="000000"/>
              <w:left w:val="single" w:sz="4" w:space="0" w:color="000000"/>
              <w:bottom w:val="single" w:sz="4" w:space="0" w:color="000000"/>
            </w:tcBorders>
            <w:shd w:val="clear" w:color="auto" w:fill="auto"/>
            <w:vAlign w:val="center"/>
          </w:tcPr>
          <w:p w14:paraId="64BC7A4E"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Lp.</w:t>
            </w:r>
          </w:p>
        </w:tc>
        <w:tc>
          <w:tcPr>
            <w:tcW w:w="5366" w:type="dxa"/>
            <w:tcBorders>
              <w:top w:val="single" w:sz="4" w:space="0" w:color="000000"/>
              <w:left w:val="single" w:sz="4" w:space="0" w:color="000000"/>
              <w:bottom w:val="single" w:sz="4" w:space="0" w:color="000000"/>
            </w:tcBorders>
            <w:shd w:val="clear" w:color="auto" w:fill="auto"/>
            <w:vAlign w:val="center"/>
          </w:tcPr>
          <w:p w14:paraId="2DACDD9A" w14:textId="471E9624" w:rsidR="003948B4" w:rsidRPr="00A353D3" w:rsidRDefault="003948B4" w:rsidP="00723442">
            <w:pPr>
              <w:jc w:val="center"/>
              <w:rPr>
                <w:rFonts w:asciiTheme="minorHAnsi" w:hAnsiTheme="minorHAnsi" w:cstheme="minorHAnsi"/>
              </w:rPr>
            </w:pPr>
            <w:r w:rsidRPr="00501CCD">
              <w:rPr>
                <w:rFonts w:asciiTheme="minorHAnsi" w:hAnsiTheme="minorHAnsi" w:cstheme="minorHAnsi"/>
              </w:rPr>
              <w:t>Opis przedmiotu</w:t>
            </w:r>
          </w:p>
        </w:tc>
        <w:tc>
          <w:tcPr>
            <w:tcW w:w="1134" w:type="dxa"/>
            <w:tcBorders>
              <w:top w:val="single" w:sz="4" w:space="0" w:color="000000"/>
              <w:left w:val="single" w:sz="4" w:space="0" w:color="000000"/>
              <w:bottom w:val="single" w:sz="4" w:space="0" w:color="000000"/>
            </w:tcBorders>
            <w:shd w:val="clear" w:color="auto" w:fill="auto"/>
            <w:vAlign w:val="center"/>
          </w:tcPr>
          <w:p w14:paraId="5BBE1990"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Ilość</w:t>
            </w:r>
          </w:p>
          <w:p w14:paraId="26E78121"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w sztukach</w:t>
            </w:r>
          </w:p>
          <w:p w14:paraId="1A51A456" w14:textId="77777777" w:rsidR="003948B4" w:rsidRPr="00A353D3" w:rsidRDefault="003948B4" w:rsidP="00723442">
            <w:pPr>
              <w:jc w:val="center"/>
              <w:rPr>
                <w:rFonts w:asciiTheme="minorHAnsi" w:hAnsiTheme="minorHAnsi" w:cstheme="minorHAnsi"/>
              </w:rPr>
            </w:pPr>
          </w:p>
        </w:tc>
        <w:tc>
          <w:tcPr>
            <w:tcW w:w="1701" w:type="dxa"/>
            <w:tcBorders>
              <w:top w:val="single" w:sz="4" w:space="0" w:color="000000"/>
              <w:left w:val="single" w:sz="4" w:space="0" w:color="000000"/>
              <w:bottom w:val="single" w:sz="4" w:space="0" w:color="000000"/>
            </w:tcBorders>
            <w:shd w:val="clear" w:color="auto" w:fill="auto"/>
            <w:vAlign w:val="center"/>
          </w:tcPr>
          <w:p w14:paraId="0B41CDE4" w14:textId="7B72B340" w:rsidR="003948B4" w:rsidRPr="00A353D3" w:rsidRDefault="003948B4" w:rsidP="00723442">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76845B92"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Producent</w:t>
            </w:r>
          </w:p>
        </w:tc>
        <w:tc>
          <w:tcPr>
            <w:tcW w:w="1280" w:type="dxa"/>
            <w:tcBorders>
              <w:top w:val="single" w:sz="4" w:space="0" w:color="000000"/>
              <w:left w:val="single" w:sz="4" w:space="0" w:color="000000"/>
              <w:bottom w:val="single" w:sz="4" w:space="0" w:color="000000"/>
            </w:tcBorders>
            <w:shd w:val="clear" w:color="auto" w:fill="auto"/>
            <w:vAlign w:val="center"/>
          </w:tcPr>
          <w:p w14:paraId="4EB9F5A3"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Oferowana wielkość opakowania</w:t>
            </w:r>
          </w:p>
        </w:tc>
        <w:tc>
          <w:tcPr>
            <w:tcW w:w="1148" w:type="dxa"/>
            <w:tcBorders>
              <w:top w:val="single" w:sz="4" w:space="0" w:color="000000"/>
              <w:left w:val="single" w:sz="4" w:space="0" w:color="000000"/>
              <w:bottom w:val="single" w:sz="4" w:space="0" w:color="000000"/>
            </w:tcBorders>
            <w:shd w:val="clear" w:color="auto" w:fill="auto"/>
            <w:vAlign w:val="center"/>
          </w:tcPr>
          <w:p w14:paraId="4F1142F5"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Ilość opakowań</w:t>
            </w:r>
          </w:p>
        </w:tc>
        <w:tc>
          <w:tcPr>
            <w:tcW w:w="1071" w:type="dxa"/>
            <w:tcBorders>
              <w:top w:val="single" w:sz="4" w:space="0" w:color="000000"/>
              <w:left w:val="single" w:sz="4" w:space="0" w:color="000000"/>
              <w:bottom w:val="single" w:sz="4" w:space="0" w:color="000000"/>
            </w:tcBorders>
            <w:shd w:val="clear" w:color="auto" w:fill="auto"/>
            <w:vAlign w:val="center"/>
          </w:tcPr>
          <w:p w14:paraId="64429B8D" w14:textId="68D9E2F8" w:rsidR="003948B4" w:rsidRPr="00A353D3" w:rsidRDefault="003948B4" w:rsidP="00723442">
            <w:pPr>
              <w:jc w:val="center"/>
              <w:rPr>
                <w:rFonts w:asciiTheme="minorHAnsi" w:hAnsiTheme="minorHAnsi" w:cstheme="minorHAnsi"/>
              </w:rPr>
            </w:pPr>
            <w:r>
              <w:rPr>
                <w:rFonts w:asciiTheme="minorHAnsi" w:hAnsiTheme="minorHAnsi" w:cstheme="minorHAnsi"/>
              </w:rPr>
              <w:t xml:space="preserve">Cena jednostk. netto </w:t>
            </w:r>
            <w:r w:rsidRPr="00A353D3">
              <w:rPr>
                <w:rFonts w:asciiTheme="minorHAnsi" w:hAnsiTheme="minorHAnsi" w:cstheme="minorHAnsi"/>
              </w:rPr>
              <w:t>za op./szt.</w:t>
            </w:r>
          </w:p>
        </w:tc>
        <w:tc>
          <w:tcPr>
            <w:tcW w:w="976" w:type="dxa"/>
            <w:tcBorders>
              <w:top w:val="single" w:sz="4" w:space="0" w:color="000000"/>
              <w:left w:val="single" w:sz="4" w:space="0" w:color="000000"/>
              <w:bottom w:val="single" w:sz="4" w:space="0" w:color="000000"/>
            </w:tcBorders>
            <w:shd w:val="clear" w:color="auto" w:fill="auto"/>
            <w:vAlign w:val="center"/>
          </w:tcPr>
          <w:p w14:paraId="6A56554C"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Wartość</w:t>
            </w:r>
          </w:p>
          <w:p w14:paraId="0D134617"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netto</w:t>
            </w:r>
          </w:p>
        </w:tc>
        <w:tc>
          <w:tcPr>
            <w:tcW w:w="992" w:type="dxa"/>
            <w:tcBorders>
              <w:top w:val="single" w:sz="4" w:space="0" w:color="000000"/>
              <w:left w:val="single" w:sz="4" w:space="0" w:color="000000"/>
              <w:bottom w:val="single" w:sz="4" w:space="0" w:color="000000"/>
            </w:tcBorders>
            <w:shd w:val="clear" w:color="auto" w:fill="auto"/>
            <w:vAlign w:val="center"/>
          </w:tcPr>
          <w:p w14:paraId="37748F09"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Stawka VAT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02C55"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Wartość</w:t>
            </w:r>
          </w:p>
          <w:p w14:paraId="54D1671C"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brutto</w:t>
            </w:r>
          </w:p>
        </w:tc>
      </w:tr>
      <w:tr w:rsidR="003948B4" w:rsidRPr="00A353D3" w14:paraId="526EB623" w14:textId="77777777" w:rsidTr="003948B4">
        <w:tc>
          <w:tcPr>
            <w:tcW w:w="708" w:type="dxa"/>
            <w:tcBorders>
              <w:top w:val="single" w:sz="4" w:space="0" w:color="000000"/>
              <w:left w:val="single" w:sz="4" w:space="0" w:color="000000"/>
              <w:bottom w:val="single" w:sz="4" w:space="0" w:color="000000"/>
            </w:tcBorders>
            <w:shd w:val="clear" w:color="auto" w:fill="auto"/>
          </w:tcPr>
          <w:p w14:paraId="02E5DAFB"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I</w:t>
            </w:r>
          </w:p>
        </w:tc>
        <w:tc>
          <w:tcPr>
            <w:tcW w:w="5366" w:type="dxa"/>
            <w:tcBorders>
              <w:top w:val="single" w:sz="4" w:space="0" w:color="000000"/>
              <w:left w:val="single" w:sz="4" w:space="0" w:color="000000"/>
              <w:bottom w:val="single" w:sz="4" w:space="0" w:color="000000"/>
            </w:tcBorders>
            <w:shd w:val="clear" w:color="auto" w:fill="auto"/>
          </w:tcPr>
          <w:p w14:paraId="470E832F"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II</w:t>
            </w:r>
          </w:p>
        </w:tc>
        <w:tc>
          <w:tcPr>
            <w:tcW w:w="1134" w:type="dxa"/>
            <w:tcBorders>
              <w:top w:val="single" w:sz="4" w:space="0" w:color="000000"/>
              <w:left w:val="single" w:sz="4" w:space="0" w:color="000000"/>
              <w:bottom w:val="single" w:sz="4" w:space="0" w:color="000000"/>
            </w:tcBorders>
            <w:shd w:val="clear" w:color="auto" w:fill="auto"/>
          </w:tcPr>
          <w:p w14:paraId="12CB89AA"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III</w:t>
            </w:r>
          </w:p>
        </w:tc>
        <w:tc>
          <w:tcPr>
            <w:tcW w:w="1701" w:type="dxa"/>
            <w:tcBorders>
              <w:top w:val="single" w:sz="4" w:space="0" w:color="000000"/>
              <w:left w:val="single" w:sz="4" w:space="0" w:color="000000"/>
              <w:bottom w:val="single" w:sz="4" w:space="0" w:color="000000"/>
            </w:tcBorders>
            <w:shd w:val="clear" w:color="auto" w:fill="auto"/>
          </w:tcPr>
          <w:p w14:paraId="5FB2782D" w14:textId="2031107A" w:rsidR="003948B4" w:rsidRPr="00A353D3" w:rsidRDefault="003948B4" w:rsidP="00723442">
            <w:pPr>
              <w:jc w:val="center"/>
              <w:rPr>
                <w:rFonts w:asciiTheme="minorHAnsi" w:hAnsiTheme="minorHAnsi" w:cstheme="minorHAnsi"/>
              </w:rPr>
            </w:pPr>
            <w:r w:rsidRPr="00A353D3">
              <w:rPr>
                <w:rFonts w:asciiTheme="minorHAnsi" w:hAnsiTheme="minorHAnsi" w:cstheme="minorHAnsi"/>
              </w:rPr>
              <w:t>IV</w:t>
            </w:r>
          </w:p>
        </w:tc>
        <w:tc>
          <w:tcPr>
            <w:tcW w:w="1280" w:type="dxa"/>
            <w:tcBorders>
              <w:top w:val="single" w:sz="4" w:space="0" w:color="000000"/>
              <w:left w:val="single" w:sz="4" w:space="0" w:color="000000"/>
              <w:bottom w:val="single" w:sz="4" w:space="0" w:color="000000"/>
            </w:tcBorders>
            <w:shd w:val="clear" w:color="auto" w:fill="auto"/>
          </w:tcPr>
          <w:p w14:paraId="5CB92CE3" w14:textId="6F6DE625" w:rsidR="003948B4" w:rsidRPr="00A353D3" w:rsidRDefault="003948B4" w:rsidP="00723442">
            <w:pPr>
              <w:jc w:val="center"/>
              <w:rPr>
                <w:rFonts w:asciiTheme="minorHAnsi" w:hAnsiTheme="minorHAnsi" w:cstheme="minorHAnsi"/>
              </w:rPr>
            </w:pPr>
            <w:r>
              <w:rPr>
                <w:rFonts w:asciiTheme="minorHAnsi" w:hAnsiTheme="minorHAnsi" w:cstheme="minorHAnsi"/>
              </w:rPr>
              <w:t>V</w:t>
            </w:r>
          </w:p>
        </w:tc>
        <w:tc>
          <w:tcPr>
            <w:tcW w:w="1148" w:type="dxa"/>
            <w:tcBorders>
              <w:top w:val="single" w:sz="4" w:space="0" w:color="000000"/>
              <w:left w:val="single" w:sz="4" w:space="0" w:color="000000"/>
              <w:bottom w:val="single" w:sz="4" w:space="0" w:color="000000"/>
            </w:tcBorders>
            <w:shd w:val="clear" w:color="auto" w:fill="auto"/>
          </w:tcPr>
          <w:p w14:paraId="46FBF8CD" w14:textId="69CCD595" w:rsidR="003948B4" w:rsidRPr="00A353D3" w:rsidRDefault="003948B4" w:rsidP="00723442">
            <w:pPr>
              <w:jc w:val="center"/>
              <w:rPr>
                <w:rFonts w:asciiTheme="minorHAnsi" w:hAnsiTheme="minorHAnsi" w:cstheme="minorHAnsi"/>
              </w:rPr>
            </w:pPr>
            <w:r>
              <w:rPr>
                <w:rFonts w:asciiTheme="minorHAnsi" w:hAnsiTheme="minorHAnsi" w:cstheme="minorHAnsi"/>
              </w:rPr>
              <w:t>VI</w:t>
            </w:r>
          </w:p>
        </w:tc>
        <w:tc>
          <w:tcPr>
            <w:tcW w:w="1071" w:type="dxa"/>
            <w:tcBorders>
              <w:top w:val="single" w:sz="4" w:space="0" w:color="000000"/>
              <w:left w:val="single" w:sz="4" w:space="0" w:color="000000"/>
              <w:bottom w:val="single" w:sz="4" w:space="0" w:color="000000"/>
            </w:tcBorders>
            <w:shd w:val="clear" w:color="auto" w:fill="auto"/>
          </w:tcPr>
          <w:p w14:paraId="4B849F5F" w14:textId="697306F5" w:rsidR="003948B4" w:rsidRPr="00A353D3" w:rsidRDefault="003948B4" w:rsidP="00723442">
            <w:pPr>
              <w:jc w:val="center"/>
              <w:rPr>
                <w:rFonts w:asciiTheme="minorHAnsi" w:hAnsiTheme="minorHAnsi" w:cstheme="minorHAnsi"/>
              </w:rPr>
            </w:pPr>
            <w:r>
              <w:rPr>
                <w:rFonts w:asciiTheme="minorHAnsi" w:hAnsiTheme="minorHAnsi" w:cstheme="minorHAnsi"/>
              </w:rPr>
              <w:t>VII</w:t>
            </w:r>
          </w:p>
        </w:tc>
        <w:tc>
          <w:tcPr>
            <w:tcW w:w="976" w:type="dxa"/>
            <w:tcBorders>
              <w:top w:val="single" w:sz="4" w:space="0" w:color="000000"/>
              <w:left w:val="single" w:sz="4" w:space="0" w:color="000000"/>
              <w:bottom w:val="single" w:sz="4" w:space="0" w:color="000000"/>
            </w:tcBorders>
            <w:shd w:val="clear" w:color="auto" w:fill="auto"/>
          </w:tcPr>
          <w:p w14:paraId="39E2E39E" w14:textId="13D542D6" w:rsidR="003948B4" w:rsidRPr="00A353D3" w:rsidRDefault="003948B4" w:rsidP="003948B4">
            <w:pPr>
              <w:jc w:val="center"/>
              <w:rPr>
                <w:rFonts w:asciiTheme="minorHAnsi" w:hAnsiTheme="minorHAnsi" w:cstheme="minorHAnsi"/>
              </w:rPr>
            </w:pPr>
            <w:r>
              <w:rPr>
                <w:rFonts w:asciiTheme="minorHAnsi" w:hAnsiTheme="minorHAnsi" w:cstheme="minorHAnsi"/>
              </w:rPr>
              <w:t>VII</w:t>
            </w:r>
            <w:r w:rsidRPr="00A353D3">
              <w:rPr>
                <w:rFonts w:asciiTheme="minorHAnsi" w:hAnsiTheme="minorHAnsi" w:cstheme="minorHAnsi"/>
              </w:rPr>
              <w:t>I</w:t>
            </w:r>
          </w:p>
        </w:tc>
        <w:tc>
          <w:tcPr>
            <w:tcW w:w="992" w:type="dxa"/>
            <w:tcBorders>
              <w:top w:val="single" w:sz="4" w:space="0" w:color="000000"/>
              <w:left w:val="single" w:sz="4" w:space="0" w:color="000000"/>
              <w:bottom w:val="single" w:sz="4" w:space="0" w:color="000000"/>
            </w:tcBorders>
            <w:shd w:val="clear" w:color="auto" w:fill="auto"/>
          </w:tcPr>
          <w:p w14:paraId="5042F1A6" w14:textId="7771C8F5" w:rsidR="003948B4" w:rsidRPr="00A353D3" w:rsidRDefault="003948B4" w:rsidP="00723442">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33D518F" w14:textId="5AD9CDA1" w:rsidR="003948B4" w:rsidRPr="00A353D3" w:rsidRDefault="003948B4" w:rsidP="00723442">
            <w:pPr>
              <w:jc w:val="center"/>
              <w:rPr>
                <w:rFonts w:asciiTheme="minorHAnsi" w:hAnsiTheme="minorHAnsi" w:cstheme="minorHAnsi"/>
              </w:rPr>
            </w:pPr>
            <w:r>
              <w:rPr>
                <w:rFonts w:asciiTheme="minorHAnsi" w:hAnsiTheme="minorHAnsi" w:cstheme="minorHAnsi"/>
              </w:rPr>
              <w:t>X</w:t>
            </w:r>
          </w:p>
        </w:tc>
      </w:tr>
      <w:tr w:rsidR="003948B4" w:rsidRPr="00A353D3" w14:paraId="7B641AD1" w14:textId="77777777" w:rsidTr="003948B4">
        <w:trPr>
          <w:trHeight w:val="1155"/>
        </w:trPr>
        <w:tc>
          <w:tcPr>
            <w:tcW w:w="708" w:type="dxa"/>
            <w:tcBorders>
              <w:top w:val="single" w:sz="4" w:space="0" w:color="000000"/>
              <w:left w:val="single" w:sz="4" w:space="0" w:color="000000"/>
              <w:bottom w:val="single" w:sz="4" w:space="0" w:color="auto"/>
            </w:tcBorders>
            <w:shd w:val="clear" w:color="auto" w:fill="auto"/>
          </w:tcPr>
          <w:p w14:paraId="7C4E38B9"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1.</w:t>
            </w:r>
          </w:p>
        </w:tc>
        <w:tc>
          <w:tcPr>
            <w:tcW w:w="5366" w:type="dxa"/>
            <w:tcBorders>
              <w:top w:val="single" w:sz="4" w:space="0" w:color="000000"/>
              <w:left w:val="single" w:sz="4" w:space="0" w:color="000000"/>
              <w:bottom w:val="single" w:sz="4" w:space="0" w:color="auto"/>
            </w:tcBorders>
            <w:shd w:val="clear" w:color="auto" w:fill="auto"/>
          </w:tcPr>
          <w:p w14:paraId="5FE31381" w14:textId="77777777" w:rsidR="003948B4" w:rsidRPr="00A353D3" w:rsidRDefault="003948B4" w:rsidP="00A353D3">
            <w:pPr>
              <w:rPr>
                <w:rFonts w:asciiTheme="minorHAnsi" w:hAnsiTheme="minorHAnsi" w:cstheme="minorHAnsi"/>
              </w:rPr>
            </w:pPr>
            <w:r w:rsidRPr="00A353D3">
              <w:rPr>
                <w:rFonts w:asciiTheme="minorHAnsi" w:hAnsiTheme="minorHAnsi" w:cstheme="minorHAnsi"/>
              </w:rPr>
              <w:t>Jednorazowa serweta bez wkładu chłonnego na stół operacyjny do krótkich zabiegów chirurgicznych. Warstwa spodnia wykonana z włókniny polipropylenowej, a warstwa wierzchnia z celulozy. Wyrób medyczny, klasa 1.</w:t>
            </w:r>
          </w:p>
        </w:tc>
        <w:tc>
          <w:tcPr>
            <w:tcW w:w="1134" w:type="dxa"/>
            <w:tcBorders>
              <w:top w:val="single" w:sz="4" w:space="0" w:color="000000"/>
              <w:left w:val="single" w:sz="4" w:space="0" w:color="000000"/>
              <w:bottom w:val="single" w:sz="4" w:space="0" w:color="auto"/>
            </w:tcBorders>
            <w:shd w:val="clear" w:color="auto" w:fill="auto"/>
            <w:vAlign w:val="center"/>
          </w:tcPr>
          <w:p w14:paraId="25703746" w14:textId="77777777" w:rsidR="003948B4" w:rsidRPr="00A353D3" w:rsidRDefault="003948B4" w:rsidP="00723442">
            <w:pPr>
              <w:jc w:val="center"/>
              <w:rPr>
                <w:rFonts w:asciiTheme="minorHAnsi" w:hAnsiTheme="minorHAnsi" w:cstheme="minorHAnsi"/>
              </w:rPr>
            </w:pPr>
            <w:r w:rsidRPr="00A353D3">
              <w:rPr>
                <w:rFonts w:asciiTheme="minorHAnsi" w:hAnsiTheme="minorHAnsi" w:cstheme="minorHAnsi"/>
              </w:rPr>
              <w:t>2000</w:t>
            </w:r>
          </w:p>
        </w:tc>
        <w:tc>
          <w:tcPr>
            <w:tcW w:w="1701" w:type="dxa"/>
            <w:tcBorders>
              <w:top w:val="single" w:sz="4" w:space="0" w:color="000000"/>
              <w:left w:val="single" w:sz="4" w:space="0" w:color="000000"/>
              <w:bottom w:val="single" w:sz="4" w:space="0" w:color="auto"/>
            </w:tcBorders>
            <w:shd w:val="clear" w:color="auto" w:fill="auto"/>
            <w:vAlign w:val="center"/>
          </w:tcPr>
          <w:p w14:paraId="2B60CA38" w14:textId="77777777" w:rsidR="003948B4" w:rsidRPr="00A353D3" w:rsidRDefault="003948B4" w:rsidP="00A353D3">
            <w:pPr>
              <w:rPr>
                <w:rFonts w:asciiTheme="minorHAnsi" w:hAnsiTheme="minorHAnsi" w:cstheme="minorHAnsi"/>
              </w:rPr>
            </w:pPr>
          </w:p>
        </w:tc>
        <w:tc>
          <w:tcPr>
            <w:tcW w:w="1280" w:type="dxa"/>
            <w:tcBorders>
              <w:top w:val="single" w:sz="4" w:space="0" w:color="000000"/>
              <w:left w:val="single" w:sz="4" w:space="0" w:color="000000"/>
              <w:bottom w:val="single" w:sz="4" w:space="0" w:color="auto"/>
            </w:tcBorders>
            <w:shd w:val="clear" w:color="auto" w:fill="auto"/>
            <w:vAlign w:val="center"/>
          </w:tcPr>
          <w:p w14:paraId="3B3AA2F5" w14:textId="77777777" w:rsidR="003948B4" w:rsidRPr="00A353D3" w:rsidRDefault="003948B4" w:rsidP="00A353D3">
            <w:pPr>
              <w:rPr>
                <w:rFonts w:asciiTheme="minorHAnsi" w:hAnsiTheme="minorHAnsi" w:cstheme="minorHAnsi"/>
              </w:rPr>
            </w:pPr>
          </w:p>
        </w:tc>
        <w:tc>
          <w:tcPr>
            <w:tcW w:w="1148" w:type="dxa"/>
            <w:tcBorders>
              <w:top w:val="single" w:sz="4" w:space="0" w:color="000000"/>
              <w:left w:val="single" w:sz="4" w:space="0" w:color="000000"/>
              <w:bottom w:val="single" w:sz="4" w:space="0" w:color="auto"/>
            </w:tcBorders>
            <w:shd w:val="clear" w:color="auto" w:fill="auto"/>
            <w:vAlign w:val="center"/>
          </w:tcPr>
          <w:p w14:paraId="538A57F6" w14:textId="77777777" w:rsidR="003948B4" w:rsidRPr="00A353D3" w:rsidRDefault="003948B4" w:rsidP="00A353D3">
            <w:pPr>
              <w:rPr>
                <w:rFonts w:asciiTheme="minorHAnsi" w:hAnsiTheme="minorHAnsi" w:cstheme="minorHAnsi"/>
              </w:rPr>
            </w:pPr>
          </w:p>
        </w:tc>
        <w:tc>
          <w:tcPr>
            <w:tcW w:w="1071" w:type="dxa"/>
            <w:tcBorders>
              <w:top w:val="single" w:sz="4" w:space="0" w:color="000000"/>
              <w:left w:val="single" w:sz="4" w:space="0" w:color="000000"/>
              <w:bottom w:val="single" w:sz="4" w:space="0" w:color="auto"/>
            </w:tcBorders>
            <w:shd w:val="clear" w:color="auto" w:fill="auto"/>
            <w:vAlign w:val="center"/>
          </w:tcPr>
          <w:p w14:paraId="7D5D52BA" w14:textId="77777777" w:rsidR="003948B4" w:rsidRPr="00A353D3" w:rsidRDefault="003948B4" w:rsidP="00A353D3">
            <w:pPr>
              <w:rPr>
                <w:rFonts w:asciiTheme="minorHAnsi" w:hAnsiTheme="minorHAnsi" w:cstheme="minorHAnsi"/>
              </w:rPr>
            </w:pPr>
          </w:p>
        </w:tc>
        <w:tc>
          <w:tcPr>
            <w:tcW w:w="976" w:type="dxa"/>
            <w:tcBorders>
              <w:top w:val="single" w:sz="4" w:space="0" w:color="000000"/>
              <w:left w:val="single" w:sz="4" w:space="0" w:color="000000"/>
              <w:bottom w:val="single" w:sz="4" w:space="0" w:color="auto"/>
            </w:tcBorders>
            <w:shd w:val="clear" w:color="auto" w:fill="auto"/>
            <w:vAlign w:val="center"/>
          </w:tcPr>
          <w:p w14:paraId="003BAC06" w14:textId="77777777" w:rsidR="003948B4" w:rsidRPr="00A353D3" w:rsidRDefault="003948B4" w:rsidP="00A353D3">
            <w:pPr>
              <w:rPr>
                <w:rFonts w:asciiTheme="minorHAnsi" w:hAnsiTheme="minorHAnsi" w:cstheme="minorHAnsi"/>
              </w:rPr>
            </w:pPr>
          </w:p>
        </w:tc>
        <w:tc>
          <w:tcPr>
            <w:tcW w:w="992" w:type="dxa"/>
            <w:tcBorders>
              <w:top w:val="single" w:sz="4" w:space="0" w:color="000000"/>
              <w:left w:val="single" w:sz="4" w:space="0" w:color="000000"/>
              <w:bottom w:val="single" w:sz="4" w:space="0" w:color="auto"/>
            </w:tcBorders>
            <w:shd w:val="clear" w:color="auto" w:fill="auto"/>
            <w:vAlign w:val="center"/>
          </w:tcPr>
          <w:p w14:paraId="0C431ECD" w14:textId="77777777" w:rsidR="003948B4" w:rsidRPr="00A353D3" w:rsidRDefault="003948B4" w:rsidP="00A353D3">
            <w:pPr>
              <w:rPr>
                <w:rFonts w:asciiTheme="minorHAnsi" w:hAnsiTheme="minorHAnsi" w:cstheme="minorHAnsi"/>
              </w:rPr>
            </w:pPr>
          </w:p>
        </w:tc>
        <w:tc>
          <w:tcPr>
            <w:tcW w:w="992" w:type="dxa"/>
            <w:tcBorders>
              <w:top w:val="single" w:sz="4" w:space="0" w:color="000000"/>
              <w:left w:val="single" w:sz="4" w:space="0" w:color="000000"/>
              <w:bottom w:val="single" w:sz="4" w:space="0" w:color="auto"/>
              <w:right w:val="single" w:sz="4" w:space="0" w:color="000000"/>
            </w:tcBorders>
            <w:shd w:val="clear" w:color="auto" w:fill="auto"/>
            <w:vAlign w:val="center"/>
          </w:tcPr>
          <w:p w14:paraId="06014FEE" w14:textId="77777777" w:rsidR="003948B4" w:rsidRPr="00A353D3" w:rsidRDefault="003948B4" w:rsidP="00A353D3">
            <w:pPr>
              <w:rPr>
                <w:rFonts w:asciiTheme="minorHAnsi" w:hAnsiTheme="minorHAnsi" w:cstheme="minorHAnsi"/>
              </w:rPr>
            </w:pPr>
          </w:p>
        </w:tc>
      </w:tr>
      <w:tr w:rsidR="00A353D3" w:rsidRPr="00A353D3" w14:paraId="21D11E58" w14:textId="77777777" w:rsidTr="003948B4">
        <w:trPr>
          <w:trHeight w:val="50"/>
        </w:trPr>
        <w:tc>
          <w:tcPr>
            <w:tcW w:w="11337" w:type="dxa"/>
            <w:gridSpan w:val="6"/>
            <w:tcBorders>
              <w:left w:val="single" w:sz="4" w:space="0" w:color="000000"/>
              <w:bottom w:val="single" w:sz="4" w:space="0" w:color="000000"/>
              <w:right w:val="single" w:sz="4" w:space="0" w:color="auto"/>
            </w:tcBorders>
            <w:shd w:val="clear" w:color="auto" w:fill="auto"/>
          </w:tcPr>
          <w:p w14:paraId="4A65ABCE"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WARTOŚĆ GLOBALNA</w:t>
            </w:r>
          </w:p>
        </w:tc>
        <w:tc>
          <w:tcPr>
            <w:tcW w:w="1071" w:type="dxa"/>
            <w:tcBorders>
              <w:left w:val="single" w:sz="4" w:space="0" w:color="auto"/>
              <w:bottom w:val="single" w:sz="4" w:space="0" w:color="000000"/>
            </w:tcBorders>
            <w:shd w:val="clear" w:color="auto" w:fill="auto"/>
          </w:tcPr>
          <w:p w14:paraId="397CD5BA" w14:textId="77777777" w:rsidR="00A353D3" w:rsidRPr="00A353D3" w:rsidRDefault="00A353D3" w:rsidP="00723442">
            <w:pPr>
              <w:jc w:val="right"/>
              <w:rPr>
                <w:rFonts w:asciiTheme="minorHAnsi" w:hAnsiTheme="minorHAnsi" w:cstheme="minorHAnsi"/>
              </w:rPr>
            </w:pPr>
            <w:r w:rsidRPr="00A353D3">
              <w:rPr>
                <w:rFonts w:asciiTheme="minorHAnsi" w:hAnsiTheme="minorHAnsi" w:cstheme="minorHAnsi"/>
              </w:rPr>
              <w:t>NETTO:</w:t>
            </w:r>
          </w:p>
        </w:tc>
        <w:tc>
          <w:tcPr>
            <w:tcW w:w="976" w:type="dxa"/>
            <w:tcBorders>
              <w:left w:val="single" w:sz="4" w:space="0" w:color="000000"/>
              <w:bottom w:val="single" w:sz="4" w:space="0" w:color="000000"/>
            </w:tcBorders>
            <w:shd w:val="clear" w:color="auto" w:fill="auto"/>
          </w:tcPr>
          <w:p w14:paraId="05201CE3" w14:textId="77777777" w:rsidR="00A353D3" w:rsidRPr="00A353D3" w:rsidRDefault="00A353D3" w:rsidP="00723442">
            <w:pPr>
              <w:jc w:val="right"/>
              <w:rPr>
                <w:rFonts w:asciiTheme="minorHAnsi" w:hAnsiTheme="minorHAnsi" w:cstheme="minorHAnsi"/>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14:paraId="3C00DB8D" w14:textId="77777777" w:rsidR="00A353D3" w:rsidRPr="00A353D3" w:rsidRDefault="00A353D3" w:rsidP="00723442">
            <w:pPr>
              <w:jc w:val="right"/>
              <w:rPr>
                <w:rFonts w:asciiTheme="minorHAnsi" w:hAnsiTheme="minorHAnsi" w:cstheme="minorHAnsi"/>
              </w:rPr>
            </w:pPr>
            <w:r w:rsidRPr="00A353D3">
              <w:rPr>
                <w:rFonts w:asciiTheme="minorHAnsi" w:hAnsiTheme="minorHAnsi" w:cstheme="minorHAnsi"/>
              </w:rPr>
              <w:t>BRUTTO:</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F374B6" w14:textId="77777777" w:rsidR="00A353D3" w:rsidRPr="00A353D3" w:rsidRDefault="00A353D3" w:rsidP="00A353D3">
            <w:pPr>
              <w:rPr>
                <w:rFonts w:asciiTheme="minorHAnsi" w:hAnsiTheme="minorHAnsi" w:cstheme="minorHAnsi"/>
              </w:rPr>
            </w:pPr>
          </w:p>
        </w:tc>
      </w:tr>
    </w:tbl>
    <w:p w14:paraId="6E85E098" w14:textId="77777777" w:rsidR="00A353D3" w:rsidRPr="00A353D3" w:rsidRDefault="00A353D3" w:rsidP="00A353D3">
      <w:pPr>
        <w:rPr>
          <w:rFonts w:asciiTheme="minorHAnsi" w:hAnsiTheme="minorHAnsi" w:cstheme="minorHAnsi"/>
        </w:rPr>
      </w:pPr>
    </w:p>
    <w:p w14:paraId="2106242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03A4B1A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6040E95A" w14:textId="77777777" w:rsidR="00A353D3" w:rsidRPr="00A353D3" w:rsidRDefault="00A353D3" w:rsidP="00723442">
      <w:pPr>
        <w:jc w:val="right"/>
        <w:rPr>
          <w:rFonts w:asciiTheme="minorHAnsi" w:hAnsiTheme="minorHAnsi" w:cstheme="minorHAnsi"/>
        </w:rPr>
      </w:pPr>
      <w:r w:rsidRPr="00A353D3">
        <w:rPr>
          <w:rFonts w:asciiTheme="minorHAnsi" w:hAnsiTheme="minorHAnsi" w:cstheme="minorHAnsi"/>
        </w:rPr>
        <w:lastRenderedPageBreak/>
        <w:t>Załącznik nr 2 do SWZ</w:t>
      </w:r>
    </w:p>
    <w:p w14:paraId="354501AE"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FORMULARZ CENOWY</w:t>
      </w:r>
    </w:p>
    <w:p w14:paraId="335E3DD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93 – Akcesoria laparoskopowe </w:t>
      </w:r>
    </w:p>
    <w:tbl>
      <w:tblPr>
        <w:tblW w:w="16234" w:type="dxa"/>
        <w:tblInd w:w="-812" w:type="dxa"/>
        <w:tblLayout w:type="fixed"/>
        <w:tblCellMar>
          <w:left w:w="70" w:type="dxa"/>
          <w:right w:w="70" w:type="dxa"/>
        </w:tblCellMar>
        <w:tblLook w:val="0000" w:firstRow="0" w:lastRow="0" w:firstColumn="0" w:lastColumn="0" w:noHBand="0" w:noVBand="0"/>
      </w:tblPr>
      <w:tblGrid>
        <w:gridCol w:w="527"/>
        <w:gridCol w:w="5477"/>
        <w:gridCol w:w="1417"/>
        <w:gridCol w:w="851"/>
        <w:gridCol w:w="1247"/>
        <w:gridCol w:w="1245"/>
        <w:gridCol w:w="1162"/>
        <w:gridCol w:w="1189"/>
        <w:gridCol w:w="1047"/>
        <w:gridCol w:w="1079"/>
        <w:gridCol w:w="993"/>
      </w:tblGrid>
      <w:tr w:rsidR="00A353D3" w:rsidRPr="00A353D3" w14:paraId="39E8895B" w14:textId="77777777" w:rsidTr="003948B4">
        <w:trPr>
          <w:trHeight w:val="1012"/>
        </w:trPr>
        <w:tc>
          <w:tcPr>
            <w:tcW w:w="527" w:type="dxa"/>
            <w:tcBorders>
              <w:top w:val="single" w:sz="4" w:space="0" w:color="000000"/>
              <w:left w:val="single" w:sz="4" w:space="0" w:color="000000"/>
              <w:bottom w:val="single" w:sz="4" w:space="0" w:color="000000"/>
            </w:tcBorders>
            <w:shd w:val="clear" w:color="auto" w:fill="auto"/>
            <w:vAlign w:val="center"/>
          </w:tcPr>
          <w:p w14:paraId="41771B7A" w14:textId="70B2720D" w:rsidR="00A353D3" w:rsidRPr="00A353D3" w:rsidRDefault="00723442" w:rsidP="00723442">
            <w:pPr>
              <w:jc w:val="center"/>
              <w:rPr>
                <w:rFonts w:asciiTheme="minorHAnsi" w:hAnsiTheme="minorHAnsi" w:cstheme="minorHAnsi"/>
              </w:rPr>
            </w:pPr>
            <w:r>
              <w:rPr>
                <w:rFonts w:asciiTheme="minorHAnsi" w:hAnsiTheme="minorHAnsi" w:cstheme="minorHAnsi"/>
              </w:rPr>
              <w:t>Lp</w:t>
            </w:r>
            <w:r w:rsidR="003948B4">
              <w:rPr>
                <w:rFonts w:asciiTheme="minorHAnsi" w:hAnsiTheme="minorHAnsi" w:cstheme="minorHAnsi"/>
              </w:rPr>
              <w:t>.</w:t>
            </w:r>
          </w:p>
        </w:tc>
        <w:tc>
          <w:tcPr>
            <w:tcW w:w="5477" w:type="dxa"/>
            <w:tcBorders>
              <w:top w:val="single" w:sz="4" w:space="0" w:color="000000"/>
              <w:left w:val="single" w:sz="4" w:space="0" w:color="000000"/>
              <w:bottom w:val="single" w:sz="4" w:space="0" w:color="000000"/>
            </w:tcBorders>
            <w:shd w:val="clear" w:color="auto" w:fill="auto"/>
            <w:vAlign w:val="center"/>
          </w:tcPr>
          <w:p w14:paraId="1165DDE8" w14:textId="6E1515C2" w:rsidR="00A353D3" w:rsidRPr="00A353D3" w:rsidRDefault="003948B4" w:rsidP="00723442">
            <w:pPr>
              <w:jc w:val="center"/>
              <w:rPr>
                <w:rFonts w:asciiTheme="minorHAnsi" w:hAnsiTheme="minorHAnsi" w:cstheme="minorHAnsi"/>
              </w:rPr>
            </w:pPr>
            <w:r w:rsidRPr="00501CCD">
              <w:rPr>
                <w:rFonts w:asciiTheme="minorHAnsi" w:hAnsiTheme="minorHAnsi" w:cstheme="minorHAnsi"/>
              </w:rPr>
              <w:t>Opis przedmiotu</w:t>
            </w:r>
          </w:p>
        </w:tc>
        <w:tc>
          <w:tcPr>
            <w:tcW w:w="1417" w:type="dxa"/>
            <w:tcBorders>
              <w:top w:val="single" w:sz="4" w:space="0" w:color="000000"/>
              <w:left w:val="single" w:sz="4" w:space="0" w:color="000000"/>
              <w:bottom w:val="single" w:sz="4" w:space="0" w:color="000000"/>
            </w:tcBorders>
            <w:shd w:val="clear" w:color="auto" w:fill="auto"/>
            <w:vAlign w:val="center"/>
          </w:tcPr>
          <w:p w14:paraId="0BFEC4CE"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Roz</w:t>
            </w:r>
            <w:r w:rsidR="003F520E">
              <w:rPr>
                <w:rFonts w:asciiTheme="minorHAnsi" w:hAnsiTheme="minorHAnsi" w:cstheme="minorHAnsi"/>
              </w:rPr>
              <w:t>m.</w:t>
            </w:r>
          </w:p>
        </w:tc>
        <w:tc>
          <w:tcPr>
            <w:tcW w:w="851" w:type="dxa"/>
            <w:tcBorders>
              <w:top w:val="single" w:sz="4" w:space="0" w:color="000000"/>
              <w:left w:val="single" w:sz="4" w:space="0" w:color="000000"/>
              <w:bottom w:val="single" w:sz="4" w:space="0" w:color="000000"/>
            </w:tcBorders>
            <w:shd w:val="clear" w:color="auto" w:fill="auto"/>
            <w:vAlign w:val="center"/>
          </w:tcPr>
          <w:p w14:paraId="47D0DD2A"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Ilość</w:t>
            </w:r>
          </w:p>
          <w:p w14:paraId="32C1754B"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w szt</w:t>
            </w:r>
            <w:r w:rsidR="00723442">
              <w:rPr>
                <w:rFonts w:asciiTheme="minorHAnsi" w:hAnsiTheme="minorHAnsi" w:cstheme="minorHAnsi"/>
              </w:rPr>
              <w:t>.</w:t>
            </w:r>
          </w:p>
        </w:tc>
        <w:tc>
          <w:tcPr>
            <w:tcW w:w="1247" w:type="dxa"/>
            <w:tcBorders>
              <w:top w:val="single" w:sz="4" w:space="0" w:color="000000"/>
              <w:left w:val="single" w:sz="4" w:space="0" w:color="000000"/>
              <w:bottom w:val="single" w:sz="4" w:space="0" w:color="000000"/>
            </w:tcBorders>
            <w:shd w:val="clear" w:color="auto" w:fill="auto"/>
            <w:vAlign w:val="center"/>
          </w:tcPr>
          <w:p w14:paraId="42BD7A57" w14:textId="39F0A8AA" w:rsidR="00A353D3" w:rsidRPr="00A353D3" w:rsidRDefault="00A353D3" w:rsidP="00723442">
            <w:pPr>
              <w:jc w:val="center"/>
              <w:rPr>
                <w:rFonts w:asciiTheme="minorHAnsi" w:hAnsiTheme="minorHAnsi" w:cstheme="minorHAnsi"/>
              </w:rPr>
            </w:pPr>
            <w:r w:rsidRPr="00A353D3">
              <w:rPr>
                <w:rFonts w:asciiTheme="minorHAnsi" w:hAnsiTheme="minorHAnsi" w:cstheme="minorHAnsi"/>
              </w:rPr>
              <w:t>Nazwa Handlowa</w:t>
            </w:r>
            <w:r w:rsidR="003948B4">
              <w:rPr>
                <w:rFonts w:asciiTheme="minorHAnsi" w:hAnsiTheme="minorHAnsi" w:cstheme="minorHAnsi"/>
              </w:rPr>
              <w:t>/</w:t>
            </w:r>
          </w:p>
          <w:p w14:paraId="7A0B2901"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Producent</w:t>
            </w:r>
          </w:p>
        </w:tc>
        <w:tc>
          <w:tcPr>
            <w:tcW w:w="1245" w:type="dxa"/>
            <w:tcBorders>
              <w:top w:val="single" w:sz="4" w:space="0" w:color="000000"/>
              <w:left w:val="single" w:sz="4" w:space="0" w:color="000000"/>
              <w:bottom w:val="single" w:sz="4" w:space="0" w:color="000000"/>
            </w:tcBorders>
            <w:shd w:val="clear" w:color="auto" w:fill="auto"/>
            <w:vAlign w:val="center"/>
          </w:tcPr>
          <w:p w14:paraId="1930FD8F"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Oferowana wi</w:t>
            </w:r>
            <w:r w:rsidR="003F520E">
              <w:rPr>
                <w:rFonts w:asciiTheme="minorHAnsi" w:hAnsiTheme="minorHAnsi" w:cstheme="minorHAnsi"/>
              </w:rPr>
              <w:t xml:space="preserve">elkość </w:t>
            </w:r>
            <w:r w:rsidRPr="00A353D3">
              <w:rPr>
                <w:rFonts w:asciiTheme="minorHAnsi" w:hAnsiTheme="minorHAnsi" w:cstheme="minorHAnsi"/>
              </w:rPr>
              <w:t>op</w:t>
            </w:r>
            <w:r w:rsidR="003F520E">
              <w:rPr>
                <w:rFonts w:asciiTheme="minorHAnsi" w:hAnsiTheme="minorHAnsi" w:cstheme="minorHAnsi"/>
              </w:rPr>
              <w:t>.</w:t>
            </w:r>
          </w:p>
        </w:tc>
        <w:tc>
          <w:tcPr>
            <w:tcW w:w="1162" w:type="dxa"/>
            <w:tcBorders>
              <w:top w:val="single" w:sz="4" w:space="0" w:color="000000"/>
              <w:left w:val="single" w:sz="4" w:space="0" w:color="000000"/>
              <w:bottom w:val="single" w:sz="4" w:space="0" w:color="000000"/>
            </w:tcBorders>
            <w:shd w:val="clear" w:color="auto" w:fill="auto"/>
            <w:vAlign w:val="center"/>
          </w:tcPr>
          <w:p w14:paraId="077C0389"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Ilość opakowań</w:t>
            </w:r>
          </w:p>
        </w:tc>
        <w:tc>
          <w:tcPr>
            <w:tcW w:w="1189" w:type="dxa"/>
            <w:tcBorders>
              <w:top w:val="single" w:sz="4" w:space="0" w:color="000000"/>
              <w:left w:val="single" w:sz="4" w:space="0" w:color="000000"/>
              <w:bottom w:val="single" w:sz="4" w:space="0" w:color="000000"/>
            </w:tcBorders>
            <w:shd w:val="clear" w:color="auto" w:fill="auto"/>
            <w:vAlign w:val="center"/>
          </w:tcPr>
          <w:p w14:paraId="3BA0552B" w14:textId="77777777" w:rsidR="003F520E" w:rsidRDefault="00723442" w:rsidP="00723442">
            <w:pPr>
              <w:jc w:val="center"/>
              <w:rPr>
                <w:rFonts w:asciiTheme="minorHAnsi" w:hAnsiTheme="minorHAnsi" w:cstheme="minorHAnsi"/>
              </w:rPr>
            </w:pPr>
            <w:r>
              <w:rPr>
                <w:rFonts w:asciiTheme="minorHAnsi" w:hAnsiTheme="minorHAnsi" w:cstheme="minorHAnsi"/>
              </w:rPr>
              <w:t>Cena jednostk</w:t>
            </w:r>
            <w:r w:rsidR="003F520E">
              <w:rPr>
                <w:rFonts w:asciiTheme="minorHAnsi" w:hAnsiTheme="minorHAnsi" w:cstheme="minorHAnsi"/>
              </w:rPr>
              <w:t>.</w:t>
            </w:r>
          </w:p>
          <w:p w14:paraId="10F02785" w14:textId="022CAC0B" w:rsidR="00A353D3" w:rsidRPr="00A353D3" w:rsidRDefault="003948B4" w:rsidP="00723442">
            <w:pPr>
              <w:jc w:val="center"/>
              <w:rPr>
                <w:rFonts w:asciiTheme="minorHAnsi" w:hAnsiTheme="minorHAnsi" w:cstheme="minorHAnsi"/>
              </w:rPr>
            </w:pPr>
            <w:r>
              <w:rPr>
                <w:rFonts w:asciiTheme="minorHAnsi" w:hAnsiTheme="minorHAnsi" w:cstheme="minorHAnsi"/>
              </w:rPr>
              <w:t xml:space="preserve">netto </w:t>
            </w:r>
            <w:r w:rsidR="00A353D3" w:rsidRPr="00A353D3">
              <w:rPr>
                <w:rFonts w:asciiTheme="minorHAnsi" w:hAnsiTheme="minorHAnsi" w:cstheme="minorHAnsi"/>
              </w:rPr>
              <w:t>za op./szt</w:t>
            </w:r>
            <w:r>
              <w:rPr>
                <w:rFonts w:asciiTheme="minorHAnsi" w:hAnsiTheme="minorHAnsi" w:cstheme="minorHAnsi"/>
              </w:rPr>
              <w:t>.</w:t>
            </w:r>
          </w:p>
        </w:tc>
        <w:tc>
          <w:tcPr>
            <w:tcW w:w="1047" w:type="dxa"/>
            <w:tcBorders>
              <w:top w:val="single" w:sz="4" w:space="0" w:color="000000"/>
              <w:left w:val="single" w:sz="4" w:space="0" w:color="000000"/>
              <w:bottom w:val="single" w:sz="4" w:space="0" w:color="000000"/>
            </w:tcBorders>
            <w:shd w:val="clear" w:color="auto" w:fill="auto"/>
            <w:vAlign w:val="center"/>
          </w:tcPr>
          <w:p w14:paraId="6828C513"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Wartość</w:t>
            </w:r>
          </w:p>
          <w:p w14:paraId="7F1D46BC"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netto</w:t>
            </w:r>
          </w:p>
        </w:tc>
        <w:tc>
          <w:tcPr>
            <w:tcW w:w="1079" w:type="dxa"/>
            <w:tcBorders>
              <w:top w:val="single" w:sz="4" w:space="0" w:color="000000"/>
              <w:left w:val="single" w:sz="4" w:space="0" w:color="000000"/>
              <w:bottom w:val="single" w:sz="4" w:space="0" w:color="000000"/>
            </w:tcBorders>
            <w:shd w:val="clear" w:color="auto" w:fill="auto"/>
            <w:vAlign w:val="center"/>
          </w:tcPr>
          <w:p w14:paraId="212F9C86"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Stawka VAT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48ED5"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Wartość</w:t>
            </w:r>
          </w:p>
          <w:p w14:paraId="70384629"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brutto</w:t>
            </w:r>
          </w:p>
        </w:tc>
      </w:tr>
      <w:tr w:rsidR="003F520E" w:rsidRPr="00A353D3" w14:paraId="4A8DF984" w14:textId="77777777" w:rsidTr="003948B4">
        <w:trPr>
          <w:trHeight w:val="68"/>
        </w:trPr>
        <w:tc>
          <w:tcPr>
            <w:tcW w:w="527" w:type="dxa"/>
            <w:tcBorders>
              <w:top w:val="single" w:sz="4" w:space="0" w:color="000000"/>
              <w:left w:val="single" w:sz="4" w:space="0" w:color="000000"/>
              <w:bottom w:val="single" w:sz="4" w:space="0" w:color="auto"/>
            </w:tcBorders>
            <w:shd w:val="clear" w:color="auto" w:fill="auto"/>
          </w:tcPr>
          <w:p w14:paraId="28EA48A5"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I</w:t>
            </w:r>
          </w:p>
        </w:tc>
        <w:tc>
          <w:tcPr>
            <w:tcW w:w="5477" w:type="dxa"/>
            <w:tcBorders>
              <w:top w:val="single" w:sz="4" w:space="0" w:color="000000"/>
              <w:left w:val="single" w:sz="4" w:space="0" w:color="000000"/>
              <w:bottom w:val="single" w:sz="4" w:space="0" w:color="auto"/>
            </w:tcBorders>
            <w:shd w:val="clear" w:color="auto" w:fill="auto"/>
          </w:tcPr>
          <w:p w14:paraId="3EF19A96"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II</w:t>
            </w:r>
          </w:p>
        </w:tc>
        <w:tc>
          <w:tcPr>
            <w:tcW w:w="1417" w:type="dxa"/>
            <w:tcBorders>
              <w:top w:val="single" w:sz="4" w:space="0" w:color="000000"/>
              <w:left w:val="single" w:sz="4" w:space="0" w:color="000000"/>
              <w:bottom w:val="single" w:sz="4" w:space="0" w:color="auto"/>
            </w:tcBorders>
            <w:shd w:val="clear" w:color="auto" w:fill="auto"/>
          </w:tcPr>
          <w:p w14:paraId="55C4529E"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III</w:t>
            </w:r>
          </w:p>
        </w:tc>
        <w:tc>
          <w:tcPr>
            <w:tcW w:w="851" w:type="dxa"/>
            <w:tcBorders>
              <w:top w:val="single" w:sz="4" w:space="0" w:color="000000"/>
              <w:left w:val="single" w:sz="4" w:space="0" w:color="000000"/>
              <w:bottom w:val="single" w:sz="4" w:space="0" w:color="auto"/>
            </w:tcBorders>
            <w:shd w:val="clear" w:color="auto" w:fill="auto"/>
          </w:tcPr>
          <w:p w14:paraId="67A26757"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IV</w:t>
            </w:r>
          </w:p>
        </w:tc>
        <w:tc>
          <w:tcPr>
            <w:tcW w:w="1247" w:type="dxa"/>
            <w:tcBorders>
              <w:top w:val="single" w:sz="4" w:space="0" w:color="000000"/>
              <w:left w:val="single" w:sz="4" w:space="0" w:color="000000"/>
              <w:bottom w:val="single" w:sz="4" w:space="0" w:color="auto"/>
            </w:tcBorders>
            <w:shd w:val="clear" w:color="auto" w:fill="auto"/>
          </w:tcPr>
          <w:p w14:paraId="5C635CAE"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V</w:t>
            </w:r>
          </w:p>
        </w:tc>
        <w:tc>
          <w:tcPr>
            <w:tcW w:w="1245" w:type="dxa"/>
            <w:tcBorders>
              <w:top w:val="single" w:sz="4" w:space="0" w:color="000000"/>
              <w:left w:val="single" w:sz="4" w:space="0" w:color="000000"/>
              <w:bottom w:val="single" w:sz="4" w:space="0" w:color="auto"/>
            </w:tcBorders>
            <w:shd w:val="clear" w:color="auto" w:fill="auto"/>
          </w:tcPr>
          <w:p w14:paraId="6AE76483"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VI</w:t>
            </w:r>
          </w:p>
        </w:tc>
        <w:tc>
          <w:tcPr>
            <w:tcW w:w="1162" w:type="dxa"/>
            <w:tcBorders>
              <w:top w:val="single" w:sz="4" w:space="0" w:color="000000"/>
              <w:left w:val="single" w:sz="4" w:space="0" w:color="000000"/>
              <w:bottom w:val="single" w:sz="4" w:space="0" w:color="auto"/>
            </w:tcBorders>
            <w:shd w:val="clear" w:color="auto" w:fill="auto"/>
          </w:tcPr>
          <w:p w14:paraId="4A07E59B"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VII</w:t>
            </w:r>
          </w:p>
        </w:tc>
        <w:tc>
          <w:tcPr>
            <w:tcW w:w="1189" w:type="dxa"/>
            <w:tcBorders>
              <w:top w:val="single" w:sz="4" w:space="0" w:color="000000"/>
              <w:left w:val="single" w:sz="4" w:space="0" w:color="000000"/>
              <w:bottom w:val="single" w:sz="4" w:space="0" w:color="auto"/>
            </w:tcBorders>
            <w:shd w:val="clear" w:color="auto" w:fill="auto"/>
          </w:tcPr>
          <w:p w14:paraId="2C005A6E"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VIII</w:t>
            </w:r>
          </w:p>
        </w:tc>
        <w:tc>
          <w:tcPr>
            <w:tcW w:w="1047" w:type="dxa"/>
            <w:tcBorders>
              <w:top w:val="single" w:sz="4" w:space="0" w:color="000000"/>
              <w:left w:val="single" w:sz="4" w:space="0" w:color="000000"/>
              <w:bottom w:val="single" w:sz="4" w:space="0" w:color="auto"/>
            </w:tcBorders>
            <w:shd w:val="clear" w:color="auto" w:fill="auto"/>
          </w:tcPr>
          <w:p w14:paraId="2499EFC0"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IX</w:t>
            </w:r>
          </w:p>
        </w:tc>
        <w:tc>
          <w:tcPr>
            <w:tcW w:w="1079" w:type="dxa"/>
            <w:tcBorders>
              <w:top w:val="single" w:sz="4" w:space="0" w:color="000000"/>
              <w:left w:val="single" w:sz="4" w:space="0" w:color="000000"/>
              <w:bottom w:val="single" w:sz="4" w:space="0" w:color="auto"/>
            </w:tcBorders>
            <w:shd w:val="clear" w:color="auto" w:fill="auto"/>
          </w:tcPr>
          <w:p w14:paraId="408F5EA9"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X</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14:paraId="572F3EED" w14:textId="77777777" w:rsidR="00A353D3" w:rsidRPr="00A353D3" w:rsidRDefault="00A353D3" w:rsidP="00723442">
            <w:pPr>
              <w:jc w:val="center"/>
              <w:rPr>
                <w:rFonts w:asciiTheme="minorHAnsi" w:hAnsiTheme="minorHAnsi" w:cstheme="minorHAnsi"/>
              </w:rPr>
            </w:pPr>
            <w:r w:rsidRPr="00A353D3">
              <w:rPr>
                <w:rFonts w:asciiTheme="minorHAnsi" w:hAnsiTheme="minorHAnsi" w:cstheme="minorHAnsi"/>
              </w:rPr>
              <w:t>XI</w:t>
            </w:r>
          </w:p>
        </w:tc>
      </w:tr>
      <w:tr w:rsidR="003F520E" w:rsidRPr="00A353D3" w14:paraId="3D1C0270" w14:textId="77777777" w:rsidTr="003948B4">
        <w:trPr>
          <w:cantSplit/>
          <w:trHeight w:val="626"/>
        </w:trPr>
        <w:tc>
          <w:tcPr>
            <w:tcW w:w="527" w:type="dxa"/>
            <w:tcBorders>
              <w:top w:val="single" w:sz="4" w:space="0" w:color="auto"/>
              <w:left w:val="single" w:sz="4" w:space="0" w:color="auto"/>
              <w:bottom w:val="single" w:sz="4" w:space="0" w:color="auto"/>
              <w:right w:val="single" w:sz="4" w:space="0" w:color="auto"/>
            </w:tcBorders>
            <w:shd w:val="clear" w:color="auto" w:fill="auto"/>
          </w:tcPr>
          <w:p w14:paraId="43AA1A9D"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w:t>
            </w:r>
          </w:p>
        </w:tc>
        <w:tc>
          <w:tcPr>
            <w:tcW w:w="5477" w:type="dxa"/>
            <w:tcBorders>
              <w:top w:val="single" w:sz="4" w:space="0" w:color="auto"/>
              <w:left w:val="single" w:sz="4" w:space="0" w:color="auto"/>
              <w:bottom w:val="single" w:sz="4" w:space="0" w:color="auto"/>
              <w:right w:val="single" w:sz="4" w:space="0" w:color="auto"/>
            </w:tcBorders>
            <w:shd w:val="clear" w:color="auto" w:fill="auto"/>
          </w:tcPr>
          <w:p w14:paraId="6FCBD4D2" w14:textId="77777777" w:rsidR="00A353D3" w:rsidRPr="00A353D3" w:rsidRDefault="00A353D3" w:rsidP="008B374A">
            <w:pPr>
              <w:rPr>
                <w:rFonts w:asciiTheme="minorHAnsi" w:hAnsiTheme="minorHAnsi" w:cstheme="minorHAnsi"/>
              </w:rPr>
            </w:pPr>
            <w:r w:rsidRPr="00A353D3">
              <w:rPr>
                <w:rFonts w:asciiTheme="minorHAnsi" w:hAnsiTheme="minorHAnsi" w:cstheme="minorHAnsi"/>
              </w:rPr>
              <w:t xml:space="preserve">Worek do pobierania preparatów, sterylny, jednorazowego użytku. Wykonany z termoplastycznego poliuretanu o nieporowatej, bardzo dużej wytrzymałości na rozciąganie, całkowicie pozbawiony związków DEPH i lateksu. Prowadnica o długości 30 cm wyposażona w dwa zamknięte nożycowe uchwyty oraz zastawkę uniemożliwiającą ucieczkę gazu insuflacyjnego, po wyjęciu wewnętrznej prowadnicy. Wewnętrzny aplikator zakończony zamkniętym metalowym pierścieniem samoczynnie rozprężającym worek. Metalowy pierścień zaopatrzony w zamek umożliwiający jego rozpięcie i wysunięcie z kieszeni worka, zapobiegający jego rozdarciu i konieczności docinania nożyczkami podczas zamykania i wysuwania się prowadnicy. Długość nici zamykającej worek umożliwia odroczenie pobrania preparatu wraz z możliwością jej fiksacji na trokarze. Odłączenie worka od prowadnic i ich wyjmowanie nie wymaga docinania nici zamykającej.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B069AE" w14:textId="77777777" w:rsidR="008B374A" w:rsidRDefault="008B374A" w:rsidP="008B374A">
            <w:pPr>
              <w:jc w:val="center"/>
              <w:rPr>
                <w:rFonts w:asciiTheme="minorHAnsi" w:hAnsiTheme="minorHAnsi" w:cstheme="minorHAnsi"/>
                <w:sz w:val="22"/>
                <w:szCs w:val="22"/>
              </w:rPr>
            </w:pPr>
            <w:r w:rsidRPr="008B374A">
              <w:rPr>
                <w:rFonts w:asciiTheme="minorHAnsi" w:hAnsiTheme="minorHAnsi" w:cstheme="minorHAnsi"/>
                <w:sz w:val="22"/>
                <w:szCs w:val="22"/>
              </w:rPr>
              <w:t xml:space="preserve">Wymiary worka: </w:t>
            </w:r>
          </w:p>
          <w:p w14:paraId="7FD33FE7" w14:textId="77777777" w:rsidR="00A353D3" w:rsidRPr="008B374A" w:rsidRDefault="008B374A" w:rsidP="008B374A">
            <w:pPr>
              <w:jc w:val="center"/>
              <w:rPr>
                <w:rFonts w:asciiTheme="minorHAnsi" w:hAnsiTheme="minorHAnsi" w:cstheme="minorHAnsi"/>
                <w:sz w:val="22"/>
                <w:szCs w:val="22"/>
              </w:rPr>
            </w:pPr>
            <w:r w:rsidRPr="008B374A">
              <w:rPr>
                <w:rFonts w:asciiTheme="minorHAnsi" w:hAnsiTheme="minorHAnsi" w:cstheme="minorHAnsi"/>
                <w:sz w:val="22"/>
                <w:szCs w:val="22"/>
              </w:rPr>
              <w:t>9 cm x 15 cm, średnica tr</w:t>
            </w:r>
            <w:r>
              <w:rPr>
                <w:rFonts w:asciiTheme="minorHAnsi" w:hAnsiTheme="minorHAnsi" w:cstheme="minorHAnsi"/>
                <w:sz w:val="22"/>
                <w:szCs w:val="22"/>
              </w:rPr>
              <w:t xml:space="preserve">zonu </w:t>
            </w:r>
            <w:r w:rsidRPr="008B374A">
              <w:rPr>
                <w:rFonts w:asciiTheme="minorHAnsi" w:hAnsiTheme="minorHAnsi" w:cstheme="minorHAnsi"/>
                <w:sz w:val="22"/>
                <w:szCs w:val="22"/>
              </w:rPr>
              <w:t>10 mm, pojemność 255 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477F52"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150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FEC571C" w14:textId="77777777" w:rsidR="00A353D3" w:rsidRPr="00A353D3" w:rsidRDefault="00A353D3" w:rsidP="00A353D3">
            <w:pPr>
              <w:rPr>
                <w:rFonts w:asciiTheme="minorHAnsi" w:hAnsiTheme="minorHAnsi" w:cstheme="minorHAnsi"/>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08D6C3B6" w14:textId="77777777" w:rsidR="00A353D3" w:rsidRPr="00A353D3" w:rsidRDefault="00A353D3" w:rsidP="00A353D3">
            <w:pPr>
              <w:rPr>
                <w:rFonts w:asciiTheme="minorHAnsi" w:hAnsiTheme="minorHAnsi" w:cstheme="minorHAnsi"/>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321EDE3B" w14:textId="77777777" w:rsidR="00A353D3" w:rsidRPr="00A353D3" w:rsidRDefault="00A353D3" w:rsidP="00A353D3">
            <w:pPr>
              <w:rPr>
                <w:rFonts w:asciiTheme="minorHAnsi" w:hAnsiTheme="minorHAnsi" w:cstheme="minorHAnsi"/>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6540515A" w14:textId="77777777" w:rsidR="00A353D3" w:rsidRPr="00A353D3" w:rsidRDefault="00A353D3" w:rsidP="00A353D3">
            <w:pPr>
              <w:rPr>
                <w:rFonts w:asciiTheme="minorHAnsi" w:hAnsiTheme="minorHAnsi" w:cstheme="minorHAnsi"/>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6F7DD451" w14:textId="77777777" w:rsidR="00A353D3" w:rsidRPr="00A353D3" w:rsidRDefault="00A353D3" w:rsidP="00A353D3">
            <w:pPr>
              <w:rPr>
                <w:rFonts w:asciiTheme="minorHAnsi" w:hAnsiTheme="minorHAnsi" w:cstheme="minorHAnsi"/>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49471379" w14:textId="77777777" w:rsidR="00A353D3" w:rsidRPr="00A353D3" w:rsidRDefault="00A353D3" w:rsidP="00A353D3">
            <w:pPr>
              <w:rPr>
                <w:rFonts w:asciiTheme="minorHAnsi" w:hAnsiTheme="minorHAnsi" w:cstheme="minorHAnsi"/>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6C2E019" w14:textId="77777777" w:rsidR="00A353D3" w:rsidRPr="00A353D3" w:rsidRDefault="00A353D3" w:rsidP="00A353D3">
            <w:pPr>
              <w:rPr>
                <w:rFonts w:asciiTheme="minorHAnsi" w:hAnsiTheme="minorHAnsi" w:cstheme="minorHAnsi"/>
              </w:rPr>
            </w:pPr>
          </w:p>
        </w:tc>
      </w:tr>
      <w:tr w:rsidR="003F520E" w:rsidRPr="00A353D3" w14:paraId="6E12ACB0" w14:textId="77777777" w:rsidTr="003948B4">
        <w:trPr>
          <w:cantSplit/>
          <w:trHeight w:val="388"/>
        </w:trPr>
        <w:tc>
          <w:tcPr>
            <w:tcW w:w="527" w:type="dxa"/>
            <w:tcBorders>
              <w:top w:val="single" w:sz="4" w:space="0" w:color="auto"/>
              <w:left w:val="single" w:sz="4" w:space="0" w:color="000000"/>
              <w:bottom w:val="single" w:sz="4" w:space="0" w:color="auto"/>
            </w:tcBorders>
            <w:shd w:val="clear" w:color="auto" w:fill="auto"/>
          </w:tcPr>
          <w:p w14:paraId="769656FB"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lastRenderedPageBreak/>
              <w:t>2.</w:t>
            </w:r>
          </w:p>
        </w:tc>
        <w:tc>
          <w:tcPr>
            <w:tcW w:w="5477" w:type="dxa"/>
            <w:tcBorders>
              <w:top w:val="single" w:sz="4" w:space="0" w:color="auto"/>
              <w:left w:val="single" w:sz="4" w:space="0" w:color="000000"/>
              <w:bottom w:val="single" w:sz="4" w:space="0" w:color="auto"/>
            </w:tcBorders>
            <w:shd w:val="clear" w:color="auto" w:fill="auto"/>
          </w:tcPr>
          <w:p w14:paraId="0093C24A" w14:textId="77777777" w:rsidR="00A353D3" w:rsidRPr="00A353D3" w:rsidRDefault="00A353D3" w:rsidP="006666D7">
            <w:pPr>
              <w:rPr>
                <w:rFonts w:asciiTheme="minorHAnsi" w:hAnsiTheme="minorHAnsi" w:cstheme="minorHAnsi"/>
              </w:rPr>
            </w:pPr>
            <w:r w:rsidRPr="00A353D3">
              <w:rPr>
                <w:rFonts w:asciiTheme="minorHAnsi" w:hAnsiTheme="minorHAnsi" w:cstheme="minorHAnsi"/>
              </w:rPr>
              <w:t>Komplet ssanie - płukanie, jednorazowe, sterylne wyposażone w rękojeść typu revolver: płukanie przez naciśnięcie dźwigni/ssanie przez naciśnięcie szarego spustu, zapadka umożliwia kontrolę ssan</w:t>
            </w:r>
            <w:r w:rsidR="006666D7">
              <w:rPr>
                <w:rFonts w:asciiTheme="minorHAnsi" w:hAnsiTheme="minorHAnsi" w:cstheme="minorHAnsi"/>
              </w:rPr>
              <w:t xml:space="preserve">ia. Trzon </w:t>
            </w:r>
            <w:r w:rsidRPr="00A353D3">
              <w:rPr>
                <w:rFonts w:asciiTheme="minorHAnsi" w:hAnsiTheme="minorHAnsi" w:cstheme="minorHAnsi"/>
              </w:rPr>
              <w:t xml:space="preserve">w kolorze satynowym co zapobiega odbiciu refleksów świetlnych, double spike: system płukania jest zasilany przez podwójną rurkę "Y", z podwójnym zaczepem, co pozwala na ciągłe płukanie bez konieczności wymiany worka z surowicą. </w:t>
            </w:r>
          </w:p>
        </w:tc>
        <w:tc>
          <w:tcPr>
            <w:tcW w:w="1417" w:type="dxa"/>
            <w:tcBorders>
              <w:top w:val="single" w:sz="4" w:space="0" w:color="auto"/>
              <w:left w:val="single" w:sz="4" w:space="0" w:color="000000"/>
              <w:bottom w:val="single" w:sz="4" w:space="0" w:color="auto"/>
            </w:tcBorders>
            <w:shd w:val="clear" w:color="auto" w:fill="auto"/>
            <w:vAlign w:val="center"/>
          </w:tcPr>
          <w:p w14:paraId="3F9141F6" w14:textId="77777777" w:rsidR="006666D7" w:rsidRDefault="006666D7" w:rsidP="003F520E">
            <w:pPr>
              <w:jc w:val="center"/>
              <w:rPr>
                <w:rFonts w:asciiTheme="minorHAnsi" w:hAnsiTheme="minorHAnsi" w:cstheme="minorHAnsi"/>
              </w:rPr>
            </w:pPr>
            <w:r>
              <w:rPr>
                <w:rFonts w:asciiTheme="minorHAnsi" w:hAnsiTheme="minorHAnsi" w:cstheme="minorHAnsi"/>
              </w:rPr>
              <w:t>t</w:t>
            </w:r>
            <w:r w:rsidRPr="00A353D3">
              <w:rPr>
                <w:rFonts w:asciiTheme="minorHAnsi" w:hAnsiTheme="minorHAnsi" w:cstheme="minorHAnsi"/>
              </w:rPr>
              <w:t>rzon o śr. 5mm,</w:t>
            </w:r>
          </w:p>
          <w:p w14:paraId="429C533C" w14:textId="77777777" w:rsidR="00A353D3" w:rsidRPr="00A353D3" w:rsidRDefault="006666D7" w:rsidP="003F520E">
            <w:pPr>
              <w:jc w:val="center"/>
              <w:rPr>
                <w:rFonts w:asciiTheme="minorHAnsi" w:hAnsiTheme="minorHAnsi" w:cstheme="minorHAnsi"/>
              </w:rPr>
            </w:pPr>
            <w:r w:rsidRPr="00A353D3">
              <w:rPr>
                <w:rFonts w:asciiTheme="minorHAnsi" w:hAnsiTheme="minorHAnsi" w:cstheme="minorHAnsi"/>
              </w:rPr>
              <w:t>dł. 330mm</w:t>
            </w:r>
          </w:p>
        </w:tc>
        <w:tc>
          <w:tcPr>
            <w:tcW w:w="851" w:type="dxa"/>
            <w:tcBorders>
              <w:top w:val="single" w:sz="4" w:space="0" w:color="auto"/>
              <w:left w:val="single" w:sz="4" w:space="0" w:color="000000"/>
              <w:bottom w:val="single" w:sz="4" w:space="0" w:color="auto"/>
            </w:tcBorders>
            <w:shd w:val="clear" w:color="auto" w:fill="auto"/>
            <w:vAlign w:val="center"/>
          </w:tcPr>
          <w:p w14:paraId="0231F41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20</w:t>
            </w:r>
          </w:p>
          <w:p w14:paraId="516D371F" w14:textId="77777777" w:rsidR="00A353D3" w:rsidRPr="00A353D3" w:rsidRDefault="00A353D3" w:rsidP="003F520E">
            <w:pPr>
              <w:jc w:val="center"/>
              <w:rPr>
                <w:rFonts w:asciiTheme="minorHAnsi" w:hAnsiTheme="minorHAnsi" w:cstheme="minorHAnsi"/>
              </w:rPr>
            </w:pPr>
          </w:p>
        </w:tc>
        <w:tc>
          <w:tcPr>
            <w:tcW w:w="1247" w:type="dxa"/>
            <w:tcBorders>
              <w:top w:val="single" w:sz="4" w:space="0" w:color="auto"/>
              <w:left w:val="single" w:sz="4" w:space="0" w:color="000000"/>
              <w:bottom w:val="single" w:sz="4" w:space="0" w:color="auto"/>
            </w:tcBorders>
            <w:shd w:val="clear" w:color="auto" w:fill="auto"/>
            <w:vAlign w:val="center"/>
          </w:tcPr>
          <w:p w14:paraId="65E87F45" w14:textId="77777777" w:rsidR="00A353D3" w:rsidRPr="00A353D3" w:rsidRDefault="00A353D3" w:rsidP="00A353D3">
            <w:pPr>
              <w:rPr>
                <w:rFonts w:asciiTheme="minorHAnsi" w:hAnsiTheme="minorHAnsi" w:cstheme="minorHAnsi"/>
              </w:rPr>
            </w:pPr>
          </w:p>
        </w:tc>
        <w:tc>
          <w:tcPr>
            <w:tcW w:w="1245" w:type="dxa"/>
            <w:tcBorders>
              <w:top w:val="single" w:sz="4" w:space="0" w:color="auto"/>
              <w:left w:val="single" w:sz="4" w:space="0" w:color="000000"/>
              <w:bottom w:val="single" w:sz="4" w:space="0" w:color="auto"/>
            </w:tcBorders>
            <w:shd w:val="clear" w:color="auto" w:fill="auto"/>
            <w:vAlign w:val="center"/>
          </w:tcPr>
          <w:p w14:paraId="23677733" w14:textId="77777777" w:rsidR="00A353D3" w:rsidRPr="00A353D3" w:rsidRDefault="00A353D3" w:rsidP="00A353D3">
            <w:pPr>
              <w:rPr>
                <w:rFonts w:asciiTheme="minorHAnsi" w:hAnsiTheme="minorHAnsi" w:cstheme="minorHAnsi"/>
              </w:rPr>
            </w:pPr>
          </w:p>
        </w:tc>
        <w:tc>
          <w:tcPr>
            <w:tcW w:w="1162" w:type="dxa"/>
            <w:tcBorders>
              <w:top w:val="single" w:sz="4" w:space="0" w:color="auto"/>
              <w:left w:val="single" w:sz="4" w:space="0" w:color="000000"/>
              <w:bottom w:val="single" w:sz="4" w:space="0" w:color="auto"/>
            </w:tcBorders>
            <w:shd w:val="clear" w:color="auto" w:fill="auto"/>
            <w:vAlign w:val="center"/>
          </w:tcPr>
          <w:p w14:paraId="5354A00A" w14:textId="77777777" w:rsidR="00A353D3" w:rsidRPr="00A353D3" w:rsidRDefault="00A353D3" w:rsidP="00A353D3">
            <w:pPr>
              <w:rPr>
                <w:rFonts w:asciiTheme="minorHAnsi" w:hAnsiTheme="minorHAnsi" w:cstheme="minorHAnsi"/>
              </w:rPr>
            </w:pPr>
          </w:p>
        </w:tc>
        <w:tc>
          <w:tcPr>
            <w:tcW w:w="1189" w:type="dxa"/>
            <w:tcBorders>
              <w:top w:val="single" w:sz="4" w:space="0" w:color="auto"/>
              <w:left w:val="single" w:sz="4" w:space="0" w:color="000000"/>
              <w:bottom w:val="single" w:sz="4" w:space="0" w:color="auto"/>
            </w:tcBorders>
            <w:shd w:val="clear" w:color="auto" w:fill="auto"/>
            <w:vAlign w:val="center"/>
          </w:tcPr>
          <w:p w14:paraId="708C8888" w14:textId="77777777" w:rsidR="00A353D3" w:rsidRPr="00A353D3" w:rsidRDefault="00A353D3" w:rsidP="00A353D3">
            <w:pPr>
              <w:rPr>
                <w:rFonts w:asciiTheme="minorHAnsi" w:hAnsiTheme="minorHAnsi" w:cstheme="minorHAnsi"/>
              </w:rPr>
            </w:pPr>
          </w:p>
        </w:tc>
        <w:tc>
          <w:tcPr>
            <w:tcW w:w="1047" w:type="dxa"/>
            <w:tcBorders>
              <w:top w:val="single" w:sz="4" w:space="0" w:color="auto"/>
              <w:left w:val="single" w:sz="4" w:space="0" w:color="000000"/>
              <w:bottom w:val="single" w:sz="4" w:space="0" w:color="auto"/>
            </w:tcBorders>
            <w:shd w:val="clear" w:color="auto" w:fill="auto"/>
            <w:vAlign w:val="center"/>
          </w:tcPr>
          <w:p w14:paraId="5A5EAEA2" w14:textId="77777777" w:rsidR="00A353D3" w:rsidRPr="00A353D3" w:rsidRDefault="00A353D3" w:rsidP="00A353D3">
            <w:pPr>
              <w:rPr>
                <w:rFonts w:asciiTheme="minorHAnsi" w:hAnsiTheme="minorHAnsi" w:cstheme="minorHAnsi"/>
              </w:rPr>
            </w:pPr>
          </w:p>
        </w:tc>
        <w:tc>
          <w:tcPr>
            <w:tcW w:w="1079" w:type="dxa"/>
            <w:tcBorders>
              <w:top w:val="single" w:sz="4" w:space="0" w:color="auto"/>
              <w:left w:val="single" w:sz="4" w:space="0" w:color="000000"/>
              <w:bottom w:val="single" w:sz="4" w:space="0" w:color="auto"/>
            </w:tcBorders>
            <w:shd w:val="clear" w:color="auto" w:fill="auto"/>
            <w:vAlign w:val="center"/>
          </w:tcPr>
          <w:p w14:paraId="7D5E65F9" w14:textId="77777777" w:rsidR="00A353D3" w:rsidRPr="00A353D3" w:rsidRDefault="00A353D3" w:rsidP="00A353D3">
            <w:pPr>
              <w:rPr>
                <w:rFonts w:asciiTheme="minorHAnsi" w:hAnsiTheme="minorHAnsi" w:cstheme="minorHAnsi"/>
              </w:rPr>
            </w:pPr>
          </w:p>
        </w:tc>
        <w:tc>
          <w:tcPr>
            <w:tcW w:w="993" w:type="dxa"/>
            <w:tcBorders>
              <w:top w:val="single" w:sz="4" w:space="0" w:color="auto"/>
              <w:left w:val="single" w:sz="4" w:space="0" w:color="000000"/>
              <w:bottom w:val="single" w:sz="4" w:space="0" w:color="auto"/>
              <w:right w:val="single" w:sz="4" w:space="0" w:color="000000"/>
            </w:tcBorders>
            <w:shd w:val="clear" w:color="auto" w:fill="auto"/>
            <w:vAlign w:val="center"/>
          </w:tcPr>
          <w:p w14:paraId="297AFB98" w14:textId="77777777" w:rsidR="00A353D3" w:rsidRPr="00A353D3" w:rsidRDefault="00A353D3" w:rsidP="00A353D3">
            <w:pPr>
              <w:rPr>
                <w:rFonts w:asciiTheme="minorHAnsi" w:hAnsiTheme="minorHAnsi" w:cstheme="minorHAnsi"/>
              </w:rPr>
            </w:pPr>
          </w:p>
        </w:tc>
      </w:tr>
      <w:tr w:rsidR="00A353D3" w:rsidRPr="00A353D3" w14:paraId="6C2F1621" w14:textId="77777777" w:rsidTr="003948B4">
        <w:trPr>
          <w:cantSplit/>
          <w:trHeight w:val="1051"/>
        </w:trPr>
        <w:tc>
          <w:tcPr>
            <w:tcW w:w="527" w:type="dxa"/>
            <w:vMerge w:val="restart"/>
            <w:tcBorders>
              <w:top w:val="single" w:sz="4" w:space="0" w:color="auto"/>
              <w:left w:val="single" w:sz="4" w:space="0" w:color="000000"/>
            </w:tcBorders>
            <w:shd w:val="clear" w:color="auto" w:fill="auto"/>
          </w:tcPr>
          <w:p w14:paraId="5D77DE29"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3.</w:t>
            </w:r>
          </w:p>
        </w:tc>
        <w:tc>
          <w:tcPr>
            <w:tcW w:w="5477" w:type="dxa"/>
            <w:vMerge w:val="restart"/>
            <w:tcBorders>
              <w:top w:val="single" w:sz="4" w:space="0" w:color="auto"/>
              <w:left w:val="single" w:sz="4" w:space="0" w:color="000000"/>
            </w:tcBorders>
            <w:shd w:val="clear" w:color="auto" w:fill="auto"/>
          </w:tcPr>
          <w:p w14:paraId="5A92BF6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Igła do insuflacji, sterylna, jednorazowego użytku ze skośnym ostrzem zabezpieczonym owalnym, automatycznie wysuwanym tępym grotem, zaopatrzonym dystalnie w kanał insuflacyjny. Przeźroczysty uchwyt zaopatrzony w zawór typu kranik “luer lock”. Igła wyposażona w wizualny i akustyczny sygnalizator przejścia przez powłoki brzuszne.</w:t>
            </w:r>
          </w:p>
        </w:tc>
        <w:tc>
          <w:tcPr>
            <w:tcW w:w="1417" w:type="dxa"/>
            <w:tcBorders>
              <w:top w:val="single" w:sz="4" w:space="0" w:color="auto"/>
              <w:left w:val="single" w:sz="4" w:space="0" w:color="000000"/>
              <w:bottom w:val="single" w:sz="4" w:space="0" w:color="auto"/>
            </w:tcBorders>
            <w:shd w:val="clear" w:color="auto" w:fill="auto"/>
          </w:tcPr>
          <w:p w14:paraId="4AC5E3EE"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 xml:space="preserve">Średnica </w:t>
            </w:r>
            <w:r w:rsidRPr="00A353D3">
              <w:rPr>
                <w:rFonts w:asciiTheme="minorHAnsi" w:hAnsiTheme="minorHAnsi" w:cstheme="minorHAnsi"/>
              </w:rPr>
              <w:br/>
              <w:t xml:space="preserve">igły 2,1 mm, długość </w:t>
            </w:r>
            <w:r w:rsidRPr="00A353D3">
              <w:rPr>
                <w:rFonts w:asciiTheme="minorHAnsi" w:hAnsiTheme="minorHAnsi" w:cstheme="minorHAnsi"/>
              </w:rPr>
              <w:br/>
              <w:t>120 mm</w:t>
            </w:r>
          </w:p>
        </w:tc>
        <w:tc>
          <w:tcPr>
            <w:tcW w:w="851" w:type="dxa"/>
            <w:tcBorders>
              <w:top w:val="single" w:sz="4" w:space="0" w:color="auto"/>
              <w:left w:val="single" w:sz="4" w:space="0" w:color="000000"/>
              <w:bottom w:val="single" w:sz="4" w:space="0" w:color="auto"/>
            </w:tcBorders>
            <w:shd w:val="clear" w:color="auto" w:fill="auto"/>
            <w:vAlign w:val="center"/>
          </w:tcPr>
          <w:p w14:paraId="24C5F190"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80</w:t>
            </w:r>
          </w:p>
        </w:tc>
        <w:tc>
          <w:tcPr>
            <w:tcW w:w="1247" w:type="dxa"/>
            <w:tcBorders>
              <w:top w:val="single" w:sz="4" w:space="0" w:color="auto"/>
              <w:left w:val="single" w:sz="4" w:space="0" w:color="000000"/>
              <w:bottom w:val="single" w:sz="4" w:space="0" w:color="auto"/>
            </w:tcBorders>
            <w:shd w:val="clear" w:color="auto" w:fill="auto"/>
            <w:vAlign w:val="center"/>
          </w:tcPr>
          <w:p w14:paraId="58D0DB75" w14:textId="77777777" w:rsidR="00A353D3" w:rsidRPr="00A353D3" w:rsidRDefault="00A353D3" w:rsidP="00A353D3">
            <w:pPr>
              <w:rPr>
                <w:rFonts w:asciiTheme="minorHAnsi" w:hAnsiTheme="minorHAnsi" w:cstheme="minorHAnsi"/>
              </w:rPr>
            </w:pPr>
          </w:p>
        </w:tc>
        <w:tc>
          <w:tcPr>
            <w:tcW w:w="1245" w:type="dxa"/>
            <w:tcBorders>
              <w:top w:val="single" w:sz="4" w:space="0" w:color="auto"/>
              <w:left w:val="single" w:sz="4" w:space="0" w:color="000000"/>
              <w:bottom w:val="single" w:sz="4" w:space="0" w:color="auto"/>
            </w:tcBorders>
            <w:shd w:val="clear" w:color="auto" w:fill="auto"/>
            <w:vAlign w:val="center"/>
          </w:tcPr>
          <w:p w14:paraId="5F7FEF8B" w14:textId="77777777" w:rsidR="00A353D3" w:rsidRPr="00A353D3" w:rsidRDefault="00A353D3" w:rsidP="00A353D3">
            <w:pPr>
              <w:rPr>
                <w:rFonts w:asciiTheme="minorHAnsi" w:hAnsiTheme="minorHAnsi" w:cstheme="minorHAnsi"/>
              </w:rPr>
            </w:pPr>
          </w:p>
        </w:tc>
        <w:tc>
          <w:tcPr>
            <w:tcW w:w="1162" w:type="dxa"/>
            <w:tcBorders>
              <w:top w:val="single" w:sz="4" w:space="0" w:color="auto"/>
              <w:left w:val="single" w:sz="4" w:space="0" w:color="000000"/>
              <w:bottom w:val="single" w:sz="4" w:space="0" w:color="auto"/>
            </w:tcBorders>
            <w:shd w:val="clear" w:color="auto" w:fill="auto"/>
            <w:vAlign w:val="center"/>
          </w:tcPr>
          <w:p w14:paraId="4A1591BE" w14:textId="77777777" w:rsidR="00A353D3" w:rsidRPr="00A353D3" w:rsidRDefault="00A353D3" w:rsidP="00A353D3">
            <w:pPr>
              <w:rPr>
                <w:rFonts w:asciiTheme="minorHAnsi" w:hAnsiTheme="minorHAnsi" w:cstheme="minorHAnsi"/>
              </w:rPr>
            </w:pPr>
          </w:p>
        </w:tc>
        <w:tc>
          <w:tcPr>
            <w:tcW w:w="1189" w:type="dxa"/>
            <w:tcBorders>
              <w:top w:val="single" w:sz="4" w:space="0" w:color="auto"/>
              <w:left w:val="single" w:sz="4" w:space="0" w:color="000000"/>
              <w:bottom w:val="single" w:sz="4" w:space="0" w:color="auto"/>
            </w:tcBorders>
            <w:shd w:val="clear" w:color="auto" w:fill="auto"/>
            <w:vAlign w:val="center"/>
          </w:tcPr>
          <w:p w14:paraId="38851598" w14:textId="77777777" w:rsidR="00A353D3" w:rsidRPr="00A353D3" w:rsidRDefault="00A353D3" w:rsidP="00A353D3">
            <w:pPr>
              <w:rPr>
                <w:rFonts w:asciiTheme="minorHAnsi" w:hAnsiTheme="minorHAnsi" w:cstheme="minorHAnsi"/>
              </w:rPr>
            </w:pPr>
          </w:p>
        </w:tc>
        <w:tc>
          <w:tcPr>
            <w:tcW w:w="1047" w:type="dxa"/>
            <w:tcBorders>
              <w:top w:val="single" w:sz="4" w:space="0" w:color="auto"/>
              <w:left w:val="single" w:sz="4" w:space="0" w:color="000000"/>
              <w:bottom w:val="single" w:sz="4" w:space="0" w:color="auto"/>
            </w:tcBorders>
            <w:shd w:val="clear" w:color="auto" w:fill="auto"/>
            <w:vAlign w:val="center"/>
          </w:tcPr>
          <w:p w14:paraId="649A2D73" w14:textId="77777777" w:rsidR="00A353D3" w:rsidRPr="00A353D3" w:rsidRDefault="00A353D3" w:rsidP="00A353D3">
            <w:pPr>
              <w:rPr>
                <w:rFonts w:asciiTheme="minorHAnsi" w:hAnsiTheme="minorHAnsi" w:cstheme="minorHAnsi"/>
              </w:rPr>
            </w:pPr>
          </w:p>
        </w:tc>
        <w:tc>
          <w:tcPr>
            <w:tcW w:w="1079" w:type="dxa"/>
            <w:tcBorders>
              <w:top w:val="single" w:sz="4" w:space="0" w:color="auto"/>
              <w:left w:val="single" w:sz="4" w:space="0" w:color="000000"/>
              <w:bottom w:val="single" w:sz="4" w:space="0" w:color="auto"/>
            </w:tcBorders>
            <w:shd w:val="clear" w:color="auto" w:fill="auto"/>
            <w:vAlign w:val="center"/>
          </w:tcPr>
          <w:p w14:paraId="09CE8EB0" w14:textId="77777777" w:rsidR="00A353D3" w:rsidRPr="00A353D3" w:rsidRDefault="00A353D3" w:rsidP="00A353D3">
            <w:pPr>
              <w:rPr>
                <w:rFonts w:asciiTheme="minorHAnsi" w:hAnsiTheme="minorHAnsi" w:cstheme="minorHAnsi"/>
              </w:rPr>
            </w:pPr>
          </w:p>
        </w:tc>
        <w:tc>
          <w:tcPr>
            <w:tcW w:w="993" w:type="dxa"/>
            <w:tcBorders>
              <w:top w:val="single" w:sz="4" w:space="0" w:color="auto"/>
              <w:left w:val="single" w:sz="4" w:space="0" w:color="000000"/>
              <w:bottom w:val="single" w:sz="4" w:space="0" w:color="auto"/>
              <w:right w:val="single" w:sz="4" w:space="0" w:color="000000"/>
            </w:tcBorders>
            <w:shd w:val="clear" w:color="auto" w:fill="auto"/>
            <w:vAlign w:val="center"/>
          </w:tcPr>
          <w:p w14:paraId="5444BDB8" w14:textId="77777777" w:rsidR="00A353D3" w:rsidRPr="00A353D3" w:rsidRDefault="00A353D3" w:rsidP="00A353D3">
            <w:pPr>
              <w:rPr>
                <w:rFonts w:asciiTheme="minorHAnsi" w:hAnsiTheme="minorHAnsi" w:cstheme="minorHAnsi"/>
              </w:rPr>
            </w:pPr>
          </w:p>
        </w:tc>
      </w:tr>
      <w:tr w:rsidR="00A353D3" w:rsidRPr="00A353D3" w14:paraId="00CBA929" w14:textId="77777777" w:rsidTr="003948B4">
        <w:trPr>
          <w:cantSplit/>
          <w:trHeight w:val="906"/>
        </w:trPr>
        <w:tc>
          <w:tcPr>
            <w:tcW w:w="527" w:type="dxa"/>
            <w:vMerge/>
            <w:tcBorders>
              <w:top w:val="single" w:sz="4" w:space="0" w:color="auto"/>
              <w:left w:val="single" w:sz="4" w:space="0" w:color="000000"/>
            </w:tcBorders>
            <w:shd w:val="clear" w:color="auto" w:fill="auto"/>
          </w:tcPr>
          <w:p w14:paraId="6570EB78" w14:textId="77777777" w:rsidR="00A353D3" w:rsidRPr="00A353D3" w:rsidRDefault="00A353D3" w:rsidP="003F520E">
            <w:pPr>
              <w:jc w:val="center"/>
              <w:rPr>
                <w:rFonts w:asciiTheme="minorHAnsi" w:hAnsiTheme="minorHAnsi" w:cstheme="minorHAnsi"/>
              </w:rPr>
            </w:pPr>
          </w:p>
        </w:tc>
        <w:tc>
          <w:tcPr>
            <w:tcW w:w="5477" w:type="dxa"/>
            <w:vMerge/>
            <w:tcBorders>
              <w:left w:val="single" w:sz="4" w:space="0" w:color="000000"/>
              <w:bottom w:val="single" w:sz="4" w:space="0" w:color="auto"/>
            </w:tcBorders>
            <w:shd w:val="clear" w:color="auto" w:fill="auto"/>
          </w:tcPr>
          <w:p w14:paraId="3806419F" w14:textId="77777777" w:rsidR="00A353D3" w:rsidRPr="00A353D3" w:rsidRDefault="00A353D3" w:rsidP="00A353D3">
            <w:pPr>
              <w:rPr>
                <w:rFonts w:asciiTheme="minorHAnsi" w:hAnsiTheme="minorHAnsi" w:cstheme="minorHAnsi"/>
              </w:rPr>
            </w:pPr>
          </w:p>
        </w:tc>
        <w:tc>
          <w:tcPr>
            <w:tcW w:w="1417" w:type="dxa"/>
            <w:tcBorders>
              <w:top w:val="single" w:sz="4" w:space="0" w:color="auto"/>
              <w:left w:val="single" w:sz="4" w:space="0" w:color="000000"/>
              <w:bottom w:val="single" w:sz="4" w:space="0" w:color="auto"/>
            </w:tcBorders>
            <w:shd w:val="clear" w:color="auto" w:fill="auto"/>
          </w:tcPr>
          <w:p w14:paraId="6310413C"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 xml:space="preserve">Średnica </w:t>
            </w:r>
            <w:r w:rsidRPr="00A353D3">
              <w:rPr>
                <w:rFonts w:asciiTheme="minorHAnsi" w:hAnsiTheme="minorHAnsi" w:cstheme="minorHAnsi"/>
              </w:rPr>
              <w:br/>
              <w:t xml:space="preserve">igły 2,1 mm, długość </w:t>
            </w:r>
            <w:r w:rsidRPr="00A353D3">
              <w:rPr>
                <w:rFonts w:asciiTheme="minorHAnsi" w:hAnsiTheme="minorHAnsi" w:cstheme="minorHAnsi"/>
              </w:rPr>
              <w:br/>
              <w:t>150 mm</w:t>
            </w:r>
          </w:p>
        </w:tc>
        <w:tc>
          <w:tcPr>
            <w:tcW w:w="851" w:type="dxa"/>
            <w:tcBorders>
              <w:top w:val="single" w:sz="4" w:space="0" w:color="auto"/>
              <w:left w:val="single" w:sz="4" w:space="0" w:color="000000"/>
            </w:tcBorders>
            <w:shd w:val="clear" w:color="auto" w:fill="auto"/>
            <w:vAlign w:val="center"/>
          </w:tcPr>
          <w:p w14:paraId="01A377C9"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80</w:t>
            </w:r>
          </w:p>
        </w:tc>
        <w:tc>
          <w:tcPr>
            <w:tcW w:w="1247" w:type="dxa"/>
            <w:tcBorders>
              <w:top w:val="single" w:sz="4" w:space="0" w:color="auto"/>
              <w:left w:val="single" w:sz="4" w:space="0" w:color="000000"/>
            </w:tcBorders>
            <w:shd w:val="clear" w:color="auto" w:fill="auto"/>
            <w:vAlign w:val="center"/>
          </w:tcPr>
          <w:p w14:paraId="77371D74" w14:textId="77777777" w:rsidR="00A353D3" w:rsidRPr="00A353D3" w:rsidRDefault="00A353D3" w:rsidP="00A353D3">
            <w:pPr>
              <w:rPr>
                <w:rFonts w:asciiTheme="minorHAnsi" w:hAnsiTheme="minorHAnsi" w:cstheme="minorHAnsi"/>
              </w:rPr>
            </w:pPr>
          </w:p>
        </w:tc>
        <w:tc>
          <w:tcPr>
            <w:tcW w:w="1245" w:type="dxa"/>
            <w:tcBorders>
              <w:top w:val="single" w:sz="4" w:space="0" w:color="auto"/>
              <w:left w:val="single" w:sz="4" w:space="0" w:color="000000"/>
            </w:tcBorders>
            <w:shd w:val="clear" w:color="auto" w:fill="auto"/>
            <w:vAlign w:val="center"/>
          </w:tcPr>
          <w:p w14:paraId="1871D744" w14:textId="77777777" w:rsidR="00A353D3" w:rsidRPr="00A353D3" w:rsidRDefault="00A353D3" w:rsidP="00A353D3">
            <w:pPr>
              <w:rPr>
                <w:rFonts w:asciiTheme="minorHAnsi" w:hAnsiTheme="minorHAnsi" w:cstheme="minorHAnsi"/>
              </w:rPr>
            </w:pPr>
          </w:p>
        </w:tc>
        <w:tc>
          <w:tcPr>
            <w:tcW w:w="1162" w:type="dxa"/>
            <w:tcBorders>
              <w:top w:val="single" w:sz="4" w:space="0" w:color="auto"/>
              <w:left w:val="single" w:sz="4" w:space="0" w:color="000000"/>
            </w:tcBorders>
            <w:shd w:val="clear" w:color="auto" w:fill="auto"/>
            <w:vAlign w:val="center"/>
          </w:tcPr>
          <w:p w14:paraId="625C0EE9" w14:textId="77777777" w:rsidR="00A353D3" w:rsidRPr="00A353D3" w:rsidRDefault="00A353D3" w:rsidP="00A353D3">
            <w:pPr>
              <w:rPr>
                <w:rFonts w:asciiTheme="minorHAnsi" w:hAnsiTheme="minorHAnsi" w:cstheme="minorHAnsi"/>
              </w:rPr>
            </w:pPr>
          </w:p>
        </w:tc>
        <w:tc>
          <w:tcPr>
            <w:tcW w:w="1189" w:type="dxa"/>
            <w:tcBorders>
              <w:top w:val="single" w:sz="4" w:space="0" w:color="auto"/>
              <w:left w:val="single" w:sz="4" w:space="0" w:color="000000"/>
            </w:tcBorders>
            <w:shd w:val="clear" w:color="auto" w:fill="auto"/>
            <w:vAlign w:val="center"/>
          </w:tcPr>
          <w:p w14:paraId="00B4FE3B" w14:textId="77777777" w:rsidR="00A353D3" w:rsidRPr="00A353D3" w:rsidRDefault="00A353D3" w:rsidP="00A353D3">
            <w:pPr>
              <w:rPr>
                <w:rFonts w:asciiTheme="minorHAnsi" w:hAnsiTheme="minorHAnsi" w:cstheme="minorHAnsi"/>
              </w:rPr>
            </w:pPr>
          </w:p>
        </w:tc>
        <w:tc>
          <w:tcPr>
            <w:tcW w:w="1047" w:type="dxa"/>
            <w:tcBorders>
              <w:top w:val="single" w:sz="4" w:space="0" w:color="auto"/>
              <w:left w:val="single" w:sz="4" w:space="0" w:color="000000"/>
            </w:tcBorders>
            <w:shd w:val="clear" w:color="auto" w:fill="auto"/>
            <w:vAlign w:val="center"/>
          </w:tcPr>
          <w:p w14:paraId="3A89BB08" w14:textId="77777777" w:rsidR="00A353D3" w:rsidRPr="00A353D3" w:rsidRDefault="00A353D3" w:rsidP="00A353D3">
            <w:pPr>
              <w:rPr>
                <w:rFonts w:asciiTheme="minorHAnsi" w:hAnsiTheme="minorHAnsi" w:cstheme="minorHAnsi"/>
              </w:rPr>
            </w:pPr>
          </w:p>
        </w:tc>
        <w:tc>
          <w:tcPr>
            <w:tcW w:w="1079" w:type="dxa"/>
            <w:tcBorders>
              <w:top w:val="single" w:sz="4" w:space="0" w:color="auto"/>
              <w:left w:val="single" w:sz="4" w:space="0" w:color="000000"/>
            </w:tcBorders>
            <w:shd w:val="clear" w:color="auto" w:fill="auto"/>
            <w:vAlign w:val="center"/>
          </w:tcPr>
          <w:p w14:paraId="50D8F214" w14:textId="77777777" w:rsidR="00A353D3" w:rsidRPr="00A353D3" w:rsidRDefault="00A353D3" w:rsidP="00A353D3">
            <w:pPr>
              <w:rPr>
                <w:rFonts w:asciiTheme="minorHAnsi" w:hAnsiTheme="minorHAnsi" w:cstheme="minorHAnsi"/>
              </w:rPr>
            </w:pPr>
          </w:p>
        </w:tc>
        <w:tc>
          <w:tcPr>
            <w:tcW w:w="993" w:type="dxa"/>
            <w:tcBorders>
              <w:top w:val="single" w:sz="4" w:space="0" w:color="auto"/>
              <w:left w:val="single" w:sz="4" w:space="0" w:color="000000"/>
              <w:right w:val="single" w:sz="4" w:space="0" w:color="000000"/>
            </w:tcBorders>
            <w:shd w:val="clear" w:color="auto" w:fill="auto"/>
            <w:vAlign w:val="center"/>
          </w:tcPr>
          <w:p w14:paraId="2DCBDC35" w14:textId="77777777" w:rsidR="00A353D3" w:rsidRPr="00A353D3" w:rsidRDefault="00A353D3" w:rsidP="00A353D3">
            <w:pPr>
              <w:rPr>
                <w:rFonts w:asciiTheme="minorHAnsi" w:hAnsiTheme="minorHAnsi" w:cstheme="minorHAnsi"/>
              </w:rPr>
            </w:pPr>
          </w:p>
        </w:tc>
      </w:tr>
      <w:tr w:rsidR="00A353D3" w:rsidRPr="00A353D3" w14:paraId="2B9D088D" w14:textId="77777777" w:rsidTr="003948B4">
        <w:trPr>
          <w:cantSplit/>
          <w:trHeight w:val="255"/>
        </w:trPr>
        <w:tc>
          <w:tcPr>
            <w:tcW w:w="527" w:type="dxa"/>
            <w:tcBorders>
              <w:top w:val="single" w:sz="4" w:space="0" w:color="auto"/>
              <w:left w:val="single" w:sz="4" w:space="0" w:color="000000"/>
              <w:bottom w:val="single" w:sz="4" w:space="0" w:color="auto"/>
            </w:tcBorders>
            <w:shd w:val="clear" w:color="auto" w:fill="auto"/>
          </w:tcPr>
          <w:p w14:paraId="20253D7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4.</w:t>
            </w:r>
          </w:p>
        </w:tc>
        <w:tc>
          <w:tcPr>
            <w:tcW w:w="5477" w:type="dxa"/>
            <w:tcBorders>
              <w:top w:val="single" w:sz="4" w:space="0" w:color="auto"/>
              <w:left w:val="single" w:sz="4" w:space="0" w:color="000000"/>
              <w:bottom w:val="single" w:sz="4" w:space="0" w:color="auto"/>
            </w:tcBorders>
            <w:shd w:val="clear" w:color="auto" w:fill="auto"/>
          </w:tcPr>
          <w:p w14:paraId="4FB3170E" w14:textId="661CAAD2" w:rsidR="00A353D3" w:rsidRPr="00A353D3" w:rsidRDefault="00A353D3" w:rsidP="006666D7">
            <w:pPr>
              <w:rPr>
                <w:rFonts w:asciiTheme="minorHAnsi" w:hAnsiTheme="minorHAnsi" w:cstheme="minorHAnsi"/>
              </w:rPr>
            </w:pPr>
            <w:r w:rsidRPr="00A353D3">
              <w:rPr>
                <w:rFonts w:asciiTheme="minorHAnsi" w:hAnsiTheme="minorHAnsi" w:cstheme="minorHAnsi"/>
              </w:rPr>
              <w:t>Przewód do insuflacji z filtrem i ł</w:t>
            </w:r>
            <w:r w:rsidR="00EB6BFA">
              <w:rPr>
                <w:rFonts w:asciiTheme="minorHAnsi" w:hAnsiTheme="minorHAnsi" w:cstheme="minorHAnsi"/>
              </w:rPr>
              <w:t>ącznikiem 15/22 mm, sterylny,  wysterylizowa</w:t>
            </w:r>
            <w:r w:rsidRPr="00A353D3">
              <w:rPr>
                <w:rFonts w:asciiTheme="minorHAnsi" w:hAnsiTheme="minorHAnsi" w:cstheme="minorHAnsi"/>
              </w:rPr>
              <w:t>ny w tlenku etylu, sterylny 3 lata</w:t>
            </w:r>
            <w:r w:rsidR="00EB6BFA">
              <w:rPr>
                <w:rFonts w:asciiTheme="minorHAnsi" w:hAnsiTheme="minorHAnsi" w:cstheme="minorHAnsi"/>
              </w:rPr>
              <w:t>.</w:t>
            </w:r>
          </w:p>
        </w:tc>
        <w:tc>
          <w:tcPr>
            <w:tcW w:w="1417" w:type="dxa"/>
            <w:tcBorders>
              <w:top w:val="single" w:sz="4" w:space="0" w:color="auto"/>
              <w:left w:val="single" w:sz="4" w:space="0" w:color="000000"/>
              <w:bottom w:val="single" w:sz="4" w:space="0" w:color="auto"/>
            </w:tcBorders>
            <w:shd w:val="clear" w:color="auto" w:fill="auto"/>
            <w:vAlign w:val="center"/>
          </w:tcPr>
          <w:p w14:paraId="248854DC" w14:textId="77777777" w:rsidR="00A353D3" w:rsidRPr="00A353D3" w:rsidRDefault="006666D7" w:rsidP="006666D7">
            <w:pPr>
              <w:jc w:val="center"/>
              <w:rPr>
                <w:rFonts w:asciiTheme="minorHAnsi" w:hAnsiTheme="minorHAnsi" w:cstheme="minorHAnsi"/>
              </w:rPr>
            </w:pPr>
            <w:r w:rsidRPr="00A353D3">
              <w:rPr>
                <w:rFonts w:asciiTheme="minorHAnsi" w:hAnsiTheme="minorHAnsi" w:cstheme="minorHAnsi"/>
              </w:rPr>
              <w:t>długość przewodu 3 metry</w:t>
            </w:r>
          </w:p>
        </w:tc>
        <w:tc>
          <w:tcPr>
            <w:tcW w:w="851" w:type="dxa"/>
            <w:tcBorders>
              <w:top w:val="single" w:sz="4" w:space="0" w:color="auto"/>
              <w:left w:val="single" w:sz="4" w:space="0" w:color="000000"/>
              <w:bottom w:val="single" w:sz="4" w:space="0" w:color="auto"/>
            </w:tcBorders>
            <w:shd w:val="clear" w:color="auto" w:fill="auto"/>
            <w:vAlign w:val="center"/>
          </w:tcPr>
          <w:p w14:paraId="1D2C32C6"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70</w:t>
            </w:r>
          </w:p>
        </w:tc>
        <w:tc>
          <w:tcPr>
            <w:tcW w:w="1247" w:type="dxa"/>
            <w:tcBorders>
              <w:top w:val="single" w:sz="4" w:space="0" w:color="auto"/>
              <w:left w:val="single" w:sz="4" w:space="0" w:color="000000"/>
              <w:bottom w:val="single" w:sz="4" w:space="0" w:color="auto"/>
            </w:tcBorders>
            <w:shd w:val="clear" w:color="auto" w:fill="auto"/>
            <w:vAlign w:val="center"/>
          </w:tcPr>
          <w:p w14:paraId="43A487E8" w14:textId="77777777" w:rsidR="00A353D3" w:rsidRPr="00A353D3" w:rsidRDefault="00A353D3" w:rsidP="00A353D3">
            <w:pPr>
              <w:rPr>
                <w:rFonts w:asciiTheme="minorHAnsi" w:hAnsiTheme="minorHAnsi" w:cstheme="minorHAnsi"/>
              </w:rPr>
            </w:pPr>
          </w:p>
        </w:tc>
        <w:tc>
          <w:tcPr>
            <w:tcW w:w="1245" w:type="dxa"/>
            <w:tcBorders>
              <w:top w:val="single" w:sz="4" w:space="0" w:color="auto"/>
              <w:left w:val="single" w:sz="4" w:space="0" w:color="000000"/>
              <w:bottom w:val="single" w:sz="4" w:space="0" w:color="auto"/>
            </w:tcBorders>
            <w:shd w:val="clear" w:color="auto" w:fill="auto"/>
            <w:vAlign w:val="center"/>
          </w:tcPr>
          <w:p w14:paraId="19FEAF0B" w14:textId="77777777" w:rsidR="00A353D3" w:rsidRPr="00A353D3" w:rsidRDefault="00A353D3" w:rsidP="00A353D3">
            <w:pPr>
              <w:rPr>
                <w:rFonts w:asciiTheme="minorHAnsi" w:hAnsiTheme="minorHAnsi" w:cstheme="minorHAnsi"/>
              </w:rPr>
            </w:pPr>
          </w:p>
        </w:tc>
        <w:tc>
          <w:tcPr>
            <w:tcW w:w="1162" w:type="dxa"/>
            <w:tcBorders>
              <w:top w:val="single" w:sz="4" w:space="0" w:color="auto"/>
              <w:left w:val="single" w:sz="4" w:space="0" w:color="000000"/>
              <w:bottom w:val="single" w:sz="4" w:space="0" w:color="auto"/>
            </w:tcBorders>
            <w:shd w:val="clear" w:color="auto" w:fill="auto"/>
            <w:vAlign w:val="center"/>
          </w:tcPr>
          <w:p w14:paraId="5A8DF1B7" w14:textId="77777777" w:rsidR="00A353D3" w:rsidRPr="00A353D3" w:rsidRDefault="00A353D3" w:rsidP="00A353D3">
            <w:pPr>
              <w:rPr>
                <w:rFonts w:asciiTheme="minorHAnsi" w:hAnsiTheme="minorHAnsi" w:cstheme="minorHAnsi"/>
              </w:rPr>
            </w:pPr>
          </w:p>
        </w:tc>
        <w:tc>
          <w:tcPr>
            <w:tcW w:w="1189" w:type="dxa"/>
            <w:tcBorders>
              <w:top w:val="single" w:sz="4" w:space="0" w:color="auto"/>
              <w:left w:val="single" w:sz="4" w:space="0" w:color="000000"/>
              <w:bottom w:val="single" w:sz="4" w:space="0" w:color="auto"/>
            </w:tcBorders>
            <w:shd w:val="clear" w:color="auto" w:fill="auto"/>
            <w:vAlign w:val="center"/>
          </w:tcPr>
          <w:p w14:paraId="127EE694" w14:textId="77777777" w:rsidR="00A353D3" w:rsidRPr="00A353D3" w:rsidRDefault="00A353D3" w:rsidP="00A353D3">
            <w:pPr>
              <w:rPr>
                <w:rFonts w:asciiTheme="minorHAnsi" w:hAnsiTheme="minorHAnsi" w:cstheme="minorHAnsi"/>
              </w:rPr>
            </w:pPr>
          </w:p>
        </w:tc>
        <w:tc>
          <w:tcPr>
            <w:tcW w:w="1047" w:type="dxa"/>
            <w:tcBorders>
              <w:top w:val="single" w:sz="4" w:space="0" w:color="auto"/>
              <w:left w:val="single" w:sz="4" w:space="0" w:color="000000"/>
              <w:bottom w:val="single" w:sz="4" w:space="0" w:color="auto"/>
            </w:tcBorders>
            <w:shd w:val="clear" w:color="auto" w:fill="auto"/>
            <w:vAlign w:val="center"/>
          </w:tcPr>
          <w:p w14:paraId="2960813A" w14:textId="77777777" w:rsidR="00A353D3" w:rsidRPr="00A353D3" w:rsidRDefault="00A353D3" w:rsidP="00A353D3">
            <w:pPr>
              <w:rPr>
                <w:rFonts w:asciiTheme="minorHAnsi" w:hAnsiTheme="minorHAnsi" w:cstheme="minorHAnsi"/>
              </w:rPr>
            </w:pPr>
          </w:p>
        </w:tc>
        <w:tc>
          <w:tcPr>
            <w:tcW w:w="1079" w:type="dxa"/>
            <w:tcBorders>
              <w:top w:val="single" w:sz="4" w:space="0" w:color="auto"/>
              <w:left w:val="single" w:sz="4" w:space="0" w:color="000000"/>
              <w:bottom w:val="single" w:sz="4" w:space="0" w:color="auto"/>
            </w:tcBorders>
            <w:shd w:val="clear" w:color="auto" w:fill="auto"/>
            <w:vAlign w:val="center"/>
          </w:tcPr>
          <w:p w14:paraId="764A5027" w14:textId="77777777" w:rsidR="00A353D3" w:rsidRPr="00A353D3" w:rsidRDefault="00A353D3" w:rsidP="00A353D3">
            <w:pPr>
              <w:rPr>
                <w:rFonts w:asciiTheme="minorHAnsi" w:hAnsiTheme="minorHAnsi" w:cstheme="minorHAnsi"/>
              </w:rPr>
            </w:pPr>
          </w:p>
        </w:tc>
        <w:tc>
          <w:tcPr>
            <w:tcW w:w="993" w:type="dxa"/>
            <w:tcBorders>
              <w:top w:val="single" w:sz="4" w:space="0" w:color="auto"/>
              <w:left w:val="single" w:sz="4" w:space="0" w:color="000000"/>
              <w:bottom w:val="single" w:sz="4" w:space="0" w:color="auto"/>
              <w:right w:val="single" w:sz="4" w:space="0" w:color="000000"/>
            </w:tcBorders>
            <w:shd w:val="clear" w:color="auto" w:fill="auto"/>
            <w:vAlign w:val="center"/>
          </w:tcPr>
          <w:p w14:paraId="1BF1F051" w14:textId="77777777" w:rsidR="00A353D3" w:rsidRPr="00A353D3" w:rsidRDefault="00A353D3" w:rsidP="00A353D3">
            <w:pPr>
              <w:rPr>
                <w:rFonts w:asciiTheme="minorHAnsi" w:hAnsiTheme="minorHAnsi" w:cstheme="minorHAnsi"/>
              </w:rPr>
            </w:pPr>
          </w:p>
        </w:tc>
      </w:tr>
      <w:tr w:rsidR="00A353D3" w:rsidRPr="00A353D3" w14:paraId="2DC3D273" w14:textId="77777777" w:rsidTr="003948B4">
        <w:trPr>
          <w:cantSplit/>
          <w:trHeight w:val="270"/>
        </w:trPr>
        <w:tc>
          <w:tcPr>
            <w:tcW w:w="527" w:type="dxa"/>
            <w:tcBorders>
              <w:top w:val="single" w:sz="4" w:space="0" w:color="auto"/>
              <w:left w:val="single" w:sz="4" w:space="0" w:color="000000"/>
              <w:bottom w:val="single" w:sz="4" w:space="0" w:color="auto"/>
            </w:tcBorders>
            <w:shd w:val="clear" w:color="auto" w:fill="auto"/>
          </w:tcPr>
          <w:p w14:paraId="425DDABF"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5.</w:t>
            </w:r>
          </w:p>
        </w:tc>
        <w:tc>
          <w:tcPr>
            <w:tcW w:w="5477" w:type="dxa"/>
            <w:tcBorders>
              <w:top w:val="single" w:sz="4" w:space="0" w:color="auto"/>
              <w:left w:val="single" w:sz="4" w:space="0" w:color="000000"/>
              <w:bottom w:val="single" w:sz="4" w:space="0" w:color="auto"/>
            </w:tcBorders>
            <w:shd w:val="clear" w:color="auto" w:fill="auto"/>
          </w:tcPr>
          <w:p w14:paraId="259D9CD7" w14:textId="3B8E99D3" w:rsidR="00A353D3" w:rsidRPr="00A353D3" w:rsidRDefault="00A353D3" w:rsidP="006666D7">
            <w:pPr>
              <w:rPr>
                <w:rFonts w:asciiTheme="minorHAnsi" w:hAnsiTheme="minorHAnsi" w:cstheme="minorHAnsi"/>
              </w:rPr>
            </w:pPr>
            <w:r w:rsidRPr="00A353D3">
              <w:rPr>
                <w:rFonts w:asciiTheme="minorHAnsi" w:hAnsiTheme="minorHAnsi" w:cstheme="minorHAnsi"/>
              </w:rPr>
              <w:t>Płyn do optyki zapobiegający parowaniu, sterylny, roztwór alkoholu, eteru i</w:t>
            </w:r>
            <w:r w:rsidR="006666D7">
              <w:rPr>
                <w:rFonts w:asciiTheme="minorHAnsi" w:hAnsiTheme="minorHAnsi" w:cstheme="minorHAnsi"/>
              </w:rPr>
              <w:t xml:space="preserve"> </w:t>
            </w:r>
            <w:r w:rsidRPr="00A353D3">
              <w:rPr>
                <w:rFonts w:asciiTheme="minorHAnsi" w:hAnsiTheme="minorHAnsi" w:cstheme="minorHAnsi"/>
              </w:rPr>
              <w:t>wody z chłonną i niewysychjącą gąbką samoprzylepną i nieprzepus</w:t>
            </w:r>
            <w:r w:rsidR="00EB6BFA">
              <w:rPr>
                <w:rFonts w:asciiTheme="minorHAnsi" w:hAnsiTheme="minorHAnsi" w:cstheme="minorHAnsi"/>
              </w:rPr>
              <w:t>z</w:t>
            </w:r>
            <w:r w:rsidRPr="00A353D3">
              <w:rPr>
                <w:rFonts w:asciiTheme="minorHAnsi" w:hAnsiTheme="minorHAnsi" w:cstheme="minorHAnsi"/>
              </w:rPr>
              <w:t>czająca promieni RTG, pojemność 5ml</w:t>
            </w:r>
            <w:r w:rsidR="00EB6BFA">
              <w:rPr>
                <w:rFonts w:asciiTheme="minorHAnsi" w:hAnsiTheme="minorHAnsi" w:cstheme="minorHAnsi"/>
              </w:rPr>
              <w:t>.</w:t>
            </w:r>
          </w:p>
        </w:tc>
        <w:tc>
          <w:tcPr>
            <w:tcW w:w="1417" w:type="dxa"/>
            <w:tcBorders>
              <w:top w:val="single" w:sz="4" w:space="0" w:color="auto"/>
              <w:left w:val="single" w:sz="4" w:space="0" w:color="000000"/>
              <w:bottom w:val="single" w:sz="4" w:space="0" w:color="auto"/>
            </w:tcBorders>
            <w:shd w:val="clear" w:color="auto" w:fill="auto"/>
            <w:vAlign w:val="center"/>
          </w:tcPr>
          <w:p w14:paraId="2A96BA93" w14:textId="68AFFA28" w:rsidR="00A353D3" w:rsidRPr="00A353D3" w:rsidRDefault="006666D7" w:rsidP="006666D7">
            <w:pPr>
              <w:jc w:val="center"/>
              <w:rPr>
                <w:rFonts w:asciiTheme="minorHAnsi" w:hAnsiTheme="minorHAnsi" w:cstheme="minorHAnsi"/>
              </w:rPr>
            </w:pPr>
            <w:r w:rsidRPr="00A353D3">
              <w:rPr>
                <w:rFonts w:asciiTheme="minorHAnsi" w:hAnsiTheme="minorHAnsi" w:cstheme="minorHAnsi"/>
              </w:rPr>
              <w:t>gąbk</w:t>
            </w:r>
            <w:r>
              <w:rPr>
                <w:rFonts w:asciiTheme="minorHAnsi" w:hAnsiTheme="minorHAnsi" w:cstheme="minorHAnsi"/>
              </w:rPr>
              <w:t>a</w:t>
            </w:r>
            <w:r w:rsidRPr="00A353D3">
              <w:rPr>
                <w:rFonts w:asciiTheme="minorHAnsi" w:hAnsiTheme="minorHAnsi" w:cstheme="minorHAnsi"/>
              </w:rPr>
              <w:t xml:space="preserve"> o wym. 45</w:t>
            </w:r>
            <w:r w:rsidR="00EB6BFA">
              <w:rPr>
                <w:rFonts w:asciiTheme="minorHAnsi" w:hAnsiTheme="minorHAnsi" w:cstheme="minorHAnsi"/>
              </w:rPr>
              <w:t xml:space="preserve"> </w:t>
            </w:r>
            <w:r w:rsidRPr="00A353D3">
              <w:rPr>
                <w:rFonts w:asciiTheme="minorHAnsi" w:hAnsiTheme="minorHAnsi" w:cstheme="minorHAnsi"/>
              </w:rPr>
              <w:t>x 45 mm</w:t>
            </w:r>
          </w:p>
        </w:tc>
        <w:tc>
          <w:tcPr>
            <w:tcW w:w="851" w:type="dxa"/>
            <w:tcBorders>
              <w:top w:val="single" w:sz="4" w:space="0" w:color="auto"/>
              <w:left w:val="single" w:sz="4" w:space="0" w:color="000000"/>
              <w:bottom w:val="single" w:sz="4" w:space="0" w:color="auto"/>
            </w:tcBorders>
            <w:shd w:val="clear" w:color="auto" w:fill="auto"/>
            <w:vAlign w:val="center"/>
          </w:tcPr>
          <w:p w14:paraId="73806467" w14:textId="77777777" w:rsidR="00A353D3" w:rsidRPr="00A353D3" w:rsidRDefault="00A353D3" w:rsidP="006666D7">
            <w:pPr>
              <w:jc w:val="center"/>
              <w:rPr>
                <w:rFonts w:asciiTheme="minorHAnsi" w:hAnsiTheme="minorHAnsi" w:cstheme="minorHAnsi"/>
              </w:rPr>
            </w:pPr>
            <w:r w:rsidRPr="00A353D3">
              <w:rPr>
                <w:rFonts w:asciiTheme="minorHAnsi" w:hAnsiTheme="minorHAnsi" w:cstheme="minorHAnsi"/>
              </w:rPr>
              <w:t>150</w:t>
            </w:r>
          </w:p>
        </w:tc>
        <w:tc>
          <w:tcPr>
            <w:tcW w:w="1247" w:type="dxa"/>
            <w:tcBorders>
              <w:top w:val="single" w:sz="4" w:space="0" w:color="auto"/>
              <w:left w:val="single" w:sz="4" w:space="0" w:color="000000"/>
              <w:bottom w:val="single" w:sz="4" w:space="0" w:color="auto"/>
            </w:tcBorders>
            <w:shd w:val="clear" w:color="auto" w:fill="auto"/>
            <w:vAlign w:val="center"/>
          </w:tcPr>
          <w:p w14:paraId="1F98BCCE" w14:textId="77777777" w:rsidR="00A353D3" w:rsidRPr="00A353D3" w:rsidRDefault="00A353D3" w:rsidP="00A353D3">
            <w:pPr>
              <w:rPr>
                <w:rFonts w:asciiTheme="minorHAnsi" w:hAnsiTheme="minorHAnsi" w:cstheme="minorHAnsi"/>
              </w:rPr>
            </w:pPr>
          </w:p>
        </w:tc>
        <w:tc>
          <w:tcPr>
            <w:tcW w:w="1245" w:type="dxa"/>
            <w:tcBorders>
              <w:top w:val="single" w:sz="4" w:space="0" w:color="auto"/>
              <w:left w:val="single" w:sz="4" w:space="0" w:color="000000"/>
              <w:bottom w:val="single" w:sz="4" w:space="0" w:color="auto"/>
            </w:tcBorders>
            <w:shd w:val="clear" w:color="auto" w:fill="auto"/>
            <w:vAlign w:val="center"/>
          </w:tcPr>
          <w:p w14:paraId="418FE834" w14:textId="77777777" w:rsidR="00A353D3" w:rsidRPr="00A353D3" w:rsidRDefault="00A353D3" w:rsidP="00A353D3">
            <w:pPr>
              <w:rPr>
                <w:rFonts w:asciiTheme="minorHAnsi" w:hAnsiTheme="minorHAnsi" w:cstheme="minorHAnsi"/>
              </w:rPr>
            </w:pPr>
          </w:p>
        </w:tc>
        <w:tc>
          <w:tcPr>
            <w:tcW w:w="1162" w:type="dxa"/>
            <w:tcBorders>
              <w:top w:val="single" w:sz="4" w:space="0" w:color="auto"/>
              <w:left w:val="single" w:sz="4" w:space="0" w:color="000000"/>
              <w:bottom w:val="single" w:sz="4" w:space="0" w:color="auto"/>
              <w:right w:val="single" w:sz="4" w:space="0" w:color="auto"/>
            </w:tcBorders>
            <w:shd w:val="clear" w:color="auto" w:fill="auto"/>
            <w:vAlign w:val="center"/>
          </w:tcPr>
          <w:p w14:paraId="48CBE3AA" w14:textId="77777777" w:rsidR="00A353D3" w:rsidRPr="00A353D3" w:rsidRDefault="00A353D3" w:rsidP="00A353D3">
            <w:pPr>
              <w:rPr>
                <w:rFonts w:asciiTheme="minorHAnsi" w:hAnsiTheme="minorHAnsi" w:cstheme="minorHAnsi"/>
              </w:rPr>
            </w:pPr>
          </w:p>
        </w:tc>
        <w:tc>
          <w:tcPr>
            <w:tcW w:w="1189" w:type="dxa"/>
            <w:tcBorders>
              <w:top w:val="single" w:sz="4" w:space="0" w:color="auto"/>
              <w:left w:val="single" w:sz="4" w:space="0" w:color="auto"/>
              <w:bottom w:val="single" w:sz="4" w:space="0" w:color="auto"/>
            </w:tcBorders>
            <w:shd w:val="clear" w:color="auto" w:fill="auto"/>
            <w:vAlign w:val="center"/>
          </w:tcPr>
          <w:p w14:paraId="50E9C341" w14:textId="77777777" w:rsidR="00A353D3" w:rsidRPr="00A353D3" w:rsidRDefault="00A353D3" w:rsidP="00A353D3">
            <w:pPr>
              <w:rPr>
                <w:rFonts w:asciiTheme="minorHAnsi" w:hAnsiTheme="minorHAnsi" w:cstheme="minorHAnsi"/>
              </w:rPr>
            </w:pPr>
          </w:p>
        </w:tc>
        <w:tc>
          <w:tcPr>
            <w:tcW w:w="1047" w:type="dxa"/>
            <w:tcBorders>
              <w:top w:val="single" w:sz="4" w:space="0" w:color="auto"/>
              <w:left w:val="single" w:sz="4" w:space="0" w:color="000000"/>
              <w:bottom w:val="single" w:sz="4" w:space="0" w:color="auto"/>
            </w:tcBorders>
            <w:shd w:val="clear" w:color="auto" w:fill="auto"/>
            <w:vAlign w:val="center"/>
          </w:tcPr>
          <w:p w14:paraId="32F46DEE" w14:textId="77777777" w:rsidR="00A353D3" w:rsidRPr="00A353D3" w:rsidRDefault="00A353D3" w:rsidP="00A353D3">
            <w:pPr>
              <w:rPr>
                <w:rFonts w:asciiTheme="minorHAnsi" w:hAnsiTheme="minorHAnsi" w:cstheme="minorHAnsi"/>
              </w:rPr>
            </w:pPr>
          </w:p>
        </w:tc>
        <w:tc>
          <w:tcPr>
            <w:tcW w:w="1079" w:type="dxa"/>
            <w:tcBorders>
              <w:top w:val="single" w:sz="4" w:space="0" w:color="auto"/>
              <w:left w:val="single" w:sz="4" w:space="0" w:color="000000"/>
              <w:bottom w:val="single" w:sz="4" w:space="0" w:color="auto"/>
            </w:tcBorders>
            <w:shd w:val="clear" w:color="auto" w:fill="auto"/>
            <w:vAlign w:val="center"/>
          </w:tcPr>
          <w:p w14:paraId="662A0AB7" w14:textId="77777777" w:rsidR="00A353D3" w:rsidRPr="00A353D3" w:rsidRDefault="00A353D3" w:rsidP="00A353D3">
            <w:pPr>
              <w:rPr>
                <w:rFonts w:asciiTheme="minorHAnsi" w:hAnsiTheme="minorHAnsi" w:cstheme="minorHAnsi"/>
              </w:rPr>
            </w:pPr>
          </w:p>
        </w:tc>
        <w:tc>
          <w:tcPr>
            <w:tcW w:w="993" w:type="dxa"/>
            <w:tcBorders>
              <w:top w:val="single" w:sz="4" w:space="0" w:color="auto"/>
              <w:left w:val="single" w:sz="4" w:space="0" w:color="000000"/>
              <w:bottom w:val="single" w:sz="4" w:space="0" w:color="auto"/>
              <w:right w:val="single" w:sz="4" w:space="0" w:color="000000"/>
            </w:tcBorders>
            <w:shd w:val="clear" w:color="auto" w:fill="auto"/>
            <w:vAlign w:val="center"/>
          </w:tcPr>
          <w:p w14:paraId="75EA04B7" w14:textId="77777777" w:rsidR="00A353D3" w:rsidRPr="00A353D3" w:rsidRDefault="00A353D3" w:rsidP="00A353D3">
            <w:pPr>
              <w:rPr>
                <w:rFonts w:asciiTheme="minorHAnsi" w:hAnsiTheme="minorHAnsi" w:cstheme="minorHAnsi"/>
              </w:rPr>
            </w:pPr>
          </w:p>
        </w:tc>
      </w:tr>
      <w:tr w:rsidR="00A353D3" w:rsidRPr="00A353D3" w14:paraId="686CCEE5" w14:textId="77777777" w:rsidTr="003948B4">
        <w:trPr>
          <w:cantSplit/>
        </w:trPr>
        <w:tc>
          <w:tcPr>
            <w:tcW w:w="11926" w:type="dxa"/>
            <w:gridSpan w:val="7"/>
            <w:tcBorders>
              <w:top w:val="single" w:sz="4" w:space="0" w:color="000000"/>
              <w:left w:val="single" w:sz="4" w:space="0" w:color="000000"/>
              <w:bottom w:val="single" w:sz="4" w:space="0" w:color="000000"/>
              <w:right w:val="single" w:sz="4" w:space="0" w:color="auto"/>
            </w:tcBorders>
            <w:shd w:val="clear" w:color="auto" w:fill="auto"/>
          </w:tcPr>
          <w:p w14:paraId="4C6D43E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                                                                             </w:t>
            </w:r>
          </w:p>
        </w:tc>
        <w:tc>
          <w:tcPr>
            <w:tcW w:w="1189" w:type="dxa"/>
            <w:tcBorders>
              <w:top w:val="single" w:sz="4" w:space="0" w:color="000000"/>
              <w:left w:val="single" w:sz="4" w:space="0" w:color="auto"/>
              <w:bottom w:val="single" w:sz="4" w:space="0" w:color="000000"/>
            </w:tcBorders>
            <w:shd w:val="clear" w:color="auto" w:fill="auto"/>
          </w:tcPr>
          <w:p w14:paraId="16D271EC" w14:textId="77777777" w:rsidR="00A353D3" w:rsidRPr="00A353D3" w:rsidRDefault="003F520E" w:rsidP="003F520E">
            <w:pPr>
              <w:jc w:val="right"/>
              <w:rPr>
                <w:rFonts w:asciiTheme="minorHAnsi" w:hAnsiTheme="minorHAnsi" w:cstheme="minorHAnsi"/>
              </w:rPr>
            </w:pPr>
            <w:r>
              <w:rPr>
                <w:rFonts w:asciiTheme="minorHAnsi" w:hAnsiTheme="minorHAnsi" w:cstheme="minorHAnsi"/>
              </w:rPr>
              <w:t>NETTO</w:t>
            </w:r>
          </w:p>
        </w:tc>
        <w:tc>
          <w:tcPr>
            <w:tcW w:w="1047" w:type="dxa"/>
            <w:tcBorders>
              <w:top w:val="single" w:sz="4" w:space="0" w:color="000000"/>
              <w:left w:val="single" w:sz="4" w:space="0" w:color="000000"/>
              <w:bottom w:val="single" w:sz="4" w:space="0" w:color="000000"/>
            </w:tcBorders>
            <w:shd w:val="clear" w:color="auto" w:fill="auto"/>
          </w:tcPr>
          <w:p w14:paraId="22693A63" w14:textId="77777777" w:rsidR="00A353D3" w:rsidRPr="00A353D3" w:rsidRDefault="00A353D3" w:rsidP="003F520E">
            <w:pPr>
              <w:jc w:val="right"/>
              <w:rPr>
                <w:rFonts w:asciiTheme="minorHAnsi" w:hAnsiTheme="minorHAnsi" w:cstheme="minorHAnsi"/>
              </w:rPr>
            </w:pPr>
          </w:p>
        </w:tc>
        <w:tc>
          <w:tcPr>
            <w:tcW w:w="1079" w:type="dxa"/>
            <w:tcBorders>
              <w:top w:val="single" w:sz="4" w:space="0" w:color="000000"/>
              <w:left w:val="single" w:sz="4" w:space="0" w:color="000000"/>
              <w:bottom w:val="single" w:sz="4" w:space="0" w:color="000000"/>
            </w:tcBorders>
            <w:shd w:val="clear" w:color="auto" w:fill="auto"/>
          </w:tcPr>
          <w:p w14:paraId="39F19EAA" w14:textId="77777777" w:rsidR="00A353D3" w:rsidRPr="00A353D3" w:rsidRDefault="003F520E" w:rsidP="003F520E">
            <w:pPr>
              <w:rPr>
                <w:rFonts w:asciiTheme="minorHAnsi" w:hAnsiTheme="minorHAnsi" w:cstheme="minorHAnsi"/>
              </w:rPr>
            </w:pPr>
            <w:r>
              <w:rPr>
                <w:rFonts w:asciiTheme="minorHAnsi" w:hAnsiTheme="minorHAnsi" w:cstheme="minorHAnsi"/>
              </w:rPr>
              <w:t>BRUTTO</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560AA2A" w14:textId="77777777" w:rsidR="00A353D3" w:rsidRPr="00A353D3" w:rsidRDefault="00A353D3" w:rsidP="00A353D3">
            <w:pPr>
              <w:rPr>
                <w:rFonts w:asciiTheme="minorHAnsi" w:hAnsiTheme="minorHAnsi" w:cstheme="minorHAnsi"/>
              </w:rPr>
            </w:pPr>
          </w:p>
        </w:tc>
      </w:tr>
    </w:tbl>
    <w:p w14:paraId="314A058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FC2D9D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712B1598" w14:textId="77777777" w:rsidR="00A353D3" w:rsidRPr="00A353D3" w:rsidRDefault="00A353D3" w:rsidP="003F520E">
      <w:pPr>
        <w:jc w:val="right"/>
        <w:rPr>
          <w:rFonts w:asciiTheme="minorHAnsi" w:hAnsiTheme="minorHAnsi" w:cstheme="minorHAnsi"/>
        </w:rPr>
      </w:pPr>
      <w:r w:rsidRPr="00A353D3">
        <w:rPr>
          <w:rFonts w:asciiTheme="minorHAnsi" w:hAnsiTheme="minorHAnsi" w:cstheme="minorHAnsi"/>
        </w:rPr>
        <w:lastRenderedPageBreak/>
        <w:t>Załącznik nr 2 do SWZ</w:t>
      </w:r>
    </w:p>
    <w:p w14:paraId="1CE84D00"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FORMULARZ CENOWY</w:t>
      </w:r>
    </w:p>
    <w:p w14:paraId="16DEB85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94 – Ubrania dla pacjenta</w:t>
      </w:r>
    </w:p>
    <w:tbl>
      <w:tblPr>
        <w:tblW w:w="5257" w:type="pct"/>
        <w:tblInd w:w="-507" w:type="dxa"/>
        <w:tblLayout w:type="fixed"/>
        <w:tblCellMar>
          <w:left w:w="70" w:type="dxa"/>
          <w:right w:w="70" w:type="dxa"/>
        </w:tblCellMar>
        <w:tblLook w:val="0000" w:firstRow="0" w:lastRow="0" w:firstColumn="0" w:lastColumn="0" w:noHBand="0" w:noVBand="0"/>
      </w:tblPr>
      <w:tblGrid>
        <w:gridCol w:w="477"/>
        <w:gridCol w:w="5345"/>
        <w:gridCol w:w="872"/>
        <w:gridCol w:w="931"/>
        <w:gridCol w:w="1302"/>
        <w:gridCol w:w="1333"/>
        <w:gridCol w:w="1166"/>
        <w:gridCol w:w="1120"/>
        <w:gridCol w:w="987"/>
        <w:gridCol w:w="965"/>
        <w:gridCol w:w="968"/>
      </w:tblGrid>
      <w:tr w:rsidR="003F520E" w:rsidRPr="00A353D3" w14:paraId="5CEA1BE6" w14:textId="77777777" w:rsidTr="00EB6BFA">
        <w:trPr>
          <w:trHeight w:val="1154"/>
        </w:trPr>
        <w:tc>
          <w:tcPr>
            <w:tcW w:w="154" w:type="pct"/>
            <w:tcBorders>
              <w:top w:val="single" w:sz="4" w:space="0" w:color="000000"/>
              <w:left w:val="single" w:sz="4" w:space="0" w:color="000000"/>
              <w:bottom w:val="single" w:sz="4" w:space="0" w:color="000000"/>
            </w:tcBorders>
            <w:shd w:val="clear" w:color="auto" w:fill="auto"/>
            <w:vAlign w:val="center"/>
          </w:tcPr>
          <w:p w14:paraId="7951C18E"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Lp.</w:t>
            </w:r>
          </w:p>
        </w:tc>
        <w:tc>
          <w:tcPr>
            <w:tcW w:w="1728" w:type="pct"/>
            <w:tcBorders>
              <w:top w:val="single" w:sz="4" w:space="0" w:color="000000"/>
              <w:left w:val="single" w:sz="4" w:space="0" w:color="000000"/>
              <w:bottom w:val="single" w:sz="4" w:space="0" w:color="000000"/>
            </w:tcBorders>
            <w:shd w:val="clear" w:color="auto" w:fill="auto"/>
            <w:vAlign w:val="center"/>
          </w:tcPr>
          <w:p w14:paraId="507B6563" w14:textId="66107303" w:rsidR="00A353D3" w:rsidRPr="00A353D3" w:rsidRDefault="00EB6BFA" w:rsidP="003F520E">
            <w:pPr>
              <w:jc w:val="center"/>
              <w:rPr>
                <w:rFonts w:asciiTheme="minorHAnsi" w:hAnsiTheme="minorHAnsi" w:cstheme="minorHAnsi"/>
              </w:rPr>
            </w:pPr>
            <w:r w:rsidRPr="00501CCD">
              <w:rPr>
                <w:rFonts w:asciiTheme="minorHAnsi" w:hAnsiTheme="minorHAnsi" w:cstheme="minorHAnsi"/>
              </w:rPr>
              <w:t>Opis przedmiotu</w:t>
            </w:r>
          </w:p>
        </w:tc>
        <w:tc>
          <w:tcPr>
            <w:tcW w:w="282" w:type="pct"/>
            <w:tcBorders>
              <w:top w:val="single" w:sz="4" w:space="0" w:color="000000"/>
              <w:left w:val="single" w:sz="4" w:space="0" w:color="000000"/>
              <w:bottom w:val="single" w:sz="4" w:space="0" w:color="000000"/>
            </w:tcBorders>
            <w:shd w:val="clear" w:color="auto" w:fill="auto"/>
            <w:vAlign w:val="center"/>
          </w:tcPr>
          <w:p w14:paraId="28ED6A19"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Ilość</w:t>
            </w:r>
          </w:p>
          <w:p w14:paraId="370C0079" w14:textId="77777777" w:rsidR="00A353D3" w:rsidRPr="00A353D3" w:rsidRDefault="003F520E" w:rsidP="003F520E">
            <w:pPr>
              <w:jc w:val="center"/>
              <w:rPr>
                <w:rFonts w:asciiTheme="minorHAnsi" w:hAnsiTheme="minorHAnsi" w:cstheme="minorHAnsi"/>
              </w:rPr>
            </w:pPr>
            <w:r>
              <w:rPr>
                <w:rFonts w:asciiTheme="minorHAnsi" w:hAnsiTheme="minorHAnsi" w:cstheme="minorHAnsi"/>
              </w:rPr>
              <w:t>w szt.</w:t>
            </w:r>
          </w:p>
        </w:tc>
        <w:tc>
          <w:tcPr>
            <w:tcW w:w="301" w:type="pct"/>
            <w:tcBorders>
              <w:top w:val="single" w:sz="4" w:space="0" w:color="000000"/>
              <w:left w:val="single" w:sz="4" w:space="0" w:color="000000"/>
              <w:bottom w:val="single" w:sz="4" w:space="0" w:color="000000"/>
            </w:tcBorders>
            <w:shd w:val="clear" w:color="auto" w:fill="auto"/>
            <w:vAlign w:val="center"/>
          </w:tcPr>
          <w:p w14:paraId="627AEF0E"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Rozmiar</w:t>
            </w:r>
          </w:p>
        </w:tc>
        <w:tc>
          <w:tcPr>
            <w:tcW w:w="421" w:type="pct"/>
            <w:tcBorders>
              <w:top w:val="single" w:sz="4" w:space="0" w:color="000000"/>
              <w:left w:val="single" w:sz="4" w:space="0" w:color="000000"/>
              <w:bottom w:val="single" w:sz="4" w:space="0" w:color="000000"/>
            </w:tcBorders>
            <w:shd w:val="clear" w:color="auto" w:fill="auto"/>
            <w:vAlign w:val="center"/>
          </w:tcPr>
          <w:p w14:paraId="2131E8C5" w14:textId="20191AC0" w:rsidR="00A353D3" w:rsidRPr="00A353D3" w:rsidRDefault="00A353D3" w:rsidP="003F520E">
            <w:pPr>
              <w:jc w:val="center"/>
              <w:rPr>
                <w:rFonts w:asciiTheme="minorHAnsi" w:hAnsiTheme="minorHAnsi" w:cstheme="minorHAnsi"/>
              </w:rPr>
            </w:pPr>
            <w:r w:rsidRPr="00A353D3">
              <w:rPr>
                <w:rFonts w:asciiTheme="minorHAnsi" w:hAnsiTheme="minorHAnsi" w:cstheme="minorHAnsi"/>
              </w:rPr>
              <w:t>Nazwa Handlowa</w:t>
            </w:r>
            <w:r w:rsidR="00EB6BFA">
              <w:rPr>
                <w:rFonts w:asciiTheme="minorHAnsi" w:hAnsiTheme="minorHAnsi" w:cstheme="minorHAnsi"/>
              </w:rPr>
              <w:t>/</w:t>
            </w:r>
          </w:p>
          <w:p w14:paraId="12BB8AA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Producent</w:t>
            </w:r>
          </w:p>
        </w:tc>
        <w:tc>
          <w:tcPr>
            <w:tcW w:w="431" w:type="pct"/>
            <w:tcBorders>
              <w:top w:val="single" w:sz="4" w:space="0" w:color="000000"/>
              <w:left w:val="single" w:sz="4" w:space="0" w:color="000000"/>
              <w:bottom w:val="single" w:sz="4" w:space="0" w:color="000000"/>
            </w:tcBorders>
            <w:shd w:val="clear" w:color="auto" w:fill="auto"/>
            <w:vAlign w:val="center"/>
          </w:tcPr>
          <w:p w14:paraId="3FC2441D"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Oferowana wielkość opakowania</w:t>
            </w:r>
          </w:p>
        </w:tc>
        <w:tc>
          <w:tcPr>
            <w:tcW w:w="377" w:type="pct"/>
            <w:tcBorders>
              <w:top w:val="single" w:sz="4" w:space="0" w:color="000000"/>
              <w:left w:val="single" w:sz="4" w:space="0" w:color="000000"/>
              <w:bottom w:val="single" w:sz="4" w:space="0" w:color="000000"/>
            </w:tcBorders>
            <w:shd w:val="clear" w:color="auto" w:fill="auto"/>
            <w:vAlign w:val="center"/>
          </w:tcPr>
          <w:p w14:paraId="1ABBEF85"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Ilość opakowań</w:t>
            </w:r>
          </w:p>
        </w:tc>
        <w:tc>
          <w:tcPr>
            <w:tcW w:w="362" w:type="pct"/>
            <w:tcBorders>
              <w:top w:val="single" w:sz="4" w:space="0" w:color="000000"/>
              <w:left w:val="single" w:sz="4" w:space="0" w:color="000000"/>
              <w:bottom w:val="single" w:sz="4" w:space="0" w:color="000000"/>
            </w:tcBorders>
            <w:shd w:val="clear" w:color="auto" w:fill="auto"/>
            <w:vAlign w:val="center"/>
          </w:tcPr>
          <w:p w14:paraId="36E072C5" w14:textId="2F64CCC8" w:rsidR="00A353D3" w:rsidRPr="00A353D3" w:rsidRDefault="00EB6BFA" w:rsidP="003F520E">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r>
              <w:rPr>
                <w:rFonts w:asciiTheme="minorHAnsi" w:hAnsiTheme="minorHAnsi" w:cstheme="minorHAnsi"/>
              </w:rPr>
              <w:t>.</w:t>
            </w:r>
          </w:p>
        </w:tc>
        <w:tc>
          <w:tcPr>
            <w:tcW w:w="319" w:type="pct"/>
            <w:tcBorders>
              <w:top w:val="single" w:sz="4" w:space="0" w:color="000000"/>
              <w:left w:val="single" w:sz="4" w:space="0" w:color="000000"/>
              <w:bottom w:val="single" w:sz="4" w:space="0" w:color="000000"/>
            </w:tcBorders>
            <w:shd w:val="clear" w:color="auto" w:fill="auto"/>
            <w:vAlign w:val="center"/>
          </w:tcPr>
          <w:p w14:paraId="5B9FC4E9"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Wartość</w:t>
            </w:r>
          </w:p>
          <w:p w14:paraId="1B51F437"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netto</w:t>
            </w:r>
          </w:p>
        </w:tc>
        <w:tc>
          <w:tcPr>
            <w:tcW w:w="312" w:type="pct"/>
            <w:tcBorders>
              <w:top w:val="single" w:sz="4" w:space="0" w:color="000000"/>
              <w:left w:val="single" w:sz="4" w:space="0" w:color="000000"/>
              <w:bottom w:val="single" w:sz="4" w:space="0" w:color="000000"/>
            </w:tcBorders>
            <w:shd w:val="clear" w:color="auto" w:fill="auto"/>
            <w:vAlign w:val="center"/>
          </w:tcPr>
          <w:p w14:paraId="3212A617"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Stawka VAT</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A9E78"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Wartość</w:t>
            </w:r>
          </w:p>
          <w:p w14:paraId="4B1E1A77"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brutto</w:t>
            </w:r>
          </w:p>
        </w:tc>
      </w:tr>
      <w:tr w:rsidR="003F520E" w:rsidRPr="00A353D3" w14:paraId="5418B231" w14:textId="77777777" w:rsidTr="00EB6BFA">
        <w:trPr>
          <w:trHeight w:val="50"/>
        </w:trPr>
        <w:tc>
          <w:tcPr>
            <w:tcW w:w="154" w:type="pct"/>
            <w:tcBorders>
              <w:top w:val="single" w:sz="4" w:space="0" w:color="000000"/>
              <w:left w:val="single" w:sz="4" w:space="0" w:color="000000"/>
              <w:bottom w:val="single" w:sz="4" w:space="0" w:color="000000"/>
            </w:tcBorders>
            <w:shd w:val="clear" w:color="auto" w:fill="auto"/>
          </w:tcPr>
          <w:p w14:paraId="1C3D2A2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w:t>
            </w:r>
          </w:p>
        </w:tc>
        <w:tc>
          <w:tcPr>
            <w:tcW w:w="1728" w:type="pct"/>
            <w:tcBorders>
              <w:top w:val="single" w:sz="4" w:space="0" w:color="000000"/>
              <w:left w:val="single" w:sz="4" w:space="0" w:color="000000"/>
              <w:bottom w:val="single" w:sz="4" w:space="0" w:color="000000"/>
            </w:tcBorders>
            <w:shd w:val="clear" w:color="auto" w:fill="auto"/>
          </w:tcPr>
          <w:p w14:paraId="7186438C"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II</w:t>
            </w:r>
          </w:p>
        </w:tc>
        <w:tc>
          <w:tcPr>
            <w:tcW w:w="282" w:type="pct"/>
            <w:tcBorders>
              <w:top w:val="single" w:sz="4" w:space="0" w:color="000000"/>
              <w:left w:val="single" w:sz="4" w:space="0" w:color="000000"/>
              <w:bottom w:val="single" w:sz="4" w:space="0" w:color="000000"/>
            </w:tcBorders>
            <w:shd w:val="clear" w:color="auto" w:fill="auto"/>
          </w:tcPr>
          <w:p w14:paraId="46DA52F6"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III</w:t>
            </w:r>
          </w:p>
        </w:tc>
        <w:tc>
          <w:tcPr>
            <w:tcW w:w="301" w:type="pct"/>
            <w:tcBorders>
              <w:top w:val="single" w:sz="4" w:space="0" w:color="000000"/>
              <w:left w:val="single" w:sz="4" w:space="0" w:color="000000"/>
              <w:bottom w:val="single" w:sz="4" w:space="0" w:color="000000"/>
            </w:tcBorders>
            <w:shd w:val="clear" w:color="auto" w:fill="auto"/>
          </w:tcPr>
          <w:p w14:paraId="40AD8002"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IV</w:t>
            </w:r>
          </w:p>
        </w:tc>
        <w:tc>
          <w:tcPr>
            <w:tcW w:w="421" w:type="pct"/>
            <w:tcBorders>
              <w:top w:val="single" w:sz="4" w:space="0" w:color="000000"/>
              <w:left w:val="single" w:sz="4" w:space="0" w:color="000000"/>
              <w:bottom w:val="single" w:sz="4" w:space="0" w:color="000000"/>
            </w:tcBorders>
            <w:shd w:val="clear" w:color="auto" w:fill="auto"/>
          </w:tcPr>
          <w:p w14:paraId="5B14A1FE"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V</w:t>
            </w:r>
          </w:p>
        </w:tc>
        <w:tc>
          <w:tcPr>
            <w:tcW w:w="431" w:type="pct"/>
            <w:tcBorders>
              <w:top w:val="single" w:sz="4" w:space="0" w:color="000000"/>
              <w:left w:val="single" w:sz="4" w:space="0" w:color="000000"/>
              <w:bottom w:val="single" w:sz="4" w:space="0" w:color="000000"/>
            </w:tcBorders>
            <w:shd w:val="clear" w:color="auto" w:fill="auto"/>
          </w:tcPr>
          <w:p w14:paraId="4197823D"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VI</w:t>
            </w:r>
          </w:p>
        </w:tc>
        <w:tc>
          <w:tcPr>
            <w:tcW w:w="377" w:type="pct"/>
            <w:tcBorders>
              <w:top w:val="single" w:sz="4" w:space="0" w:color="000000"/>
              <w:left w:val="single" w:sz="4" w:space="0" w:color="000000"/>
              <w:bottom w:val="single" w:sz="4" w:space="0" w:color="000000"/>
            </w:tcBorders>
            <w:shd w:val="clear" w:color="auto" w:fill="auto"/>
          </w:tcPr>
          <w:p w14:paraId="6C6C266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VII</w:t>
            </w:r>
          </w:p>
        </w:tc>
        <w:tc>
          <w:tcPr>
            <w:tcW w:w="362" w:type="pct"/>
            <w:tcBorders>
              <w:top w:val="single" w:sz="4" w:space="0" w:color="000000"/>
              <w:left w:val="single" w:sz="4" w:space="0" w:color="000000"/>
              <w:bottom w:val="single" w:sz="4" w:space="0" w:color="000000"/>
            </w:tcBorders>
            <w:shd w:val="clear" w:color="auto" w:fill="auto"/>
          </w:tcPr>
          <w:p w14:paraId="0C09A811"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VIII</w:t>
            </w:r>
          </w:p>
        </w:tc>
        <w:tc>
          <w:tcPr>
            <w:tcW w:w="319" w:type="pct"/>
            <w:tcBorders>
              <w:top w:val="single" w:sz="4" w:space="0" w:color="000000"/>
              <w:left w:val="single" w:sz="4" w:space="0" w:color="000000"/>
              <w:bottom w:val="single" w:sz="4" w:space="0" w:color="000000"/>
            </w:tcBorders>
            <w:shd w:val="clear" w:color="auto" w:fill="auto"/>
          </w:tcPr>
          <w:p w14:paraId="698150A4"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IX</w:t>
            </w:r>
          </w:p>
        </w:tc>
        <w:tc>
          <w:tcPr>
            <w:tcW w:w="312" w:type="pct"/>
            <w:tcBorders>
              <w:top w:val="single" w:sz="4" w:space="0" w:color="000000"/>
              <w:left w:val="single" w:sz="4" w:space="0" w:color="000000"/>
              <w:bottom w:val="single" w:sz="4" w:space="0" w:color="000000"/>
            </w:tcBorders>
            <w:shd w:val="clear" w:color="auto" w:fill="auto"/>
          </w:tcPr>
          <w:p w14:paraId="20FF93D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X</w:t>
            </w:r>
          </w:p>
        </w:tc>
        <w:tc>
          <w:tcPr>
            <w:tcW w:w="315" w:type="pct"/>
            <w:tcBorders>
              <w:top w:val="single" w:sz="4" w:space="0" w:color="000000"/>
              <w:left w:val="single" w:sz="4" w:space="0" w:color="000000"/>
              <w:bottom w:val="single" w:sz="4" w:space="0" w:color="000000"/>
              <w:right w:val="single" w:sz="4" w:space="0" w:color="000000"/>
            </w:tcBorders>
            <w:shd w:val="clear" w:color="auto" w:fill="auto"/>
          </w:tcPr>
          <w:p w14:paraId="07D6BCE1"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XI</w:t>
            </w:r>
          </w:p>
        </w:tc>
      </w:tr>
      <w:tr w:rsidR="003F520E" w:rsidRPr="00A353D3" w14:paraId="396C2EB7" w14:textId="77777777" w:rsidTr="00EB6BFA">
        <w:trPr>
          <w:cantSplit/>
        </w:trPr>
        <w:tc>
          <w:tcPr>
            <w:tcW w:w="154" w:type="pct"/>
            <w:tcBorders>
              <w:top w:val="single" w:sz="4" w:space="0" w:color="000000"/>
              <w:left w:val="single" w:sz="4" w:space="0" w:color="000000"/>
              <w:bottom w:val="single" w:sz="4" w:space="0" w:color="000000"/>
            </w:tcBorders>
            <w:shd w:val="clear" w:color="auto" w:fill="auto"/>
          </w:tcPr>
          <w:p w14:paraId="5278F351" w14:textId="77777777" w:rsidR="00A353D3" w:rsidRPr="00A353D3" w:rsidRDefault="00A353D3" w:rsidP="003F520E">
            <w:pPr>
              <w:jc w:val="center"/>
              <w:rPr>
                <w:rFonts w:asciiTheme="minorHAnsi" w:hAnsiTheme="minorHAnsi" w:cstheme="minorHAnsi"/>
              </w:rPr>
            </w:pPr>
          </w:p>
          <w:p w14:paraId="051B4B6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w:t>
            </w:r>
          </w:p>
        </w:tc>
        <w:tc>
          <w:tcPr>
            <w:tcW w:w="1728" w:type="pct"/>
            <w:tcBorders>
              <w:top w:val="single" w:sz="4" w:space="0" w:color="000000"/>
              <w:left w:val="single" w:sz="4" w:space="0" w:color="000000"/>
              <w:bottom w:val="single" w:sz="4" w:space="0" w:color="000000"/>
            </w:tcBorders>
            <w:shd w:val="clear" w:color="auto" w:fill="auto"/>
          </w:tcPr>
          <w:p w14:paraId="0327CA18" w14:textId="4910EF18" w:rsidR="00A353D3" w:rsidRPr="00A353D3" w:rsidRDefault="00A353D3" w:rsidP="00A353D3">
            <w:pPr>
              <w:rPr>
                <w:rFonts w:asciiTheme="minorHAnsi" w:hAnsiTheme="minorHAnsi" w:cstheme="minorHAnsi"/>
              </w:rPr>
            </w:pPr>
            <w:r w:rsidRPr="00A353D3">
              <w:rPr>
                <w:rFonts w:asciiTheme="minorHAnsi" w:hAnsiTheme="minorHAnsi" w:cstheme="minorHAnsi"/>
              </w:rPr>
              <w:t>Koszula jednorazowa z oddychającego materiału, niezawierająca lateksu z rozcięciem z przodu na całej długości, wiązana na troki</w:t>
            </w:r>
            <w:r w:rsidR="00EB6BFA">
              <w:rPr>
                <w:rFonts w:asciiTheme="minorHAnsi" w:hAnsiTheme="minorHAnsi" w:cstheme="minorHAnsi"/>
              </w:rPr>
              <w:t>.</w:t>
            </w:r>
          </w:p>
        </w:tc>
        <w:tc>
          <w:tcPr>
            <w:tcW w:w="282" w:type="pct"/>
            <w:tcBorders>
              <w:top w:val="single" w:sz="4" w:space="0" w:color="000000"/>
              <w:left w:val="single" w:sz="4" w:space="0" w:color="000000"/>
              <w:bottom w:val="single" w:sz="4" w:space="0" w:color="000000"/>
            </w:tcBorders>
            <w:shd w:val="clear" w:color="auto" w:fill="auto"/>
            <w:vAlign w:val="center"/>
          </w:tcPr>
          <w:p w14:paraId="2880A5E1"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1 100</w:t>
            </w:r>
          </w:p>
        </w:tc>
        <w:tc>
          <w:tcPr>
            <w:tcW w:w="301" w:type="pct"/>
            <w:tcBorders>
              <w:top w:val="single" w:sz="4" w:space="0" w:color="000000"/>
              <w:left w:val="single" w:sz="4" w:space="0" w:color="000000"/>
              <w:bottom w:val="single" w:sz="4" w:space="0" w:color="000000"/>
            </w:tcBorders>
            <w:shd w:val="clear" w:color="auto" w:fill="auto"/>
            <w:vAlign w:val="center"/>
          </w:tcPr>
          <w:p w14:paraId="6A687431"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M</w:t>
            </w:r>
          </w:p>
          <w:p w14:paraId="443E6945"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L</w:t>
            </w:r>
          </w:p>
          <w:p w14:paraId="2959645E"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XL</w:t>
            </w:r>
          </w:p>
          <w:p w14:paraId="656C3DFE"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XXL</w:t>
            </w:r>
          </w:p>
        </w:tc>
        <w:tc>
          <w:tcPr>
            <w:tcW w:w="421" w:type="pct"/>
            <w:tcBorders>
              <w:top w:val="single" w:sz="4" w:space="0" w:color="000000"/>
              <w:left w:val="single" w:sz="4" w:space="0" w:color="000000"/>
              <w:bottom w:val="single" w:sz="4" w:space="0" w:color="000000"/>
            </w:tcBorders>
            <w:shd w:val="clear" w:color="auto" w:fill="auto"/>
            <w:vAlign w:val="center"/>
          </w:tcPr>
          <w:p w14:paraId="04931CEF"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000000"/>
            </w:tcBorders>
            <w:shd w:val="clear" w:color="auto" w:fill="auto"/>
            <w:vAlign w:val="center"/>
          </w:tcPr>
          <w:p w14:paraId="1AC9A045"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tcBorders>
            <w:shd w:val="clear" w:color="auto" w:fill="auto"/>
            <w:vAlign w:val="center"/>
          </w:tcPr>
          <w:p w14:paraId="44162752" w14:textId="77777777" w:rsidR="00A353D3" w:rsidRPr="00A353D3" w:rsidRDefault="00A353D3" w:rsidP="00A353D3">
            <w:pPr>
              <w:rPr>
                <w:rFonts w:asciiTheme="minorHAnsi" w:hAnsiTheme="minorHAnsi" w:cstheme="minorHAnsi"/>
              </w:rPr>
            </w:pPr>
          </w:p>
        </w:tc>
        <w:tc>
          <w:tcPr>
            <w:tcW w:w="362" w:type="pct"/>
            <w:tcBorders>
              <w:top w:val="single" w:sz="4" w:space="0" w:color="000000"/>
              <w:left w:val="single" w:sz="4" w:space="0" w:color="000000"/>
              <w:bottom w:val="single" w:sz="4" w:space="0" w:color="000000"/>
            </w:tcBorders>
            <w:shd w:val="clear" w:color="auto" w:fill="auto"/>
            <w:vAlign w:val="center"/>
          </w:tcPr>
          <w:p w14:paraId="20EF4DBB" w14:textId="77777777" w:rsidR="00A353D3" w:rsidRPr="00A353D3" w:rsidRDefault="00A353D3" w:rsidP="00A353D3">
            <w:pPr>
              <w:rPr>
                <w:rFonts w:asciiTheme="minorHAnsi" w:hAnsiTheme="minorHAnsi" w:cstheme="minorHAnsi"/>
              </w:rPr>
            </w:pPr>
          </w:p>
        </w:tc>
        <w:tc>
          <w:tcPr>
            <w:tcW w:w="319" w:type="pct"/>
            <w:tcBorders>
              <w:top w:val="single" w:sz="4" w:space="0" w:color="000000"/>
              <w:left w:val="single" w:sz="4" w:space="0" w:color="000000"/>
              <w:bottom w:val="single" w:sz="4" w:space="0" w:color="000000"/>
            </w:tcBorders>
            <w:shd w:val="clear" w:color="auto" w:fill="auto"/>
            <w:vAlign w:val="center"/>
          </w:tcPr>
          <w:p w14:paraId="1785C9B7" w14:textId="77777777" w:rsidR="00A353D3" w:rsidRPr="00A353D3" w:rsidRDefault="00A353D3" w:rsidP="00A353D3">
            <w:pPr>
              <w:rPr>
                <w:rFonts w:asciiTheme="minorHAnsi" w:hAnsiTheme="minorHAnsi" w:cstheme="minorHAnsi"/>
              </w:rPr>
            </w:pPr>
          </w:p>
        </w:tc>
        <w:tc>
          <w:tcPr>
            <w:tcW w:w="312" w:type="pct"/>
            <w:tcBorders>
              <w:top w:val="single" w:sz="4" w:space="0" w:color="000000"/>
              <w:left w:val="single" w:sz="4" w:space="0" w:color="000000"/>
              <w:bottom w:val="single" w:sz="4" w:space="0" w:color="000000"/>
            </w:tcBorders>
            <w:shd w:val="clear" w:color="auto" w:fill="auto"/>
            <w:vAlign w:val="center"/>
          </w:tcPr>
          <w:p w14:paraId="02982F9A"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6CA50" w14:textId="77777777" w:rsidR="00A353D3" w:rsidRPr="00A353D3" w:rsidRDefault="00A353D3" w:rsidP="00A353D3">
            <w:pPr>
              <w:rPr>
                <w:rFonts w:asciiTheme="minorHAnsi" w:hAnsiTheme="minorHAnsi" w:cstheme="minorHAnsi"/>
              </w:rPr>
            </w:pPr>
          </w:p>
        </w:tc>
      </w:tr>
      <w:tr w:rsidR="003F520E" w:rsidRPr="00A353D3" w14:paraId="51DEDF9D" w14:textId="77777777" w:rsidTr="00EB6BFA">
        <w:trPr>
          <w:cantSplit/>
        </w:trPr>
        <w:tc>
          <w:tcPr>
            <w:tcW w:w="154" w:type="pct"/>
            <w:tcBorders>
              <w:top w:val="single" w:sz="4" w:space="0" w:color="000000"/>
              <w:left w:val="single" w:sz="4" w:space="0" w:color="000000"/>
              <w:bottom w:val="single" w:sz="4" w:space="0" w:color="000000"/>
            </w:tcBorders>
            <w:shd w:val="clear" w:color="auto" w:fill="auto"/>
          </w:tcPr>
          <w:p w14:paraId="0648F02F"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2.</w:t>
            </w:r>
          </w:p>
        </w:tc>
        <w:tc>
          <w:tcPr>
            <w:tcW w:w="1728" w:type="pct"/>
            <w:tcBorders>
              <w:top w:val="single" w:sz="4" w:space="0" w:color="000000"/>
              <w:left w:val="single" w:sz="4" w:space="0" w:color="000000"/>
              <w:bottom w:val="single" w:sz="4" w:space="0" w:color="000000"/>
            </w:tcBorders>
            <w:shd w:val="clear" w:color="auto" w:fill="auto"/>
          </w:tcPr>
          <w:p w14:paraId="3732FC6A" w14:textId="29B14EC7" w:rsidR="00A353D3" w:rsidRPr="00A353D3" w:rsidRDefault="00A353D3" w:rsidP="00A353D3">
            <w:pPr>
              <w:rPr>
                <w:rFonts w:asciiTheme="minorHAnsi" w:hAnsiTheme="minorHAnsi" w:cstheme="minorHAnsi"/>
              </w:rPr>
            </w:pPr>
            <w:r w:rsidRPr="00A353D3">
              <w:rPr>
                <w:rFonts w:asciiTheme="minorHAnsi" w:hAnsiTheme="minorHAnsi" w:cstheme="minorHAnsi"/>
              </w:rPr>
              <w:t>Koszula jednorazowa z oddychającego materiału, niezawierająca lateksu z rozcięciem z tyłu na całej długości, wiązana na troki</w:t>
            </w:r>
            <w:r w:rsidR="00EB6BFA">
              <w:rPr>
                <w:rFonts w:asciiTheme="minorHAnsi" w:hAnsiTheme="minorHAnsi" w:cstheme="minorHAnsi"/>
              </w:rPr>
              <w:t>.</w:t>
            </w:r>
          </w:p>
        </w:tc>
        <w:tc>
          <w:tcPr>
            <w:tcW w:w="282" w:type="pct"/>
            <w:tcBorders>
              <w:top w:val="single" w:sz="4" w:space="0" w:color="000000"/>
              <w:left w:val="single" w:sz="4" w:space="0" w:color="000000"/>
              <w:bottom w:val="single" w:sz="4" w:space="0" w:color="000000"/>
            </w:tcBorders>
            <w:shd w:val="clear" w:color="auto" w:fill="auto"/>
            <w:vAlign w:val="center"/>
          </w:tcPr>
          <w:p w14:paraId="3A0A30F8"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1 100</w:t>
            </w:r>
          </w:p>
        </w:tc>
        <w:tc>
          <w:tcPr>
            <w:tcW w:w="301" w:type="pct"/>
            <w:tcBorders>
              <w:top w:val="single" w:sz="4" w:space="0" w:color="000000"/>
              <w:left w:val="single" w:sz="4" w:space="0" w:color="000000"/>
              <w:bottom w:val="single" w:sz="4" w:space="0" w:color="000000"/>
            </w:tcBorders>
            <w:shd w:val="clear" w:color="auto" w:fill="auto"/>
            <w:vAlign w:val="center"/>
          </w:tcPr>
          <w:p w14:paraId="3405785B"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M</w:t>
            </w:r>
          </w:p>
          <w:p w14:paraId="50E701DD"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L</w:t>
            </w:r>
          </w:p>
          <w:p w14:paraId="493F6E1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XL</w:t>
            </w:r>
          </w:p>
          <w:p w14:paraId="216EB33C"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XXL</w:t>
            </w:r>
          </w:p>
        </w:tc>
        <w:tc>
          <w:tcPr>
            <w:tcW w:w="421" w:type="pct"/>
            <w:tcBorders>
              <w:top w:val="single" w:sz="4" w:space="0" w:color="000000"/>
              <w:left w:val="single" w:sz="4" w:space="0" w:color="000000"/>
              <w:bottom w:val="single" w:sz="4" w:space="0" w:color="000000"/>
            </w:tcBorders>
            <w:shd w:val="clear" w:color="auto" w:fill="auto"/>
            <w:vAlign w:val="center"/>
          </w:tcPr>
          <w:p w14:paraId="2EDEC097" w14:textId="77777777" w:rsidR="00A353D3" w:rsidRPr="00A353D3" w:rsidRDefault="00A353D3" w:rsidP="00A353D3">
            <w:pPr>
              <w:rPr>
                <w:rFonts w:asciiTheme="minorHAnsi" w:hAnsiTheme="minorHAnsi" w:cstheme="minorHAnsi"/>
              </w:rPr>
            </w:pPr>
          </w:p>
        </w:tc>
        <w:tc>
          <w:tcPr>
            <w:tcW w:w="431" w:type="pct"/>
            <w:tcBorders>
              <w:top w:val="single" w:sz="4" w:space="0" w:color="000000"/>
              <w:left w:val="single" w:sz="4" w:space="0" w:color="000000"/>
              <w:bottom w:val="single" w:sz="4" w:space="0" w:color="000000"/>
            </w:tcBorders>
            <w:shd w:val="clear" w:color="auto" w:fill="auto"/>
            <w:vAlign w:val="center"/>
          </w:tcPr>
          <w:p w14:paraId="328F38BF"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tcBorders>
            <w:shd w:val="clear" w:color="auto" w:fill="auto"/>
            <w:vAlign w:val="center"/>
          </w:tcPr>
          <w:p w14:paraId="3B80D3B3" w14:textId="77777777" w:rsidR="00A353D3" w:rsidRPr="00A353D3" w:rsidRDefault="00A353D3" w:rsidP="00A353D3">
            <w:pPr>
              <w:rPr>
                <w:rFonts w:asciiTheme="minorHAnsi" w:hAnsiTheme="minorHAnsi" w:cstheme="minorHAnsi"/>
              </w:rPr>
            </w:pPr>
          </w:p>
        </w:tc>
        <w:tc>
          <w:tcPr>
            <w:tcW w:w="362" w:type="pct"/>
            <w:tcBorders>
              <w:top w:val="single" w:sz="4" w:space="0" w:color="000000"/>
              <w:left w:val="single" w:sz="4" w:space="0" w:color="000000"/>
              <w:bottom w:val="single" w:sz="4" w:space="0" w:color="000000"/>
            </w:tcBorders>
            <w:shd w:val="clear" w:color="auto" w:fill="auto"/>
            <w:vAlign w:val="center"/>
          </w:tcPr>
          <w:p w14:paraId="58464B79" w14:textId="77777777" w:rsidR="00A353D3" w:rsidRPr="00A353D3" w:rsidRDefault="00A353D3" w:rsidP="00A353D3">
            <w:pPr>
              <w:rPr>
                <w:rFonts w:asciiTheme="minorHAnsi" w:hAnsiTheme="minorHAnsi" w:cstheme="minorHAnsi"/>
              </w:rPr>
            </w:pPr>
          </w:p>
        </w:tc>
        <w:tc>
          <w:tcPr>
            <w:tcW w:w="319" w:type="pct"/>
            <w:tcBorders>
              <w:top w:val="single" w:sz="4" w:space="0" w:color="000000"/>
              <w:left w:val="single" w:sz="4" w:space="0" w:color="000000"/>
              <w:bottom w:val="single" w:sz="4" w:space="0" w:color="000000"/>
            </w:tcBorders>
            <w:shd w:val="clear" w:color="auto" w:fill="auto"/>
            <w:vAlign w:val="center"/>
          </w:tcPr>
          <w:p w14:paraId="1BCA4BCF" w14:textId="77777777" w:rsidR="00A353D3" w:rsidRPr="00A353D3" w:rsidRDefault="00A353D3" w:rsidP="00A353D3">
            <w:pPr>
              <w:rPr>
                <w:rFonts w:asciiTheme="minorHAnsi" w:hAnsiTheme="minorHAnsi" w:cstheme="minorHAnsi"/>
              </w:rPr>
            </w:pPr>
          </w:p>
        </w:tc>
        <w:tc>
          <w:tcPr>
            <w:tcW w:w="312" w:type="pct"/>
            <w:tcBorders>
              <w:top w:val="single" w:sz="4" w:space="0" w:color="000000"/>
              <w:left w:val="single" w:sz="4" w:space="0" w:color="000000"/>
              <w:bottom w:val="single" w:sz="4" w:space="0" w:color="000000"/>
            </w:tcBorders>
            <w:shd w:val="clear" w:color="auto" w:fill="auto"/>
            <w:vAlign w:val="center"/>
          </w:tcPr>
          <w:p w14:paraId="3ACAF86D"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9383B" w14:textId="77777777" w:rsidR="00A353D3" w:rsidRPr="00A353D3" w:rsidRDefault="00A353D3" w:rsidP="00A353D3">
            <w:pPr>
              <w:rPr>
                <w:rFonts w:asciiTheme="minorHAnsi" w:hAnsiTheme="minorHAnsi" w:cstheme="minorHAnsi"/>
              </w:rPr>
            </w:pPr>
          </w:p>
        </w:tc>
      </w:tr>
      <w:tr w:rsidR="003F520E" w:rsidRPr="00A353D3" w14:paraId="4C1914E3" w14:textId="77777777" w:rsidTr="00EB6BFA">
        <w:trPr>
          <w:cantSplit/>
          <w:trHeight w:val="81"/>
        </w:trPr>
        <w:tc>
          <w:tcPr>
            <w:tcW w:w="154" w:type="pct"/>
            <w:vMerge w:val="restart"/>
            <w:tcBorders>
              <w:left w:val="single" w:sz="4" w:space="0" w:color="000000"/>
              <w:bottom w:val="single" w:sz="4" w:space="0" w:color="000000"/>
            </w:tcBorders>
            <w:shd w:val="clear" w:color="auto" w:fill="auto"/>
          </w:tcPr>
          <w:p w14:paraId="6E355C01"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3.</w:t>
            </w:r>
          </w:p>
        </w:tc>
        <w:tc>
          <w:tcPr>
            <w:tcW w:w="1728" w:type="pct"/>
            <w:vMerge w:val="restart"/>
            <w:tcBorders>
              <w:left w:val="single" w:sz="4" w:space="0" w:color="000000"/>
              <w:bottom w:val="single" w:sz="4" w:space="0" w:color="000000"/>
            </w:tcBorders>
            <w:shd w:val="clear" w:color="auto" w:fill="auto"/>
          </w:tcPr>
          <w:p w14:paraId="101787A1" w14:textId="1227E0B8" w:rsidR="00A353D3" w:rsidRPr="00A353D3" w:rsidRDefault="00A353D3" w:rsidP="00A353D3">
            <w:pPr>
              <w:rPr>
                <w:rFonts w:asciiTheme="minorHAnsi" w:hAnsiTheme="minorHAnsi" w:cstheme="minorHAnsi"/>
              </w:rPr>
            </w:pPr>
            <w:r w:rsidRPr="00A353D3">
              <w:rPr>
                <w:rFonts w:asciiTheme="minorHAnsi" w:hAnsiTheme="minorHAnsi" w:cstheme="minorHAnsi"/>
              </w:rPr>
              <w:t>Spodenki do kolonoskopii jednorazowego użycia, na gumkę w pasie, posiadające w tylnej części otwór</w:t>
            </w:r>
            <w:r w:rsidR="00EB6BFA">
              <w:rPr>
                <w:rFonts w:asciiTheme="minorHAnsi" w:hAnsiTheme="minorHAnsi" w:cstheme="minorHAnsi"/>
              </w:rPr>
              <w:t>.</w:t>
            </w:r>
            <w:r w:rsidRPr="00A353D3">
              <w:rPr>
                <w:rFonts w:asciiTheme="minorHAnsi" w:hAnsiTheme="minorHAnsi" w:cstheme="minorHAnsi"/>
              </w:rPr>
              <w:t xml:space="preserve"> </w:t>
            </w:r>
          </w:p>
        </w:tc>
        <w:tc>
          <w:tcPr>
            <w:tcW w:w="282" w:type="pct"/>
            <w:tcBorders>
              <w:left w:val="single" w:sz="4" w:space="0" w:color="000000"/>
              <w:bottom w:val="single" w:sz="4" w:space="0" w:color="000000"/>
            </w:tcBorders>
            <w:shd w:val="clear" w:color="auto" w:fill="auto"/>
            <w:vAlign w:val="center"/>
          </w:tcPr>
          <w:p w14:paraId="71BAE94D"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150</w:t>
            </w:r>
          </w:p>
        </w:tc>
        <w:tc>
          <w:tcPr>
            <w:tcW w:w="301" w:type="pct"/>
            <w:tcBorders>
              <w:left w:val="single" w:sz="4" w:space="0" w:color="000000"/>
              <w:bottom w:val="single" w:sz="4" w:space="0" w:color="000000"/>
            </w:tcBorders>
            <w:shd w:val="clear" w:color="auto" w:fill="auto"/>
            <w:vAlign w:val="center"/>
          </w:tcPr>
          <w:p w14:paraId="2A95298F"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L</w:t>
            </w:r>
          </w:p>
        </w:tc>
        <w:tc>
          <w:tcPr>
            <w:tcW w:w="421" w:type="pct"/>
            <w:vMerge w:val="restart"/>
            <w:tcBorders>
              <w:top w:val="single" w:sz="4" w:space="0" w:color="000000"/>
              <w:left w:val="single" w:sz="4" w:space="0" w:color="000000"/>
              <w:bottom w:val="single" w:sz="4" w:space="0" w:color="000000"/>
            </w:tcBorders>
            <w:shd w:val="clear" w:color="auto" w:fill="auto"/>
            <w:vAlign w:val="center"/>
          </w:tcPr>
          <w:p w14:paraId="37680CB8" w14:textId="77777777" w:rsidR="00A353D3" w:rsidRPr="00A353D3" w:rsidRDefault="00A353D3" w:rsidP="00A353D3">
            <w:pPr>
              <w:rPr>
                <w:rFonts w:asciiTheme="minorHAnsi" w:hAnsiTheme="minorHAnsi" w:cstheme="minorHAnsi"/>
              </w:rPr>
            </w:pPr>
          </w:p>
        </w:tc>
        <w:tc>
          <w:tcPr>
            <w:tcW w:w="431" w:type="pct"/>
            <w:vMerge w:val="restart"/>
            <w:tcBorders>
              <w:top w:val="single" w:sz="4" w:space="0" w:color="000000"/>
              <w:left w:val="single" w:sz="4" w:space="0" w:color="000000"/>
              <w:bottom w:val="single" w:sz="4" w:space="0" w:color="000000"/>
            </w:tcBorders>
            <w:shd w:val="clear" w:color="auto" w:fill="auto"/>
            <w:vAlign w:val="center"/>
          </w:tcPr>
          <w:p w14:paraId="2DBCCA68" w14:textId="77777777" w:rsidR="00A353D3" w:rsidRPr="00A353D3" w:rsidRDefault="00A353D3" w:rsidP="00A353D3">
            <w:pPr>
              <w:rPr>
                <w:rFonts w:asciiTheme="minorHAnsi" w:hAnsiTheme="minorHAnsi" w:cstheme="minorHAnsi"/>
              </w:rPr>
            </w:pPr>
          </w:p>
        </w:tc>
        <w:tc>
          <w:tcPr>
            <w:tcW w:w="377" w:type="pct"/>
            <w:vMerge w:val="restart"/>
            <w:tcBorders>
              <w:top w:val="single" w:sz="4" w:space="0" w:color="000000"/>
              <w:left w:val="single" w:sz="4" w:space="0" w:color="000000"/>
              <w:bottom w:val="single" w:sz="4" w:space="0" w:color="000000"/>
            </w:tcBorders>
            <w:shd w:val="clear" w:color="auto" w:fill="auto"/>
            <w:vAlign w:val="center"/>
          </w:tcPr>
          <w:p w14:paraId="3EADD046" w14:textId="77777777" w:rsidR="00A353D3" w:rsidRPr="00A353D3" w:rsidRDefault="00A353D3" w:rsidP="00A353D3">
            <w:pPr>
              <w:rPr>
                <w:rFonts w:asciiTheme="minorHAnsi" w:hAnsiTheme="minorHAnsi" w:cstheme="minorHAnsi"/>
              </w:rPr>
            </w:pPr>
          </w:p>
        </w:tc>
        <w:tc>
          <w:tcPr>
            <w:tcW w:w="362" w:type="pct"/>
            <w:vMerge w:val="restart"/>
            <w:tcBorders>
              <w:top w:val="single" w:sz="4" w:space="0" w:color="000000"/>
              <w:left w:val="single" w:sz="4" w:space="0" w:color="000000"/>
              <w:bottom w:val="single" w:sz="4" w:space="0" w:color="000000"/>
            </w:tcBorders>
            <w:shd w:val="clear" w:color="auto" w:fill="auto"/>
            <w:vAlign w:val="center"/>
          </w:tcPr>
          <w:p w14:paraId="2D1BD4C3" w14:textId="77777777" w:rsidR="00A353D3" w:rsidRPr="00A353D3" w:rsidRDefault="00A353D3" w:rsidP="00A353D3">
            <w:pPr>
              <w:rPr>
                <w:rFonts w:asciiTheme="minorHAnsi" w:hAnsiTheme="minorHAnsi" w:cstheme="minorHAnsi"/>
              </w:rPr>
            </w:pPr>
          </w:p>
        </w:tc>
        <w:tc>
          <w:tcPr>
            <w:tcW w:w="319" w:type="pct"/>
            <w:vMerge w:val="restart"/>
            <w:tcBorders>
              <w:top w:val="single" w:sz="4" w:space="0" w:color="000000"/>
              <w:left w:val="single" w:sz="4" w:space="0" w:color="000000"/>
              <w:bottom w:val="single" w:sz="4" w:space="0" w:color="000000"/>
            </w:tcBorders>
            <w:shd w:val="clear" w:color="auto" w:fill="auto"/>
            <w:vAlign w:val="center"/>
          </w:tcPr>
          <w:p w14:paraId="1FBE13AF" w14:textId="77777777" w:rsidR="00A353D3" w:rsidRPr="00A353D3" w:rsidRDefault="00A353D3" w:rsidP="00A353D3">
            <w:pPr>
              <w:rPr>
                <w:rFonts w:asciiTheme="minorHAnsi" w:hAnsiTheme="minorHAnsi" w:cstheme="minorHAnsi"/>
              </w:rPr>
            </w:pPr>
          </w:p>
        </w:tc>
        <w:tc>
          <w:tcPr>
            <w:tcW w:w="312" w:type="pct"/>
            <w:vMerge w:val="restart"/>
            <w:tcBorders>
              <w:top w:val="single" w:sz="4" w:space="0" w:color="000000"/>
              <w:left w:val="single" w:sz="4" w:space="0" w:color="000000"/>
              <w:bottom w:val="single" w:sz="4" w:space="0" w:color="000000"/>
            </w:tcBorders>
            <w:shd w:val="clear" w:color="auto" w:fill="auto"/>
            <w:vAlign w:val="center"/>
          </w:tcPr>
          <w:p w14:paraId="5A05E80E" w14:textId="77777777" w:rsidR="00A353D3" w:rsidRPr="00A353D3" w:rsidRDefault="00A353D3" w:rsidP="00A353D3">
            <w:pPr>
              <w:rPr>
                <w:rFonts w:asciiTheme="minorHAnsi" w:hAnsiTheme="minorHAnsi" w:cstheme="minorHAnsi"/>
              </w:rPr>
            </w:pPr>
          </w:p>
        </w:tc>
        <w:tc>
          <w:tcPr>
            <w:tcW w:w="31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A445DE" w14:textId="77777777" w:rsidR="00A353D3" w:rsidRPr="00A353D3" w:rsidRDefault="00A353D3" w:rsidP="00A353D3">
            <w:pPr>
              <w:rPr>
                <w:rFonts w:asciiTheme="minorHAnsi" w:hAnsiTheme="minorHAnsi" w:cstheme="minorHAnsi"/>
              </w:rPr>
            </w:pPr>
          </w:p>
        </w:tc>
      </w:tr>
      <w:tr w:rsidR="003F520E" w:rsidRPr="00A353D3" w14:paraId="20F39CCF" w14:textId="77777777" w:rsidTr="00EB6BFA">
        <w:trPr>
          <w:cantSplit/>
        </w:trPr>
        <w:tc>
          <w:tcPr>
            <w:tcW w:w="154" w:type="pct"/>
            <w:vMerge/>
            <w:tcBorders>
              <w:left w:val="single" w:sz="4" w:space="0" w:color="000000"/>
              <w:bottom w:val="single" w:sz="4" w:space="0" w:color="000000"/>
            </w:tcBorders>
            <w:shd w:val="clear" w:color="auto" w:fill="auto"/>
          </w:tcPr>
          <w:p w14:paraId="79432DFD" w14:textId="77777777" w:rsidR="00A353D3" w:rsidRPr="00A353D3" w:rsidRDefault="00A353D3" w:rsidP="003F520E">
            <w:pPr>
              <w:jc w:val="center"/>
              <w:rPr>
                <w:rFonts w:asciiTheme="minorHAnsi" w:hAnsiTheme="minorHAnsi" w:cstheme="minorHAnsi"/>
              </w:rPr>
            </w:pPr>
          </w:p>
        </w:tc>
        <w:tc>
          <w:tcPr>
            <w:tcW w:w="1728" w:type="pct"/>
            <w:vMerge/>
            <w:tcBorders>
              <w:left w:val="single" w:sz="4" w:space="0" w:color="000000"/>
              <w:bottom w:val="single" w:sz="4" w:space="0" w:color="000000"/>
            </w:tcBorders>
            <w:shd w:val="clear" w:color="auto" w:fill="auto"/>
          </w:tcPr>
          <w:p w14:paraId="214847D6" w14:textId="77777777" w:rsidR="00A353D3" w:rsidRPr="00A353D3" w:rsidRDefault="00A353D3" w:rsidP="00A353D3">
            <w:pPr>
              <w:rPr>
                <w:rFonts w:asciiTheme="minorHAnsi" w:hAnsiTheme="minorHAnsi" w:cstheme="minorHAnsi"/>
              </w:rPr>
            </w:pPr>
          </w:p>
        </w:tc>
        <w:tc>
          <w:tcPr>
            <w:tcW w:w="282" w:type="pct"/>
            <w:tcBorders>
              <w:left w:val="single" w:sz="4" w:space="0" w:color="000000"/>
              <w:bottom w:val="single" w:sz="4" w:space="0" w:color="000000"/>
            </w:tcBorders>
            <w:shd w:val="clear" w:color="auto" w:fill="auto"/>
            <w:vAlign w:val="center"/>
          </w:tcPr>
          <w:p w14:paraId="6CF89935"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150</w:t>
            </w:r>
          </w:p>
        </w:tc>
        <w:tc>
          <w:tcPr>
            <w:tcW w:w="301" w:type="pct"/>
            <w:tcBorders>
              <w:left w:val="single" w:sz="4" w:space="0" w:color="000000"/>
              <w:bottom w:val="single" w:sz="4" w:space="0" w:color="000000"/>
            </w:tcBorders>
            <w:shd w:val="clear" w:color="auto" w:fill="auto"/>
            <w:vAlign w:val="center"/>
          </w:tcPr>
          <w:p w14:paraId="181A7680"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XL</w:t>
            </w:r>
          </w:p>
        </w:tc>
        <w:tc>
          <w:tcPr>
            <w:tcW w:w="421" w:type="pct"/>
            <w:vMerge/>
            <w:tcBorders>
              <w:top w:val="single" w:sz="4" w:space="0" w:color="000000"/>
              <w:left w:val="single" w:sz="4" w:space="0" w:color="000000"/>
              <w:bottom w:val="single" w:sz="4" w:space="0" w:color="000000"/>
            </w:tcBorders>
            <w:shd w:val="clear" w:color="auto" w:fill="auto"/>
            <w:vAlign w:val="center"/>
          </w:tcPr>
          <w:p w14:paraId="4A40C3DF" w14:textId="77777777" w:rsidR="00A353D3" w:rsidRPr="00A353D3" w:rsidRDefault="00A353D3" w:rsidP="00A353D3">
            <w:pPr>
              <w:rPr>
                <w:rFonts w:asciiTheme="minorHAnsi" w:hAnsiTheme="minorHAnsi" w:cstheme="minorHAnsi"/>
              </w:rPr>
            </w:pPr>
          </w:p>
        </w:tc>
        <w:tc>
          <w:tcPr>
            <w:tcW w:w="431" w:type="pct"/>
            <w:vMerge/>
            <w:tcBorders>
              <w:top w:val="single" w:sz="4" w:space="0" w:color="000000"/>
              <w:left w:val="single" w:sz="4" w:space="0" w:color="000000"/>
              <w:bottom w:val="single" w:sz="4" w:space="0" w:color="000000"/>
            </w:tcBorders>
            <w:shd w:val="clear" w:color="auto" w:fill="auto"/>
            <w:vAlign w:val="center"/>
          </w:tcPr>
          <w:p w14:paraId="31A724C5" w14:textId="77777777" w:rsidR="00A353D3" w:rsidRPr="00A353D3" w:rsidRDefault="00A353D3" w:rsidP="00A353D3">
            <w:pPr>
              <w:rPr>
                <w:rFonts w:asciiTheme="minorHAnsi" w:hAnsiTheme="minorHAnsi" w:cstheme="minorHAnsi"/>
              </w:rPr>
            </w:pPr>
          </w:p>
        </w:tc>
        <w:tc>
          <w:tcPr>
            <w:tcW w:w="377" w:type="pct"/>
            <w:vMerge/>
            <w:tcBorders>
              <w:top w:val="single" w:sz="4" w:space="0" w:color="000000"/>
              <w:left w:val="single" w:sz="4" w:space="0" w:color="000000"/>
              <w:bottom w:val="single" w:sz="4" w:space="0" w:color="000000"/>
            </w:tcBorders>
            <w:shd w:val="clear" w:color="auto" w:fill="auto"/>
            <w:vAlign w:val="center"/>
          </w:tcPr>
          <w:p w14:paraId="743A5C79" w14:textId="77777777" w:rsidR="00A353D3" w:rsidRPr="00A353D3" w:rsidRDefault="00A353D3" w:rsidP="00A353D3">
            <w:pPr>
              <w:rPr>
                <w:rFonts w:asciiTheme="minorHAnsi" w:hAnsiTheme="minorHAnsi" w:cstheme="minorHAnsi"/>
              </w:rPr>
            </w:pPr>
          </w:p>
        </w:tc>
        <w:tc>
          <w:tcPr>
            <w:tcW w:w="362" w:type="pct"/>
            <w:vMerge/>
            <w:tcBorders>
              <w:top w:val="single" w:sz="4" w:space="0" w:color="000000"/>
              <w:left w:val="single" w:sz="4" w:space="0" w:color="000000"/>
              <w:bottom w:val="single" w:sz="4" w:space="0" w:color="000000"/>
            </w:tcBorders>
            <w:shd w:val="clear" w:color="auto" w:fill="auto"/>
            <w:vAlign w:val="center"/>
          </w:tcPr>
          <w:p w14:paraId="7DFA9606" w14:textId="77777777" w:rsidR="00A353D3" w:rsidRPr="00A353D3" w:rsidRDefault="00A353D3" w:rsidP="00A353D3">
            <w:pPr>
              <w:rPr>
                <w:rFonts w:asciiTheme="minorHAnsi" w:hAnsiTheme="minorHAnsi" w:cstheme="minorHAnsi"/>
              </w:rPr>
            </w:pPr>
          </w:p>
        </w:tc>
        <w:tc>
          <w:tcPr>
            <w:tcW w:w="319" w:type="pct"/>
            <w:vMerge/>
            <w:tcBorders>
              <w:top w:val="single" w:sz="4" w:space="0" w:color="000000"/>
              <w:left w:val="single" w:sz="4" w:space="0" w:color="000000"/>
              <w:bottom w:val="single" w:sz="4" w:space="0" w:color="000000"/>
            </w:tcBorders>
            <w:shd w:val="clear" w:color="auto" w:fill="auto"/>
            <w:vAlign w:val="center"/>
          </w:tcPr>
          <w:p w14:paraId="115A5EFE" w14:textId="77777777" w:rsidR="00A353D3" w:rsidRPr="00A353D3" w:rsidRDefault="00A353D3" w:rsidP="00A353D3">
            <w:pPr>
              <w:rPr>
                <w:rFonts w:asciiTheme="minorHAnsi" w:hAnsiTheme="minorHAnsi" w:cstheme="minorHAnsi"/>
              </w:rPr>
            </w:pPr>
          </w:p>
        </w:tc>
        <w:tc>
          <w:tcPr>
            <w:tcW w:w="312" w:type="pct"/>
            <w:vMerge/>
            <w:tcBorders>
              <w:top w:val="single" w:sz="4" w:space="0" w:color="000000"/>
              <w:left w:val="single" w:sz="4" w:space="0" w:color="000000"/>
              <w:bottom w:val="single" w:sz="4" w:space="0" w:color="000000"/>
            </w:tcBorders>
            <w:shd w:val="clear" w:color="auto" w:fill="auto"/>
            <w:vAlign w:val="center"/>
          </w:tcPr>
          <w:p w14:paraId="52FADEA9" w14:textId="77777777" w:rsidR="00A353D3" w:rsidRPr="00A353D3" w:rsidRDefault="00A353D3" w:rsidP="00A353D3">
            <w:pPr>
              <w:rPr>
                <w:rFonts w:asciiTheme="minorHAnsi" w:hAnsiTheme="minorHAnsi" w:cstheme="minorHAnsi"/>
              </w:rPr>
            </w:pPr>
          </w:p>
        </w:tc>
        <w:tc>
          <w:tcPr>
            <w:tcW w:w="31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3CCF8F" w14:textId="77777777" w:rsidR="00A353D3" w:rsidRPr="00A353D3" w:rsidRDefault="00A353D3" w:rsidP="00A353D3">
            <w:pPr>
              <w:rPr>
                <w:rFonts w:asciiTheme="minorHAnsi" w:hAnsiTheme="minorHAnsi" w:cstheme="minorHAnsi"/>
              </w:rPr>
            </w:pPr>
          </w:p>
        </w:tc>
      </w:tr>
      <w:tr w:rsidR="003F520E" w:rsidRPr="00A353D3" w14:paraId="5618F2C1" w14:textId="77777777" w:rsidTr="00EB6BFA">
        <w:trPr>
          <w:cantSplit/>
        </w:trPr>
        <w:tc>
          <w:tcPr>
            <w:tcW w:w="154" w:type="pct"/>
            <w:vMerge/>
            <w:tcBorders>
              <w:left w:val="single" w:sz="4" w:space="0" w:color="000000"/>
              <w:bottom w:val="single" w:sz="4" w:space="0" w:color="000000"/>
            </w:tcBorders>
            <w:shd w:val="clear" w:color="auto" w:fill="auto"/>
          </w:tcPr>
          <w:p w14:paraId="3CD36E6B" w14:textId="77777777" w:rsidR="00A353D3" w:rsidRPr="00A353D3" w:rsidRDefault="00A353D3" w:rsidP="003F520E">
            <w:pPr>
              <w:jc w:val="center"/>
              <w:rPr>
                <w:rFonts w:asciiTheme="minorHAnsi" w:hAnsiTheme="minorHAnsi" w:cstheme="minorHAnsi"/>
              </w:rPr>
            </w:pPr>
          </w:p>
        </w:tc>
        <w:tc>
          <w:tcPr>
            <w:tcW w:w="1728" w:type="pct"/>
            <w:vMerge/>
            <w:tcBorders>
              <w:left w:val="single" w:sz="4" w:space="0" w:color="000000"/>
              <w:bottom w:val="single" w:sz="4" w:space="0" w:color="000000"/>
            </w:tcBorders>
            <w:shd w:val="clear" w:color="auto" w:fill="auto"/>
          </w:tcPr>
          <w:p w14:paraId="163FC1B6" w14:textId="77777777" w:rsidR="00A353D3" w:rsidRPr="00A353D3" w:rsidRDefault="00A353D3" w:rsidP="00A353D3">
            <w:pPr>
              <w:rPr>
                <w:rFonts w:asciiTheme="minorHAnsi" w:hAnsiTheme="minorHAnsi" w:cstheme="minorHAnsi"/>
              </w:rPr>
            </w:pPr>
          </w:p>
        </w:tc>
        <w:tc>
          <w:tcPr>
            <w:tcW w:w="282" w:type="pct"/>
            <w:tcBorders>
              <w:left w:val="single" w:sz="4" w:space="0" w:color="000000"/>
              <w:bottom w:val="single" w:sz="4" w:space="0" w:color="000000"/>
            </w:tcBorders>
            <w:shd w:val="clear" w:color="auto" w:fill="auto"/>
            <w:vAlign w:val="center"/>
          </w:tcPr>
          <w:p w14:paraId="26F7177E"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150</w:t>
            </w:r>
          </w:p>
        </w:tc>
        <w:tc>
          <w:tcPr>
            <w:tcW w:w="301" w:type="pct"/>
            <w:tcBorders>
              <w:left w:val="single" w:sz="4" w:space="0" w:color="000000"/>
              <w:bottom w:val="single" w:sz="4" w:space="0" w:color="000000"/>
            </w:tcBorders>
            <w:shd w:val="clear" w:color="auto" w:fill="auto"/>
            <w:vAlign w:val="center"/>
          </w:tcPr>
          <w:p w14:paraId="704D1556"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XXL</w:t>
            </w:r>
          </w:p>
        </w:tc>
        <w:tc>
          <w:tcPr>
            <w:tcW w:w="421" w:type="pct"/>
            <w:vMerge/>
            <w:tcBorders>
              <w:top w:val="single" w:sz="4" w:space="0" w:color="000000"/>
              <w:left w:val="single" w:sz="4" w:space="0" w:color="000000"/>
              <w:bottom w:val="single" w:sz="4" w:space="0" w:color="000000"/>
            </w:tcBorders>
            <w:shd w:val="clear" w:color="auto" w:fill="auto"/>
            <w:vAlign w:val="center"/>
          </w:tcPr>
          <w:p w14:paraId="583878E8" w14:textId="77777777" w:rsidR="00A353D3" w:rsidRPr="00A353D3" w:rsidRDefault="00A353D3" w:rsidP="00A353D3">
            <w:pPr>
              <w:rPr>
                <w:rFonts w:asciiTheme="minorHAnsi" w:hAnsiTheme="minorHAnsi" w:cstheme="minorHAnsi"/>
              </w:rPr>
            </w:pPr>
          </w:p>
        </w:tc>
        <w:tc>
          <w:tcPr>
            <w:tcW w:w="431" w:type="pct"/>
            <w:vMerge/>
            <w:tcBorders>
              <w:top w:val="single" w:sz="4" w:space="0" w:color="000000"/>
              <w:left w:val="single" w:sz="4" w:space="0" w:color="000000"/>
              <w:bottom w:val="single" w:sz="4" w:space="0" w:color="000000"/>
            </w:tcBorders>
            <w:shd w:val="clear" w:color="auto" w:fill="auto"/>
            <w:vAlign w:val="center"/>
          </w:tcPr>
          <w:p w14:paraId="09832F15" w14:textId="77777777" w:rsidR="00A353D3" w:rsidRPr="00A353D3" w:rsidRDefault="00A353D3" w:rsidP="00A353D3">
            <w:pPr>
              <w:rPr>
                <w:rFonts w:asciiTheme="minorHAnsi" w:hAnsiTheme="minorHAnsi" w:cstheme="minorHAnsi"/>
              </w:rPr>
            </w:pPr>
          </w:p>
        </w:tc>
        <w:tc>
          <w:tcPr>
            <w:tcW w:w="377" w:type="pct"/>
            <w:vMerge/>
            <w:tcBorders>
              <w:top w:val="single" w:sz="4" w:space="0" w:color="000000"/>
              <w:left w:val="single" w:sz="4" w:space="0" w:color="000000"/>
              <w:bottom w:val="single" w:sz="4" w:space="0" w:color="000000"/>
            </w:tcBorders>
            <w:shd w:val="clear" w:color="auto" w:fill="auto"/>
            <w:vAlign w:val="center"/>
          </w:tcPr>
          <w:p w14:paraId="08B1E118" w14:textId="77777777" w:rsidR="00A353D3" w:rsidRPr="00A353D3" w:rsidRDefault="00A353D3" w:rsidP="00A353D3">
            <w:pPr>
              <w:rPr>
                <w:rFonts w:asciiTheme="minorHAnsi" w:hAnsiTheme="minorHAnsi" w:cstheme="minorHAnsi"/>
              </w:rPr>
            </w:pPr>
          </w:p>
        </w:tc>
        <w:tc>
          <w:tcPr>
            <w:tcW w:w="362" w:type="pct"/>
            <w:vMerge/>
            <w:tcBorders>
              <w:top w:val="single" w:sz="4" w:space="0" w:color="000000"/>
              <w:left w:val="single" w:sz="4" w:space="0" w:color="000000"/>
              <w:bottom w:val="single" w:sz="4" w:space="0" w:color="000000"/>
            </w:tcBorders>
            <w:shd w:val="clear" w:color="auto" w:fill="auto"/>
            <w:vAlign w:val="center"/>
          </w:tcPr>
          <w:p w14:paraId="2B150C7E" w14:textId="77777777" w:rsidR="00A353D3" w:rsidRPr="00A353D3" w:rsidRDefault="00A353D3" w:rsidP="00A353D3">
            <w:pPr>
              <w:rPr>
                <w:rFonts w:asciiTheme="minorHAnsi" w:hAnsiTheme="minorHAnsi" w:cstheme="minorHAnsi"/>
              </w:rPr>
            </w:pPr>
          </w:p>
        </w:tc>
        <w:tc>
          <w:tcPr>
            <w:tcW w:w="319" w:type="pct"/>
            <w:vMerge/>
            <w:tcBorders>
              <w:top w:val="single" w:sz="4" w:space="0" w:color="000000"/>
              <w:left w:val="single" w:sz="4" w:space="0" w:color="000000"/>
              <w:bottom w:val="single" w:sz="4" w:space="0" w:color="000000"/>
            </w:tcBorders>
            <w:shd w:val="clear" w:color="auto" w:fill="auto"/>
            <w:vAlign w:val="center"/>
          </w:tcPr>
          <w:p w14:paraId="618D0F25" w14:textId="77777777" w:rsidR="00A353D3" w:rsidRPr="00A353D3" w:rsidRDefault="00A353D3" w:rsidP="00A353D3">
            <w:pPr>
              <w:rPr>
                <w:rFonts w:asciiTheme="minorHAnsi" w:hAnsiTheme="minorHAnsi" w:cstheme="minorHAnsi"/>
              </w:rPr>
            </w:pPr>
          </w:p>
        </w:tc>
        <w:tc>
          <w:tcPr>
            <w:tcW w:w="312" w:type="pct"/>
            <w:vMerge/>
            <w:tcBorders>
              <w:top w:val="single" w:sz="4" w:space="0" w:color="000000"/>
              <w:left w:val="single" w:sz="4" w:space="0" w:color="000000"/>
              <w:bottom w:val="single" w:sz="4" w:space="0" w:color="000000"/>
            </w:tcBorders>
            <w:shd w:val="clear" w:color="auto" w:fill="auto"/>
            <w:vAlign w:val="center"/>
          </w:tcPr>
          <w:p w14:paraId="7B8AE251" w14:textId="77777777" w:rsidR="00A353D3" w:rsidRPr="00A353D3" w:rsidRDefault="00A353D3" w:rsidP="00A353D3">
            <w:pPr>
              <w:rPr>
                <w:rFonts w:asciiTheme="minorHAnsi" w:hAnsiTheme="minorHAnsi" w:cstheme="minorHAnsi"/>
              </w:rPr>
            </w:pPr>
          </w:p>
        </w:tc>
        <w:tc>
          <w:tcPr>
            <w:tcW w:w="31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194280" w14:textId="77777777" w:rsidR="00A353D3" w:rsidRPr="00A353D3" w:rsidRDefault="00A353D3" w:rsidP="00A353D3">
            <w:pPr>
              <w:rPr>
                <w:rFonts w:asciiTheme="minorHAnsi" w:hAnsiTheme="minorHAnsi" w:cstheme="minorHAnsi"/>
              </w:rPr>
            </w:pPr>
          </w:p>
        </w:tc>
      </w:tr>
      <w:tr w:rsidR="003F520E" w:rsidRPr="00A353D3" w14:paraId="1EEFEF22" w14:textId="77777777" w:rsidTr="00EB6BFA">
        <w:trPr>
          <w:cantSplit/>
        </w:trPr>
        <w:tc>
          <w:tcPr>
            <w:tcW w:w="154" w:type="pct"/>
            <w:tcBorders>
              <w:left w:val="single" w:sz="4" w:space="0" w:color="000000"/>
              <w:bottom w:val="single" w:sz="4" w:space="0" w:color="000000"/>
            </w:tcBorders>
            <w:shd w:val="clear" w:color="auto" w:fill="auto"/>
          </w:tcPr>
          <w:p w14:paraId="1625B02E"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4.</w:t>
            </w:r>
          </w:p>
        </w:tc>
        <w:tc>
          <w:tcPr>
            <w:tcW w:w="1728" w:type="pct"/>
            <w:tcBorders>
              <w:left w:val="single" w:sz="4" w:space="0" w:color="000000"/>
              <w:bottom w:val="single" w:sz="4" w:space="0" w:color="000000"/>
            </w:tcBorders>
            <w:shd w:val="clear" w:color="auto" w:fill="auto"/>
          </w:tcPr>
          <w:p w14:paraId="3EE494ED" w14:textId="1EE49DB5" w:rsidR="00A353D3" w:rsidRPr="00A353D3" w:rsidRDefault="00A353D3" w:rsidP="00A353D3">
            <w:pPr>
              <w:rPr>
                <w:rFonts w:asciiTheme="minorHAnsi" w:hAnsiTheme="minorHAnsi" w:cstheme="minorHAnsi"/>
              </w:rPr>
            </w:pPr>
            <w:r w:rsidRPr="00A353D3">
              <w:rPr>
                <w:rFonts w:asciiTheme="minorHAnsi" w:hAnsiTheme="minorHAnsi" w:cstheme="minorHAnsi"/>
              </w:rPr>
              <w:t>Majtki jednorazowego użycia dla pacjenta wykonane z miękkiej włókniny “oddychającej”, przyjaznej dla skóry, nieprzeźroczyste</w:t>
            </w:r>
            <w:r w:rsidR="00EB6BFA">
              <w:rPr>
                <w:rFonts w:asciiTheme="minorHAnsi" w:hAnsiTheme="minorHAnsi" w:cstheme="minorHAnsi"/>
              </w:rPr>
              <w:t>.</w:t>
            </w:r>
            <w:r w:rsidRPr="00A353D3">
              <w:rPr>
                <w:rFonts w:asciiTheme="minorHAnsi" w:hAnsiTheme="minorHAnsi" w:cstheme="minorHAnsi"/>
              </w:rPr>
              <w:t xml:space="preserve"> </w:t>
            </w:r>
          </w:p>
        </w:tc>
        <w:tc>
          <w:tcPr>
            <w:tcW w:w="282" w:type="pct"/>
            <w:tcBorders>
              <w:left w:val="single" w:sz="4" w:space="0" w:color="000000"/>
              <w:bottom w:val="single" w:sz="4" w:space="0" w:color="000000"/>
            </w:tcBorders>
            <w:shd w:val="clear" w:color="auto" w:fill="auto"/>
            <w:vAlign w:val="center"/>
          </w:tcPr>
          <w:p w14:paraId="6232151F"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1 100</w:t>
            </w:r>
          </w:p>
        </w:tc>
        <w:tc>
          <w:tcPr>
            <w:tcW w:w="301" w:type="pct"/>
            <w:tcBorders>
              <w:left w:val="single" w:sz="4" w:space="0" w:color="000000"/>
              <w:bottom w:val="single" w:sz="4" w:space="0" w:color="000000"/>
            </w:tcBorders>
            <w:shd w:val="clear" w:color="auto" w:fill="auto"/>
            <w:vAlign w:val="center"/>
          </w:tcPr>
          <w:p w14:paraId="36613BFA"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M</w:t>
            </w:r>
          </w:p>
          <w:p w14:paraId="4B46A702"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L</w:t>
            </w:r>
          </w:p>
          <w:p w14:paraId="7081D29D"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XL</w:t>
            </w:r>
          </w:p>
          <w:p w14:paraId="3F79B78A"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XXL</w:t>
            </w:r>
          </w:p>
        </w:tc>
        <w:tc>
          <w:tcPr>
            <w:tcW w:w="421" w:type="pct"/>
            <w:tcBorders>
              <w:left w:val="single" w:sz="4" w:space="0" w:color="000000"/>
              <w:bottom w:val="single" w:sz="4" w:space="0" w:color="000000"/>
            </w:tcBorders>
            <w:shd w:val="clear" w:color="auto" w:fill="auto"/>
            <w:vAlign w:val="center"/>
          </w:tcPr>
          <w:p w14:paraId="3B82EF31" w14:textId="77777777" w:rsidR="00A353D3" w:rsidRPr="00A353D3" w:rsidRDefault="00A353D3" w:rsidP="00A353D3">
            <w:pPr>
              <w:rPr>
                <w:rFonts w:asciiTheme="minorHAnsi" w:hAnsiTheme="minorHAnsi" w:cstheme="minorHAnsi"/>
              </w:rPr>
            </w:pPr>
          </w:p>
        </w:tc>
        <w:tc>
          <w:tcPr>
            <w:tcW w:w="431" w:type="pct"/>
            <w:tcBorders>
              <w:left w:val="single" w:sz="4" w:space="0" w:color="000000"/>
              <w:bottom w:val="single" w:sz="4" w:space="0" w:color="000000"/>
            </w:tcBorders>
            <w:shd w:val="clear" w:color="auto" w:fill="auto"/>
            <w:vAlign w:val="center"/>
          </w:tcPr>
          <w:p w14:paraId="291EFE46" w14:textId="77777777" w:rsidR="00A353D3" w:rsidRPr="00A353D3" w:rsidRDefault="00A353D3" w:rsidP="00A353D3">
            <w:pPr>
              <w:rPr>
                <w:rFonts w:asciiTheme="minorHAnsi" w:hAnsiTheme="minorHAnsi" w:cstheme="minorHAnsi"/>
              </w:rPr>
            </w:pPr>
          </w:p>
        </w:tc>
        <w:tc>
          <w:tcPr>
            <w:tcW w:w="377" w:type="pct"/>
            <w:tcBorders>
              <w:left w:val="single" w:sz="4" w:space="0" w:color="000000"/>
              <w:bottom w:val="single" w:sz="4" w:space="0" w:color="000000"/>
              <w:right w:val="single" w:sz="4" w:space="0" w:color="auto"/>
            </w:tcBorders>
            <w:shd w:val="clear" w:color="auto" w:fill="auto"/>
            <w:vAlign w:val="center"/>
          </w:tcPr>
          <w:p w14:paraId="250D843F" w14:textId="77777777" w:rsidR="00A353D3" w:rsidRPr="00A353D3" w:rsidRDefault="00A353D3" w:rsidP="00A353D3">
            <w:pPr>
              <w:rPr>
                <w:rFonts w:asciiTheme="minorHAnsi" w:hAnsiTheme="minorHAnsi" w:cstheme="minorHAnsi"/>
              </w:rPr>
            </w:pPr>
          </w:p>
        </w:tc>
        <w:tc>
          <w:tcPr>
            <w:tcW w:w="362" w:type="pct"/>
            <w:tcBorders>
              <w:left w:val="single" w:sz="4" w:space="0" w:color="auto"/>
              <w:bottom w:val="single" w:sz="4" w:space="0" w:color="000000"/>
            </w:tcBorders>
            <w:shd w:val="clear" w:color="auto" w:fill="auto"/>
            <w:vAlign w:val="center"/>
          </w:tcPr>
          <w:p w14:paraId="12971CF0" w14:textId="77777777" w:rsidR="00A353D3" w:rsidRPr="00A353D3" w:rsidRDefault="00A353D3" w:rsidP="00A353D3">
            <w:pPr>
              <w:rPr>
                <w:rFonts w:asciiTheme="minorHAnsi" w:hAnsiTheme="minorHAnsi" w:cstheme="minorHAnsi"/>
              </w:rPr>
            </w:pPr>
          </w:p>
        </w:tc>
        <w:tc>
          <w:tcPr>
            <w:tcW w:w="319" w:type="pct"/>
            <w:tcBorders>
              <w:left w:val="single" w:sz="4" w:space="0" w:color="000000"/>
              <w:bottom w:val="single" w:sz="4" w:space="0" w:color="000000"/>
            </w:tcBorders>
            <w:shd w:val="clear" w:color="auto" w:fill="auto"/>
            <w:vAlign w:val="center"/>
          </w:tcPr>
          <w:p w14:paraId="4A3DD191" w14:textId="77777777" w:rsidR="00A353D3" w:rsidRPr="00A353D3" w:rsidRDefault="00A353D3" w:rsidP="00A353D3">
            <w:pPr>
              <w:rPr>
                <w:rFonts w:asciiTheme="minorHAnsi" w:hAnsiTheme="minorHAnsi" w:cstheme="minorHAnsi"/>
              </w:rPr>
            </w:pPr>
          </w:p>
        </w:tc>
        <w:tc>
          <w:tcPr>
            <w:tcW w:w="312" w:type="pct"/>
            <w:tcBorders>
              <w:left w:val="single" w:sz="4" w:space="0" w:color="000000"/>
              <w:bottom w:val="single" w:sz="4" w:space="0" w:color="000000"/>
            </w:tcBorders>
            <w:shd w:val="clear" w:color="auto" w:fill="auto"/>
            <w:vAlign w:val="center"/>
          </w:tcPr>
          <w:p w14:paraId="409D9239" w14:textId="77777777" w:rsidR="00A353D3" w:rsidRPr="00A353D3" w:rsidRDefault="00A353D3" w:rsidP="00A353D3">
            <w:pPr>
              <w:rPr>
                <w:rFonts w:asciiTheme="minorHAnsi" w:hAnsiTheme="minorHAnsi" w:cstheme="minorHAnsi"/>
              </w:rPr>
            </w:pPr>
          </w:p>
        </w:tc>
        <w:tc>
          <w:tcPr>
            <w:tcW w:w="315" w:type="pct"/>
            <w:tcBorders>
              <w:left w:val="single" w:sz="4" w:space="0" w:color="000000"/>
              <w:bottom w:val="single" w:sz="4" w:space="0" w:color="000000"/>
              <w:right w:val="single" w:sz="4" w:space="0" w:color="000000"/>
            </w:tcBorders>
            <w:shd w:val="clear" w:color="auto" w:fill="auto"/>
            <w:vAlign w:val="center"/>
          </w:tcPr>
          <w:p w14:paraId="77FF79C8" w14:textId="77777777" w:rsidR="00A353D3" w:rsidRPr="00A353D3" w:rsidRDefault="00A353D3" w:rsidP="00A353D3">
            <w:pPr>
              <w:rPr>
                <w:rFonts w:asciiTheme="minorHAnsi" w:hAnsiTheme="minorHAnsi" w:cstheme="minorHAnsi"/>
              </w:rPr>
            </w:pPr>
          </w:p>
        </w:tc>
      </w:tr>
      <w:tr w:rsidR="003F520E" w:rsidRPr="00A353D3" w14:paraId="38CF2581" w14:textId="77777777" w:rsidTr="00EB6BFA">
        <w:trPr>
          <w:cantSplit/>
        </w:trPr>
        <w:tc>
          <w:tcPr>
            <w:tcW w:w="3693" w:type="pct"/>
            <w:gridSpan w:val="7"/>
            <w:tcBorders>
              <w:top w:val="single" w:sz="4" w:space="0" w:color="000000"/>
              <w:left w:val="single" w:sz="4" w:space="0" w:color="000000"/>
              <w:bottom w:val="single" w:sz="4" w:space="0" w:color="000000"/>
              <w:right w:val="single" w:sz="4" w:space="0" w:color="auto"/>
            </w:tcBorders>
            <w:shd w:val="clear" w:color="auto" w:fill="auto"/>
          </w:tcPr>
          <w:p w14:paraId="75B5C064"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WARTOŚĆ GLOBALNA</w:t>
            </w:r>
          </w:p>
        </w:tc>
        <w:tc>
          <w:tcPr>
            <w:tcW w:w="362" w:type="pct"/>
            <w:tcBorders>
              <w:top w:val="single" w:sz="4" w:space="0" w:color="000000"/>
              <w:left w:val="single" w:sz="4" w:space="0" w:color="auto"/>
              <w:bottom w:val="single" w:sz="4" w:space="0" w:color="000000"/>
            </w:tcBorders>
            <w:shd w:val="clear" w:color="auto" w:fill="auto"/>
          </w:tcPr>
          <w:p w14:paraId="58A2C2C0" w14:textId="77777777" w:rsidR="00A353D3" w:rsidRPr="00A353D3" w:rsidRDefault="003F520E" w:rsidP="003F520E">
            <w:pPr>
              <w:jc w:val="right"/>
              <w:rPr>
                <w:rFonts w:asciiTheme="minorHAnsi" w:hAnsiTheme="minorHAnsi" w:cstheme="minorHAnsi"/>
              </w:rPr>
            </w:pPr>
            <w:r>
              <w:rPr>
                <w:rFonts w:asciiTheme="minorHAnsi" w:hAnsiTheme="minorHAnsi" w:cstheme="minorHAnsi"/>
              </w:rPr>
              <w:t>NETTO</w:t>
            </w:r>
          </w:p>
        </w:tc>
        <w:tc>
          <w:tcPr>
            <w:tcW w:w="319" w:type="pct"/>
            <w:tcBorders>
              <w:top w:val="single" w:sz="4" w:space="0" w:color="000000"/>
              <w:left w:val="single" w:sz="4" w:space="0" w:color="000000"/>
              <w:bottom w:val="single" w:sz="4" w:space="0" w:color="000000"/>
            </w:tcBorders>
            <w:shd w:val="clear" w:color="auto" w:fill="auto"/>
          </w:tcPr>
          <w:p w14:paraId="7716147E" w14:textId="77777777" w:rsidR="00A353D3" w:rsidRPr="00A353D3" w:rsidRDefault="00A353D3" w:rsidP="003F520E">
            <w:pPr>
              <w:jc w:val="right"/>
              <w:rPr>
                <w:rFonts w:asciiTheme="minorHAnsi" w:hAnsiTheme="minorHAnsi" w:cstheme="minorHAnsi"/>
              </w:rPr>
            </w:pPr>
          </w:p>
        </w:tc>
        <w:tc>
          <w:tcPr>
            <w:tcW w:w="312" w:type="pct"/>
            <w:tcBorders>
              <w:top w:val="single" w:sz="4" w:space="0" w:color="000000"/>
              <w:left w:val="single" w:sz="4" w:space="0" w:color="000000"/>
              <w:bottom w:val="single" w:sz="4" w:space="0" w:color="000000"/>
            </w:tcBorders>
            <w:shd w:val="clear" w:color="auto" w:fill="auto"/>
          </w:tcPr>
          <w:p w14:paraId="251D1053" w14:textId="77777777" w:rsidR="00A353D3" w:rsidRPr="00A353D3" w:rsidRDefault="003F520E" w:rsidP="003F520E">
            <w:pPr>
              <w:jc w:val="right"/>
              <w:rPr>
                <w:rFonts w:asciiTheme="minorHAnsi" w:hAnsiTheme="minorHAnsi" w:cstheme="minorHAnsi"/>
              </w:rPr>
            </w:pPr>
            <w:r>
              <w:rPr>
                <w:rFonts w:asciiTheme="minorHAnsi" w:hAnsiTheme="minorHAnsi" w:cstheme="minorHAnsi"/>
              </w:rPr>
              <w:t>BRUTTO</w:t>
            </w:r>
          </w:p>
        </w:tc>
        <w:tc>
          <w:tcPr>
            <w:tcW w:w="315" w:type="pct"/>
            <w:tcBorders>
              <w:top w:val="single" w:sz="4" w:space="0" w:color="000000"/>
              <w:left w:val="single" w:sz="4" w:space="0" w:color="000000"/>
              <w:bottom w:val="single" w:sz="4" w:space="0" w:color="000000"/>
              <w:right w:val="single" w:sz="4" w:space="0" w:color="000000"/>
            </w:tcBorders>
            <w:shd w:val="clear" w:color="auto" w:fill="auto"/>
          </w:tcPr>
          <w:p w14:paraId="6707FF04" w14:textId="77777777" w:rsidR="00A353D3" w:rsidRPr="00A353D3" w:rsidRDefault="00A353D3" w:rsidP="00A353D3">
            <w:pPr>
              <w:rPr>
                <w:rFonts w:asciiTheme="minorHAnsi" w:hAnsiTheme="minorHAnsi" w:cstheme="minorHAnsi"/>
              </w:rPr>
            </w:pPr>
          </w:p>
        </w:tc>
      </w:tr>
    </w:tbl>
    <w:p w14:paraId="7DDE92A9" w14:textId="77777777" w:rsidR="00A353D3" w:rsidRPr="00A353D3" w:rsidRDefault="00A353D3" w:rsidP="00A353D3">
      <w:pPr>
        <w:rPr>
          <w:rFonts w:asciiTheme="minorHAnsi" w:hAnsiTheme="minorHAnsi" w:cstheme="minorHAnsi"/>
        </w:rPr>
      </w:pPr>
    </w:p>
    <w:p w14:paraId="5EAD649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3CF7DC3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BC876D7" w14:textId="77777777" w:rsidR="00A353D3" w:rsidRPr="00A353D3" w:rsidRDefault="00A353D3" w:rsidP="003F520E">
      <w:pPr>
        <w:jc w:val="right"/>
        <w:rPr>
          <w:rFonts w:asciiTheme="minorHAnsi" w:hAnsiTheme="minorHAnsi" w:cstheme="minorHAnsi"/>
        </w:rPr>
      </w:pPr>
      <w:r w:rsidRPr="00A353D3">
        <w:rPr>
          <w:rFonts w:asciiTheme="minorHAnsi" w:hAnsiTheme="minorHAnsi" w:cstheme="minorHAnsi"/>
        </w:rPr>
        <w:lastRenderedPageBreak/>
        <w:t>Załącznik nr 2 do SWZ</w:t>
      </w:r>
    </w:p>
    <w:p w14:paraId="2483BA7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FORMULARZ CENOWY</w:t>
      </w:r>
    </w:p>
    <w:p w14:paraId="6C9484E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95 - Zestaw paracentezy i toracentezy</w:t>
      </w:r>
    </w:p>
    <w:tbl>
      <w:tblPr>
        <w:tblW w:w="5155" w:type="pct"/>
        <w:tblInd w:w="-519" w:type="dxa"/>
        <w:tblCellMar>
          <w:left w:w="70" w:type="dxa"/>
          <w:right w:w="70" w:type="dxa"/>
        </w:tblCellMar>
        <w:tblLook w:val="0000" w:firstRow="0" w:lastRow="0" w:firstColumn="0" w:lastColumn="0" w:noHBand="0" w:noVBand="0"/>
      </w:tblPr>
      <w:tblGrid>
        <w:gridCol w:w="495"/>
        <w:gridCol w:w="6040"/>
        <w:gridCol w:w="790"/>
        <w:gridCol w:w="1214"/>
        <w:gridCol w:w="1354"/>
        <w:gridCol w:w="1175"/>
        <w:gridCol w:w="1063"/>
        <w:gridCol w:w="1044"/>
        <w:gridCol w:w="1009"/>
        <w:gridCol w:w="982"/>
      </w:tblGrid>
      <w:tr w:rsidR="003F520E" w:rsidRPr="00A353D3" w14:paraId="25C35AD7" w14:textId="77777777" w:rsidTr="003F520E">
        <w:trPr>
          <w:trHeight w:val="1154"/>
        </w:trPr>
        <w:tc>
          <w:tcPr>
            <w:tcW w:w="165" w:type="pct"/>
            <w:tcBorders>
              <w:top w:val="single" w:sz="4" w:space="0" w:color="000000"/>
              <w:left w:val="single" w:sz="4" w:space="0" w:color="000000"/>
              <w:bottom w:val="single" w:sz="4" w:space="0" w:color="000000"/>
            </w:tcBorders>
            <w:shd w:val="clear" w:color="auto" w:fill="auto"/>
            <w:vAlign w:val="center"/>
          </w:tcPr>
          <w:p w14:paraId="18BC45F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Lp.</w:t>
            </w:r>
          </w:p>
        </w:tc>
        <w:tc>
          <w:tcPr>
            <w:tcW w:w="1993" w:type="pct"/>
            <w:tcBorders>
              <w:top w:val="single" w:sz="4" w:space="0" w:color="000000"/>
              <w:left w:val="single" w:sz="4" w:space="0" w:color="000000"/>
              <w:bottom w:val="single" w:sz="4" w:space="0" w:color="000000"/>
            </w:tcBorders>
            <w:shd w:val="clear" w:color="auto" w:fill="auto"/>
            <w:vAlign w:val="center"/>
          </w:tcPr>
          <w:p w14:paraId="09D44AA1" w14:textId="0DB21BD5" w:rsidR="00A353D3" w:rsidRPr="00A353D3" w:rsidRDefault="00EB6BFA" w:rsidP="003F520E">
            <w:pPr>
              <w:jc w:val="center"/>
              <w:rPr>
                <w:rFonts w:asciiTheme="minorHAnsi" w:hAnsiTheme="minorHAnsi" w:cstheme="minorHAnsi"/>
              </w:rPr>
            </w:pPr>
            <w:r w:rsidRPr="00501CCD">
              <w:rPr>
                <w:rFonts w:asciiTheme="minorHAnsi" w:hAnsiTheme="minorHAnsi" w:cstheme="minorHAnsi"/>
              </w:rPr>
              <w:t>Opis przedmiotu</w:t>
            </w:r>
          </w:p>
        </w:tc>
        <w:tc>
          <w:tcPr>
            <w:tcW w:w="262" w:type="pct"/>
            <w:tcBorders>
              <w:top w:val="single" w:sz="4" w:space="0" w:color="000000"/>
              <w:left w:val="single" w:sz="4" w:space="0" w:color="000000"/>
              <w:bottom w:val="single" w:sz="4" w:space="0" w:color="000000"/>
            </w:tcBorders>
            <w:shd w:val="clear" w:color="auto" w:fill="auto"/>
            <w:vAlign w:val="center"/>
          </w:tcPr>
          <w:p w14:paraId="303FC3AD"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Ilość</w:t>
            </w:r>
          </w:p>
          <w:p w14:paraId="19429EBD"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w</w:t>
            </w:r>
          </w:p>
          <w:p w14:paraId="2BD078CD"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szt</w:t>
            </w:r>
            <w:r w:rsidR="003F520E">
              <w:rPr>
                <w:rFonts w:asciiTheme="minorHAnsi" w:hAnsiTheme="minorHAnsi" w:cstheme="minorHAnsi"/>
              </w:rPr>
              <w:t>.</w:t>
            </w:r>
          </w:p>
        </w:tc>
        <w:tc>
          <w:tcPr>
            <w:tcW w:w="386" w:type="pct"/>
            <w:tcBorders>
              <w:top w:val="single" w:sz="4" w:space="0" w:color="000000"/>
              <w:left w:val="single" w:sz="4" w:space="0" w:color="000000"/>
              <w:bottom w:val="single" w:sz="4" w:space="0" w:color="000000"/>
            </w:tcBorders>
            <w:shd w:val="clear" w:color="auto" w:fill="auto"/>
            <w:vAlign w:val="center"/>
          </w:tcPr>
          <w:p w14:paraId="77B71687" w14:textId="02CCB7A9" w:rsidR="00A353D3" w:rsidRPr="00A353D3" w:rsidRDefault="00A353D3" w:rsidP="003F520E">
            <w:pPr>
              <w:jc w:val="center"/>
              <w:rPr>
                <w:rFonts w:asciiTheme="minorHAnsi" w:hAnsiTheme="minorHAnsi" w:cstheme="minorHAnsi"/>
              </w:rPr>
            </w:pPr>
            <w:r w:rsidRPr="00A353D3">
              <w:rPr>
                <w:rFonts w:asciiTheme="minorHAnsi" w:hAnsiTheme="minorHAnsi" w:cstheme="minorHAnsi"/>
              </w:rPr>
              <w:t>Nazwa Handlowa</w:t>
            </w:r>
            <w:r w:rsidR="00DD20A5">
              <w:rPr>
                <w:rFonts w:asciiTheme="minorHAnsi" w:hAnsiTheme="minorHAnsi" w:cstheme="minorHAnsi"/>
              </w:rPr>
              <w:t>/</w:t>
            </w:r>
          </w:p>
          <w:p w14:paraId="45E832E0"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Producent</w:t>
            </w:r>
          </w:p>
        </w:tc>
        <w:tc>
          <w:tcPr>
            <w:tcW w:w="448" w:type="pct"/>
            <w:tcBorders>
              <w:top w:val="single" w:sz="4" w:space="0" w:color="000000"/>
              <w:left w:val="single" w:sz="4" w:space="0" w:color="000000"/>
              <w:bottom w:val="single" w:sz="4" w:space="0" w:color="000000"/>
            </w:tcBorders>
            <w:shd w:val="clear" w:color="auto" w:fill="auto"/>
            <w:vAlign w:val="center"/>
          </w:tcPr>
          <w:p w14:paraId="77F4A2B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Oferowana wielkość opakowania</w:t>
            </w:r>
          </w:p>
        </w:tc>
        <w:tc>
          <w:tcPr>
            <w:tcW w:w="389" w:type="pct"/>
            <w:tcBorders>
              <w:top w:val="single" w:sz="4" w:space="0" w:color="000000"/>
              <w:left w:val="single" w:sz="4" w:space="0" w:color="000000"/>
              <w:bottom w:val="single" w:sz="4" w:space="0" w:color="000000"/>
            </w:tcBorders>
            <w:shd w:val="clear" w:color="auto" w:fill="auto"/>
            <w:vAlign w:val="center"/>
          </w:tcPr>
          <w:p w14:paraId="7F12995F"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Ilość opakowań</w:t>
            </w:r>
          </w:p>
        </w:tc>
        <w:tc>
          <w:tcPr>
            <w:tcW w:w="352" w:type="pct"/>
            <w:tcBorders>
              <w:top w:val="single" w:sz="4" w:space="0" w:color="000000"/>
              <w:left w:val="single" w:sz="4" w:space="0" w:color="000000"/>
              <w:bottom w:val="single" w:sz="4" w:space="0" w:color="000000"/>
            </w:tcBorders>
            <w:shd w:val="clear" w:color="auto" w:fill="auto"/>
            <w:vAlign w:val="center"/>
          </w:tcPr>
          <w:p w14:paraId="0792C488" w14:textId="77E8690D" w:rsidR="00A353D3" w:rsidRPr="00A353D3" w:rsidRDefault="00EB6BFA" w:rsidP="003F520E">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46" w:type="pct"/>
            <w:tcBorders>
              <w:top w:val="single" w:sz="4" w:space="0" w:color="000000"/>
              <w:left w:val="single" w:sz="4" w:space="0" w:color="000000"/>
              <w:bottom w:val="single" w:sz="4" w:space="0" w:color="000000"/>
            </w:tcBorders>
            <w:shd w:val="clear" w:color="auto" w:fill="auto"/>
            <w:vAlign w:val="center"/>
          </w:tcPr>
          <w:p w14:paraId="248A41FE"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Wartość</w:t>
            </w:r>
          </w:p>
          <w:p w14:paraId="671263AB"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netto</w:t>
            </w:r>
          </w:p>
        </w:tc>
        <w:tc>
          <w:tcPr>
            <w:tcW w:w="333" w:type="pct"/>
            <w:tcBorders>
              <w:top w:val="single" w:sz="4" w:space="0" w:color="000000"/>
              <w:left w:val="single" w:sz="4" w:space="0" w:color="000000"/>
              <w:bottom w:val="single" w:sz="4" w:space="0" w:color="000000"/>
            </w:tcBorders>
            <w:shd w:val="clear" w:color="auto" w:fill="auto"/>
            <w:vAlign w:val="center"/>
          </w:tcPr>
          <w:p w14:paraId="47869261"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Stawka VAT</w:t>
            </w:r>
          </w:p>
        </w:tc>
        <w:tc>
          <w:tcPr>
            <w:tcW w:w="3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A655D"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Wartość</w:t>
            </w:r>
          </w:p>
          <w:p w14:paraId="73FF5741"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brutto</w:t>
            </w:r>
          </w:p>
        </w:tc>
      </w:tr>
      <w:tr w:rsidR="003F520E" w:rsidRPr="00A353D3" w14:paraId="5FD82222" w14:textId="77777777" w:rsidTr="003F520E">
        <w:trPr>
          <w:trHeight w:val="67"/>
        </w:trPr>
        <w:tc>
          <w:tcPr>
            <w:tcW w:w="165" w:type="pct"/>
            <w:tcBorders>
              <w:top w:val="single" w:sz="4" w:space="0" w:color="000000"/>
              <w:left w:val="single" w:sz="4" w:space="0" w:color="000000"/>
              <w:bottom w:val="single" w:sz="4" w:space="0" w:color="000000"/>
            </w:tcBorders>
            <w:shd w:val="clear" w:color="auto" w:fill="auto"/>
          </w:tcPr>
          <w:p w14:paraId="5280B841"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w:t>
            </w:r>
          </w:p>
        </w:tc>
        <w:tc>
          <w:tcPr>
            <w:tcW w:w="1993" w:type="pct"/>
            <w:tcBorders>
              <w:top w:val="single" w:sz="4" w:space="0" w:color="000000"/>
              <w:left w:val="single" w:sz="4" w:space="0" w:color="000000"/>
              <w:bottom w:val="single" w:sz="4" w:space="0" w:color="000000"/>
            </w:tcBorders>
            <w:shd w:val="clear" w:color="auto" w:fill="auto"/>
          </w:tcPr>
          <w:p w14:paraId="2F2980C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II</w:t>
            </w:r>
          </w:p>
        </w:tc>
        <w:tc>
          <w:tcPr>
            <w:tcW w:w="262" w:type="pct"/>
            <w:tcBorders>
              <w:top w:val="single" w:sz="4" w:space="0" w:color="000000"/>
              <w:left w:val="single" w:sz="4" w:space="0" w:color="000000"/>
              <w:bottom w:val="single" w:sz="4" w:space="0" w:color="000000"/>
            </w:tcBorders>
            <w:shd w:val="clear" w:color="auto" w:fill="auto"/>
          </w:tcPr>
          <w:p w14:paraId="663D88F0"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III</w:t>
            </w:r>
          </w:p>
        </w:tc>
        <w:tc>
          <w:tcPr>
            <w:tcW w:w="386" w:type="pct"/>
            <w:tcBorders>
              <w:top w:val="single" w:sz="4" w:space="0" w:color="000000"/>
              <w:left w:val="single" w:sz="4" w:space="0" w:color="000000"/>
              <w:bottom w:val="single" w:sz="4" w:space="0" w:color="000000"/>
            </w:tcBorders>
            <w:shd w:val="clear" w:color="auto" w:fill="auto"/>
          </w:tcPr>
          <w:p w14:paraId="61BB3FB2"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IV</w:t>
            </w:r>
          </w:p>
        </w:tc>
        <w:tc>
          <w:tcPr>
            <w:tcW w:w="448" w:type="pct"/>
            <w:tcBorders>
              <w:top w:val="single" w:sz="4" w:space="0" w:color="000000"/>
              <w:left w:val="single" w:sz="4" w:space="0" w:color="000000"/>
              <w:bottom w:val="single" w:sz="4" w:space="0" w:color="000000"/>
            </w:tcBorders>
            <w:shd w:val="clear" w:color="auto" w:fill="auto"/>
          </w:tcPr>
          <w:p w14:paraId="678767B4"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V</w:t>
            </w:r>
          </w:p>
        </w:tc>
        <w:tc>
          <w:tcPr>
            <w:tcW w:w="389" w:type="pct"/>
            <w:tcBorders>
              <w:top w:val="single" w:sz="4" w:space="0" w:color="000000"/>
              <w:left w:val="single" w:sz="4" w:space="0" w:color="000000"/>
              <w:bottom w:val="single" w:sz="4" w:space="0" w:color="000000"/>
            </w:tcBorders>
            <w:shd w:val="clear" w:color="auto" w:fill="auto"/>
          </w:tcPr>
          <w:p w14:paraId="50A24EA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VI</w:t>
            </w:r>
          </w:p>
        </w:tc>
        <w:tc>
          <w:tcPr>
            <w:tcW w:w="352" w:type="pct"/>
            <w:tcBorders>
              <w:top w:val="single" w:sz="4" w:space="0" w:color="000000"/>
              <w:left w:val="single" w:sz="4" w:space="0" w:color="000000"/>
              <w:bottom w:val="single" w:sz="4" w:space="0" w:color="000000"/>
            </w:tcBorders>
            <w:shd w:val="clear" w:color="auto" w:fill="auto"/>
          </w:tcPr>
          <w:p w14:paraId="7DAFB2C8"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VII</w:t>
            </w:r>
          </w:p>
        </w:tc>
        <w:tc>
          <w:tcPr>
            <w:tcW w:w="346" w:type="pct"/>
            <w:tcBorders>
              <w:top w:val="single" w:sz="4" w:space="0" w:color="000000"/>
              <w:left w:val="single" w:sz="4" w:space="0" w:color="000000"/>
              <w:bottom w:val="single" w:sz="4" w:space="0" w:color="000000"/>
            </w:tcBorders>
            <w:shd w:val="clear" w:color="auto" w:fill="auto"/>
          </w:tcPr>
          <w:p w14:paraId="586A8E41"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VIII</w:t>
            </w:r>
          </w:p>
        </w:tc>
        <w:tc>
          <w:tcPr>
            <w:tcW w:w="333" w:type="pct"/>
            <w:tcBorders>
              <w:top w:val="single" w:sz="4" w:space="0" w:color="000000"/>
              <w:left w:val="single" w:sz="4" w:space="0" w:color="000000"/>
              <w:bottom w:val="single" w:sz="4" w:space="0" w:color="000000"/>
            </w:tcBorders>
            <w:shd w:val="clear" w:color="auto" w:fill="auto"/>
          </w:tcPr>
          <w:p w14:paraId="0AE02729"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IX</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14:paraId="544B17AD"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X</w:t>
            </w:r>
          </w:p>
        </w:tc>
      </w:tr>
      <w:tr w:rsidR="003F520E" w:rsidRPr="00A353D3" w14:paraId="13079FF5" w14:textId="77777777" w:rsidTr="003F520E">
        <w:trPr>
          <w:cantSplit/>
          <w:trHeight w:val="360"/>
        </w:trPr>
        <w:tc>
          <w:tcPr>
            <w:tcW w:w="165" w:type="pct"/>
            <w:tcBorders>
              <w:top w:val="single" w:sz="4" w:space="0" w:color="000000"/>
              <w:left w:val="single" w:sz="4" w:space="0" w:color="000000"/>
              <w:bottom w:val="single" w:sz="4" w:space="0" w:color="auto"/>
            </w:tcBorders>
            <w:shd w:val="clear" w:color="auto" w:fill="auto"/>
          </w:tcPr>
          <w:p w14:paraId="01A26DD6"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w:t>
            </w:r>
          </w:p>
          <w:p w14:paraId="4F5C6B68" w14:textId="77777777" w:rsidR="00A353D3" w:rsidRPr="00A353D3" w:rsidRDefault="00A353D3" w:rsidP="00A353D3">
            <w:pPr>
              <w:rPr>
                <w:rFonts w:asciiTheme="minorHAnsi" w:hAnsiTheme="minorHAnsi" w:cstheme="minorHAnsi"/>
              </w:rPr>
            </w:pPr>
          </w:p>
        </w:tc>
        <w:tc>
          <w:tcPr>
            <w:tcW w:w="1993" w:type="pct"/>
            <w:tcBorders>
              <w:top w:val="single" w:sz="4" w:space="0" w:color="000000"/>
              <w:left w:val="single" w:sz="4" w:space="0" w:color="000000"/>
              <w:bottom w:val="single" w:sz="4" w:space="0" w:color="auto"/>
            </w:tcBorders>
            <w:shd w:val="clear" w:color="auto" w:fill="auto"/>
          </w:tcPr>
          <w:p w14:paraId="27914542" w14:textId="3AAEE3A7" w:rsidR="00A353D3" w:rsidRPr="00A353D3" w:rsidRDefault="00A353D3" w:rsidP="00A353D3">
            <w:pPr>
              <w:rPr>
                <w:rFonts w:asciiTheme="minorHAnsi" w:hAnsiTheme="minorHAnsi" w:cstheme="minorHAnsi"/>
              </w:rPr>
            </w:pPr>
            <w:r w:rsidRPr="00A353D3">
              <w:rPr>
                <w:rFonts w:asciiTheme="minorHAnsi" w:hAnsiTheme="minorHAnsi" w:cstheme="minorHAnsi"/>
              </w:rPr>
              <w:t>Zestaw z igłą Verres’a z zaworem jednokierunkowym lub kranikiem trójdrożnym lub strzykawką 50 ml/60 ml z workiem kolekcyjnym z podziałką umożliwiającym</w:t>
            </w:r>
            <w:r w:rsidR="00EB6BFA">
              <w:rPr>
                <w:rFonts w:asciiTheme="minorHAnsi" w:hAnsiTheme="minorHAnsi" w:cstheme="minorHAnsi"/>
              </w:rPr>
              <w:t xml:space="preserve"> </w:t>
            </w:r>
            <w:r w:rsidRPr="00A353D3">
              <w:rPr>
                <w:rFonts w:asciiTheme="minorHAnsi" w:hAnsiTheme="minorHAnsi" w:cstheme="minorHAnsi"/>
              </w:rPr>
              <w:t>ewakuację płynów przez kranik trójdrożny lub zawór jednokierunkowy wyposażony w zawór spustowy umożliwiający jego całkowite opróżnienie</w:t>
            </w:r>
            <w:r w:rsidR="00EB6BFA">
              <w:rPr>
                <w:rFonts w:asciiTheme="minorHAnsi" w:hAnsiTheme="minorHAnsi" w:cstheme="minorHAnsi"/>
              </w:rPr>
              <w:t>.</w:t>
            </w:r>
          </w:p>
        </w:tc>
        <w:tc>
          <w:tcPr>
            <w:tcW w:w="262" w:type="pct"/>
            <w:tcBorders>
              <w:top w:val="single" w:sz="4" w:space="0" w:color="000000"/>
              <w:left w:val="single" w:sz="4" w:space="0" w:color="000000"/>
              <w:bottom w:val="single" w:sz="4" w:space="0" w:color="auto"/>
            </w:tcBorders>
            <w:shd w:val="clear" w:color="auto" w:fill="auto"/>
            <w:vAlign w:val="center"/>
          </w:tcPr>
          <w:p w14:paraId="0B1AB711"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100</w:t>
            </w:r>
          </w:p>
        </w:tc>
        <w:tc>
          <w:tcPr>
            <w:tcW w:w="386" w:type="pct"/>
            <w:tcBorders>
              <w:top w:val="single" w:sz="4" w:space="0" w:color="000000"/>
              <w:left w:val="single" w:sz="4" w:space="0" w:color="000000"/>
              <w:bottom w:val="single" w:sz="4" w:space="0" w:color="auto"/>
            </w:tcBorders>
            <w:shd w:val="clear" w:color="auto" w:fill="auto"/>
            <w:vAlign w:val="center"/>
          </w:tcPr>
          <w:p w14:paraId="1AEDC299" w14:textId="77777777" w:rsidR="00A353D3" w:rsidRPr="00A353D3" w:rsidRDefault="00A353D3" w:rsidP="00A353D3">
            <w:pPr>
              <w:rPr>
                <w:rFonts w:asciiTheme="minorHAnsi" w:hAnsiTheme="minorHAnsi" w:cstheme="minorHAnsi"/>
              </w:rPr>
            </w:pPr>
          </w:p>
        </w:tc>
        <w:tc>
          <w:tcPr>
            <w:tcW w:w="448" w:type="pct"/>
            <w:tcBorders>
              <w:top w:val="single" w:sz="4" w:space="0" w:color="000000"/>
              <w:left w:val="single" w:sz="4" w:space="0" w:color="000000"/>
              <w:bottom w:val="single" w:sz="4" w:space="0" w:color="auto"/>
            </w:tcBorders>
            <w:shd w:val="clear" w:color="auto" w:fill="auto"/>
            <w:vAlign w:val="center"/>
          </w:tcPr>
          <w:p w14:paraId="2E4F1CA2" w14:textId="77777777" w:rsidR="00A353D3" w:rsidRPr="00A353D3" w:rsidRDefault="00A353D3" w:rsidP="00A353D3">
            <w:pPr>
              <w:rPr>
                <w:rFonts w:asciiTheme="minorHAnsi" w:hAnsiTheme="minorHAnsi" w:cstheme="minorHAnsi"/>
              </w:rPr>
            </w:pPr>
          </w:p>
        </w:tc>
        <w:tc>
          <w:tcPr>
            <w:tcW w:w="389" w:type="pct"/>
            <w:tcBorders>
              <w:top w:val="single" w:sz="4" w:space="0" w:color="000000"/>
              <w:left w:val="single" w:sz="4" w:space="0" w:color="000000"/>
              <w:bottom w:val="single" w:sz="4" w:space="0" w:color="auto"/>
              <w:right w:val="single" w:sz="4" w:space="0" w:color="auto"/>
            </w:tcBorders>
            <w:shd w:val="clear" w:color="auto" w:fill="auto"/>
            <w:vAlign w:val="center"/>
          </w:tcPr>
          <w:p w14:paraId="2C0A3D68" w14:textId="77777777" w:rsidR="00A353D3" w:rsidRPr="00A353D3" w:rsidRDefault="00A353D3" w:rsidP="00A353D3">
            <w:pPr>
              <w:rPr>
                <w:rFonts w:asciiTheme="minorHAnsi" w:hAnsiTheme="minorHAnsi" w:cstheme="minorHAnsi"/>
              </w:rPr>
            </w:pPr>
          </w:p>
        </w:tc>
        <w:tc>
          <w:tcPr>
            <w:tcW w:w="352" w:type="pct"/>
            <w:tcBorders>
              <w:top w:val="single" w:sz="4" w:space="0" w:color="000000"/>
              <w:left w:val="single" w:sz="4" w:space="0" w:color="auto"/>
              <w:bottom w:val="single" w:sz="4" w:space="0" w:color="auto"/>
            </w:tcBorders>
            <w:shd w:val="clear" w:color="auto" w:fill="auto"/>
            <w:vAlign w:val="center"/>
          </w:tcPr>
          <w:p w14:paraId="1FE28E5B" w14:textId="77777777" w:rsidR="00A353D3" w:rsidRPr="00A353D3" w:rsidRDefault="00A353D3" w:rsidP="00A353D3">
            <w:pPr>
              <w:rPr>
                <w:rFonts w:asciiTheme="minorHAnsi" w:hAnsiTheme="minorHAnsi" w:cstheme="minorHAnsi"/>
              </w:rPr>
            </w:pPr>
          </w:p>
        </w:tc>
        <w:tc>
          <w:tcPr>
            <w:tcW w:w="346" w:type="pct"/>
            <w:tcBorders>
              <w:top w:val="single" w:sz="4" w:space="0" w:color="000000"/>
              <w:left w:val="single" w:sz="4" w:space="0" w:color="000000"/>
              <w:bottom w:val="single" w:sz="4" w:space="0" w:color="auto"/>
            </w:tcBorders>
            <w:shd w:val="clear" w:color="auto" w:fill="auto"/>
            <w:vAlign w:val="center"/>
          </w:tcPr>
          <w:p w14:paraId="517C0F27" w14:textId="77777777" w:rsidR="00A353D3" w:rsidRPr="00A353D3" w:rsidRDefault="00A353D3" w:rsidP="00A353D3">
            <w:pPr>
              <w:rPr>
                <w:rFonts w:asciiTheme="minorHAnsi" w:hAnsiTheme="minorHAnsi" w:cstheme="minorHAnsi"/>
              </w:rPr>
            </w:pPr>
          </w:p>
        </w:tc>
        <w:tc>
          <w:tcPr>
            <w:tcW w:w="333" w:type="pct"/>
            <w:tcBorders>
              <w:top w:val="single" w:sz="4" w:space="0" w:color="000000"/>
              <w:left w:val="single" w:sz="4" w:space="0" w:color="000000"/>
              <w:bottom w:val="single" w:sz="4" w:space="0" w:color="auto"/>
            </w:tcBorders>
            <w:shd w:val="clear" w:color="auto" w:fill="auto"/>
            <w:vAlign w:val="center"/>
          </w:tcPr>
          <w:p w14:paraId="1F5E19B2"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auto"/>
              <w:right w:val="single" w:sz="4" w:space="0" w:color="000000"/>
            </w:tcBorders>
            <w:shd w:val="clear" w:color="auto" w:fill="auto"/>
            <w:vAlign w:val="center"/>
          </w:tcPr>
          <w:p w14:paraId="780C82EC" w14:textId="77777777" w:rsidR="00A353D3" w:rsidRPr="00A353D3" w:rsidRDefault="00A353D3" w:rsidP="00A353D3">
            <w:pPr>
              <w:rPr>
                <w:rFonts w:asciiTheme="minorHAnsi" w:hAnsiTheme="minorHAnsi" w:cstheme="minorHAnsi"/>
              </w:rPr>
            </w:pPr>
          </w:p>
        </w:tc>
      </w:tr>
      <w:tr w:rsidR="00A353D3" w:rsidRPr="00A353D3" w14:paraId="652CB519" w14:textId="77777777" w:rsidTr="003F520E">
        <w:trPr>
          <w:cantSplit/>
        </w:trPr>
        <w:tc>
          <w:tcPr>
            <w:tcW w:w="3642" w:type="pct"/>
            <w:gridSpan w:val="6"/>
            <w:tcBorders>
              <w:top w:val="single" w:sz="4" w:space="0" w:color="000000"/>
              <w:left w:val="single" w:sz="4" w:space="0" w:color="000000"/>
              <w:bottom w:val="single" w:sz="4" w:space="0" w:color="000000"/>
              <w:right w:val="single" w:sz="4" w:space="0" w:color="auto"/>
            </w:tcBorders>
            <w:shd w:val="clear" w:color="auto" w:fill="auto"/>
          </w:tcPr>
          <w:p w14:paraId="2690362C"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Wartość globalna</w:t>
            </w:r>
          </w:p>
        </w:tc>
        <w:tc>
          <w:tcPr>
            <w:tcW w:w="352" w:type="pct"/>
            <w:tcBorders>
              <w:top w:val="single" w:sz="4" w:space="0" w:color="000000"/>
              <w:left w:val="single" w:sz="4" w:space="0" w:color="auto"/>
              <w:bottom w:val="single" w:sz="4" w:space="0" w:color="000000"/>
            </w:tcBorders>
            <w:shd w:val="clear" w:color="auto" w:fill="auto"/>
          </w:tcPr>
          <w:p w14:paraId="057B0A5C" w14:textId="77777777" w:rsidR="00A353D3" w:rsidRPr="00A353D3" w:rsidRDefault="00A353D3" w:rsidP="003F520E">
            <w:pPr>
              <w:jc w:val="right"/>
              <w:rPr>
                <w:rFonts w:asciiTheme="minorHAnsi" w:hAnsiTheme="minorHAnsi" w:cstheme="minorHAnsi"/>
              </w:rPr>
            </w:pPr>
            <w:r w:rsidRPr="00A353D3">
              <w:rPr>
                <w:rFonts w:asciiTheme="minorHAnsi" w:hAnsiTheme="minorHAnsi" w:cstheme="minorHAnsi"/>
              </w:rPr>
              <w:t>NETTO:</w:t>
            </w:r>
          </w:p>
        </w:tc>
        <w:tc>
          <w:tcPr>
            <w:tcW w:w="346" w:type="pct"/>
            <w:tcBorders>
              <w:top w:val="single" w:sz="4" w:space="0" w:color="000000"/>
              <w:left w:val="single" w:sz="4" w:space="0" w:color="000000"/>
              <w:bottom w:val="single" w:sz="4" w:space="0" w:color="000000"/>
            </w:tcBorders>
            <w:shd w:val="clear" w:color="auto" w:fill="auto"/>
          </w:tcPr>
          <w:p w14:paraId="5C490CC3" w14:textId="77777777" w:rsidR="00A353D3" w:rsidRPr="00A353D3" w:rsidRDefault="00A353D3" w:rsidP="003F520E">
            <w:pPr>
              <w:jc w:val="right"/>
              <w:rPr>
                <w:rFonts w:asciiTheme="minorHAnsi" w:hAnsiTheme="minorHAnsi" w:cstheme="minorHAnsi"/>
              </w:rPr>
            </w:pPr>
          </w:p>
        </w:tc>
        <w:tc>
          <w:tcPr>
            <w:tcW w:w="333" w:type="pct"/>
            <w:tcBorders>
              <w:top w:val="single" w:sz="4" w:space="0" w:color="000000"/>
              <w:left w:val="single" w:sz="4" w:space="0" w:color="000000"/>
              <w:bottom w:val="single" w:sz="4" w:space="0" w:color="000000"/>
            </w:tcBorders>
            <w:shd w:val="clear" w:color="auto" w:fill="auto"/>
          </w:tcPr>
          <w:p w14:paraId="797B8E85" w14:textId="77777777" w:rsidR="00A353D3" w:rsidRPr="00A353D3" w:rsidRDefault="00A353D3" w:rsidP="003F520E">
            <w:pPr>
              <w:jc w:val="right"/>
              <w:rPr>
                <w:rFonts w:asciiTheme="minorHAnsi" w:hAnsiTheme="minorHAnsi" w:cstheme="minorHAnsi"/>
              </w:rPr>
            </w:pPr>
            <w:r w:rsidRPr="00A353D3">
              <w:rPr>
                <w:rFonts w:asciiTheme="minorHAnsi" w:hAnsiTheme="minorHAnsi" w:cstheme="minorHAnsi"/>
              </w:rPr>
              <w:t>BRUTTO:</w:t>
            </w:r>
          </w:p>
        </w:tc>
        <w:tc>
          <w:tcPr>
            <w:tcW w:w="327" w:type="pct"/>
            <w:tcBorders>
              <w:top w:val="single" w:sz="4" w:space="0" w:color="000000"/>
              <w:left w:val="single" w:sz="4" w:space="0" w:color="000000"/>
              <w:bottom w:val="single" w:sz="4" w:space="0" w:color="000000"/>
              <w:right w:val="single" w:sz="4" w:space="0" w:color="000000"/>
            </w:tcBorders>
            <w:shd w:val="clear" w:color="auto" w:fill="auto"/>
          </w:tcPr>
          <w:p w14:paraId="141783EC" w14:textId="77777777" w:rsidR="00A353D3" w:rsidRPr="00A353D3" w:rsidRDefault="00A353D3" w:rsidP="00A353D3">
            <w:pPr>
              <w:rPr>
                <w:rFonts w:asciiTheme="minorHAnsi" w:hAnsiTheme="minorHAnsi" w:cstheme="minorHAnsi"/>
              </w:rPr>
            </w:pPr>
          </w:p>
        </w:tc>
      </w:tr>
    </w:tbl>
    <w:p w14:paraId="7F2C5B0B" w14:textId="77777777" w:rsidR="00A353D3" w:rsidRPr="00A353D3" w:rsidRDefault="00A353D3" w:rsidP="00A353D3">
      <w:pPr>
        <w:rPr>
          <w:rFonts w:asciiTheme="minorHAnsi" w:hAnsiTheme="minorHAnsi" w:cstheme="minorHAnsi"/>
        </w:rPr>
      </w:pPr>
    </w:p>
    <w:p w14:paraId="63ADA27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173E979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74AF01F" w14:textId="77777777" w:rsidR="00A353D3" w:rsidRPr="00A353D3" w:rsidRDefault="00A353D3" w:rsidP="003F520E">
      <w:pPr>
        <w:jc w:val="right"/>
        <w:rPr>
          <w:rFonts w:asciiTheme="minorHAnsi" w:hAnsiTheme="minorHAnsi" w:cstheme="minorHAnsi"/>
        </w:rPr>
      </w:pPr>
      <w:r w:rsidRPr="00A353D3">
        <w:rPr>
          <w:rFonts w:asciiTheme="minorHAnsi" w:hAnsiTheme="minorHAnsi" w:cstheme="minorHAnsi"/>
        </w:rPr>
        <w:lastRenderedPageBreak/>
        <w:t>Załącznik nr 2 do SWZ</w:t>
      </w:r>
    </w:p>
    <w:p w14:paraId="70EAB4CB"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FORMULARZ CENOWY</w:t>
      </w:r>
    </w:p>
    <w:p w14:paraId="7726C04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96 – Ubrania operacyjne</w:t>
      </w:r>
    </w:p>
    <w:tbl>
      <w:tblPr>
        <w:tblW w:w="15168" w:type="dxa"/>
        <w:tblInd w:w="-497" w:type="dxa"/>
        <w:tblLayout w:type="fixed"/>
        <w:tblCellMar>
          <w:left w:w="70" w:type="dxa"/>
          <w:right w:w="70" w:type="dxa"/>
        </w:tblCellMar>
        <w:tblLook w:val="0000" w:firstRow="0" w:lastRow="0" w:firstColumn="0" w:lastColumn="0" w:noHBand="0" w:noVBand="0"/>
      </w:tblPr>
      <w:tblGrid>
        <w:gridCol w:w="642"/>
        <w:gridCol w:w="4461"/>
        <w:gridCol w:w="919"/>
        <w:gridCol w:w="1024"/>
        <w:gridCol w:w="1247"/>
        <w:gridCol w:w="1418"/>
        <w:gridCol w:w="1232"/>
        <w:gridCol w:w="1174"/>
        <w:gridCol w:w="992"/>
        <w:gridCol w:w="1066"/>
        <w:gridCol w:w="993"/>
      </w:tblGrid>
      <w:tr w:rsidR="00A353D3" w:rsidRPr="00A353D3" w14:paraId="7694C5D6" w14:textId="77777777" w:rsidTr="003F520E">
        <w:trPr>
          <w:trHeight w:val="1089"/>
        </w:trPr>
        <w:tc>
          <w:tcPr>
            <w:tcW w:w="642" w:type="dxa"/>
            <w:tcBorders>
              <w:top w:val="single" w:sz="4" w:space="0" w:color="000000"/>
              <w:left w:val="single" w:sz="4" w:space="0" w:color="000000"/>
              <w:bottom w:val="single" w:sz="4" w:space="0" w:color="000000"/>
            </w:tcBorders>
            <w:shd w:val="clear" w:color="auto" w:fill="auto"/>
            <w:vAlign w:val="center"/>
          </w:tcPr>
          <w:p w14:paraId="24ABAA21"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Lp.</w:t>
            </w:r>
          </w:p>
        </w:tc>
        <w:tc>
          <w:tcPr>
            <w:tcW w:w="4461" w:type="dxa"/>
            <w:tcBorders>
              <w:top w:val="single" w:sz="4" w:space="0" w:color="000000"/>
              <w:left w:val="single" w:sz="4" w:space="0" w:color="000000"/>
              <w:bottom w:val="single" w:sz="4" w:space="0" w:color="000000"/>
            </w:tcBorders>
            <w:shd w:val="clear" w:color="auto" w:fill="auto"/>
            <w:vAlign w:val="center"/>
          </w:tcPr>
          <w:p w14:paraId="68AA8655" w14:textId="264339CE" w:rsidR="00A353D3" w:rsidRPr="00A353D3" w:rsidRDefault="00EB6BFA" w:rsidP="003F520E">
            <w:pPr>
              <w:jc w:val="center"/>
              <w:rPr>
                <w:rFonts w:asciiTheme="minorHAnsi" w:hAnsiTheme="minorHAnsi" w:cstheme="minorHAnsi"/>
              </w:rPr>
            </w:pPr>
            <w:r w:rsidRPr="00501CCD">
              <w:rPr>
                <w:rFonts w:asciiTheme="minorHAnsi" w:hAnsiTheme="minorHAnsi" w:cstheme="minorHAnsi"/>
              </w:rPr>
              <w:t>Opis przedmiotu</w:t>
            </w:r>
          </w:p>
        </w:tc>
        <w:tc>
          <w:tcPr>
            <w:tcW w:w="919" w:type="dxa"/>
            <w:tcBorders>
              <w:top w:val="single" w:sz="4" w:space="0" w:color="000000"/>
              <w:left w:val="single" w:sz="4" w:space="0" w:color="000000"/>
              <w:bottom w:val="single" w:sz="4" w:space="0" w:color="000000"/>
            </w:tcBorders>
            <w:shd w:val="clear" w:color="auto" w:fill="auto"/>
            <w:vAlign w:val="center"/>
          </w:tcPr>
          <w:p w14:paraId="70F05C9E"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Ilość</w:t>
            </w:r>
          </w:p>
          <w:p w14:paraId="501E0F4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w szt.</w:t>
            </w:r>
          </w:p>
        </w:tc>
        <w:tc>
          <w:tcPr>
            <w:tcW w:w="1024" w:type="dxa"/>
            <w:tcBorders>
              <w:top w:val="single" w:sz="4" w:space="0" w:color="000000"/>
              <w:left w:val="single" w:sz="4" w:space="0" w:color="000000"/>
              <w:bottom w:val="single" w:sz="4" w:space="0" w:color="000000"/>
            </w:tcBorders>
            <w:shd w:val="clear" w:color="auto" w:fill="auto"/>
            <w:vAlign w:val="center"/>
          </w:tcPr>
          <w:p w14:paraId="2C3C4C8A"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Rozmiar</w:t>
            </w:r>
          </w:p>
        </w:tc>
        <w:tc>
          <w:tcPr>
            <w:tcW w:w="1247" w:type="dxa"/>
            <w:tcBorders>
              <w:top w:val="single" w:sz="4" w:space="0" w:color="000000"/>
              <w:left w:val="single" w:sz="4" w:space="0" w:color="000000"/>
              <w:bottom w:val="single" w:sz="4" w:space="0" w:color="000000"/>
            </w:tcBorders>
            <w:shd w:val="clear" w:color="auto" w:fill="auto"/>
            <w:vAlign w:val="center"/>
          </w:tcPr>
          <w:p w14:paraId="205123C0" w14:textId="7C0D5206" w:rsidR="00A353D3" w:rsidRPr="00A353D3" w:rsidRDefault="00A353D3" w:rsidP="003F520E">
            <w:pPr>
              <w:jc w:val="center"/>
              <w:rPr>
                <w:rFonts w:asciiTheme="minorHAnsi" w:hAnsiTheme="minorHAnsi" w:cstheme="minorHAnsi"/>
              </w:rPr>
            </w:pPr>
            <w:r w:rsidRPr="00A353D3">
              <w:rPr>
                <w:rFonts w:asciiTheme="minorHAnsi" w:hAnsiTheme="minorHAnsi" w:cstheme="minorHAnsi"/>
              </w:rPr>
              <w:t>Nazwa Handlowa</w:t>
            </w:r>
            <w:r w:rsidR="00EB6BFA">
              <w:rPr>
                <w:rFonts w:asciiTheme="minorHAnsi" w:hAnsiTheme="minorHAnsi" w:cstheme="minorHAnsi"/>
              </w:rPr>
              <w:t>/</w:t>
            </w:r>
          </w:p>
          <w:p w14:paraId="63D53984"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Producent</w:t>
            </w:r>
          </w:p>
        </w:tc>
        <w:tc>
          <w:tcPr>
            <w:tcW w:w="1418" w:type="dxa"/>
            <w:tcBorders>
              <w:top w:val="single" w:sz="4" w:space="0" w:color="000000"/>
              <w:left w:val="single" w:sz="4" w:space="0" w:color="000000"/>
              <w:bottom w:val="single" w:sz="4" w:space="0" w:color="000000"/>
            </w:tcBorders>
            <w:shd w:val="clear" w:color="auto" w:fill="auto"/>
            <w:vAlign w:val="center"/>
          </w:tcPr>
          <w:p w14:paraId="060C62B6"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Oferowana wielkość opakowania</w:t>
            </w:r>
          </w:p>
        </w:tc>
        <w:tc>
          <w:tcPr>
            <w:tcW w:w="1232" w:type="dxa"/>
            <w:tcBorders>
              <w:top w:val="single" w:sz="4" w:space="0" w:color="000000"/>
              <w:left w:val="single" w:sz="4" w:space="0" w:color="000000"/>
              <w:bottom w:val="single" w:sz="4" w:space="0" w:color="000000"/>
            </w:tcBorders>
            <w:shd w:val="clear" w:color="auto" w:fill="auto"/>
            <w:vAlign w:val="center"/>
          </w:tcPr>
          <w:p w14:paraId="243386DB"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Ilość opakowań</w:t>
            </w:r>
          </w:p>
        </w:tc>
        <w:tc>
          <w:tcPr>
            <w:tcW w:w="1174" w:type="dxa"/>
            <w:tcBorders>
              <w:top w:val="single" w:sz="4" w:space="0" w:color="000000"/>
              <w:left w:val="single" w:sz="4" w:space="0" w:color="000000"/>
              <w:bottom w:val="single" w:sz="4" w:space="0" w:color="000000"/>
            </w:tcBorders>
            <w:shd w:val="clear" w:color="auto" w:fill="auto"/>
            <w:vAlign w:val="center"/>
          </w:tcPr>
          <w:p w14:paraId="67C955E0" w14:textId="4FEB3DF6" w:rsidR="00A353D3" w:rsidRPr="00A353D3" w:rsidRDefault="00EB6BFA" w:rsidP="003F520E">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992" w:type="dxa"/>
            <w:tcBorders>
              <w:top w:val="single" w:sz="4" w:space="0" w:color="000000"/>
              <w:left w:val="single" w:sz="4" w:space="0" w:color="000000"/>
              <w:bottom w:val="single" w:sz="4" w:space="0" w:color="000000"/>
            </w:tcBorders>
            <w:shd w:val="clear" w:color="auto" w:fill="auto"/>
            <w:vAlign w:val="center"/>
          </w:tcPr>
          <w:p w14:paraId="31F055CE"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Wartość</w:t>
            </w:r>
          </w:p>
          <w:p w14:paraId="6C189B19"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netto</w:t>
            </w:r>
          </w:p>
        </w:tc>
        <w:tc>
          <w:tcPr>
            <w:tcW w:w="1066" w:type="dxa"/>
            <w:tcBorders>
              <w:top w:val="single" w:sz="4" w:space="0" w:color="000000"/>
              <w:left w:val="single" w:sz="4" w:space="0" w:color="000000"/>
              <w:bottom w:val="single" w:sz="4" w:space="0" w:color="000000"/>
            </w:tcBorders>
            <w:shd w:val="clear" w:color="auto" w:fill="auto"/>
            <w:vAlign w:val="center"/>
          </w:tcPr>
          <w:p w14:paraId="0702F111"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Stawka VAT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6CAB5"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Wartość</w:t>
            </w:r>
          </w:p>
          <w:p w14:paraId="2EFB37B4"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brutto</w:t>
            </w:r>
          </w:p>
        </w:tc>
      </w:tr>
      <w:tr w:rsidR="00A353D3" w:rsidRPr="00A353D3" w14:paraId="34EF63E7" w14:textId="77777777" w:rsidTr="003F520E">
        <w:trPr>
          <w:trHeight w:val="67"/>
        </w:trPr>
        <w:tc>
          <w:tcPr>
            <w:tcW w:w="642" w:type="dxa"/>
            <w:tcBorders>
              <w:top w:val="single" w:sz="4" w:space="0" w:color="000000"/>
              <w:left w:val="single" w:sz="4" w:space="0" w:color="000000"/>
              <w:bottom w:val="single" w:sz="4" w:space="0" w:color="000000"/>
            </w:tcBorders>
            <w:shd w:val="clear" w:color="auto" w:fill="auto"/>
          </w:tcPr>
          <w:p w14:paraId="44768D97"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w:t>
            </w:r>
          </w:p>
        </w:tc>
        <w:tc>
          <w:tcPr>
            <w:tcW w:w="4461" w:type="dxa"/>
            <w:tcBorders>
              <w:top w:val="single" w:sz="4" w:space="0" w:color="000000"/>
              <w:left w:val="single" w:sz="4" w:space="0" w:color="000000"/>
              <w:bottom w:val="single" w:sz="4" w:space="0" w:color="000000"/>
            </w:tcBorders>
            <w:shd w:val="clear" w:color="auto" w:fill="auto"/>
          </w:tcPr>
          <w:p w14:paraId="1322B499"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II</w:t>
            </w:r>
          </w:p>
        </w:tc>
        <w:tc>
          <w:tcPr>
            <w:tcW w:w="919" w:type="dxa"/>
            <w:tcBorders>
              <w:top w:val="single" w:sz="4" w:space="0" w:color="000000"/>
              <w:left w:val="single" w:sz="4" w:space="0" w:color="000000"/>
              <w:bottom w:val="single" w:sz="4" w:space="0" w:color="000000"/>
            </w:tcBorders>
            <w:shd w:val="clear" w:color="auto" w:fill="auto"/>
          </w:tcPr>
          <w:p w14:paraId="357703C9"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III</w:t>
            </w:r>
          </w:p>
        </w:tc>
        <w:tc>
          <w:tcPr>
            <w:tcW w:w="1024" w:type="dxa"/>
            <w:tcBorders>
              <w:top w:val="single" w:sz="4" w:space="0" w:color="000000"/>
              <w:left w:val="single" w:sz="4" w:space="0" w:color="000000"/>
              <w:bottom w:val="single" w:sz="4" w:space="0" w:color="000000"/>
            </w:tcBorders>
            <w:shd w:val="clear" w:color="auto" w:fill="auto"/>
          </w:tcPr>
          <w:p w14:paraId="31D90452"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IV</w:t>
            </w:r>
          </w:p>
        </w:tc>
        <w:tc>
          <w:tcPr>
            <w:tcW w:w="1247" w:type="dxa"/>
            <w:tcBorders>
              <w:top w:val="single" w:sz="4" w:space="0" w:color="000000"/>
              <w:left w:val="single" w:sz="4" w:space="0" w:color="000000"/>
              <w:bottom w:val="single" w:sz="4" w:space="0" w:color="000000"/>
            </w:tcBorders>
            <w:shd w:val="clear" w:color="auto" w:fill="auto"/>
          </w:tcPr>
          <w:p w14:paraId="6D879082"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V</w:t>
            </w:r>
          </w:p>
        </w:tc>
        <w:tc>
          <w:tcPr>
            <w:tcW w:w="1418" w:type="dxa"/>
            <w:tcBorders>
              <w:top w:val="single" w:sz="4" w:space="0" w:color="000000"/>
              <w:left w:val="single" w:sz="4" w:space="0" w:color="000000"/>
              <w:bottom w:val="single" w:sz="4" w:space="0" w:color="000000"/>
            </w:tcBorders>
            <w:shd w:val="clear" w:color="auto" w:fill="auto"/>
          </w:tcPr>
          <w:p w14:paraId="04BFB97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VI</w:t>
            </w:r>
          </w:p>
        </w:tc>
        <w:tc>
          <w:tcPr>
            <w:tcW w:w="1232" w:type="dxa"/>
            <w:tcBorders>
              <w:top w:val="single" w:sz="4" w:space="0" w:color="000000"/>
              <w:left w:val="single" w:sz="4" w:space="0" w:color="000000"/>
              <w:bottom w:val="single" w:sz="4" w:space="0" w:color="000000"/>
            </w:tcBorders>
            <w:shd w:val="clear" w:color="auto" w:fill="auto"/>
          </w:tcPr>
          <w:p w14:paraId="4A3A2BBF"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VII</w:t>
            </w:r>
          </w:p>
        </w:tc>
        <w:tc>
          <w:tcPr>
            <w:tcW w:w="1174" w:type="dxa"/>
            <w:tcBorders>
              <w:top w:val="single" w:sz="4" w:space="0" w:color="000000"/>
              <w:left w:val="single" w:sz="4" w:space="0" w:color="000000"/>
              <w:bottom w:val="single" w:sz="4" w:space="0" w:color="000000"/>
            </w:tcBorders>
            <w:shd w:val="clear" w:color="auto" w:fill="auto"/>
          </w:tcPr>
          <w:p w14:paraId="34AD165B"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VIII</w:t>
            </w:r>
          </w:p>
        </w:tc>
        <w:tc>
          <w:tcPr>
            <w:tcW w:w="992" w:type="dxa"/>
            <w:tcBorders>
              <w:top w:val="single" w:sz="4" w:space="0" w:color="000000"/>
              <w:left w:val="single" w:sz="4" w:space="0" w:color="000000"/>
              <w:bottom w:val="single" w:sz="4" w:space="0" w:color="000000"/>
            </w:tcBorders>
            <w:shd w:val="clear" w:color="auto" w:fill="auto"/>
          </w:tcPr>
          <w:p w14:paraId="6F3F5DF9"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IX</w:t>
            </w:r>
          </w:p>
        </w:tc>
        <w:tc>
          <w:tcPr>
            <w:tcW w:w="1066" w:type="dxa"/>
            <w:tcBorders>
              <w:top w:val="single" w:sz="4" w:space="0" w:color="000000"/>
              <w:left w:val="single" w:sz="4" w:space="0" w:color="000000"/>
              <w:bottom w:val="single" w:sz="4" w:space="0" w:color="000000"/>
            </w:tcBorders>
            <w:shd w:val="clear" w:color="auto" w:fill="auto"/>
          </w:tcPr>
          <w:p w14:paraId="6D050D25"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X</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5D62FA9"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XI</w:t>
            </w:r>
          </w:p>
        </w:tc>
      </w:tr>
      <w:tr w:rsidR="00A353D3" w:rsidRPr="00A353D3" w14:paraId="4099218F" w14:textId="77777777" w:rsidTr="003F520E">
        <w:trPr>
          <w:cantSplit/>
          <w:trHeight w:val="1461"/>
        </w:trPr>
        <w:tc>
          <w:tcPr>
            <w:tcW w:w="642" w:type="dxa"/>
            <w:tcBorders>
              <w:top w:val="single" w:sz="4" w:space="0" w:color="000000"/>
              <w:left w:val="single" w:sz="4" w:space="0" w:color="000000"/>
              <w:bottom w:val="single" w:sz="4" w:space="0" w:color="auto"/>
            </w:tcBorders>
            <w:shd w:val="clear" w:color="auto" w:fill="auto"/>
          </w:tcPr>
          <w:p w14:paraId="5ED851FC"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w:t>
            </w:r>
          </w:p>
        </w:tc>
        <w:tc>
          <w:tcPr>
            <w:tcW w:w="4461" w:type="dxa"/>
            <w:tcBorders>
              <w:top w:val="single" w:sz="4" w:space="0" w:color="000000"/>
              <w:left w:val="single" w:sz="4" w:space="0" w:color="000000"/>
              <w:bottom w:val="single" w:sz="4" w:space="0" w:color="auto"/>
            </w:tcBorders>
            <w:shd w:val="clear" w:color="auto" w:fill="auto"/>
          </w:tcPr>
          <w:p w14:paraId="2BCE0BD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Jednorazowa koszula chirurgiczna wykonana z oddychającego materiału SMS o gramaturze 44g/m</w:t>
            </w:r>
            <w:r w:rsidRPr="00EB6BFA">
              <w:rPr>
                <w:rFonts w:asciiTheme="minorHAnsi" w:hAnsiTheme="minorHAnsi" w:cstheme="minorHAnsi"/>
                <w:vertAlign w:val="superscript"/>
              </w:rPr>
              <w:t>2</w:t>
            </w:r>
            <w:r w:rsidRPr="00A353D3">
              <w:rPr>
                <w:rFonts w:asciiTheme="minorHAnsi" w:hAnsiTheme="minorHAnsi" w:cstheme="minorHAnsi"/>
              </w:rPr>
              <w:t>, posiadająca kieszenie. Produkt zgodny z EN 10993 w zakresie kontaktu z ci</w:t>
            </w:r>
            <w:r w:rsidR="003F520E">
              <w:rPr>
                <w:rFonts w:asciiTheme="minorHAnsi" w:hAnsiTheme="minorHAnsi" w:cstheme="minorHAnsi"/>
              </w:rPr>
              <w:t>ałem użytkownika oraz EN 13795-</w:t>
            </w:r>
            <w:r w:rsidRPr="00A353D3">
              <w:rPr>
                <w:rFonts w:asciiTheme="minorHAnsi" w:hAnsiTheme="minorHAnsi" w:cstheme="minorHAnsi"/>
              </w:rPr>
              <w:t>2:2019. Kolor niebieski lub zielony.</w:t>
            </w:r>
          </w:p>
        </w:tc>
        <w:tc>
          <w:tcPr>
            <w:tcW w:w="919" w:type="dxa"/>
            <w:tcBorders>
              <w:top w:val="single" w:sz="4" w:space="0" w:color="000000"/>
              <w:left w:val="single" w:sz="4" w:space="0" w:color="000000"/>
              <w:bottom w:val="single" w:sz="4" w:space="0" w:color="auto"/>
            </w:tcBorders>
            <w:shd w:val="clear" w:color="auto" w:fill="auto"/>
            <w:vAlign w:val="center"/>
          </w:tcPr>
          <w:p w14:paraId="1AA7E72F"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13000</w:t>
            </w:r>
          </w:p>
        </w:tc>
        <w:tc>
          <w:tcPr>
            <w:tcW w:w="1024" w:type="dxa"/>
            <w:tcBorders>
              <w:top w:val="single" w:sz="4" w:space="0" w:color="000000"/>
              <w:left w:val="single" w:sz="4" w:space="0" w:color="000000"/>
              <w:bottom w:val="single" w:sz="4" w:space="0" w:color="auto"/>
            </w:tcBorders>
            <w:shd w:val="clear" w:color="auto" w:fill="auto"/>
            <w:vAlign w:val="center"/>
          </w:tcPr>
          <w:p w14:paraId="365CA787"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S - XXXL</w:t>
            </w:r>
          </w:p>
        </w:tc>
        <w:tc>
          <w:tcPr>
            <w:tcW w:w="1247" w:type="dxa"/>
            <w:tcBorders>
              <w:top w:val="single" w:sz="4" w:space="0" w:color="000000"/>
              <w:left w:val="single" w:sz="4" w:space="0" w:color="000000"/>
              <w:bottom w:val="single" w:sz="4" w:space="0" w:color="auto"/>
            </w:tcBorders>
            <w:shd w:val="clear" w:color="auto" w:fill="auto"/>
            <w:vAlign w:val="center"/>
          </w:tcPr>
          <w:p w14:paraId="1B93BB64" w14:textId="77777777" w:rsidR="00A353D3" w:rsidRPr="00A353D3" w:rsidRDefault="00A353D3" w:rsidP="00A353D3">
            <w:pPr>
              <w:rPr>
                <w:rFonts w:asciiTheme="minorHAnsi" w:hAnsiTheme="minorHAnsi" w:cstheme="minorHAnsi"/>
              </w:rPr>
            </w:pPr>
          </w:p>
        </w:tc>
        <w:tc>
          <w:tcPr>
            <w:tcW w:w="1418" w:type="dxa"/>
            <w:tcBorders>
              <w:top w:val="single" w:sz="4" w:space="0" w:color="000000"/>
              <w:left w:val="single" w:sz="4" w:space="0" w:color="000000"/>
              <w:bottom w:val="single" w:sz="4" w:space="0" w:color="auto"/>
            </w:tcBorders>
            <w:shd w:val="clear" w:color="auto" w:fill="auto"/>
            <w:vAlign w:val="center"/>
          </w:tcPr>
          <w:p w14:paraId="0D889A89" w14:textId="77777777" w:rsidR="00A353D3" w:rsidRPr="00A353D3" w:rsidRDefault="00A353D3" w:rsidP="00A353D3">
            <w:pPr>
              <w:rPr>
                <w:rFonts w:asciiTheme="minorHAnsi" w:hAnsiTheme="minorHAnsi" w:cstheme="minorHAnsi"/>
              </w:rPr>
            </w:pPr>
          </w:p>
        </w:tc>
        <w:tc>
          <w:tcPr>
            <w:tcW w:w="1232" w:type="dxa"/>
            <w:tcBorders>
              <w:top w:val="single" w:sz="4" w:space="0" w:color="000000"/>
              <w:left w:val="single" w:sz="4" w:space="0" w:color="000000"/>
              <w:bottom w:val="single" w:sz="4" w:space="0" w:color="auto"/>
            </w:tcBorders>
            <w:shd w:val="clear" w:color="auto" w:fill="auto"/>
            <w:vAlign w:val="center"/>
          </w:tcPr>
          <w:p w14:paraId="4C9D3DE1" w14:textId="77777777" w:rsidR="00A353D3" w:rsidRPr="00A353D3" w:rsidRDefault="00A353D3" w:rsidP="00A353D3">
            <w:pPr>
              <w:rPr>
                <w:rFonts w:asciiTheme="minorHAnsi" w:hAnsiTheme="minorHAnsi" w:cstheme="minorHAnsi"/>
              </w:rPr>
            </w:pPr>
          </w:p>
        </w:tc>
        <w:tc>
          <w:tcPr>
            <w:tcW w:w="1174" w:type="dxa"/>
            <w:tcBorders>
              <w:top w:val="single" w:sz="4" w:space="0" w:color="000000"/>
              <w:left w:val="single" w:sz="4" w:space="0" w:color="000000"/>
              <w:bottom w:val="single" w:sz="4" w:space="0" w:color="auto"/>
            </w:tcBorders>
            <w:shd w:val="clear" w:color="auto" w:fill="auto"/>
            <w:vAlign w:val="center"/>
          </w:tcPr>
          <w:p w14:paraId="475BBED9" w14:textId="77777777" w:rsidR="00A353D3" w:rsidRPr="00A353D3" w:rsidRDefault="00A353D3" w:rsidP="00A353D3">
            <w:pPr>
              <w:rPr>
                <w:rFonts w:asciiTheme="minorHAnsi" w:hAnsiTheme="minorHAnsi" w:cstheme="minorHAnsi"/>
              </w:rPr>
            </w:pPr>
          </w:p>
        </w:tc>
        <w:tc>
          <w:tcPr>
            <w:tcW w:w="992" w:type="dxa"/>
            <w:tcBorders>
              <w:top w:val="single" w:sz="4" w:space="0" w:color="000000"/>
              <w:left w:val="single" w:sz="4" w:space="0" w:color="000000"/>
              <w:bottom w:val="single" w:sz="4" w:space="0" w:color="auto"/>
            </w:tcBorders>
            <w:shd w:val="clear" w:color="auto" w:fill="auto"/>
            <w:vAlign w:val="center"/>
          </w:tcPr>
          <w:p w14:paraId="25B56A11" w14:textId="77777777" w:rsidR="00A353D3" w:rsidRPr="00A353D3" w:rsidRDefault="00A353D3" w:rsidP="00A353D3">
            <w:pPr>
              <w:rPr>
                <w:rFonts w:asciiTheme="minorHAnsi" w:hAnsiTheme="minorHAnsi" w:cstheme="minorHAnsi"/>
              </w:rPr>
            </w:pPr>
          </w:p>
        </w:tc>
        <w:tc>
          <w:tcPr>
            <w:tcW w:w="1066" w:type="dxa"/>
            <w:tcBorders>
              <w:top w:val="single" w:sz="4" w:space="0" w:color="000000"/>
              <w:left w:val="single" w:sz="4" w:space="0" w:color="000000"/>
              <w:bottom w:val="single" w:sz="4" w:space="0" w:color="auto"/>
            </w:tcBorders>
            <w:shd w:val="clear" w:color="auto" w:fill="auto"/>
            <w:vAlign w:val="center"/>
          </w:tcPr>
          <w:p w14:paraId="3BB2E2D8" w14:textId="77777777" w:rsidR="00A353D3" w:rsidRPr="00A353D3" w:rsidRDefault="00A353D3" w:rsidP="00A353D3">
            <w:pPr>
              <w:rPr>
                <w:rFonts w:asciiTheme="minorHAnsi" w:hAnsiTheme="minorHAnsi" w:cstheme="minorHAnsi"/>
              </w:rPr>
            </w:pPr>
          </w:p>
        </w:tc>
        <w:tc>
          <w:tcPr>
            <w:tcW w:w="993" w:type="dxa"/>
            <w:tcBorders>
              <w:top w:val="single" w:sz="4" w:space="0" w:color="000000"/>
              <w:left w:val="single" w:sz="4" w:space="0" w:color="000000"/>
              <w:bottom w:val="single" w:sz="4" w:space="0" w:color="auto"/>
              <w:right w:val="single" w:sz="4" w:space="0" w:color="000000"/>
            </w:tcBorders>
            <w:shd w:val="clear" w:color="auto" w:fill="auto"/>
            <w:vAlign w:val="center"/>
          </w:tcPr>
          <w:p w14:paraId="58B55C0C" w14:textId="77777777" w:rsidR="00A353D3" w:rsidRPr="00A353D3" w:rsidRDefault="00A353D3" w:rsidP="00A353D3">
            <w:pPr>
              <w:rPr>
                <w:rFonts w:asciiTheme="minorHAnsi" w:hAnsiTheme="minorHAnsi" w:cstheme="minorHAnsi"/>
              </w:rPr>
            </w:pPr>
          </w:p>
        </w:tc>
      </w:tr>
      <w:tr w:rsidR="00A353D3" w:rsidRPr="00A353D3" w14:paraId="053586E5" w14:textId="77777777" w:rsidTr="003F520E">
        <w:trPr>
          <w:cantSplit/>
          <w:trHeight w:val="285"/>
        </w:trPr>
        <w:tc>
          <w:tcPr>
            <w:tcW w:w="642" w:type="dxa"/>
            <w:tcBorders>
              <w:top w:val="single" w:sz="4" w:space="0" w:color="auto"/>
              <w:left w:val="single" w:sz="4" w:space="0" w:color="000000"/>
              <w:bottom w:val="single" w:sz="4" w:space="0" w:color="000000"/>
            </w:tcBorders>
            <w:shd w:val="clear" w:color="auto" w:fill="auto"/>
          </w:tcPr>
          <w:p w14:paraId="4DA945B0"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2.</w:t>
            </w:r>
          </w:p>
        </w:tc>
        <w:tc>
          <w:tcPr>
            <w:tcW w:w="4461" w:type="dxa"/>
            <w:tcBorders>
              <w:top w:val="single" w:sz="4" w:space="0" w:color="auto"/>
              <w:left w:val="single" w:sz="4" w:space="0" w:color="000000"/>
              <w:bottom w:val="single" w:sz="4" w:space="0" w:color="000000"/>
            </w:tcBorders>
            <w:shd w:val="clear" w:color="auto" w:fill="auto"/>
          </w:tcPr>
          <w:p w14:paraId="71E34980" w14:textId="4E20CADF" w:rsidR="00A353D3" w:rsidRPr="00A353D3" w:rsidRDefault="00A353D3" w:rsidP="00A353D3">
            <w:pPr>
              <w:rPr>
                <w:rFonts w:asciiTheme="minorHAnsi" w:hAnsiTheme="minorHAnsi" w:cstheme="minorHAnsi"/>
              </w:rPr>
            </w:pPr>
            <w:r w:rsidRPr="00A353D3">
              <w:rPr>
                <w:rFonts w:asciiTheme="minorHAnsi" w:hAnsiTheme="minorHAnsi" w:cstheme="minorHAnsi"/>
              </w:rPr>
              <w:t>Jednorazowe spodnie chirurgiczne wykonane z oddychającego materiału SMS o gramaturze 44g/m</w:t>
            </w:r>
            <w:r w:rsidRPr="00EB6BFA">
              <w:rPr>
                <w:rFonts w:asciiTheme="minorHAnsi" w:hAnsiTheme="minorHAnsi" w:cstheme="minorHAnsi"/>
                <w:vertAlign w:val="superscript"/>
              </w:rPr>
              <w:t>2</w:t>
            </w:r>
            <w:r w:rsidRPr="00A353D3">
              <w:rPr>
                <w:rFonts w:asciiTheme="minorHAnsi" w:hAnsiTheme="minorHAnsi" w:cstheme="minorHAnsi"/>
              </w:rPr>
              <w:t>, posiadające 2 kieszenie. Produkt zgodny z EN 10993 w zakresie kontaktu z ciałem użytkownika</w:t>
            </w:r>
            <w:r w:rsidR="00EB6BFA">
              <w:rPr>
                <w:rFonts w:asciiTheme="minorHAnsi" w:hAnsiTheme="minorHAnsi" w:cstheme="minorHAnsi"/>
              </w:rPr>
              <w:t xml:space="preserve"> oraz EN 13795-</w:t>
            </w:r>
            <w:r w:rsidRPr="00A353D3">
              <w:rPr>
                <w:rFonts w:asciiTheme="minorHAnsi" w:hAnsiTheme="minorHAnsi" w:cstheme="minorHAnsi"/>
              </w:rPr>
              <w:t>2:2019. Kolor niebieski lub zielony.</w:t>
            </w:r>
          </w:p>
        </w:tc>
        <w:tc>
          <w:tcPr>
            <w:tcW w:w="919" w:type="dxa"/>
            <w:tcBorders>
              <w:top w:val="single" w:sz="4" w:space="0" w:color="auto"/>
              <w:left w:val="single" w:sz="4" w:space="0" w:color="000000"/>
              <w:bottom w:val="single" w:sz="4" w:space="0" w:color="000000"/>
            </w:tcBorders>
            <w:shd w:val="clear" w:color="auto" w:fill="auto"/>
            <w:vAlign w:val="center"/>
          </w:tcPr>
          <w:p w14:paraId="3787A82A"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13000</w:t>
            </w:r>
          </w:p>
        </w:tc>
        <w:tc>
          <w:tcPr>
            <w:tcW w:w="1024" w:type="dxa"/>
            <w:tcBorders>
              <w:top w:val="single" w:sz="4" w:space="0" w:color="auto"/>
              <w:left w:val="single" w:sz="4" w:space="0" w:color="000000"/>
              <w:bottom w:val="single" w:sz="4" w:space="0" w:color="000000"/>
            </w:tcBorders>
            <w:shd w:val="clear" w:color="auto" w:fill="auto"/>
            <w:vAlign w:val="center"/>
          </w:tcPr>
          <w:p w14:paraId="6A4B260D"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S - XXXL</w:t>
            </w:r>
          </w:p>
        </w:tc>
        <w:tc>
          <w:tcPr>
            <w:tcW w:w="1247" w:type="dxa"/>
            <w:tcBorders>
              <w:top w:val="single" w:sz="4" w:space="0" w:color="auto"/>
              <w:left w:val="single" w:sz="4" w:space="0" w:color="000000"/>
              <w:bottom w:val="single" w:sz="4" w:space="0" w:color="000000"/>
            </w:tcBorders>
            <w:shd w:val="clear" w:color="auto" w:fill="auto"/>
            <w:vAlign w:val="center"/>
          </w:tcPr>
          <w:p w14:paraId="5FFFB5E9" w14:textId="77777777" w:rsidR="00A353D3" w:rsidRPr="00A353D3" w:rsidRDefault="00A353D3" w:rsidP="00A353D3">
            <w:pPr>
              <w:rPr>
                <w:rFonts w:asciiTheme="minorHAnsi" w:hAnsiTheme="minorHAnsi" w:cstheme="minorHAnsi"/>
              </w:rPr>
            </w:pPr>
          </w:p>
        </w:tc>
        <w:tc>
          <w:tcPr>
            <w:tcW w:w="1418" w:type="dxa"/>
            <w:tcBorders>
              <w:top w:val="single" w:sz="4" w:space="0" w:color="auto"/>
              <w:left w:val="single" w:sz="4" w:space="0" w:color="000000"/>
              <w:bottom w:val="single" w:sz="4" w:space="0" w:color="000000"/>
            </w:tcBorders>
            <w:shd w:val="clear" w:color="auto" w:fill="auto"/>
            <w:vAlign w:val="center"/>
          </w:tcPr>
          <w:p w14:paraId="6FF288C7" w14:textId="77777777" w:rsidR="00A353D3" w:rsidRPr="00A353D3" w:rsidRDefault="00A353D3" w:rsidP="00A353D3">
            <w:pPr>
              <w:rPr>
                <w:rFonts w:asciiTheme="minorHAnsi" w:hAnsiTheme="minorHAnsi" w:cstheme="minorHAnsi"/>
              </w:rPr>
            </w:pPr>
          </w:p>
        </w:tc>
        <w:tc>
          <w:tcPr>
            <w:tcW w:w="1232" w:type="dxa"/>
            <w:tcBorders>
              <w:top w:val="single" w:sz="4" w:space="0" w:color="auto"/>
              <w:left w:val="single" w:sz="4" w:space="0" w:color="000000"/>
              <w:bottom w:val="single" w:sz="4" w:space="0" w:color="000000"/>
            </w:tcBorders>
            <w:shd w:val="clear" w:color="auto" w:fill="auto"/>
            <w:vAlign w:val="center"/>
          </w:tcPr>
          <w:p w14:paraId="46763207" w14:textId="77777777" w:rsidR="00A353D3" w:rsidRPr="00A353D3" w:rsidRDefault="00A353D3" w:rsidP="00A353D3">
            <w:pPr>
              <w:rPr>
                <w:rFonts w:asciiTheme="minorHAnsi" w:hAnsiTheme="minorHAnsi" w:cstheme="minorHAnsi"/>
              </w:rPr>
            </w:pPr>
          </w:p>
        </w:tc>
        <w:tc>
          <w:tcPr>
            <w:tcW w:w="1174" w:type="dxa"/>
            <w:tcBorders>
              <w:top w:val="single" w:sz="4" w:space="0" w:color="auto"/>
              <w:left w:val="single" w:sz="4" w:space="0" w:color="000000"/>
              <w:bottom w:val="single" w:sz="4" w:space="0" w:color="000000"/>
            </w:tcBorders>
            <w:shd w:val="clear" w:color="auto" w:fill="auto"/>
            <w:vAlign w:val="center"/>
          </w:tcPr>
          <w:p w14:paraId="3F6A1A93" w14:textId="77777777" w:rsidR="00A353D3" w:rsidRPr="00A353D3" w:rsidRDefault="00A353D3" w:rsidP="00A353D3">
            <w:pPr>
              <w:rPr>
                <w:rFonts w:asciiTheme="minorHAnsi" w:hAnsiTheme="minorHAnsi" w:cstheme="minorHAnsi"/>
              </w:rPr>
            </w:pPr>
          </w:p>
        </w:tc>
        <w:tc>
          <w:tcPr>
            <w:tcW w:w="992" w:type="dxa"/>
            <w:tcBorders>
              <w:top w:val="single" w:sz="4" w:space="0" w:color="auto"/>
              <w:left w:val="single" w:sz="4" w:space="0" w:color="000000"/>
              <w:bottom w:val="single" w:sz="4" w:space="0" w:color="000000"/>
            </w:tcBorders>
            <w:shd w:val="clear" w:color="auto" w:fill="auto"/>
            <w:vAlign w:val="center"/>
          </w:tcPr>
          <w:p w14:paraId="648A3FAF" w14:textId="77777777" w:rsidR="00A353D3" w:rsidRPr="00A353D3" w:rsidRDefault="00A353D3" w:rsidP="00A353D3">
            <w:pPr>
              <w:rPr>
                <w:rFonts w:asciiTheme="minorHAnsi" w:hAnsiTheme="minorHAnsi" w:cstheme="minorHAnsi"/>
              </w:rPr>
            </w:pPr>
          </w:p>
        </w:tc>
        <w:tc>
          <w:tcPr>
            <w:tcW w:w="1066" w:type="dxa"/>
            <w:tcBorders>
              <w:top w:val="single" w:sz="4" w:space="0" w:color="auto"/>
              <w:left w:val="single" w:sz="4" w:space="0" w:color="000000"/>
              <w:bottom w:val="single" w:sz="4" w:space="0" w:color="000000"/>
            </w:tcBorders>
            <w:shd w:val="clear" w:color="auto" w:fill="auto"/>
            <w:vAlign w:val="center"/>
          </w:tcPr>
          <w:p w14:paraId="26BA04F4" w14:textId="77777777" w:rsidR="00A353D3" w:rsidRPr="00A353D3" w:rsidRDefault="00A353D3" w:rsidP="00A353D3">
            <w:pPr>
              <w:rPr>
                <w:rFonts w:asciiTheme="minorHAnsi" w:hAnsiTheme="minorHAnsi" w:cstheme="minorHAnsi"/>
              </w:rPr>
            </w:pPr>
          </w:p>
        </w:tc>
        <w:tc>
          <w:tcPr>
            <w:tcW w:w="993" w:type="dxa"/>
            <w:tcBorders>
              <w:top w:val="single" w:sz="4" w:space="0" w:color="auto"/>
              <w:left w:val="single" w:sz="4" w:space="0" w:color="000000"/>
              <w:bottom w:val="single" w:sz="4" w:space="0" w:color="000000"/>
              <w:right w:val="single" w:sz="4" w:space="0" w:color="000000"/>
            </w:tcBorders>
            <w:shd w:val="clear" w:color="auto" w:fill="auto"/>
            <w:vAlign w:val="center"/>
          </w:tcPr>
          <w:p w14:paraId="495CB917" w14:textId="77777777" w:rsidR="00A353D3" w:rsidRPr="00A353D3" w:rsidRDefault="00A353D3" w:rsidP="00A353D3">
            <w:pPr>
              <w:rPr>
                <w:rFonts w:asciiTheme="minorHAnsi" w:hAnsiTheme="minorHAnsi" w:cstheme="minorHAnsi"/>
              </w:rPr>
            </w:pPr>
          </w:p>
        </w:tc>
      </w:tr>
      <w:tr w:rsidR="00A353D3" w:rsidRPr="00A353D3" w14:paraId="58A74EC2" w14:textId="77777777" w:rsidTr="00EB6BFA">
        <w:trPr>
          <w:cantSplit/>
          <w:trHeight w:val="210"/>
        </w:trPr>
        <w:tc>
          <w:tcPr>
            <w:tcW w:w="642" w:type="dxa"/>
            <w:tcBorders>
              <w:top w:val="single" w:sz="4" w:space="0" w:color="auto"/>
              <w:left w:val="single" w:sz="4" w:space="0" w:color="000000"/>
              <w:bottom w:val="single" w:sz="4" w:space="0" w:color="000000"/>
            </w:tcBorders>
            <w:shd w:val="clear" w:color="auto" w:fill="auto"/>
          </w:tcPr>
          <w:p w14:paraId="7184A301"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3.</w:t>
            </w:r>
          </w:p>
        </w:tc>
        <w:tc>
          <w:tcPr>
            <w:tcW w:w="4461" w:type="dxa"/>
            <w:tcBorders>
              <w:top w:val="single" w:sz="4" w:space="0" w:color="auto"/>
              <w:left w:val="single" w:sz="4" w:space="0" w:color="000000"/>
              <w:bottom w:val="single" w:sz="4" w:space="0" w:color="000000"/>
            </w:tcBorders>
            <w:shd w:val="clear" w:color="auto" w:fill="auto"/>
          </w:tcPr>
          <w:p w14:paraId="086E56D3" w14:textId="36449A27" w:rsidR="00A353D3" w:rsidRPr="00A353D3" w:rsidRDefault="00EB6BFA" w:rsidP="00A353D3">
            <w:pPr>
              <w:rPr>
                <w:rFonts w:asciiTheme="minorHAnsi" w:hAnsiTheme="minorHAnsi" w:cstheme="minorHAnsi"/>
              </w:rPr>
            </w:pPr>
            <w:r>
              <w:rPr>
                <w:rFonts w:asciiTheme="minorHAnsi" w:hAnsiTheme="minorHAnsi" w:cstheme="minorHAnsi"/>
              </w:rPr>
              <w:t>Kołnierz ocieplaj</w:t>
            </w:r>
            <w:r w:rsidR="00A353D3" w:rsidRPr="00A353D3">
              <w:rPr>
                <w:rFonts w:asciiTheme="minorHAnsi" w:hAnsiTheme="minorHAnsi" w:cstheme="minorHAnsi"/>
              </w:rPr>
              <w:t>ący, okrywający gardło, kark, ramiona i klatkę piersiową, wykonany z oddychającego materiału o gramaturze 44g/m</w:t>
            </w:r>
            <w:r w:rsidR="00A353D3" w:rsidRPr="00EB6BFA">
              <w:rPr>
                <w:rFonts w:asciiTheme="minorHAnsi" w:hAnsiTheme="minorHAnsi" w:cstheme="minorHAnsi"/>
                <w:vertAlign w:val="superscript"/>
              </w:rPr>
              <w:t>2</w:t>
            </w:r>
            <w:r w:rsidR="00A353D3" w:rsidRPr="00A353D3">
              <w:rPr>
                <w:rFonts w:asciiTheme="minorHAnsi" w:hAnsiTheme="minorHAnsi" w:cstheme="minorHAnsi"/>
              </w:rPr>
              <w:t>. Górna część zakończona dzianinowym golfem. Pro</w:t>
            </w:r>
            <w:r>
              <w:rPr>
                <w:rFonts w:asciiTheme="minorHAnsi" w:hAnsiTheme="minorHAnsi" w:cstheme="minorHAnsi"/>
              </w:rPr>
              <w:t>dukt zgodny z EN 13795-</w:t>
            </w:r>
            <w:r w:rsidR="00A353D3" w:rsidRPr="00A353D3">
              <w:rPr>
                <w:rFonts w:asciiTheme="minorHAnsi" w:hAnsiTheme="minorHAnsi" w:cstheme="minorHAnsi"/>
              </w:rPr>
              <w:t>2:2019.</w:t>
            </w:r>
          </w:p>
        </w:tc>
        <w:tc>
          <w:tcPr>
            <w:tcW w:w="919" w:type="dxa"/>
            <w:tcBorders>
              <w:top w:val="single" w:sz="4" w:space="0" w:color="auto"/>
              <w:left w:val="single" w:sz="4" w:space="0" w:color="000000"/>
              <w:bottom w:val="single" w:sz="4" w:space="0" w:color="000000"/>
            </w:tcBorders>
            <w:shd w:val="clear" w:color="auto" w:fill="auto"/>
            <w:vAlign w:val="center"/>
          </w:tcPr>
          <w:p w14:paraId="0C05A111" w14:textId="77777777" w:rsidR="00A353D3" w:rsidRPr="00A353D3" w:rsidRDefault="00A353D3" w:rsidP="00EB6BFA">
            <w:pPr>
              <w:jc w:val="center"/>
              <w:rPr>
                <w:rFonts w:asciiTheme="minorHAnsi" w:hAnsiTheme="minorHAnsi" w:cstheme="minorHAnsi"/>
              </w:rPr>
            </w:pPr>
          </w:p>
          <w:p w14:paraId="4F00B66F" w14:textId="77777777" w:rsidR="00A353D3" w:rsidRPr="00A353D3" w:rsidRDefault="00A353D3" w:rsidP="00EB6BFA">
            <w:pPr>
              <w:jc w:val="center"/>
              <w:rPr>
                <w:rFonts w:asciiTheme="minorHAnsi" w:hAnsiTheme="minorHAnsi" w:cstheme="minorHAnsi"/>
              </w:rPr>
            </w:pPr>
            <w:r w:rsidRPr="00A353D3">
              <w:rPr>
                <w:rFonts w:asciiTheme="minorHAnsi" w:hAnsiTheme="minorHAnsi" w:cstheme="minorHAnsi"/>
              </w:rPr>
              <w:t>200</w:t>
            </w:r>
          </w:p>
        </w:tc>
        <w:tc>
          <w:tcPr>
            <w:tcW w:w="1024" w:type="dxa"/>
            <w:tcBorders>
              <w:top w:val="single" w:sz="4" w:space="0" w:color="auto"/>
              <w:left w:val="single" w:sz="4" w:space="0" w:color="000000"/>
              <w:bottom w:val="single" w:sz="4" w:space="0" w:color="000000"/>
            </w:tcBorders>
            <w:shd w:val="clear" w:color="auto" w:fill="auto"/>
            <w:vAlign w:val="center"/>
          </w:tcPr>
          <w:p w14:paraId="69638F12" w14:textId="77777777" w:rsidR="00A353D3" w:rsidRPr="00A353D3" w:rsidRDefault="00866410" w:rsidP="003F520E">
            <w:pPr>
              <w:jc w:val="center"/>
              <w:rPr>
                <w:rFonts w:asciiTheme="minorHAnsi" w:hAnsiTheme="minorHAnsi" w:cstheme="minorHAnsi"/>
              </w:rPr>
            </w:pPr>
            <w:r>
              <w:rPr>
                <w:rFonts w:asciiTheme="minorHAnsi" w:hAnsiTheme="minorHAnsi" w:cstheme="minorHAnsi"/>
              </w:rPr>
              <w:t>-</w:t>
            </w:r>
          </w:p>
        </w:tc>
        <w:tc>
          <w:tcPr>
            <w:tcW w:w="1247" w:type="dxa"/>
            <w:tcBorders>
              <w:top w:val="single" w:sz="4" w:space="0" w:color="auto"/>
              <w:left w:val="single" w:sz="4" w:space="0" w:color="000000"/>
              <w:bottom w:val="single" w:sz="4" w:space="0" w:color="000000"/>
            </w:tcBorders>
            <w:shd w:val="clear" w:color="auto" w:fill="auto"/>
            <w:vAlign w:val="center"/>
          </w:tcPr>
          <w:p w14:paraId="2B74A212" w14:textId="77777777" w:rsidR="00A353D3" w:rsidRPr="00A353D3" w:rsidRDefault="00A353D3" w:rsidP="00A353D3">
            <w:pPr>
              <w:rPr>
                <w:rFonts w:asciiTheme="minorHAnsi" w:hAnsiTheme="minorHAnsi" w:cstheme="minorHAnsi"/>
              </w:rPr>
            </w:pPr>
          </w:p>
        </w:tc>
        <w:tc>
          <w:tcPr>
            <w:tcW w:w="1418" w:type="dxa"/>
            <w:tcBorders>
              <w:top w:val="single" w:sz="4" w:space="0" w:color="auto"/>
              <w:left w:val="single" w:sz="4" w:space="0" w:color="000000"/>
              <w:bottom w:val="single" w:sz="4" w:space="0" w:color="000000"/>
            </w:tcBorders>
            <w:shd w:val="clear" w:color="auto" w:fill="auto"/>
            <w:vAlign w:val="center"/>
          </w:tcPr>
          <w:p w14:paraId="347A6209" w14:textId="77777777" w:rsidR="00A353D3" w:rsidRPr="00A353D3" w:rsidRDefault="00A353D3" w:rsidP="00A353D3">
            <w:pPr>
              <w:rPr>
                <w:rFonts w:asciiTheme="minorHAnsi" w:hAnsiTheme="minorHAnsi" w:cstheme="minorHAnsi"/>
              </w:rPr>
            </w:pPr>
          </w:p>
        </w:tc>
        <w:tc>
          <w:tcPr>
            <w:tcW w:w="1232" w:type="dxa"/>
            <w:tcBorders>
              <w:top w:val="single" w:sz="4" w:space="0" w:color="auto"/>
              <w:left w:val="single" w:sz="4" w:space="0" w:color="000000"/>
              <w:bottom w:val="single" w:sz="4" w:space="0" w:color="000000"/>
              <w:right w:val="single" w:sz="4" w:space="0" w:color="auto"/>
            </w:tcBorders>
            <w:shd w:val="clear" w:color="auto" w:fill="auto"/>
            <w:vAlign w:val="center"/>
          </w:tcPr>
          <w:p w14:paraId="560FB069" w14:textId="77777777" w:rsidR="00A353D3" w:rsidRPr="00A353D3" w:rsidRDefault="00A353D3" w:rsidP="00A353D3">
            <w:pPr>
              <w:rPr>
                <w:rFonts w:asciiTheme="minorHAnsi" w:hAnsiTheme="minorHAnsi" w:cstheme="minorHAnsi"/>
              </w:rPr>
            </w:pPr>
          </w:p>
        </w:tc>
        <w:tc>
          <w:tcPr>
            <w:tcW w:w="1174" w:type="dxa"/>
            <w:tcBorders>
              <w:top w:val="single" w:sz="4" w:space="0" w:color="auto"/>
              <w:left w:val="single" w:sz="4" w:space="0" w:color="auto"/>
              <w:bottom w:val="single" w:sz="4" w:space="0" w:color="000000"/>
            </w:tcBorders>
            <w:shd w:val="clear" w:color="auto" w:fill="auto"/>
            <w:vAlign w:val="center"/>
          </w:tcPr>
          <w:p w14:paraId="32EF8E60" w14:textId="77777777" w:rsidR="00A353D3" w:rsidRPr="00A353D3" w:rsidRDefault="00A353D3" w:rsidP="00A353D3">
            <w:pPr>
              <w:rPr>
                <w:rFonts w:asciiTheme="minorHAnsi" w:hAnsiTheme="minorHAnsi" w:cstheme="minorHAnsi"/>
              </w:rPr>
            </w:pPr>
          </w:p>
        </w:tc>
        <w:tc>
          <w:tcPr>
            <w:tcW w:w="992" w:type="dxa"/>
            <w:tcBorders>
              <w:top w:val="single" w:sz="4" w:space="0" w:color="auto"/>
              <w:left w:val="single" w:sz="4" w:space="0" w:color="000000"/>
              <w:bottom w:val="single" w:sz="4" w:space="0" w:color="000000"/>
            </w:tcBorders>
            <w:shd w:val="clear" w:color="auto" w:fill="auto"/>
            <w:vAlign w:val="center"/>
          </w:tcPr>
          <w:p w14:paraId="2B35D7BC" w14:textId="77777777" w:rsidR="00A353D3" w:rsidRPr="00A353D3" w:rsidRDefault="00A353D3" w:rsidP="00A353D3">
            <w:pPr>
              <w:rPr>
                <w:rFonts w:asciiTheme="minorHAnsi" w:hAnsiTheme="minorHAnsi" w:cstheme="minorHAnsi"/>
              </w:rPr>
            </w:pPr>
          </w:p>
        </w:tc>
        <w:tc>
          <w:tcPr>
            <w:tcW w:w="1066" w:type="dxa"/>
            <w:tcBorders>
              <w:top w:val="single" w:sz="4" w:space="0" w:color="auto"/>
              <w:left w:val="single" w:sz="4" w:space="0" w:color="000000"/>
              <w:bottom w:val="single" w:sz="4" w:space="0" w:color="000000"/>
            </w:tcBorders>
            <w:shd w:val="clear" w:color="auto" w:fill="auto"/>
            <w:vAlign w:val="center"/>
          </w:tcPr>
          <w:p w14:paraId="4BA21F7D" w14:textId="77777777" w:rsidR="00A353D3" w:rsidRPr="00A353D3" w:rsidRDefault="00A353D3" w:rsidP="00A353D3">
            <w:pPr>
              <w:rPr>
                <w:rFonts w:asciiTheme="minorHAnsi" w:hAnsiTheme="minorHAnsi" w:cstheme="minorHAnsi"/>
              </w:rPr>
            </w:pPr>
          </w:p>
        </w:tc>
        <w:tc>
          <w:tcPr>
            <w:tcW w:w="993" w:type="dxa"/>
            <w:tcBorders>
              <w:top w:val="single" w:sz="4" w:space="0" w:color="auto"/>
              <w:left w:val="single" w:sz="4" w:space="0" w:color="000000"/>
              <w:bottom w:val="single" w:sz="4" w:space="0" w:color="000000"/>
              <w:right w:val="single" w:sz="4" w:space="0" w:color="000000"/>
            </w:tcBorders>
            <w:shd w:val="clear" w:color="auto" w:fill="auto"/>
            <w:vAlign w:val="center"/>
          </w:tcPr>
          <w:p w14:paraId="259ED03C" w14:textId="77777777" w:rsidR="00A353D3" w:rsidRPr="00A353D3" w:rsidRDefault="00A353D3" w:rsidP="00A353D3">
            <w:pPr>
              <w:rPr>
                <w:rFonts w:asciiTheme="minorHAnsi" w:hAnsiTheme="minorHAnsi" w:cstheme="minorHAnsi"/>
              </w:rPr>
            </w:pPr>
          </w:p>
        </w:tc>
      </w:tr>
      <w:tr w:rsidR="00A353D3" w:rsidRPr="00A353D3" w14:paraId="59DA636E" w14:textId="77777777" w:rsidTr="003F520E">
        <w:trPr>
          <w:cantSplit/>
          <w:trHeight w:val="1707"/>
        </w:trPr>
        <w:tc>
          <w:tcPr>
            <w:tcW w:w="642" w:type="dxa"/>
            <w:tcBorders>
              <w:top w:val="single" w:sz="4" w:space="0" w:color="auto"/>
              <w:left w:val="single" w:sz="4" w:space="0" w:color="000000"/>
              <w:bottom w:val="single" w:sz="4" w:space="0" w:color="000000"/>
            </w:tcBorders>
            <w:shd w:val="clear" w:color="auto" w:fill="auto"/>
          </w:tcPr>
          <w:p w14:paraId="258554D3"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lastRenderedPageBreak/>
              <w:t>4.</w:t>
            </w:r>
          </w:p>
        </w:tc>
        <w:tc>
          <w:tcPr>
            <w:tcW w:w="4461" w:type="dxa"/>
            <w:tcBorders>
              <w:top w:val="single" w:sz="4" w:space="0" w:color="auto"/>
              <w:left w:val="single" w:sz="4" w:space="0" w:color="000000"/>
              <w:bottom w:val="single" w:sz="4" w:space="0" w:color="000000"/>
            </w:tcBorders>
            <w:shd w:val="clear" w:color="auto" w:fill="auto"/>
          </w:tcPr>
          <w:p w14:paraId="0713EF28" w14:textId="6648D6FB" w:rsidR="00A353D3" w:rsidRPr="00A353D3" w:rsidRDefault="00A353D3" w:rsidP="00A353D3">
            <w:pPr>
              <w:rPr>
                <w:rFonts w:asciiTheme="minorHAnsi" w:hAnsiTheme="minorHAnsi" w:cstheme="minorHAnsi"/>
              </w:rPr>
            </w:pPr>
            <w:r w:rsidRPr="00A353D3">
              <w:rPr>
                <w:rFonts w:asciiTheme="minorHAnsi" w:hAnsiTheme="minorHAnsi" w:cstheme="minorHAnsi"/>
              </w:rPr>
              <w:t>Jednorazowa bluza chirurgiczna typu jacket wykonana z oddychającego materiału SMS   o  gramaturze 44g/m</w:t>
            </w:r>
            <w:r w:rsidRPr="00EB6BFA">
              <w:rPr>
                <w:rFonts w:asciiTheme="minorHAnsi" w:hAnsiTheme="minorHAnsi" w:cstheme="minorHAnsi"/>
                <w:vertAlign w:val="superscript"/>
              </w:rPr>
              <w:t>2</w:t>
            </w:r>
            <w:r w:rsidRPr="00A353D3">
              <w:rPr>
                <w:rFonts w:asciiTheme="minorHAnsi" w:hAnsiTheme="minorHAnsi" w:cstheme="minorHAnsi"/>
              </w:rPr>
              <w:t>, posiadająca długi rękaw zakończony elastycznym mankietem z poliestru. Bluza z dwoma kieszeniami, zapinana na 4 rzepy.</w:t>
            </w:r>
            <w:r w:rsidR="00EB6BFA">
              <w:rPr>
                <w:rFonts w:asciiTheme="minorHAnsi" w:hAnsiTheme="minorHAnsi" w:cstheme="minorHAnsi"/>
              </w:rPr>
              <w:t xml:space="preserve"> Produkt zgodny z EN 13795-</w:t>
            </w:r>
            <w:r w:rsidRPr="00A353D3">
              <w:rPr>
                <w:rFonts w:asciiTheme="minorHAnsi" w:hAnsiTheme="minorHAnsi" w:cstheme="minorHAnsi"/>
              </w:rPr>
              <w:t>2:2019. Kolor niebieski i zielony.</w:t>
            </w:r>
          </w:p>
        </w:tc>
        <w:tc>
          <w:tcPr>
            <w:tcW w:w="919" w:type="dxa"/>
            <w:tcBorders>
              <w:top w:val="single" w:sz="4" w:space="0" w:color="auto"/>
              <w:left w:val="single" w:sz="4" w:space="0" w:color="000000"/>
              <w:bottom w:val="single" w:sz="4" w:space="0" w:color="000000"/>
            </w:tcBorders>
            <w:shd w:val="clear" w:color="auto" w:fill="auto"/>
          </w:tcPr>
          <w:p w14:paraId="22CA9678" w14:textId="77777777" w:rsidR="00A353D3" w:rsidRPr="00A353D3" w:rsidRDefault="00A353D3" w:rsidP="00DE021D">
            <w:pPr>
              <w:jc w:val="center"/>
              <w:rPr>
                <w:rFonts w:asciiTheme="minorHAnsi" w:hAnsiTheme="minorHAnsi" w:cstheme="minorHAnsi"/>
              </w:rPr>
            </w:pPr>
          </w:p>
          <w:p w14:paraId="50FB3144" w14:textId="77777777" w:rsidR="00A353D3" w:rsidRPr="00A353D3" w:rsidRDefault="00A353D3" w:rsidP="00DE021D">
            <w:pPr>
              <w:jc w:val="center"/>
              <w:rPr>
                <w:rFonts w:asciiTheme="minorHAnsi" w:hAnsiTheme="minorHAnsi" w:cstheme="minorHAnsi"/>
              </w:rPr>
            </w:pPr>
          </w:p>
          <w:p w14:paraId="4F9DD5F8" w14:textId="77777777" w:rsidR="00A353D3" w:rsidRPr="00A353D3" w:rsidRDefault="00A353D3" w:rsidP="00DE021D">
            <w:pPr>
              <w:jc w:val="center"/>
              <w:rPr>
                <w:rFonts w:asciiTheme="minorHAnsi" w:hAnsiTheme="minorHAnsi" w:cstheme="minorHAnsi"/>
              </w:rPr>
            </w:pPr>
          </w:p>
          <w:p w14:paraId="752663E1" w14:textId="77777777" w:rsidR="00A353D3" w:rsidRPr="00A353D3" w:rsidRDefault="00A353D3" w:rsidP="00DE021D">
            <w:pPr>
              <w:jc w:val="center"/>
              <w:rPr>
                <w:rFonts w:asciiTheme="minorHAnsi" w:hAnsiTheme="minorHAnsi" w:cstheme="minorHAnsi"/>
              </w:rPr>
            </w:pPr>
          </w:p>
          <w:p w14:paraId="5CD2B84E" w14:textId="77777777" w:rsidR="00A353D3" w:rsidRPr="00A353D3" w:rsidRDefault="00A353D3" w:rsidP="00DE021D">
            <w:pPr>
              <w:jc w:val="center"/>
              <w:rPr>
                <w:rFonts w:asciiTheme="minorHAnsi" w:hAnsiTheme="minorHAnsi" w:cstheme="minorHAnsi"/>
              </w:rPr>
            </w:pPr>
            <w:r w:rsidRPr="00A353D3">
              <w:rPr>
                <w:rFonts w:asciiTheme="minorHAnsi" w:hAnsiTheme="minorHAnsi" w:cstheme="minorHAnsi"/>
              </w:rPr>
              <w:t>2000</w:t>
            </w:r>
          </w:p>
        </w:tc>
        <w:tc>
          <w:tcPr>
            <w:tcW w:w="1024" w:type="dxa"/>
            <w:tcBorders>
              <w:top w:val="single" w:sz="4" w:space="0" w:color="auto"/>
              <w:left w:val="single" w:sz="4" w:space="0" w:color="000000"/>
              <w:bottom w:val="single" w:sz="4" w:space="0" w:color="000000"/>
            </w:tcBorders>
            <w:shd w:val="clear" w:color="auto" w:fill="auto"/>
            <w:vAlign w:val="center"/>
          </w:tcPr>
          <w:p w14:paraId="1AF5750F" w14:textId="77777777" w:rsidR="00A353D3" w:rsidRPr="00A353D3" w:rsidRDefault="00A353D3" w:rsidP="00DE021D">
            <w:pPr>
              <w:jc w:val="center"/>
              <w:rPr>
                <w:rFonts w:asciiTheme="minorHAnsi" w:hAnsiTheme="minorHAnsi" w:cstheme="minorHAnsi"/>
              </w:rPr>
            </w:pPr>
            <w:r w:rsidRPr="00930B47">
              <w:rPr>
                <w:rFonts w:asciiTheme="minorHAnsi" w:hAnsiTheme="minorHAnsi" w:cstheme="minorHAnsi"/>
              </w:rPr>
              <w:t>M, L</w:t>
            </w:r>
          </w:p>
        </w:tc>
        <w:tc>
          <w:tcPr>
            <w:tcW w:w="1247" w:type="dxa"/>
            <w:tcBorders>
              <w:top w:val="single" w:sz="4" w:space="0" w:color="auto"/>
              <w:left w:val="single" w:sz="4" w:space="0" w:color="000000"/>
              <w:bottom w:val="single" w:sz="4" w:space="0" w:color="000000"/>
            </w:tcBorders>
            <w:shd w:val="clear" w:color="auto" w:fill="auto"/>
            <w:vAlign w:val="center"/>
          </w:tcPr>
          <w:p w14:paraId="5598896E" w14:textId="77777777" w:rsidR="00A353D3" w:rsidRPr="00A353D3" w:rsidRDefault="00A353D3" w:rsidP="00A353D3">
            <w:pPr>
              <w:rPr>
                <w:rFonts w:asciiTheme="minorHAnsi" w:hAnsiTheme="minorHAnsi" w:cstheme="minorHAnsi"/>
              </w:rPr>
            </w:pPr>
          </w:p>
        </w:tc>
        <w:tc>
          <w:tcPr>
            <w:tcW w:w="1418" w:type="dxa"/>
            <w:tcBorders>
              <w:top w:val="single" w:sz="4" w:space="0" w:color="auto"/>
              <w:left w:val="single" w:sz="4" w:space="0" w:color="000000"/>
              <w:bottom w:val="single" w:sz="4" w:space="0" w:color="000000"/>
            </w:tcBorders>
            <w:shd w:val="clear" w:color="auto" w:fill="auto"/>
            <w:vAlign w:val="center"/>
          </w:tcPr>
          <w:p w14:paraId="57DD17A7" w14:textId="77777777" w:rsidR="00A353D3" w:rsidRPr="00A353D3" w:rsidRDefault="00A353D3" w:rsidP="00A353D3">
            <w:pPr>
              <w:rPr>
                <w:rFonts w:asciiTheme="minorHAnsi" w:hAnsiTheme="minorHAnsi" w:cstheme="minorHAnsi"/>
              </w:rPr>
            </w:pPr>
          </w:p>
        </w:tc>
        <w:tc>
          <w:tcPr>
            <w:tcW w:w="1232" w:type="dxa"/>
            <w:tcBorders>
              <w:top w:val="single" w:sz="4" w:space="0" w:color="auto"/>
              <w:left w:val="single" w:sz="4" w:space="0" w:color="000000"/>
              <w:bottom w:val="single" w:sz="4" w:space="0" w:color="000000"/>
              <w:right w:val="single" w:sz="4" w:space="0" w:color="auto"/>
            </w:tcBorders>
            <w:shd w:val="clear" w:color="auto" w:fill="auto"/>
            <w:vAlign w:val="center"/>
          </w:tcPr>
          <w:p w14:paraId="57E14193" w14:textId="77777777" w:rsidR="00A353D3" w:rsidRPr="00A353D3" w:rsidRDefault="00A353D3" w:rsidP="00A353D3">
            <w:pPr>
              <w:rPr>
                <w:rFonts w:asciiTheme="minorHAnsi" w:hAnsiTheme="minorHAnsi" w:cstheme="minorHAnsi"/>
              </w:rPr>
            </w:pPr>
          </w:p>
        </w:tc>
        <w:tc>
          <w:tcPr>
            <w:tcW w:w="1174" w:type="dxa"/>
            <w:tcBorders>
              <w:top w:val="single" w:sz="4" w:space="0" w:color="auto"/>
              <w:left w:val="single" w:sz="4" w:space="0" w:color="auto"/>
              <w:bottom w:val="single" w:sz="4" w:space="0" w:color="000000"/>
            </w:tcBorders>
            <w:shd w:val="clear" w:color="auto" w:fill="auto"/>
            <w:vAlign w:val="center"/>
          </w:tcPr>
          <w:p w14:paraId="779D916C" w14:textId="77777777" w:rsidR="00A353D3" w:rsidRPr="00A353D3" w:rsidRDefault="00A353D3" w:rsidP="00A353D3">
            <w:pPr>
              <w:rPr>
                <w:rFonts w:asciiTheme="minorHAnsi" w:hAnsiTheme="minorHAnsi" w:cstheme="minorHAnsi"/>
              </w:rPr>
            </w:pPr>
          </w:p>
        </w:tc>
        <w:tc>
          <w:tcPr>
            <w:tcW w:w="992" w:type="dxa"/>
            <w:tcBorders>
              <w:top w:val="single" w:sz="4" w:space="0" w:color="auto"/>
              <w:left w:val="single" w:sz="4" w:space="0" w:color="000000"/>
              <w:bottom w:val="single" w:sz="4" w:space="0" w:color="000000"/>
            </w:tcBorders>
            <w:shd w:val="clear" w:color="auto" w:fill="auto"/>
            <w:vAlign w:val="center"/>
          </w:tcPr>
          <w:p w14:paraId="72E0C116" w14:textId="77777777" w:rsidR="00A353D3" w:rsidRPr="00A353D3" w:rsidRDefault="00A353D3" w:rsidP="00A353D3">
            <w:pPr>
              <w:rPr>
                <w:rFonts w:asciiTheme="minorHAnsi" w:hAnsiTheme="minorHAnsi" w:cstheme="minorHAnsi"/>
              </w:rPr>
            </w:pPr>
          </w:p>
        </w:tc>
        <w:tc>
          <w:tcPr>
            <w:tcW w:w="1066" w:type="dxa"/>
            <w:tcBorders>
              <w:top w:val="single" w:sz="4" w:space="0" w:color="auto"/>
              <w:left w:val="single" w:sz="4" w:space="0" w:color="000000"/>
              <w:bottom w:val="single" w:sz="4" w:space="0" w:color="000000"/>
            </w:tcBorders>
            <w:shd w:val="clear" w:color="auto" w:fill="auto"/>
            <w:vAlign w:val="center"/>
          </w:tcPr>
          <w:p w14:paraId="335C55B7" w14:textId="77777777" w:rsidR="00A353D3" w:rsidRPr="00A353D3" w:rsidRDefault="00A353D3" w:rsidP="00A353D3">
            <w:pPr>
              <w:rPr>
                <w:rFonts w:asciiTheme="minorHAnsi" w:hAnsiTheme="minorHAnsi" w:cstheme="minorHAnsi"/>
              </w:rPr>
            </w:pPr>
          </w:p>
        </w:tc>
        <w:tc>
          <w:tcPr>
            <w:tcW w:w="993" w:type="dxa"/>
            <w:tcBorders>
              <w:top w:val="single" w:sz="4" w:space="0" w:color="auto"/>
              <w:left w:val="single" w:sz="4" w:space="0" w:color="000000"/>
              <w:bottom w:val="single" w:sz="4" w:space="0" w:color="000000"/>
              <w:right w:val="single" w:sz="4" w:space="0" w:color="000000"/>
            </w:tcBorders>
            <w:shd w:val="clear" w:color="auto" w:fill="auto"/>
            <w:vAlign w:val="center"/>
          </w:tcPr>
          <w:p w14:paraId="78511688" w14:textId="77777777" w:rsidR="00A353D3" w:rsidRPr="00A353D3" w:rsidRDefault="00A353D3" w:rsidP="00A353D3">
            <w:pPr>
              <w:rPr>
                <w:rFonts w:asciiTheme="minorHAnsi" w:hAnsiTheme="minorHAnsi" w:cstheme="minorHAnsi"/>
              </w:rPr>
            </w:pPr>
          </w:p>
        </w:tc>
      </w:tr>
      <w:tr w:rsidR="00A353D3" w:rsidRPr="00A353D3" w14:paraId="6016560F" w14:textId="77777777" w:rsidTr="003F520E">
        <w:trPr>
          <w:cantSplit/>
        </w:trPr>
        <w:tc>
          <w:tcPr>
            <w:tcW w:w="10943" w:type="dxa"/>
            <w:gridSpan w:val="7"/>
            <w:tcBorders>
              <w:top w:val="single" w:sz="4" w:space="0" w:color="000000"/>
              <w:left w:val="single" w:sz="4" w:space="0" w:color="000000"/>
              <w:bottom w:val="single" w:sz="4" w:space="0" w:color="000000"/>
              <w:right w:val="single" w:sz="4" w:space="0" w:color="auto"/>
            </w:tcBorders>
            <w:shd w:val="clear" w:color="auto" w:fill="auto"/>
          </w:tcPr>
          <w:p w14:paraId="2A254EE6" w14:textId="77777777" w:rsidR="00A353D3" w:rsidRPr="00A353D3" w:rsidRDefault="00A353D3" w:rsidP="003F520E">
            <w:pPr>
              <w:jc w:val="center"/>
              <w:rPr>
                <w:rFonts w:asciiTheme="minorHAnsi" w:hAnsiTheme="minorHAnsi" w:cstheme="minorHAnsi"/>
              </w:rPr>
            </w:pPr>
            <w:r w:rsidRPr="00A353D3">
              <w:rPr>
                <w:rFonts w:asciiTheme="minorHAnsi" w:hAnsiTheme="minorHAnsi" w:cstheme="minorHAnsi"/>
              </w:rPr>
              <w:t>Wartość globalna</w:t>
            </w:r>
          </w:p>
        </w:tc>
        <w:tc>
          <w:tcPr>
            <w:tcW w:w="1174" w:type="dxa"/>
            <w:tcBorders>
              <w:top w:val="single" w:sz="4" w:space="0" w:color="000000"/>
              <w:left w:val="single" w:sz="4" w:space="0" w:color="auto"/>
              <w:bottom w:val="single" w:sz="4" w:space="0" w:color="000000"/>
            </w:tcBorders>
            <w:shd w:val="clear" w:color="auto" w:fill="auto"/>
          </w:tcPr>
          <w:p w14:paraId="7450A285" w14:textId="77777777" w:rsidR="00A353D3" w:rsidRPr="00A353D3" w:rsidRDefault="00A353D3" w:rsidP="003F520E">
            <w:pPr>
              <w:jc w:val="right"/>
              <w:rPr>
                <w:rFonts w:asciiTheme="minorHAnsi" w:hAnsiTheme="minorHAnsi" w:cstheme="minorHAnsi"/>
              </w:rPr>
            </w:pPr>
            <w:r w:rsidRPr="00A353D3">
              <w:rPr>
                <w:rFonts w:asciiTheme="minorHAnsi" w:hAnsiTheme="minorHAnsi" w:cstheme="minorHAnsi"/>
              </w:rPr>
              <w:t>NETTO:</w:t>
            </w:r>
          </w:p>
        </w:tc>
        <w:tc>
          <w:tcPr>
            <w:tcW w:w="992" w:type="dxa"/>
            <w:tcBorders>
              <w:top w:val="single" w:sz="4" w:space="0" w:color="000000"/>
              <w:left w:val="single" w:sz="4" w:space="0" w:color="000000"/>
              <w:bottom w:val="single" w:sz="4" w:space="0" w:color="000000"/>
            </w:tcBorders>
            <w:shd w:val="clear" w:color="auto" w:fill="auto"/>
          </w:tcPr>
          <w:p w14:paraId="5477C7C5" w14:textId="77777777" w:rsidR="00A353D3" w:rsidRPr="00A353D3" w:rsidRDefault="00A353D3" w:rsidP="003F520E">
            <w:pPr>
              <w:jc w:val="right"/>
              <w:rPr>
                <w:rFonts w:asciiTheme="minorHAnsi" w:hAnsiTheme="minorHAnsi" w:cstheme="minorHAnsi"/>
              </w:rPr>
            </w:pPr>
          </w:p>
        </w:tc>
        <w:tc>
          <w:tcPr>
            <w:tcW w:w="1066" w:type="dxa"/>
            <w:tcBorders>
              <w:top w:val="single" w:sz="4" w:space="0" w:color="000000"/>
              <w:left w:val="single" w:sz="4" w:space="0" w:color="000000"/>
              <w:bottom w:val="single" w:sz="4" w:space="0" w:color="000000"/>
            </w:tcBorders>
            <w:shd w:val="clear" w:color="auto" w:fill="auto"/>
          </w:tcPr>
          <w:p w14:paraId="1237A95C" w14:textId="77777777" w:rsidR="00A353D3" w:rsidRPr="00A353D3" w:rsidRDefault="00A353D3" w:rsidP="003F520E">
            <w:pPr>
              <w:jc w:val="right"/>
              <w:rPr>
                <w:rFonts w:asciiTheme="minorHAnsi" w:hAnsiTheme="minorHAnsi" w:cstheme="minorHAnsi"/>
              </w:rPr>
            </w:pPr>
            <w:r w:rsidRPr="00A353D3">
              <w:rPr>
                <w:rFonts w:asciiTheme="minorHAnsi" w:hAnsiTheme="minorHAnsi" w:cstheme="minorHAnsi"/>
              </w:rPr>
              <w:t>BRUTTO:</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C68EB43" w14:textId="77777777" w:rsidR="00A353D3" w:rsidRPr="00A353D3" w:rsidRDefault="00A353D3" w:rsidP="00A353D3">
            <w:pPr>
              <w:rPr>
                <w:rFonts w:asciiTheme="minorHAnsi" w:hAnsiTheme="minorHAnsi" w:cstheme="minorHAnsi"/>
              </w:rPr>
            </w:pPr>
          </w:p>
        </w:tc>
      </w:tr>
    </w:tbl>
    <w:p w14:paraId="53F06CD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98D5E4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F67D87C" w14:textId="77777777" w:rsidR="00A353D3" w:rsidRPr="00A353D3" w:rsidRDefault="00A353D3" w:rsidP="00087362">
      <w:pPr>
        <w:jc w:val="right"/>
        <w:rPr>
          <w:rFonts w:asciiTheme="minorHAnsi" w:hAnsiTheme="minorHAnsi" w:cstheme="minorHAnsi"/>
        </w:rPr>
      </w:pPr>
      <w:r w:rsidRPr="00A353D3">
        <w:rPr>
          <w:rFonts w:asciiTheme="minorHAnsi" w:hAnsiTheme="minorHAnsi" w:cstheme="minorHAnsi"/>
        </w:rPr>
        <w:lastRenderedPageBreak/>
        <w:t>Załącznik nr 2 do SWZ</w:t>
      </w:r>
    </w:p>
    <w:p w14:paraId="5DE8FA71" w14:textId="77777777" w:rsidR="00A353D3" w:rsidRPr="00A353D3" w:rsidRDefault="00A353D3" w:rsidP="00087362">
      <w:pPr>
        <w:jc w:val="center"/>
        <w:rPr>
          <w:rFonts w:asciiTheme="minorHAnsi" w:hAnsiTheme="minorHAnsi" w:cstheme="minorHAnsi"/>
        </w:rPr>
      </w:pPr>
      <w:r w:rsidRPr="00A353D3">
        <w:rPr>
          <w:rFonts w:asciiTheme="minorHAnsi" w:hAnsiTheme="minorHAnsi" w:cstheme="minorHAnsi"/>
        </w:rPr>
        <w:t>FORMULARZ CENOWY</w:t>
      </w:r>
    </w:p>
    <w:p w14:paraId="4DDCA26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97 - Butelki do karmienia niemowląt</w:t>
      </w:r>
    </w:p>
    <w:tbl>
      <w:tblPr>
        <w:tblW w:w="16475" w:type="dxa"/>
        <w:tblInd w:w="-521" w:type="dxa"/>
        <w:tblLayout w:type="fixed"/>
        <w:tblCellMar>
          <w:left w:w="70" w:type="dxa"/>
          <w:right w:w="70" w:type="dxa"/>
        </w:tblCellMar>
        <w:tblLook w:val="0000" w:firstRow="0" w:lastRow="0" w:firstColumn="0" w:lastColumn="0" w:noHBand="0" w:noVBand="0"/>
      </w:tblPr>
      <w:tblGrid>
        <w:gridCol w:w="567"/>
        <w:gridCol w:w="4560"/>
        <w:gridCol w:w="1362"/>
        <w:gridCol w:w="1362"/>
        <w:gridCol w:w="1757"/>
        <w:gridCol w:w="1418"/>
        <w:gridCol w:w="1156"/>
        <w:gridCol w:w="1058"/>
        <w:gridCol w:w="1032"/>
        <w:gridCol w:w="1069"/>
        <w:gridCol w:w="1134"/>
      </w:tblGrid>
      <w:tr w:rsidR="00D66397" w:rsidRPr="00A353D3" w14:paraId="22E903C3" w14:textId="77777777" w:rsidTr="00D66397">
        <w:trPr>
          <w:trHeight w:val="1154"/>
        </w:trPr>
        <w:tc>
          <w:tcPr>
            <w:tcW w:w="567" w:type="dxa"/>
            <w:tcBorders>
              <w:top w:val="single" w:sz="4" w:space="0" w:color="000000"/>
              <w:left w:val="single" w:sz="4" w:space="0" w:color="000000"/>
              <w:bottom w:val="single" w:sz="4" w:space="0" w:color="000000"/>
            </w:tcBorders>
            <w:shd w:val="clear" w:color="auto" w:fill="auto"/>
            <w:vAlign w:val="center"/>
          </w:tcPr>
          <w:p w14:paraId="244E6192" w14:textId="7777777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Lp.</w:t>
            </w:r>
          </w:p>
        </w:tc>
        <w:tc>
          <w:tcPr>
            <w:tcW w:w="4560" w:type="dxa"/>
            <w:tcBorders>
              <w:top w:val="single" w:sz="4" w:space="0" w:color="000000"/>
              <w:left w:val="single" w:sz="4" w:space="0" w:color="000000"/>
              <w:bottom w:val="single" w:sz="4" w:space="0" w:color="000000"/>
            </w:tcBorders>
            <w:shd w:val="clear" w:color="auto" w:fill="auto"/>
            <w:vAlign w:val="center"/>
          </w:tcPr>
          <w:p w14:paraId="6E01DAF4" w14:textId="3BCD3B3D" w:rsidR="00D66397" w:rsidRPr="00A353D3" w:rsidRDefault="00D66397" w:rsidP="00087362">
            <w:pPr>
              <w:jc w:val="center"/>
              <w:rPr>
                <w:rFonts w:asciiTheme="minorHAnsi" w:hAnsiTheme="minorHAnsi" w:cstheme="minorHAnsi"/>
              </w:rPr>
            </w:pPr>
            <w:r w:rsidRPr="00501CCD">
              <w:rPr>
                <w:rFonts w:asciiTheme="minorHAnsi" w:hAnsiTheme="minorHAnsi" w:cstheme="minorHAnsi"/>
              </w:rPr>
              <w:t>Opis przedmiotu</w:t>
            </w:r>
          </w:p>
        </w:tc>
        <w:tc>
          <w:tcPr>
            <w:tcW w:w="1362" w:type="dxa"/>
            <w:tcBorders>
              <w:top w:val="single" w:sz="4" w:space="0" w:color="000000"/>
              <w:left w:val="single" w:sz="4" w:space="0" w:color="000000"/>
              <w:bottom w:val="single" w:sz="4" w:space="0" w:color="000000"/>
              <w:right w:val="single" w:sz="4" w:space="0" w:color="000000"/>
            </w:tcBorders>
            <w:vAlign w:val="center"/>
          </w:tcPr>
          <w:p w14:paraId="670D24A3" w14:textId="27F7D8E6" w:rsidR="00D66397" w:rsidRPr="00A353D3" w:rsidRDefault="00D66397" w:rsidP="00D66397">
            <w:pPr>
              <w:jc w:val="center"/>
              <w:rPr>
                <w:rFonts w:asciiTheme="minorHAnsi" w:hAnsiTheme="minorHAnsi" w:cstheme="minorHAnsi"/>
              </w:rPr>
            </w:pPr>
            <w:r>
              <w:rPr>
                <w:rFonts w:asciiTheme="minorHAnsi" w:hAnsiTheme="minorHAnsi" w:cstheme="minorHAnsi"/>
              </w:rPr>
              <w:t>Pojemność</w:t>
            </w:r>
          </w:p>
        </w:tc>
        <w:tc>
          <w:tcPr>
            <w:tcW w:w="1362" w:type="dxa"/>
            <w:tcBorders>
              <w:top w:val="single" w:sz="4" w:space="0" w:color="000000"/>
              <w:left w:val="single" w:sz="4" w:space="0" w:color="000000"/>
              <w:bottom w:val="single" w:sz="4" w:space="0" w:color="000000"/>
            </w:tcBorders>
            <w:shd w:val="clear" w:color="auto" w:fill="auto"/>
            <w:vAlign w:val="center"/>
          </w:tcPr>
          <w:p w14:paraId="5839B654" w14:textId="57E77F5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Ilość</w:t>
            </w:r>
          </w:p>
          <w:p w14:paraId="39149FBD" w14:textId="7777777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w sztukach</w:t>
            </w:r>
          </w:p>
        </w:tc>
        <w:tc>
          <w:tcPr>
            <w:tcW w:w="1757" w:type="dxa"/>
            <w:tcBorders>
              <w:top w:val="single" w:sz="4" w:space="0" w:color="000000"/>
              <w:left w:val="single" w:sz="4" w:space="0" w:color="000000"/>
              <w:bottom w:val="single" w:sz="4" w:space="0" w:color="000000"/>
            </w:tcBorders>
            <w:shd w:val="clear" w:color="auto" w:fill="auto"/>
            <w:vAlign w:val="center"/>
          </w:tcPr>
          <w:p w14:paraId="40C677F5" w14:textId="02AE7CEE" w:rsidR="00D66397" w:rsidRPr="00A353D3" w:rsidRDefault="00D66397" w:rsidP="00087362">
            <w:pPr>
              <w:jc w:val="center"/>
              <w:rPr>
                <w:rFonts w:asciiTheme="minorHAnsi" w:hAnsiTheme="minorHAnsi" w:cstheme="minorHAnsi"/>
              </w:rPr>
            </w:pPr>
            <w:r w:rsidRPr="00A353D3">
              <w:rPr>
                <w:rFonts w:asciiTheme="minorHAnsi" w:hAnsiTheme="minorHAnsi" w:cstheme="minorHAnsi"/>
              </w:rPr>
              <w:t>Nazwa Handlowa</w:t>
            </w:r>
            <w:r w:rsidR="00DD20A5">
              <w:rPr>
                <w:rFonts w:asciiTheme="minorHAnsi" w:hAnsiTheme="minorHAnsi" w:cstheme="minorHAnsi"/>
              </w:rPr>
              <w:t>/</w:t>
            </w:r>
          </w:p>
          <w:p w14:paraId="18F4CA6C" w14:textId="7777777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Producent</w:t>
            </w:r>
          </w:p>
        </w:tc>
        <w:tc>
          <w:tcPr>
            <w:tcW w:w="1418" w:type="dxa"/>
            <w:tcBorders>
              <w:top w:val="single" w:sz="4" w:space="0" w:color="000000"/>
              <w:left w:val="single" w:sz="4" w:space="0" w:color="000000"/>
              <w:bottom w:val="single" w:sz="4" w:space="0" w:color="000000"/>
            </w:tcBorders>
            <w:shd w:val="clear" w:color="auto" w:fill="auto"/>
            <w:vAlign w:val="center"/>
          </w:tcPr>
          <w:p w14:paraId="0206519A" w14:textId="7777777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Oferowana wielkość opakowania</w:t>
            </w:r>
          </w:p>
        </w:tc>
        <w:tc>
          <w:tcPr>
            <w:tcW w:w="1156" w:type="dxa"/>
            <w:tcBorders>
              <w:top w:val="single" w:sz="4" w:space="0" w:color="000000"/>
              <w:left w:val="single" w:sz="4" w:space="0" w:color="000000"/>
              <w:bottom w:val="single" w:sz="4" w:space="0" w:color="000000"/>
            </w:tcBorders>
            <w:shd w:val="clear" w:color="auto" w:fill="auto"/>
            <w:vAlign w:val="center"/>
          </w:tcPr>
          <w:p w14:paraId="4775358B" w14:textId="7777777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Ilość opakowań</w:t>
            </w:r>
          </w:p>
        </w:tc>
        <w:tc>
          <w:tcPr>
            <w:tcW w:w="1058" w:type="dxa"/>
            <w:tcBorders>
              <w:top w:val="single" w:sz="4" w:space="0" w:color="000000"/>
              <w:left w:val="single" w:sz="4" w:space="0" w:color="000000"/>
              <w:bottom w:val="single" w:sz="4" w:space="0" w:color="000000"/>
            </w:tcBorders>
            <w:shd w:val="clear" w:color="auto" w:fill="auto"/>
            <w:vAlign w:val="center"/>
          </w:tcPr>
          <w:p w14:paraId="769402F7" w14:textId="3C9B89E9" w:rsidR="00D66397" w:rsidRPr="00A353D3" w:rsidRDefault="00D66397" w:rsidP="00087362">
            <w:pPr>
              <w:jc w:val="center"/>
              <w:rPr>
                <w:rFonts w:asciiTheme="minorHAnsi" w:hAnsiTheme="minorHAnsi" w:cstheme="minorHAnsi"/>
              </w:rPr>
            </w:pPr>
            <w:r>
              <w:rPr>
                <w:rFonts w:asciiTheme="minorHAnsi" w:hAnsiTheme="minorHAnsi" w:cstheme="minorHAnsi"/>
              </w:rPr>
              <w:t xml:space="preserve">Cena jednostk. netto </w:t>
            </w:r>
            <w:r w:rsidRPr="00A353D3">
              <w:rPr>
                <w:rFonts w:asciiTheme="minorHAnsi" w:hAnsiTheme="minorHAnsi" w:cstheme="minorHAnsi"/>
              </w:rPr>
              <w:t>za op./szt</w:t>
            </w:r>
            <w:r>
              <w:rPr>
                <w:rFonts w:asciiTheme="minorHAnsi" w:hAnsiTheme="minorHAnsi" w:cstheme="minorHAnsi"/>
              </w:rPr>
              <w:t>.</w:t>
            </w:r>
          </w:p>
        </w:tc>
        <w:tc>
          <w:tcPr>
            <w:tcW w:w="1032" w:type="dxa"/>
            <w:tcBorders>
              <w:top w:val="single" w:sz="4" w:space="0" w:color="000000"/>
              <w:left w:val="single" w:sz="4" w:space="0" w:color="000000"/>
              <w:bottom w:val="single" w:sz="4" w:space="0" w:color="000000"/>
            </w:tcBorders>
            <w:shd w:val="clear" w:color="auto" w:fill="auto"/>
            <w:vAlign w:val="center"/>
          </w:tcPr>
          <w:p w14:paraId="2742BD09" w14:textId="7777777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Wartość</w:t>
            </w:r>
          </w:p>
          <w:p w14:paraId="465ACD1F" w14:textId="7777777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netto</w:t>
            </w:r>
          </w:p>
        </w:tc>
        <w:tc>
          <w:tcPr>
            <w:tcW w:w="1069" w:type="dxa"/>
            <w:tcBorders>
              <w:top w:val="single" w:sz="4" w:space="0" w:color="000000"/>
              <w:left w:val="single" w:sz="4" w:space="0" w:color="000000"/>
              <w:bottom w:val="single" w:sz="4" w:space="0" w:color="000000"/>
            </w:tcBorders>
            <w:shd w:val="clear" w:color="auto" w:fill="auto"/>
            <w:vAlign w:val="center"/>
          </w:tcPr>
          <w:p w14:paraId="247C09B6" w14:textId="7777777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Stawka VAT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D50BA" w14:textId="7777777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Wartość</w:t>
            </w:r>
          </w:p>
          <w:p w14:paraId="595EBF98" w14:textId="7777777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brutto</w:t>
            </w:r>
          </w:p>
        </w:tc>
      </w:tr>
      <w:tr w:rsidR="00D66397" w:rsidRPr="00A353D3" w14:paraId="0235D9E6" w14:textId="77777777" w:rsidTr="00D66397">
        <w:trPr>
          <w:trHeight w:val="67"/>
        </w:trPr>
        <w:tc>
          <w:tcPr>
            <w:tcW w:w="567" w:type="dxa"/>
            <w:tcBorders>
              <w:top w:val="single" w:sz="4" w:space="0" w:color="000000"/>
              <w:left w:val="single" w:sz="4" w:space="0" w:color="000000"/>
              <w:bottom w:val="single" w:sz="4" w:space="0" w:color="000000"/>
            </w:tcBorders>
            <w:shd w:val="clear" w:color="auto" w:fill="auto"/>
          </w:tcPr>
          <w:p w14:paraId="604205A3" w14:textId="7777777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I</w:t>
            </w:r>
          </w:p>
        </w:tc>
        <w:tc>
          <w:tcPr>
            <w:tcW w:w="4560" w:type="dxa"/>
            <w:tcBorders>
              <w:top w:val="single" w:sz="4" w:space="0" w:color="000000"/>
              <w:left w:val="single" w:sz="4" w:space="0" w:color="000000"/>
              <w:bottom w:val="single" w:sz="4" w:space="0" w:color="000000"/>
            </w:tcBorders>
            <w:shd w:val="clear" w:color="auto" w:fill="auto"/>
          </w:tcPr>
          <w:p w14:paraId="5FDF2816" w14:textId="7777777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II</w:t>
            </w:r>
          </w:p>
        </w:tc>
        <w:tc>
          <w:tcPr>
            <w:tcW w:w="1362" w:type="dxa"/>
            <w:tcBorders>
              <w:top w:val="single" w:sz="4" w:space="0" w:color="000000"/>
              <w:left w:val="single" w:sz="4" w:space="0" w:color="000000"/>
              <w:bottom w:val="single" w:sz="4" w:space="0" w:color="000000"/>
              <w:right w:val="single" w:sz="4" w:space="0" w:color="000000"/>
            </w:tcBorders>
          </w:tcPr>
          <w:p w14:paraId="7EB77851" w14:textId="77777777" w:rsidR="00D66397" w:rsidRPr="00A353D3" w:rsidRDefault="00D66397" w:rsidP="00087362">
            <w:pPr>
              <w:jc w:val="center"/>
              <w:rPr>
                <w:rFonts w:asciiTheme="minorHAnsi" w:hAnsiTheme="minorHAnsi" w:cstheme="minorHAnsi"/>
              </w:rPr>
            </w:pPr>
          </w:p>
        </w:tc>
        <w:tc>
          <w:tcPr>
            <w:tcW w:w="1362" w:type="dxa"/>
            <w:tcBorders>
              <w:top w:val="single" w:sz="4" w:space="0" w:color="000000"/>
              <w:left w:val="single" w:sz="4" w:space="0" w:color="000000"/>
              <w:bottom w:val="single" w:sz="4" w:space="0" w:color="000000"/>
            </w:tcBorders>
            <w:shd w:val="clear" w:color="auto" w:fill="auto"/>
          </w:tcPr>
          <w:p w14:paraId="0F11C716" w14:textId="7E4380F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III</w:t>
            </w:r>
          </w:p>
        </w:tc>
        <w:tc>
          <w:tcPr>
            <w:tcW w:w="1757" w:type="dxa"/>
            <w:tcBorders>
              <w:top w:val="single" w:sz="4" w:space="0" w:color="000000"/>
              <w:left w:val="single" w:sz="4" w:space="0" w:color="000000"/>
              <w:bottom w:val="single" w:sz="4" w:space="0" w:color="000000"/>
            </w:tcBorders>
            <w:shd w:val="clear" w:color="auto" w:fill="auto"/>
          </w:tcPr>
          <w:p w14:paraId="3DA8AF44" w14:textId="41FE2025" w:rsidR="00D66397" w:rsidRPr="00A353D3" w:rsidRDefault="00D66397" w:rsidP="00087362">
            <w:pPr>
              <w:jc w:val="center"/>
              <w:rPr>
                <w:rFonts w:asciiTheme="minorHAnsi" w:hAnsiTheme="minorHAnsi" w:cstheme="minorHAnsi"/>
              </w:rPr>
            </w:pPr>
            <w:r w:rsidRPr="00A353D3">
              <w:rPr>
                <w:rFonts w:asciiTheme="minorHAnsi" w:hAnsiTheme="minorHAnsi" w:cstheme="minorHAnsi"/>
              </w:rPr>
              <w:t>IV</w:t>
            </w:r>
          </w:p>
        </w:tc>
        <w:tc>
          <w:tcPr>
            <w:tcW w:w="1418" w:type="dxa"/>
            <w:tcBorders>
              <w:top w:val="single" w:sz="4" w:space="0" w:color="000000"/>
              <w:left w:val="single" w:sz="4" w:space="0" w:color="000000"/>
              <w:bottom w:val="single" w:sz="4" w:space="0" w:color="000000"/>
            </w:tcBorders>
            <w:shd w:val="clear" w:color="auto" w:fill="auto"/>
          </w:tcPr>
          <w:p w14:paraId="0B589D19" w14:textId="1FFC8FF1" w:rsidR="00D66397" w:rsidRPr="00A353D3" w:rsidRDefault="00D66397" w:rsidP="00087362">
            <w:pPr>
              <w:jc w:val="center"/>
              <w:rPr>
                <w:rFonts w:asciiTheme="minorHAnsi" w:hAnsiTheme="minorHAnsi" w:cstheme="minorHAnsi"/>
              </w:rPr>
            </w:pPr>
            <w:r>
              <w:rPr>
                <w:rFonts w:asciiTheme="minorHAnsi" w:hAnsiTheme="minorHAnsi" w:cstheme="minorHAnsi"/>
              </w:rPr>
              <w:t>V</w:t>
            </w:r>
          </w:p>
        </w:tc>
        <w:tc>
          <w:tcPr>
            <w:tcW w:w="1156" w:type="dxa"/>
            <w:tcBorders>
              <w:top w:val="single" w:sz="4" w:space="0" w:color="000000"/>
              <w:left w:val="single" w:sz="4" w:space="0" w:color="000000"/>
              <w:bottom w:val="single" w:sz="4" w:space="0" w:color="000000"/>
            </w:tcBorders>
            <w:shd w:val="clear" w:color="auto" w:fill="auto"/>
          </w:tcPr>
          <w:p w14:paraId="618F6FF1" w14:textId="7E50367B" w:rsidR="00D66397" w:rsidRPr="00A353D3" w:rsidRDefault="00D66397" w:rsidP="00087362">
            <w:pPr>
              <w:jc w:val="center"/>
              <w:rPr>
                <w:rFonts w:asciiTheme="minorHAnsi" w:hAnsiTheme="minorHAnsi" w:cstheme="minorHAnsi"/>
              </w:rPr>
            </w:pPr>
            <w:r>
              <w:rPr>
                <w:rFonts w:asciiTheme="minorHAnsi" w:hAnsiTheme="minorHAnsi" w:cstheme="minorHAnsi"/>
              </w:rPr>
              <w:t>VI</w:t>
            </w:r>
          </w:p>
        </w:tc>
        <w:tc>
          <w:tcPr>
            <w:tcW w:w="1058" w:type="dxa"/>
            <w:tcBorders>
              <w:top w:val="single" w:sz="4" w:space="0" w:color="000000"/>
              <w:left w:val="single" w:sz="4" w:space="0" w:color="000000"/>
              <w:bottom w:val="single" w:sz="4" w:space="0" w:color="000000"/>
            </w:tcBorders>
            <w:shd w:val="clear" w:color="auto" w:fill="auto"/>
          </w:tcPr>
          <w:p w14:paraId="56C662AA" w14:textId="4C17310C" w:rsidR="00D66397" w:rsidRPr="00A353D3" w:rsidRDefault="00D66397" w:rsidP="00087362">
            <w:pPr>
              <w:jc w:val="center"/>
              <w:rPr>
                <w:rFonts w:asciiTheme="minorHAnsi" w:hAnsiTheme="minorHAnsi" w:cstheme="minorHAnsi"/>
              </w:rPr>
            </w:pPr>
            <w:r>
              <w:rPr>
                <w:rFonts w:asciiTheme="minorHAnsi" w:hAnsiTheme="minorHAnsi" w:cstheme="minorHAnsi"/>
              </w:rPr>
              <w:t>VII</w:t>
            </w:r>
          </w:p>
        </w:tc>
        <w:tc>
          <w:tcPr>
            <w:tcW w:w="1032" w:type="dxa"/>
            <w:tcBorders>
              <w:top w:val="single" w:sz="4" w:space="0" w:color="000000"/>
              <w:left w:val="single" w:sz="4" w:space="0" w:color="000000"/>
              <w:bottom w:val="single" w:sz="4" w:space="0" w:color="000000"/>
            </w:tcBorders>
            <w:shd w:val="clear" w:color="auto" w:fill="auto"/>
          </w:tcPr>
          <w:p w14:paraId="13C4061A" w14:textId="639BD867" w:rsidR="00D66397" w:rsidRPr="00A353D3" w:rsidRDefault="00D66397" w:rsidP="00087362">
            <w:pPr>
              <w:jc w:val="center"/>
              <w:rPr>
                <w:rFonts w:asciiTheme="minorHAnsi" w:hAnsiTheme="minorHAnsi" w:cstheme="minorHAnsi"/>
              </w:rPr>
            </w:pPr>
            <w:r>
              <w:rPr>
                <w:rFonts w:asciiTheme="minorHAnsi" w:hAnsiTheme="minorHAnsi" w:cstheme="minorHAnsi"/>
              </w:rPr>
              <w:t>VIII</w:t>
            </w:r>
          </w:p>
        </w:tc>
        <w:tc>
          <w:tcPr>
            <w:tcW w:w="1069" w:type="dxa"/>
            <w:tcBorders>
              <w:top w:val="single" w:sz="4" w:space="0" w:color="000000"/>
              <w:left w:val="single" w:sz="4" w:space="0" w:color="000000"/>
              <w:bottom w:val="single" w:sz="4" w:space="0" w:color="000000"/>
            </w:tcBorders>
            <w:shd w:val="clear" w:color="auto" w:fill="auto"/>
          </w:tcPr>
          <w:p w14:paraId="622ACDF6" w14:textId="6CC9DD81" w:rsidR="00D66397" w:rsidRPr="00A353D3" w:rsidRDefault="00D66397" w:rsidP="00087362">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2C5140" w14:textId="13DAF48D" w:rsidR="00D66397" w:rsidRPr="00A353D3" w:rsidRDefault="00D66397" w:rsidP="00087362">
            <w:pPr>
              <w:jc w:val="center"/>
              <w:rPr>
                <w:rFonts w:asciiTheme="minorHAnsi" w:hAnsiTheme="minorHAnsi" w:cstheme="minorHAnsi"/>
              </w:rPr>
            </w:pPr>
            <w:r>
              <w:rPr>
                <w:rFonts w:asciiTheme="minorHAnsi" w:hAnsiTheme="minorHAnsi" w:cstheme="minorHAnsi"/>
              </w:rPr>
              <w:t>X</w:t>
            </w:r>
          </w:p>
        </w:tc>
      </w:tr>
      <w:tr w:rsidR="00D66397" w:rsidRPr="00A353D3" w14:paraId="51A6DD8D" w14:textId="77777777" w:rsidTr="00D66397">
        <w:trPr>
          <w:cantSplit/>
          <w:trHeight w:val="776"/>
        </w:trPr>
        <w:tc>
          <w:tcPr>
            <w:tcW w:w="567" w:type="dxa"/>
            <w:vMerge w:val="restart"/>
            <w:tcBorders>
              <w:top w:val="single" w:sz="4" w:space="0" w:color="000000"/>
              <w:left w:val="single" w:sz="4" w:space="0" w:color="000000"/>
            </w:tcBorders>
            <w:shd w:val="clear" w:color="auto" w:fill="auto"/>
          </w:tcPr>
          <w:p w14:paraId="66F4F144" w14:textId="77777777" w:rsidR="00D66397" w:rsidRPr="00A353D3" w:rsidRDefault="00D66397" w:rsidP="00087362">
            <w:pPr>
              <w:jc w:val="center"/>
              <w:rPr>
                <w:rFonts w:asciiTheme="minorHAnsi" w:hAnsiTheme="minorHAnsi" w:cstheme="minorHAnsi"/>
              </w:rPr>
            </w:pPr>
            <w:r w:rsidRPr="00A353D3">
              <w:rPr>
                <w:rFonts w:asciiTheme="minorHAnsi" w:hAnsiTheme="minorHAnsi" w:cstheme="minorHAnsi"/>
              </w:rPr>
              <w:t>1.</w:t>
            </w:r>
          </w:p>
        </w:tc>
        <w:tc>
          <w:tcPr>
            <w:tcW w:w="4560" w:type="dxa"/>
            <w:vMerge w:val="restart"/>
            <w:tcBorders>
              <w:top w:val="single" w:sz="4" w:space="0" w:color="000000"/>
              <w:left w:val="single" w:sz="4" w:space="0" w:color="000000"/>
            </w:tcBorders>
            <w:shd w:val="clear" w:color="auto" w:fill="auto"/>
          </w:tcPr>
          <w:p w14:paraId="5F0015B2" w14:textId="3566E9DB" w:rsidR="00D66397" w:rsidRPr="00A353D3" w:rsidRDefault="00D66397" w:rsidP="00D66397">
            <w:pPr>
              <w:rPr>
                <w:rFonts w:asciiTheme="minorHAnsi" w:hAnsiTheme="minorHAnsi" w:cstheme="minorHAnsi"/>
              </w:rPr>
            </w:pPr>
            <w:r w:rsidRPr="00A353D3">
              <w:rPr>
                <w:rFonts w:asciiTheme="minorHAnsi" w:hAnsiTheme="minorHAnsi" w:cstheme="minorHAnsi"/>
              </w:rPr>
              <w:t>Jednorazowe butelki z nakrętką, lekkie i wytrzymałe z czytelną skalą i praktycznym polem do wpisania indywidualnych oznaczeń kompatybilna ze wszystkimi smoczkami do butelek, pakowane pojedynczo w folię</w:t>
            </w:r>
            <w:r>
              <w:rPr>
                <w:rFonts w:asciiTheme="minorHAnsi" w:hAnsiTheme="minorHAnsi" w:cstheme="minorHAnsi"/>
              </w:rPr>
              <w:t>.</w:t>
            </w:r>
            <w:r w:rsidRPr="00A353D3">
              <w:rPr>
                <w:rFonts w:asciiTheme="minorHAnsi" w:hAnsiTheme="minorHAnsi" w:cstheme="minorHAnsi"/>
              </w:rPr>
              <w:t xml:space="preserve"> </w:t>
            </w:r>
          </w:p>
        </w:tc>
        <w:tc>
          <w:tcPr>
            <w:tcW w:w="1362" w:type="dxa"/>
            <w:tcBorders>
              <w:top w:val="single" w:sz="4" w:space="0" w:color="000000"/>
              <w:left w:val="single" w:sz="4" w:space="0" w:color="000000"/>
              <w:bottom w:val="single" w:sz="4" w:space="0" w:color="000000"/>
              <w:right w:val="single" w:sz="4" w:space="0" w:color="000000"/>
            </w:tcBorders>
            <w:vAlign w:val="center"/>
          </w:tcPr>
          <w:p w14:paraId="2601798D" w14:textId="2C665916" w:rsidR="00D66397" w:rsidRPr="00A353D3" w:rsidRDefault="00D66397" w:rsidP="00D66397">
            <w:pPr>
              <w:jc w:val="center"/>
              <w:rPr>
                <w:rFonts w:asciiTheme="minorHAnsi" w:hAnsiTheme="minorHAnsi" w:cstheme="minorHAnsi"/>
              </w:rPr>
            </w:pPr>
            <w:r w:rsidRPr="00A353D3">
              <w:rPr>
                <w:rFonts w:asciiTheme="minorHAnsi" w:hAnsiTheme="minorHAnsi" w:cstheme="minorHAnsi"/>
              </w:rPr>
              <w:t>100 ml</w:t>
            </w:r>
            <w:r>
              <w:rPr>
                <w:rFonts w:asciiTheme="minorHAnsi" w:hAnsiTheme="minorHAnsi" w:cstheme="minorHAnsi"/>
              </w:rPr>
              <w:t>.</w:t>
            </w:r>
          </w:p>
        </w:tc>
        <w:tc>
          <w:tcPr>
            <w:tcW w:w="1362" w:type="dxa"/>
            <w:tcBorders>
              <w:top w:val="single" w:sz="4" w:space="0" w:color="000000"/>
              <w:left w:val="single" w:sz="4" w:space="0" w:color="000000"/>
              <w:bottom w:val="single" w:sz="4" w:space="0" w:color="000000"/>
            </w:tcBorders>
            <w:shd w:val="clear" w:color="auto" w:fill="auto"/>
            <w:vAlign w:val="center"/>
          </w:tcPr>
          <w:p w14:paraId="214D3C1C" w14:textId="5F8FAD8A" w:rsidR="00D66397" w:rsidRPr="00A353D3" w:rsidRDefault="00D66397" w:rsidP="00087362">
            <w:pPr>
              <w:jc w:val="center"/>
              <w:rPr>
                <w:rFonts w:asciiTheme="minorHAnsi" w:hAnsiTheme="minorHAnsi" w:cstheme="minorHAnsi"/>
              </w:rPr>
            </w:pPr>
            <w:r w:rsidRPr="00A353D3">
              <w:rPr>
                <w:rFonts w:asciiTheme="minorHAnsi" w:hAnsiTheme="minorHAnsi" w:cstheme="minorHAnsi"/>
              </w:rPr>
              <w:t>500</w:t>
            </w:r>
          </w:p>
        </w:tc>
        <w:tc>
          <w:tcPr>
            <w:tcW w:w="1757" w:type="dxa"/>
            <w:tcBorders>
              <w:top w:val="single" w:sz="4" w:space="0" w:color="000000"/>
              <w:left w:val="single" w:sz="4" w:space="0" w:color="000000"/>
              <w:bottom w:val="single" w:sz="4" w:space="0" w:color="000000"/>
            </w:tcBorders>
            <w:shd w:val="clear" w:color="auto" w:fill="auto"/>
            <w:vAlign w:val="center"/>
          </w:tcPr>
          <w:p w14:paraId="65758E17" w14:textId="77777777" w:rsidR="00D66397" w:rsidRPr="00A353D3" w:rsidRDefault="00D66397" w:rsidP="00A353D3">
            <w:pP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69D8F0E1" w14:textId="77777777" w:rsidR="00D66397" w:rsidRPr="00A353D3" w:rsidRDefault="00D66397" w:rsidP="00A353D3">
            <w:pPr>
              <w:rPr>
                <w:rFonts w:asciiTheme="minorHAnsi" w:hAnsiTheme="minorHAnsi" w:cstheme="minorHAnsi"/>
              </w:rPr>
            </w:pPr>
          </w:p>
        </w:tc>
        <w:tc>
          <w:tcPr>
            <w:tcW w:w="1156" w:type="dxa"/>
            <w:tcBorders>
              <w:top w:val="single" w:sz="4" w:space="0" w:color="000000"/>
              <w:left w:val="single" w:sz="4" w:space="0" w:color="000000"/>
              <w:bottom w:val="single" w:sz="4" w:space="0" w:color="000000"/>
            </w:tcBorders>
            <w:shd w:val="clear" w:color="auto" w:fill="auto"/>
            <w:vAlign w:val="center"/>
          </w:tcPr>
          <w:p w14:paraId="429DD07D" w14:textId="77777777" w:rsidR="00D66397" w:rsidRPr="00A353D3" w:rsidRDefault="00D66397" w:rsidP="00A353D3">
            <w:pPr>
              <w:rPr>
                <w:rFonts w:asciiTheme="minorHAnsi" w:hAnsiTheme="minorHAnsi" w:cstheme="minorHAnsi"/>
              </w:rPr>
            </w:pPr>
          </w:p>
        </w:tc>
        <w:tc>
          <w:tcPr>
            <w:tcW w:w="1058" w:type="dxa"/>
            <w:tcBorders>
              <w:top w:val="single" w:sz="4" w:space="0" w:color="000000"/>
              <w:left w:val="single" w:sz="4" w:space="0" w:color="000000"/>
              <w:bottom w:val="single" w:sz="4" w:space="0" w:color="000000"/>
            </w:tcBorders>
            <w:shd w:val="clear" w:color="auto" w:fill="auto"/>
            <w:vAlign w:val="center"/>
          </w:tcPr>
          <w:p w14:paraId="3B5422B4" w14:textId="77777777" w:rsidR="00D66397" w:rsidRPr="00A353D3" w:rsidRDefault="00D66397" w:rsidP="00A353D3">
            <w:pPr>
              <w:rPr>
                <w:rFonts w:asciiTheme="minorHAnsi" w:hAnsiTheme="minorHAnsi" w:cstheme="minorHAnsi"/>
              </w:rPr>
            </w:pPr>
          </w:p>
        </w:tc>
        <w:tc>
          <w:tcPr>
            <w:tcW w:w="1032" w:type="dxa"/>
            <w:tcBorders>
              <w:top w:val="single" w:sz="4" w:space="0" w:color="000000"/>
              <w:left w:val="single" w:sz="4" w:space="0" w:color="000000"/>
              <w:bottom w:val="single" w:sz="4" w:space="0" w:color="000000"/>
            </w:tcBorders>
            <w:shd w:val="clear" w:color="auto" w:fill="auto"/>
            <w:vAlign w:val="center"/>
          </w:tcPr>
          <w:p w14:paraId="25C41E52" w14:textId="77777777" w:rsidR="00D66397" w:rsidRPr="00A353D3" w:rsidRDefault="00D66397" w:rsidP="00A353D3">
            <w:pPr>
              <w:rPr>
                <w:rFonts w:asciiTheme="minorHAnsi" w:hAnsiTheme="minorHAnsi" w:cstheme="minorHAnsi"/>
              </w:rPr>
            </w:pPr>
          </w:p>
        </w:tc>
        <w:tc>
          <w:tcPr>
            <w:tcW w:w="1069" w:type="dxa"/>
            <w:tcBorders>
              <w:top w:val="single" w:sz="4" w:space="0" w:color="000000"/>
              <w:left w:val="single" w:sz="4" w:space="0" w:color="000000"/>
              <w:bottom w:val="single" w:sz="4" w:space="0" w:color="000000"/>
            </w:tcBorders>
            <w:shd w:val="clear" w:color="auto" w:fill="auto"/>
            <w:vAlign w:val="center"/>
          </w:tcPr>
          <w:p w14:paraId="6FCBFBD7" w14:textId="77777777" w:rsidR="00D66397" w:rsidRPr="00A353D3" w:rsidRDefault="00D66397"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94EF4" w14:textId="77777777" w:rsidR="00D66397" w:rsidRPr="00A353D3" w:rsidRDefault="00D66397" w:rsidP="00A353D3">
            <w:pPr>
              <w:rPr>
                <w:rFonts w:asciiTheme="minorHAnsi" w:hAnsiTheme="minorHAnsi" w:cstheme="minorHAnsi"/>
              </w:rPr>
            </w:pPr>
          </w:p>
        </w:tc>
      </w:tr>
      <w:tr w:rsidR="00D66397" w:rsidRPr="00A353D3" w14:paraId="2081B777" w14:textId="77777777" w:rsidTr="00D66397">
        <w:trPr>
          <w:cantSplit/>
          <w:trHeight w:val="706"/>
        </w:trPr>
        <w:tc>
          <w:tcPr>
            <w:tcW w:w="567" w:type="dxa"/>
            <w:vMerge/>
            <w:tcBorders>
              <w:left w:val="single" w:sz="4" w:space="0" w:color="000000"/>
              <w:bottom w:val="single" w:sz="4" w:space="0" w:color="000000"/>
            </w:tcBorders>
            <w:shd w:val="clear" w:color="auto" w:fill="auto"/>
          </w:tcPr>
          <w:p w14:paraId="098E4E41" w14:textId="22374495" w:rsidR="00D66397" w:rsidRPr="00A353D3" w:rsidRDefault="00D66397" w:rsidP="00087362">
            <w:pPr>
              <w:jc w:val="center"/>
              <w:rPr>
                <w:rFonts w:asciiTheme="minorHAnsi" w:hAnsiTheme="minorHAnsi" w:cstheme="minorHAnsi"/>
              </w:rPr>
            </w:pPr>
          </w:p>
        </w:tc>
        <w:tc>
          <w:tcPr>
            <w:tcW w:w="4560" w:type="dxa"/>
            <w:vMerge/>
            <w:tcBorders>
              <w:left w:val="single" w:sz="4" w:space="0" w:color="000000"/>
              <w:bottom w:val="single" w:sz="4" w:space="0" w:color="000000"/>
            </w:tcBorders>
            <w:shd w:val="clear" w:color="auto" w:fill="auto"/>
          </w:tcPr>
          <w:p w14:paraId="0C200E92" w14:textId="46400B4D" w:rsidR="00D66397" w:rsidRPr="00A353D3" w:rsidRDefault="00D66397" w:rsidP="00D66397">
            <w:pPr>
              <w:rPr>
                <w:rFonts w:asciiTheme="minorHAnsi" w:hAnsiTheme="minorHAnsi" w:cstheme="minorHAns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32803184" w14:textId="6E29CA49" w:rsidR="00D66397" w:rsidRPr="00A353D3" w:rsidRDefault="00D66397" w:rsidP="00D66397">
            <w:pPr>
              <w:jc w:val="center"/>
              <w:rPr>
                <w:rFonts w:asciiTheme="minorHAnsi" w:hAnsiTheme="minorHAnsi" w:cstheme="minorHAnsi"/>
              </w:rPr>
            </w:pPr>
            <w:r w:rsidRPr="00A353D3">
              <w:rPr>
                <w:rFonts w:asciiTheme="minorHAnsi" w:hAnsiTheme="minorHAnsi" w:cstheme="minorHAnsi"/>
              </w:rPr>
              <w:t>250 ml</w:t>
            </w:r>
            <w:r>
              <w:rPr>
                <w:rFonts w:asciiTheme="minorHAnsi" w:hAnsiTheme="minorHAnsi" w:cstheme="minorHAnsi"/>
              </w:rPr>
              <w:t>.</w:t>
            </w:r>
          </w:p>
        </w:tc>
        <w:tc>
          <w:tcPr>
            <w:tcW w:w="1362" w:type="dxa"/>
            <w:tcBorders>
              <w:top w:val="single" w:sz="4" w:space="0" w:color="000000"/>
              <w:left w:val="single" w:sz="4" w:space="0" w:color="000000"/>
              <w:bottom w:val="single" w:sz="4" w:space="0" w:color="000000"/>
            </w:tcBorders>
            <w:shd w:val="clear" w:color="auto" w:fill="auto"/>
            <w:vAlign w:val="center"/>
          </w:tcPr>
          <w:p w14:paraId="44DBAB7D" w14:textId="21A0D7B6" w:rsidR="00D66397" w:rsidRPr="00A353D3" w:rsidRDefault="00D66397" w:rsidP="00087362">
            <w:pPr>
              <w:jc w:val="center"/>
              <w:rPr>
                <w:rFonts w:asciiTheme="minorHAnsi" w:hAnsiTheme="minorHAnsi" w:cstheme="minorHAnsi"/>
              </w:rPr>
            </w:pPr>
            <w:r w:rsidRPr="00A353D3">
              <w:rPr>
                <w:rFonts w:asciiTheme="minorHAnsi" w:hAnsiTheme="minorHAnsi" w:cstheme="minorHAnsi"/>
              </w:rPr>
              <w:t>750</w:t>
            </w:r>
          </w:p>
        </w:tc>
        <w:tc>
          <w:tcPr>
            <w:tcW w:w="1757" w:type="dxa"/>
            <w:tcBorders>
              <w:top w:val="single" w:sz="4" w:space="0" w:color="000000"/>
              <w:left w:val="single" w:sz="4" w:space="0" w:color="000000"/>
              <w:bottom w:val="single" w:sz="4" w:space="0" w:color="000000"/>
            </w:tcBorders>
            <w:shd w:val="clear" w:color="auto" w:fill="auto"/>
            <w:vAlign w:val="center"/>
          </w:tcPr>
          <w:p w14:paraId="79404317" w14:textId="77777777" w:rsidR="00D66397" w:rsidRPr="00A353D3" w:rsidRDefault="00D66397" w:rsidP="00A353D3">
            <w:pP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315AC2D1" w14:textId="77777777" w:rsidR="00D66397" w:rsidRPr="00A353D3" w:rsidRDefault="00D66397" w:rsidP="00A353D3">
            <w:pPr>
              <w:rPr>
                <w:rFonts w:asciiTheme="minorHAnsi" w:hAnsiTheme="minorHAnsi" w:cstheme="minorHAnsi"/>
              </w:rPr>
            </w:pPr>
          </w:p>
        </w:tc>
        <w:tc>
          <w:tcPr>
            <w:tcW w:w="1156" w:type="dxa"/>
            <w:tcBorders>
              <w:top w:val="single" w:sz="4" w:space="0" w:color="000000"/>
              <w:left w:val="single" w:sz="4" w:space="0" w:color="000000"/>
              <w:bottom w:val="single" w:sz="4" w:space="0" w:color="000000"/>
              <w:right w:val="single" w:sz="4" w:space="0" w:color="auto"/>
            </w:tcBorders>
            <w:shd w:val="clear" w:color="auto" w:fill="auto"/>
            <w:vAlign w:val="center"/>
          </w:tcPr>
          <w:p w14:paraId="01F09057" w14:textId="77777777" w:rsidR="00D66397" w:rsidRPr="00A353D3" w:rsidRDefault="00D66397" w:rsidP="00A353D3">
            <w:pPr>
              <w:rPr>
                <w:rFonts w:asciiTheme="minorHAnsi" w:hAnsiTheme="minorHAnsi" w:cstheme="minorHAnsi"/>
              </w:rPr>
            </w:pPr>
          </w:p>
        </w:tc>
        <w:tc>
          <w:tcPr>
            <w:tcW w:w="1058" w:type="dxa"/>
            <w:tcBorders>
              <w:top w:val="single" w:sz="4" w:space="0" w:color="000000"/>
              <w:left w:val="single" w:sz="4" w:space="0" w:color="auto"/>
              <w:bottom w:val="single" w:sz="4" w:space="0" w:color="000000"/>
            </w:tcBorders>
            <w:shd w:val="clear" w:color="auto" w:fill="auto"/>
            <w:vAlign w:val="center"/>
          </w:tcPr>
          <w:p w14:paraId="04DE06DE" w14:textId="77777777" w:rsidR="00D66397" w:rsidRPr="00A353D3" w:rsidRDefault="00D66397" w:rsidP="00A353D3">
            <w:pPr>
              <w:rPr>
                <w:rFonts w:asciiTheme="minorHAnsi" w:hAnsiTheme="minorHAnsi" w:cstheme="minorHAnsi"/>
              </w:rPr>
            </w:pPr>
          </w:p>
        </w:tc>
        <w:tc>
          <w:tcPr>
            <w:tcW w:w="1032" w:type="dxa"/>
            <w:tcBorders>
              <w:top w:val="single" w:sz="4" w:space="0" w:color="000000"/>
              <w:left w:val="single" w:sz="4" w:space="0" w:color="000000"/>
              <w:bottom w:val="single" w:sz="4" w:space="0" w:color="000000"/>
            </w:tcBorders>
            <w:shd w:val="clear" w:color="auto" w:fill="auto"/>
            <w:vAlign w:val="center"/>
          </w:tcPr>
          <w:p w14:paraId="54BA1B09" w14:textId="77777777" w:rsidR="00D66397" w:rsidRPr="00A353D3" w:rsidRDefault="00D66397" w:rsidP="00A353D3">
            <w:pPr>
              <w:rPr>
                <w:rFonts w:asciiTheme="minorHAnsi" w:hAnsiTheme="minorHAnsi" w:cstheme="minorHAnsi"/>
              </w:rPr>
            </w:pPr>
          </w:p>
        </w:tc>
        <w:tc>
          <w:tcPr>
            <w:tcW w:w="1069" w:type="dxa"/>
            <w:tcBorders>
              <w:top w:val="single" w:sz="4" w:space="0" w:color="000000"/>
              <w:left w:val="single" w:sz="4" w:space="0" w:color="000000"/>
              <w:bottom w:val="single" w:sz="4" w:space="0" w:color="000000"/>
            </w:tcBorders>
            <w:shd w:val="clear" w:color="auto" w:fill="auto"/>
            <w:vAlign w:val="center"/>
          </w:tcPr>
          <w:p w14:paraId="02AC156F" w14:textId="77777777" w:rsidR="00D66397" w:rsidRPr="00A353D3" w:rsidRDefault="00D66397"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F0078" w14:textId="77777777" w:rsidR="00D66397" w:rsidRPr="00A353D3" w:rsidRDefault="00D66397" w:rsidP="00A353D3">
            <w:pPr>
              <w:rPr>
                <w:rFonts w:asciiTheme="minorHAnsi" w:hAnsiTheme="minorHAnsi" w:cstheme="minorHAnsi"/>
              </w:rPr>
            </w:pPr>
          </w:p>
        </w:tc>
      </w:tr>
      <w:tr w:rsidR="00D66397" w:rsidRPr="00A353D3" w14:paraId="2ECC0E95" w14:textId="77777777" w:rsidTr="00950272">
        <w:trPr>
          <w:cantSplit/>
        </w:trPr>
        <w:tc>
          <w:tcPr>
            <w:tcW w:w="12182" w:type="dxa"/>
            <w:gridSpan w:val="7"/>
            <w:tcBorders>
              <w:top w:val="single" w:sz="4" w:space="0" w:color="000000"/>
              <w:left w:val="single" w:sz="4" w:space="0" w:color="000000"/>
              <w:bottom w:val="single" w:sz="4" w:space="0" w:color="000000"/>
              <w:right w:val="single" w:sz="4" w:space="0" w:color="auto"/>
            </w:tcBorders>
          </w:tcPr>
          <w:p w14:paraId="2B681FBB" w14:textId="7AF86AF8" w:rsidR="00D66397" w:rsidRPr="00A353D3" w:rsidRDefault="00D66397" w:rsidP="00087362">
            <w:pPr>
              <w:jc w:val="center"/>
              <w:rPr>
                <w:rFonts w:asciiTheme="minorHAnsi" w:hAnsiTheme="minorHAnsi" w:cstheme="minorHAnsi"/>
              </w:rPr>
            </w:pPr>
            <w:r w:rsidRPr="00A353D3">
              <w:rPr>
                <w:rFonts w:asciiTheme="minorHAnsi" w:hAnsiTheme="minorHAnsi" w:cstheme="minorHAnsi"/>
              </w:rPr>
              <w:t>Wartość globalna                                                                                                                                                      NETTO:</w:t>
            </w:r>
          </w:p>
        </w:tc>
        <w:tc>
          <w:tcPr>
            <w:tcW w:w="1058" w:type="dxa"/>
            <w:tcBorders>
              <w:top w:val="single" w:sz="4" w:space="0" w:color="000000"/>
              <w:left w:val="single" w:sz="4" w:space="0" w:color="auto"/>
              <w:bottom w:val="single" w:sz="4" w:space="0" w:color="000000"/>
            </w:tcBorders>
            <w:shd w:val="clear" w:color="auto" w:fill="auto"/>
          </w:tcPr>
          <w:p w14:paraId="5496180F" w14:textId="77777777" w:rsidR="00D66397" w:rsidRPr="00A353D3" w:rsidRDefault="00D66397" w:rsidP="00A353D3">
            <w:pPr>
              <w:rPr>
                <w:rFonts w:asciiTheme="minorHAnsi" w:hAnsiTheme="minorHAnsi" w:cstheme="minorHAnsi"/>
              </w:rPr>
            </w:pPr>
          </w:p>
        </w:tc>
        <w:tc>
          <w:tcPr>
            <w:tcW w:w="1032" w:type="dxa"/>
            <w:tcBorders>
              <w:top w:val="single" w:sz="4" w:space="0" w:color="000000"/>
              <w:left w:val="single" w:sz="4" w:space="0" w:color="000000"/>
              <w:bottom w:val="single" w:sz="4" w:space="0" w:color="000000"/>
            </w:tcBorders>
            <w:shd w:val="clear" w:color="auto" w:fill="auto"/>
          </w:tcPr>
          <w:p w14:paraId="1D25CA19" w14:textId="77777777" w:rsidR="00D66397" w:rsidRPr="00A353D3" w:rsidRDefault="00D66397" w:rsidP="00A353D3">
            <w:pPr>
              <w:rPr>
                <w:rFonts w:asciiTheme="minorHAnsi" w:hAnsiTheme="minorHAnsi" w:cstheme="minorHAnsi"/>
              </w:rPr>
            </w:pPr>
          </w:p>
        </w:tc>
        <w:tc>
          <w:tcPr>
            <w:tcW w:w="1069" w:type="dxa"/>
            <w:tcBorders>
              <w:top w:val="single" w:sz="4" w:space="0" w:color="000000"/>
              <w:left w:val="single" w:sz="4" w:space="0" w:color="000000"/>
              <w:bottom w:val="single" w:sz="4" w:space="0" w:color="000000"/>
            </w:tcBorders>
            <w:shd w:val="clear" w:color="auto" w:fill="auto"/>
          </w:tcPr>
          <w:p w14:paraId="4DC6E1F8" w14:textId="77777777" w:rsidR="00D66397" w:rsidRPr="00A353D3" w:rsidRDefault="00D66397" w:rsidP="00A353D3">
            <w:pPr>
              <w:rPr>
                <w:rFonts w:asciiTheme="minorHAnsi" w:hAnsiTheme="minorHAnsi" w:cstheme="minorHAnsi"/>
              </w:rPr>
            </w:pPr>
            <w:r w:rsidRPr="00A353D3">
              <w:rPr>
                <w:rFonts w:asciiTheme="minorHAnsi" w:hAnsiTheme="minorHAnsi" w:cstheme="minorHAnsi"/>
              </w:rPr>
              <w:t>BRUTTO: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D7CC78" w14:textId="77777777" w:rsidR="00D66397" w:rsidRPr="00A353D3" w:rsidRDefault="00D66397" w:rsidP="00A353D3">
            <w:pPr>
              <w:rPr>
                <w:rFonts w:asciiTheme="minorHAnsi" w:hAnsiTheme="minorHAnsi" w:cstheme="minorHAnsi"/>
              </w:rPr>
            </w:pPr>
          </w:p>
        </w:tc>
      </w:tr>
    </w:tbl>
    <w:p w14:paraId="65582EB0" w14:textId="77777777" w:rsidR="00A353D3" w:rsidRPr="00A353D3" w:rsidRDefault="00A353D3" w:rsidP="00A353D3">
      <w:pPr>
        <w:rPr>
          <w:rFonts w:asciiTheme="minorHAnsi" w:hAnsiTheme="minorHAnsi" w:cstheme="minorHAnsi"/>
        </w:rPr>
      </w:pPr>
    </w:p>
    <w:p w14:paraId="0303F780" w14:textId="77777777" w:rsidR="00A353D3" w:rsidRPr="00A353D3" w:rsidRDefault="00A353D3" w:rsidP="00A353D3">
      <w:pPr>
        <w:rPr>
          <w:rFonts w:asciiTheme="minorHAnsi" w:hAnsiTheme="minorHAnsi" w:cstheme="minorHAnsi"/>
        </w:rPr>
      </w:pPr>
      <w:bookmarkStart w:id="38" w:name="_Hlk132968331"/>
      <w:r w:rsidRPr="00A353D3">
        <w:rPr>
          <w:rFonts w:asciiTheme="minorHAnsi" w:hAnsiTheme="minorHAnsi" w:cstheme="minorHAnsi"/>
        </w:rPr>
        <w:t>UWAGA: Ofertę należy podpisać kwalifikowanym podpisem elektronicznym przez osobę/osoby uprawnioną/uprawnione do reprezentowania Wykonawcy.</w:t>
      </w:r>
      <w:bookmarkEnd w:id="38"/>
    </w:p>
    <w:p w14:paraId="4A3A89A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2BF55DC" w14:textId="77777777" w:rsidR="00A353D3" w:rsidRPr="00A353D3" w:rsidRDefault="00A353D3" w:rsidP="008B1B5C">
      <w:pPr>
        <w:jc w:val="right"/>
        <w:rPr>
          <w:rFonts w:asciiTheme="minorHAnsi" w:hAnsiTheme="minorHAnsi" w:cstheme="minorHAnsi"/>
        </w:rPr>
      </w:pPr>
      <w:r w:rsidRPr="00A353D3">
        <w:rPr>
          <w:rFonts w:asciiTheme="minorHAnsi" w:hAnsiTheme="minorHAnsi" w:cstheme="minorHAnsi"/>
        </w:rPr>
        <w:lastRenderedPageBreak/>
        <w:t>Załącznik nr 2 do SWZ</w:t>
      </w:r>
    </w:p>
    <w:p w14:paraId="414DBE60"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FORMULARZ CENOWY</w:t>
      </w:r>
    </w:p>
    <w:p w14:paraId="5E8D407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98 – Akcesoria higieniczne</w:t>
      </w:r>
    </w:p>
    <w:tbl>
      <w:tblPr>
        <w:tblW w:w="5304" w:type="pct"/>
        <w:tblInd w:w="-741" w:type="dxa"/>
        <w:tblCellMar>
          <w:left w:w="70" w:type="dxa"/>
          <w:right w:w="70" w:type="dxa"/>
        </w:tblCellMar>
        <w:tblLook w:val="0000" w:firstRow="0" w:lastRow="0" w:firstColumn="0" w:lastColumn="0" w:noHBand="0" w:noVBand="0"/>
      </w:tblPr>
      <w:tblGrid>
        <w:gridCol w:w="437"/>
        <w:gridCol w:w="5040"/>
        <w:gridCol w:w="1202"/>
        <w:gridCol w:w="996"/>
        <w:gridCol w:w="1214"/>
        <w:gridCol w:w="1345"/>
        <w:gridCol w:w="1171"/>
        <w:gridCol w:w="1037"/>
        <w:gridCol w:w="984"/>
        <w:gridCol w:w="1069"/>
        <w:gridCol w:w="1109"/>
      </w:tblGrid>
      <w:tr w:rsidR="00D81B22" w:rsidRPr="00A353D3" w14:paraId="7FCC11B8" w14:textId="77777777" w:rsidTr="00D81B22">
        <w:trPr>
          <w:trHeight w:val="896"/>
        </w:trPr>
        <w:tc>
          <w:tcPr>
            <w:tcW w:w="142" w:type="pct"/>
            <w:tcBorders>
              <w:top w:val="single" w:sz="4" w:space="0" w:color="000000"/>
              <w:left w:val="single" w:sz="4" w:space="0" w:color="000000"/>
              <w:bottom w:val="single" w:sz="4" w:space="0" w:color="000000"/>
            </w:tcBorders>
            <w:shd w:val="clear" w:color="auto" w:fill="auto"/>
            <w:vAlign w:val="center"/>
          </w:tcPr>
          <w:p w14:paraId="6BEEFC08"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Lp.</w:t>
            </w:r>
          </w:p>
        </w:tc>
        <w:tc>
          <w:tcPr>
            <w:tcW w:w="1617" w:type="pct"/>
            <w:tcBorders>
              <w:top w:val="single" w:sz="4" w:space="0" w:color="000000"/>
              <w:left w:val="single" w:sz="4" w:space="0" w:color="000000"/>
              <w:bottom w:val="single" w:sz="4" w:space="0" w:color="000000"/>
            </w:tcBorders>
            <w:shd w:val="clear" w:color="auto" w:fill="auto"/>
            <w:vAlign w:val="center"/>
          </w:tcPr>
          <w:p w14:paraId="4A47A0D6" w14:textId="21D113B3" w:rsidR="00A353D3" w:rsidRPr="00A353D3" w:rsidRDefault="008B1B5C" w:rsidP="00D81B22">
            <w:pPr>
              <w:jc w:val="center"/>
              <w:rPr>
                <w:rFonts w:asciiTheme="minorHAnsi" w:hAnsiTheme="minorHAnsi" w:cstheme="minorHAnsi"/>
              </w:rPr>
            </w:pPr>
            <w:r w:rsidRPr="00501CCD">
              <w:rPr>
                <w:rFonts w:asciiTheme="minorHAnsi" w:hAnsiTheme="minorHAnsi" w:cstheme="minorHAnsi"/>
              </w:rPr>
              <w:t>Opis przedmiotu</w:t>
            </w:r>
          </w:p>
        </w:tc>
        <w:tc>
          <w:tcPr>
            <w:tcW w:w="387" w:type="pct"/>
            <w:tcBorders>
              <w:top w:val="single" w:sz="4" w:space="0" w:color="000000"/>
              <w:left w:val="single" w:sz="4" w:space="0" w:color="000000"/>
              <w:bottom w:val="single" w:sz="4" w:space="0" w:color="000000"/>
            </w:tcBorders>
            <w:shd w:val="clear" w:color="auto" w:fill="auto"/>
            <w:vAlign w:val="center"/>
          </w:tcPr>
          <w:p w14:paraId="38F21B2B"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Ilość</w:t>
            </w:r>
          </w:p>
          <w:p w14:paraId="3B0909E7"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w sztukach</w:t>
            </w:r>
          </w:p>
        </w:tc>
        <w:tc>
          <w:tcPr>
            <w:tcW w:w="321" w:type="pct"/>
            <w:tcBorders>
              <w:top w:val="single" w:sz="4" w:space="0" w:color="000000"/>
              <w:left w:val="single" w:sz="4" w:space="0" w:color="000000"/>
              <w:bottom w:val="single" w:sz="4" w:space="0" w:color="000000"/>
            </w:tcBorders>
            <w:shd w:val="clear" w:color="auto" w:fill="auto"/>
            <w:vAlign w:val="center"/>
          </w:tcPr>
          <w:p w14:paraId="64CDAF1E"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Rozmiar</w:t>
            </w:r>
          </w:p>
        </w:tc>
        <w:tc>
          <w:tcPr>
            <w:tcW w:w="373" w:type="pct"/>
            <w:tcBorders>
              <w:top w:val="single" w:sz="4" w:space="0" w:color="000000"/>
              <w:left w:val="single" w:sz="4" w:space="0" w:color="000000"/>
              <w:bottom w:val="single" w:sz="4" w:space="0" w:color="000000"/>
            </w:tcBorders>
            <w:shd w:val="clear" w:color="auto" w:fill="auto"/>
            <w:vAlign w:val="center"/>
          </w:tcPr>
          <w:p w14:paraId="41C407B0" w14:textId="6CED70CC" w:rsidR="00A353D3" w:rsidRPr="00A353D3" w:rsidRDefault="00A353D3" w:rsidP="00D81B22">
            <w:pPr>
              <w:jc w:val="center"/>
              <w:rPr>
                <w:rFonts w:asciiTheme="minorHAnsi" w:hAnsiTheme="minorHAnsi" w:cstheme="minorHAnsi"/>
              </w:rPr>
            </w:pPr>
            <w:r w:rsidRPr="00A353D3">
              <w:rPr>
                <w:rFonts w:asciiTheme="minorHAnsi" w:hAnsiTheme="minorHAnsi" w:cstheme="minorHAnsi"/>
              </w:rPr>
              <w:t>Nazwa Handlowa</w:t>
            </w:r>
            <w:r w:rsidR="008B1B5C">
              <w:rPr>
                <w:rFonts w:asciiTheme="minorHAnsi" w:hAnsiTheme="minorHAnsi" w:cstheme="minorHAnsi"/>
              </w:rPr>
              <w:t>/</w:t>
            </w:r>
          </w:p>
          <w:p w14:paraId="1867B319"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Producent</w:t>
            </w:r>
          </w:p>
        </w:tc>
        <w:tc>
          <w:tcPr>
            <w:tcW w:w="433" w:type="pct"/>
            <w:tcBorders>
              <w:top w:val="single" w:sz="4" w:space="0" w:color="000000"/>
              <w:left w:val="single" w:sz="4" w:space="0" w:color="000000"/>
              <w:bottom w:val="single" w:sz="4" w:space="0" w:color="000000"/>
            </w:tcBorders>
            <w:shd w:val="clear" w:color="auto" w:fill="auto"/>
            <w:vAlign w:val="center"/>
          </w:tcPr>
          <w:p w14:paraId="5D4E767C"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Oferowana wielkość opakowania</w:t>
            </w:r>
          </w:p>
        </w:tc>
        <w:tc>
          <w:tcPr>
            <w:tcW w:w="377" w:type="pct"/>
            <w:tcBorders>
              <w:top w:val="single" w:sz="4" w:space="0" w:color="000000"/>
              <w:left w:val="single" w:sz="4" w:space="0" w:color="000000"/>
              <w:bottom w:val="single" w:sz="4" w:space="0" w:color="000000"/>
            </w:tcBorders>
            <w:shd w:val="clear" w:color="auto" w:fill="auto"/>
            <w:vAlign w:val="center"/>
          </w:tcPr>
          <w:p w14:paraId="262459ED"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Ilość opakowań</w:t>
            </w:r>
          </w:p>
        </w:tc>
        <w:tc>
          <w:tcPr>
            <w:tcW w:w="332" w:type="pct"/>
            <w:tcBorders>
              <w:top w:val="single" w:sz="4" w:space="0" w:color="000000"/>
              <w:left w:val="single" w:sz="4" w:space="0" w:color="000000"/>
              <w:bottom w:val="single" w:sz="4" w:space="0" w:color="000000"/>
            </w:tcBorders>
            <w:shd w:val="clear" w:color="auto" w:fill="auto"/>
            <w:vAlign w:val="center"/>
          </w:tcPr>
          <w:p w14:paraId="5B9A9BA2" w14:textId="75D40DC9" w:rsidR="00A353D3" w:rsidRPr="00A353D3" w:rsidRDefault="008B1B5C" w:rsidP="00D81B22">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17" w:type="pct"/>
            <w:tcBorders>
              <w:top w:val="single" w:sz="4" w:space="0" w:color="000000"/>
              <w:left w:val="single" w:sz="4" w:space="0" w:color="000000"/>
              <w:bottom w:val="single" w:sz="4" w:space="0" w:color="000000"/>
            </w:tcBorders>
            <w:shd w:val="clear" w:color="auto" w:fill="auto"/>
            <w:vAlign w:val="center"/>
          </w:tcPr>
          <w:p w14:paraId="55517B14"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Wartość</w:t>
            </w:r>
          </w:p>
          <w:p w14:paraId="31EB9751"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netto</w:t>
            </w:r>
          </w:p>
        </w:tc>
        <w:tc>
          <w:tcPr>
            <w:tcW w:w="344" w:type="pct"/>
            <w:tcBorders>
              <w:top w:val="single" w:sz="4" w:space="0" w:color="000000"/>
              <w:left w:val="single" w:sz="4" w:space="0" w:color="000000"/>
              <w:bottom w:val="single" w:sz="4" w:space="0" w:color="000000"/>
            </w:tcBorders>
            <w:shd w:val="clear" w:color="auto" w:fill="auto"/>
            <w:vAlign w:val="center"/>
          </w:tcPr>
          <w:p w14:paraId="3618CB3A"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Stawka VAT</w:t>
            </w:r>
          </w:p>
        </w:tc>
        <w:tc>
          <w:tcPr>
            <w:tcW w:w="3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950E0"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Wartość</w:t>
            </w:r>
          </w:p>
          <w:p w14:paraId="61E0954A"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brutto</w:t>
            </w:r>
          </w:p>
        </w:tc>
      </w:tr>
      <w:tr w:rsidR="00D81B22" w:rsidRPr="00A353D3" w14:paraId="01C103E4" w14:textId="77777777" w:rsidTr="00D81B22">
        <w:trPr>
          <w:trHeight w:val="67"/>
        </w:trPr>
        <w:tc>
          <w:tcPr>
            <w:tcW w:w="142" w:type="pct"/>
            <w:tcBorders>
              <w:top w:val="single" w:sz="4" w:space="0" w:color="000000"/>
              <w:left w:val="single" w:sz="4" w:space="0" w:color="000000"/>
              <w:bottom w:val="single" w:sz="4" w:space="0" w:color="000000"/>
            </w:tcBorders>
            <w:shd w:val="clear" w:color="auto" w:fill="auto"/>
          </w:tcPr>
          <w:p w14:paraId="52D0B7E1"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w:t>
            </w:r>
          </w:p>
        </w:tc>
        <w:tc>
          <w:tcPr>
            <w:tcW w:w="1617" w:type="pct"/>
            <w:tcBorders>
              <w:top w:val="single" w:sz="4" w:space="0" w:color="000000"/>
              <w:left w:val="single" w:sz="4" w:space="0" w:color="000000"/>
              <w:bottom w:val="single" w:sz="4" w:space="0" w:color="000000"/>
            </w:tcBorders>
            <w:shd w:val="clear" w:color="auto" w:fill="auto"/>
          </w:tcPr>
          <w:p w14:paraId="2C2B0C47"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II</w:t>
            </w:r>
          </w:p>
        </w:tc>
        <w:tc>
          <w:tcPr>
            <w:tcW w:w="387" w:type="pct"/>
            <w:tcBorders>
              <w:top w:val="single" w:sz="4" w:space="0" w:color="000000"/>
              <w:left w:val="single" w:sz="4" w:space="0" w:color="000000"/>
              <w:bottom w:val="single" w:sz="4" w:space="0" w:color="000000"/>
            </w:tcBorders>
            <w:shd w:val="clear" w:color="auto" w:fill="auto"/>
          </w:tcPr>
          <w:p w14:paraId="0A82DBF5"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III</w:t>
            </w:r>
          </w:p>
        </w:tc>
        <w:tc>
          <w:tcPr>
            <w:tcW w:w="321" w:type="pct"/>
            <w:tcBorders>
              <w:top w:val="single" w:sz="4" w:space="0" w:color="000000"/>
              <w:left w:val="single" w:sz="4" w:space="0" w:color="000000"/>
              <w:bottom w:val="single" w:sz="4" w:space="0" w:color="000000"/>
            </w:tcBorders>
            <w:shd w:val="clear" w:color="auto" w:fill="auto"/>
          </w:tcPr>
          <w:p w14:paraId="593D0983"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IV</w:t>
            </w:r>
          </w:p>
        </w:tc>
        <w:tc>
          <w:tcPr>
            <w:tcW w:w="373" w:type="pct"/>
            <w:tcBorders>
              <w:top w:val="single" w:sz="4" w:space="0" w:color="000000"/>
              <w:left w:val="single" w:sz="4" w:space="0" w:color="000000"/>
              <w:bottom w:val="single" w:sz="4" w:space="0" w:color="000000"/>
            </w:tcBorders>
            <w:shd w:val="clear" w:color="auto" w:fill="auto"/>
          </w:tcPr>
          <w:p w14:paraId="15A2D9AF"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V</w:t>
            </w:r>
          </w:p>
        </w:tc>
        <w:tc>
          <w:tcPr>
            <w:tcW w:w="433" w:type="pct"/>
            <w:tcBorders>
              <w:top w:val="single" w:sz="4" w:space="0" w:color="000000"/>
              <w:left w:val="single" w:sz="4" w:space="0" w:color="000000"/>
              <w:bottom w:val="single" w:sz="4" w:space="0" w:color="000000"/>
            </w:tcBorders>
            <w:shd w:val="clear" w:color="auto" w:fill="auto"/>
          </w:tcPr>
          <w:p w14:paraId="2385C20D"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VI</w:t>
            </w:r>
          </w:p>
        </w:tc>
        <w:tc>
          <w:tcPr>
            <w:tcW w:w="377" w:type="pct"/>
            <w:tcBorders>
              <w:top w:val="single" w:sz="4" w:space="0" w:color="000000"/>
              <w:left w:val="single" w:sz="4" w:space="0" w:color="000000"/>
              <w:bottom w:val="single" w:sz="4" w:space="0" w:color="000000"/>
            </w:tcBorders>
            <w:shd w:val="clear" w:color="auto" w:fill="auto"/>
          </w:tcPr>
          <w:p w14:paraId="5D723E65"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VII</w:t>
            </w:r>
          </w:p>
        </w:tc>
        <w:tc>
          <w:tcPr>
            <w:tcW w:w="332" w:type="pct"/>
            <w:tcBorders>
              <w:top w:val="single" w:sz="4" w:space="0" w:color="000000"/>
              <w:left w:val="single" w:sz="4" w:space="0" w:color="000000"/>
              <w:bottom w:val="single" w:sz="4" w:space="0" w:color="000000"/>
            </w:tcBorders>
            <w:shd w:val="clear" w:color="auto" w:fill="auto"/>
          </w:tcPr>
          <w:p w14:paraId="02D08216"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VIII</w:t>
            </w:r>
          </w:p>
        </w:tc>
        <w:tc>
          <w:tcPr>
            <w:tcW w:w="317" w:type="pct"/>
            <w:tcBorders>
              <w:top w:val="single" w:sz="4" w:space="0" w:color="000000"/>
              <w:left w:val="single" w:sz="4" w:space="0" w:color="000000"/>
              <w:bottom w:val="single" w:sz="4" w:space="0" w:color="000000"/>
            </w:tcBorders>
            <w:shd w:val="clear" w:color="auto" w:fill="auto"/>
          </w:tcPr>
          <w:p w14:paraId="141B2DDB"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IX</w:t>
            </w:r>
          </w:p>
        </w:tc>
        <w:tc>
          <w:tcPr>
            <w:tcW w:w="344" w:type="pct"/>
            <w:tcBorders>
              <w:top w:val="single" w:sz="4" w:space="0" w:color="000000"/>
              <w:left w:val="single" w:sz="4" w:space="0" w:color="000000"/>
              <w:bottom w:val="single" w:sz="4" w:space="0" w:color="000000"/>
            </w:tcBorders>
            <w:shd w:val="clear" w:color="auto" w:fill="auto"/>
          </w:tcPr>
          <w:p w14:paraId="71BAF650"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X</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14:paraId="2C883E0B"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XI</w:t>
            </w:r>
          </w:p>
        </w:tc>
      </w:tr>
      <w:tr w:rsidR="00D81B22" w:rsidRPr="00A353D3" w14:paraId="7A22A8DB" w14:textId="77777777" w:rsidTr="00D81B22">
        <w:trPr>
          <w:cantSplit/>
          <w:trHeight w:val="738"/>
        </w:trPr>
        <w:tc>
          <w:tcPr>
            <w:tcW w:w="142" w:type="pct"/>
            <w:vMerge w:val="restart"/>
            <w:tcBorders>
              <w:top w:val="single" w:sz="4" w:space="0" w:color="000000"/>
              <w:left w:val="single" w:sz="4" w:space="0" w:color="000000"/>
            </w:tcBorders>
            <w:shd w:val="clear" w:color="auto" w:fill="auto"/>
          </w:tcPr>
          <w:p w14:paraId="64BEF7C6"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1.</w:t>
            </w:r>
          </w:p>
        </w:tc>
        <w:tc>
          <w:tcPr>
            <w:tcW w:w="1617" w:type="pct"/>
            <w:vMerge w:val="restart"/>
            <w:tcBorders>
              <w:top w:val="single" w:sz="4" w:space="0" w:color="000000"/>
              <w:left w:val="single" w:sz="4" w:space="0" w:color="000000"/>
            </w:tcBorders>
            <w:shd w:val="clear" w:color="auto" w:fill="auto"/>
          </w:tcPr>
          <w:p w14:paraId="0D345EBF" w14:textId="5D312C47" w:rsidR="00A353D3" w:rsidRPr="00A353D3" w:rsidRDefault="00A353D3" w:rsidP="00A353D3">
            <w:pPr>
              <w:rPr>
                <w:rFonts w:asciiTheme="minorHAnsi" w:hAnsiTheme="minorHAnsi" w:cstheme="minorHAnsi"/>
              </w:rPr>
            </w:pPr>
            <w:r w:rsidRPr="00A353D3">
              <w:rPr>
                <w:rFonts w:asciiTheme="minorHAnsi" w:hAnsiTheme="minorHAnsi" w:cstheme="minorHAnsi"/>
              </w:rPr>
              <w:t>Jednorazowy ręcznik do higieny pacjenta z wysoko chłonnej celulozy, bardzo miękki, delikatny dla skóry, nierozrywający się po namoczeniu, gramatura min.</w:t>
            </w:r>
            <w:r w:rsidR="008B1B5C">
              <w:rPr>
                <w:rFonts w:asciiTheme="minorHAnsi" w:hAnsiTheme="minorHAnsi" w:cstheme="minorHAnsi"/>
              </w:rPr>
              <w:t xml:space="preserve"> </w:t>
            </w:r>
            <w:r w:rsidRPr="00A353D3">
              <w:rPr>
                <w:rFonts w:asciiTheme="minorHAnsi" w:hAnsiTheme="minorHAnsi" w:cstheme="minorHAnsi"/>
              </w:rPr>
              <w:t>70g/m</w:t>
            </w:r>
            <w:r w:rsidRPr="008B1B5C">
              <w:rPr>
                <w:rFonts w:asciiTheme="minorHAnsi" w:hAnsiTheme="minorHAnsi" w:cstheme="minorHAnsi"/>
                <w:vertAlign w:val="superscript"/>
              </w:rPr>
              <w:t>2</w:t>
            </w:r>
            <w:r w:rsidRPr="00A353D3">
              <w:rPr>
                <w:rFonts w:asciiTheme="minorHAnsi" w:hAnsiTheme="minorHAnsi" w:cstheme="minorHAnsi"/>
              </w:rPr>
              <w:t>, opakowanie wspólne w kartonie.</w:t>
            </w:r>
          </w:p>
        </w:tc>
        <w:tc>
          <w:tcPr>
            <w:tcW w:w="387" w:type="pct"/>
            <w:tcBorders>
              <w:top w:val="single" w:sz="4" w:space="0" w:color="000000"/>
              <w:left w:val="single" w:sz="4" w:space="0" w:color="000000"/>
              <w:bottom w:val="single" w:sz="4" w:space="0" w:color="000000"/>
            </w:tcBorders>
            <w:shd w:val="clear" w:color="auto" w:fill="auto"/>
            <w:vAlign w:val="center"/>
          </w:tcPr>
          <w:p w14:paraId="2D237A83"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3 000</w:t>
            </w:r>
          </w:p>
        </w:tc>
        <w:tc>
          <w:tcPr>
            <w:tcW w:w="321" w:type="pct"/>
            <w:tcBorders>
              <w:top w:val="single" w:sz="4" w:space="0" w:color="000000"/>
              <w:left w:val="single" w:sz="4" w:space="0" w:color="000000"/>
              <w:bottom w:val="single" w:sz="4" w:space="0" w:color="000000"/>
            </w:tcBorders>
            <w:shd w:val="clear" w:color="auto" w:fill="auto"/>
            <w:vAlign w:val="center"/>
          </w:tcPr>
          <w:p w14:paraId="451FC51D"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30-40 cm x 50-60cm</w:t>
            </w:r>
          </w:p>
        </w:tc>
        <w:tc>
          <w:tcPr>
            <w:tcW w:w="373" w:type="pct"/>
            <w:tcBorders>
              <w:top w:val="single" w:sz="4" w:space="0" w:color="000000"/>
              <w:left w:val="single" w:sz="4" w:space="0" w:color="000000"/>
              <w:bottom w:val="single" w:sz="4" w:space="0" w:color="000000"/>
            </w:tcBorders>
            <w:shd w:val="clear" w:color="auto" w:fill="auto"/>
            <w:vAlign w:val="center"/>
          </w:tcPr>
          <w:p w14:paraId="6ED9B4FC" w14:textId="77777777" w:rsidR="00A353D3" w:rsidRPr="00A353D3" w:rsidRDefault="00A353D3" w:rsidP="00A353D3">
            <w:pPr>
              <w:rPr>
                <w:rFonts w:asciiTheme="minorHAnsi" w:hAnsiTheme="minorHAnsi" w:cstheme="minorHAnsi"/>
              </w:rPr>
            </w:pPr>
          </w:p>
        </w:tc>
        <w:tc>
          <w:tcPr>
            <w:tcW w:w="433" w:type="pct"/>
            <w:tcBorders>
              <w:top w:val="single" w:sz="4" w:space="0" w:color="000000"/>
              <w:left w:val="single" w:sz="4" w:space="0" w:color="000000"/>
              <w:bottom w:val="single" w:sz="4" w:space="0" w:color="000000"/>
            </w:tcBorders>
            <w:shd w:val="clear" w:color="auto" w:fill="auto"/>
            <w:vAlign w:val="center"/>
          </w:tcPr>
          <w:p w14:paraId="31012461"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tcBorders>
            <w:shd w:val="clear" w:color="auto" w:fill="auto"/>
            <w:vAlign w:val="center"/>
          </w:tcPr>
          <w:p w14:paraId="13DD6865" w14:textId="77777777" w:rsidR="00A353D3" w:rsidRPr="00A353D3" w:rsidRDefault="00A353D3" w:rsidP="00A353D3">
            <w:pPr>
              <w:rPr>
                <w:rFonts w:asciiTheme="minorHAnsi" w:hAnsiTheme="minorHAnsi" w:cstheme="minorHAnsi"/>
              </w:rPr>
            </w:pPr>
          </w:p>
        </w:tc>
        <w:tc>
          <w:tcPr>
            <w:tcW w:w="332" w:type="pct"/>
            <w:tcBorders>
              <w:top w:val="single" w:sz="4" w:space="0" w:color="000000"/>
              <w:left w:val="single" w:sz="4" w:space="0" w:color="000000"/>
              <w:bottom w:val="single" w:sz="4" w:space="0" w:color="000000"/>
            </w:tcBorders>
            <w:shd w:val="clear" w:color="auto" w:fill="auto"/>
            <w:vAlign w:val="center"/>
          </w:tcPr>
          <w:p w14:paraId="2FFAA549" w14:textId="77777777" w:rsidR="00A353D3" w:rsidRPr="00A353D3" w:rsidRDefault="00A353D3" w:rsidP="00A353D3">
            <w:pPr>
              <w:rPr>
                <w:rFonts w:asciiTheme="minorHAnsi" w:hAnsiTheme="minorHAnsi" w:cstheme="minorHAnsi"/>
              </w:rPr>
            </w:pPr>
          </w:p>
        </w:tc>
        <w:tc>
          <w:tcPr>
            <w:tcW w:w="317" w:type="pct"/>
            <w:tcBorders>
              <w:top w:val="single" w:sz="4" w:space="0" w:color="000000"/>
              <w:left w:val="single" w:sz="4" w:space="0" w:color="000000"/>
              <w:bottom w:val="single" w:sz="4" w:space="0" w:color="000000"/>
            </w:tcBorders>
            <w:shd w:val="clear" w:color="auto" w:fill="auto"/>
            <w:vAlign w:val="center"/>
          </w:tcPr>
          <w:p w14:paraId="3DA3BD02" w14:textId="77777777" w:rsidR="00A353D3" w:rsidRPr="00A353D3" w:rsidRDefault="00A353D3" w:rsidP="00A353D3">
            <w:pPr>
              <w:rPr>
                <w:rFonts w:asciiTheme="minorHAnsi" w:hAnsiTheme="minorHAnsi" w:cstheme="minorHAnsi"/>
              </w:rPr>
            </w:pPr>
          </w:p>
        </w:tc>
        <w:tc>
          <w:tcPr>
            <w:tcW w:w="344" w:type="pct"/>
            <w:tcBorders>
              <w:top w:val="single" w:sz="4" w:space="0" w:color="000000"/>
              <w:left w:val="single" w:sz="4" w:space="0" w:color="000000"/>
              <w:bottom w:val="single" w:sz="4" w:space="0" w:color="000000"/>
            </w:tcBorders>
            <w:shd w:val="clear" w:color="auto" w:fill="auto"/>
            <w:vAlign w:val="center"/>
          </w:tcPr>
          <w:p w14:paraId="4D96C73F" w14:textId="77777777" w:rsidR="00A353D3" w:rsidRPr="00A353D3" w:rsidRDefault="00A353D3" w:rsidP="00A353D3">
            <w:pPr>
              <w:rPr>
                <w:rFonts w:asciiTheme="minorHAnsi" w:hAnsiTheme="minorHAnsi" w:cstheme="minorHAnsi"/>
              </w:rPr>
            </w:pPr>
          </w:p>
        </w:tc>
        <w:tc>
          <w:tcPr>
            <w:tcW w:w="3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6ADB4" w14:textId="77777777" w:rsidR="00A353D3" w:rsidRPr="00A353D3" w:rsidRDefault="00A353D3" w:rsidP="00A353D3">
            <w:pPr>
              <w:rPr>
                <w:rFonts w:asciiTheme="minorHAnsi" w:hAnsiTheme="minorHAnsi" w:cstheme="minorHAnsi"/>
              </w:rPr>
            </w:pPr>
          </w:p>
        </w:tc>
      </w:tr>
      <w:tr w:rsidR="00D81B22" w:rsidRPr="00A353D3" w14:paraId="48A636A5" w14:textId="77777777" w:rsidTr="00D81B22">
        <w:trPr>
          <w:cantSplit/>
          <w:trHeight w:val="402"/>
        </w:trPr>
        <w:tc>
          <w:tcPr>
            <w:tcW w:w="142" w:type="pct"/>
            <w:vMerge/>
            <w:tcBorders>
              <w:left w:val="single" w:sz="4" w:space="0" w:color="000000"/>
            </w:tcBorders>
            <w:shd w:val="clear" w:color="auto" w:fill="auto"/>
          </w:tcPr>
          <w:p w14:paraId="1EB4CAED" w14:textId="77777777" w:rsidR="00A353D3" w:rsidRPr="00A353D3" w:rsidRDefault="00A353D3" w:rsidP="00D81B22">
            <w:pPr>
              <w:jc w:val="center"/>
              <w:rPr>
                <w:rFonts w:asciiTheme="minorHAnsi" w:hAnsiTheme="minorHAnsi" w:cstheme="minorHAnsi"/>
              </w:rPr>
            </w:pPr>
          </w:p>
        </w:tc>
        <w:tc>
          <w:tcPr>
            <w:tcW w:w="1617" w:type="pct"/>
            <w:vMerge/>
            <w:tcBorders>
              <w:left w:val="single" w:sz="4" w:space="0" w:color="000000"/>
            </w:tcBorders>
            <w:shd w:val="clear" w:color="auto" w:fill="auto"/>
          </w:tcPr>
          <w:p w14:paraId="18D9B932" w14:textId="77777777" w:rsidR="00A353D3" w:rsidRPr="00A353D3" w:rsidRDefault="00A353D3" w:rsidP="00A353D3">
            <w:pPr>
              <w:rPr>
                <w:rFonts w:asciiTheme="minorHAnsi" w:hAnsiTheme="minorHAnsi" w:cstheme="minorHAnsi"/>
              </w:rPr>
            </w:pPr>
          </w:p>
        </w:tc>
        <w:tc>
          <w:tcPr>
            <w:tcW w:w="387" w:type="pct"/>
            <w:tcBorders>
              <w:left w:val="single" w:sz="4" w:space="0" w:color="000000"/>
              <w:bottom w:val="single" w:sz="4" w:space="0" w:color="000000"/>
            </w:tcBorders>
            <w:shd w:val="clear" w:color="auto" w:fill="auto"/>
            <w:vAlign w:val="center"/>
          </w:tcPr>
          <w:p w14:paraId="73A2777F"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6 000</w:t>
            </w:r>
          </w:p>
        </w:tc>
        <w:tc>
          <w:tcPr>
            <w:tcW w:w="321" w:type="pct"/>
            <w:tcBorders>
              <w:left w:val="single" w:sz="4" w:space="0" w:color="000000"/>
              <w:bottom w:val="single" w:sz="4" w:space="0" w:color="000000"/>
            </w:tcBorders>
            <w:shd w:val="clear" w:color="auto" w:fill="auto"/>
            <w:vAlign w:val="center"/>
          </w:tcPr>
          <w:p w14:paraId="3ACF3627"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70-80 cm x 120-140cm</w:t>
            </w:r>
          </w:p>
        </w:tc>
        <w:tc>
          <w:tcPr>
            <w:tcW w:w="373" w:type="pct"/>
            <w:tcBorders>
              <w:left w:val="single" w:sz="4" w:space="0" w:color="000000"/>
              <w:bottom w:val="single" w:sz="4" w:space="0" w:color="000000"/>
            </w:tcBorders>
            <w:shd w:val="clear" w:color="auto" w:fill="auto"/>
            <w:vAlign w:val="center"/>
          </w:tcPr>
          <w:p w14:paraId="3A5D491D" w14:textId="77777777" w:rsidR="00A353D3" w:rsidRPr="00A353D3" w:rsidRDefault="00A353D3" w:rsidP="00A353D3">
            <w:pPr>
              <w:rPr>
                <w:rFonts w:asciiTheme="minorHAnsi" w:hAnsiTheme="minorHAnsi" w:cstheme="minorHAnsi"/>
              </w:rPr>
            </w:pPr>
          </w:p>
        </w:tc>
        <w:tc>
          <w:tcPr>
            <w:tcW w:w="433" w:type="pct"/>
            <w:tcBorders>
              <w:left w:val="single" w:sz="4" w:space="0" w:color="000000"/>
              <w:bottom w:val="single" w:sz="4" w:space="0" w:color="000000"/>
            </w:tcBorders>
            <w:shd w:val="clear" w:color="auto" w:fill="auto"/>
            <w:vAlign w:val="center"/>
          </w:tcPr>
          <w:p w14:paraId="27CABA4C" w14:textId="77777777" w:rsidR="00A353D3" w:rsidRPr="00A353D3" w:rsidRDefault="00A353D3" w:rsidP="00A353D3">
            <w:pPr>
              <w:rPr>
                <w:rFonts w:asciiTheme="minorHAnsi" w:hAnsiTheme="minorHAnsi" w:cstheme="minorHAnsi"/>
              </w:rPr>
            </w:pPr>
          </w:p>
        </w:tc>
        <w:tc>
          <w:tcPr>
            <w:tcW w:w="377" w:type="pct"/>
            <w:tcBorders>
              <w:left w:val="single" w:sz="4" w:space="0" w:color="000000"/>
              <w:bottom w:val="single" w:sz="4" w:space="0" w:color="000000"/>
            </w:tcBorders>
            <w:shd w:val="clear" w:color="auto" w:fill="auto"/>
            <w:vAlign w:val="center"/>
          </w:tcPr>
          <w:p w14:paraId="2759CA81" w14:textId="77777777" w:rsidR="00A353D3" w:rsidRPr="00A353D3" w:rsidRDefault="00A353D3" w:rsidP="00A353D3">
            <w:pPr>
              <w:rPr>
                <w:rFonts w:asciiTheme="minorHAnsi" w:hAnsiTheme="minorHAnsi" w:cstheme="minorHAnsi"/>
              </w:rPr>
            </w:pPr>
          </w:p>
        </w:tc>
        <w:tc>
          <w:tcPr>
            <w:tcW w:w="332" w:type="pct"/>
            <w:tcBorders>
              <w:left w:val="single" w:sz="4" w:space="0" w:color="000000"/>
              <w:bottom w:val="single" w:sz="4" w:space="0" w:color="000000"/>
            </w:tcBorders>
            <w:shd w:val="clear" w:color="auto" w:fill="auto"/>
            <w:vAlign w:val="center"/>
          </w:tcPr>
          <w:p w14:paraId="3ABA88FC" w14:textId="77777777" w:rsidR="00A353D3" w:rsidRPr="00A353D3" w:rsidRDefault="00A353D3" w:rsidP="00A353D3">
            <w:pPr>
              <w:rPr>
                <w:rFonts w:asciiTheme="minorHAnsi" w:hAnsiTheme="minorHAnsi" w:cstheme="minorHAnsi"/>
              </w:rPr>
            </w:pPr>
          </w:p>
        </w:tc>
        <w:tc>
          <w:tcPr>
            <w:tcW w:w="317" w:type="pct"/>
            <w:tcBorders>
              <w:left w:val="single" w:sz="4" w:space="0" w:color="000000"/>
              <w:bottom w:val="single" w:sz="4" w:space="0" w:color="000000"/>
            </w:tcBorders>
            <w:shd w:val="clear" w:color="auto" w:fill="auto"/>
            <w:vAlign w:val="center"/>
          </w:tcPr>
          <w:p w14:paraId="21260863" w14:textId="77777777" w:rsidR="00A353D3" w:rsidRPr="00A353D3" w:rsidRDefault="00A353D3" w:rsidP="00A353D3">
            <w:pPr>
              <w:rPr>
                <w:rFonts w:asciiTheme="minorHAnsi" w:hAnsiTheme="minorHAnsi" w:cstheme="minorHAnsi"/>
              </w:rPr>
            </w:pPr>
          </w:p>
        </w:tc>
        <w:tc>
          <w:tcPr>
            <w:tcW w:w="344" w:type="pct"/>
            <w:tcBorders>
              <w:left w:val="single" w:sz="4" w:space="0" w:color="000000"/>
              <w:bottom w:val="single" w:sz="4" w:space="0" w:color="000000"/>
            </w:tcBorders>
            <w:shd w:val="clear" w:color="auto" w:fill="auto"/>
            <w:vAlign w:val="center"/>
          </w:tcPr>
          <w:p w14:paraId="4B1C7377" w14:textId="77777777" w:rsidR="00A353D3" w:rsidRPr="00A353D3" w:rsidRDefault="00A353D3" w:rsidP="00A353D3">
            <w:pPr>
              <w:rPr>
                <w:rFonts w:asciiTheme="minorHAnsi" w:hAnsiTheme="minorHAnsi" w:cstheme="minorHAnsi"/>
              </w:rPr>
            </w:pPr>
          </w:p>
        </w:tc>
        <w:tc>
          <w:tcPr>
            <w:tcW w:w="357" w:type="pct"/>
            <w:tcBorders>
              <w:left w:val="single" w:sz="4" w:space="0" w:color="000000"/>
              <w:bottom w:val="single" w:sz="4" w:space="0" w:color="000000"/>
              <w:right w:val="single" w:sz="4" w:space="0" w:color="000000"/>
            </w:tcBorders>
            <w:shd w:val="clear" w:color="auto" w:fill="auto"/>
            <w:vAlign w:val="center"/>
          </w:tcPr>
          <w:p w14:paraId="1D866A3C" w14:textId="77777777" w:rsidR="00A353D3" w:rsidRPr="00A353D3" w:rsidRDefault="00A353D3" w:rsidP="00A353D3">
            <w:pPr>
              <w:rPr>
                <w:rFonts w:asciiTheme="minorHAnsi" w:hAnsiTheme="minorHAnsi" w:cstheme="minorHAnsi"/>
              </w:rPr>
            </w:pPr>
          </w:p>
        </w:tc>
      </w:tr>
      <w:tr w:rsidR="00D81B22" w:rsidRPr="00A353D3" w14:paraId="66356CCD" w14:textId="77777777" w:rsidTr="00D81B22">
        <w:trPr>
          <w:cantSplit/>
          <w:trHeight w:val="402"/>
        </w:trPr>
        <w:tc>
          <w:tcPr>
            <w:tcW w:w="142" w:type="pct"/>
            <w:vMerge/>
            <w:tcBorders>
              <w:left w:val="single" w:sz="4" w:space="0" w:color="000000"/>
              <w:bottom w:val="single" w:sz="4" w:space="0" w:color="000000"/>
            </w:tcBorders>
            <w:shd w:val="clear" w:color="auto" w:fill="auto"/>
          </w:tcPr>
          <w:p w14:paraId="2B8B3049" w14:textId="77777777" w:rsidR="00A353D3" w:rsidRPr="00A353D3" w:rsidRDefault="00A353D3" w:rsidP="00D81B22">
            <w:pPr>
              <w:jc w:val="center"/>
              <w:rPr>
                <w:rFonts w:asciiTheme="minorHAnsi" w:hAnsiTheme="minorHAnsi" w:cstheme="minorHAnsi"/>
              </w:rPr>
            </w:pPr>
          </w:p>
        </w:tc>
        <w:tc>
          <w:tcPr>
            <w:tcW w:w="1617" w:type="pct"/>
            <w:vMerge/>
            <w:tcBorders>
              <w:left w:val="single" w:sz="4" w:space="0" w:color="000000"/>
              <w:bottom w:val="single" w:sz="4" w:space="0" w:color="000000"/>
            </w:tcBorders>
            <w:shd w:val="clear" w:color="auto" w:fill="auto"/>
          </w:tcPr>
          <w:p w14:paraId="15C819EB" w14:textId="77777777" w:rsidR="00A353D3" w:rsidRPr="00A353D3" w:rsidRDefault="00A353D3" w:rsidP="00A353D3">
            <w:pPr>
              <w:rPr>
                <w:rFonts w:asciiTheme="minorHAnsi" w:hAnsiTheme="minorHAnsi" w:cstheme="minorHAnsi"/>
              </w:rPr>
            </w:pPr>
          </w:p>
        </w:tc>
        <w:tc>
          <w:tcPr>
            <w:tcW w:w="387" w:type="pct"/>
            <w:tcBorders>
              <w:left w:val="single" w:sz="4" w:space="0" w:color="000000"/>
              <w:bottom w:val="single" w:sz="4" w:space="0" w:color="000000"/>
            </w:tcBorders>
            <w:shd w:val="clear" w:color="auto" w:fill="auto"/>
            <w:vAlign w:val="center"/>
          </w:tcPr>
          <w:p w14:paraId="38970518"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3 500</w:t>
            </w:r>
          </w:p>
        </w:tc>
        <w:tc>
          <w:tcPr>
            <w:tcW w:w="321" w:type="pct"/>
            <w:tcBorders>
              <w:left w:val="single" w:sz="4" w:space="0" w:color="000000"/>
              <w:bottom w:val="single" w:sz="4" w:space="0" w:color="000000"/>
            </w:tcBorders>
            <w:shd w:val="clear" w:color="auto" w:fill="auto"/>
            <w:vAlign w:val="center"/>
          </w:tcPr>
          <w:p w14:paraId="14AB3074" w14:textId="2057A3BC" w:rsidR="00A353D3" w:rsidRPr="00A353D3" w:rsidRDefault="00A353D3" w:rsidP="008B1B5C">
            <w:pPr>
              <w:jc w:val="center"/>
              <w:rPr>
                <w:rFonts w:asciiTheme="minorHAnsi" w:hAnsiTheme="minorHAnsi" w:cstheme="minorHAnsi"/>
              </w:rPr>
            </w:pPr>
            <w:r w:rsidRPr="00A353D3">
              <w:rPr>
                <w:rFonts w:asciiTheme="minorHAnsi" w:hAnsiTheme="minorHAnsi" w:cstheme="minorHAnsi"/>
              </w:rPr>
              <w:t>60-70</w:t>
            </w:r>
            <w:r w:rsidR="008B1B5C">
              <w:rPr>
                <w:rFonts w:asciiTheme="minorHAnsi" w:hAnsiTheme="minorHAnsi" w:cstheme="minorHAnsi"/>
              </w:rPr>
              <w:t xml:space="preserve"> </w:t>
            </w:r>
            <w:r w:rsidRPr="00A353D3">
              <w:rPr>
                <w:rFonts w:asciiTheme="minorHAnsi" w:hAnsiTheme="minorHAnsi" w:cstheme="minorHAnsi"/>
              </w:rPr>
              <w:t>cm x 80-90cm</w:t>
            </w:r>
          </w:p>
        </w:tc>
        <w:tc>
          <w:tcPr>
            <w:tcW w:w="373" w:type="pct"/>
            <w:tcBorders>
              <w:left w:val="single" w:sz="4" w:space="0" w:color="000000"/>
              <w:bottom w:val="single" w:sz="4" w:space="0" w:color="000000"/>
            </w:tcBorders>
            <w:shd w:val="clear" w:color="auto" w:fill="auto"/>
            <w:vAlign w:val="center"/>
          </w:tcPr>
          <w:p w14:paraId="066E979A" w14:textId="77777777" w:rsidR="00A353D3" w:rsidRPr="00A353D3" w:rsidRDefault="00A353D3" w:rsidP="00A353D3">
            <w:pPr>
              <w:rPr>
                <w:rFonts w:asciiTheme="minorHAnsi" w:hAnsiTheme="minorHAnsi" w:cstheme="minorHAnsi"/>
              </w:rPr>
            </w:pPr>
          </w:p>
        </w:tc>
        <w:tc>
          <w:tcPr>
            <w:tcW w:w="433" w:type="pct"/>
            <w:tcBorders>
              <w:left w:val="single" w:sz="4" w:space="0" w:color="000000"/>
              <w:bottom w:val="single" w:sz="4" w:space="0" w:color="000000"/>
            </w:tcBorders>
            <w:shd w:val="clear" w:color="auto" w:fill="auto"/>
            <w:vAlign w:val="center"/>
          </w:tcPr>
          <w:p w14:paraId="5BBAB108" w14:textId="77777777" w:rsidR="00A353D3" w:rsidRPr="00A353D3" w:rsidRDefault="00A353D3" w:rsidP="00A353D3">
            <w:pPr>
              <w:rPr>
                <w:rFonts w:asciiTheme="minorHAnsi" w:hAnsiTheme="minorHAnsi" w:cstheme="minorHAnsi"/>
              </w:rPr>
            </w:pPr>
          </w:p>
        </w:tc>
        <w:tc>
          <w:tcPr>
            <w:tcW w:w="377" w:type="pct"/>
            <w:tcBorders>
              <w:left w:val="single" w:sz="4" w:space="0" w:color="000000"/>
              <w:bottom w:val="single" w:sz="4" w:space="0" w:color="000000"/>
            </w:tcBorders>
            <w:shd w:val="clear" w:color="auto" w:fill="auto"/>
            <w:vAlign w:val="center"/>
          </w:tcPr>
          <w:p w14:paraId="242661B1" w14:textId="77777777" w:rsidR="00A353D3" w:rsidRPr="00A353D3" w:rsidRDefault="00A353D3" w:rsidP="00A353D3">
            <w:pPr>
              <w:rPr>
                <w:rFonts w:asciiTheme="minorHAnsi" w:hAnsiTheme="minorHAnsi" w:cstheme="minorHAnsi"/>
              </w:rPr>
            </w:pPr>
          </w:p>
        </w:tc>
        <w:tc>
          <w:tcPr>
            <w:tcW w:w="332" w:type="pct"/>
            <w:tcBorders>
              <w:left w:val="single" w:sz="4" w:space="0" w:color="000000"/>
              <w:bottom w:val="single" w:sz="4" w:space="0" w:color="000000"/>
            </w:tcBorders>
            <w:shd w:val="clear" w:color="auto" w:fill="auto"/>
            <w:vAlign w:val="center"/>
          </w:tcPr>
          <w:p w14:paraId="6F7E7859" w14:textId="77777777" w:rsidR="00A353D3" w:rsidRPr="00A353D3" w:rsidRDefault="00A353D3" w:rsidP="00A353D3">
            <w:pPr>
              <w:rPr>
                <w:rFonts w:asciiTheme="minorHAnsi" w:hAnsiTheme="minorHAnsi" w:cstheme="minorHAnsi"/>
              </w:rPr>
            </w:pPr>
          </w:p>
        </w:tc>
        <w:tc>
          <w:tcPr>
            <w:tcW w:w="317" w:type="pct"/>
            <w:tcBorders>
              <w:left w:val="single" w:sz="4" w:space="0" w:color="000000"/>
              <w:bottom w:val="single" w:sz="4" w:space="0" w:color="000000"/>
            </w:tcBorders>
            <w:shd w:val="clear" w:color="auto" w:fill="auto"/>
            <w:vAlign w:val="center"/>
          </w:tcPr>
          <w:p w14:paraId="61DBDF3F" w14:textId="77777777" w:rsidR="00A353D3" w:rsidRPr="00A353D3" w:rsidRDefault="00A353D3" w:rsidP="00A353D3">
            <w:pPr>
              <w:rPr>
                <w:rFonts w:asciiTheme="minorHAnsi" w:hAnsiTheme="minorHAnsi" w:cstheme="minorHAnsi"/>
              </w:rPr>
            </w:pPr>
          </w:p>
        </w:tc>
        <w:tc>
          <w:tcPr>
            <w:tcW w:w="344" w:type="pct"/>
            <w:tcBorders>
              <w:left w:val="single" w:sz="4" w:space="0" w:color="000000"/>
              <w:bottom w:val="single" w:sz="4" w:space="0" w:color="000000"/>
            </w:tcBorders>
            <w:shd w:val="clear" w:color="auto" w:fill="auto"/>
            <w:vAlign w:val="center"/>
          </w:tcPr>
          <w:p w14:paraId="4B1069E6" w14:textId="77777777" w:rsidR="00A353D3" w:rsidRPr="00A353D3" w:rsidRDefault="00A353D3" w:rsidP="00A353D3">
            <w:pPr>
              <w:rPr>
                <w:rFonts w:asciiTheme="minorHAnsi" w:hAnsiTheme="minorHAnsi" w:cstheme="minorHAnsi"/>
              </w:rPr>
            </w:pPr>
          </w:p>
        </w:tc>
        <w:tc>
          <w:tcPr>
            <w:tcW w:w="357" w:type="pct"/>
            <w:tcBorders>
              <w:left w:val="single" w:sz="4" w:space="0" w:color="000000"/>
              <w:bottom w:val="single" w:sz="4" w:space="0" w:color="000000"/>
              <w:right w:val="single" w:sz="4" w:space="0" w:color="000000"/>
            </w:tcBorders>
            <w:shd w:val="clear" w:color="auto" w:fill="auto"/>
            <w:vAlign w:val="center"/>
          </w:tcPr>
          <w:p w14:paraId="4FBB799D" w14:textId="77777777" w:rsidR="00A353D3" w:rsidRPr="00A353D3" w:rsidRDefault="00A353D3" w:rsidP="00A353D3">
            <w:pPr>
              <w:rPr>
                <w:rFonts w:asciiTheme="minorHAnsi" w:hAnsiTheme="minorHAnsi" w:cstheme="minorHAnsi"/>
              </w:rPr>
            </w:pPr>
          </w:p>
        </w:tc>
      </w:tr>
      <w:tr w:rsidR="00D81B22" w:rsidRPr="00A353D3" w14:paraId="270520C9" w14:textId="77777777" w:rsidTr="00D81B22">
        <w:trPr>
          <w:cantSplit/>
        </w:trPr>
        <w:tc>
          <w:tcPr>
            <w:tcW w:w="142" w:type="pct"/>
            <w:tcBorders>
              <w:top w:val="single" w:sz="4" w:space="0" w:color="000000"/>
              <w:left w:val="single" w:sz="4" w:space="0" w:color="000000"/>
              <w:bottom w:val="single" w:sz="4" w:space="0" w:color="000000"/>
            </w:tcBorders>
            <w:shd w:val="clear" w:color="auto" w:fill="auto"/>
          </w:tcPr>
          <w:p w14:paraId="2A9BDC7A"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2.</w:t>
            </w:r>
          </w:p>
        </w:tc>
        <w:tc>
          <w:tcPr>
            <w:tcW w:w="1617" w:type="pct"/>
            <w:tcBorders>
              <w:top w:val="single" w:sz="4" w:space="0" w:color="000000"/>
              <w:left w:val="single" w:sz="4" w:space="0" w:color="000000"/>
              <w:bottom w:val="single" w:sz="4" w:space="0" w:color="000000"/>
            </w:tcBorders>
            <w:shd w:val="clear" w:color="auto" w:fill="auto"/>
          </w:tcPr>
          <w:p w14:paraId="3865EC4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Jednorazowa myjka do mycia pacjenta wykonana z miękkiej włókniny w 100% z włókien poliestrowych nasączonych mydłem o neutralnym PH.</w:t>
            </w:r>
          </w:p>
        </w:tc>
        <w:tc>
          <w:tcPr>
            <w:tcW w:w="387" w:type="pct"/>
            <w:tcBorders>
              <w:left w:val="single" w:sz="4" w:space="0" w:color="000000"/>
              <w:bottom w:val="single" w:sz="4" w:space="0" w:color="000000"/>
            </w:tcBorders>
            <w:shd w:val="clear" w:color="auto" w:fill="auto"/>
            <w:vAlign w:val="center"/>
          </w:tcPr>
          <w:p w14:paraId="3926C706"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9 000</w:t>
            </w:r>
          </w:p>
        </w:tc>
        <w:tc>
          <w:tcPr>
            <w:tcW w:w="321" w:type="pct"/>
            <w:tcBorders>
              <w:left w:val="single" w:sz="4" w:space="0" w:color="000000"/>
              <w:bottom w:val="single" w:sz="4" w:space="0" w:color="000000"/>
            </w:tcBorders>
            <w:shd w:val="clear" w:color="auto" w:fill="auto"/>
            <w:vAlign w:val="center"/>
          </w:tcPr>
          <w:p w14:paraId="1FADF97D" w14:textId="77777777" w:rsidR="00A353D3" w:rsidRPr="00A353D3" w:rsidRDefault="00A353D3" w:rsidP="00D81B22">
            <w:pPr>
              <w:jc w:val="center"/>
              <w:rPr>
                <w:rFonts w:asciiTheme="minorHAnsi" w:hAnsiTheme="minorHAnsi" w:cstheme="minorHAnsi"/>
              </w:rPr>
            </w:pPr>
          </w:p>
        </w:tc>
        <w:tc>
          <w:tcPr>
            <w:tcW w:w="373" w:type="pct"/>
            <w:tcBorders>
              <w:left w:val="single" w:sz="4" w:space="0" w:color="000000"/>
              <w:bottom w:val="single" w:sz="4" w:space="0" w:color="000000"/>
            </w:tcBorders>
            <w:shd w:val="clear" w:color="auto" w:fill="auto"/>
            <w:vAlign w:val="center"/>
          </w:tcPr>
          <w:p w14:paraId="7048EEBF" w14:textId="77777777" w:rsidR="00A353D3" w:rsidRPr="00A353D3" w:rsidRDefault="00A353D3" w:rsidP="00A353D3">
            <w:pPr>
              <w:rPr>
                <w:rFonts w:asciiTheme="minorHAnsi" w:hAnsiTheme="minorHAnsi" w:cstheme="minorHAnsi"/>
              </w:rPr>
            </w:pPr>
          </w:p>
        </w:tc>
        <w:tc>
          <w:tcPr>
            <w:tcW w:w="433" w:type="pct"/>
            <w:tcBorders>
              <w:left w:val="single" w:sz="4" w:space="0" w:color="000000"/>
              <w:bottom w:val="single" w:sz="4" w:space="0" w:color="000000"/>
            </w:tcBorders>
            <w:shd w:val="clear" w:color="auto" w:fill="auto"/>
            <w:vAlign w:val="center"/>
          </w:tcPr>
          <w:p w14:paraId="38FC1A63" w14:textId="77777777" w:rsidR="00A353D3" w:rsidRPr="00A353D3" w:rsidRDefault="00A353D3" w:rsidP="00A353D3">
            <w:pPr>
              <w:rPr>
                <w:rFonts w:asciiTheme="minorHAnsi" w:hAnsiTheme="minorHAnsi" w:cstheme="minorHAnsi"/>
              </w:rPr>
            </w:pPr>
          </w:p>
        </w:tc>
        <w:tc>
          <w:tcPr>
            <w:tcW w:w="377" w:type="pct"/>
            <w:tcBorders>
              <w:left w:val="single" w:sz="4" w:space="0" w:color="000000"/>
              <w:bottom w:val="single" w:sz="4" w:space="0" w:color="000000"/>
            </w:tcBorders>
            <w:shd w:val="clear" w:color="auto" w:fill="auto"/>
            <w:vAlign w:val="center"/>
          </w:tcPr>
          <w:p w14:paraId="3A8D0B53" w14:textId="77777777" w:rsidR="00A353D3" w:rsidRPr="00A353D3" w:rsidRDefault="00A353D3" w:rsidP="00A353D3">
            <w:pPr>
              <w:rPr>
                <w:rFonts w:asciiTheme="minorHAnsi" w:hAnsiTheme="minorHAnsi" w:cstheme="minorHAnsi"/>
              </w:rPr>
            </w:pPr>
          </w:p>
        </w:tc>
        <w:tc>
          <w:tcPr>
            <w:tcW w:w="332" w:type="pct"/>
            <w:tcBorders>
              <w:left w:val="single" w:sz="4" w:space="0" w:color="000000"/>
              <w:bottom w:val="single" w:sz="4" w:space="0" w:color="000000"/>
            </w:tcBorders>
            <w:shd w:val="clear" w:color="auto" w:fill="auto"/>
            <w:vAlign w:val="center"/>
          </w:tcPr>
          <w:p w14:paraId="4FF8544E" w14:textId="77777777" w:rsidR="00A353D3" w:rsidRPr="00A353D3" w:rsidRDefault="00A353D3" w:rsidP="00A353D3">
            <w:pPr>
              <w:rPr>
                <w:rFonts w:asciiTheme="minorHAnsi" w:hAnsiTheme="minorHAnsi" w:cstheme="minorHAnsi"/>
              </w:rPr>
            </w:pPr>
          </w:p>
        </w:tc>
        <w:tc>
          <w:tcPr>
            <w:tcW w:w="317" w:type="pct"/>
            <w:tcBorders>
              <w:left w:val="single" w:sz="4" w:space="0" w:color="000000"/>
              <w:bottom w:val="single" w:sz="4" w:space="0" w:color="000000"/>
            </w:tcBorders>
            <w:shd w:val="clear" w:color="auto" w:fill="auto"/>
            <w:vAlign w:val="center"/>
          </w:tcPr>
          <w:p w14:paraId="04C7166C" w14:textId="77777777" w:rsidR="00A353D3" w:rsidRPr="00A353D3" w:rsidRDefault="00A353D3" w:rsidP="00A353D3">
            <w:pPr>
              <w:rPr>
                <w:rFonts w:asciiTheme="minorHAnsi" w:hAnsiTheme="minorHAnsi" w:cstheme="minorHAnsi"/>
              </w:rPr>
            </w:pPr>
          </w:p>
        </w:tc>
        <w:tc>
          <w:tcPr>
            <w:tcW w:w="344" w:type="pct"/>
            <w:tcBorders>
              <w:left w:val="single" w:sz="4" w:space="0" w:color="000000"/>
              <w:bottom w:val="single" w:sz="4" w:space="0" w:color="000000"/>
            </w:tcBorders>
            <w:shd w:val="clear" w:color="auto" w:fill="auto"/>
            <w:vAlign w:val="center"/>
          </w:tcPr>
          <w:p w14:paraId="64B3D7CB" w14:textId="77777777" w:rsidR="00A353D3" w:rsidRPr="00A353D3" w:rsidRDefault="00A353D3" w:rsidP="00A353D3">
            <w:pPr>
              <w:rPr>
                <w:rFonts w:asciiTheme="minorHAnsi" w:hAnsiTheme="minorHAnsi" w:cstheme="minorHAnsi"/>
              </w:rPr>
            </w:pPr>
          </w:p>
        </w:tc>
        <w:tc>
          <w:tcPr>
            <w:tcW w:w="357" w:type="pct"/>
            <w:tcBorders>
              <w:left w:val="single" w:sz="4" w:space="0" w:color="000000"/>
              <w:bottom w:val="single" w:sz="4" w:space="0" w:color="000000"/>
              <w:right w:val="single" w:sz="4" w:space="0" w:color="000000"/>
            </w:tcBorders>
            <w:shd w:val="clear" w:color="auto" w:fill="auto"/>
            <w:vAlign w:val="center"/>
          </w:tcPr>
          <w:p w14:paraId="626A672D" w14:textId="77777777" w:rsidR="00A353D3" w:rsidRPr="00A353D3" w:rsidRDefault="00A353D3" w:rsidP="00A353D3">
            <w:pPr>
              <w:rPr>
                <w:rFonts w:asciiTheme="minorHAnsi" w:hAnsiTheme="minorHAnsi" w:cstheme="minorHAnsi"/>
              </w:rPr>
            </w:pPr>
          </w:p>
        </w:tc>
      </w:tr>
      <w:tr w:rsidR="00D81B22" w:rsidRPr="00A353D3" w14:paraId="1A16CD18" w14:textId="77777777" w:rsidTr="00D81B22">
        <w:trPr>
          <w:cantSplit/>
        </w:trPr>
        <w:tc>
          <w:tcPr>
            <w:tcW w:w="142" w:type="pct"/>
            <w:vMerge w:val="restart"/>
            <w:tcBorders>
              <w:top w:val="single" w:sz="4" w:space="0" w:color="000000"/>
              <w:left w:val="single" w:sz="4" w:space="0" w:color="000000"/>
              <w:bottom w:val="single" w:sz="4" w:space="0" w:color="000000"/>
            </w:tcBorders>
            <w:shd w:val="clear" w:color="auto" w:fill="auto"/>
          </w:tcPr>
          <w:p w14:paraId="0AC78707"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3.</w:t>
            </w:r>
          </w:p>
        </w:tc>
        <w:tc>
          <w:tcPr>
            <w:tcW w:w="1617" w:type="pct"/>
            <w:vMerge w:val="restart"/>
            <w:tcBorders>
              <w:top w:val="single" w:sz="4" w:space="0" w:color="000000"/>
              <w:left w:val="single" w:sz="4" w:space="0" w:color="000000"/>
              <w:bottom w:val="single" w:sz="4" w:space="0" w:color="000000"/>
            </w:tcBorders>
            <w:shd w:val="clear" w:color="auto" w:fill="auto"/>
          </w:tcPr>
          <w:p w14:paraId="2393E06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Jednorazowy śliniak ochronny z kieszonką do karmienia pacjentów, nieprzemakalny o wymiarach 35-40 cm x 60-70 cm, wiązany i z paskami przylepnymi.</w:t>
            </w:r>
          </w:p>
        </w:tc>
        <w:tc>
          <w:tcPr>
            <w:tcW w:w="387" w:type="pct"/>
            <w:tcBorders>
              <w:left w:val="single" w:sz="4" w:space="0" w:color="000000"/>
              <w:bottom w:val="single" w:sz="4" w:space="0" w:color="000000"/>
            </w:tcBorders>
            <w:shd w:val="clear" w:color="auto" w:fill="auto"/>
            <w:vAlign w:val="center"/>
          </w:tcPr>
          <w:p w14:paraId="7B138BA1"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800</w:t>
            </w:r>
          </w:p>
          <w:p w14:paraId="37E087A4"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wiązane</w:t>
            </w:r>
          </w:p>
        </w:tc>
        <w:tc>
          <w:tcPr>
            <w:tcW w:w="321" w:type="pct"/>
            <w:tcBorders>
              <w:left w:val="single" w:sz="4" w:space="0" w:color="000000"/>
              <w:bottom w:val="single" w:sz="4" w:space="0" w:color="000000"/>
            </w:tcBorders>
            <w:shd w:val="clear" w:color="auto" w:fill="auto"/>
            <w:vAlign w:val="center"/>
          </w:tcPr>
          <w:p w14:paraId="3BC064A3" w14:textId="77777777" w:rsidR="00A353D3" w:rsidRPr="00A353D3" w:rsidRDefault="00A353D3" w:rsidP="00D81B22">
            <w:pPr>
              <w:jc w:val="center"/>
              <w:rPr>
                <w:rFonts w:asciiTheme="minorHAnsi" w:hAnsiTheme="minorHAnsi" w:cstheme="minorHAnsi"/>
              </w:rPr>
            </w:pPr>
          </w:p>
        </w:tc>
        <w:tc>
          <w:tcPr>
            <w:tcW w:w="373" w:type="pct"/>
            <w:tcBorders>
              <w:left w:val="single" w:sz="4" w:space="0" w:color="000000"/>
              <w:bottom w:val="single" w:sz="4" w:space="0" w:color="000000"/>
            </w:tcBorders>
            <w:shd w:val="clear" w:color="auto" w:fill="auto"/>
            <w:vAlign w:val="center"/>
          </w:tcPr>
          <w:p w14:paraId="5EE194AF" w14:textId="77777777" w:rsidR="00A353D3" w:rsidRPr="00A353D3" w:rsidRDefault="00A353D3" w:rsidP="00A353D3">
            <w:pPr>
              <w:rPr>
                <w:rFonts w:asciiTheme="minorHAnsi" w:hAnsiTheme="minorHAnsi" w:cstheme="minorHAnsi"/>
              </w:rPr>
            </w:pPr>
          </w:p>
        </w:tc>
        <w:tc>
          <w:tcPr>
            <w:tcW w:w="433" w:type="pct"/>
            <w:tcBorders>
              <w:left w:val="single" w:sz="4" w:space="0" w:color="000000"/>
              <w:bottom w:val="single" w:sz="4" w:space="0" w:color="000000"/>
            </w:tcBorders>
            <w:shd w:val="clear" w:color="auto" w:fill="auto"/>
            <w:vAlign w:val="center"/>
          </w:tcPr>
          <w:p w14:paraId="0F11E4C1" w14:textId="77777777" w:rsidR="00A353D3" w:rsidRPr="00A353D3" w:rsidRDefault="00A353D3" w:rsidP="00A353D3">
            <w:pPr>
              <w:rPr>
                <w:rFonts w:asciiTheme="minorHAnsi" w:hAnsiTheme="minorHAnsi" w:cstheme="minorHAnsi"/>
              </w:rPr>
            </w:pPr>
          </w:p>
        </w:tc>
        <w:tc>
          <w:tcPr>
            <w:tcW w:w="377" w:type="pct"/>
            <w:tcBorders>
              <w:left w:val="single" w:sz="4" w:space="0" w:color="000000"/>
              <w:bottom w:val="single" w:sz="4" w:space="0" w:color="000000"/>
            </w:tcBorders>
            <w:shd w:val="clear" w:color="auto" w:fill="auto"/>
            <w:vAlign w:val="center"/>
          </w:tcPr>
          <w:p w14:paraId="3C817829" w14:textId="77777777" w:rsidR="00A353D3" w:rsidRPr="00A353D3" w:rsidRDefault="00A353D3" w:rsidP="00A353D3">
            <w:pPr>
              <w:rPr>
                <w:rFonts w:asciiTheme="minorHAnsi" w:hAnsiTheme="minorHAnsi" w:cstheme="minorHAnsi"/>
              </w:rPr>
            </w:pPr>
          </w:p>
        </w:tc>
        <w:tc>
          <w:tcPr>
            <w:tcW w:w="332" w:type="pct"/>
            <w:tcBorders>
              <w:left w:val="single" w:sz="4" w:space="0" w:color="000000"/>
              <w:bottom w:val="single" w:sz="4" w:space="0" w:color="000000"/>
            </w:tcBorders>
            <w:shd w:val="clear" w:color="auto" w:fill="auto"/>
            <w:vAlign w:val="center"/>
          </w:tcPr>
          <w:p w14:paraId="4DEB91A3" w14:textId="77777777" w:rsidR="00A353D3" w:rsidRPr="00A353D3" w:rsidRDefault="00A353D3" w:rsidP="00A353D3">
            <w:pPr>
              <w:rPr>
                <w:rFonts w:asciiTheme="minorHAnsi" w:hAnsiTheme="minorHAnsi" w:cstheme="minorHAnsi"/>
              </w:rPr>
            </w:pPr>
          </w:p>
        </w:tc>
        <w:tc>
          <w:tcPr>
            <w:tcW w:w="317" w:type="pct"/>
            <w:tcBorders>
              <w:left w:val="single" w:sz="4" w:space="0" w:color="000000"/>
              <w:bottom w:val="single" w:sz="4" w:space="0" w:color="000000"/>
            </w:tcBorders>
            <w:shd w:val="clear" w:color="auto" w:fill="auto"/>
            <w:vAlign w:val="center"/>
          </w:tcPr>
          <w:p w14:paraId="613F04C3" w14:textId="77777777" w:rsidR="00A353D3" w:rsidRPr="00A353D3" w:rsidRDefault="00A353D3" w:rsidP="00A353D3">
            <w:pPr>
              <w:rPr>
                <w:rFonts w:asciiTheme="minorHAnsi" w:hAnsiTheme="minorHAnsi" w:cstheme="minorHAnsi"/>
              </w:rPr>
            </w:pPr>
          </w:p>
        </w:tc>
        <w:tc>
          <w:tcPr>
            <w:tcW w:w="344" w:type="pct"/>
            <w:tcBorders>
              <w:left w:val="single" w:sz="4" w:space="0" w:color="000000"/>
              <w:bottom w:val="single" w:sz="4" w:space="0" w:color="000000"/>
            </w:tcBorders>
            <w:shd w:val="clear" w:color="auto" w:fill="auto"/>
            <w:vAlign w:val="center"/>
          </w:tcPr>
          <w:p w14:paraId="49A691EB" w14:textId="77777777" w:rsidR="00A353D3" w:rsidRPr="00A353D3" w:rsidRDefault="00A353D3" w:rsidP="00A353D3">
            <w:pPr>
              <w:rPr>
                <w:rFonts w:asciiTheme="minorHAnsi" w:hAnsiTheme="minorHAnsi" w:cstheme="minorHAnsi"/>
              </w:rPr>
            </w:pPr>
          </w:p>
        </w:tc>
        <w:tc>
          <w:tcPr>
            <w:tcW w:w="357" w:type="pct"/>
            <w:tcBorders>
              <w:left w:val="single" w:sz="4" w:space="0" w:color="000000"/>
              <w:bottom w:val="single" w:sz="4" w:space="0" w:color="000000"/>
              <w:right w:val="single" w:sz="4" w:space="0" w:color="000000"/>
            </w:tcBorders>
            <w:shd w:val="clear" w:color="auto" w:fill="auto"/>
            <w:vAlign w:val="center"/>
          </w:tcPr>
          <w:p w14:paraId="1638BF7D" w14:textId="77777777" w:rsidR="00A353D3" w:rsidRPr="00A353D3" w:rsidRDefault="00A353D3" w:rsidP="00A353D3">
            <w:pPr>
              <w:rPr>
                <w:rFonts w:asciiTheme="minorHAnsi" w:hAnsiTheme="minorHAnsi" w:cstheme="minorHAnsi"/>
              </w:rPr>
            </w:pPr>
          </w:p>
        </w:tc>
      </w:tr>
      <w:tr w:rsidR="00D81B22" w:rsidRPr="00A353D3" w14:paraId="4738FBCF" w14:textId="77777777" w:rsidTr="00D81B22">
        <w:trPr>
          <w:cantSplit/>
        </w:trPr>
        <w:tc>
          <w:tcPr>
            <w:tcW w:w="142" w:type="pct"/>
            <w:vMerge/>
            <w:tcBorders>
              <w:top w:val="single" w:sz="4" w:space="0" w:color="000000"/>
              <w:left w:val="single" w:sz="4" w:space="0" w:color="000000"/>
              <w:bottom w:val="single" w:sz="4" w:space="0" w:color="000000"/>
            </w:tcBorders>
            <w:shd w:val="clear" w:color="auto" w:fill="auto"/>
          </w:tcPr>
          <w:p w14:paraId="77C6CB69" w14:textId="77777777" w:rsidR="00A353D3" w:rsidRPr="00A353D3" w:rsidRDefault="00A353D3" w:rsidP="00A353D3">
            <w:pPr>
              <w:rPr>
                <w:rFonts w:asciiTheme="minorHAnsi" w:hAnsiTheme="minorHAnsi" w:cstheme="minorHAnsi"/>
              </w:rPr>
            </w:pPr>
          </w:p>
        </w:tc>
        <w:tc>
          <w:tcPr>
            <w:tcW w:w="1617" w:type="pct"/>
            <w:vMerge/>
            <w:tcBorders>
              <w:top w:val="single" w:sz="4" w:space="0" w:color="000000"/>
              <w:left w:val="single" w:sz="4" w:space="0" w:color="000000"/>
              <w:bottom w:val="single" w:sz="4" w:space="0" w:color="000000"/>
            </w:tcBorders>
            <w:shd w:val="clear" w:color="auto" w:fill="auto"/>
          </w:tcPr>
          <w:p w14:paraId="2076761B" w14:textId="77777777" w:rsidR="00A353D3" w:rsidRPr="00A353D3" w:rsidRDefault="00A353D3" w:rsidP="00A353D3">
            <w:pPr>
              <w:rPr>
                <w:rFonts w:asciiTheme="minorHAnsi" w:hAnsiTheme="minorHAnsi" w:cstheme="minorHAnsi"/>
              </w:rPr>
            </w:pPr>
          </w:p>
        </w:tc>
        <w:tc>
          <w:tcPr>
            <w:tcW w:w="387" w:type="pct"/>
            <w:tcBorders>
              <w:left w:val="single" w:sz="4" w:space="0" w:color="000000"/>
              <w:bottom w:val="single" w:sz="4" w:space="0" w:color="000000"/>
            </w:tcBorders>
            <w:shd w:val="clear" w:color="auto" w:fill="auto"/>
            <w:vAlign w:val="center"/>
          </w:tcPr>
          <w:p w14:paraId="7B9DA021"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800</w:t>
            </w:r>
          </w:p>
          <w:p w14:paraId="69150646"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przylepne</w:t>
            </w:r>
          </w:p>
        </w:tc>
        <w:tc>
          <w:tcPr>
            <w:tcW w:w="321" w:type="pct"/>
            <w:tcBorders>
              <w:left w:val="single" w:sz="4" w:space="0" w:color="000000"/>
              <w:bottom w:val="single" w:sz="4" w:space="0" w:color="000000"/>
            </w:tcBorders>
            <w:shd w:val="clear" w:color="auto" w:fill="auto"/>
            <w:vAlign w:val="center"/>
          </w:tcPr>
          <w:p w14:paraId="669EA809" w14:textId="77777777" w:rsidR="00A353D3" w:rsidRPr="00A353D3" w:rsidRDefault="00A353D3" w:rsidP="00D81B22">
            <w:pPr>
              <w:jc w:val="center"/>
              <w:rPr>
                <w:rFonts w:asciiTheme="minorHAnsi" w:hAnsiTheme="minorHAnsi" w:cstheme="minorHAnsi"/>
              </w:rPr>
            </w:pPr>
          </w:p>
        </w:tc>
        <w:tc>
          <w:tcPr>
            <w:tcW w:w="373" w:type="pct"/>
            <w:tcBorders>
              <w:left w:val="single" w:sz="4" w:space="0" w:color="000000"/>
              <w:bottom w:val="single" w:sz="4" w:space="0" w:color="000000"/>
            </w:tcBorders>
            <w:shd w:val="clear" w:color="auto" w:fill="auto"/>
            <w:vAlign w:val="center"/>
          </w:tcPr>
          <w:p w14:paraId="6FA13DBA" w14:textId="77777777" w:rsidR="00A353D3" w:rsidRPr="00A353D3" w:rsidRDefault="00A353D3" w:rsidP="00A353D3">
            <w:pPr>
              <w:rPr>
                <w:rFonts w:asciiTheme="minorHAnsi" w:hAnsiTheme="minorHAnsi" w:cstheme="minorHAnsi"/>
              </w:rPr>
            </w:pPr>
          </w:p>
        </w:tc>
        <w:tc>
          <w:tcPr>
            <w:tcW w:w="433" w:type="pct"/>
            <w:tcBorders>
              <w:left w:val="single" w:sz="4" w:space="0" w:color="000000"/>
              <w:bottom w:val="single" w:sz="4" w:space="0" w:color="000000"/>
            </w:tcBorders>
            <w:shd w:val="clear" w:color="auto" w:fill="auto"/>
            <w:vAlign w:val="center"/>
          </w:tcPr>
          <w:p w14:paraId="17CA0E52" w14:textId="77777777" w:rsidR="00A353D3" w:rsidRPr="00A353D3" w:rsidRDefault="00A353D3" w:rsidP="00A353D3">
            <w:pPr>
              <w:rPr>
                <w:rFonts w:asciiTheme="minorHAnsi" w:hAnsiTheme="minorHAnsi" w:cstheme="minorHAnsi"/>
              </w:rPr>
            </w:pPr>
          </w:p>
        </w:tc>
        <w:tc>
          <w:tcPr>
            <w:tcW w:w="377" w:type="pct"/>
            <w:tcBorders>
              <w:left w:val="single" w:sz="4" w:space="0" w:color="000000"/>
              <w:bottom w:val="single" w:sz="4" w:space="0" w:color="000000"/>
              <w:right w:val="single" w:sz="4" w:space="0" w:color="auto"/>
            </w:tcBorders>
            <w:shd w:val="clear" w:color="auto" w:fill="auto"/>
            <w:vAlign w:val="center"/>
          </w:tcPr>
          <w:p w14:paraId="3D941C1B" w14:textId="77777777" w:rsidR="00A353D3" w:rsidRPr="00A353D3" w:rsidRDefault="00A353D3" w:rsidP="00A353D3">
            <w:pPr>
              <w:rPr>
                <w:rFonts w:asciiTheme="minorHAnsi" w:hAnsiTheme="minorHAnsi" w:cstheme="minorHAnsi"/>
              </w:rPr>
            </w:pPr>
          </w:p>
        </w:tc>
        <w:tc>
          <w:tcPr>
            <w:tcW w:w="332" w:type="pct"/>
            <w:tcBorders>
              <w:left w:val="single" w:sz="4" w:space="0" w:color="auto"/>
              <w:bottom w:val="single" w:sz="4" w:space="0" w:color="000000"/>
            </w:tcBorders>
            <w:shd w:val="clear" w:color="auto" w:fill="auto"/>
            <w:vAlign w:val="center"/>
          </w:tcPr>
          <w:p w14:paraId="76071A1D" w14:textId="77777777" w:rsidR="00A353D3" w:rsidRPr="00A353D3" w:rsidRDefault="00A353D3" w:rsidP="00A353D3">
            <w:pPr>
              <w:rPr>
                <w:rFonts w:asciiTheme="minorHAnsi" w:hAnsiTheme="minorHAnsi" w:cstheme="minorHAnsi"/>
              </w:rPr>
            </w:pPr>
          </w:p>
        </w:tc>
        <w:tc>
          <w:tcPr>
            <w:tcW w:w="317" w:type="pct"/>
            <w:tcBorders>
              <w:left w:val="single" w:sz="4" w:space="0" w:color="000000"/>
              <w:bottom w:val="single" w:sz="4" w:space="0" w:color="000000"/>
            </w:tcBorders>
            <w:shd w:val="clear" w:color="auto" w:fill="auto"/>
            <w:vAlign w:val="center"/>
          </w:tcPr>
          <w:p w14:paraId="0981B05E" w14:textId="77777777" w:rsidR="00A353D3" w:rsidRPr="00A353D3" w:rsidRDefault="00A353D3" w:rsidP="00A353D3">
            <w:pPr>
              <w:rPr>
                <w:rFonts w:asciiTheme="minorHAnsi" w:hAnsiTheme="minorHAnsi" w:cstheme="minorHAnsi"/>
              </w:rPr>
            </w:pPr>
          </w:p>
        </w:tc>
        <w:tc>
          <w:tcPr>
            <w:tcW w:w="344" w:type="pct"/>
            <w:tcBorders>
              <w:left w:val="single" w:sz="4" w:space="0" w:color="000000"/>
              <w:bottom w:val="single" w:sz="4" w:space="0" w:color="000000"/>
            </w:tcBorders>
            <w:shd w:val="clear" w:color="auto" w:fill="auto"/>
            <w:vAlign w:val="center"/>
          </w:tcPr>
          <w:p w14:paraId="4F57B3EE" w14:textId="77777777" w:rsidR="00A353D3" w:rsidRPr="00A353D3" w:rsidRDefault="00A353D3" w:rsidP="00A353D3">
            <w:pPr>
              <w:rPr>
                <w:rFonts w:asciiTheme="minorHAnsi" w:hAnsiTheme="minorHAnsi" w:cstheme="minorHAnsi"/>
              </w:rPr>
            </w:pPr>
          </w:p>
        </w:tc>
        <w:tc>
          <w:tcPr>
            <w:tcW w:w="357" w:type="pct"/>
            <w:tcBorders>
              <w:left w:val="single" w:sz="4" w:space="0" w:color="000000"/>
              <w:bottom w:val="single" w:sz="4" w:space="0" w:color="000000"/>
              <w:right w:val="single" w:sz="4" w:space="0" w:color="000000"/>
            </w:tcBorders>
            <w:shd w:val="clear" w:color="auto" w:fill="auto"/>
            <w:vAlign w:val="center"/>
          </w:tcPr>
          <w:p w14:paraId="729E8A9F" w14:textId="77777777" w:rsidR="00A353D3" w:rsidRPr="00A353D3" w:rsidRDefault="00A353D3" w:rsidP="00A353D3">
            <w:pPr>
              <w:rPr>
                <w:rFonts w:asciiTheme="minorHAnsi" w:hAnsiTheme="minorHAnsi" w:cstheme="minorHAnsi"/>
              </w:rPr>
            </w:pPr>
          </w:p>
        </w:tc>
      </w:tr>
      <w:tr w:rsidR="00A353D3" w:rsidRPr="00A353D3" w14:paraId="4E4D4C10" w14:textId="77777777" w:rsidTr="00D81B22">
        <w:trPr>
          <w:cantSplit/>
        </w:trPr>
        <w:tc>
          <w:tcPr>
            <w:tcW w:w="3649" w:type="pct"/>
            <w:gridSpan w:val="7"/>
            <w:tcBorders>
              <w:top w:val="single" w:sz="4" w:space="0" w:color="000000"/>
              <w:left w:val="single" w:sz="4" w:space="0" w:color="000000"/>
              <w:bottom w:val="single" w:sz="4" w:space="0" w:color="000000"/>
              <w:right w:val="single" w:sz="4" w:space="0" w:color="auto"/>
            </w:tcBorders>
            <w:shd w:val="clear" w:color="auto" w:fill="auto"/>
          </w:tcPr>
          <w:p w14:paraId="70210C63"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WARTOŚĆ GLOBALNA</w:t>
            </w:r>
          </w:p>
        </w:tc>
        <w:tc>
          <w:tcPr>
            <w:tcW w:w="332" w:type="pct"/>
            <w:tcBorders>
              <w:left w:val="single" w:sz="4" w:space="0" w:color="auto"/>
              <w:bottom w:val="single" w:sz="4" w:space="0" w:color="000000"/>
            </w:tcBorders>
            <w:shd w:val="clear" w:color="auto" w:fill="auto"/>
            <w:vAlign w:val="center"/>
          </w:tcPr>
          <w:p w14:paraId="3EE52A26" w14:textId="77777777" w:rsidR="00A353D3" w:rsidRPr="00A353D3" w:rsidRDefault="00A353D3" w:rsidP="00D81B22">
            <w:pPr>
              <w:jc w:val="right"/>
              <w:rPr>
                <w:rFonts w:asciiTheme="minorHAnsi" w:hAnsiTheme="minorHAnsi" w:cstheme="minorHAnsi"/>
              </w:rPr>
            </w:pPr>
            <w:r w:rsidRPr="00A353D3">
              <w:rPr>
                <w:rFonts w:asciiTheme="minorHAnsi" w:hAnsiTheme="minorHAnsi" w:cstheme="minorHAnsi"/>
              </w:rPr>
              <w:t>NETTO:</w:t>
            </w:r>
          </w:p>
        </w:tc>
        <w:tc>
          <w:tcPr>
            <w:tcW w:w="317" w:type="pct"/>
            <w:tcBorders>
              <w:left w:val="single" w:sz="4" w:space="0" w:color="000000"/>
              <w:bottom w:val="single" w:sz="4" w:space="0" w:color="000000"/>
            </w:tcBorders>
            <w:shd w:val="clear" w:color="auto" w:fill="auto"/>
            <w:vAlign w:val="center"/>
          </w:tcPr>
          <w:p w14:paraId="788EDB21" w14:textId="77777777" w:rsidR="00A353D3" w:rsidRPr="00A353D3" w:rsidRDefault="00A353D3" w:rsidP="00D81B22">
            <w:pPr>
              <w:jc w:val="right"/>
              <w:rPr>
                <w:rFonts w:asciiTheme="minorHAnsi" w:hAnsiTheme="minorHAnsi" w:cstheme="minorHAnsi"/>
              </w:rPr>
            </w:pPr>
          </w:p>
        </w:tc>
        <w:tc>
          <w:tcPr>
            <w:tcW w:w="344" w:type="pct"/>
            <w:tcBorders>
              <w:left w:val="single" w:sz="4" w:space="0" w:color="000000"/>
              <w:bottom w:val="single" w:sz="4" w:space="0" w:color="000000"/>
            </w:tcBorders>
            <w:shd w:val="clear" w:color="auto" w:fill="auto"/>
            <w:vAlign w:val="center"/>
          </w:tcPr>
          <w:p w14:paraId="1B796D56" w14:textId="77777777" w:rsidR="00A353D3" w:rsidRPr="00A353D3" w:rsidRDefault="00A353D3" w:rsidP="00D81B22">
            <w:pPr>
              <w:jc w:val="right"/>
              <w:rPr>
                <w:rFonts w:asciiTheme="minorHAnsi" w:hAnsiTheme="minorHAnsi" w:cstheme="minorHAnsi"/>
              </w:rPr>
            </w:pPr>
            <w:r w:rsidRPr="00A353D3">
              <w:rPr>
                <w:rFonts w:asciiTheme="minorHAnsi" w:hAnsiTheme="minorHAnsi" w:cstheme="minorHAnsi"/>
              </w:rPr>
              <w:t>BRUTTO:</w:t>
            </w:r>
          </w:p>
        </w:tc>
        <w:tc>
          <w:tcPr>
            <w:tcW w:w="357" w:type="pct"/>
            <w:tcBorders>
              <w:left w:val="single" w:sz="4" w:space="0" w:color="000000"/>
              <w:bottom w:val="single" w:sz="4" w:space="0" w:color="000000"/>
              <w:right w:val="single" w:sz="4" w:space="0" w:color="000000"/>
            </w:tcBorders>
            <w:shd w:val="clear" w:color="auto" w:fill="auto"/>
            <w:vAlign w:val="center"/>
          </w:tcPr>
          <w:p w14:paraId="1C6448E5" w14:textId="77777777" w:rsidR="00A353D3" w:rsidRPr="00A353D3" w:rsidRDefault="00A353D3" w:rsidP="00A353D3">
            <w:pPr>
              <w:rPr>
                <w:rFonts w:asciiTheme="minorHAnsi" w:hAnsiTheme="minorHAnsi" w:cstheme="minorHAnsi"/>
              </w:rPr>
            </w:pPr>
          </w:p>
        </w:tc>
      </w:tr>
    </w:tbl>
    <w:p w14:paraId="066BD79C" w14:textId="77777777" w:rsidR="00A353D3" w:rsidRPr="00A353D3" w:rsidRDefault="00A353D3" w:rsidP="00A353D3">
      <w:pPr>
        <w:rPr>
          <w:rFonts w:asciiTheme="minorHAnsi" w:hAnsiTheme="minorHAnsi" w:cstheme="minorHAnsi"/>
        </w:rPr>
      </w:pPr>
    </w:p>
    <w:p w14:paraId="723B2E5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UWAGA: Ofertę należy podpisać kwalifikowanym podpisem elektronicznym przez osobę/osoby uprawnioną/uprawnione do reprezentowania Wykonawcy.</w:t>
      </w:r>
    </w:p>
    <w:p w14:paraId="636CF7E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666F12FC" w14:textId="77777777" w:rsidR="00A353D3" w:rsidRPr="00A353D3" w:rsidRDefault="00A353D3" w:rsidP="00D81B22">
      <w:pPr>
        <w:jc w:val="right"/>
        <w:rPr>
          <w:rFonts w:asciiTheme="minorHAnsi" w:hAnsiTheme="minorHAnsi" w:cstheme="minorHAnsi"/>
        </w:rPr>
      </w:pPr>
      <w:r w:rsidRPr="00A353D3">
        <w:rPr>
          <w:rFonts w:asciiTheme="minorHAnsi" w:hAnsiTheme="minorHAnsi" w:cstheme="minorHAnsi"/>
        </w:rPr>
        <w:lastRenderedPageBreak/>
        <w:t>Załącznik nr 2 do SWZ</w:t>
      </w:r>
    </w:p>
    <w:p w14:paraId="4E3844FB"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FORMULARZ CENOWY</w:t>
      </w:r>
    </w:p>
    <w:p w14:paraId="5FBB3F8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99 – Zestawy do zakładania i usuwania szwów</w:t>
      </w:r>
    </w:p>
    <w:tbl>
      <w:tblPr>
        <w:tblW w:w="5000" w:type="pct"/>
        <w:tblInd w:w="-543" w:type="dxa"/>
        <w:tblCellMar>
          <w:left w:w="70" w:type="dxa"/>
          <w:right w:w="70" w:type="dxa"/>
        </w:tblCellMar>
        <w:tblLook w:val="0000" w:firstRow="0" w:lastRow="0" w:firstColumn="0" w:lastColumn="0" w:noHBand="0" w:noVBand="0"/>
      </w:tblPr>
      <w:tblGrid>
        <w:gridCol w:w="444"/>
        <w:gridCol w:w="5113"/>
        <w:gridCol w:w="938"/>
        <w:gridCol w:w="1633"/>
        <w:gridCol w:w="1315"/>
        <w:gridCol w:w="1145"/>
        <w:gridCol w:w="1139"/>
        <w:gridCol w:w="944"/>
        <w:gridCol w:w="1018"/>
        <w:gridCol w:w="1021"/>
      </w:tblGrid>
      <w:tr w:rsidR="00DD20A5" w:rsidRPr="00A353D3" w14:paraId="1591CBFC" w14:textId="77777777" w:rsidTr="00DD20A5">
        <w:trPr>
          <w:trHeight w:val="1008"/>
        </w:trPr>
        <w:tc>
          <w:tcPr>
            <w:tcW w:w="151" w:type="pct"/>
            <w:tcBorders>
              <w:top w:val="single" w:sz="4" w:space="0" w:color="000000"/>
              <w:left w:val="single" w:sz="4" w:space="0" w:color="000000"/>
              <w:bottom w:val="single" w:sz="4" w:space="0" w:color="000000"/>
            </w:tcBorders>
            <w:shd w:val="clear" w:color="auto" w:fill="auto"/>
            <w:vAlign w:val="center"/>
          </w:tcPr>
          <w:p w14:paraId="2D81F36B"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Lp.</w:t>
            </w:r>
          </w:p>
        </w:tc>
        <w:tc>
          <w:tcPr>
            <w:tcW w:w="1738" w:type="pct"/>
            <w:tcBorders>
              <w:top w:val="single" w:sz="4" w:space="0" w:color="000000"/>
              <w:left w:val="single" w:sz="4" w:space="0" w:color="000000"/>
              <w:bottom w:val="single" w:sz="4" w:space="0" w:color="000000"/>
            </w:tcBorders>
            <w:shd w:val="clear" w:color="auto" w:fill="auto"/>
            <w:vAlign w:val="center"/>
          </w:tcPr>
          <w:p w14:paraId="6D6418A0" w14:textId="3BDA52F5" w:rsidR="00DD20A5" w:rsidRPr="00A353D3" w:rsidRDefault="00DD20A5" w:rsidP="00D81B22">
            <w:pPr>
              <w:jc w:val="center"/>
              <w:rPr>
                <w:rFonts w:asciiTheme="minorHAnsi" w:hAnsiTheme="minorHAnsi" w:cstheme="minorHAnsi"/>
              </w:rPr>
            </w:pPr>
            <w:r w:rsidRPr="00501CCD">
              <w:rPr>
                <w:rFonts w:asciiTheme="minorHAnsi" w:hAnsiTheme="minorHAnsi" w:cstheme="minorHAnsi"/>
              </w:rPr>
              <w:t>Opis przedmiotu</w:t>
            </w:r>
          </w:p>
        </w:tc>
        <w:tc>
          <w:tcPr>
            <w:tcW w:w="319" w:type="pct"/>
            <w:tcBorders>
              <w:top w:val="single" w:sz="4" w:space="0" w:color="000000"/>
              <w:left w:val="single" w:sz="4" w:space="0" w:color="000000"/>
              <w:bottom w:val="single" w:sz="4" w:space="0" w:color="000000"/>
            </w:tcBorders>
            <w:shd w:val="clear" w:color="auto" w:fill="auto"/>
            <w:vAlign w:val="center"/>
          </w:tcPr>
          <w:p w14:paraId="34119A47"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Ilość</w:t>
            </w:r>
          </w:p>
          <w:p w14:paraId="22585BDA"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w szt</w:t>
            </w:r>
            <w:r>
              <w:rPr>
                <w:rFonts w:asciiTheme="minorHAnsi" w:hAnsiTheme="minorHAnsi" w:cstheme="minorHAnsi"/>
              </w:rPr>
              <w:t>.</w:t>
            </w:r>
          </w:p>
        </w:tc>
        <w:tc>
          <w:tcPr>
            <w:tcW w:w="555" w:type="pct"/>
            <w:tcBorders>
              <w:top w:val="single" w:sz="4" w:space="0" w:color="000000"/>
              <w:left w:val="single" w:sz="4" w:space="0" w:color="000000"/>
              <w:bottom w:val="single" w:sz="4" w:space="0" w:color="000000"/>
            </w:tcBorders>
            <w:shd w:val="clear" w:color="auto" w:fill="auto"/>
            <w:vAlign w:val="center"/>
          </w:tcPr>
          <w:p w14:paraId="52EF99EF" w14:textId="7EDF93DB" w:rsidR="00DD20A5" w:rsidRPr="00A353D3" w:rsidRDefault="00DD20A5" w:rsidP="00D81B22">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4CF1443C"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Producent</w:t>
            </w:r>
          </w:p>
        </w:tc>
        <w:tc>
          <w:tcPr>
            <w:tcW w:w="447" w:type="pct"/>
            <w:tcBorders>
              <w:top w:val="single" w:sz="4" w:space="0" w:color="000000"/>
              <w:left w:val="single" w:sz="4" w:space="0" w:color="000000"/>
              <w:bottom w:val="single" w:sz="4" w:space="0" w:color="000000"/>
            </w:tcBorders>
            <w:shd w:val="clear" w:color="auto" w:fill="auto"/>
            <w:vAlign w:val="center"/>
          </w:tcPr>
          <w:p w14:paraId="5ED3868A"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Oferowana wielkość opakowania</w:t>
            </w:r>
          </w:p>
        </w:tc>
        <w:tc>
          <w:tcPr>
            <w:tcW w:w="389" w:type="pct"/>
            <w:tcBorders>
              <w:top w:val="single" w:sz="4" w:space="0" w:color="000000"/>
              <w:left w:val="single" w:sz="4" w:space="0" w:color="000000"/>
              <w:bottom w:val="single" w:sz="4" w:space="0" w:color="000000"/>
            </w:tcBorders>
            <w:shd w:val="clear" w:color="auto" w:fill="auto"/>
            <w:vAlign w:val="center"/>
          </w:tcPr>
          <w:p w14:paraId="73DD46AE"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Ilość opakowań</w:t>
            </w:r>
          </w:p>
        </w:tc>
        <w:tc>
          <w:tcPr>
            <w:tcW w:w="387" w:type="pct"/>
            <w:tcBorders>
              <w:top w:val="single" w:sz="4" w:space="0" w:color="000000"/>
              <w:left w:val="single" w:sz="4" w:space="0" w:color="000000"/>
              <w:bottom w:val="single" w:sz="4" w:space="0" w:color="000000"/>
            </w:tcBorders>
            <w:shd w:val="clear" w:color="auto" w:fill="auto"/>
            <w:vAlign w:val="center"/>
          </w:tcPr>
          <w:p w14:paraId="0AED664B" w14:textId="1BC07476" w:rsidR="00DD20A5" w:rsidRPr="00A353D3" w:rsidRDefault="00DD20A5" w:rsidP="00D81B22">
            <w:pPr>
              <w:jc w:val="center"/>
              <w:rPr>
                <w:rFonts w:asciiTheme="minorHAnsi" w:hAnsiTheme="minorHAnsi" w:cstheme="minorHAnsi"/>
              </w:rPr>
            </w:pPr>
            <w:r>
              <w:rPr>
                <w:rFonts w:asciiTheme="minorHAnsi" w:hAnsiTheme="minorHAnsi" w:cstheme="minorHAnsi"/>
              </w:rPr>
              <w:t xml:space="preserve">Cena jednostk. netto </w:t>
            </w:r>
            <w:r w:rsidRPr="00A353D3">
              <w:rPr>
                <w:rFonts w:asciiTheme="minorHAnsi" w:hAnsiTheme="minorHAnsi" w:cstheme="minorHAnsi"/>
              </w:rPr>
              <w:t>za op./szt.</w:t>
            </w:r>
          </w:p>
        </w:tc>
        <w:tc>
          <w:tcPr>
            <w:tcW w:w="321" w:type="pct"/>
            <w:tcBorders>
              <w:top w:val="single" w:sz="4" w:space="0" w:color="000000"/>
              <w:left w:val="single" w:sz="4" w:space="0" w:color="000000"/>
              <w:bottom w:val="single" w:sz="4" w:space="0" w:color="000000"/>
            </w:tcBorders>
            <w:shd w:val="clear" w:color="auto" w:fill="auto"/>
            <w:vAlign w:val="center"/>
          </w:tcPr>
          <w:p w14:paraId="507A0012"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Wartość</w:t>
            </w:r>
          </w:p>
          <w:p w14:paraId="73618E8C"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netto</w:t>
            </w:r>
          </w:p>
        </w:tc>
        <w:tc>
          <w:tcPr>
            <w:tcW w:w="346" w:type="pct"/>
            <w:tcBorders>
              <w:top w:val="single" w:sz="4" w:space="0" w:color="000000"/>
              <w:left w:val="single" w:sz="4" w:space="0" w:color="000000"/>
              <w:bottom w:val="single" w:sz="4" w:space="0" w:color="000000"/>
            </w:tcBorders>
            <w:shd w:val="clear" w:color="auto" w:fill="auto"/>
            <w:vAlign w:val="center"/>
          </w:tcPr>
          <w:p w14:paraId="00A6932A"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Stawka VAT</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860F1"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Wartość</w:t>
            </w:r>
          </w:p>
          <w:p w14:paraId="6C5BB73F"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brutto</w:t>
            </w:r>
          </w:p>
        </w:tc>
      </w:tr>
      <w:tr w:rsidR="00DD20A5" w:rsidRPr="00A353D3" w14:paraId="4BAE8875" w14:textId="77777777" w:rsidTr="00DD20A5">
        <w:trPr>
          <w:trHeight w:val="67"/>
        </w:trPr>
        <w:tc>
          <w:tcPr>
            <w:tcW w:w="151" w:type="pct"/>
            <w:tcBorders>
              <w:top w:val="single" w:sz="4" w:space="0" w:color="000000"/>
              <w:left w:val="single" w:sz="4" w:space="0" w:color="000000"/>
              <w:bottom w:val="single" w:sz="4" w:space="0" w:color="000000"/>
            </w:tcBorders>
            <w:shd w:val="clear" w:color="auto" w:fill="auto"/>
          </w:tcPr>
          <w:p w14:paraId="154B478F"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I</w:t>
            </w:r>
          </w:p>
        </w:tc>
        <w:tc>
          <w:tcPr>
            <w:tcW w:w="1738" w:type="pct"/>
            <w:tcBorders>
              <w:top w:val="single" w:sz="4" w:space="0" w:color="000000"/>
              <w:left w:val="single" w:sz="4" w:space="0" w:color="000000"/>
              <w:bottom w:val="single" w:sz="4" w:space="0" w:color="000000"/>
            </w:tcBorders>
            <w:shd w:val="clear" w:color="auto" w:fill="auto"/>
          </w:tcPr>
          <w:p w14:paraId="0404F798"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II</w:t>
            </w:r>
          </w:p>
        </w:tc>
        <w:tc>
          <w:tcPr>
            <w:tcW w:w="319" w:type="pct"/>
            <w:tcBorders>
              <w:top w:val="single" w:sz="4" w:space="0" w:color="000000"/>
              <w:left w:val="single" w:sz="4" w:space="0" w:color="000000"/>
              <w:bottom w:val="single" w:sz="4" w:space="0" w:color="000000"/>
            </w:tcBorders>
            <w:shd w:val="clear" w:color="auto" w:fill="auto"/>
          </w:tcPr>
          <w:p w14:paraId="4D9B3000"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III</w:t>
            </w:r>
          </w:p>
        </w:tc>
        <w:tc>
          <w:tcPr>
            <w:tcW w:w="555" w:type="pct"/>
            <w:tcBorders>
              <w:top w:val="single" w:sz="4" w:space="0" w:color="000000"/>
              <w:left w:val="single" w:sz="4" w:space="0" w:color="000000"/>
              <w:bottom w:val="single" w:sz="4" w:space="0" w:color="000000"/>
            </w:tcBorders>
            <w:shd w:val="clear" w:color="auto" w:fill="auto"/>
          </w:tcPr>
          <w:p w14:paraId="283CAFF1" w14:textId="66A89852" w:rsidR="00DD20A5" w:rsidRPr="00A353D3" w:rsidRDefault="00DD20A5" w:rsidP="00D81B22">
            <w:pPr>
              <w:jc w:val="center"/>
              <w:rPr>
                <w:rFonts w:asciiTheme="minorHAnsi" w:hAnsiTheme="minorHAnsi" w:cstheme="minorHAnsi"/>
              </w:rPr>
            </w:pPr>
            <w:r w:rsidRPr="00A353D3">
              <w:rPr>
                <w:rFonts w:asciiTheme="minorHAnsi" w:hAnsiTheme="minorHAnsi" w:cstheme="minorHAnsi"/>
              </w:rPr>
              <w:t>IV</w:t>
            </w:r>
          </w:p>
        </w:tc>
        <w:tc>
          <w:tcPr>
            <w:tcW w:w="447" w:type="pct"/>
            <w:tcBorders>
              <w:top w:val="single" w:sz="4" w:space="0" w:color="000000"/>
              <w:left w:val="single" w:sz="4" w:space="0" w:color="000000"/>
              <w:bottom w:val="single" w:sz="4" w:space="0" w:color="000000"/>
            </w:tcBorders>
            <w:shd w:val="clear" w:color="auto" w:fill="auto"/>
          </w:tcPr>
          <w:p w14:paraId="3B3688AB" w14:textId="2F8A503F" w:rsidR="00DD20A5" w:rsidRPr="00A353D3" w:rsidRDefault="00DD20A5" w:rsidP="00D81B22">
            <w:pPr>
              <w:jc w:val="center"/>
              <w:rPr>
                <w:rFonts w:asciiTheme="minorHAnsi" w:hAnsiTheme="minorHAnsi" w:cstheme="minorHAnsi"/>
              </w:rPr>
            </w:pPr>
            <w:r>
              <w:rPr>
                <w:rFonts w:asciiTheme="minorHAnsi" w:hAnsiTheme="minorHAnsi" w:cstheme="minorHAnsi"/>
              </w:rPr>
              <w:t>V</w:t>
            </w:r>
          </w:p>
        </w:tc>
        <w:tc>
          <w:tcPr>
            <w:tcW w:w="389" w:type="pct"/>
            <w:tcBorders>
              <w:top w:val="single" w:sz="4" w:space="0" w:color="000000"/>
              <w:left w:val="single" w:sz="4" w:space="0" w:color="000000"/>
              <w:bottom w:val="single" w:sz="4" w:space="0" w:color="000000"/>
            </w:tcBorders>
            <w:shd w:val="clear" w:color="auto" w:fill="auto"/>
          </w:tcPr>
          <w:p w14:paraId="3625D2FA" w14:textId="5E572C3D" w:rsidR="00DD20A5" w:rsidRPr="00A353D3" w:rsidRDefault="00DD20A5" w:rsidP="00D81B22">
            <w:pPr>
              <w:jc w:val="center"/>
              <w:rPr>
                <w:rFonts w:asciiTheme="minorHAnsi" w:hAnsiTheme="minorHAnsi" w:cstheme="minorHAnsi"/>
              </w:rPr>
            </w:pPr>
            <w:r>
              <w:rPr>
                <w:rFonts w:asciiTheme="minorHAnsi" w:hAnsiTheme="minorHAnsi" w:cstheme="minorHAnsi"/>
              </w:rPr>
              <w:t>VI</w:t>
            </w:r>
          </w:p>
        </w:tc>
        <w:tc>
          <w:tcPr>
            <w:tcW w:w="387" w:type="pct"/>
            <w:tcBorders>
              <w:top w:val="single" w:sz="4" w:space="0" w:color="000000"/>
              <w:left w:val="single" w:sz="4" w:space="0" w:color="000000"/>
              <w:bottom w:val="single" w:sz="4" w:space="0" w:color="000000"/>
            </w:tcBorders>
            <w:shd w:val="clear" w:color="auto" w:fill="auto"/>
          </w:tcPr>
          <w:p w14:paraId="641B85E7" w14:textId="77E800F4" w:rsidR="00DD20A5" w:rsidRPr="00A353D3" w:rsidRDefault="00DD20A5" w:rsidP="00D81B22">
            <w:pPr>
              <w:jc w:val="center"/>
              <w:rPr>
                <w:rFonts w:asciiTheme="minorHAnsi" w:hAnsiTheme="minorHAnsi" w:cstheme="minorHAnsi"/>
              </w:rPr>
            </w:pPr>
            <w:r>
              <w:rPr>
                <w:rFonts w:asciiTheme="minorHAnsi" w:hAnsiTheme="minorHAnsi" w:cstheme="minorHAnsi"/>
              </w:rPr>
              <w:t>VI</w:t>
            </w:r>
            <w:r w:rsidRPr="00A353D3">
              <w:rPr>
                <w:rFonts w:asciiTheme="minorHAnsi" w:hAnsiTheme="minorHAnsi" w:cstheme="minorHAnsi"/>
              </w:rPr>
              <w:t>I</w:t>
            </w:r>
          </w:p>
        </w:tc>
        <w:tc>
          <w:tcPr>
            <w:tcW w:w="321" w:type="pct"/>
            <w:tcBorders>
              <w:top w:val="single" w:sz="4" w:space="0" w:color="000000"/>
              <w:left w:val="single" w:sz="4" w:space="0" w:color="000000"/>
              <w:bottom w:val="single" w:sz="4" w:space="0" w:color="000000"/>
            </w:tcBorders>
            <w:shd w:val="clear" w:color="auto" w:fill="auto"/>
          </w:tcPr>
          <w:p w14:paraId="0EECDAE5" w14:textId="685FD5E4" w:rsidR="00DD20A5" w:rsidRPr="00A353D3" w:rsidRDefault="00DD20A5" w:rsidP="00D81B22">
            <w:pPr>
              <w:jc w:val="center"/>
              <w:rPr>
                <w:rFonts w:asciiTheme="minorHAnsi" w:hAnsiTheme="minorHAnsi" w:cstheme="minorHAnsi"/>
              </w:rPr>
            </w:pPr>
            <w:r>
              <w:rPr>
                <w:rFonts w:asciiTheme="minorHAnsi" w:hAnsiTheme="minorHAnsi" w:cstheme="minorHAnsi"/>
              </w:rPr>
              <w:t>VIII</w:t>
            </w:r>
          </w:p>
        </w:tc>
        <w:tc>
          <w:tcPr>
            <w:tcW w:w="346" w:type="pct"/>
            <w:tcBorders>
              <w:top w:val="single" w:sz="4" w:space="0" w:color="000000"/>
              <w:left w:val="single" w:sz="4" w:space="0" w:color="000000"/>
              <w:bottom w:val="single" w:sz="4" w:space="0" w:color="000000"/>
            </w:tcBorders>
            <w:shd w:val="clear" w:color="auto" w:fill="auto"/>
          </w:tcPr>
          <w:p w14:paraId="2F962CDA" w14:textId="3F9D8D88" w:rsidR="00DD20A5" w:rsidRPr="00A353D3" w:rsidRDefault="00DD20A5" w:rsidP="00D81B22">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347" w:type="pct"/>
            <w:tcBorders>
              <w:top w:val="single" w:sz="4" w:space="0" w:color="000000"/>
              <w:left w:val="single" w:sz="4" w:space="0" w:color="000000"/>
              <w:bottom w:val="single" w:sz="4" w:space="0" w:color="000000"/>
              <w:right w:val="single" w:sz="4" w:space="0" w:color="000000"/>
            </w:tcBorders>
            <w:shd w:val="clear" w:color="auto" w:fill="auto"/>
          </w:tcPr>
          <w:p w14:paraId="2F4380BC" w14:textId="5861ACF8" w:rsidR="00DD20A5" w:rsidRPr="00A353D3" w:rsidRDefault="00DD20A5" w:rsidP="00D81B22">
            <w:pPr>
              <w:jc w:val="center"/>
              <w:rPr>
                <w:rFonts w:asciiTheme="minorHAnsi" w:hAnsiTheme="minorHAnsi" w:cstheme="minorHAnsi"/>
              </w:rPr>
            </w:pPr>
            <w:r>
              <w:rPr>
                <w:rFonts w:asciiTheme="minorHAnsi" w:hAnsiTheme="minorHAnsi" w:cstheme="minorHAnsi"/>
              </w:rPr>
              <w:t>X</w:t>
            </w:r>
          </w:p>
        </w:tc>
      </w:tr>
      <w:tr w:rsidR="00DD20A5" w:rsidRPr="00A353D3" w14:paraId="6062D2AB" w14:textId="77777777" w:rsidTr="00DD20A5">
        <w:trPr>
          <w:cantSplit/>
        </w:trPr>
        <w:tc>
          <w:tcPr>
            <w:tcW w:w="151" w:type="pct"/>
            <w:tcBorders>
              <w:top w:val="single" w:sz="4" w:space="0" w:color="000000"/>
              <w:left w:val="single" w:sz="4" w:space="0" w:color="000000"/>
              <w:bottom w:val="single" w:sz="4" w:space="0" w:color="000000"/>
            </w:tcBorders>
            <w:shd w:val="clear" w:color="auto" w:fill="auto"/>
          </w:tcPr>
          <w:p w14:paraId="01B5DA62"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1.</w:t>
            </w:r>
          </w:p>
        </w:tc>
        <w:tc>
          <w:tcPr>
            <w:tcW w:w="1738" w:type="pct"/>
            <w:tcBorders>
              <w:top w:val="single" w:sz="4" w:space="0" w:color="000000"/>
              <w:left w:val="single" w:sz="4" w:space="0" w:color="000000"/>
              <w:bottom w:val="single" w:sz="4" w:space="0" w:color="000000"/>
            </w:tcBorders>
            <w:shd w:val="clear" w:color="auto" w:fill="auto"/>
          </w:tcPr>
          <w:p w14:paraId="388787F7"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Zestaw do zakładania szwów jednorazowego użytku, sterylny:</w:t>
            </w:r>
          </w:p>
          <w:p w14:paraId="4277E892"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6 x tampon lub tupfer,</w:t>
            </w:r>
          </w:p>
          <w:p w14:paraId="0D2211B8"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1 x pęseta plastikowa,</w:t>
            </w:r>
          </w:p>
          <w:p w14:paraId="6F0E69CD"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1 x pęseta metalowa chirurgiczna 12 cm,</w:t>
            </w:r>
          </w:p>
          <w:p w14:paraId="16FDD2E3"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1 x imadło,</w:t>
            </w:r>
          </w:p>
          <w:p w14:paraId="22901A38"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1 x nożyczki metalowe 11 cm ostro/ostre,</w:t>
            </w:r>
          </w:p>
          <w:p w14:paraId="0D4AA253" w14:textId="41408DE9" w:rsidR="00DD20A5" w:rsidRPr="00A353D3" w:rsidRDefault="00DD20A5" w:rsidP="00A353D3">
            <w:pPr>
              <w:rPr>
                <w:rFonts w:asciiTheme="minorHAnsi" w:hAnsiTheme="minorHAnsi" w:cstheme="minorHAnsi"/>
              </w:rPr>
            </w:pPr>
            <w:r w:rsidRPr="00A353D3">
              <w:rPr>
                <w:rFonts w:asciiTheme="minorHAnsi" w:hAnsiTheme="minorHAnsi" w:cstheme="minorHAnsi"/>
              </w:rPr>
              <w:t>1</w:t>
            </w:r>
            <w:r>
              <w:rPr>
                <w:rFonts w:asciiTheme="minorHAnsi" w:hAnsiTheme="minorHAnsi" w:cstheme="minorHAnsi"/>
              </w:rPr>
              <w:t xml:space="preserve"> </w:t>
            </w:r>
            <w:r w:rsidRPr="00A353D3">
              <w:rPr>
                <w:rFonts w:asciiTheme="minorHAnsi" w:hAnsiTheme="minorHAnsi" w:cstheme="minorHAnsi"/>
              </w:rPr>
              <w:t>x serweta z otworem 5-8 cm x 10-12 cm,</w:t>
            </w:r>
          </w:p>
          <w:p w14:paraId="034204AD"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opakowanie typu blister</w:t>
            </w:r>
          </w:p>
        </w:tc>
        <w:tc>
          <w:tcPr>
            <w:tcW w:w="319" w:type="pct"/>
            <w:tcBorders>
              <w:top w:val="single" w:sz="4" w:space="0" w:color="000000"/>
              <w:left w:val="single" w:sz="4" w:space="0" w:color="000000"/>
              <w:bottom w:val="single" w:sz="4" w:space="0" w:color="000000"/>
            </w:tcBorders>
            <w:shd w:val="clear" w:color="auto" w:fill="auto"/>
            <w:vAlign w:val="center"/>
          </w:tcPr>
          <w:p w14:paraId="7ADE6F01"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230</w:t>
            </w:r>
          </w:p>
        </w:tc>
        <w:tc>
          <w:tcPr>
            <w:tcW w:w="555" w:type="pct"/>
            <w:tcBorders>
              <w:top w:val="single" w:sz="4" w:space="0" w:color="000000"/>
              <w:left w:val="single" w:sz="4" w:space="0" w:color="000000"/>
              <w:bottom w:val="single" w:sz="4" w:space="0" w:color="000000"/>
            </w:tcBorders>
            <w:shd w:val="clear" w:color="auto" w:fill="auto"/>
            <w:vAlign w:val="center"/>
          </w:tcPr>
          <w:p w14:paraId="6561B332" w14:textId="77777777" w:rsidR="00DD20A5" w:rsidRPr="00A353D3" w:rsidRDefault="00DD20A5" w:rsidP="00A353D3">
            <w:pPr>
              <w:rPr>
                <w:rFonts w:asciiTheme="minorHAnsi" w:hAnsiTheme="minorHAnsi" w:cstheme="minorHAnsi"/>
              </w:rPr>
            </w:pPr>
          </w:p>
        </w:tc>
        <w:tc>
          <w:tcPr>
            <w:tcW w:w="447" w:type="pct"/>
            <w:tcBorders>
              <w:top w:val="single" w:sz="4" w:space="0" w:color="000000"/>
              <w:left w:val="single" w:sz="4" w:space="0" w:color="000000"/>
              <w:bottom w:val="single" w:sz="4" w:space="0" w:color="000000"/>
            </w:tcBorders>
            <w:shd w:val="clear" w:color="auto" w:fill="auto"/>
            <w:vAlign w:val="center"/>
          </w:tcPr>
          <w:p w14:paraId="70246C90" w14:textId="77777777" w:rsidR="00DD20A5" w:rsidRPr="00A353D3" w:rsidRDefault="00DD20A5" w:rsidP="00A353D3">
            <w:pPr>
              <w:rPr>
                <w:rFonts w:asciiTheme="minorHAnsi" w:hAnsiTheme="minorHAnsi" w:cstheme="minorHAnsi"/>
              </w:rPr>
            </w:pPr>
          </w:p>
        </w:tc>
        <w:tc>
          <w:tcPr>
            <w:tcW w:w="389" w:type="pct"/>
            <w:tcBorders>
              <w:top w:val="single" w:sz="4" w:space="0" w:color="000000"/>
              <w:left w:val="single" w:sz="4" w:space="0" w:color="000000"/>
              <w:bottom w:val="single" w:sz="4" w:space="0" w:color="000000"/>
            </w:tcBorders>
            <w:shd w:val="clear" w:color="auto" w:fill="auto"/>
            <w:vAlign w:val="center"/>
          </w:tcPr>
          <w:p w14:paraId="4065C3A1" w14:textId="77777777" w:rsidR="00DD20A5" w:rsidRPr="00A353D3" w:rsidRDefault="00DD20A5" w:rsidP="00A353D3">
            <w:pPr>
              <w:rPr>
                <w:rFonts w:asciiTheme="minorHAnsi" w:hAnsiTheme="minorHAnsi" w:cstheme="minorHAnsi"/>
              </w:rPr>
            </w:pPr>
          </w:p>
        </w:tc>
        <w:tc>
          <w:tcPr>
            <w:tcW w:w="387" w:type="pct"/>
            <w:tcBorders>
              <w:top w:val="single" w:sz="4" w:space="0" w:color="000000"/>
              <w:left w:val="single" w:sz="4" w:space="0" w:color="000000"/>
              <w:bottom w:val="single" w:sz="4" w:space="0" w:color="000000"/>
            </w:tcBorders>
            <w:shd w:val="clear" w:color="auto" w:fill="auto"/>
            <w:vAlign w:val="center"/>
          </w:tcPr>
          <w:p w14:paraId="1B0EBFF2" w14:textId="77777777" w:rsidR="00DD20A5" w:rsidRPr="00A353D3" w:rsidRDefault="00DD20A5" w:rsidP="00A353D3">
            <w:pPr>
              <w:rPr>
                <w:rFonts w:asciiTheme="minorHAnsi" w:hAnsiTheme="minorHAnsi" w:cstheme="minorHAnsi"/>
              </w:rPr>
            </w:pPr>
          </w:p>
        </w:tc>
        <w:tc>
          <w:tcPr>
            <w:tcW w:w="321" w:type="pct"/>
            <w:tcBorders>
              <w:top w:val="single" w:sz="4" w:space="0" w:color="000000"/>
              <w:left w:val="single" w:sz="4" w:space="0" w:color="000000"/>
              <w:bottom w:val="single" w:sz="4" w:space="0" w:color="000000"/>
            </w:tcBorders>
            <w:shd w:val="clear" w:color="auto" w:fill="auto"/>
            <w:vAlign w:val="center"/>
          </w:tcPr>
          <w:p w14:paraId="1FE67331" w14:textId="77777777" w:rsidR="00DD20A5" w:rsidRPr="00A353D3" w:rsidRDefault="00DD20A5" w:rsidP="00A353D3">
            <w:pPr>
              <w:rPr>
                <w:rFonts w:asciiTheme="minorHAnsi" w:hAnsiTheme="minorHAnsi" w:cstheme="minorHAnsi"/>
              </w:rPr>
            </w:pPr>
          </w:p>
        </w:tc>
        <w:tc>
          <w:tcPr>
            <w:tcW w:w="346" w:type="pct"/>
            <w:tcBorders>
              <w:top w:val="single" w:sz="4" w:space="0" w:color="000000"/>
              <w:left w:val="single" w:sz="4" w:space="0" w:color="000000"/>
              <w:bottom w:val="single" w:sz="4" w:space="0" w:color="000000"/>
            </w:tcBorders>
            <w:shd w:val="clear" w:color="auto" w:fill="auto"/>
            <w:vAlign w:val="center"/>
          </w:tcPr>
          <w:p w14:paraId="66DDF531" w14:textId="77777777" w:rsidR="00DD20A5" w:rsidRPr="00A353D3" w:rsidRDefault="00DD20A5" w:rsidP="00A353D3">
            <w:pPr>
              <w:rPr>
                <w:rFonts w:asciiTheme="minorHAnsi" w:hAnsiTheme="minorHAnsi" w:cstheme="minorHAnsi"/>
              </w:rPr>
            </w:pP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44332" w14:textId="77777777" w:rsidR="00DD20A5" w:rsidRPr="00A353D3" w:rsidRDefault="00DD20A5" w:rsidP="00A353D3">
            <w:pPr>
              <w:rPr>
                <w:rFonts w:asciiTheme="minorHAnsi" w:hAnsiTheme="minorHAnsi" w:cstheme="minorHAnsi"/>
              </w:rPr>
            </w:pPr>
          </w:p>
        </w:tc>
      </w:tr>
      <w:tr w:rsidR="00DD20A5" w:rsidRPr="00A353D3" w14:paraId="19E3C641" w14:textId="77777777" w:rsidTr="00DD20A5">
        <w:trPr>
          <w:cantSplit/>
          <w:trHeight w:val="402"/>
        </w:trPr>
        <w:tc>
          <w:tcPr>
            <w:tcW w:w="151" w:type="pct"/>
            <w:tcBorders>
              <w:left w:val="single" w:sz="4" w:space="0" w:color="000000"/>
              <w:bottom w:val="single" w:sz="4" w:space="0" w:color="000000"/>
            </w:tcBorders>
            <w:shd w:val="clear" w:color="auto" w:fill="auto"/>
          </w:tcPr>
          <w:p w14:paraId="4A38CD8D"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2.</w:t>
            </w:r>
          </w:p>
        </w:tc>
        <w:tc>
          <w:tcPr>
            <w:tcW w:w="1738" w:type="pct"/>
            <w:tcBorders>
              <w:left w:val="single" w:sz="4" w:space="0" w:color="000000"/>
              <w:bottom w:val="single" w:sz="4" w:space="0" w:color="000000"/>
            </w:tcBorders>
            <w:shd w:val="clear" w:color="auto" w:fill="auto"/>
          </w:tcPr>
          <w:p w14:paraId="0032757D"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Zestaw do zdejmowania szwów jednorazowego użytku, sterylny:</w:t>
            </w:r>
          </w:p>
          <w:p w14:paraId="2AD1F907"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3 x tampon,</w:t>
            </w:r>
          </w:p>
          <w:p w14:paraId="544B595C"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1 x skalpel 6,5 cm,</w:t>
            </w:r>
          </w:p>
          <w:p w14:paraId="69B00226"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1 x pęseta metalowa anatomiczna 12 cm,</w:t>
            </w:r>
          </w:p>
          <w:p w14:paraId="204F62F1" w14:textId="77777777" w:rsidR="00DD20A5" w:rsidRPr="00A353D3" w:rsidRDefault="00DD20A5" w:rsidP="00A353D3">
            <w:pPr>
              <w:rPr>
                <w:rFonts w:asciiTheme="minorHAnsi" w:hAnsiTheme="minorHAnsi" w:cstheme="minorHAnsi"/>
              </w:rPr>
            </w:pPr>
            <w:r w:rsidRPr="00A353D3">
              <w:rPr>
                <w:rFonts w:asciiTheme="minorHAnsi" w:hAnsiTheme="minorHAnsi" w:cstheme="minorHAnsi"/>
              </w:rPr>
              <w:t>opakowanie typu blister</w:t>
            </w:r>
          </w:p>
        </w:tc>
        <w:tc>
          <w:tcPr>
            <w:tcW w:w="319" w:type="pct"/>
            <w:tcBorders>
              <w:left w:val="single" w:sz="4" w:space="0" w:color="000000"/>
              <w:bottom w:val="single" w:sz="4" w:space="0" w:color="000000"/>
            </w:tcBorders>
            <w:shd w:val="clear" w:color="auto" w:fill="auto"/>
            <w:vAlign w:val="center"/>
          </w:tcPr>
          <w:p w14:paraId="5723C7AC"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230</w:t>
            </w:r>
          </w:p>
        </w:tc>
        <w:tc>
          <w:tcPr>
            <w:tcW w:w="555" w:type="pct"/>
            <w:tcBorders>
              <w:left w:val="single" w:sz="4" w:space="0" w:color="000000"/>
              <w:bottom w:val="single" w:sz="4" w:space="0" w:color="000000"/>
            </w:tcBorders>
            <w:shd w:val="clear" w:color="auto" w:fill="auto"/>
            <w:vAlign w:val="center"/>
          </w:tcPr>
          <w:p w14:paraId="04DA7EB0" w14:textId="77777777" w:rsidR="00DD20A5" w:rsidRPr="00A353D3" w:rsidRDefault="00DD20A5" w:rsidP="00A353D3">
            <w:pPr>
              <w:rPr>
                <w:rFonts w:asciiTheme="minorHAnsi" w:hAnsiTheme="minorHAnsi" w:cstheme="minorHAnsi"/>
              </w:rPr>
            </w:pPr>
          </w:p>
        </w:tc>
        <w:tc>
          <w:tcPr>
            <w:tcW w:w="447" w:type="pct"/>
            <w:tcBorders>
              <w:left w:val="single" w:sz="4" w:space="0" w:color="000000"/>
              <w:bottom w:val="single" w:sz="4" w:space="0" w:color="000000"/>
            </w:tcBorders>
            <w:shd w:val="clear" w:color="auto" w:fill="auto"/>
            <w:vAlign w:val="center"/>
          </w:tcPr>
          <w:p w14:paraId="4D3ACB2D" w14:textId="77777777" w:rsidR="00DD20A5" w:rsidRPr="00A353D3" w:rsidRDefault="00DD20A5" w:rsidP="00A353D3">
            <w:pPr>
              <w:rPr>
                <w:rFonts w:asciiTheme="minorHAnsi" w:hAnsiTheme="minorHAnsi" w:cstheme="minorHAnsi"/>
              </w:rPr>
            </w:pPr>
          </w:p>
        </w:tc>
        <w:tc>
          <w:tcPr>
            <w:tcW w:w="389" w:type="pct"/>
            <w:tcBorders>
              <w:left w:val="single" w:sz="4" w:space="0" w:color="000000"/>
              <w:bottom w:val="single" w:sz="4" w:space="0" w:color="000000"/>
            </w:tcBorders>
            <w:shd w:val="clear" w:color="auto" w:fill="auto"/>
            <w:vAlign w:val="center"/>
          </w:tcPr>
          <w:p w14:paraId="639161C0" w14:textId="77777777" w:rsidR="00DD20A5" w:rsidRPr="00A353D3" w:rsidRDefault="00DD20A5" w:rsidP="00A353D3">
            <w:pPr>
              <w:rPr>
                <w:rFonts w:asciiTheme="minorHAnsi" w:hAnsiTheme="minorHAnsi" w:cstheme="minorHAnsi"/>
              </w:rPr>
            </w:pPr>
          </w:p>
        </w:tc>
        <w:tc>
          <w:tcPr>
            <w:tcW w:w="387" w:type="pct"/>
            <w:tcBorders>
              <w:left w:val="single" w:sz="4" w:space="0" w:color="000000"/>
              <w:bottom w:val="single" w:sz="4" w:space="0" w:color="000000"/>
            </w:tcBorders>
            <w:shd w:val="clear" w:color="auto" w:fill="auto"/>
            <w:vAlign w:val="center"/>
          </w:tcPr>
          <w:p w14:paraId="5B5FEBE0" w14:textId="77777777" w:rsidR="00DD20A5" w:rsidRPr="00A353D3" w:rsidRDefault="00DD20A5" w:rsidP="00A353D3">
            <w:pPr>
              <w:rPr>
                <w:rFonts w:asciiTheme="minorHAnsi" w:hAnsiTheme="minorHAnsi" w:cstheme="minorHAnsi"/>
              </w:rPr>
            </w:pPr>
          </w:p>
        </w:tc>
        <w:tc>
          <w:tcPr>
            <w:tcW w:w="321" w:type="pct"/>
            <w:tcBorders>
              <w:left w:val="single" w:sz="4" w:space="0" w:color="000000"/>
              <w:bottom w:val="single" w:sz="4" w:space="0" w:color="000000"/>
            </w:tcBorders>
            <w:shd w:val="clear" w:color="auto" w:fill="auto"/>
            <w:vAlign w:val="center"/>
          </w:tcPr>
          <w:p w14:paraId="09E8C426" w14:textId="77777777" w:rsidR="00DD20A5" w:rsidRPr="00A353D3" w:rsidRDefault="00DD20A5" w:rsidP="00A353D3">
            <w:pPr>
              <w:rPr>
                <w:rFonts w:asciiTheme="minorHAnsi" w:hAnsiTheme="minorHAnsi" w:cstheme="minorHAnsi"/>
              </w:rPr>
            </w:pPr>
          </w:p>
        </w:tc>
        <w:tc>
          <w:tcPr>
            <w:tcW w:w="346" w:type="pct"/>
            <w:tcBorders>
              <w:left w:val="single" w:sz="4" w:space="0" w:color="000000"/>
              <w:bottom w:val="single" w:sz="4" w:space="0" w:color="000000"/>
            </w:tcBorders>
            <w:shd w:val="clear" w:color="auto" w:fill="auto"/>
            <w:vAlign w:val="center"/>
          </w:tcPr>
          <w:p w14:paraId="41B99C21" w14:textId="77777777" w:rsidR="00DD20A5" w:rsidRPr="00A353D3" w:rsidRDefault="00DD20A5" w:rsidP="00A353D3">
            <w:pPr>
              <w:rPr>
                <w:rFonts w:asciiTheme="minorHAnsi" w:hAnsiTheme="minorHAnsi" w:cstheme="minorHAnsi"/>
              </w:rPr>
            </w:pPr>
          </w:p>
        </w:tc>
        <w:tc>
          <w:tcPr>
            <w:tcW w:w="347" w:type="pct"/>
            <w:tcBorders>
              <w:left w:val="single" w:sz="4" w:space="0" w:color="000000"/>
              <w:bottom w:val="single" w:sz="4" w:space="0" w:color="000000"/>
              <w:right w:val="single" w:sz="4" w:space="0" w:color="000000"/>
            </w:tcBorders>
            <w:shd w:val="clear" w:color="auto" w:fill="auto"/>
            <w:vAlign w:val="center"/>
          </w:tcPr>
          <w:p w14:paraId="08A76BEB" w14:textId="77777777" w:rsidR="00DD20A5" w:rsidRPr="00A353D3" w:rsidRDefault="00DD20A5" w:rsidP="00A353D3">
            <w:pPr>
              <w:rPr>
                <w:rFonts w:asciiTheme="minorHAnsi" w:hAnsiTheme="minorHAnsi" w:cstheme="minorHAnsi"/>
              </w:rPr>
            </w:pPr>
          </w:p>
        </w:tc>
      </w:tr>
      <w:tr w:rsidR="00A353D3" w:rsidRPr="00A353D3" w14:paraId="7CEB0705" w14:textId="77777777" w:rsidTr="00DD20A5">
        <w:trPr>
          <w:cantSplit/>
          <w:trHeight w:val="402"/>
        </w:trPr>
        <w:tc>
          <w:tcPr>
            <w:tcW w:w="3598" w:type="pct"/>
            <w:gridSpan w:val="6"/>
            <w:tcBorders>
              <w:left w:val="single" w:sz="4" w:space="0" w:color="000000"/>
              <w:bottom w:val="single" w:sz="4" w:space="0" w:color="000000"/>
            </w:tcBorders>
            <w:shd w:val="clear" w:color="auto" w:fill="auto"/>
          </w:tcPr>
          <w:p w14:paraId="523961B6"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WARTOŚĆ GLOBALNA</w:t>
            </w:r>
          </w:p>
        </w:tc>
        <w:tc>
          <w:tcPr>
            <w:tcW w:w="387" w:type="pct"/>
            <w:tcBorders>
              <w:left w:val="single" w:sz="4" w:space="0" w:color="000000"/>
              <w:bottom w:val="single" w:sz="4" w:space="0" w:color="000000"/>
            </w:tcBorders>
            <w:shd w:val="clear" w:color="auto" w:fill="auto"/>
            <w:vAlign w:val="center"/>
          </w:tcPr>
          <w:p w14:paraId="7E66627F" w14:textId="77777777" w:rsidR="00A353D3" w:rsidRPr="00A353D3" w:rsidRDefault="00A353D3" w:rsidP="00D81B22">
            <w:pPr>
              <w:jc w:val="right"/>
              <w:rPr>
                <w:rFonts w:asciiTheme="minorHAnsi" w:hAnsiTheme="minorHAnsi" w:cstheme="minorHAnsi"/>
              </w:rPr>
            </w:pPr>
            <w:r w:rsidRPr="00A353D3">
              <w:rPr>
                <w:rFonts w:asciiTheme="minorHAnsi" w:hAnsiTheme="minorHAnsi" w:cstheme="minorHAnsi"/>
              </w:rPr>
              <w:t>NETTO:</w:t>
            </w:r>
          </w:p>
        </w:tc>
        <w:tc>
          <w:tcPr>
            <w:tcW w:w="321" w:type="pct"/>
            <w:tcBorders>
              <w:left w:val="single" w:sz="4" w:space="0" w:color="000000"/>
              <w:bottom w:val="single" w:sz="4" w:space="0" w:color="000000"/>
            </w:tcBorders>
            <w:shd w:val="clear" w:color="auto" w:fill="auto"/>
            <w:vAlign w:val="center"/>
          </w:tcPr>
          <w:p w14:paraId="38DDAB1B" w14:textId="77777777" w:rsidR="00A353D3" w:rsidRPr="00A353D3" w:rsidRDefault="00A353D3" w:rsidP="00D81B22">
            <w:pPr>
              <w:jc w:val="right"/>
              <w:rPr>
                <w:rFonts w:asciiTheme="minorHAnsi" w:hAnsiTheme="minorHAnsi" w:cstheme="minorHAnsi"/>
              </w:rPr>
            </w:pPr>
          </w:p>
        </w:tc>
        <w:tc>
          <w:tcPr>
            <w:tcW w:w="346" w:type="pct"/>
            <w:tcBorders>
              <w:left w:val="single" w:sz="4" w:space="0" w:color="000000"/>
              <w:bottom w:val="single" w:sz="4" w:space="0" w:color="000000"/>
            </w:tcBorders>
            <w:shd w:val="clear" w:color="auto" w:fill="auto"/>
            <w:vAlign w:val="center"/>
          </w:tcPr>
          <w:p w14:paraId="2AFA0626" w14:textId="77777777" w:rsidR="00A353D3" w:rsidRPr="00A353D3" w:rsidRDefault="00A353D3" w:rsidP="00D81B22">
            <w:pPr>
              <w:jc w:val="right"/>
              <w:rPr>
                <w:rFonts w:asciiTheme="minorHAnsi" w:hAnsiTheme="minorHAnsi" w:cstheme="minorHAnsi"/>
              </w:rPr>
            </w:pPr>
            <w:r w:rsidRPr="00A353D3">
              <w:rPr>
                <w:rFonts w:asciiTheme="minorHAnsi" w:hAnsiTheme="minorHAnsi" w:cstheme="minorHAnsi"/>
              </w:rPr>
              <w:t>BRUTTO:</w:t>
            </w:r>
          </w:p>
        </w:tc>
        <w:tc>
          <w:tcPr>
            <w:tcW w:w="347" w:type="pct"/>
            <w:tcBorders>
              <w:left w:val="single" w:sz="4" w:space="0" w:color="000000"/>
              <w:bottom w:val="single" w:sz="4" w:space="0" w:color="000000"/>
              <w:right w:val="single" w:sz="4" w:space="0" w:color="000000"/>
            </w:tcBorders>
            <w:shd w:val="clear" w:color="auto" w:fill="auto"/>
            <w:vAlign w:val="center"/>
          </w:tcPr>
          <w:p w14:paraId="54CAA364" w14:textId="77777777" w:rsidR="00A353D3" w:rsidRPr="00A353D3" w:rsidRDefault="00A353D3" w:rsidP="00A353D3">
            <w:pPr>
              <w:rPr>
                <w:rFonts w:asciiTheme="minorHAnsi" w:hAnsiTheme="minorHAnsi" w:cstheme="minorHAnsi"/>
              </w:rPr>
            </w:pPr>
          </w:p>
        </w:tc>
      </w:tr>
    </w:tbl>
    <w:p w14:paraId="5F7946E5" w14:textId="77777777" w:rsidR="00A353D3" w:rsidRPr="00A353D3" w:rsidRDefault="00A353D3" w:rsidP="00A353D3">
      <w:pPr>
        <w:rPr>
          <w:rFonts w:asciiTheme="minorHAnsi" w:hAnsiTheme="minorHAnsi" w:cstheme="minorHAnsi"/>
        </w:rPr>
      </w:pPr>
    </w:p>
    <w:p w14:paraId="4AA1B79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390D64D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1E15F8B" w14:textId="77777777" w:rsidR="00A353D3" w:rsidRPr="00A353D3" w:rsidRDefault="00A353D3" w:rsidP="00D81B22">
      <w:pPr>
        <w:jc w:val="right"/>
        <w:rPr>
          <w:rFonts w:asciiTheme="minorHAnsi" w:hAnsiTheme="minorHAnsi" w:cstheme="minorHAnsi"/>
        </w:rPr>
      </w:pPr>
      <w:r w:rsidRPr="00A353D3">
        <w:rPr>
          <w:rFonts w:asciiTheme="minorHAnsi" w:hAnsiTheme="minorHAnsi" w:cstheme="minorHAnsi"/>
        </w:rPr>
        <w:lastRenderedPageBreak/>
        <w:t>Załącznik nr 2 do SWZ</w:t>
      </w:r>
    </w:p>
    <w:p w14:paraId="4E1B4B7C"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FORMULARZ CENOWY</w:t>
      </w:r>
    </w:p>
    <w:p w14:paraId="082BB4C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100</w:t>
      </w:r>
      <w:r w:rsidR="00304BF8">
        <w:rPr>
          <w:rFonts w:asciiTheme="minorHAnsi" w:hAnsiTheme="minorHAnsi" w:cstheme="minorHAnsi"/>
        </w:rPr>
        <w:t xml:space="preserve"> </w:t>
      </w:r>
      <w:r w:rsidRPr="00A353D3">
        <w:rPr>
          <w:rFonts w:asciiTheme="minorHAnsi" w:hAnsiTheme="minorHAnsi" w:cstheme="minorHAnsi"/>
        </w:rPr>
        <w:t>– Narzędzia jednorazowego użytku</w:t>
      </w:r>
    </w:p>
    <w:tbl>
      <w:tblPr>
        <w:tblW w:w="5130" w:type="pct"/>
        <w:tblInd w:w="-497" w:type="dxa"/>
        <w:tblCellMar>
          <w:left w:w="70" w:type="dxa"/>
          <w:right w:w="70" w:type="dxa"/>
        </w:tblCellMar>
        <w:tblLook w:val="0000" w:firstRow="0" w:lastRow="0" w:firstColumn="0" w:lastColumn="0" w:noHBand="0" w:noVBand="0"/>
      </w:tblPr>
      <w:tblGrid>
        <w:gridCol w:w="822"/>
        <w:gridCol w:w="4556"/>
        <w:gridCol w:w="1225"/>
        <w:gridCol w:w="1763"/>
        <w:gridCol w:w="1343"/>
        <w:gridCol w:w="1183"/>
        <w:gridCol w:w="1099"/>
        <w:gridCol w:w="984"/>
        <w:gridCol w:w="1009"/>
        <w:gridCol w:w="1108"/>
      </w:tblGrid>
      <w:tr w:rsidR="00DD20A5" w:rsidRPr="00A353D3" w14:paraId="564C4B49" w14:textId="77777777" w:rsidTr="00DD20A5">
        <w:trPr>
          <w:trHeight w:val="1154"/>
        </w:trPr>
        <w:tc>
          <w:tcPr>
            <w:tcW w:w="272" w:type="pct"/>
            <w:tcBorders>
              <w:top w:val="single" w:sz="4" w:space="0" w:color="000000"/>
              <w:left w:val="single" w:sz="4" w:space="0" w:color="000000"/>
              <w:bottom w:val="single" w:sz="4" w:space="0" w:color="000000"/>
            </w:tcBorders>
            <w:shd w:val="clear" w:color="auto" w:fill="auto"/>
            <w:vAlign w:val="center"/>
          </w:tcPr>
          <w:p w14:paraId="0FC3233E"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Lp.</w:t>
            </w:r>
          </w:p>
        </w:tc>
        <w:tc>
          <w:tcPr>
            <w:tcW w:w="1509" w:type="pct"/>
            <w:tcBorders>
              <w:top w:val="single" w:sz="4" w:space="0" w:color="000000"/>
              <w:left w:val="single" w:sz="4" w:space="0" w:color="000000"/>
              <w:bottom w:val="single" w:sz="4" w:space="0" w:color="000000"/>
            </w:tcBorders>
            <w:shd w:val="clear" w:color="auto" w:fill="auto"/>
            <w:vAlign w:val="center"/>
          </w:tcPr>
          <w:p w14:paraId="4C2BB90B" w14:textId="2A1CC6ED" w:rsidR="00DD20A5" w:rsidRPr="00A353D3" w:rsidRDefault="00DD20A5" w:rsidP="00D81B22">
            <w:pPr>
              <w:jc w:val="center"/>
              <w:rPr>
                <w:rFonts w:asciiTheme="minorHAnsi" w:hAnsiTheme="minorHAnsi" w:cstheme="minorHAnsi"/>
              </w:rPr>
            </w:pPr>
            <w:r w:rsidRPr="00501CCD">
              <w:rPr>
                <w:rFonts w:asciiTheme="minorHAnsi" w:hAnsiTheme="minorHAnsi" w:cstheme="minorHAnsi"/>
              </w:rPr>
              <w:t>Opis przedmiotu</w:t>
            </w:r>
          </w:p>
        </w:tc>
        <w:tc>
          <w:tcPr>
            <w:tcW w:w="406" w:type="pct"/>
            <w:tcBorders>
              <w:top w:val="single" w:sz="4" w:space="0" w:color="000000"/>
              <w:left w:val="single" w:sz="4" w:space="0" w:color="000000"/>
              <w:bottom w:val="single" w:sz="4" w:space="0" w:color="000000"/>
            </w:tcBorders>
            <w:shd w:val="clear" w:color="auto" w:fill="auto"/>
            <w:vAlign w:val="center"/>
          </w:tcPr>
          <w:p w14:paraId="4466CBB0"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Ilość</w:t>
            </w:r>
          </w:p>
          <w:p w14:paraId="36A0FFF8"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w sztukach</w:t>
            </w:r>
          </w:p>
        </w:tc>
        <w:tc>
          <w:tcPr>
            <w:tcW w:w="584" w:type="pct"/>
            <w:tcBorders>
              <w:top w:val="single" w:sz="4" w:space="0" w:color="000000"/>
              <w:left w:val="single" w:sz="4" w:space="0" w:color="000000"/>
              <w:bottom w:val="single" w:sz="4" w:space="0" w:color="000000"/>
            </w:tcBorders>
            <w:shd w:val="clear" w:color="auto" w:fill="auto"/>
            <w:vAlign w:val="center"/>
          </w:tcPr>
          <w:p w14:paraId="6BC3819F" w14:textId="732F7670" w:rsidR="00DD20A5" w:rsidRPr="00A353D3" w:rsidRDefault="00DD20A5" w:rsidP="00D81B22">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4650A2F4"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Producent</w:t>
            </w:r>
          </w:p>
        </w:tc>
        <w:tc>
          <w:tcPr>
            <w:tcW w:w="445" w:type="pct"/>
            <w:tcBorders>
              <w:top w:val="single" w:sz="4" w:space="0" w:color="000000"/>
              <w:left w:val="single" w:sz="4" w:space="0" w:color="000000"/>
              <w:bottom w:val="single" w:sz="4" w:space="0" w:color="000000"/>
            </w:tcBorders>
            <w:shd w:val="clear" w:color="auto" w:fill="auto"/>
            <w:vAlign w:val="center"/>
          </w:tcPr>
          <w:p w14:paraId="1E883D97"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Oferowana wielkość opakowania</w:t>
            </w:r>
          </w:p>
        </w:tc>
        <w:tc>
          <w:tcPr>
            <w:tcW w:w="392" w:type="pct"/>
            <w:tcBorders>
              <w:top w:val="single" w:sz="4" w:space="0" w:color="000000"/>
              <w:left w:val="single" w:sz="4" w:space="0" w:color="000000"/>
              <w:bottom w:val="single" w:sz="4" w:space="0" w:color="000000"/>
            </w:tcBorders>
            <w:shd w:val="clear" w:color="auto" w:fill="auto"/>
            <w:vAlign w:val="center"/>
          </w:tcPr>
          <w:p w14:paraId="6BAF8040"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Ilość opakowań</w:t>
            </w:r>
          </w:p>
        </w:tc>
        <w:tc>
          <w:tcPr>
            <w:tcW w:w="364" w:type="pct"/>
            <w:tcBorders>
              <w:top w:val="single" w:sz="4" w:space="0" w:color="000000"/>
              <w:left w:val="single" w:sz="4" w:space="0" w:color="000000"/>
              <w:bottom w:val="single" w:sz="4" w:space="0" w:color="000000"/>
            </w:tcBorders>
            <w:shd w:val="clear" w:color="auto" w:fill="auto"/>
            <w:vAlign w:val="center"/>
          </w:tcPr>
          <w:p w14:paraId="46D81282" w14:textId="60E95A06" w:rsidR="00DD20A5" w:rsidRPr="00A353D3" w:rsidRDefault="00DD20A5" w:rsidP="00D81B22">
            <w:pPr>
              <w:jc w:val="center"/>
              <w:rPr>
                <w:rFonts w:asciiTheme="minorHAnsi" w:hAnsiTheme="minorHAnsi" w:cstheme="minorHAnsi"/>
              </w:rPr>
            </w:pPr>
            <w:r>
              <w:rPr>
                <w:rFonts w:asciiTheme="minorHAnsi" w:hAnsiTheme="minorHAnsi" w:cstheme="minorHAnsi"/>
              </w:rPr>
              <w:t xml:space="preserve">Cena jednostk. netto </w:t>
            </w:r>
            <w:r w:rsidRPr="00A353D3">
              <w:rPr>
                <w:rFonts w:asciiTheme="minorHAnsi" w:hAnsiTheme="minorHAnsi" w:cstheme="minorHAnsi"/>
              </w:rPr>
              <w:t>za op./szt.</w:t>
            </w:r>
          </w:p>
        </w:tc>
        <w:tc>
          <w:tcPr>
            <w:tcW w:w="326" w:type="pct"/>
            <w:tcBorders>
              <w:top w:val="single" w:sz="4" w:space="0" w:color="000000"/>
              <w:left w:val="single" w:sz="4" w:space="0" w:color="000000"/>
              <w:bottom w:val="single" w:sz="4" w:space="0" w:color="000000"/>
            </w:tcBorders>
            <w:shd w:val="clear" w:color="auto" w:fill="auto"/>
            <w:vAlign w:val="center"/>
          </w:tcPr>
          <w:p w14:paraId="6A4AD76C"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Wartość</w:t>
            </w:r>
          </w:p>
          <w:p w14:paraId="54372E0A"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netto</w:t>
            </w:r>
          </w:p>
        </w:tc>
        <w:tc>
          <w:tcPr>
            <w:tcW w:w="334" w:type="pct"/>
            <w:tcBorders>
              <w:top w:val="single" w:sz="4" w:space="0" w:color="000000"/>
              <w:left w:val="single" w:sz="4" w:space="0" w:color="000000"/>
              <w:bottom w:val="single" w:sz="4" w:space="0" w:color="000000"/>
            </w:tcBorders>
            <w:shd w:val="clear" w:color="auto" w:fill="auto"/>
            <w:vAlign w:val="center"/>
          </w:tcPr>
          <w:p w14:paraId="63EE0D5F"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Stawka VAT</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3EA40"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Wartość</w:t>
            </w:r>
          </w:p>
          <w:p w14:paraId="65BE72F0"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brutto</w:t>
            </w:r>
          </w:p>
        </w:tc>
      </w:tr>
      <w:tr w:rsidR="00DD20A5" w:rsidRPr="00A353D3" w14:paraId="78A5BAF8" w14:textId="77777777" w:rsidTr="00DD20A5">
        <w:trPr>
          <w:trHeight w:val="50"/>
        </w:trPr>
        <w:tc>
          <w:tcPr>
            <w:tcW w:w="272" w:type="pct"/>
            <w:tcBorders>
              <w:top w:val="single" w:sz="4" w:space="0" w:color="000000"/>
              <w:left w:val="single" w:sz="4" w:space="0" w:color="000000"/>
              <w:bottom w:val="single" w:sz="4" w:space="0" w:color="000000"/>
            </w:tcBorders>
            <w:shd w:val="clear" w:color="auto" w:fill="auto"/>
          </w:tcPr>
          <w:p w14:paraId="47F11127"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I</w:t>
            </w:r>
          </w:p>
        </w:tc>
        <w:tc>
          <w:tcPr>
            <w:tcW w:w="1509" w:type="pct"/>
            <w:tcBorders>
              <w:top w:val="single" w:sz="4" w:space="0" w:color="000000"/>
              <w:left w:val="single" w:sz="4" w:space="0" w:color="000000"/>
              <w:bottom w:val="single" w:sz="4" w:space="0" w:color="000000"/>
            </w:tcBorders>
            <w:shd w:val="clear" w:color="auto" w:fill="auto"/>
          </w:tcPr>
          <w:p w14:paraId="062BD2A6"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II</w:t>
            </w:r>
          </w:p>
        </w:tc>
        <w:tc>
          <w:tcPr>
            <w:tcW w:w="406" w:type="pct"/>
            <w:tcBorders>
              <w:top w:val="single" w:sz="4" w:space="0" w:color="000000"/>
              <w:left w:val="single" w:sz="4" w:space="0" w:color="000000"/>
              <w:bottom w:val="single" w:sz="4" w:space="0" w:color="000000"/>
            </w:tcBorders>
            <w:shd w:val="clear" w:color="auto" w:fill="auto"/>
          </w:tcPr>
          <w:p w14:paraId="5A3CD6BC"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III</w:t>
            </w:r>
          </w:p>
        </w:tc>
        <w:tc>
          <w:tcPr>
            <w:tcW w:w="584" w:type="pct"/>
            <w:tcBorders>
              <w:top w:val="single" w:sz="4" w:space="0" w:color="000000"/>
              <w:left w:val="single" w:sz="4" w:space="0" w:color="000000"/>
              <w:bottom w:val="single" w:sz="4" w:space="0" w:color="000000"/>
            </w:tcBorders>
            <w:shd w:val="clear" w:color="auto" w:fill="auto"/>
          </w:tcPr>
          <w:p w14:paraId="01B87530" w14:textId="4A82E1AC" w:rsidR="00DD20A5" w:rsidRPr="00A353D3" w:rsidRDefault="00DD20A5" w:rsidP="00D81B22">
            <w:pPr>
              <w:jc w:val="center"/>
              <w:rPr>
                <w:rFonts w:asciiTheme="minorHAnsi" w:hAnsiTheme="minorHAnsi" w:cstheme="minorHAnsi"/>
              </w:rPr>
            </w:pPr>
            <w:r w:rsidRPr="00A353D3">
              <w:rPr>
                <w:rFonts w:asciiTheme="minorHAnsi" w:hAnsiTheme="minorHAnsi" w:cstheme="minorHAnsi"/>
              </w:rPr>
              <w:t>IV</w:t>
            </w:r>
          </w:p>
        </w:tc>
        <w:tc>
          <w:tcPr>
            <w:tcW w:w="445" w:type="pct"/>
            <w:tcBorders>
              <w:top w:val="single" w:sz="4" w:space="0" w:color="000000"/>
              <w:left w:val="single" w:sz="4" w:space="0" w:color="000000"/>
              <w:bottom w:val="single" w:sz="4" w:space="0" w:color="000000"/>
            </w:tcBorders>
            <w:shd w:val="clear" w:color="auto" w:fill="auto"/>
          </w:tcPr>
          <w:p w14:paraId="1C745D86" w14:textId="78C3DB94" w:rsidR="00DD20A5" w:rsidRPr="00A353D3" w:rsidRDefault="00DD20A5" w:rsidP="00D81B22">
            <w:pPr>
              <w:jc w:val="center"/>
              <w:rPr>
                <w:rFonts w:asciiTheme="minorHAnsi" w:hAnsiTheme="minorHAnsi" w:cstheme="minorHAnsi"/>
              </w:rPr>
            </w:pPr>
            <w:r>
              <w:rPr>
                <w:rFonts w:asciiTheme="minorHAnsi" w:hAnsiTheme="minorHAnsi" w:cstheme="minorHAnsi"/>
              </w:rPr>
              <w:t>V</w:t>
            </w:r>
          </w:p>
        </w:tc>
        <w:tc>
          <w:tcPr>
            <w:tcW w:w="392" w:type="pct"/>
            <w:tcBorders>
              <w:top w:val="single" w:sz="4" w:space="0" w:color="000000"/>
              <w:left w:val="single" w:sz="4" w:space="0" w:color="000000"/>
              <w:bottom w:val="single" w:sz="4" w:space="0" w:color="000000"/>
            </w:tcBorders>
            <w:shd w:val="clear" w:color="auto" w:fill="auto"/>
          </w:tcPr>
          <w:p w14:paraId="3734A22B" w14:textId="7F3446CD" w:rsidR="00DD20A5" w:rsidRPr="00A353D3" w:rsidRDefault="00DD20A5" w:rsidP="00D81B22">
            <w:pPr>
              <w:jc w:val="center"/>
              <w:rPr>
                <w:rFonts w:asciiTheme="minorHAnsi" w:hAnsiTheme="minorHAnsi" w:cstheme="minorHAnsi"/>
              </w:rPr>
            </w:pPr>
            <w:r>
              <w:rPr>
                <w:rFonts w:asciiTheme="minorHAnsi" w:hAnsiTheme="minorHAnsi" w:cstheme="minorHAnsi"/>
              </w:rPr>
              <w:t>VI</w:t>
            </w:r>
          </w:p>
        </w:tc>
        <w:tc>
          <w:tcPr>
            <w:tcW w:w="364" w:type="pct"/>
            <w:tcBorders>
              <w:top w:val="single" w:sz="4" w:space="0" w:color="000000"/>
              <w:left w:val="single" w:sz="4" w:space="0" w:color="000000"/>
              <w:bottom w:val="single" w:sz="4" w:space="0" w:color="000000"/>
            </w:tcBorders>
            <w:shd w:val="clear" w:color="auto" w:fill="auto"/>
          </w:tcPr>
          <w:p w14:paraId="793E16D9" w14:textId="2ADA981C" w:rsidR="00DD20A5" w:rsidRPr="00A353D3" w:rsidRDefault="00DD20A5" w:rsidP="00D81B22">
            <w:pPr>
              <w:jc w:val="center"/>
              <w:rPr>
                <w:rFonts w:asciiTheme="minorHAnsi" w:hAnsiTheme="minorHAnsi" w:cstheme="minorHAnsi"/>
              </w:rPr>
            </w:pPr>
            <w:r>
              <w:rPr>
                <w:rFonts w:asciiTheme="minorHAnsi" w:hAnsiTheme="minorHAnsi" w:cstheme="minorHAnsi"/>
              </w:rPr>
              <w:t>VII</w:t>
            </w:r>
          </w:p>
        </w:tc>
        <w:tc>
          <w:tcPr>
            <w:tcW w:w="326" w:type="pct"/>
            <w:tcBorders>
              <w:top w:val="single" w:sz="4" w:space="0" w:color="000000"/>
              <w:left w:val="single" w:sz="4" w:space="0" w:color="000000"/>
              <w:bottom w:val="single" w:sz="4" w:space="0" w:color="000000"/>
            </w:tcBorders>
            <w:shd w:val="clear" w:color="auto" w:fill="auto"/>
          </w:tcPr>
          <w:p w14:paraId="5DFF6AC2" w14:textId="3A993D83" w:rsidR="00DD20A5" w:rsidRPr="00A353D3" w:rsidRDefault="00DD20A5" w:rsidP="00D81B22">
            <w:pPr>
              <w:jc w:val="center"/>
              <w:rPr>
                <w:rFonts w:asciiTheme="minorHAnsi" w:hAnsiTheme="minorHAnsi" w:cstheme="minorHAnsi"/>
              </w:rPr>
            </w:pPr>
            <w:r>
              <w:rPr>
                <w:rFonts w:asciiTheme="minorHAnsi" w:hAnsiTheme="minorHAnsi" w:cstheme="minorHAnsi"/>
              </w:rPr>
              <w:t>VIII</w:t>
            </w:r>
          </w:p>
        </w:tc>
        <w:tc>
          <w:tcPr>
            <w:tcW w:w="334" w:type="pct"/>
            <w:tcBorders>
              <w:top w:val="single" w:sz="4" w:space="0" w:color="000000"/>
              <w:left w:val="single" w:sz="4" w:space="0" w:color="000000"/>
              <w:bottom w:val="single" w:sz="4" w:space="0" w:color="000000"/>
            </w:tcBorders>
            <w:shd w:val="clear" w:color="auto" w:fill="auto"/>
          </w:tcPr>
          <w:p w14:paraId="2AAF6BEB" w14:textId="23D9A3AE" w:rsidR="00DD20A5" w:rsidRPr="00A353D3" w:rsidRDefault="00DD20A5" w:rsidP="00D81B22">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367" w:type="pct"/>
            <w:tcBorders>
              <w:top w:val="single" w:sz="4" w:space="0" w:color="000000"/>
              <w:left w:val="single" w:sz="4" w:space="0" w:color="000000"/>
              <w:bottom w:val="single" w:sz="4" w:space="0" w:color="000000"/>
              <w:right w:val="single" w:sz="4" w:space="0" w:color="000000"/>
            </w:tcBorders>
            <w:shd w:val="clear" w:color="auto" w:fill="auto"/>
          </w:tcPr>
          <w:p w14:paraId="26CBEF3D" w14:textId="2F6DBA56" w:rsidR="00DD20A5" w:rsidRPr="00A353D3" w:rsidRDefault="00DD20A5" w:rsidP="00D81B22">
            <w:pPr>
              <w:jc w:val="center"/>
              <w:rPr>
                <w:rFonts w:asciiTheme="minorHAnsi" w:hAnsiTheme="minorHAnsi" w:cstheme="minorHAnsi"/>
              </w:rPr>
            </w:pPr>
            <w:r>
              <w:rPr>
                <w:rFonts w:asciiTheme="minorHAnsi" w:hAnsiTheme="minorHAnsi" w:cstheme="minorHAnsi"/>
              </w:rPr>
              <w:t>X</w:t>
            </w:r>
          </w:p>
        </w:tc>
      </w:tr>
      <w:tr w:rsidR="00DD20A5" w:rsidRPr="00A353D3" w14:paraId="454B1F65" w14:textId="77777777" w:rsidTr="00DD20A5">
        <w:trPr>
          <w:cantSplit/>
        </w:trPr>
        <w:tc>
          <w:tcPr>
            <w:tcW w:w="272" w:type="pct"/>
            <w:tcBorders>
              <w:top w:val="single" w:sz="4" w:space="0" w:color="000000"/>
              <w:left w:val="single" w:sz="4" w:space="0" w:color="000000"/>
              <w:bottom w:val="single" w:sz="4" w:space="0" w:color="000000"/>
            </w:tcBorders>
            <w:shd w:val="clear" w:color="auto" w:fill="auto"/>
          </w:tcPr>
          <w:p w14:paraId="0902A4B3"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1.</w:t>
            </w:r>
          </w:p>
        </w:tc>
        <w:tc>
          <w:tcPr>
            <w:tcW w:w="1509" w:type="pct"/>
            <w:tcBorders>
              <w:top w:val="single" w:sz="4" w:space="0" w:color="000000"/>
              <w:left w:val="single" w:sz="4" w:space="0" w:color="000000"/>
              <w:bottom w:val="single" w:sz="4" w:space="0" w:color="000000"/>
            </w:tcBorders>
            <w:shd w:val="clear" w:color="auto" w:fill="auto"/>
          </w:tcPr>
          <w:p w14:paraId="45750A05" w14:textId="62382B6C" w:rsidR="00DD20A5" w:rsidRPr="00A353D3" w:rsidRDefault="00DD20A5" w:rsidP="00A353D3">
            <w:pPr>
              <w:rPr>
                <w:rFonts w:asciiTheme="minorHAnsi" w:hAnsiTheme="minorHAnsi" w:cstheme="minorHAnsi"/>
              </w:rPr>
            </w:pPr>
            <w:r w:rsidRPr="00A353D3">
              <w:rPr>
                <w:rFonts w:asciiTheme="minorHAnsi" w:hAnsiTheme="minorHAnsi" w:cstheme="minorHAnsi"/>
              </w:rPr>
              <w:t xml:space="preserve">Nożyczki jednorazowego użytku </w:t>
            </w:r>
            <w:r w:rsidRPr="00401CC5">
              <w:rPr>
                <w:rFonts w:asciiTheme="minorHAnsi" w:hAnsiTheme="minorHAnsi" w:cstheme="minorHAnsi"/>
              </w:rPr>
              <w:t xml:space="preserve">wykonane ze stali nierdzewnej </w:t>
            </w:r>
            <w:r>
              <w:rPr>
                <w:rFonts w:asciiTheme="minorHAnsi" w:hAnsiTheme="minorHAnsi" w:cstheme="minorHAnsi"/>
              </w:rPr>
              <w:t xml:space="preserve">lub </w:t>
            </w:r>
            <w:r w:rsidRPr="00401CC5">
              <w:rPr>
                <w:rFonts w:asciiTheme="minorHAnsi" w:hAnsiTheme="minorHAnsi" w:cstheme="minorHAnsi"/>
              </w:rPr>
              <w:t>metalowe, jałowe</w:t>
            </w:r>
            <w:r w:rsidRPr="00A353D3">
              <w:rPr>
                <w:rFonts w:asciiTheme="minorHAnsi" w:hAnsiTheme="minorHAnsi" w:cstheme="minorHAnsi"/>
              </w:rPr>
              <w:t>, proste, ostro-tępe 14 cm (+/-0,3 cm)</w:t>
            </w:r>
            <w:r>
              <w:rPr>
                <w:rFonts w:asciiTheme="minorHAnsi" w:hAnsiTheme="minorHAnsi" w:cstheme="minorHAnsi"/>
              </w:rPr>
              <w:t>.</w:t>
            </w:r>
          </w:p>
        </w:tc>
        <w:tc>
          <w:tcPr>
            <w:tcW w:w="406" w:type="pct"/>
            <w:tcBorders>
              <w:top w:val="single" w:sz="4" w:space="0" w:color="000000"/>
              <w:left w:val="single" w:sz="4" w:space="0" w:color="000000"/>
              <w:bottom w:val="single" w:sz="4" w:space="0" w:color="000000"/>
            </w:tcBorders>
            <w:shd w:val="clear" w:color="auto" w:fill="auto"/>
            <w:vAlign w:val="center"/>
          </w:tcPr>
          <w:p w14:paraId="360E34FD"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250</w:t>
            </w:r>
          </w:p>
        </w:tc>
        <w:tc>
          <w:tcPr>
            <w:tcW w:w="584" w:type="pct"/>
            <w:tcBorders>
              <w:top w:val="single" w:sz="4" w:space="0" w:color="000000"/>
              <w:left w:val="single" w:sz="4" w:space="0" w:color="000000"/>
              <w:bottom w:val="single" w:sz="4" w:space="0" w:color="000000"/>
            </w:tcBorders>
            <w:shd w:val="clear" w:color="auto" w:fill="auto"/>
            <w:vAlign w:val="center"/>
          </w:tcPr>
          <w:p w14:paraId="3CE99B83" w14:textId="77777777" w:rsidR="00DD20A5" w:rsidRPr="00A353D3" w:rsidRDefault="00DD20A5" w:rsidP="00A353D3">
            <w:pPr>
              <w:rPr>
                <w:rFonts w:asciiTheme="minorHAnsi" w:hAnsiTheme="minorHAnsi" w:cstheme="minorHAnsi"/>
              </w:rPr>
            </w:pPr>
          </w:p>
        </w:tc>
        <w:tc>
          <w:tcPr>
            <w:tcW w:w="445" w:type="pct"/>
            <w:tcBorders>
              <w:top w:val="single" w:sz="4" w:space="0" w:color="000000"/>
              <w:left w:val="single" w:sz="4" w:space="0" w:color="000000"/>
              <w:bottom w:val="single" w:sz="4" w:space="0" w:color="000000"/>
            </w:tcBorders>
            <w:shd w:val="clear" w:color="auto" w:fill="auto"/>
            <w:vAlign w:val="center"/>
          </w:tcPr>
          <w:p w14:paraId="68FFC3D5" w14:textId="77777777" w:rsidR="00DD20A5" w:rsidRPr="00A353D3" w:rsidRDefault="00DD20A5" w:rsidP="00A353D3">
            <w:pPr>
              <w:rPr>
                <w:rFonts w:asciiTheme="minorHAnsi" w:hAnsiTheme="minorHAnsi" w:cstheme="minorHAnsi"/>
              </w:rPr>
            </w:pPr>
          </w:p>
        </w:tc>
        <w:tc>
          <w:tcPr>
            <w:tcW w:w="392" w:type="pct"/>
            <w:tcBorders>
              <w:top w:val="single" w:sz="4" w:space="0" w:color="000000"/>
              <w:left w:val="single" w:sz="4" w:space="0" w:color="000000"/>
              <w:bottom w:val="single" w:sz="4" w:space="0" w:color="000000"/>
            </w:tcBorders>
            <w:shd w:val="clear" w:color="auto" w:fill="auto"/>
            <w:vAlign w:val="center"/>
          </w:tcPr>
          <w:p w14:paraId="3708BB04" w14:textId="77777777" w:rsidR="00DD20A5" w:rsidRPr="00A353D3" w:rsidRDefault="00DD20A5" w:rsidP="00A353D3">
            <w:pPr>
              <w:rPr>
                <w:rFonts w:asciiTheme="minorHAnsi" w:hAnsiTheme="minorHAnsi" w:cstheme="minorHAnsi"/>
              </w:rPr>
            </w:pPr>
          </w:p>
        </w:tc>
        <w:tc>
          <w:tcPr>
            <w:tcW w:w="364" w:type="pct"/>
            <w:tcBorders>
              <w:top w:val="single" w:sz="4" w:space="0" w:color="000000"/>
              <w:left w:val="single" w:sz="4" w:space="0" w:color="000000"/>
              <w:bottom w:val="single" w:sz="4" w:space="0" w:color="000000"/>
            </w:tcBorders>
            <w:shd w:val="clear" w:color="auto" w:fill="auto"/>
            <w:vAlign w:val="center"/>
          </w:tcPr>
          <w:p w14:paraId="64FB4CDC" w14:textId="77777777" w:rsidR="00DD20A5" w:rsidRPr="00A353D3" w:rsidRDefault="00DD20A5"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17C08DE8" w14:textId="77777777" w:rsidR="00DD20A5" w:rsidRPr="00A353D3" w:rsidRDefault="00DD20A5" w:rsidP="00A353D3">
            <w:pPr>
              <w:rPr>
                <w:rFonts w:asciiTheme="minorHAnsi" w:hAnsiTheme="minorHAnsi" w:cstheme="minorHAnsi"/>
              </w:rPr>
            </w:pPr>
          </w:p>
        </w:tc>
        <w:tc>
          <w:tcPr>
            <w:tcW w:w="334" w:type="pct"/>
            <w:tcBorders>
              <w:top w:val="single" w:sz="4" w:space="0" w:color="000000"/>
              <w:left w:val="single" w:sz="4" w:space="0" w:color="000000"/>
              <w:bottom w:val="single" w:sz="4" w:space="0" w:color="000000"/>
            </w:tcBorders>
            <w:shd w:val="clear" w:color="auto" w:fill="auto"/>
            <w:vAlign w:val="center"/>
          </w:tcPr>
          <w:p w14:paraId="5110CC08" w14:textId="77777777" w:rsidR="00DD20A5" w:rsidRPr="00A353D3" w:rsidRDefault="00DD20A5" w:rsidP="00A353D3">
            <w:pPr>
              <w:rPr>
                <w:rFonts w:asciiTheme="minorHAnsi" w:hAnsiTheme="minorHAnsi" w:cstheme="minorHAnsi"/>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02514" w14:textId="77777777" w:rsidR="00DD20A5" w:rsidRPr="00A353D3" w:rsidRDefault="00DD20A5" w:rsidP="00A353D3">
            <w:pPr>
              <w:rPr>
                <w:rFonts w:asciiTheme="minorHAnsi" w:hAnsiTheme="minorHAnsi" w:cstheme="minorHAnsi"/>
              </w:rPr>
            </w:pPr>
          </w:p>
        </w:tc>
      </w:tr>
      <w:tr w:rsidR="00DD20A5" w:rsidRPr="00A353D3" w14:paraId="4C370FD5" w14:textId="77777777" w:rsidTr="00DD20A5">
        <w:trPr>
          <w:cantSplit/>
          <w:trHeight w:val="402"/>
        </w:trPr>
        <w:tc>
          <w:tcPr>
            <w:tcW w:w="272" w:type="pct"/>
            <w:tcBorders>
              <w:left w:val="single" w:sz="4" w:space="0" w:color="000000"/>
              <w:bottom w:val="single" w:sz="4" w:space="0" w:color="000000"/>
            </w:tcBorders>
            <w:shd w:val="clear" w:color="auto" w:fill="auto"/>
          </w:tcPr>
          <w:p w14:paraId="6E004932"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2.</w:t>
            </w:r>
          </w:p>
        </w:tc>
        <w:tc>
          <w:tcPr>
            <w:tcW w:w="1509" w:type="pct"/>
            <w:tcBorders>
              <w:left w:val="single" w:sz="4" w:space="0" w:color="000000"/>
              <w:bottom w:val="single" w:sz="4" w:space="0" w:color="000000"/>
            </w:tcBorders>
            <w:shd w:val="clear" w:color="auto" w:fill="auto"/>
          </w:tcPr>
          <w:p w14:paraId="1C04E566" w14:textId="1867AB7F" w:rsidR="00DD20A5" w:rsidRPr="00A353D3" w:rsidRDefault="00DD20A5" w:rsidP="00A353D3">
            <w:pPr>
              <w:rPr>
                <w:rFonts w:asciiTheme="minorHAnsi" w:hAnsiTheme="minorHAnsi" w:cstheme="minorHAnsi"/>
              </w:rPr>
            </w:pPr>
            <w:r w:rsidRPr="00A353D3">
              <w:rPr>
                <w:rFonts w:asciiTheme="minorHAnsi" w:hAnsiTheme="minorHAnsi" w:cstheme="minorHAnsi"/>
              </w:rPr>
              <w:t>Pęseta jednorazowego użytku ana</w:t>
            </w:r>
            <w:r>
              <w:rPr>
                <w:rFonts w:asciiTheme="minorHAnsi" w:hAnsiTheme="minorHAnsi" w:cstheme="minorHAnsi"/>
              </w:rPr>
              <w:t xml:space="preserve">tomiczna jałowa, metalowa 14 cm </w:t>
            </w:r>
            <w:r w:rsidRPr="00A353D3">
              <w:rPr>
                <w:rFonts w:asciiTheme="minorHAnsi" w:hAnsiTheme="minorHAnsi" w:cstheme="minorHAnsi"/>
              </w:rPr>
              <w:t>(+/-0,3 cm)</w:t>
            </w:r>
            <w:r>
              <w:rPr>
                <w:rFonts w:asciiTheme="minorHAnsi" w:hAnsiTheme="minorHAnsi" w:cstheme="minorHAnsi"/>
              </w:rPr>
              <w:t>.</w:t>
            </w:r>
          </w:p>
        </w:tc>
        <w:tc>
          <w:tcPr>
            <w:tcW w:w="406" w:type="pct"/>
            <w:tcBorders>
              <w:left w:val="single" w:sz="4" w:space="0" w:color="000000"/>
              <w:bottom w:val="single" w:sz="4" w:space="0" w:color="000000"/>
            </w:tcBorders>
            <w:shd w:val="clear" w:color="auto" w:fill="auto"/>
            <w:vAlign w:val="center"/>
          </w:tcPr>
          <w:p w14:paraId="02E132A1"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150</w:t>
            </w:r>
          </w:p>
        </w:tc>
        <w:tc>
          <w:tcPr>
            <w:tcW w:w="584" w:type="pct"/>
            <w:tcBorders>
              <w:left w:val="single" w:sz="4" w:space="0" w:color="000000"/>
              <w:bottom w:val="single" w:sz="4" w:space="0" w:color="000000"/>
            </w:tcBorders>
            <w:shd w:val="clear" w:color="auto" w:fill="auto"/>
            <w:vAlign w:val="center"/>
          </w:tcPr>
          <w:p w14:paraId="426AD539" w14:textId="77777777" w:rsidR="00DD20A5" w:rsidRPr="00A353D3" w:rsidRDefault="00DD20A5" w:rsidP="00A353D3">
            <w:pPr>
              <w:rPr>
                <w:rFonts w:asciiTheme="minorHAnsi" w:hAnsiTheme="minorHAnsi" w:cstheme="minorHAnsi"/>
              </w:rPr>
            </w:pPr>
          </w:p>
        </w:tc>
        <w:tc>
          <w:tcPr>
            <w:tcW w:w="445" w:type="pct"/>
            <w:tcBorders>
              <w:left w:val="single" w:sz="4" w:space="0" w:color="000000"/>
              <w:bottom w:val="single" w:sz="4" w:space="0" w:color="000000"/>
            </w:tcBorders>
            <w:shd w:val="clear" w:color="auto" w:fill="auto"/>
            <w:vAlign w:val="center"/>
          </w:tcPr>
          <w:p w14:paraId="1782C40D" w14:textId="77777777" w:rsidR="00DD20A5" w:rsidRPr="00A353D3" w:rsidRDefault="00DD20A5" w:rsidP="00A353D3">
            <w:pPr>
              <w:rPr>
                <w:rFonts w:asciiTheme="minorHAnsi" w:hAnsiTheme="minorHAnsi" w:cstheme="minorHAnsi"/>
              </w:rPr>
            </w:pPr>
          </w:p>
        </w:tc>
        <w:tc>
          <w:tcPr>
            <w:tcW w:w="392" w:type="pct"/>
            <w:tcBorders>
              <w:left w:val="single" w:sz="4" w:space="0" w:color="000000"/>
              <w:bottom w:val="single" w:sz="4" w:space="0" w:color="000000"/>
            </w:tcBorders>
            <w:shd w:val="clear" w:color="auto" w:fill="auto"/>
            <w:vAlign w:val="center"/>
          </w:tcPr>
          <w:p w14:paraId="0EA7E01F" w14:textId="77777777" w:rsidR="00DD20A5" w:rsidRPr="00A353D3" w:rsidRDefault="00DD20A5" w:rsidP="00A353D3">
            <w:pPr>
              <w:rPr>
                <w:rFonts w:asciiTheme="minorHAnsi" w:hAnsiTheme="minorHAnsi" w:cstheme="minorHAnsi"/>
              </w:rPr>
            </w:pPr>
          </w:p>
        </w:tc>
        <w:tc>
          <w:tcPr>
            <w:tcW w:w="364" w:type="pct"/>
            <w:tcBorders>
              <w:left w:val="single" w:sz="4" w:space="0" w:color="000000"/>
              <w:bottom w:val="single" w:sz="4" w:space="0" w:color="000000"/>
            </w:tcBorders>
            <w:shd w:val="clear" w:color="auto" w:fill="auto"/>
            <w:vAlign w:val="center"/>
          </w:tcPr>
          <w:p w14:paraId="594DBDFB" w14:textId="77777777" w:rsidR="00DD20A5" w:rsidRPr="00A353D3" w:rsidRDefault="00DD20A5" w:rsidP="00A353D3">
            <w:pPr>
              <w:rPr>
                <w:rFonts w:asciiTheme="minorHAnsi" w:hAnsiTheme="minorHAnsi" w:cstheme="minorHAnsi"/>
              </w:rPr>
            </w:pPr>
          </w:p>
        </w:tc>
        <w:tc>
          <w:tcPr>
            <w:tcW w:w="326" w:type="pct"/>
            <w:tcBorders>
              <w:left w:val="single" w:sz="4" w:space="0" w:color="000000"/>
              <w:bottom w:val="single" w:sz="4" w:space="0" w:color="000000"/>
            </w:tcBorders>
            <w:shd w:val="clear" w:color="auto" w:fill="auto"/>
            <w:vAlign w:val="center"/>
          </w:tcPr>
          <w:p w14:paraId="167E3348" w14:textId="77777777" w:rsidR="00DD20A5" w:rsidRPr="00A353D3" w:rsidRDefault="00DD20A5" w:rsidP="00A353D3">
            <w:pPr>
              <w:rPr>
                <w:rFonts w:asciiTheme="minorHAnsi" w:hAnsiTheme="minorHAnsi" w:cstheme="minorHAnsi"/>
              </w:rPr>
            </w:pPr>
          </w:p>
        </w:tc>
        <w:tc>
          <w:tcPr>
            <w:tcW w:w="334" w:type="pct"/>
            <w:tcBorders>
              <w:left w:val="single" w:sz="4" w:space="0" w:color="000000"/>
              <w:bottom w:val="single" w:sz="4" w:space="0" w:color="000000"/>
            </w:tcBorders>
            <w:shd w:val="clear" w:color="auto" w:fill="auto"/>
            <w:vAlign w:val="center"/>
          </w:tcPr>
          <w:p w14:paraId="0282169E" w14:textId="77777777" w:rsidR="00DD20A5" w:rsidRPr="00A353D3" w:rsidRDefault="00DD20A5" w:rsidP="00A353D3">
            <w:pPr>
              <w:rPr>
                <w:rFonts w:asciiTheme="minorHAnsi" w:hAnsiTheme="minorHAnsi" w:cstheme="minorHAnsi"/>
              </w:rPr>
            </w:pPr>
          </w:p>
        </w:tc>
        <w:tc>
          <w:tcPr>
            <w:tcW w:w="367" w:type="pct"/>
            <w:tcBorders>
              <w:left w:val="single" w:sz="4" w:space="0" w:color="000000"/>
              <w:bottom w:val="single" w:sz="4" w:space="0" w:color="000000"/>
              <w:right w:val="single" w:sz="4" w:space="0" w:color="000000"/>
            </w:tcBorders>
            <w:shd w:val="clear" w:color="auto" w:fill="auto"/>
            <w:vAlign w:val="center"/>
          </w:tcPr>
          <w:p w14:paraId="53AA6D7C" w14:textId="77777777" w:rsidR="00DD20A5" w:rsidRPr="00A353D3" w:rsidRDefault="00DD20A5" w:rsidP="00A353D3">
            <w:pPr>
              <w:rPr>
                <w:rFonts w:asciiTheme="minorHAnsi" w:hAnsiTheme="minorHAnsi" w:cstheme="minorHAnsi"/>
              </w:rPr>
            </w:pPr>
          </w:p>
        </w:tc>
      </w:tr>
      <w:tr w:rsidR="00DD20A5" w:rsidRPr="00A353D3" w14:paraId="6675C204" w14:textId="77777777" w:rsidTr="00DD20A5">
        <w:trPr>
          <w:cantSplit/>
          <w:trHeight w:val="239"/>
        </w:trPr>
        <w:tc>
          <w:tcPr>
            <w:tcW w:w="272" w:type="pct"/>
            <w:tcBorders>
              <w:left w:val="single" w:sz="4" w:space="0" w:color="000000"/>
              <w:bottom w:val="single" w:sz="4" w:space="0" w:color="000000"/>
            </w:tcBorders>
            <w:shd w:val="clear" w:color="auto" w:fill="auto"/>
          </w:tcPr>
          <w:p w14:paraId="77672A6E"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3.</w:t>
            </w:r>
          </w:p>
        </w:tc>
        <w:tc>
          <w:tcPr>
            <w:tcW w:w="1509" w:type="pct"/>
            <w:tcBorders>
              <w:left w:val="single" w:sz="4" w:space="0" w:color="000000"/>
              <w:bottom w:val="single" w:sz="4" w:space="0" w:color="000000"/>
            </w:tcBorders>
            <w:shd w:val="clear" w:color="auto" w:fill="auto"/>
          </w:tcPr>
          <w:p w14:paraId="4BD3A5D0" w14:textId="74FD1497" w:rsidR="00DD20A5" w:rsidRPr="00A353D3" w:rsidRDefault="00DD20A5" w:rsidP="00A353D3">
            <w:pPr>
              <w:rPr>
                <w:rFonts w:asciiTheme="minorHAnsi" w:hAnsiTheme="minorHAnsi" w:cstheme="minorHAnsi"/>
              </w:rPr>
            </w:pPr>
            <w:r w:rsidRPr="00A353D3">
              <w:rPr>
                <w:rFonts w:asciiTheme="minorHAnsi" w:hAnsiTheme="minorHAnsi" w:cstheme="minorHAnsi"/>
              </w:rPr>
              <w:t>Pean jednorazowego użytku metalowy, jałowy 14 cm</w:t>
            </w:r>
            <w:r>
              <w:rPr>
                <w:rFonts w:asciiTheme="minorHAnsi" w:hAnsiTheme="minorHAnsi" w:cstheme="minorHAnsi"/>
              </w:rPr>
              <w:t xml:space="preserve"> </w:t>
            </w:r>
            <w:r w:rsidRPr="00A353D3">
              <w:rPr>
                <w:rFonts w:asciiTheme="minorHAnsi" w:hAnsiTheme="minorHAnsi" w:cstheme="minorHAnsi"/>
              </w:rPr>
              <w:t>(+/-0,3 cm)</w:t>
            </w:r>
            <w:r>
              <w:rPr>
                <w:rFonts w:asciiTheme="minorHAnsi" w:hAnsiTheme="minorHAnsi" w:cstheme="minorHAnsi"/>
              </w:rPr>
              <w:t>.</w:t>
            </w:r>
          </w:p>
        </w:tc>
        <w:tc>
          <w:tcPr>
            <w:tcW w:w="406" w:type="pct"/>
            <w:tcBorders>
              <w:left w:val="single" w:sz="4" w:space="0" w:color="000000"/>
              <w:bottom w:val="single" w:sz="4" w:space="0" w:color="000000"/>
            </w:tcBorders>
            <w:shd w:val="clear" w:color="auto" w:fill="auto"/>
            <w:vAlign w:val="center"/>
          </w:tcPr>
          <w:p w14:paraId="118CED1D"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100</w:t>
            </w:r>
          </w:p>
        </w:tc>
        <w:tc>
          <w:tcPr>
            <w:tcW w:w="584" w:type="pct"/>
            <w:tcBorders>
              <w:left w:val="single" w:sz="4" w:space="0" w:color="000000"/>
              <w:bottom w:val="single" w:sz="4" w:space="0" w:color="000000"/>
            </w:tcBorders>
            <w:shd w:val="clear" w:color="auto" w:fill="auto"/>
            <w:vAlign w:val="center"/>
          </w:tcPr>
          <w:p w14:paraId="1F29C44E" w14:textId="77777777" w:rsidR="00DD20A5" w:rsidRPr="00A353D3" w:rsidRDefault="00DD20A5" w:rsidP="00A353D3">
            <w:pPr>
              <w:rPr>
                <w:rFonts w:asciiTheme="minorHAnsi" w:hAnsiTheme="minorHAnsi" w:cstheme="minorHAnsi"/>
              </w:rPr>
            </w:pPr>
          </w:p>
        </w:tc>
        <w:tc>
          <w:tcPr>
            <w:tcW w:w="445" w:type="pct"/>
            <w:tcBorders>
              <w:left w:val="single" w:sz="4" w:space="0" w:color="000000"/>
              <w:bottom w:val="single" w:sz="4" w:space="0" w:color="000000"/>
            </w:tcBorders>
            <w:shd w:val="clear" w:color="auto" w:fill="auto"/>
            <w:vAlign w:val="center"/>
          </w:tcPr>
          <w:p w14:paraId="205CAA79" w14:textId="77777777" w:rsidR="00DD20A5" w:rsidRPr="00A353D3" w:rsidRDefault="00DD20A5" w:rsidP="00A353D3">
            <w:pPr>
              <w:rPr>
                <w:rFonts w:asciiTheme="minorHAnsi" w:hAnsiTheme="minorHAnsi" w:cstheme="minorHAnsi"/>
              </w:rPr>
            </w:pPr>
          </w:p>
        </w:tc>
        <w:tc>
          <w:tcPr>
            <w:tcW w:w="392" w:type="pct"/>
            <w:tcBorders>
              <w:left w:val="single" w:sz="4" w:space="0" w:color="000000"/>
              <w:bottom w:val="single" w:sz="4" w:space="0" w:color="000000"/>
            </w:tcBorders>
            <w:shd w:val="clear" w:color="auto" w:fill="auto"/>
            <w:vAlign w:val="center"/>
          </w:tcPr>
          <w:p w14:paraId="1E049809" w14:textId="77777777" w:rsidR="00DD20A5" w:rsidRPr="00A353D3" w:rsidRDefault="00DD20A5" w:rsidP="00A353D3">
            <w:pPr>
              <w:rPr>
                <w:rFonts w:asciiTheme="minorHAnsi" w:hAnsiTheme="minorHAnsi" w:cstheme="minorHAnsi"/>
              </w:rPr>
            </w:pPr>
          </w:p>
        </w:tc>
        <w:tc>
          <w:tcPr>
            <w:tcW w:w="364" w:type="pct"/>
            <w:tcBorders>
              <w:left w:val="single" w:sz="4" w:space="0" w:color="000000"/>
              <w:bottom w:val="single" w:sz="4" w:space="0" w:color="000000"/>
            </w:tcBorders>
            <w:shd w:val="clear" w:color="auto" w:fill="auto"/>
            <w:vAlign w:val="center"/>
          </w:tcPr>
          <w:p w14:paraId="31494DF6" w14:textId="77777777" w:rsidR="00DD20A5" w:rsidRPr="00A353D3" w:rsidRDefault="00DD20A5" w:rsidP="00A353D3">
            <w:pPr>
              <w:rPr>
                <w:rFonts w:asciiTheme="minorHAnsi" w:hAnsiTheme="minorHAnsi" w:cstheme="minorHAnsi"/>
              </w:rPr>
            </w:pPr>
          </w:p>
        </w:tc>
        <w:tc>
          <w:tcPr>
            <w:tcW w:w="326" w:type="pct"/>
            <w:tcBorders>
              <w:left w:val="single" w:sz="4" w:space="0" w:color="000000"/>
              <w:bottom w:val="single" w:sz="4" w:space="0" w:color="000000"/>
            </w:tcBorders>
            <w:shd w:val="clear" w:color="auto" w:fill="auto"/>
            <w:vAlign w:val="center"/>
          </w:tcPr>
          <w:p w14:paraId="6440B526" w14:textId="77777777" w:rsidR="00DD20A5" w:rsidRPr="00A353D3" w:rsidRDefault="00DD20A5" w:rsidP="00A353D3">
            <w:pPr>
              <w:rPr>
                <w:rFonts w:asciiTheme="minorHAnsi" w:hAnsiTheme="minorHAnsi" w:cstheme="minorHAnsi"/>
              </w:rPr>
            </w:pPr>
          </w:p>
        </w:tc>
        <w:tc>
          <w:tcPr>
            <w:tcW w:w="334" w:type="pct"/>
            <w:tcBorders>
              <w:left w:val="single" w:sz="4" w:space="0" w:color="000000"/>
              <w:bottom w:val="single" w:sz="4" w:space="0" w:color="000000"/>
            </w:tcBorders>
            <w:shd w:val="clear" w:color="auto" w:fill="auto"/>
            <w:vAlign w:val="center"/>
          </w:tcPr>
          <w:p w14:paraId="21726A64" w14:textId="77777777" w:rsidR="00DD20A5" w:rsidRPr="00A353D3" w:rsidRDefault="00DD20A5" w:rsidP="00A353D3">
            <w:pPr>
              <w:rPr>
                <w:rFonts w:asciiTheme="minorHAnsi" w:hAnsiTheme="minorHAnsi" w:cstheme="minorHAnsi"/>
              </w:rPr>
            </w:pPr>
          </w:p>
        </w:tc>
        <w:tc>
          <w:tcPr>
            <w:tcW w:w="367" w:type="pct"/>
            <w:tcBorders>
              <w:left w:val="single" w:sz="4" w:space="0" w:color="000000"/>
              <w:bottom w:val="single" w:sz="4" w:space="0" w:color="000000"/>
              <w:right w:val="single" w:sz="4" w:space="0" w:color="000000"/>
            </w:tcBorders>
            <w:shd w:val="clear" w:color="auto" w:fill="auto"/>
            <w:vAlign w:val="center"/>
          </w:tcPr>
          <w:p w14:paraId="3D685445" w14:textId="77777777" w:rsidR="00DD20A5" w:rsidRPr="00A353D3" w:rsidRDefault="00DD20A5" w:rsidP="00A353D3">
            <w:pPr>
              <w:rPr>
                <w:rFonts w:asciiTheme="minorHAnsi" w:hAnsiTheme="minorHAnsi" w:cstheme="minorHAnsi"/>
              </w:rPr>
            </w:pPr>
          </w:p>
        </w:tc>
      </w:tr>
      <w:tr w:rsidR="00DD20A5" w:rsidRPr="00A353D3" w14:paraId="76040EA0" w14:textId="77777777" w:rsidTr="00DD20A5">
        <w:trPr>
          <w:cantSplit/>
          <w:trHeight w:val="405"/>
        </w:trPr>
        <w:tc>
          <w:tcPr>
            <w:tcW w:w="272" w:type="pct"/>
            <w:tcBorders>
              <w:top w:val="single" w:sz="4" w:space="0" w:color="000000"/>
              <w:left w:val="single" w:sz="4" w:space="0" w:color="000000"/>
              <w:bottom w:val="single" w:sz="4" w:space="0" w:color="000000"/>
            </w:tcBorders>
            <w:shd w:val="clear" w:color="auto" w:fill="auto"/>
          </w:tcPr>
          <w:p w14:paraId="4EA10352"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4.</w:t>
            </w:r>
          </w:p>
        </w:tc>
        <w:tc>
          <w:tcPr>
            <w:tcW w:w="1509" w:type="pct"/>
            <w:tcBorders>
              <w:top w:val="single" w:sz="4" w:space="0" w:color="000000"/>
              <w:left w:val="single" w:sz="4" w:space="0" w:color="000000"/>
              <w:bottom w:val="single" w:sz="4" w:space="0" w:color="000000"/>
            </w:tcBorders>
            <w:shd w:val="clear" w:color="auto" w:fill="auto"/>
          </w:tcPr>
          <w:p w14:paraId="120941E6" w14:textId="2C0BD673" w:rsidR="00DD20A5" w:rsidRPr="00A353D3" w:rsidRDefault="00DD20A5" w:rsidP="00A353D3">
            <w:pPr>
              <w:rPr>
                <w:rFonts w:asciiTheme="minorHAnsi" w:hAnsiTheme="minorHAnsi" w:cstheme="minorHAnsi"/>
              </w:rPr>
            </w:pPr>
            <w:r w:rsidRPr="00A353D3">
              <w:rPr>
                <w:rFonts w:asciiTheme="minorHAnsi" w:hAnsiTheme="minorHAnsi" w:cstheme="minorHAnsi"/>
              </w:rPr>
              <w:t>Jednorazowe imadło ze stali nierdzewnej, jałowe 14 cm</w:t>
            </w:r>
            <w:r>
              <w:rPr>
                <w:rFonts w:asciiTheme="minorHAnsi" w:hAnsiTheme="minorHAnsi" w:cstheme="minorHAnsi"/>
              </w:rPr>
              <w:t>.</w:t>
            </w:r>
          </w:p>
        </w:tc>
        <w:tc>
          <w:tcPr>
            <w:tcW w:w="406" w:type="pct"/>
            <w:tcBorders>
              <w:top w:val="single" w:sz="4" w:space="0" w:color="000000"/>
              <w:left w:val="single" w:sz="4" w:space="0" w:color="000000"/>
              <w:bottom w:val="single" w:sz="4" w:space="0" w:color="000000"/>
            </w:tcBorders>
            <w:shd w:val="clear" w:color="auto" w:fill="auto"/>
            <w:vAlign w:val="center"/>
          </w:tcPr>
          <w:p w14:paraId="0831D79F" w14:textId="77777777" w:rsidR="00DD20A5" w:rsidRPr="00A353D3" w:rsidRDefault="00DD20A5" w:rsidP="00D81B22">
            <w:pPr>
              <w:jc w:val="center"/>
              <w:rPr>
                <w:rFonts w:asciiTheme="minorHAnsi" w:hAnsiTheme="minorHAnsi" w:cstheme="minorHAnsi"/>
              </w:rPr>
            </w:pPr>
            <w:r w:rsidRPr="00A353D3">
              <w:rPr>
                <w:rFonts w:asciiTheme="minorHAnsi" w:hAnsiTheme="minorHAnsi" w:cstheme="minorHAnsi"/>
              </w:rPr>
              <w:t>100</w:t>
            </w:r>
          </w:p>
        </w:tc>
        <w:tc>
          <w:tcPr>
            <w:tcW w:w="584" w:type="pct"/>
            <w:tcBorders>
              <w:top w:val="single" w:sz="4" w:space="0" w:color="000000"/>
              <w:left w:val="single" w:sz="4" w:space="0" w:color="000000"/>
              <w:bottom w:val="single" w:sz="4" w:space="0" w:color="000000"/>
            </w:tcBorders>
            <w:shd w:val="clear" w:color="auto" w:fill="auto"/>
            <w:vAlign w:val="center"/>
          </w:tcPr>
          <w:p w14:paraId="04C68C6B" w14:textId="77777777" w:rsidR="00DD20A5" w:rsidRPr="00A353D3" w:rsidRDefault="00DD20A5" w:rsidP="00A353D3">
            <w:pPr>
              <w:rPr>
                <w:rFonts w:asciiTheme="minorHAnsi" w:hAnsiTheme="minorHAnsi" w:cstheme="minorHAnsi"/>
              </w:rPr>
            </w:pPr>
          </w:p>
        </w:tc>
        <w:tc>
          <w:tcPr>
            <w:tcW w:w="445" w:type="pct"/>
            <w:tcBorders>
              <w:top w:val="single" w:sz="4" w:space="0" w:color="000000"/>
              <w:left w:val="single" w:sz="4" w:space="0" w:color="000000"/>
              <w:bottom w:val="single" w:sz="4" w:space="0" w:color="000000"/>
            </w:tcBorders>
            <w:shd w:val="clear" w:color="auto" w:fill="auto"/>
            <w:vAlign w:val="center"/>
          </w:tcPr>
          <w:p w14:paraId="50058E02" w14:textId="77777777" w:rsidR="00DD20A5" w:rsidRPr="00A353D3" w:rsidRDefault="00DD20A5" w:rsidP="00A353D3">
            <w:pPr>
              <w:rPr>
                <w:rFonts w:asciiTheme="minorHAnsi" w:hAnsiTheme="minorHAnsi" w:cstheme="minorHAnsi"/>
              </w:rPr>
            </w:pPr>
          </w:p>
        </w:tc>
        <w:tc>
          <w:tcPr>
            <w:tcW w:w="392" w:type="pct"/>
            <w:tcBorders>
              <w:top w:val="single" w:sz="4" w:space="0" w:color="000000"/>
              <w:left w:val="single" w:sz="4" w:space="0" w:color="000000"/>
              <w:bottom w:val="single" w:sz="4" w:space="0" w:color="000000"/>
            </w:tcBorders>
            <w:shd w:val="clear" w:color="auto" w:fill="auto"/>
            <w:vAlign w:val="center"/>
          </w:tcPr>
          <w:p w14:paraId="0025B1DB" w14:textId="77777777" w:rsidR="00DD20A5" w:rsidRPr="00A353D3" w:rsidRDefault="00DD20A5" w:rsidP="00A353D3">
            <w:pPr>
              <w:rPr>
                <w:rFonts w:asciiTheme="minorHAnsi" w:hAnsiTheme="minorHAnsi" w:cstheme="minorHAnsi"/>
              </w:rPr>
            </w:pPr>
          </w:p>
        </w:tc>
        <w:tc>
          <w:tcPr>
            <w:tcW w:w="364" w:type="pct"/>
            <w:tcBorders>
              <w:top w:val="single" w:sz="4" w:space="0" w:color="000000"/>
              <w:left w:val="single" w:sz="4" w:space="0" w:color="000000"/>
              <w:bottom w:val="single" w:sz="4" w:space="0" w:color="000000"/>
            </w:tcBorders>
            <w:shd w:val="clear" w:color="auto" w:fill="auto"/>
            <w:vAlign w:val="center"/>
          </w:tcPr>
          <w:p w14:paraId="4124CAD7" w14:textId="77777777" w:rsidR="00DD20A5" w:rsidRPr="00A353D3" w:rsidRDefault="00DD20A5"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3B86815C" w14:textId="77777777" w:rsidR="00DD20A5" w:rsidRPr="00A353D3" w:rsidRDefault="00DD20A5" w:rsidP="00A353D3">
            <w:pPr>
              <w:rPr>
                <w:rFonts w:asciiTheme="minorHAnsi" w:hAnsiTheme="minorHAnsi" w:cstheme="minorHAnsi"/>
              </w:rPr>
            </w:pPr>
          </w:p>
        </w:tc>
        <w:tc>
          <w:tcPr>
            <w:tcW w:w="334" w:type="pct"/>
            <w:tcBorders>
              <w:top w:val="single" w:sz="4" w:space="0" w:color="000000"/>
              <w:left w:val="single" w:sz="4" w:space="0" w:color="000000"/>
              <w:bottom w:val="single" w:sz="4" w:space="0" w:color="000000"/>
            </w:tcBorders>
            <w:shd w:val="clear" w:color="auto" w:fill="auto"/>
            <w:vAlign w:val="center"/>
          </w:tcPr>
          <w:p w14:paraId="321D73D3" w14:textId="77777777" w:rsidR="00DD20A5" w:rsidRPr="00A353D3" w:rsidRDefault="00DD20A5" w:rsidP="00A353D3">
            <w:pPr>
              <w:rPr>
                <w:rFonts w:asciiTheme="minorHAnsi" w:hAnsiTheme="minorHAnsi" w:cstheme="minorHAnsi"/>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1317B" w14:textId="77777777" w:rsidR="00DD20A5" w:rsidRPr="00A353D3" w:rsidRDefault="00DD20A5" w:rsidP="00A353D3">
            <w:pPr>
              <w:rPr>
                <w:rFonts w:asciiTheme="minorHAnsi" w:hAnsiTheme="minorHAnsi" w:cstheme="minorHAnsi"/>
              </w:rPr>
            </w:pPr>
          </w:p>
        </w:tc>
      </w:tr>
      <w:tr w:rsidR="00A353D3" w:rsidRPr="00A353D3" w14:paraId="4C20A2DC" w14:textId="77777777" w:rsidTr="00DD20A5">
        <w:trPr>
          <w:cantSplit/>
          <w:trHeight w:val="83"/>
        </w:trPr>
        <w:tc>
          <w:tcPr>
            <w:tcW w:w="3608" w:type="pct"/>
            <w:gridSpan w:val="6"/>
            <w:tcBorders>
              <w:top w:val="single" w:sz="4" w:space="0" w:color="000000"/>
              <w:left w:val="single" w:sz="4" w:space="0" w:color="000000"/>
              <w:bottom w:val="single" w:sz="4" w:space="0" w:color="000000"/>
            </w:tcBorders>
            <w:shd w:val="clear" w:color="auto" w:fill="auto"/>
          </w:tcPr>
          <w:p w14:paraId="14B21341"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WARTOŚĆ GLOBALNA</w:t>
            </w:r>
          </w:p>
        </w:tc>
        <w:tc>
          <w:tcPr>
            <w:tcW w:w="364" w:type="pct"/>
            <w:tcBorders>
              <w:top w:val="single" w:sz="4" w:space="0" w:color="000000"/>
              <w:left w:val="single" w:sz="4" w:space="0" w:color="000000"/>
              <w:bottom w:val="single" w:sz="4" w:space="0" w:color="000000"/>
            </w:tcBorders>
            <w:shd w:val="clear" w:color="auto" w:fill="auto"/>
            <w:vAlign w:val="center"/>
          </w:tcPr>
          <w:p w14:paraId="0E99534C" w14:textId="77777777" w:rsidR="00A353D3" w:rsidRPr="00A353D3" w:rsidRDefault="00A353D3" w:rsidP="00D81B22">
            <w:pPr>
              <w:jc w:val="right"/>
              <w:rPr>
                <w:rFonts w:asciiTheme="minorHAnsi" w:hAnsiTheme="minorHAnsi" w:cstheme="minorHAnsi"/>
              </w:rPr>
            </w:pPr>
            <w:r w:rsidRPr="00A353D3">
              <w:rPr>
                <w:rFonts w:asciiTheme="minorHAnsi" w:hAnsiTheme="minorHAnsi" w:cstheme="minorHAnsi"/>
              </w:rPr>
              <w:t>NETTO:</w:t>
            </w:r>
          </w:p>
        </w:tc>
        <w:tc>
          <w:tcPr>
            <w:tcW w:w="326" w:type="pct"/>
            <w:tcBorders>
              <w:top w:val="single" w:sz="4" w:space="0" w:color="000000"/>
              <w:left w:val="single" w:sz="4" w:space="0" w:color="000000"/>
              <w:bottom w:val="single" w:sz="4" w:space="0" w:color="000000"/>
            </w:tcBorders>
            <w:shd w:val="clear" w:color="auto" w:fill="auto"/>
            <w:vAlign w:val="center"/>
          </w:tcPr>
          <w:p w14:paraId="2B1D444E" w14:textId="77777777" w:rsidR="00A353D3" w:rsidRPr="00A353D3" w:rsidRDefault="00A353D3" w:rsidP="00D81B22">
            <w:pPr>
              <w:jc w:val="right"/>
              <w:rPr>
                <w:rFonts w:asciiTheme="minorHAnsi" w:hAnsiTheme="minorHAnsi" w:cstheme="minorHAnsi"/>
              </w:rPr>
            </w:pPr>
          </w:p>
        </w:tc>
        <w:tc>
          <w:tcPr>
            <w:tcW w:w="334" w:type="pct"/>
            <w:tcBorders>
              <w:top w:val="single" w:sz="4" w:space="0" w:color="000000"/>
              <w:left w:val="single" w:sz="4" w:space="0" w:color="000000"/>
              <w:bottom w:val="single" w:sz="4" w:space="0" w:color="000000"/>
            </w:tcBorders>
            <w:shd w:val="clear" w:color="auto" w:fill="auto"/>
            <w:vAlign w:val="center"/>
          </w:tcPr>
          <w:p w14:paraId="1CD238EF" w14:textId="77777777" w:rsidR="00A353D3" w:rsidRPr="00A353D3" w:rsidRDefault="00A353D3" w:rsidP="00D81B22">
            <w:pPr>
              <w:jc w:val="right"/>
              <w:rPr>
                <w:rFonts w:asciiTheme="minorHAnsi" w:hAnsiTheme="minorHAnsi" w:cstheme="minorHAnsi"/>
              </w:rPr>
            </w:pPr>
            <w:r w:rsidRPr="00A353D3">
              <w:rPr>
                <w:rFonts w:asciiTheme="minorHAnsi" w:hAnsiTheme="minorHAnsi" w:cstheme="minorHAnsi"/>
              </w:rPr>
              <w:t>BRUTTO:</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EDF12" w14:textId="77777777" w:rsidR="00A353D3" w:rsidRPr="00A353D3" w:rsidRDefault="00A353D3" w:rsidP="00A353D3">
            <w:pPr>
              <w:rPr>
                <w:rFonts w:asciiTheme="minorHAnsi" w:hAnsiTheme="minorHAnsi" w:cstheme="minorHAnsi"/>
              </w:rPr>
            </w:pPr>
          </w:p>
        </w:tc>
      </w:tr>
    </w:tbl>
    <w:p w14:paraId="1B14AC4A" w14:textId="77777777" w:rsidR="00A353D3" w:rsidRPr="00A353D3" w:rsidRDefault="00A353D3" w:rsidP="00A353D3">
      <w:pPr>
        <w:rPr>
          <w:rFonts w:asciiTheme="minorHAnsi" w:hAnsiTheme="minorHAnsi" w:cstheme="minorHAnsi"/>
        </w:rPr>
      </w:pPr>
    </w:p>
    <w:p w14:paraId="0322489C" w14:textId="77777777" w:rsidR="00A353D3" w:rsidRPr="00A353D3" w:rsidRDefault="00A353D3" w:rsidP="00A353D3">
      <w:pPr>
        <w:rPr>
          <w:rFonts w:asciiTheme="minorHAnsi" w:hAnsiTheme="minorHAnsi" w:cstheme="minorHAnsi"/>
        </w:rPr>
      </w:pPr>
      <w:bookmarkStart w:id="39" w:name="_Hlk132970041"/>
      <w:r w:rsidRPr="00A353D3">
        <w:rPr>
          <w:rFonts w:asciiTheme="minorHAnsi" w:hAnsiTheme="minorHAnsi" w:cstheme="minorHAnsi"/>
        </w:rPr>
        <w:t>UWAGA: Ofertę należy podpisać kwalifikowanym podpisem elektronicznym przez osobę/osoby uprawnioną/uprawnione do reprezentowania Wykonawcy.</w:t>
      </w:r>
    </w:p>
    <w:bookmarkEnd w:id="39"/>
    <w:p w14:paraId="5548453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0941FD4" w14:textId="77777777" w:rsidR="00A353D3" w:rsidRPr="00A353D3" w:rsidRDefault="00A353D3" w:rsidP="00D81B22">
      <w:pPr>
        <w:jc w:val="right"/>
        <w:rPr>
          <w:rFonts w:asciiTheme="minorHAnsi" w:hAnsiTheme="minorHAnsi" w:cstheme="minorHAnsi"/>
        </w:rPr>
      </w:pPr>
      <w:r w:rsidRPr="00A353D3">
        <w:rPr>
          <w:rFonts w:asciiTheme="minorHAnsi" w:hAnsiTheme="minorHAnsi" w:cstheme="minorHAnsi"/>
        </w:rPr>
        <w:lastRenderedPageBreak/>
        <w:t>Załącznik nr 2 do SWZ</w:t>
      </w:r>
    </w:p>
    <w:p w14:paraId="5D95F87B"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FORMULARZ CENOWY</w:t>
      </w:r>
    </w:p>
    <w:p w14:paraId="5D6A792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101 – Dreny silikonowe do odsysania ran</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613" w:type="pct"/>
        <w:tblInd w:w="-689" w:type="dxa"/>
        <w:tblLayout w:type="fixed"/>
        <w:tblCellMar>
          <w:left w:w="70" w:type="dxa"/>
          <w:right w:w="70" w:type="dxa"/>
        </w:tblCellMar>
        <w:tblLook w:val="0000" w:firstRow="0" w:lastRow="0" w:firstColumn="0" w:lastColumn="0" w:noHBand="0" w:noVBand="0"/>
      </w:tblPr>
      <w:tblGrid>
        <w:gridCol w:w="549"/>
        <w:gridCol w:w="5813"/>
        <w:gridCol w:w="1139"/>
        <w:gridCol w:w="812"/>
        <w:gridCol w:w="1311"/>
        <w:gridCol w:w="1473"/>
        <w:gridCol w:w="1159"/>
        <w:gridCol w:w="1090"/>
        <w:gridCol w:w="1080"/>
        <w:gridCol w:w="1050"/>
        <w:gridCol w:w="1037"/>
      </w:tblGrid>
      <w:tr w:rsidR="00AA16D7" w:rsidRPr="00A353D3" w14:paraId="3155B7B9" w14:textId="77777777" w:rsidTr="008B1B5C">
        <w:trPr>
          <w:trHeight w:val="1034"/>
        </w:trPr>
        <w:tc>
          <w:tcPr>
            <w:tcW w:w="166" w:type="pct"/>
            <w:tcBorders>
              <w:top w:val="single" w:sz="4" w:space="0" w:color="000000"/>
              <w:left w:val="single" w:sz="4" w:space="0" w:color="000000"/>
              <w:bottom w:val="single" w:sz="4" w:space="0" w:color="000000"/>
            </w:tcBorders>
            <w:shd w:val="clear" w:color="auto" w:fill="auto"/>
            <w:vAlign w:val="center"/>
          </w:tcPr>
          <w:p w14:paraId="58B77BCD" w14:textId="640F4BFD" w:rsidR="00A353D3" w:rsidRPr="00A353D3" w:rsidRDefault="008B1B5C" w:rsidP="00D81B22">
            <w:pPr>
              <w:jc w:val="center"/>
              <w:rPr>
                <w:rFonts w:asciiTheme="minorHAnsi" w:hAnsiTheme="minorHAnsi" w:cstheme="minorHAnsi"/>
              </w:rPr>
            </w:pPr>
            <w:r>
              <w:rPr>
                <w:rFonts w:asciiTheme="minorHAnsi" w:hAnsiTheme="minorHAnsi" w:cstheme="minorHAnsi"/>
              </w:rPr>
              <w:t>Lp.</w:t>
            </w:r>
          </w:p>
        </w:tc>
        <w:tc>
          <w:tcPr>
            <w:tcW w:w="1760" w:type="pct"/>
            <w:tcBorders>
              <w:top w:val="single" w:sz="4" w:space="0" w:color="000000"/>
              <w:left w:val="single" w:sz="4" w:space="0" w:color="000000"/>
              <w:bottom w:val="single" w:sz="4" w:space="0" w:color="000000"/>
            </w:tcBorders>
            <w:shd w:val="clear" w:color="auto" w:fill="auto"/>
            <w:vAlign w:val="center"/>
          </w:tcPr>
          <w:p w14:paraId="12155A1E" w14:textId="57153897" w:rsidR="00A353D3" w:rsidRPr="00A353D3" w:rsidRDefault="008B1B5C" w:rsidP="00D81B22">
            <w:pPr>
              <w:jc w:val="center"/>
              <w:rPr>
                <w:rFonts w:asciiTheme="minorHAnsi" w:hAnsiTheme="minorHAnsi" w:cstheme="minorHAnsi"/>
              </w:rPr>
            </w:pPr>
            <w:r w:rsidRPr="00501CCD">
              <w:rPr>
                <w:rFonts w:asciiTheme="minorHAnsi" w:hAnsiTheme="minorHAnsi" w:cstheme="minorHAnsi"/>
              </w:rPr>
              <w:t>Opis przedmiotu</w:t>
            </w:r>
          </w:p>
        </w:tc>
        <w:tc>
          <w:tcPr>
            <w:tcW w:w="345" w:type="pct"/>
            <w:tcBorders>
              <w:top w:val="single" w:sz="4" w:space="0" w:color="000000"/>
              <w:left w:val="single" w:sz="4" w:space="0" w:color="000000"/>
              <w:bottom w:val="single" w:sz="4" w:space="0" w:color="000000"/>
            </w:tcBorders>
            <w:shd w:val="clear" w:color="auto" w:fill="auto"/>
            <w:vAlign w:val="center"/>
          </w:tcPr>
          <w:p w14:paraId="582EE0ED"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Rozmiar</w:t>
            </w:r>
          </w:p>
        </w:tc>
        <w:tc>
          <w:tcPr>
            <w:tcW w:w="246" w:type="pct"/>
            <w:tcBorders>
              <w:top w:val="single" w:sz="4" w:space="0" w:color="000000"/>
              <w:left w:val="single" w:sz="4" w:space="0" w:color="000000"/>
              <w:bottom w:val="single" w:sz="4" w:space="0" w:color="000000"/>
            </w:tcBorders>
            <w:shd w:val="clear" w:color="auto" w:fill="auto"/>
            <w:vAlign w:val="center"/>
          </w:tcPr>
          <w:p w14:paraId="1977CE80"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Ilość</w:t>
            </w:r>
          </w:p>
          <w:p w14:paraId="2439B548"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w szt.</w:t>
            </w:r>
          </w:p>
          <w:p w14:paraId="54EC4826" w14:textId="77777777" w:rsidR="00A353D3" w:rsidRPr="00A353D3" w:rsidRDefault="00A353D3" w:rsidP="00D81B22">
            <w:pPr>
              <w:jc w:val="center"/>
              <w:rPr>
                <w:rFonts w:asciiTheme="minorHAnsi" w:hAnsiTheme="minorHAnsi" w:cstheme="minorHAnsi"/>
              </w:rPr>
            </w:pPr>
          </w:p>
        </w:tc>
        <w:tc>
          <w:tcPr>
            <w:tcW w:w="397" w:type="pct"/>
            <w:tcBorders>
              <w:top w:val="single" w:sz="4" w:space="0" w:color="000000"/>
              <w:left w:val="single" w:sz="4" w:space="0" w:color="000000"/>
              <w:bottom w:val="single" w:sz="4" w:space="0" w:color="000000"/>
            </w:tcBorders>
            <w:shd w:val="clear" w:color="auto" w:fill="auto"/>
            <w:vAlign w:val="center"/>
          </w:tcPr>
          <w:p w14:paraId="0798AE1A"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Nazwa</w:t>
            </w:r>
          </w:p>
          <w:p w14:paraId="075BDC30" w14:textId="6428E0A1" w:rsidR="00A353D3" w:rsidRPr="00A353D3" w:rsidRDefault="00A353D3" w:rsidP="00D81B22">
            <w:pPr>
              <w:jc w:val="center"/>
              <w:rPr>
                <w:rFonts w:asciiTheme="minorHAnsi" w:hAnsiTheme="minorHAnsi" w:cstheme="minorHAnsi"/>
              </w:rPr>
            </w:pPr>
            <w:r w:rsidRPr="00A353D3">
              <w:rPr>
                <w:rFonts w:asciiTheme="minorHAnsi" w:hAnsiTheme="minorHAnsi" w:cstheme="minorHAnsi"/>
              </w:rPr>
              <w:t>Handlowa</w:t>
            </w:r>
            <w:r w:rsidR="008B1B5C">
              <w:rPr>
                <w:rFonts w:asciiTheme="minorHAnsi" w:hAnsiTheme="minorHAnsi" w:cstheme="minorHAnsi"/>
              </w:rPr>
              <w:t>/</w:t>
            </w:r>
          </w:p>
          <w:p w14:paraId="6A1ACE83"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Producent</w:t>
            </w:r>
          </w:p>
        </w:tc>
        <w:tc>
          <w:tcPr>
            <w:tcW w:w="446" w:type="pct"/>
            <w:tcBorders>
              <w:top w:val="single" w:sz="4" w:space="0" w:color="000000"/>
              <w:left w:val="single" w:sz="4" w:space="0" w:color="000000"/>
              <w:bottom w:val="single" w:sz="4" w:space="0" w:color="000000"/>
            </w:tcBorders>
            <w:shd w:val="clear" w:color="auto" w:fill="auto"/>
            <w:vAlign w:val="center"/>
          </w:tcPr>
          <w:p w14:paraId="217176D2"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Oferowana wielkość opakowania</w:t>
            </w:r>
          </w:p>
        </w:tc>
        <w:tc>
          <w:tcPr>
            <w:tcW w:w="351" w:type="pct"/>
            <w:tcBorders>
              <w:top w:val="single" w:sz="4" w:space="0" w:color="000000"/>
              <w:left w:val="single" w:sz="4" w:space="0" w:color="000000"/>
              <w:bottom w:val="single" w:sz="4" w:space="0" w:color="000000"/>
            </w:tcBorders>
            <w:shd w:val="clear" w:color="auto" w:fill="auto"/>
            <w:vAlign w:val="center"/>
          </w:tcPr>
          <w:p w14:paraId="18E81A1A"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Ilość opakowań</w:t>
            </w:r>
          </w:p>
        </w:tc>
        <w:tc>
          <w:tcPr>
            <w:tcW w:w="330" w:type="pct"/>
            <w:tcBorders>
              <w:top w:val="single" w:sz="4" w:space="0" w:color="000000"/>
              <w:left w:val="single" w:sz="4" w:space="0" w:color="000000"/>
              <w:bottom w:val="single" w:sz="4" w:space="0" w:color="000000"/>
            </w:tcBorders>
            <w:shd w:val="clear" w:color="auto" w:fill="auto"/>
            <w:vAlign w:val="center"/>
          </w:tcPr>
          <w:p w14:paraId="1B3E19AF" w14:textId="028A6AA8" w:rsidR="00A353D3" w:rsidRPr="00A353D3" w:rsidRDefault="008B1B5C" w:rsidP="00D81B22">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r>
              <w:rPr>
                <w:rFonts w:asciiTheme="minorHAnsi" w:hAnsiTheme="minorHAnsi" w:cstheme="minorHAnsi"/>
              </w:rPr>
              <w:t>.</w:t>
            </w:r>
          </w:p>
        </w:tc>
        <w:tc>
          <w:tcPr>
            <w:tcW w:w="327" w:type="pct"/>
            <w:tcBorders>
              <w:top w:val="single" w:sz="4" w:space="0" w:color="000000"/>
              <w:left w:val="single" w:sz="4" w:space="0" w:color="000000"/>
              <w:bottom w:val="single" w:sz="4" w:space="0" w:color="000000"/>
            </w:tcBorders>
            <w:shd w:val="clear" w:color="auto" w:fill="auto"/>
            <w:vAlign w:val="center"/>
          </w:tcPr>
          <w:p w14:paraId="386C17EE"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Wartość</w:t>
            </w:r>
          </w:p>
          <w:p w14:paraId="25DED8A2"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netto</w:t>
            </w:r>
          </w:p>
        </w:tc>
        <w:tc>
          <w:tcPr>
            <w:tcW w:w="318" w:type="pct"/>
            <w:tcBorders>
              <w:top w:val="single" w:sz="4" w:space="0" w:color="000000"/>
              <w:left w:val="single" w:sz="4" w:space="0" w:color="000000"/>
              <w:bottom w:val="single" w:sz="4" w:space="0" w:color="000000"/>
            </w:tcBorders>
            <w:shd w:val="clear" w:color="auto" w:fill="auto"/>
            <w:vAlign w:val="center"/>
          </w:tcPr>
          <w:p w14:paraId="71298A27"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Stawka VAT</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5E90F"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Wartość</w:t>
            </w:r>
          </w:p>
          <w:p w14:paraId="34EADE0F"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brutto</w:t>
            </w:r>
          </w:p>
        </w:tc>
      </w:tr>
      <w:tr w:rsidR="00AA16D7" w:rsidRPr="00A353D3" w14:paraId="06257DB8" w14:textId="77777777" w:rsidTr="008B1B5C">
        <w:trPr>
          <w:trHeight w:val="50"/>
        </w:trPr>
        <w:tc>
          <w:tcPr>
            <w:tcW w:w="166" w:type="pct"/>
            <w:tcBorders>
              <w:top w:val="single" w:sz="4" w:space="0" w:color="000000"/>
              <w:left w:val="single" w:sz="4" w:space="0" w:color="000000"/>
              <w:bottom w:val="single" w:sz="4" w:space="0" w:color="000000"/>
            </w:tcBorders>
            <w:shd w:val="clear" w:color="auto" w:fill="auto"/>
          </w:tcPr>
          <w:p w14:paraId="4075F89E"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w:t>
            </w:r>
          </w:p>
        </w:tc>
        <w:tc>
          <w:tcPr>
            <w:tcW w:w="1760" w:type="pct"/>
            <w:tcBorders>
              <w:top w:val="single" w:sz="4" w:space="0" w:color="000000"/>
              <w:left w:val="single" w:sz="4" w:space="0" w:color="000000"/>
              <w:bottom w:val="single" w:sz="4" w:space="0" w:color="000000"/>
            </w:tcBorders>
            <w:shd w:val="clear" w:color="auto" w:fill="auto"/>
          </w:tcPr>
          <w:p w14:paraId="08CF9906"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II</w:t>
            </w:r>
          </w:p>
        </w:tc>
        <w:tc>
          <w:tcPr>
            <w:tcW w:w="345" w:type="pct"/>
            <w:tcBorders>
              <w:top w:val="single" w:sz="4" w:space="0" w:color="000000"/>
              <w:left w:val="single" w:sz="4" w:space="0" w:color="000000"/>
              <w:bottom w:val="single" w:sz="4" w:space="0" w:color="000000"/>
            </w:tcBorders>
            <w:shd w:val="clear" w:color="auto" w:fill="auto"/>
          </w:tcPr>
          <w:p w14:paraId="1F2E2392"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III</w:t>
            </w:r>
          </w:p>
        </w:tc>
        <w:tc>
          <w:tcPr>
            <w:tcW w:w="246" w:type="pct"/>
            <w:tcBorders>
              <w:top w:val="single" w:sz="4" w:space="0" w:color="000000"/>
              <w:left w:val="single" w:sz="4" w:space="0" w:color="000000"/>
              <w:bottom w:val="single" w:sz="4" w:space="0" w:color="000000"/>
            </w:tcBorders>
            <w:shd w:val="clear" w:color="auto" w:fill="auto"/>
          </w:tcPr>
          <w:p w14:paraId="481747D8"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IV</w:t>
            </w:r>
          </w:p>
        </w:tc>
        <w:tc>
          <w:tcPr>
            <w:tcW w:w="397" w:type="pct"/>
            <w:tcBorders>
              <w:top w:val="single" w:sz="4" w:space="0" w:color="000000"/>
              <w:left w:val="single" w:sz="4" w:space="0" w:color="000000"/>
              <w:bottom w:val="single" w:sz="4" w:space="0" w:color="000000"/>
            </w:tcBorders>
            <w:shd w:val="clear" w:color="auto" w:fill="auto"/>
          </w:tcPr>
          <w:p w14:paraId="402BFEF6"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V</w:t>
            </w:r>
          </w:p>
        </w:tc>
        <w:tc>
          <w:tcPr>
            <w:tcW w:w="446" w:type="pct"/>
            <w:tcBorders>
              <w:top w:val="single" w:sz="4" w:space="0" w:color="000000"/>
              <w:left w:val="single" w:sz="4" w:space="0" w:color="000000"/>
              <w:bottom w:val="single" w:sz="4" w:space="0" w:color="000000"/>
            </w:tcBorders>
            <w:shd w:val="clear" w:color="auto" w:fill="auto"/>
          </w:tcPr>
          <w:p w14:paraId="72E106DF"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VI</w:t>
            </w:r>
          </w:p>
        </w:tc>
        <w:tc>
          <w:tcPr>
            <w:tcW w:w="351" w:type="pct"/>
            <w:tcBorders>
              <w:top w:val="single" w:sz="4" w:space="0" w:color="000000"/>
              <w:left w:val="single" w:sz="4" w:space="0" w:color="000000"/>
              <w:bottom w:val="single" w:sz="4" w:space="0" w:color="000000"/>
            </w:tcBorders>
            <w:shd w:val="clear" w:color="auto" w:fill="auto"/>
          </w:tcPr>
          <w:p w14:paraId="3DD17B3E"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VII</w:t>
            </w:r>
          </w:p>
        </w:tc>
        <w:tc>
          <w:tcPr>
            <w:tcW w:w="330" w:type="pct"/>
            <w:tcBorders>
              <w:top w:val="single" w:sz="4" w:space="0" w:color="000000"/>
              <w:left w:val="single" w:sz="4" w:space="0" w:color="000000"/>
              <w:bottom w:val="single" w:sz="4" w:space="0" w:color="000000"/>
            </w:tcBorders>
            <w:shd w:val="clear" w:color="auto" w:fill="auto"/>
          </w:tcPr>
          <w:p w14:paraId="2871D876"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VIII</w:t>
            </w:r>
          </w:p>
        </w:tc>
        <w:tc>
          <w:tcPr>
            <w:tcW w:w="327" w:type="pct"/>
            <w:tcBorders>
              <w:top w:val="single" w:sz="4" w:space="0" w:color="000000"/>
              <w:left w:val="single" w:sz="4" w:space="0" w:color="000000"/>
              <w:bottom w:val="single" w:sz="4" w:space="0" w:color="000000"/>
            </w:tcBorders>
            <w:shd w:val="clear" w:color="auto" w:fill="auto"/>
          </w:tcPr>
          <w:p w14:paraId="3289DFAA"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IX</w:t>
            </w:r>
          </w:p>
        </w:tc>
        <w:tc>
          <w:tcPr>
            <w:tcW w:w="318" w:type="pct"/>
            <w:tcBorders>
              <w:top w:val="single" w:sz="4" w:space="0" w:color="000000"/>
              <w:left w:val="single" w:sz="4" w:space="0" w:color="000000"/>
              <w:bottom w:val="single" w:sz="4" w:space="0" w:color="000000"/>
            </w:tcBorders>
            <w:shd w:val="clear" w:color="auto" w:fill="auto"/>
          </w:tcPr>
          <w:p w14:paraId="6E564A75"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X</w:t>
            </w:r>
          </w:p>
        </w:tc>
        <w:tc>
          <w:tcPr>
            <w:tcW w:w="315" w:type="pct"/>
            <w:tcBorders>
              <w:top w:val="single" w:sz="4" w:space="0" w:color="000000"/>
              <w:left w:val="single" w:sz="4" w:space="0" w:color="000000"/>
              <w:bottom w:val="single" w:sz="4" w:space="0" w:color="000000"/>
              <w:right w:val="single" w:sz="4" w:space="0" w:color="000000"/>
            </w:tcBorders>
            <w:shd w:val="clear" w:color="auto" w:fill="auto"/>
          </w:tcPr>
          <w:p w14:paraId="7F735233"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XI</w:t>
            </w:r>
          </w:p>
        </w:tc>
      </w:tr>
      <w:tr w:rsidR="00AA16D7" w:rsidRPr="00A353D3" w14:paraId="43BDEEFB" w14:textId="77777777" w:rsidTr="008B1B5C">
        <w:trPr>
          <w:cantSplit/>
          <w:trHeight w:val="3301"/>
        </w:trPr>
        <w:tc>
          <w:tcPr>
            <w:tcW w:w="166" w:type="pct"/>
            <w:tcBorders>
              <w:top w:val="single" w:sz="4" w:space="0" w:color="000000"/>
              <w:left w:val="single" w:sz="4" w:space="0" w:color="000000"/>
              <w:bottom w:val="single" w:sz="4" w:space="0" w:color="000000"/>
            </w:tcBorders>
            <w:shd w:val="clear" w:color="auto" w:fill="auto"/>
          </w:tcPr>
          <w:p w14:paraId="6754B3D0"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1.</w:t>
            </w:r>
          </w:p>
        </w:tc>
        <w:tc>
          <w:tcPr>
            <w:tcW w:w="1760" w:type="pct"/>
            <w:tcBorders>
              <w:top w:val="single" w:sz="4" w:space="0" w:color="000000"/>
              <w:left w:val="single" w:sz="4" w:space="0" w:color="000000"/>
              <w:bottom w:val="single" w:sz="4" w:space="0" w:color="000000"/>
            </w:tcBorders>
            <w:shd w:val="clear" w:color="auto" w:fill="auto"/>
          </w:tcPr>
          <w:p w14:paraId="378326B4" w14:textId="114EEACA" w:rsidR="00A353D3" w:rsidRPr="00A353D3" w:rsidRDefault="00A353D3" w:rsidP="00A353D3">
            <w:pPr>
              <w:rPr>
                <w:rFonts w:asciiTheme="minorHAnsi" w:hAnsiTheme="minorHAnsi" w:cstheme="minorHAnsi"/>
              </w:rPr>
            </w:pPr>
            <w:r w:rsidRPr="00A353D3">
              <w:rPr>
                <w:rFonts w:asciiTheme="minorHAnsi" w:hAnsiTheme="minorHAnsi" w:cstheme="minorHAnsi"/>
              </w:rPr>
              <w:t>Dren płucząco ssący. Wykonany ze 100% transparentnego silikonu klasy medycznej. Pasek kontrastujący w promieniach RTG na całej długości drenu. Dren dwuświatłowy umożliwiający jednoczesne płukanie oraz odsysanie płynów. Światło kanału płuczącego zabezpieczone filtrem z łącznikiem luer-lock. Dostępne o szerokości drenu 17mm oraz 13mm. W p</w:t>
            </w:r>
            <w:r w:rsidR="005758E5">
              <w:rPr>
                <w:rFonts w:asciiTheme="minorHAnsi" w:hAnsiTheme="minorHAnsi" w:cstheme="minorHAnsi"/>
              </w:rPr>
              <w:t>roksymalnej części drenu min. 6</w:t>
            </w:r>
            <w:r w:rsidRPr="00A353D3">
              <w:rPr>
                <w:rFonts w:asciiTheme="minorHAnsi" w:hAnsiTheme="minorHAnsi" w:cstheme="minorHAnsi"/>
              </w:rPr>
              <w:t xml:space="preserve"> owalnych, atraumatycznych otworów drenujących umożliwiających ewakuację gęstej wydzieliny oraz odsysanie fragmentów tkanek. Dostępne długość drenu 350mm oraz 500mm, w wersji z 1 oraz 2 kanałami płuczącymi zabezpieczonymi filtrami.</w:t>
            </w:r>
          </w:p>
        </w:tc>
        <w:tc>
          <w:tcPr>
            <w:tcW w:w="345" w:type="pct"/>
            <w:tcBorders>
              <w:top w:val="single" w:sz="4" w:space="0" w:color="000000"/>
              <w:left w:val="single" w:sz="4" w:space="0" w:color="000000"/>
              <w:bottom w:val="single" w:sz="4" w:space="0" w:color="000000"/>
            </w:tcBorders>
            <w:shd w:val="clear" w:color="auto" w:fill="auto"/>
            <w:vAlign w:val="center"/>
          </w:tcPr>
          <w:p w14:paraId="3D708FB2" w14:textId="77777777" w:rsidR="00A353D3" w:rsidRPr="00A353D3" w:rsidRDefault="00D81B22" w:rsidP="00D81B22">
            <w:pPr>
              <w:jc w:val="center"/>
              <w:rPr>
                <w:rFonts w:asciiTheme="minorHAnsi" w:hAnsiTheme="minorHAnsi" w:cstheme="minorHAnsi"/>
              </w:rPr>
            </w:pPr>
            <w:r>
              <w:rPr>
                <w:rFonts w:asciiTheme="minorHAnsi" w:hAnsiTheme="minorHAnsi" w:cstheme="minorHAnsi"/>
              </w:rPr>
              <w:t>xxx</w:t>
            </w:r>
            <w:r w:rsidR="00A353D3" w:rsidRPr="00A353D3">
              <w:rPr>
                <w:rFonts w:asciiTheme="minorHAnsi" w:hAnsiTheme="minorHAnsi" w:cstheme="minorHAnsi"/>
              </w:rPr>
              <w:t>xx</w:t>
            </w:r>
          </w:p>
        </w:tc>
        <w:tc>
          <w:tcPr>
            <w:tcW w:w="246" w:type="pct"/>
            <w:tcBorders>
              <w:top w:val="single" w:sz="4" w:space="0" w:color="000000"/>
              <w:left w:val="single" w:sz="4" w:space="0" w:color="000000"/>
              <w:bottom w:val="single" w:sz="4" w:space="0" w:color="000000"/>
            </w:tcBorders>
            <w:shd w:val="clear" w:color="auto" w:fill="auto"/>
            <w:vAlign w:val="center"/>
          </w:tcPr>
          <w:p w14:paraId="2245845F"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20</w:t>
            </w:r>
          </w:p>
        </w:tc>
        <w:tc>
          <w:tcPr>
            <w:tcW w:w="397" w:type="pct"/>
            <w:tcBorders>
              <w:top w:val="single" w:sz="4" w:space="0" w:color="000000"/>
              <w:left w:val="single" w:sz="4" w:space="0" w:color="000000"/>
              <w:bottom w:val="single" w:sz="4" w:space="0" w:color="000000"/>
            </w:tcBorders>
            <w:shd w:val="clear" w:color="auto" w:fill="auto"/>
            <w:vAlign w:val="center"/>
          </w:tcPr>
          <w:p w14:paraId="5FF3E8C8" w14:textId="77777777" w:rsidR="00A353D3" w:rsidRPr="00A353D3" w:rsidRDefault="00A353D3" w:rsidP="00D81B22">
            <w:pPr>
              <w:jc w:val="center"/>
              <w:rPr>
                <w:rFonts w:asciiTheme="minorHAnsi" w:hAnsiTheme="minorHAnsi" w:cstheme="minorHAnsi"/>
              </w:rPr>
            </w:pPr>
          </w:p>
        </w:tc>
        <w:tc>
          <w:tcPr>
            <w:tcW w:w="446" w:type="pct"/>
            <w:tcBorders>
              <w:top w:val="single" w:sz="4" w:space="0" w:color="000000"/>
              <w:left w:val="single" w:sz="4" w:space="0" w:color="000000"/>
              <w:bottom w:val="single" w:sz="4" w:space="0" w:color="000000"/>
            </w:tcBorders>
            <w:shd w:val="clear" w:color="auto" w:fill="auto"/>
            <w:vAlign w:val="center"/>
          </w:tcPr>
          <w:p w14:paraId="2B362A4F" w14:textId="77777777" w:rsidR="00A353D3" w:rsidRPr="00A353D3" w:rsidRDefault="00A353D3" w:rsidP="00A353D3">
            <w:pPr>
              <w:rPr>
                <w:rFonts w:asciiTheme="minorHAnsi" w:hAnsiTheme="minorHAnsi" w:cstheme="minorHAnsi"/>
              </w:rPr>
            </w:pPr>
          </w:p>
        </w:tc>
        <w:tc>
          <w:tcPr>
            <w:tcW w:w="351" w:type="pct"/>
            <w:tcBorders>
              <w:top w:val="single" w:sz="4" w:space="0" w:color="000000"/>
              <w:left w:val="single" w:sz="4" w:space="0" w:color="000000"/>
              <w:bottom w:val="single" w:sz="4" w:space="0" w:color="000000"/>
            </w:tcBorders>
            <w:shd w:val="clear" w:color="auto" w:fill="auto"/>
            <w:vAlign w:val="center"/>
          </w:tcPr>
          <w:p w14:paraId="5801D085"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58A96484"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vAlign w:val="center"/>
          </w:tcPr>
          <w:p w14:paraId="758212DD" w14:textId="77777777" w:rsidR="00A353D3" w:rsidRPr="00A353D3" w:rsidRDefault="00A353D3" w:rsidP="00A353D3">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1A1A8C3E"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2E5FE" w14:textId="77777777" w:rsidR="00A353D3" w:rsidRPr="00A353D3" w:rsidRDefault="00A353D3" w:rsidP="00A353D3">
            <w:pPr>
              <w:rPr>
                <w:rFonts w:asciiTheme="minorHAnsi" w:hAnsiTheme="minorHAnsi" w:cstheme="minorHAnsi"/>
              </w:rPr>
            </w:pPr>
          </w:p>
        </w:tc>
      </w:tr>
      <w:tr w:rsidR="00AA16D7" w:rsidRPr="00A353D3" w14:paraId="76DE26A7" w14:textId="77777777" w:rsidTr="008B1B5C">
        <w:trPr>
          <w:cantSplit/>
          <w:trHeight w:val="444"/>
        </w:trPr>
        <w:tc>
          <w:tcPr>
            <w:tcW w:w="166" w:type="pct"/>
            <w:vMerge w:val="restart"/>
            <w:tcBorders>
              <w:top w:val="single" w:sz="4" w:space="0" w:color="000000"/>
              <w:left w:val="single" w:sz="4" w:space="0" w:color="000000"/>
              <w:bottom w:val="single" w:sz="4" w:space="0" w:color="000000"/>
            </w:tcBorders>
            <w:shd w:val="clear" w:color="auto" w:fill="auto"/>
          </w:tcPr>
          <w:p w14:paraId="6885E561"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2.</w:t>
            </w:r>
          </w:p>
        </w:tc>
        <w:tc>
          <w:tcPr>
            <w:tcW w:w="1760" w:type="pct"/>
            <w:vMerge w:val="restart"/>
            <w:tcBorders>
              <w:top w:val="single" w:sz="4" w:space="0" w:color="000000"/>
              <w:left w:val="single" w:sz="4" w:space="0" w:color="000000"/>
              <w:bottom w:val="single" w:sz="4" w:space="0" w:color="000000"/>
            </w:tcBorders>
            <w:shd w:val="clear" w:color="auto" w:fill="auto"/>
          </w:tcPr>
          <w:p w14:paraId="73BD9E0A" w14:textId="3DE85C5A"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Przyrząd Redon w formie plastikowej butelki lub harmonijki </w:t>
            </w:r>
            <w:r w:rsidR="005758E5">
              <w:rPr>
                <w:rFonts w:asciiTheme="minorHAnsi" w:hAnsiTheme="minorHAnsi" w:cstheme="minorHAnsi"/>
              </w:rPr>
              <w:t>–</w:t>
            </w:r>
            <w:r w:rsidRPr="00A353D3">
              <w:rPr>
                <w:rFonts w:asciiTheme="minorHAnsi" w:hAnsiTheme="minorHAnsi" w:cstheme="minorHAnsi"/>
              </w:rPr>
              <w:t xml:space="preserve"> jałowy</w:t>
            </w:r>
            <w:r w:rsidR="005758E5">
              <w:rPr>
                <w:rFonts w:asciiTheme="minorHAnsi" w:hAnsiTheme="minorHAnsi" w:cstheme="minorHAnsi"/>
              </w:rPr>
              <w:t>.</w:t>
            </w:r>
          </w:p>
        </w:tc>
        <w:tc>
          <w:tcPr>
            <w:tcW w:w="345" w:type="pct"/>
            <w:tcBorders>
              <w:top w:val="single" w:sz="4" w:space="0" w:color="000000"/>
              <w:left w:val="single" w:sz="4" w:space="0" w:color="000000"/>
              <w:bottom w:val="single" w:sz="4" w:space="0" w:color="000000"/>
            </w:tcBorders>
            <w:shd w:val="clear" w:color="auto" w:fill="auto"/>
            <w:vAlign w:val="center"/>
          </w:tcPr>
          <w:p w14:paraId="4C64E3BD" w14:textId="4E3FAE54" w:rsidR="00A353D3" w:rsidRPr="00A353D3" w:rsidRDefault="00A353D3" w:rsidP="00D81B22">
            <w:pPr>
              <w:jc w:val="center"/>
              <w:rPr>
                <w:rFonts w:asciiTheme="minorHAnsi" w:hAnsiTheme="minorHAnsi" w:cstheme="minorHAnsi"/>
              </w:rPr>
            </w:pPr>
            <w:r w:rsidRPr="00A353D3">
              <w:rPr>
                <w:rFonts w:asciiTheme="minorHAnsi" w:hAnsiTheme="minorHAnsi" w:cstheme="minorHAnsi"/>
              </w:rPr>
              <w:t>200</w:t>
            </w:r>
            <w:r w:rsidR="005758E5">
              <w:rPr>
                <w:rFonts w:asciiTheme="minorHAnsi" w:hAnsiTheme="minorHAnsi" w:cstheme="minorHAnsi"/>
              </w:rPr>
              <w:t xml:space="preserve"> </w:t>
            </w:r>
            <w:r w:rsidRPr="00A353D3">
              <w:rPr>
                <w:rFonts w:asciiTheme="minorHAnsi" w:hAnsiTheme="minorHAnsi" w:cstheme="minorHAnsi"/>
              </w:rPr>
              <w:t>lub 250</w:t>
            </w:r>
            <w:r w:rsidR="005758E5">
              <w:rPr>
                <w:rFonts w:asciiTheme="minorHAnsi" w:hAnsiTheme="minorHAnsi" w:cstheme="minorHAnsi"/>
              </w:rPr>
              <w:t xml:space="preserve"> </w:t>
            </w:r>
            <w:r w:rsidRPr="00A353D3">
              <w:rPr>
                <w:rFonts w:asciiTheme="minorHAnsi" w:hAnsiTheme="minorHAnsi" w:cstheme="minorHAnsi"/>
              </w:rPr>
              <w:t>ml</w:t>
            </w:r>
          </w:p>
        </w:tc>
        <w:tc>
          <w:tcPr>
            <w:tcW w:w="246" w:type="pct"/>
            <w:tcBorders>
              <w:top w:val="single" w:sz="4" w:space="0" w:color="000000"/>
              <w:left w:val="single" w:sz="4" w:space="0" w:color="000000"/>
              <w:bottom w:val="single" w:sz="4" w:space="0" w:color="000000"/>
            </w:tcBorders>
            <w:shd w:val="clear" w:color="auto" w:fill="auto"/>
            <w:vAlign w:val="center"/>
          </w:tcPr>
          <w:p w14:paraId="5581981C"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300</w:t>
            </w:r>
          </w:p>
        </w:tc>
        <w:tc>
          <w:tcPr>
            <w:tcW w:w="397" w:type="pct"/>
            <w:tcBorders>
              <w:top w:val="single" w:sz="4" w:space="0" w:color="000000"/>
              <w:left w:val="single" w:sz="4" w:space="0" w:color="000000"/>
              <w:bottom w:val="single" w:sz="4" w:space="0" w:color="000000"/>
            </w:tcBorders>
            <w:shd w:val="clear" w:color="auto" w:fill="auto"/>
            <w:vAlign w:val="center"/>
          </w:tcPr>
          <w:p w14:paraId="67B54AD4" w14:textId="77777777" w:rsidR="00A353D3" w:rsidRPr="00A353D3" w:rsidRDefault="00A353D3" w:rsidP="00D81B22">
            <w:pPr>
              <w:jc w:val="center"/>
              <w:rPr>
                <w:rFonts w:asciiTheme="minorHAnsi" w:hAnsiTheme="minorHAnsi" w:cstheme="minorHAnsi"/>
              </w:rPr>
            </w:pPr>
          </w:p>
        </w:tc>
        <w:tc>
          <w:tcPr>
            <w:tcW w:w="446" w:type="pct"/>
            <w:tcBorders>
              <w:top w:val="single" w:sz="4" w:space="0" w:color="000000"/>
              <w:left w:val="single" w:sz="4" w:space="0" w:color="000000"/>
              <w:bottom w:val="single" w:sz="4" w:space="0" w:color="000000"/>
            </w:tcBorders>
            <w:shd w:val="clear" w:color="auto" w:fill="auto"/>
            <w:vAlign w:val="center"/>
          </w:tcPr>
          <w:p w14:paraId="31048CFF" w14:textId="77777777" w:rsidR="00A353D3" w:rsidRPr="00A353D3" w:rsidRDefault="00A353D3" w:rsidP="00A353D3">
            <w:pPr>
              <w:rPr>
                <w:rFonts w:asciiTheme="minorHAnsi" w:hAnsiTheme="minorHAnsi" w:cstheme="minorHAnsi"/>
              </w:rPr>
            </w:pPr>
          </w:p>
        </w:tc>
        <w:tc>
          <w:tcPr>
            <w:tcW w:w="351" w:type="pct"/>
            <w:tcBorders>
              <w:top w:val="single" w:sz="4" w:space="0" w:color="000000"/>
              <w:left w:val="single" w:sz="4" w:space="0" w:color="000000"/>
              <w:bottom w:val="single" w:sz="4" w:space="0" w:color="000000"/>
            </w:tcBorders>
            <w:shd w:val="clear" w:color="auto" w:fill="auto"/>
            <w:vAlign w:val="center"/>
          </w:tcPr>
          <w:p w14:paraId="16A1CE48"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58736A1C"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vAlign w:val="center"/>
          </w:tcPr>
          <w:p w14:paraId="5EBA98B9" w14:textId="77777777" w:rsidR="00A353D3" w:rsidRPr="00A353D3" w:rsidRDefault="00A353D3" w:rsidP="00A353D3">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3781E845"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86A99" w14:textId="77777777" w:rsidR="00A353D3" w:rsidRPr="00A353D3" w:rsidRDefault="00A353D3" w:rsidP="00A353D3">
            <w:pPr>
              <w:rPr>
                <w:rFonts w:asciiTheme="minorHAnsi" w:hAnsiTheme="minorHAnsi" w:cstheme="minorHAnsi"/>
              </w:rPr>
            </w:pPr>
          </w:p>
        </w:tc>
      </w:tr>
      <w:tr w:rsidR="00AA16D7" w:rsidRPr="00A353D3" w14:paraId="64C9B666" w14:textId="77777777" w:rsidTr="008B1B5C">
        <w:trPr>
          <w:cantSplit/>
        </w:trPr>
        <w:tc>
          <w:tcPr>
            <w:tcW w:w="166" w:type="pct"/>
            <w:vMerge/>
            <w:tcBorders>
              <w:top w:val="single" w:sz="4" w:space="0" w:color="000000"/>
              <w:left w:val="single" w:sz="4" w:space="0" w:color="000000"/>
              <w:bottom w:val="single" w:sz="4" w:space="0" w:color="000000"/>
            </w:tcBorders>
            <w:shd w:val="clear" w:color="auto" w:fill="auto"/>
          </w:tcPr>
          <w:p w14:paraId="437DC1EA" w14:textId="77777777" w:rsidR="00A353D3" w:rsidRPr="00A353D3" w:rsidRDefault="00A353D3" w:rsidP="00A353D3">
            <w:pPr>
              <w:rPr>
                <w:rFonts w:asciiTheme="minorHAnsi" w:hAnsiTheme="minorHAnsi" w:cstheme="minorHAnsi"/>
              </w:rPr>
            </w:pPr>
          </w:p>
        </w:tc>
        <w:tc>
          <w:tcPr>
            <w:tcW w:w="1760" w:type="pct"/>
            <w:vMerge/>
            <w:tcBorders>
              <w:top w:val="single" w:sz="4" w:space="0" w:color="000000"/>
              <w:left w:val="single" w:sz="4" w:space="0" w:color="000000"/>
              <w:bottom w:val="single" w:sz="4" w:space="0" w:color="000000"/>
            </w:tcBorders>
            <w:shd w:val="clear" w:color="auto" w:fill="auto"/>
          </w:tcPr>
          <w:p w14:paraId="4A85018D"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000000"/>
            </w:tcBorders>
            <w:shd w:val="clear" w:color="auto" w:fill="auto"/>
            <w:vAlign w:val="center"/>
          </w:tcPr>
          <w:p w14:paraId="6B996C5D" w14:textId="7C0FB556" w:rsidR="00A353D3" w:rsidRPr="00A353D3" w:rsidRDefault="00A353D3" w:rsidP="00D81B22">
            <w:pPr>
              <w:jc w:val="center"/>
              <w:rPr>
                <w:rFonts w:asciiTheme="minorHAnsi" w:hAnsiTheme="minorHAnsi" w:cstheme="minorHAnsi"/>
              </w:rPr>
            </w:pPr>
            <w:r w:rsidRPr="00A353D3">
              <w:rPr>
                <w:rFonts w:asciiTheme="minorHAnsi" w:hAnsiTheme="minorHAnsi" w:cstheme="minorHAnsi"/>
              </w:rPr>
              <w:t>400</w:t>
            </w:r>
            <w:r w:rsidR="005758E5">
              <w:rPr>
                <w:rFonts w:asciiTheme="minorHAnsi" w:hAnsiTheme="minorHAnsi" w:cstheme="minorHAnsi"/>
              </w:rPr>
              <w:t xml:space="preserve"> </w:t>
            </w:r>
            <w:r w:rsidRPr="00A353D3">
              <w:rPr>
                <w:rFonts w:asciiTheme="minorHAnsi" w:hAnsiTheme="minorHAnsi" w:cstheme="minorHAnsi"/>
              </w:rPr>
              <w:t>ml</w:t>
            </w:r>
          </w:p>
        </w:tc>
        <w:tc>
          <w:tcPr>
            <w:tcW w:w="246" w:type="pct"/>
            <w:tcBorders>
              <w:top w:val="single" w:sz="4" w:space="0" w:color="000000"/>
              <w:left w:val="single" w:sz="4" w:space="0" w:color="000000"/>
              <w:bottom w:val="single" w:sz="4" w:space="0" w:color="000000"/>
            </w:tcBorders>
            <w:shd w:val="clear" w:color="auto" w:fill="auto"/>
            <w:vAlign w:val="center"/>
          </w:tcPr>
          <w:p w14:paraId="77DF2C6F"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2 500</w:t>
            </w:r>
          </w:p>
        </w:tc>
        <w:tc>
          <w:tcPr>
            <w:tcW w:w="397" w:type="pct"/>
            <w:tcBorders>
              <w:top w:val="single" w:sz="4" w:space="0" w:color="000000"/>
              <w:left w:val="single" w:sz="4" w:space="0" w:color="000000"/>
              <w:bottom w:val="single" w:sz="4" w:space="0" w:color="000000"/>
            </w:tcBorders>
            <w:shd w:val="clear" w:color="auto" w:fill="auto"/>
            <w:vAlign w:val="center"/>
          </w:tcPr>
          <w:p w14:paraId="47B899E1" w14:textId="77777777" w:rsidR="00A353D3" w:rsidRPr="00A353D3" w:rsidRDefault="00A353D3" w:rsidP="00D81B22">
            <w:pPr>
              <w:jc w:val="center"/>
              <w:rPr>
                <w:rFonts w:asciiTheme="minorHAnsi" w:hAnsiTheme="minorHAnsi" w:cstheme="minorHAnsi"/>
              </w:rPr>
            </w:pPr>
          </w:p>
        </w:tc>
        <w:tc>
          <w:tcPr>
            <w:tcW w:w="446" w:type="pct"/>
            <w:tcBorders>
              <w:top w:val="single" w:sz="4" w:space="0" w:color="000000"/>
              <w:left w:val="single" w:sz="4" w:space="0" w:color="000000"/>
              <w:bottom w:val="single" w:sz="4" w:space="0" w:color="000000"/>
            </w:tcBorders>
            <w:shd w:val="clear" w:color="auto" w:fill="auto"/>
            <w:vAlign w:val="center"/>
          </w:tcPr>
          <w:p w14:paraId="0FF43AD0" w14:textId="77777777" w:rsidR="00A353D3" w:rsidRPr="00A353D3" w:rsidRDefault="00A353D3" w:rsidP="00A353D3">
            <w:pPr>
              <w:rPr>
                <w:rFonts w:asciiTheme="minorHAnsi" w:hAnsiTheme="minorHAnsi" w:cstheme="minorHAnsi"/>
              </w:rPr>
            </w:pPr>
          </w:p>
        </w:tc>
        <w:tc>
          <w:tcPr>
            <w:tcW w:w="351" w:type="pct"/>
            <w:tcBorders>
              <w:top w:val="single" w:sz="4" w:space="0" w:color="000000"/>
              <w:left w:val="single" w:sz="4" w:space="0" w:color="000000"/>
              <w:bottom w:val="single" w:sz="4" w:space="0" w:color="000000"/>
            </w:tcBorders>
            <w:shd w:val="clear" w:color="auto" w:fill="auto"/>
            <w:vAlign w:val="center"/>
          </w:tcPr>
          <w:p w14:paraId="2780EA85"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17B1C98F"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vAlign w:val="center"/>
          </w:tcPr>
          <w:p w14:paraId="1A8E333E" w14:textId="77777777" w:rsidR="00A353D3" w:rsidRPr="00A353D3" w:rsidRDefault="00A353D3" w:rsidP="00A353D3">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5C507F27"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AECC3" w14:textId="77777777" w:rsidR="00A353D3" w:rsidRPr="00A353D3" w:rsidRDefault="00A353D3" w:rsidP="00A353D3">
            <w:pPr>
              <w:rPr>
                <w:rFonts w:asciiTheme="minorHAnsi" w:hAnsiTheme="minorHAnsi" w:cstheme="minorHAnsi"/>
              </w:rPr>
            </w:pPr>
          </w:p>
        </w:tc>
      </w:tr>
      <w:tr w:rsidR="00AA16D7" w:rsidRPr="00A353D3" w14:paraId="50F9AA4A" w14:textId="77777777" w:rsidTr="008B1B5C">
        <w:trPr>
          <w:cantSplit/>
          <w:trHeight w:val="2249"/>
        </w:trPr>
        <w:tc>
          <w:tcPr>
            <w:tcW w:w="166" w:type="pct"/>
            <w:tcBorders>
              <w:top w:val="single" w:sz="4" w:space="0" w:color="000000"/>
              <w:left w:val="single" w:sz="4" w:space="0" w:color="000000"/>
              <w:bottom w:val="single" w:sz="4" w:space="0" w:color="000000"/>
            </w:tcBorders>
            <w:shd w:val="clear" w:color="auto" w:fill="auto"/>
          </w:tcPr>
          <w:p w14:paraId="296764C9"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lastRenderedPageBreak/>
              <w:t>3.</w:t>
            </w:r>
          </w:p>
        </w:tc>
        <w:tc>
          <w:tcPr>
            <w:tcW w:w="1760" w:type="pct"/>
            <w:tcBorders>
              <w:top w:val="single" w:sz="4" w:space="0" w:color="000000"/>
              <w:left w:val="single" w:sz="4" w:space="0" w:color="000000"/>
              <w:bottom w:val="single" w:sz="4" w:space="0" w:color="000000"/>
            </w:tcBorders>
            <w:shd w:val="clear" w:color="auto" w:fill="auto"/>
          </w:tcPr>
          <w:p w14:paraId="7E9244E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Dren wielokanalikowy, wykonany w 100% z białego, w całości kontrastującego w RTG silikonu. Połączone niezależne kapilary drenujące. Możliwość rozdzielania kanalików w celu zwiększenia obszaru drenażu. Rozmiary (20mm - 7 kanalików), (25mm - 9 kanalików), (35mm - 12 kanalików), (45mm - 16 kanalików), długość 40cm. Przeznaczony do długotrwałego drenażu grawitacyjnego. Sterylny, pakowany podwójnie - opakowanie zewnętrzne papier-folia, wewnętrzne folia perforowana.</w:t>
            </w:r>
          </w:p>
        </w:tc>
        <w:tc>
          <w:tcPr>
            <w:tcW w:w="345" w:type="pct"/>
            <w:tcBorders>
              <w:top w:val="single" w:sz="4" w:space="0" w:color="000000"/>
              <w:left w:val="single" w:sz="4" w:space="0" w:color="000000"/>
              <w:bottom w:val="single" w:sz="4" w:space="0" w:color="000000"/>
            </w:tcBorders>
            <w:shd w:val="clear" w:color="auto" w:fill="auto"/>
            <w:vAlign w:val="center"/>
          </w:tcPr>
          <w:p w14:paraId="4C6AB34D" w14:textId="77777777" w:rsidR="00A353D3" w:rsidRPr="00A353D3" w:rsidRDefault="00AA16D7" w:rsidP="00D81B22">
            <w:pPr>
              <w:jc w:val="center"/>
              <w:rPr>
                <w:rFonts w:asciiTheme="minorHAnsi" w:hAnsiTheme="minorHAnsi" w:cstheme="minorHAnsi"/>
              </w:rPr>
            </w:pPr>
            <w:r>
              <w:rPr>
                <w:rFonts w:asciiTheme="minorHAnsi" w:hAnsiTheme="minorHAnsi" w:cstheme="minorHAnsi"/>
              </w:rPr>
              <w:t>xxxxxxxx</w:t>
            </w:r>
          </w:p>
        </w:tc>
        <w:tc>
          <w:tcPr>
            <w:tcW w:w="246" w:type="pct"/>
            <w:tcBorders>
              <w:top w:val="single" w:sz="4" w:space="0" w:color="000000"/>
              <w:left w:val="single" w:sz="4" w:space="0" w:color="000000"/>
              <w:bottom w:val="single" w:sz="4" w:space="0" w:color="000000"/>
            </w:tcBorders>
            <w:shd w:val="clear" w:color="auto" w:fill="auto"/>
            <w:vAlign w:val="center"/>
          </w:tcPr>
          <w:p w14:paraId="346D7933"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50</w:t>
            </w:r>
          </w:p>
        </w:tc>
        <w:tc>
          <w:tcPr>
            <w:tcW w:w="397" w:type="pct"/>
            <w:tcBorders>
              <w:top w:val="single" w:sz="4" w:space="0" w:color="000000"/>
              <w:left w:val="single" w:sz="4" w:space="0" w:color="000000"/>
              <w:bottom w:val="single" w:sz="4" w:space="0" w:color="000000"/>
            </w:tcBorders>
            <w:shd w:val="clear" w:color="auto" w:fill="auto"/>
            <w:vAlign w:val="center"/>
          </w:tcPr>
          <w:p w14:paraId="66CF6667" w14:textId="77777777" w:rsidR="00A353D3" w:rsidRPr="00A353D3" w:rsidRDefault="00A353D3" w:rsidP="00A353D3">
            <w:pPr>
              <w:rPr>
                <w:rFonts w:asciiTheme="minorHAnsi" w:hAnsiTheme="minorHAnsi" w:cstheme="minorHAnsi"/>
              </w:rPr>
            </w:pPr>
          </w:p>
        </w:tc>
        <w:tc>
          <w:tcPr>
            <w:tcW w:w="446" w:type="pct"/>
            <w:tcBorders>
              <w:top w:val="single" w:sz="4" w:space="0" w:color="000000"/>
              <w:left w:val="single" w:sz="4" w:space="0" w:color="000000"/>
              <w:bottom w:val="single" w:sz="4" w:space="0" w:color="000000"/>
            </w:tcBorders>
            <w:shd w:val="clear" w:color="auto" w:fill="auto"/>
            <w:vAlign w:val="center"/>
          </w:tcPr>
          <w:p w14:paraId="3D986532" w14:textId="77777777" w:rsidR="00A353D3" w:rsidRPr="00A353D3" w:rsidRDefault="00A353D3" w:rsidP="00A353D3">
            <w:pPr>
              <w:rPr>
                <w:rFonts w:asciiTheme="minorHAnsi" w:hAnsiTheme="minorHAnsi" w:cstheme="minorHAnsi"/>
              </w:rPr>
            </w:pPr>
          </w:p>
        </w:tc>
        <w:tc>
          <w:tcPr>
            <w:tcW w:w="351" w:type="pct"/>
            <w:tcBorders>
              <w:top w:val="single" w:sz="4" w:space="0" w:color="000000"/>
              <w:left w:val="single" w:sz="4" w:space="0" w:color="000000"/>
              <w:bottom w:val="single" w:sz="4" w:space="0" w:color="000000"/>
            </w:tcBorders>
            <w:shd w:val="clear" w:color="auto" w:fill="auto"/>
            <w:vAlign w:val="center"/>
          </w:tcPr>
          <w:p w14:paraId="1A6EF899"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2E43B95C"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vAlign w:val="center"/>
          </w:tcPr>
          <w:p w14:paraId="772AC59A" w14:textId="77777777" w:rsidR="00A353D3" w:rsidRPr="00A353D3" w:rsidRDefault="00A353D3" w:rsidP="00A353D3">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3EEB9437"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1D1C7" w14:textId="77777777" w:rsidR="00A353D3" w:rsidRPr="00A353D3" w:rsidRDefault="00A353D3" w:rsidP="00A353D3">
            <w:pPr>
              <w:rPr>
                <w:rFonts w:asciiTheme="minorHAnsi" w:hAnsiTheme="minorHAnsi" w:cstheme="minorHAnsi"/>
              </w:rPr>
            </w:pPr>
          </w:p>
        </w:tc>
      </w:tr>
      <w:tr w:rsidR="00AA16D7" w:rsidRPr="00A353D3" w14:paraId="654F1EB0" w14:textId="77777777" w:rsidTr="008B1B5C">
        <w:trPr>
          <w:cantSplit/>
        </w:trPr>
        <w:tc>
          <w:tcPr>
            <w:tcW w:w="166" w:type="pct"/>
            <w:vMerge w:val="restart"/>
            <w:tcBorders>
              <w:top w:val="single" w:sz="4" w:space="0" w:color="000000"/>
              <w:left w:val="single" w:sz="4" w:space="0" w:color="000000"/>
              <w:bottom w:val="single" w:sz="4" w:space="0" w:color="000000"/>
            </w:tcBorders>
            <w:shd w:val="clear" w:color="auto" w:fill="auto"/>
          </w:tcPr>
          <w:p w14:paraId="1506C169"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4.</w:t>
            </w:r>
          </w:p>
        </w:tc>
        <w:tc>
          <w:tcPr>
            <w:tcW w:w="1760" w:type="pct"/>
            <w:vMerge w:val="restart"/>
            <w:tcBorders>
              <w:top w:val="single" w:sz="4" w:space="0" w:color="000000"/>
              <w:left w:val="single" w:sz="4" w:space="0" w:color="000000"/>
              <w:bottom w:val="single" w:sz="4" w:space="0" w:color="000000"/>
            </w:tcBorders>
            <w:shd w:val="clear" w:color="auto" w:fill="auto"/>
          </w:tcPr>
          <w:p w14:paraId="3F369B88" w14:textId="7117FBAC" w:rsidR="00A353D3" w:rsidRPr="00A353D3" w:rsidRDefault="00A353D3" w:rsidP="00A353D3">
            <w:pPr>
              <w:rPr>
                <w:rFonts w:asciiTheme="minorHAnsi" w:hAnsiTheme="minorHAnsi" w:cstheme="minorHAnsi"/>
              </w:rPr>
            </w:pPr>
            <w:r w:rsidRPr="00A353D3">
              <w:rPr>
                <w:rFonts w:asciiTheme="minorHAnsi" w:hAnsiTheme="minorHAnsi" w:cstheme="minorHAnsi"/>
              </w:rPr>
              <w:t>Dren wykonany ze 100% silikonu klasy medycznej. Długość części drenującej 200</w:t>
            </w:r>
            <w:r w:rsidR="005758E5">
              <w:rPr>
                <w:rFonts w:asciiTheme="minorHAnsi" w:hAnsiTheme="minorHAnsi" w:cstheme="minorHAnsi"/>
              </w:rPr>
              <w:t xml:space="preserve"> </w:t>
            </w:r>
            <w:r w:rsidRPr="00A353D3">
              <w:rPr>
                <w:rFonts w:asciiTheme="minorHAnsi" w:hAnsiTheme="minorHAnsi" w:cstheme="minorHAnsi"/>
              </w:rPr>
              <w:t>mm</w:t>
            </w:r>
            <w:r w:rsidR="005758E5">
              <w:rPr>
                <w:rFonts w:asciiTheme="minorHAnsi" w:hAnsiTheme="minorHAnsi" w:cstheme="minorHAnsi"/>
              </w:rPr>
              <w:t xml:space="preserve"> </w:t>
            </w:r>
            <w:r w:rsidRPr="00A353D3">
              <w:rPr>
                <w:rFonts w:asciiTheme="minorHAnsi" w:hAnsiTheme="minorHAnsi" w:cstheme="minorHAnsi"/>
              </w:rPr>
              <w:t>- materiał w całości kontrastujący w promieniach RTG. Cześć zbiorcza o długości 600</w:t>
            </w:r>
            <w:r w:rsidR="005758E5">
              <w:rPr>
                <w:rFonts w:asciiTheme="minorHAnsi" w:hAnsiTheme="minorHAnsi" w:cstheme="minorHAnsi"/>
              </w:rPr>
              <w:t xml:space="preserve"> </w:t>
            </w:r>
            <w:r w:rsidRPr="00A353D3">
              <w:rPr>
                <w:rFonts w:asciiTheme="minorHAnsi" w:hAnsiTheme="minorHAnsi" w:cstheme="minorHAnsi"/>
              </w:rPr>
              <w:t xml:space="preserve">mm, transparentna w celu obserwacji drenowanego płynu. Dren o strukturze wielokanałowej – okrągły, o sztywnej konstrukcji odpornej na zaginanie.  Sterylny, pakowany podwójnie. Opakowanie wewnętrzne perforowana folia, opakowanie zewnętrzne papier-folia. </w:t>
            </w:r>
          </w:p>
        </w:tc>
        <w:tc>
          <w:tcPr>
            <w:tcW w:w="345" w:type="pct"/>
            <w:tcBorders>
              <w:top w:val="single" w:sz="4" w:space="0" w:color="000000"/>
              <w:left w:val="single" w:sz="4" w:space="0" w:color="000000"/>
              <w:bottom w:val="single" w:sz="4" w:space="0" w:color="000000"/>
            </w:tcBorders>
            <w:shd w:val="clear" w:color="auto" w:fill="auto"/>
            <w:vAlign w:val="center"/>
          </w:tcPr>
          <w:p w14:paraId="2CF987B3" w14:textId="673DF680" w:rsidR="00A353D3" w:rsidRPr="00A353D3" w:rsidRDefault="00950272" w:rsidP="00D81B22">
            <w:pPr>
              <w:jc w:val="center"/>
              <w:rPr>
                <w:rFonts w:asciiTheme="minorHAnsi" w:hAnsiTheme="minorHAnsi" w:cstheme="minorHAnsi"/>
              </w:rPr>
            </w:pPr>
            <w:r>
              <w:rPr>
                <w:rFonts w:asciiTheme="minorHAnsi" w:hAnsiTheme="minorHAnsi" w:cstheme="minorHAnsi"/>
              </w:rPr>
              <w:t>CH 10, 15, 19, 21</w:t>
            </w:r>
          </w:p>
          <w:p w14:paraId="7BD7A8F4" w14:textId="77777777" w:rsidR="00A353D3" w:rsidRPr="00A353D3" w:rsidRDefault="00A353D3" w:rsidP="00D81B22">
            <w:pPr>
              <w:jc w:val="center"/>
              <w:rPr>
                <w:rFonts w:asciiTheme="minorHAnsi" w:hAnsiTheme="minorHAnsi" w:cstheme="minorHAnsi"/>
              </w:rPr>
            </w:pPr>
          </w:p>
        </w:tc>
        <w:tc>
          <w:tcPr>
            <w:tcW w:w="246" w:type="pct"/>
            <w:tcBorders>
              <w:top w:val="single" w:sz="4" w:space="0" w:color="000000"/>
              <w:left w:val="single" w:sz="4" w:space="0" w:color="000000"/>
              <w:bottom w:val="single" w:sz="4" w:space="0" w:color="000000"/>
            </w:tcBorders>
            <w:shd w:val="clear" w:color="auto" w:fill="auto"/>
            <w:vAlign w:val="center"/>
          </w:tcPr>
          <w:p w14:paraId="1B798B0F"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40</w:t>
            </w:r>
          </w:p>
        </w:tc>
        <w:tc>
          <w:tcPr>
            <w:tcW w:w="397" w:type="pct"/>
            <w:tcBorders>
              <w:top w:val="single" w:sz="4" w:space="0" w:color="000000"/>
              <w:left w:val="single" w:sz="4" w:space="0" w:color="000000"/>
              <w:bottom w:val="single" w:sz="4" w:space="0" w:color="000000"/>
            </w:tcBorders>
            <w:shd w:val="clear" w:color="auto" w:fill="auto"/>
            <w:vAlign w:val="center"/>
          </w:tcPr>
          <w:p w14:paraId="20D88004" w14:textId="77777777" w:rsidR="00A353D3" w:rsidRPr="00A353D3" w:rsidRDefault="00A353D3" w:rsidP="00A353D3">
            <w:pPr>
              <w:rPr>
                <w:rFonts w:asciiTheme="minorHAnsi" w:hAnsiTheme="minorHAnsi" w:cstheme="minorHAnsi"/>
              </w:rPr>
            </w:pPr>
          </w:p>
        </w:tc>
        <w:tc>
          <w:tcPr>
            <w:tcW w:w="446" w:type="pct"/>
            <w:tcBorders>
              <w:top w:val="single" w:sz="4" w:space="0" w:color="000000"/>
              <w:left w:val="single" w:sz="4" w:space="0" w:color="000000"/>
              <w:bottom w:val="single" w:sz="4" w:space="0" w:color="000000"/>
            </w:tcBorders>
            <w:shd w:val="clear" w:color="auto" w:fill="auto"/>
            <w:vAlign w:val="center"/>
          </w:tcPr>
          <w:p w14:paraId="2CB3CA75" w14:textId="77777777" w:rsidR="00A353D3" w:rsidRPr="00A353D3" w:rsidRDefault="00A353D3" w:rsidP="00A353D3">
            <w:pPr>
              <w:rPr>
                <w:rFonts w:asciiTheme="minorHAnsi" w:hAnsiTheme="minorHAnsi" w:cstheme="minorHAnsi"/>
              </w:rPr>
            </w:pPr>
          </w:p>
        </w:tc>
        <w:tc>
          <w:tcPr>
            <w:tcW w:w="351" w:type="pct"/>
            <w:tcBorders>
              <w:top w:val="single" w:sz="4" w:space="0" w:color="000000"/>
              <w:left w:val="single" w:sz="4" w:space="0" w:color="000000"/>
              <w:bottom w:val="single" w:sz="4" w:space="0" w:color="000000"/>
            </w:tcBorders>
            <w:shd w:val="clear" w:color="auto" w:fill="auto"/>
            <w:vAlign w:val="center"/>
          </w:tcPr>
          <w:p w14:paraId="086ABC67"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01CA835A"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vAlign w:val="center"/>
          </w:tcPr>
          <w:p w14:paraId="511DD58E" w14:textId="77777777" w:rsidR="00A353D3" w:rsidRPr="00A353D3" w:rsidRDefault="00A353D3" w:rsidP="00A353D3">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00969BD5"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E4EC6F" w14:textId="77777777" w:rsidR="00A353D3" w:rsidRPr="00A353D3" w:rsidRDefault="00A353D3" w:rsidP="00A353D3">
            <w:pPr>
              <w:rPr>
                <w:rFonts w:asciiTheme="minorHAnsi" w:hAnsiTheme="minorHAnsi" w:cstheme="minorHAnsi"/>
              </w:rPr>
            </w:pPr>
          </w:p>
        </w:tc>
      </w:tr>
      <w:tr w:rsidR="00AA16D7" w:rsidRPr="00A353D3" w14:paraId="58EF27F9" w14:textId="77777777" w:rsidTr="008B1B5C">
        <w:trPr>
          <w:cantSplit/>
        </w:trPr>
        <w:tc>
          <w:tcPr>
            <w:tcW w:w="166" w:type="pct"/>
            <w:vMerge/>
            <w:tcBorders>
              <w:top w:val="single" w:sz="4" w:space="0" w:color="000000"/>
              <w:left w:val="single" w:sz="4" w:space="0" w:color="000000"/>
              <w:bottom w:val="single" w:sz="4" w:space="0" w:color="000000"/>
            </w:tcBorders>
            <w:shd w:val="clear" w:color="auto" w:fill="auto"/>
          </w:tcPr>
          <w:p w14:paraId="27592C67" w14:textId="77777777" w:rsidR="00A353D3" w:rsidRPr="00A353D3" w:rsidRDefault="00A353D3" w:rsidP="00D81B22">
            <w:pPr>
              <w:jc w:val="center"/>
              <w:rPr>
                <w:rFonts w:asciiTheme="minorHAnsi" w:hAnsiTheme="minorHAnsi" w:cstheme="minorHAnsi"/>
              </w:rPr>
            </w:pPr>
          </w:p>
        </w:tc>
        <w:tc>
          <w:tcPr>
            <w:tcW w:w="1760" w:type="pct"/>
            <w:vMerge/>
            <w:tcBorders>
              <w:top w:val="single" w:sz="4" w:space="0" w:color="000000"/>
              <w:left w:val="single" w:sz="4" w:space="0" w:color="000000"/>
              <w:bottom w:val="single" w:sz="4" w:space="0" w:color="000000"/>
            </w:tcBorders>
            <w:shd w:val="clear" w:color="auto" w:fill="auto"/>
          </w:tcPr>
          <w:p w14:paraId="23094123" w14:textId="77777777" w:rsidR="00A353D3" w:rsidRPr="00A353D3" w:rsidRDefault="00A353D3" w:rsidP="00A353D3">
            <w:pPr>
              <w:rPr>
                <w:rFonts w:asciiTheme="minorHAnsi" w:hAnsiTheme="minorHAnsi" w:cstheme="minorHAnsi"/>
              </w:rPr>
            </w:pPr>
          </w:p>
        </w:tc>
        <w:tc>
          <w:tcPr>
            <w:tcW w:w="345" w:type="pct"/>
            <w:tcBorders>
              <w:top w:val="single" w:sz="4" w:space="0" w:color="000000"/>
              <w:left w:val="single" w:sz="4" w:space="0" w:color="000000"/>
              <w:bottom w:val="single" w:sz="4" w:space="0" w:color="000000"/>
            </w:tcBorders>
            <w:shd w:val="clear" w:color="auto" w:fill="auto"/>
            <w:vAlign w:val="center"/>
          </w:tcPr>
          <w:p w14:paraId="3514ADC3"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3,5x8 mm, 4x11mm</w:t>
            </w:r>
          </w:p>
        </w:tc>
        <w:tc>
          <w:tcPr>
            <w:tcW w:w="246" w:type="pct"/>
            <w:tcBorders>
              <w:top w:val="single" w:sz="4" w:space="0" w:color="000000"/>
              <w:left w:val="single" w:sz="4" w:space="0" w:color="000000"/>
              <w:bottom w:val="single" w:sz="4" w:space="0" w:color="000000"/>
            </w:tcBorders>
            <w:shd w:val="clear" w:color="auto" w:fill="auto"/>
            <w:vAlign w:val="center"/>
          </w:tcPr>
          <w:p w14:paraId="755AE7B4"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10</w:t>
            </w:r>
          </w:p>
        </w:tc>
        <w:tc>
          <w:tcPr>
            <w:tcW w:w="397" w:type="pct"/>
            <w:tcBorders>
              <w:top w:val="single" w:sz="4" w:space="0" w:color="000000"/>
              <w:left w:val="single" w:sz="4" w:space="0" w:color="000000"/>
              <w:bottom w:val="single" w:sz="4" w:space="0" w:color="000000"/>
            </w:tcBorders>
            <w:shd w:val="clear" w:color="auto" w:fill="auto"/>
            <w:vAlign w:val="center"/>
          </w:tcPr>
          <w:p w14:paraId="3B77EABD" w14:textId="77777777" w:rsidR="00A353D3" w:rsidRPr="00A353D3" w:rsidRDefault="00A353D3" w:rsidP="00A353D3">
            <w:pPr>
              <w:rPr>
                <w:rFonts w:asciiTheme="minorHAnsi" w:hAnsiTheme="minorHAnsi" w:cstheme="minorHAnsi"/>
              </w:rPr>
            </w:pPr>
          </w:p>
        </w:tc>
        <w:tc>
          <w:tcPr>
            <w:tcW w:w="446" w:type="pct"/>
            <w:tcBorders>
              <w:top w:val="single" w:sz="4" w:space="0" w:color="000000"/>
              <w:left w:val="single" w:sz="4" w:space="0" w:color="000000"/>
              <w:bottom w:val="single" w:sz="4" w:space="0" w:color="000000"/>
            </w:tcBorders>
            <w:shd w:val="clear" w:color="auto" w:fill="auto"/>
            <w:vAlign w:val="center"/>
          </w:tcPr>
          <w:p w14:paraId="0275225D" w14:textId="77777777" w:rsidR="00A353D3" w:rsidRPr="00A353D3" w:rsidRDefault="00A353D3" w:rsidP="00A353D3">
            <w:pPr>
              <w:rPr>
                <w:rFonts w:asciiTheme="minorHAnsi" w:hAnsiTheme="minorHAnsi" w:cstheme="minorHAnsi"/>
              </w:rPr>
            </w:pPr>
          </w:p>
        </w:tc>
        <w:tc>
          <w:tcPr>
            <w:tcW w:w="351" w:type="pct"/>
            <w:tcBorders>
              <w:top w:val="single" w:sz="4" w:space="0" w:color="000000"/>
              <w:left w:val="single" w:sz="4" w:space="0" w:color="000000"/>
              <w:bottom w:val="single" w:sz="4" w:space="0" w:color="000000"/>
            </w:tcBorders>
            <w:shd w:val="clear" w:color="auto" w:fill="auto"/>
            <w:vAlign w:val="center"/>
          </w:tcPr>
          <w:p w14:paraId="62B40B1F"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301B8D17"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vAlign w:val="center"/>
          </w:tcPr>
          <w:p w14:paraId="2C007A42" w14:textId="77777777" w:rsidR="00A353D3" w:rsidRPr="00A353D3" w:rsidRDefault="00A353D3" w:rsidP="00A353D3">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295EF3B8"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8A718" w14:textId="77777777" w:rsidR="00A353D3" w:rsidRPr="00A353D3" w:rsidRDefault="00A353D3" w:rsidP="00A353D3">
            <w:pPr>
              <w:rPr>
                <w:rFonts w:asciiTheme="minorHAnsi" w:hAnsiTheme="minorHAnsi" w:cstheme="minorHAnsi"/>
              </w:rPr>
            </w:pPr>
          </w:p>
        </w:tc>
      </w:tr>
      <w:tr w:rsidR="00AA16D7" w:rsidRPr="00A353D3" w14:paraId="044CEF70" w14:textId="77777777" w:rsidTr="008B1B5C">
        <w:trPr>
          <w:cantSplit/>
        </w:trPr>
        <w:tc>
          <w:tcPr>
            <w:tcW w:w="166" w:type="pct"/>
            <w:tcBorders>
              <w:top w:val="single" w:sz="4" w:space="0" w:color="000000"/>
              <w:left w:val="single" w:sz="4" w:space="0" w:color="000000"/>
              <w:bottom w:val="single" w:sz="4" w:space="0" w:color="000000"/>
            </w:tcBorders>
            <w:shd w:val="clear" w:color="auto" w:fill="auto"/>
          </w:tcPr>
          <w:p w14:paraId="69DD56A4"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5.</w:t>
            </w:r>
          </w:p>
        </w:tc>
        <w:tc>
          <w:tcPr>
            <w:tcW w:w="1760" w:type="pct"/>
            <w:tcBorders>
              <w:top w:val="single" w:sz="4" w:space="0" w:color="000000"/>
              <w:left w:val="single" w:sz="4" w:space="0" w:color="000000"/>
              <w:bottom w:val="single" w:sz="4" w:space="0" w:color="000000"/>
            </w:tcBorders>
            <w:shd w:val="clear" w:color="auto" w:fill="auto"/>
          </w:tcPr>
          <w:p w14:paraId="6B51D3F3" w14:textId="5F66C74F" w:rsidR="00A353D3" w:rsidRPr="00A353D3" w:rsidRDefault="00A353D3" w:rsidP="00A353D3">
            <w:pPr>
              <w:rPr>
                <w:rFonts w:asciiTheme="minorHAnsi" w:hAnsiTheme="minorHAnsi" w:cstheme="minorHAnsi"/>
              </w:rPr>
            </w:pPr>
            <w:r w:rsidRPr="00A353D3">
              <w:rPr>
                <w:rFonts w:asciiTheme="minorHAnsi" w:hAnsiTheme="minorHAnsi" w:cstheme="minorHAnsi"/>
              </w:rPr>
              <w:t>Dren płaski. Część drenująca w formie taśmy. Wykonany z</w:t>
            </w:r>
            <w:r w:rsidR="00950272">
              <w:rPr>
                <w:rFonts w:asciiTheme="minorHAnsi" w:hAnsiTheme="minorHAnsi" w:cstheme="minorHAnsi"/>
              </w:rPr>
              <w:t>e</w:t>
            </w:r>
            <w:r w:rsidRPr="00A353D3">
              <w:rPr>
                <w:rFonts w:asciiTheme="minorHAnsi" w:hAnsiTheme="minorHAnsi" w:cstheme="minorHAnsi"/>
              </w:rPr>
              <w:t xml:space="preserve"> 100% silikonu. Zbudowany z płaskiej części drenującej- perforowanej za pomocą licznych, drobnych otworów drenujących (nie zmienia swojego ułożenia w ranie) oraz zbiorczej. Część dr</w:t>
            </w:r>
            <w:r w:rsidR="00950272">
              <w:rPr>
                <w:rFonts w:asciiTheme="minorHAnsi" w:hAnsiTheme="minorHAnsi" w:cstheme="minorHAnsi"/>
              </w:rPr>
              <w:t>enująca wewnętrznie ożebrowana o długości 20cm.</w:t>
            </w:r>
            <w:r w:rsidRPr="00A353D3">
              <w:rPr>
                <w:rFonts w:asciiTheme="minorHAnsi" w:hAnsiTheme="minorHAnsi" w:cstheme="minorHAnsi"/>
              </w:rPr>
              <w:t xml:space="preserve"> Materiał części drenującej w całości kontrastujący w RTG. Długość części zbiorczej 60cm. Szerokość części płaskiej 2x4,5mm, 3x7mm, 4x10mm, 5x13mm. Pakowany podwójnie: opakowanie wewnętrzne perforowana folia, zewnętrzne papier-folia.</w:t>
            </w:r>
          </w:p>
        </w:tc>
        <w:tc>
          <w:tcPr>
            <w:tcW w:w="345" w:type="pct"/>
            <w:tcBorders>
              <w:top w:val="single" w:sz="4" w:space="0" w:color="000000"/>
              <w:left w:val="single" w:sz="4" w:space="0" w:color="000000"/>
              <w:bottom w:val="single" w:sz="4" w:space="0" w:color="000000"/>
            </w:tcBorders>
            <w:shd w:val="clear" w:color="auto" w:fill="auto"/>
            <w:vAlign w:val="center"/>
          </w:tcPr>
          <w:p w14:paraId="3D3D1394" w14:textId="77777777" w:rsidR="00A353D3" w:rsidRPr="00A353D3" w:rsidRDefault="00AA16D7" w:rsidP="00D81B22">
            <w:pPr>
              <w:jc w:val="center"/>
              <w:rPr>
                <w:rFonts w:asciiTheme="minorHAnsi" w:hAnsiTheme="minorHAnsi" w:cstheme="minorHAnsi"/>
              </w:rPr>
            </w:pPr>
            <w:r>
              <w:rPr>
                <w:rFonts w:asciiTheme="minorHAnsi" w:hAnsiTheme="minorHAnsi" w:cstheme="minorHAnsi"/>
              </w:rPr>
              <w:t>xxxxxxxx</w:t>
            </w:r>
          </w:p>
        </w:tc>
        <w:tc>
          <w:tcPr>
            <w:tcW w:w="246" w:type="pct"/>
            <w:tcBorders>
              <w:top w:val="single" w:sz="4" w:space="0" w:color="000000"/>
              <w:left w:val="single" w:sz="4" w:space="0" w:color="000000"/>
              <w:bottom w:val="single" w:sz="4" w:space="0" w:color="000000"/>
            </w:tcBorders>
            <w:shd w:val="clear" w:color="auto" w:fill="auto"/>
            <w:vAlign w:val="center"/>
          </w:tcPr>
          <w:p w14:paraId="6B24E9CF"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30</w:t>
            </w:r>
          </w:p>
        </w:tc>
        <w:tc>
          <w:tcPr>
            <w:tcW w:w="397" w:type="pct"/>
            <w:tcBorders>
              <w:top w:val="single" w:sz="4" w:space="0" w:color="000000"/>
              <w:left w:val="single" w:sz="4" w:space="0" w:color="000000"/>
              <w:bottom w:val="single" w:sz="4" w:space="0" w:color="000000"/>
            </w:tcBorders>
            <w:shd w:val="clear" w:color="auto" w:fill="auto"/>
            <w:vAlign w:val="center"/>
          </w:tcPr>
          <w:p w14:paraId="022A8A43" w14:textId="77777777" w:rsidR="00A353D3" w:rsidRPr="00A353D3" w:rsidRDefault="00A353D3" w:rsidP="00A353D3">
            <w:pPr>
              <w:rPr>
                <w:rFonts w:asciiTheme="minorHAnsi" w:hAnsiTheme="minorHAnsi" w:cstheme="minorHAnsi"/>
              </w:rPr>
            </w:pPr>
          </w:p>
        </w:tc>
        <w:tc>
          <w:tcPr>
            <w:tcW w:w="446" w:type="pct"/>
            <w:tcBorders>
              <w:top w:val="single" w:sz="4" w:space="0" w:color="000000"/>
              <w:left w:val="single" w:sz="4" w:space="0" w:color="000000"/>
              <w:bottom w:val="single" w:sz="4" w:space="0" w:color="000000"/>
            </w:tcBorders>
            <w:shd w:val="clear" w:color="auto" w:fill="auto"/>
            <w:vAlign w:val="center"/>
          </w:tcPr>
          <w:p w14:paraId="3506DAB9" w14:textId="77777777" w:rsidR="00A353D3" w:rsidRPr="00A353D3" w:rsidRDefault="00A353D3" w:rsidP="00A353D3">
            <w:pPr>
              <w:rPr>
                <w:rFonts w:asciiTheme="minorHAnsi" w:hAnsiTheme="minorHAnsi" w:cstheme="minorHAnsi"/>
              </w:rPr>
            </w:pPr>
          </w:p>
        </w:tc>
        <w:tc>
          <w:tcPr>
            <w:tcW w:w="351" w:type="pct"/>
            <w:tcBorders>
              <w:top w:val="single" w:sz="4" w:space="0" w:color="000000"/>
              <w:left w:val="single" w:sz="4" w:space="0" w:color="000000"/>
              <w:bottom w:val="single" w:sz="4" w:space="0" w:color="000000"/>
            </w:tcBorders>
            <w:shd w:val="clear" w:color="auto" w:fill="auto"/>
            <w:vAlign w:val="center"/>
          </w:tcPr>
          <w:p w14:paraId="6301AF64"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52B28B69"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vAlign w:val="center"/>
          </w:tcPr>
          <w:p w14:paraId="269B0D31" w14:textId="77777777" w:rsidR="00A353D3" w:rsidRPr="00A353D3" w:rsidRDefault="00A353D3" w:rsidP="00A353D3">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2555E6AC"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F0E1A" w14:textId="77777777" w:rsidR="00A353D3" w:rsidRPr="00A353D3" w:rsidRDefault="00A353D3" w:rsidP="00A353D3">
            <w:pPr>
              <w:rPr>
                <w:rFonts w:asciiTheme="minorHAnsi" w:hAnsiTheme="minorHAnsi" w:cstheme="minorHAnsi"/>
              </w:rPr>
            </w:pPr>
          </w:p>
        </w:tc>
      </w:tr>
      <w:tr w:rsidR="00AA16D7" w:rsidRPr="00A353D3" w14:paraId="1806816D" w14:textId="77777777" w:rsidTr="008B1B5C">
        <w:trPr>
          <w:cantSplit/>
        </w:trPr>
        <w:tc>
          <w:tcPr>
            <w:tcW w:w="166" w:type="pct"/>
            <w:tcBorders>
              <w:top w:val="single" w:sz="4" w:space="0" w:color="000000"/>
              <w:left w:val="single" w:sz="4" w:space="0" w:color="000000"/>
              <w:bottom w:val="single" w:sz="4" w:space="0" w:color="000000"/>
            </w:tcBorders>
            <w:shd w:val="clear" w:color="auto" w:fill="auto"/>
          </w:tcPr>
          <w:p w14:paraId="168A560F"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lastRenderedPageBreak/>
              <w:t>6.</w:t>
            </w:r>
          </w:p>
        </w:tc>
        <w:tc>
          <w:tcPr>
            <w:tcW w:w="1760" w:type="pct"/>
            <w:tcBorders>
              <w:top w:val="single" w:sz="4" w:space="0" w:color="000000"/>
              <w:left w:val="single" w:sz="4" w:space="0" w:color="000000"/>
              <w:bottom w:val="single" w:sz="4" w:space="0" w:color="000000"/>
            </w:tcBorders>
            <w:shd w:val="clear" w:color="auto" w:fill="auto"/>
          </w:tcPr>
          <w:p w14:paraId="54144408" w14:textId="3D2EE3EF" w:rsidR="00A353D3" w:rsidRPr="00A353D3" w:rsidRDefault="00A353D3" w:rsidP="00950272">
            <w:pPr>
              <w:rPr>
                <w:rFonts w:asciiTheme="minorHAnsi" w:hAnsiTheme="minorHAnsi" w:cstheme="minorHAnsi"/>
              </w:rPr>
            </w:pPr>
            <w:r w:rsidRPr="00A353D3">
              <w:rPr>
                <w:rFonts w:asciiTheme="minorHAnsi" w:hAnsiTheme="minorHAnsi" w:cstheme="minorHAnsi"/>
              </w:rPr>
              <w:t>Dren typu PENROSE przeznaczony do długotrwałego drenażu grawitacyjnego, wykonany z</w:t>
            </w:r>
            <w:r w:rsidR="00950272">
              <w:rPr>
                <w:rFonts w:asciiTheme="minorHAnsi" w:hAnsiTheme="minorHAnsi" w:cstheme="minorHAnsi"/>
              </w:rPr>
              <w:t>e</w:t>
            </w:r>
            <w:r w:rsidRPr="00A353D3">
              <w:rPr>
                <w:rFonts w:asciiTheme="minorHAnsi" w:hAnsiTheme="minorHAnsi" w:cstheme="minorHAnsi"/>
              </w:rPr>
              <w:t xml:space="preserve"> 100% silikonu, transparentny, wewnętrznie żebrowany (drenaż kapilarny) - nie zagina się. Dostępny w dwóch długościach 300mm oraz 500mm. Pasek kontrastujący w RTG na całej długości drenu. Pakowany podwójnie, opakowanie wewnętrzne perforowana folia, zewnętrzne papier folia.</w:t>
            </w:r>
          </w:p>
        </w:tc>
        <w:tc>
          <w:tcPr>
            <w:tcW w:w="345" w:type="pct"/>
            <w:tcBorders>
              <w:top w:val="single" w:sz="4" w:space="0" w:color="000000"/>
              <w:left w:val="single" w:sz="4" w:space="0" w:color="000000"/>
              <w:bottom w:val="single" w:sz="4" w:space="0" w:color="000000"/>
            </w:tcBorders>
            <w:shd w:val="clear" w:color="auto" w:fill="auto"/>
            <w:vAlign w:val="center"/>
          </w:tcPr>
          <w:p w14:paraId="2882C4CB" w14:textId="5BB4ABC7" w:rsidR="00A353D3" w:rsidRPr="00A353D3" w:rsidRDefault="00950272" w:rsidP="00950272">
            <w:pPr>
              <w:jc w:val="center"/>
              <w:rPr>
                <w:rFonts w:asciiTheme="minorHAnsi" w:hAnsiTheme="minorHAnsi" w:cstheme="minorHAnsi"/>
              </w:rPr>
            </w:pPr>
            <w:r w:rsidRPr="00A353D3">
              <w:rPr>
                <w:rFonts w:asciiTheme="minorHAnsi" w:hAnsiTheme="minorHAnsi" w:cstheme="minorHAnsi"/>
              </w:rPr>
              <w:t xml:space="preserve">5, 6, 8, 10, 12, 15, 19, 25 mm </w:t>
            </w:r>
          </w:p>
        </w:tc>
        <w:tc>
          <w:tcPr>
            <w:tcW w:w="246" w:type="pct"/>
            <w:tcBorders>
              <w:top w:val="single" w:sz="4" w:space="0" w:color="000000"/>
              <w:left w:val="single" w:sz="4" w:space="0" w:color="000000"/>
              <w:bottom w:val="single" w:sz="4" w:space="0" w:color="000000"/>
            </w:tcBorders>
            <w:shd w:val="clear" w:color="auto" w:fill="auto"/>
            <w:vAlign w:val="center"/>
          </w:tcPr>
          <w:p w14:paraId="3BC46A13"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40</w:t>
            </w:r>
          </w:p>
        </w:tc>
        <w:tc>
          <w:tcPr>
            <w:tcW w:w="397" w:type="pct"/>
            <w:tcBorders>
              <w:top w:val="single" w:sz="4" w:space="0" w:color="000000"/>
              <w:left w:val="single" w:sz="4" w:space="0" w:color="000000"/>
              <w:bottom w:val="single" w:sz="4" w:space="0" w:color="000000"/>
            </w:tcBorders>
            <w:shd w:val="clear" w:color="auto" w:fill="auto"/>
            <w:vAlign w:val="center"/>
          </w:tcPr>
          <w:p w14:paraId="79263BEE" w14:textId="77777777" w:rsidR="00A353D3" w:rsidRPr="00A353D3" w:rsidRDefault="00A353D3" w:rsidP="00A353D3">
            <w:pPr>
              <w:rPr>
                <w:rFonts w:asciiTheme="minorHAnsi" w:hAnsiTheme="minorHAnsi" w:cstheme="minorHAnsi"/>
              </w:rPr>
            </w:pPr>
          </w:p>
        </w:tc>
        <w:tc>
          <w:tcPr>
            <w:tcW w:w="446" w:type="pct"/>
            <w:tcBorders>
              <w:top w:val="single" w:sz="4" w:space="0" w:color="000000"/>
              <w:left w:val="single" w:sz="4" w:space="0" w:color="000000"/>
              <w:bottom w:val="single" w:sz="4" w:space="0" w:color="000000"/>
            </w:tcBorders>
            <w:shd w:val="clear" w:color="auto" w:fill="auto"/>
            <w:vAlign w:val="center"/>
          </w:tcPr>
          <w:p w14:paraId="4AD62248" w14:textId="77777777" w:rsidR="00A353D3" w:rsidRPr="00A353D3" w:rsidRDefault="00A353D3" w:rsidP="00A353D3">
            <w:pPr>
              <w:rPr>
                <w:rFonts w:asciiTheme="minorHAnsi" w:hAnsiTheme="minorHAnsi" w:cstheme="minorHAnsi"/>
              </w:rPr>
            </w:pPr>
          </w:p>
        </w:tc>
        <w:tc>
          <w:tcPr>
            <w:tcW w:w="351" w:type="pct"/>
            <w:tcBorders>
              <w:top w:val="single" w:sz="4" w:space="0" w:color="000000"/>
              <w:left w:val="single" w:sz="4" w:space="0" w:color="000000"/>
              <w:bottom w:val="single" w:sz="4" w:space="0" w:color="000000"/>
            </w:tcBorders>
            <w:shd w:val="clear" w:color="auto" w:fill="auto"/>
            <w:vAlign w:val="center"/>
          </w:tcPr>
          <w:p w14:paraId="13EDF1B6"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000000"/>
            </w:tcBorders>
            <w:shd w:val="clear" w:color="auto" w:fill="auto"/>
            <w:vAlign w:val="center"/>
          </w:tcPr>
          <w:p w14:paraId="2A5E8685"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vAlign w:val="center"/>
          </w:tcPr>
          <w:p w14:paraId="075B6706" w14:textId="77777777" w:rsidR="00A353D3" w:rsidRPr="00A353D3" w:rsidRDefault="00A353D3" w:rsidP="00A353D3">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588C0853"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84C5F" w14:textId="77777777" w:rsidR="00A353D3" w:rsidRPr="00A353D3" w:rsidRDefault="00A353D3" w:rsidP="00A353D3">
            <w:pPr>
              <w:rPr>
                <w:rFonts w:asciiTheme="minorHAnsi" w:hAnsiTheme="minorHAnsi" w:cstheme="minorHAnsi"/>
              </w:rPr>
            </w:pPr>
          </w:p>
        </w:tc>
      </w:tr>
      <w:tr w:rsidR="00AA16D7" w:rsidRPr="00A353D3" w14:paraId="02ACFD86" w14:textId="77777777" w:rsidTr="008B1B5C">
        <w:trPr>
          <w:cantSplit/>
          <w:trHeight w:val="549"/>
        </w:trPr>
        <w:tc>
          <w:tcPr>
            <w:tcW w:w="166" w:type="pct"/>
            <w:tcBorders>
              <w:top w:val="single" w:sz="4" w:space="0" w:color="000000"/>
              <w:left w:val="single" w:sz="4" w:space="0" w:color="000000"/>
              <w:bottom w:val="single" w:sz="4" w:space="0" w:color="auto"/>
            </w:tcBorders>
            <w:shd w:val="clear" w:color="auto" w:fill="auto"/>
          </w:tcPr>
          <w:p w14:paraId="4C9FECD1"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7.</w:t>
            </w:r>
          </w:p>
        </w:tc>
        <w:tc>
          <w:tcPr>
            <w:tcW w:w="1760" w:type="pct"/>
            <w:tcBorders>
              <w:top w:val="single" w:sz="4" w:space="0" w:color="000000"/>
              <w:left w:val="single" w:sz="4" w:space="0" w:color="000000"/>
              <w:bottom w:val="single" w:sz="4" w:space="0" w:color="auto"/>
            </w:tcBorders>
            <w:shd w:val="clear" w:color="auto" w:fill="auto"/>
          </w:tcPr>
          <w:p w14:paraId="2E4CECF0" w14:textId="38F30E61" w:rsidR="00A353D3" w:rsidRPr="00A353D3" w:rsidRDefault="00A353D3" w:rsidP="00A353D3">
            <w:pPr>
              <w:rPr>
                <w:rFonts w:asciiTheme="minorHAnsi" w:hAnsiTheme="minorHAnsi" w:cstheme="minorHAnsi"/>
              </w:rPr>
            </w:pPr>
            <w:r w:rsidRPr="00A353D3">
              <w:rPr>
                <w:rFonts w:asciiTheme="minorHAnsi" w:hAnsiTheme="minorHAnsi" w:cstheme="minorHAnsi"/>
              </w:rPr>
              <w:t>Dren wykonany ze 100% transparentnego silikonu klasy medycznej. Perforacja na długości 10cm</w:t>
            </w:r>
            <w:r w:rsidR="00950272">
              <w:rPr>
                <w:rFonts w:asciiTheme="minorHAnsi" w:hAnsiTheme="minorHAnsi" w:cstheme="minorHAnsi"/>
              </w:rPr>
              <w:t xml:space="preserve"> </w:t>
            </w:r>
            <w:r w:rsidRPr="00A353D3">
              <w:rPr>
                <w:rFonts w:asciiTheme="minorHAnsi" w:hAnsiTheme="minorHAnsi" w:cstheme="minorHAnsi"/>
              </w:rPr>
              <w:t>- 6 specjalnie wyprofilowanych atraumatycznych otworów drenujących. Przeznaczony do długotrwałego drenażu głównie z okolicy delikatnych narządów. Długość 50 cm. Termo wrażliwy. Pasek kontrastujący w RTG na całej długości drenu. Pakowany podwójnie- opakowanie zewnętrzne papier- folia, wewnętrzne folia</w:t>
            </w:r>
            <w:r w:rsidR="00950272">
              <w:rPr>
                <w:rFonts w:asciiTheme="minorHAnsi" w:hAnsiTheme="minorHAnsi" w:cstheme="minorHAnsi"/>
              </w:rPr>
              <w:t>.</w:t>
            </w:r>
          </w:p>
        </w:tc>
        <w:tc>
          <w:tcPr>
            <w:tcW w:w="345" w:type="pct"/>
            <w:tcBorders>
              <w:top w:val="single" w:sz="4" w:space="0" w:color="000000"/>
              <w:left w:val="single" w:sz="4" w:space="0" w:color="000000"/>
              <w:bottom w:val="single" w:sz="4" w:space="0" w:color="auto"/>
            </w:tcBorders>
            <w:shd w:val="clear" w:color="auto" w:fill="auto"/>
            <w:vAlign w:val="center"/>
          </w:tcPr>
          <w:p w14:paraId="582A72F3"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10</w:t>
            </w:r>
          </w:p>
          <w:p w14:paraId="6F88C438"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12</w:t>
            </w:r>
          </w:p>
          <w:p w14:paraId="6CDC806B"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14</w:t>
            </w:r>
          </w:p>
          <w:p w14:paraId="62376E3F"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15</w:t>
            </w:r>
          </w:p>
          <w:p w14:paraId="038D5DF4"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18</w:t>
            </w:r>
          </w:p>
          <w:p w14:paraId="6159FECE"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20</w:t>
            </w:r>
          </w:p>
        </w:tc>
        <w:tc>
          <w:tcPr>
            <w:tcW w:w="246" w:type="pct"/>
            <w:tcBorders>
              <w:top w:val="single" w:sz="4" w:space="0" w:color="000000"/>
              <w:left w:val="single" w:sz="4" w:space="0" w:color="000000"/>
              <w:bottom w:val="single" w:sz="4" w:space="0" w:color="auto"/>
            </w:tcBorders>
            <w:shd w:val="clear" w:color="auto" w:fill="auto"/>
            <w:vAlign w:val="center"/>
          </w:tcPr>
          <w:p w14:paraId="54910245"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200</w:t>
            </w:r>
          </w:p>
        </w:tc>
        <w:tc>
          <w:tcPr>
            <w:tcW w:w="397" w:type="pct"/>
            <w:tcBorders>
              <w:top w:val="single" w:sz="4" w:space="0" w:color="000000"/>
              <w:left w:val="single" w:sz="4" w:space="0" w:color="000000"/>
              <w:bottom w:val="single" w:sz="4" w:space="0" w:color="auto"/>
            </w:tcBorders>
            <w:shd w:val="clear" w:color="auto" w:fill="auto"/>
            <w:vAlign w:val="center"/>
          </w:tcPr>
          <w:p w14:paraId="5A10FE50" w14:textId="77777777" w:rsidR="00A353D3" w:rsidRPr="00A353D3" w:rsidRDefault="00A353D3" w:rsidP="00A353D3">
            <w:pPr>
              <w:rPr>
                <w:rFonts w:asciiTheme="minorHAnsi" w:hAnsiTheme="minorHAnsi" w:cstheme="minorHAnsi"/>
              </w:rPr>
            </w:pPr>
          </w:p>
        </w:tc>
        <w:tc>
          <w:tcPr>
            <w:tcW w:w="446" w:type="pct"/>
            <w:tcBorders>
              <w:top w:val="single" w:sz="4" w:space="0" w:color="000000"/>
              <w:left w:val="single" w:sz="4" w:space="0" w:color="000000"/>
              <w:bottom w:val="single" w:sz="4" w:space="0" w:color="auto"/>
            </w:tcBorders>
            <w:shd w:val="clear" w:color="auto" w:fill="auto"/>
            <w:vAlign w:val="center"/>
          </w:tcPr>
          <w:p w14:paraId="58F91675" w14:textId="77777777" w:rsidR="00A353D3" w:rsidRPr="00A353D3" w:rsidRDefault="00A353D3" w:rsidP="00A353D3">
            <w:pPr>
              <w:rPr>
                <w:rFonts w:asciiTheme="minorHAnsi" w:hAnsiTheme="minorHAnsi" w:cstheme="minorHAnsi"/>
              </w:rPr>
            </w:pPr>
          </w:p>
        </w:tc>
        <w:tc>
          <w:tcPr>
            <w:tcW w:w="351" w:type="pct"/>
            <w:tcBorders>
              <w:top w:val="single" w:sz="4" w:space="0" w:color="000000"/>
              <w:left w:val="single" w:sz="4" w:space="0" w:color="000000"/>
              <w:bottom w:val="single" w:sz="4" w:space="0" w:color="auto"/>
            </w:tcBorders>
            <w:shd w:val="clear" w:color="auto" w:fill="auto"/>
            <w:vAlign w:val="center"/>
          </w:tcPr>
          <w:p w14:paraId="66DF66B6" w14:textId="77777777" w:rsidR="00A353D3" w:rsidRPr="00A353D3" w:rsidRDefault="00A353D3" w:rsidP="00A353D3">
            <w:pPr>
              <w:rPr>
                <w:rFonts w:asciiTheme="minorHAnsi" w:hAnsiTheme="minorHAnsi" w:cstheme="minorHAnsi"/>
              </w:rPr>
            </w:pPr>
          </w:p>
        </w:tc>
        <w:tc>
          <w:tcPr>
            <w:tcW w:w="330" w:type="pct"/>
            <w:tcBorders>
              <w:top w:val="single" w:sz="4" w:space="0" w:color="000000"/>
              <w:left w:val="single" w:sz="4" w:space="0" w:color="000000"/>
              <w:bottom w:val="single" w:sz="4" w:space="0" w:color="auto"/>
            </w:tcBorders>
            <w:shd w:val="clear" w:color="auto" w:fill="auto"/>
            <w:vAlign w:val="center"/>
          </w:tcPr>
          <w:p w14:paraId="237436A6" w14:textId="77777777" w:rsidR="00A353D3" w:rsidRPr="00A353D3" w:rsidRDefault="00A353D3" w:rsidP="00A353D3">
            <w:pPr>
              <w:rPr>
                <w:rFonts w:asciiTheme="minorHAnsi" w:hAnsiTheme="minorHAnsi" w:cstheme="minorHAnsi"/>
              </w:rPr>
            </w:pPr>
          </w:p>
        </w:tc>
        <w:tc>
          <w:tcPr>
            <w:tcW w:w="327" w:type="pct"/>
            <w:tcBorders>
              <w:top w:val="single" w:sz="4" w:space="0" w:color="000000"/>
              <w:left w:val="single" w:sz="4" w:space="0" w:color="000000"/>
              <w:bottom w:val="single" w:sz="4" w:space="0" w:color="auto"/>
            </w:tcBorders>
            <w:shd w:val="clear" w:color="auto" w:fill="auto"/>
            <w:vAlign w:val="center"/>
          </w:tcPr>
          <w:p w14:paraId="3C6152AD" w14:textId="77777777" w:rsidR="00A353D3" w:rsidRPr="00A353D3" w:rsidRDefault="00A353D3" w:rsidP="00A353D3">
            <w:pPr>
              <w:rPr>
                <w:rFonts w:asciiTheme="minorHAnsi" w:hAnsiTheme="minorHAnsi" w:cstheme="minorHAnsi"/>
              </w:rPr>
            </w:pPr>
          </w:p>
        </w:tc>
        <w:tc>
          <w:tcPr>
            <w:tcW w:w="318" w:type="pct"/>
            <w:tcBorders>
              <w:top w:val="single" w:sz="4" w:space="0" w:color="000000"/>
              <w:left w:val="single" w:sz="4" w:space="0" w:color="000000"/>
              <w:bottom w:val="single" w:sz="4" w:space="0" w:color="auto"/>
            </w:tcBorders>
            <w:shd w:val="clear" w:color="auto" w:fill="auto"/>
            <w:vAlign w:val="center"/>
          </w:tcPr>
          <w:p w14:paraId="7CAD7E8D" w14:textId="77777777" w:rsidR="00A353D3" w:rsidRPr="00A353D3" w:rsidRDefault="00A353D3" w:rsidP="00A353D3">
            <w:pPr>
              <w:rPr>
                <w:rFonts w:asciiTheme="minorHAnsi" w:hAnsiTheme="minorHAnsi" w:cstheme="minorHAnsi"/>
              </w:rPr>
            </w:pPr>
          </w:p>
        </w:tc>
        <w:tc>
          <w:tcPr>
            <w:tcW w:w="315" w:type="pct"/>
            <w:tcBorders>
              <w:top w:val="single" w:sz="4" w:space="0" w:color="000000"/>
              <w:left w:val="single" w:sz="4" w:space="0" w:color="000000"/>
              <w:bottom w:val="single" w:sz="4" w:space="0" w:color="auto"/>
              <w:right w:val="single" w:sz="4" w:space="0" w:color="000000"/>
            </w:tcBorders>
            <w:shd w:val="clear" w:color="auto" w:fill="auto"/>
            <w:vAlign w:val="center"/>
          </w:tcPr>
          <w:p w14:paraId="26DCE0E8" w14:textId="77777777" w:rsidR="00A353D3" w:rsidRPr="00A353D3" w:rsidRDefault="00A353D3" w:rsidP="00A353D3">
            <w:pPr>
              <w:rPr>
                <w:rFonts w:asciiTheme="minorHAnsi" w:hAnsiTheme="minorHAnsi" w:cstheme="minorHAnsi"/>
              </w:rPr>
            </w:pPr>
          </w:p>
        </w:tc>
      </w:tr>
      <w:tr w:rsidR="00AA16D7" w:rsidRPr="00A353D3" w14:paraId="164416F9" w14:textId="77777777" w:rsidTr="008B1B5C">
        <w:trPr>
          <w:cantSplit/>
          <w:trHeight w:val="3100"/>
        </w:trPr>
        <w:tc>
          <w:tcPr>
            <w:tcW w:w="166" w:type="pct"/>
            <w:tcBorders>
              <w:top w:val="single" w:sz="4" w:space="0" w:color="auto"/>
              <w:left w:val="single" w:sz="4" w:space="0" w:color="auto"/>
              <w:bottom w:val="single" w:sz="4" w:space="0" w:color="auto"/>
              <w:right w:val="single" w:sz="4" w:space="0" w:color="auto"/>
            </w:tcBorders>
            <w:shd w:val="clear" w:color="auto" w:fill="auto"/>
          </w:tcPr>
          <w:p w14:paraId="4186BDF8"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8.</w:t>
            </w:r>
          </w:p>
        </w:tc>
        <w:tc>
          <w:tcPr>
            <w:tcW w:w="1760" w:type="pct"/>
            <w:tcBorders>
              <w:top w:val="single" w:sz="4" w:space="0" w:color="auto"/>
              <w:left w:val="single" w:sz="4" w:space="0" w:color="auto"/>
              <w:bottom w:val="single" w:sz="4" w:space="0" w:color="auto"/>
              <w:right w:val="single" w:sz="4" w:space="0" w:color="auto"/>
            </w:tcBorders>
            <w:shd w:val="clear" w:color="auto" w:fill="auto"/>
          </w:tcPr>
          <w:p w14:paraId="6932A71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Dren brzuszny przeznaczony do długotrwałego drenażu głównie z okolicy delikatnych narządów, m.in. do drenażu jamy brzusznej. </w:t>
            </w:r>
          </w:p>
          <w:p w14:paraId="5740FF9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wykonany z najwyższej jakości 100% biokompatybilnego i transparentnego silikonu</w:t>
            </w:r>
            <w:r w:rsidRPr="00A353D3">
              <w:rPr>
                <w:rFonts w:asciiTheme="minorHAnsi" w:hAnsiTheme="minorHAnsi" w:cstheme="minorHAnsi"/>
              </w:rPr>
              <w:br/>
              <w:t>• sześć dużych specjalnie wyprofilowanych atraumatycznych otworów drenujących - perforacja o długości 10 cm</w:t>
            </w:r>
            <w:r w:rsidRPr="00A353D3">
              <w:rPr>
                <w:rFonts w:asciiTheme="minorHAnsi" w:hAnsiTheme="minorHAnsi" w:cstheme="minorHAnsi"/>
              </w:rPr>
              <w:br/>
              <w:t>• atraumatyczne, miękkie zakończenie drenu</w:t>
            </w:r>
            <w:r w:rsidRPr="00A353D3">
              <w:rPr>
                <w:rFonts w:asciiTheme="minorHAnsi" w:hAnsiTheme="minorHAnsi" w:cstheme="minorHAnsi"/>
              </w:rPr>
              <w:br/>
              <w:t>• pasek kontrastujący w RTG na całej długości drenu</w:t>
            </w:r>
            <w:r w:rsidRPr="00A353D3">
              <w:rPr>
                <w:rFonts w:asciiTheme="minorHAnsi" w:hAnsiTheme="minorHAnsi" w:cstheme="minorHAnsi"/>
              </w:rPr>
              <w:br/>
              <w:t>• długość drenu 50 cm</w:t>
            </w:r>
          </w:p>
          <w:p w14:paraId="7399FC59" w14:textId="2E2F7D84" w:rsidR="00A353D3" w:rsidRPr="00A353D3" w:rsidRDefault="00950272" w:rsidP="00A353D3">
            <w:pPr>
              <w:rPr>
                <w:rFonts w:asciiTheme="minorHAnsi" w:hAnsiTheme="minorHAnsi" w:cstheme="minorHAnsi"/>
              </w:rPr>
            </w:pPr>
            <w:r>
              <w:rPr>
                <w:rFonts w:asciiTheme="minorHAnsi" w:hAnsiTheme="minorHAnsi" w:cstheme="minorHAnsi"/>
              </w:rPr>
              <w:t>• jałowy</w:t>
            </w:r>
            <w:r w:rsidR="00A353D3" w:rsidRPr="00A353D3">
              <w:rPr>
                <w:rFonts w:asciiTheme="minorHAnsi" w:hAnsiTheme="minorHAnsi" w:cstheme="minorHAnsi"/>
              </w:rPr>
              <w:br/>
              <w:t>• pakowany pojedynczo</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7572E0E2"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10</w:t>
            </w:r>
          </w:p>
          <w:p w14:paraId="532A365C"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12</w:t>
            </w:r>
          </w:p>
          <w:p w14:paraId="157455CB"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14</w:t>
            </w:r>
          </w:p>
          <w:p w14:paraId="2B0C1594"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CH16</w:t>
            </w:r>
          </w:p>
          <w:p w14:paraId="09A49786"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18</w:t>
            </w:r>
          </w:p>
          <w:p w14:paraId="0A55B178"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20</w:t>
            </w:r>
          </w:p>
          <w:p w14:paraId="14860E81"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22</w:t>
            </w:r>
          </w:p>
          <w:p w14:paraId="75E73065"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24</w:t>
            </w:r>
          </w:p>
          <w:p w14:paraId="4138821C"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26</w:t>
            </w:r>
          </w:p>
          <w:p w14:paraId="2FE449E9"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28</w:t>
            </w:r>
          </w:p>
          <w:p w14:paraId="63F42C09"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30</w:t>
            </w:r>
          </w:p>
          <w:p w14:paraId="294A3E8C"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32</w:t>
            </w:r>
          </w:p>
          <w:p w14:paraId="204E3C34"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34</w:t>
            </w:r>
          </w:p>
          <w:p w14:paraId="74686B55"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CH 36</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64EA90EA" w14:textId="77777777" w:rsidR="00A353D3" w:rsidRPr="00A353D3" w:rsidRDefault="00A353D3" w:rsidP="00D81B22">
            <w:pPr>
              <w:jc w:val="center"/>
              <w:rPr>
                <w:rFonts w:asciiTheme="minorHAnsi" w:hAnsiTheme="minorHAnsi" w:cstheme="minorHAnsi"/>
              </w:rPr>
            </w:pPr>
            <w:r w:rsidRPr="00A353D3">
              <w:rPr>
                <w:rFonts w:asciiTheme="minorHAnsi" w:hAnsiTheme="minorHAnsi" w:cstheme="minorHAnsi"/>
              </w:rPr>
              <w:t>100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5C656B9" w14:textId="77777777" w:rsidR="00A353D3" w:rsidRPr="00A353D3" w:rsidRDefault="00A353D3" w:rsidP="00A353D3">
            <w:pPr>
              <w:rPr>
                <w:rFonts w:asciiTheme="minorHAnsi" w:hAnsiTheme="minorHAnsi" w:cstheme="minorHAnsi"/>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74F9B864" w14:textId="77777777" w:rsidR="00A353D3" w:rsidRPr="00A353D3" w:rsidRDefault="00A353D3" w:rsidP="00A353D3">
            <w:pPr>
              <w:rPr>
                <w:rFonts w:asciiTheme="minorHAnsi" w:hAnsiTheme="minorHAnsi" w:cstheme="minorHAnsi"/>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2B23D595" w14:textId="77777777" w:rsidR="00A353D3" w:rsidRPr="00A353D3" w:rsidRDefault="00A353D3" w:rsidP="00A353D3">
            <w:pPr>
              <w:rPr>
                <w:rFonts w:asciiTheme="minorHAnsi" w:hAnsiTheme="minorHAnsi" w:cstheme="minorHAnsi"/>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18C57558" w14:textId="77777777" w:rsidR="00A353D3" w:rsidRPr="00A353D3" w:rsidRDefault="00A353D3" w:rsidP="00A353D3">
            <w:pPr>
              <w:rPr>
                <w:rFonts w:asciiTheme="minorHAnsi" w:hAnsiTheme="minorHAnsi" w:cstheme="minorHAnsi"/>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A337DFE" w14:textId="77777777" w:rsidR="00A353D3" w:rsidRPr="00A353D3" w:rsidRDefault="00A353D3" w:rsidP="00A353D3">
            <w:pPr>
              <w:rPr>
                <w:rFonts w:asciiTheme="minorHAnsi" w:hAnsiTheme="minorHAnsi" w:cstheme="minorHAnsi"/>
              </w:rPr>
            </w:pP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54756EFC" w14:textId="77777777" w:rsidR="00A353D3" w:rsidRPr="00A353D3" w:rsidRDefault="00A353D3" w:rsidP="00A353D3">
            <w:pPr>
              <w:rPr>
                <w:rFonts w:asciiTheme="minorHAnsi" w:hAnsiTheme="minorHAnsi" w:cstheme="minorHAnsi"/>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382FA119" w14:textId="77777777" w:rsidR="00A353D3" w:rsidRPr="00A353D3" w:rsidRDefault="00A353D3" w:rsidP="00A353D3">
            <w:pPr>
              <w:rPr>
                <w:rFonts w:asciiTheme="minorHAnsi" w:hAnsiTheme="minorHAnsi" w:cstheme="minorHAnsi"/>
              </w:rPr>
            </w:pPr>
          </w:p>
        </w:tc>
      </w:tr>
      <w:tr w:rsidR="00AA16D7" w:rsidRPr="00A353D3" w14:paraId="59076E74" w14:textId="77777777" w:rsidTr="008B1B5C">
        <w:trPr>
          <w:trHeight w:val="93"/>
        </w:trPr>
        <w:tc>
          <w:tcPr>
            <w:tcW w:w="3711" w:type="pct"/>
            <w:gridSpan w:val="7"/>
            <w:tcBorders>
              <w:top w:val="single" w:sz="4" w:space="0" w:color="auto"/>
              <w:left w:val="single" w:sz="4" w:space="0" w:color="000000"/>
              <w:bottom w:val="single" w:sz="4" w:space="0" w:color="000000"/>
              <w:right w:val="single" w:sz="4" w:space="0" w:color="auto"/>
            </w:tcBorders>
            <w:shd w:val="clear" w:color="auto" w:fill="auto"/>
          </w:tcPr>
          <w:p w14:paraId="4D320E9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 xml:space="preserve">                                                                           WARTOŚĆ GLOBALNA      </w:t>
            </w:r>
          </w:p>
        </w:tc>
        <w:tc>
          <w:tcPr>
            <w:tcW w:w="330" w:type="pct"/>
            <w:tcBorders>
              <w:top w:val="single" w:sz="4" w:space="0" w:color="auto"/>
              <w:left w:val="single" w:sz="4" w:space="0" w:color="auto"/>
              <w:bottom w:val="single" w:sz="4" w:space="0" w:color="000000"/>
            </w:tcBorders>
            <w:shd w:val="clear" w:color="auto" w:fill="auto"/>
          </w:tcPr>
          <w:p w14:paraId="1466C9A5" w14:textId="77777777" w:rsidR="00A353D3" w:rsidRPr="00A353D3" w:rsidRDefault="00A353D3" w:rsidP="00D81B22">
            <w:pPr>
              <w:jc w:val="right"/>
              <w:rPr>
                <w:rFonts w:asciiTheme="minorHAnsi" w:hAnsiTheme="minorHAnsi" w:cstheme="minorHAnsi"/>
              </w:rPr>
            </w:pPr>
            <w:r w:rsidRPr="00A353D3">
              <w:rPr>
                <w:rFonts w:asciiTheme="minorHAnsi" w:hAnsiTheme="minorHAnsi" w:cstheme="minorHAnsi"/>
              </w:rPr>
              <w:t>NETTO:</w:t>
            </w:r>
          </w:p>
        </w:tc>
        <w:tc>
          <w:tcPr>
            <w:tcW w:w="327" w:type="pct"/>
            <w:tcBorders>
              <w:top w:val="single" w:sz="4" w:space="0" w:color="auto"/>
              <w:left w:val="single" w:sz="4" w:space="0" w:color="000000"/>
              <w:bottom w:val="single" w:sz="4" w:space="0" w:color="000000"/>
            </w:tcBorders>
            <w:shd w:val="clear" w:color="auto" w:fill="auto"/>
          </w:tcPr>
          <w:p w14:paraId="46526C0C" w14:textId="77777777" w:rsidR="00A353D3" w:rsidRPr="00A353D3" w:rsidRDefault="00A353D3" w:rsidP="00D81B22">
            <w:pPr>
              <w:jc w:val="right"/>
              <w:rPr>
                <w:rFonts w:asciiTheme="minorHAnsi" w:hAnsiTheme="minorHAnsi" w:cstheme="minorHAnsi"/>
              </w:rPr>
            </w:pPr>
          </w:p>
        </w:tc>
        <w:tc>
          <w:tcPr>
            <w:tcW w:w="318" w:type="pct"/>
            <w:tcBorders>
              <w:top w:val="single" w:sz="4" w:space="0" w:color="auto"/>
              <w:left w:val="single" w:sz="4" w:space="0" w:color="000000"/>
              <w:bottom w:val="single" w:sz="4" w:space="0" w:color="000000"/>
            </w:tcBorders>
            <w:shd w:val="clear" w:color="auto" w:fill="auto"/>
          </w:tcPr>
          <w:p w14:paraId="6307EF89" w14:textId="77777777" w:rsidR="00A353D3" w:rsidRPr="00A353D3" w:rsidRDefault="00A353D3" w:rsidP="00D81B22">
            <w:pPr>
              <w:jc w:val="right"/>
              <w:rPr>
                <w:rFonts w:asciiTheme="minorHAnsi" w:hAnsiTheme="minorHAnsi" w:cstheme="minorHAnsi"/>
              </w:rPr>
            </w:pPr>
            <w:r w:rsidRPr="00A353D3">
              <w:rPr>
                <w:rFonts w:asciiTheme="minorHAnsi" w:hAnsiTheme="minorHAnsi" w:cstheme="minorHAnsi"/>
              </w:rPr>
              <w:t>BRUTTO:</w:t>
            </w:r>
          </w:p>
        </w:tc>
        <w:tc>
          <w:tcPr>
            <w:tcW w:w="315" w:type="pct"/>
            <w:tcBorders>
              <w:top w:val="single" w:sz="4" w:space="0" w:color="auto"/>
              <w:left w:val="single" w:sz="4" w:space="0" w:color="000000"/>
              <w:bottom w:val="single" w:sz="4" w:space="0" w:color="000000"/>
              <w:right w:val="single" w:sz="4" w:space="0" w:color="000000"/>
            </w:tcBorders>
            <w:shd w:val="clear" w:color="auto" w:fill="auto"/>
          </w:tcPr>
          <w:p w14:paraId="427D392E" w14:textId="77777777" w:rsidR="00A353D3" w:rsidRPr="00A353D3" w:rsidRDefault="00A353D3" w:rsidP="00A353D3">
            <w:pPr>
              <w:rPr>
                <w:rFonts w:asciiTheme="minorHAnsi" w:hAnsiTheme="minorHAnsi" w:cstheme="minorHAnsi"/>
              </w:rPr>
            </w:pPr>
          </w:p>
        </w:tc>
      </w:tr>
    </w:tbl>
    <w:p w14:paraId="0D2542B1" w14:textId="77777777" w:rsidR="00A353D3" w:rsidRPr="00A353D3" w:rsidRDefault="00A353D3" w:rsidP="00A353D3">
      <w:pPr>
        <w:rPr>
          <w:rFonts w:asciiTheme="minorHAnsi" w:hAnsiTheme="minorHAnsi" w:cstheme="minorHAnsi"/>
        </w:rPr>
      </w:pPr>
    </w:p>
    <w:p w14:paraId="697C3F0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5E8A5790" w14:textId="77777777" w:rsidR="00A353D3" w:rsidRPr="00A353D3" w:rsidRDefault="00A353D3" w:rsidP="00AA16D7">
      <w:pPr>
        <w:jc w:val="right"/>
        <w:rPr>
          <w:rFonts w:asciiTheme="minorHAnsi" w:hAnsiTheme="minorHAnsi" w:cstheme="minorHAnsi"/>
        </w:rPr>
      </w:pPr>
      <w:r w:rsidRPr="00A353D3">
        <w:rPr>
          <w:rFonts w:asciiTheme="minorHAnsi" w:hAnsiTheme="minorHAnsi" w:cstheme="minorHAnsi"/>
        </w:rPr>
        <w:br w:type="page"/>
      </w:r>
      <w:r w:rsidRPr="00A353D3">
        <w:rPr>
          <w:rFonts w:asciiTheme="minorHAnsi" w:hAnsiTheme="minorHAnsi" w:cstheme="minorHAnsi"/>
        </w:rPr>
        <w:lastRenderedPageBreak/>
        <w:t>Załącznik nr 2 do SWZ</w:t>
      </w:r>
    </w:p>
    <w:p w14:paraId="7C4E2AB7"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FORMULARZ CENOWY</w:t>
      </w:r>
    </w:p>
    <w:p w14:paraId="5DC9B4E6" w14:textId="0AFAA7E3" w:rsidR="00A353D3" w:rsidRPr="00A353D3" w:rsidRDefault="00A353D3" w:rsidP="00A353D3">
      <w:pPr>
        <w:rPr>
          <w:rFonts w:asciiTheme="minorHAnsi" w:hAnsiTheme="minorHAnsi" w:cstheme="minorHAnsi"/>
        </w:rPr>
      </w:pPr>
      <w:r w:rsidRPr="00DD20A5">
        <w:rPr>
          <w:rFonts w:asciiTheme="minorHAnsi" w:hAnsiTheme="minorHAnsi" w:cstheme="minorHAnsi"/>
        </w:rPr>
        <w:t>PAKIET 102 –</w:t>
      </w:r>
      <w:r w:rsidR="004F4653" w:rsidRPr="00DD20A5">
        <w:rPr>
          <w:rFonts w:asciiTheme="minorHAnsi" w:hAnsiTheme="minorHAnsi" w:cstheme="minorHAnsi"/>
        </w:rPr>
        <w:t xml:space="preserve"> </w:t>
      </w:r>
      <w:r w:rsidRPr="00DD20A5">
        <w:rPr>
          <w:rFonts w:asciiTheme="minorHAnsi" w:hAnsiTheme="minorHAnsi" w:cstheme="minorHAnsi"/>
        </w:rPr>
        <w:t>Wziernik laryngologiczny</w:t>
      </w:r>
    </w:p>
    <w:tbl>
      <w:tblPr>
        <w:tblW w:w="5434" w:type="pct"/>
        <w:tblInd w:w="-497" w:type="dxa"/>
        <w:tblLayout w:type="fixed"/>
        <w:tblCellMar>
          <w:left w:w="70" w:type="dxa"/>
          <w:right w:w="70" w:type="dxa"/>
        </w:tblCellMar>
        <w:tblLook w:val="0000" w:firstRow="0" w:lastRow="0" w:firstColumn="0" w:lastColumn="0" w:noHBand="0" w:noVBand="0"/>
      </w:tblPr>
      <w:tblGrid>
        <w:gridCol w:w="551"/>
        <w:gridCol w:w="4972"/>
        <w:gridCol w:w="1247"/>
        <w:gridCol w:w="1023"/>
        <w:gridCol w:w="1285"/>
        <w:gridCol w:w="1464"/>
        <w:gridCol w:w="1205"/>
        <w:gridCol w:w="1148"/>
        <w:gridCol w:w="1026"/>
        <w:gridCol w:w="1049"/>
        <w:gridCol w:w="1017"/>
      </w:tblGrid>
      <w:tr w:rsidR="00AA16D7" w:rsidRPr="00A353D3" w14:paraId="2F358340" w14:textId="77777777" w:rsidTr="00950272">
        <w:trPr>
          <w:trHeight w:val="1157"/>
        </w:trPr>
        <w:tc>
          <w:tcPr>
            <w:tcW w:w="172" w:type="pct"/>
            <w:tcBorders>
              <w:top w:val="single" w:sz="4" w:space="0" w:color="000000"/>
              <w:left w:val="single" w:sz="4" w:space="0" w:color="000000"/>
              <w:bottom w:val="single" w:sz="4" w:space="0" w:color="000000"/>
            </w:tcBorders>
            <w:shd w:val="clear" w:color="auto" w:fill="auto"/>
            <w:vAlign w:val="center"/>
          </w:tcPr>
          <w:p w14:paraId="1E2DD6AA" w14:textId="6EEEF1B0" w:rsidR="00A353D3" w:rsidRPr="00A353D3" w:rsidRDefault="00AA16D7" w:rsidP="00AA16D7">
            <w:pPr>
              <w:jc w:val="center"/>
              <w:rPr>
                <w:rFonts w:asciiTheme="minorHAnsi" w:hAnsiTheme="minorHAnsi" w:cstheme="minorHAnsi"/>
              </w:rPr>
            </w:pPr>
            <w:r>
              <w:rPr>
                <w:rFonts w:asciiTheme="minorHAnsi" w:hAnsiTheme="minorHAnsi" w:cstheme="minorHAnsi"/>
              </w:rPr>
              <w:t>Lp</w:t>
            </w:r>
            <w:r w:rsidR="00950272">
              <w:rPr>
                <w:rFonts w:asciiTheme="minorHAnsi" w:hAnsiTheme="minorHAnsi" w:cstheme="minorHAnsi"/>
              </w:rPr>
              <w:t>.</w:t>
            </w:r>
          </w:p>
        </w:tc>
        <w:tc>
          <w:tcPr>
            <w:tcW w:w="1555" w:type="pct"/>
            <w:tcBorders>
              <w:top w:val="single" w:sz="4" w:space="0" w:color="000000"/>
              <w:left w:val="single" w:sz="4" w:space="0" w:color="000000"/>
              <w:bottom w:val="single" w:sz="4" w:space="0" w:color="000000"/>
            </w:tcBorders>
            <w:shd w:val="clear" w:color="auto" w:fill="auto"/>
            <w:vAlign w:val="center"/>
          </w:tcPr>
          <w:p w14:paraId="5F90FBF1" w14:textId="20CC53F7" w:rsidR="00A353D3" w:rsidRPr="00A353D3" w:rsidRDefault="00950272" w:rsidP="00AA16D7">
            <w:pPr>
              <w:jc w:val="center"/>
              <w:rPr>
                <w:rFonts w:asciiTheme="minorHAnsi" w:hAnsiTheme="minorHAnsi" w:cstheme="minorHAnsi"/>
              </w:rPr>
            </w:pPr>
            <w:r w:rsidRPr="00501CCD">
              <w:rPr>
                <w:rFonts w:asciiTheme="minorHAnsi" w:hAnsiTheme="minorHAnsi" w:cstheme="minorHAnsi"/>
              </w:rPr>
              <w:t>Opis przedmiotu</w:t>
            </w:r>
          </w:p>
        </w:tc>
        <w:tc>
          <w:tcPr>
            <w:tcW w:w="390" w:type="pct"/>
            <w:tcBorders>
              <w:top w:val="single" w:sz="4" w:space="0" w:color="000000"/>
              <w:left w:val="single" w:sz="4" w:space="0" w:color="000000"/>
              <w:bottom w:val="single" w:sz="4" w:space="0" w:color="000000"/>
            </w:tcBorders>
            <w:shd w:val="clear" w:color="auto" w:fill="auto"/>
            <w:vAlign w:val="center"/>
          </w:tcPr>
          <w:p w14:paraId="581E31A1"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Ilość</w:t>
            </w:r>
          </w:p>
          <w:p w14:paraId="1962C89B"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w sztukach</w:t>
            </w:r>
          </w:p>
        </w:tc>
        <w:tc>
          <w:tcPr>
            <w:tcW w:w="320" w:type="pct"/>
            <w:tcBorders>
              <w:top w:val="single" w:sz="4" w:space="0" w:color="000000"/>
              <w:left w:val="single" w:sz="4" w:space="0" w:color="000000"/>
              <w:bottom w:val="single" w:sz="4" w:space="0" w:color="000000"/>
            </w:tcBorders>
            <w:shd w:val="clear" w:color="auto" w:fill="auto"/>
            <w:vAlign w:val="center"/>
          </w:tcPr>
          <w:p w14:paraId="7DB690FC"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Rozmiar</w:t>
            </w:r>
          </w:p>
        </w:tc>
        <w:tc>
          <w:tcPr>
            <w:tcW w:w="402" w:type="pct"/>
            <w:tcBorders>
              <w:top w:val="single" w:sz="4" w:space="0" w:color="000000"/>
              <w:left w:val="single" w:sz="4" w:space="0" w:color="000000"/>
              <w:bottom w:val="single" w:sz="4" w:space="0" w:color="000000"/>
            </w:tcBorders>
            <w:shd w:val="clear" w:color="auto" w:fill="auto"/>
            <w:vAlign w:val="center"/>
          </w:tcPr>
          <w:p w14:paraId="5FE519F7" w14:textId="59BDF582" w:rsidR="00A353D3" w:rsidRPr="00A353D3" w:rsidRDefault="00A353D3" w:rsidP="00AA16D7">
            <w:pPr>
              <w:jc w:val="center"/>
              <w:rPr>
                <w:rFonts w:asciiTheme="minorHAnsi" w:hAnsiTheme="minorHAnsi" w:cstheme="minorHAnsi"/>
              </w:rPr>
            </w:pPr>
            <w:r w:rsidRPr="00A353D3">
              <w:rPr>
                <w:rFonts w:asciiTheme="minorHAnsi" w:hAnsiTheme="minorHAnsi" w:cstheme="minorHAnsi"/>
              </w:rPr>
              <w:t>Nazwa Handlowa</w:t>
            </w:r>
            <w:r w:rsidR="00950272">
              <w:rPr>
                <w:rFonts w:asciiTheme="minorHAnsi" w:hAnsiTheme="minorHAnsi" w:cstheme="minorHAnsi"/>
              </w:rPr>
              <w:t>/</w:t>
            </w:r>
          </w:p>
          <w:p w14:paraId="732213D6"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Producent</w:t>
            </w:r>
          </w:p>
        </w:tc>
        <w:tc>
          <w:tcPr>
            <w:tcW w:w="458" w:type="pct"/>
            <w:tcBorders>
              <w:top w:val="single" w:sz="4" w:space="0" w:color="000000"/>
              <w:left w:val="single" w:sz="4" w:space="0" w:color="000000"/>
              <w:bottom w:val="single" w:sz="4" w:space="0" w:color="000000"/>
            </w:tcBorders>
            <w:shd w:val="clear" w:color="auto" w:fill="auto"/>
            <w:vAlign w:val="center"/>
          </w:tcPr>
          <w:p w14:paraId="7D5FE349"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Oferowana wielkość opakowania</w:t>
            </w:r>
          </w:p>
        </w:tc>
        <w:tc>
          <w:tcPr>
            <w:tcW w:w="377" w:type="pct"/>
            <w:tcBorders>
              <w:top w:val="single" w:sz="4" w:space="0" w:color="000000"/>
              <w:left w:val="single" w:sz="4" w:space="0" w:color="000000"/>
              <w:bottom w:val="single" w:sz="4" w:space="0" w:color="000000"/>
            </w:tcBorders>
            <w:shd w:val="clear" w:color="auto" w:fill="auto"/>
            <w:vAlign w:val="center"/>
          </w:tcPr>
          <w:p w14:paraId="629F731C"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Ilość opakowań</w:t>
            </w:r>
          </w:p>
        </w:tc>
        <w:tc>
          <w:tcPr>
            <w:tcW w:w="359" w:type="pct"/>
            <w:tcBorders>
              <w:top w:val="single" w:sz="4" w:space="0" w:color="000000"/>
              <w:left w:val="single" w:sz="4" w:space="0" w:color="000000"/>
              <w:bottom w:val="single" w:sz="4" w:space="0" w:color="000000"/>
            </w:tcBorders>
            <w:shd w:val="clear" w:color="auto" w:fill="auto"/>
            <w:vAlign w:val="center"/>
          </w:tcPr>
          <w:p w14:paraId="1A0FE24D" w14:textId="0FE069B3" w:rsidR="00A353D3" w:rsidRPr="00A353D3" w:rsidRDefault="00950272" w:rsidP="00AA16D7">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21" w:type="pct"/>
            <w:tcBorders>
              <w:top w:val="single" w:sz="4" w:space="0" w:color="000000"/>
              <w:left w:val="single" w:sz="4" w:space="0" w:color="000000"/>
              <w:bottom w:val="single" w:sz="4" w:space="0" w:color="000000"/>
            </w:tcBorders>
            <w:shd w:val="clear" w:color="auto" w:fill="auto"/>
            <w:vAlign w:val="center"/>
          </w:tcPr>
          <w:p w14:paraId="6E695160"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Wartość</w:t>
            </w:r>
          </w:p>
          <w:p w14:paraId="5963D2EC"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netto</w:t>
            </w:r>
          </w:p>
        </w:tc>
        <w:tc>
          <w:tcPr>
            <w:tcW w:w="328" w:type="pct"/>
            <w:tcBorders>
              <w:top w:val="single" w:sz="4" w:space="0" w:color="000000"/>
              <w:left w:val="single" w:sz="4" w:space="0" w:color="000000"/>
              <w:bottom w:val="single" w:sz="4" w:space="0" w:color="000000"/>
            </w:tcBorders>
            <w:shd w:val="clear" w:color="auto" w:fill="auto"/>
            <w:vAlign w:val="center"/>
          </w:tcPr>
          <w:p w14:paraId="659F9C19"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Stawka VAT</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4484B"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Wartość</w:t>
            </w:r>
          </w:p>
          <w:p w14:paraId="6BC63D96"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brutto</w:t>
            </w:r>
          </w:p>
        </w:tc>
      </w:tr>
      <w:tr w:rsidR="00AA16D7" w:rsidRPr="00A353D3" w14:paraId="30E02285" w14:textId="77777777" w:rsidTr="00950272">
        <w:trPr>
          <w:trHeight w:val="99"/>
        </w:trPr>
        <w:tc>
          <w:tcPr>
            <w:tcW w:w="172" w:type="pct"/>
            <w:tcBorders>
              <w:top w:val="single" w:sz="4" w:space="0" w:color="000000"/>
              <w:left w:val="single" w:sz="4" w:space="0" w:color="000000"/>
              <w:bottom w:val="single" w:sz="4" w:space="0" w:color="000000"/>
            </w:tcBorders>
            <w:shd w:val="clear" w:color="auto" w:fill="auto"/>
          </w:tcPr>
          <w:p w14:paraId="32F90D7C"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I</w:t>
            </w:r>
          </w:p>
        </w:tc>
        <w:tc>
          <w:tcPr>
            <w:tcW w:w="1555" w:type="pct"/>
            <w:tcBorders>
              <w:top w:val="single" w:sz="4" w:space="0" w:color="000000"/>
              <w:left w:val="single" w:sz="4" w:space="0" w:color="000000"/>
              <w:bottom w:val="single" w:sz="4" w:space="0" w:color="000000"/>
            </w:tcBorders>
            <w:shd w:val="clear" w:color="auto" w:fill="auto"/>
          </w:tcPr>
          <w:p w14:paraId="178722B8"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II</w:t>
            </w:r>
          </w:p>
        </w:tc>
        <w:tc>
          <w:tcPr>
            <w:tcW w:w="390" w:type="pct"/>
            <w:tcBorders>
              <w:top w:val="single" w:sz="4" w:space="0" w:color="000000"/>
              <w:left w:val="single" w:sz="4" w:space="0" w:color="000000"/>
              <w:bottom w:val="single" w:sz="4" w:space="0" w:color="000000"/>
            </w:tcBorders>
            <w:shd w:val="clear" w:color="auto" w:fill="auto"/>
          </w:tcPr>
          <w:p w14:paraId="364BAA10"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III</w:t>
            </w:r>
          </w:p>
        </w:tc>
        <w:tc>
          <w:tcPr>
            <w:tcW w:w="320" w:type="pct"/>
            <w:tcBorders>
              <w:top w:val="single" w:sz="4" w:space="0" w:color="000000"/>
              <w:left w:val="single" w:sz="4" w:space="0" w:color="000000"/>
              <w:bottom w:val="single" w:sz="4" w:space="0" w:color="000000"/>
            </w:tcBorders>
            <w:shd w:val="clear" w:color="auto" w:fill="auto"/>
          </w:tcPr>
          <w:p w14:paraId="0FC7EAA7"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IV</w:t>
            </w:r>
          </w:p>
        </w:tc>
        <w:tc>
          <w:tcPr>
            <w:tcW w:w="402" w:type="pct"/>
            <w:tcBorders>
              <w:top w:val="single" w:sz="4" w:space="0" w:color="000000"/>
              <w:left w:val="single" w:sz="4" w:space="0" w:color="000000"/>
              <w:bottom w:val="single" w:sz="4" w:space="0" w:color="000000"/>
            </w:tcBorders>
            <w:shd w:val="clear" w:color="auto" w:fill="auto"/>
          </w:tcPr>
          <w:p w14:paraId="0381BD0C"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V</w:t>
            </w:r>
          </w:p>
        </w:tc>
        <w:tc>
          <w:tcPr>
            <w:tcW w:w="458" w:type="pct"/>
            <w:tcBorders>
              <w:top w:val="single" w:sz="4" w:space="0" w:color="000000"/>
              <w:left w:val="single" w:sz="4" w:space="0" w:color="000000"/>
              <w:bottom w:val="single" w:sz="4" w:space="0" w:color="000000"/>
            </w:tcBorders>
            <w:shd w:val="clear" w:color="auto" w:fill="auto"/>
          </w:tcPr>
          <w:p w14:paraId="233E2790"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VI</w:t>
            </w:r>
          </w:p>
        </w:tc>
        <w:tc>
          <w:tcPr>
            <w:tcW w:w="377" w:type="pct"/>
            <w:tcBorders>
              <w:top w:val="single" w:sz="4" w:space="0" w:color="000000"/>
              <w:left w:val="single" w:sz="4" w:space="0" w:color="000000"/>
              <w:bottom w:val="single" w:sz="4" w:space="0" w:color="000000"/>
            </w:tcBorders>
            <w:shd w:val="clear" w:color="auto" w:fill="auto"/>
          </w:tcPr>
          <w:p w14:paraId="22808D9D"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VII</w:t>
            </w:r>
          </w:p>
        </w:tc>
        <w:tc>
          <w:tcPr>
            <w:tcW w:w="359" w:type="pct"/>
            <w:tcBorders>
              <w:top w:val="single" w:sz="4" w:space="0" w:color="000000"/>
              <w:left w:val="single" w:sz="4" w:space="0" w:color="000000"/>
              <w:bottom w:val="single" w:sz="4" w:space="0" w:color="000000"/>
            </w:tcBorders>
            <w:shd w:val="clear" w:color="auto" w:fill="auto"/>
          </w:tcPr>
          <w:p w14:paraId="38C592C2"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VIII</w:t>
            </w:r>
          </w:p>
        </w:tc>
        <w:tc>
          <w:tcPr>
            <w:tcW w:w="321" w:type="pct"/>
            <w:tcBorders>
              <w:top w:val="single" w:sz="4" w:space="0" w:color="000000"/>
              <w:left w:val="single" w:sz="4" w:space="0" w:color="000000"/>
              <w:bottom w:val="single" w:sz="4" w:space="0" w:color="000000"/>
            </w:tcBorders>
            <w:shd w:val="clear" w:color="auto" w:fill="auto"/>
          </w:tcPr>
          <w:p w14:paraId="0E9BE456"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IX</w:t>
            </w:r>
          </w:p>
        </w:tc>
        <w:tc>
          <w:tcPr>
            <w:tcW w:w="328" w:type="pct"/>
            <w:tcBorders>
              <w:top w:val="single" w:sz="4" w:space="0" w:color="000000"/>
              <w:left w:val="single" w:sz="4" w:space="0" w:color="000000"/>
              <w:bottom w:val="single" w:sz="4" w:space="0" w:color="000000"/>
            </w:tcBorders>
            <w:shd w:val="clear" w:color="auto" w:fill="auto"/>
          </w:tcPr>
          <w:p w14:paraId="0D937224"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X</w:t>
            </w:r>
          </w:p>
        </w:tc>
        <w:tc>
          <w:tcPr>
            <w:tcW w:w="319" w:type="pct"/>
            <w:tcBorders>
              <w:top w:val="single" w:sz="4" w:space="0" w:color="000000"/>
              <w:left w:val="single" w:sz="4" w:space="0" w:color="000000"/>
              <w:bottom w:val="single" w:sz="4" w:space="0" w:color="000000"/>
              <w:right w:val="single" w:sz="4" w:space="0" w:color="000000"/>
            </w:tcBorders>
            <w:shd w:val="clear" w:color="auto" w:fill="auto"/>
          </w:tcPr>
          <w:p w14:paraId="6C8E79B6"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XI</w:t>
            </w:r>
          </w:p>
        </w:tc>
      </w:tr>
      <w:tr w:rsidR="00AA16D7" w:rsidRPr="00A353D3" w14:paraId="64000B9F" w14:textId="77777777" w:rsidTr="00950272">
        <w:trPr>
          <w:cantSplit/>
          <w:trHeight w:val="564"/>
        </w:trPr>
        <w:tc>
          <w:tcPr>
            <w:tcW w:w="172" w:type="pct"/>
            <w:tcBorders>
              <w:top w:val="single" w:sz="4" w:space="0" w:color="000000"/>
              <w:left w:val="single" w:sz="4" w:space="0" w:color="000000"/>
              <w:bottom w:val="single" w:sz="4" w:space="0" w:color="000000"/>
            </w:tcBorders>
            <w:shd w:val="clear" w:color="auto" w:fill="auto"/>
          </w:tcPr>
          <w:p w14:paraId="21991545"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1.</w:t>
            </w:r>
          </w:p>
        </w:tc>
        <w:tc>
          <w:tcPr>
            <w:tcW w:w="1555" w:type="pct"/>
            <w:tcBorders>
              <w:top w:val="single" w:sz="4" w:space="0" w:color="000000"/>
              <w:left w:val="single" w:sz="4" w:space="0" w:color="000000"/>
              <w:bottom w:val="single" w:sz="4" w:space="0" w:color="000000"/>
            </w:tcBorders>
            <w:shd w:val="clear" w:color="auto" w:fill="auto"/>
          </w:tcPr>
          <w:p w14:paraId="08D1C07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Wziernik do otoskopu 1 x użytku </w:t>
            </w:r>
          </w:p>
          <w:p w14:paraId="71D0C115" w14:textId="77777777" w:rsidR="00A353D3" w:rsidRPr="00A353D3" w:rsidRDefault="00A353D3" w:rsidP="00A353D3">
            <w:pPr>
              <w:rPr>
                <w:rFonts w:asciiTheme="minorHAnsi" w:hAnsiTheme="minorHAnsi" w:cstheme="minorHAnsi"/>
              </w:rPr>
            </w:pPr>
          </w:p>
        </w:tc>
        <w:tc>
          <w:tcPr>
            <w:tcW w:w="390" w:type="pct"/>
            <w:tcBorders>
              <w:top w:val="single" w:sz="4" w:space="0" w:color="000000"/>
              <w:left w:val="single" w:sz="4" w:space="0" w:color="000000"/>
              <w:bottom w:val="single" w:sz="4" w:space="0" w:color="000000"/>
            </w:tcBorders>
            <w:shd w:val="clear" w:color="auto" w:fill="auto"/>
          </w:tcPr>
          <w:p w14:paraId="708C4381"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4 500</w:t>
            </w:r>
          </w:p>
        </w:tc>
        <w:tc>
          <w:tcPr>
            <w:tcW w:w="320" w:type="pct"/>
            <w:tcBorders>
              <w:top w:val="single" w:sz="4" w:space="0" w:color="000000"/>
              <w:left w:val="single" w:sz="4" w:space="0" w:color="000000"/>
              <w:bottom w:val="single" w:sz="4" w:space="0" w:color="000000"/>
            </w:tcBorders>
            <w:shd w:val="clear" w:color="auto" w:fill="auto"/>
            <w:vAlign w:val="center"/>
          </w:tcPr>
          <w:p w14:paraId="500695E3"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2; 2,5; 3; 4; 5;</w:t>
            </w:r>
          </w:p>
        </w:tc>
        <w:tc>
          <w:tcPr>
            <w:tcW w:w="402" w:type="pct"/>
            <w:tcBorders>
              <w:top w:val="single" w:sz="4" w:space="0" w:color="000000"/>
              <w:left w:val="single" w:sz="4" w:space="0" w:color="000000"/>
              <w:bottom w:val="single" w:sz="4" w:space="0" w:color="000000"/>
            </w:tcBorders>
            <w:shd w:val="clear" w:color="auto" w:fill="auto"/>
            <w:vAlign w:val="center"/>
          </w:tcPr>
          <w:p w14:paraId="27B10034"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tcBorders>
            <w:shd w:val="clear" w:color="auto" w:fill="auto"/>
            <w:vAlign w:val="center"/>
          </w:tcPr>
          <w:p w14:paraId="4C61A375"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tcBorders>
            <w:shd w:val="clear" w:color="auto" w:fill="auto"/>
            <w:vAlign w:val="center"/>
          </w:tcPr>
          <w:p w14:paraId="58C88DCE" w14:textId="77777777" w:rsidR="00A353D3" w:rsidRPr="00A353D3" w:rsidRDefault="00A353D3" w:rsidP="00A353D3">
            <w:pPr>
              <w:rPr>
                <w:rFonts w:asciiTheme="minorHAnsi" w:hAnsiTheme="minorHAnsi" w:cstheme="minorHAnsi"/>
              </w:rPr>
            </w:pPr>
          </w:p>
        </w:tc>
        <w:tc>
          <w:tcPr>
            <w:tcW w:w="359" w:type="pct"/>
            <w:tcBorders>
              <w:top w:val="single" w:sz="4" w:space="0" w:color="000000"/>
              <w:left w:val="single" w:sz="4" w:space="0" w:color="000000"/>
              <w:bottom w:val="single" w:sz="4" w:space="0" w:color="000000"/>
            </w:tcBorders>
            <w:shd w:val="clear" w:color="auto" w:fill="auto"/>
            <w:vAlign w:val="center"/>
          </w:tcPr>
          <w:p w14:paraId="20F4EA8F" w14:textId="77777777" w:rsidR="00A353D3" w:rsidRPr="00A353D3" w:rsidRDefault="00A353D3" w:rsidP="00A353D3">
            <w:pPr>
              <w:rPr>
                <w:rFonts w:asciiTheme="minorHAnsi" w:hAnsiTheme="minorHAnsi" w:cstheme="minorHAnsi"/>
              </w:rPr>
            </w:pPr>
          </w:p>
        </w:tc>
        <w:tc>
          <w:tcPr>
            <w:tcW w:w="321" w:type="pct"/>
            <w:tcBorders>
              <w:top w:val="single" w:sz="4" w:space="0" w:color="000000"/>
              <w:left w:val="single" w:sz="4" w:space="0" w:color="000000"/>
              <w:bottom w:val="single" w:sz="4" w:space="0" w:color="000000"/>
            </w:tcBorders>
            <w:shd w:val="clear" w:color="auto" w:fill="auto"/>
            <w:vAlign w:val="center"/>
          </w:tcPr>
          <w:p w14:paraId="6ED737CE" w14:textId="77777777" w:rsidR="00A353D3" w:rsidRPr="00A353D3" w:rsidRDefault="00A353D3" w:rsidP="00A353D3">
            <w:pPr>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vAlign w:val="center"/>
          </w:tcPr>
          <w:p w14:paraId="5184BB18" w14:textId="77777777" w:rsidR="00A353D3" w:rsidRPr="00A353D3" w:rsidRDefault="00A353D3" w:rsidP="00A353D3">
            <w:pPr>
              <w:rPr>
                <w:rFonts w:asciiTheme="minorHAnsi" w:hAnsiTheme="minorHAnsi" w:cstheme="minorHAnsi"/>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A58DD" w14:textId="77777777" w:rsidR="00A353D3" w:rsidRPr="00A353D3" w:rsidRDefault="00A353D3" w:rsidP="00A353D3">
            <w:pPr>
              <w:rPr>
                <w:rFonts w:asciiTheme="minorHAnsi" w:hAnsiTheme="minorHAnsi" w:cstheme="minorHAnsi"/>
              </w:rPr>
            </w:pPr>
          </w:p>
        </w:tc>
      </w:tr>
      <w:tr w:rsidR="00AA16D7" w:rsidRPr="00A353D3" w14:paraId="7C62DE2A" w14:textId="77777777" w:rsidTr="00950272">
        <w:trPr>
          <w:cantSplit/>
          <w:trHeight w:val="183"/>
        </w:trPr>
        <w:tc>
          <w:tcPr>
            <w:tcW w:w="172" w:type="pct"/>
            <w:tcBorders>
              <w:top w:val="single" w:sz="4" w:space="0" w:color="000000"/>
              <w:left w:val="single" w:sz="4" w:space="0" w:color="000000"/>
              <w:bottom w:val="single" w:sz="4" w:space="0" w:color="000000"/>
            </w:tcBorders>
            <w:shd w:val="clear" w:color="auto" w:fill="auto"/>
          </w:tcPr>
          <w:p w14:paraId="70CABDFB"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2.</w:t>
            </w:r>
          </w:p>
        </w:tc>
        <w:tc>
          <w:tcPr>
            <w:tcW w:w="1555" w:type="pct"/>
            <w:tcBorders>
              <w:top w:val="single" w:sz="4" w:space="0" w:color="000000"/>
              <w:left w:val="single" w:sz="4" w:space="0" w:color="000000"/>
              <w:bottom w:val="single" w:sz="4" w:space="0" w:color="000000"/>
            </w:tcBorders>
            <w:shd w:val="clear" w:color="auto" w:fill="auto"/>
          </w:tcPr>
          <w:p w14:paraId="2CE7439D" w14:textId="618CB291" w:rsidR="00A353D3" w:rsidRPr="00A353D3" w:rsidRDefault="00A353D3" w:rsidP="00A353D3">
            <w:pPr>
              <w:rPr>
                <w:rFonts w:asciiTheme="minorHAnsi" w:hAnsiTheme="minorHAnsi" w:cstheme="minorHAnsi"/>
              </w:rPr>
            </w:pPr>
            <w:r w:rsidRPr="00A353D3">
              <w:rPr>
                <w:rFonts w:asciiTheme="minorHAnsi" w:hAnsiTheme="minorHAnsi" w:cstheme="minorHAnsi"/>
              </w:rPr>
              <w:t>Wziernik nosowy jednorazowego użytku, sterylny, pakowany pojedynczo w pakiet foliowo – papierowy, posiadający gładko zaokrąglone krawędzie końcówek i wielkość rozchylonej otuli uniwe</w:t>
            </w:r>
            <w:r w:rsidR="00304BF8">
              <w:rPr>
                <w:rFonts w:asciiTheme="minorHAnsi" w:hAnsiTheme="minorHAnsi" w:cstheme="minorHAnsi"/>
              </w:rPr>
              <w:t xml:space="preserve">rsalną zarówno dla dziecka </w:t>
            </w:r>
            <w:r w:rsidRPr="00A353D3">
              <w:rPr>
                <w:rFonts w:asciiTheme="minorHAnsi" w:hAnsiTheme="minorHAnsi" w:cstheme="minorHAnsi"/>
              </w:rPr>
              <w:t>jak i osoby dorosłej</w:t>
            </w:r>
            <w:r w:rsidR="00DD20A5">
              <w:rPr>
                <w:rFonts w:asciiTheme="minorHAnsi" w:hAnsiTheme="minorHAnsi" w:cstheme="minorHAnsi"/>
              </w:rPr>
              <w:t>.</w:t>
            </w:r>
          </w:p>
        </w:tc>
        <w:tc>
          <w:tcPr>
            <w:tcW w:w="390" w:type="pct"/>
            <w:tcBorders>
              <w:top w:val="single" w:sz="4" w:space="0" w:color="000000"/>
              <w:left w:val="single" w:sz="4" w:space="0" w:color="000000"/>
              <w:bottom w:val="single" w:sz="4" w:space="0" w:color="000000"/>
            </w:tcBorders>
            <w:shd w:val="clear" w:color="auto" w:fill="auto"/>
            <w:vAlign w:val="center"/>
          </w:tcPr>
          <w:p w14:paraId="3F19BA92"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500</w:t>
            </w:r>
          </w:p>
        </w:tc>
        <w:tc>
          <w:tcPr>
            <w:tcW w:w="320" w:type="pct"/>
            <w:tcBorders>
              <w:top w:val="single" w:sz="4" w:space="0" w:color="000000"/>
              <w:left w:val="single" w:sz="4" w:space="0" w:color="000000"/>
              <w:bottom w:val="single" w:sz="4" w:space="0" w:color="000000"/>
            </w:tcBorders>
            <w:shd w:val="clear" w:color="auto" w:fill="auto"/>
            <w:vAlign w:val="center"/>
          </w:tcPr>
          <w:p w14:paraId="59175964" w14:textId="77777777" w:rsidR="00A353D3" w:rsidRPr="00A353D3" w:rsidRDefault="00304BF8" w:rsidP="00AA16D7">
            <w:pPr>
              <w:jc w:val="center"/>
              <w:rPr>
                <w:rFonts w:asciiTheme="minorHAnsi" w:hAnsiTheme="minorHAnsi" w:cstheme="minorHAnsi"/>
              </w:rPr>
            </w:pPr>
            <w:r>
              <w:rPr>
                <w:rFonts w:asciiTheme="minorHAnsi" w:hAnsiTheme="minorHAnsi" w:cstheme="minorHAnsi"/>
              </w:rPr>
              <w:t>-</w:t>
            </w:r>
          </w:p>
        </w:tc>
        <w:tc>
          <w:tcPr>
            <w:tcW w:w="402" w:type="pct"/>
            <w:tcBorders>
              <w:top w:val="single" w:sz="4" w:space="0" w:color="000000"/>
              <w:left w:val="single" w:sz="4" w:space="0" w:color="000000"/>
              <w:bottom w:val="single" w:sz="4" w:space="0" w:color="000000"/>
            </w:tcBorders>
            <w:shd w:val="clear" w:color="auto" w:fill="auto"/>
            <w:vAlign w:val="center"/>
          </w:tcPr>
          <w:p w14:paraId="6FCD2FCF"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tcBorders>
            <w:shd w:val="clear" w:color="auto" w:fill="auto"/>
            <w:vAlign w:val="center"/>
          </w:tcPr>
          <w:p w14:paraId="2DB01A47"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auto"/>
            </w:tcBorders>
            <w:shd w:val="clear" w:color="auto" w:fill="auto"/>
            <w:vAlign w:val="center"/>
          </w:tcPr>
          <w:p w14:paraId="57ECD5DB" w14:textId="77777777" w:rsidR="00A353D3" w:rsidRPr="00A353D3" w:rsidRDefault="00A353D3" w:rsidP="00A353D3">
            <w:pPr>
              <w:rPr>
                <w:rFonts w:asciiTheme="minorHAnsi" w:hAnsiTheme="minorHAnsi" w:cstheme="minorHAnsi"/>
              </w:rPr>
            </w:pPr>
          </w:p>
        </w:tc>
        <w:tc>
          <w:tcPr>
            <w:tcW w:w="359" w:type="pct"/>
            <w:tcBorders>
              <w:top w:val="single" w:sz="4" w:space="0" w:color="000000"/>
              <w:left w:val="single" w:sz="4" w:space="0" w:color="auto"/>
              <w:bottom w:val="single" w:sz="4" w:space="0" w:color="000000"/>
            </w:tcBorders>
            <w:shd w:val="clear" w:color="auto" w:fill="auto"/>
            <w:vAlign w:val="center"/>
          </w:tcPr>
          <w:p w14:paraId="33D51803" w14:textId="77777777" w:rsidR="00A353D3" w:rsidRPr="00A353D3" w:rsidRDefault="00A353D3" w:rsidP="00A353D3">
            <w:pPr>
              <w:rPr>
                <w:rFonts w:asciiTheme="minorHAnsi" w:hAnsiTheme="minorHAnsi" w:cstheme="minorHAnsi"/>
              </w:rPr>
            </w:pPr>
          </w:p>
        </w:tc>
        <w:tc>
          <w:tcPr>
            <w:tcW w:w="321" w:type="pct"/>
            <w:tcBorders>
              <w:top w:val="single" w:sz="4" w:space="0" w:color="000000"/>
              <w:left w:val="single" w:sz="4" w:space="0" w:color="000000"/>
              <w:bottom w:val="single" w:sz="4" w:space="0" w:color="000000"/>
            </w:tcBorders>
            <w:shd w:val="clear" w:color="auto" w:fill="auto"/>
            <w:vAlign w:val="center"/>
          </w:tcPr>
          <w:p w14:paraId="110702AF" w14:textId="77777777" w:rsidR="00A353D3" w:rsidRPr="00A353D3" w:rsidRDefault="00A353D3" w:rsidP="00A353D3">
            <w:pPr>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vAlign w:val="center"/>
          </w:tcPr>
          <w:p w14:paraId="54FEB403" w14:textId="77777777" w:rsidR="00A353D3" w:rsidRPr="00A353D3" w:rsidRDefault="00A353D3" w:rsidP="00A353D3">
            <w:pPr>
              <w:rPr>
                <w:rFonts w:asciiTheme="minorHAnsi" w:hAnsiTheme="minorHAnsi" w:cstheme="minorHAnsi"/>
              </w:rPr>
            </w:pP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CB905" w14:textId="77777777" w:rsidR="00A353D3" w:rsidRPr="00A353D3" w:rsidRDefault="00A353D3" w:rsidP="00A353D3">
            <w:pPr>
              <w:rPr>
                <w:rFonts w:asciiTheme="minorHAnsi" w:hAnsiTheme="minorHAnsi" w:cstheme="minorHAnsi"/>
              </w:rPr>
            </w:pPr>
          </w:p>
        </w:tc>
      </w:tr>
      <w:tr w:rsidR="00AA16D7" w:rsidRPr="00A353D3" w14:paraId="665E3E32" w14:textId="77777777" w:rsidTr="00950272">
        <w:trPr>
          <w:cantSplit/>
          <w:trHeight w:val="91"/>
        </w:trPr>
        <w:tc>
          <w:tcPr>
            <w:tcW w:w="3673" w:type="pct"/>
            <w:gridSpan w:val="7"/>
            <w:tcBorders>
              <w:top w:val="single" w:sz="4" w:space="0" w:color="000000"/>
              <w:left w:val="single" w:sz="4" w:space="0" w:color="000000"/>
              <w:bottom w:val="single" w:sz="4" w:space="0" w:color="000000"/>
              <w:right w:val="single" w:sz="4" w:space="0" w:color="auto"/>
            </w:tcBorders>
            <w:shd w:val="clear" w:color="auto" w:fill="auto"/>
          </w:tcPr>
          <w:p w14:paraId="77F1D9EE"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Wartość globalna</w:t>
            </w:r>
          </w:p>
        </w:tc>
        <w:tc>
          <w:tcPr>
            <w:tcW w:w="359" w:type="pct"/>
            <w:tcBorders>
              <w:top w:val="single" w:sz="4" w:space="0" w:color="000000"/>
              <w:left w:val="single" w:sz="4" w:space="0" w:color="auto"/>
              <w:bottom w:val="single" w:sz="4" w:space="0" w:color="000000"/>
            </w:tcBorders>
            <w:shd w:val="clear" w:color="auto" w:fill="auto"/>
          </w:tcPr>
          <w:p w14:paraId="1442763A" w14:textId="77777777" w:rsidR="00A353D3" w:rsidRPr="00A353D3" w:rsidRDefault="00A353D3" w:rsidP="00AA16D7">
            <w:pPr>
              <w:jc w:val="right"/>
              <w:rPr>
                <w:rFonts w:asciiTheme="minorHAnsi" w:hAnsiTheme="minorHAnsi" w:cstheme="minorHAnsi"/>
              </w:rPr>
            </w:pPr>
            <w:r w:rsidRPr="00A353D3">
              <w:rPr>
                <w:rFonts w:asciiTheme="minorHAnsi" w:hAnsiTheme="minorHAnsi" w:cstheme="minorHAnsi"/>
              </w:rPr>
              <w:t>NETTO:</w:t>
            </w:r>
          </w:p>
        </w:tc>
        <w:tc>
          <w:tcPr>
            <w:tcW w:w="321" w:type="pct"/>
            <w:tcBorders>
              <w:top w:val="single" w:sz="4" w:space="0" w:color="000000"/>
              <w:left w:val="single" w:sz="4" w:space="0" w:color="000000"/>
              <w:bottom w:val="single" w:sz="4" w:space="0" w:color="000000"/>
            </w:tcBorders>
            <w:shd w:val="clear" w:color="auto" w:fill="auto"/>
          </w:tcPr>
          <w:p w14:paraId="54BE3ECC" w14:textId="77777777" w:rsidR="00A353D3" w:rsidRPr="00A353D3" w:rsidRDefault="00A353D3" w:rsidP="00AA16D7">
            <w:pPr>
              <w:jc w:val="right"/>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tcPr>
          <w:p w14:paraId="217C0D00" w14:textId="77777777" w:rsidR="00A353D3" w:rsidRPr="00A353D3" w:rsidRDefault="00A353D3" w:rsidP="00AA16D7">
            <w:pPr>
              <w:jc w:val="right"/>
              <w:rPr>
                <w:rFonts w:asciiTheme="minorHAnsi" w:hAnsiTheme="minorHAnsi" w:cstheme="minorHAnsi"/>
              </w:rPr>
            </w:pPr>
            <w:r w:rsidRPr="00A353D3">
              <w:rPr>
                <w:rFonts w:asciiTheme="minorHAnsi" w:hAnsiTheme="minorHAnsi" w:cstheme="minorHAnsi"/>
              </w:rPr>
              <w:t>BRUTTO:</w:t>
            </w:r>
          </w:p>
        </w:tc>
        <w:tc>
          <w:tcPr>
            <w:tcW w:w="319" w:type="pct"/>
            <w:tcBorders>
              <w:top w:val="single" w:sz="4" w:space="0" w:color="000000"/>
              <w:left w:val="single" w:sz="4" w:space="0" w:color="000000"/>
              <w:bottom w:val="single" w:sz="4" w:space="0" w:color="000000"/>
              <w:right w:val="single" w:sz="4" w:space="0" w:color="000000"/>
            </w:tcBorders>
            <w:shd w:val="clear" w:color="auto" w:fill="auto"/>
          </w:tcPr>
          <w:p w14:paraId="2F0B7A44" w14:textId="77777777" w:rsidR="00A353D3" w:rsidRPr="00A353D3" w:rsidRDefault="00A353D3" w:rsidP="00A353D3">
            <w:pPr>
              <w:rPr>
                <w:rFonts w:asciiTheme="minorHAnsi" w:hAnsiTheme="minorHAnsi" w:cstheme="minorHAnsi"/>
              </w:rPr>
            </w:pPr>
          </w:p>
        </w:tc>
      </w:tr>
    </w:tbl>
    <w:p w14:paraId="4884E68B" w14:textId="77777777" w:rsidR="00A353D3" w:rsidRPr="00A353D3" w:rsidRDefault="00A353D3" w:rsidP="00A353D3">
      <w:pPr>
        <w:rPr>
          <w:rFonts w:asciiTheme="minorHAnsi" w:hAnsiTheme="minorHAnsi" w:cstheme="minorHAnsi"/>
        </w:rPr>
      </w:pPr>
    </w:p>
    <w:p w14:paraId="2D8D4F4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2127C03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D0510BD" w14:textId="77777777" w:rsidR="00A353D3" w:rsidRPr="00A353D3" w:rsidRDefault="00A353D3" w:rsidP="00AA16D7">
      <w:pPr>
        <w:jc w:val="right"/>
        <w:rPr>
          <w:rFonts w:asciiTheme="minorHAnsi" w:hAnsiTheme="minorHAnsi" w:cstheme="minorHAnsi"/>
        </w:rPr>
      </w:pPr>
      <w:r w:rsidRPr="00A353D3">
        <w:rPr>
          <w:rFonts w:asciiTheme="minorHAnsi" w:hAnsiTheme="minorHAnsi" w:cstheme="minorHAnsi"/>
        </w:rPr>
        <w:lastRenderedPageBreak/>
        <w:t>Załącznik nr 2 do SWZ</w:t>
      </w:r>
    </w:p>
    <w:p w14:paraId="165FDC95"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FORMULARZ CENOWY</w:t>
      </w:r>
    </w:p>
    <w:p w14:paraId="769E034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103 – Czujnik saturacji</w:t>
      </w:r>
    </w:p>
    <w:tbl>
      <w:tblPr>
        <w:tblW w:w="15202" w:type="dxa"/>
        <w:tblInd w:w="-644" w:type="dxa"/>
        <w:tblLayout w:type="fixed"/>
        <w:tblCellMar>
          <w:left w:w="70" w:type="dxa"/>
          <w:right w:w="70" w:type="dxa"/>
        </w:tblCellMar>
        <w:tblLook w:val="0000" w:firstRow="0" w:lastRow="0" w:firstColumn="0" w:lastColumn="0" w:noHBand="0" w:noVBand="0"/>
      </w:tblPr>
      <w:tblGrid>
        <w:gridCol w:w="567"/>
        <w:gridCol w:w="4542"/>
        <w:gridCol w:w="1220"/>
        <w:gridCol w:w="1898"/>
        <w:gridCol w:w="1447"/>
        <w:gridCol w:w="1194"/>
        <w:gridCol w:w="1215"/>
        <w:gridCol w:w="993"/>
        <w:gridCol w:w="1134"/>
        <w:gridCol w:w="992"/>
      </w:tblGrid>
      <w:tr w:rsidR="00DD20A5" w:rsidRPr="00A353D3" w14:paraId="66255BE8" w14:textId="77777777" w:rsidTr="00DD20A5">
        <w:trPr>
          <w:trHeight w:val="1047"/>
        </w:trPr>
        <w:tc>
          <w:tcPr>
            <w:tcW w:w="567" w:type="dxa"/>
            <w:tcBorders>
              <w:top w:val="single" w:sz="4" w:space="0" w:color="000000"/>
              <w:left w:val="single" w:sz="4" w:space="0" w:color="000000"/>
              <w:bottom w:val="single" w:sz="4" w:space="0" w:color="000000"/>
            </w:tcBorders>
            <w:shd w:val="clear" w:color="auto" w:fill="auto"/>
            <w:vAlign w:val="center"/>
          </w:tcPr>
          <w:p w14:paraId="26F017F4"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Lp.</w:t>
            </w:r>
          </w:p>
        </w:tc>
        <w:tc>
          <w:tcPr>
            <w:tcW w:w="4542" w:type="dxa"/>
            <w:tcBorders>
              <w:top w:val="single" w:sz="4" w:space="0" w:color="000000"/>
              <w:left w:val="single" w:sz="4" w:space="0" w:color="000000"/>
              <w:bottom w:val="single" w:sz="4" w:space="0" w:color="000000"/>
            </w:tcBorders>
            <w:shd w:val="clear" w:color="auto" w:fill="auto"/>
            <w:vAlign w:val="center"/>
          </w:tcPr>
          <w:p w14:paraId="63D3B3CB" w14:textId="6E900C66" w:rsidR="00DD20A5" w:rsidRPr="00A353D3" w:rsidRDefault="00DD20A5" w:rsidP="00AA16D7">
            <w:pPr>
              <w:jc w:val="center"/>
              <w:rPr>
                <w:rFonts w:asciiTheme="minorHAnsi" w:hAnsiTheme="minorHAnsi" w:cstheme="minorHAnsi"/>
              </w:rPr>
            </w:pPr>
            <w:r w:rsidRPr="00501CCD">
              <w:rPr>
                <w:rFonts w:asciiTheme="minorHAnsi" w:hAnsiTheme="minorHAnsi" w:cstheme="minorHAnsi"/>
              </w:rPr>
              <w:t>Opis przedmiotu</w:t>
            </w:r>
          </w:p>
        </w:tc>
        <w:tc>
          <w:tcPr>
            <w:tcW w:w="1220" w:type="dxa"/>
            <w:tcBorders>
              <w:top w:val="single" w:sz="4" w:space="0" w:color="000000"/>
              <w:left w:val="single" w:sz="4" w:space="0" w:color="000000"/>
              <w:bottom w:val="single" w:sz="4" w:space="0" w:color="000000"/>
            </w:tcBorders>
            <w:shd w:val="clear" w:color="auto" w:fill="auto"/>
            <w:vAlign w:val="center"/>
          </w:tcPr>
          <w:p w14:paraId="4BA56FE0"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Ilość w sztukach</w:t>
            </w:r>
          </w:p>
        </w:tc>
        <w:tc>
          <w:tcPr>
            <w:tcW w:w="1898" w:type="dxa"/>
            <w:tcBorders>
              <w:top w:val="single" w:sz="4" w:space="0" w:color="000000"/>
              <w:left w:val="single" w:sz="4" w:space="0" w:color="000000"/>
              <w:bottom w:val="single" w:sz="4" w:space="0" w:color="000000"/>
            </w:tcBorders>
            <w:shd w:val="clear" w:color="auto" w:fill="auto"/>
            <w:vAlign w:val="center"/>
          </w:tcPr>
          <w:p w14:paraId="399F3F26" w14:textId="27388B09" w:rsidR="00DD20A5" w:rsidRPr="00A353D3" w:rsidRDefault="00DD20A5" w:rsidP="00AA16D7">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2D467A09"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Producent</w:t>
            </w:r>
          </w:p>
        </w:tc>
        <w:tc>
          <w:tcPr>
            <w:tcW w:w="1447" w:type="dxa"/>
            <w:tcBorders>
              <w:top w:val="single" w:sz="4" w:space="0" w:color="000000"/>
              <w:left w:val="single" w:sz="4" w:space="0" w:color="000000"/>
              <w:bottom w:val="single" w:sz="4" w:space="0" w:color="000000"/>
            </w:tcBorders>
            <w:shd w:val="clear" w:color="auto" w:fill="auto"/>
            <w:vAlign w:val="center"/>
          </w:tcPr>
          <w:p w14:paraId="03C46DF6"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Oferowana wielkość opakowania</w:t>
            </w:r>
          </w:p>
        </w:tc>
        <w:tc>
          <w:tcPr>
            <w:tcW w:w="1194" w:type="dxa"/>
            <w:tcBorders>
              <w:top w:val="single" w:sz="4" w:space="0" w:color="000000"/>
              <w:left w:val="single" w:sz="4" w:space="0" w:color="000000"/>
              <w:bottom w:val="single" w:sz="4" w:space="0" w:color="000000"/>
            </w:tcBorders>
            <w:shd w:val="clear" w:color="auto" w:fill="auto"/>
            <w:vAlign w:val="center"/>
          </w:tcPr>
          <w:p w14:paraId="21BB1CCF"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Ilość opakowań</w:t>
            </w:r>
          </w:p>
        </w:tc>
        <w:tc>
          <w:tcPr>
            <w:tcW w:w="1215" w:type="dxa"/>
            <w:tcBorders>
              <w:top w:val="single" w:sz="4" w:space="0" w:color="000000"/>
              <w:left w:val="single" w:sz="4" w:space="0" w:color="000000"/>
              <w:bottom w:val="single" w:sz="4" w:space="0" w:color="000000"/>
            </w:tcBorders>
            <w:shd w:val="clear" w:color="auto" w:fill="auto"/>
            <w:vAlign w:val="center"/>
          </w:tcPr>
          <w:p w14:paraId="224CEBA5" w14:textId="4BE65735" w:rsidR="00DD20A5" w:rsidRPr="00A353D3" w:rsidRDefault="00DD20A5" w:rsidP="00AA16D7">
            <w:pPr>
              <w:jc w:val="center"/>
              <w:rPr>
                <w:rFonts w:asciiTheme="minorHAnsi" w:hAnsiTheme="minorHAnsi" w:cstheme="minorHAnsi"/>
              </w:rPr>
            </w:pPr>
            <w:r>
              <w:rPr>
                <w:rFonts w:asciiTheme="minorHAnsi" w:hAnsiTheme="minorHAnsi" w:cstheme="minorHAnsi"/>
              </w:rPr>
              <w:t xml:space="preserve">Cena jednostk. netto </w:t>
            </w:r>
            <w:r w:rsidRPr="00A353D3">
              <w:rPr>
                <w:rFonts w:asciiTheme="minorHAnsi" w:hAnsiTheme="minorHAnsi" w:cstheme="minorHAnsi"/>
              </w:rPr>
              <w:t>za op./szt</w:t>
            </w:r>
          </w:p>
        </w:tc>
        <w:tc>
          <w:tcPr>
            <w:tcW w:w="993" w:type="dxa"/>
            <w:tcBorders>
              <w:top w:val="single" w:sz="4" w:space="0" w:color="000000"/>
              <w:left w:val="single" w:sz="4" w:space="0" w:color="000000"/>
              <w:bottom w:val="single" w:sz="4" w:space="0" w:color="000000"/>
            </w:tcBorders>
            <w:shd w:val="clear" w:color="auto" w:fill="auto"/>
            <w:vAlign w:val="center"/>
          </w:tcPr>
          <w:p w14:paraId="7BF8E67D"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Wartość</w:t>
            </w:r>
          </w:p>
          <w:p w14:paraId="16AF498A"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netto</w:t>
            </w:r>
          </w:p>
        </w:tc>
        <w:tc>
          <w:tcPr>
            <w:tcW w:w="1134" w:type="dxa"/>
            <w:tcBorders>
              <w:top w:val="single" w:sz="4" w:space="0" w:color="000000"/>
              <w:left w:val="single" w:sz="4" w:space="0" w:color="000000"/>
              <w:bottom w:val="single" w:sz="4" w:space="0" w:color="000000"/>
            </w:tcBorders>
            <w:shd w:val="clear" w:color="auto" w:fill="auto"/>
            <w:vAlign w:val="center"/>
          </w:tcPr>
          <w:p w14:paraId="5DA4FDFC"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Stawka VAT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097FF"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Wartość</w:t>
            </w:r>
          </w:p>
          <w:p w14:paraId="1AC3D73F"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brutto</w:t>
            </w:r>
          </w:p>
        </w:tc>
      </w:tr>
      <w:tr w:rsidR="00DD20A5" w:rsidRPr="00A353D3" w14:paraId="5F8A52BE" w14:textId="77777777" w:rsidTr="00DD20A5">
        <w:trPr>
          <w:trHeight w:val="155"/>
        </w:trPr>
        <w:tc>
          <w:tcPr>
            <w:tcW w:w="567" w:type="dxa"/>
            <w:tcBorders>
              <w:top w:val="single" w:sz="4" w:space="0" w:color="000000"/>
              <w:left w:val="single" w:sz="4" w:space="0" w:color="000000"/>
              <w:bottom w:val="single" w:sz="4" w:space="0" w:color="000000"/>
            </w:tcBorders>
            <w:shd w:val="clear" w:color="auto" w:fill="auto"/>
          </w:tcPr>
          <w:p w14:paraId="4243D32F"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I</w:t>
            </w:r>
          </w:p>
        </w:tc>
        <w:tc>
          <w:tcPr>
            <w:tcW w:w="4542" w:type="dxa"/>
            <w:tcBorders>
              <w:top w:val="single" w:sz="4" w:space="0" w:color="000000"/>
              <w:left w:val="single" w:sz="4" w:space="0" w:color="000000"/>
              <w:bottom w:val="single" w:sz="4" w:space="0" w:color="000000"/>
            </w:tcBorders>
            <w:shd w:val="clear" w:color="auto" w:fill="auto"/>
          </w:tcPr>
          <w:p w14:paraId="3F098E3D"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II</w:t>
            </w:r>
          </w:p>
        </w:tc>
        <w:tc>
          <w:tcPr>
            <w:tcW w:w="1220" w:type="dxa"/>
            <w:tcBorders>
              <w:top w:val="single" w:sz="4" w:space="0" w:color="000000"/>
              <w:left w:val="single" w:sz="4" w:space="0" w:color="000000"/>
              <w:bottom w:val="single" w:sz="4" w:space="0" w:color="000000"/>
            </w:tcBorders>
            <w:shd w:val="clear" w:color="auto" w:fill="auto"/>
          </w:tcPr>
          <w:p w14:paraId="6CA27DAB"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III</w:t>
            </w:r>
          </w:p>
        </w:tc>
        <w:tc>
          <w:tcPr>
            <w:tcW w:w="1898" w:type="dxa"/>
            <w:tcBorders>
              <w:top w:val="single" w:sz="4" w:space="0" w:color="000000"/>
              <w:left w:val="single" w:sz="4" w:space="0" w:color="000000"/>
              <w:bottom w:val="single" w:sz="4" w:space="0" w:color="000000"/>
            </w:tcBorders>
            <w:shd w:val="clear" w:color="auto" w:fill="auto"/>
          </w:tcPr>
          <w:p w14:paraId="36C77D75" w14:textId="2243B6AC" w:rsidR="00DD20A5" w:rsidRPr="00A353D3" w:rsidRDefault="00DD20A5" w:rsidP="00AA16D7">
            <w:pPr>
              <w:jc w:val="center"/>
              <w:rPr>
                <w:rFonts w:asciiTheme="minorHAnsi" w:hAnsiTheme="minorHAnsi" w:cstheme="minorHAnsi"/>
              </w:rPr>
            </w:pPr>
            <w:r w:rsidRPr="00A353D3">
              <w:rPr>
                <w:rFonts w:asciiTheme="minorHAnsi" w:hAnsiTheme="minorHAnsi" w:cstheme="minorHAnsi"/>
              </w:rPr>
              <w:t>IV</w:t>
            </w:r>
          </w:p>
        </w:tc>
        <w:tc>
          <w:tcPr>
            <w:tcW w:w="1447" w:type="dxa"/>
            <w:tcBorders>
              <w:top w:val="single" w:sz="4" w:space="0" w:color="000000"/>
              <w:left w:val="single" w:sz="4" w:space="0" w:color="000000"/>
              <w:bottom w:val="single" w:sz="4" w:space="0" w:color="000000"/>
            </w:tcBorders>
            <w:shd w:val="clear" w:color="auto" w:fill="auto"/>
          </w:tcPr>
          <w:p w14:paraId="1E24C32E" w14:textId="189BA3F6" w:rsidR="00DD20A5" w:rsidRPr="00A353D3" w:rsidRDefault="00DD20A5" w:rsidP="00AA16D7">
            <w:pPr>
              <w:jc w:val="center"/>
              <w:rPr>
                <w:rFonts w:asciiTheme="minorHAnsi" w:hAnsiTheme="minorHAnsi" w:cstheme="minorHAnsi"/>
              </w:rPr>
            </w:pPr>
            <w:r>
              <w:rPr>
                <w:rFonts w:asciiTheme="minorHAnsi" w:hAnsiTheme="minorHAnsi" w:cstheme="minorHAnsi"/>
              </w:rPr>
              <w:t>V</w:t>
            </w:r>
          </w:p>
        </w:tc>
        <w:tc>
          <w:tcPr>
            <w:tcW w:w="1194" w:type="dxa"/>
            <w:tcBorders>
              <w:top w:val="single" w:sz="4" w:space="0" w:color="000000"/>
              <w:left w:val="single" w:sz="4" w:space="0" w:color="000000"/>
              <w:bottom w:val="single" w:sz="4" w:space="0" w:color="000000"/>
            </w:tcBorders>
            <w:shd w:val="clear" w:color="auto" w:fill="auto"/>
          </w:tcPr>
          <w:p w14:paraId="03606EBE" w14:textId="2E2F7A1B" w:rsidR="00DD20A5" w:rsidRPr="00A353D3" w:rsidRDefault="00DD20A5" w:rsidP="00AA16D7">
            <w:pPr>
              <w:jc w:val="center"/>
              <w:rPr>
                <w:rFonts w:asciiTheme="minorHAnsi" w:hAnsiTheme="minorHAnsi" w:cstheme="minorHAnsi"/>
              </w:rPr>
            </w:pPr>
            <w:r>
              <w:rPr>
                <w:rFonts w:asciiTheme="minorHAnsi" w:hAnsiTheme="minorHAnsi" w:cstheme="minorHAnsi"/>
              </w:rPr>
              <w:t>VI</w:t>
            </w:r>
          </w:p>
        </w:tc>
        <w:tc>
          <w:tcPr>
            <w:tcW w:w="1215" w:type="dxa"/>
            <w:tcBorders>
              <w:top w:val="single" w:sz="4" w:space="0" w:color="000000"/>
              <w:left w:val="single" w:sz="4" w:space="0" w:color="000000"/>
              <w:bottom w:val="single" w:sz="4" w:space="0" w:color="000000"/>
            </w:tcBorders>
            <w:shd w:val="clear" w:color="auto" w:fill="auto"/>
          </w:tcPr>
          <w:p w14:paraId="258516E3" w14:textId="0942AF3B" w:rsidR="00DD20A5" w:rsidRPr="00A353D3" w:rsidRDefault="00DD20A5" w:rsidP="00AA16D7">
            <w:pPr>
              <w:jc w:val="center"/>
              <w:rPr>
                <w:rFonts w:asciiTheme="minorHAnsi" w:hAnsiTheme="minorHAnsi" w:cstheme="minorHAnsi"/>
              </w:rPr>
            </w:pPr>
            <w:r>
              <w:rPr>
                <w:rFonts w:asciiTheme="minorHAnsi" w:hAnsiTheme="minorHAnsi" w:cstheme="minorHAnsi"/>
              </w:rPr>
              <w:t>VI</w:t>
            </w:r>
          </w:p>
        </w:tc>
        <w:tc>
          <w:tcPr>
            <w:tcW w:w="993" w:type="dxa"/>
            <w:tcBorders>
              <w:top w:val="single" w:sz="4" w:space="0" w:color="000000"/>
              <w:left w:val="single" w:sz="4" w:space="0" w:color="000000"/>
              <w:bottom w:val="single" w:sz="4" w:space="0" w:color="000000"/>
            </w:tcBorders>
            <w:shd w:val="clear" w:color="auto" w:fill="auto"/>
          </w:tcPr>
          <w:p w14:paraId="7DCBCE37" w14:textId="69B7127A" w:rsidR="00DD20A5" w:rsidRPr="00A353D3" w:rsidRDefault="00DD20A5" w:rsidP="00AA16D7">
            <w:pPr>
              <w:jc w:val="center"/>
              <w:rPr>
                <w:rFonts w:asciiTheme="minorHAnsi" w:hAnsiTheme="minorHAnsi" w:cstheme="minorHAnsi"/>
              </w:rPr>
            </w:pPr>
            <w:r>
              <w:rPr>
                <w:rFonts w:asciiTheme="minorHAnsi" w:hAnsiTheme="minorHAnsi" w:cstheme="minorHAnsi"/>
              </w:rPr>
              <w:t>VIII</w:t>
            </w:r>
          </w:p>
        </w:tc>
        <w:tc>
          <w:tcPr>
            <w:tcW w:w="1134" w:type="dxa"/>
            <w:tcBorders>
              <w:top w:val="single" w:sz="4" w:space="0" w:color="000000"/>
              <w:left w:val="single" w:sz="4" w:space="0" w:color="000000"/>
              <w:bottom w:val="single" w:sz="4" w:space="0" w:color="000000"/>
            </w:tcBorders>
            <w:shd w:val="clear" w:color="auto" w:fill="auto"/>
          </w:tcPr>
          <w:p w14:paraId="0EB30653" w14:textId="2F4CC81C" w:rsidR="00DD20A5" w:rsidRPr="00A353D3" w:rsidRDefault="00DD20A5" w:rsidP="00AA16D7">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50658D3" w14:textId="00514749" w:rsidR="00DD20A5" w:rsidRPr="00A353D3" w:rsidRDefault="00DD20A5" w:rsidP="00AA16D7">
            <w:pPr>
              <w:jc w:val="center"/>
              <w:rPr>
                <w:rFonts w:asciiTheme="minorHAnsi" w:hAnsiTheme="minorHAnsi" w:cstheme="minorHAnsi"/>
              </w:rPr>
            </w:pPr>
            <w:r>
              <w:rPr>
                <w:rFonts w:asciiTheme="minorHAnsi" w:hAnsiTheme="minorHAnsi" w:cstheme="minorHAnsi"/>
              </w:rPr>
              <w:t>X</w:t>
            </w:r>
          </w:p>
        </w:tc>
      </w:tr>
      <w:tr w:rsidR="00DD20A5" w:rsidRPr="00A353D3" w14:paraId="44C759DA" w14:textId="77777777" w:rsidTr="00B06E74">
        <w:trPr>
          <w:cantSplit/>
          <w:trHeight w:val="2335"/>
        </w:trPr>
        <w:tc>
          <w:tcPr>
            <w:tcW w:w="567" w:type="dxa"/>
            <w:tcBorders>
              <w:top w:val="single" w:sz="4" w:space="0" w:color="000000"/>
              <w:left w:val="single" w:sz="4" w:space="0" w:color="000000"/>
              <w:bottom w:val="single" w:sz="4" w:space="0" w:color="000000"/>
            </w:tcBorders>
            <w:shd w:val="clear" w:color="auto" w:fill="auto"/>
          </w:tcPr>
          <w:p w14:paraId="589536C9"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1.</w:t>
            </w:r>
          </w:p>
        </w:tc>
        <w:tc>
          <w:tcPr>
            <w:tcW w:w="4542" w:type="dxa"/>
            <w:tcBorders>
              <w:top w:val="single" w:sz="4" w:space="0" w:color="000000"/>
              <w:left w:val="single" w:sz="4" w:space="0" w:color="000000"/>
              <w:bottom w:val="single" w:sz="4" w:space="0" w:color="000000"/>
            </w:tcBorders>
            <w:shd w:val="clear" w:color="auto" w:fill="auto"/>
          </w:tcPr>
          <w:p w14:paraId="6F63AF35" w14:textId="4B469991" w:rsidR="00DD20A5" w:rsidRPr="00A353D3" w:rsidRDefault="00DD20A5" w:rsidP="00B06E74">
            <w:pPr>
              <w:rPr>
                <w:rFonts w:asciiTheme="minorHAnsi" w:hAnsiTheme="minorHAnsi" w:cstheme="minorHAnsi"/>
              </w:rPr>
            </w:pPr>
            <w:r w:rsidRPr="00A353D3">
              <w:rPr>
                <w:rFonts w:asciiTheme="minorHAnsi" w:hAnsiTheme="minorHAnsi" w:cstheme="minorHAnsi"/>
              </w:rPr>
              <w:t>Czujnik saturacji dla niemowląt i dzieci, jednorazowa opaska na rzep sponge, do zastosowania na stopę, nadgarstek lub palec u stopy.</w:t>
            </w:r>
            <w:r>
              <w:rPr>
                <w:rFonts w:asciiTheme="minorHAnsi" w:hAnsiTheme="minorHAnsi" w:cstheme="minorHAnsi"/>
              </w:rPr>
              <w:t xml:space="preserve"> </w:t>
            </w:r>
            <w:r w:rsidRPr="00A353D3">
              <w:rPr>
                <w:rFonts w:asciiTheme="minorHAnsi" w:hAnsiTheme="minorHAnsi" w:cstheme="minorHAnsi"/>
              </w:rPr>
              <w:t>Kabel SpO2 kompatybilny z Nellcor współpracuje z pulsoxymetrami z modułem Nellcor.</w:t>
            </w:r>
            <w:r w:rsidR="00B06E74" w:rsidRPr="00B06E74">
              <w:rPr>
                <w:rFonts w:asciiTheme="minorHAnsi" w:hAnsiTheme="minorHAnsi" w:cstheme="minorHAnsi"/>
              </w:rPr>
              <w:t xml:space="preserve"> Czujnik kompatybilny z aparatem Nellcor Oximax: N550, N595, N560, N65, N85, N600x</w:t>
            </w:r>
            <w:r w:rsidR="00B06E74">
              <w:rPr>
                <w:rFonts w:asciiTheme="minorHAnsi" w:hAnsiTheme="minorHAnsi" w:cstheme="minorHAnsi"/>
              </w:rPr>
              <w:t>.</w:t>
            </w:r>
            <w:r w:rsidR="00B06E74" w:rsidRPr="00A353D3">
              <w:rPr>
                <w:rFonts w:asciiTheme="minorHAnsi" w:hAnsiTheme="minorHAnsi" w:cstheme="minorHAnsi"/>
              </w:rPr>
              <w:t xml:space="preserve"> </w:t>
            </w:r>
          </w:p>
        </w:tc>
        <w:tc>
          <w:tcPr>
            <w:tcW w:w="1220" w:type="dxa"/>
            <w:tcBorders>
              <w:top w:val="single" w:sz="4" w:space="0" w:color="000000"/>
              <w:left w:val="single" w:sz="4" w:space="0" w:color="000000"/>
              <w:bottom w:val="single" w:sz="4" w:space="0" w:color="000000"/>
            </w:tcBorders>
            <w:shd w:val="clear" w:color="auto" w:fill="auto"/>
            <w:vAlign w:val="center"/>
          </w:tcPr>
          <w:p w14:paraId="5E457D90"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200</w:t>
            </w:r>
          </w:p>
          <w:p w14:paraId="2AEEDA26" w14:textId="77777777" w:rsidR="00DD20A5" w:rsidRPr="00A353D3" w:rsidRDefault="00DD20A5" w:rsidP="00A353D3">
            <w:pPr>
              <w:rPr>
                <w:rFonts w:asciiTheme="minorHAnsi" w:hAnsiTheme="minorHAnsi" w:cstheme="minorHAnsi"/>
              </w:rPr>
            </w:pPr>
          </w:p>
        </w:tc>
        <w:tc>
          <w:tcPr>
            <w:tcW w:w="1898" w:type="dxa"/>
            <w:tcBorders>
              <w:top w:val="single" w:sz="4" w:space="0" w:color="000000"/>
              <w:left w:val="single" w:sz="4" w:space="0" w:color="000000"/>
              <w:bottom w:val="single" w:sz="4" w:space="0" w:color="000000"/>
            </w:tcBorders>
            <w:shd w:val="clear" w:color="auto" w:fill="auto"/>
            <w:vAlign w:val="center"/>
          </w:tcPr>
          <w:p w14:paraId="6891391D" w14:textId="77777777" w:rsidR="00DD20A5" w:rsidRPr="00A353D3" w:rsidRDefault="00DD20A5" w:rsidP="00A353D3">
            <w:pPr>
              <w:rPr>
                <w:rFonts w:asciiTheme="minorHAnsi" w:hAnsiTheme="minorHAnsi" w:cstheme="minorHAnsi"/>
              </w:rPr>
            </w:pPr>
          </w:p>
          <w:p w14:paraId="71FF6F78" w14:textId="77777777" w:rsidR="00DD20A5" w:rsidRPr="00A353D3" w:rsidRDefault="00DD20A5" w:rsidP="00A353D3">
            <w:pPr>
              <w:rPr>
                <w:rFonts w:asciiTheme="minorHAnsi" w:hAnsiTheme="minorHAnsi" w:cstheme="minorHAnsi"/>
              </w:rPr>
            </w:pPr>
          </w:p>
        </w:tc>
        <w:tc>
          <w:tcPr>
            <w:tcW w:w="1447" w:type="dxa"/>
            <w:tcBorders>
              <w:top w:val="single" w:sz="4" w:space="0" w:color="000000"/>
              <w:left w:val="single" w:sz="4" w:space="0" w:color="000000"/>
              <w:bottom w:val="single" w:sz="4" w:space="0" w:color="000000"/>
            </w:tcBorders>
            <w:shd w:val="clear" w:color="auto" w:fill="auto"/>
            <w:vAlign w:val="center"/>
          </w:tcPr>
          <w:p w14:paraId="6F644D4C" w14:textId="77777777" w:rsidR="00DD20A5" w:rsidRPr="00A353D3" w:rsidRDefault="00DD20A5" w:rsidP="00A353D3">
            <w:pPr>
              <w:rPr>
                <w:rFonts w:asciiTheme="minorHAnsi" w:hAnsiTheme="minorHAnsi" w:cstheme="minorHAnsi"/>
              </w:rPr>
            </w:pPr>
          </w:p>
        </w:tc>
        <w:tc>
          <w:tcPr>
            <w:tcW w:w="1194" w:type="dxa"/>
            <w:tcBorders>
              <w:top w:val="single" w:sz="4" w:space="0" w:color="000000"/>
              <w:left w:val="single" w:sz="4" w:space="0" w:color="000000"/>
              <w:bottom w:val="single" w:sz="4" w:space="0" w:color="000000"/>
              <w:right w:val="single" w:sz="4" w:space="0" w:color="auto"/>
            </w:tcBorders>
            <w:shd w:val="clear" w:color="auto" w:fill="auto"/>
            <w:vAlign w:val="center"/>
          </w:tcPr>
          <w:p w14:paraId="75F63C71" w14:textId="77777777" w:rsidR="00DD20A5" w:rsidRPr="00A353D3" w:rsidRDefault="00DD20A5" w:rsidP="00A353D3">
            <w:pPr>
              <w:rPr>
                <w:rFonts w:asciiTheme="minorHAnsi" w:hAnsiTheme="minorHAnsi" w:cstheme="minorHAnsi"/>
              </w:rPr>
            </w:pPr>
          </w:p>
        </w:tc>
        <w:tc>
          <w:tcPr>
            <w:tcW w:w="1215" w:type="dxa"/>
            <w:tcBorders>
              <w:top w:val="single" w:sz="4" w:space="0" w:color="000000"/>
              <w:left w:val="single" w:sz="4" w:space="0" w:color="auto"/>
              <w:bottom w:val="single" w:sz="4" w:space="0" w:color="000000"/>
            </w:tcBorders>
            <w:shd w:val="clear" w:color="auto" w:fill="auto"/>
            <w:vAlign w:val="center"/>
          </w:tcPr>
          <w:p w14:paraId="0279A12F" w14:textId="77777777" w:rsidR="00DD20A5" w:rsidRPr="00A353D3" w:rsidRDefault="00DD20A5" w:rsidP="00A353D3">
            <w:pPr>
              <w:rPr>
                <w:rFonts w:asciiTheme="minorHAnsi" w:hAnsiTheme="minorHAnsi" w:cstheme="minorHAnsi"/>
              </w:rPr>
            </w:pPr>
          </w:p>
        </w:tc>
        <w:tc>
          <w:tcPr>
            <w:tcW w:w="993" w:type="dxa"/>
            <w:tcBorders>
              <w:top w:val="single" w:sz="4" w:space="0" w:color="000000"/>
              <w:left w:val="single" w:sz="4" w:space="0" w:color="000000"/>
              <w:bottom w:val="single" w:sz="4" w:space="0" w:color="000000"/>
            </w:tcBorders>
            <w:shd w:val="clear" w:color="auto" w:fill="auto"/>
            <w:vAlign w:val="center"/>
          </w:tcPr>
          <w:p w14:paraId="0F292B5E" w14:textId="77777777" w:rsidR="00DD20A5" w:rsidRPr="00A353D3" w:rsidRDefault="00DD20A5" w:rsidP="00A353D3">
            <w:pPr>
              <w:rPr>
                <w:rFonts w:asciiTheme="minorHAnsi" w:hAnsiTheme="minorHAnsi" w:cstheme="minorHAnsi"/>
              </w:rPr>
            </w:pPr>
          </w:p>
        </w:tc>
        <w:tc>
          <w:tcPr>
            <w:tcW w:w="1134" w:type="dxa"/>
            <w:tcBorders>
              <w:top w:val="single" w:sz="4" w:space="0" w:color="000000"/>
              <w:left w:val="single" w:sz="4" w:space="0" w:color="000000"/>
              <w:bottom w:val="single" w:sz="4" w:space="0" w:color="000000"/>
            </w:tcBorders>
            <w:shd w:val="clear" w:color="auto" w:fill="auto"/>
            <w:vAlign w:val="center"/>
          </w:tcPr>
          <w:p w14:paraId="39717DD5" w14:textId="77777777" w:rsidR="00DD20A5" w:rsidRPr="00A353D3" w:rsidRDefault="00DD20A5" w:rsidP="00A353D3">
            <w:pPr>
              <w:rPr>
                <w:rFonts w:asciiTheme="minorHAnsi" w:hAnsiTheme="minorHAnsi"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52633" w14:textId="77777777" w:rsidR="00DD20A5" w:rsidRPr="00A353D3" w:rsidRDefault="00DD20A5" w:rsidP="00A353D3">
            <w:pPr>
              <w:rPr>
                <w:rFonts w:asciiTheme="minorHAnsi" w:hAnsiTheme="minorHAnsi" w:cstheme="minorHAnsi"/>
              </w:rPr>
            </w:pPr>
          </w:p>
        </w:tc>
      </w:tr>
      <w:tr w:rsidR="00A353D3" w:rsidRPr="00A353D3" w14:paraId="70C2F93A" w14:textId="77777777" w:rsidTr="00DD20A5">
        <w:trPr>
          <w:cantSplit/>
          <w:trHeight w:val="101"/>
        </w:trPr>
        <w:tc>
          <w:tcPr>
            <w:tcW w:w="10868" w:type="dxa"/>
            <w:gridSpan w:val="6"/>
            <w:tcBorders>
              <w:top w:val="single" w:sz="4" w:space="0" w:color="000000"/>
              <w:left w:val="single" w:sz="4" w:space="0" w:color="000000"/>
              <w:bottom w:val="single" w:sz="4" w:space="0" w:color="000000"/>
              <w:right w:val="single" w:sz="4" w:space="0" w:color="auto"/>
            </w:tcBorders>
            <w:shd w:val="clear" w:color="auto" w:fill="auto"/>
          </w:tcPr>
          <w:p w14:paraId="2ECEEC8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                                                           </w:t>
            </w:r>
          </w:p>
        </w:tc>
        <w:tc>
          <w:tcPr>
            <w:tcW w:w="1215" w:type="dxa"/>
            <w:tcBorders>
              <w:top w:val="single" w:sz="4" w:space="0" w:color="000000"/>
              <w:left w:val="single" w:sz="4" w:space="0" w:color="auto"/>
              <w:bottom w:val="single" w:sz="4" w:space="0" w:color="000000"/>
            </w:tcBorders>
            <w:shd w:val="clear" w:color="auto" w:fill="auto"/>
          </w:tcPr>
          <w:p w14:paraId="53555CFF"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NETTO:</w:t>
            </w:r>
          </w:p>
        </w:tc>
        <w:tc>
          <w:tcPr>
            <w:tcW w:w="993" w:type="dxa"/>
            <w:tcBorders>
              <w:top w:val="single" w:sz="4" w:space="0" w:color="000000"/>
              <w:left w:val="single" w:sz="4" w:space="0" w:color="000000"/>
              <w:bottom w:val="single" w:sz="4" w:space="0" w:color="000000"/>
            </w:tcBorders>
            <w:shd w:val="clear" w:color="auto" w:fill="auto"/>
          </w:tcPr>
          <w:p w14:paraId="0CDD8DF0" w14:textId="77777777" w:rsidR="00A353D3" w:rsidRPr="00A353D3" w:rsidRDefault="00A353D3" w:rsidP="00AA16D7">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tcBorders>
            <w:shd w:val="clear" w:color="auto" w:fill="auto"/>
          </w:tcPr>
          <w:p w14:paraId="2A9AE7DC"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BRUTTO:</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3BDBB31" w14:textId="77777777" w:rsidR="00A353D3" w:rsidRPr="00A353D3" w:rsidRDefault="00A353D3" w:rsidP="00A353D3">
            <w:pPr>
              <w:rPr>
                <w:rFonts w:asciiTheme="minorHAnsi" w:hAnsiTheme="minorHAnsi" w:cstheme="minorHAnsi"/>
              </w:rPr>
            </w:pPr>
          </w:p>
        </w:tc>
      </w:tr>
    </w:tbl>
    <w:p w14:paraId="67D0AF26" w14:textId="77777777" w:rsidR="00A353D3" w:rsidRPr="00A353D3" w:rsidRDefault="00A353D3" w:rsidP="00A353D3">
      <w:pPr>
        <w:rPr>
          <w:rFonts w:asciiTheme="minorHAnsi" w:hAnsiTheme="minorHAnsi" w:cstheme="minorHAnsi"/>
        </w:rPr>
      </w:pPr>
    </w:p>
    <w:p w14:paraId="4BDC342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59C9838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22C69C58" w14:textId="77777777" w:rsidR="00A353D3" w:rsidRPr="00A353D3" w:rsidRDefault="00A353D3" w:rsidP="00AA16D7">
      <w:pPr>
        <w:jc w:val="right"/>
        <w:rPr>
          <w:rFonts w:asciiTheme="minorHAnsi" w:hAnsiTheme="minorHAnsi" w:cstheme="minorHAnsi"/>
        </w:rPr>
      </w:pPr>
      <w:r w:rsidRPr="00A353D3">
        <w:rPr>
          <w:rFonts w:asciiTheme="minorHAnsi" w:hAnsiTheme="minorHAnsi" w:cstheme="minorHAnsi"/>
        </w:rPr>
        <w:lastRenderedPageBreak/>
        <w:t>Załącznik nr 2 do SWZ</w:t>
      </w:r>
    </w:p>
    <w:p w14:paraId="3868A373"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FORMULARZ CENOWY</w:t>
      </w:r>
    </w:p>
    <w:p w14:paraId="2153578F" w14:textId="4D0759F3" w:rsidR="00A353D3" w:rsidRPr="00A353D3" w:rsidRDefault="00A353D3" w:rsidP="00A353D3">
      <w:pPr>
        <w:rPr>
          <w:rFonts w:asciiTheme="minorHAnsi" w:hAnsiTheme="minorHAnsi" w:cstheme="minorHAnsi"/>
        </w:rPr>
      </w:pPr>
      <w:r w:rsidRPr="00A353D3">
        <w:rPr>
          <w:rFonts w:asciiTheme="minorHAnsi" w:hAnsiTheme="minorHAnsi" w:cstheme="minorHAnsi"/>
        </w:rPr>
        <w:t>PAKIET 104 –</w:t>
      </w:r>
      <w:r w:rsidR="004F4653">
        <w:rPr>
          <w:rFonts w:asciiTheme="minorHAnsi" w:hAnsiTheme="minorHAnsi" w:cstheme="minorHAnsi"/>
        </w:rPr>
        <w:t xml:space="preserve"> </w:t>
      </w:r>
      <w:r w:rsidRPr="00A353D3">
        <w:rPr>
          <w:rFonts w:asciiTheme="minorHAnsi" w:hAnsiTheme="minorHAnsi" w:cstheme="minorHAnsi"/>
        </w:rPr>
        <w:t>Elementy zużywalne do wstrzykiwacza CT Expres 4D</w:t>
      </w:r>
    </w:p>
    <w:tbl>
      <w:tblPr>
        <w:tblW w:w="4985" w:type="pct"/>
        <w:tblInd w:w="-497" w:type="dxa"/>
        <w:tblCellMar>
          <w:left w:w="70" w:type="dxa"/>
          <w:right w:w="70" w:type="dxa"/>
        </w:tblCellMar>
        <w:tblLook w:val="0000" w:firstRow="0" w:lastRow="0" w:firstColumn="0" w:lastColumn="0" w:noHBand="0" w:noVBand="0"/>
      </w:tblPr>
      <w:tblGrid>
        <w:gridCol w:w="524"/>
        <w:gridCol w:w="4699"/>
        <w:gridCol w:w="1197"/>
        <w:gridCol w:w="1660"/>
        <w:gridCol w:w="1315"/>
        <w:gridCol w:w="1153"/>
        <w:gridCol w:w="1088"/>
        <w:gridCol w:w="983"/>
        <w:gridCol w:w="1009"/>
        <w:gridCol w:w="1038"/>
      </w:tblGrid>
      <w:tr w:rsidR="00DD20A5" w:rsidRPr="00A353D3" w14:paraId="5AA1EA27" w14:textId="77777777" w:rsidTr="000423B3">
        <w:trPr>
          <w:trHeight w:val="1040"/>
        </w:trPr>
        <w:tc>
          <w:tcPr>
            <w:tcW w:w="179" w:type="pct"/>
            <w:tcBorders>
              <w:top w:val="single" w:sz="4" w:space="0" w:color="000000"/>
              <w:left w:val="single" w:sz="4" w:space="0" w:color="000000"/>
              <w:bottom w:val="single" w:sz="4" w:space="0" w:color="000000"/>
            </w:tcBorders>
            <w:shd w:val="clear" w:color="auto" w:fill="auto"/>
            <w:vAlign w:val="center"/>
          </w:tcPr>
          <w:p w14:paraId="1552C831"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Lp.</w:t>
            </w:r>
          </w:p>
        </w:tc>
        <w:tc>
          <w:tcPr>
            <w:tcW w:w="1602" w:type="pct"/>
            <w:tcBorders>
              <w:top w:val="single" w:sz="4" w:space="0" w:color="000000"/>
              <w:left w:val="single" w:sz="4" w:space="0" w:color="000000"/>
              <w:bottom w:val="single" w:sz="4" w:space="0" w:color="000000"/>
            </w:tcBorders>
            <w:shd w:val="clear" w:color="auto" w:fill="auto"/>
            <w:vAlign w:val="center"/>
          </w:tcPr>
          <w:p w14:paraId="23D6BEF8" w14:textId="2A2C30DF" w:rsidR="00DD20A5" w:rsidRPr="00A353D3" w:rsidRDefault="00DD20A5" w:rsidP="00AA16D7">
            <w:pPr>
              <w:jc w:val="center"/>
              <w:rPr>
                <w:rFonts w:asciiTheme="minorHAnsi" w:hAnsiTheme="minorHAnsi" w:cstheme="minorHAnsi"/>
              </w:rPr>
            </w:pPr>
            <w:r w:rsidRPr="00501CCD">
              <w:rPr>
                <w:rFonts w:asciiTheme="minorHAnsi" w:hAnsiTheme="minorHAnsi" w:cstheme="minorHAnsi"/>
              </w:rPr>
              <w:t>Opis przedmiotu</w:t>
            </w:r>
          </w:p>
        </w:tc>
        <w:tc>
          <w:tcPr>
            <w:tcW w:w="408" w:type="pct"/>
            <w:tcBorders>
              <w:top w:val="single" w:sz="4" w:space="0" w:color="000000"/>
              <w:left w:val="single" w:sz="4" w:space="0" w:color="000000"/>
              <w:bottom w:val="single" w:sz="4" w:space="0" w:color="000000"/>
            </w:tcBorders>
            <w:shd w:val="clear" w:color="auto" w:fill="auto"/>
            <w:vAlign w:val="center"/>
          </w:tcPr>
          <w:p w14:paraId="0068E84B"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Ilość</w:t>
            </w:r>
          </w:p>
          <w:p w14:paraId="53A44190"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w sztukach</w:t>
            </w:r>
          </w:p>
        </w:tc>
        <w:tc>
          <w:tcPr>
            <w:tcW w:w="566" w:type="pct"/>
            <w:tcBorders>
              <w:top w:val="single" w:sz="4" w:space="0" w:color="000000"/>
              <w:left w:val="single" w:sz="4" w:space="0" w:color="000000"/>
              <w:bottom w:val="single" w:sz="4" w:space="0" w:color="000000"/>
            </w:tcBorders>
            <w:shd w:val="clear" w:color="auto" w:fill="auto"/>
            <w:vAlign w:val="center"/>
          </w:tcPr>
          <w:p w14:paraId="0321889E" w14:textId="647B0945" w:rsidR="00DD20A5" w:rsidRPr="00A353D3" w:rsidRDefault="00DD20A5" w:rsidP="00AA16D7">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3882BE4F"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Producent</w:t>
            </w:r>
          </w:p>
        </w:tc>
        <w:tc>
          <w:tcPr>
            <w:tcW w:w="448" w:type="pct"/>
            <w:tcBorders>
              <w:top w:val="single" w:sz="4" w:space="0" w:color="000000"/>
              <w:left w:val="single" w:sz="4" w:space="0" w:color="000000"/>
              <w:bottom w:val="single" w:sz="4" w:space="0" w:color="000000"/>
            </w:tcBorders>
            <w:shd w:val="clear" w:color="auto" w:fill="auto"/>
            <w:vAlign w:val="center"/>
          </w:tcPr>
          <w:p w14:paraId="0ACBBD4A"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Oferowana wielkość opakowania</w:t>
            </w:r>
          </w:p>
        </w:tc>
        <w:tc>
          <w:tcPr>
            <w:tcW w:w="393" w:type="pct"/>
            <w:tcBorders>
              <w:top w:val="single" w:sz="4" w:space="0" w:color="000000"/>
              <w:left w:val="single" w:sz="4" w:space="0" w:color="000000"/>
              <w:bottom w:val="single" w:sz="4" w:space="0" w:color="000000"/>
            </w:tcBorders>
            <w:shd w:val="clear" w:color="auto" w:fill="auto"/>
            <w:vAlign w:val="center"/>
          </w:tcPr>
          <w:p w14:paraId="4529692B"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Ilość opakowań</w:t>
            </w:r>
          </w:p>
        </w:tc>
        <w:tc>
          <w:tcPr>
            <w:tcW w:w="371" w:type="pct"/>
            <w:tcBorders>
              <w:top w:val="single" w:sz="4" w:space="0" w:color="000000"/>
              <w:left w:val="single" w:sz="4" w:space="0" w:color="000000"/>
              <w:bottom w:val="single" w:sz="4" w:space="0" w:color="000000"/>
            </w:tcBorders>
            <w:shd w:val="clear" w:color="auto" w:fill="auto"/>
            <w:vAlign w:val="center"/>
          </w:tcPr>
          <w:p w14:paraId="60B473AE" w14:textId="701424D8" w:rsidR="00DD20A5" w:rsidRPr="00A353D3" w:rsidRDefault="000423B3" w:rsidP="00AA16D7">
            <w:pPr>
              <w:jc w:val="center"/>
              <w:rPr>
                <w:rFonts w:asciiTheme="minorHAnsi" w:hAnsiTheme="minorHAnsi" w:cstheme="minorHAnsi"/>
              </w:rPr>
            </w:pPr>
            <w:r>
              <w:rPr>
                <w:rFonts w:asciiTheme="minorHAnsi" w:hAnsiTheme="minorHAnsi" w:cstheme="minorHAnsi"/>
              </w:rPr>
              <w:t xml:space="preserve">Cena jednostk. netto </w:t>
            </w:r>
            <w:r w:rsidR="00DD20A5" w:rsidRPr="00A353D3">
              <w:rPr>
                <w:rFonts w:asciiTheme="minorHAnsi" w:hAnsiTheme="minorHAnsi" w:cstheme="minorHAnsi"/>
              </w:rPr>
              <w:t>za op./szt.</w:t>
            </w:r>
          </w:p>
        </w:tc>
        <w:tc>
          <w:tcPr>
            <w:tcW w:w="335" w:type="pct"/>
            <w:tcBorders>
              <w:top w:val="single" w:sz="4" w:space="0" w:color="000000"/>
              <w:left w:val="single" w:sz="4" w:space="0" w:color="000000"/>
              <w:bottom w:val="single" w:sz="4" w:space="0" w:color="000000"/>
            </w:tcBorders>
            <w:shd w:val="clear" w:color="auto" w:fill="auto"/>
            <w:vAlign w:val="center"/>
          </w:tcPr>
          <w:p w14:paraId="05C6CAFB"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Wartość</w:t>
            </w:r>
          </w:p>
          <w:p w14:paraId="3665C0D2"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netto</w:t>
            </w:r>
          </w:p>
        </w:tc>
        <w:tc>
          <w:tcPr>
            <w:tcW w:w="344" w:type="pct"/>
            <w:tcBorders>
              <w:top w:val="single" w:sz="4" w:space="0" w:color="000000"/>
              <w:left w:val="single" w:sz="4" w:space="0" w:color="000000"/>
              <w:bottom w:val="single" w:sz="4" w:space="0" w:color="000000"/>
            </w:tcBorders>
            <w:shd w:val="clear" w:color="auto" w:fill="auto"/>
            <w:vAlign w:val="center"/>
          </w:tcPr>
          <w:p w14:paraId="78A3169F"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Stawka VAT</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A7C5E7"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Wartość</w:t>
            </w:r>
          </w:p>
          <w:p w14:paraId="765FF75F"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brutto</w:t>
            </w:r>
          </w:p>
        </w:tc>
      </w:tr>
      <w:tr w:rsidR="00DD20A5" w:rsidRPr="00A353D3" w14:paraId="2B8C7667" w14:textId="77777777" w:rsidTr="000423B3">
        <w:trPr>
          <w:trHeight w:val="50"/>
        </w:trPr>
        <w:tc>
          <w:tcPr>
            <w:tcW w:w="179" w:type="pct"/>
            <w:tcBorders>
              <w:top w:val="single" w:sz="4" w:space="0" w:color="000000"/>
              <w:left w:val="single" w:sz="4" w:space="0" w:color="000000"/>
              <w:bottom w:val="single" w:sz="4" w:space="0" w:color="000000"/>
            </w:tcBorders>
            <w:shd w:val="clear" w:color="auto" w:fill="auto"/>
          </w:tcPr>
          <w:p w14:paraId="10A0B0B7"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I</w:t>
            </w:r>
          </w:p>
        </w:tc>
        <w:tc>
          <w:tcPr>
            <w:tcW w:w="1602" w:type="pct"/>
            <w:tcBorders>
              <w:top w:val="single" w:sz="4" w:space="0" w:color="000000"/>
              <w:left w:val="single" w:sz="4" w:space="0" w:color="000000"/>
              <w:bottom w:val="single" w:sz="4" w:space="0" w:color="000000"/>
            </w:tcBorders>
            <w:shd w:val="clear" w:color="auto" w:fill="auto"/>
          </w:tcPr>
          <w:p w14:paraId="7FA80816"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II</w:t>
            </w:r>
          </w:p>
        </w:tc>
        <w:tc>
          <w:tcPr>
            <w:tcW w:w="408" w:type="pct"/>
            <w:tcBorders>
              <w:top w:val="single" w:sz="4" w:space="0" w:color="000000"/>
              <w:left w:val="single" w:sz="4" w:space="0" w:color="000000"/>
              <w:bottom w:val="single" w:sz="4" w:space="0" w:color="000000"/>
            </w:tcBorders>
            <w:shd w:val="clear" w:color="auto" w:fill="auto"/>
          </w:tcPr>
          <w:p w14:paraId="6C4B2941"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III</w:t>
            </w:r>
          </w:p>
        </w:tc>
        <w:tc>
          <w:tcPr>
            <w:tcW w:w="566" w:type="pct"/>
            <w:tcBorders>
              <w:top w:val="single" w:sz="4" w:space="0" w:color="000000"/>
              <w:left w:val="single" w:sz="4" w:space="0" w:color="000000"/>
              <w:bottom w:val="single" w:sz="4" w:space="0" w:color="000000"/>
            </w:tcBorders>
            <w:shd w:val="clear" w:color="auto" w:fill="auto"/>
          </w:tcPr>
          <w:p w14:paraId="6991EE0A" w14:textId="37086BCA" w:rsidR="00DD20A5" w:rsidRPr="00A353D3" w:rsidRDefault="00DD20A5" w:rsidP="00AA16D7">
            <w:pPr>
              <w:jc w:val="center"/>
              <w:rPr>
                <w:rFonts w:asciiTheme="minorHAnsi" w:hAnsiTheme="minorHAnsi" w:cstheme="minorHAnsi"/>
              </w:rPr>
            </w:pPr>
            <w:r w:rsidRPr="00A353D3">
              <w:rPr>
                <w:rFonts w:asciiTheme="minorHAnsi" w:hAnsiTheme="minorHAnsi" w:cstheme="minorHAnsi"/>
              </w:rPr>
              <w:t>IV</w:t>
            </w:r>
          </w:p>
        </w:tc>
        <w:tc>
          <w:tcPr>
            <w:tcW w:w="448" w:type="pct"/>
            <w:tcBorders>
              <w:top w:val="single" w:sz="4" w:space="0" w:color="000000"/>
              <w:left w:val="single" w:sz="4" w:space="0" w:color="000000"/>
              <w:bottom w:val="single" w:sz="4" w:space="0" w:color="000000"/>
            </w:tcBorders>
            <w:shd w:val="clear" w:color="auto" w:fill="auto"/>
          </w:tcPr>
          <w:p w14:paraId="1E65DCBD" w14:textId="5DD5F955" w:rsidR="00DD20A5" w:rsidRPr="00A353D3" w:rsidRDefault="000423B3" w:rsidP="00AA16D7">
            <w:pPr>
              <w:jc w:val="center"/>
              <w:rPr>
                <w:rFonts w:asciiTheme="minorHAnsi" w:hAnsiTheme="minorHAnsi" w:cstheme="minorHAnsi"/>
              </w:rPr>
            </w:pPr>
            <w:r>
              <w:rPr>
                <w:rFonts w:asciiTheme="minorHAnsi" w:hAnsiTheme="minorHAnsi" w:cstheme="minorHAnsi"/>
              </w:rPr>
              <w:t>V</w:t>
            </w:r>
          </w:p>
        </w:tc>
        <w:tc>
          <w:tcPr>
            <w:tcW w:w="393" w:type="pct"/>
            <w:tcBorders>
              <w:top w:val="single" w:sz="4" w:space="0" w:color="000000"/>
              <w:left w:val="single" w:sz="4" w:space="0" w:color="000000"/>
              <w:bottom w:val="single" w:sz="4" w:space="0" w:color="000000"/>
            </w:tcBorders>
            <w:shd w:val="clear" w:color="auto" w:fill="auto"/>
          </w:tcPr>
          <w:p w14:paraId="44D1EFBD" w14:textId="2D7918EA" w:rsidR="00DD20A5" w:rsidRPr="00A353D3" w:rsidRDefault="000423B3" w:rsidP="00AA16D7">
            <w:pPr>
              <w:jc w:val="center"/>
              <w:rPr>
                <w:rFonts w:asciiTheme="minorHAnsi" w:hAnsiTheme="minorHAnsi" w:cstheme="minorHAnsi"/>
              </w:rPr>
            </w:pPr>
            <w:r>
              <w:rPr>
                <w:rFonts w:asciiTheme="minorHAnsi" w:hAnsiTheme="minorHAnsi" w:cstheme="minorHAnsi"/>
              </w:rPr>
              <w:t>VI</w:t>
            </w:r>
          </w:p>
        </w:tc>
        <w:tc>
          <w:tcPr>
            <w:tcW w:w="371" w:type="pct"/>
            <w:tcBorders>
              <w:top w:val="single" w:sz="4" w:space="0" w:color="000000"/>
              <w:left w:val="single" w:sz="4" w:space="0" w:color="000000"/>
              <w:bottom w:val="single" w:sz="4" w:space="0" w:color="000000"/>
            </w:tcBorders>
            <w:shd w:val="clear" w:color="auto" w:fill="auto"/>
          </w:tcPr>
          <w:p w14:paraId="44E6FE86" w14:textId="1665E6D3" w:rsidR="00DD20A5" w:rsidRPr="00A353D3" w:rsidRDefault="000423B3" w:rsidP="00AA16D7">
            <w:pPr>
              <w:jc w:val="center"/>
              <w:rPr>
                <w:rFonts w:asciiTheme="minorHAnsi" w:hAnsiTheme="minorHAnsi" w:cstheme="minorHAnsi"/>
              </w:rPr>
            </w:pPr>
            <w:r>
              <w:rPr>
                <w:rFonts w:asciiTheme="minorHAnsi" w:hAnsiTheme="minorHAnsi" w:cstheme="minorHAnsi"/>
              </w:rPr>
              <w:t>VI</w:t>
            </w:r>
            <w:r w:rsidR="00DD20A5" w:rsidRPr="00A353D3">
              <w:rPr>
                <w:rFonts w:asciiTheme="minorHAnsi" w:hAnsiTheme="minorHAnsi" w:cstheme="minorHAnsi"/>
              </w:rPr>
              <w:t>I</w:t>
            </w:r>
          </w:p>
        </w:tc>
        <w:tc>
          <w:tcPr>
            <w:tcW w:w="335" w:type="pct"/>
            <w:tcBorders>
              <w:top w:val="single" w:sz="4" w:space="0" w:color="000000"/>
              <w:left w:val="single" w:sz="4" w:space="0" w:color="000000"/>
              <w:bottom w:val="single" w:sz="4" w:space="0" w:color="000000"/>
            </w:tcBorders>
            <w:shd w:val="clear" w:color="auto" w:fill="auto"/>
          </w:tcPr>
          <w:p w14:paraId="6CBF44DA" w14:textId="5C5CDE6F" w:rsidR="00DD20A5" w:rsidRPr="00A353D3" w:rsidRDefault="000423B3" w:rsidP="00AA16D7">
            <w:pPr>
              <w:jc w:val="center"/>
              <w:rPr>
                <w:rFonts w:asciiTheme="minorHAnsi" w:hAnsiTheme="minorHAnsi" w:cstheme="minorHAnsi"/>
              </w:rPr>
            </w:pPr>
            <w:r>
              <w:rPr>
                <w:rFonts w:asciiTheme="minorHAnsi" w:hAnsiTheme="minorHAnsi" w:cstheme="minorHAnsi"/>
              </w:rPr>
              <w:t>VIII</w:t>
            </w:r>
          </w:p>
        </w:tc>
        <w:tc>
          <w:tcPr>
            <w:tcW w:w="344" w:type="pct"/>
            <w:tcBorders>
              <w:top w:val="single" w:sz="4" w:space="0" w:color="000000"/>
              <w:left w:val="single" w:sz="4" w:space="0" w:color="000000"/>
              <w:bottom w:val="single" w:sz="4" w:space="0" w:color="000000"/>
            </w:tcBorders>
            <w:shd w:val="clear" w:color="auto" w:fill="auto"/>
          </w:tcPr>
          <w:p w14:paraId="00C147CD" w14:textId="71CE368B" w:rsidR="00DD20A5" w:rsidRPr="00A353D3" w:rsidRDefault="000423B3" w:rsidP="00AA16D7">
            <w:pPr>
              <w:jc w:val="center"/>
              <w:rPr>
                <w:rFonts w:asciiTheme="minorHAnsi" w:hAnsiTheme="minorHAnsi" w:cstheme="minorHAnsi"/>
              </w:rPr>
            </w:pPr>
            <w:r>
              <w:rPr>
                <w:rFonts w:asciiTheme="minorHAnsi" w:hAnsiTheme="minorHAnsi" w:cstheme="minorHAnsi"/>
              </w:rPr>
              <w:t>I</w:t>
            </w:r>
            <w:r w:rsidR="00DD20A5" w:rsidRPr="00A353D3">
              <w:rPr>
                <w:rFonts w:asciiTheme="minorHAnsi" w:hAnsiTheme="minorHAnsi" w:cstheme="minorHAnsi"/>
              </w:rPr>
              <w:t>X</w:t>
            </w:r>
          </w:p>
        </w:tc>
        <w:tc>
          <w:tcPr>
            <w:tcW w:w="354" w:type="pct"/>
            <w:tcBorders>
              <w:top w:val="single" w:sz="4" w:space="0" w:color="000000"/>
              <w:left w:val="single" w:sz="4" w:space="0" w:color="000000"/>
              <w:bottom w:val="single" w:sz="4" w:space="0" w:color="000000"/>
              <w:right w:val="single" w:sz="4" w:space="0" w:color="000000"/>
            </w:tcBorders>
            <w:shd w:val="clear" w:color="auto" w:fill="auto"/>
          </w:tcPr>
          <w:p w14:paraId="11EC2678" w14:textId="5A0CE442" w:rsidR="00DD20A5" w:rsidRPr="00A353D3" w:rsidRDefault="000423B3" w:rsidP="00AA16D7">
            <w:pPr>
              <w:jc w:val="center"/>
              <w:rPr>
                <w:rFonts w:asciiTheme="minorHAnsi" w:hAnsiTheme="minorHAnsi" w:cstheme="minorHAnsi"/>
              </w:rPr>
            </w:pPr>
            <w:r>
              <w:rPr>
                <w:rFonts w:asciiTheme="minorHAnsi" w:hAnsiTheme="minorHAnsi" w:cstheme="minorHAnsi"/>
              </w:rPr>
              <w:t>X</w:t>
            </w:r>
          </w:p>
        </w:tc>
      </w:tr>
      <w:tr w:rsidR="00DD20A5" w:rsidRPr="00A353D3" w14:paraId="762E428E" w14:textId="77777777" w:rsidTr="000423B3">
        <w:trPr>
          <w:cantSplit/>
          <w:trHeight w:val="255"/>
        </w:trPr>
        <w:tc>
          <w:tcPr>
            <w:tcW w:w="179" w:type="pct"/>
            <w:tcBorders>
              <w:top w:val="single" w:sz="4" w:space="0" w:color="000000"/>
              <w:left w:val="single" w:sz="4" w:space="0" w:color="000000"/>
              <w:bottom w:val="single" w:sz="4" w:space="0" w:color="000000"/>
            </w:tcBorders>
            <w:shd w:val="clear" w:color="auto" w:fill="auto"/>
          </w:tcPr>
          <w:p w14:paraId="46A72439"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1.</w:t>
            </w:r>
          </w:p>
        </w:tc>
        <w:tc>
          <w:tcPr>
            <w:tcW w:w="1602" w:type="pct"/>
            <w:tcBorders>
              <w:top w:val="single" w:sz="4" w:space="0" w:color="000000"/>
              <w:left w:val="single" w:sz="4" w:space="0" w:color="000000"/>
              <w:bottom w:val="single" w:sz="4" w:space="0" w:color="000000"/>
            </w:tcBorders>
            <w:shd w:val="clear" w:color="auto" w:fill="auto"/>
          </w:tcPr>
          <w:p w14:paraId="152575E4" w14:textId="4FD65719" w:rsidR="00DD20A5" w:rsidRPr="00A353D3" w:rsidRDefault="00DD20A5" w:rsidP="00A353D3">
            <w:pPr>
              <w:rPr>
                <w:rFonts w:asciiTheme="minorHAnsi" w:hAnsiTheme="minorHAnsi" w:cstheme="minorHAnsi"/>
              </w:rPr>
            </w:pPr>
            <w:r w:rsidRPr="00A353D3">
              <w:rPr>
                <w:rFonts w:asciiTheme="minorHAnsi" w:hAnsiTheme="minorHAnsi" w:cstheme="minorHAnsi"/>
              </w:rPr>
              <w:t>Zestaw wielu pacjentów do używania przez 12 godzin lub 20 pacjentów składający się z kasety perystaltycznej oraz przewodu zakończonego złączem luer-lock</w:t>
            </w:r>
            <w:r w:rsidR="000423B3">
              <w:rPr>
                <w:rFonts w:asciiTheme="minorHAnsi" w:hAnsiTheme="minorHAnsi" w:cstheme="minorHAnsi"/>
              </w:rPr>
              <w:t>.</w:t>
            </w:r>
          </w:p>
        </w:tc>
        <w:tc>
          <w:tcPr>
            <w:tcW w:w="408" w:type="pct"/>
            <w:tcBorders>
              <w:top w:val="single" w:sz="4" w:space="0" w:color="000000"/>
              <w:left w:val="single" w:sz="4" w:space="0" w:color="000000"/>
              <w:bottom w:val="single" w:sz="4" w:space="0" w:color="000000"/>
            </w:tcBorders>
            <w:shd w:val="clear" w:color="auto" w:fill="auto"/>
            <w:vAlign w:val="center"/>
          </w:tcPr>
          <w:p w14:paraId="59285915"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400</w:t>
            </w:r>
          </w:p>
        </w:tc>
        <w:tc>
          <w:tcPr>
            <w:tcW w:w="566" w:type="pct"/>
            <w:tcBorders>
              <w:top w:val="single" w:sz="4" w:space="0" w:color="000000"/>
              <w:left w:val="single" w:sz="4" w:space="0" w:color="000000"/>
              <w:bottom w:val="single" w:sz="4" w:space="0" w:color="000000"/>
            </w:tcBorders>
            <w:shd w:val="clear" w:color="auto" w:fill="auto"/>
            <w:vAlign w:val="center"/>
          </w:tcPr>
          <w:p w14:paraId="0541A232" w14:textId="77777777" w:rsidR="00DD20A5" w:rsidRPr="00A353D3" w:rsidRDefault="00DD20A5" w:rsidP="00A353D3">
            <w:pPr>
              <w:rPr>
                <w:rFonts w:asciiTheme="minorHAnsi" w:hAnsiTheme="minorHAnsi" w:cstheme="minorHAnsi"/>
              </w:rPr>
            </w:pPr>
          </w:p>
        </w:tc>
        <w:tc>
          <w:tcPr>
            <w:tcW w:w="448" w:type="pct"/>
            <w:tcBorders>
              <w:top w:val="single" w:sz="4" w:space="0" w:color="000000"/>
              <w:left w:val="single" w:sz="4" w:space="0" w:color="000000"/>
              <w:bottom w:val="single" w:sz="4" w:space="0" w:color="000000"/>
            </w:tcBorders>
            <w:shd w:val="clear" w:color="auto" w:fill="auto"/>
            <w:vAlign w:val="center"/>
          </w:tcPr>
          <w:p w14:paraId="41F80772" w14:textId="77777777" w:rsidR="00DD20A5" w:rsidRPr="00A353D3" w:rsidRDefault="00DD20A5" w:rsidP="00A353D3">
            <w:pPr>
              <w:rPr>
                <w:rFonts w:asciiTheme="minorHAnsi" w:hAnsiTheme="minorHAnsi" w:cstheme="minorHAnsi"/>
              </w:rPr>
            </w:pPr>
          </w:p>
        </w:tc>
        <w:tc>
          <w:tcPr>
            <w:tcW w:w="393" w:type="pct"/>
            <w:tcBorders>
              <w:top w:val="single" w:sz="4" w:space="0" w:color="000000"/>
              <w:left w:val="single" w:sz="4" w:space="0" w:color="000000"/>
              <w:bottom w:val="single" w:sz="4" w:space="0" w:color="000000"/>
            </w:tcBorders>
            <w:shd w:val="clear" w:color="auto" w:fill="auto"/>
            <w:vAlign w:val="center"/>
          </w:tcPr>
          <w:p w14:paraId="63426B7E" w14:textId="77777777" w:rsidR="00DD20A5" w:rsidRPr="00A353D3" w:rsidRDefault="00DD20A5"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tcBorders>
            <w:shd w:val="clear" w:color="auto" w:fill="auto"/>
            <w:vAlign w:val="center"/>
          </w:tcPr>
          <w:p w14:paraId="06229AC4" w14:textId="77777777" w:rsidR="00DD20A5" w:rsidRPr="00A353D3" w:rsidRDefault="00DD20A5" w:rsidP="00A353D3">
            <w:pPr>
              <w:rPr>
                <w:rFonts w:asciiTheme="minorHAnsi" w:hAnsiTheme="minorHAnsi" w:cstheme="minorHAnsi"/>
              </w:rPr>
            </w:pPr>
          </w:p>
        </w:tc>
        <w:tc>
          <w:tcPr>
            <w:tcW w:w="335" w:type="pct"/>
            <w:tcBorders>
              <w:top w:val="single" w:sz="4" w:space="0" w:color="000000"/>
              <w:left w:val="single" w:sz="4" w:space="0" w:color="000000"/>
              <w:bottom w:val="single" w:sz="4" w:space="0" w:color="000000"/>
            </w:tcBorders>
            <w:shd w:val="clear" w:color="auto" w:fill="auto"/>
            <w:vAlign w:val="center"/>
          </w:tcPr>
          <w:p w14:paraId="78980A72" w14:textId="77777777" w:rsidR="00DD20A5" w:rsidRPr="00A353D3" w:rsidRDefault="00DD20A5" w:rsidP="00A353D3">
            <w:pPr>
              <w:rPr>
                <w:rFonts w:asciiTheme="minorHAnsi" w:hAnsiTheme="minorHAnsi" w:cstheme="minorHAnsi"/>
              </w:rPr>
            </w:pPr>
          </w:p>
        </w:tc>
        <w:tc>
          <w:tcPr>
            <w:tcW w:w="344" w:type="pct"/>
            <w:tcBorders>
              <w:top w:val="single" w:sz="4" w:space="0" w:color="000000"/>
              <w:left w:val="single" w:sz="4" w:space="0" w:color="000000"/>
              <w:bottom w:val="single" w:sz="4" w:space="0" w:color="000000"/>
            </w:tcBorders>
            <w:shd w:val="clear" w:color="auto" w:fill="auto"/>
            <w:vAlign w:val="center"/>
          </w:tcPr>
          <w:p w14:paraId="7BD5AEEC" w14:textId="77777777" w:rsidR="00DD20A5" w:rsidRPr="00A353D3" w:rsidRDefault="00DD20A5" w:rsidP="00A353D3">
            <w:pPr>
              <w:rPr>
                <w:rFonts w:asciiTheme="minorHAnsi" w:hAnsiTheme="minorHAnsi" w:cstheme="minorHAnsi"/>
              </w:rPr>
            </w:pP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48925" w14:textId="77777777" w:rsidR="00DD20A5" w:rsidRPr="00A353D3" w:rsidRDefault="00DD20A5" w:rsidP="00A353D3">
            <w:pPr>
              <w:rPr>
                <w:rFonts w:asciiTheme="minorHAnsi" w:hAnsiTheme="minorHAnsi" w:cstheme="minorHAnsi"/>
              </w:rPr>
            </w:pPr>
          </w:p>
        </w:tc>
      </w:tr>
      <w:tr w:rsidR="00DD20A5" w:rsidRPr="00A353D3" w14:paraId="1F3261DE" w14:textId="77777777" w:rsidTr="000423B3">
        <w:trPr>
          <w:cantSplit/>
          <w:trHeight w:val="250"/>
        </w:trPr>
        <w:tc>
          <w:tcPr>
            <w:tcW w:w="179" w:type="pct"/>
            <w:tcBorders>
              <w:top w:val="single" w:sz="4" w:space="0" w:color="000000"/>
              <w:left w:val="single" w:sz="4" w:space="0" w:color="000000"/>
              <w:bottom w:val="single" w:sz="4" w:space="0" w:color="000000"/>
            </w:tcBorders>
            <w:shd w:val="clear" w:color="auto" w:fill="auto"/>
          </w:tcPr>
          <w:p w14:paraId="67BC33ED"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2.</w:t>
            </w:r>
          </w:p>
        </w:tc>
        <w:tc>
          <w:tcPr>
            <w:tcW w:w="1602" w:type="pct"/>
            <w:tcBorders>
              <w:top w:val="single" w:sz="4" w:space="0" w:color="000000"/>
              <w:left w:val="single" w:sz="4" w:space="0" w:color="000000"/>
              <w:bottom w:val="single" w:sz="4" w:space="0" w:color="000000"/>
            </w:tcBorders>
            <w:shd w:val="clear" w:color="auto" w:fill="auto"/>
          </w:tcPr>
          <w:p w14:paraId="3A20EC21" w14:textId="334AF862" w:rsidR="00DD20A5" w:rsidRPr="00A353D3" w:rsidRDefault="00DD20A5" w:rsidP="00A353D3">
            <w:pPr>
              <w:rPr>
                <w:rFonts w:asciiTheme="minorHAnsi" w:hAnsiTheme="minorHAnsi" w:cstheme="minorHAnsi"/>
              </w:rPr>
            </w:pPr>
            <w:r w:rsidRPr="00A353D3">
              <w:rPr>
                <w:rFonts w:asciiTheme="minorHAnsi" w:hAnsiTheme="minorHAnsi" w:cstheme="minorHAnsi"/>
              </w:rPr>
              <w:t>Jednorazowe przekłuwacze do butelek z kontrastem w objętości od 50 do 500ml</w:t>
            </w:r>
            <w:r w:rsidR="000423B3">
              <w:rPr>
                <w:rFonts w:asciiTheme="minorHAnsi" w:hAnsiTheme="minorHAnsi" w:cstheme="minorHAnsi"/>
              </w:rPr>
              <w:t>.</w:t>
            </w:r>
          </w:p>
        </w:tc>
        <w:tc>
          <w:tcPr>
            <w:tcW w:w="408" w:type="pct"/>
            <w:tcBorders>
              <w:top w:val="single" w:sz="4" w:space="0" w:color="000000"/>
              <w:left w:val="single" w:sz="4" w:space="0" w:color="000000"/>
              <w:bottom w:val="single" w:sz="4" w:space="0" w:color="000000"/>
            </w:tcBorders>
            <w:shd w:val="clear" w:color="auto" w:fill="auto"/>
            <w:vAlign w:val="center"/>
          </w:tcPr>
          <w:p w14:paraId="1C0F9072"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1 000</w:t>
            </w:r>
          </w:p>
        </w:tc>
        <w:tc>
          <w:tcPr>
            <w:tcW w:w="566" w:type="pct"/>
            <w:tcBorders>
              <w:top w:val="single" w:sz="4" w:space="0" w:color="000000"/>
              <w:left w:val="single" w:sz="4" w:space="0" w:color="000000"/>
              <w:bottom w:val="single" w:sz="4" w:space="0" w:color="000000"/>
            </w:tcBorders>
            <w:shd w:val="clear" w:color="auto" w:fill="auto"/>
            <w:vAlign w:val="center"/>
          </w:tcPr>
          <w:p w14:paraId="5A1B47C0" w14:textId="77777777" w:rsidR="00DD20A5" w:rsidRPr="00A353D3" w:rsidRDefault="00DD20A5" w:rsidP="00A353D3">
            <w:pPr>
              <w:rPr>
                <w:rFonts w:asciiTheme="minorHAnsi" w:hAnsiTheme="minorHAnsi" w:cstheme="minorHAnsi"/>
              </w:rPr>
            </w:pPr>
          </w:p>
        </w:tc>
        <w:tc>
          <w:tcPr>
            <w:tcW w:w="448" w:type="pct"/>
            <w:tcBorders>
              <w:top w:val="single" w:sz="4" w:space="0" w:color="000000"/>
              <w:left w:val="single" w:sz="4" w:space="0" w:color="000000"/>
              <w:bottom w:val="single" w:sz="4" w:space="0" w:color="000000"/>
            </w:tcBorders>
            <w:shd w:val="clear" w:color="auto" w:fill="auto"/>
            <w:vAlign w:val="center"/>
          </w:tcPr>
          <w:p w14:paraId="639C8A0F" w14:textId="77777777" w:rsidR="00DD20A5" w:rsidRPr="00A353D3" w:rsidRDefault="00DD20A5" w:rsidP="00A353D3">
            <w:pPr>
              <w:rPr>
                <w:rFonts w:asciiTheme="minorHAnsi" w:hAnsiTheme="minorHAnsi" w:cstheme="minorHAnsi"/>
              </w:rPr>
            </w:pPr>
          </w:p>
        </w:tc>
        <w:tc>
          <w:tcPr>
            <w:tcW w:w="393" w:type="pct"/>
            <w:tcBorders>
              <w:top w:val="single" w:sz="4" w:space="0" w:color="000000"/>
              <w:left w:val="single" w:sz="4" w:space="0" w:color="000000"/>
              <w:bottom w:val="single" w:sz="4" w:space="0" w:color="000000"/>
            </w:tcBorders>
            <w:shd w:val="clear" w:color="auto" w:fill="auto"/>
            <w:vAlign w:val="center"/>
          </w:tcPr>
          <w:p w14:paraId="07693E37" w14:textId="77777777" w:rsidR="00DD20A5" w:rsidRPr="00A353D3" w:rsidRDefault="00DD20A5"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tcBorders>
            <w:shd w:val="clear" w:color="auto" w:fill="auto"/>
            <w:vAlign w:val="center"/>
          </w:tcPr>
          <w:p w14:paraId="6B847282" w14:textId="77777777" w:rsidR="00DD20A5" w:rsidRPr="00A353D3" w:rsidRDefault="00DD20A5" w:rsidP="00A353D3">
            <w:pPr>
              <w:rPr>
                <w:rFonts w:asciiTheme="minorHAnsi" w:hAnsiTheme="minorHAnsi" w:cstheme="minorHAnsi"/>
              </w:rPr>
            </w:pPr>
          </w:p>
        </w:tc>
        <w:tc>
          <w:tcPr>
            <w:tcW w:w="335" w:type="pct"/>
            <w:tcBorders>
              <w:top w:val="single" w:sz="4" w:space="0" w:color="000000"/>
              <w:left w:val="single" w:sz="4" w:space="0" w:color="000000"/>
              <w:bottom w:val="single" w:sz="4" w:space="0" w:color="000000"/>
            </w:tcBorders>
            <w:shd w:val="clear" w:color="auto" w:fill="auto"/>
            <w:vAlign w:val="center"/>
          </w:tcPr>
          <w:p w14:paraId="5329DDB6" w14:textId="77777777" w:rsidR="00DD20A5" w:rsidRPr="00A353D3" w:rsidRDefault="00DD20A5" w:rsidP="00A353D3">
            <w:pPr>
              <w:rPr>
                <w:rFonts w:asciiTheme="minorHAnsi" w:hAnsiTheme="minorHAnsi" w:cstheme="minorHAnsi"/>
              </w:rPr>
            </w:pPr>
          </w:p>
        </w:tc>
        <w:tc>
          <w:tcPr>
            <w:tcW w:w="344" w:type="pct"/>
            <w:tcBorders>
              <w:top w:val="single" w:sz="4" w:space="0" w:color="000000"/>
              <w:left w:val="single" w:sz="4" w:space="0" w:color="000000"/>
              <w:bottom w:val="single" w:sz="4" w:space="0" w:color="000000"/>
            </w:tcBorders>
            <w:shd w:val="clear" w:color="auto" w:fill="auto"/>
            <w:vAlign w:val="center"/>
          </w:tcPr>
          <w:p w14:paraId="082B6BF5" w14:textId="77777777" w:rsidR="00DD20A5" w:rsidRPr="00A353D3" w:rsidRDefault="00DD20A5" w:rsidP="00A353D3">
            <w:pPr>
              <w:rPr>
                <w:rFonts w:asciiTheme="minorHAnsi" w:hAnsiTheme="minorHAnsi" w:cstheme="minorHAnsi"/>
              </w:rPr>
            </w:pP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94B82" w14:textId="77777777" w:rsidR="00DD20A5" w:rsidRPr="00A353D3" w:rsidRDefault="00DD20A5" w:rsidP="00A353D3">
            <w:pPr>
              <w:rPr>
                <w:rFonts w:asciiTheme="minorHAnsi" w:hAnsiTheme="minorHAnsi" w:cstheme="minorHAnsi"/>
              </w:rPr>
            </w:pPr>
          </w:p>
        </w:tc>
      </w:tr>
      <w:tr w:rsidR="00DD20A5" w:rsidRPr="00A353D3" w14:paraId="3CB538CE" w14:textId="77777777" w:rsidTr="000423B3">
        <w:trPr>
          <w:cantSplit/>
          <w:trHeight w:val="165"/>
        </w:trPr>
        <w:tc>
          <w:tcPr>
            <w:tcW w:w="179" w:type="pct"/>
            <w:tcBorders>
              <w:top w:val="single" w:sz="4" w:space="0" w:color="000000"/>
              <w:left w:val="single" w:sz="4" w:space="0" w:color="000000"/>
              <w:bottom w:val="single" w:sz="4" w:space="0" w:color="000000"/>
            </w:tcBorders>
            <w:shd w:val="clear" w:color="auto" w:fill="auto"/>
          </w:tcPr>
          <w:p w14:paraId="6AE1387E"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3.</w:t>
            </w:r>
          </w:p>
        </w:tc>
        <w:tc>
          <w:tcPr>
            <w:tcW w:w="1602" w:type="pct"/>
            <w:tcBorders>
              <w:top w:val="single" w:sz="4" w:space="0" w:color="000000"/>
              <w:left w:val="single" w:sz="4" w:space="0" w:color="000000"/>
              <w:bottom w:val="single" w:sz="4" w:space="0" w:color="000000"/>
            </w:tcBorders>
            <w:shd w:val="clear" w:color="auto" w:fill="auto"/>
          </w:tcPr>
          <w:p w14:paraId="5D41387A" w14:textId="302FEBD2" w:rsidR="00DD20A5" w:rsidRPr="00A353D3" w:rsidRDefault="00DD20A5" w:rsidP="00A353D3">
            <w:pPr>
              <w:rPr>
                <w:rFonts w:asciiTheme="minorHAnsi" w:hAnsiTheme="minorHAnsi" w:cstheme="minorHAnsi"/>
              </w:rPr>
            </w:pPr>
            <w:r w:rsidRPr="00A353D3">
              <w:rPr>
                <w:rFonts w:asciiTheme="minorHAnsi" w:hAnsiTheme="minorHAnsi" w:cstheme="minorHAnsi"/>
              </w:rPr>
              <w:t>Zestaw dzienny łączący 3 źródła (2x kontrast + 1x sól fizjologiczna)</w:t>
            </w:r>
            <w:r w:rsidR="000423B3">
              <w:rPr>
                <w:rFonts w:asciiTheme="minorHAnsi" w:hAnsiTheme="minorHAnsi" w:cstheme="minorHAnsi"/>
              </w:rPr>
              <w:t xml:space="preserve"> </w:t>
            </w:r>
            <w:r w:rsidRPr="00A353D3">
              <w:rPr>
                <w:rFonts w:asciiTheme="minorHAnsi" w:hAnsiTheme="minorHAnsi" w:cstheme="minorHAnsi"/>
              </w:rPr>
              <w:t>przeznaczony do stosowania max.</w:t>
            </w:r>
            <w:r w:rsidR="000423B3">
              <w:rPr>
                <w:rFonts w:asciiTheme="minorHAnsi" w:hAnsiTheme="minorHAnsi" w:cstheme="minorHAnsi"/>
              </w:rPr>
              <w:t xml:space="preserve"> </w:t>
            </w:r>
            <w:r w:rsidRPr="00A353D3">
              <w:rPr>
                <w:rFonts w:asciiTheme="minorHAnsi" w:hAnsiTheme="minorHAnsi" w:cstheme="minorHAnsi"/>
              </w:rPr>
              <w:t>przez 12 godz</w:t>
            </w:r>
            <w:r w:rsidR="000423B3">
              <w:rPr>
                <w:rFonts w:asciiTheme="minorHAnsi" w:hAnsiTheme="minorHAnsi" w:cstheme="minorHAnsi"/>
              </w:rPr>
              <w:t>.</w:t>
            </w:r>
          </w:p>
        </w:tc>
        <w:tc>
          <w:tcPr>
            <w:tcW w:w="408" w:type="pct"/>
            <w:tcBorders>
              <w:top w:val="single" w:sz="4" w:space="0" w:color="000000"/>
              <w:left w:val="single" w:sz="4" w:space="0" w:color="000000"/>
              <w:bottom w:val="single" w:sz="4" w:space="0" w:color="000000"/>
            </w:tcBorders>
            <w:shd w:val="clear" w:color="auto" w:fill="auto"/>
            <w:vAlign w:val="center"/>
          </w:tcPr>
          <w:p w14:paraId="2A208028"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400</w:t>
            </w:r>
          </w:p>
        </w:tc>
        <w:tc>
          <w:tcPr>
            <w:tcW w:w="566" w:type="pct"/>
            <w:tcBorders>
              <w:top w:val="single" w:sz="4" w:space="0" w:color="000000"/>
              <w:left w:val="single" w:sz="4" w:space="0" w:color="000000"/>
              <w:bottom w:val="single" w:sz="4" w:space="0" w:color="000000"/>
            </w:tcBorders>
            <w:shd w:val="clear" w:color="auto" w:fill="auto"/>
            <w:vAlign w:val="center"/>
          </w:tcPr>
          <w:p w14:paraId="4B1CD351" w14:textId="77777777" w:rsidR="00DD20A5" w:rsidRPr="00A353D3" w:rsidRDefault="00DD20A5" w:rsidP="00A353D3">
            <w:pPr>
              <w:rPr>
                <w:rFonts w:asciiTheme="minorHAnsi" w:hAnsiTheme="minorHAnsi" w:cstheme="minorHAnsi"/>
              </w:rPr>
            </w:pPr>
          </w:p>
        </w:tc>
        <w:tc>
          <w:tcPr>
            <w:tcW w:w="448" w:type="pct"/>
            <w:tcBorders>
              <w:top w:val="single" w:sz="4" w:space="0" w:color="000000"/>
              <w:left w:val="single" w:sz="4" w:space="0" w:color="000000"/>
              <w:bottom w:val="single" w:sz="4" w:space="0" w:color="000000"/>
            </w:tcBorders>
            <w:shd w:val="clear" w:color="auto" w:fill="auto"/>
            <w:vAlign w:val="center"/>
          </w:tcPr>
          <w:p w14:paraId="2BE3B6A0" w14:textId="77777777" w:rsidR="00DD20A5" w:rsidRPr="00A353D3" w:rsidRDefault="00DD20A5" w:rsidP="00A353D3">
            <w:pPr>
              <w:rPr>
                <w:rFonts w:asciiTheme="minorHAnsi" w:hAnsiTheme="minorHAnsi" w:cstheme="minorHAnsi"/>
              </w:rPr>
            </w:pPr>
          </w:p>
        </w:tc>
        <w:tc>
          <w:tcPr>
            <w:tcW w:w="393" w:type="pct"/>
            <w:tcBorders>
              <w:top w:val="single" w:sz="4" w:space="0" w:color="000000"/>
              <w:left w:val="single" w:sz="4" w:space="0" w:color="000000"/>
              <w:bottom w:val="single" w:sz="4" w:space="0" w:color="000000"/>
            </w:tcBorders>
            <w:shd w:val="clear" w:color="auto" w:fill="auto"/>
            <w:vAlign w:val="center"/>
          </w:tcPr>
          <w:p w14:paraId="59E1D6B0" w14:textId="77777777" w:rsidR="00DD20A5" w:rsidRPr="00A353D3" w:rsidRDefault="00DD20A5" w:rsidP="00A353D3">
            <w:pPr>
              <w:rPr>
                <w:rFonts w:asciiTheme="minorHAnsi" w:hAnsiTheme="minorHAnsi" w:cstheme="minorHAnsi"/>
              </w:rPr>
            </w:pPr>
          </w:p>
        </w:tc>
        <w:tc>
          <w:tcPr>
            <w:tcW w:w="371" w:type="pct"/>
            <w:tcBorders>
              <w:top w:val="single" w:sz="4" w:space="0" w:color="000000"/>
              <w:left w:val="single" w:sz="4" w:space="0" w:color="000000"/>
              <w:bottom w:val="single" w:sz="4" w:space="0" w:color="000000"/>
            </w:tcBorders>
            <w:shd w:val="clear" w:color="auto" w:fill="auto"/>
            <w:vAlign w:val="center"/>
          </w:tcPr>
          <w:p w14:paraId="47F6117A" w14:textId="77777777" w:rsidR="00DD20A5" w:rsidRPr="00A353D3" w:rsidRDefault="00DD20A5" w:rsidP="00A353D3">
            <w:pPr>
              <w:rPr>
                <w:rFonts w:asciiTheme="minorHAnsi" w:hAnsiTheme="minorHAnsi" w:cstheme="minorHAnsi"/>
              </w:rPr>
            </w:pPr>
          </w:p>
        </w:tc>
        <w:tc>
          <w:tcPr>
            <w:tcW w:w="335" w:type="pct"/>
            <w:tcBorders>
              <w:top w:val="single" w:sz="4" w:space="0" w:color="000000"/>
              <w:left w:val="single" w:sz="4" w:space="0" w:color="000000"/>
              <w:bottom w:val="single" w:sz="4" w:space="0" w:color="000000"/>
            </w:tcBorders>
            <w:shd w:val="clear" w:color="auto" w:fill="auto"/>
            <w:vAlign w:val="center"/>
          </w:tcPr>
          <w:p w14:paraId="4609529B" w14:textId="77777777" w:rsidR="00DD20A5" w:rsidRPr="00A353D3" w:rsidRDefault="00DD20A5" w:rsidP="00A353D3">
            <w:pPr>
              <w:rPr>
                <w:rFonts w:asciiTheme="minorHAnsi" w:hAnsiTheme="minorHAnsi" w:cstheme="minorHAnsi"/>
              </w:rPr>
            </w:pPr>
          </w:p>
        </w:tc>
        <w:tc>
          <w:tcPr>
            <w:tcW w:w="344" w:type="pct"/>
            <w:tcBorders>
              <w:top w:val="single" w:sz="4" w:space="0" w:color="000000"/>
              <w:left w:val="single" w:sz="4" w:space="0" w:color="000000"/>
              <w:bottom w:val="single" w:sz="4" w:space="0" w:color="000000"/>
            </w:tcBorders>
            <w:shd w:val="clear" w:color="auto" w:fill="auto"/>
            <w:vAlign w:val="center"/>
          </w:tcPr>
          <w:p w14:paraId="6EB2E39D" w14:textId="77777777" w:rsidR="00DD20A5" w:rsidRPr="00A353D3" w:rsidRDefault="00DD20A5" w:rsidP="00A353D3">
            <w:pPr>
              <w:rPr>
                <w:rFonts w:asciiTheme="minorHAnsi" w:hAnsiTheme="minorHAnsi" w:cstheme="minorHAnsi"/>
              </w:rPr>
            </w:pP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D30009" w14:textId="77777777" w:rsidR="00DD20A5" w:rsidRPr="00A353D3" w:rsidRDefault="00DD20A5" w:rsidP="00A353D3">
            <w:pPr>
              <w:rPr>
                <w:rFonts w:asciiTheme="minorHAnsi" w:hAnsiTheme="minorHAnsi" w:cstheme="minorHAnsi"/>
              </w:rPr>
            </w:pPr>
          </w:p>
        </w:tc>
      </w:tr>
      <w:tr w:rsidR="00DD20A5" w:rsidRPr="00A353D3" w14:paraId="76C1009B" w14:textId="77777777" w:rsidTr="000423B3">
        <w:trPr>
          <w:cantSplit/>
          <w:trHeight w:val="96"/>
        </w:trPr>
        <w:tc>
          <w:tcPr>
            <w:tcW w:w="179" w:type="pct"/>
            <w:tcBorders>
              <w:top w:val="single" w:sz="4" w:space="0" w:color="000000"/>
              <w:left w:val="single" w:sz="4" w:space="0" w:color="000000"/>
              <w:bottom w:val="single" w:sz="4" w:space="0" w:color="000000"/>
            </w:tcBorders>
            <w:shd w:val="clear" w:color="auto" w:fill="auto"/>
          </w:tcPr>
          <w:p w14:paraId="0F510105"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4.</w:t>
            </w:r>
          </w:p>
        </w:tc>
        <w:tc>
          <w:tcPr>
            <w:tcW w:w="1602" w:type="pct"/>
            <w:tcBorders>
              <w:top w:val="single" w:sz="4" w:space="0" w:color="000000"/>
              <w:left w:val="single" w:sz="4" w:space="0" w:color="000000"/>
              <w:bottom w:val="single" w:sz="4" w:space="0" w:color="000000"/>
            </w:tcBorders>
            <w:shd w:val="clear" w:color="auto" w:fill="auto"/>
          </w:tcPr>
          <w:p w14:paraId="31A0C98D" w14:textId="3CFC3A07" w:rsidR="00DD20A5" w:rsidRPr="00A353D3" w:rsidRDefault="00DD20A5" w:rsidP="00A353D3">
            <w:pPr>
              <w:rPr>
                <w:rFonts w:asciiTheme="minorHAnsi" w:hAnsiTheme="minorHAnsi" w:cstheme="minorHAnsi"/>
              </w:rPr>
            </w:pPr>
            <w:r w:rsidRPr="00A353D3">
              <w:rPr>
                <w:rFonts w:asciiTheme="minorHAnsi" w:hAnsiTheme="minorHAnsi" w:cstheme="minorHAnsi"/>
              </w:rPr>
              <w:t>Jednorazowy łącznik o dł.120 cm z jednokierunkowym zaworem na każdym z końców linii ze złączem luer-lock</w:t>
            </w:r>
            <w:r w:rsidR="000423B3">
              <w:rPr>
                <w:rFonts w:asciiTheme="minorHAnsi" w:hAnsiTheme="minorHAnsi" w:cstheme="minorHAnsi"/>
              </w:rPr>
              <w:t>.</w:t>
            </w:r>
          </w:p>
        </w:tc>
        <w:tc>
          <w:tcPr>
            <w:tcW w:w="408" w:type="pct"/>
            <w:tcBorders>
              <w:top w:val="single" w:sz="4" w:space="0" w:color="000000"/>
              <w:left w:val="single" w:sz="4" w:space="0" w:color="000000"/>
              <w:bottom w:val="single" w:sz="4" w:space="0" w:color="000000"/>
            </w:tcBorders>
            <w:shd w:val="clear" w:color="auto" w:fill="auto"/>
            <w:vAlign w:val="center"/>
          </w:tcPr>
          <w:p w14:paraId="0060EA90" w14:textId="77777777" w:rsidR="00DD20A5" w:rsidRPr="00A353D3" w:rsidRDefault="00DD20A5" w:rsidP="00AA16D7">
            <w:pPr>
              <w:jc w:val="center"/>
              <w:rPr>
                <w:rFonts w:asciiTheme="minorHAnsi" w:hAnsiTheme="minorHAnsi" w:cstheme="minorHAnsi"/>
              </w:rPr>
            </w:pPr>
            <w:r w:rsidRPr="00A353D3">
              <w:rPr>
                <w:rFonts w:asciiTheme="minorHAnsi" w:hAnsiTheme="minorHAnsi" w:cstheme="minorHAnsi"/>
              </w:rPr>
              <w:t>4 000</w:t>
            </w:r>
          </w:p>
        </w:tc>
        <w:tc>
          <w:tcPr>
            <w:tcW w:w="566" w:type="pct"/>
            <w:tcBorders>
              <w:top w:val="single" w:sz="4" w:space="0" w:color="000000"/>
              <w:left w:val="single" w:sz="4" w:space="0" w:color="000000"/>
              <w:bottom w:val="single" w:sz="4" w:space="0" w:color="000000"/>
            </w:tcBorders>
            <w:shd w:val="clear" w:color="auto" w:fill="auto"/>
            <w:vAlign w:val="center"/>
          </w:tcPr>
          <w:p w14:paraId="7A08B2D0" w14:textId="77777777" w:rsidR="00DD20A5" w:rsidRPr="00A353D3" w:rsidRDefault="00DD20A5" w:rsidP="00A353D3">
            <w:pPr>
              <w:rPr>
                <w:rFonts w:asciiTheme="minorHAnsi" w:hAnsiTheme="minorHAnsi" w:cstheme="minorHAnsi"/>
              </w:rPr>
            </w:pPr>
          </w:p>
        </w:tc>
        <w:tc>
          <w:tcPr>
            <w:tcW w:w="448" w:type="pct"/>
            <w:tcBorders>
              <w:top w:val="single" w:sz="4" w:space="0" w:color="000000"/>
              <w:left w:val="single" w:sz="4" w:space="0" w:color="000000"/>
              <w:bottom w:val="single" w:sz="4" w:space="0" w:color="000000"/>
            </w:tcBorders>
            <w:shd w:val="clear" w:color="auto" w:fill="auto"/>
            <w:vAlign w:val="center"/>
          </w:tcPr>
          <w:p w14:paraId="3AC0E01B" w14:textId="77777777" w:rsidR="00DD20A5" w:rsidRPr="00A353D3" w:rsidRDefault="00DD20A5" w:rsidP="00A353D3">
            <w:pPr>
              <w:rPr>
                <w:rFonts w:asciiTheme="minorHAnsi" w:hAnsiTheme="minorHAnsi" w:cstheme="minorHAnsi"/>
              </w:rPr>
            </w:pPr>
          </w:p>
        </w:tc>
        <w:tc>
          <w:tcPr>
            <w:tcW w:w="393" w:type="pct"/>
            <w:tcBorders>
              <w:top w:val="single" w:sz="4" w:space="0" w:color="000000"/>
              <w:left w:val="single" w:sz="4" w:space="0" w:color="000000"/>
              <w:bottom w:val="single" w:sz="4" w:space="0" w:color="000000"/>
              <w:right w:val="single" w:sz="4" w:space="0" w:color="auto"/>
            </w:tcBorders>
            <w:shd w:val="clear" w:color="auto" w:fill="auto"/>
            <w:vAlign w:val="center"/>
          </w:tcPr>
          <w:p w14:paraId="1462401B" w14:textId="77777777" w:rsidR="00DD20A5" w:rsidRPr="00A353D3" w:rsidRDefault="00DD20A5" w:rsidP="00A353D3">
            <w:pPr>
              <w:rPr>
                <w:rFonts w:asciiTheme="minorHAnsi" w:hAnsiTheme="minorHAnsi" w:cstheme="minorHAnsi"/>
              </w:rPr>
            </w:pPr>
          </w:p>
        </w:tc>
        <w:tc>
          <w:tcPr>
            <w:tcW w:w="371" w:type="pct"/>
            <w:tcBorders>
              <w:top w:val="single" w:sz="4" w:space="0" w:color="000000"/>
              <w:left w:val="single" w:sz="4" w:space="0" w:color="auto"/>
              <w:bottom w:val="single" w:sz="4" w:space="0" w:color="000000"/>
            </w:tcBorders>
            <w:shd w:val="clear" w:color="auto" w:fill="auto"/>
            <w:vAlign w:val="center"/>
          </w:tcPr>
          <w:p w14:paraId="18420C8D" w14:textId="77777777" w:rsidR="00DD20A5" w:rsidRPr="00A353D3" w:rsidRDefault="00DD20A5" w:rsidP="00A353D3">
            <w:pPr>
              <w:rPr>
                <w:rFonts w:asciiTheme="minorHAnsi" w:hAnsiTheme="minorHAnsi" w:cstheme="minorHAnsi"/>
              </w:rPr>
            </w:pPr>
          </w:p>
        </w:tc>
        <w:tc>
          <w:tcPr>
            <w:tcW w:w="335" w:type="pct"/>
            <w:tcBorders>
              <w:top w:val="single" w:sz="4" w:space="0" w:color="000000"/>
              <w:left w:val="single" w:sz="4" w:space="0" w:color="000000"/>
              <w:bottom w:val="single" w:sz="4" w:space="0" w:color="000000"/>
            </w:tcBorders>
            <w:shd w:val="clear" w:color="auto" w:fill="auto"/>
            <w:vAlign w:val="center"/>
          </w:tcPr>
          <w:p w14:paraId="38E82E4D" w14:textId="77777777" w:rsidR="00DD20A5" w:rsidRPr="00A353D3" w:rsidRDefault="00DD20A5" w:rsidP="00A353D3">
            <w:pPr>
              <w:rPr>
                <w:rFonts w:asciiTheme="minorHAnsi" w:hAnsiTheme="minorHAnsi" w:cstheme="minorHAnsi"/>
              </w:rPr>
            </w:pPr>
          </w:p>
        </w:tc>
        <w:tc>
          <w:tcPr>
            <w:tcW w:w="344" w:type="pct"/>
            <w:tcBorders>
              <w:top w:val="single" w:sz="4" w:space="0" w:color="000000"/>
              <w:left w:val="single" w:sz="4" w:space="0" w:color="000000"/>
              <w:bottom w:val="single" w:sz="4" w:space="0" w:color="000000"/>
            </w:tcBorders>
            <w:shd w:val="clear" w:color="auto" w:fill="auto"/>
            <w:vAlign w:val="center"/>
          </w:tcPr>
          <w:p w14:paraId="3E4518D7" w14:textId="77777777" w:rsidR="00DD20A5" w:rsidRPr="00A353D3" w:rsidRDefault="00DD20A5" w:rsidP="00A353D3">
            <w:pPr>
              <w:rPr>
                <w:rFonts w:asciiTheme="minorHAnsi" w:hAnsiTheme="minorHAnsi" w:cstheme="minorHAnsi"/>
              </w:rPr>
            </w:pP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6B3EA" w14:textId="77777777" w:rsidR="00DD20A5" w:rsidRPr="00A353D3" w:rsidRDefault="00DD20A5" w:rsidP="00A353D3">
            <w:pPr>
              <w:rPr>
                <w:rFonts w:asciiTheme="minorHAnsi" w:hAnsiTheme="minorHAnsi" w:cstheme="minorHAnsi"/>
              </w:rPr>
            </w:pPr>
          </w:p>
        </w:tc>
      </w:tr>
      <w:tr w:rsidR="00A353D3" w:rsidRPr="00A353D3" w14:paraId="58838C1A" w14:textId="77777777" w:rsidTr="00DD20A5">
        <w:trPr>
          <w:cantSplit/>
        </w:trPr>
        <w:tc>
          <w:tcPr>
            <w:tcW w:w="3596" w:type="pct"/>
            <w:gridSpan w:val="6"/>
            <w:tcBorders>
              <w:top w:val="single" w:sz="4" w:space="0" w:color="000000"/>
              <w:left w:val="single" w:sz="4" w:space="0" w:color="000000"/>
              <w:bottom w:val="single" w:sz="4" w:space="0" w:color="000000"/>
              <w:right w:val="single" w:sz="4" w:space="0" w:color="auto"/>
            </w:tcBorders>
            <w:shd w:val="clear" w:color="auto" w:fill="auto"/>
          </w:tcPr>
          <w:p w14:paraId="65412A06"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WARTOŚĆ GLOBALNA</w:t>
            </w:r>
          </w:p>
        </w:tc>
        <w:tc>
          <w:tcPr>
            <w:tcW w:w="371" w:type="pct"/>
            <w:tcBorders>
              <w:top w:val="single" w:sz="4" w:space="0" w:color="000000"/>
              <w:left w:val="single" w:sz="4" w:space="0" w:color="auto"/>
              <w:bottom w:val="single" w:sz="4" w:space="0" w:color="000000"/>
            </w:tcBorders>
            <w:shd w:val="clear" w:color="auto" w:fill="auto"/>
          </w:tcPr>
          <w:p w14:paraId="0FF621CB" w14:textId="77777777" w:rsidR="00A353D3" w:rsidRPr="00A353D3" w:rsidRDefault="00A353D3" w:rsidP="00AA16D7">
            <w:pPr>
              <w:jc w:val="right"/>
              <w:rPr>
                <w:rFonts w:asciiTheme="minorHAnsi" w:hAnsiTheme="minorHAnsi" w:cstheme="minorHAnsi"/>
              </w:rPr>
            </w:pPr>
            <w:r w:rsidRPr="00A353D3">
              <w:rPr>
                <w:rFonts w:asciiTheme="minorHAnsi" w:hAnsiTheme="minorHAnsi" w:cstheme="minorHAnsi"/>
              </w:rPr>
              <w:t>NETTO:</w:t>
            </w:r>
          </w:p>
        </w:tc>
        <w:tc>
          <w:tcPr>
            <w:tcW w:w="335" w:type="pct"/>
            <w:tcBorders>
              <w:top w:val="single" w:sz="4" w:space="0" w:color="000000"/>
              <w:left w:val="single" w:sz="4" w:space="0" w:color="000000"/>
              <w:bottom w:val="single" w:sz="4" w:space="0" w:color="000000"/>
            </w:tcBorders>
            <w:shd w:val="clear" w:color="auto" w:fill="auto"/>
          </w:tcPr>
          <w:p w14:paraId="707B14A7" w14:textId="77777777" w:rsidR="00A353D3" w:rsidRPr="00A353D3" w:rsidRDefault="00A353D3" w:rsidP="00AA16D7">
            <w:pPr>
              <w:jc w:val="right"/>
              <w:rPr>
                <w:rFonts w:asciiTheme="minorHAnsi" w:hAnsiTheme="minorHAnsi" w:cstheme="minorHAnsi"/>
              </w:rPr>
            </w:pPr>
          </w:p>
        </w:tc>
        <w:tc>
          <w:tcPr>
            <w:tcW w:w="344" w:type="pct"/>
            <w:tcBorders>
              <w:top w:val="single" w:sz="4" w:space="0" w:color="000000"/>
              <w:left w:val="single" w:sz="4" w:space="0" w:color="000000"/>
              <w:bottom w:val="single" w:sz="4" w:space="0" w:color="000000"/>
            </w:tcBorders>
            <w:shd w:val="clear" w:color="auto" w:fill="auto"/>
          </w:tcPr>
          <w:p w14:paraId="3CD43571" w14:textId="77777777" w:rsidR="00A353D3" w:rsidRPr="00A353D3" w:rsidRDefault="00A353D3" w:rsidP="00AA16D7">
            <w:pPr>
              <w:jc w:val="right"/>
              <w:rPr>
                <w:rFonts w:asciiTheme="minorHAnsi" w:hAnsiTheme="minorHAnsi" w:cstheme="minorHAnsi"/>
              </w:rPr>
            </w:pPr>
            <w:r w:rsidRPr="00A353D3">
              <w:rPr>
                <w:rFonts w:asciiTheme="minorHAnsi" w:hAnsiTheme="minorHAnsi" w:cstheme="minorHAnsi"/>
              </w:rPr>
              <w:t>BRUTTO:</w:t>
            </w:r>
          </w:p>
        </w:tc>
        <w:tc>
          <w:tcPr>
            <w:tcW w:w="354" w:type="pct"/>
            <w:tcBorders>
              <w:top w:val="single" w:sz="4" w:space="0" w:color="000000"/>
              <w:left w:val="single" w:sz="4" w:space="0" w:color="000000"/>
              <w:bottom w:val="single" w:sz="4" w:space="0" w:color="000000"/>
              <w:right w:val="single" w:sz="4" w:space="0" w:color="000000"/>
            </w:tcBorders>
            <w:shd w:val="clear" w:color="auto" w:fill="auto"/>
          </w:tcPr>
          <w:p w14:paraId="341303BF" w14:textId="77777777" w:rsidR="00A353D3" w:rsidRPr="00A353D3" w:rsidRDefault="00A353D3" w:rsidP="00A353D3">
            <w:pPr>
              <w:rPr>
                <w:rFonts w:asciiTheme="minorHAnsi" w:hAnsiTheme="minorHAnsi" w:cstheme="minorHAnsi"/>
              </w:rPr>
            </w:pPr>
          </w:p>
        </w:tc>
      </w:tr>
    </w:tbl>
    <w:p w14:paraId="49A2B9DB" w14:textId="4CE74E10" w:rsidR="00A353D3" w:rsidRPr="00A353D3" w:rsidRDefault="000423B3" w:rsidP="00A353D3">
      <w:pPr>
        <w:rPr>
          <w:rFonts w:asciiTheme="minorHAnsi" w:hAnsiTheme="minorHAnsi" w:cstheme="minorHAnsi"/>
        </w:rPr>
      </w:pPr>
      <w:r w:rsidRPr="00A353D3">
        <w:rPr>
          <w:rFonts w:asciiTheme="minorHAnsi" w:hAnsiTheme="minorHAnsi" w:cstheme="minorHAnsi"/>
        </w:rPr>
        <w:t xml:space="preserve">Elementy </w:t>
      </w:r>
      <w:r>
        <w:rPr>
          <w:rFonts w:asciiTheme="minorHAnsi" w:hAnsiTheme="minorHAnsi" w:cstheme="minorHAnsi"/>
        </w:rPr>
        <w:t>z p</w:t>
      </w:r>
      <w:r w:rsidR="00A353D3" w:rsidRPr="00A353D3">
        <w:rPr>
          <w:rFonts w:asciiTheme="minorHAnsi" w:hAnsiTheme="minorHAnsi" w:cstheme="minorHAnsi"/>
        </w:rPr>
        <w:t xml:space="preserve">oz.1-4 </w:t>
      </w:r>
      <w:r>
        <w:rPr>
          <w:rFonts w:asciiTheme="minorHAnsi" w:hAnsiTheme="minorHAnsi" w:cstheme="minorHAnsi"/>
        </w:rPr>
        <w:t>muszą</w:t>
      </w:r>
      <w:r w:rsidR="00A353D3" w:rsidRPr="00A353D3">
        <w:rPr>
          <w:rFonts w:asciiTheme="minorHAnsi" w:hAnsiTheme="minorHAnsi" w:cstheme="minorHAnsi"/>
        </w:rPr>
        <w:t>:</w:t>
      </w:r>
    </w:p>
    <w:p w14:paraId="02C0DC6E" w14:textId="6A6386C7" w:rsidR="00A353D3" w:rsidRPr="00A353D3" w:rsidRDefault="00A353D3" w:rsidP="00A353D3">
      <w:pPr>
        <w:rPr>
          <w:rFonts w:asciiTheme="minorHAnsi" w:hAnsiTheme="minorHAnsi" w:cstheme="minorHAnsi"/>
        </w:rPr>
      </w:pPr>
      <w:r w:rsidRPr="00A353D3">
        <w:rPr>
          <w:rFonts w:asciiTheme="minorHAnsi" w:hAnsiTheme="minorHAnsi" w:cstheme="minorHAnsi"/>
        </w:rPr>
        <w:t>-</w:t>
      </w:r>
      <w:r w:rsidR="000423B3">
        <w:rPr>
          <w:rFonts w:asciiTheme="minorHAnsi" w:hAnsiTheme="minorHAnsi" w:cstheme="minorHAnsi"/>
        </w:rPr>
        <w:t xml:space="preserve"> być </w:t>
      </w:r>
      <w:r w:rsidRPr="00A353D3">
        <w:rPr>
          <w:rFonts w:asciiTheme="minorHAnsi" w:hAnsiTheme="minorHAnsi" w:cstheme="minorHAnsi"/>
        </w:rPr>
        <w:t>kompatybilne ze wstrzykiwaczem CT EXPRES i dopuszczone przez producenta- wymagane oświadczenie wykonawcy.</w:t>
      </w:r>
    </w:p>
    <w:p w14:paraId="3BD52195" w14:textId="60AAA8D5" w:rsidR="00A353D3" w:rsidRPr="00A353D3" w:rsidRDefault="00A353D3" w:rsidP="00A353D3">
      <w:pPr>
        <w:rPr>
          <w:rFonts w:asciiTheme="minorHAnsi" w:hAnsiTheme="minorHAnsi" w:cstheme="minorHAnsi"/>
        </w:rPr>
      </w:pPr>
      <w:r w:rsidRPr="00A353D3">
        <w:rPr>
          <w:rFonts w:asciiTheme="minorHAnsi" w:hAnsiTheme="minorHAnsi" w:cstheme="minorHAnsi"/>
        </w:rPr>
        <w:t>-</w:t>
      </w:r>
      <w:r w:rsidR="000423B3">
        <w:rPr>
          <w:rFonts w:asciiTheme="minorHAnsi" w:hAnsiTheme="minorHAnsi" w:cstheme="minorHAnsi"/>
        </w:rPr>
        <w:t xml:space="preserve"> posiadać </w:t>
      </w:r>
      <w:r w:rsidRPr="00A353D3">
        <w:rPr>
          <w:rFonts w:asciiTheme="minorHAnsi" w:hAnsiTheme="minorHAnsi" w:cstheme="minorHAnsi"/>
        </w:rPr>
        <w:t>międzynarodową normę IEC/EC 60601-1-1</w:t>
      </w:r>
    </w:p>
    <w:p w14:paraId="7A761EC1" w14:textId="0E1BD83C" w:rsidR="00A353D3" w:rsidRPr="00A353D3" w:rsidRDefault="00A353D3" w:rsidP="00A353D3">
      <w:pPr>
        <w:rPr>
          <w:rFonts w:asciiTheme="minorHAnsi" w:hAnsiTheme="minorHAnsi" w:cstheme="minorHAnsi"/>
        </w:rPr>
      </w:pPr>
      <w:r w:rsidRPr="00A353D3">
        <w:rPr>
          <w:rFonts w:asciiTheme="minorHAnsi" w:hAnsiTheme="minorHAnsi" w:cstheme="minorHAnsi"/>
        </w:rPr>
        <w:t>W przypadku</w:t>
      </w:r>
      <w:r w:rsidR="000423B3">
        <w:rPr>
          <w:rFonts w:asciiTheme="minorHAnsi" w:hAnsiTheme="minorHAnsi" w:cstheme="minorHAnsi"/>
        </w:rPr>
        <w:t>,</w:t>
      </w:r>
      <w:r w:rsidRPr="00A353D3">
        <w:rPr>
          <w:rFonts w:asciiTheme="minorHAnsi" w:hAnsiTheme="minorHAnsi" w:cstheme="minorHAnsi"/>
        </w:rPr>
        <w:t xml:space="preserve"> gdy producent strzykawki (serwis) stwierdzi jej uszkodzenie lub utratę gwarancji z uwagi na stosowanie nieodpowiednich wkładów, dostawca ponosi całkowitą odpowiedzialność oraz koszty z tym związane (przeglądy, części i naprawy)</w:t>
      </w:r>
    </w:p>
    <w:p w14:paraId="2086C9DA" w14:textId="77777777" w:rsidR="00A353D3" w:rsidRPr="00A353D3" w:rsidRDefault="00A353D3" w:rsidP="00A353D3">
      <w:pPr>
        <w:rPr>
          <w:rFonts w:asciiTheme="minorHAnsi" w:hAnsiTheme="minorHAnsi" w:cstheme="minorHAnsi"/>
        </w:rPr>
      </w:pPr>
    </w:p>
    <w:p w14:paraId="6DFA6DD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59BF0C33" w14:textId="5D433C01" w:rsidR="00A353D3" w:rsidRPr="00A353D3" w:rsidRDefault="00A353D3" w:rsidP="000423B3">
      <w:pPr>
        <w:jc w:val="right"/>
        <w:rPr>
          <w:rFonts w:asciiTheme="minorHAnsi" w:hAnsiTheme="minorHAnsi" w:cstheme="minorHAnsi"/>
        </w:rPr>
      </w:pPr>
      <w:r w:rsidRPr="00A353D3">
        <w:rPr>
          <w:rFonts w:asciiTheme="minorHAnsi" w:hAnsiTheme="minorHAnsi" w:cstheme="minorHAnsi"/>
        </w:rPr>
        <w:br w:type="page"/>
      </w:r>
      <w:r w:rsidRPr="00A353D3">
        <w:rPr>
          <w:rFonts w:asciiTheme="minorHAnsi" w:hAnsiTheme="minorHAnsi" w:cstheme="minorHAnsi"/>
        </w:rPr>
        <w:lastRenderedPageBreak/>
        <w:t>Załącznik nr 2 do SWZ</w:t>
      </w:r>
    </w:p>
    <w:p w14:paraId="1143E948" w14:textId="77777777" w:rsidR="00A353D3" w:rsidRPr="00A353D3" w:rsidRDefault="00A353D3" w:rsidP="00AA16D7">
      <w:pPr>
        <w:jc w:val="center"/>
        <w:rPr>
          <w:rFonts w:asciiTheme="minorHAnsi" w:hAnsiTheme="minorHAnsi" w:cstheme="minorHAnsi"/>
        </w:rPr>
      </w:pPr>
      <w:r w:rsidRPr="00A353D3">
        <w:rPr>
          <w:rFonts w:asciiTheme="minorHAnsi" w:hAnsiTheme="minorHAnsi" w:cstheme="minorHAnsi"/>
        </w:rPr>
        <w:t>FORMULARZ CENOWY</w:t>
      </w:r>
    </w:p>
    <w:p w14:paraId="75592015" w14:textId="77777777" w:rsidR="00A353D3" w:rsidRPr="00A353D3" w:rsidRDefault="00A353D3" w:rsidP="00A353D3">
      <w:pPr>
        <w:rPr>
          <w:rFonts w:asciiTheme="minorHAnsi" w:hAnsiTheme="minorHAnsi" w:cstheme="minorHAnsi"/>
        </w:rPr>
      </w:pPr>
      <w:r w:rsidRPr="00767EA5">
        <w:rPr>
          <w:rFonts w:asciiTheme="minorHAnsi" w:hAnsiTheme="minorHAnsi" w:cstheme="minorHAnsi"/>
        </w:rPr>
        <w:t>PAKIET 105 – Maska ochronna</w:t>
      </w:r>
      <w:r w:rsidRPr="00A353D3">
        <w:rPr>
          <w:rFonts w:asciiTheme="minorHAnsi" w:hAnsiTheme="minorHAnsi" w:cstheme="minorHAnsi"/>
        </w:rPr>
        <w:t xml:space="preserve"> </w:t>
      </w:r>
    </w:p>
    <w:tbl>
      <w:tblPr>
        <w:tblW w:w="5116" w:type="pct"/>
        <w:tblInd w:w="-580" w:type="dxa"/>
        <w:tblLayout w:type="fixed"/>
        <w:tblCellMar>
          <w:left w:w="70" w:type="dxa"/>
          <w:right w:w="70" w:type="dxa"/>
        </w:tblCellMar>
        <w:tblLook w:val="0000" w:firstRow="0" w:lastRow="0" w:firstColumn="0" w:lastColumn="0" w:noHBand="0" w:noVBand="0"/>
      </w:tblPr>
      <w:tblGrid>
        <w:gridCol w:w="485"/>
        <w:gridCol w:w="4846"/>
        <w:gridCol w:w="990"/>
        <w:gridCol w:w="1842"/>
        <w:gridCol w:w="1415"/>
        <w:gridCol w:w="1228"/>
        <w:gridCol w:w="1084"/>
        <w:gridCol w:w="1090"/>
        <w:gridCol w:w="1023"/>
        <w:gridCol w:w="1048"/>
      </w:tblGrid>
      <w:tr w:rsidR="00767EA5" w:rsidRPr="00A353D3" w14:paraId="7A669C28" w14:textId="77777777" w:rsidTr="00767EA5">
        <w:trPr>
          <w:trHeight w:val="1150"/>
        </w:trPr>
        <w:tc>
          <w:tcPr>
            <w:tcW w:w="161" w:type="pct"/>
            <w:tcBorders>
              <w:top w:val="single" w:sz="4" w:space="0" w:color="000000"/>
              <w:left w:val="single" w:sz="4" w:space="0" w:color="000000"/>
              <w:bottom w:val="single" w:sz="4" w:space="0" w:color="000000"/>
            </w:tcBorders>
            <w:shd w:val="clear" w:color="auto" w:fill="auto"/>
            <w:vAlign w:val="center"/>
          </w:tcPr>
          <w:p w14:paraId="7730B6EB"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Lp.</w:t>
            </w:r>
          </w:p>
        </w:tc>
        <w:tc>
          <w:tcPr>
            <w:tcW w:w="1610" w:type="pct"/>
            <w:tcBorders>
              <w:top w:val="single" w:sz="4" w:space="0" w:color="000000"/>
              <w:left w:val="single" w:sz="4" w:space="0" w:color="000000"/>
              <w:bottom w:val="single" w:sz="4" w:space="0" w:color="000000"/>
            </w:tcBorders>
            <w:shd w:val="clear" w:color="auto" w:fill="auto"/>
            <w:vAlign w:val="center"/>
          </w:tcPr>
          <w:p w14:paraId="22E647CA" w14:textId="2B1B5877" w:rsidR="00767EA5" w:rsidRPr="00A353D3" w:rsidRDefault="00767EA5" w:rsidP="00AA16D7">
            <w:pPr>
              <w:jc w:val="center"/>
              <w:rPr>
                <w:rFonts w:asciiTheme="minorHAnsi" w:hAnsiTheme="minorHAnsi" w:cstheme="minorHAnsi"/>
              </w:rPr>
            </w:pPr>
            <w:r w:rsidRPr="00501CCD">
              <w:rPr>
                <w:rFonts w:asciiTheme="minorHAnsi" w:hAnsiTheme="minorHAnsi" w:cstheme="minorHAnsi"/>
              </w:rPr>
              <w:t>Opis przedmiotu</w:t>
            </w:r>
          </w:p>
        </w:tc>
        <w:tc>
          <w:tcPr>
            <w:tcW w:w="329" w:type="pct"/>
            <w:tcBorders>
              <w:top w:val="single" w:sz="4" w:space="0" w:color="000000"/>
              <w:left w:val="single" w:sz="4" w:space="0" w:color="000000"/>
              <w:bottom w:val="single" w:sz="4" w:space="0" w:color="000000"/>
            </w:tcBorders>
            <w:shd w:val="clear" w:color="auto" w:fill="auto"/>
            <w:vAlign w:val="center"/>
          </w:tcPr>
          <w:p w14:paraId="775CD1F1"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Ilość</w:t>
            </w:r>
          </w:p>
          <w:p w14:paraId="3EEF0848"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w sztukach</w:t>
            </w:r>
          </w:p>
        </w:tc>
        <w:tc>
          <w:tcPr>
            <w:tcW w:w="612" w:type="pct"/>
            <w:tcBorders>
              <w:top w:val="single" w:sz="4" w:space="0" w:color="000000"/>
              <w:left w:val="single" w:sz="4" w:space="0" w:color="000000"/>
              <w:bottom w:val="single" w:sz="4" w:space="0" w:color="000000"/>
            </w:tcBorders>
            <w:shd w:val="clear" w:color="auto" w:fill="auto"/>
            <w:vAlign w:val="center"/>
          </w:tcPr>
          <w:p w14:paraId="4E6594C2" w14:textId="63EE3E73" w:rsidR="00767EA5" w:rsidRPr="00A353D3" w:rsidRDefault="00767EA5" w:rsidP="00AA16D7">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2A08B69C"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Producent</w:t>
            </w:r>
          </w:p>
        </w:tc>
        <w:tc>
          <w:tcPr>
            <w:tcW w:w="470" w:type="pct"/>
            <w:tcBorders>
              <w:top w:val="single" w:sz="4" w:space="0" w:color="000000"/>
              <w:left w:val="single" w:sz="4" w:space="0" w:color="000000"/>
              <w:bottom w:val="single" w:sz="4" w:space="0" w:color="000000"/>
            </w:tcBorders>
            <w:shd w:val="clear" w:color="auto" w:fill="auto"/>
            <w:vAlign w:val="center"/>
          </w:tcPr>
          <w:p w14:paraId="2B525A3C"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Oferowana wielkość opakowania</w:t>
            </w:r>
          </w:p>
        </w:tc>
        <w:tc>
          <w:tcPr>
            <w:tcW w:w="408" w:type="pct"/>
            <w:tcBorders>
              <w:top w:val="single" w:sz="4" w:space="0" w:color="000000"/>
              <w:left w:val="single" w:sz="4" w:space="0" w:color="000000"/>
              <w:bottom w:val="single" w:sz="4" w:space="0" w:color="000000"/>
            </w:tcBorders>
            <w:shd w:val="clear" w:color="auto" w:fill="auto"/>
            <w:vAlign w:val="center"/>
          </w:tcPr>
          <w:p w14:paraId="115C884A"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Ilość opakowań</w:t>
            </w:r>
          </w:p>
        </w:tc>
        <w:tc>
          <w:tcPr>
            <w:tcW w:w="360" w:type="pct"/>
            <w:tcBorders>
              <w:top w:val="single" w:sz="4" w:space="0" w:color="000000"/>
              <w:left w:val="single" w:sz="4" w:space="0" w:color="000000"/>
              <w:bottom w:val="single" w:sz="4" w:space="0" w:color="000000"/>
            </w:tcBorders>
            <w:shd w:val="clear" w:color="auto" w:fill="auto"/>
            <w:vAlign w:val="center"/>
          </w:tcPr>
          <w:p w14:paraId="25E54637" w14:textId="689467D8" w:rsidR="00767EA5" w:rsidRPr="00A353D3" w:rsidRDefault="00767EA5" w:rsidP="00767EA5">
            <w:pPr>
              <w:jc w:val="center"/>
              <w:rPr>
                <w:rFonts w:asciiTheme="minorHAnsi" w:hAnsiTheme="minorHAnsi" w:cstheme="minorHAnsi"/>
              </w:rPr>
            </w:pPr>
            <w:r w:rsidRPr="00A353D3">
              <w:rPr>
                <w:rFonts w:asciiTheme="minorHAnsi" w:hAnsiTheme="minorHAnsi" w:cstheme="minorHAnsi"/>
              </w:rPr>
              <w:t>Cena jednostk. netto</w:t>
            </w:r>
            <w:r>
              <w:rPr>
                <w:rFonts w:asciiTheme="minorHAnsi" w:hAnsiTheme="minorHAnsi" w:cstheme="minorHAnsi"/>
              </w:rPr>
              <w:t xml:space="preserve"> </w:t>
            </w:r>
            <w:r w:rsidRPr="00A353D3">
              <w:rPr>
                <w:rFonts w:asciiTheme="minorHAnsi" w:hAnsiTheme="minorHAnsi" w:cstheme="minorHAnsi"/>
              </w:rPr>
              <w:t>za op./szt.</w:t>
            </w:r>
          </w:p>
        </w:tc>
        <w:tc>
          <w:tcPr>
            <w:tcW w:w="362" w:type="pct"/>
            <w:tcBorders>
              <w:top w:val="single" w:sz="4" w:space="0" w:color="000000"/>
              <w:left w:val="single" w:sz="4" w:space="0" w:color="000000"/>
              <w:bottom w:val="single" w:sz="4" w:space="0" w:color="000000"/>
            </w:tcBorders>
            <w:shd w:val="clear" w:color="auto" w:fill="auto"/>
            <w:vAlign w:val="center"/>
          </w:tcPr>
          <w:p w14:paraId="67C382D2"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Wartość</w:t>
            </w:r>
          </w:p>
          <w:p w14:paraId="527EA022"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netto</w:t>
            </w:r>
          </w:p>
        </w:tc>
        <w:tc>
          <w:tcPr>
            <w:tcW w:w="340" w:type="pct"/>
            <w:tcBorders>
              <w:top w:val="single" w:sz="4" w:space="0" w:color="000000"/>
              <w:left w:val="single" w:sz="4" w:space="0" w:color="000000"/>
              <w:bottom w:val="single" w:sz="4" w:space="0" w:color="000000"/>
            </w:tcBorders>
            <w:shd w:val="clear" w:color="auto" w:fill="auto"/>
            <w:vAlign w:val="center"/>
          </w:tcPr>
          <w:p w14:paraId="5ED21D21"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Stawka VAT</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46097"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Wartość</w:t>
            </w:r>
          </w:p>
          <w:p w14:paraId="4BEA6662"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brutto</w:t>
            </w:r>
          </w:p>
        </w:tc>
      </w:tr>
      <w:tr w:rsidR="00767EA5" w:rsidRPr="00A353D3" w14:paraId="14AB4BE0" w14:textId="77777777" w:rsidTr="00767EA5">
        <w:trPr>
          <w:trHeight w:val="50"/>
        </w:trPr>
        <w:tc>
          <w:tcPr>
            <w:tcW w:w="161" w:type="pct"/>
            <w:tcBorders>
              <w:top w:val="single" w:sz="4" w:space="0" w:color="000000"/>
              <w:left w:val="single" w:sz="4" w:space="0" w:color="000000"/>
              <w:bottom w:val="single" w:sz="4" w:space="0" w:color="000000"/>
            </w:tcBorders>
            <w:shd w:val="clear" w:color="auto" w:fill="auto"/>
          </w:tcPr>
          <w:p w14:paraId="4D81B393"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I</w:t>
            </w:r>
          </w:p>
        </w:tc>
        <w:tc>
          <w:tcPr>
            <w:tcW w:w="1610" w:type="pct"/>
            <w:tcBorders>
              <w:top w:val="single" w:sz="4" w:space="0" w:color="000000"/>
              <w:left w:val="single" w:sz="4" w:space="0" w:color="000000"/>
              <w:bottom w:val="single" w:sz="4" w:space="0" w:color="000000"/>
            </w:tcBorders>
            <w:shd w:val="clear" w:color="auto" w:fill="auto"/>
          </w:tcPr>
          <w:p w14:paraId="03D2F0CA"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II</w:t>
            </w:r>
          </w:p>
        </w:tc>
        <w:tc>
          <w:tcPr>
            <w:tcW w:w="329" w:type="pct"/>
            <w:tcBorders>
              <w:top w:val="single" w:sz="4" w:space="0" w:color="000000"/>
              <w:left w:val="single" w:sz="4" w:space="0" w:color="000000"/>
              <w:bottom w:val="single" w:sz="4" w:space="0" w:color="000000"/>
            </w:tcBorders>
            <w:shd w:val="clear" w:color="auto" w:fill="auto"/>
          </w:tcPr>
          <w:p w14:paraId="4E6C1574"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III</w:t>
            </w:r>
          </w:p>
        </w:tc>
        <w:tc>
          <w:tcPr>
            <w:tcW w:w="612" w:type="pct"/>
            <w:tcBorders>
              <w:top w:val="single" w:sz="4" w:space="0" w:color="000000"/>
              <w:left w:val="single" w:sz="4" w:space="0" w:color="000000"/>
              <w:bottom w:val="single" w:sz="4" w:space="0" w:color="000000"/>
            </w:tcBorders>
            <w:shd w:val="clear" w:color="auto" w:fill="auto"/>
          </w:tcPr>
          <w:p w14:paraId="79D1EBEC" w14:textId="697D9013" w:rsidR="00767EA5" w:rsidRPr="00A353D3" w:rsidRDefault="00767EA5" w:rsidP="00AA16D7">
            <w:pPr>
              <w:jc w:val="center"/>
              <w:rPr>
                <w:rFonts w:asciiTheme="minorHAnsi" w:hAnsiTheme="minorHAnsi" w:cstheme="minorHAnsi"/>
              </w:rPr>
            </w:pPr>
            <w:r w:rsidRPr="00A353D3">
              <w:rPr>
                <w:rFonts w:asciiTheme="minorHAnsi" w:hAnsiTheme="minorHAnsi" w:cstheme="minorHAnsi"/>
              </w:rPr>
              <w:t>IV</w:t>
            </w:r>
          </w:p>
        </w:tc>
        <w:tc>
          <w:tcPr>
            <w:tcW w:w="470" w:type="pct"/>
            <w:tcBorders>
              <w:top w:val="single" w:sz="4" w:space="0" w:color="000000"/>
              <w:left w:val="single" w:sz="4" w:space="0" w:color="000000"/>
              <w:bottom w:val="single" w:sz="4" w:space="0" w:color="000000"/>
            </w:tcBorders>
            <w:shd w:val="clear" w:color="auto" w:fill="auto"/>
          </w:tcPr>
          <w:p w14:paraId="0554C362" w14:textId="79C44CC5" w:rsidR="00767EA5" w:rsidRPr="00A353D3" w:rsidRDefault="00767EA5" w:rsidP="00AA16D7">
            <w:pPr>
              <w:jc w:val="center"/>
              <w:rPr>
                <w:rFonts w:asciiTheme="minorHAnsi" w:hAnsiTheme="minorHAnsi" w:cstheme="minorHAnsi"/>
              </w:rPr>
            </w:pPr>
            <w:r>
              <w:rPr>
                <w:rFonts w:asciiTheme="minorHAnsi" w:hAnsiTheme="minorHAnsi" w:cstheme="minorHAnsi"/>
              </w:rPr>
              <w:t>V</w:t>
            </w:r>
          </w:p>
        </w:tc>
        <w:tc>
          <w:tcPr>
            <w:tcW w:w="408" w:type="pct"/>
            <w:tcBorders>
              <w:top w:val="single" w:sz="4" w:space="0" w:color="000000"/>
              <w:left w:val="single" w:sz="4" w:space="0" w:color="000000"/>
              <w:bottom w:val="single" w:sz="4" w:space="0" w:color="000000"/>
            </w:tcBorders>
            <w:shd w:val="clear" w:color="auto" w:fill="auto"/>
          </w:tcPr>
          <w:p w14:paraId="1FD849D1" w14:textId="03967FE7" w:rsidR="00767EA5" w:rsidRPr="00A353D3" w:rsidRDefault="00767EA5" w:rsidP="00AA16D7">
            <w:pPr>
              <w:jc w:val="center"/>
              <w:rPr>
                <w:rFonts w:asciiTheme="minorHAnsi" w:hAnsiTheme="minorHAnsi" w:cstheme="minorHAnsi"/>
              </w:rPr>
            </w:pPr>
            <w:r>
              <w:rPr>
                <w:rFonts w:asciiTheme="minorHAnsi" w:hAnsiTheme="minorHAnsi" w:cstheme="minorHAnsi"/>
              </w:rPr>
              <w:t>VI</w:t>
            </w:r>
          </w:p>
        </w:tc>
        <w:tc>
          <w:tcPr>
            <w:tcW w:w="360" w:type="pct"/>
            <w:tcBorders>
              <w:top w:val="single" w:sz="4" w:space="0" w:color="000000"/>
              <w:left w:val="single" w:sz="4" w:space="0" w:color="000000"/>
              <w:bottom w:val="single" w:sz="4" w:space="0" w:color="000000"/>
            </w:tcBorders>
            <w:shd w:val="clear" w:color="auto" w:fill="auto"/>
          </w:tcPr>
          <w:p w14:paraId="479487C7" w14:textId="2EC09E0E" w:rsidR="00767EA5" w:rsidRPr="00A353D3" w:rsidRDefault="00767EA5" w:rsidP="00AA16D7">
            <w:pPr>
              <w:jc w:val="center"/>
              <w:rPr>
                <w:rFonts w:asciiTheme="minorHAnsi" w:hAnsiTheme="minorHAnsi" w:cstheme="minorHAnsi"/>
              </w:rPr>
            </w:pPr>
            <w:r>
              <w:rPr>
                <w:rFonts w:asciiTheme="minorHAnsi" w:hAnsiTheme="minorHAnsi" w:cstheme="minorHAnsi"/>
              </w:rPr>
              <w:t>VII</w:t>
            </w:r>
          </w:p>
        </w:tc>
        <w:tc>
          <w:tcPr>
            <w:tcW w:w="362" w:type="pct"/>
            <w:tcBorders>
              <w:top w:val="single" w:sz="4" w:space="0" w:color="000000"/>
              <w:left w:val="single" w:sz="4" w:space="0" w:color="000000"/>
              <w:bottom w:val="single" w:sz="4" w:space="0" w:color="000000"/>
            </w:tcBorders>
            <w:shd w:val="clear" w:color="auto" w:fill="auto"/>
          </w:tcPr>
          <w:p w14:paraId="2829C79E" w14:textId="20084F30" w:rsidR="00767EA5" w:rsidRPr="00A353D3" w:rsidRDefault="00767EA5" w:rsidP="00AA16D7">
            <w:pPr>
              <w:jc w:val="center"/>
              <w:rPr>
                <w:rFonts w:asciiTheme="minorHAnsi" w:hAnsiTheme="minorHAnsi" w:cstheme="minorHAnsi"/>
              </w:rPr>
            </w:pPr>
            <w:r>
              <w:rPr>
                <w:rFonts w:asciiTheme="minorHAnsi" w:hAnsiTheme="minorHAnsi" w:cstheme="minorHAnsi"/>
              </w:rPr>
              <w:t>VIII</w:t>
            </w:r>
          </w:p>
        </w:tc>
        <w:tc>
          <w:tcPr>
            <w:tcW w:w="340" w:type="pct"/>
            <w:tcBorders>
              <w:top w:val="single" w:sz="4" w:space="0" w:color="000000"/>
              <w:left w:val="single" w:sz="4" w:space="0" w:color="000000"/>
              <w:bottom w:val="single" w:sz="4" w:space="0" w:color="000000"/>
            </w:tcBorders>
            <w:shd w:val="clear" w:color="auto" w:fill="auto"/>
          </w:tcPr>
          <w:p w14:paraId="65DBC892" w14:textId="79D295F6" w:rsidR="00767EA5" w:rsidRPr="00A353D3" w:rsidRDefault="00767EA5" w:rsidP="00AA16D7">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3BAA7084" w14:textId="2CC4D472" w:rsidR="00767EA5" w:rsidRPr="00A353D3" w:rsidRDefault="00767EA5" w:rsidP="00AA16D7">
            <w:pPr>
              <w:jc w:val="center"/>
              <w:rPr>
                <w:rFonts w:asciiTheme="minorHAnsi" w:hAnsiTheme="minorHAnsi" w:cstheme="minorHAnsi"/>
              </w:rPr>
            </w:pPr>
            <w:r>
              <w:rPr>
                <w:rFonts w:asciiTheme="minorHAnsi" w:hAnsiTheme="minorHAnsi" w:cstheme="minorHAnsi"/>
              </w:rPr>
              <w:t>X</w:t>
            </w:r>
          </w:p>
        </w:tc>
      </w:tr>
      <w:tr w:rsidR="00767EA5" w:rsidRPr="00A353D3" w14:paraId="6160D2C8" w14:textId="77777777" w:rsidTr="00767EA5">
        <w:trPr>
          <w:cantSplit/>
          <w:trHeight w:val="180"/>
        </w:trPr>
        <w:tc>
          <w:tcPr>
            <w:tcW w:w="161" w:type="pct"/>
            <w:tcBorders>
              <w:top w:val="single" w:sz="4" w:space="0" w:color="000000"/>
              <w:left w:val="single" w:sz="4" w:space="0" w:color="000000"/>
              <w:bottom w:val="single" w:sz="4" w:space="0" w:color="000000"/>
            </w:tcBorders>
            <w:shd w:val="clear" w:color="auto" w:fill="auto"/>
          </w:tcPr>
          <w:p w14:paraId="0A8A94A3"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1.</w:t>
            </w:r>
          </w:p>
        </w:tc>
        <w:tc>
          <w:tcPr>
            <w:tcW w:w="1610" w:type="pct"/>
            <w:tcBorders>
              <w:top w:val="single" w:sz="4" w:space="0" w:color="000000"/>
              <w:left w:val="single" w:sz="4" w:space="0" w:color="000000"/>
              <w:bottom w:val="single" w:sz="4" w:space="0" w:color="000000"/>
            </w:tcBorders>
            <w:shd w:val="clear" w:color="auto" w:fill="auto"/>
          </w:tcPr>
          <w:p w14:paraId="0174F6E7" w14:textId="77777777" w:rsidR="00767EA5" w:rsidRPr="00A353D3" w:rsidRDefault="00767EA5" w:rsidP="00A353D3">
            <w:pPr>
              <w:rPr>
                <w:rFonts w:asciiTheme="minorHAnsi" w:hAnsiTheme="minorHAnsi" w:cstheme="minorHAnsi"/>
              </w:rPr>
            </w:pPr>
            <w:r w:rsidRPr="00A353D3">
              <w:rPr>
                <w:rFonts w:asciiTheme="minorHAnsi" w:hAnsiTheme="minorHAnsi" w:cstheme="minorHAnsi"/>
              </w:rPr>
              <w:t xml:space="preserve">Półmaska ochronna filtrująca jednorazowego użytku FFP3 z zaworem wydechowym. Półmaska filtrująca ma zasłaniać usta, nos i brodę, zapewnić szczelność oraz stabilność położenia </w:t>
            </w:r>
          </w:p>
          <w:p w14:paraId="7F30AC8B" w14:textId="77777777" w:rsidR="00767EA5" w:rsidRPr="00A353D3" w:rsidRDefault="00767EA5" w:rsidP="00A353D3">
            <w:pPr>
              <w:rPr>
                <w:rFonts w:asciiTheme="minorHAnsi" w:hAnsiTheme="minorHAnsi" w:cstheme="minorHAnsi"/>
              </w:rPr>
            </w:pPr>
            <w:r w:rsidRPr="00A353D3">
              <w:rPr>
                <w:rFonts w:asciiTheme="minorHAnsi" w:hAnsiTheme="minorHAnsi" w:cstheme="minorHAnsi"/>
              </w:rPr>
              <w:t>w czasie mówienia, niskie opory podczas oddychania i efektywne odprowadzenie ciepła i wilgoci spod maski.</w:t>
            </w:r>
          </w:p>
          <w:p w14:paraId="09584C48" w14:textId="77777777" w:rsidR="00767EA5" w:rsidRPr="00A353D3" w:rsidRDefault="00767EA5" w:rsidP="00A353D3">
            <w:pPr>
              <w:rPr>
                <w:rFonts w:asciiTheme="minorHAnsi" w:hAnsiTheme="minorHAnsi" w:cstheme="minorHAnsi"/>
              </w:rPr>
            </w:pPr>
            <w:r w:rsidRPr="00A353D3">
              <w:rPr>
                <w:rFonts w:asciiTheme="minorHAnsi" w:hAnsiTheme="minorHAnsi" w:cstheme="minorHAnsi"/>
              </w:rPr>
              <w:t>Podstawowe elementy:</w:t>
            </w:r>
          </w:p>
          <w:p w14:paraId="1B7327DF" w14:textId="2060AD93" w:rsidR="00767EA5" w:rsidRPr="00A353D3" w:rsidRDefault="00767EA5" w:rsidP="00A353D3">
            <w:pPr>
              <w:rPr>
                <w:rFonts w:asciiTheme="minorHAnsi" w:hAnsiTheme="minorHAnsi" w:cstheme="minorHAnsi"/>
              </w:rPr>
            </w:pPr>
            <w:r w:rsidRPr="00A353D3">
              <w:rPr>
                <w:rFonts w:asciiTheme="minorHAnsi" w:hAnsiTheme="minorHAnsi" w:cstheme="minorHAnsi"/>
              </w:rPr>
              <w:t>-zacisk nosowy elastyczny pozwalający na doszczelnienie maski</w:t>
            </w:r>
            <w:r>
              <w:rPr>
                <w:rFonts w:asciiTheme="minorHAnsi" w:hAnsiTheme="minorHAnsi" w:cstheme="minorHAnsi"/>
              </w:rPr>
              <w:t>,</w:t>
            </w:r>
          </w:p>
          <w:p w14:paraId="2BCD54F4" w14:textId="37EFADA7" w:rsidR="00767EA5" w:rsidRPr="00A353D3" w:rsidRDefault="00767EA5" w:rsidP="00A353D3">
            <w:pPr>
              <w:rPr>
                <w:rFonts w:asciiTheme="minorHAnsi" w:hAnsiTheme="minorHAnsi" w:cstheme="minorHAnsi"/>
              </w:rPr>
            </w:pPr>
            <w:r w:rsidRPr="00A353D3">
              <w:rPr>
                <w:rFonts w:asciiTheme="minorHAnsi" w:hAnsiTheme="minorHAnsi" w:cstheme="minorHAnsi"/>
              </w:rPr>
              <w:t>-taśmy na głowie wykonane z gumy pasmanteryjnej lub lateksowej</w:t>
            </w:r>
            <w:r>
              <w:rPr>
                <w:rFonts w:asciiTheme="minorHAnsi" w:hAnsiTheme="minorHAnsi" w:cstheme="minorHAnsi"/>
              </w:rPr>
              <w:t>,</w:t>
            </w:r>
          </w:p>
          <w:p w14:paraId="7F40DE4B" w14:textId="708D4729" w:rsidR="00767EA5" w:rsidRPr="00A353D3" w:rsidRDefault="00DE4A32" w:rsidP="00A353D3">
            <w:pPr>
              <w:rPr>
                <w:rFonts w:asciiTheme="minorHAnsi" w:hAnsiTheme="minorHAnsi" w:cstheme="minorHAnsi"/>
              </w:rPr>
            </w:pPr>
            <w:r>
              <w:rPr>
                <w:rFonts w:asciiTheme="minorHAnsi" w:hAnsiTheme="minorHAnsi" w:cstheme="minorHAnsi"/>
              </w:rPr>
              <w:t>-zapinki taśm na głowie,</w:t>
            </w:r>
          </w:p>
          <w:p w14:paraId="769CD249" w14:textId="099A0FED" w:rsidR="00767EA5" w:rsidRPr="00A353D3" w:rsidRDefault="00767EA5" w:rsidP="00A353D3">
            <w:pPr>
              <w:rPr>
                <w:rFonts w:asciiTheme="minorHAnsi" w:hAnsiTheme="minorHAnsi" w:cstheme="minorHAnsi"/>
              </w:rPr>
            </w:pPr>
            <w:r w:rsidRPr="00A353D3">
              <w:rPr>
                <w:rFonts w:asciiTheme="minorHAnsi" w:hAnsiTheme="minorHAnsi" w:cstheme="minorHAnsi"/>
              </w:rPr>
              <w:t>-zawór wydechowy</w:t>
            </w:r>
            <w:r>
              <w:rPr>
                <w:rFonts w:asciiTheme="minorHAnsi" w:hAnsiTheme="minorHAnsi" w:cstheme="minorHAnsi"/>
              </w:rPr>
              <w:t>.</w:t>
            </w:r>
          </w:p>
          <w:p w14:paraId="793C4236" w14:textId="7661ACBF" w:rsidR="00767EA5" w:rsidRPr="00A353D3" w:rsidRDefault="00767EA5" w:rsidP="00767EA5">
            <w:pPr>
              <w:rPr>
                <w:rFonts w:asciiTheme="minorHAnsi" w:hAnsiTheme="minorHAnsi" w:cstheme="minorHAnsi"/>
              </w:rPr>
            </w:pPr>
            <w:r w:rsidRPr="00A353D3">
              <w:rPr>
                <w:rFonts w:asciiTheme="minorHAnsi" w:hAnsiTheme="minorHAnsi" w:cstheme="minorHAnsi"/>
              </w:rPr>
              <w:t>Zgodna z normą: EN 149 :2001+ A1:2009</w:t>
            </w:r>
          </w:p>
        </w:tc>
        <w:tc>
          <w:tcPr>
            <w:tcW w:w="329" w:type="pct"/>
            <w:tcBorders>
              <w:top w:val="single" w:sz="4" w:space="0" w:color="000000"/>
              <w:left w:val="single" w:sz="4" w:space="0" w:color="000000"/>
              <w:bottom w:val="single" w:sz="4" w:space="0" w:color="000000"/>
            </w:tcBorders>
            <w:shd w:val="clear" w:color="auto" w:fill="auto"/>
            <w:vAlign w:val="center"/>
          </w:tcPr>
          <w:p w14:paraId="17C51006"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200</w:t>
            </w:r>
          </w:p>
        </w:tc>
        <w:tc>
          <w:tcPr>
            <w:tcW w:w="612" w:type="pct"/>
            <w:tcBorders>
              <w:top w:val="single" w:sz="4" w:space="0" w:color="000000"/>
              <w:left w:val="single" w:sz="4" w:space="0" w:color="000000"/>
              <w:bottom w:val="single" w:sz="4" w:space="0" w:color="000000"/>
            </w:tcBorders>
            <w:shd w:val="clear" w:color="auto" w:fill="auto"/>
            <w:vAlign w:val="center"/>
          </w:tcPr>
          <w:p w14:paraId="0CCE8741" w14:textId="77777777" w:rsidR="00767EA5" w:rsidRPr="00A353D3" w:rsidRDefault="00767EA5" w:rsidP="00A353D3">
            <w:pPr>
              <w:rPr>
                <w:rFonts w:asciiTheme="minorHAnsi" w:hAnsiTheme="minorHAnsi" w:cstheme="minorHAnsi"/>
              </w:rPr>
            </w:pPr>
          </w:p>
        </w:tc>
        <w:tc>
          <w:tcPr>
            <w:tcW w:w="470" w:type="pct"/>
            <w:tcBorders>
              <w:top w:val="single" w:sz="4" w:space="0" w:color="000000"/>
              <w:left w:val="single" w:sz="4" w:space="0" w:color="000000"/>
              <w:bottom w:val="single" w:sz="4" w:space="0" w:color="000000"/>
            </w:tcBorders>
            <w:shd w:val="clear" w:color="auto" w:fill="auto"/>
            <w:vAlign w:val="center"/>
          </w:tcPr>
          <w:p w14:paraId="6A2789E0" w14:textId="77777777" w:rsidR="00767EA5" w:rsidRPr="00A353D3" w:rsidRDefault="00767EA5" w:rsidP="00A353D3">
            <w:pPr>
              <w:rPr>
                <w:rFonts w:asciiTheme="minorHAnsi" w:hAnsiTheme="minorHAnsi" w:cstheme="minorHAnsi"/>
              </w:rPr>
            </w:pPr>
          </w:p>
        </w:tc>
        <w:tc>
          <w:tcPr>
            <w:tcW w:w="408" w:type="pct"/>
            <w:tcBorders>
              <w:top w:val="single" w:sz="4" w:space="0" w:color="000000"/>
              <w:left w:val="single" w:sz="4" w:space="0" w:color="000000"/>
              <w:bottom w:val="single" w:sz="4" w:space="0" w:color="000000"/>
            </w:tcBorders>
            <w:shd w:val="clear" w:color="auto" w:fill="auto"/>
            <w:vAlign w:val="center"/>
          </w:tcPr>
          <w:p w14:paraId="09E1383C" w14:textId="77777777" w:rsidR="00767EA5" w:rsidRPr="00A353D3" w:rsidRDefault="00767EA5" w:rsidP="00A353D3">
            <w:pPr>
              <w:rPr>
                <w:rFonts w:asciiTheme="minorHAnsi" w:hAnsiTheme="minorHAnsi" w:cstheme="minorHAnsi"/>
              </w:rPr>
            </w:pPr>
          </w:p>
        </w:tc>
        <w:tc>
          <w:tcPr>
            <w:tcW w:w="360" w:type="pct"/>
            <w:tcBorders>
              <w:top w:val="single" w:sz="4" w:space="0" w:color="000000"/>
              <w:left w:val="single" w:sz="4" w:space="0" w:color="000000"/>
              <w:bottom w:val="single" w:sz="4" w:space="0" w:color="000000"/>
            </w:tcBorders>
            <w:shd w:val="clear" w:color="auto" w:fill="auto"/>
            <w:vAlign w:val="center"/>
          </w:tcPr>
          <w:p w14:paraId="203711D1" w14:textId="77777777" w:rsidR="00767EA5" w:rsidRPr="00A353D3" w:rsidRDefault="00767EA5" w:rsidP="00A353D3">
            <w:pPr>
              <w:rPr>
                <w:rFonts w:asciiTheme="minorHAnsi" w:hAnsiTheme="minorHAnsi" w:cstheme="minorHAnsi"/>
              </w:rPr>
            </w:pPr>
          </w:p>
        </w:tc>
        <w:tc>
          <w:tcPr>
            <w:tcW w:w="362" w:type="pct"/>
            <w:tcBorders>
              <w:top w:val="single" w:sz="4" w:space="0" w:color="000000"/>
              <w:left w:val="single" w:sz="4" w:space="0" w:color="000000"/>
              <w:bottom w:val="single" w:sz="4" w:space="0" w:color="000000"/>
            </w:tcBorders>
            <w:shd w:val="clear" w:color="auto" w:fill="auto"/>
            <w:vAlign w:val="center"/>
          </w:tcPr>
          <w:p w14:paraId="7BB3455B" w14:textId="77777777" w:rsidR="00767EA5" w:rsidRPr="00A353D3" w:rsidRDefault="00767EA5" w:rsidP="00A353D3">
            <w:pPr>
              <w:rPr>
                <w:rFonts w:asciiTheme="minorHAnsi" w:hAnsiTheme="minorHAnsi" w:cstheme="minorHAnsi"/>
              </w:rPr>
            </w:pPr>
          </w:p>
        </w:tc>
        <w:tc>
          <w:tcPr>
            <w:tcW w:w="340" w:type="pct"/>
            <w:tcBorders>
              <w:top w:val="single" w:sz="4" w:space="0" w:color="000000"/>
              <w:left w:val="single" w:sz="4" w:space="0" w:color="000000"/>
              <w:bottom w:val="single" w:sz="4" w:space="0" w:color="000000"/>
            </w:tcBorders>
            <w:shd w:val="clear" w:color="auto" w:fill="auto"/>
            <w:vAlign w:val="center"/>
          </w:tcPr>
          <w:p w14:paraId="2778AA5F" w14:textId="77777777" w:rsidR="00767EA5" w:rsidRPr="00A353D3" w:rsidRDefault="00767EA5" w:rsidP="00A353D3">
            <w:pPr>
              <w:rPr>
                <w:rFonts w:asciiTheme="minorHAnsi" w:hAnsiTheme="minorHAnsi" w:cstheme="minorHAnsi"/>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CD128" w14:textId="77777777" w:rsidR="00767EA5" w:rsidRPr="00A353D3" w:rsidRDefault="00767EA5" w:rsidP="00A353D3">
            <w:pPr>
              <w:rPr>
                <w:rFonts w:asciiTheme="minorHAnsi" w:hAnsiTheme="minorHAnsi" w:cstheme="minorHAnsi"/>
              </w:rPr>
            </w:pPr>
          </w:p>
        </w:tc>
      </w:tr>
      <w:tr w:rsidR="00767EA5" w:rsidRPr="00A353D3" w14:paraId="26831F13" w14:textId="77777777" w:rsidTr="00767EA5">
        <w:trPr>
          <w:cantSplit/>
          <w:trHeight w:val="90"/>
        </w:trPr>
        <w:tc>
          <w:tcPr>
            <w:tcW w:w="161" w:type="pct"/>
            <w:tcBorders>
              <w:top w:val="single" w:sz="4" w:space="0" w:color="000000"/>
              <w:left w:val="single" w:sz="4" w:space="0" w:color="000000"/>
              <w:bottom w:val="single" w:sz="4" w:space="0" w:color="000000"/>
            </w:tcBorders>
            <w:shd w:val="clear" w:color="auto" w:fill="auto"/>
          </w:tcPr>
          <w:p w14:paraId="5A832808"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lastRenderedPageBreak/>
              <w:t>2.</w:t>
            </w:r>
          </w:p>
        </w:tc>
        <w:tc>
          <w:tcPr>
            <w:tcW w:w="1610" w:type="pct"/>
            <w:tcBorders>
              <w:top w:val="single" w:sz="4" w:space="0" w:color="000000"/>
              <w:left w:val="single" w:sz="4" w:space="0" w:color="000000"/>
              <w:bottom w:val="single" w:sz="4" w:space="0" w:color="000000"/>
            </w:tcBorders>
            <w:shd w:val="clear" w:color="auto" w:fill="auto"/>
          </w:tcPr>
          <w:p w14:paraId="74A3B1E4" w14:textId="77777777" w:rsidR="00767EA5" w:rsidRPr="00A353D3" w:rsidRDefault="00767EA5" w:rsidP="00A353D3">
            <w:pPr>
              <w:rPr>
                <w:rFonts w:asciiTheme="minorHAnsi" w:hAnsiTheme="minorHAnsi" w:cstheme="minorHAnsi"/>
              </w:rPr>
            </w:pPr>
            <w:r w:rsidRPr="00A353D3">
              <w:rPr>
                <w:rFonts w:asciiTheme="minorHAnsi" w:hAnsiTheme="minorHAnsi" w:cstheme="minorHAnsi"/>
              </w:rPr>
              <w:t>Półmaska ochronna filtrująca jednorazowego użytku FFP3. Półmaska filtrująca ma zasłaniać usta, nos i brodę, zapewnić szczelność oraz stabilność położenia w czasie mówienia, niskie opory podczas oddychania i efektywne odprowadzenie ciepła i wilgoci spod maski.</w:t>
            </w:r>
          </w:p>
          <w:p w14:paraId="46EC62C0" w14:textId="77777777" w:rsidR="00767EA5" w:rsidRPr="00A353D3" w:rsidRDefault="00767EA5" w:rsidP="00A353D3">
            <w:pPr>
              <w:rPr>
                <w:rFonts w:asciiTheme="minorHAnsi" w:hAnsiTheme="minorHAnsi" w:cstheme="minorHAnsi"/>
              </w:rPr>
            </w:pPr>
            <w:r w:rsidRPr="00A353D3">
              <w:rPr>
                <w:rFonts w:asciiTheme="minorHAnsi" w:hAnsiTheme="minorHAnsi" w:cstheme="minorHAnsi"/>
              </w:rPr>
              <w:t>Podstawowe elementy:</w:t>
            </w:r>
          </w:p>
          <w:p w14:paraId="75954161" w14:textId="3CF22625" w:rsidR="00767EA5" w:rsidRPr="00A353D3" w:rsidRDefault="00767EA5" w:rsidP="00A353D3">
            <w:pPr>
              <w:rPr>
                <w:rFonts w:asciiTheme="minorHAnsi" w:hAnsiTheme="minorHAnsi" w:cstheme="minorHAnsi"/>
              </w:rPr>
            </w:pPr>
            <w:r w:rsidRPr="00A353D3">
              <w:rPr>
                <w:rFonts w:asciiTheme="minorHAnsi" w:hAnsiTheme="minorHAnsi" w:cstheme="minorHAnsi"/>
              </w:rPr>
              <w:t>-zacisk nosowy elastyczny pozwalający na doszczelnienie maski</w:t>
            </w:r>
            <w:r>
              <w:rPr>
                <w:rFonts w:asciiTheme="minorHAnsi" w:hAnsiTheme="minorHAnsi" w:cstheme="minorHAnsi"/>
              </w:rPr>
              <w:t>,</w:t>
            </w:r>
          </w:p>
          <w:p w14:paraId="79FA1A13" w14:textId="30AE2532" w:rsidR="00767EA5" w:rsidRPr="00A353D3" w:rsidRDefault="00767EA5" w:rsidP="00A353D3">
            <w:pPr>
              <w:rPr>
                <w:rFonts w:asciiTheme="minorHAnsi" w:hAnsiTheme="minorHAnsi" w:cstheme="minorHAnsi"/>
              </w:rPr>
            </w:pPr>
            <w:r w:rsidRPr="00A353D3">
              <w:rPr>
                <w:rFonts w:asciiTheme="minorHAnsi" w:hAnsiTheme="minorHAnsi" w:cstheme="minorHAnsi"/>
              </w:rPr>
              <w:t>-taśmy na głowie wykonane z gumy pasmanteryjnej lub lateksowej</w:t>
            </w:r>
            <w:r>
              <w:rPr>
                <w:rFonts w:asciiTheme="minorHAnsi" w:hAnsiTheme="minorHAnsi" w:cstheme="minorHAnsi"/>
              </w:rPr>
              <w:t>,</w:t>
            </w:r>
          </w:p>
          <w:p w14:paraId="0AC74437" w14:textId="6D64E634" w:rsidR="00767EA5" w:rsidRPr="00A353D3" w:rsidRDefault="00767EA5" w:rsidP="00A353D3">
            <w:pPr>
              <w:rPr>
                <w:rFonts w:asciiTheme="minorHAnsi" w:hAnsiTheme="minorHAnsi" w:cstheme="minorHAnsi"/>
              </w:rPr>
            </w:pPr>
            <w:r w:rsidRPr="00A353D3">
              <w:rPr>
                <w:rFonts w:asciiTheme="minorHAnsi" w:hAnsiTheme="minorHAnsi" w:cstheme="minorHAnsi"/>
              </w:rPr>
              <w:t>- zapinki taśm na głowie</w:t>
            </w:r>
            <w:r w:rsidR="00DE4A32">
              <w:rPr>
                <w:rFonts w:asciiTheme="minorHAnsi" w:hAnsiTheme="minorHAnsi" w:cstheme="minorHAnsi"/>
              </w:rPr>
              <w:t>.</w:t>
            </w:r>
          </w:p>
          <w:p w14:paraId="1990A875" w14:textId="63EE02E6" w:rsidR="00767EA5" w:rsidRPr="00A353D3" w:rsidRDefault="00767EA5" w:rsidP="00A353D3">
            <w:pPr>
              <w:rPr>
                <w:rFonts w:asciiTheme="minorHAnsi" w:hAnsiTheme="minorHAnsi" w:cstheme="minorHAnsi"/>
              </w:rPr>
            </w:pPr>
            <w:r>
              <w:rPr>
                <w:rFonts w:asciiTheme="minorHAnsi" w:hAnsiTheme="minorHAnsi" w:cstheme="minorHAnsi"/>
              </w:rPr>
              <w:t>Zgodna z normą: EN 149</w:t>
            </w:r>
            <w:r w:rsidRPr="00A353D3">
              <w:rPr>
                <w:rFonts w:asciiTheme="minorHAnsi" w:hAnsiTheme="minorHAnsi" w:cstheme="minorHAnsi"/>
              </w:rPr>
              <w:t>:2001</w:t>
            </w:r>
            <w:r>
              <w:rPr>
                <w:rFonts w:asciiTheme="minorHAnsi" w:hAnsiTheme="minorHAnsi" w:cstheme="minorHAnsi"/>
              </w:rPr>
              <w:t xml:space="preserve"> </w:t>
            </w:r>
            <w:r w:rsidRPr="00A353D3">
              <w:rPr>
                <w:rFonts w:asciiTheme="minorHAnsi" w:hAnsiTheme="minorHAnsi" w:cstheme="minorHAnsi"/>
              </w:rPr>
              <w:t>+ A1:2009</w:t>
            </w:r>
          </w:p>
        </w:tc>
        <w:tc>
          <w:tcPr>
            <w:tcW w:w="329" w:type="pct"/>
            <w:tcBorders>
              <w:top w:val="single" w:sz="4" w:space="0" w:color="000000"/>
              <w:left w:val="single" w:sz="4" w:space="0" w:color="000000"/>
              <w:bottom w:val="single" w:sz="4" w:space="0" w:color="000000"/>
            </w:tcBorders>
            <w:shd w:val="clear" w:color="auto" w:fill="auto"/>
            <w:vAlign w:val="center"/>
          </w:tcPr>
          <w:p w14:paraId="5D9B4600"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200</w:t>
            </w:r>
          </w:p>
        </w:tc>
        <w:tc>
          <w:tcPr>
            <w:tcW w:w="612" w:type="pct"/>
            <w:tcBorders>
              <w:top w:val="single" w:sz="4" w:space="0" w:color="000000"/>
              <w:left w:val="single" w:sz="4" w:space="0" w:color="000000"/>
              <w:bottom w:val="single" w:sz="4" w:space="0" w:color="000000"/>
            </w:tcBorders>
            <w:shd w:val="clear" w:color="auto" w:fill="auto"/>
            <w:vAlign w:val="center"/>
          </w:tcPr>
          <w:p w14:paraId="369F66FF" w14:textId="77777777" w:rsidR="00767EA5" w:rsidRPr="00A353D3" w:rsidRDefault="00767EA5" w:rsidP="00A353D3">
            <w:pPr>
              <w:rPr>
                <w:rFonts w:asciiTheme="minorHAnsi" w:hAnsiTheme="minorHAnsi" w:cstheme="minorHAnsi"/>
              </w:rPr>
            </w:pPr>
          </w:p>
        </w:tc>
        <w:tc>
          <w:tcPr>
            <w:tcW w:w="470" w:type="pct"/>
            <w:tcBorders>
              <w:top w:val="single" w:sz="4" w:space="0" w:color="000000"/>
              <w:left w:val="single" w:sz="4" w:space="0" w:color="000000"/>
              <w:bottom w:val="single" w:sz="4" w:space="0" w:color="000000"/>
            </w:tcBorders>
            <w:shd w:val="clear" w:color="auto" w:fill="auto"/>
            <w:vAlign w:val="center"/>
          </w:tcPr>
          <w:p w14:paraId="1C3F1CFB" w14:textId="77777777" w:rsidR="00767EA5" w:rsidRPr="00A353D3" w:rsidRDefault="00767EA5" w:rsidP="00A353D3">
            <w:pPr>
              <w:rPr>
                <w:rFonts w:asciiTheme="minorHAnsi" w:hAnsiTheme="minorHAnsi" w:cstheme="minorHAnsi"/>
              </w:rPr>
            </w:pPr>
          </w:p>
        </w:tc>
        <w:tc>
          <w:tcPr>
            <w:tcW w:w="408" w:type="pct"/>
            <w:tcBorders>
              <w:top w:val="single" w:sz="4" w:space="0" w:color="000000"/>
              <w:left w:val="single" w:sz="4" w:space="0" w:color="000000"/>
              <w:bottom w:val="single" w:sz="4" w:space="0" w:color="000000"/>
            </w:tcBorders>
            <w:shd w:val="clear" w:color="auto" w:fill="auto"/>
            <w:vAlign w:val="center"/>
          </w:tcPr>
          <w:p w14:paraId="3C478294" w14:textId="77777777" w:rsidR="00767EA5" w:rsidRPr="00A353D3" w:rsidRDefault="00767EA5" w:rsidP="00A353D3">
            <w:pPr>
              <w:rPr>
                <w:rFonts w:asciiTheme="minorHAnsi" w:hAnsiTheme="minorHAnsi" w:cstheme="minorHAnsi"/>
              </w:rPr>
            </w:pPr>
          </w:p>
        </w:tc>
        <w:tc>
          <w:tcPr>
            <w:tcW w:w="360" w:type="pct"/>
            <w:tcBorders>
              <w:top w:val="single" w:sz="4" w:space="0" w:color="000000"/>
              <w:left w:val="single" w:sz="4" w:space="0" w:color="000000"/>
              <w:bottom w:val="single" w:sz="4" w:space="0" w:color="000000"/>
            </w:tcBorders>
            <w:shd w:val="clear" w:color="auto" w:fill="auto"/>
            <w:vAlign w:val="center"/>
          </w:tcPr>
          <w:p w14:paraId="1E6946DA" w14:textId="77777777" w:rsidR="00767EA5" w:rsidRPr="00A353D3" w:rsidRDefault="00767EA5" w:rsidP="00A353D3">
            <w:pPr>
              <w:rPr>
                <w:rFonts w:asciiTheme="minorHAnsi" w:hAnsiTheme="minorHAnsi" w:cstheme="minorHAnsi"/>
              </w:rPr>
            </w:pPr>
          </w:p>
        </w:tc>
        <w:tc>
          <w:tcPr>
            <w:tcW w:w="362" w:type="pct"/>
            <w:tcBorders>
              <w:top w:val="single" w:sz="4" w:space="0" w:color="000000"/>
              <w:left w:val="single" w:sz="4" w:space="0" w:color="000000"/>
              <w:bottom w:val="single" w:sz="4" w:space="0" w:color="000000"/>
            </w:tcBorders>
            <w:shd w:val="clear" w:color="auto" w:fill="auto"/>
            <w:vAlign w:val="center"/>
          </w:tcPr>
          <w:p w14:paraId="47CFDFED" w14:textId="77777777" w:rsidR="00767EA5" w:rsidRPr="00A353D3" w:rsidRDefault="00767EA5" w:rsidP="00A353D3">
            <w:pPr>
              <w:rPr>
                <w:rFonts w:asciiTheme="minorHAnsi" w:hAnsiTheme="minorHAnsi" w:cstheme="minorHAnsi"/>
              </w:rPr>
            </w:pPr>
          </w:p>
        </w:tc>
        <w:tc>
          <w:tcPr>
            <w:tcW w:w="340" w:type="pct"/>
            <w:tcBorders>
              <w:top w:val="single" w:sz="4" w:space="0" w:color="000000"/>
              <w:left w:val="single" w:sz="4" w:space="0" w:color="000000"/>
              <w:bottom w:val="single" w:sz="4" w:space="0" w:color="000000"/>
            </w:tcBorders>
            <w:shd w:val="clear" w:color="auto" w:fill="auto"/>
            <w:vAlign w:val="center"/>
          </w:tcPr>
          <w:p w14:paraId="0CCE72EC" w14:textId="77777777" w:rsidR="00767EA5" w:rsidRPr="00A353D3" w:rsidRDefault="00767EA5" w:rsidP="00A353D3">
            <w:pPr>
              <w:rPr>
                <w:rFonts w:asciiTheme="minorHAnsi" w:hAnsiTheme="minorHAnsi" w:cstheme="minorHAnsi"/>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B89D2" w14:textId="77777777" w:rsidR="00767EA5" w:rsidRPr="00A353D3" w:rsidRDefault="00767EA5" w:rsidP="00A353D3">
            <w:pPr>
              <w:rPr>
                <w:rFonts w:asciiTheme="minorHAnsi" w:hAnsiTheme="minorHAnsi" w:cstheme="minorHAnsi"/>
              </w:rPr>
            </w:pPr>
          </w:p>
        </w:tc>
      </w:tr>
      <w:tr w:rsidR="00767EA5" w:rsidRPr="00A353D3" w14:paraId="51B04144" w14:textId="77777777" w:rsidTr="00767EA5">
        <w:trPr>
          <w:cantSplit/>
          <w:trHeight w:val="210"/>
        </w:trPr>
        <w:tc>
          <w:tcPr>
            <w:tcW w:w="161" w:type="pct"/>
            <w:tcBorders>
              <w:top w:val="single" w:sz="4" w:space="0" w:color="000000"/>
              <w:left w:val="single" w:sz="4" w:space="0" w:color="000000"/>
              <w:bottom w:val="single" w:sz="4" w:space="0" w:color="000000"/>
            </w:tcBorders>
            <w:shd w:val="clear" w:color="auto" w:fill="auto"/>
          </w:tcPr>
          <w:p w14:paraId="0F4BD0F4" w14:textId="77777777" w:rsidR="00767EA5" w:rsidRPr="00A353D3" w:rsidRDefault="00767EA5" w:rsidP="00AA16D7">
            <w:pPr>
              <w:jc w:val="center"/>
              <w:rPr>
                <w:rFonts w:asciiTheme="minorHAnsi" w:hAnsiTheme="minorHAnsi" w:cstheme="minorHAnsi"/>
              </w:rPr>
            </w:pPr>
            <w:r w:rsidRPr="00A353D3">
              <w:rPr>
                <w:rFonts w:asciiTheme="minorHAnsi" w:hAnsiTheme="minorHAnsi" w:cstheme="minorHAnsi"/>
              </w:rPr>
              <w:t>3.</w:t>
            </w:r>
          </w:p>
        </w:tc>
        <w:tc>
          <w:tcPr>
            <w:tcW w:w="1610" w:type="pct"/>
            <w:tcBorders>
              <w:top w:val="single" w:sz="4" w:space="0" w:color="000000"/>
              <w:left w:val="single" w:sz="4" w:space="0" w:color="000000"/>
              <w:bottom w:val="single" w:sz="4" w:space="0" w:color="000000"/>
            </w:tcBorders>
            <w:shd w:val="clear" w:color="auto" w:fill="auto"/>
          </w:tcPr>
          <w:p w14:paraId="6A9BEB31" w14:textId="77777777" w:rsidR="00767EA5" w:rsidRPr="00A353D3" w:rsidRDefault="00767EA5" w:rsidP="00A353D3">
            <w:pPr>
              <w:rPr>
                <w:rFonts w:asciiTheme="minorHAnsi" w:hAnsiTheme="minorHAnsi" w:cstheme="minorHAnsi"/>
              </w:rPr>
            </w:pPr>
            <w:r w:rsidRPr="00A353D3">
              <w:rPr>
                <w:rFonts w:asciiTheme="minorHAnsi" w:hAnsiTheme="minorHAnsi" w:cstheme="minorHAnsi"/>
              </w:rPr>
              <w:t>Półmaska ochronna filtrująca jednorazowego użytku FFP2. Półmaska filtrująca ma zasłaniać usta, nos i brodę, zapewnić szczelność oraz stabilność położenia w czasie mówienia, niskie opory podczas oddychania i efektywne odprowadzenie ciepła i wilgoci spod maski.</w:t>
            </w:r>
          </w:p>
          <w:p w14:paraId="7A9AACBC" w14:textId="77777777" w:rsidR="00767EA5" w:rsidRPr="00A353D3" w:rsidRDefault="00767EA5" w:rsidP="00A353D3">
            <w:pPr>
              <w:rPr>
                <w:rFonts w:asciiTheme="minorHAnsi" w:hAnsiTheme="minorHAnsi" w:cstheme="minorHAnsi"/>
              </w:rPr>
            </w:pPr>
            <w:r w:rsidRPr="00A353D3">
              <w:rPr>
                <w:rFonts w:asciiTheme="minorHAnsi" w:hAnsiTheme="minorHAnsi" w:cstheme="minorHAnsi"/>
              </w:rPr>
              <w:t>Podstawowe elementy:</w:t>
            </w:r>
          </w:p>
          <w:p w14:paraId="1AE1A4C1" w14:textId="597934F6" w:rsidR="00767EA5" w:rsidRPr="00A353D3" w:rsidRDefault="00767EA5" w:rsidP="00A353D3">
            <w:pPr>
              <w:rPr>
                <w:rFonts w:asciiTheme="minorHAnsi" w:hAnsiTheme="minorHAnsi" w:cstheme="minorHAnsi"/>
              </w:rPr>
            </w:pPr>
            <w:r w:rsidRPr="00A353D3">
              <w:rPr>
                <w:rFonts w:asciiTheme="minorHAnsi" w:hAnsiTheme="minorHAnsi" w:cstheme="minorHAnsi"/>
              </w:rPr>
              <w:t>-zacisk nosowy elastyczny pozwalający na doszczelnienie maski</w:t>
            </w:r>
            <w:r>
              <w:rPr>
                <w:rFonts w:asciiTheme="minorHAnsi" w:hAnsiTheme="minorHAnsi" w:cstheme="minorHAnsi"/>
              </w:rPr>
              <w:t>,</w:t>
            </w:r>
          </w:p>
          <w:p w14:paraId="5D7A4EB6" w14:textId="19F195E4" w:rsidR="00767EA5" w:rsidRPr="00A353D3" w:rsidRDefault="00767EA5" w:rsidP="00A353D3">
            <w:pPr>
              <w:rPr>
                <w:rFonts w:asciiTheme="minorHAnsi" w:hAnsiTheme="minorHAnsi" w:cstheme="minorHAnsi"/>
              </w:rPr>
            </w:pPr>
            <w:r w:rsidRPr="00A353D3">
              <w:rPr>
                <w:rFonts w:asciiTheme="minorHAnsi" w:hAnsiTheme="minorHAnsi" w:cstheme="minorHAnsi"/>
              </w:rPr>
              <w:t>-taśmy na głowię wykonane z gumy pasmanteryjnej lub lateksowej</w:t>
            </w:r>
            <w:r>
              <w:rPr>
                <w:rFonts w:asciiTheme="minorHAnsi" w:hAnsiTheme="minorHAnsi" w:cstheme="minorHAnsi"/>
              </w:rPr>
              <w:t>,</w:t>
            </w:r>
          </w:p>
          <w:p w14:paraId="382A8AB6" w14:textId="1E4149D2" w:rsidR="00767EA5" w:rsidRPr="00A353D3" w:rsidRDefault="00767EA5" w:rsidP="00DE4A32">
            <w:pPr>
              <w:rPr>
                <w:rFonts w:asciiTheme="minorHAnsi" w:hAnsiTheme="minorHAnsi" w:cstheme="minorHAnsi"/>
              </w:rPr>
            </w:pPr>
            <w:r>
              <w:rPr>
                <w:rFonts w:asciiTheme="minorHAnsi" w:hAnsiTheme="minorHAnsi" w:cstheme="minorHAnsi"/>
              </w:rPr>
              <w:t>-</w:t>
            </w:r>
            <w:r w:rsidR="00DE4A32">
              <w:rPr>
                <w:rFonts w:asciiTheme="minorHAnsi" w:hAnsiTheme="minorHAnsi" w:cstheme="minorHAnsi"/>
              </w:rPr>
              <w:t>zapinki taśm na głowie.</w:t>
            </w:r>
          </w:p>
        </w:tc>
        <w:tc>
          <w:tcPr>
            <w:tcW w:w="329" w:type="pct"/>
            <w:tcBorders>
              <w:top w:val="single" w:sz="4" w:space="0" w:color="000000"/>
              <w:left w:val="single" w:sz="4" w:space="0" w:color="000000"/>
              <w:bottom w:val="single" w:sz="4" w:space="0" w:color="000000"/>
            </w:tcBorders>
            <w:shd w:val="clear" w:color="auto" w:fill="auto"/>
            <w:vAlign w:val="center"/>
          </w:tcPr>
          <w:p w14:paraId="531845DA"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200</w:t>
            </w:r>
          </w:p>
        </w:tc>
        <w:tc>
          <w:tcPr>
            <w:tcW w:w="612" w:type="pct"/>
            <w:tcBorders>
              <w:top w:val="single" w:sz="4" w:space="0" w:color="000000"/>
              <w:left w:val="single" w:sz="4" w:space="0" w:color="000000"/>
              <w:bottom w:val="single" w:sz="4" w:space="0" w:color="000000"/>
            </w:tcBorders>
            <w:shd w:val="clear" w:color="auto" w:fill="auto"/>
            <w:vAlign w:val="center"/>
          </w:tcPr>
          <w:p w14:paraId="61AAB98D" w14:textId="77777777" w:rsidR="00767EA5" w:rsidRPr="00A353D3" w:rsidRDefault="00767EA5" w:rsidP="00A353D3">
            <w:pPr>
              <w:rPr>
                <w:rFonts w:asciiTheme="minorHAnsi" w:hAnsiTheme="minorHAnsi" w:cstheme="minorHAnsi"/>
              </w:rPr>
            </w:pPr>
          </w:p>
        </w:tc>
        <w:tc>
          <w:tcPr>
            <w:tcW w:w="470" w:type="pct"/>
            <w:tcBorders>
              <w:top w:val="single" w:sz="4" w:space="0" w:color="000000"/>
              <w:left w:val="single" w:sz="4" w:space="0" w:color="000000"/>
              <w:bottom w:val="single" w:sz="4" w:space="0" w:color="000000"/>
            </w:tcBorders>
            <w:shd w:val="clear" w:color="auto" w:fill="auto"/>
            <w:vAlign w:val="center"/>
          </w:tcPr>
          <w:p w14:paraId="6D9D37ED" w14:textId="77777777" w:rsidR="00767EA5" w:rsidRPr="00A353D3" w:rsidRDefault="00767EA5" w:rsidP="00A353D3">
            <w:pPr>
              <w:rPr>
                <w:rFonts w:asciiTheme="minorHAnsi" w:hAnsiTheme="minorHAnsi" w:cstheme="minorHAnsi"/>
              </w:rPr>
            </w:pPr>
          </w:p>
        </w:tc>
        <w:tc>
          <w:tcPr>
            <w:tcW w:w="408" w:type="pct"/>
            <w:tcBorders>
              <w:top w:val="single" w:sz="4" w:space="0" w:color="000000"/>
              <w:left w:val="single" w:sz="4" w:space="0" w:color="000000"/>
              <w:bottom w:val="single" w:sz="4" w:space="0" w:color="000000"/>
              <w:right w:val="single" w:sz="4" w:space="0" w:color="auto"/>
            </w:tcBorders>
            <w:shd w:val="clear" w:color="auto" w:fill="auto"/>
            <w:vAlign w:val="center"/>
          </w:tcPr>
          <w:p w14:paraId="437779E8" w14:textId="77777777" w:rsidR="00767EA5" w:rsidRPr="00A353D3" w:rsidRDefault="00767EA5" w:rsidP="00A353D3">
            <w:pPr>
              <w:rPr>
                <w:rFonts w:asciiTheme="minorHAnsi" w:hAnsiTheme="minorHAnsi" w:cstheme="minorHAnsi"/>
              </w:rPr>
            </w:pPr>
          </w:p>
        </w:tc>
        <w:tc>
          <w:tcPr>
            <w:tcW w:w="360" w:type="pct"/>
            <w:tcBorders>
              <w:top w:val="single" w:sz="4" w:space="0" w:color="000000"/>
              <w:left w:val="single" w:sz="4" w:space="0" w:color="auto"/>
              <w:bottom w:val="single" w:sz="4" w:space="0" w:color="000000"/>
            </w:tcBorders>
            <w:shd w:val="clear" w:color="auto" w:fill="auto"/>
            <w:vAlign w:val="center"/>
          </w:tcPr>
          <w:p w14:paraId="598C8808" w14:textId="77777777" w:rsidR="00767EA5" w:rsidRPr="00A353D3" w:rsidRDefault="00767EA5" w:rsidP="00A353D3">
            <w:pPr>
              <w:rPr>
                <w:rFonts w:asciiTheme="minorHAnsi" w:hAnsiTheme="minorHAnsi" w:cstheme="minorHAnsi"/>
              </w:rPr>
            </w:pPr>
          </w:p>
        </w:tc>
        <w:tc>
          <w:tcPr>
            <w:tcW w:w="362" w:type="pct"/>
            <w:tcBorders>
              <w:top w:val="single" w:sz="4" w:space="0" w:color="000000"/>
              <w:left w:val="single" w:sz="4" w:space="0" w:color="000000"/>
              <w:bottom w:val="single" w:sz="4" w:space="0" w:color="000000"/>
            </w:tcBorders>
            <w:shd w:val="clear" w:color="auto" w:fill="auto"/>
            <w:vAlign w:val="center"/>
          </w:tcPr>
          <w:p w14:paraId="7F4B7112" w14:textId="77777777" w:rsidR="00767EA5" w:rsidRPr="00A353D3" w:rsidRDefault="00767EA5" w:rsidP="00A353D3">
            <w:pPr>
              <w:rPr>
                <w:rFonts w:asciiTheme="minorHAnsi" w:hAnsiTheme="minorHAnsi" w:cstheme="minorHAnsi"/>
              </w:rPr>
            </w:pPr>
          </w:p>
        </w:tc>
        <w:tc>
          <w:tcPr>
            <w:tcW w:w="340" w:type="pct"/>
            <w:tcBorders>
              <w:top w:val="single" w:sz="4" w:space="0" w:color="000000"/>
              <w:left w:val="single" w:sz="4" w:space="0" w:color="000000"/>
              <w:bottom w:val="single" w:sz="4" w:space="0" w:color="000000"/>
            </w:tcBorders>
            <w:shd w:val="clear" w:color="auto" w:fill="auto"/>
            <w:vAlign w:val="center"/>
          </w:tcPr>
          <w:p w14:paraId="0C3DBB66" w14:textId="77777777" w:rsidR="00767EA5" w:rsidRPr="00A353D3" w:rsidRDefault="00767EA5" w:rsidP="00A353D3">
            <w:pPr>
              <w:rPr>
                <w:rFonts w:asciiTheme="minorHAnsi" w:hAnsiTheme="minorHAnsi" w:cstheme="minorHAnsi"/>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AF546" w14:textId="77777777" w:rsidR="00767EA5" w:rsidRPr="00A353D3" w:rsidRDefault="00767EA5" w:rsidP="00A353D3">
            <w:pPr>
              <w:rPr>
                <w:rFonts w:asciiTheme="minorHAnsi" w:hAnsiTheme="minorHAnsi" w:cstheme="minorHAnsi"/>
              </w:rPr>
            </w:pPr>
          </w:p>
        </w:tc>
      </w:tr>
      <w:tr w:rsidR="00BB5611" w:rsidRPr="00A353D3" w14:paraId="3252E80C" w14:textId="77777777" w:rsidTr="00767EA5">
        <w:trPr>
          <w:cantSplit/>
        </w:trPr>
        <w:tc>
          <w:tcPr>
            <w:tcW w:w="3590" w:type="pct"/>
            <w:gridSpan w:val="6"/>
            <w:tcBorders>
              <w:top w:val="single" w:sz="4" w:space="0" w:color="000000"/>
              <w:left w:val="single" w:sz="4" w:space="0" w:color="000000"/>
              <w:bottom w:val="single" w:sz="4" w:space="0" w:color="000000"/>
              <w:right w:val="single" w:sz="4" w:space="0" w:color="auto"/>
            </w:tcBorders>
            <w:shd w:val="clear" w:color="auto" w:fill="auto"/>
          </w:tcPr>
          <w:p w14:paraId="71C4A870"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WARTOŚĆ GLOBALNA</w:t>
            </w:r>
          </w:p>
        </w:tc>
        <w:tc>
          <w:tcPr>
            <w:tcW w:w="360" w:type="pct"/>
            <w:tcBorders>
              <w:top w:val="single" w:sz="4" w:space="0" w:color="auto"/>
              <w:left w:val="single" w:sz="4" w:space="0" w:color="auto"/>
              <w:bottom w:val="single" w:sz="4" w:space="0" w:color="000000"/>
            </w:tcBorders>
            <w:shd w:val="clear" w:color="auto" w:fill="auto"/>
          </w:tcPr>
          <w:p w14:paraId="207ECF9E" w14:textId="77777777" w:rsidR="00A353D3" w:rsidRPr="00A353D3" w:rsidRDefault="00A353D3" w:rsidP="00BB5611">
            <w:pPr>
              <w:jc w:val="right"/>
              <w:rPr>
                <w:rFonts w:asciiTheme="minorHAnsi" w:hAnsiTheme="minorHAnsi" w:cstheme="minorHAnsi"/>
              </w:rPr>
            </w:pPr>
            <w:r w:rsidRPr="00A353D3">
              <w:rPr>
                <w:rFonts w:asciiTheme="minorHAnsi" w:hAnsiTheme="minorHAnsi" w:cstheme="minorHAnsi"/>
              </w:rPr>
              <w:t>NETTO:</w:t>
            </w:r>
          </w:p>
        </w:tc>
        <w:tc>
          <w:tcPr>
            <w:tcW w:w="362" w:type="pct"/>
            <w:tcBorders>
              <w:top w:val="single" w:sz="4" w:space="0" w:color="000000"/>
              <w:left w:val="single" w:sz="4" w:space="0" w:color="000000"/>
              <w:bottom w:val="single" w:sz="4" w:space="0" w:color="000000"/>
            </w:tcBorders>
            <w:shd w:val="clear" w:color="auto" w:fill="auto"/>
          </w:tcPr>
          <w:p w14:paraId="3BEFAED9" w14:textId="77777777" w:rsidR="00A353D3" w:rsidRPr="00A353D3" w:rsidRDefault="00A353D3" w:rsidP="00BB5611">
            <w:pPr>
              <w:jc w:val="right"/>
              <w:rPr>
                <w:rFonts w:asciiTheme="minorHAnsi" w:hAnsiTheme="minorHAnsi" w:cstheme="minorHAnsi"/>
              </w:rPr>
            </w:pPr>
          </w:p>
        </w:tc>
        <w:tc>
          <w:tcPr>
            <w:tcW w:w="340" w:type="pct"/>
            <w:tcBorders>
              <w:top w:val="single" w:sz="4" w:space="0" w:color="000000"/>
              <w:left w:val="single" w:sz="4" w:space="0" w:color="000000"/>
              <w:bottom w:val="single" w:sz="4" w:space="0" w:color="000000"/>
            </w:tcBorders>
            <w:shd w:val="clear" w:color="auto" w:fill="auto"/>
          </w:tcPr>
          <w:p w14:paraId="75139B7D" w14:textId="77777777" w:rsidR="00A353D3" w:rsidRPr="00A353D3" w:rsidRDefault="00A353D3" w:rsidP="00BB5611">
            <w:pPr>
              <w:jc w:val="right"/>
              <w:rPr>
                <w:rFonts w:asciiTheme="minorHAnsi" w:hAnsiTheme="minorHAnsi" w:cstheme="minorHAnsi"/>
              </w:rPr>
            </w:pPr>
            <w:r w:rsidRPr="00A353D3">
              <w:rPr>
                <w:rFonts w:asciiTheme="minorHAnsi" w:hAnsiTheme="minorHAnsi" w:cstheme="minorHAnsi"/>
              </w:rPr>
              <w:t>BRUTTO:</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0C40F064" w14:textId="77777777" w:rsidR="00A353D3" w:rsidRPr="00A353D3" w:rsidRDefault="00A353D3" w:rsidP="00A353D3">
            <w:pPr>
              <w:rPr>
                <w:rFonts w:asciiTheme="minorHAnsi" w:hAnsiTheme="minorHAnsi" w:cstheme="minorHAnsi"/>
              </w:rPr>
            </w:pPr>
          </w:p>
        </w:tc>
      </w:tr>
    </w:tbl>
    <w:p w14:paraId="319CE548" w14:textId="77777777" w:rsidR="00A353D3" w:rsidRPr="00A353D3" w:rsidRDefault="00A353D3" w:rsidP="00A353D3">
      <w:pPr>
        <w:rPr>
          <w:rFonts w:asciiTheme="minorHAnsi" w:hAnsiTheme="minorHAnsi" w:cstheme="minorHAnsi"/>
        </w:rPr>
      </w:pPr>
    </w:p>
    <w:p w14:paraId="6B14DB96" w14:textId="77777777" w:rsidR="00A353D3" w:rsidRPr="00A353D3" w:rsidRDefault="00A353D3" w:rsidP="00A353D3">
      <w:pPr>
        <w:rPr>
          <w:rFonts w:asciiTheme="minorHAnsi" w:hAnsiTheme="minorHAnsi" w:cstheme="minorHAnsi"/>
        </w:rPr>
      </w:pPr>
      <w:bookmarkStart w:id="40" w:name="_Hlk132972753"/>
      <w:r w:rsidRPr="00A353D3">
        <w:rPr>
          <w:rFonts w:asciiTheme="minorHAnsi" w:hAnsiTheme="minorHAnsi" w:cstheme="minorHAnsi"/>
        </w:rPr>
        <w:t>UWAGA: Ofertę należy podpisać kwalifikowanym podpisem elektronicznym przez osobę/osoby uprawnioną/uprawnione do reprezentowania Wykonawcy.</w:t>
      </w:r>
    </w:p>
    <w:bookmarkEnd w:id="40"/>
    <w:p w14:paraId="17E5729F" w14:textId="389B5D1C" w:rsidR="00A353D3" w:rsidRPr="00A353D3" w:rsidRDefault="00A353D3" w:rsidP="00767EA5">
      <w:pPr>
        <w:jc w:val="right"/>
        <w:rPr>
          <w:rFonts w:asciiTheme="minorHAnsi" w:hAnsiTheme="minorHAnsi" w:cstheme="minorHAnsi"/>
        </w:rPr>
      </w:pPr>
      <w:r w:rsidRPr="00A353D3">
        <w:rPr>
          <w:rFonts w:asciiTheme="minorHAnsi" w:hAnsiTheme="minorHAnsi" w:cstheme="minorHAnsi"/>
        </w:rPr>
        <w:br w:type="page"/>
      </w:r>
      <w:r w:rsidRPr="00A353D3">
        <w:rPr>
          <w:rFonts w:asciiTheme="minorHAnsi" w:hAnsiTheme="minorHAnsi" w:cstheme="minorHAnsi"/>
        </w:rPr>
        <w:lastRenderedPageBreak/>
        <w:t>Załącznik nr 2 do SWZ</w:t>
      </w:r>
    </w:p>
    <w:p w14:paraId="586AEE2A"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FORMULARZ CENOWY</w:t>
      </w:r>
    </w:p>
    <w:p w14:paraId="193FA82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106 – Igła kulkowa</w:t>
      </w:r>
    </w:p>
    <w:tbl>
      <w:tblPr>
        <w:tblW w:w="5185" w:type="pct"/>
        <w:tblInd w:w="-580" w:type="dxa"/>
        <w:tblCellMar>
          <w:left w:w="70" w:type="dxa"/>
          <w:right w:w="70" w:type="dxa"/>
        </w:tblCellMar>
        <w:tblLook w:val="0000" w:firstRow="0" w:lastRow="0" w:firstColumn="0" w:lastColumn="0" w:noHBand="0" w:noVBand="0"/>
      </w:tblPr>
      <w:tblGrid>
        <w:gridCol w:w="478"/>
        <w:gridCol w:w="5256"/>
        <w:gridCol w:w="872"/>
        <w:gridCol w:w="930"/>
        <w:gridCol w:w="1214"/>
        <w:gridCol w:w="1315"/>
        <w:gridCol w:w="1145"/>
        <w:gridCol w:w="1147"/>
        <w:gridCol w:w="944"/>
        <w:gridCol w:w="1009"/>
        <w:gridCol w:w="944"/>
      </w:tblGrid>
      <w:tr w:rsidR="00BB5611" w:rsidRPr="00A353D3" w14:paraId="1BC783D4" w14:textId="77777777" w:rsidTr="00BB5611">
        <w:trPr>
          <w:trHeight w:val="1065"/>
        </w:trPr>
        <w:tc>
          <w:tcPr>
            <w:tcW w:w="160" w:type="pct"/>
            <w:tcBorders>
              <w:top w:val="single" w:sz="4" w:space="0" w:color="000000"/>
              <w:left w:val="single" w:sz="4" w:space="0" w:color="000000"/>
              <w:bottom w:val="single" w:sz="4" w:space="0" w:color="000000"/>
            </w:tcBorders>
            <w:shd w:val="clear" w:color="auto" w:fill="auto"/>
            <w:vAlign w:val="center"/>
          </w:tcPr>
          <w:p w14:paraId="3A220940"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Lp.</w:t>
            </w:r>
          </w:p>
        </w:tc>
        <w:tc>
          <w:tcPr>
            <w:tcW w:w="1726" w:type="pct"/>
            <w:tcBorders>
              <w:top w:val="single" w:sz="4" w:space="0" w:color="000000"/>
              <w:left w:val="single" w:sz="4" w:space="0" w:color="000000"/>
              <w:bottom w:val="single" w:sz="4" w:space="0" w:color="000000"/>
            </w:tcBorders>
            <w:shd w:val="clear" w:color="auto" w:fill="auto"/>
            <w:vAlign w:val="center"/>
          </w:tcPr>
          <w:p w14:paraId="46C9C17A" w14:textId="02499325" w:rsidR="00A353D3" w:rsidRPr="00A353D3" w:rsidRDefault="00767EA5" w:rsidP="00BB5611">
            <w:pPr>
              <w:jc w:val="center"/>
              <w:rPr>
                <w:rFonts w:asciiTheme="minorHAnsi" w:hAnsiTheme="minorHAnsi" w:cstheme="minorHAnsi"/>
              </w:rPr>
            </w:pPr>
            <w:r w:rsidRPr="00501CCD">
              <w:rPr>
                <w:rFonts w:asciiTheme="minorHAnsi" w:hAnsiTheme="minorHAnsi" w:cstheme="minorHAnsi"/>
              </w:rPr>
              <w:t>Opis przedmiotu</w:t>
            </w:r>
          </w:p>
        </w:tc>
        <w:tc>
          <w:tcPr>
            <w:tcW w:w="289" w:type="pct"/>
            <w:tcBorders>
              <w:top w:val="single" w:sz="4" w:space="0" w:color="000000"/>
              <w:left w:val="single" w:sz="4" w:space="0" w:color="000000"/>
              <w:bottom w:val="single" w:sz="4" w:space="0" w:color="000000"/>
            </w:tcBorders>
            <w:shd w:val="clear" w:color="auto" w:fill="auto"/>
            <w:vAlign w:val="center"/>
          </w:tcPr>
          <w:p w14:paraId="45104E5F"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Ilość</w:t>
            </w:r>
          </w:p>
          <w:p w14:paraId="1D9B5F51"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w szt</w:t>
            </w:r>
            <w:r w:rsidR="00BB5611">
              <w:rPr>
                <w:rFonts w:asciiTheme="minorHAnsi" w:hAnsiTheme="minorHAnsi" w:cstheme="minorHAnsi"/>
              </w:rPr>
              <w:t>.</w:t>
            </w:r>
          </w:p>
        </w:tc>
        <w:tc>
          <w:tcPr>
            <w:tcW w:w="305" w:type="pct"/>
            <w:tcBorders>
              <w:top w:val="single" w:sz="4" w:space="0" w:color="000000"/>
              <w:left w:val="single" w:sz="4" w:space="0" w:color="000000"/>
              <w:bottom w:val="single" w:sz="4" w:space="0" w:color="000000"/>
            </w:tcBorders>
            <w:shd w:val="clear" w:color="auto" w:fill="auto"/>
            <w:vAlign w:val="center"/>
          </w:tcPr>
          <w:p w14:paraId="6CA460DE"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Rozmiar</w:t>
            </w:r>
          </w:p>
        </w:tc>
        <w:tc>
          <w:tcPr>
            <w:tcW w:w="376" w:type="pct"/>
            <w:tcBorders>
              <w:top w:val="single" w:sz="4" w:space="0" w:color="000000"/>
              <w:left w:val="single" w:sz="4" w:space="0" w:color="000000"/>
              <w:bottom w:val="single" w:sz="4" w:space="0" w:color="000000"/>
            </w:tcBorders>
            <w:shd w:val="clear" w:color="auto" w:fill="auto"/>
            <w:vAlign w:val="center"/>
          </w:tcPr>
          <w:p w14:paraId="7925188F" w14:textId="5B9E937C" w:rsidR="00A353D3" w:rsidRPr="00A353D3" w:rsidRDefault="00A353D3" w:rsidP="00BB5611">
            <w:pPr>
              <w:jc w:val="center"/>
              <w:rPr>
                <w:rFonts w:asciiTheme="minorHAnsi" w:hAnsiTheme="minorHAnsi" w:cstheme="minorHAnsi"/>
              </w:rPr>
            </w:pPr>
            <w:r w:rsidRPr="00A353D3">
              <w:rPr>
                <w:rFonts w:asciiTheme="minorHAnsi" w:hAnsiTheme="minorHAnsi" w:cstheme="minorHAnsi"/>
              </w:rPr>
              <w:t>Nazwa Handlowa</w:t>
            </w:r>
            <w:r w:rsidR="00767EA5">
              <w:rPr>
                <w:rFonts w:asciiTheme="minorHAnsi" w:hAnsiTheme="minorHAnsi" w:cstheme="minorHAnsi"/>
              </w:rPr>
              <w:t>/</w:t>
            </w:r>
          </w:p>
          <w:p w14:paraId="1F2C2627"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Producent</w:t>
            </w:r>
          </w:p>
        </w:tc>
        <w:tc>
          <w:tcPr>
            <w:tcW w:w="434" w:type="pct"/>
            <w:tcBorders>
              <w:top w:val="single" w:sz="4" w:space="0" w:color="000000"/>
              <w:left w:val="single" w:sz="4" w:space="0" w:color="000000"/>
              <w:bottom w:val="single" w:sz="4" w:space="0" w:color="000000"/>
            </w:tcBorders>
            <w:shd w:val="clear" w:color="auto" w:fill="auto"/>
            <w:vAlign w:val="center"/>
          </w:tcPr>
          <w:p w14:paraId="7BC077E9"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Oferowana wielkość opakowania</w:t>
            </w:r>
          </w:p>
        </w:tc>
        <w:tc>
          <w:tcPr>
            <w:tcW w:w="377" w:type="pct"/>
            <w:tcBorders>
              <w:top w:val="single" w:sz="4" w:space="0" w:color="000000"/>
              <w:left w:val="single" w:sz="4" w:space="0" w:color="000000"/>
              <w:bottom w:val="single" w:sz="4" w:space="0" w:color="000000"/>
            </w:tcBorders>
            <w:shd w:val="clear" w:color="auto" w:fill="auto"/>
            <w:vAlign w:val="center"/>
          </w:tcPr>
          <w:p w14:paraId="21C52C5E"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Ilość opakowań</w:t>
            </w:r>
          </w:p>
        </w:tc>
        <w:tc>
          <w:tcPr>
            <w:tcW w:w="380" w:type="pct"/>
            <w:tcBorders>
              <w:top w:val="single" w:sz="4" w:space="0" w:color="000000"/>
              <w:left w:val="single" w:sz="4" w:space="0" w:color="000000"/>
              <w:bottom w:val="single" w:sz="4" w:space="0" w:color="000000"/>
            </w:tcBorders>
            <w:shd w:val="clear" w:color="auto" w:fill="auto"/>
            <w:vAlign w:val="center"/>
          </w:tcPr>
          <w:p w14:paraId="2443DC68" w14:textId="2EB477C2" w:rsidR="00A353D3" w:rsidRPr="00A353D3" w:rsidRDefault="00767EA5" w:rsidP="00BB5611">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11" w:type="pct"/>
            <w:tcBorders>
              <w:top w:val="single" w:sz="4" w:space="0" w:color="000000"/>
              <w:left w:val="single" w:sz="4" w:space="0" w:color="000000"/>
              <w:bottom w:val="single" w:sz="4" w:space="0" w:color="000000"/>
            </w:tcBorders>
            <w:shd w:val="clear" w:color="auto" w:fill="auto"/>
            <w:vAlign w:val="center"/>
          </w:tcPr>
          <w:p w14:paraId="5A6B357B"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Wartość</w:t>
            </w:r>
          </w:p>
          <w:p w14:paraId="5DEF9642"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netto</w:t>
            </w:r>
          </w:p>
        </w:tc>
        <w:tc>
          <w:tcPr>
            <w:tcW w:w="331" w:type="pct"/>
            <w:tcBorders>
              <w:top w:val="single" w:sz="4" w:space="0" w:color="000000"/>
              <w:left w:val="single" w:sz="4" w:space="0" w:color="000000"/>
              <w:bottom w:val="single" w:sz="4" w:space="0" w:color="000000"/>
            </w:tcBorders>
            <w:shd w:val="clear" w:color="auto" w:fill="auto"/>
            <w:vAlign w:val="center"/>
          </w:tcPr>
          <w:p w14:paraId="4B64555E"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Stawka VAT</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BC67F"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Wartość</w:t>
            </w:r>
          </w:p>
          <w:p w14:paraId="216ADDB1"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brutto</w:t>
            </w:r>
          </w:p>
        </w:tc>
      </w:tr>
      <w:tr w:rsidR="00BB5611" w:rsidRPr="00A353D3" w14:paraId="1F4987AF" w14:textId="77777777" w:rsidTr="00BB5611">
        <w:trPr>
          <w:trHeight w:val="67"/>
        </w:trPr>
        <w:tc>
          <w:tcPr>
            <w:tcW w:w="160" w:type="pct"/>
            <w:tcBorders>
              <w:top w:val="single" w:sz="4" w:space="0" w:color="000000"/>
              <w:left w:val="single" w:sz="4" w:space="0" w:color="000000"/>
              <w:bottom w:val="single" w:sz="4" w:space="0" w:color="000000"/>
            </w:tcBorders>
            <w:shd w:val="clear" w:color="auto" w:fill="auto"/>
          </w:tcPr>
          <w:p w14:paraId="50191C27"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w:t>
            </w:r>
          </w:p>
        </w:tc>
        <w:tc>
          <w:tcPr>
            <w:tcW w:w="1726" w:type="pct"/>
            <w:tcBorders>
              <w:top w:val="single" w:sz="4" w:space="0" w:color="000000"/>
              <w:left w:val="single" w:sz="4" w:space="0" w:color="000000"/>
              <w:bottom w:val="single" w:sz="4" w:space="0" w:color="000000"/>
            </w:tcBorders>
            <w:shd w:val="clear" w:color="auto" w:fill="auto"/>
          </w:tcPr>
          <w:p w14:paraId="6E59F096"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II</w:t>
            </w:r>
          </w:p>
        </w:tc>
        <w:tc>
          <w:tcPr>
            <w:tcW w:w="289" w:type="pct"/>
            <w:tcBorders>
              <w:top w:val="single" w:sz="4" w:space="0" w:color="000000"/>
              <w:left w:val="single" w:sz="4" w:space="0" w:color="000000"/>
              <w:bottom w:val="single" w:sz="4" w:space="0" w:color="000000"/>
            </w:tcBorders>
            <w:shd w:val="clear" w:color="auto" w:fill="auto"/>
          </w:tcPr>
          <w:p w14:paraId="0B6FA454"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III</w:t>
            </w:r>
          </w:p>
        </w:tc>
        <w:tc>
          <w:tcPr>
            <w:tcW w:w="305" w:type="pct"/>
            <w:tcBorders>
              <w:top w:val="single" w:sz="4" w:space="0" w:color="000000"/>
              <w:left w:val="single" w:sz="4" w:space="0" w:color="000000"/>
              <w:bottom w:val="single" w:sz="4" w:space="0" w:color="000000"/>
            </w:tcBorders>
            <w:shd w:val="clear" w:color="auto" w:fill="auto"/>
          </w:tcPr>
          <w:p w14:paraId="54FFEB7A"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IV</w:t>
            </w:r>
          </w:p>
        </w:tc>
        <w:tc>
          <w:tcPr>
            <w:tcW w:w="376" w:type="pct"/>
            <w:tcBorders>
              <w:top w:val="single" w:sz="4" w:space="0" w:color="000000"/>
              <w:left w:val="single" w:sz="4" w:space="0" w:color="000000"/>
              <w:bottom w:val="single" w:sz="4" w:space="0" w:color="000000"/>
            </w:tcBorders>
            <w:shd w:val="clear" w:color="auto" w:fill="auto"/>
          </w:tcPr>
          <w:p w14:paraId="78F993AA"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V</w:t>
            </w:r>
          </w:p>
        </w:tc>
        <w:tc>
          <w:tcPr>
            <w:tcW w:w="434" w:type="pct"/>
            <w:tcBorders>
              <w:top w:val="single" w:sz="4" w:space="0" w:color="000000"/>
              <w:left w:val="single" w:sz="4" w:space="0" w:color="000000"/>
              <w:bottom w:val="single" w:sz="4" w:space="0" w:color="000000"/>
            </w:tcBorders>
            <w:shd w:val="clear" w:color="auto" w:fill="auto"/>
          </w:tcPr>
          <w:p w14:paraId="19A2D3A0"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VI</w:t>
            </w:r>
          </w:p>
        </w:tc>
        <w:tc>
          <w:tcPr>
            <w:tcW w:w="377" w:type="pct"/>
            <w:tcBorders>
              <w:top w:val="single" w:sz="4" w:space="0" w:color="000000"/>
              <w:left w:val="single" w:sz="4" w:space="0" w:color="000000"/>
              <w:bottom w:val="single" w:sz="4" w:space="0" w:color="000000"/>
            </w:tcBorders>
            <w:shd w:val="clear" w:color="auto" w:fill="auto"/>
          </w:tcPr>
          <w:p w14:paraId="169D6623"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VII</w:t>
            </w:r>
          </w:p>
        </w:tc>
        <w:tc>
          <w:tcPr>
            <w:tcW w:w="380" w:type="pct"/>
            <w:tcBorders>
              <w:top w:val="single" w:sz="4" w:space="0" w:color="000000"/>
              <w:left w:val="single" w:sz="4" w:space="0" w:color="000000"/>
              <w:bottom w:val="single" w:sz="4" w:space="0" w:color="000000"/>
            </w:tcBorders>
            <w:shd w:val="clear" w:color="auto" w:fill="auto"/>
          </w:tcPr>
          <w:p w14:paraId="2F640B5B"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VIII</w:t>
            </w:r>
          </w:p>
        </w:tc>
        <w:tc>
          <w:tcPr>
            <w:tcW w:w="311" w:type="pct"/>
            <w:tcBorders>
              <w:top w:val="single" w:sz="4" w:space="0" w:color="000000"/>
              <w:left w:val="single" w:sz="4" w:space="0" w:color="000000"/>
              <w:bottom w:val="single" w:sz="4" w:space="0" w:color="000000"/>
            </w:tcBorders>
            <w:shd w:val="clear" w:color="auto" w:fill="auto"/>
          </w:tcPr>
          <w:p w14:paraId="2C147634"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IX</w:t>
            </w:r>
          </w:p>
        </w:tc>
        <w:tc>
          <w:tcPr>
            <w:tcW w:w="331" w:type="pct"/>
            <w:tcBorders>
              <w:top w:val="single" w:sz="4" w:space="0" w:color="000000"/>
              <w:left w:val="single" w:sz="4" w:space="0" w:color="000000"/>
              <w:bottom w:val="single" w:sz="4" w:space="0" w:color="000000"/>
            </w:tcBorders>
            <w:shd w:val="clear" w:color="auto" w:fill="auto"/>
          </w:tcPr>
          <w:p w14:paraId="2807820F"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X</w:t>
            </w:r>
          </w:p>
        </w:tc>
        <w:tc>
          <w:tcPr>
            <w:tcW w:w="311" w:type="pct"/>
            <w:tcBorders>
              <w:top w:val="single" w:sz="4" w:space="0" w:color="000000"/>
              <w:left w:val="single" w:sz="4" w:space="0" w:color="000000"/>
              <w:bottom w:val="single" w:sz="4" w:space="0" w:color="000000"/>
              <w:right w:val="single" w:sz="4" w:space="0" w:color="000000"/>
            </w:tcBorders>
            <w:shd w:val="clear" w:color="auto" w:fill="auto"/>
          </w:tcPr>
          <w:p w14:paraId="431532C5"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XI</w:t>
            </w:r>
          </w:p>
        </w:tc>
      </w:tr>
      <w:tr w:rsidR="00BB5611" w:rsidRPr="00A353D3" w14:paraId="693A28A7" w14:textId="77777777" w:rsidTr="00BB5611">
        <w:trPr>
          <w:cantSplit/>
        </w:trPr>
        <w:tc>
          <w:tcPr>
            <w:tcW w:w="160" w:type="pct"/>
            <w:tcBorders>
              <w:top w:val="single" w:sz="4" w:space="0" w:color="000000"/>
              <w:left w:val="single" w:sz="4" w:space="0" w:color="000000"/>
              <w:bottom w:val="single" w:sz="4" w:space="0" w:color="000000"/>
            </w:tcBorders>
            <w:shd w:val="clear" w:color="auto" w:fill="auto"/>
          </w:tcPr>
          <w:p w14:paraId="62E70F6D"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1.</w:t>
            </w:r>
          </w:p>
        </w:tc>
        <w:tc>
          <w:tcPr>
            <w:tcW w:w="1726" w:type="pct"/>
            <w:tcBorders>
              <w:top w:val="single" w:sz="4" w:space="0" w:color="000000"/>
              <w:left w:val="single" w:sz="4" w:space="0" w:color="000000"/>
              <w:bottom w:val="single" w:sz="4" w:space="0" w:color="000000"/>
            </w:tcBorders>
            <w:shd w:val="clear" w:color="auto" w:fill="auto"/>
          </w:tcPr>
          <w:p w14:paraId="5547B40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Jednorazowa igła kulkowa ze stali nierdzewnej, sterylna, pakowana pojedynczo, do irygacji ran.</w:t>
            </w:r>
          </w:p>
        </w:tc>
        <w:tc>
          <w:tcPr>
            <w:tcW w:w="289" w:type="pct"/>
            <w:tcBorders>
              <w:top w:val="single" w:sz="4" w:space="0" w:color="000000"/>
              <w:left w:val="single" w:sz="4" w:space="0" w:color="000000"/>
              <w:bottom w:val="single" w:sz="4" w:space="0" w:color="000000"/>
            </w:tcBorders>
            <w:shd w:val="clear" w:color="auto" w:fill="auto"/>
            <w:vAlign w:val="center"/>
          </w:tcPr>
          <w:p w14:paraId="3AD2F5F8" w14:textId="77777777" w:rsidR="00A353D3" w:rsidRPr="00A353D3" w:rsidRDefault="00A353D3" w:rsidP="00BB5611">
            <w:pPr>
              <w:jc w:val="center"/>
              <w:rPr>
                <w:rFonts w:asciiTheme="minorHAnsi" w:hAnsiTheme="minorHAnsi" w:cstheme="minorHAnsi"/>
              </w:rPr>
            </w:pPr>
          </w:p>
          <w:p w14:paraId="4A32FB1E"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300</w:t>
            </w:r>
          </w:p>
          <w:p w14:paraId="20D88771" w14:textId="77777777" w:rsidR="00A353D3" w:rsidRPr="00A353D3" w:rsidRDefault="00A353D3" w:rsidP="00BB5611">
            <w:pPr>
              <w:jc w:val="center"/>
              <w:rPr>
                <w:rFonts w:asciiTheme="minorHAnsi" w:hAnsiTheme="minorHAnsi" w:cstheme="minorHAnsi"/>
              </w:rPr>
            </w:pPr>
          </w:p>
        </w:tc>
        <w:tc>
          <w:tcPr>
            <w:tcW w:w="305" w:type="pct"/>
            <w:tcBorders>
              <w:top w:val="single" w:sz="4" w:space="0" w:color="000000"/>
              <w:left w:val="single" w:sz="4" w:space="0" w:color="000000"/>
              <w:bottom w:val="single" w:sz="4" w:space="0" w:color="000000"/>
            </w:tcBorders>
            <w:shd w:val="clear" w:color="auto" w:fill="auto"/>
            <w:vAlign w:val="center"/>
          </w:tcPr>
          <w:p w14:paraId="2DD0AFDA"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L 8,1cm</w:t>
            </w:r>
          </w:p>
          <w:p w14:paraId="39F701B5"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18G</w:t>
            </w:r>
          </w:p>
        </w:tc>
        <w:tc>
          <w:tcPr>
            <w:tcW w:w="376" w:type="pct"/>
            <w:tcBorders>
              <w:top w:val="single" w:sz="4" w:space="0" w:color="000000"/>
              <w:left w:val="single" w:sz="4" w:space="0" w:color="000000"/>
              <w:bottom w:val="single" w:sz="4" w:space="0" w:color="000000"/>
            </w:tcBorders>
            <w:shd w:val="clear" w:color="auto" w:fill="auto"/>
            <w:vAlign w:val="center"/>
          </w:tcPr>
          <w:p w14:paraId="5409497B" w14:textId="77777777" w:rsidR="00A353D3" w:rsidRPr="00A353D3" w:rsidRDefault="00A353D3" w:rsidP="00A353D3">
            <w:pPr>
              <w:rPr>
                <w:rFonts w:asciiTheme="minorHAnsi" w:hAnsiTheme="minorHAnsi" w:cstheme="minorHAnsi"/>
              </w:rPr>
            </w:pPr>
          </w:p>
        </w:tc>
        <w:tc>
          <w:tcPr>
            <w:tcW w:w="434" w:type="pct"/>
            <w:tcBorders>
              <w:top w:val="single" w:sz="4" w:space="0" w:color="000000"/>
              <w:left w:val="single" w:sz="4" w:space="0" w:color="000000"/>
              <w:bottom w:val="single" w:sz="4" w:space="0" w:color="000000"/>
            </w:tcBorders>
            <w:shd w:val="clear" w:color="auto" w:fill="auto"/>
            <w:vAlign w:val="center"/>
          </w:tcPr>
          <w:p w14:paraId="0354CD87" w14:textId="77777777" w:rsidR="00A353D3" w:rsidRPr="00A353D3" w:rsidRDefault="00A353D3" w:rsidP="00A353D3">
            <w:pPr>
              <w:rPr>
                <w:rFonts w:asciiTheme="minorHAnsi" w:hAnsiTheme="minorHAnsi" w:cstheme="minorHAnsi"/>
              </w:rPr>
            </w:pPr>
          </w:p>
        </w:tc>
        <w:tc>
          <w:tcPr>
            <w:tcW w:w="377" w:type="pct"/>
            <w:tcBorders>
              <w:top w:val="single" w:sz="4" w:space="0" w:color="000000"/>
              <w:left w:val="single" w:sz="4" w:space="0" w:color="000000"/>
              <w:bottom w:val="single" w:sz="4" w:space="0" w:color="000000"/>
              <w:right w:val="single" w:sz="4" w:space="0" w:color="auto"/>
            </w:tcBorders>
            <w:shd w:val="clear" w:color="auto" w:fill="auto"/>
            <w:vAlign w:val="center"/>
          </w:tcPr>
          <w:p w14:paraId="675D5F59" w14:textId="77777777" w:rsidR="00A353D3" w:rsidRPr="00A353D3" w:rsidRDefault="00A353D3" w:rsidP="00A353D3">
            <w:pPr>
              <w:rPr>
                <w:rFonts w:asciiTheme="minorHAnsi" w:hAnsiTheme="minorHAnsi" w:cstheme="minorHAnsi"/>
              </w:rPr>
            </w:pPr>
          </w:p>
        </w:tc>
        <w:tc>
          <w:tcPr>
            <w:tcW w:w="380" w:type="pct"/>
            <w:tcBorders>
              <w:top w:val="single" w:sz="4" w:space="0" w:color="000000"/>
              <w:left w:val="single" w:sz="4" w:space="0" w:color="auto"/>
              <w:bottom w:val="single" w:sz="4" w:space="0" w:color="000000"/>
            </w:tcBorders>
            <w:shd w:val="clear" w:color="auto" w:fill="auto"/>
            <w:vAlign w:val="center"/>
          </w:tcPr>
          <w:p w14:paraId="041FD917" w14:textId="77777777" w:rsidR="00A353D3" w:rsidRPr="00A353D3" w:rsidRDefault="00A353D3" w:rsidP="00A353D3">
            <w:pPr>
              <w:rPr>
                <w:rFonts w:asciiTheme="minorHAnsi" w:hAnsiTheme="minorHAnsi" w:cstheme="minorHAnsi"/>
              </w:rPr>
            </w:pPr>
          </w:p>
        </w:tc>
        <w:tc>
          <w:tcPr>
            <w:tcW w:w="311" w:type="pct"/>
            <w:tcBorders>
              <w:top w:val="single" w:sz="4" w:space="0" w:color="000000"/>
              <w:left w:val="single" w:sz="4" w:space="0" w:color="000000"/>
              <w:bottom w:val="single" w:sz="4" w:space="0" w:color="000000"/>
            </w:tcBorders>
            <w:shd w:val="clear" w:color="auto" w:fill="auto"/>
            <w:vAlign w:val="center"/>
          </w:tcPr>
          <w:p w14:paraId="54D80638" w14:textId="77777777" w:rsidR="00A353D3" w:rsidRPr="00A353D3" w:rsidRDefault="00A353D3" w:rsidP="00A353D3">
            <w:pPr>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vAlign w:val="center"/>
          </w:tcPr>
          <w:p w14:paraId="7E737B64" w14:textId="77777777" w:rsidR="00A353D3" w:rsidRPr="00A353D3" w:rsidRDefault="00A353D3" w:rsidP="00A353D3">
            <w:pPr>
              <w:rPr>
                <w:rFonts w:asciiTheme="minorHAnsi" w:hAnsiTheme="minorHAnsi" w:cstheme="minorHAnsi"/>
              </w:rPr>
            </w:pP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19E7F" w14:textId="77777777" w:rsidR="00A353D3" w:rsidRPr="00A353D3" w:rsidRDefault="00A353D3" w:rsidP="00A353D3">
            <w:pPr>
              <w:rPr>
                <w:rFonts w:asciiTheme="minorHAnsi" w:hAnsiTheme="minorHAnsi" w:cstheme="minorHAnsi"/>
              </w:rPr>
            </w:pPr>
          </w:p>
        </w:tc>
      </w:tr>
      <w:tr w:rsidR="00A353D3" w:rsidRPr="00A353D3" w14:paraId="78BE3798" w14:textId="77777777" w:rsidTr="00BB5611">
        <w:trPr>
          <w:cantSplit/>
        </w:trPr>
        <w:tc>
          <w:tcPr>
            <w:tcW w:w="3667" w:type="pct"/>
            <w:gridSpan w:val="7"/>
            <w:tcBorders>
              <w:top w:val="single" w:sz="4" w:space="0" w:color="000000"/>
              <w:left w:val="single" w:sz="4" w:space="0" w:color="000000"/>
              <w:bottom w:val="single" w:sz="4" w:space="0" w:color="000000"/>
              <w:right w:val="single" w:sz="4" w:space="0" w:color="auto"/>
            </w:tcBorders>
            <w:shd w:val="clear" w:color="auto" w:fill="auto"/>
          </w:tcPr>
          <w:p w14:paraId="7736898C"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WARTOŚĆ GLOBALNA</w:t>
            </w:r>
          </w:p>
        </w:tc>
        <w:tc>
          <w:tcPr>
            <w:tcW w:w="380" w:type="pct"/>
            <w:tcBorders>
              <w:top w:val="single" w:sz="4" w:space="0" w:color="000000"/>
              <w:left w:val="single" w:sz="4" w:space="0" w:color="auto"/>
              <w:bottom w:val="single" w:sz="4" w:space="0" w:color="000000"/>
            </w:tcBorders>
            <w:shd w:val="clear" w:color="auto" w:fill="auto"/>
          </w:tcPr>
          <w:p w14:paraId="0247BBDF" w14:textId="77777777" w:rsidR="00A353D3" w:rsidRPr="00A353D3" w:rsidRDefault="00A353D3" w:rsidP="00BB5611">
            <w:pPr>
              <w:jc w:val="right"/>
              <w:rPr>
                <w:rFonts w:asciiTheme="minorHAnsi" w:hAnsiTheme="minorHAnsi" w:cstheme="minorHAnsi"/>
              </w:rPr>
            </w:pPr>
            <w:r w:rsidRPr="00A353D3">
              <w:rPr>
                <w:rFonts w:asciiTheme="minorHAnsi" w:hAnsiTheme="minorHAnsi" w:cstheme="minorHAnsi"/>
              </w:rPr>
              <w:t>NETTO:</w:t>
            </w:r>
          </w:p>
        </w:tc>
        <w:tc>
          <w:tcPr>
            <w:tcW w:w="311" w:type="pct"/>
            <w:tcBorders>
              <w:top w:val="single" w:sz="4" w:space="0" w:color="000000"/>
              <w:left w:val="single" w:sz="4" w:space="0" w:color="000000"/>
              <w:bottom w:val="single" w:sz="4" w:space="0" w:color="000000"/>
            </w:tcBorders>
            <w:shd w:val="clear" w:color="auto" w:fill="auto"/>
          </w:tcPr>
          <w:p w14:paraId="14FEFECE" w14:textId="77777777" w:rsidR="00A353D3" w:rsidRPr="00A353D3" w:rsidRDefault="00A353D3" w:rsidP="00BB5611">
            <w:pPr>
              <w:jc w:val="right"/>
              <w:rPr>
                <w:rFonts w:asciiTheme="minorHAnsi" w:hAnsiTheme="minorHAnsi" w:cstheme="minorHAnsi"/>
              </w:rPr>
            </w:pPr>
          </w:p>
        </w:tc>
        <w:tc>
          <w:tcPr>
            <w:tcW w:w="331" w:type="pct"/>
            <w:tcBorders>
              <w:top w:val="single" w:sz="4" w:space="0" w:color="000000"/>
              <w:left w:val="single" w:sz="4" w:space="0" w:color="000000"/>
              <w:bottom w:val="single" w:sz="4" w:space="0" w:color="000000"/>
            </w:tcBorders>
            <w:shd w:val="clear" w:color="auto" w:fill="auto"/>
          </w:tcPr>
          <w:p w14:paraId="1581DF6F" w14:textId="77777777" w:rsidR="00A353D3" w:rsidRPr="00A353D3" w:rsidRDefault="00A353D3" w:rsidP="00BB5611">
            <w:pPr>
              <w:jc w:val="right"/>
              <w:rPr>
                <w:rFonts w:asciiTheme="minorHAnsi" w:hAnsiTheme="minorHAnsi" w:cstheme="minorHAnsi"/>
              </w:rPr>
            </w:pPr>
            <w:r w:rsidRPr="00A353D3">
              <w:rPr>
                <w:rFonts w:asciiTheme="minorHAnsi" w:hAnsiTheme="minorHAnsi" w:cstheme="minorHAnsi"/>
              </w:rPr>
              <w:t>BRUTTO:</w:t>
            </w:r>
          </w:p>
        </w:tc>
        <w:tc>
          <w:tcPr>
            <w:tcW w:w="311" w:type="pct"/>
            <w:tcBorders>
              <w:top w:val="single" w:sz="4" w:space="0" w:color="000000"/>
              <w:left w:val="single" w:sz="4" w:space="0" w:color="000000"/>
              <w:bottom w:val="single" w:sz="4" w:space="0" w:color="000000"/>
              <w:right w:val="single" w:sz="4" w:space="0" w:color="000000"/>
            </w:tcBorders>
            <w:shd w:val="clear" w:color="auto" w:fill="auto"/>
          </w:tcPr>
          <w:p w14:paraId="32657174" w14:textId="77777777" w:rsidR="00A353D3" w:rsidRPr="00A353D3" w:rsidRDefault="00A353D3" w:rsidP="00A353D3">
            <w:pPr>
              <w:rPr>
                <w:rFonts w:asciiTheme="minorHAnsi" w:hAnsiTheme="minorHAnsi" w:cstheme="minorHAnsi"/>
              </w:rPr>
            </w:pPr>
          </w:p>
        </w:tc>
      </w:tr>
    </w:tbl>
    <w:p w14:paraId="3467B4DC" w14:textId="77777777" w:rsidR="00A353D3" w:rsidRPr="00A353D3" w:rsidRDefault="00A353D3" w:rsidP="00A353D3">
      <w:pPr>
        <w:rPr>
          <w:rFonts w:asciiTheme="minorHAnsi" w:hAnsiTheme="minorHAnsi" w:cstheme="minorHAnsi"/>
        </w:rPr>
      </w:pPr>
    </w:p>
    <w:p w14:paraId="0992327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8A6D13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2B486CA" w14:textId="77777777" w:rsidR="00A353D3" w:rsidRPr="00A353D3" w:rsidRDefault="00A353D3" w:rsidP="00BB5611">
      <w:pPr>
        <w:jc w:val="right"/>
        <w:rPr>
          <w:rFonts w:asciiTheme="minorHAnsi" w:hAnsiTheme="minorHAnsi" w:cstheme="minorHAnsi"/>
        </w:rPr>
      </w:pPr>
      <w:r w:rsidRPr="00A353D3">
        <w:rPr>
          <w:rFonts w:asciiTheme="minorHAnsi" w:hAnsiTheme="minorHAnsi" w:cstheme="minorHAnsi"/>
        </w:rPr>
        <w:lastRenderedPageBreak/>
        <w:t>Załącznik nr 2 do SWZ</w:t>
      </w:r>
    </w:p>
    <w:p w14:paraId="22A3D77D"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FORMULARZ CENOWY</w:t>
      </w:r>
    </w:p>
    <w:p w14:paraId="028EA3A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107 – Oprzyrządowanie do aparatu elektrochirurgicznego  </w:t>
      </w:r>
    </w:p>
    <w:tbl>
      <w:tblPr>
        <w:tblW w:w="5195" w:type="pct"/>
        <w:tblInd w:w="-639" w:type="dxa"/>
        <w:tblLayout w:type="fixed"/>
        <w:tblCellMar>
          <w:left w:w="70" w:type="dxa"/>
          <w:right w:w="70" w:type="dxa"/>
        </w:tblCellMar>
        <w:tblLook w:val="0000" w:firstRow="0" w:lastRow="0" w:firstColumn="0" w:lastColumn="0" w:noHBand="0" w:noVBand="0"/>
      </w:tblPr>
      <w:tblGrid>
        <w:gridCol w:w="737"/>
        <w:gridCol w:w="5215"/>
        <w:gridCol w:w="841"/>
        <w:gridCol w:w="1715"/>
        <w:gridCol w:w="1351"/>
        <w:gridCol w:w="1226"/>
        <w:gridCol w:w="1143"/>
        <w:gridCol w:w="990"/>
        <w:gridCol w:w="1076"/>
        <w:gridCol w:w="990"/>
      </w:tblGrid>
      <w:tr w:rsidR="00767EA5" w:rsidRPr="00A353D3" w14:paraId="5FC32C9F" w14:textId="77777777" w:rsidTr="00767EA5">
        <w:trPr>
          <w:trHeight w:val="1008"/>
        </w:trPr>
        <w:tc>
          <w:tcPr>
            <w:tcW w:w="241" w:type="pct"/>
            <w:tcBorders>
              <w:top w:val="single" w:sz="4" w:space="0" w:color="000000"/>
              <w:left w:val="single" w:sz="4" w:space="0" w:color="000000"/>
              <w:bottom w:val="single" w:sz="4" w:space="0" w:color="000000"/>
            </w:tcBorders>
            <w:shd w:val="clear" w:color="auto" w:fill="auto"/>
            <w:vAlign w:val="center"/>
          </w:tcPr>
          <w:p w14:paraId="35296EA6"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Lp.</w:t>
            </w:r>
          </w:p>
        </w:tc>
        <w:tc>
          <w:tcPr>
            <w:tcW w:w="1706" w:type="pct"/>
            <w:tcBorders>
              <w:top w:val="single" w:sz="4" w:space="0" w:color="000000"/>
              <w:left w:val="single" w:sz="4" w:space="0" w:color="000000"/>
              <w:bottom w:val="single" w:sz="4" w:space="0" w:color="000000"/>
            </w:tcBorders>
            <w:shd w:val="clear" w:color="auto" w:fill="auto"/>
            <w:vAlign w:val="center"/>
          </w:tcPr>
          <w:p w14:paraId="1186B17F" w14:textId="609ADA9C" w:rsidR="00767EA5" w:rsidRPr="00A353D3" w:rsidRDefault="00767EA5" w:rsidP="00BB5611">
            <w:pPr>
              <w:jc w:val="center"/>
              <w:rPr>
                <w:rFonts w:asciiTheme="minorHAnsi" w:hAnsiTheme="minorHAnsi" w:cstheme="minorHAnsi"/>
              </w:rPr>
            </w:pPr>
            <w:r w:rsidRPr="00501CCD">
              <w:rPr>
                <w:rFonts w:asciiTheme="minorHAnsi" w:hAnsiTheme="minorHAnsi" w:cstheme="minorHAnsi"/>
              </w:rPr>
              <w:t>Opis przedmiotu</w:t>
            </w:r>
          </w:p>
        </w:tc>
        <w:tc>
          <w:tcPr>
            <w:tcW w:w="275" w:type="pct"/>
            <w:tcBorders>
              <w:top w:val="single" w:sz="4" w:space="0" w:color="000000"/>
              <w:left w:val="single" w:sz="4" w:space="0" w:color="000000"/>
              <w:bottom w:val="single" w:sz="4" w:space="0" w:color="000000"/>
            </w:tcBorders>
            <w:shd w:val="clear" w:color="auto" w:fill="auto"/>
            <w:vAlign w:val="center"/>
          </w:tcPr>
          <w:p w14:paraId="775421C9"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Ilość</w:t>
            </w:r>
          </w:p>
          <w:p w14:paraId="71A11540"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w szt</w:t>
            </w:r>
            <w:r>
              <w:rPr>
                <w:rFonts w:asciiTheme="minorHAnsi" w:hAnsiTheme="minorHAnsi" w:cstheme="minorHAnsi"/>
              </w:rPr>
              <w:t>.</w:t>
            </w:r>
          </w:p>
        </w:tc>
        <w:tc>
          <w:tcPr>
            <w:tcW w:w="561" w:type="pct"/>
            <w:tcBorders>
              <w:top w:val="single" w:sz="4" w:space="0" w:color="000000"/>
              <w:left w:val="single" w:sz="4" w:space="0" w:color="000000"/>
              <w:bottom w:val="single" w:sz="4" w:space="0" w:color="000000"/>
            </w:tcBorders>
            <w:shd w:val="clear" w:color="auto" w:fill="auto"/>
            <w:vAlign w:val="center"/>
          </w:tcPr>
          <w:p w14:paraId="1B22129D" w14:textId="68A8F3A3" w:rsidR="00767EA5" w:rsidRPr="00A353D3" w:rsidRDefault="00767EA5" w:rsidP="00BB5611">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0530E183"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Producent</w:t>
            </w:r>
          </w:p>
        </w:tc>
        <w:tc>
          <w:tcPr>
            <w:tcW w:w="442" w:type="pct"/>
            <w:tcBorders>
              <w:top w:val="single" w:sz="4" w:space="0" w:color="000000"/>
              <w:left w:val="single" w:sz="4" w:space="0" w:color="000000"/>
              <w:bottom w:val="single" w:sz="4" w:space="0" w:color="000000"/>
            </w:tcBorders>
            <w:shd w:val="clear" w:color="auto" w:fill="auto"/>
            <w:vAlign w:val="center"/>
          </w:tcPr>
          <w:p w14:paraId="3F481537"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Oferowana wielkość opakowania</w:t>
            </w:r>
          </w:p>
        </w:tc>
        <w:tc>
          <w:tcPr>
            <w:tcW w:w="401" w:type="pct"/>
            <w:tcBorders>
              <w:top w:val="single" w:sz="4" w:space="0" w:color="000000"/>
              <w:left w:val="single" w:sz="4" w:space="0" w:color="000000"/>
              <w:bottom w:val="single" w:sz="4" w:space="0" w:color="000000"/>
            </w:tcBorders>
            <w:shd w:val="clear" w:color="auto" w:fill="auto"/>
            <w:vAlign w:val="center"/>
          </w:tcPr>
          <w:p w14:paraId="4B62A26A"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Ilość opakowań</w:t>
            </w:r>
          </w:p>
        </w:tc>
        <w:tc>
          <w:tcPr>
            <w:tcW w:w="374" w:type="pct"/>
            <w:tcBorders>
              <w:top w:val="single" w:sz="4" w:space="0" w:color="000000"/>
              <w:left w:val="single" w:sz="4" w:space="0" w:color="000000"/>
              <w:bottom w:val="single" w:sz="4" w:space="0" w:color="000000"/>
            </w:tcBorders>
            <w:shd w:val="clear" w:color="auto" w:fill="auto"/>
            <w:vAlign w:val="center"/>
          </w:tcPr>
          <w:p w14:paraId="21FDA8A2" w14:textId="32CA430D" w:rsidR="00767EA5" w:rsidRPr="00A353D3" w:rsidRDefault="00767EA5" w:rsidP="00BB5611">
            <w:pPr>
              <w:jc w:val="center"/>
              <w:rPr>
                <w:rFonts w:asciiTheme="minorHAnsi" w:hAnsiTheme="minorHAnsi" w:cstheme="minorHAnsi"/>
              </w:rPr>
            </w:pPr>
            <w:r>
              <w:rPr>
                <w:rFonts w:asciiTheme="minorHAnsi" w:hAnsiTheme="minorHAnsi" w:cstheme="minorHAnsi"/>
              </w:rPr>
              <w:t xml:space="preserve">Cena jednostk. netto </w:t>
            </w:r>
            <w:r w:rsidRPr="00A353D3">
              <w:rPr>
                <w:rFonts w:asciiTheme="minorHAnsi" w:hAnsiTheme="minorHAnsi" w:cstheme="minorHAnsi"/>
              </w:rPr>
              <w:t>za op./szt.</w:t>
            </w:r>
          </w:p>
        </w:tc>
        <w:tc>
          <w:tcPr>
            <w:tcW w:w="324" w:type="pct"/>
            <w:tcBorders>
              <w:top w:val="single" w:sz="4" w:space="0" w:color="000000"/>
              <w:left w:val="single" w:sz="4" w:space="0" w:color="000000"/>
              <w:bottom w:val="single" w:sz="4" w:space="0" w:color="000000"/>
            </w:tcBorders>
            <w:shd w:val="clear" w:color="auto" w:fill="auto"/>
            <w:vAlign w:val="center"/>
          </w:tcPr>
          <w:p w14:paraId="1B3B0673"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Wartość</w:t>
            </w:r>
          </w:p>
          <w:p w14:paraId="42733B13"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netto</w:t>
            </w:r>
          </w:p>
        </w:tc>
        <w:tc>
          <w:tcPr>
            <w:tcW w:w="352" w:type="pct"/>
            <w:tcBorders>
              <w:top w:val="single" w:sz="4" w:space="0" w:color="000000"/>
              <w:left w:val="single" w:sz="4" w:space="0" w:color="000000"/>
              <w:bottom w:val="single" w:sz="4" w:space="0" w:color="000000"/>
            </w:tcBorders>
            <w:shd w:val="clear" w:color="auto" w:fill="auto"/>
            <w:vAlign w:val="center"/>
          </w:tcPr>
          <w:p w14:paraId="59AE24D0"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Stawka VAT</w:t>
            </w:r>
          </w:p>
        </w:tc>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72266"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Wartość</w:t>
            </w:r>
          </w:p>
          <w:p w14:paraId="5A7F4692"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brutto</w:t>
            </w:r>
          </w:p>
        </w:tc>
      </w:tr>
      <w:tr w:rsidR="00767EA5" w:rsidRPr="00A353D3" w14:paraId="7708BECA" w14:textId="77777777" w:rsidTr="00767EA5">
        <w:trPr>
          <w:trHeight w:val="209"/>
        </w:trPr>
        <w:tc>
          <w:tcPr>
            <w:tcW w:w="241" w:type="pct"/>
            <w:tcBorders>
              <w:top w:val="single" w:sz="4" w:space="0" w:color="000000"/>
              <w:left w:val="single" w:sz="4" w:space="0" w:color="000000"/>
              <w:bottom w:val="single" w:sz="4" w:space="0" w:color="000000"/>
            </w:tcBorders>
            <w:shd w:val="clear" w:color="auto" w:fill="auto"/>
          </w:tcPr>
          <w:p w14:paraId="5D93CAF1"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I</w:t>
            </w:r>
          </w:p>
        </w:tc>
        <w:tc>
          <w:tcPr>
            <w:tcW w:w="1706" w:type="pct"/>
            <w:tcBorders>
              <w:top w:val="single" w:sz="4" w:space="0" w:color="000000"/>
              <w:left w:val="single" w:sz="4" w:space="0" w:color="000000"/>
              <w:bottom w:val="single" w:sz="4" w:space="0" w:color="000000"/>
            </w:tcBorders>
            <w:shd w:val="clear" w:color="auto" w:fill="auto"/>
          </w:tcPr>
          <w:p w14:paraId="09DD7112"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II</w:t>
            </w:r>
          </w:p>
        </w:tc>
        <w:tc>
          <w:tcPr>
            <w:tcW w:w="275" w:type="pct"/>
            <w:tcBorders>
              <w:top w:val="single" w:sz="4" w:space="0" w:color="000000"/>
              <w:left w:val="single" w:sz="4" w:space="0" w:color="000000"/>
              <w:bottom w:val="single" w:sz="4" w:space="0" w:color="000000"/>
            </w:tcBorders>
            <w:shd w:val="clear" w:color="auto" w:fill="auto"/>
          </w:tcPr>
          <w:p w14:paraId="0F477A23"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III</w:t>
            </w:r>
          </w:p>
        </w:tc>
        <w:tc>
          <w:tcPr>
            <w:tcW w:w="561" w:type="pct"/>
            <w:tcBorders>
              <w:top w:val="single" w:sz="4" w:space="0" w:color="000000"/>
              <w:left w:val="single" w:sz="4" w:space="0" w:color="000000"/>
              <w:bottom w:val="single" w:sz="4" w:space="0" w:color="000000"/>
            </w:tcBorders>
            <w:shd w:val="clear" w:color="auto" w:fill="auto"/>
          </w:tcPr>
          <w:p w14:paraId="64F51AA0" w14:textId="63C1E299" w:rsidR="00767EA5" w:rsidRPr="00A353D3" w:rsidRDefault="00767EA5" w:rsidP="00BB5611">
            <w:pPr>
              <w:jc w:val="center"/>
              <w:rPr>
                <w:rFonts w:asciiTheme="minorHAnsi" w:hAnsiTheme="minorHAnsi" w:cstheme="minorHAnsi"/>
              </w:rPr>
            </w:pPr>
            <w:r w:rsidRPr="00A353D3">
              <w:rPr>
                <w:rFonts w:asciiTheme="minorHAnsi" w:hAnsiTheme="minorHAnsi" w:cstheme="minorHAnsi"/>
              </w:rPr>
              <w:t>IV</w:t>
            </w:r>
          </w:p>
        </w:tc>
        <w:tc>
          <w:tcPr>
            <w:tcW w:w="442" w:type="pct"/>
            <w:tcBorders>
              <w:top w:val="single" w:sz="4" w:space="0" w:color="000000"/>
              <w:left w:val="single" w:sz="4" w:space="0" w:color="000000"/>
              <w:bottom w:val="single" w:sz="4" w:space="0" w:color="000000"/>
            </w:tcBorders>
            <w:shd w:val="clear" w:color="auto" w:fill="auto"/>
          </w:tcPr>
          <w:p w14:paraId="2A0B5DF1" w14:textId="5401921F" w:rsidR="00767EA5" w:rsidRPr="00A353D3" w:rsidRDefault="00767EA5" w:rsidP="00BB5611">
            <w:pPr>
              <w:jc w:val="center"/>
              <w:rPr>
                <w:rFonts w:asciiTheme="minorHAnsi" w:hAnsiTheme="minorHAnsi" w:cstheme="minorHAnsi"/>
              </w:rPr>
            </w:pPr>
            <w:r>
              <w:rPr>
                <w:rFonts w:asciiTheme="minorHAnsi" w:hAnsiTheme="minorHAnsi" w:cstheme="minorHAnsi"/>
              </w:rPr>
              <w:t>V</w:t>
            </w:r>
          </w:p>
        </w:tc>
        <w:tc>
          <w:tcPr>
            <w:tcW w:w="401" w:type="pct"/>
            <w:tcBorders>
              <w:top w:val="single" w:sz="4" w:space="0" w:color="000000"/>
              <w:left w:val="single" w:sz="4" w:space="0" w:color="000000"/>
              <w:bottom w:val="single" w:sz="4" w:space="0" w:color="000000"/>
            </w:tcBorders>
            <w:shd w:val="clear" w:color="auto" w:fill="auto"/>
          </w:tcPr>
          <w:p w14:paraId="111FBD05" w14:textId="1517BE73" w:rsidR="00767EA5" w:rsidRPr="00A353D3" w:rsidRDefault="00767EA5" w:rsidP="00BB5611">
            <w:pPr>
              <w:jc w:val="center"/>
              <w:rPr>
                <w:rFonts w:asciiTheme="minorHAnsi" w:hAnsiTheme="minorHAnsi" w:cstheme="minorHAnsi"/>
              </w:rPr>
            </w:pPr>
            <w:r>
              <w:rPr>
                <w:rFonts w:asciiTheme="minorHAnsi" w:hAnsiTheme="minorHAnsi" w:cstheme="minorHAnsi"/>
              </w:rPr>
              <w:t>VI</w:t>
            </w:r>
          </w:p>
        </w:tc>
        <w:tc>
          <w:tcPr>
            <w:tcW w:w="374" w:type="pct"/>
            <w:tcBorders>
              <w:top w:val="single" w:sz="4" w:space="0" w:color="000000"/>
              <w:left w:val="single" w:sz="4" w:space="0" w:color="000000"/>
              <w:bottom w:val="single" w:sz="4" w:space="0" w:color="000000"/>
            </w:tcBorders>
            <w:shd w:val="clear" w:color="auto" w:fill="auto"/>
          </w:tcPr>
          <w:p w14:paraId="09A333D3" w14:textId="01BB5176" w:rsidR="00767EA5" w:rsidRPr="00A353D3" w:rsidRDefault="00767EA5" w:rsidP="00BB5611">
            <w:pPr>
              <w:jc w:val="center"/>
              <w:rPr>
                <w:rFonts w:asciiTheme="minorHAnsi" w:hAnsiTheme="minorHAnsi" w:cstheme="minorHAnsi"/>
              </w:rPr>
            </w:pPr>
            <w:r>
              <w:rPr>
                <w:rFonts w:asciiTheme="minorHAnsi" w:hAnsiTheme="minorHAnsi" w:cstheme="minorHAnsi"/>
              </w:rPr>
              <w:t>VII</w:t>
            </w:r>
          </w:p>
        </w:tc>
        <w:tc>
          <w:tcPr>
            <w:tcW w:w="324" w:type="pct"/>
            <w:tcBorders>
              <w:top w:val="single" w:sz="4" w:space="0" w:color="000000"/>
              <w:left w:val="single" w:sz="4" w:space="0" w:color="000000"/>
              <w:bottom w:val="single" w:sz="4" w:space="0" w:color="000000"/>
            </w:tcBorders>
            <w:shd w:val="clear" w:color="auto" w:fill="auto"/>
          </w:tcPr>
          <w:p w14:paraId="5507D24F" w14:textId="2701683F" w:rsidR="00767EA5" w:rsidRPr="00A353D3" w:rsidRDefault="00767EA5" w:rsidP="00BB5611">
            <w:pPr>
              <w:jc w:val="center"/>
              <w:rPr>
                <w:rFonts w:asciiTheme="minorHAnsi" w:hAnsiTheme="minorHAnsi" w:cstheme="minorHAnsi"/>
              </w:rPr>
            </w:pPr>
            <w:r>
              <w:rPr>
                <w:rFonts w:asciiTheme="minorHAnsi" w:hAnsiTheme="minorHAnsi" w:cstheme="minorHAnsi"/>
              </w:rPr>
              <w:t>VIII</w:t>
            </w:r>
          </w:p>
        </w:tc>
        <w:tc>
          <w:tcPr>
            <w:tcW w:w="352" w:type="pct"/>
            <w:tcBorders>
              <w:top w:val="single" w:sz="4" w:space="0" w:color="000000"/>
              <w:left w:val="single" w:sz="4" w:space="0" w:color="000000"/>
              <w:bottom w:val="single" w:sz="4" w:space="0" w:color="000000"/>
            </w:tcBorders>
            <w:shd w:val="clear" w:color="auto" w:fill="auto"/>
          </w:tcPr>
          <w:p w14:paraId="281C046E" w14:textId="7C090A08" w:rsidR="00767EA5" w:rsidRPr="00A353D3" w:rsidRDefault="00767EA5" w:rsidP="00BB5611">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325" w:type="pct"/>
            <w:tcBorders>
              <w:top w:val="single" w:sz="4" w:space="0" w:color="000000"/>
              <w:left w:val="single" w:sz="4" w:space="0" w:color="000000"/>
              <w:bottom w:val="single" w:sz="4" w:space="0" w:color="000000"/>
              <w:right w:val="single" w:sz="4" w:space="0" w:color="000000"/>
            </w:tcBorders>
            <w:shd w:val="clear" w:color="auto" w:fill="auto"/>
          </w:tcPr>
          <w:p w14:paraId="55E2C0BC" w14:textId="0EA597C0" w:rsidR="00767EA5" w:rsidRPr="00A353D3" w:rsidRDefault="00767EA5" w:rsidP="00BB5611">
            <w:pPr>
              <w:jc w:val="center"/>
              <w:rPr>
                <w:rFonts w:asciiTheme="minorHAnsi" w:hAnsiTheme="minorHAnsi" w:cstheme="minorHAnsi"/>
              </w:rPr>
            </w:pPr>
            <w:r>
              <w:rPr>
                <w:rFonts w:asciiTheme="minorHAnsi" w:hAnsiTheme="minorHAnsi" w:cstheme="minorHAnsi"/>
              </w:rPr>
              <w:t>X</w:t>
            </w:r>
          </w:p>
        </w:tc>
      </w:tr>
      <w:tr w:rsidR="00767EA5" w:rsidRPr="00A353D3" w14:paraId="3C4A4FE1" w14:textId="77777777" w:rsidTr="00767EA5">
        <w:trPr>
          <w:cantSplit/>
          <w:trHeight w:val="1021"/>
        </w:trPr>
        <w:tc>
          <w:tcPr>
            <w:tcW w:w="241" w:type="pct"/>
            <w:tcBorders>
              <w:top w:val="single" w:sz="4" w:space="0" w:color="000000"/>
              <w:left w:val="single" w:sz="4" w:space="0" w:color="000000"/>
              <w:bottom w:val="single" w:sz="4" w:space="0" w:color="000000"/>
            </w:tcBorders>
            <w:shd w:val="clear" w:color="auto" w:fill="auto"/>
          </w:tcPr>
          <w:p w14:paraId="258C4B10"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1.</w:t>
            </w:r>
          </w:p>
        </w:tc>
        <w:tc>
          <w:tcPr>
            <w:tcW w:w="1706" w:type="pct"/>
            <w:tcBorders>
              <w:top w:val="single" w:sz="4" w:space="0" w:color="000000"/>
              <w:left w:val="single" w:sz="4" w:space="0" w:color="000000"/>
              <w:bottom w:val="single" w:sz="4" w:space="0" w:color="000000"/>
            </w:tcBorders>
            <w:shd w:val="clear" w:color="auto" w:fill="auto"/>
          </w:tcPr>
          <w:p w14:paraId="12286C13" w14:textId="5E6167C6" w:rsidR="00767EA5" w:rsidRPr="00A353D3" w:rsidRDefault="00767EA5" w:rsidP="00A353D3">
            <w:pPr>
              <w:rPr>
                <w:rFonts w:asciiTheme="minorHAnsi" w:hAnsiTheme="minorHAnsi" w:cstheme="minorHAnsi"/>
              </w:rPr>
            </w:pPr>
            <w:r w:rsidRPr="00A353D3">
              <w:rPr>
                <w:rFonts w:asciiTheme="minorHAnsi" w:hAnsiTheme="minorHAnsi" w:cstheme="minorHAnsi"/>
              </w:rPr>
              <w:t xml:space="preserve">Uchwyt monopolarny jednorazowego użytku, z wymiennym nożykiem o dł. 70mm +/- 1mm, wtyk do diatermii 3-pin, długość </w:t>
            </w:r>
            <w:r w:rsidRPr="00DE4A32">
              <w:rPr>
                <w:rFonts w:asciiTheme="minorHAnsi" w:hAnsiTheme="minorHAnsi" w:cstheme="minorHAnsi"/>
              </w:rPr>
              <w:t>kabla 300</w:t>
            </w:r>
            <w:r w:rsidR="00DE4A32">
              <w:rPr>
                <w:rFonts w:asciiTheme="minorHAnsi" w:hAnsiTheme="minorHAnsi" w:cstheme="minorHAnsi"/>
              </w:rPr>
              <w:t xml:space="preserve"> cm</w:t>
            </w:r>
            <w:r w:rsidRPr="00A353D3">
              <w:rPr>
                <w:rFonts w:asciiTheme="minorHAnsi" w:hAnsiTheme="minorHAnsi" w:cstheme="minorHAnsi"/>
              </w:rPr>
              <w:t xml:space="preserve"> +/- 15cm, wtyk 2,36±0,03 mm, z blokadą heksagonalną zapobiegającą obracaniu się nożyka, materiał obudowy uchwytu – ABS, biokompatybilny oraz bez pirogenów, bez lateksu, maksymalna dopuszczalna częstotliwość do 1,0 MHz.</w:t>
            </w:r>
          </w:p>
        </w:tc>
        <w:tc>
          <w:tcPr>
            <w:tcW w:w="275" w:type="pct"/>
            <w:tcBorders>
              <w:top w:val="single" w:sz="4" w:space="0" w:color="000000"/>
              <w:left w:val="single" w:sz="4" w:space="0" w:color="000000"/>
              <w:bottom w:val="single" w:sz="4" w:space="0" w:color="000000"/>
            </w:tcBorders>
            <w:shd w:val="clear" w:color="auto" w:fill="auto"/>
            <w:vAlign w:val="center"/>
          </w:tcPr>
          <w:p w14:paraId="33C6BE6A"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1500</w:t>
            </w:r>
          </w:p>
        </w:tc>
        <w:tc>
          <w:tcPr>
            <w:tcW w:w="561" w:type="pct"/>
            <w:tcBorders>
              <w:top w:val="single" w:sz="4" w:space="0" w:color="000000"/>
              <w:left w:val="single" w:sz="4" w:space="0" w:color="000000"/>
              <w:bottom w:val="single" w:sz="4" w:space="0" w:color="000000"/>
            </w:tcBorders>
            <w:shd w:val="clear" w:color="auto" w:fill="auto"/>
            <w:vAlign w:val="center"/>
          </w:tcPr>
          <w:p w14:paraId="7181D815" w14:textId="77777777" w:rsidR="00767EA5" w:rsidRPr="00A353D3" w:rsidRDefault="00767EA5" w:rsidP="00A353D3">
            <w:pPr>
              <w:rPr>
                <w:rFonts w:asciiTheme="minorHAnsi" w:hAnsiTheme="minorHAnsi" w:cstheme="minorHAnsi"/>
              </w:rPr>
            </w:pPr>
          </w:p>
          <w:p w14:paraId="22E84287" w14:textId="77777777" w:rsidR="00767EA5" w:rsidRPr="00A353D3" w:rsidRDefault="00767EA5" w:rsidP="00A353D3">
            <w:pPr>
              <w:rPr>
                <w:rFonts w:asciiTheme="minorHAnsi" w:hAnsiTheme="minorHAnsi" w:cstheme="minorHAnsi"/>
              </w:rPr>
            </w:pPr>
          </w:p>
        </w:tc>
        <w:tc>
          <w:tcPr>
            <w:tcW w:w="442" w:type="pct"/>
            <w:tcBorders>
              <w:top w:val="single" w:sz="4" w:space="0" w:color="000000"/>
              <w:left w:val="single" w:sz="4" w:space="0" w:color="000000"/>
              <w:bottom w:val="single" w:sz="4" w:space="0" w:color="000000"/>
            </w:tcBorders>
            <w:shd w:val="clear" w:color="auto" w:fill="auto"/>
            <w:vAlign w:val="center"/>
          </w:tcPr>
          <w:p w14:paraId="434D08D0" w14:textId="77777777" w:rsidR="00767EA5" w:rsidRPr="00A353D3" w:rsidRDefault="00767EA5" w:rsidP="00A353D3">
            <w:pPr>
              <w:rPr>
                <w:rFonts w:asciiTheme="minorHAnsi" w:hAnsiTheme="minorHAnsi" w:cstheme="minorHAnsi"/>
              </w:rPr>
            </w:pPr>
            <w:r w:rsidRPr="00A353D3">
              <w:rPr>
                <w:rFonts w:asciiTheme="minorHAnsi" w:hAnsiTheme="minorHAnsi" w:cstheme="minorHAnsi"/>
              </w:rPr>
              <w:t>.</w:t>
            </w:r>
          </w:p>
        </w:tc>
        <w:tc>
          <w:tcPr>
            <w:tcW w:w="401" w:type="pct"/>
            <w:tcBorders>
              <w:top w:val="single" w:sz="4" w:space="0" w:color="000000"/>
              <w:left w:val="single" w:sz="4" w:space="0" w:color="000000"/>
              <w:bottom w:val="single" w:sz="4" w:space="0" w:color="000000"/>
            </w:tcBorders>
            <w:shd w:val="clear" w:color="auto" w:fill="auto"/>
            <w:vAlign w:val="center"/>
          </w:tcPr>
          <w:p w14:paraId="7D57F03F" w14:textId="77777777" w:rsidR="00767EA5" w:rsidRPr="00A353D3" w:rsidRDefault="00767EA5" w:rsidP="00A353D3">
            <w:pPr>
              <w:rPr>
                <w:rFonts w:asciiTheme="minorHAnsi" w:hAnsiTheme="minorHAnsi" w:cstheme="minorHAnsi"/>
              </w:rPr>
            </w:pPr>
          </w:p>
        </w:tc>
        <w:tc>
          <w:tcPr>
            <w:tcW w:w="374" w:type="pct"/>
            <w:tcBorders>
              <w:top w:val="single" w:sz="4" w:space="0" w:color="000000"/>
              <w:left w:val="single" w:sz="4" w:space="0" w:color="000000"/>
              <w:bottom w:val="single" w:sz="4" w:space="0" w:color="000000"/>
            </w:tcBorders>
            <w:shd w:val="clear" w:color="auto" w:fill="auto"/>
            <w:vAlign w:val="center"/>
          </w:tcPr>
          <w:p w14:paraId="31A8952D" w14:textId="77777777" w:rsidR="00767EA5" w:rsidRPr="00A353D3" w:rsidRDefault="00767EA5" w:rsidP="00A353D3">
            <w:pPr>
              <w:rPr>
                <w:rFonts w:asciiTheme="minorHAnsi" w:hAnsiTheme="minorHAnsi" w:cstheme="minorHAnsi"/>
              </w:rPr>
            </w:pPr>
          </w:p>
        </w:tc>
        <w:tc>
          <w:tcPr>
            <w:tcW w:w="324" w:type="pct"/>
            <w:tcBorders>
              <w:top w:val="single" w:sz="4" w:space="0" w:color="000000"/>
              <w:left w:val="single" w:sz="4" w:space="0" w:color="000000"/>
              <w:bottom w:val="single" w:sz="4" w:space="0" w:color="000000"/>
            </w:tcBorders>
            <w:shd w:val="clear" w:color="auto" w:fill="auto"/>
            <w:vAlign w:val="center"/>
          </w:tcPr>
          <w:p w14:paraId="2B6FB597" w14:textId="77777777" w:rsidR="00767EA5" w:rsidRPr="00A353D3" w:rsidRDefault="00767EA5"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77963E50" w14:textId="77777777" w:rsidR="00767EA5" w:rsidRPr="00A353D3" w:rsidRDefault="00767EA5" w:rsidP="00A353D3">
            <w:pPr>
              <w:rPr>
                <w:rFonts w:asciiTheme="minorHAnsi" w:hAnsiTheme="minorHAnsi" w:cstheme="minorHAnsi"/>
              </w:rPr>
            </w:pPr>
          </w:p>
        </w:tc>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188CF" w14:textId="77777777" w:rsidR="00767EA5" w:rsidRPr="00A353D3" w:rsidRDefault="00767EA5" w:rsidP="00A353D3">
            <w:pPr>
              <w:rPr>
                <w:rFonts w:asciiTheme="minorHAnsi" w:hAnsiTheme="minorHAnsi" w:cstheme="minorHAnsi"/>
              </w:rPr>
            </w:pPr>
          </w:p>
        </w:tc>
      </w:tr>
      <w:tr w:rsidR="00767EA5" w:rsidRPr="00A353D3" w14:paraId="176980E9" w14:textId="77777777" w:rsidTr="00767EA5">
        <w:trPr>
          <w:cantSplit/>
          <w:trHeight w:val="129"/>
        </w:trPr>
        <w:tc>
          <w:tcPr>
            <w:tcW w:w="241" w:type="pct"/>
            <w:tcBorders>
              <w:top w:val="single" w:sz="4" w:space="0" w:color="000000"/>
              <w:left w:val="single" w:sz="4" w:space="0" w:color="000000"/>
              <w:bottom w:val="single" w:sz="4" w:space="0" w:color="000000"/>
            </w:tcBorders>
            <w:shd w:val="clear" w:color="auto" w:fill="auto"/>
          </w:tcPr>
          <w:p w14:paraId="09E74D0C"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2.</w:t>
            </w:r>
          </w:p>
        </w:tc>
        <w:tc>
          <w:tcPr>
            <w:tcW w:w="1706" w:type="pct"/>
            <w:tcBorders>
              <w:top w:val="single" w:sz="4" w:space="0" w:color="000000"/>
              <w:left w:val="single" w:sz="4" w:space="0" w:color="000000"/>
              <w:bottom w:val="single" w:sz="4" w:space="0" w:color="000000"/>
            </w:tcBorders>
            <w:shd w:val="clear" w:color="auto" w:fill="auto"/>
          </w:tcPr>
          <w:p w14:paraId="098384D4" w14:textId="37CAFF4B" w:rsidR="00767EA5" w:rsidRPr="00A353D3" w:rsidRDefault="00767EA5" w:rsidP="00A353D3">
            <w:pPr>
              <w:rPr>
                <w:rFonts w:asciiTheme="minorHAnsi" w:hAnsiTheme="minorHAnsi" w:cstheme="minorHAnsi"/>
              </w:rPr>
            </w:pPr>
            <w:r w:rsidRPr="00A353D3">
              <w:rPr>
                <w:rFonts w:asciiTheme="minorHAnsi" w:hAnsiTheme="minorHAnsi" w:cstheme="minorHAnsi"/>
              </w:rPr>
              <w:t>Uchwyt monopolarny, jednorazowy, jałowy, do elektrochirurgii z wyjmowanym długim nożykiem, część r</w:t>
            </w:r>
            <w:r w:rsidR="00095FD6">
              <w:rPr>
                <w:rFonts w:asciiTheme="minorHAnsi" w:hAnsiTheme="minorHAnsi" w:cstheme="minorHAnsi"/>
              </w:rPr>
              <w:t xml:space="preserve">obocza elektrody o grubości 0,5 mm, o szerokości 2,3 </w:t>
            </w:r>
            <w:r w:rsidRPr="00A353D3">
              <w:rPr>
                <w:rFonts w:asciiTheme="minorHAnsi" w:hAnsiTheme="minorHAnsi" w:cstheme="minorHAnsi"/>
              </w:rPr>
              <w:t>mm, dł. całkowita elektrody 153</w:t>
            </w:r>
            <w:r w:rsidR="00095FD6">
              <w:rPr>
                <w:rFonts w:asciiTheme="minorHAnsi" w:hAnsiTheme="minorHAnsi" w:cstheme="minorHAnsi"/>
              </w:rPr>
              <w:t xml:space="preserve"> </w:t>
            </w:r>
            <w:r w:rsidRPr="00A353D3">
              <w:rPr>
                <w:rFonts w:asciiTheme="minorHAnsi" w:hAnsiTheme="minorHAnsi" w:cstheme="minorHAnsi"/>
              </w:rPr>
              <w:t>mm, z dwoma przyciskami do cięcia i koagulacji, wtyk do diatermii 3-pin, o dł. kabla 320</w:t>
            </w:r>
            <w:r w:rsidR="00095FD6">
              <w:rPr>
                <w:rFonts w:asciiTheme="minorHAnsi" w:hAnsiTheme="minorHAnsi" w:cstheme="minorHAnsi"/>
              </w:rPr>
              <w:t xml:space="preserve"> </w:t>
            </w:r>
            <w:r w:rsidRPr="00A353D3">
              <w:rPr>
                <w:rFonts w:asciiTheme="minorHAnsi" w:hAnsiTheme="minorHAnsi" w:cstheme="minorHAnsi"/>
              </w:rPr>
              <w:t>cm+/-3%, o dł. uchwytu 145</w:t>
            </w:r>
            <w:r w:rsidR="00095FD6">
              <w:rPr>
                <w:rFonts w:asciiTheme="minorHAnsi" w:hAnsiTheme="minorHAnsi" w:cstheme="minorHAnsi"/>
              </w:rPr>
              <w:t xml:space="preserve"> </w:t>
            </w:r>
            <w:r w:rsidRPr="00A353D3">
              <w:rPr>
                <w:rFonts w:asciiTheme="minorHAnsi" w:hAnsiTheme="minorHAnsi" w:cstheme="minorHAnsi"/>
              </w:rPr>
              <w:t>mm, wtyk do elektrod o śr. 2,38</w:t>
            </w:r>
            <w:r w:rsidR="00095FD6">
              <w:rPr>
                <w:rFonts w:asciiTheme="minorHAnsi" w:hAnsiTheme="minorHAnsi" w:cstheme="minorHAnsi"/>
              </w:rPr>
              <w:t xml:space="preserve"> </w:t>
            </w:r>
            <w:r w:rsidRPr="00A353D3">
              <w:rPr>
                <w:rFonts w:asciiTheme="minorHAnsi" w:hAnsiTheme="minorHAnsi" w:cstheme="minorHAnsi"/>
              </w:rPr>
              <w:t>mm, waga 70g+/-3%, pakowany pojedynczo, co zapewnia jego higieniczność i bezpieczeństwo dla pacjenta.</w:t>
            </w:r>
          </w:p>
        </w:tc>
        <w:tc>
          <w:tcPr>
            <w:tcW w:w="275" w:type="pct"/>
            <w:tcBorders>
              <w:top w:val="single" w:sz="4" w:space="0" w:color="000000"/>
              <w:left w:val="single" w:sz="4" w:space="0" w:color="000000"/>
              <w:bottom w:val="single" w:sz="4" w:space="0" w:color="000000"/>
            </w:tcBorders>
            <w:shd w:val="clear" w:color="auto" w:fill="auto"/>
            <w:vAlign w:val="center"/>
          </w:tcPr>
          <w:p w14:paraId="158B66BA"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5000</w:t>
            </w:r>
          </w:p>
        </w:tc>
        <w:tc>
          <w:tcPr>
            <w:tcW w:w="561" w:type="pct"/>
            <w:tcBorders>
              <w:top w:val="single" w:sz="4" w:space="0" w:color="000000"/>
              <w:left w:val="single" w:sz="4" w:space="0" w:color="000000"/>
              <w:bottom w:val="single" w:sz="4" w:space="0" w:color="000000"/>
            </w:tcBorders>
            <w:shd w:val="clear" w:color="auto" w:fill="auto"/>
            <w:vAlign w:val="center"/>
          </w:tcPr>
          <w:p w14:paraId="6C39E838" w14:textId="77777777" w:rsidR="00767EA5" w:rsidRPr="00A353D3" w:rsidRDefault="00767EA5" w:rsidP="00A353D3">
            <w:pPr>
              <w:rPr>
                <w:rFonts w:asciiTheme="minorHAnsi" w:hAnsiTheme="minorHAnsi" w:cstheme="minorHAnsi"/>
              </w:rPr>
            </w:pPr>
          </w:p>
        </w:tc>
        <w:tc>
          <w:tcPr>
            <w:tcW w:w="442" w:type="pct"/>
            <w:tcBorders>
              <w:top w:val="single" w:sz="4" w:space="0" w:color="000000"/>
              <w:left w:val="single" w:sz="4" w:space="0" w:color="000000"/>
              <w:bottom w:val="single" w:sz="4" w:space="0" w:color="000000"/>
            </w:tcBorders>
            <w:shd w:val="clear" w:color="auto" w:fill="auto"/>
            <w:vAlign w:val="center"/>
          </w:tcPr>
          <w:p w14:paraId="048EAA74" w14:textId="77777777" w:rsidR="00767EA5" w:rsidRPr="00A353D3" w:rsidRDefault="00767EA5" w:rsidP="00A353D3">
            <w:pPr>
              <w:rPr>
                <w:rFonts w:asciiTheme="minorHAnsi" w:hAnsiTheme="minorHAnsi" w:cstheme="minorHAnsi"/>
              </w:rPr>
            </w:pPr>
          </w:p>
        </w:tc>
        <w:tc>
          <w:tcPr>
            <w:tcW w:w="401" w:type="pct"/>
            <w:tcBorders>
              <w:top w:val="single" w:sz="4" w:space="0" w:color="000000"/>
              <w:left w:val="single" w:sz="4" w:space="0" w:color="000000"/>
              <w:bottom w:val="single" w:sz="4" w:space="0" w:color="000000"/>
            </w:tcBorders>
            <w:shd w:val="clear" w:color="auto" w:fill="auto"/>
            <w:vAlign w:val="center"/>
          </w:tcPr>
          <w:p w14:paraId="702DCC3A" w14:textId="77777777" w:rsidR="00767EA5" w:rsidRPr="00A353D3" w:rsidRDefault="00767EA5" w:rsidP="00A353D3">
            <w:pPr>
              <w:rPr>
                <w:rFonts w:asciiTheme="minorHAnsi" w:hAnsiTheme="minorHAnsi" w:cstheme="minorHAnsi"/>
              </w:rPr>
            </w:pPr>
          </w:p>
        </w:tc>
        <w:tc>
          <w:tcPr>
            <w:tcW w:w="374" w:type="pct"/>
            <w:tcBorders>
              <w:top w:val="single" w:sz="4" w:space="0" w:color="000000"/>
              <w:left w:val="single" w:sz="4" w:space="0" w:color="000000"/>
              <w:bottom w:val="single" w:sz="4" w:space="0" w:color="000000"/>
            </w:tcBorders>
            <w:shd w:val="clear" w:color="auto" w:fill="auto"/>
            <w:vAlign w:val="center"/>
          </w:tcPr>
          <w:p w14:paraId="2800ADBB" w14:textId="77777777" w:rsidR="00767EA5" w:rsidRPr="00A353D3" w:rsidRDefault="00767EA5" w:rsidP="00A353D3">
            <w:pPr>
              <w:rPr>
                <w:rFonts w:asciiTheme="minorHAnsi" w:hAnsiTheme="minorHAnsi" w:cstheme="minorHAnsi"/>
              </w:rPr>
            </w:pPr>
          </w:p>
        </w:tc>
        <w:tc>
          <w:tcPr>
            <w:tcW w:w="324" w:type="pct"/>
            <w:tcBorders>
              <w:top w:val="single" w:sz="4" w:space="0" w:color="000000"/>
              <w:left w:val="single" w:sz="4" w:space="0" w:color="000000"/>
              <w:bottom w:val="single" w:sz="4" w:space="0" w:color="000000"/>
            </w:tcBorders>
            <w:shd w:val="clear" w:color="auto" w:fill="auto"/>
            <w:vAlign w:val="center"/>
          </w:tcPr>
          <w:p w14:paraId="3D159EB3" w14:textId="77777777" w:rsidR="00767EA5" w:rsidRPr="00A353D3" w:rsidRDefault="00767EA5" w:rsidP="00A353D3">
            <w:pP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vAlign w:val="center"/>
          </w:tcPr>
          <w:p w14:paraId="0176029C" w14:textId="77777777" w:rsidR="00767EA5" w:rsidRPr="00A353D3" w:rsidRDefault="00767EA5" w:rsidP="00A353D3">
            <w:pPr>
              <w:rPr>
                <w:rFonts w:asciiTheme="minorHAnsi" w:hAnsiTheme="minorHAnsi" w:cstheme="minorHAnsi"/>
              </w:rPr>
            </w:pPr>
          </w:p>
        </w:tc>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EDC63" w14:textId="77777777" w:rsidR="00767EA5" w:rsidRPr="00A353D3" w:rsidRDefault="00767EA5" w:rsidP="00A353D3">
            <w:pPr>
              <w:rPr>
                <w:rFonts w:asciiTheme="minorHAnsi" w:hAnsiTheme="minorHAnsi" w:cstheme="minorHAnsi"/>
              </w:rPr>
            </w:pPr>
          </w:p>
        </w:tc>
      </w:tr>
      <w:tr w:rsidR="00767EA5" w:rsidRPr="00A353D3" w14:paraId="2F925901" w14:textId="77777777" w:rsidTr="00767EA5">
        <w:trPr>
          <w:cantSplit/>
          <w:trHeight w:val="833"/>
        </w:trPr>
        <w:tc>
          <w:tcPr>
            <w:tcW w:w="241" w:type="pct"/>
            <w:tcBorders>
              <w:top w:val="single" w:sz="4" w:space="0" w:color="000000"/>
              <w:left w:val="single" w:sz="4" w:space="0" w:color="000000"/>
              <w:bottom w:val="single" w:sz="4" w:space="0" w:color="auto"/>
            </w:tcBorders>
            <w:shd w:val="clear" w:color="auto" w:fill="auto"/>
          </w:tcPr>
          <w:p w14:paraId="45831970"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lastRenderedPageBreak/>
              <w:t>3.</w:t>
            </w:r>
          </w:p>
        </w:tc>
        <w:tc>
          <w:tcPr>
            <w:tcW w:w="1706" w:type="pct"/>
            <w:tcBorders>
              <w:top w:val="single" w:sz="4" w:space="0" w:color="000000"/>
              <w:left w:val="single" w:sz="4" w:space="0" w:color="000000"/>
              <w:bottom w:val="single" w:sz="4" w:space="0" w:color="auto"/>
            </w:tcBorders>
            <w:shd w:val="clear" w:color="auto" w:fill="auto"/>
          </w:tcPr>
          <w:p w14:paraId="5173B504" w14:textId="7127BCF8" w:rsidR="00767EA5" w:rsidRPr="00A353D3" w:rsidRDefault="00767EA5" w:rsidP="00095FD6">
            <w:pPr>
              <w:rPr>
                <w:rFonts w:asciiTheme="minorHAnsi" w:hAnsiTheme="minorHAnsi" w:cstheme="minorHAnsi"/>
              </w:rPr>
            </w:pPr>
            <w:r w:rsidRPr="00A353D3">
              <w:rPr>
                <w:rFonts w:asciiTheme="minorHAnsi" w:hAnsiTheme="minorHAnsi" w:cstheme="minorHAnsi"/>
              </w:rPr>
              <w:t>Uchwyt monopolarny jednorazowy, jało</w:t>
            </w:r>
            <w:r w:rsidR="00095FD6">
              <w:rPr>
                <w:rFonts w:asciiTheme="minorHAnsi" w:hAnsiTheme="minorHAnsi" w:cstheme="minorHAnsi"/>
              </w:rPr>
              <w:t xml:space="preserve">wy, z igłą, wtyk do elektrod 2,4 </w:t>
            </w:r>
            <w:r w:rsidRPr="00A353D3">
              <w:rPr>
                <w:rFonts w:asciiTheme="minorHAnsi" w:hAnsiTheme="minorHAnsi" w:cstheme="minorHAnsi"/>
              </w:rPr>
              <w:t>mm, z dwoma przyciskami cięcie/koagulacja</w:t>
            </w:r>
            <w:r w:rsidR="00095FD6">
              <w:rPr>
                <w:rFonts w:asciiTheme="minorHAnsi" w:hAnsiTheme="minorHAnsi" w:cstheme="minorHAnsi"/>
              </w:rPr>
              <w:t>, dł. kabla 320cm +/-3%, długość</w:t>
            </w:r>
            <w:r w:rsidRPr="00A353D3">
              <w:rPr>
                <w:rFonts w:asciiTheme="minorHAnsi" w:hAnsiTheme="minorHAnsi" w:cstheme="minorHAnsi"/>
              </w:rPr>
              <w:t xml:space="preserve"> uchwytu 145</w:t>
            </w:r>
            <w:r w:rsidR="00095FD6">
              <w:rPr>
                <w:rFonts w:asciiTheme="minorHAnsi" w:hAnsiTheme="minorHAnsi" w:cstheme="minorHAnsi"/>
              </w:rPr>
              <w:t xml:space="preserve"> </w:t>
            </w:r>
            <w:r w:rsidRPr="00A353D3">
              <w:rPr>
                <w:rFonts w:asciiTheme="minorHAnsi" w:hAnsiTheme="minorHAnsi" w:cstheme="minorHAnsi"/>
              </w:rPr>
              <w:t>mm, waga 70g+/-3%, wtyk do diatermii 3-pin, pakowany pojedynczo</w:t>
            </w:r>
            <w:r w:rsidR="00095FD6">
              <w:rPr>
                <w:rFonts w:asciiTheme="minorHAnsi" w:hAnsiTheme="minorHAnsi" w:cstheme="minorHAnsi"/>
              </w:rPr>
              <w:t>.</w:t>
            </w:r>
          </w:p>
        </w:tc>
        <w:tc>
          <w:tcPr>
            <w:tcW w:w="275" w:type="pct"/>
            <w:tcBorders>
              <w:top w:val="single" w:sz="4" w:space="0" w:color="000000"/>
              <w:left w:val="single" w:sz="4" w:space="0" w:color="000000"/>
              <w:bottom w:val="single" w:sz="4" w:space="0" w:color="auto"/>
            </w:tcBorders>
            <w:shd w:val="clear" w:color="auto" w:fill="auto"/>
            <w:vAlign w:val="center"/>
          </w:tcPr>
          <w:p w14:paraId="5EF43C02"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50</w:t>
            </w:r>
          </w:p>
        </w:tc>
        <w:tc>
          <w:tcPr>
            <w:tcW w:w="561" w:type="pct"/>
            <w:tcBorders>
              <w:top w:val="single" w:sz="4" w:space="0" w:color="000000"/>
              <w:left w:val="single" w:sz="4" w:space="0" w:color="000000"/>
              <w:bottom w:val="single" w:sz="4" w:space="0" w:color="auto"/>
            </w:tcBorders>
            <w:shd w:val="clear" w:color="auto" w:fill="auto"/>
            <w:vAlign w:val="center"/>
          </w:tcPr>
          <w:p w14:paraId="07769581" w14:textId="77777777" w:rsidR="00767EA5" w:rsidRPr="00A353D3" w:rsidRDefault="00767EA5" w:rsidP="00A353D3">
            <w:pPr>
              <w:rPr>
                <w:rFonts w:asciiTheme="minorHAnsi" w:hAnsiTheme="minorHAnsi" w:cstheme="minorHAnsi"/>
              </w:rPr>
            </w:pPr>
          </w:p>
        </w:tc>
        <w:tc>
          <w:tcPr>
            <w:tcW w:w="442" w:type="pct"/>
            <w:tcBorders>
              <w:top w:val="single" w:sz="4" w:space="0" w:color="000000"/>
              <w:left w:val="single" w:sz="4" w:space="0" w:color="000000"/>
              <w:bottom w:val="single" w:sz="4" w:space="0" w:color="auto"/>
            </w:tcBorders>
            <w:shd w:val="clear" w:color="auto" w:fill="auto"/>
            <w:vAlign w:val="center"/>
          </w:tcPr>
          <w:p w14:paraId="6B521DF3" w14:textId="77777777" w:rsidR="00767EA5" w:rsidRPr="00A353D3" w:rsidRDefault="00767EA5" w:rsidP="00A353D3">
            <w:pPr>
              <w:rPr>
                <w:rFonts w:asciiTheme="minorHAnsi" w:hAnsiTheme="minorHAnsi" w:cstheme="minorHAnsi"/>
              </w:rPr>
            </w:pPr>
          </w:p>
        </w:tc>
        <w:tc>
          <w:tcPr>
            <w:tcW w:w="401" w:type="pct"/>
            <w:tcBorders>
              <w:top w:val="single" w:sz="4" w:space="0" w:color="000000"/>
              <w:left w:val="single" w:sz="4" w:space="0" w:color="000000"/>
              <w:bottom w:val="single" w:sz="4" w:space="0" w:color="auto"/>
            </w:tcBorders>
            <w:shd w:val="clear" w:color="auto" w:fill="auto"/>
            <w:vAlign w:val="center"/>
          </w:tcPr>
          <w:p w14:paraId="4853D3EF" w14:textId="77777777" w:rsidR="00767EA5" w:rsidRPr="00A353D3" w:rsidRDefault="00767EA5" w:rsidP="00A353D3">
            <w:pPr>
              <w:rPr>
                <w:rFonts w:asciiTheme="minorHAnsi" w:hAnsiTheme="minorHAnsi" w:cstheme="minorHAnsi"/>
              </w:rPr>
            </w:pPr>
          </w:p>
        </w:tc>
        <w:tc>
          <w:tcPr>
            <w:tcW w:w="374" w:type="pct"/>
            <w:tcBorders>
              <w:top w:val="single" w:sz="4" w:space="0" w:color="000000"/>
              <w:left w:val="single" w:sz="4" w:space="0" w:color="000000"/>
              <w:bottom w:val="single" w:sz="4" w:space="0" w:color="auto"/>
            </w:tcBorders>
            <w:shd w:val="clear" w:color="auto" w:fill="auto"/>
            <w:vAlign w:val="center"/>
          </w:tcPr>
          <w:p w14:paraId="52F65DF3" w14:textId="77777777" w:rsidR="00767EA5" w:rsidRPr="00A353D3" w:rsidRDefault="00767EA5" w:rsidP="00A353D3">
            <w:pPr>
              <w:rPr>
                <w:rFonts w:asciiTheme="minorHAnsi" w:hAnsiTheme="minorHAnsi" w:cstheme="minorHAnsi"/>
              </w:rPr>
            </w:pPr>
          </w:p>
        </w:tc>
        <w:tc>
          <w:tcPr>
            <w:tcW w:w="324" w:type="pct"/>
            <w:tcBorders>
              <w:top w:val="single" w:sz="4" w:space="0" w:color="000000"/>
              <w:left w:val="single" w:sz="4" w:space="0" w:color="000000"/>
              <w:bottom w:val="single" w:sz="4" w:space="0" w:color="auto"/>
            </w:tcBorders>
            <w:shd w:val="clear" w:color="auto" w:fill="auto"/>
            <w:vAlign w:val="center"/>
          </w:tcPr>
          <w:p w14:paraId="507F2338" w14:textId="77777777" w:rsidR="00767EA5" w:rsidRPr="00A353D3" w:rsidRDefault="00767EA5" w:rsidP="00A353D3">
            <w:pPr>
              <w:rPr>
                <w:rFonts w:asciiTheme="minorHAnsi" w:hAnsiTheme="minorHAnsi" w:cstheme="minorHAnsi"/>
              </w:rPr>
            </w:pPr>
          </w:p>
        </w:tc>
        <w:tc>
          <w:tcPr>
            <w:tcW w:w="352" w:type="pct"/>
            <w:tcBorders>
              <w:top w:val="single" w:sz="4" w:space="0" w:color="000000"/>
              <w:left w:val="single" w:sz="4" w:space="0" w:color="000000"/>
              <w:bottom w:val="single" w:sz="4" w:space="0" w:color="auto"/>
            </w:tcBorders>
            <w:shd w:val="clear" w:color="auto" w:fill="auto"/>
            <w:vAlign w:val="center"/>
          </w:tcPr>
          <w:p w14:paraId="3877036C" w14:textId="77777777" w:rsidR="00767EA5" w:rsidRPr="00A353D3" w:rsidRDefault="00767EA5" w:rsidP="00A353D3">
            <w:pPr>
              <w:rPr>
                <w:rFonts w:asciiTheme="minorHAnsi" w:hAnsiTheme="minorHAnsi" w:cstheme="minorHAnsi"/>
              </w:rPr>
            </w:pPr>
          </w:p>
        </w:tc>
        <w:tc>
          <w:tcPr>
            <w:tcW w:w="325" w:type="pct"/>
            <w:tcBorders>
              <w:top w:val="single" w:sz="4" w:space="0" w:color="000000"/>
              <w:left w:val="single" w:sz="4" w:space="0" w:color="000000"/>
              <w:bottom w:val="single" w:sz="4" w:space="0" w:color="auto"/>
              <w:right w:val="single" w:sz="4" w:space="0" w:color="000000"/>
            </w:tcBorders>
            <w:shd w:val="clear" w:color="auto" w:fill="auto"/>
            <w:vAlign w:val="center"/>
          </w:tcPr>
          <w:p w14:paraId="48CB052D" w14:textId="77777777" w:rsidR="00767EA5" w:rsidRPr="00A353D3" w:rsidRDefault="00767EA5" w:rsidP="00A353D3">
            <w:pPr>
              <w:rPr>
                <w:rFonts w:asciiTheme="minorHAnsi" w:hAnsiTheme="minorHAnsi" w:cstheme="minorHAnsi"/>
              </w:rPr>
            </w:pPr>
          </w:p>
        </w:tc>
      </w:tr>
      <w:tr w:rsidR="00767EA5" w:rsidRPr="00A353D3" w14:paraId="473CC236" w14:textId="77777777" w:rsidTr="00767EA5">
        <w:trPr>
          <w:cantSplit/>
          <w:trHeight w:val="285"/>
        </w:trPr>
        <w:tc>
          <w:tcPr>
            <w:tcW w:w="241" w:type="pct"/>
            <w:tcBorders>
              <w:top w:val="single" w:sz="4" w:space="0" w:color="auto"/>
              <w:left w:val="single" w:sz="4" w:space="0" w:color="000000"/>
              <w:bottom w:val="single" w:sz="4" w:space="0" w:color="auto"/>
            </w:tcBorders>
            <w:shd w:val="clear" w:color="auto" w:fill="auto"/>
          </w:tcPr>
          <w:p w14:paraId="1C6D440C"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4.</w:t>
            </w:r>
          </w:p>
        </w:tc>
        <w:tc>
          <w:tcPr>
            <w:tcW w:w="1706" w:type="pct"/>
            <w:tcBorders>
              <w:top w:val="single" w:sz="4" w:space="0" w:color="auto"/>
              <w:left w:val="single" w:sz="4" w:space="0" w:color="000000"/>
              <w:bottom w:val="single" w:sz="4" w:space="0" w:color="auto"/>
            </w:tcBorders>
            <w:shd w:val="clear" w:color="auto" w:fill="auto"/>
          </w:tcPr>
          <w:p w14:paraId="26D83B2E" w14:textId="69B270A3" w:rsidR="00767EA5" w:rsidRPr="00A353D3" w:rsidRDefault="00767EA5" w:rsidP="00A353D3">
            <w:pPr>
              <w:rPr>
                <w:rFonts w:asciiTheme="minorHAnsi" w:hAnsiTheme="minorHAnsi" w:cstheme="minorHAnsi"/>
              </w:rPr>
            </w:pPr>
            <w:r w:rsidRPr="00A353D3">
              <w:rPr>
                <w:rFonts w:asciiTheme="minorHAnsi" w:hAnsiTheme="minorHAnsi" w:cstheme="minorHAnsi"/>
              </w:rPr>
              <w:t>Uchwyt monopolarny, jednorazowy, jałowy, do elektrochirurgii z wyjmowaną długą igłą o śr.</w:t>
            </w:r>
            <w:r w:rsidR="00095FD6">
              <w:rPr>
                <w:rFonts w:asciiTheme="minorHAnsi" w:hAnsiTheme="minorHAnsi" w:cstheme="minorHAnsi"/>
              </w:rPr>
              <w:t xml:space="preserve"> </w:t>
            </w:r>
            <w:r w:rsidRPr="00A353D3">
              <w:rPr>
                <w:rFonts w:asciiTheme="minorHAnsi" w:hAnsiTheme="minorHAnsi" w:cstheme="minorHAnsi"/>
              </w:rPr>
              <w:t>0,75mm, dł.całkowita elektrody 152</w:t>
            </w:r>
            <w:r w:rsidR="00095FD6">
              <w:rPr>
                <w:rFonts w:asciiTheme="minorHAnsi" w:hAnsiTheme="minorHAnsi" w:cstheme="minorHAnsi"/>
              </w:rPr>
              <w:t xml:space="preserve"> </w:t>
            </w:r>
            <w:r w:rsidRPr="00A353D3">
              <w:rPr>
                <w:rFonts w:asciiTheme="minorHAnsi" w:hAnsiTheme="minorHAnsi" w:cstheme="minorHAnsi"/>
              </w:rPr>
              <w:t>mm, z dwoma przyciskami do cięcia i koagulacji, wtyk do diatermii 3-pin, o dł. kabla 320</w:t>
            </w:r>
            <w:r w:rsidR="00095FD6">
              <w:rPr>
                <w:rFonts w:asciiTheme="minorHAnsi" w:hAnsiTheme="minorHAnsi" w:cstheme="minorHAnsi"/>
              </w:rPr>
              <w:t xml:space="preserve"> </w:t>
            </w:r>
            <w:r w:rsidRPr="00A353D3">
              <w:rPr>
                <w:rFonts w:asciiTheme="minorHAnsi" w:hAnsiTheme="minorHAnsi" w:cstheme="minorHAnsi"/>
              </w:rPr>
              <w:t>cm+/-3%, o dł. uchwytu 145</w:t>
            </w:r>
            <w:r w:rsidR="00095FD6">
              <w:rPr>
                <w:rFonts w:asciiTheme="minorHAnsi" w:hAnsiTheme="minorHAnsi" w:cstheme="minorHAnsi"/>
              </w:rPr>
              <w:t xml:space="preserve"> </w:t>
            </w:r>
            <w:r w:rsidRPr="00A353D3">
              <w:rPr>
                <w:rFonts w:asciiTheme="minorHAnsi" w:hAnsiTheme="minorHAnsi" w:cstheme="minorHAnsi"/>
              </w:rPr>
              <w:t>mm, wtyk do elektrod o śr. 2,38</w:t>
            </w:r>
            <w:r w:rsidR="00095FD6">
              <w:rPr>
                <w:rFonts w:asciiTheme="minorHAnsi" w:hAnsiTheme="minorHAnsi" w:cstheme="minorHAnsi"/>
              </w:rPr>
              <w:t xml:space="preserve"> </w:t>
            </w:r>
            <w:r w:rsidRPr="00A353D3">
              <w:rPr>
                <w:rFonts w:asciiTheme="minorHAnsi" w:hAnsiTheme="minorHAnsi" w:cstheme="minorHAnsi"/>
              </w:rPr>
              <w:t>mm, waga 70g+/-3%, pakowany pojedynczo, co zapewnia jego higieniczność i bezpieczeństwo dla pacjenta.</w:t>
            </w:r>
          </w:p>
        </w:tc>
        <w:tc>
          <w:tcPr>
            <w:tcW w:w="275" w:type="pct"/>
            <w:tcBorders>
              <w:top w:val="single" w:sz="4" w:space="0" w:color="auto"/>
              <w:left w:val="single" w:sz="4" w:space="0" w:color="000000"/>
              <w:bottom w:val="single" w:sz="4" w:space="0" w:color="auto"/>
            </w:tcBorders>
            <w:shd w:val="clear" w:color="auto" w:fill="auto"/>
            <w:vAlign w:val="center"/>
          </w:tcPr>
          <w:p w14:paraId="50631DBD"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50</w:t>
            </w:r>
          </w:p>
        </w:tc>
        <w:tc>
          <w:tcPr>
            <w:tcW w:w="561" w:type="pct"/>
            <w:tcBorders>
              <w:top w:val="single" w:sz="4" w:space="0" w:color="auto"/>
              <w:left w:val="single" w:sz="4" w:space="0" w:color="000000"/>
              <w:bottom w:val="single" w:sz="4" w:space="0" w:color="auto"/>
            </w:tcBorders>
            <w:shd w:val="clear" w:color="auto" w:fill="auto"/>
            <w:vAlign w:val="center"/>
          </w:tcPr>
          <w:p w14:paraId="057E22A8" w14:textId="77777777" w:rsidR="00767EA5" w:rsidRPr="00A353D3" w:rsidRDefault="00767EA5" w:rsidP="00A353D3">
            <w:pPr>
              <w:rPr>
                <w:rFonts w:asciiTheme="minorHAnsi" w:hAnsiTheme="minorHAnsi" w:cstheme="minorHAnsi"/>
              </w:rPr>
            </w:pPr>
          </w:p>
        </w:tc>
        <w:tc>
          <w:tcPr>
            <w:tcW w:w="442" w:type="pct"/>
            <w:tcBorders>
              <w:top w:val="single" w:sz="4" w:space="0" w:color="auto"/>
              <w:left w:val="single" w:sz="4" w:space="0" w:color="000000"/>
              <w:bottom w:val="single" w:sz="4" w:space="0" w:color="auto"/>
            </w:tcBorders>
            <w:shd w:val="clear" w:color="auto" w:fill="auto"/>
            <w:vAlign w:val="center"/>
          </w:tcPr>
          <w:p w14:paraId="53042C92" w14:textId="77777777" w:rsidR="00767EA5" w:rsidRPr="00A353D3" w:rsidRDefault="00767EA5" w:rsidP="00A353D3">
            <w:pPr>
              <w:rPr>
                <w:rFonts w:asciiTheme="minorHAnsi" w:hAnsiTheme="minorHAnsi" w:cstheme="minorHAnsi"/>
              </w:rPr>
            </w:pPr>
          </w:p>
        </w:tc>
        <w:tc>
          <w:tcPr>
            <w:tcW w:w="401" w:type="pct"/>
            <w:tcBorders>
              <w:top w:val="single" w:sz="4" w:space="0" w:color="auto"/>
              <w:left w:val="single" w:sz="4" w:space="0" w:color="000000"/>
              <w:bottom w:val="single" w:sz="4" w:space="0" w:color="auto"/>
            </w:tcBorders>
            <w:shd w:val="clear" w:color="auto" w:fill="auto"/>
            <w:vAlign w:val="center"/>
          </w:tcPr>
          <w:p w14:paraId="622EB6F4" w14:textId="77777777" w:rsidR="00767EA5" w:rsidRPr="00A353D3" w:rsidRDefault="00767EA5" w:rsidP="00A353D3">
            <w:pPr>
              <w:rPr>
                <w:rFonts w:asciiTheme="minorHAnsi" w:hAnsiTheme="minorHAnsi" w:cstheme="minorHAnsi"/>
              </w:rPr>
            </w:pPr>
          </w:p>
        </w:tc>
        <w:tc>
          <w:tcPr>
            <w:tcW w:w="374" w:type="pct"/>
            <w:tcBorders>
              <w:top w:val="single" w:sz="4" w:space="0" w:color="auto"/>
              <w:left w:val="single" w:sz="4" w:space="0" w:color="000000"/>
              <w:bottom w:val="single" w:sz="4" w:space="0" w:color="auto"/>
            </w:tcBorders>
            <w:shd w:val="clear" w:color="auto" w:fill="auto"/>
            <w:vAlign w:val="center"/>
          </w:tcPr>
          <w:p w14:paraId="352D8748" w14:textId="77777777" w:rsidR="00767EA5" w:rsidRPr="00A353D3" w:rsidRDefault="00767EA5" w:rsidP="00A353D3">
            <w:pPr>
              <w:rPr>
                <w:rFonts w:asciiTheme="minorHAnsi" w:hAnsiTheme="minorHAnsi" w:cstheme="minorHAnsi"/>
              </w:rPr>
            </w:pPr>
          </w:p>
        </w:tc>
        <w:tc>
          <w:tcPr>
            <w:tcW w:w="324" w:type="pct"/>
            <w:tcBorders>
              <w:top w:val="single" w:sz="4" w:space="0" w:color="auto"/>
              <w:left w:val="single" w:sz="4" w:space="0" w:color="000000"/>
              <w:bottom w:val="single" w:sz="4" w:space="0" w:color="auto"/>
            </w:tcBorders>
            <w:shd w:val="clear" w:color="auto" w:fill="auto"/>
            <w:vAlign w:val="center"/>
          </w:tcPr>
          <w:p w14:paraId="2EABAA6D" w14:textId="77777777" w:rsidR="00767EA5" w:rsidRPr="00A353D3" w:rsidRDefault="00767EA5" w:rsidP="00A353D3">
            <w:pPr>
              <w:rPr>
                <w:rFonts w:asciiTheme="minorHAnsi" w:hAnsiTheme="minorHAnsi" w:cstheme="minorHAnsi"/>
              </w:rPr>
            </w:pPr>
          </w:p>
        </w:tc>
        <w:tc>
          <w:tcPr>
            <w:tcW w:w="352" w:type="pct"/>
            <w:tcBorders>
              <w:top w:val="single" w:sz="4" w:space="0" w:color="auto"/>
              <w:left w:val="single" w:sz="4" w:space="0" w:color="000000"/>
              <w:bottom w:val="single" w:sz="4" w:space="0" w:color="auto"/>
            </w:tcBorders>
            <w:shd w:val="clear" w:color="auto" w:fill="auto"/>
            <w:vAlign w:val="center"/>
          </w:tcPr>
          <w:p w14:paraId="0AB5E633" w14:textId="77777777" w:rsidR="00767EA5" w:rsidRPr="00A353D3" w:rsidRDefault="00767EA5" w:rsidP="00A353D3">
            <w:pPr>
              <w:rPr>
                <w:rFonts w:asciiTheme="minorHAnsi" w:hAnsiTheme="minorHAnsi" w:cstheme="minorHAnsi"/>
              </w:rPr>
            </w:pPr>
          </w:p>
        </w:tc>
        <w:tc>
          <w:tcPr>
            <w:tcW w:w="325" w:type="pct"/>
            <w:tcBorders>
              <w:top w:val="single" w:sz="4" w:space="0" w:color="auto"/>
              <w:left w:val="single" w:sz="4" w:space="0" w:color="000000"/>
              <w:bottom w:val="single" w:sz="4" w:space="0" w:color="auto"/>
              <w:right w:val="single" w:sz="4" w:space="0" w:color="000000"/>
            </w:tcBorders>
            <w:shd w:val="clear" w:color="auto" w:fill="auto"/>
            <w:vAlign w:val="center"/>
          </w:tcPr>
          <w:p w14:paraId="7F4CFAC1" w14:textId="77777777" w:rsidR="00767EA5" w:rsidRPr="00A353D3" w:rsidRDefault="00767EA5" w:rsidP="00A353D3">
            <w:pPr>
              <w:rPr>
                <w:rFonts w:asciiTheme="minorHAnsi" w:hAnsiTheme="minorHAnsi" w:cstheme="minorHAnsi"/>
              </w:rPr>
            </w:pPr>
          </w:p>
        </w:tc>
      </w:tr>
      <w:tr w:rsidR="00767EA5" w:rsidRPr="00A353D3" w14:paraId="49A3E2A7" w14:textId="77777777" w:rsidTr="00767EA5">
        <w:trPr>
          <w:cantSplit/>
          <w:trHeight w:val="390"/>
        </w:trPr>
        <w:tc>
          <w:tcPr>
            <w:tcW w:w="241" w:type="pct"/>
            <w:tcBorders>
              <w:top w:val="single" w:sz="4" w:space="0" w:color="auto"/>
              <w:left w:val="single" w:sz="4" w:space="0" w:color="000000"/>
              <w:bottom w:val="single" w:sz="4" w:space="0" w:color="000000"/>
            </w:tcBorders>
            <w:shd w:val="clear" w:color="auto" w:fill="auto"/>
          </w:tcPr>
          <w:p w14:paraId="00F37474"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5.</w:t>
            </w:r>
          </w:p>
        </w:tc>
        <w:tc>
          <w:tcPr>
            <w:tcW w:w="1706" w:type="pct"/>
            <w:tcBorders>
              <w:top w:val="single" w:sz="4" w:space="0" w:color="auto"/>
              <w:left w:val="single" w:sz="4" w:space="0" w:color="000000"/>
              <w:bottom w:val="single" w:sz="4" w:space="0" w:color="000000"/>
            </w:tcBorders>
            <w:shd w:val="clear" w:color="auto" w:fill="auto"/>
          </w:tcPr>
          <w:p w14:paraId="16C729A9" w14:textId="77777777" w:rsidR="00767EA5" w:rsidRPr="00A353D3" w:rsidRDefault="00767EA5" w:rsidP="00A353D3">
            <w:pPr>
              <w:rPr>
                <w:rFonts w:asciiTheme="minorHAnsi" w:hAnsiTheme="minorHAnsi" w:cstheme="minorHAnsi"/>
              </w:rPr>
            </w:pPr>
            <w:r w:rsidRPr="00A353D3">
              <w:rPr>
                <w:rFonts w:asciiTheme="minorHAnsi" w:hAnsiTheme="minorHAnsi" w:cstheme="minorHAnsi"/>
              </w:rPr>
              <w:t>Czyścik do narzędzi monopolarnych, jednorazowy, jałowy, z drutem barowym dla identyfikacji w rtg, przyklejany, wymiary 50 x 50 x 6 mm, pakowany pojedynczo, przyklejany.</w:t>
            </w:r>
          </w:p>
        </w:tc>
        <w:tc>
          <w:tcPr>
            <w:tcW w:w="275" w:type="pct"/>
            <w:tcBorders>
              <w:top w:val="single" w:sz="4" w:space="0" w:color="auto"/>
              <w:left w:val="single" w:sz="4" w:space="0" w:color="000000"/>
              <w:bottom w:val="single" w:sz="4" w:space="0" w:color="000000"/>
            </w:tcBorders>
            <w:shd w:val="clear" w:color="auto" w:fill="auto"/>
            <w:vAlign w:val="center"/>
          </w:tcPr>
          <w:p w14:paraId="7195EF9D"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200</w:t>
            </w:r>
          </w:p>
        </w:tc>
        <w:tc>
          <w:tcPr>
            <w:tcW w:w="561" w:type="pct"/>
            <w:tcBorders>
              <w:top w:val="single" w:sz="4" w:space="0" w:color="auto"/>
              <w:left w:val="single" w:sz="4" w:space="0" w:color="000000"/>
              <w:bottom w:val="single" w:sz="4" w:space="0" w:color="000000"/>
            </w:tcBorders>
            <w:shd w:val="clear" w:color="auto" w:fill="auto"/>
            <w:vAlign w:val="center"/>
          </w:tcPr>
          <w:p w14:paraId="15894CB0" w14:textId="77777777" w:rsidR="00767EA5" w:rsidRPr="00A353D3" w:rsidRDefault="00767EA5" w:rsidP="00A353D3">
            <w:pPr>
              <w:rPr>
                <w:rFonts w:asciiTheme="minorHAnsi" w:hAnsiTheme="minorHAnsi" w:cstheme="minorHAnsi"/>
              </w:rPr>
            </w:pPr>
          </w:p>
        </w:tc>
        <w:tc>
          <w:tcPr>
            <w:tcW w:w="442" w:type="pct"/>
            <w:tcBorders>
              <w:top w:val="single" w:sz="4" w:space="0" w:color="auto"/>
              <w:left w:val="single" w:sz="4" w:space="0" w:color="000000"/>
              <w:bottom w:val="single" w:sz="4" w:space="0" w:color="000000"/>
            </w:tcBorders>
            <w:shd w:val="clear" w:color="auto" w:fill="auto"/>
            <w:vAlign w:val="center"/>
          </w:tcPr>
          <w:p w14:paraId="4F4FA73F" w14:textId="77777777" w:rsidR="00767EA5" w:rsidRPr="00A353D3" w:rsidRDefault="00767EA5" w:rsidP="00A353D3">
            <w:pPr>
              <w:rPr>
                <w:rFonts w:asciiTheme="minorHAnsi" w:hAnsiTheme="minorHAnsi" w:cstheme="minorHAnsi"/>
              </w:rPr>
            </w:pPr>
          </w:p>
        </w:tc>
        <w:tc>
          <w:tcPr>
            <w:tcW w:w="401" w:type="pct"/>
            <w:tcBorders>
              <w:top w:val="single" w:sz="4" w:space="0" w:color="auto"/>
              <w:left w:val="single" w:sz="4" w:space="0" w:color="000000"/>
              <w:bottom w:val="single" w:sz="4" w:space="0" w:color="000000"/>
            </w:tcBorders>
            <w:shd w:val="clear" w:color="auto" w:fill="auto"/>
            <w:vAlign w:val="center"/>
          </w:tcPr>
          <w:p w14:paraId="3DCFF547" w14:textId="77777777" w:rsidR="00767EA5" w:rsidRPr="00A353D3" w:rsidRDefault="00767EA5" w:rsidP="00A353D3">
            <w:pPr>
              <w:rPr>
                <w:rFonts w:asciiTheme="minorHAnsi" w:hAnsiTheme="minorHAnsi" w:cstheme="minorHAnsi"/>
              </w:rPr>
            </w:pPr>
          </w:p>
        </w:tc>
        <w:tc>
          <w:tcPr>
            <w:tcW w:w="374" w:type="pct"/>
            <w:tcBorders>
              <w:top w:val="single" w:sz="4" w:space="0" w:color="auto"/>
              <w:left w:val="single" w:sz="4" w:space="0" w:color="000000"/>
              <w:bottom w:val="single" w:sz="4" w:space="0" w:color="000000"/>
            </w:tcBorders>
            <w:shd w:val="clear" w:color="auto" w:fill="auto"/>
            <w:vAlign w:val="center"/>
          </w:tcPr>
          <w:p w14:paraId="6E017304" w14:textId="77777777" w:rsidR="00767EA5" w:rsidRPr="00A353D3" w:rsidRDefault="00767EA5"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tcBorders>
            <w:shd w:val="clear" w:color="auto" w:fill="auto"/>
            <w:vAlign w:val="center"/>
          </w:tcPr>
          <w:p w14:paraId="48A65292" w14:textId="77777777" w:rsidR="00767EA5" w:rsidRPr="00A353D3" w:rsidRDefault="00767EA5"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tcBorders>
            <w:shd w:val="clear" w:color="auto" w:fill="auto"/>
            <w:vAlign w:val="center"/>
          </w:tcPr>
          <w:p w14:paraId="2FBA7718" w14:textId="77777777" w:rsidR="00767EA5" w:rsidRPr="00A353D3" w:rsidRDefault="00767EA5" w:rsidP="00A353D3">
            <w:pPr>
              <w:rPr>
                <w:rFonts w:asciiTheme="minorHAnsi" w:hAnsiTheme="minorHAnsi" w:cstheme="minorHAnsi"/>
              </w:rPr>
            </w:pPr>
          </w:p>
        </w:tc>
        <w:tc>
          <w:tcPr>
            <w:tcW w:w="325" w:type="pct"/>
            <w:tcBorders>
              <w:top w:val="single" w:sz="4" w:space="0" w:color="auto"/>
              <w:left w:val="single" w:sz="4" w:space="0" w:color="000000"/>
              <w:bottom w:val="single" w:sz="4" w:space="0" w:color="000000"/>
              <w:right w:val="single" w:sz="4" w:space="0" w:color="000000"/>
            </w:tcBorders>
            <w:shd w:val="clear" w:color="auto" w:fill="auto"/>
            <w:vAlign w:val="center"/>
          </w:tcPr>
          <w:p w14:paraId="1F779535" w14:textId="77777777" w:rsidR="00767EA5" w:rsidRPr="00A353D3" w:rsidRDefault="00767EA5" w:rsidP="00A353D3">
            <w:pPr>
              <w:rPr>
                <w:rFonts w:asciiTheme="minorHAnsi" w:hAnsiTheme="minorHAnsi" w:cstheme="minorHAnsi"/>
              </w:rPr>
            </w:pPr>
          </w:p>
        </w:tc>
      </w:tr>
      <w:tr w:rsidR="00767EA5" w:rsidRPr="00A353D3" w14:paraId="494047F5" w14:textId="77777777" w:rsidTr="00767EA5">
        <w:trPr>
          <w:cantSplit/>
          <w:trHeight w:val="390"/>
        </w:trPr>
        <w:tc>
          <w:tcPr>
            <w:tcW w:w="241" w:type="pct"/>
            <w:tcBorders>
              <w:top w:val="single" w:sz="4" w:space="0" w:color="auto"/>
              <w:left w:val="single" w:sz="4" w:space="0" w:color="000000"/>
              <w:bottom w:val="single" w:sz="4" w:space="0" w:color="000000"/>
            </w:tcBorders>
            <w:shd w:val="clear" w:color="auto" w:fill="auto"/>
          </w:tcPr>
          <w:p w14:paraId="2F3AF6B0"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6.</w:t>
            </w:r>
          </w:p>
        </w:tc>
        <w:tc>
          <w:tcPr>
            <w:tcW w:w="1706" w:type="pct"/>
            <w:tcBorders>
              <w:top w:val="single" w:sz="4" w:space="0" w:color="auto"/>
              <w:left w:val="single" w:sz="4" w:space="0" w:color="000000"/>
              <w:bottom w:val="single" w:sz="4" w:space="0" w:color="000000"/>
            </w:tcBorders>
            <w:shd w:val="clear" w:color="auto" w:fill="auto"/>
          </w:tcPr>
          <w:p w14:paraId="0416857F" w14:textId="2DC2BD6E" w:rsidR="00767EA5" w:rsidRPr="00A353D3" w:rsidRDefault="00767EA5" w:rsidP="00A353D3">
            <w:pPr>
              <w:rPr>
                <w:rFonts w:asciiTheme="minorHAnsi" w:hAnsiTheme="minorHAnsi" w:cstheme="minorHAnsi"/>
              </w:rPr>
            </w:pPr>
            <w:r w:rsidRPr="00A353D3">
              <w:rPr>
                <w:rFonts w:asciiTheme="minorHAnsi" w:hAnsiTheme="minorHAnsi" w:cstheme="minorHAnsi"/>
              </w:rPr>
              <w:t>Kabel wielorazowy do elektrod biernych jednorazowych, wtyk typu Jack, dł. 5 m</w:t>
            </w:r>
            <w:r w:rsidR="00EB5FA3">
              <w:rPr>
                <w:rFonts w:asciiTheme="minorHAnsi" w:hAnsiTheme="minorHAnsi" w:cstheme="minorHAnsi"/>
              </w:rPr>
              <w:t>.</w:t>
            </w:r>
          </w:p>
        </w:tc>
        <w:tc>
          <w:tcPr>
            <w:tcW w:w="275" w:type="pct"/>
            <w:tcBorders>
              <w:top w:val="single" w:sz="4" w:space="0" w:color="auto"/>
              <w:left w:val="single" w:sz="4" w:space="0" w:color="000000"/>
              <w:bottom w:val="single" w:sz="4" w:space="0" w:color="000000"/>
            </w:tcBorders>
            <w:shd w:val="clear" w:color="auto" w:fill="auto"/>
            <w:vAlign w:val="center"/>
          </w:tcPr>
          <w:p w14:paraId="6F0C1E85"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10</w:t>
            </w:r>
          </w:p>
        </w:tc>
        <w:tc>
          <w:tcPr>
            <w:tcW w:w="561" w:type="pct"/>
            <w:tcBorders>
              <w:top w:val="single" w:sz="4" w:space="0" w:color="auto"/>
              <w:left w:val="single" w:sz="4" w:space="0" w:color="000000"/>
              <w:bottom w:val="single" w:sz="4" w:space="0" w:color="000000"/>
            </w:tcBorders>
            <w:shd w:val="clear" w:color="auto" w:fill="auto"/>
            <w:vAlign w:val="center"/>
          </w:tcPr>
          <w:p w14:paraId="597A3916" w14:textId="77777777" w:rsidR="00767EA5" w:rsidRPr="00A353D3" w:rsidRDefault="00767EA5" w:rsidP="00A353D3">
            <w:pPr>
              <w:rPr>
                <w:rFonts w:asciiTheme="minorHAnsi" w:hAnsiTheme="minorHAnsi" w:cstheme="minorHAnsi"/>
              </w:rPr>
            </w:pPr>
          </w:p>
        </w:tc>
        <w:tc>
          <w:tcPr>
            <w:tcW w:w="442" w:type="pct"/>
            <w:tcBorders>
              <w:top w:val="single" w:sz="4" w:space="0" w:color="auto"/>
              <w:left w:val="single" w:sz="4" w:space="0" w:color="000000"/>
              <w:bottom w:val="single" w:sz="4" w:space="0" w:color="000000"/>
            </w:tcBorders>
            <w:shd w:val="clear" w:color="auto" w:fill="auto"/>
            <w:vAlign w:val="center"/>
          </w:tcPr>
          <w:p w14:paraId="40ECE300" w14:textId="77777777" w:rsidR="00767EA5" w:rsidRPr="00A353D3" w:rsidRDefault="00767EA5" w:rsidP="00A353D3">
            <w:pPr>
              <w:rPr>
                <w:rFonts w:asciiTheme="minorHAnsi" w:hAnsiTheme="minorHAnsi" w:cstheme="minorHAnsi"/>
              </w:rPr>
            </w:pPr>
          </w:p>
        </w:tc>
        <w:tc>
          <w:tcPr>
            <w:tcW w:w="401" w:type="pct"/>
            <w:tcBorders>
              <w:top w:val="single" w:sz="4" w:space="0" w:color="auto"/>
              <w:left w:val="single" w:sz="4" w:space="0" w:color="000000"/>
              <w:bottom w:val="single" w:sz="4" w:space="0" w:color="000000"/>
            </w:tcBorders>
            <w:shd w:val="clear" w:color="auto" w:fill="auto"/>
            <w:vAlign w:val="center"/>
          </w:tcPr>
          <w:p w14:paraId="5ACD40F4" w14:textId="77777777" w:rsidR="00767EA5" w:rsidRPr="00A353D3" w:rsidRDefault="00767EA5" w:rsidP="00A353D3">
            <w:pPr>
              <w:rPr>
                <w:rFonts w:asciiTheme="minorHAnsi" w:hAnsiTheme="minorHAnsi" w:cstheme="minorHAnsi"/>
              </w:rPr>
            </w:pPr>
          </w:p>
        </w:tc>
        <w:tc>
          <w:tcPr>
            <w:tcW w:w="374" w:type="pct"/>
            <w:tcBorders>
              <w:top w:val="single" w:sz="4" w:space="0" w:color="auto"/>
              <w:left w:val="single" w:sz="4" w:space="0" w:color="000000"/>
              <w:bottom w:val="single" w:sz="4" w:space="0" w:color="000000"/>
            </w:tcBorders>
            <w:shd w:val="clear" w:color="auto" w:fill="auto"/>
            <w:vAlign w:val="center"/>
          </w:tcPr>
          <w:p w14:paraId="0F41B533" w14:textId="77777777" w:rsidR="00767EA5" w:rsidRPr="00A353D3" w:rsidRDefault="00767EA5"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tcBorders>
            <w:shd w:val="clear" w:color="auto" w:fill="auto"/>
            <w:vAlign w:val="center"/>
          </w:tcPr>
          <w:p w14:paraId="66D10FDC" w14:textId="77777777" w:rsidR="00767EA5" w:rsidRPr="00A353D3" w:rsidRDefault="00767EA5"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tcBorders>
            <w:shd w:val="clear" w:color="auto" w:fill="auto"/>
            <w:vAlign w:val="center"/>
          </w:tcPr>
          <w:p w14:paraId="7D5A5CCF" w14:textId="77777777" w:rsidR="00767EA5" w:rsidRPr="00A353D3" w:rsidRDefault="00767EA5" w:rsidP="00A353D3">
            <w:pPr>
              <w:rPr>
                <w:rFonts w:asciiTheme="minorHAnsi" w:hAnsiTheme="minorHAnsi" w:cstheme="minorHAnsi"/>
              </w:rPr>
            </w:pPr>
          </w:p>
        </w:tc>
        <w:tc>
          <w:tcPr>
            <w:tcW w:w="325" w:type="pct"/>
            <w:tcBorders>
              <w:top w:val="single" w:sz="4" w:space="0" w:color="auto"/>
              <w:left w:val="single" w:sz="4" w:space="0" w:color="000000"/>
              <w:bottom w:val="single" w:sz="4" w:space="0" w:color="000000"/>
              <w:right w:val="single" w:sz="4" w:space="0" w:color="000000"/>
            </w:tcBorders>
            <w:shd w:val="clear" w:color="auto" w:fill="auto"/>
            <w:vAlign w:val="center"/>
          </w:tcPr>
          <w:p w14:paraId="0EA77500" w14:textId="77777777" w:rsidR="00767EA5" w:rsidRPr="00A353D3" w:rsidRDefault="00767EA5" w:rsidP="00A353D3">
            <w:pPr>
              <w:rPr>
                <w:rFonts w:asciiTheme="minorHAnsi" w:hAnsiTheme="minorHAnsi" w:cstheme="minorHAnsi"/>
              </w:rPr>
            </w:pPr>
          </w:p>
        </w:tc>
      </w:tr>
      <w:tr w:rsidR="00767EA5" w:rsidRPr="00A353D3" w14:paraId="3FA5299E" w14:textId="77777777" w:rsidTr="00767EA5">
        <w:trPr>
          <w:cantSplit/>
          <w:trHeight w:val="390"/>
        </w:trPr>
        <w:tc>
          <w:tcPr>
            <w:tcW w:w="241" w:type="pct"/>
            <w:tcBorders>
              <w:top w:val="single" w:sz="4" w:space="0" w:color="auto"/>
              <w:left w:val="single" w:sz="4" w:space="0" w:color="000000"/>
              <w:bottom w:val="single" w:sz="4" w:space="0" w:color="000000"/>
            </w:tcBorders>
            <w:shd w:val="clear" w:color="auto" w:fill="auto"/>
          </w:tcPr>
          <w:p w14:paraId="42155C5E"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7.</w:t>
            </w:r>
          </w:p>
        </w:tc>
        <w:tc>
          <w:tcPr>
            <w:tcW w:w="1706" w:type="pct"/>
            <w:tcBorders>
              <w:top w:val="single" w:sz="4" w:space="0" w:color="auto"/>
              <w:left w:val="single" w:sz="4" w:space="0" w:color="000000"/>
              <w:bottom w:val="single" w:sz="4" w:space="0" w:color="000000"/>
            </w:tcBorders>
            <w:shd w:val="clear" w:color="auto" w:fill="auto"/>
          </w:tcPr>
          <w:p w14:paraId="48855E3C" w14:textId="22E9F835" w:rsidR="00767EA5" w:rsidRPr="00A353D3" w:rsidRDefault="00767EA5" w:rsidP="00A353D3">
            <w:pPr>
              <w:rPr>
                <w:rFonts w:asciiTheme="minorHAnsi" w:hAnsiTheme="minorHAnsi" w:cstheme="minorHAnsi"/>
              </w:rPr>
            </w:pPr>
            <w:r w:rsidRPr="00A353D3">
              <w:rPr>
                <w:rFonts w:asciiTheme="minorHAnsi" w:hAnsiTheme="minorHAnsi" w:cstheme="minorHAnsi"/>
              </w:rPr>
              <w:t>Kabel wielorazowy do elektrod biernych jednorazowych, wtyk typu Valleylab, dł. 5 m</w:t>
            </w:r>
            <w:r w:rsidR="00EB5FA3">
              <w:rPr>
                <w:rFonts w:asciiTheme="minorHAnsi" w:hAnsiTheme="minorHAnsi" w:cstheme="minorHAnsi"/>
              </w:rPr>
              <w:t>.</w:t>
            </w:r>
          </w:p>
        </w:tc>
        <w:tc>
          <w:tcPr>
            <w:tcW w:w="275" w:type="pct"/>
            <w:tcBorders>
              <w:top w:val="single" w:sz="4" w:space="0" w:color="auto"/>
              <w:left w:val="single" w:sz="4" w:space="0" w:color="000000"/>
              <w:bottom w:val="single" w:sz="4" w:space="0" w:color="000000"/>
            </w:tcBorders>
            <w:shd w:val="clear" w:color="auto" w:fill="auto"/>
            <w:vAlign w:val="center"/>
          </w:tcPr>
          <w:p w14:paraId="3F7D06B4"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40</w:t>
            </w:r>
          </w:p>
        </w:tc>
        <w:tc>
          <w:tcPr>
            <w:tcW w:w="561" w:type="pct"/>
            <w:tcBorders>
              <w:top w:val="single" w:sz="4" w:space="0" w:color="auto"/>
              <w:left w:val="single" w:sz="4" w:space="0" w:color="000000"/>
              <w:bottom w:val="single" w:sz="4" w:space="0" w:color="000000"/>
            </w:tcBorders>
            <w:shd w:val="clear" w:color="auto" w:fill="auto"/>
            <w:vAlign w:val="center"/>
          </w:tcPr>
          <w:p w14:paraId="011E15A1" w14:textId="77777777" w:rsidR="00767EA5" w:rsidRPr="00A353D3" w:rsidRDefault="00767EA5" w:rsidP="00A353D3">
            <w:pPr>
              <w:rPr>
                <w:rFonts w:asciiTheme="minorHAnsi" w:hAnsiTheme="minorHAnsi" w:cstheme="minorHAnsi"/>
              </w:rPr>
            </w:pPr>
          </w:p>
        </w:tc>
        <w:tc>
          <w:tcPr>
            <w:tcW w:w="442" w:type="pct"/>
            <w:tcBorders>
              <w:top w:val="single" w:sz="4" w:space="0" w:color="auto"/>
              <w:left w:val="single" w:sz="4" w:space="0" w:color="000000"/>
              <w:bottom w:val="single" w:sz="4" w:space="0" w:color="000000"/>
            </w:tcBorders>
            <w:shd w:val="clear" w:color="auto" w:fill="auto"/>
            <w:vAlign w:val="center"/>
          </w:tcPr>
          <w:p w14:paraId="7A307051" w14:textId="77777777" w:rsidR="00767EA5" w:rsidRPr="00A353D3" w:rsidRDefault="00767EA5" w:rsidP="00A353D3">
            <w:pPr>
              <w:rPr>
                <w:rFonts w:asciiTheme="minorHAnsi" w:hAnsiTheme="minorHAnsi" w:cstheme="minorHAnsi"/>
              </w:rPr>
            </w:pPr>
          </w:p>
        </w:tc>
        <w:tc>
          <w:tcPr>
            <w:tcW w:w="401" w:type="pct"/>
            <w:tcBorders>
              <w:top w:val="single" w:sz="4" w:space="0" w:color="auto"/>
              <w:left w:val="single" w:sz="4" w:space="0" w:color="000000"/>
              <w:bottom w:val="single" w:sz="4" w:space="0" w:color="000000"/>
            </w:tcBorders>
            <w:shd w:val="clear" w:color="auto" w:fill="auto"/>
            <w:vAlign w:val="center"/>
          </w:tcPr>
          <w:p w14:paraId="2F51C16C" w14:textId="77777777" w:rsidR="00767EA5" w:rsidRPr="00A353D3" w:rsidRDefault="00767EA5" w:rsidP="00A353D3">
            <w:pPr>
              <w:rPr>
                <w:rFonts w:asciiTheme="minorHAnsi" w:hAnsiTheme="minorHAnsi" w:cstheme="minorHAnsi"/>
              </w:rPr>
            </w:pPr>
          </w:p>
        </w:tc>
        <w:tc>
          <w:tcPr>
            <w:tcW w:w="374" w:type="pct"/>
            <w:tcBorders>
              <w:top w:val="single" w:sz="4" w:space="0" w:color="auto"/>
              <w:left w:val="single" w:sz="4" w:space="0" w:color="000000"/>
              <w:bottom w:val="single" w:sz="4" w:space="0" w:color="000000"/>
            </w:tcBorders>
            <w:shd w:val="clear" w:color="auto" w:fill="auto"/>
            <w:vAlign w:val="center"/>
          </w:tcPr>
          <w:p w14:paraId="6E76241F" w14:textId="77777777" w:rsidR="00767EA5" w:rsidRPr="00A353D3" w:rsidRDefault="00767EA5"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tcBorders>
            <w:shd w:val="clear" w:color="auto" w:fill="auto"/>
            <w:vAlign w:val="center"/>
          </w:tcPr>
          <w:p w14:paraId="4554BBF0" w14:textId="77777777" w:rsidR="00767EA5" w:rsidRPr="00A353D3" w:rsidRDefault="00767EA5"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tcBorders>
            <w:shd w:val="clear" w:color="auto" w:fill="auto"/>
            <w:vAlign w:val="center"/>
          </w:tcPr>
          <w:p w14:paraId="5EBAB7A2" w14:textId="77777777" w:rsidR="00767EA5" w:rsidRPr="00A353D3" w:rsidRDefault="00767EA5" w:rsidP="00A353D3">
            <w:pPr>
              <w:rPr>
                <w:rFonts w:asciiTheme="minorHAnsi" w:hAnsiTheme="minorHAnsi" w:cstheme="minorHAnsi"/>
              </w:rPr>
            </w:pPr>
          </w:p>
        </w:tc>
        <w:tc>
          <w:tcPr>
            <w:tcW w:w="325" w:type="pct"/>
            <w:tcBorders>
              <w:top w:val="single" w:sz="4" w:space="0" w:color="auto"/>
              <w:left w:val="single" w:sz="4" w:space="0" w:color="000000"/>
              <w:bottom w:val="single" w:sz="4" w:space="0" w:color="000000"/>
              <w:right w:val="single" w:sz="4" w:space="0" w:color="000000"/>
            </w:tcBorders>
            <w:shd w:val="clear" w:color="auto" w:fill="auto"/>
            <w:vAlign w:val="center"/>
          </w:tcPr>
          <w:p w14:paraId="3C23ACB3" w14:textId="77777777" w:rsidR="00767EA5" w:rsidRPr="00A353D3" w:rsidRDefault="00767EA5" w:rsidP="00A353D3">
            <w:pPr>
              <w:rPr>
                <w:rFonts w:asciiTheme="minorHAnsi" w:hAnsiTheme="minorHAnsi" w:cstheme="minorHAnsi"/>
              </w:rPr>
            </w:pPr>
          </w:p>
        </w:tc>
      </w:tr>
      <w:tr w:rsidR="00767EA5" w:rsidRPr="00A353D3" w14:paraId="1D3543F8" w14:textId="77777777" w:rsidTr="00767EA5">
        <w:trPr>
          <w:cantSplit/>
          <w:trHeight w:val="390"/>
        </w:trPr>
        <w:tc>
          <w:tcPr>
            <w:tcW w:w="241" w:type="pct"/>
            <w:tcBorders>
              <w:top w:val="single" w:sz="4" w:space="0" w:color="auto"/>
              <w:left w:val="single" w:sz="4" w:space="0" w:color="000000"/>
              <w:bottom w:val="single" w:sz="4" w:space="0" w:color="000000"/>
            </w:tcBorders>
            <w:shd w:val="clear" w:color="auto" w:fill="auto"/>
          </w:tcPr>
          <w:p w14:paraId="3E3A5D07"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8.</w:t>
            </w:r>
          </w:p>
        </w:tc>
        <w:tc>
          <w:tcPr>
            <w:tcW w:w="1706" w:type="pct"/>
            <w:tcBorders>
              <w:top w:val="single" w:sz="4" w:space="0" w:color="auto"/>
              <w:left w:val="single" w:sz="4" w:space="0" w:color="000000"/>
              <w:bottom w:val="single" w:sz="4" w:space="0" w:color="000000"/>
            </w:tcBorders>
            <w:shd w:val="clear" w:color="auto" w:fill="auto"/>
          </w:tcPr>
          <w:p w14:paraId="600FAC15" w14:textId="04E3DB87" w:rsidR="00767EA5" w:rsidRPr="00A353D3" w:rsidRDefault="00767EA5" w:rsidP="00A353D3">
            <w:pPr>
              <w:rPr>
                <w:rFonts w:asciiTheme="minorHAnsi" w:hAnsiTheme="minorHAnsi" w:cstheme="minorHAnsi"/>
              </w:rPr>
            </w:pPr>
            <w:r w:rsidRPr="00A353D3">
              <w:rPr>
                <w:rFonts w:asciiTheme="minorHAnsi" w:hAnsiTheme="minorHAnsi" w:cstheme="minorHAnsi"/>
              </w:rPr>
              <w:t>Kabel bipolarny dł. 5m wtyk do diatermii 2-pinowy, wtyk od strony pincety na zewnątrz okrągły, w środku typ europejski</w:t>
            </w:r>
            <w:r w:rsidR="00EB5FA3">
              <w:rPr>
                <w:rFonts w:asciiTheme="minorHAnsi" w:hAnsiTheme="minorHAnsi" w:cstheme="minorHAnsi"/>
              </w:rPr>
              <w:t>.</w:t>
            </w:r>
          </w:p>
        </w:tc>
        <w:tc>
          <w:tcPr>
            <w:tcW w:w="275" w:type="pct"/>
            <w:tcBorders>
              <w:top w:val="single" w:sz="4" w:space="0" w:color="auto"/>
              <w:left w:val="single" w:sz="4" w:space="0" w:color="000000"/>
              <w:bottom w:val="single" w:sz="4" w:space="0" w:color="000000"/>
            </w:tcBorders>
            <w:shd w:val="clear" w:color="auto" w:fill="auto"/>
            <w:vAlign w:val="center"/>
          </w:tcPr>
          <w:p w14:paraId="544999F6"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10</w:t>
            </w:r>
          </w:p>
        </w:tc>
        <w:tc>
          <w:tcPr>
            <w:tcW w:w="561" w:type="pct"/>
            <w:tcBorders>
              <w:top w:val="single" w:sz="4" w:space="0" w:color="auto"/>
              <w:left w:val="single" w:sz="4" w:space="0" w:color="000000"/>
              <w:bottom w:val="single" w:sz="4" w:space="0" w:color="000000"/>
            </w:tcBorders>
            <w:shd w:val="clear" w:color="auto" w:fill="auto"/>
            <w:vAlign w:val="center"/>
          </w:tcPr>
          <w:p w14:paraId="0C286F99" w14:textId="77777777" w:rsidR="00767EA5" w:rsidRPr="00A353D3" w:rsidRDefault="00767EA5" w:rsidP="00A353D3">
            <w:pPr>
              <w:rPr>
                <w:rFonts w:asciiTheme="minorHAnsi" w:hAnsiTheme="minorHAnsi" w:cstheme="minorHAnsi"/>
              </w:rPr>
            </w:pPr>
          </w:p>
        </w:tc>
        <w:tc>
          <w:tcPr>
            <w:tcW w:w="442" w:type="pct"/>
            <w:tcBorders>
              <w:top w:val="single" w:sz="4" w:space="0" w:color="auto"/>
              <w:left w:val="single" w:sz="4" w:space="0" w:color="000000"/>
              <w:bottom w:val="single" w:sz="4" w:space="0" w:color="000000"/>
            </w:tcBorders>
            <w:shd w:val="clear" w:color="auto" w:fill="auto"/>
            <w:vAlign w:val="center"/>
          </w:tcPr>
          <w:p w14:paraId="064DE779" w14:textId="77777777" w:rsidR="00767EA5" w:rsidRPr="00A353D3" w:rsidRDefault="00767EA5" w:rsidP="00A353D3">
            <w:pPr>
              <w:rPr>
                <w:rFonts w:asciiTheme="minorHAnsi" w:hAnsiTheme="minorHAnsi" w:cstheme="minorHAnsi"/>
              </w:rPr>
            </w:pPr>
          </w:p>
        </w:tc>
        <w:tc>
          <w:tcPr>
            <w:tcW w:w="401" w:type="pct"/>
            <w:tcBorders>
              <w:top w:val="single" w:sz="4" w:space="0" w:color="auto"/>
              <w:left w:val="single" w:sz="4" w:space="0" w:color="000000"/>
              <w:bottom w:val="single" w:sz="4" w:space="0" w:color="000000"/>
            </w:tcBorders>
            <w:shd w:val="clear" w:color="auto" w:fill="auto"/>
            <w:vAlign w:val="center"/>
          </w:tcPr>
          <w:p w14:paraId="75B5CAD8" w14:textId="77777777" w:rsidR="00767EA5" w:rsidRPr="00A353D3" w:rsidRDefault="00767EA5" w:rsidP="00A353D3">
            <w:pPr>
              <w:rPr>
                <w:rFonts w:asciiTheme="minorHAnsi" w:hAnsiTheme="minorHAnsi" w:cstheme="minorHAnsi"/>
              </w:rPr>
            </w:pPr>
          </w:p>
        </w:tc>
        <w:tc>
          <w:tcPr>
            <w:tcW w:w="374" w:type="pct"/>
            <w:tcBorders>
              <w:top w:val="single" w:sz="4" w:space="0" w:color="auto"/>
              <w:left w:val="single" w:sz="4" w:space="0" w:color="000000"/>
              <w:bottom w:val="single" w:sz="4" w:space="0" w:color="000000"/>
            </w:tcBorders>
            <w:shd w:val="clear" w:color="auto" w:fill="auto"/>
            <w:vAlign w:val="center"/>
          </w:tcPr>
          <w:p w14:paraId="5A33C205" w14:textId="77777777" w:rsidR="00767EA5" w:rsidRPr="00A353D3" w:rsidRDefault="00767EA5"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tcBorders>
            <w:shd w:val="clear" w:color="auto" w:fill="auto"/>
            <w:vAlign w:val="center"/>
          </w:tcPr>
          <w:p w14:paraId="0EA715E8" w14:textId="77777777" w:rsidR="00767EA5" w:rsidRPr="00A353D3" w:rsidRDefault="00767EA5"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tcBorders>
            <w:shd w:val="clear" w:color="auto" w:fill="auto"/>
            <w:vAlign w:val="center"/>
          </w:tcPr>
          <w:p w14:paraId="3B0021D3" w14:textId="77777777" w:rsidR="00767EA5" w:rsidRPr="00A353D3" w:rsidRDefault="00767EA5" w:rsidP="00A353D3">
            <w:pPr>
              <w:rPr>
                <w:rFonts w:asciiTheme="minorHAnsi" w:hAnsiTheme="minorHAnsi" w:cstheme="minorHAnsi"/>
              </w:rPr>
            </w:pPr>
          </w:p>
        </w:tc>
        <w:tc>
          <w:tcPr>
            <w:tcW w:w="325" w:type="pct"/>
            <w:tcBorders>
              <w:top w:val="single" w:sz="4" w:space="0" w:color="auto"/>
              <w:left w:val="single" w:sz="4" w:space="0" w:color="000000"/>
              <w:bottom w:val="single" w:sz="4" w:space="0" w:color="000000"/>
              <w:right w:val="single" w:sz="4" w:space="0" w:color="000000"/>
            </w:tcBorders>
            <w:shd w:val="clear" w:color="auto" w:fill="auto"/>
            <w:vAlign w:val="center"/>
          </w:tcPr>
          <w:p w14:paraId="0F1E6C81" w14:textId="77777777" w:rsidR="00767EA5" w:rsidRPr="00A353D3" w:rsidRDefault="00767EA5" w:rsidP="00A353D3">
            <w:pPr>
              <w:rPr>
                <w:rFonts w:asciiTheme="minorHAnsi" w:hAnsiTheme="minorHAnsi" w:cstheme="minorHAnsi"/>
              </w:rPr>
            </w:pPr>
          </w:p>
        </w:tc>
      </w:tr>
      <w:tr w:rsidR="00767EA5" w:rsidRPr="00A353D3" w14:paraId="400BF0C8" w14:textId="77777777" w:rsidTr="00767EA5">
        <w:trPr>
          <w:cantSplit/>
          <w:trHeight w:val="390"/>
        </w:trPr>
        <w:tc>
          <w:tcPr>
            <w:tcW w:w="241" w:type="pct"/>
            <w:tcBorders>
              <w:top w:val="single" w:sz="4" w:space="0" w:color="auto"/>
              <w:left w:val="single" w:sz="4" w:space="0" w:color="000000"/>
              <w:bottom w:val="single" w:sz="4" w:space="0" w:color="000000"/>
            </w:tcBorders>
            <w:shd w:val="clear" w:color="auto" w:fill="auto"/>
          </w:tcPr>
          <w:p w14:paraId="1F7D2FED"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9.</w:t>
            </w:r>
          </w:p>
        </w:tc>
        <w:tc>
          <w:tcPr>
            <w:tcW w:w="1706" w:type="pct"/>
            <w:tcBorders>
              <w:top w:val="single" w:sz="4" w:space="0" w:color="auto"/>
              <w:left w:val="single" w:sz="4" w:space="0" w:color="000000"/>
              <w:bottom w:val="single" w:sz="4" w:space="0" w:color="000000"/>
            </w:tcBorders>
            <w:shd w:val="clear" w:color="auto" w:fill="auto"/>
          </w:tcPr>
          <w:p w14:paraId="20A45EBB" w14:textId="77777777" w:rsidR="00767EA5" w:rsidRPr="00A353D3" w:rsidRDefault="00767EA5" w:rsidP="00A353D3">
            <w:pPr>
              <w:rPr>
                <w:rFonts w:asciiTheme="minorHAnsi" w:hAnsiTheme="minorHAnsi" w:cstheme="minorHAnsi"/>
              </w:rPr>
            </w:pPr>
            <w:r w:rsidRPr="00A353D3">
              <w:rPr>
                <w:rFonts w:asciiTheme="minorHAnsi" w:hAnsiTheme="minorHAnsi" w:cstheme="minorHAnsi"/>
              </w:rPr>
              <w:t>Kabel monopolarny laparoskopowy, wtyk o śr. 4mm, wtyk do diatermii 3-pinowy, dł.całkowita 4.5-5.0m</w:t>
            </w:r>
          </w:p>
        </w:tc>
        <w:tc>
          <w:tcPr>
            <w:tcW w:w="275" w:type="pct"/>
            <w:tcBorders>
              <w:top w:val="single" w:sz="4" w:space="0" w:color="auto"/>
              <w:left w:val="single" w:sz="4" w:space="0" w:color="000000"/>
              <w:bottom w:val="single" w:sz="4" w:space="0" w:color="000000"/>
            </w:tcBorders>
            <w:shd w:val="clear" w:color="auto" w:fill="auto"/>
            <w:vAlign w:val="center"/>
          </w:tcPr>
          <w:p w14:paraId="5CD2F849"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10</w:t>
            </w:r>
          </w:p>
        </w:tc>
        <w:tc>
          <w:tcPr>
            <w:tcW w:w="561" w:type="pct"/>
            <w:tcBorders>
              <w:top w:val="single" w:sz="4" w:space="0" w:color="auto"/>
              <w:left w:val="single" w:sz="4" w:space="0" w:color="000000"/>
              <w:bottom w:val="single" w:sz="4" w:space="0" w:color="000000"/>
            </w:tcBorders>
            <w:shd w:val="clear" w:color="auto" w:fill="auto"/>
            <w:vAlign w:val="center"/>
          </w:tcPr>
          <w:p w14:paraId="25FECF04" w14:textId="77777777" w:rsidR="00767EA5" w:rsidRPr="00A353D3" w:rsidRDefault="00767EA5" w:rsidP="00A353D3">
            <w:pPr>
              <w:rPr>
                <w:rFonts w:asciiTheme="minorHAnsi" w:hAnsiTheme="minorHAnsi" w:cstheme="minorHAnsi"/>
              </w:rPr>
            </w:pPr>
          </w:p>
        </w:tc>
        <w:tc>
          <w:tcPr>
            <w:tcW w:w="442" w:type="pct"/>
            <w:tcBorders>
              <w:top w:val="single" w:sz="4" w:space="0" w:color="auto"/>
              <w:left w:val="single" w:sz="4" w:space="0" w:color="000000"/>
              <w:bottom w:val="single" w:sz="4" w:space="0" w:color="000000"/>
            </w:tcBorders>
            <w:shd w:val="clear" w:color="auto" w:fill="auto"/>
            <w:vAlign w:val="center"/>
          </w:tcPr>
          <w:p w14:paraId="3B58A3F8" w14:textId="77777777" w:rsidR="00767EA5" w:rsidRPr="00A353D3" w:rsidRDefault="00767EA5" w:rsidP="00A353D3">
            <w:pPr>
              <w:rPr>
                <w:rFonts w:asciiTheme="minorHAnsi" w:hAnsiTheme="minorHAnsi" w:cstheme="minorHAnsi"/>
              </w:rPr>
            </w:pPr>
          </w:p>
        </w:tc>
        <w:tc>
          <w:tcPr>
            <w:tcW w:w="401" w:type="pct"/>
            <w:tcBorders>
              <w:top w:val="single" w:sz="4" w:space="0" w:color="auto"/>
              <w:left w:val="single" w:sz="4" w:space="0" w:color="000000"/>
              <w:bottom w:val="single" w:sz="4" w:space="0" w:color="000000"/>
            </w:tcBorders>
            <w:shd w:val="clear" w:color="auto" w:fill="auto"/>
            <w:vAlign w:val="center"/>
          </w:tcPr>
          <w:p w14:paraId="529740ED" w14:textId="77777777" w:rsidR="00767EA5" w:rsidRPr="00A353D3" w:rsidRDefault="00767EA5" w:rsidP="00A353D3">
            <w:pPr>
              <w:rPr>
                <w:rFonts w:asciiTheme="minorHAnsi" w:hAnsiTheme="minorHAnsi" w:cstheme="minorHAnsi"/>
              </w:rPr>
            </w:pPr>
          </w:p>
        </w:tc>
        <w:tc>
          <w:tcPr>
            <w:tcW w:w="374" w:type="pct"/>
            <w:tcBorders>
              <w:top w:val="single" w:sz="4" w:space="0" w:color="auto"/>
              <w:left w:val="single" w:sz="4" w:space="0" w:color="000000"/>
              <w:bottom w:val="single" w:sz="4" w:space="0" w:color="000000"/>
            </w:tcBorders>
            <w:shd w:val="clear" w:color="auto" w:fill="auto"/>
            <w:vAlign w:val="center"/>
          </w:tcPr>
          <w:p w14:paraId="0FA2AA27" w14:textId="77777777" w:rsidR="00767EA5" w:rsidRPr="00A353D3" w:rsidRDefault="00767EA5"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tcBorders>
            <w:shd w:val="clear" w:color="auto" w:fill="auto"/>
            <w:vAlign w:val="center"/>
          </w:tcPr>
          <w:p w14:paraId="6E665CC7" w14:textId="77777777" w:rsidR="00767EA5" w:rsidRPr="00A353D3" w:rsidRDefault="00767EA5"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tcBorders>
            <w:shd w:val="clear" w:color="auto" w:fill="auto"/>
            <w:vAlign w:val="center"/>
          </w:tcPr>
          <w:p w14:paraId="68022A7D" w14:textId="77777777" w:rsidR="00767EA5" w:rsidRPr="00A353D3" w:rsidRDefault="00767EA5" w:rsidP="00A353D3">
            <w:pPr>
              <w:rPr>
                <w:rFonts w:asciiTheme="minorHAnsi" w:hAnsiTheme="minorHAnsi" w:cstheme="minorHAnsi"/>
              </w:rPr>
            </w:pPr>
          </w:p>
        </w:tc>
        <w:tc>
          <w:tcPr>
            <w:tcW w:w="325" w:type="pct"/>
            <w:tcBorders>
              <w:top w:val="single" w:sz="4" w:space="0" w:color="auto"/>
              <w:left w:val="single" w:sz="4" w:space="0" w:color="000000"/>
              <w:bottom w:val="single" w:sz="4" w:space="0" w:color="000000"/>
              <w:right w:val="single" w:sz="4" w:space="0" w:color="000000"/>
            </w:tcBorders>
            <w:shd w:val="clear" w:color="auto" w:fill="auto"/>
            <w:vAlign w:val="center"/>
          </w:tcPr>
          <w:p w14:paraId="3624E257" w14:textId="77777777" w:rsidR="00767EA5" w:rsidRPr="00A353D3" w:rsidRDefault="00767EA5" w:rsidP="00A353D3">
            <w:pPr>
              <w:rPr>
                <w:rFonts w:asciiTheme="minorHAnsi" w:hAnsiTheme="minorHAnsi" w:cstheme="minorHAnsi"/>
              </w:rPr>
            </w:pPr>
          </w:p>
        </w:tc>
      </w:tr>
      <w:tr w:rsidR="00767EA5" w:rsidRPr="00A353D3" w14:paraId="54EC2F68" w14:textId="77777777" w:rsidTr="00767EA5">
        <w:trPr>
          <w:cantSplit/>
          <w:trHeight w:val="390"/>
        </w:trPr>
        <w:tc>
          <w:tcPr>
            <w:tcW w:w="241" w:type="pct"/>
            <w:tcBorders>
              <w:top w:val="single" w:sz="4" w:space="0" w:color="auto"/>
              <w:left w:val="single" w:sz="4" w:space="0" w:color="000000"/>
              <w:bottom w:val="single" w:sz="4" w:space="0" w:color="000000"/>
            </w:tcBorders>
            <w:shd w:val="clear" w:color="auto" w:fill="auto"/>
          </w:tcPr>
          <w:p w14:paraId="252105F2"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lastRenderedPageBreak/>
              <w:t>10.</w:t>
            </w:r>
          </w:p>
        </w:tc>
        <w:tc>
          <w:tcPr>
            <w:tcW w:w="1706" w:type="pct"/>
            <w:tcBorders>
              <w:top w:val="single" w:sz="4" w:space="0" w:color="auto"/>
              <w:left w:val="single" w:sz="4" w:space="0" w:color="000000"/>
              <w:bottom w:val="single" w:sz="4" w:space="0" w:color="000000"/>
            </w:tcBorders>
            <w:shd w:val="clear" w:color="auto" w:fill="auto"/>
          </w:tcPr>
          <w:p w14:paraId="7EEDCDDB" w14:textId="77777777" w:rsidR="00767EA5" w:rsidRPr="00A353D3" w:rsidRDefault="00767EA5" w:rsidP="00A353D3">
            <w:pPr>
              <w:rPr>
                <w:rFonts w:asciiTheme="minorHAnsi" w:hAnsiTheme="minorHAnsi" w:cstheme="minorHAnsi"/>
              </w:rPr>
            </w:pPr>
            <w:r w:rsidRPr="00A353D3">
              <w:rPr>
                <w:rFonts w:asciiTheme="minorHAnsi" w:hAnsiTheme="minorHAnsi" w:cstheme="minorHAnsi"/>
              </w:rPr>
              <w:t>Elektroda bierna, neutralna, jednorazowa, uniwersalna dla dzieci i dorosłych powyżej 5 kg, owalna, żelowa, dzielona na dwie równe symetryczne części, powierzchnia ogólna 168cm</w:t>
            </w:r>
            <w:r w:rsidRPr="00EB5FA3">
              <w:rPr>
                <w:rFonts w:asciiTheme="minorHAnsi" w:hAnsiTheme="minorHAnsi" w:cstheme="minorHAnsi"/>
                <w:vertAlign w:val="superscript"/>
              </w:rPr>
              <w:t>2</w:t>
            </w:r>
            <w:r w:rsidRPr="00A353D3">
              <w:rPr>
                <w:rFonts w:asciiTheme="minorHAnsi" w:hAnsiTheme="minorHAnsi" w:cstheme="minorHAnsi"/>
              </w:rPr>
              <w:t xml:space="preserve"> +/-1cm</w:t>
            </w:r>
            <w:r w:rsidRPr="00EB5FA3">
              <w:rPr>
                <w:rFonts w:asciiTheme="minorHAnsi" w:hAnsiTheme="minorHAnsi" w:cstheme="minorHAnsi"/>
                <w:vertAlign w:val="superscript"/>
              </w:rPr>
              <w:t>2</w:t>
            </w:r>
            <w:r w:rsidRPr="00A353D3">
              <w:rPr>
                <w:rFonts w:asciiTheme="minorHAnsi" w:hAnsiTheme="minorHAnsi" w:cstheme="minorHAnsi"/>
              </w:rPr>
              <w:t>, powierzchnia czynna 105cm</w:t>
            </w:r>
            <w:r w:rsidRPr="00EB5FA3">
              <w:rPr>
                <w:rFonts w:asciiTheme="minorHAnsi" w:hAnsiTheme="minorHAnsi" w:cstheme="minorHAnsi"/>
                <w:vertAlign w:val="superscript"/>
              </w:rPr>
              <w:t>2</w:t>
            </w:r>
            <w:r w:rsidRPr="00A353D3">
              <w:rPr>
                <w:rFonts w:asciiTheme="minorHAnsi" w:hAnsiTheme="minorHAnsi" w:cstheme="minorHAnsi"/>
              </w:rPr>
              <w:t>, grubość hydrożelu 0,69mm+/-0,01mm, podłoże wykonane z wodoodpornej elastycznej pianki, z systemem ścisłego przylegania brzeżnego zapobiegającym przedostawaniu się płynów pomiędzy elektrodę i pacjenta, wymiary elektrody: 163,5x117mm, pakowana pojedynczo.</w:t>
            </w:r>
          </w:p>
        </w:tc>
        <w:tc>
          <w:tcPr>
            <w:tcW w:w="275" w:type="pct"/>
            <w:tcBorders>
              <w:top w:val="single" w:sz="4" w:space="0" w:color="auto"/>
              <w:left w:val="single" w:sz="4" w:space="0" w:color="000000"/>
              <w:bottom w:val="single" w:sz="4" w:space="0" w:color="000000"/>
            </w:tcBorders>
            <w:shd w:val="clear" w:color="auto" w:fill="auto"/>
            <w:vAlign w:val="center"/>
          </w:tcPr>
          <w:p w14:paraId="03FF4C90"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5000</w:t>
            </w:r>
          </w:p>
        </w:tc>
        <w:tc>
          <w:tcPr>
            <w:tcW w:w="561" w:type="pct"/>
            <w:tcBorders>
              <w:top w:val="single" w:sz="4" w:space="0" w:color="auto"/>
              <w:left w:val="single" w:sz="4" w:space="0" w:color="000000"/>
              <w:bottom w:val="single" w:sz="4" w:space="0" w:color="000000"/>
            </w:tcBorders>
            <w:shd w:val="clear" w:color="auto" w:fill="auto"/>
            <w:vAlign w:val="center"/>
          </w:tcPr>
          <w:p w14:paraId="60920439" w14:textId="77777777" w:rsidR="00767EA5" w:rsidRPr="00A353D3" w:rsidRDefault="00767EA5" w:rsidP="00A353D3">
            <w:pPr>
              <w:rPr>
                <w:rFonts w:asciiTheme="minorHAnsi" w:hAnsiTheme="minorHAnsi" w:cstheme="minorHAnsi"/>
              </w:rPr>
            </w:pPr>
          </w:p>
        </w:tc>
        <w:tc>
          <w:tcPr>
            <w:tcW w:w="442" w:type="pct"/>
            <w:tcBorders>
              <w:top w:val="single" w:sz="4" w:space="0" w:color="auto"/>
              <w:left w:val="single" w:sz="4" w:space="0" w:color="000000"/>
              <w:bottom w:val="single" w:sz="4" w:space="0" w:color="000000"/>
            </w:tcBorders>
            <w:shd w:val="clear" w:color="auto" w:fill="auto"/>
            <w:vAlign w:val="center"/>
          </w:tcPr>
          <w:p w14:paraId="5CB8F850" w14:textId="77777777" w:rsidR="00767EA5" w:rsidRPr="00A353D3" w:rsidRDefault="00767EA5" w:rsidP="00A353D3">
            <w:pPr>
              <w:rPr>
                <w:rFonts w:asciiTheme="minorHAnsi" w:hAnsiTheme="minorHAnsi" w:cstheme="minorHAnsi"/>
              </w:rPr>
            </w:pPr>
          </w:p>
        </w:tc>
        <w:tc>
          <w:tcPr>
            <w:tcW w:w="401" w:type="pct"/>
            <w:tcBorders>
              <w:top w:val="single" w:sz="4" w:space="0" w:color="auto"/>
              <w:left w:val="single" w:sz="4" w:space="0" w:color="000000"/>
              <w:bottom w:val="single" w:sz="4" w:space="0" w:color="000000"/>
            </w:tcBorders>
            <w:shd w:val="clear" w:color="auto" w:fill="auto"/>
            <w:vAlign w:val="center"/>
          </w:tcPr>
          <w:p w14:paraId="3F1B0DB3" w14:textId="77777777" w:rsidR="00767EA5" w:rsidRPr="00A353D3" w:rsidRDefault="00767EA5" w:rsidP="00A353D3">
            <w:pPr>
              <w:rPr>
                <w:rFonts w:asciiTheme="minorHAnsi" w:hAnsiTheme="minorHAnsi" w:cstheme="minorHAnsi"/>
              </w:rPr>
            </w:pPr>
          </w:p>
        </w:tc>
        <w:tc>
          <w:tcPr>
            <w:tcW w:w="374" w:type="pct"/>
            <w:tcBorders>
              <w:top w:val="single" w:sz="4" w:space="0" w:color="auto"/>
              <w:left w:val="single" w:sz="4" w:space="0" w:color="000000"/>
              <w:bottom w:val="single" w:sz="4" w:space="0" w:color="000000"/>
            </w:tcBorders>
            <w:shd w:val="clear" w:color="auto" w:fill="auto"/>
            <w:vAlign w:val="center"/>
          </w:tcPr>
          <w:p w14:paraId="0BE95071" w14:textId="77777777" w:rsidR="00767EA5" w:rsidRPr="00A353D3" w:rsidRDefault="00767EA5"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tcBorders>
            <w:shd w:val="clear" w:color="auto" w:fill="auto"/>
            <w:vAlign w:val="center"/>
          </w:tcPr>
          <w:p w14:paraId="10BFAC50" w14:textId="77777777" w:rsidR="00767EA5" w:rsidRPr="00A353D3" w:rsidRDefault="00767EA5"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tcBorders>
            <w:shd w:val="clear" w:color="auto" w:fill="auto"/>
            <w:vAlign w:val="center"/>
          </w:tcPr>
          <w:p w14:paraId="24422173" w14:textId="77777777" w:rsidR="00767EA5" w:rsidRPr="00A353D3" w:rsidRDefault="00767EA5" w:rsidP="00A353D3">
            <w:pPr>
              <w:rPr>
                <w:rFonts w:asciiTheme="minorHAnsi" w:hAnsiTheme="minorHAnsi" w:cstheme="minorHAnsi"/>
              </w:rPr>
            </w:pPr>
          </w:p>
        </w:tc>
        <w:tc>
          <w:tcPr>
            <w:tcW w:w="325" w:type="pct"/>
            <w:tcBorders>
              <w:top w:val="single" w:sz="4" w:space="0" w:color="auto"/>
              <w:left w:val="single" w:sz="4" w:space="0" w:color="000000"/>
              <w:bottom w:val="single" w:sz="4" w:space="0" w:color="000000"/>
              <w:right w:val="single" w:sz="4" w:space="0" w:color="000000"/>
            </w:tcBorders>
            <w:shd w:val="clear" w:color="auto" w:fill="auto"/>
            <w:vAlign w:val="center"/>
          </w:tcPr>
          <w:p w14:paraId="180A0EF3" w14:textId="77777777" w:rsidR="00767EA5" w:rsidRPr="00A353D3" w:rsidRDefault="00767EA5" w:rsidP="00A353D3">
            <w:pPr>
              <w:rPr>
                <w:rFonts w:asciiTheme="minorHAnsi" w:hAnsiTheme="minorHAnsi" w:cstheme="minorHAnsi"/>
              </w:rPr>
            </w:pPr>
          </w:p>
        </w:tc>
      </w:tr>
      <w:tr w:rsidR="00767EA5" w:rsidRPr="00A353D3" w14:paraId="69CFF26D" w14:textId="77777777" w:rsidTr="00767EA5">
        <w:trPr>
          <w:cantSplit/>
          <w:trHeight w:val="390"/>
        </w:trPr>
        <w:tc>
          <w:tcPr>
            <w:tcW w:w="241" w:type="pct"/>
            <w:tcBorders>
              <w:top w:val="single" w:sz="4" w:space="0" w:color="auto"/>
              <w:left w:val="single" w:sz="4" w:space="0" w:color="000000"/>
              <w:bottom w:val="single" w:sz="4" w:space="0" w:color="000000"/>
            </w:tcBorders>
            <w:shd w:val="clear" w:color="auto" w:fill="auto"/>
          </w:tcPr>
          <w:p w14:paraId="03E38C4A"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11.</w:t>
            </w:r>
          </w:p>
        </w:tc>
        <w:tc>
          <w:tcPr>
            <w:tcW w:w="1706" w:type="pct"/>
            <w:tcBorders>
              <w:top w:val="single" w:sz="4" w:space="0" w:color="auto"/>
              <w:left w:val="single" w:sz="4" w:space="0" w:color="000000"/>
              <w:bottom w:val="single" w:sz="4" w:space="0" w:color="000000"/>
            </w:tcBorders>
            <w:shd w:val="clear" w:color="auto" w:fill="auto"/>
          </w:tcPr>
          <w:p w14:paraId="4B89AEC0" w14:textId="34698E74" w:rsidR="00767EA5" w:rsidRPr="00A353D3" w:rsidRDefault="00767EA5" w:rsidP="00A353D3">
            <w:pPr>
              <w:rPr>
                <w:rFonts w:asciiTheme="minorHAnsi" w:hAnsiTheme="minorHAnsi" w:cstheme="minorHAnsi"/>
              </w:rPr>
            </w:pPr>
            <w:r w:rsidRPr="00A353D3">
              <w:rPr>
                <w:rFonts w:asciiTheme="minorHAnsi" w:hAnsiTheme="minorHAnsi" w:cstheme="minorHAnsi"/>
              </w:rPr>
              <w:t>Pinceta anatomiczna monopolarna izolowana dł. 20cm</w:t>
            </w:r>
            <w:r w:rsidR="00EB5FA3">
              <w:rPr>
                <w:rFonts w:asciiTheme="minorHAnsi" w:hAnsiTheme="minorHAnsi" w:cstheme="minorHAnsi"/>
              </w:rPr>
              <w:t>.</w:t>
            </w:r>
          </w:p>
        </w:tc>
        <w:tc>
          <w:tcPr>
            <w:tcW w:w="275" w:type="pct"/>
            <w:tcBorders>
              <w:top w:val="single" w:sz="4" w:space="0" w:color="auto"/>
              <w:left w:val="single" w:sz="4" w:space="0" w:color="000000"/>
              <w:bottom w:val="single" w:sz="4" w:space="0" w:color="000000"/>
            </w:tcBorders>
            <w:shd w:val="clear" w:color="auto" w:fill="auto"/>
            <w:vAlign w:val="center"/>
          </w:tcPr>
          <w:p w14:paraId="7C01DA9B"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10</w:t>
            </w:r>
          </w:p>
        </w:tc>
        <w:tc>
          <w:tcPr>
            <w:tcW w:w="561" w:type="pct"/>
            <w:tcBorders>
              <w:top w:val="single" w:sz="4" w:space="0" w:color="auto"/>
              <w:left w:val="single" w:sz="4" w:space="0" w:color="000000"/>
              <w:bottom w:val="single" w:sz="4" w:space="0" w:color="000000"/>
            </w:tcBorders>
            <w:shd w:val="clear" w:color="auto" w:fill="auto"/>
            <w:vAlign w:val="center"/>
          </w:tcPr>
          <w:p w14:paraId="390C722F" w14:textId="77777777" w:rsidR="00767EA5" w:rsidRPr="00A353D3" w:rsidRDefault="00767EA5" w:rsidP="00A353D3">
            <w:pPr>
              <w:rPr>
                <w:rFonts w:asciiTheme="minorHAnsi" w:hAnsiTheme="minorHAnsi" w:cstheme="minorHAnsi"/>
              </w:rPr>
            </w:pPr>
          </w:p>
        </w:tc>
        <w:tc>
          <w:tcPr>
            <w:tcW w:w="442" w:type="pct"/>
            <w:tcBorders>
              <w:top w:val="single" w:sz="4" w:space="0" w:color="auto"/>
              <w:left w:val="single" w:sz="4" w:space="0" w:color="000000"/>
              <w:bottom w:val="single" w:sz="4" w:space="0" w:color="000000"/>
            </w:tcBorders>
            <w:shd w:val="clear" w:color="auto" w:fill="auto"/>
            <w:vAlign w:val="center"/>
          </w:tcPr>
          <w:p w14:paraId="2D853D15" w14:textId="77777777" w:rsidR="00767EA5" w:rsidRPr="00A353D3" w:rsidRDefault="00767EA5" w:rsidP="00A353D3">
            <w:pPr>
              <w:rPr>
                <w:rFonts w:asciiTheme="minorHAnsi" w:hAnsiTheme="minorHAnsi" w:cstheme="minorHAnsi"/>
              </w:rPr>
            </w:pPr>
          </w:p>
        </w:tc>
        <w:tc>
          <w:tcPr>
            <w:tcW w:w="401" w:type="pct"/>
            <w:tcBorders>
              <w:top w:val="single" w:sz="4" w:space="0" w:color="auto"/>
              <w:left w:val="single" w:sz="4" w:space="0" w:color="000000"/>
              <w:bottom w:val="single" w:sz="4" w:space="0" w:color="000000"/>
            </w:tcBorders>
            <w:shd w:val="clear" w:color="auto" w:fill="auto"/>
            <w:vAlign w:val="center"/>
          </w:tcPr>
          <w:p w14:paraId="6B851775" w14:textId="77777777" w:rsidR="00767EA5" w:rsidRPr="00A353D3" w:rsidRDefault="00767EA5" w:rsidP="00A353D3">
            <w:pPr>
              <w:rPr>
                <w:rFonts w:asciiTheme="minorHAnsi" w:hAnsiTheme="minorHAnsi" w:cstheme="minorHAnsi"/>
              </w:rPr>
            </w:pPr>
          </w:p>
        </w:tc>
        <w:tc>
          <w:tcPr>
            <w:tcW w:w="374" w:type="pct"/>
            <w:tcBorders>
              <w:top w:val="single" w:sz="4" w:space="0" w:color="auto"/>
              <w:left w:val="single" w:sz="4" w:space="0" w:color="000000"/>
              <w:bottom w:val="single" w:sz="4" w:space="0" w:color="000000"/>
            </w:tcBorders>
            <w:shd w:val="clear" w:color="auto" w:fill="auto"/>
            <w:vAlign w:val="center"/>
          </w:tcPr>
          <w:p w14:paraId="6BE1D29F" w14:textId="77777777" w:rsidR="00767EA5" w:rsidRPr="00A353D3" w:rsidRDefault="00767EA5"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tcBorders>
            <w:shd w:val="clear" w:color="auto" w:fill="auto"/>
            <w:vAlign w:val="center"/>
          </w:tcPr>
          <w:p w14:paraId="515A05FC" w14:textId="77777777" w:rsidR="00767EA5" w:rsidRPr="00A353D3" w:rsidRDefault="00767EA5"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tcBorders>
            <w:shd w:val="clear" w:color="auto" w:fill="auto"/>
            <w:vAlign w:val="center"/>
          </w:tcPr>
          <w:p w14:paraId="05A487DE" w14:textId="77777777" w:rsidR="00767EA5" w:rsidRPr="00A353D3" w:rsidRDefault="00767EA5" w:rsidP="00A353D3">
            <w:pPr>
              <w:rPr>
                <w:rFonts w:asciiTheme="minorHAnsi" w:hAnsiTheme="minorHAnsi" w:cstheme="minorHAnsi"/>
              </w:rPr>
            </w:pPr>
          </w:p>
        </w:tc>
        <w:tc>
          <w:tcPr>
            <w:tcW w:w="325" w:type="pct"/>
            <w:tcBorders>
              <w:top w:val="single" w:sz="4" w:space="0" w:color="auto"/>
              <w:left w:val="single" w:sz="4" w:space="0" w:color="000000"/>
              <w:bottom w:val="single" w:sz="4" w:space="0" w:color="000000"/>
              <w:right w:val="single" w:sz="4" w:space="0" w:color="000000"/>
            </w:tcBorders>
            <w:shd w:val="clear" w:color="auto" w:fill="auto"/>
            <w:vAlign w:val="center"/>
          </w:tcPr>
          <w:p w14:paraId="13FCF1AB" w14:textId="77777777" w:rsidR="00767EA5" w:rsidRPr="00A353D3" w:rsidRDefault="00767EA5" w:rsidP="00A353D3">
            <w:pPr>
              <w:rPr>
                <w:rFonts w:asciiTheme="minorHAnsi" w:hAnsiTheme="minorHAnsi" w:cstheme="minorHAnsi"/>
              </w:rPr>
            </w:pPr>
          </w:p>
        </w:tc>
      </w:tr>
      <w:tr w:rsidR="00767EA5" w:rsidRPr="00A353D3" w14:paraId="7DB55A6D" w14:textId="77777777" w:rsidTr="00767EA5">
        <w:trPr>
          <w:cantSplit/>
          <w:trHeight w:val="390"/>
        </w:trPr>
        <w:tc>
          <w:tcPr>
            <w:tcW w:w="241" w:type="pct"/>
            <w:tcBorders>
              <w:top w:val="single" w:sz="4" w:space="0" w:color="auto"/>
              <w:left w:val="single" w:sz="4" w:space="0" w:color="000000"/>
              <w:bottom w:val="single" w:sz="4" w:space="0" w:color="000000"/>
            </w:tcBorders>
            <w:shd w:val="clear" w:color="auto" w:fill="auto"/>
          </w:tcPr>
          <w:p w14:paraId="69944079"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12.</w:t>
            </w:r>
          </w:p>
        </w:tc>
        <w:tc>
          <w:tcPr>
            <w:tcW w:w="1706" w:type="pct"/>
            <w:tcBorders>
              <w:top w:val="single" w:sz="4" w:space="0" w:color="auto"/>
              <w:left w:val="single" w:sz="4" w:space="0" w:color="000000"/>
              <w:bottom w:val="single" w:sz="4" w:space="0" w:color="000000"/>
            </w:tcBorders>
            <w:shd w:val="clear" w:color="auto" w:fill="auto"/>
          </w:tcPr>
          <w:p w14:paraId="777A4BFA" w14:textId="508ACBC3" w:rsidR="00767EA5" w:rsidRPr="00A353D3" w:rsidRDefault="00767EA5" w:rsidP="00A353D3">
            <w:pPr>
              <w:rPr>
                <w:rFonts w:asciiTheme="minorHAnsi" w:hAnsiTheme="minorHAnsi" w:cstheme="minorHAnsi"/>
              </w:rPr>
            </w:pPr>
            <w:r w:rsidRPr="00A353D3">
              <w:rPr>
                <w:rFonts w:asciiTheme="minorHAnsi" w:hAnsiTheme="minorHAnsi" w:cstheme="minorHAnsi"/>
              </w:rPr>
              <w:t>Pinceta anatomiczna monopolarna izolowana dł. 25cm</w:t>
            </w:r>
            <w:r w:rsidR="00EB5FA3">
              <w:rPr>
                <w:rFonts w:asciiTheme="minorHAnsi" w:hAnsiTheme="minorHAnsi" w:cstheme="minorHAnsi"/>
              </w:rPr>
              <w:t>.</w:t>
            </w:r>
          </w:p>
        </w:tc>
        <w:tc>
          <w:tcPr>
            <w:tcW w:w="275" w:type="pct"/>
            <w:tcBorders>
              <w:top w:val="single" w:sz="4" w:space="0" w:color="auto"/>
              <w:left w:val="single" w:sz="4" w:space="0" w:color="000000"/>
              <w:bottom w:val="single" w:sz="4" w:space="0" w:color="000000"/>
            </w:tcBorders>
            <w:shd w:val="clear" w:color="auto" w:fill="auto"/>
            <w:vAlign w:val="center"/>
          </w:tcPr>
          <w:p w14:paraId="29C1B6D9"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10</w:t>
            </w:r>
          </w:p>
        </w:tc>
        <w:tc>
          <w:tcPr>
            <w:tcW w:w="561" w:type="pct"/>
            <w:tcBorders>
              <w:top w:val="single" w:sz="4" w:space="0" w:color="auto"/>
              <w:left w:val="single" w:sz="4" w:space="0" w:color="000000"/>
              <w:bottom w:val="single" w:sz="4" w:space="0" w:color="000000"/>
            </w:tcBorders>
            <w:shd w:val="clear" w:color="auto" w:fill="auto"/>
            <w:vAlign w:val="center"/>
          </w:tcPr>
          <w:p w14:paraId="4BD5321F" w14:textId="77777777" w:rsidR="00767EA5" w:rsidRPr="00A353D3" w:rsidRDefault="00767EA5" w:rsidP="00A353D3">
            <w:pPr>
              <w:rPr>
                <w:rFonts w:asciiTheme="minorHAnsi" w:hAnsiTheme="minorHAnsi" w:cstheme="minorHAnsi"/>
              </w:rPr>
            </w:pPr>
          </w:p>
        </w:tc>
        <w:tc>
          <w:tcPr>
            <w:tcW w:w="442" w:type="pct"/>
            <w:tcBorders>
              <w:top w:val="single" w:sz="4" w:space="0" w:color="auto"/>
              <w:left w:val="single" w:sz="4" w:space="0" w:color="000000"/>
              <w:bottom w:val="single" w:sz="4" w:space="0" w:color="000000"/>
            </w:tcBorders>
            <w:shd w:val="clear" w:color="auto" w:fill="auto"/>
            <w:vAlign w:val="center"/>
          </w:tcPr>
          <w:p w14:paraId="4CF0BFBB" w14:textId="77777777" w:rsidR="00767EA5" w:rsidRPr="00A353D3" w:rsidRDefault="00767EA5" w:rsidP="00A353D3">
            <w:pPr>
              <w:rPr>
                <w:rFonts w:asciiTheme="minorHAnsi" w:hAnsiTheme="minorHAnsi" w:cstheme="minorHAnsi"/>
              </w:rPr>
            </w:pPr>
          </w:p>
        </w:tc>
        <w:tc>
          <w:tcPr>
            <w:tcW w:w="401" w:type="pct"/>
            <w:tcBorders>
              <w:top w:val="single" w:sz="4" w:space="0" w:color="auto"/>
              <w:left w:val="single" w:sz="4" w:space="0" w:color="000000"/>
              <w:bottom w:val="single" w:sz="4" w:space="0" w:color="000000"/>
            </w:tcBorders>
            <w:shd w:val="clear" w:color="auto" w:fill="auto"/>
            <w:vAlign w:val="center"/>
          </w:tcPr>
          <w:p w14:paraId="4AF8350F" w14:textId="77777777" w:rsidR="00767EA5" w:rsidRPr="00A353D3" w:rsidRDefault="00767EA5" w:rsidP="00A353D3">
            <w:pPr>
              <w:rPr>
                <w:rFonts w:asciiTheme="minorHAnsi" w:hAnsiTheme="minorHAnsi" w:cstheme="minorHAnsi"/>
              </w:rPr>
            </w:pPr>
          </w:p>
        </w:tc>
        <w:tc>
          <w:tcPr>
            <w:tcW w:w="374" w:type="pct"/>
            <w:tcBorders>
              <w:top w:val="single" w:sz="4" w:space="0" w:color="auto"/>
              <w:left w:val="single" w:sz="4" w:space="0" w:color="000000"/>
              <w:bottom w:val="single" w:sz="4" w:space="0" w:color="000000"/>
            </w:tcBorders>
            <w:shd w:val="clear" w:color="auto" w:fill="auto"/>
            <w:vAlign w:val="center"/>
          </w:tcPr>
          <w:p w14:paraId="2F186F45" w14:textId="77777777" w:rsidR="00767EA5" w:rsidRPr="00A353D3" w:rsidRDefault="00767EA5"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tcBorders>
            <w:shd w:val="clear" w:color="auto" w:fill="auto"/>
            <w:vAlign w:val="center"/>
          </w:tcPr>
          <w:p w14:paraId="57717658" w14:textId="77777777" w:rsidR="00767EA5" w:rsidRPr="00A353D3" w:rsidRDefault="00767EA5"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tcBorders>
            <w:shd w:val="clear" w:color="auto" w:fill="auto"/>
            <w:vAlign w:val="center"/>
          </w:tcPr>
          <w:p w14:paraId="36D5E45D" w14:textId="77777777" w:rsidR="00767EA5" w:rsidRPr="00A353D3" w:rsidRDefault="00767EA5" w:rsidP="00A353D3">
            <w:pPr>
              <w:rPr>
                <w:rFonts w:asciiTheme="minorHAnsi" w:hAnsiTheme="minorHAnsi" w:cstheme="minorHAnsi"/>
              </w:rPr>
            </w:pPr>
          </w:p>
        </w:tc>
        <w:tc>
          <w:tcPr>
            <w:tcW w:w="325" w:type="pct"/>
            <w:tcBorders>
              <w:top w:val="single" w:sz="4" w:space="0" w:color="auto"/>
              <w:left w:val="single" w:sz="4" w:space="0" w:color="000000"/>
              <w:bottom w:val="single" w:sz="4" w:space="0" w:color="000000"/>
              <w:right w:val="single" w:sz="4" w:space="0" w:color="000000"/>
            </w:tcBorders>
            <w:shd w:val="clear" w:color="auto" w:fill="auto"/>
            <w:vAlign w:val="center"/>
          </w:tcPr>
          <w:p w14:paraId="46A687D2" w14:textId="77777777" w:rsidR="00767EA5" w:rsidRPr="00A353D3" w:rsidRDefault="00767EA5" w:rsidP="00A353D3">
            <w:pPr>
              <w:rPr>
                <w:rFonts w:asciiTheme="minorHAnsi" w:hAnsiTheme="minorHAnsi" w:cstheme="minorHAnsi"/>
              </w:rPr>
            </w:pPr>
          </w:p>
        </w:tc>
      </w:tr>
      <w:tr w:rsidR="00767EA5" w:rsidRPr="00A353D3" w14:paraId="6ADB717C" w14:textId="77777777" w:rsidTr="00767EA5">
        <w:trPr>
          <w:cantSplit/>
          <w:trHeight w:val="390"/>
        </w:trPr>
        <w:tc>
          <w:tcPr>
            <w:tcW w:w="241" w:type="pct"/>
            <w:tcBorders>
              <w:top w:val="single" w:sz="4" w:space="0" w:color="auto"/>
              <w:left w:val="single" w:sz="4" w:space="0" w:color="000000"/>
              <w:bottom w:val="single" w:sz="4" w:space="0" w:color="000000"/>
            </w:tcBorders>
            <w:shd w:val="clear" w:color="auto" w:fill="auto"/>
          </w:tcPr>
          <w:p w14:paraId="315B1151"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13.</w:t>
            </w:r>
          </w:p>
        </w:tc>
        <w:tc>
          <w:tcPr>
            <w:tcW w:w="1706" w:type="pct"/>
            <w:tcBorders>
              <w:top w:val="single" w:sz="4" w:space="0" w:color="auto"/>
              <w:left w:val="single" w:sz="4" w:space="0" w:color="000000"/>
              <w:bottom w:val="single" w:sz="4" w:space="0" w:color="000000"/>
            </w:tcBorders>
            <w:shd w:val="clear" w:color="auto" w:fill="auto"/>
          </w:tcPr>
          <w:p w14:paraId="0DB424E0" w14:textId="77777777" w:rsidR="00767EA5" w:rsidRPr="00A353D3" w:rsidRDefault="00767EA5" w:rsidP="00A353D3">
            <w:pPr>
              <w:rPr>
                <w:rFonts w:asciiTheme="minorHAnsi" w:hAnsiTheme="minorHAnsi" w:cstheme="minorHAnsi"/>
              </w:rPr>
            </w:pPr>
            <w:r w:rsidRPr="00A353D3">
              <w:rPr>
                <w:rFonts w:asciiTheme="minorHAnsi" w:hAnsiTheme="minorHAnsi" w:cstheme="minorHAnsi"/>
              </w:rPr>
              <w:t>Pinceta bipolarna, końce odgięte, szerokość końcówki 0,5 mm, dł. 16,0 cm</w:t>
            </w:r>
          </w:p>
        </w:tc>
        <w:tc>
          <w:tcPr>
            <w:tcW w:w="275" w:type="pct"/>
            <w:tcBorders>
              <w:top w:val="single" w:sz="4" w:space="0" w:color="auto"/>
              <w:left w:val="single" w:sz="4" w:space="0" w:color="000000"/>
              <w:bottom w:val="single" w:sz="4" w:space="0" w:color="000000"/>
            </w:tcBorders>
            <w:shd w:val="clear" w:color="auto" w:fill="auto"/>
            <w:vAlign w:val="center"/>
          </w:tcPr>
          <w:p w14:paraId="52F74DB0"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5</w:t>
            </w:r>
          </w:p>
        </w:tc>
        <w:tc>
          <w:tcPr>
            <w:tcW w:w="561" w:type="pct"/>
            <w:tcBorders>
              <w:top w:val="single" w:sz="4" w:space="0" w:color="auto"/>
              <w:left w:val="single" w:sz="4" w:space="0" w:color="000000"/>
              <w:bottom w:val="single" w:sz="4" w:space="0" w:color="000000"/>
            </w:tcBorders>
            <w:shd w:val="clear" w:color="auto" w:fill="auto"/>
            <w:vAlign w:val="center"/>
          </w:tcPr>
          <w:p w14:paraId="744CA054" w14:textId="77777777" w:rsidR="00767EA5" w:rsidRPr="00A353D3" w:rsidRDefault="00767EA5" w:rsidP="00A353D3">
            <w:pPr>
              <w:rPr>
                <w:rFonts w:asciiTheme="minorHAnsi" w:hAnsiTheme="minorHAnsi" w:cstheme="minorHAnsi"/>
              </w:rPr>
            </w:pPr>
          </w:p>
        </w:tc>
        <w:tc>
          <w:tcPr>
            <w:tcW w:w="442" w:type="pct"/>
            <w:tcBorders>
              <w:top w:val="single" w:sz="4" w:space="0" w:color="auto"/>
              <w:left w:val="single" w:sz="4" w:space="0" w:color="000000"/>
              <w:bottom w:val="single" w:sz="4" w:space="0" w:color="000000"/>
            </w:tcBorders>
            <w:shd w:val="clear" w:color="auto" w:fill="auto"/>
            <w:vAlign w:val="center"/>
          </w:tcPr>
          <w:p w14:paraId="3AAF99A5" w14:textId="77777777" w:rsidR="00767EA5" w:rsidRPr="00A353D3" w:rsidRDefault="00767EA5" w:rsidP="00A353D3">
            <w:pPr>
              <w:rPr>
                <w:rFonts w:asciiTheme="minorHAnsi" w:hAnsiTheme="minorHAnsi" w:cstheme="minorHAnsi"/>
              </w:rPr>
            </w:pPr>
          </w:p>
        </w:tc>
        <w:tc>
          <w:tcPr>
            <w:tcW w:w="401" w:type="pct"/>
            <w:tcBorders>
              <w:top w:val="single" w:sz="4" w:space="0" w:color="auto"/>
              <w:left w:val="single" w:sz="4" w:space="0" w:color="000000"/>
              <w:bottom w:val="single" w:sz="4" w:space="0" w:color="000000"/>
            </w:tcBorders>
            <w:shd w:val="clear" w:color="auto" w:fill="auto"/>
            <w:vAlign w:val="center"/>
          </w:tcPr>
          <w:p w14:paraId="7DA634C4" w14:textId="77777777" w:rsidR="00767EA5" w:rsidRPr="00A353D3" w:rsidRDefault="00767EA5" w:rsidP="00A353D3">
            <w:pPr>
              <w:rPr>
                <w:rFonts w:asciiTheme="minorHAnsi" w:hAnsiTheme="minorHAnsi" w:cstheme="minorHAnsi"/>
              </w:rPr>
            </w:pPr>
          </w:p>
        </w:tc>
        <w:tc>
          <w:tcPr>
            <w:tcW w:w="374" w:type="pct"/>
            <w:tcBorders>
              <w:top w:val="single" w:sz="4" w:space="0" w:color="auto"/>
              <w:left w:val="single" w:sz="4" w:space="0" w:color="000000"/>
              <w:bottom w:val="single" w:sz="4" w:space="0" w:color="000000"/>
            </w:tcBorders>
            <w:shd w:val="clear" w:color="auto" w:fill="auto"/>
            <w:vAlign w:val="center"/>
          </w:tcPr>
          <w:p w14:paraId="6C433DA2" w14:textId="77777777" w:rsidR="00767EA5" w:rsidRPr="00A353D3" w:rsidRDefault="00767EA5"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tcBorders>
            <w:shd w:val="clear" w:color="auto" w:fill="auto"/>
            <w:vAlign w:val="center"/>
          </w:tcPr>
          <w:p w14:paraId="6AA0688F" w14:textId="77777777" w:rsidR="00767EA5" w:rsidRPr="00A353D3" w:rsidRDefault="00767EA5"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tcBorders>
            <w:shd w:val="clear" w:color="auto" w:fill="auto"/>
            <w:vAlign w:val="center"/>
          </w:tcPr>
          <w:p w14:paraId="26D827C4" w14:textId="77777777" w:rsidR="00767EA5" w:rsidRPr="00A353D3" w:rsidRDefault="00767EA5" w:rsidP="00A353D3">
            <w:pPr>
              <w:rPr>
                <w:rFonts w:asciiTheme="minorHAnsi" w:hAnsiTheme="minorHAnsi" w:cstheme="minorHAnsi"/>
              </w:rPr>
            </w:pPr>
          </w:p>
        </w:tc>
        <w:tc>
          <w:tcPr>
            <w:tcW w:w="325" w:type="pct"/>
            <w:tcBorders>
              <w:top w:val="single" w:sz="4" w:space="0" w:color="auto"/>
              <w:left w:val="single" w:sz="4" w:space="0" w:color="000000"/>
              <w:bottom w:val="single" w:sz="4" w:space="0" w:color="000000"/>
              <w:right w:val="single" w:sz="4" w:space="0" w:color="000000"/>
            </w:tcBorders>
            <w:shd w:val="clear" w:color="auto" w:fill="auto"/>
            <w:vAlign w:val="center"/>
          </w:tcPr>
          <w:p w14:paraId="4D7A60AB" w14:textId="77777777" w:rsidR="00767EA5" w:rsidRPr="00A353D3" w:rsidRDefault="00767EA5" w:rsidP="00A353D3">
            <w:pPr>
              <w:rPr>
                <w:rFonts w:asciiTheme="minorHAnsi" w:hAnsiTheme="minorHAnsi" w:cstheme="minorHAnsi"/>
              </w:rPr>
            </w:pPr>
          </w:p>
        </w:tc>
      </w:tr>
      <w:tr w:rsidR="00767EA5" w:rsidRPr="00A353D3" w14:paraId="2A099519" w14:textId="77777777" w:rsidTr="00767EA5">
        <w:trPr>
          <w:cantSplit/>
          <w:trHeight w:val="390"/>
        </w:trPr>
        <w:tc>
          <w:tcPr>
            <w:tcW w:w="241" w:type="pct"/>
            <w:tcBorders>
              <w:top w:val="single" w:sz="4" w:space="0" w:color="auto"/>
              <w:left w:val="single" w:sz="4" w:space="0" w:color="000000"/>
              <w:bottom w:val="single" w:sz="4" w:space="0" w:color="000000"/>
            </w:tcBorders>
            <w:shd w:val="clear" w:color="auto" w:fill="auto"/>
          </w:tcPr>
          <w:p w14:paraId="7F9D9B6D"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14.</w:t>
            </w:r>
          </w:p>
        </w:tc>
        <w:tc>
          <w:tcPr>
            <w:tcW w:w="1706" w:type="pct"/>
            <w:tcBorders>
              <w:top w:val="single" w:sz="4" w:space="0" w:color="auto"/>
              <w:left w:val="single" w:sz="4" w:space="0" w:color="000000"/>
              <w:bottom w:val="single" w:sz="4" w:space="0" w:color="000000"/>
            </w:tcBorders>
            <w:shd w:val="clear" w:color="auto" w:fill="auto"/>
          </w:tcPr>
          <w:p w14:paraId="5C60AEB0" w14:textId="77777777" w:rsidR="00767EA5" w:rsidRPr="00A353D3" w:rsidRDefault="00767EA5" w:rsidP="00A353D3">
            <w:pPr>
              <w:rPr>
                <w:rFonts w:asciiTheme="minorHAnsi" w:hAnsiTheme="minorHAnsi" w:cstheme="minorHAnsi"/>
              </w:rPr>
            </w:pPr>
            <w:r w:rsidRPr="00A353D3">
              <w:rPr>
                <w:rFonts w:asciiTheme="minorHAnsi" w:hAnsiTheme="minorHAnsi" w:cstheme="minorHAnsi"/>
              </w:rPr>
              <w:t>Pinceta bipolarna, końce odgięte, szerokość końcówki 1,0 mm, dł. 19,5 cm</w:t>
            </w:r>
          </w:p>
        </w:tc>
        <w:tc>
          <w:tcPr>
            <w:tcW w:w="275" w:type="pct"/>
            <w:tcBorders>
              <w:top w:val="single" w:sz="4" w:space="0" w:color="auto"/>
              <w:left w:val="single" w:sz="4" w:space="0" w:color="000000"/>
              <w:bottom w:val="single" w:sz="4" w:space="0" w:color="000000"/>
            </w:tcBorders>
            <w:shd w:val="clear" w:color="auto" w:fill="auto"/>
            <w:vAlign w:val="center"/>
          </w:tcPr>
          <w:p w14:paraId="041A8D27" w14:textId="77777777" w:rsidR="00767EA5" w:rsidRPr="00A353D3" w:rsidRDefault="00767EA5" w:rsidP="00BB5611">
            <w:pPr>
              <w:jc w:val="center"/>
              <w:rPr>
                <w:rFonts w:asciiTheme="minorHAnsi" w:hAnsiTheme="minorHAnsi" w:cstheme="minorHAnsi"/>
              </w:rPr>
            </w:pPr>
            <w:r w:rsidRPr="00A353D3">
              <w:rPr>
                <w:rFonts w:asciiTheme="minorHAnsi" w:hAnsiTheme="minorHAnsi" w:cstheme="minorHAnsi"/>
              </w:rPr>
              <w:t>5</w:t>
            </w:r>
          </w:p>
        </w:tc>
        <w:tc>
          <w:tcPr>
            <w:tcW w:w="561" w:type="pct"/>
            <w:tcBorders>
              <w:top w:val="single" w:sz="4" w:space="0" w:color="auto"/>
              <w:left w:val="single" w:sz="4" w:space="0" w:color="000000"/>
              <w:bottom w:val="single" w:sz="4" w:space="0" w:color="000000"/>
            </w:tcBorders>
            <w:shd w:val="clear" w:color="auto" w:fill="auto"/>
            <w:vAlign w:val="center"/>
          </w:tcPr>
          <w:p w14:paraId="37676043" w14:textId="77777777" w:rsidR="00767EA5" w:rsidRPr="00A353D3" w:rsidRDefault="00767EA5" w:rsidP="00A353D3">
            <w:pPr>
              <w:rPr>
                <w:rFonts w:asciiTheme="minorHAnsi" w:hAnsiTheme="minorHAnsi" w:cstheme="minorHAnsi"/>
              </w:rPr>
            </w:pPr>
          </w:p>
        </w:tc>
        <w:tc>
          <w:tcPr>
            <w:tcW w:w="442" w:type="pct"/>
            <w:tcBorders>
              <w:top w:val="single" w:sz="4" w:space="0" w:color="auto"/>
              <w:left w:val="single" w:sz="4" w:space="0" w:color="000000"/>
              <w:bottom w:val="single" w:sz="4" w:space="0" w:color="000000"/>
            </w:tcBorders>
            <w:shd w:val="clear" w:color="auto" w:fill="auto"/>
            <w:vAlign w:val="center"/>
          </w:tcPr>
          <w:p w14:paraId="13E4B1F9" w14:textId="77777777" w:rsidR="00767EA5" w:rsidRPr="00A353D3" w:rsidRDefault="00767EA5" w:rsidP="00A353D3">
            <w:pPr>
              <w:rPr>
                <w:rFonts w:asciiTheme="minorHAnsi" w:hAnsiTheme="minorHAnsi" w:cstheme="minorHAnsi"/>
              </w:rPr>
            </w:pPr>
          </w:p>
        </w:tc>
        <w:tc>
          <w:tcPr>
            <w:tcW w:w="401" w:type="pct"/>
            <w:tcBorders>
              <w:top w:val="single" w:sz="4" w:space="0" w:color="auto"/>
              <w:left w:val="single" w:sz="4" w:space="0" w:color="000000"/>
              <w:bottom w:val="single" w:sz="4" w:space="0" w:color="000000"/>
            </w:tcBorders>
            <w:shd w:val="clear" w:color="auto" w:fill="auto"/>
            <w:vAlign w:val="center"/>
          </w:tcPr>
          <w:p w14:paraId="478C69CF" w14:textId="77777777" w:rsidR="00767EA5" w:rsidRPr="00A353D3" w:rsidRDefault="00767EA5" w:rsidP="00A353D3">
            <w:pPr>
              <w:rPr>
                <w:rFonts w:asciiTheme="minorHAnsi" w:hAnsiTheme="minorHAnsi" w:cstheme="minorHAnsi"/>
              </w:rPr>
            </w:pPr>
          </w:p>
        </w:tc>
        <w:tc>
          <w:tcPr>
            <w:tcW w:w="374" w:type="pct"/>
            <w:tcBorders>
              <w:top w:val="single" w:sz="4" w:space="0" w:color="auto"/>
              <w:left w:val="single" w:sz="4" w:space="0" w:color="000000"/>
              <w:bottom w:val="single" w:sz="4" w:space="0" w:color="000000"/>
            </w:tcBorders>
            <w:shd w:val="clear" w:color="auto" w:fill="auto"/>
            <w:vAlign w:val="center"/>
          </w:tcPr>
          <w:p w14:paraId="70C4078F" w14:textId="77777777" w:rsidR="00767EA5" w:rsidRPr="00A353D3" w:rsidRDefault="00767EA5" w:rsidP="00A353D3">
            <w:pPr>
              <w:rPr>
                <w:rFonts w:asciiTheme="minorHAnsi" w:hAnsiTheme="minorHAnsi" w:cstheme="minorHAnsi"/>
              </w:rPr>
            </w:pPr>
          </w:p>
        </w:tc>
        <w:tc>
          <w:tcPr>
            <w:tcW w:w="324" w:type="pct"/>
            <w:tcBorders>
              <w:top w:val="single" w:sz="4" w:space="0" w:color="auto"/>
              <w:left w:val="single" w:sz="4" w:space="0" w:color="000000"/>
              <w:bottom w:val="single" w:sz="4" w:space="0" w:color="000000"/>
            </w:tcBorders>
            <w:shd w:val="clear" w:color="auto" w:fill="auto"/>
            <w:vAlign w:val="center"/>
          </w:tcPr>
          <w:p w14:paraId="2B62DF3A" w14:textId="77777777" w:rsidR="00767EA5" w:rsidRPr="00A353D3" w:rsidRDefault="00767EA5" w:rsidP="00A353D3">
            <w:pPr>
              <w:rPr>
                <w:rFonts w:asciiTheme="minorHAnsi" w:hAnsiTheme="minorHAnsi" w:cstheme="minorHAnsi"/>
              </w:rPr>
            </w:pPr>
          </w:p>
        </w:tc>
        <w:tc>
          <w:tcPr>
            <w:tcW w:w="352" w:type="pct"/>
            <w:tcBorders>
              <w:top w:val="single" w:sz="4" w:space="0" w:color="auto"/>
              <w:left w:val="single" w:sz="4" w:space="0" w:color="000000"/>
              <w:bottom w:val="single" w:sz="4" w:space="0" w:color="000000"/>
            </w:tcBorders>
            <w:shd w:val="clear" w:color="auto" w:fill="auto"/>
            <w:vAlign w:val="center"/>
          </w:tcPr>
          <w:p w14:paraId="0B1A8BAA" w14:textId="77777777" w:rsidR="00767EA5" w:rsidRPr="00A353D3" w:rsidRDefault="00767EA5" w:rsidP="00A353D3">
            <w:pPr>
              <w:rPr>
                <w:rFonts w:asciiTheme="minorHAnsi" w:hAnsiTheme="minorHAnsi" w:cstheme="minorHAnsi"/>
              </w:rPr>
            </w:pPr>
          </w:p>
        </w:tc>
        <w:tc>
          <w:tcPr>
            <w:tcW w:w="325" w:type="pct"/>
            <w:tcBorders>
              <w:top w:val="single" w:sz="4" w:space="0" w:color="auto"/>
              <w:left w:val="single" w:sz="4" w:space="0" w:color="000000"/>
              <w:bottom w:val="single" w:sz="4" w:space="0" w:color="000000"/>
              <w:right w:val="single" w:sz="4" w:space="0" w:color="000000"/>
            </w:tcBorders>
            <w:shd w:val="clear" w:color="auto" w:fill="auto"/>
            <w:vAlign w:val="center"/>
          </w:tcPr>
          <w:p w14:paraId="146CB933" w14:textId="77777777" w:rsidR="00767EA5" w:rsidRPr="00A353D3" w:rsidRDefault="00767EA5" w:rsidP="00A353D3">
            <w:pPr>
              <w:rPr>
                <w:rFonts w:asciiTheme="minorHAnsi" w:hAnsiTheme="minorHAnsi" w:cstheme="minorHAnsi"/>
              </w:rPr>
            </w:pPr>
          </w:p>
        </w:tc>
      </w:tr>
      <w:tr w:rsidR="00BB5611" w:rsidRPr="00A353D3" w14:paraId="0398AE07" w14:textId="77777777" w:rsidTr="00767EA5">
        <w:trPr>
          <w:cantSplit/>
          <w:trHeight w:val="50"/>
        </w:trPr>
        <w:tc>
          <w:tcPr>
            <w:tcW w:w="3625" w:type="pct"/>
            <w:gridSpan w:val="6"/>
            <w:tcBorders>
              <w:top w:val="single" w:sz="4" w:space="0" w:color="000000"/>
              <w:left w:val="single" w:sz="4" w:space="0" w:color="000000"/>
              <w:bottom w:val="single" w:sz="4" w:space="0" w:color="000000"/>
              <w:right w:val="single" w:sz="4" w:space="0" w:color="auto"/>
            </w:tcBorders>
            <w:shd w:val="clear" w:color="auto" w:fill="auto"/>
          </w:tcPr>
          <w:p w14:paraId="4CA9A311"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Wartość globalna</w:t>
            </w:r>
          </w:p>
        </w:tc>
        <w:tc>
          <w:tcPr>
            <w:tcW w:w="374" w:type="pct"/>
            <w:tcBorders>
              <w:top w:val="single" w:sz="4" w:space="0" w:color="000000"/>
              <w:left w:val="single" w:sz="4" w:space="0" w:color="auto"/>
              <w:bottom w:val="single" w:sz="4" w:space="0" w:color="000000"/>
            </w:tcBorders>
            <w:shd w:val="clear" w:color="auto" w:fill="auto"/>
          </w:tcPr>
          <w:p w14:paraId="22E1ABDA"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NETTO:</w:t>
            </w:r>
          </w:p>
        </w:tc>
        <w:tc>
          <w:tcPr>
            <w:tcW w:w="324" w:type="pct"/>
            <w:tcBorders>
              <w:top w:val="single" w:sz="4" w:space="0" w:color="000000"/>
              <w:left w:val="single" w:sz="4" w:space="0" w:color="000000"/>
              <w:bottom w:val="single" w:sz="4" w:space="0" w:color="000000"/>
            </w:tcBorders>
            <w:shd w:val="clear" w:color="auto" w:fill="auto"/>
          </w:tcPr>
          <w:p w14:paraId="468A9A85" w14:textId="77777777" w:rsidR="00A353D3" w:rsidRPr="00A353D3" w:rsidRDefault="00A353D3" w:rsidP="00BB5611">
            <w:pPr>
              <w:jc w:val="center"/>
              <w:rPr>
                <w:rFonts w:asciiTheme="minorHAnsi" w:hAnsiTheme="minorHAnsi" w:cstheme="minorHAnsi"/>
              </w:rPr>
            </w:pPr>
          </w:p>
        </w:tc>
        <w:tc>
          <w:tcPr>
            <w:tcW w:w="352" w:type="pct"/>
            <w:tcBorders>
              <w:top w:val="single" w:sz="4" w:space="0" w:color="000000"/>
              <w:left w:val="single" w:sz="4" w:space="0" w:color="000000"/>
              <w:bottom w:val="single" w:sz="4" w:space="0" w:color="000000"/>
            </w:tcBorders>
            <w:shd w:val="clear" w:color="auto" w:fill="auto"/>
          </w:tcPr>
          <w:p w14:paraId="4E56AF5D"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BRUTTO:</w:t>
            </w:r>
          </w:p>
        </w:tc>
        <w:tc>
          <w:tcPr>
            <w:tcW w:w="325" w:type="pct"/>
            <w:tcBorders>
              <w:top w:val="single" w:sz="4" w:space="0" w:color="000000"/>
              <w:left w:val="single" w:sz="4" w:space="0" w:color="000000"/>
              <w:bottom w:val="single" w:sz="4" w:space="0" w:color="000000"/>
              <w:right w:val="single" w:sz="4" w:space="0" w:color="000000"/>
            </w:tcBorders>
            <w:shd w:val="clear" w:color="auto" w:fill="auto"/>
          </w:tcPr>
          <w:p w14:paraId="6E9274D3" w14:textId="77777777" w:rsidR="00A353D3" w:rsidRPr="00A353D3" w:rsidRDefault="00A353D3" w:rsidP="00A353D3">
            <w:pPr>
              <w:rPr>
                <w:rFonts w:asciiTheme="minorHAnsi" w:hAnsiTheme="minorHAnsi" w:cstheme="minorHAnsi"/>
              </w:rPr>
            </w:pPr>
          </w:p>
        </w:tc>
      </w:tr>
    </w:tbl>
    <w:p w14:paraId="13590143" w14:textId="77777777" w:rsidR="00A353D3" w:rsidRPr="00A353D3" w:rsidRDefault="00A353D3" w:rsidP="00A353D3">
      <w:pPr>
        <w:rPr>
          <w:rFonts w:asciiTheme="minorHAnsi" w:hAnsiTheme="minorHAnsi" w:cstheme="minorHAnsi"/>
        </w:rPr>
      </w:pPr>
      <w:bookmarkStart w:id="41" w:name="_Hlk132974800"/>
      <w:r w:rsidRPr="00A353D3">
        <w:rPr>
          <w:rFonts w:asciiTheme="minorHAnsi" w:hAnsiTheme="minorHAnsi" w:cstheme="minorHAnsi"/>
        </w:rPr>
        <w:t>UWAGA: Ofertę należy podpisać kwalifikowanym podpisem elektronicznym przez osobę/osoby uprawnioną/uprawnione do reprezentowania Wykonawcy</w:t>
      </w:r>
    </w:p>
    <w:bookmarkEnd w:id="41"/>
    <w:p w14:paraId="58921C1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784C7365" w14:textId="77777777" w:rsidR="00A353D3" w:rsidRPr="00A353D3" w:rsidRDefault="00A353D3" w:rsidP="00BB5611">
      <w:pPr>
        <w:jc w:val="right"/>
        <w:rPr>
          <w:rFonts w:asciiTheme="minorHAnsi" w:hAnsiTheme="minorHAnsi" w:cstheme="minorHAnsi"/>
        </w:rPr>
      </w:pPr>
      <w:r w:rsidRPr="00A353D3">
        <w:rPr>
          <w:rFonts w:asciiTheme="minorHAnsi" w:hAnsiTheme="minorHAnsi" w:cstheme="minorHAnsi"/>
        </w:rPr>
        <w:lastRenderedPageBreak/>
        <w:t>Załącznik nr 2 do SWZ</w:t>
      </w:r>
    </w:p>
    <w:p w14:paraId="27F3F01D"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FORMULARZ CENOWY</w:t>
      </w:r>
    </w:p>
    <w:p w14:paraId="544F5D47" w14:textId="2E1298BE" w:rsidR="00A353D3" w:rsidRPr="00A353D3" w:rsidRDefault="00A353D3" w:rsidP="00A353D3">
      <w:pPr>
        <w:rPr>
          <w:rFonts w:asciiTheme="minorHAnsi" w:hAnsiTheme="minorHAnsi" w:cstheme="minorHAnsi"/>
        </w:rPr>
      </w:pPr>
      <w:r w:rsidRPr="00A353D3">
        <w:rPr>
          <w:rFonts w:asciiTheme="minorHAnsi" w:hAnsiTheme="minorHAnsi" w:cstheme="minorHAnsi"/>
        </w:rPr>
        <w:t>PAKIET 108</w:t>
      </w:r>
      <w:r w:rsidR="004F4653">
        <w:rPr>
          <w:rFonts w:asciiTheme="minorHAnsi" w:hAnsiTheme="minorHAnsi" w:cstheme="minorHAnsi"/>
        </w:rPr>
        <w:t xml:space="preserve"> </w:t>
      </w:r>
      <w:r w:rsidRPr="00A353D3">
        <w:rPr>
          <w:rFonts w:asciiTheme="minorHAnsi" w:hAnsiTheme="minorHAnsi" w:cstheme="minorHAnsi"/>
        </w:rPr>
        <w:t>– Zestaw do podciśnieniowej terapii ran</w:t>
      </w:r>
    </w:p>
    <w:tbl>
      <w:tblPr>
        <w:tblW w:w="5296" w:type="pct"/>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0"/>
        <w:gridCol w:w="5183"/>
        <w:gridCol w:w="1362"/>
        <w:gridCol w:w="1192"/>
        <w:gridCol w:w="1100"/>
        <w:gridCol w:w="1257"/>
        <w:gridCol w:w="1103"/>
        <w:gridCol w:w="908"/>
        <w:gridCol w:w="1062"/>
        <w:gridCol w:w="961"/>
        <w:gridCol w:w="815"/>
      </w:tblGrid>
      <w:tr w:rsidR="00BB5611" w:rsidRPr="00A353D3" w14:paraId="0B722F8E" w14:textId="77777777" w:rsidTr="00BB5611">
        <w:trPr>
          <w:trHeight w:val="757"/>
        </w:trPr>
        <w:tc>
          <w:tcPr>
            <w:tcW w:w="162" w:type="pct"/>
            <w:shd w:val="clear" w:color="auto" w:fill="auto"/>
            <w:vAlign w:val="center"/>
          </w:tcPr>
          <w:p w14:paraId="03BA5758"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Lp.</w:t>
            </w:r>
          </w:p>
        </w:tc>
        <w:tc>
          <w:tcPr>
            <w:tcW w:w="1678" w:type="pct"/>
            <w:shd w:val="clear" w:color="auto" w:fill="auto"/>
            <w:vAlign w:val="center"/>
          </w:tcPr>
          <w:p w14:paraId="1EB589B0" w14:textId="5B6ACBE4" w:rsidR="00A353D3" w:rsidRPr="00A353D3" w:rsidRDefault="00EB5FA3" w:rsidP="00BB5611">
            <w:pPr>
              <w:jc w:val="center"/>
              <w:rPr>
                <w:rFonts w:asciiTheme="minorHAnsi" w:hAnsiTheme="minorHAnsi" w:cstheme="minorHAnsi"/>
              </w:rPr>
            </w:pPr>
            <w:r w:rsidRPr="00501CCD">
              <w:rPr>
                <w:rFonts w:asciiTheme="minorHAnsi" w:hAnsiTheme="minorHAnsi" w:cstheme="minorHAnsi"/>
              </w:rPr>
              <w:t>Opis przedmiotu</w:t>
            </w:r>
          </w:p>
        </w:tc>
        <w:tc>
          <w:tcPr>
            <w:tcW w:w="441" w:type="pct"/>
            <w:shd w:val="clear" w:color="auto" w:fill="auto"/>
            <w:vAlign w:val="center"/>
          </w:tcPr>
          <w:p w14:paraId="356FD9B0"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Ilość</w:t>
            </w:r>
          </w:p>
          <w:p w14:paraId="1EFF09FC"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w sztukach</w:t>
            </w:r>
          </w:p>
        </w:tc>
        <w:tc>
          <w:tcPr>
            <w:tcW w:w="386" w:type="pct"/>
            <w:shd w:val="clear" w:color="auto" w:fill="auto"/>
            <w:vAlign w:val="center"/>
          </w:tcPr>
          <w:p w14:paraId="392EC23E"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Rozmiar</w:t>
            </w:r>
          </w:p>
        </w:tc>
        <w:tc>
          <w:tcPr>
            <w:tcW w:w="356" w:type="pct"/>
            <w:shd w:val="clear" w:color="auto" w:fill="auto"/>
            <w:vAlign w:val="center"/>
          </w:tcPr>
          <w:p w14:paraId="51DE991E" w14:textId="2B1CC17F" w:rsidR="00A353D3" w:rsidRPr="00A353D3" w:rsidRDefault="00A353D3" w:rsidP="00BB5611">
            <w:pPr>
              <w:jc w:val="center"/>
              <w:rPr>
                <w:rFonts w:asciiTheme="minorHAnsi" w:hAnsiTheme="minorHAnsi" w:cstheme="minorHAnsi"/>
              </w:rPr>
            </w:pPr>
            <w:r w:rsidRPr="00A353D3">
              <w:rPr>
                <w:rFonts w:asciiTheme="minorHAnsi" w:hAnsiTheme="minorHAnsi" w:cstheme="minorHAnsi"/>
              </w:rPr>
              <w:t>Nazwa Handlowa</w:t>
            </w:r>
            <w:r w:rsidR="00EB5FA3">
              <w:rPr>
                <w:rFonts w:asciiTheme="minorHAnsi" w:hAnsiTheme="minorHAnsi" w:cstheme="minorHAnsi"/>
              </w:rPr>
              <w:t>/</w:t>
            </w:r>
          </w:p>
          <w:p w14:paraId="63A4F082"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Producent</w:t>
            </w:r>
          </w:p>
        </w:tc>
        <w:tc>
          <w:tcPr>
            <w:tcW w:w="407" w:type="pct"/>
            <w:shd w:val="clear" w:color="auto" w:fill="auto"/>
            <w:vAlign w:val="center"/>
          </w:tcPr>
          <w:p w14:paraId="49AB988C"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Oferowana wielkość opakowania</w:t>
            </w:r>
          </w:p>
        </w:tc>
        <w:tc>
          <w:tcPr>
            <w:tcW w:w="357" w:type="pct"/>
            <w:shd w:val="clear" w:color="auto" w:fill="auto"/>
            <w:vAlign w:val="center"/>
          </w:tcPr>
          <w:p w14:paraId="57080D39"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Ilość opakowań</w:t>
            </w:r>
          </w:p>
        </w:tc>
        <w:tc>
          <w:tcPr>
            <w:tcW w:w="294" w:type="pct"/>
            <w:shd w:val="clear" w:color="auto" w:fill="auto"/>
            <w:vAlign w:val="center"/>
          </w:tcPr>
          <w:p w14:paraId="6AF01FCB" w14:textId="3B1A4F8B" w:rsidR="00A353D3" w:rsidRPr="00A353D3" w:rsidRDefault="00EB5FA3" w:rsidP="00BB5611">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r>
              <w:rPr>
                <w:rFonts w:asciiTheme="minorHAnsi" w:hAnsiTheme="minorHAnsi" w:cstheme="minorHAnsi"/>
              </w:rPr>
              <w:t>.</w:t>
            </w:r>
          </w:p>
        </w:tc>
        <w:tc>
          <w:tcPr>
            <w:tcW w:w="344" w:type="pct"/>
            <w:shd w:val="clear" w:color="auto" w:fill="auto"/>
            <w:vAlign w:val="center"/>
          </w:tcPr>
          <w:p w14:paraId="190091A7"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Wartość</w:t>
            </w:r>
          </w:p>
          <w:p w14:paraId="45E08484"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netto</w:t>
            </w:r>
          </w:p>
        </w:tc>
        <w:tc>
          <w:tcPr>
            <w:tcW w:w="311" w:type="pct"/>
            <w:shd w:val="clear" w:color="auto" w:fill="auto"/>
            <w:vAlign w:val="center"/>
          </w:tcPr>
          <w:p w14:paraId="5148956B"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Stawka VAT</w:t>
            </w:r>
          </w:p>
        </w:tc>
        <w:tc>
          <w:tcPr>
            <w:tcW w:w="264" w:type="pct"/>
            <w:shd w:val="clear" w:color="auto" w:fill="auto"/>
            <w:vAlign w:val="center"/>
          </w:tcPr>
          <w:p w14:paraId="6898FF10"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Wartość</w:t>
            </w:r>
          </w:p>
          <w:p w14:paraId="507DF6CE"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brutto</w:t>
            </w:r>
          </w:p>
        </w:tc>
      </w:tr>
      <w:tr w:rsidR="00BB5611" w:rsidRPr="00A353D3" w14:paraId="24B3BC39" w14:textId="77777777" w:rsidTr="00BB5611">
        <w:trPr>
          <w:trHeight w:val="67"/>
        </w:trPr>
        <w:tc>
          <w:tcPr>
            <w:tcW w:w="162" w:type="pct"/>
            <w:shd w:val="clear" w:color="auto" w:fill="auto"/>
          </w:tcPr>
          <w:p w14:paraId="36971196"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w:t>
            </w:r>
          </w:p>
        </w:tc>
        <w:tc>
          <w:tcPr>
            <w:tcW w:w="1678" w:type="pct"/>
            <w:shd w:val="clear" w:color="auto" w:fill="auto"/>
          </w:tcPr>
          <w:p w14:paraId="5C8A6768"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II</w:t>
            </w:r>
          </w:p>
        </w:tc>
        <w:tc>
          <w:tcPr>
            <w:tcW w:w="441" w:type="pct"/>
            <w:shd w:val="clear" w:color="auto" w:fill="auto"/>
          </w:tcPr>
          <w:p w14:paraId="44ADD84C"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III</w:t>
            </w:r>
          </w:p>
        </w:tc>
        <w:tc>
          <w:tcPr>
            <w:tcW w:w="386" w:type="pct"/>
            <w:shd w:val="clear" w:color="auto" w:fill="auto"/>
          </w:tcPr>
          <w:p w14:paraId="5C4FBB71"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IV</w:t>
            </w:r>
          </w:p>
        </w:tc>
        <w:tc>
          <w:tcPr>
            <w:tcW w:w="356" w:type="pct"/>
            <w:shd w:val="clear" w:color="auto" w:fill="auto"/>
          </w:tcPr>
          <w:p w14:paraId="79D6C41A"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V</w:t>
            </w:r>
          </w:p>
        </w:tc>
        <w:tc>
          <w:tcPr>
            <w:tcW w:w="407" w:type="pct"/>
            <w:shd w:val="clear" w:color="auto" w:fill="auto"/>
          </w:tcPr>
          <w:p w14:paraId="3F2E026C"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VI</w:t>
            </w:r>
          </w:p>
        </w:tc>
        <w:tc>
          <w:tcPr>
            <w:tcW w:w="357" w:type="pct"/>
            <w:shd w:val="clear" w:color="auto" w:fill="auto"/>
          </w:tcPr>
          <w:p w14:paraId="631FAF24"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VII</w:t>
            </w:r>
          </w:p>
        </w:tc>
        <w:tc>
          <w:tcPr>
            <w:tcW w:w="294" w:type="pct"/>
            <w:shd w:val="clear" w:color="auto" w:fill="auto"/>
          </w:tcPr>
          <w:p w14:paraId="518EE3F9"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VIII</w:t>
            </w:r>
          </w:p>
        </w:tc>
        <w:tc>
          <w:tcPr>
            <w:tcW w:w="344" w:type="pct"/>
            <w:shd w:val="clear" w:color="auto" w:fill="auto"/>
          </w:tcPr>
          <w:p w14:paraId="71CCB6DF"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IX</w:t>
            </w:r>
          </w:p>
        </w:tc>
        <w:tc>
          <w:tcPr>
            <w:tcW w:w="311" w:type="pct"/>
            <w:shd w:val="clear" w:color="auto" w:fill="auto"/>
          </w:tcPr>
          <w:p w14:paraId="55908D09"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X</w:t>
            </w:r>
          </w:p>
        </w:tc>
        <w:tc>
          <w:tcPr>
            <w:tcW w:w="264" w:type="pct"/>
            <w:shd w:val="clear" w:color="auto" w:fill="auto"/>
          </w:tcPr>
          <w:p w14:paraId="257F6E35"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XI</w:t>
            </w:r>
          </w:p>
        </w:tc>
      </w:tr>
      <w:tr w:rsidR="00BB5611" w:rsidRPr="00A353D3" w14:paraId="59342F69" w14:textId="77777777" w:rsidTr="00BB5611">
        <w:trPr>
          <w:cantSplit/>
          <w:trHeight w:val="324"/>
        </w:trPr>
        <w:tc>
          <w:tcPr>
            <w:tcW w:w="162" w:type="pct"/>
            <w:vMerge w:val="restart"/>
            <w:shd w:val="clear" w:color="auto" w:fill="auto"/>
          </w:tcPr>
          <w:p w14:paraId="71C1E7D1" w14:textId="35EF3A8E" w:rsidR="00A353D3" w:rsidRPr="00A353D3" w:rsidRDefault="00C22458" w:rsidP="00BB5611">
            <w:pPr>
              <w:jc w:val="center"/>
              <w:rPr>
                <w:rFonts w:asciiTheme="minorHAnsi" w:hAnsiTheme="minorHAnsi" w:cstheme="minorHAnsi"/>
              </w:rPr>
            </w:pPr>
            <w:r>
              <w:rPr>
                <w:rFonts w:asciiTheme="minorHAnsi" w:hAnsiTheme="minorHAnsi" w:cstheme="minorHAnsi"/>
              </w:rPr>
              <w:t>1</w:t>
            </w:r>
            <w:r w:rsidR="00A353D3" w:rsidRPr="00A353D3">
              <w:rPr>
                <w:rFonts w:asciiTheme="minorHAnsi" w:hAnsiTheme="minorHAnsi" w:cstheme="minorHAnsi"/>
              </w:rPr>
              <w:t>.</w:t>
            </w:r>
          </w:p>
        </w:tc>
        <w:tc>
          <w:tcPr>
            <w:tcW w:w="1678" w:type="pct"/>
            <w:vMerge w:val="restart"/>
            <w:shd w:val="clear" w:color="auto" w:fill="auto"/>
          </w:tcPr>
          <w:p w14:paraId="36E73509" w14:textId="716752CF" w:rsidR="00A353D3" w:rsidRPr="00A353D3" w:rsidRDefault="00A353D3" w:rsidP="00A353D3">
            <w:pPr>
              <w:rPr>
                <w:rFonts w:asciiTheme="minorHAnsi" w:hAnsiTheme="minorHAnsi" w:cstheme="minorHAnsi"/>
              </w:rPr>
            </w:pPr>
            <w:r w:rsidRPr="00A353D3">
              <w:rPr>
                <w:rFonts w:asciiTheme="minorHAnsi" w:hAnsiTheme="minorHAnsi" w:cstheme="minorHAnsi"/>
              </w:rPr>
              <w:t>Zestaw opatrunkowy do terapii podciśnieniowej piankowy z miękkim i wyścielanym kanałem,</w:t>
            </w:r>
            <w:r w:rsidR="00EB5FA3">
              <w:rPr>
                <w:rFonts w:asciiTheme="minorHAnsi" w:hAnsiTheme="minorHAnsi" w:cstheme="minorHAnsi"/>
              </w:rPr>
              <w:t xml:space="preserve"> </w:t>
            </w:r>
            <w:r w:rsidRPr="00A353D3">
              <w:rPr>
                <w:rFonts w:asciiTheme="minorHAnsi" w:hAnsiTheme="minorHAnsi" w:cstheme="minorHAnsi"/>
              </w:rPr>
              <w:t>kompatybilny z urządzeniem</w:t>
            </w:r>
            <w:r w:rsidR="00EB5FA3">
              <w:rPr>
                <w:rFonts w:asciiTheme="minorHAnsi" w:hAnsiTheme="minorHAnsi" w:cstheme="minorHAnsi"/>
              </w:rPr>
              <w:t>.</w:t>
            </w:r>
          </w:p>
        </w:tc>
        <w:tc>
          <w:tcPr>
            <w:tcW w:w="441" w:type="pct"/>
            <w:shd w:val="clear" w:color="auto" w:fill="auto"/>
            <w:vAlign w:val="center"/>
          </w:tcPr>
          <w:p w14:paraId="5EEA7AB3"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30</w:t>
            </w:r>
          </w:p>
        </w:tc>
        <w:tc>
          <w:tcPr>
            <w:tcW w:w="386" w:type="pct"/>
            <w:shd w:val="clear" w:color="auto" w:fill="auto"/>
            <w:vAlign w:val="center"/>
          </w:tcPr>
          <w:p w14:paraId="64721C76" w14:textId="07DF8847" w:rsidR="00A353D3" w:rsidRPr="00A353D3" w:rsidRDefault="00B63CD5" w:rsidP="00BB5611">
            <w:pPr>
              <w:jc w:val="center"/>
              <w:rPr>
                <w:rFonts w:asciiTheme="minorHAnsi" w:hAnsiTheme="minorHAnsi" w:cstheme="minorHAnsi"/>
              </w:rPr>
            </w:pPr>
            <w:r>
              <w:rPr>
                <w:rFonts w:asciiTheme="minorHAnsi" w:hAnsiTheme="minorHAnsi" w:cstheme="minorHAnsi"/>
              </w:rPr>
              <w:t>10cm x 8cm x3</w:t>
            </w:r>
            <w:r w:rsidR="00EB5FA3">
              <w:rPr>
                <w:rFonts w:asciiTheme="minorHAnsi" w:hAnsiTheme="minorHAnsi" w:cstheme="minorHAnsi"/>
              </w:rPr>
              <w:t>cm</w:t>
            </w:r>
          </w:p>
        </w:tc>
        <w:tc>
          <w:tcPr>
            <w:tcW w:w="356" w:type="pct"/>
            <w:shd w:val="clear" w:color="auto" w:fill="auto"/>
            <w:vAlign w:val="center"/>
          </w:tcPr>
          <w:p w14:paraId="08BAC93E"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00C6F1FF" w14:textId="77777777" w:rsidR="00A353D3" w:rsidRPr="00A353D3" w:rsidRDefault="00A353D3" w:rsidP="00A353D3">
            <w:pPr>
              <w:rPr>
                <w:rFonts w:asciiTheme="minorHAnsi" w:hAnsiTheme="minorHAnsi" w:cstheme="minorHAnsi"/>
              </w:rPr>
            </w:pPr>
          </w:p>
        </w:tc>
        <w:tc>
          <w:tcPr>
            <w:tcW w:w="357" w:type="pct"/>
            <w:shd w:val="clear" w:color="auto" w:fill="auto"/>
            <w:vAlign w:val="center"/>
          </w:tcPr>
          <w:p w14:paraId="6B3E6607" w14:textId="77777777" w:rsidR="00A353D3" w:rsidRPr="00A353D3" w:rsidRDefault="00A353D3" w:rsidP="00A353D3">
            <w:pPr>
              <w:rPr>
                <w:rFonts w:asciiTheme="minorHAnsi" w:hAnsiTheme="minorHAnsi" w:cstheme="minorHAnsi"/>
              </w:rPr>
            </w:pPr>
          </w:p>
        </w:tc>
        <w:tc>
          <w:tcPr>
            <w:tcW w:w="294" w:type="pct"/>
            <w:shd w:val="clear" w:color="auto" w:fill="auto"/>
            <w:vAlign w:val="center"/>
          </w:tcPr>
          <w:p w14:paraId="53DD02B2" w14:textId="77777777" w:rsidR="00A353D3" w:rsidRPr="00A353D3" w:rsidRDefault="00A353D3" w:rsidP="00A353D3">
            <w:pPr>
              <w:rPr>
                <w:rFonts w:asciiTheme="minorHAnsi" w:hAnsiTheme="minorHAnsi" w:cstheme="minorHAnsi"/>
              </w:rPr>
            </w:pPr>
          </w:p>
        </w:tc>
        <w:tc>
          <w:tcPr>
            <w:tcW w:w="344" w:type="pct"/>
            <w:shd w:val="clear" w:color="auto" w:fill="auto"/>
            <w:vAlign w:val="center"/>
          </w:tcPr>
          <w:p w14:paraId="60BD381C" w14:textId="77777777" w:rsidR="00A353D3" w:rsidRPr="00A353D3" w:rsidRDefault="00A353D3" w:rsidP="00A353D3">
            <w:pPr>
              <w:rPr>
                <w:rFonts w:asciiTheme="minorHAnsi" w:hAnsiTheme="minorHAnsi" w:cstheme="minorHAnsi"/>
              </w:rPr>
            </w:pPr>
          </w:p>
        </w:tc>
        <w:tc>
          <w:tcPr>
            <w:tcW w:w="311" w:type="pct"/>
            <w:shd w:val="clear" w:color="auto" w:fill="auto"/>
            <w:vAlign w:val="center"/>
          </w:tcPr>
          <w:p w14:paraId="561E7505"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697C1B67" w14:textId="77777777" w:rsidR="00A353D3" w:rsidRPr="00A353D3" w:rsidRDefault="00A353D3" w:rsidP="00A353D3">
            <w:pPr>
              <w:rPr>
                <w:rFonts w:asciiTheme="minorHAnsi" w:hAnsiTheme="minorHAnsi" w:cstheme="minorHAnsi"/>
              </w:rPr>
            </w:pPr>
          </w:p>
        </w:tc>
      </w:tr>
      <w:tr w:rsidR="00BB5611" w:rsidRPr="00A353D3" w14:paraId="25E9112F" w14:textId="77777777" w:rsidTr="00BB5611">
        <w:trPr>
          <w:cantSplit/>
          <w:trHeight w:val="182"/>
        </w:trPr>
        <w:tc>
          <w:tcPr>
            <w:tcW w:w="162" w:type="pct"/>
            <w:vMerge/>
            <w:shd w:val="clear" w:color="auto" w:fill="auto"/>
          </w:tcPr>
          <w:p w14:paraId="420BA5B0" w14:textId="77777777" w:rsidR="00A353D3" w:rsidRPr="00A353D3" w:rsidRDefault="00A353D3" w:rsidP="00A353D3">
            <w:pPr>
              <w:rPr>
                <w:rFonts w:asciiTheme="minorHAnsi" w:hAnsiTheme="minorHAnsi" w:cstheme="minorHAnsi"/>
              </w:rPr>
            </w:pPr>
          </w:p>
        </w:tc>
        <w:tc>
          <w:tcPr>
            <w:tcW w:w="1678" w:type="pct"/>
            <w:vMerge/>
            <w:shd w:val="clear" w:color="auto" w:fill="auto"/>
          </w:tcPr>
          <w:p w14:paraId="53E022E8" w14:textId="77777777" w:rsidR="00A353D3" w:rsidRPr="00A353D3" w:rsidRDefault="00A353D3" w:rsidP="00A353D3">
            <w:pPr>
              <w:rPr>
                <w:rFonts w:asciiTheme="minorHAnsi" w:hAnsiTheme="minorHAnsi" w:cstheme="minorHAnsi"/>
              </w:rPr>
            </w:pPr>
          </w:p>
        </w:tc>
        <w:tc>
          <w:tcPr>
            <w:tcW w:w="441" w:type="pct"/>
            <w:shd w:val="clear" w:color="auto" w:fill="auto"/>
            <w:vAlign w:val="center"/>
          </w:tcPr>
          <w:p w14:paraId="58A8138B"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10</w:t>
            </w:r>
          </w:p>
        </w:tc>
        <w:tc>
          <w:tcPr>
            <w:tcW w:w="386" w:type="pct"/>
            <w:shd w:val="clear" w:color="auto" w:fill="auto"/>
            <w:vAlign w:val="center"/>
          </w:tcPr>
          <w:p w14:paraId="43029F9A" w14:textId="4FB78425" w:rsidR="00A353D3" w:rsidRPr="00A353D3" w:rsidRDefault="00B63CD5" w:rsidP="00BB5611">
            <w:pPr>
              <w:jc w:val="center"/>
              <w:rPr>
                <w:rFonts w:asciiTheme="minorHAnsi" w:hAnsiTheme="minorHAnsi" w:cstheme="minorHAnsi"/>
              </w:rPr>
            </w:pPr>
            <w:r>
              <w:rPr>
                <w:rFonts w:asciiTheme="minorHAnsi" w:hAnsiTheme="minorHAnsi" w:cstheme="minorHAnsi"/>
              </w:rPr>
              <w:t>20cm x 12,5cm x 3</w:t>
            </w:r>
            <w:r w:rsidR="00EB5FA3">
              <w:rPr>
                <w:rFonts w:asciiTheme="minorHAnsi" w:hAnsiTheme="minorHAnsi" w:cstheme="minorHAnsi"/>
              </w:rPr>
              <w:t>cm</w:t>
            </w:r>
          </w:p>
        </w:tc>
        <w:tc>
          <w:tcPr>
            <w:tcW w:w="356" w:type="pct"/>
            <w:shd w:val="clear" w:color="auto" w:fill="auto"/>
            <w:vAlign w:val="center"/>
          </w:tcPr>
          <w:p w14:paraId="56B1A432"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77F4F66A" w14:textId="77777777" w:rsidR="00A353D3" w:rsidRPr="00A353D3" w:rsidRDefault="00A353D3" w:rsidP="00A353D3">
            <w:pPr>
              <w:rPr>
                <w:rFonts w:asciiTheme="minorHAnsi" w:hAnsiTheme="minorHAnsi" w:cstheme="minorHAnsi"/>
              </w:rPr>
            </w:pPr>
          </w:p>
        </w:tc>
        <w:tc>
          <w:tcPr>
            <w:tcW w:w="357" w:type="pct"/>
            <w:shd w:val="clear" w:color="auto" w:fill="auto"/>
            <w:vAlign w:val="center"/>
          </w:tcPr>
          <w:p w14:paraId="0B9E4210" w14:textId="77777777" w:rsidR="00A353D3" w:rsidRPr="00A353D3" w:rsidRDefault="00A353D3" w:rsidP="00A353D3">
            <w:pPr>
              <w:rPr>
                <w:rFonts w:asciiTheme="minorHAnsi" w:hAnsiTheme="minorHAnsi" w:cstheme="minorHAnsi"/>
              </w:rPr>
            </w:pPr>
          </w:p>
        </w:tc>
        <w:tc>
          <w:tcPr>
            <w:tcW w:w="294" w:type="pct"/>
            <w:shd w:val="clear" w:color="auto" w:fill="auto"/>
            <w:vAlign w:val="center"/>
          </w:tcPr>
          <w:p w14:paraId="51591589" w14:textId="77777777" w:rsidR="00A353D3" w:rsidRPr="00A353D3" w:rsidRDefault="00A353D3" w:rsidP="00A353D3">
            <w:pPr>
              <w:rPr>
                <w:rFonts w:asciiTheme="minorHAnsi" w:hAnsiTheme="minorHAnsi" w:cstheme="minorHAnsi"/>
              </w:rPr>
            </w:pPr>
          </w:p>
        </w:tc>
        <w:tc>
          <w:tcPr>
            <w:tcW w:w="344" w:type="pct"/>
            <w:shd w:val="clear" w:color="auto" w:fill="auto"/>
            <w:vAlign w:val="center"/>
          </w:tcPr>
          <w:p w14:paraId="619C0BAC" w14:textId="77777777" w:rsidR="00A353D3" w:rsidRPr="00A353D3" w:rsidRDefault="00A353D3" w:rsidP="00A353D3">
            <w:pPr>
              <w:rPr>
                <w:rFonts w:asciiTheme="minorHAnsi" w:hAnsiTheme="minorHAnsi" w:cstheme="minorHAnsi"/>
              </w:rPr>
            </w:pPr>
          </w:p>
        </w:tc>
        <w:tc>
          <w:tcPr>
            <w:tcW w:w="311" w:type="pct"/>
            <w:shd w:val="clear" w:color="auto" w:fill="auto"/>
            <w:vAlign w:val="center"/>
          </w:tcPr>
          <w:p w14:paraId="3A78BCB2"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44EBD221" w14:textId="77777777" w:rsidR="00A353D3" w:rsidRPr="00A353D3" w:rsidRDefault="00A353D3" w:rsidP="00A353D3">
            <w:pPr>
              <w:rPr>
                <w:rFonts w:asciiTheme="minorHAnsi" w:hAnsiTheme="minorHAnsi" w:cstheme="minorHAnsi"/>
              </w:rPr>
            </w:pPr>
          </w:p>
        </w:tc>
      </w:tr>
      <w:tr w:rsidR="00BB5611" w:rsidRPr="00A353D3" w14:paraId="03EB04A1" w14:textId="77777777" w:rsidTr="00BB5611">
        <w:trPr>
          <w:cantSplit/>
          <w:trHeight w:val="162"/>
        </w:trPr>
        <w:tc>
          <w:tcPr>
            <w:tcW w:w="162" w:type="pct"/>
            <w:vMerge/>
            <w:shd w:val="clear" w:color="auto" w:fill="auto"/>
          </w:tcPr>
          <w:p w14:paraId="7944FFB4" w14:textId="77777777" w:rsidR="00A353D3" w:rsidRPr="00A353D3" w:rsidRDefault="00A353D3" w:rsidP="00A353D3">
            <w:pPr>
              <w:rPr>
                <w:rFonts w:asciiTheme="minorHAnsi" w:hAnsiTheme="minorHAnsi" w:cstheme="minorHAnsi"/>
              </w:rPr>
            </w:pPr>
          </w:p>
        </w:tc>
        <w:tc>
          <w:tcPr>
            <w:tcW w:w="1678" w:type="pct"/>
            <w:vMerge/>
            <w:shd w:val="clear" w:color="auto" w:fill="auto"/>
          </w:tcPr>
          <w:p w14:paraId="67128F1B" w14:textId="77777777" w:rsidR="00A353D3" w:rsidRPr="00A353D3" w:rsidRDefault="00A353D3" w:rsidP="00A353D3">
            <w:pPr>
              <w:rPr>
                <w:rFonts w:asciiTheme="minorHAnsi" w:hAnsiTheme="minorHAnsi" w:cstheme="minorHAnsi"/>
              </w:rPr>
            </w:pPr>
          </w:p>
        </w:tc>
        <w:tc>
          <w:tcPr>
            <w:tcW w:w="441" w:type="pct"/>
            <w:shd w:val="clear" w:color="auto" w:fill="auto"/>
            <w:vAlign w:val="center"/>
          </w:tcPr>
          <w:p w14:paraId="4E08DC3E"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10</w:t>
            </w:r>
          </w:p>
        </w:tc>
        <w:tc>
          <w:tcPr>
            <w:tcW w:w="386" w:type="pct"/>
            <w:shd w:val="clear" w:color="auto" w:fill="auto"/>
            <w:vAlign w:val="center"/>
          </w:tcPr>
          <w:p w14:paraId="44F623C5" w14:textId="36537C58" w:rsidR="00A353D3" w:rsidRPr="00A353D3" w:rsidRDefault="00B63CD5" w:rsidP="00BB5611">
            <w:pPr>
              <w:jc w:val="center"/>
              <w:rPr>
                <w:rFonts w:asciiTheme="minorHAnsi" w:hAnsiTheme="minorHAnsi" w:cstheme="minorHAnsi"/>
              </w:rPr>
            </w:pPr>
            <w:r>
              <w:rPr>
                <w:rFonts w:asciiTheme="minorHAnsi" w:hAnsiTheme="minorHAnsi" w:cstheme="minorHAnsi"/>
              </w:rPr>
              <w:t>25cm x 15cm x 3</w:t>
            </w:r>
            <w:r w:rsidR="00EB5FA3">
              <w:rPr>
                <w:rFonts w:asciiTheme="minorHAnsi" w:hAnsiTheme="minorHAnsi" w:cstheme="minorHAnsi"/>
              </w:rPr>
              <w:t xml:space="preserve"> cm</w:t>
            </w:r>
          </w:p>
        </w:tc>
        <w:tc>
          <w:tcPr>
            <w:tcW w:w="356" w:type="pct"/>
            <w:shd w:val="clear" w:color="auto" w:fill="auto"/>
            <w:vAlign w:val="center"/>
          </w:tcPr>
          <w:p w14:paraId="31C70FF6"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3CBC3093" w14:textId="77777777" w:rsidR="00A353D3" w:rsidRPr="00A353D3" w:rsidRDefault="00A353D3" w:rsidP="00A353D3">
            <w:pPr>
              <w:rPr>
                <w:rFonts w:asciiTheme="minorHAnsi" w:hAnsiTheme="minorHAnsi" w:cstheme="minorHAnsi"/>
              </w:rPr>
            </w:pPr>
          </w:p>
        </w:tc>
        <w:tc>
          <w:tcPr>
            <w:tcW w:w="357" w:type="pct"/>
            <w:shd w:val="clear" w:color="auto" w:fill="auto"/>
            <w:vAlign w:val="center"/>
          </w:tcPr>
          <w:p w14:paraId="1AA059F0" w14:textId="77777777" w:rsidR="00A353D3" w:rsidRPr="00A353D3" w:rsidRDefault="00A353D3" w:rsidP="00A353D3">
            <w:pPr>
              <w:rPr>
                <w:rFonts w:asciiTheme="minorHAnsi" w:hAnsiTheme="minorHAnsi" w:cstheme="minorHAnsi"/>
              </w:rPr>
            </w:pPr>
          </w:p>
        </w:tc>
        <w:tc>
          <w:tcPr>
            <w:tcW w:w="294" w:type="pct"/>
            <w:shd w:val="clear" w:color="auto" w:fill="auto"/>
            <w:vAlign w:val="center"/>
          </w:tcPr>
          <w:p w14:paraId="14A6FA32" w14:textId="77777777" w:rsidR="00A353D3" w:rsidRPr="00A353D3" w:rsidRDefault="00A353D3" w:rsidP="00A353D3">
            <w:pPr>
              <w:rPr>
                <w:rFonts w:asciiTheme="minorHAnsi" w:hAnsiTheme="minorHAnsi" w:cstheme="minorHAnsi"/>
              </w:rPr>
            </w:pPr>
          </w:p>
        </w:tc>
        <w:tc>
          <w:tcPr>
            <w:tcW w:w="344" w:type="pct"/>
            <w:shd w:val="clear" w:color="auto" w:fill="auto"/>
            <w:vAlign w:val="center"/>
          </w:tcPr>
          <w:p w14:paraId="64D917DE" w14:textId="77777777" w:rsidR="00A353D3" w:rsidRPr="00A353D3" w:rsidRDefault="00A353D3" w:rsidP="00A353D3">
            <w:pPr>
              <w:rPr>
                <w:rFonts w:asciiTheme="minorHAnsi" w:hAnsiTheme="minorHAnsi" w:cstheme="minorHAnsi"/>
              </w:rPr>
            </w:pPr>
          </w:p>
        </w:tc>
        <w:tc>
          <w:tcPr>
            <w:tcW w:w="311" w:type="pct"/>
            <w:shd w:val="clear" w:color="auto" w:fill="auto"/>
            <w:vAlign w:val="center"/>
          </w:tcPr>
          <w:p w14:paraId="77759954"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75882B1E" w14:textId="77777777" w:rsidR="00A353D3" w:rsidRPr="00A353D3" w:rsidRDefault="00A353D3" w:rsidP="00A353D3">
            <w:pPr>
              <w:rPr>
                <w:rFonts w:asciiTheme="minorHAnsi" w:hAnsiTheme="minorHAnsi" w:cstheme="minorHAnsi"/>
              </w:rPr>
            </w:pPr>
          </w:p>
        </w:tc>
      </w:tr>
      <w:tr w:rsidR="00BB5611" w:rsidRPr="00A353D3" w14:paraId="6E95C3E6" w14:textId="77777777" w:rsidTr="00BB5611">
        <w:trPr>
          <w:cantSplit/>
          <w:trHeight w:val="58"/>
        </w:trPr>
        <w:tc>
          <w:tcPr>
            <w:tcW w:w="162" w:type="pct"/>
            <w:shd w:val="clear" w:color="auto" w:fill="auto"/>
          </w:tcPr>
          <w:p w14:paraId="6A1D4929" w14:textId="411BB048" w:rsidR="00A353D3" w:rsidRPr="00A353D3" w:rsidRDefault="00C22458" w:rsidP="00BB5611">
            <w:pPr>
              <w:jc w:val="center"/>
              <w:rPr>
                <w:rFonts w:asciiTheme="minorHAnsi" w:hAnsiTheme="minorHAnsi" w:cstheme="minorHAnsi"/>
              </w:rPr>
            </w:pPr>
            <w:r>
              <w:rPr>
                <w:rFonts w:asciiTheme="minorHAnsi" w:hAnsiTheme="minorHAnsi" w:cstheme="minorHAnsi"/>
              </w:rPr>
              <w:t>2</w:t>
            </w:r>
            <w:r w:rsidR="00A353D3" w:rsidRPr="00A353D3">
              <w:rPr>
                <w:rFonts w:asciiTheme="minorHAnsi" w:hAnsiTheme="minorHAnsi" w:cstheme="minorHAnsi"/>
              </w:rPr>
              <w:t>.</w:t>
            </w:r>
          </w:p>
        </w:tc>
        <w:tc>
          <w:tcPr>
            <w:tcW w:w="1678" w:type="pct"/>
            <w:shd w:val="clear" w:color="auto" w:fill="auto"/>
          </w:tcPr>
          <w:p w14:paraId="008C9E56" w14:textId="1E09E3A4" w:rsidR="00A353D3" w:rsidRPr="00A353D3" w:rsidRDefault="00A353D3" w:rsidP="00A353D3">
            <w:pPr>
              <w:rPr>
                <w:rFonts w:asciiTheme="minorHAnsi" w:hAnsiTheme="minorHAnsi" w:cstheme="minorHAnsi"/>
              </w:rPr>
            </w:pPr>
            <w:r w:rsidRPr="00A353D3">
              <w:rPr>
                <w:rFonts w:asciiTheme="minorHAnsi" w:hAnsiTheme="minorHAnsi" w:cstheme="minorHAnsi"/>
              </w:rPr>
              <w:t>Zestaw opatrunkowy do terapii podciśnieniowej</w:t>
            </w:r>
            <w:r w:rsidR="00B63CD5">
              <w:rPr>
                <w:rFonts w:asciiTheme="minorHAnsi" w:hAnsiTheme="minorHAnsi" w:cstheme="minorHAnsi"/>
              </w:rPr>
              <w:t xml:space="preserve"> </w:t>
            </w:r>
            <w:r w:rsidRPr="00A353D3">
              <w:rPr>
                <w:rFonts w:asciiTheme="minorHAnsi" w:hAnsiTheme="minorHAnsi" w:cstheme="minorHAnsi"/>
              </w:rPr>
              <w:t>gazowy mały z miękkim i wyścielanym kanałem, kompatybilny z urządzeniem</w:t>
            </w:r>
            <w:r w:rsidR="00B63CD5">
              <w:rPr>
                <w:rFonts w:asciiTheme="minorHAnsi" w:hAnsiTheme="minorHAnsi" w:cstheme="minorHAnsi"/>
              </w:rPr>
              <w:t>.</w:t>
            </w:r>
          </w:p>
        </w:tc>
        <w:tc>
          <w:tcPr>
            <w:tcW w:w="441" w:type="pct"/>
            <w:shd w:val="clear" w:color="auto" w:fill="auto"/>
            <w:vAlign w:val="center"/>
          </w:tcPr>
          <w:p w14:paraId="2DA3070F"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5</w:t>
            </w:r>
          </w:p>
        </w:tc>
        <w:tc>
          <w:tcPr>
            <w:tcW w:w="386" w:type="pct"/>
            <w:shd w:val="clear" w:color="auto" w:fill="auto"/>
            <w:vAlign w:val="center"/>
          </w:tcPr>
          <w:p w14:paraId="62529EAB" w14:textId="77777777" w:rsidR="00A353D3" w:rsidRPr="00A353D3" w:rsidRDefault="003A51F5" w:rsidP="00BB5611">
            <w:pPr>
              <w:jc w:val="center"/>
              <w:rPr>
                <w:rFonts w:asciiTheme="minorHAnsi" w:hAnsiTheme="minorHAnsi" w:cstheme="minorHAnsi"/>
              </w:rPr>
            </w:pPr>
            <w:r>
              <w:rPr>
                <w:rFonts w:asciiTheme="minorHAnsi" w:hAnsiTheme="minorHAnsi" w:cstheme="minorHAnsi"/>
              </w:rPr>
              <w:t>-</w:t>
            </w:r>
          </w:p>
        </w:tc>
        <w:tc>
          <w:tcPr>
            <w:tcW w:w="356" w:type="pct"/>
            <w:shd w:val="clear" w:color="auto" w:fill="auto"/>
            <w:vAlign w:val="center"/>
          </w:tcPr>
          <w:p w14:paraId="169DF1C2"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4450635D" w14:textId="77777777" w:rsidR="00A353D3" w:rsidRPr="00A353D3" w:rsidRDefault="00A353D3" w:rsidP="00A353D3">
            <w:pPr>
              <w:rPr>
                <w:rFonts w:asciiTheme="minorHAnsi" w:hAnsiTheme="minorHAnsi" w:cstheme="minorHAnsi"/>
              </w:rPr>
            </w:pPr>
          </w:p>
        </w:tc>
        <w:tc>
          <w:tcPr>
            <w:tcW w:w="357" w:type="pct"/>
            <w:shd w:val="clear" w:color="auto" w:fill="auto"/>
            <w:vAlign w:val="center"/>
          </w:tcPr>
          <w:p w14:paraId="5B00AFFD" w14:textId="77777777" w:rsidR="00A353D3" w:rsidRPr="00A353D3" w:rsidRDefault="00A353D3" w:rsidP="00A353D3">
            <w:pPr>
              <w:rPr>
                <w:rFonts w:asciiTheme="minorHAnsi" w:hAnsiTheme="minorHAnsi" w:cstheme="minorHAnsi"/>
              </w:rPr>
            </w:pPr>
          </w:p>
        </w:tc>
        <w:tc>
          <w:tcPr>
            <w:tcW w:w="294" w:type="pct"/>
            <w:shd w:val="clear" w:color="auto" w:fill="auto"/>
            <w:vAlign w:val="center"/>
          </w:tcPr>
          <w:p w14:paraId="446C6882" w14:textId="77777777" w:rsidR="00A353D3" w:rsidRPr="00A353D3" w:rsidRDefault="00A353D3" w:rsidP="00A353D3">
            <w:pPr>
              <w:rPr>
                <w:rFonts w:asciiTheme="minorHAnsi" w:hAnsiTheme="minorHAnsi" w:cstheme="minorHAnsi"/>
              </w:rPr>
            </w:pPr>
          </w:p>
        </w:tc>
        <w:tc>
          <w:tcPr>
            <w:tcW w:w="344" w:type="pct"/>
            <w:shd w:val="clear" w:color="auto" w:fill="auto"/>
            <w:vAlign w:val="center"/>
          </w:tcPr>
          <w:p w14:paraId="0DF216C6" w14:textId="77777777" w:rsidR="00A353D3" w:rsidRPr="00A353D3" w:rsidRDefault="00A353D3" w:rsidP="00A353D3">
            <w:pPr>
              <w:rPr>
                <w:rFonts w:asciiTheme="minorHAnsi" w:hAnsiTheme="minorHAnsi" w:cstheme="minorHAnsi"/>
              </w:rPr>
            </w:pPr>
          </w:p>
        </w:tc>
        <w:tc>
          <w:tcPr>
            <w:tcW w:w="311" w:type="pct"/>
            <w:shd w:val="clear" w:color="auto" w:fill="auto"/>
            <w:vAlign w:val="center"/>
          </w:tcPr>
          <w:p w14:paraId="1B6071B7"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5DF72D67" w14:textId="77777777" w:rsidR="00A353D3" w:rsidRPr="00A353D3" w:rsidRDefault="00A353D3" w:rsidP="00A353D3">
            <w:pPr>
              <w:rPr>
                <w:rFonts w:asciiTheme="minorHAnsi" w:hAnsiTheme="minorHAnsi" w:cstheme="minorHAnsi"/>
              </w:rPr>
            </w:pPr>
          </w:p>
        </w:tc>
      </w:tr>
      <w:tr w:rsidR="00BB5611" w:rsidRPr="00A353D3" w14:paraId="1DD21D26" w14:textId="77777777" w:rsidTr="00BB5611">
        <w:trPr>
          <w:cantSplit/>
          <w:trHeight w:val="69"/>
        </w:trPr>
        <w:tc>
          <w:tcPr>
            <w:tcW w:w="162" w:type="pct"/>
            <w:shd w:val="clear" w:color="auto" w:fill="auto"/>
          </w:tcPr>
          <w:p w14:paraId="02893596" w14:textId="5609FF67" w:rsidR="00A353D3" w:rsidRPr="00A353D3" w:rsidRDefault="00C22458" w:rsidP="00BB5611">
            <w:pPr>
              <w:jc w:val="center"/>
              <w:rPr>
                <w:rFonts w:asciiTheme="minorHAnsi" w:hAnsiTheme="minorHAnsi" w:cstheme="minorHAnsi"/>
              </w:rPr>
            </w:pPr>
            <w:r>
              <w:rPr>
                <w:rFonts w:asciiTheme="minorHAnsi" w:hAnsiTheme="minorHAnsi" w:cstheme="minorHAnsi"/>
              </w:rPr>
              <w:t>3</w:t>
            </w:r>
            <w:r w:rsidR="00A353D3" w:rsidRPr="00A353D3">
              <w:rPr>
                <w:rFonts w:asciiTheme="minorHAnsi" w:hAnsiTheme="minorHAnsi" w:cstheme="minorHAnsi"/>
              </w:rPr>
              <w:t>.</w:t>
            </w:r>
          </w:p>
        </w:tc>
        <w:tc>
          <w:tcPr>
            <w:tcW w:w="1678" w:type="pct"/>
            <w:shd w:val="clear" w:color="auto" w:fill="auto"/>
          </w:tcPr>
          <w:p w14:paraId="64D965AD" w14:textId="43E1DE31" w:rsidR="00A353D3" w:rsidRPr="00A353D3" w:rsidRDefault="00A353D3" w:rsidP="00A353D3">
            <w:pPr>
              <w:rPr>
                <w:rFonts w:asciiTheme="minorHAnsi" w:hAnsiTheme="minorHAnsi" w:cstheme="minorHAnsi"/>
              </w:rPr>
            </w:pPr>
            <w:r w:rsidRPr="00A353D3">
              <w:rPr>
                <w:rFonts w:asciiTheme="minorHAnsi" w:hAnsiTheme="minorHAnsi" w:cstheme="minorHAnsi"/>
              </w:rPr>
              <w:t>Zestaw opatrunkowy do terapii podciśnieniowej gazowy</w:t>
            </w:r>
            <w:r w:rsidR="00B63CD5">
              <w:rPr>
                <w:rFonts w:asciiTheme="minorHAnsi" w:hAnsiTheme="minorHAnsi" w:cstheme="minorHAnsi"/>
              </w:rPr>
              <w:t xml:space="preserve"> </w:t>
            </w:r>
            <w:r w:rsidRPr="00A353D3">
              <w:rPr>
                <w:rFonts w:asciiTheme="minorHAnsi" w:hAnsiTheme="minorHAnsi" w:cstheme="minorHAnsi"/>
              </w:rPr>
              <w:t>średni z miękkim i wyścielanym kanałem, kompatybilny z urządzeniem</w:t>
            </w:r>
            <w:r w:rsidR="00B63CD5">
              <w:rPr>
                <w:rFonts w:asciiTheme="minorHAnsi" w:hAnsiTheme="minorHAnsi" w:cstheme="minorHAnsi"/>
              </w:rPr>
              <w:t>.</w:t>
            </w:r>
          </w:p>
        </w:tc>
        <w:tc>
          <w:tcPr>
            <w:tcW w:w="441" w:type="pct"/>
            <w:shd w:val="clear" w:color="auto" w:fill="auto"/>
            <w:vAlign w:val="center"/>
          </w:tcPr>
          <w:p w14:paraId="031E81CF"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5</w:t>
            </w:r>
          </w:p>
        </w:tc>
        <w:tc>
          <w:tcPr>
            <w:tcW w:w="386" w:type="pct"/>
            <w:shd w:val="clear" w:color="auto" w:fill="auto"/>
            <w:vAlign w:val="center"/>
          </w:tcPr>
          <w:p w14:paraId="44669227" w14:textId="77777777" w:rsidR="00A353D3" w:rsidRPr="00A353D3" w:rsidRDefault="003A51F5" w:rsidP="00BB5611">
            <w:pPr>
              <w:jc w:val="center"/>
              <w:rPr>
                <w:rFonts w:asciiTheme="minorHAnsi" w:hAnsiTheme="minorHAnsi" w:cstheme="minorHAnsi"/>
              </w:rPr>
            </w:pPr>
            <w:r>
              <w:rPr>
                <w:rFonts w:asciiTheme="minorHAnsi" w:hAnsiTheme="minorHAnsi" w:cstheme="minorHAnsi"/>
              </w:rPr>
              <w:t>-</w:t>
            </w:r>
          </w:p>
        </w:tc>
        <w:tc>
          <w:tcPr>
            <w:tcW w:w="356" w:type="pct"/>
            <w:shd w:val="clear" w:color="auto" w:fill="auto"/>
            <w:vAlign w:val="center"/>
          </w:tcPr>
          <w:p w14:paraId="2E01C59A"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150670DA" w14:textId="77777777" w:rsidR="00A353D3" w:rsidRPr="00A353D3" w:rsidRDefault="00A353D3" w:rsidP="00A353D3">
            <w:pPr>
              <w:rPr>
                <w:rFonts w:asciiTheme="minorHAnsi" w:hAnsiTheme="minorHAnsi" w:cstheme="minorHAnsi"/>
              </w:rPr>
            </w:pPr>
          </w:p>
        </w:tc>
        <w:tc>
          <w:tcPr>
            <w:tcW w:w="357" w:type="pct"/>
            <w:shd w:val="clear" w:color="auto" w:fill="auto"/>
            <w:vAlign w:val="center"/>
          </w:tcPr>
          <w:p w14:paraId="33240EBF" w14:textId="77777777" w:rsidR="00A353D3" w:rsidRPr="00A353D3" w:rsidRDefault="00A353D3" w:rsidP="00A353D3">
            <w:pPr>
              <w:rPr>
                <w:rFonts w:asciiTheme="minorHAnsi" w:hAnsiTheme="minorHAnsi" w:cstheme="minorHAnsi"/>
              </w:rPr>
            </w:pPr>
          </w:p>
        </w:tc>
        <w:tc>
          <w:tcPr>
            <w:tcW w:w="294" w:type="pct"/>
            <w:shd w:val="clear" w:color="auto" w:fill="auto"/>
            <w:vAlign w:val="center"/>
          </w:tcPr>
          <w:p w14:paraId="09568E08" w14:textId="77777777" w:rsidR="00A353D3" w:rsidRPr="00A353D3" w:rsidRDefault="00A353D3" w:rsidP="00A353D3">
            <w:pPr>
              <w:rPr>
                <w:rFonts w:asciiTheme="minorHAnsi" w:hAnsiTheme="minorHAnsi" w:cstheme="minorHAnsi"/>
              </w:rPr>
            </w:pPr>
          </w:p>
        </w:tc>
        <w:tc>
          <w:tcPr>
            <w:tcW w:w="344" w:type="pct"/>
            <w:shd w:val="clear" w:color="auto" w:fill="auto"/>
            <w:vAlign w:val="center"/>
          </w:tcPr>
          <w:p w14:paraId="589377CF" w14:textId="77777777" w:rsidR="00A353D3" w:rsidRPr="00A353D3" w:rsidRDefault="00A353D3" w:rsidP="00A353D3">
            <w:pPr>
              <w:rPr>
                <w:rFonts w:asciiTheme="minorHAnsi" w:hAnsiTheme="minorHAnsi" w:cstheme="minorHAnsi"/>
              </w:rPr>
            </w:pPr>
          </w:p>
        </w:tc>
        <w:tc>
          <w:tcPr>
            <w:tcW w:w="311" w:type="pct"/>
            <w:shd w:val="clear" w:color="auto" w:fill="auto"/>
            <w:vAlign w:val="center"/>
          </w:tcPr>
          <w:p w14:paraId="2C68352A"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34CC547D" w14:textId="77777777" w:rsidR="00A353D3" w:rsidRPr="00A353D3" w:rsidRDefault="00A353D3" w:rsidP="00A353D3">
            <w:pPr>
              <w:rPr>
                <w:rFonts w:asciiTheme="minorHAnsi" w:hAnsiTheme="minorHAnsi" w:cstheme="minorHAnsi"/>
              </w:rPr>
            </w:pPr>
          </w:p>
        </w:tc>
      </w:tr>
      <w:tr w:rsidR="00BB5611" w:rsidRPr="00A353D3" w14:paraId="40382542" w14:textId="77777777" w:rsidTr="00466590">
        <w:trPr>
          <w:cantSplit/>
          <w:trHeight w:val="370"/>
        </w:trPr>
        <w:tc>
          <w:tcPr>
            <w:tcW w:w="162" w:type="pct"/>
            <w:vMerge w:val="restart"/>
            <w:shd w:val="clear" w:color="auto" w:fill="auto"/>
          </w:tcPr>
          <w:p w14:paraId="20B4F733" w14:textId="5604E085" w:rsidR="00A353D3" w:rsidRPr="00A353D3" w:rsidRDefault="00C22458" w:rsidP="00BB5611">
            <w:pPr>
              <w:jc w:val="center"/>
              <w:rPr>
                <w:rFonts w:asciiTheme="minorHAnsi" w:hAnsiTheme="minorHAnsi" w:cstheme="minorHAnsi"/>
              </w:rPr>
            </w:pPr>
            <w:r>
              <w:rPr>
                <w:rFonts w:asciiTheme="minorHAnsi" w:hAnsiTheme="minorHAnsi" w:cstheme="minorHAnsi"/>
              </w:rPr>
              <w:t>4</w:t>
            </w:r>
            <w:r w:rsidR="00A353D3" w:rsidRPr="00A353D3">
              <w:rPr>
                <w:rFonts w:asciiTheme="minorHAnsi" w:hAnsiTheme="minorHAnsi" w:cstheme="minorHAnsi"/>
              </w:rPr>
              <w:t>.</w:t>
            </w:r>
          </w:p>
        </w:tc>
        <w:tc>
          <w:tcPr>
            <w:tcW w:w="1678" w:type="pct"/>
            <w:vMerge w:val="restart"/>
            <w:shd w:val="clear" w:color="auto" w:fill="auto"/>
          </w:tcPr>
          <w:p w14:paraId="597C2270" w14:textId="082661B6" w:rsidR="00A353D3" w:rsidRPr="00A353D3" w:rsidRDefault="00A353D3" w:rsidP="00A353D3">
            <w:pPr>
              <w:rPr>
                <w:rFonts w:asciiTheme="minorHAnsi" w:hAnsiTheme="minorHAnsi" w:cstheme="minorHAnsi"/>
              </w:rPr>
            </w:pPr>
            <w:r w:rsidRPr="00A353D3">
              <w:rPr>
                <w:rFonts w:asciiTheme="minorHAnsi" w:hAnsiTheme="minorHAnsi" w:cstheme="minorHAnsi"/>
              </w:rPr>
              <w:t>Kanister kompatybilny z urządzeniem</w:t>
            </w:r>
            <w:r w:rsidR="00885902">
              <w:rPr>
                <w:rFonts w:asciiTheme="minorHAnsi" w:hAnsiTheme="minorHAnsi" w:cstheme="minorHAnsi"/>
              </w:rPr>
              <w:t>.</w:t>
            </w:r>
          </w:p>
        </w:tc>
        <w:tc>
          <w:tcPr>
            <w:tcW w:w="441" w:type="pct"/>
            <w:shd w:val="clear" w:color="auto" w:fill="auto"/>
            <w:vAlign w:val="center"/>
          </w:tcPr>
          <w:p w14:paraId="0A420466"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20</w:t>
            </w:r>
          </w:p>
        </w:tc>
        <w:tc>
          <w:tcPr>
            <w:tcW w:w="386" w:type="pct"/>
            <w:shd w:val="clear" w:color="auto" w:fill="auto"/>
            <w:vAlign w:val="center"/>
          </w:tcPr>
          <w:p w14:paraId="61ADEC63" w14:textId="0C259051" w:rsidR="00A353D3" w:rsidRPr="00A353D3" w:rsidRDefault="00A353D3" w:rsidP="00466590">
            <w:pPr>
              <w:jc w:val="center"/>
              <w:rPr>
                <w:rFonts w:asciiTheme="minorHAnsi" w:hAnsiTheme="minorHAnsi" w:cstheme="minorHAnsi"/>
              </w:rPr>
            </w:pPr>
            <w:r w:rsidRPr="00A353D3">
              <w:rPr>
                <w:rFonts w:asciiTheme="minorHAnsi" w:hAnsiTheme="minorHAnsi" w:cstheme="minorHAnsi"/>
              </w:rPr>
              <w:t>poj.</w:t>
            </w:r>
            <w:r w:rsidR="00B63CD5">
              <w:rPr>
                <w:rFonts w:asciiTheme="minorHAnsi" w:hAnsiTheme="minorHAnsi" w:cstheme="minorHAnsi"/>
              </w:rPr>
              <w:t xml:space="preserve"> </w:t>
            </w:r>
            <w:r w:rsidRPr="00A353D3">
              <w:rPr>
                <w:rFonts w:asciiTheme="minorHAnsi" w:hAnsiTheme="minorHAnsi" w:cstheme="minorHAnsi"/>
              </w:rPr>
              <w:t>300 ml</w:t>
            </w:r>
          </w:p>
        </w:tc>
        <w:tc>
          <w:tcPr>
            <w:tcW w:w="356" w:type="pct"/>
            <w:shd w:val="clear" w:color="auto" w:fill="auto"/>
            <w:vAlign w:val="center"/>
          </w:tcPr>
          <w:p w14:paraId="68528786"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41261FA8" w14:textId="77777777" w:rsidR="00A353D3" w:rsidRPr="00A353D3" w:rsidRDefault="00A353D3" w:rsidP="00A353D3">
            <w:pPr>
              <w:rPr>
                <w:rFonts w:asciiTheme="minorHAnsi" w:hAnsiTheme="minorHAnsi" w:cstheme="minorHAnsi"/>
              </w:rPr>
            </w:pPr>
          </w:p>
        </w:tc>
        <w:tc>
          <w:tcPr>
            <w:tcW w:w="357" w:type="pct"/>
            <w:shd w:val="clear" w:color="auto" w:fill="auto"/>
            <w:vAlign w:val="center"/>
          </w:tcPr>
          <w:p w14:paraId="6E995329" w14:textId="77777777" w:rsidR="00A353D3" w:rsidRPr="00A353D3" w:rsidRDefault="00A353D3" w:rsidP="00A353D3">
            <w:pPr>
              <w:rPr>
                <w:rFonts w:asciiTheme="minorHAnsi" w:hAnsiTheme="minorHAnsi" w:cstheme="minorHAnsi"/>
              </w:rPr>
            </w:pPr>
          </w:p>
        </w:tc>
        <w:tc>
          <w:tcPr>
            <w:tcW w:w="294" w:type="pct"/>
            <w:shd w:val="clear" w:color="auto" w:fill="auto"/>
            <w:vAlign w:val="center"/>
          </w:tcPr>
          <w:p w14:paraId="0B1831A7" w14:textId="77777777" w:rsidR="00A353D3" w:rsidRPr="00A353D3" w:rsidRDefault="00A353D3" w:rsidP="00A353D3">
            <w:pPr>
              <w:rPr>
                <w:rFonts w:asciiTheme="minorHAnsi" w:hAnsiTheme="minorHAnsi" w:cstheme="minorHAnsi"/>
              </w:rPr>
            </w:pPr>
          </w:p>
        </w:tc>
        <w:tc>
          <w:tcPr>
            <w:tcW w:w="344" w:type="pct"/>
            <w:shd w:val="clear" w:color="auto" w:fill="auto"/>
            <w:vAlign w:val="center"/>
          </w:tcPr>
          <w:p w14:paraId="3A357A8E" w14:textId="77777777" w:rsidR="00A353D3" w:rsidRPr="00A353D3" w:rsidRDefault="00A353D3" w:rsidP="00A353D3">
            <w:pPr>
              <w:rPr>
                <w:rFonts w:asciiTheme="minorHAnsi" w:hAnsiTheme="minorHAnsi" w:cstheme="minorHAnsi"/>
              </w:rPr>
            </w:pPr>
          </w:p>
        </w:tc>
        <w:tc>
          <w:tcPr>
            <w:tcW w:w="311" w:type="pct"/>
            <w:shd w:val="clear" w:color="auto" w:fill="auto"/>
            <w:vAlign w:val="center"/>
          </w:tcPr>
          <w:p w14:paraId="30AB7DD7"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3E077C4B" w14:textId="77777777" w:rsidR="00A353D3" w:rsidRPr="00A353D3" w:rsidRDefault="00A353D3" w:rsidP="00A353D3">
            <w:pPr>
              <w:rPr>
                <w:rFonts w:asciiTheme="minorHAnsi" w:hAnsiTheme="minorHAnsi" w:cstheme="minorHAnsi"/>
              </w:rPr>
            </w:pPr>
          </w:p>
        </w:tc>
      </w:tr>
      <w:tr w:rsidR="00BB5611" w:rsidRPr="00A353D3" w14:paraId="202EEBE1" w14:textId="77777777" w:rsidTr="00BB5611">
        <w:trPr>
          <w:cantSplit/>
          <w:trHeight w:val="240"/>
        </w:trPr>
        <w:tc>
          <w:tcPr>
            <w:tcW w:w="162" w:type="pct"/>
            <w:vMerge/>
            <w:shd w:val="clear" w:color="auto" w:fill="auto"/>
          </w:tcPr>
          <w:p w14:paraId="44FA30EA" w14:textId="77777777" w:rsidR="00A353D3" w:rsidRPr="00A353D3" w:rsidRDefault="00A353D3" w:rsidP="00BB5611">
            <w:pPr>
              <w:jc w:val="center"/>
              <w:rPr>
                <w:rFonts w:asciiTheme="minorHAnsi" w:hAnsiTheme="minorHAnsi" w:cstheme="minorHAnsi"/>
              </w:rPr>
            </w:pPr>
          </w:p>
        </w:tc>
        <w:tc>
          <w:tcPr>
            <w:tcW w:w="1678" w:type="pct"/>
            <w:vMerge/>
            <w:shd w:val="clear" w:color="auto" w:fill="auto"/>
          </w:tcPr>
          <w:p w14:paraId="4D3355FA" w14:textId="77777777" w:rsidR="00A353D3" w:rsidRPr="00A353D3" w:rsidRDefault="00A353D3" w:rsidP="00A353D3">
            <w:pPr>
              <w:rPr>
                <w:rFonts w:asciiTheme="minorHAnsi" w:hAnsiTheme="minorHAnsi" w:cstheme="minorHAnsi"/>
              </w:rPr>
            </w:pPr>
          </w:p>
        </w:tc>
        <w:tc>
          <w:tcPr>
            <w:tcW w:w="441" w:type="pct"/>
            <w:shd w:val="clear" w:color="auto" w:fill="auto"/>
            <w:vAlign w:val="center"/>
          </w:tcPr>
          <w:p w14:paraId="457630E9"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10</w:t>
            </w:r>
          </w:p>
        </w:tc>
        <w:tc>
          <w:tcPr>
            <w:tcW w:w="386" w:type="pct"/>
            <w:shd w:val="clear" w:color="auto" w:fill="auto"/>
            <w:vAlign w:val="center"/>
          </w:tcPr>
          <w:p w14:paraId="623F335C"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poj. 750 ml</w:t>
            </w:r>
          </w:p>
        </w:tc>
        <w:tc>
          <w:tcPr>
            <w:tcW w:w="356" w:type="pct"/>
            <w:shd w:val="clear" w:color="auto" w:fill="auto"/>
            <w:vAlign w:val="center"/>
          </w:tcPr>
          <w:p w14:paraId="2DA22CA9"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419819E0" w14:textId="77777777" w:rsidR="00A353D3" w:rsidRPr="00A353D3" w:rsidRDefault="00A353D3" w:rsidP="00A353D3">
            <w:pPr>
              <w:rPr>
                <w:rFonts w:asciiTheme="minorHAnsi" w:hAnsiTheme="minorHAnsi" w:cstheme="minorHAnsi"/>
              </w:rPr>
            </w:pPr>
          </w:p>
        </w:tc>
        <w:tc>
          <w:tcPr>
            <w:tcW w:w="357" w:type="pct"/>
            <w:shd w:val="clear" w:color="auto" w:fill="auto"/>
            <w:vAlign w:val="center"/>
          </w:tcPr>
          <w:p w14:paraId="03256EFC" w14:textId="77777777" w:rsidR="00A353D3" w:rsidRPr="00A353D3" w:rsidRDefault="00A353D3" w:rsidP="00A353D3">
            <w:pPr>
              <w:rPr>
                <w:rFonts w:asciiTheme="minorHAnsi" w:hAnsiTheme="minorHAnsi" w:cstheme="minorHAnsi"/>
              </w:rPr>
            </w:pPr>
          </w:p>
        </w:tc>
        <w:tc>
          <w:tcPr>
            <w:tcW w:w="294" w:type="pct"/>
            <w:shd w:val="clear" w:color="auto" w:fill="auto"/>
            <w:vAlign w:val="center"/>
          </w:tcPr>
          <w:p w14:paraId="4E1F6D66" w14:textId="77777777" w:rsidR="00A353D3" w:rsidRPr="00A353D3" w:rsidRDefault="00A353D3" w:rsidP="00A353D3">
            <w:pPr>
              <w:rPr>
                <w:rFonts w:asciiTheme="minorHAnsi" w:hAnsiTheme="minorHAnsi" w:cstheme="minorHAnsi"/>
              </w:rPr>
            </w:pPr>
          </w:p>
        </w:tc>
        <w:tc>
          <w:tcPr>
            <w:tcW w:w="344" w:type="pct"/>
            <w:shd w:val="clear" w:color="auto" w:fill="auto"/>
            <w:vAlign w:val="center"/>
          </w:tcPr>
          <w:p w14:paraId="26B4B036" w14:textId="77777777" w:rsidR="00A353D3" w:rsidRPr="00A353D3" w:rsidRDefault="00A353D3" w:rsidP="00A353D3">
            <w:pPr>
              <w:rPr>
                <w:rFonts w:asciiTheme="minorHAnsi" w:hAnsiTheme="minorHAnsi" w:cstheme="minorHAnsi"/>
              </w:rPr>
            </w:pPr>
          </w:p>
        </w:tc>
        <w:tc>
          <w:tcPr>
            <w:tcW w:w="311" w:type="pct"/>
            <w:shd w:val="clear" w:color="auto" w:fill="auto"/>
            <w:vAlign w:val="center"/>
          </w:tcPr>
          <w:p w14:paraId="7CD8BD0A"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21D91608" w14:textId="77777777" w:rsidR="00A353D3" w:rsidRPr="00A353D3" w:rsidRDefault="00A353D3" w:rsidP="00A353D3">
            <w:pPr>
              <w:rPr>
                <w:rFonts w:asciiTheme="minorHAnsi" w:hAnsiTheme="minorHAnsi" w:cstheme="minorHAnsi"/>
              </w:rPr>
            </w:pPr>
          </w:p>
        </w:tc>
      </w:tr>
      <w:tr w:rsidR="00BB5611" w:rsidRPr="00A353D3" w14:paraId="40DEC446" w14:textId="77777777" w:rsidTr="00BB5611">
        <w:trPr>
          <w:cantSplit/>
          <w:trHeight w:val="129"/>
        </w:trPr>
        <w:tc>
          <w:tcPr>
            <w:tcW w:w="162" w:type="pct"/>
            <w:shd w:val="clear" w:color="auto" w:fill="auto"/>
          </w:tcPr>
          <w:p w14:paraId="431BC857" w14:textId="18D66193" w:rsidR="00A353D3" w:rsidRPr="00A353D3" w:rsidRDefault="00C22458" w:rsidP="00BB5611">
            <w:pPr>
              <w:jc w:val="center"/>
              <w:rPr>
                <w:rFonts w:asciiTheme="minorHAnsi" w:hAnsiTheme="minorHAnsi" w:cstheme="minorHAnsi"/>
              </w:rPr>
            </w:pPr>
            <w:r>
              <w:rPr>
                <w:rFonts w:asciiTheme="minorHAnsi" w:hAnsiTheme="minorHAnsi" w:cstheme="minorHAnsi"/>
              </w:rPr>
              <w:t>5</w:t>
            </w:r>
            <w:r w:rsidR="00A353D3" w:rsidRPr="00A353D3">
              <w:rPr>
                <w:rFonts w:asciiTheme="minorHAnsi" w:hAnsiTheme="minorHAnsi" w:cstheme="minorHAnsi"/>
              </w:rPr>
              <w:t>.</w:t>
            </w:r>
          </w:p>
        </w:tc>
        <w:tc>
          <w:tcPr>
            <w:tcW w:w="1678" w:type="pct"/>
            <w:shd w:val="clear" w:color="auto" w:fill="auto"/>
          </w:tcPr>
          <w:p w14:paraId="1BE194E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Łącznik Y</w:t>
            </w:r>
          </w:p>
        </w:tc>
        <w:tc>
          <w:tcPr>
            <w:tcW w:w="441" w:type="pct"/>
            <w:shd w:val="clear" w:color="auto" w:fill="auto"/>
            <w:vAlign w:val="center"/>
          </w:tcPr>
          <w:p w14:paraId="381995CB"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10</w:t>
            </w:r>
          </w:p>
        </w:tc>
        <w:tc>
          <w:tcPr>
            <w:tcW w:w="386" w:type="pct"/>
            <w:shd w:val="clear" w:color="auto" w:fill="auto"/>
            <w:vAlign w:val="center"/>
          </w:tcPr>
          <w:p w14:paraId="4894519B" w14:textId="77777777" w:rsidR="00A353D3" w:rsidRPr="00A353D3" w:rsidRDefault="003A51F5" w:rsidP="00BB5611">
            <w:pPr>
              <w:jc w:val="center"/>
              <w:rPr>
                <w:rFonts w:asciiTheme="minorHAnsi" w:hAnsiTheme="minorHAnsi" w:cstheme="minorHAnsi"/>
              </w:rPr>
            </w:pPr>
            <w:r>
              <w:rPr>
                <w:rFonts w:asciiTheme="minorHAnsi" w:hAnsiTheme="minorHAnsi" w:cstheme="minorHAnsi"/>
              </w:rPr>
              <w:t>-</w:t>
            </w:r>
          </w:p>
        </w:tc>
        <w:tc>
          <w:tcPr>
            <w:tcW w:w="356" w:type="pct"/>
            <w:shd w:val="clear" w:color="auto" w:fill="auto"/>
            <w:vAlign w:val="center"/>
          </w:tcPr>
          <w:p w14:paraId="7D0B7E5F"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3CFC0543" w14:textId="77777777" w:rsidR="00A353D3" w:rsidRPr="00A353D3" w:rsidRDefault="00A353D3" w:rsidP="00A353D3">
            <w:pPr>
              <w:rPr>
                <w:rFonts w:asciiTheme="minorHAnsi" w:hAnsiTheme="minorHAnsi" w:cstheme="minorHAnsi"/>
              </w:rPr>
            </w:pPr>
          </w:p>
        </w:tc>
        <w:tc>
          <w:tcPr>
            <w:tcW w:w="357" w:type="pct"/>
            <w:shd w:val="clear" w:color="auto" w:fill="auto"/>
            <w:vAlign w:val="center"/>
          </w:tcPr>
          <w:p w14:paraId="2B62B3D5" w14:textId="77777777" w:rsidR="00A353D3" w:rsidRPr="00A353D3" w:rsidRDefault="00A353D3" w:rsidP="00A353D3">
            <w:pPr>
              <w:rPr>
                <w:rFonts w:asciiTheme="minorHAnsi" w:hAnsiTheme="minorHAnsi" w:cstheme="minorHAnsi"/>
              </w:rPr>
            </w:pPr>
          </w:p>
        </w:tc>
        <w:tc>
          <w:tcPr>
            <w:tcW w:w="294" w:type="pct"/>
            <w:shd w:val="clear" w:color="auto" w:fill="auto"/>
            <w:vAlign w:val="center"/>
          </w:tcPr>
          <w:p w14:paraId="0499B9B7" w14:textId="77777777" w:rsidR="00A353D3" w:rsidRPr="00A353D3" w:rsidRDefault="00A353D3" w:rsidP="00A353D3">
            <w:pPr>
              <w:rPr>
                <w:rFonts w:asciiTheme="minorHAnsi" w:hAnsiTheme="minorHAnsi" w:cstheme="minorHAnsi"/>
              </w:rPr>
            </w:pPr>
          </w:p>
        </w:tc>
        <w:tc>
          <w:tcPr>
            <w:tcW w:w="344" w:type="pct"/>
            <w:shd w:val="clear" w:color="auto" w:fill="auto"/>
            <w:vAlign w:val="center"/>
          </w:tcPr>
          <w:p w14:paraId="187651F6" w14:textId="77777777" w:rsidR="00A353D3" w:rsidRPr="00A353D3" w:rsidRDefault="00A353D3" w:rsidP="00A353D3">
            <w:pPr>
              <w:rPr>
                <w:rFonts w:asciiTheme="minorHAnsi" w:hAnsiTheme="minorHAnsi" w:cstheme="minorHAnsi"/>
              </w:rPr>
            </w:pPr>
          </w:p>
        </w:tc>
        <w:tc>
          <w:tcPr>
            <w:tcW w:w="311" w:type="pct"/>
            <w:shd w:val="clear" w:color="auto" w:fill="auto"/>
            <w:vAlign w:val="center"/>
          </w:tcPr>
          <w:p w14:paraId="0E3311DA"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5840969C" w14:textId="77777777" w:rsidR="00A353D3" w:rsidRPr="00A353D3" w:rsidRDefault="00A353D3" w:rsidP="00A353D3">
            <w:pPr>
              <w:rPr>
                <w:rFonts w:asciiTheme="minorHAnsi" w:hAnsiTheme="minorHAnsi" w:cstheme="minorHAnsi"/>
              </w:rPr>
            </w:pPr>
          </w:p>
        </w:tc>
      </w:tr>
      <w:tr w:rsidR="00BB5611" w:rsidRPr="00A353D3" w14:paraId="153B50D2" w14:textId="77777777" w:rsidTr="00BB5611">
        <w:trPr>
          <w:cantSplit/>
          <w:trHeight w:val="180"/>
        </w:trPr>
        <w:tc>
          <w:tcPr>
            <w:tcW w:w="162" w:type="pct"/>
            <w:shd w:val="clear" w:color="auto" w:fill="auto"/>
          </w:tcPr>
          <w:p w14:paraId="3D1C96F5" w14:textId="446E17DE" w:rsidR="00A353D3" w:rsidRPr="00A353D3" w:rsidRDefault="00C22458" w:rsidP="00BB5611">
            <w:pPr>
              <w:jc w:val="center"/>
              <w:rPr>
                <w:rFonts w:asciiTheme="minorHAnsi" w:hAnsiTheme="minorHAnsi" w:cstheme="minorHAnsi"/>
              </w:rPr>
            </w:pPr>
            <w:r>
              <w:rPr>
                <w:rFonts w:asciiTheme="minorHAnsi" w:hAnsiTheme="minorHAnsi" w:cstheme="minorHAnsi"/>
              </w:rPr>
              <w:t>6</w:t>
            </w:r>
            <w:r w:rsidR="00A353D3" w:rsidRPr="00A353D3">
              <w:rPr>
                <w:rFonts w:asciiTheme="minorHAnsi" w:hAnsiTheme="minorHAnsi" w:cstheme="minorHAnsi"/>
              </w:rPr>
              <w:t>.</w:t>
            </w:r>
          </w:p>
        </w:tc>
        <w:tc>
          <w:tcPr>
            <w:tcW w:w="1678" w:type="pct"/>
            <w:shd w:val="clear" w:color="auto" w:fill="auto"/>
          </w:tcPr>
          <w:p w14:paraId="0CD8139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Dren Soft Port</w:t>
            </w:r>
          </w:p>
        </w:tc>
        <w:tc>
          <w:tcPr>
            <w:tcW w:w="441" w:type="pct"/>
            <w:shd w:val="clear" w:color="auto" w:fill="auto"/>
            <w:vAlign w:val="center"/>
          </w:tcPr>
          <w:p w14:paraId="58735DFE"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10</w:t>
            </w:r>
          </w:p>
        </w:tc>
        <w:tc>
          <w:tcPr>
            <w:tcW w:w="386" w:type="pct"/>
            <w:shd w:val="clear" w:color="auto" w:fill="auto"/>
            <w:vAlign w:val="center"/>
          </w:tcPr>
          <w:p w14:paraId="5CE9BB94" w14:textId="77777777" w:rsidR="00A353D3" w:rsidRPr="00A353D3" w:rsidRDefault="003A51F5" w:rsidP="00BB5611">
            <w:pPr>
              <w:jc w:val="center"/>
              <w:rPr>
                <w:rFonts w:asciiTheme="minorHAnsi" w:hAnsiTheme="minorHAnsi" w:cstheme="minorHAnsi"/>
              </w:rPr>
            </w:pPr>
            <w:r>
              <w:rPr>
                <w:rFonts w:asciiTheme="minorHAnsi" w:hAnsiTheme="minorHAnsi" w:cstheme="minorHAnsi"/>
              </w:rPr>
              <w:t>-</w:t>
            </w:r>
          </w:p>
        </w:tc>
        <w:tc>
          <w:tcPr>
            <w:tcW w:w="356" w:type="pct"/>
            <w:shd w:val="clear" w:color="auto" w:fill="auto"/>
            <w:vAlign w:val="center"/>
          </w:tcPr>
          <w:p w14:paraId="0DCE0299"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3346554A" w14:textId="77777777" w:rsidR="00A353D3" w:rsidRPr="00A353D3" w:rsidRDefault="00A353D3" w:rsidP="00A353D3">
            <w:pPr>
              <w:rPr>
                <w:rFonts w:asciiTheme="minorHAnsi" w:hAnsiTheme="minorHAnsi" w:cstheme="minorHAnsi"/>
              </w:rPr>
            </w:pPr>
          </w:p>
        </w:tc>
        <w:tc>
          <w:tcPr>
            <w:tcW w:w="357" w:type="pct"/>
            <w:shd w:val="clear" w:color="auto" w:fill="auto"/>
            <w:vAlign w:val="center"/>
          </w:tcPr>
          <w:p w14:paraId="2C42CA15" w14:textId="77777777" w:rsidR="00A353D3" w:rsidRPr="00A353D3" w:rsidRDefault="00A353D3" w:rsidP="00A353D3">
            <w:pPr>
              <w:rPr>
                <w:rFonts w:asciiTheme="minorHAnsi" w:hAnsiTheme="minorHAnsi" w:cstheme="minorHAnsi"/>
              </w:rPr>
            </w:pPr>
          </w:p>
        </w:tc>
        <w:tc>
          <w:tcPr>
            <w:tcW w:w="294" w:type="pct"/>
            <w:shd w:val="clear" w:color="auto" w:fill="auto"/>
            <w:vAlign w:val="center"/>
          </w:tcPr>
          <w:p w14:paraId="194F4513" w14:textId="77777777" w:rsidR="00A353D3" w:rsidRPr="00A353D3" w:rsidRDefault="00A353D3" w:rsidP="00A353D3">
            <w:pPr>
              <w:rPr>
                <w:rFonts w:asciiTheme="minorHAnsi" w:hAnsiTheme="minorHAnsi" w:cstheme="minorHAnsi"/>
              </w:rPr>
            </w:pPr>
          </w:p>
        </w:tc>
        <w:tc>
          <w:tcPr>
            <w:tcW w:w="344" w:type="pct"/>
            <w:shd w:val="clear" w:color="auto" w:fill="auto"/>
            <w:vAlign w:val="center"/>
          </w:tcPr>
          <w:p w14:paraId="11199B49" w14:textId="77777777" w:rsidR="00A353D3" w:rsidRPr="00A353D3" w:rsidRDefault="00A353D3" w:rsidP="00A353D3">
            <w:pPr>
              <w:rPr>
                <w:rFonts w:asciiTheme="minorHAnsi" w:hAnsiTheme="minorHAnsi" w:cstheme="minorHAnsi"/>
              </w:rPr>
            </w:pPr>
          </w:p>
        </w:tc>
        <w:tc>
          <w:tcPr>
            <w:tcW w:w="311" w:type="pct"/>
            <w:shd w:val="clear" w:color="auto" w:fill="auto"/>
            <w:vAlign w:val="center"/>
          </w:tcPr>
          <w:p w14:paraId="1E66E789"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6CCD2618" w14:textId="77777777" w:rsidR="00A353D3" w:rsidRPr="00A353D3" w:rsidRDefault="00A353D3" w:rsidP="00A353D3">
            <w:pPr>
              <w:rPr>
                <w:rFonts w:asciiTheme="minorHAnsi" w:hAnsiTheme="minorHAnsi" w:cstheme="minorHAnsi"/>
              </w:rPr>
            </w:pPr>
          </w:p>
        </w:tc>
      </w:tr>
      <w:tr w:rsidR="00BB5611" w:rsidRPr="00A353D3" w14:paraId="3979CBAD" w14:textId="77777777" w:rsidTr="00BB5611">
        <w:trPr>
          <w:cantSplit/>
          <w:trHeight w:val="330"/>
        </w:trPr>
        <w:tc>
          <w:tcPr>
            <w:tcW w:w="162" w:type="pct"/>
            <w:shd w:val="clear" w:color="auto" w:fill="auto"/>
          </w:tcPr>
          <w:p w14:paraId="1F98438F" w14:textId="7B471E88" w:rsidR="00A353D3" w:rsidRPr="00A353D3" w:rsidRDefault="00C22458" w:rsidP="00BB5611">
            <w:pPr>
              <w:jc w:val="center"/>
              <w:rPr>
                <w:rFonts w:asciiTheme="minorHAnsi" w:hAnsiTheme="minorHAnsi" w:cstheme="minorHAnsi"/>
              </w:rPr>
            </w:pPr>
            <w:r>
              <w:rPr>
                <w:rFonts w:asciiTheme="minorHAnsi" w:hAnsiTheme="minorHAnsi" w:cstheme="minorHAnsi"/>
              </w:rPr>
              <w:lastRenderedPageBreak/>
              <w:t>7</w:t>
            </w:r>
            <w:r w:rsidR="00A353D3" w:rsidRPr="00A353D3">
              <w:rPr>
                <w:rFonts w:asciiTheme="minorHAnsi" w:hAnsiTheme="minorHAnsi" w:cstheme="minorHAnsi"/>
              </w:rPr>
              <w:t>.</w:t>
            </w:r>
          </w:p>
        </w:tc>
        <w:tc>
          <w:tcPr>
            <w:tcW w:w="1678" w:type="pct"/>
            <w:shd w:val="clear" w:color="auto" w:fill="auto"/>
          </w:tcPr>
          <w:p w14:paraId="2F64926D" w14:textId="6E2B248F" w:rsidR="00A353D3" w:rsidRPr="00A353D3" w:rsidRDefault="00A353D3" w:rsidP="00A353D3">
            <w:pPr>
              <w:rPr>
                <w:rFonts w:asciiTheme="minorHAnsi" w:hAnsiTheme="minorHAnsi" w:cstheme="minorHAnsi"/>
              </w:rPr>
            </w:pPr>
            <w:r w:rsidRPr="00A353D3">
              <w:rPr>
                <w:rFonts w:asciiTheme="minorHAnsi" w:hAnsiTheme="minorHAnsi" w:cstheme="minorHAnsi"/>
              </w:rPr>
              <w:t>Opatrunek żelowy stosowany przy nieszczelnościach oraz poprawiający przylepność opatrunków w trudnych do opatrzenia częściach ciała, stosowany przy podciśnieniowej terapii ran, sterylny</w:t>
            </w:r>
            <w:r w:rsidR="00885902">
              <w:rPr>
                <w:rFonts w:asciiTheme="minorHAnsi" w:hAnsiTheme="minorHAnsi" w:cstheme="minorHAnsi"/>
              </w:rPr>
              <w:t>.</w:t>
            </w:r>
          </w:p>
        </w:tc>
        <w:tc>
          <w:tcPr>
            <w:tcW w:w="441" w:type="pct"/>
            <w:shd w:val="clear" w:color="auto" w:fill="auto"/>
            <w:vAlign w:val="center"/>
          </w:tcPr>
          <w:p w14:paraId="40523265"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20</w:t>
            </w:r>
          </w:p>
        </w:tc>
        <w:tc>
          <w:tcPr>
            <w:tcW w:w="386" w:type="pct"/>
            <w:shd w:val="clear" w:color="auto" w:fill="auto"/>
            <w:vAlign w:val="center"/>
          </w:tcPr>
          <w:p w14:paraId="2C641B84" w14:textId="77777777" w:rsidR="00A353D3" w:rsidRPr="00A353D3" w:rsidRDefault="003A51F5" w:rsidP="00BB5611">
            <w:pPr>
              <w:jc w:val="center"/>
              <w:rPr>
                <w:rFonts w:asciiTheme="minorHAnsi" w:hAnsiTheme="minorHAnsi" w:cstheme="minorHAnsi"/>
              </w:rPr>
            </w:pPr>
            <w:r>
              <w:rPr>
                <w:rFonts w:asciiTheme="minorHAnsi" w:hAnsiTheme="minorHAnsi" w:cstheme="minorHAnsi"/>
              </w:rPr>
              <w:t>-</w:t>
            </w:r>
          </w:p>
        </w:tc>
        <w:tc>
          <w:tcPr>
            <w:tcW w:w="356" w:type="pct"/>
            <w:shd w:val="clear" w:color="auto" w:fill="auto"/>
            <w:vAlign w:val="center"/>
          </w:tcPr>
          <w:p w14:paraId="17807417"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35F267BB" w14:textId="77777777" w:rsidR="00A353D3" w:rsidRPr="00A353D3" w:rsidRDefault="00A353D3" w:rsidP="00A353D3">
            <w:pPr>
              <w:rPr>
                <w:rFonts w:asciiTheme="minorHAnsi" w:hAnsiTheme="minorHAnsi" w:cstheme="minorHAnsi"/>
              </w:rPr>
            </w:pPr>
          </w:p>
        </w:tc>
        <w:tc>
          <w:tcPr>
            <w:tcW w:w="357" w:type="pct"/>
            <w:shd w:val="clear" w:color="auto" w:fill="auto"/>
            <w:vAlign w:val="center"/>
          </w:tcPr>
          <w:p w14:paraId="2F822E73" w14:textId="77777777" w:rsidR="00A353D3" w:rsidRPr="00A353D3" w:rsidRDefault="00A353D3" w:rsidP="00A353D3">
            <w:pPr>
              <w:rPr>
                <w:rFonts w:asciiTheme="minorHAnsi" w:hAnsiTheme="minorHAnsi" w:cstheme="minorHAnsi"/>
              </w:rPr>
            </w:pPr>
          </w:p>
        </w:tc>
        <w:tc>
          <w:tcPr>
            <w:tcW w:w="294" w:type="pct"/>
            <w:shd w:val="clear" w:color="auto" w:fill="auto"/>
            <w:vAlign w:val="center"/>
          </w:tcPr>
          <w:p w14:paraId="303CD07D" w14:textId="77777777" w:rsidR="00A353D3" w:rsidRPr="00A353D3" w:rsidRDefault="00A353D3" w:rsidP="00A353D3">
            <w:pPr>
              <w:rPr>
                <w:rFonts w:asciiTheme="minorHAnsi" w:hAnsiTheme="minorHAnsi" w:cstheme="minorHAnsi"/>
              </w:rPr>
            </w:pPr>
          </w:p>
        </w:tc>
        <w:tc>
          <w:tcPr>
            <w:tcW w:w="344" w:type="pct"/>
            <w:shd w:val="clear" w:color="auto" w:fill="auto"/>
            <w:vAlign w:val="center"/>
          </w:tcPr>
          <w:p w14:paraId="281715AA" w14:textId="77777777" w:rsidR="00A353D3" w:rsidRPr="00A353D3" w:rsidRDefault="00A353D3" w:rsidP="00A353D3">
            <w:pPr>
              <w:rPr>
                <w:rFonts w:asciiTheme="minorHAnsi" w:hAnsiTheme="minorHAnsi" w:cstheme="minorHAnsi"/>
              </w:rPr>
            </w:pPr>
          </w:p>
        </w:tc>
        <w:tc>
          <w:tcPr>
            <w:tcW w:w="311" w:type="pct"/>
            <w:shd w:val="clear" w:color="auto" w:fill="auto"/>
            <w:vAlign w:val="center"/>
          </w:tcPr>
          <w:p w14:paraId="18A6F4D3"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580B02DD" w14:textId="77777777" w:rsidR="00A353D3" w:rsidRPr="00A353D3" w:rsidRDefault="00A353D3" w:rsidP="00A353D3">
            <w:pPr>
              <w:rPr>
                <w:rFonts w:asciiTheme="minorHAnsi" w:hAnsiTheme="minorHAnsi" w:cstheme="minorHAnsi"/>
              </w:rPr>
            </w:pPr>
          </w:p>
        </w:tc>
      </w:tr>
      <w:tr w:rsidR="00BB5611" w:rsidRPr="00A353D3" w14:paraId="26B3620B" w14:textId="77777777" w:rsidTr="00BB5611">
        <w:trPr>
          <w:cantSplit/>
          <w:trHeight w:val="316"/>
        </w:trPr>
        <w:tc>
          <w:tcPr>
            <w:tcW w:w="3787" w:type="pct"/>
            <w:gridSpan w:val="7"/>
            <w:shd w:val="clear" w:color="auto" w:fill="auto"/>
          </w:tcPr>
          <w:p w14:paraId="10877B33"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WARTOŚĆ GLOBALNA</w:t>
            </w:r>
          </w:p>
        </w:tc>
        <w:tc>
          <w:tcPr>
            <w:tcW w:w="294" w:type="pct"/>
            <w:shd w:val="clear" w:color="auto" w:fill="auto"/>
          </w:tcPr>
          <w:p w14:paraId="388E14B7" w14:textId="77777777" w:rsidR="00A353D3" w:rsidRPr="00A353D3" w:rsidRDefault="00A353D3" w:rsidP="00BB5611">
            <w:pPr>
              <w:jc w:val="right"/>
              <w:rPr>
                <w:rFonts w:asciiTheme="minorHAnsi" w:hAnsiTheme="minorHAnsi" w:cstheme="minorHAnsi"/>
              </w:rPr>
            </w:pPr>
            <w:r w:rsidRPr="00A353D3">
              <w:rPr>
                <w:rFonts w:asciiTheme="minorHAnsi" w:hAnsiTheme="minorHAnsi" w:cstheme="minorHAnsi"/>
              </w:rPr>
              <w:t>NETTO:</w:t>
            </w:r>
          </w:p>
        </w:tc>
        <w:tc>
          <w:tcPr>
            <w:tcW w:w="344" w:type="pct"/>
            <w:shd w:val="clear" w:color="auto" w:fill="auto"/>
          </w:tcPr>
          <w:p w14:paraId="3DBD8B5E" w14:textId="77777777" w:rsidR="00A353D3" w:rsidRPr="00A353D3" w:rsidRDefault="00A353D3" w:rsidP="00BB5611">
            <w:pPr>
              <w:jc w:val="right"/>
              <w:rPr>
                <w:rFonts w:asciiTheme="minorHAnsi" w:hAnsiTheme="minorHAnsi" w:cstheme="minorHAnsi"/>
              </w:rPr>
            </w:pPr>
          </w:p>
        </w:tc>
        <w:tc>
          <w:tcPr>
            <w:tcW w:w="311" w:type="pct"/>
            <w:shd w:val="clear" w:color="auto" w:fill="auto"/>
          </w:tcPr>
          <w:p w14:paraId="2B987BA7" w14:textId="77777777" w:rsidR="00A353D3" w:rsidRPr="00A353D3" w:rsidRDefault="00A353D3" w:rsidP="00BB5611">
            <w:pPr>
              <w:jc w:val="right"/>
              <w:rPr>
                <w:rFonts w:asciiTheme="minorHAnsi" w:hAnsiTheme="minorHAnsi" w:cstheme="minorHAnsi"/>
              </w:rPr>
            </w:pPr>
            <w:r w:rsidRPr="00A353D3">
              <w:rPr>
                <w:rFonts w:asciiTheme="minorHAnsi" w:hAnsiTheme="minorHAnsi" w:cstheme="minorHAnsi"/>
              </w:rPr>
              <w:t>BRUTTO:</w:t>
            </w:r>
          </w:p>
        </w:tc>
        <w:tc>
          <w:tcPr>
            <w:tcW w:w="264" w:type="pct"/>
            <w:shd w:val="clear" w:color="auto" w:fill="auto"/>
          </w:tcPr>
          <w:p w14:paraId="13CC7BBB" w14:textId="77777777" w:rsidR="00A353D3" w:rsidRPr="00A353D3" w:rsidRDefault="00A353D3" w:rsidP="00A353D3">
            <w:pPr>
              <w:rPr>
                <w:rFonts w:asciiTheme="minorHAnsi" w:hAnsiTheme="minorHAnsi" w:cstheme="minorHAnsi"/>
              </w:rPr>
            </w:pPr>
          </w:p>
        </w:tc>
      </w:tr>
    </w:tbl>
    <w:p w14:paraId="4AC500CF" w14:textId="77777777" w:rsidR="00A353D3" w:rsidRPr="00A353D3" w:rsidRDefault="00A353D3" w:rsidP="00A353D3">
      <w:pPr>
        <w:rPr>
          <w:rFonts w:asciiTheme="minorHAnsi" w:hAnsiTheme="minorHAnsi" w:cstheme="minorHAnsi"/>
        </w:rPr>
      </w:pPr>
    </w:p>
    <w:p w14:paraId="02BCE39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2374AC6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E07490F" w14:textId="77777777" w:rsidR="00A353D3" w:rsidRPr="00A353D3" w:rsidRDefault="00A353D3" w:rsidP="00BB5611">
      <w:pPr>
        <w:jc w:val="right"/>
        <w:rPr>
          <w:rFonts w:asciiTheme="minorHAnsi" w:hAnsiTheme="minorHAnsi" w:cstheme="minorHAnsi"/>
        </w:rPr>
      </w:pPr>
      <w:r w:rsidRPr="00A353D3">
        <w:rPr>
          <w:rFonts w:asciiTheme="minorHAnsi" w:hAnsiTheme="minorHAnsi" w:cstheme="minorHAnsi"/>
        </w:rPr>
        <w:lastRenderedPageBreak/>
        <w:t>Załącznik nr 2 do SWZ</w:t>
      </w:r>
    </w:p>
    <w:p w14:paraId="088A9A2C"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FORMULARZ CENOWY</w:t>
      </w:r>
    </w:p>
    <w:p w14:paraId="484935AB" w14:textId="1A7A8638" w:rsidR="00A353D3" w:rsidRPr="00A353D3" w:rsidRDefault="00A353D3" w:rsidP="00A353D3">
      <w:pPr>
        <w:rPr>
          <w:rFonts w:asciiTheme="minorHAnsi" w:hAnsiTheme="minorHAnsi" w:cstheme="minorHAnsi"/>
        </w:rPr>
      </w:pPr>
      <w:r w:rsidRPr="00A353D3">
        <w:rPr>
          <w:rFonts w:asciiTheme="minorHAnsi" w:hAnsiTheme="minorHAnsi" w:cstheme="minorHAnsi"/>
        </w:rPr>
        <w:t>PAKIET 109 -</w:t>
      </w:r>
      <w:r w:rsidR="004F4653">
        <w:rPr>
          <w:rFonts w:asciiTheme="minorHAnsi" w:hAnsiTheme="minorHAnsi" w:cstheme="minorHAnsi"/>
        </w:rPr>
        <w:t xml:space="preserve"> </w:t>
      </w:r>
      <w:r w:rsidRPr="00A353D3">
        <w:rPr>
          <w:rFonts w:asciiTheme="minorHAnsi" w:hAnsiTheme="minorHAnsi" w:cstheme="minorHAnsi"/>
        </w:rPr>
        <w:t xml:space="preserve">Akcesoria do respiratora Care Scape R860      </w:t>
      </w:r>
    </w:p>
    <w:tbl>
      <w:tblPr>
        <w:tblW w:w="5201"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4"/>
        <w:gridCol w:w="5854"/>
        <w:gridCol w:w="828"/>
        <w:gridCol w:w="1583"/>
        <w:gridCol w:w="1247"/>
        <w:gridCol w:w="1098"/>
        <w:gridCol w:w="1177"/>
        <w:gridCol w:w="1028"/>
        <w:gridCol w:w="898"/>
        <w:gridCol w:w="949"/>
      </w:tblGrid>
      <w:tr w:rsidR="00B63CD5" w:rsidRPr="00A353D3" w14:paraId="21DFE489" w14:textId="77777777" w:rsidTr="00B63CD5">
        <w:trPr>
          <w:trHeight w:val="1072"/>
        </w:trPr>
        <w:tc>
          <w:tcPr>
            <w:tcW w:w="166" w:type="pct"/>
            <w:shd w:val="clear" w:color="auto" w:fill="FFFFFF"/>
            <w:vAlign w:val="center"/>
          </w:tcPr>
          <w:p w14:paraId="3B9CB6FD"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Lp.</w:t>
            </w:r>
          </w:p>
        </w:tc>
        <w:tc>
          <w:tcPr>
            <w:tcW w:w="1930" w:type="pct"/>
            <w:shd w:val="clear" w:color="auto" w:fill="FFFFFF"/>
            <w:vAlign w:val="center"/>
          </w:tcPr>
          <w:p w14:paraId="0624E7E6" w14:textId="6BE4754B" w:rsidR="00B63CD5" w:rsidRPr="00A353D3" w:rsidRDefault="00B63CD5" w:rsidP="00BB5611">
            <w:pPr>
              <w:jc w:val="center"/>
              <w:rPr>
                <w:rFonts w:asciiTheme="minorHAnsi" w:hAnsiTheme="minorHAnsi" w:cstheme="minorHAnsi"/>
              </w:rPr>
            </w:pPr>
            <w:r w:rsidRPr="00501CCD">
              <w:rPr>
                <w:rFonts w:asciiTheme="minorHAnsi" w:hAnsiTheme="minorHAnsi" w:cstheme="minorHAnsi"/>
              </w:rPr>
              <w:t>Opis przedmiotu</w:t>
            </w:r>
          </w:p>
        </w:tc>
        <w:tc>
          <w:tcPr>
            <w:tcW w:w="273" w:type="pct"/>
            <w:shd w:val="clear" w:color="auto" w:fill="FFFFFF"/>
            <w:vAlign w:val="center"/>
          </w:tcPr>
          <w:p w14:paraId="50E109D1"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Ilość</w:t>
            </w:r>
          </w:p>
          <w:p w14:paraId="644277A8"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w szt</w:t>
            </w:r>
            <w:r>
              <w:rPr>
                <w:rFonts w:asciiTheme="minorHAnsi" w:hAnsiTheme="minorHAnsi" w:cstheme="minorHAnsi"/>
              </w:rPr>
              <w:t>.</w:t>
            </w:r>
          </w:p>
        </w:tc>
        <w:tc>
          <w:tcPr>
            <w:tcW w:w="522" w:type="pct"/>
            <w:shd w:val="clear" w:color="auto" w:fill="FFFFFF"/>
            <w:vAlign w:val="center"/>
          </w:tcPr>
          <w:p w14:paraId="32C9D8B5" w14:textId="7ACD0479" w:rsidR="00B63CD5" w:rsidRPr="00A353D3" w:rsidRDefault="00B63CD5" w:rsidP="00BB5611">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048B6216"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Producent</w:t>
            </w:r>
          </w:p>
        </w:tc>
        <w:tc>
          <w:tcPr>
            <w:tcW w:w="411" w:type="pct"/>
            <w:shd w:val="clear" w:color="auto" w:fill="FFFFFF"/>
            <w:vAlign w:val="center"/>
          </w:tcPr>
          <w:p w14:paraId="723EA0A9"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Oferowana wielkość opakowania</w:t>
            </w:r>
          </w:p>
        </w:tc>
        <w:tc>
          <w:tcPr>
            <w:tcW w:w="362" w:type="pct"/>
            <w:shd w:val="clear" w:color="auto" w:fill="FFFFFF"/>
            <w:vAlign w:val="center"/>
          </w:tcPr>
          <w:p w14:paraId="67A655D9"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Ilość opakowań</w:t>
            </w:r>
          </w:p>
        </w:tc>
        <w:tc>
          <w:tcPr>
            <w:tcW w:w="388" w:type="pct"/>
            <w:shd w:val="clear" w:color="auto" w:fill="FFFFFF"/>
            <w:vAlign w:val="center"/>
          </w:tcPr>
          <w:p w14:paraId="733859BE" w14:textId="32EEE53D" w:rsidR="00B63CD5" w:rsidRPr="00A353D3" w:rsidRDefault="00B63CD5" w:rsidP="00BB5611">
            <w:pPr>
              <w:jc w:val="center"/>
              <w:rPr>
                <w:rFonts w:asciiTheme="minorHAnsi" w:hAnsiTheme="minorHAnsi" w:cstheme="minorHAnsi"/>
              </w:rPr>
            </w:pPr>
            <w:r>
              <w:rPr>
                <w:rFonts w:asciiTheme="minorHAnsi" w:hAnsiTheme="minorHAnsi" w:cstheme="minorHAnsi"/>
              </w:rPr>
              <w:t xml:space="preserve">Cena jednostk. netto </w:t>
            </w:r>
            <w:r w:rsidRPr="00A353D3">
              <w:rPr>
                <w:rFonts w:asciiTheme="minorHAnsi" w:hAnsiTheme="minorHAnsi" w:cstheme="minorHAnsi"/>
              </w:rPr>
              <w:t>za op./szt</w:t>
            </w:r>
            <w:r>
              <w:rPr>
                <w:rFonts w:asciiTheme="minorHAnsi" w:hAnsiTheme="minorHAnsi" w:cstheme="minorHAnsi"/>
              </w:rPr>
              <w:t>.</w:t>
            </w:r>
          </w:p>
        </w:tc>
        <w:tc>
          <w:tcPr>
            <w:tcW w:w="339" w:type="pct"/>
            <w:shd w:val="clear" w:color="auto" w:fill="FFFFFF"/>
            <w:vAlign w:val="center"/>
          </w:tcPr>
          <w:p w14:paraId="53D7CE26"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Wartość</w:t>
            </w:r>
          </w:p>
          <w:p w14:paraId="190C7906"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netto</w:t>
            </w:r>
          </w:p>
        </w:tc>
        <w:tc>
          <w:tcPr>
            <w:tcW w:w="296" w:type="pct"/>
            <w:shd w:val="clear" w:color="auto" w:fill="FFFFFF"/>
            <w:vAlign w:val="center"/>
          </w:tcPr>
          <w:p w14:paraId="0E8BA044"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Stawka VAT</w:t>
            </w:r>
          </w:p>
        </w:tc>
        <w:tc>
          <w:tcPr>
            <w:tcW w:w="314" w:type="pct"/>
            <w:shd w:val="clear" w:color="auto" w:fill="FFFFFF"/>
            <w:vAlign w:val="center"/>
          </w:tcPr>
          <w:p w14:paraId="1D901650"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Wartość</w:t>
            </w:r>
          </w:p>
          <w:p w14:paraId="3BB4CB16"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brutto</w:t>
            </w:r>
          </w:p>
        </w:tc>
      </w:tr>
      <w:tr w:rsidR="00B63CD5" w:rsidRPr="00A353D3" w14:paraId="4D391226" w14:textId="77777777" w:rsidTr="00B63CD5">
        <w:trPr>
          <w:trHeight w:val="50"/>
        </w:trPr>
        <w:tc>
          <w:tcPr>
            <w:tcW w:w="166" w:type="pct"/>
            <w:shd w:val="clear" w:color="auto" w:fill="FFFFFF"/>
          </w:tcPr>
          <w:p w14:paraId="254F1192"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I</w:t>
            </w:r>
          </w:p>
        </w:tc>
        <w:tc>
          <w:tcPr>
            <w:tcW w:w="1930" w:type="pct"/>
            <w:shd w:val="clear" w:color="auto" w:fill="FFFFFF"/>
          </w:tcPr>
          <w:p w14:paraId="6561D18C"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II</w:t>
            </w:r>
          </w:p>
        </w:tc>
        <w:tc>
          <w:tcPr>
            <w:tcW w:w="273" w:type="pct"/>
            <w:shd w:val="clear" w:color="auto" w:fill="FFFFFF"/>
          </w:tcPr>
          <w:p w14:paraId="74B0DAF2"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III</w:t>
            </w:r>
          </w:p>
        </w:tc>
        <w:tc>
          <w:tcPr>
            <w:tcW w:w="522" w:type="pct"/>
            <w:shd w:val="clear" w:color="auto" w:fill="FFFFFF"/>
          </w:tcPr>
          <w:p w14:paraId="21DC2EA6" w14:textId="54B29B2F" w:rsidR="00B63CD5" w:rsidRPr="00A353D3" w:rsidRDefault="00B63CD5" w:rsidP="00BB5611">
            <w:pPr>
              <w:jc w:val="center"/>
              <w:rPr>
                <w:rFonts w:asciiTheme="minorHAnsi" w:hAnsiTheme="minorHAnsi" w:cstheme="minorHAnsi"/>
              </w:rPr>
            </w:pPr>
            <w:r w:rsidRPr="00A353D3">
              <w:rPr>
                <w:rFonts w:asciiTheme="minorHAnsi" w:hAnsiTheme="minorHAnsi" w:cstheme="minorHAnsi"/>
              </w:rPr>
              <w:t>IV</w:t>
            </w:r>
          </w:p>
        </w:tc>
        <w:tc>
          <w:tcPr>
            <w:tcW w:w="411" w:type="pct"/>
            <w:shd w:val="clear" w:color="auto" w:fill="FFFFFF"/>
          </w:tcPr>
          <w:p w14:paraId="16F6504D" w14:textId="6DC2A046" w:rsidR="00B63CD5" w:rsidRPr="00A353D3" w:rsidRDefault="00B63CD5" w:rsidP="00BB5611">
            <w:pPr>
              <w:jc w:val="center"/>
              <w:rPr>
                <w:rFonts w:asciiTheme="minorHAnsi" w:hAnsiTheme="minorHAnsi" w:cstheme="minorHAnsi"/>
              </w:rPr>
            </w:pPr>
            <w:r>
              <w:rPr>
                <w:rFonts w:asciiTheme="minorHAnsi" w:hAnsiTheme="minorHAnsi" w:cstheme="minorHAnsi"/>
              </w:rPr>
              <w:t>V</w:t>
            </w:r>
          </w:p>
        </w:tc>
        <w:tc>
          <w:tcPr>
            <w:tcW w:w="362" w:type="pct"/>
            <w:shd w:val="clear" w:color="auto" w:fill="FFFFFF"/>
          </w:tcPr>
          <w:p w14:paraId="02736415" w14:textId="2959CD92" w:rsidR="00B63CD5" w:rsidRPr="00A353D3" w:rsidRDefault="00B63CD5" w:rsidP="00BB5611">
            <w:pPr>
              <w:jc w:val="center"/>
              <w:rPr>
                <w:rFonts w:asciiTheme="minorHAnsi" w:hAnsiTheme="minorHAnsi" w:cstheme="minorHAnsi"/>
              </w:rPr>
            </w:pPr>
            <w:r>
              <w:rPr>
                <w:rFonts w:asciiTheme="minorHAnsi" w:hAnsiTheme="minorHAnsi" w:cstheme="minorHAnsi"/>
              </w:rPr>
              <w:t>VI</w:t>
            </w:r>
          </w:p>
        </w:tc>
        <w:tc>
          <w:tcPr>
            <w:tcW w:w="388" w:type="pct"/>
            <w:shd w:val="clear" w:color="auto" w:fill="FFFFFF"/>
          </w:tcPr>
          <w:p w14:paraId="1FD31F65" w14:textId="537FC4B7" w:rsidR="00B63CD5" w:rsidRPr="00A353D3" w:rsidRDefault="00B63CD5" w:rsidP="00BB5611">
            <w:pPr>
              <w:jc w:val="center"/>
              <w:rPr>
                <w:rFonts w:asciiTheme="minorHAnsi" w:hAnsiTheme="minorHAnsi" w:cstheme="minorHAnsi"/>
              </w:rPr>
            </w:pPr>
            <w:r>
              <w:rPr>
                <w:rFonts w:asciiTheme="minorHAnsi" w:hAnsiTheme="minorHAnsi" w:cstheme="minorHAnsi"/>
              </w:rPr>
              <w:t>VII</w:t>
            </w:r>
          </w:p>
        </w:tc>
        <w:tc>
          <w:tcPr>
            <w:tcW w:w="339" w:type="pct"/>
            <w:shd w:val="clear" w:color="auto" w:fill="FFFFFF"/>
          </w:tcPr>
          <w:p w14:paraId="01682E27" w14:textId="1F760ED3" w:rsidR="00B63CD5" w:rsidRPr="00A353D3" w:rsidRDefault="00B63CD5" w:rsidP="00BB5611">
            <w:pPr>
              <w:jc w:val="center"/>
              <w:rPr>
                <w:rFonts w:asciiTheme="minorHAnsi" w:hAnsiTheme="minorHAnsi" w:cstheme="minorHAnsi"/>
              </w:rPr>
            </w:pPr>
            <w:r>
              <w:rPr>
                <w:rFonts w:asciiTheme="minorHAnsi" w:hAnsiTheme="minorHAnsi" w:cstheme="minorHAnsi"/>
              </w:rPr>
              <w:t>VIII</w:t>
            </w:r>
          </w:p>
        </w:tc>
        <w:tc>
          <w:tcPr>
            <w:tcW w:w="296" w:type="pct"/>
            <w:shd w:val="clear" w:color="auto" w:fill="FFFFFF"/>
          </w:tcPr>
          <w:p w14:paraId="14BF4B16" w14:textId="0F2387D3" w:rsidR="00B63CD5" w:rsidRPr="00A353D3" w:rsidRDefault="00B63CD5" w:rsidP="00BB5611">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314" w:type="pct"/>
            <w:shd w:val="clear" w:color="auto" w:fill="FFFFFF"/>
          </w:tcPr>
          <w:p w14:paraId="09B05853" w14:textId="6879A388" w:rsidR="00B63CD5" w:rsidRPr="00A353D3" w:rsidRDefault="00B63CD5" w:rsidP="00BB5611">
            <w:pPr>
              <w:jc w:val="center"/>
              <w:rPr>
                <w:rFonts w:asciiTheme="minorHAnsi" w:hAnsiTheme="minorHAnsi" w:cstheme="minorHAnsi"/>
              </w:rPr>
            </w:pPr>
            <w:r>
              <w:rPr>
                <w:rFonts w:asciiTheme="minorHAnsi" w:hAnsiTheme="minorHAnsi" w:cstheme="minorHAnsi"/>
              </w:rPr>
              <w:t>X</w:t>
            </w:r>
          </w:p>
        </w:tc>
      </w:tr>
      <w:tr w:rsidR="00B63CD5" w:rsidRPr="00A353D3" w14:paraId="5722990D" w14:textId="77777777" w:rsidTr="00B63CD5">
        <w:trPr>
          <w:cantSplit/>
          <w:trHeight w:val="327"/>
        </w:trPr>
        <w:tc>
          <w:tcPr>
            <w:tcW w:w="166" w:type="pct"/>
            <w:shd w:val="clear" w:color="auto" w:fill="FFFFFF"/>
          </w:tcPr>
          <w:p w14:paraId="217A2186"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1.</w:t>
            </w:r>
          </w:p>
        </w:tc>
        <w:tc>
          <w:tcPr>
            <w:tcW w:w="1930" w:type="pct"/>
            <w:shd w:val="clear" w:color="auto" w:fill="FFFFFF"/>
          </w:tcPr>
          <w:p w14:paraId="6564C813" w14:textId="5B8575B9" w:rsidR="00B63CD5" w:rsidRPr="00A353D3" w:rsidRDefault="00B63CD5" w:rsidP="00A353D3">
            <w:pPr>
              <w:rPr>
                <w:rFonts w:asciiTheme="minorHAnsi" w:hAnsiTheme="minorHAnsi" w:cstheme="minorHAnsi"/>
              </w:rPr>
            </w:pPr>
            <w:r>
              <w:rPr>
                <w:rFonts w:asciiTheme="minorHAnsi" w:hAnsiTheme="minorHAnsi" w:cstheme="minorHAnsi"/>
              </w:rPr>
              <w:t xml:space="preserve">Zastawka wydechowa wielorazowa </w:t>
            </w:r>
            <w:r w:rsidRPr="00A353D3">
              <w:rPr>
                <w:rFonts w:asciiTheme="minorHAnsi" w:hAnsiTheme="minorHAnsi" w:cstheme="minorHAnsi"/>
              </w:rPr>
              <w:t>z czujnikiem przepływu</w:t>
            </w:r>
            <w:r>
              <w:rPr>
                <w:rFonts w:asciiTheme="minorHAnsi" w:hAnsiTheme="minorHAnsi" w:cstheme="minorHAnsi"/>
              </w:rPr>
              <w:t>.</w:t>
            </w:r>
          </w:p>
        </w:tc>
        <w:tc>
          <w:tcPr>
            <w:tcW w:w="273" w:type="pct"/>
            <w:shd w:val="clear" w:color="auto" w:fill="FFFFFF"/>
            <w:vAlign w:val="center"/>
          </w:tcPr>
          <w:p w14:paraId="665C7C28"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20</w:t>
            </w:r>
          </w:p>
        </w:tc>
        <w:tc>
          <w:tcPr>
            <w:tcW w:w="522" w:type="pct"/>
            <w:shd w:val="clear" w:color="auto" w:fill="FFFFFF"/>
            <w:vAlign w:val="center"/>
          </w:tcPr>
          <w:p w14:paraId="6BC48D49" w14:textId="77777777" w:rsidR="00B63CD5" w:rsidRPr="00A353D3" w:rsidRDefault="00B63CD5" w:rsidP="00A353D3">
            <w:pPr>
              <w:rPr>
                <w:rFonts w:asciiTheme="minorHAnsi" w:hAnsiTheme="minorHAnsi" w:cstheme="minorHAnsi"/>
              </w:rPr>
            </w:pPr>
          </w:p>
        </w:tc>
        <w:tc>
          <w:tcPr>
            <w:tcW w:w="411" w:type="pct"/>
            <w:shd w:val="clear" w:color="auto" w:fill="FFFFFF"/>
            <w:vAlign w:val="center"/>
          </w:tcPr>
          <w:p w14:paraId="6E6D2BBE" w14:textId="77777777" w:rsidR="00B63CD5" w:rsidRPr="00A353D3" w:rsidRDefault="00B63CD5" w:rsidP="00A353D3">
            <w:pPr>
              <w:rPr>
                <w:rFonts w:asciiTheme="minorHAnsi" w:hAnsiTheme="minorHAnsi" w:cstheme="minorHAnsi"/>
              </w:rPr>
            </w:pPr>
          </w:p>
        </w:tc>
        <w:tc>
          <w:tcPr>
            <w:tcW w:w="362" w:type="pct"/>
            <w:shd w:val="clear" w:color="auto" w:fill="FFFFFF"/>
            <w:vAlign w:val="center"/>
          </w:tcPr>
          <w:p w14:paraId="6D340C89" w14:textId="77777777" w:rsidR="00B63CD5" w:rsidRPr="00A353D3" w:rsidRDefault="00B63CD5" w:rsidP="00A353D3">
            <w:pPr>
              <w:rPr>
                <w:rFonts w:asciiTheme="minorHAnsi" w:hAnsiTheme="minorHAnsi" w:cstheme="minorHAnsi"/>
              </w:rPr>
            </w:pPr>
          </w:p>
        </w:tc>
        <w:tc>
          <w:tcPr>
            <w:tcW w:w="388" w:type="pct"/>
            <w:shd w:val="clear" w:color="auto" w:fill="FFFFFF"/>
            <w:vAlign w:val="center"/>
          </w:tcPr>
          <w:p w14:paraId="00D1CEFF" w14:textId="77777777" w:rsidR="00B63CD5" w:rsidRPr="00A353D3" w:rsidRDefault="00B63CD5" w:rsidP="00A353D3">
            <w:pPr>
              <w:rPr>
                <w:rFonts w:asciiTheme="minorHAnsi" w:hAnsiTheme="minorHAnsi" w:cstheme="minorHAnsi"/>
              </w:rPr>
            </w:pPr>
          </w:p>
        </w:tc>
        <w:tc>
          <w:tcPr>
            <w:tcW w:w="339" w:type="pct"/>
            <w:shd w:val="clear" w:color="auto" w:fill="FFFFFF"/>
            <w:vAlign w:val="center"/>
          </w:tcPr>
          <w:p w14:paraId="0BFEBD6B" w14:textId="77777777" w:rsidR="00B63CD5" w:rsidRPr="00A353D3" w:rsidRDefault="00B63CD5" w:rsidP="00A353D3">
            <w:pPr>
              <w:rPr>
                <w:rFonts w:asciiTheme="minorHAnsi" w:hAnsiTheme="minorHAnsi" w:cstheme="minorHAnsi"/>
              </w:rPr>
            </w:pPr>
          </w:p>
        </w:tc>
        <w:tc>
          <w:tcPr>
            <w:tcW w:w="296" w:type="pct"/>
            <w:shd w:val="clear" w:color="auto" w:fill="FFFFFF"/>
            <w:vAlign w:val="center"/>
          </w:tcPr>
          <w:p w14:paraId="46B56EDD" w14:textId="77777777" w:rsidR="00B63CD5" w:rsidRPr="00A353D3" w:rsidRDefault="00B63CD5" w:rsidP="00A353D3">
            <w:pPr>
              <w:rPr>
                <w:rFonts w:asciiTheme="minorHAnsi" w:hAnsiTheme="minorHAnsi" w:cstheme="minorHAnsi"/>
              </w:rPr>
            </w:pPr>
          </w:p>
        </w:tc>
        <w:tc>
          <w:tcPr>
            <w:tcW w:w="314" w:type="pct"/>
            <w:shd w:val="clear" w:color="auto" w:fill="FFFFFF"/>
            <w:vAlign w:val="center"/>
          </w:tcPr>
          <w:p w14:paraId="396AF415" w14:textId="77777777" w:rsidR="00B63CD5" w:rsidRPr="00A353D3" w:rsidRDefault="00B63CD5" w:rsidP="00A353D3">
            <w:pPr>
              <w:rPr>
                <w:rFonts w:asciiTheme="minorHAnsi" w:hAnsiTheme="minorHAnsi" w:cstheme="minorHAnsi"/>
              </w:rPr>
            </w:pPr>
          </w:p>
        </w:tc>
      </w:tr>
      <w:tr w:rsidR="00B63CD5" w:rsidRPr="00A353D3" w14:paraId="7D1C48BA" w14:textId="77777777" w:rsidTr="00B63CD5">
        <w:trPr>
          <w:cantSplit/>
          <w:trHeight w:val="276"/>
        </w:trPr>
        <w:tc>
          <w:tcPr>
            <w:tcW w:w="166" w:type="pct"/>
            <w:shd w:val="clear" w:color="auto" w:fill="FFFFFF"/>
          </w:tcPr>
          <w:p w14:paraId="6556763D"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2.</w:t>
            </w:r>
          </w:p>
        </w:tc>
        <w:tc>
          <w:tcPr>
            <w:tcW w:w="1930" w:type="pct"/>
            <w:shd w:val="clear" w:color="auto" w:fill="FFFFFF"/>
          </w:tcPr>
          <w:p w14:paraId="4102FF4A" w14:textId="2A0224FB" w:rsidR="00B63CD5" w:rsidRPr="00A353D3" w:rsidRDefault="00B63CD5" w:rsidP="00A353D3">
            <w:pPr>
              <w:rPr>
                <w:rFonts w:asciiTheme="minorHAnsi" w:hAnsiTheme="minorHAnsi" w:cstheme="minorHAnsi"/>
              </w:rPr>
            </w:pPr>
            <w:r>
              <w:rPr>
                <w:rFonts w:asciiTheme="minorHAnsi" w:hAnsiTheme="minorHAnsi" w:cstheme="minorHAnsi"/>
              </w:rPr>
              <w:t>Jednorazowa zastawka wydechowa</w:t>
            </w:r>
            <w:r w:rsidRPr="00A353D3">
              <w:rPr>
                <w:rFonts w:asciiTheme="minorHAnsi" w:hAnsiTheme="minorHAnsi" w:cstheme="minorHAnsi"/>
              </w:rPr>
              <w:t xml:space="preserve">z czujnikiem przepływu </w:t>
            </w:r>
            <w:r>
              <w:rPr>
                <w:rFonts w:asciiTheme="minorHAnsi" w:hAnsiTheme="minorHAnsi" w:cstheme="minorHAnsi"/>
              </w:rPr>
              <w:t>.</w:t>
            </w:r>
          </w:p>
        </w:tc>
        <w:tc>
          <w:tcPr>
            <w:tcW w:w="273" w:type="pct"/>
            <w:shd w:val="clear" w:color="auto" w:fill="FFFFFF"/>
            <w:vAlign w:val="center"/>
          </w:tcPr>
          <w:p w14:paraId="2B08A0C3" w14:textId="77777777" w:rsidR="00B63CD5" w:rsidRPr="00A353D3" w:rsidRDefault="00B63CD5" w:rsidP="00BB5611">
            <w:pPr>
              <w:jc w:val="center"/>
              <w:rPr>
                <w:rFonts w:asciiTheme="minorHAnsi" w:hAnsiTheme="minorHAnsi" w:cstheme="minorHAnsi"/>
              </w:rPr>
            </w:pPr>
            <w:r>
              <w:rPr>
                <w:rFonts w:asciiTheme="minorHAnsi" w:hAnsiTheme="minorHAnsi" w:cstheme="minorHAnsi"/>
              </w:rPr>
              <w:t>150</w:t>
            </w:r>
          </w:p>
        </w:tc>
        <w:tc>
          <w:tcPr>
            <w:tcW w:w="522" w:type="pct"/>
            <w:shd w:val="clear" w:color="auto" w:fill="FFFFFF"/>
            <w:vAlign w:val="center"/>
          </w:tcPr>
          <w:p w14:paraId="3C83171B" w14:textId="77777777" w:rsidR="00B63CD5" w:rsidRPr="00A353D3" w:rsidRDefault="00B63CD5" w:rsidP="00A353D3">
            <w:pPr>
              <w:rPr>
                <w:rFonts w:asciiTheme="minorHAnsi" w:hAnsiTheme="minorHAnsi" w:cstheme="minorHAnsi"/>
              </w:rPr>
            </w:pPr>
          </w:p>
        </w:tc>
        <w:tc>
          <w:tcPr>
            <w:tcW w:w="411" w:type="pct"/>
            <w:shd w:val="clear" w:color="auto" w:fill="FFFFFF"/>
            <w:vAlign w:val="center"/>
          </w:tcPr>
          <w:p w14:paraId="0C1A2980" w14:textId="77777777" w:rsidR="00B63CD5" w:rsidRPr="00A353D3" w:rsidRDefault="00B63CD5" w:rsidP="00A353D3">
            <w:pPr>
              <w:rPr>
                <w:rFonts w:asciiTheme="minorHAnsi" w:hAnsiTheme="minorHAnsi" w:cstheme="minorHAnsi"/>
              </w:rPr>
            </w:pPr>
          </w:p>
        </w:tc>
        <w:tc>
          <w:tcPr>
            <w:tcW w:w="362" w:type="pct"/>
            <w:shd w:val="clear" w:color="auto" w:fill="FFFFFF"/>
            <w:vAlign w:val="center"/>
          </w:tcPr>
          <w:p w14:paraId="62B6B9F0" w14:textId="77777777" w:rsidR="00B63CD5" w:rsidRPr="00A353D3" w:rsidRDefault="00B63CD5" w:rsidP="00A353D3">
            <w:pPr>
              <w:rPr>
                <w:rFonts w:asciiTheme="minorHAnsi" w:hAnsiTheme="minorHAnsi" w:cstheme="minorHAnsi"/>
              </w:rPr>
            </w:pPr>
          </w:p>
        </w:tc>
        <w:tc>
          <w:tcPr>
            <w:tcW w:w="388" w:type="pct"/>
            <w:shd w:val="clear" w:color="auto" w:fill="FFFFFF"/>
            <w:vAlign w:val="center"/>
          </w:tcPr>
          <w:p w14:paraId="17080CFF" w14:textId="77777777" w:rsidR="00B63CD5" w:rsidRPr="00A353D3" w:rsidRDefault="00B63CD5" w:rsidP="00A353D3">
            <w:pPr>
              <w:rPr>
                <w:rFonts w:asciiTheme="minorHAnsi" w:hAnsiTheme="minorHAnsi" w:cstheme="minorHAnsi"/>
              </w:rPr>
            </w:pPr>
          </w:p>
        </w:tc>
        <w:tc>
          <w:tcPr>
            <w:tcW w:w="339" w:type="pct"/>
            <w:shd w:val="clear" w:color="auto" w:fill="FFFFFF"/>
            <w:vAlign w:val="center"/>
          </w:tcPr>
          <w:p w14:paraId="2AE76030" w14:textId="77777777" w:rsidR="00B63CD5" w:rsidRPr="00A353D3" w:rsidRDefault="00B63CD5" w:rsidP="00A353D3">
            <w:pPr>
              <w:rPr>
                <w:rFonts w:asciiTheme="minorHAnsi" w:hAnsiTheme="minorHAnsi" w:cstheme="minorHAnsi"/>
              </w:rPr>
            </w:pPr>
          </w:p>
        </w:tc>
        <w:tc>
          <w:tcPr>
            <w:tcW w:w="296" w:type="pct"/>
            <w:shd w:val="clear" w:color="auto" w:fill="FFFFFF"/>
            <w:vAlign w:val="center"/>
          </w:tcPr>
          <w:p w14:paraId="0961EB35" w14:textId="77777777" w:rsidR="00B63CD5" w:rsidRPr="00A353D3" w:rsidRDefault="00B63CD5" w:rsidP="00A353D3">
            <w:pPr>
              <w:rPr>
                <w:rFonts w:asciiTheme="minorHAnsi" w:hAnsiTheme="minorHAnsi" w:cstheme="minorHAnsi"/>
              </w:rPr>
            </w:pPr>
          </w:p>
        </w:tc>
        <w:tc>
          <w:tcPr>
            <w:tcW w:w="314" w:type="pct"/>
            <w:shd w:val="clear" w:color="auto" w:fill="FFFFFF"/>
            <w:vAlign w:val="center"/>
          </w:tcPr>
          <w:p w14:paraId="0C88F499" w14:textId="77777777" w:rsidR="00B63CD5" w:rsidRPr="00A353D3" w:rsidRDefault="00B63CD5" w:rsidP="00A353D3">
            <w:pPr>
              <w:rPr>
                <w:rFonts w:asciiTheme="minorHAnsi" w:hAnsiTheme="minorHAnsi" w:cstheme="minorHAnsi"/>
              </w:rPr>
            </w:pPr>
          </w:p>
        </w:tc>
      </w:tr>
      <w:tr w:rsidR="00B63CD5" w:rsidRPr="00A353D3" w14:paraId="2005854F" w14:textId="77777777" w:rsidTr="00B63CD5">
        <w:trPr>
          <w:cantSplit/>
          <w:trHeight w:val="323"/>
        </w:trPr>
        <w:tc>
          <w:tcPr>
            <w:tcW w:w="166" w:type="pct"/>
            <w:shd w:val="clear" w:color="auto" w:fill="FFFFFF"/>
          </w:tcPr>
          <w:p w14:paraId="411EFBC9"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3.</w:t>
            </w:r>
          </w:p>
        </w:tc>
        <w:tc>
          <w:tcPr>
            <w:tcW w:w="1930" w:type="pct"/>
            <w:shd w:val="clear" w:color="auto" w:fill="FFFFFF"/>
          </w:tcPr>
          <w:p w14:paraId="5CAE1D5E" w14:textId="2F5184CE" w:rsidR="00B63CD5" w:rsidRPr="00A353D3" w:rsidRDefault="00B63CD5" w:rsidP="00A353D3">
            <w:pPr>
              <w:rPr>
                <w:rFonts w:asciiTheme="minorHAnsi" w:hAnsiTheme="minorHAnsi" w:cstheme="minorHAnsi"/>
              </w:rPr>
            </w:pPr>
            <w:r w:rsidRPr="00A353D3">
              <w:rPr>
                <w:rFonts w:asciiTheme="minorHAnsi" w:hAnsiTheme="minorHAnsi" w:cstheme="minorHAnsi"/>
              </w:rPr>
              <w:t>Czujnik przepływu j.uż</w:t>
            </w:r>
            <w:r>
              <w:rPr>
                <w:rFonts w:asciiTheme="minorHAnsi" w:hAnsiTheme="minorHAnsi" w:cstheme="minorHAnsi"/>
              </w:rPr>
              <w:t>.</w:t>
            </w:r>
          </w:p>
        </w:tc>
        <w:tc>
          <w:tcPr>
            <w:tcW w:w="273" w:type="pct"/>
            <w:shd w:val="clear" w:color="auto" w:fill="FFFFFF"/>
            <w:vAlign w:val="center"/>
          </w:tcPr>
          <w:p w14:paraId="1EA986B4" w14:textId="77777777" w:rsidR="00B63CD5" w:rsidRPr="00A353D3" w:rsidRDefault="00B63CD5" w:rsidP="00BB5611">
            <w:pPr>
              <w:jc w:val="center"/>
              <w:rPr>
                <w:rFonts w:asciiTheme="minorHAnsi" w:hAnsiTheme="minorHAnsi" w:cstheme="minorHAnsi"/>
              </w:rPr>
            </w:pPr>
            <w:r>
              <w:rPr>
                <w:rFonts w:asciiTheme="minorHAnsi" w:hAnsiTheme="minorHAnsi" w:cstheme="minorHAnsi"/>
              </w:rPr>
              <w:t>70</w:t>
            </w:r>
          </w:p>
        </w:tc>
        <w:tc>
          <w:tcPr>
            <w:tcW w:w="522" w:type="pct"/>
            <w:shd w:val="clear" w:color="auto" w:fill="FFFFFF"/>
            <w:vAlign w:val="center"/>
          </w:tcPr>
          <w:p w14:paraId="11500683" w14:textId="77777777" w:rsidR="00B63CD5" w:rsidRPr="00A353D3" w:rsidRDefault="00B63CD5" w:rsidP="00A353D3">
            <w:pPr>
              <w:rPr>
                <w:rFonts w:asciiTheme="minorHAnsi" w:hAnsiTheme="minorHAnsi" w:cstheme="minorHAnsi"/>
              </w:rPr>
            </w:pPr>
          </w:p>
        </w:tc>
        <w:tc>
          <w:tcPr>
            <w:tcW w:w="411" w:type="pct"/>
            <w:shd w:val="clear" w:color="auto" w:fill="FFFFFF"/>
            <w:vAlign w:val="center"/>
          </w:tcPr>
          <w:p w14:paraId="461695A6" w14:textId="77777777" w:rsidR="00B63CD5" w:rsidRPr="00A353D3" w:rsidRDefault="00B63CD5" w:rsidP="00A353D3">
            <w:pPr>
              <w:rPr>
                <w:rFonts w:asciiTheme="minorHAnsi" w:hAnsiTheme="minorHAnsi" w:cstheme="minorHAnsi"/>
              </w:rPr>
            </w:pPr>
          </w:p>
        </w:tc>
        <w:tc>
          <w:tcPr>
            <w:tcW w:w="362" w:type="pct"/>
            <w:shd w:val="clear" w:color="auto" w:fill="FFFFFF"/>
            <w:vAlign w:val="center"/>
          </w:tcPr>
          <w:p w14:paraId="6B77D4C6" w14:textId="77777777" w:rsidR="00B63CD5" w:rsidRPr="00A353D3" w:rsidRDefault="00B63CD5" w:rsidP="00A353D3">
            <w:pPr>
              <w:rPr>
                <w:rFonts w:asciiTheme="minorHAnsi" w:hAnsiTheme="minorHAnsi" w:cstheme="minorHAnsi"/>
              </w:rPr>
            </w:pPr>
          </w:p>
        </w:tc>
        <w:tc>
          <w:tcPr>
            <w:tcW w:w="388" w:type="pct"/>
            <w:shd w:val="clear" w:color="auto" w:fill="FFFFFF"/>
            <w:vAlign w:val="center"/>
          </w:tcPr>
          <w:p w14:paraId="6F2A971A" w14:textId="77777777" w:rsidR="00B63CD5" w:rsidRPr="00A353D3" w:rsidRDefault="00B63CD5" w:rsidP="00A353D3">
            <w:pPr>
              <w:rPr>
                <w:rFonts w:asciiTheme="minorHAnsi" w:hAnsiTheme="minorHAnsi" w:cstheme="minorHAnsi"/>
              </w:rPr>
            </w:pPr>
          </w:p>
        </w:tc>
        <w:tc>
          <w:tcPr>
            <w:tcW w:w="339" w:type="pct"/>
            <w:shd w:val="clear" w:color="auto" w:fill="FFFFFF"/>
            <w:vAlign w:val="center"/>
          </w:tcPr>
          <w:p w14:paraId="4FF3C54B" w14:textId="77777777" w:rsidR="00B63CD5" w:rsidRPr="00A353D3" w:rsidRDefault="00B63CD5" w:rsidP="00A353D3">
            <w:pPr>
              <w:rPr>
                <w:rFonts w:asciiTheme="minorHAnsi" w:hAnsiTheme="minorHAnsi" w:cstheme="minorHAnsi"/>
              </w:rPr>
            </w:pPr>
          </w:p>
        </w:tc>
        <w:tc>
          <w:tcPr>
            <w:tcW w:w="296" w:type="pct"/>
            <w:shd w:val="clear" w:color="auto" w:fill="FFFFFF"/>
            <w:vAlign w:val="center"/>
          </w:tcPr>
          <w:p w14:paraId="55E4AA08" w14:textId="77777777" w:rsidR="00B63CD5" w:rsidRPr="00A353D3" w:rsidRDefault="00B63CD5" w:rsidP="00A353D3">
            <w:pPr>
              <w:rPr>
                <w:rFonts w:asciiTheme="minorHAnsi" w:hAnsiTheme="minorHAnsi" w:cstheme="minorHAnsi"/>
              </w:rPr>
            </w:pPr>
          </w:p>
        </w:tc>
        <w:tc>
          <w:tcPr>
            <w:tcW w:w="314" w:type="pct"/>
            <w:shd w:val="clear" w:color="auto" w:fill="FFFFFF"/>
            <w:vAlign w:val="center"/>
          </w:tcPr>
          <w:p w14:paraId="405BE24D" w14:textId="77777777" w:rsidR="00B63CD5" w:rsidRPr="00A353D3" w:rsidRDefault="00B63CD5" w:rsidP="00A353D3">
            <w:pPr>
              <w:rPr>
                <w:rFonts w:asciiTheme="minorHAnsi" w:hAnsiTheme="minorHAnsi" w:cstheme="minorHAnsi"/>
              </w:rPr>
            </w:pPr>
          </w:p>
        </w:tc>
      </w:tr>
      <w:tr w:rsidR="00B63CD5" w:rsidRPr="00A353D3" w14:paraId="3F965B37" w14:textId="77777777" w:rsidTr="00B63CD5">
        <w:trPr>
          <w:cantSplit/>
          <w:trHeight w:val="323"/>
        </w:trPr>
        <w:tc>
          <w:tcPr>
            <w:tcW w:w="166" w:type="pct"/>
            <w:shd w:val="clear" w:color="auto" w:fill="FFFFFF"/>
          </w:tcPr>
          <w:p w14:paraId="0ED7D94E"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4.</w:t>
            </w:r>
          </w:p>
        </w:tc>
        <w:tc>
          <w:tcPr>
            <w:tcW w:w="1930" w:type="pct"/>
            <w:shd w:val="clear" w:color="auto" w:fill="FFFFFF"/>
          </w:tcPr>
          <w:p w14:paraId="09B84242" w14:textId="6560A195" w:rsidR="00B63CD5" w:rsidRPr="00A353D3" w:rsidRDefault="00B63CD5" w:rsidP="00A353D3">
            <w:pPr>
              <w:rPr>
                <w:rFonts w:asciiTheme="minorHAnsi" w:hAnsiTheme="minorHAnsi" w:cstheme="minorHAnsi"/>
              </w:rPr>
            </w:pPr>
            <w:r w:rsidRPr="00A353D3">
              <w:rPr>
                <w:rFonts w:asciiTheme="minorHAnsi" w:hAnsiTheme="minorHAnsi" w:cstheme="minorHAnsi"/>
              </w:rPr>
              <w:t>Filtr wydechowy</w:t>
            </w:r>
            <w:r>
              <w:rPr>
                <w:rFonts w:asciiTheme="minorHAnsi" w:hAnsiTheme="minorHAnsi" w:cstheme="minorHAnsi"/>
              </w:rPr>
              <w:t>.</w:t>
            </w:r>
          </w:p>
        </w:tc>
        <w:tc>
          <w:tcPr>
            <w:tcW w:w="273" w:type="pct"/>
            <w:shd w:val="clear" w:color="auto" w:fill="FFFFFF"/>
            <w:vAlign w:val="center"/>
          </w:tcPr>
          <w:p w14:paraId="7CD284F0" w14:textId="77777777" w:rsidR="00B63CD5" w:rsidRPr="00A353D3" w:rsidRDefault="00B63CD5" w:rsidP="00BB5611">
            <w:pPr>
              <w:jc w:val="center"/>
              <w:rPr>
                <w:rFonts w:asciiTheme="minorHAnsi" w:hAnsiTheme="minorHAnsi" w:cstheme="minorHAnsi"/>
              </w:rPr>
            </w:pPr>
            <w:r>
              <w:rPr>
                <w:rFonts w:asciiTheme="minorHAnsi" w:hAnsiTheme="minorHAnsi" w:cstheme="minorHAnsi"/>
              </w:rPr>
              <w:t>2</w:t>
            </w:r>
            <w:r w:rsidRPr="00A353D3">
              <w:rPr>
                <w:rFonts w:asciiTheme="minorHAnsi" w:hAnsiTheme="minorHAnsi" w:cstheme="minorHAnsi"/>
              </w:rPr>
              <w:t>00</w:t>
            </w:r>
          </w:p>
        </w:tc>
        <w:tc>
          <w:tcPr>
            <w:tcW w:w="522" w:type="pct"/>
            <w:shd w:val="clear" w:color="auto" w:fill="FFFFFF"/>
            <w:vAlign w:val="center"/>
          </w:tcPr>
          <w:p w14:paraId="2628514A" w14:textId="77777777" w:rsidR="00B63CD5" w:rsidRPr="00A353D3" w:rsidRDefault="00B63CD5" w:rsidP="00A353D3">
            <w:pPr>
              <w:rPr>
                <w:rFonts w:asciiTheme="minorHAnsi" w:hAnsiTheme="minorHAnsi" w:cstheme="minorHAnsi"/>
              </w:rPr>
            </w:pPr>
          </w:p>
        </w:tc>
        <w:tc>
          <w:tcPr>
            <w:tcW w:w="411" w:type="pct"/>
            <w:shd w:val="clear" w:color="auto" w:fill="FFFFFF"/>
            <w:vAlign w:val="center"/>
          </w:tcPr>
          <w:p w14:paraId="73C340DF" w14:textId="77777777" w:rsidR="00B63CD5" w:rsidRPr="00A353D3" w:rsidRDefault="00B63CD5" w:rsidP="00A353D3">
            <w:pPr>
              <w:rPr>
                <w:rFonts w:asciiTheme="minorHAnsi" w:hAnsiTheme="minorHAnsi" w:cstheme="minorHAnsi"/>
              </w:rPr>
            </w:pPr>
          </w:p>
        </w:tc>
        <w:tc>
          <w:tcPr>
            <w:tcW w:w="362" w:type="pct"/>
            <w:shd w:val="clear" w:color="auto" w:fill="FFFFFF"/>
            <w:vAlign w:val="center"/>
          </w:tcPr>
          <w:p w14:paraId="249CA5AC" w14:textId="77777777" w:rsidR="00B63CD5" w:rsidRPr="00A353D3" w:rsidRDefault="00B63CD5" w:rsidP="00A353D3">
            <w:pPr>
              <w:rPr>
                <w:rFonts w:asciiTheme="minorHAnsi" w:hAnsiTheme="minorHAnsi" w:cstheme="minorHAnsi"/>
              </w:rPr>
            </w:pPr>
          </w:p>
        </w:tc>
        <w:tc>
          <w:tcPr>
            <w:tcW w:w="388" w:type="pct"/>
            <w:shd w:val="clear" w:color="auto" w:fill="FFFFFF"/>
            <w:vAlign w:val="center"/>
          </w:tcPr>
          <w:p w14:paraId="288C784D" w14:textId="77777777" w:rsidR="00B63CD5" w:rsidRPr="00A353D3" w:rsidRDefault="00B63CD5" w:rsidP="00A353D3">
            <w:pPr>
              <w:rPr>
                <w:rFonts w:asciiTheme="minorHAnsi" w:hAnsiTheme="minorHAnsi" w:cstheme="minorHAnsi"/>
              </w:rPr>
            </w:pPr>
          </w:p>
        </w:tc>
        <w:tc>
          <w:tcPr>
            <w:tcW w:w="339" w:type="pct"/>
            <w:shd w:val="clear" w:color="auto" w:fill="FFFFFF"/>
            <w:vAlign w:val="center"/>
          </w:tcPr>
          <w:p w14:paraId="2FEFDA05" w14:textId="77777777" w:rsidR="00B63CD5" w:rsidRPr="00A353D3" w:rsidRDefault="00B63CD5" w:rsidP="00A353D3">
            <w:pPr>
              <w:rPr>
                <w:rFonts w:asciiTheme="minorHAnsi" w:hAnsiTheme="minorHAnsi" w:cstheme="minorHAnsi"/>
              </w:rPr>
            </w:pPr>
          </w:p>
        </w:tc>
        <w:tc>
          <w:tcPr>
            <w:tcW w:w="296" w:type="pct"/>
            <w:shd w:val="clear" w:color="auto" w:fill="FFFFFF"/>
            <w:vAlign w:val="center"/>
          </w:tcPr>
          <w:p w14:paraId="1F8BC690" w14:textId="77777777" w:rsidR="00B63CD5" w:rsidRPr="00A353D3" w:rsidRDefault="00B63CD5" w:rsidP="00A353D3">
            <w:pPr>
              <w:rPr>
                <w:rFonts w:asciiTheme="minorHAnsi" w:hAnsiTheme="minorHAnsi" w:cstheme="minorHAnsi"/>
              </w:rPr>
            </w:pPr>
          </w:p>
        </w:tc>
        <w:tc>
          <w:tcPr>
            <w:tcW w:w="314" w:type="pct"/>
            <w:shd w:val="clear" w:color="auto" w:fill="FFFFFF"/>
            <w:vAlign w:val="center"/>
          </w:tcPr>
          <w:p w14:paraId="504D467F" w14:textId="77777777" w:rsidR="00B63CD5" w:rsidRPr="00A353D3" w:rsidRDefault="00B63CD5" w:rsidP="00A353D3">
            <w:pPr>
              <w:rPr>
                <w:rFonts w:asciiTheme="minorHAnsi" w:hAnsiTheme="minorHAnsi" w:cstheme="minorHAnsi"/>
              </w:rPr>
            </w:pPr>
          </w:p>
        </w:tc>
      </w:tr>
      <w:tr w:rsidR="00B63CD5" w:rsidRPr="00A353D3" w14:paraId="572D1C7E" w14:textId="77777777" w:rsidTr="00B63CD5">
        <w:trPr>
          <w:cantSplit/>
          <w:trHeight w:val="323"/>
        </w:trPr>
        <w:tc>
          <w:tcPr>
            <w:tcW w:w="166" w:type="pct"/>
            <w:shd w:val="clear" w:color="auto" w:fill="FFFFFF"/>
          </w:tcPr>
          <w:p w14:paraId="06362819"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5.</w:t>
            </w:r>
          </w:p>
        </w:tc>
        <w:tc>
          <w:tcPr>
            <w:tcW w:w="1930" w:type="pct"/>
            <w:shd w:val="clear" w:color="auto" w:fill="FFFFFF"/>
          </w:tcPr>
          <w:p w14:paraId="66ACF5C3" w14:textId="77777777" w:rsidR="00B63CD5" w:rsidRPr="00A353D3" w:rsidRDefault="00B63CD5" w:rsidP="00A353D3">
            <w:pPr>
              <w:rPr>
                <w:rFonts w:asciiTheme="minorHAnsi" w:hAnsiTheme="minorHAnsi" w:cstheme="minorHAnsi"/>
              </w:rPr>
            </w:pPr>
            <w:r w:rsidRPr="00A353D3">
              <w:rPr>
                <w:rFonts w:asciiTheme="minorHAnsi" w:hAnsiTheme="minorHAnsi" w:cstheme="minorHAnsi"/>
              </w:rPr>
              <w:t>Zestaw do pomiaru kalorymetrii</w:t>
            </w:r>
          </w:p>
          <w:p w14:paraId="145D19E7" w14:textId="77777777" w:rsidR="00B63CD5" w:rsidRPr="00A353D3" w:rsidRDefault="00B63CD5" w:rsidP="00A353D3">
            <w:pPr>
              <w:rPr>
                <w:rFonts w:asciiTheme="minorHAnsi" w:hAnsiTheme="minorHAnsi" w:cstheme="minorHAnsi"/>
              </w:rPr>
            </w:pPr>
            <w:r w:rsidRPr="00A353D3">
              <w:rPr>
                <w:rFonts w:asciiTheme="minorHAnsi" w:hAnsiTheme="minorHAnsi" w:cstheme="minorHAnsi"/>
              </w:rPr>
              <w:t>D-lite++, 2m/7ft.</w:t>
            </w:r>
          </w:p>
          <w:p w14:paraId="52B76126" w14:textId="77777777" w:rsidR="00B63CD5" w:rsidRPr="00A353D3" w:rsidRDefault="00B63CD5" w:rsidP="00A353D3">
            <w:pPr>
              <w:rPr>
                <w:rFonts w:asciiTheme="minorHAnsi" w:hAnsiTheme="minorHAnsi" w:cstheme="minorHAnsi"/>
              </w:rPr>
            </w:pPr>
            <w:r w:rsidRPr="00A353D3">
              <w:rPr>
                <w:rFonts w:asciiTheme="minorHAnsi" w:hAnsiTheme="minorHAnsi" w:cstheme="minorHAnsi"/>
              </w:rPr>
              <w:t>Zestaw zawiera:</w:t>
            </w:r>
          </w:p>
          <w:p w14:paraId="6016CB6A" w14:textId="77777777" w:rsidR="00B63CD5" w:rsidRPr="00A353D3" w:rsidRDefault="00B63CD5" w:rsidP="00A353D3">
            <w:pPr>
              <w:rPr>
                <w:rFonts w:asciiTheme="minorHAnsi" w:hAnsiTheme="minorHAnsi" w:cstheme="minorHAnsi"/>
              </w:rPr>
            </w:pPr>
            <w:r w:rsidRPr="00A353D3">
              <w:rPr>
                <w:rFonts w:asciiTheme="minorHAnsi" w:hAnsiTheme="minorHAnsi" w:cstheme="minorHAnsi"/>
              </w:rPr>
              <w:t>linię próbkującą gazy</w:t>
            </w:r>
          </w:p>
          <w:p w14:paraId="65868ED4" w14:textId="77777777" w:rsidR="00B63CD5" w:rsidRPr="00A353D3" w:rsidRDefault="00B63CD5" w:rsidP="00A353D3">
            <w:pPr>
              <w:rPr>
                <w:rFonts w:asciiTheme="minorHAnsi" w:hAnsiTheme="minorHAnsi" w:cstheme="minorHAnsi"/>
              </w:rPr>
            </w:pPr>
            <w:r w:rsidRPr="00A353D3">
              <w:rPr>
                <w:rFonts w:asciiTheme="minorHAnsi" w:hAnsiTheme="minorHAnsi" w:cstheme="minorHAnsi"/>
              </w:rPr>
              <w:t>czujnik D-lite++</w:t>
            </w:r>
          </w:p>
          <w:p w14:paraId="76223560" w14:textId="1D839204" w:rsidR="00B63CD5" w:rsidRPr="00A353D3" w:rsidRDefault="00B63CD5" w:rsidP="00A353D3">
            <w:pPr>
              <w:rPr>
                <w:rFonts w:asciiTheme="minorHAnsi" w:hAnsiTheme="minorHAnsi" w:cstheme="minorHAnsi"/>
              </w:rPr>
            </w:pPr>
            <w:r w:rsidRPr="00A353D3">
              <w:rPr>
                <w:rFonts w:asciiTheme="minorHAnsi" w:hAnsiTheme="minorHAnsi" w:cstheme="minorHAnsi"/>
              </w:rPr>
              <w:t>linię spirometryczną</w:t>
            </w:r>
            <w:r>
              <w:rPr>
                <w:rFonts w:asciiTheme="minorHAnsi" w:hAnsiTheme="minorHAnsi" w:cstheme="minorHAnsi"/>
              </w:rPr>
              <w:t>.</w:t>
            </w:r>
          </w:p>
        </w:tc>
        <w:tc>
          <w:tcPr>
            <w:tcW w:w="273" w:type="pct"/>
            <w:shd w:val="clear" w:color="auto" w:fill="FFFFFF"/>
            <w:vAlign w:val="center"/>
          </w:tcPr>
          <w:p w14:paraId="1966A654" w14:textId="77777777" w:rsidR="00B63CD5" w:rsidRPr="00A353D3" w:rsidRDefault="00B63CD5" w:rsidP="00BB5611">
            <w:pPr>
              <w:jc w:val="center"/>
              <w:rPr>
                <w:rFonts w:asciiTheme="minorHAnsi" w:hAnsiTheme="minorHAnsi" w:cstheme="minorHAnsi"/>
              </w:rPr>
            </w:pPr>
            <w:r>
              <w:rPr>
                <w:rFonts w:asciiTheme="minorHAnsi" w:hAnsiTheme="minorHAnsi" w:cstheme="minorHAnsi"/>
              </w:rPr>
              <w:t>15</w:t>
            </w:r>
            <w:r w:rsidRPr="00A353D3">
              <w:rPr>
                <w:rFonts w:asciiTheme="minorHAnsi" w:hAnsiTheme="minorHAnsi" w:cstheme="minorHAnsi"/>
              </w:rPr>
              <w:t>0</w:t>
            </w:r>
          </w:p>
        </w:tc>
        <w:tc>
          <w:tcPr>
            <w:tcW w:w="522" w:type="pct"/>
            <w:shd w:val="clear" w:color="auto" w:fill="FFFFFF"/>
            <w:vAlign w:val="center"/>
          </w:tcPr>
          <w:p w14:paraId="49BD6D2B" w14:textId="77777777" w:rsidR="00B63CD5" w:rsidRPr="00A353D3" w:rsidRDefault="00B63CD5" w:rsidP="00A353D3">
            <w:pPr>
              <w:rPr>
                <w:rFonts w:asciiTheme="minorHAnsi" w:hAnsiTheme="minorHAnsi" w:cstheme="minorHAnsi"/>
              </w:rPr>
            </w:pPr>
          </w:p>
        </w:tc>
        <w:tc>
          <w:tcPr>
            <w:tcW w:w="411" w:type="pct"/>
            <w:shd w:val="clear" w:color="auto" w:fill="FFFFFF"/>
            <w:vAlign w:val="center"/>
          </w:tcPr>
          <w:p w14:paraId="0311DFF8" w14:textId="77777777" w:rsidR="00B63CD5" w:rsidRPr="00A353D3" w:rsidRDefault="00B63CD5" w:rsidP="00A353D3">
            <w:pPr>
              <w:rPr>
                <w:rFonts w:asciiTheme="minorHAnsi" w:hAnsiTheme="minorHAnsi" w:cstheme="minorHAnsi"/>
              </w:rPr>
            </w:pPr>
          </w:p>
        </w:tc>
        <w:tc>
          <w:tcPr>
            <w:tcW w:w="362" w:type="pct"/>
            <w:shd w:val="clear" w:color="auto" w:fill="FFFFFF"/>
            <w:vAlign w:val="center"/>
          </w:tcPr>
          <w:p w14:paraId="5FC9DC4C" w14:textId="77777777" w:rsidR="00B63CD5" w:rsidRPr="00A353D3" w:rsidRDefault="00B63CD5" w:rsidP="00A353D3">
            <w:pPr>
              <w:rPr>
                <w:rFonts w:asciiTheme="minorHAnsi" w:hAnsiTheme="minorHAnsi" w:cstheme="minorHAnsi"/>
              </w:rPr>
            </w:pPr>
          </w:p>
        </w:tc>
        <w:tc>
          <w:tcPr>
            <w:tcW w:w="388" w:type="pct"/>
            <w:shd w:val="clear" w:color="auto" w:fill="FFFFFF"/>
            <w:vAlign w:val="center"/>
          </w:tcPr>
          <w:p w14:paraId="5E153A15" w14:textId="77777777" w:rsidR="00B63CD5" w:rsidRPr="00A353D3" w:rsidRDefault="00B63CD5" w:rsidP="00A353D3">
            <w:pPr>
              <w:rPr>
                <w:rFonts w:asciiTheme="minorHAnsi" w:hAnsiTheme="minorHAnsi" w:cstheme="minorHAnsi"/>
              </w:rPr>
            </w:pPr>
          </w:p>
        </w:tc>
        <w:tc>
          <w:tcPr>
            <w:tcW w:w="339" w:type="pct"/>
            <w:shd w:val="clear" w:color="auto" w:fill="FFFFFF"/>
            <w:vAlign w:val="center"/>
          </w:tcPr>
          <w:p w14:paraId="6F622CBD" w14:textId="77777777" w:rsidR="00B63CD5" w:rsidRPr="00A353D3" w:rsidRDefault="00B63CD5" w:rsidP="00A353D3">
            <w:pPr>
              <w:rPr>
                <w:rFonts w:asciiTheme="minorHAnsi" w:hAnsiTheme="minorHAnsi" w:cstheme="minorHAnsi"/>
              </w:rPr>
            </w:pPr>
          </w:p>
        </w:tc>
        <w:tc>
          <w:tcPr>
            <w:tcW w:w="296" w:type="pct"/>
            <w:shd w:val="clear" w:color="auto" w:fill="FFFFFF"/>
            <w:vAlign w:val="center"/>
          </w:tcPr>
          <w:p w14:paraId="245B4B31" w14:textId="77777777" w:rsidR="00B63CD5" w:rsidRPr="00A353D3" w:rsidRDefault="00B63CD5" w:rsidP="00A353D3">
            <w:pPr>
              <w:rPr>
                <w:rFonts w:asciiTheme="minorHAnsi" w:hAnsiTheme="minorHAnsi" w:cstheme="minorHAnsi"/>
              </w:rPr>
            </w:pPr>
          </w:p>
        </w:tc>
        <w:tc>
          <w:tcPr>
            <w:tcW w:w="314" w:type="pct"/>
            <w:shd w:val="clear" w:color="auto" w:fill="FFFFFF"/>
            <w:vAlign w:val="center"/>
          </w:tcPr>
          <w:p w14:paraId="5D606C71" w14:textId="77777777" w:rsidR="00B63CD5" w:rsidRPr="00A353D3" w:rsidRDefault="00B63CD5" w:rsidP="00A353D3">
            <w:pPr>
              <w:rPr>
                <w:rFonts w:asciiTheme="minorHAnsi" w:hAnsiTheme="minorHAnsi" w:cstheme="minorHAnsi"/>
              </w:rPr>
            </w:pPr>
          </w:p>
        </w:tc>
      </w:tr>
      <w:tr w:rsidR="00B63CD5" w:rsidRPr="00A353D3" w14:paraId="0817F9FF" w14:textId="77777777" w:rsidTr="00B63CD5">
        <w:trPr>
          <w:cantSplit/>
          <w:trHeight w:val="323"/>
        </w:trPr>
        <w:tc>
          <w:tcPr>
            <w:tcW w:w="166" w:type="pct"/>
            <w:shd w:val="clear" w:color="auto" w:fill="FFFFFF"/>
          </w:tcPr>
          <w:p w14:paraId="78AAE7C2" w14:textId="77777777" w:rsidR="00B63CD5" w:rsidRPr="00A353D3" w:rsidRDefault="00B63CD5" w:rsidP="00BB5611">
            <w:pPr>
              <w:jc w:val="center"/>
              <w:rPr>
                <w:rFonts w:asciiTheme="minorHAnsi" w:hAnsiTheme="minorHAnsi" w:cstheme="minorHAnsi"/>
              </w:rPr>
            </w:pPr>
            <w:r w:rsidRPr="00A353D3">
              <w:rPr>
                <w:rFonts w:asciiTheme="minorHAnsi" w:hAnsiTheme="minorHAnsi" w:cstheme="minorHAnsi"/>
              </w:rPr>
              <w:t>6.</w:t>
            </w:r>
          </w:p>
        </w:tc>
        <w:tc>
          <w:tcPr>
            <w:tcW w:w="1930" w:type="pct"/>
            <w:shd w:val="clear" w:color="auto" w:fill="FFFFFF"/>
          </w:tcPr>
          <w:p w14:paraId="4F8A0373" w14:textId="4395A1E3" w:rsidR="00B63CD5" w:rsidRPr="00A353D3" w:rsidRDefault="00B63CD5" w:rsidP="00A353D3">
            <w:pPr>
              <w:rPr>
                <w:rFonts w:asciiTheme="minorHAnsi" w:hAnsiTheme="minorHAnsi" w:cstheme="minorHAnsi"/>
              </w:rPr>
            </w:pPr>
            <w:r w:rsidRPr="00A353D3">
              <w:rPr>
                <w:rFonts w:asciiTheme="minorHAnsi" w:hAnsiTheme="minorHAnsi" w:cstheme="minorHAnsi"/>
              </w:rPr>
              <w:t>Pułapka wodna do respiratora CareScape R 860</w:t>
            </w:r>
            <w:r>
              <w:rPr>
                <w:rFonts w:asciiTheme="minorHAnsi" w:hAnsiTheme="minorHAnsi" w:cstheme="minorHAnsi"/>
              </w:rPr>
              <w:t xml:space="preserve"> </w:t>
            </w:r>
            <w:r w:rsidRPr="00A353D3">
              <w:rPr>
                <w:rFonts w:asciiTheme="minorHAnsi" w:hAnsiTheme="minorHAnsi" w:cstheme="minorHAnsi"/>
              </w:rPr>
              <w:t>jednopacjentowa</w:t>
            </w:r>
          </w:p>
          <w:p w14:paraId="7CB323EC" w14:textId="77777777" w:rsidR="00B63CD5" w:rsidRPr="00A353D3" w:rsidRDefault="00B63CD5" w:rsidP="00A353D3">
            <w:pPr>
              <w:rPr>
                <w:rFonts w:asciiTheme="minorHAnsi" w:hAnsiTheme="minorHAnsi" w:cstheme="minorHAnsi"/>
              </w:rPr>
            </w:pPr>
            <w:r w:rsidRPr="00A353D3">
              <w:rPr>
                <w:rFonts w:asciiTheme="minorHAnsi" w:hAnsiTheme="minorHAnsi" w:cstheme="minorHAnsi"/>
              </w:rPr>
              <w:t>Typ filtra: membrana PTFE oleofobiczna, membrana 0,2 micrometra na podłożu poliestrowym, kolor zielony</w:t>
            </w:r>
          </w:p>
          <w:p w14:paraId="7F760A12" w14:textId="77777777" w:rsidR="00B63CD5" w:rsidRPr="00A353D3" w:rsidRDefault="00B63CD5" w:rsidP="00A353D3">
            <w:pPr>
              <w:rPr>
                <w:rFonts w:asciiTheme="minorHAnsi" w:hAnsiTheme="minorHAnsi" w:cstheme="minorHAnsi"/>
              </w:rPr>
            </w:pPr>
            <w:r w:rsidRPr="00A353D3">
              <w:rPr>
                <w:rFonts w:asciiTheme="minorHAnsi" w:hAnsiTheme="minorHAnsi" w:cstheme="minorHAnsi"/>
              </w:rPr>
              <w:t>Wydajno</w:t>
            </w:r>
            <w:r>
              <w:rPr>
                <w:rFonts w:asciiTheme="minorHAnsi" w:hAnsiTheme="minorHAnsi" w:cstheme="minorHAnsi"/>
              </w:rPr>
              <w:t xml:space="preserve">ść filtracji bakteryjnej (BFE): </w:t>
            </w:r>
            <w:r w:rsidRPr="00A353D3">
              <w:rPr>
                <w:rFonts w:asciiTheme="minorHAnsi" w:hAnsiTheme="minorHAnsi" w:cstheme="minorHAnsi"/>
              </w:rPr>
              <w:t>&gt;99.999970</w:t>
            </w:r>
          </w:p>
          <w:p w14:paraId="6E6D3FC2" w14:textId="4723CDA9" w:rsidR="00B63CD5" w:rsidRPr="00A353D3" w:rsidRDefault="00B63CD5" w:rsidP="00A353D3">
            <w:pPr>
              <w:rPr>
                <w:rFonts w:asciiTheme="minorHAnsi" w:hAnsiTheme="minorHAnsi" w:cstheme="minorHAnsi"/>
              </w:rPr>
            </w:pPr>
            <w:r w:rsidRPr="00A353D3">
              <w:rPr>
                <w:rFonts w:asciiTheme="minorHAnsi" w:hAnsiTheme="minorHAnsi" w:cstheme="minorHAnsi"/>
              </w:rPr>
              <w:t>Wydaj</w:t>
            </w:r>
            <w:r>
              <w:rPr>
                <w:rFonts w:asciiTheme="minorHAnsi" w:hAnsiTheme="minorHAnsi" w:cstheme="minorHAnsi"/>
              </w:rPr>
              <w:t xml:space="preserve">ność filtracji wirusowej (VFE): </w:t>
            </w:r>
            <w:r w:rsidRPr="00A353D3">
              <w:rPr>
                <w:rFonts w:asciiTheme="minorHAnsi" w:hAnsiTheme="minorHAnsi" w:cstheme="minorHAnsi"/>
              </w:rPr>
              <w:t>&gt;99.999936</w:t>
            </w:r>
            <w:r>
              <w:rPr>
                <w:rFonts w:asciiTheme="minorHAnsi" w:hAnsiTheme="minorHAnsi" w:cstheme="minorHAnsi"/>
              </w:rPr>
              <w:t>.</w:t>
            </w:r>
          </w:p>
        </w:tc>
        <w:tc>
          <w:tcPr>
            <w:tcW w:w="273" w:type="pct"/>
            <w:shd w:val="clear" w:color="auto" w:fill="FFFFFF"/>
            <w:vAlign w:val="center"/>
          </w:tcPr>
          <w:p w14:paraId="7033F2FB" w14:textId="77777777" w:rsidR="00B63CD5" w:rsidRPr="00A353D3" w:rsidRDefault="00B63CD5" w:rsidP="00BB5611">
            <w:pPr>
              <w:jc w:val="center"/>
              <w:rPr>
                <w:rFonts w:asciiTheme="minorHAnsi" w:hAnsiTheme="minorHAnsi" w:cstheme="minorHAnsi"/>
              </w:rPr>
            </w:pPr>
            <w:r>
              <w:rPr>
                <w:rFonts w:asciiTheme="minorHAnsi" w:hAnsiTheme="minorHAnsi" w:cstheme="minorHAnsi"/>
              </w:rPr>
              <w:t>15</w:t>
            </w:r>
            <w:r w:rsidRPr="00A353D3">
              <w:rPr>
                <w:rFonts w:asciiTheme="minorHAnsi" w:hAnsiTheme="minorHAnsi" w:cstheme="minorHAnsi"/>
              </w:rPr>
              <w:t>0</w:t>
            </w:r>
          </w:p>
        </w:tc>
        <w:tc>
          <w:tcPr>
            <w:tcW w:w="522" w:type="pct"/>
            <w:shd w:val="clear" w:color="auto" w:fill="FFFFFF"/>
            <w:vAlign w:val="center"/>
          </w:tcPr>
          <w:p w14:paraId="7BEFE45F" w14:textId="77777777" w:rsidR="00B63CD5" w:rsidRPr="00A353D3" w:rsidRDefault="00B63CD5" w:rsidP="00A353D3">
            <w:pPr>
              <w:rPr>
                <w:rFonts w:asciiTheme="minorHAnsi" w:hAnsiTheme="minorHAnsi" w:cstheme="minorHAnsi"/>
              </w:rPr>
            </w:pPr>
          </w:p>
        </w:tc>
        <w:tc>
          <w:tcPr>
            <w:tcW w:w="411" w:type="pct"/>
            <w:shd w:val="clear" w:color="auto" w:fill="FFFFFF"/>
            <w:vAlign w:val="center"/>
          </w:tcPr>
          <w:p w14:paraId="3D18FA76" w14:textId="77777777" w:rsidR="00B63CD5" w:rsidRPr="00A353D3" w:rsidRDefault="00B63CD5" w:rsidP="00A353D3">
            <w:pPr>
              <w:rPr>
                <w:rFonts w:asciiTheme="minorHAnsi" w:hAnsiTheme="minorHAnsi" w:cstheme="minorHAnsi"/>
              </w:rPr>
            </w:pPr>
          </w:p>
        </w:tc>
        <w:tc>
          <w:tcPr>
            <w:tcW w:w="362" w:type="pct"/>
            <w:shd w:val="clear" w:color="auto" w:fill="FFFFFF"/>
            <w:vAlign w:val="center"/>
          </w:tcPr>
          <w:p w14:paraId="024D54B7" w14:textId="77777777" w:rsidR="00B63CD5" w:rsidRPr="00A353D3" w:rsidRDefault="00B63CD5" w:rsidP="00A353D3">
            <w:pPr>
              <w:rPr>
                <w:rFonts w:asciiTheme="minorHAnsi" w:hAnsiTheme="minorHAnsi" w:cstheme="minorHAnsi"/>
              </w:rPr>
            </w:pPr>
          </w:p>
        </w:tc>
        <w:tc>
          <w:tcPr>
            <w:tcW w:w="388" w:type="pct"/>
            <w:shd w:val="clear" w:color="auto" w:fill="FFFFFF"/>
            <w:vAlign w:val="center"/>
          </w:tcPr>
          <w:p w14:paraId="6BB7ADC5" w14:textId="77777777" w:rsidR="00B63CD5" w:rsidRPr="00A353D3" w:rsidRDefault="00B63CD5" w:rsidP="00A353D3">
            <w:pPr>
              <w:rPr>
                <w:rFonts w:asciiTheme="minorHAnsi" w:hAnsiTheme="minorHAnsi" w:cstheme="minorHAnsi"/>
              </w:rPr>
            </w:pPr>
          </w:p>
        </w:tc>
        <w:tc>
          <w:tcPr>
            <w:tcW w:w="339" w:type="pct"/>
            <w:shd w:val="clear" w:color="auto" w:fill="FFFFFF"/>
            <w:vAlign w:val="center"/>
          </w:tcPr>
          <w:p w14:paraId="00924EBE" w14:textId="77777777" w:rsidR="00B63CD5" w:rsidRPr="00A353D3" w:rsidRDefault="00B63CD5" w:rsidP="00A353D3">
            <w:pPr>
              <w:rPr>
                <w:rFonts w:asciiTheme="minorHAnsi" w:hAnsiTheme="minorHAnsi" w:cstheme="minorHAnsi"/>
              </w:rPr>
            </w:pPr>
          </w:p>
        </w:tc>
        <w:tc>
          <w:tcPr>
            <w:tcW w:w="296" w:type="pct"/>
            <w:shd w:val="clear" w:color="auto" w:fill="FFFFFF"/>
            <w:vAlign w:val="center"/>
          </w:tcPr>
          <w:p w14:paraId="07E36FEC" w14:textId="77777777" w:rsidR="00B63CD5" w:rsidRPr="00A353D3" w:rsidRDefault="00B63CD5" w:rsidP="00A353D3">
            <w:pPr>
              <w:rPr>
                <w:rFonts w:asciiTheme="minorHAnsi" w:hAnsiTheme="minorHAnsi" w:cstheme="minorHAnsi"/>
              </w:rPr>
            </w:pPr>
          </w:p>
        </w:tc>
        <w:tc>
          <w:tcPr>
            <w:tcW w:w="314" w:type="pct"/>
            <w:shd w:val="clear" w:color="auto" w:fill="FFFFFF"/>
            <w:vAlign w:val="center"/>
          </w:tcPr>
          <w:p w14:paraId="3B495A3F" w14:textId="77777777" w:rsidR="00B63CD5" w:rsidRPr="00A353D3" w:rsidRDefault="00B63CD5" w:rsidP="00A353D3">
            <w:pPr>
              <w:rPr>
                <w:rFonts w:asciiTheme="minorHAnsi" w:hAnsiTheme="minorHAnsi" w:cstheme="minorHAnsi"/>
              </w:rPr>
            </w:pPr>
          </w:p>
        </w:tc>
      </w:tr>
      <w:tr w:rsidR="00BB5611" w:rsidRPr="00A353D3" w14:paraId="0FE1923A" w14:textId="77777777" w:rsidTr="00B63CD5">
        <w:trPr>
          <w:cantSplit/>
          <w:trHeight w:val="214"/>
        </w:trPr>
        <w:tc>
          <w:tcPr>
            <w:tcW w:w="3663" w:type="pct"/>
            <w:gridSpan w:val="6"/>
            <w:shd w:val="clear" w:color="auto" w:fill="FFFFFF"/>
            <w:vAlign w:val="center"/>
          </w:tcPr>
          <w:p w14:paraId="1ADE5201" w14:textId="77777777" w:rsidR="00A353D3" w:rsidRPr="00A353D3" w:rsidRDefault="00A353D3" w:rsidP="00BB5611">
            <w:pPr>
              <w:jc w:val="center"/>
              <w:rPr>
                <w:rFonts w:asciiTheme="minorHAnsi" w:hAnsiTheme="minorHAnsi" w:cstheme="minorHAnsi"/>
              </w:rPr>
            </w:pPr>
            <w:r w:rsidRPr="00A353D3">
              <w:rPr>
                <w:rFonts w:asciiTheme="minorHAnsi" w:hAnsiTheme="minorHAnsi" w:cstheme="minorHAnsi"/>
              </w:rPr>
              <w:t>WARTOŚĆ GLOBALNA</w:t>
            </w:r>
          </w:p>
        </w:tc>
        <w:tc>
          <w:tcPr>
            <w:tcW w:w="388" w:type="pct"/>
            <w:shd w:val="clear" w:color="auto" w:fill="FFFFFF"/>
            <w:vAlign w:val="center"/>
          </w:tcPr>
          <w:p w14:paraId="5DFCA3D6" w14:textId="77777777" w:rsidR="00A353D3" w:rsidRPr="00A353D3" w:rsidRDefault="00A353D3" w:rsidP="00BB5611">
            <w:pPr>
              <w:jc w:val="right"/>
              <w:rPr>
                <w:rFonts w:asciiTheme="minorHAnsi" w:hAnsiTheme="minorHAnsi" w:cstheme="minorHAnsi"/>
              </w:rPr>
            </w:pPr>
            <w:r w:rsidRPr="00A353D3">
              <w:rPr>
                <w:rFonts w:asciiTheme="minorHAnsi" w:hAnsiTheme="minorHAnsi" w:cstheme="minorHAnsi"/>
              </w:rPr>
              <w:t>NETTO:</w:t>
            </w:r>
          </w:p>
        </w:tc>
        <w:tc>
          <w:tcPr>
            <w:tcW w:w="339" w:type="pct"/>
            <w:shd w:val="clear" w:color="auto" w:fill="FFFFFF"/>
          </w:tcPr>
          <w:p w14:paraId="402640C7" w14:textId="77777777" w:rsidR="00A353D3" w:rsidRPr="00A353D3" w:rsidRDefault="00A353D3" w:rsidP="00BB5611">
            <w:pPr>
              <w:jc w:val="right"/>
              <w:rPr>
                <w:rFonts w:asciiTheme="minorHAnsi" w:hAnsiTheme="minorHAnsi" w:cstheme="minorHAnsi"/>
              </w:rPr>
            </w:pPr>
          </w:p>
        </w:tc>
        <w:tc>
          <w:tcPr>
            <w:tcW w:w="296" w:type="pct"/>
            <w:shd w:val="clear" w:color="auto" w:fill="FFFFFF"/>
            <w:vAlign w:val="center"/>
          </w:tcPr>
          <w:p w14:paraId="168FEBAF" w14:textId="77777777" w:rsidR="00A353D3" w:rsidRPr="00A353D3" w:rsidRDefault="00A353D3" w:rsidP="00BB5611">
            <w:pPr>
              <w:jc w:val="right"/>
              <w:rPr>
                <w:rFonts w:asciiTheme="minorHAnsi" w:hAnsiTheme="minorHAnsi" w:cstheme="minorHAnsi"/>
              </w:rPr>
            </w:pPr>
            <w:r w:rsidRPr="00A353D3">
              <w:rPr>
                <w:rFonts w:asciiTheme="minorHAnsi" w:hAnsiTheme="minorHAnsi" w:cstheme="minorHAnsi"/>
              </w:rPr>
              <w:t>BRUTTO:</w:t>
            </w:r>
          </w:p>
        </w:tc>
        <w:tc>
          <w:tcPr>
            <w:tcW w:w="314" w:type="pct"/>
            <w:shd w:val="clear" w:color="auto" w:fill="FFFFFF"/>
          </w:tcPr>
          <w:p w14:paraId="2A5166CD" w14:textId="77777777" w:rsidR="00A353D3" w:rsidRPr="00A353D3" w:rsidRDefault="00A353D3" w:rsidP="00A353D3">
            <w:pPr>
              <w:rPr>
                <w:rFonts w:asciiTheme="minorHAnsi" w:hAnsiTheme="minorHAnsi" w:cstheme="minorHAnsi"/>
              </w:rPr>
            </w:pPr>
          </w:p>
        </w:tc>
      </w:tr>
    </w:tbl>
    <w:p w14:paraId="5BB3870C" w14:textId="77777777" w:rsidR="00A353D3" w:rsidRPr="00A353D3" w:rsidRDefault="00A353D3" w:rsidP="00A353D3">
      <w:pPr>
        <w:rPr>
          <w:rFonts w:asciiTheme="minorHAnsi" w:hAnsiTheme="minorHAnsi" w:cstheme="minorHAnsi"/>
        </w:rPr>
      </w:pPr>
    </w:p>
    <w:p w14:paraId="1150B83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60B8F70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32EA36A4" w14:textId="77777777" w:rsidR="00A353D3" w:rsidRPr="00A353D3" w:rsidRDefault="00A353D3" w:rsidP="00E02143">
      <w:pPr>
        <w:jc w:val="right"/>
        <w:rPr>
          <w:rFonts w:asciiTheme="minorHAnsi" w:hAnsiTheme="minorHAnsi" w:cstheme="minorHAnsi"/>
        </w:rPr>
      </w:pPr>
      <w:r w:rsidRPr="00A353D3">
        <w:rPr>
          <w:rFonts w:asciiTheme="minorHAnsi" w:hAnsiTheme="minorHAnsi" w:cstheme="minorHAnsi"/>
        </w:rPr>
        <w:lastRenderedPageBreak/>
        <w:t>Załącznik nr 2 do SWZ</w:t>
      </w:r>
    </w:p>
    <w:p w14:paraId="5E3EFCA8"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FORMULARZ CENOWY</w:t>
      </w:r>
    </w:p>
    <w:p w14:paraId="316F9305" w14:textId="697BD9F9" w:rsidR="00A353D3" w:rsidRPr="00A353D3" w:rsidRDefault="00A353D3" w:rsidP="00A353D3">
      <w:pPr>
        <w:rPr>
          <w:rFonts w:asciiTheme="minorHAnsi" w:hAnsiTheme="minorHAnsi" w:cstheme="minorHAnsi"/>
        </w:rPr>
      </w:pPr>
      <w:r w:rsidRPr="00A353D3">
        <w:rPr>
          <w:rFonts w:asciiTheme="minorHAnsi" w:hAnsiTheme="minorHAnsi" w:cstheme="minorHAnsi"/>
        </w:rPr>
        <w:t>Pakiet 110</w:t>
      </w:r>
      <w:r w:rsidR="004F4653">
        <w:rPr>
          <w:rFonts w:asciiTheme="minorHAnsi" w:hAnsiTheme="minorHAnsi" w:cstheme="minorHAnsi"/>
        </w:rPr>
        <w:t xml:space="preserve"> </w:t>
      </w:r>
      <w:r w:rsidRPr="00A353D3">
        <w:rPr>
          <w:rFonts w:asciiTheme="minorHAnsi" w:hAnsiTheme="minorHAnsi" w:cstheme="minorHAnsi"/>
        </w:rPr>
        <w:t>– Igły do podania insuliny i akcesoria do oznaczenia glukozy</w:t>
      </w:r>
    </w:p>
    <w:tbl>
      <w:tblPr>
        <w:tblW w:w="5219" w:type="pct"/>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5"/>
        <w:gridCol w:w="5388"/>
        <w:gridCol w:w="868"/>
        <w:gridCol w:w="978"/>
        <w:gridCol w:w="1129"/>
        <w:gridCol w:w="1288"/>
        <w:gridCol w:w="1138"/>
        <w:gridCol w:w="1008"/>
        <w:gridCol w:w="1018"/>
        <w:gridCol w:w="879"/>
        <w:gridCol w:w="1050"/>
      </w:tblGrid>
      <w:tr w:rsidR="00E02143" w:rsidRPr="00A353D3" w14:paraId="6F51BCCE" w14:textId="77777777" w:rsidTr="00E02143">
        <w:trPr>
          <w:trHeight w:val="1040"/>
        </w:trPr>
        <w:tc>
          <w:tcPr>
            <w:tcW w:w="158" w:type="pct"/>
            <w:shd w:val="clear" w:color="auto" w:fill="FFFFFF"/>
            <w:vAlign w:val="center"/>
          </w:tcPr>
          <w:p w14:paraId="2068066D"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Lp.</w:t>
            </w:r>
          </w:p>
        </w:tc>
        <w:tc>
          <w:tcPr>
            <w:tcW w:w="1772" w:type="pct"/>
            <w:shd w:val="clear" w:color="auto" w:fill="FFFFFF"/>
            <w:vAlign w:val="center"/>
          </w:tcPr>
          <w:p w14:paraId="51CB54BF" w14:textId="18DE6054" w:rsidR="00A353D3" w:rsidRPr="00A353D3" w:rsidRDefault="00B63CD5" w:rsidP="00E02143">
            <w:pPr>
              <w:jc w:val="center"/>
              <w:rPr>
                <w:rFonts w:asciiTheme="minorHAnsi" w:hAnsiTheme="minorHAnsi" w:cstheme="minorHAnsi"/>
              </w:rPr>
            </w:pPr>
            <w:r w:rsidRPr="00501CCD">
              <w:rPr>
                <w:rFonts w:asciiTheme="minorHAnsi" w:hAnsiTheme="minorHAnsi" w:cstheme="minorHAnsi"/>
              </w:rPr>
              <w:t>Opis przedmiotu</w:t>
            </w:r>
          </w:p>
        </w:tc>
        <w:tc>
          <w:tcPr>
            <w:tcW w:w="287" w:type="pct"/>
            <w:shd w:val="clear" w:color="auto" w:fill="FFFFFF"/>
            <w:vAlign w:val="center"/>
          </w:tcPr>
          <w:p w14:paraId="007EF25E"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Ilość</w:t>
            </w:r>
          </w:p>
          <w:p w14:paraId="21249E7F"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w szt</w:t>
            </w:r>
            <w:r w:rsidR="00E02143">
              <w:rPr>
                <w:rFonts w:asciiTheme="minorHAnsi" w:hAnsiTheme="minorHAnsi" w:cstheme="minorHAnsi"/>
              </w:rPr>
              <w:t>.</w:t>
            </w:r>
          </w:p>
        </w:tc>
        <w:tc>
          <w:tcPr>
            <w:tcW w:w="303" w:type="pct"/>
            <w:shd w:val="clear" w:color="auto" w:fill="FFFFFF"/>
            <w:vAlign w:val="center"/>
          </w:tcPr>
          <w:p w14:paraId="14E13745"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Rozmiar</w:t>
            </w:r>
          </w:p>
        </w:tc>
        <w:tc>
          <w:tcPr>
            <w:tcW w:w="373" w:type="pct"/>
            <w:shd w:val="clear" w:color="auto" w:fill="FFFFFF"/>
            <w:vAlign w:val="center"/>
          </w:tcPr>
          <w:p w14:paraId="1F121BD6" w14:textId="26222F03" w:rsidR="00A353D3" w:rsidRPr="00A353D3" w:rsidRDefault="00A353D3" w:rsidP="00E02143">
            <w:pPr>
              <w:jc w:val="center"/>
              <w:rPr>
                <w:rFonts w:asciiTheme="minorHAnsi" w:hAnsiTheme="minorHAnsi" w:cstheme="minorHAnsi"/>
              </w:rPr>
            </w:pPr>
            <w:r w:rsidRPr="00A353D3">
              <w:rPr>
                <w:rFonts w:asciiTheme="minorHAnsi" w:hAnsiTheme="minorHAnsi" w:cstheme="minorHAnsi"/>
              </w:rPr>
              <w:t>Nazwa Handlowa</w:t>
            </w:r>
            <w:r w:rsidR="00B63CD5">
              <w:rPr>
                <w:rFonts w:asciiTheme="minorHAnsi" w:hAnsiTheme="minorHAnsi" w:cstheme="minorHAnsi"/>
              </w:rPr>
              <w:t>/</w:t>
            </w:r>
          </w:p>
          <w:p w14:paraId="14C2A0B2"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Producent</w:t>
            </w:r>
          </w:p>
        </w:tc>
        <w:tc>
          <w:tcPr>
            <w:tcW w:w="425" w:type="pct"/>
            <w:shd w:val="clear" w:color="auto" w:fill="FFFFFF"/>
            <w:vAlign w:val="center"/>
          </w:tcPr>
          <w:p w14:paraId="099B947D"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Oferowana wielkość opakowania</w:t>
            </w:r>
          </w:p>
        </w:tc>
        <w:tc>
          <w:tcPr>
            <w:tcW w:w="375" w:type="pct"/>
            <w:shd w:val="clear" w:color="auto" w:fill="FFFFFF"/>
            <w:vAlign w:val="center"/>
          </w:tcPr>
          <w:p w14:paraId="309C23A4"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Ilość opakowań</w:t>
            </w:r>
          </w:p>
        </w:tc>
        <w:tc>
          <w:tcPr>
            <w:tcW w:w="333" w:type="pct"/>
            <w:shd w:val="clear" w:color="auto" w:fill="FFFFFF"/>
            <w:vAlign w:val="center"/>
          </w:tcPr>
          <w:p w14:paraId="71100A74" w14:textId="26F97B26" w:rsidR="00A353D3" w:rsidRPr="00A353D3" w:rsidRDefault="00A353D3" w:rsidP="00E02143">
            <w:pPr>
              <w:jc w:val="center"/>
              <w:rPr>
                <w:rFonts w:asciiTheme="minorHAnsi" w:hAnsiTheme="minorHAnsi" w:cstheme="minorHAnsi"/>
              </w:rPr>
            </w:pPr>
            <w:r w:rsidRPr="00A353D3">
              <w:rPr>
                <w:rFonts w:asciiTheme="minorHAnsi" w:hAnsiTheme="minorHAnsi" w:cstheme="minorHAnsi"/>
              </w:rPr>
              <w:t>Cena jednos</w:t>
            </w:r>
            <w:r w:rsidR="00B63CD5">
              <w:rPr>
                <w:rFonts w:asciiTheme="minorHAnsi" w:hAnsiTheme="minorHAnsi" w:cstheme="minorHAnsi"/>
              </w:rPr>
              <w:t xml:space="preserve">tk. netto </w:t>
            </w:r>
            <w:r w:rsidRPr="00A353D3">
              <w:rPr>
                <w:rFonts w:asciiTheme="minorHAnsi" w:hAnsiTheme="minorHAnsi" w:cstheme="minorHAnsi"/>
              </w:rPr>
              <w:t>za op./szt.</w:t>
            </w:r>
          </w:p>
        </w:tc>
        <w:tc>
          <w:tcPr>
            <w:tcW w:w="336" w:type="pct"/>
            <w:shd w:val="clear" w:color="auto" w:fill="FFFFFF"/>
            <w:vAlign w:val="center"/>
          </w:tcPr>
          <w:p w14:paraId="0F6DEB5C"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Wartość</w:t>
            </w:r>
          </w:p>
          <w:p w14:paraId="06EAD0D0"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netto</w:t>
            </w:r>
          </w:p>
        </w:tc>
        <w:tc>
          <w:tcPr>
            <w:tcW w:w="289" w:type="pct"/>
            <w:shd w:val="clear" w:color="auto" w:fill="FFFFFF"/>
            <w:vAlign w:val="center"/>
          </w:tcPr>
          <w:p w14:paraId="79596B5D"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Stawka VAT</w:t>
            </w:r>
          </w:p>
        </w:tc>
        <w:tc>
          <w:tcPr>
            <w:tcW w:w="348" w:type="pct"/>
            <w:shd w:val="clear" w:color="auto" w:fill="FFFFFF"/>
            <w:vAlign w:val="center"/>
          </w:tcPr>
          <w:p w14:paraId="7678CAA3"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Wartość</w:t>
            </w:r>
          </w:p>
          <w:p w14:paraId="1302D929"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brutto</w:t>
            </w:r>
          </w:p>
        </w:tc>
      </w:tr>
      <w:tr w:rsidR="00E02143" w:rsidRPr="00A353D3" w14:paraId="58106DB9" w14:textId="77777777" w:rsidTr="00E02143">
        <w:trPr>
          <w:trHeight w:val="50"/>
        </w:trPr>
        <w:tc>
          <w:tcPr>
            <w:tcW w:w="158" w:type="pct"/>
            <w:shd w:val="clear" w:color="auto" w:fill="FFFFFF"/>
          </w:tcPr>
          <w:p w14:paraId="2DC50C8B"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w:t>
            </w:r>
          </w:p>
        </w:tc>
        <w:tc>
          <w:tcPr>
            <w:tcW w:w="1772" w:type="pct"/>
            <w:shd w:val="clear" w:color="auto" w:fill="FFFFFF"/>
          </w:tcPr>
          <w:p w14:paraId="7B7F04F0"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II</w:t>
            </w:r>
          </w:p>
        </w:tc>
        <w:tc>
          <w:tcPr>
            <w:tcW w:w="287" w:type="pct"/>
            <w:shd w:val="clear" w:color="auto" w:fill="FFFFFF"/>
          </w:tcPr>
          <w:p w14:paraId="52ED603A"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III</w:t>
            </w:r>
          </w:p>
        </w:tc>
        <w:tc>
          <w:tcPr>
            <w:tcW w:w="303" w:type="pct"/>
            <w:shd w:val="clear" w:color="auto" w:fill="FFFFFF"/>
          </w:tcPr>
          <w:p w14:paraId="7791606B"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IV</w:t>
            </w:r>
          </w:p>
        </w:tc>
        <w:tc>
          <w:tcPr>
            <w:tcW w:w="373" w:type="pct"/>
            <w:shd w:val="clear" w:color="auto" w:fill="FFFFFF"/>
          </w:tcPr>
          <w:p w14:paraId="1F2CD06D"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V</w:t>
            </w:r>
          </w:p>
        </w:tc>
        <w:tc>
          <w:tcPr>
            <w:tcW w:w="425" w:type="pct"/>
            <w:shd w:val="clear" w:color="auto" w:fill="FFFFFF"/>
          </w:tcPr>
          <w:p w14:paraId="15449A46"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VI</w:t>
            </w:r>
          </w:p>
        </w:tc>
        <w:tc>
          <w:tcPr>
            <w:tcW w:w="375" w:type="pct"/>
            <w:shd w:val="clear" w:color="auto" w:fill="FFFFFF"/>
          </w:tcPr>
          <w:p w14:paraId="03DF3D82"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VII</w:t>
            </w:r>
          </w:p>
        </w:tc>
        <w:tc>
          <w:tcPr>
            <w:tcW w:w="333" w:type="pct"/>
            <w:shd w:val="clear" w:color="auto" w:fill="FFFFFF"/>
          </w:tcPr>
          <w:p w14:paraId="2647620B"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VIII</w:t>
            </w:r>
          </w:p>
        </w:tc>
        <w:tc>
          <w:tcPr>
            <w:tcW w:w="336" w:type="pct"/>
            <w:shd w:val="clear" w:color="auto" w:fill="FFFFFF"/>
          </w:tcPr>
          <w:p w14:paraId="1B891438"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IX</w:t>
            </w:r>
          </w:p>
        </w:tc>
        <w:tc>
          <w:tcPr>
            <w:tcW w:w="289" w:type="pct"/>
            <w:shd w:val="clear" w:color="auto" w:fill="FFFFFF"/>
          </w:tcPr>
          <w:p w14:paraId="74D9621C"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X</w:t>
            </w:r>
          </w:p>
        </w:tc>
        <w:tc>
          <w:tcPr>
            <w:tcW w:w="348" w:type="pct"/>
            <w:shd w:val="clear" w:color="auto" w:fill="FFFFFF"/>
          </w:tcPr>
          <w:p w14:paraId="5295CE19"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XI</w:t>
            </w:r>
          </w:p>
        </w:tc>
      </w:tr>
      <w:tr w:rsidR="00E02143" w:rsidRPr="00A353D3" w14:paraId="386DB5F3" w14:textId="77777777" w:rsidTr="00E02143">
        <w:trPr>
          <w:cantSplit/>
          <w:trHeight w:val="880"/>
        </w:trPr>
        <w:tc>
          <w:tcPr>
            <w:tcW w:w="158" w:type="pct"/>
            <w:vMerge w:val="restart"/>
            <w:shd w:val="clear" w:color="auto" w:fill="FFFFFF"/>
          </w:tcPr>
          <w:p w14:paraId="094E277B"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1.</w:t>
            </w:r>
          </w:p>
        </w:tc>
        <w:tc>
          <w:tcPr>
            <w:tcW w:w="1772" w:type="pct"/>
            <w:vMerge w:val="restart"/>
            <w:shd w:val="clear" w:color="auto" w:fill="FFFFFF"/>
          </w:tcPr>
          <w:p w14:paraId="164D41EC" w14:textId="2A9C90AA" w:rsidR="00A353D3" w:rsidRPr="00A353D3" w:rsidRDefault="00A353D3" w:rsidP="00DE4A32">
            <w:pPr>
              <w:rPr>
                <w:rFonts w:asciiTheme="minorHAnsi" w:hAnsiTheme="minorHAnsi" w:cstheme="minorHAnsi"/>
              </w:rPr>
            </w:pPr>
            <w:r w:rsidRPr="00A353D3">
              <w:rPr>
                <w:rFonts w:asciiTheme="minorHAnsi" w:hAnsiTheme="minorHAnsi" w:cstheme="minorHAnsi"/>
              </w:rPr>
              <w:t>Igły do pena sterylne, jednorazowego użytku, cienkościenne, pakowane pojedynczo, kompatybilność igieł do pena</w:t>
            </w:r>
            <w:r w:rsidR="00B63CD5">
              <w:rPr>
                <w:rFonts w:asciiTheme="minorHAnsi" w:hAnsiTheme="minorHAnsi" w:cstheme="minorHAnsi"/>
              </w:rPr>
              <w:t xml:space="preserve"> </w:t>
            </w:r>
            <w:r w:rsidRPr="00A353D3">
              <w:rPr>
                <w:rFonts w:asciiTheme="minorHAnsi" w:hAnsiTheme="minorHAnsi" w:cstheme="minorHAnsi"/>
              </w:rPr>
              <w:t>z</w:t>
            </w:r>
            <w:r w:rsidR="00B63CD5">
              <w:rPr>
                <w:rFonts w:asciiTheme="minorHAnsi" w:hAnsiTheme="minorHAnsi" w:cstheme="minorHAnsi"/>
              </w:rPr>
              <w:t>e</w:t>
            </w:r>
            <w:r w:rsidRPr="00A353D3">
              <w:rPr>
                <w:rFonts w:asciiTheme="minorHAnsi" w:hAnsiTheme="minorHAnsi" w:cstheme="minorHAnsi"/>
              </w:rPr>
              <w:t xml:space="preserve"> wstrzykiwaczami wszystkich producentów insuliny</w:t>
            </w:r>
            <w:r w:rsidR="00DE4A32">
              <w:rPr>
                <w:rFonts w:asciiTheme="minorHAnsi" w:hAnsiTheme="minorHAnsi" w:cstheme="minorHAnsi"/>
              </w:rPr>
              <w:t>,</w:t>
            </w:r>
            <w:r w:rsidRPr="00A353D3">
              <w:rPr>
                <w:rFonts w:asciiTheme="minorHAnsi" w:hAnsiTheme="minorHAnsi" w:cstheme="minorHAnsi"/>
              </w:rPr>
              <w:t xml:space="preserve"> barwne kodowania opakowań jednostkowych umożliwiające łatwe rozpoznanie poszczególnych rozmiarów.</w:t>
            </w:r>
          </w:p>
        </w:tc>
        <w:tc>
          <w:tcPr>
            <w:tcW w:w="287" w:type="pct"/>
            <w:shd w:val="clear" w:color="auto" w:fill="FFFFFF"/>
            <w:vAlign w:val="center"/>
          </w:tcPr>
          <w:p w14:paraId="2CE6C2F7" w14:textId="77777777" w:rsidR="00A353D3" w:rsidRPr="00A353D3" w:rsidRDefault="00A353D3" w:rsidP="00E02143">
            <w:pPr>
              <w:jc w:val="center"/>
              <w:rPr>
                <w:rFonts w:asciiTheme="minorHAnsi" w:hAnsiTheme="minorHAnsi" w:cstheme="minorHAnsi"/>
              </w:rPr>
            </w:pPr>
          </w:p>
          <w:p w14:paraId="2BD25B78"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1 000</w:t>
            </w:r>
          </w:p>
          <w:p w14:paraId="400BC6FC" w14:textId="77777777" w:rsidR="00A353D3" w:rsidRPr="00A353D3" w:rsidRDefault="00A353D3" w:rsidP="00E02143">
            <w:pPr>
              <w:jc w:val="center"/>
              <w:rPr>
                <w:rFonts w:asciiTheme="minorHAnsi" w:hAnsiTheme="minorHAnsi" w:cstheme="minorHAnsi"/>
              </w:rPr>
            </w:pPr>
          </w:p>
        </w:tc>
        <w:tc>
          <w:tcPr>
            <w:tcW w:w="303" w:type="pct"/>
            <w:shd w:val="clear" w:color="auto" w:fill="FFFFFF"/>
            <w:vAlign w:val="center"/>
          </w:tcPr>
          <w:p w14:paraId="1EDD9AD3"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30 G</w:t>
            </w:r>
          </w:p>
          <w:p w14:paraId="36894BFF"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0,3 x 8 mm</w:t>
            </w:r>
          </w:p>
        </w:tc>
        <w:tc>
          <w:tcPr>
            <w:tcW w:w="373" w:type="pct"/>
            <w:shd w:val="clear" w:color="auto" w:fill="FFFFFF"/>
            <w:vAlign w:val="center"/>
          </w:tcPr>
          <w:p w14:paraId="4C354A15" w14:textId="77777777" w:rsidR="00A353D3" w:rsidRPr="00A353D3" w:rsidRDefault="00A353D3" w:rsidP="00A353D3">
            <w:pPr>
              <w:rPr>
                <w:rFonts w:asciiTheme="minorHAnsi" w:hAnsiTheme="minorHAnsi" w:cstheme="minorHAnsi"/>
              </w:rPr>
            </w:pPr>
          </w:p>
        </w:tc>
        <w:tc>
          <w:tcPr>
            <w:tcW w:w="425" w:type="pct"/>
            <w:shd w:val="clear" w:color="auto" w:fill="FFFFFF"/>
            <w:vAlign w:val="center"/>
          </w:tcPr>
          <w:p w14:paraId="3367D64E" w14:textId="77777777" w:rsidR="00A353D3" w:rsidRPr="00A353D3" w:rsidRDefault="00A353D3" w:rsidP="00A353D3">
            <w:pPr>
              <w:rPr>
                <w:rFonts w:asciiTheme="minorHAnsi" w:hAnsiTheme="minorHAnsi" w:cstheme="minorHAnsi"/>
              </w:rPr>
            </w:pPr>
          </w:p>
        </w:tc>
        <w:tc>
          <w:tcPr>
            <w:tcW w:w="375" w:type="pct"/>
            <w:shd w:val="clear" w:color="auto" w:fill="FFFFFF"/>
            <w:vAlign w:val="center"/>
          </w:tcPr>
          <w:p w14:paraId="31953D89" w14:textId="77777777" w:rsidR="00A353D3" w:rsidRPr="00A353D3" w:rsidRDefault="00A353D3" w:rsidP="00A353D3">
            <w:pPr>
              <w:rPr>
                <w:rFonts w:asciiTheme="minorHAnsi" w:hAnsiTheme="minorHAnsi" w:cstheme="minorHAnsi"/>
              </w:rPr>
            </w:pPr>
          </w:p>
        </w:tc>
        <w:tc>
          <w:tcPr>
            <w:tcW w:w="333" w:type="pct"/>
            <w:shd w:val="clear" w:color="auto" w:fill="FFFFFF"/>
            <w:vAlign w:val="center"/>
          </w:tcPr>
          <w:p w14:paraId="45668A62" w14:textId="77777777" w:rsidR="00A353D3" w:rsidRPr="00A353D3" w:rsidRDefault="00A353D3" w:rsidP="00A353D3">
            <w:pPr>
              <w:rPr>
                <w:rFonts w:asciiTheme="minorHAnsi" w:hAnsiTheme="minorHAnsi" w:cstheme="minorHAnsi"/>
              </w:rPr>
            </w:pPr>
          </w:p>
        </w:tc>
        <w:tc>
          <w:tcPr>
            <w:tcW w:w="336" w:type="pct"/>
            <w:shd w:val="clear" w:color="auto" w:fill="FFFFFF"/>
            <w:vAlign w:val="center"/>
          </w:tcPr>
          <w:p w14:paraId="09D7B4BC" w14:textId="77777777" w:rsidR="00A353D3" w:rsidRPr="00A353D3" w:rsidRDefault="00A353D3" w:rsidP="00A353D3">
            <w:pPr>
              <w:rPr>
                <w:rFonts w:asciiTheme="minorHAnsi" w:hAnsiTheme="minorHAnsi" w:cstheme="minorHAnsi"/>
              </w:rPr>
            </w:pPr>
          </w:p>
        </w:tc>
        <w:tc>
          <w:tcPr>
            <w:tcW w:w="289" w:type="pct"/>
            <w:shd w:val="clear" w:color="auto" w:fill="FFFFFF"/>
            <w:vAlign w:val="center"/>
          </w:tcPr>
          <w:p w14:paraId="333D4FB0" w14:textId="77777777" w:rsidR="00A353D3" w:rsidRPr="00A353D3" w:rsidRDefault="00A353D3" w:rsidP="00A353D3">
            <w:pPr>
              <w:rPr>
                <w:rFonts w:asciiTheme="minorHAnsi" w:hAnsiTheme="minorHAnsi" w:cstheme="minorHAnsi"/>
              </w:rPr>
            </w:pPr>
          </w:p>
        </w:tc>
        <w:tc>
          <w:tcPr>
            <w:tcW w:w="348" w:type="pct"/>
            <w:shd w:val="clear" w:color="auto" w:fill="FFFFFF"/>
            <w:vAlign w:val="center"/>
          </w:tcPr>
          <w:p w14:paraId="5226E00A" w14:textId="77777777" w:rsidR="00A353D3" w:rsidRPr="00A353D3" w:rsidRDefault="00A353D3" w:rsidP="00A353D3">
            <w:pPr>
              <w:rPr>
                <w:rFonts w:asciiTheme="minorHAnsi" w:hAnsiTheme="minorHAnsi" w:cstheme="minorHAnsi"/>
              </w:rPr>
            </w:pPr>
          </w:p>
        </w:tc>
      </w:tr>
      <w:tr w:rsidR="00E02143" w:rsidRPr="00A353D3" w14:paraId="777CA558" w14:textId="77777777" w:rsidTr="00E02143">
        <w:trPr>
          <w:cantSplit/>
          <w:trHeight w:val="874"/>
        </w:trPr>
        <w:tc>
          <w:tcPr>
            <w:tcW w:w="158" w:type="pct"/>
            <w:vMerge/>
            <w:shd w:val="clear" w:color="auto" w:fill="FFFFFF"/>
          </w:tcPr>
          <w:p w14:paraId="63EA0EB5" w14:textId="77777777" w:rsidR="00A353D3" w:rsidRPr="00A353D3" w:rsidRDefault="00A353D3" w:rsidP="00E02143">
            <w:pPr>
              <w:jc w:val="center"/>
              <w:rPr>
                <w:rFonts w:asciiTheme="minorHAnsi" w:hAnsiTheme="minorHAnsi" w:cstheme="minorHAnsi"/>
              </w:rPr>
            </w:pPr>
          </w:p>
        </w:tc>
        <w:tc>
          <w:tcPr>
            <w:tcW w:w="1772" w:type="pct"/>
            <w:vMerge/>
            <w:shd w:val="clear" w:color="auto" w:fill="FFFFFF"/>
          </w:tcPr>
          <w:p w14:paraId="25431105" w14:textId="77777777" w:rsidR="00A353D3" w:rsidRPr="00A353D3" w:rsidRDefault="00A353D3" w:rsidP="00A353D3">
            <w:pPr>
              <w:rPr>
                <w:rFonts w:asciiTheme="minorHAnsi" w:hAnsiTheme="minorHAnsi" w:cstheme="minorHAnsi"/>
              </w:rPr>
            </w:pPr>
          </w:p>
        </w:tc>
        <w:tc>
          <w:tcPr>
            <w:tcW w:w="287" w:type="pct"/>
            <w:shd w:val="clear" w:color="auto" w:fill="FFFFFF"/>
            <w:vAlign w:val="center"/>
          </w:tcPr>
          <w:p w14:paraId="18F0A970"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1 000</w:t>
            </w:r>
          </w:p>
        </w:tc>
        <w:tc>
          <w:tcPr>
            <w:tcW w:w="303" w:type="pct"/>
            <w:shd w:val="clear" w:color="auto" w:fill="FFFFFF"/>
            <w:vAlign w:val="center"/>
          </w:tcPr>
          <w:p w14:paraId="63A0DF23"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31 G</w:t>
            </w:r>
          </w:p>
          <w:p w14:paraId="2D9D3D6C"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0,25x5 mm</w:t>
            </w:r>
          </w:p>
        </w:tc>
        <w:tc>
          <w:tcPr>
            <w:tcW w:w="373" w:type="pct"/>
            <w:shd w:val="clear" w:color="auto" w:fill="FFFFFF"/>
            <w:vAlign w:val="center"/>
          </w:tcPr>
          <w:p w14:paraId="044A2DCE" w14:textId="77777777" w:rsidR="00A353D3" w:rsidRPr="00A353D3" w:rsidRDefault="00A353D3" w:rsidP="00A353D3">
            <w:pPr>
              <w:rPr>
                <w:rFonts w:asciiTheme="minorHAnsi" w:hAnsiTheme="minorHAnsi" w:cstheme="minorHAnsi"/>
              </w:rPr>
            </w:pPr>
          </w:p>
        </w:tc>
        <w:tc>
          <w:tcPr>
            <w:tcW w:w="425" w:type="pct"/>
            <w:shd w:val="clear" w:color="auto" w:fill="FFFFFF"/>
            <w:vAlign w:val="center"/>
          </w:tcPr>
          <w:p w14:paraId="2CCBFBF2" w14:textId="77777777" w:rsidR="00A353D3" w:rsidRPr="00A353D3" w:rsidRDefault="00A353D3" w:rsidP="00A353D3">
            <w:pPr>
              <w:rPr>
                <w:rFonts w:asciiTheme="minorHAnsi" w:hAnsiTheme="minorHAnsi" w:cstheme="minorHAnsi"/>
              </w:rPr>
            </w:pPr>
          </w:p>
        </w:tc>
        <w:tc>
          <w:tcPr>
            <w:tcW w:w="375" w:type="pct"/>
            <w:shd w:val="clear" w:color="auto" w:fill="FFFFFF"/>
            <w:vAlign w:val="center"/>
          </w:tcPr>
          <w:p w14:paraId="288D5107" w14:textId="77777777" w:rsidR="00A353D3" w:rsidRPr="00A353D3" w:rsidRDefault="00A353D3" w:rsidP="00A353D3">
            <w:pPr>
              <w:rPr>
                <w:rFonts w:asciiTheme="minorHAnsi" w:hAnsiTheme="minorHAnsi" w:cstheme="minorHAnsi"/>
              </w:rPr>
            </w:pPr>
          </w:p>
        </w:tc>
        <w:tc>
          <w:tcPr>
            <w:tcW w:w="333" w:type="pct"/>
            <w:shd w:val="clear" w:color="auto" w:fill="FFFFFF"/>
            <w:vAlign w:val="center"/>
          </w:tcPr>
          <w:p w14:paraId="506A326A" w14:textId="77777777" w:rsidR="00A353D3" w:rsidRPr="00A353D3" w:rsidRDefault="00A353D3" w:rsidP="00A353D3">
            <w:pPr>
              <w:rPr>
                <w:rFonts w:asciiTheme="minorHAnsi" w:hAnsiTheme="minorHAnsi" w:cstheme="minorHAnsi"/>
              </w:rPr>
            </w:pPr>
          </w:p>
        </w:tc>
        <w:tc>
          <w:tcPr>
            <w:tcW w:w="336" w:type="pct"/>
            <w:shd w:val="clear" w:color="auto" w:fill="FFFFFF"/>
            <w:vAlign w:val="center"/>
          </w:tcPr>
          <w:p w14:paraId="151CE12E" w14:textId="77777777" w:rsidR="00A353D3" w:rsidRPr="00A353D3" w:rsidRDefault="00A353D3" w:rsidP="00A353D3">
            <w:pPr>
              <w:rPr>
                <w:rFonts w:asciiTheme="minorHAnsi" w:hAnsiTheme="minorHAnsi" w:cstheme="minorHAnsi"/>
              </w:rPr>
            </w:pPr>
          </w:p>
        </w:tc>
        <w:tc>
          <w:tcPr>
            <w:tcW w:w="289" w:type="pct"/>
            <w:shd w:val="clear" w:color="auto" w:fill="FFFFFF"/>
            <w:vAlign w:val="center"/>
          </w:tcPr>
          <w:p w14:paraId="0FF75EEE" w14:textId="77777777" w:rsidR="00A353D3" w:rsidRPr="00A353D3" w:rsidRDefault="00A353D3" w:rsidP="00A353D3">
            <w:pPr>
              <w:rPr>
                <w:rFonts w:asciiTheme="minorHAnsi" w:hAnsiTheme="minorHAnsi" w:cstheme="minorHAnsi"/>
              </w:rPr>
            </w:pPr>
          </w:p>
        </w:tc>
        <w:tc>
          <w:tcPr>
            <w:tcW w:w="348" w:type="pct"/>
            <w:shd w:val="clear" w:color="auto" w:fill="FFFFFF"/>
            <w:vAlign w:val="center"/>
          </w:tcPr>
          <w:p w14:paraId="2001934D" w14:textId="77777777" w:rsidR="00A353D3" w:rsidRPr="00A353D3" w:rsidRDefault="00A353D3" w:rsidP="00A353D3">
            <w:pPr>
              <w:rPr>
                <w:rFonts w:asciiTheme="minorHAnsi" w:hAnsiTheme="minorHAnsi" w:cstheme="minorHAnsi"/>
              </w:rPr>
            </w:pPr>
          </w:p>
        </w:tc>
      </w:tr>
      <w:tr w:rsidR="00E02143" w:rsidRPr="00A353D3" w14:paraId="3EF7B45B" w14:textId="77777777" w:rsidTr="00E02143">
        <w:trPr>
          <w:cantSplit/>
          <w:trHeight w:val="402"/>
        </w:trPr>
        <w:tc>
          <w:tcPr>
            <w:tcW w:w="158" w:type="pct"/>
            <w:shd w:val="clear" w:color="auto" w:fill="FFFFFF"/>
          </w:tcPr>
          <w:p w14:paraId="03E01FE7"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2.</w:t>
            </w:r>
          </w:p>
        </w:tc>
        <w:tc>
          <w:tcPr>
            <w:tcW w:w="1772" w:type="pct"/>
            <w:shd w:val="clear" w:color="auto" w:fill="FFFFFF"/>
          </w:tcPr>
          <w:p w14:paraId="48348901" w14:textId="4B1FA320" w:rsidR="00A353D3" w:rsidRPr="00A353D3" w:rsidRDefault="00A353D3" w:rsidP="00250BC7">
            <w:pPr>
              <w:rPr>
                <w:rFonts w:asciiTheme="minorHAnsi" w:hAnsiTheme="minorHAnsi" w:cstheme="minorHAnsi"/>
              </w:rPr>
            </w:pPr>
            <w:r w:rsidRPr="00A353D3">
              <w:rPr>
                <w:rFonts w:asciiTheme="minorHAnsi" w:hAnsiTheme="minorHAnsi" w:cstheme="minorHAnsi"/>
              </w:rPr>
              <w:t>Bezpieczne igły do wstrzykiwaczy insulinowych sterylne, po użyciu igła bezpiecznie zamknięta w plastikowej osłonce chroniącej przed zakłuciem, kompatybilne z</w:t>
            </w:r>
            <w:r w:rsidR="00B63CD5">
              <w:rPr>
                <w:rFonts w:asciiTheme="minorHAnsi" w:hAnsiTheme="minorHAnsi" w:cstheme="minorHAnsi"/>
              </w:rPr>
              <w:t>e</w:t>
            </w:r>
            <w:r w:rsidRPr="00A353D3">
              <w:rPr>
                <w:rFonts w:asciiTheme="minorHAnsi" w:hAnsiTheme="minorHAnsi" w:cstheme="minorHAnsi"/>
              </w:rPr>
              <w:t xml:space="preserve"> wstrzykiwaczami wszystkich producentów</w:t>
            </w:r>
            <w:r w:rsidR="00250BC7">
              <w:rPr>
                <w:rFonts w:asciiTheme="minorHAnsi" w:hAnsiTheme="minorHAnsi" w:cstheme="minorHAnsi"/>
              </w:rPr>
              <w:t>,</w:t>
            </w:r>
            <w:r w:rsidRPr="00A353D3">
              <w:rPr>
                <w:rFonts w:asciiTheme="minorHAnsi" w:hAnsiTheme="minorHAnsi" w:cstheme="minorHAnsi"/>
              </w:rPr>
              <w:t xml:space="preserve"> pakowane po 100 szt. w opakowaniu</w:t>
            </w:r>
            <w:r w:rsidR="00B63CD5">
              <w:rPr>
                <w:rFonts w:asciiTheme="minorHAnsi" w:hAnsiTheme="minorHAnsi" w:cstheme="minorHAnsi"/>
              </w:rPr>
              <w:t>.</w:t>
            </w:r>
          </w:p>
        </w:tc>
        <w:tc>
          <w:tcPr>
            <w:tcW w:w="287" w:type="pct"/>
            <w:shd w:val="clear" w:color="auto" w:fill="FFFFFF"/>
            <w:vAlign w:val="center"/>
          </w:tcPr>
          <w:p w14:paraId="2278CC06" w14:textId="77777777" w:rsidR="00A353D3" w:rsidRPr="00A353D3" w:rsidRDefault="00A353D3" w:rsidP="00E02143">
            <w:pPr>
              <w:jc w:val="center"/>
              <w:rPr>
                <w:rFonts w:asciiTheme="minorHAnsi" w:hAnsiTheme="minorHAnsi" w:cstheme="minorHAnsi"/>
              </w:rPr>
            </w:pPr>
          </w:p>
          <w:p w14:paraId="0F37C1CC"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500</w:t>
            </w:r>
          </w:p>
        </w:tc>
        <w:tc>
          <w:tcPr>
            <w:tcW w:w="303" w:type="pct"/>
            <w:shd w:val="clear" w:color="auto" w:fill="FFFFFF"/>
            <w:vAlign w:val="center"/>
          </w:tcPr>
          <w:p w14:paraId="69126AC0"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30 G</w:t>
            </w:r>
          </w:p>
          <w:p w14:paraId="02963812"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0,3 x 5 mm</w:t>
            </w:r>
          </w:p>
          <w:p w14:paraId="57F1C8BA" w14:textId="77777777" w:rsidR="00A353D3" w:rsidRPr="00A353D3" w:rsidRDefault="00A353D3" w:rsidP="00E02143">
            <w:pPr>
              <w:jc w:val="center"/>
              <w:rPr>
                <w:rFonts w:asciiTheme="minorHAnsi" w:hAnsiTheme="minorHAnsi" w:cstheme="minorHAnsi"/>
              </w:rPr>
            </w:pPr>
          </w:p>
        </w:tc>
        <w:tc>
          <w:tcPr>
            <w:tcW w:w="373" w:type="pct"/>
            <w:shd w:val="clear" w:color="auto" w:fill="FFFFFF"/>
            <w:vAlign w:val="center"/>
          </w:tcPr>
          <w:p w14:paraId="71AE7EA2" w14:textId="77777777" w:rsidR="00A353D3" w:rsidRPr="00A353D3" w:rsidRDefault="00A353D3" w:rsidP="00A353D3">
            <w:pPr>
              <w:rPr>
                <w:rFonts w:asciiTheme="minorHAnsi" w:hAnsiTheme="minorHAnsi" w:cstheme="minorHAnsi"/>
              </w:rPr>
            </w:pPr>
          </w:p>
        </w:tc>
        <w:tc>
          <w:tcPr>
            <w:tcW w:w="425" w:type="pct"/>
            <w:shd w:val="clear" w:color="auto" w:fill="FFFFFF"/>
            <w:vAlign w:val="center"/>
          </w:tcPr>
          <w:p w14:paraId="4E3CEF62" w14:textId="77777777" w:rsidR="00A353D3" w:rsidRPr="00A353D3" w:rsidRDefault="00A353D3" w:rsidP="00A353D3">
            <w:pPr>
              <w:rPr>
                <w:rFonts w:asciiTheme="minorHAnsi" w:hAnsiTheme="minorHAnsi" w:cstheme="minorHAnsi"/>
              </w:rPr>
            </w:pPr>
          </w:p>
        </w:tc>
        <w:tc>
          <w:tcPr>
            <w:tcW w:w="375" w:type="pct"/>
            <w:shd w:val="clear" w:color="auto" w:fill="FFFFFF"/>
            <w:vAlign w:val="center"/>
          </w:tcPr>
          <w:p w14:paraId="12B8570D" w14:textId="77777777" w:rsidR="00A353D3" w:rsidRPr="00A353D3" w:rsidRDefault="00A353D3" w:rsidP="00A353D3">
            <w:pPr>
              <w:rPr>
                <w:rFonts w:asciiTheme="minorHAnsi" w:hAnsiTheme="minorHAnsi" w:cstheme="minorHAnsi"/>
              </w:rPr>
            </w:pPr>
          </w:p>
        </w:tc>
        <w:tc>
          <w:tcPr>
            <w:tcW w:w="333" w:type="pct"/>
            <w:shd w:val="clear" w:color="auto" w:fill="FFFFFF"/>
            <w:vAlign w:val="center"/>
          </w:tcPr>
          <w:p w14:paraId="44F03609" w14:textId="77777777" w:rsidR="00A353D3" w:rsidRPr="00A353D3" w:rsidRDefault="00A353D3" w:rsidP="00A353D3">
            <w:pPr>
              <w:rPr>
                <w:rFonts w:asciiTheme="minorHAnsi" w:hAnsiTheme="minorHAnsi" w:cstheme="minorHAnsi"/>
              </w:rPr>
            </w:pPr>
          </w:p>
        </w:tc>
        <w:tc>
          <w:tcPr>
            <w:tcW w:w="336" w:type="pct"/>
            <w:shd w:val="clear" w:color="auto" w:fill="FFFFFF"/>
            <w:vAlign w:val="center"/>
          </w:tcPr>
          <w:p w14:paraId="4E55C678" w14:textId="77777777" w:rsidR="00A353D3" w:rsidRPr="00A353D3" w:rsidRDefault="00A353D3" w:rsidP="00A353D3">
            <w:pPr>
              <w:rPr>
                <w:rFonts w:asciiTheme="minorHAnsi" w:hAnsiTheme="minorHAnsi" w:cstheme="minorHAnsi"/>
              </w:rPr>
            </w:pPr>
          </w:p>
        </w:tc>
        <w:tc>
          <w:tcPr>
            <w:tcW w:w="289" w:type="pct"/>
            <w:shd w:val="clear" w:color="auto" w:fill="FFFFFF"/>
            <w:vAlign w:val="center"/>
          </w:tcPr>
          <w:p w14:paraId="4BABC335" w14:textId="77777777" w:rsidR="00A353D3" w:rsidRPr="00A353D3" w:rsidRDefault="00A353D3" w:rsidP="00A353D3">
            <w:pPr>
              <w:rPr>
                <w:rFonts w:asciiTheme="minorHAnsi" w:hAnsiTheme="minorHAnsi" w:cstheme="minorHAnsi"/>
              </w:rPr>
            </w:pPr>
          </w:p>
        </w:tc>
        <w:tc>
          <w:tcPr>
            <w:tcW w:w="348" w:type="pct"/>
            <w:shd w:val="clear" w:color="auto" w:fill="FFFFFF"/>
            <w:vAlign w:val="center"/>
          </w:tcPr>
          <w:p w14:paraId="176CAB63" w14:textId="77777777" w:rsidR="00A353D3" w:rsidRPr="00A353D3" w:rsidRDefault="00A353D3" w:rsidP="00A353D3">
            <w:pPr>
              <w:rPr>
                <w:rFonts w:asciiTheme="minorHAnsi" w:hAnsiTheme="minorHAnsi" w:cstheme="minorHAnsi"/>
              </w:rPr>
            </w:pPr>
          </w:p>
        </w:tc>
      </w:tr>
      <w:tr w:rsidR="00E02143" w:rsidRPr="00A353D3" w14:paraId="162A6C75" w14:textId="77777777" w:rsidTr="00E02143">
        <w:trPr>
          <w:cantSplit/>
          <w:trHeight w:val="112"/>
        </w:trPr>
        <w:tc>
          <w:tcPr>
            <w:tcW w:w="158" w:type="pct"/>
            <w:shd w:val="clear" w:color="auto" w:fill="FFFFFF"/>
          </w:tcPr>
          <w:p w14:paraId="3FCED429"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3.</w:t>
            </w:r>
          </w:p>
        </w:tc>
        <w:tc>
          <w:tcPr>
            <w:tcW w:w="1772" w:type="pct"/>
            <w:shd w:val="clear" w:color="auto" w:fill="FFFFFF"/>
          </w:tcPr>
          <w:p w14:paraId="7CADFF35" w14:textId="7893A19E" w:rsidR="00A353D3" w:rsidRPr="00A353D3" w:rsidRDefault="003A51F5" w:rsidP="003A51F5">
            <w:pPr>
              <w:rPr>
                <w:rFonts w:asciiTheme="minorHAnsi" w:hAnsiTheme="minorHAnsi" w:cstheme="minorHAnsi"/>
              </w:rPr>
            </w:pPr>
            <w:r>
              <w:rPr>
                <w:rFonts w:asciiTheme="minorHAnsi" w:hAnsiTheme="minorHAnsi" w:cstheme="minorHAnsi"/>
              </w:rPr>
              <w:t>Nakłuwacz</w:t>
            </w:r>
            <w:r w:rsidR="00A353D3" w:rsidRPr="00A353D3">
              <w:rPr>
                <w:rFonts w:asciiTheme="minorHAnsi" w:hAnsiTheme="minorHAnsi" w:cstheme="minorHAnsi"/>
              </w:rPr>
              <w:t>, który po ukręceniu osłonki ostrza i naciśnięciu przycisku samoczynnie nakłuwa skórę</w:t>
            </w:r>
            <w:r w:rsidR="00B63CD5">
              <w:rPr>
                <w:rFonts w:asciiTheme="minorHAnsi" w:hAnsiTheme="minorHAnsi" w:cstheme="minorHAnsi"/>
              </w:rPr>
              <w:t>.</w:t>
            </w:r>
          </w:p>
        </w:tc>
        <w:tc>
          <w:tcPr>
            <w:tcW w:w="287" w:type="pct"/>
            <w:shd w:val="clear" w:color="auto" w:fill="FFFFFF"/>
            <w:vAlign w:val="center"/>
          </w:tcPr>
          <w:p w14:paraId="3A249E0C"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30</w:t>
            </w:r>
            <w:r w:rsidR="003A51F5">
              <w:rPr>
                <w:rFonts w:asciiTheme="minorHAnsi" w:hAnsiTheme="minorHAnsi" w:cstheme="minorHAnsi"/>
              </w:rPr>
              <w:t> </w:t>
            </w:r>
            <w:r w:rsidRPr="00A353D3">
              <w:rPr>
                <w:rFonts w:asciiTheme="minorHAnsi" w:hAnsiTheme="minorHAnsi" w:cstheme="minorHAnsi"/>
              </w:rPr>
              <w:t>000</w:t>
            </w:r>
          </w:p>
        </w:tc>
        <w:tc>
          <w:tcPr>
            <w:tcW w:w="303" w:type="pct"/>
            <w:shd w:val="clear" w:color="auto" w:fill="FFFFFF"/>
            <w:vAlign w:val="center"/>
          </w:tcPr>
          <w:p w14:paraId="29D00DB3" w14:textId="77777777" w:rsidR="00A353D3" w:rsidRPr="00A353D3" w:rsidRDefault="003A51F5" w:rsidP="00E02143">
            <w:pPr>
              <w:jc w:val="center"/>
              <w:rPr>
                <w:rFonts w:asciiTheme="minorHAnsi" w:hAnsiTheme="minorHAnsi" w:cstheme="minorHAnsi"/>
              </w:rPr>
            </w:pPr>
            <w:r w:rsidRPr="00A353D3">
              <w:rPr>
                <w:rFonts w:asciiTheme="minorHAnsi" w:hAnsiTheme="minorHAnsi" w:cstheme="minorHAnsi"/>
              </w:rPr>
              <w:t>21G głębokość 1,8 mm</w:t>
            </w:r>
          </w:p>
        </w:tc>
        <w:tc>
          <w:tcPr>
            <w:tcW w:w="373" w:type="pct"/>
            <w:shd w:val="clear" w:color="auto" w:fill="FFFFFF"/>
            <w:vAlign w:val="center"/>
          </w:tcPr>
          <w:p w14:paraId="2DAA4F9D" w14:textId="77777777" w:rsidR="00A353D3" w:rsidRPr="00A353D3" w:rsidRDefault="00A353D3" w:rsidP="00A353D3">
            <w:pPr>
              <w:rPr>
                <w:rFonts w:asciiTheme="minorHAnsi" w:hAnsiTheme="minorHAnsi" w:cstheme="minorHAnsi"/>
              </w:rPr>
            </w:pPr>
          </w:p>
        </w:tc>
        <w:tc>
          <w:tcPr>
            <w:tcW w:w="425" w:type="pct"/>
            <w:shd w:val="clear" w:color="auto" w:fill="FFFFFF"/>
            <w:vAlign w:val="center"/>
          </w:tcPr>
          <w:p w14:paraId="79BD0DBA" w14:textId="77777777" w:rsidR="00A353D3" w:rsidRPr="00A353D3" w:rsidRDefault="00A353D3" w:rsidP="00A353D3">
            <w:pPr>
              <w:rPr>
                <w:rFonts w:asciiTheme="minorHAnsi" w:hAnsiTheme="minorHAnsi" w:cstheme="minorHAnsi"/>
              </w:rPr>
            </w:pPr>
          </w:p>
        </w:tc>
        <w:tc>
          <w:tcPr>
            <w:tcW w:w="375" w:type="pct"/>
            <w:shd w:val="clear" w:color="auto" w:fill="FFFFFF"/>
            <w:vAlign w:val="center"/>
          </w:tcPr>
          <w:p w14:paraId="64C494A6" w14:textId="77777777" w:rsidR="00A353D3" w:rsidRPr="00A353D3" w:rsidRDefault="00A353D3" w:rsidP="00A353D3">
            <w:pPr>
              <w:rPr>
                <w:rFonts w:asciiTheme="minorHAnsi" w:hAnsiTheme="minorHAnsi" w:cstheme="minorHAnsi"/>
              </w:rPr>
            </w:pPr>
          </w:p>
        </w:tc>
        <w:tc>
          <w:tcPr>
            <w:tcW w:w="333" w:type="pct"/>
            <w:shd w:val="clear" w:color="auto" w:fill="FFFFFF"/>
            <w:vAlign w:val="center"/>
          </w:tcPr>
          <w:p w14:paraId="64879CB6" w14:textId="77777777" w:rsidR="00A353D3" w:rsidRPr="00A353D3" w:rsidRDefault="00A353D3" w:rsidP="00A353D3">
            <w:pPr>
              <w:rPr>
                <w:rFonts w:asciiTheme="minorHAnsi" w:hAnsiTheme="minorHAnsi" w:cstheme="minorHAnsi"/>
              </w:rPr>
            </w:pPr>
          </w:p>
        </w:tc>
        <w:tc>
          <w:tcPr>
            <w:tcW w:w="336" w:type="pct"/>
            <w:shd w:val="clear" w:color="auto" w:fill="FFFFFF"/>
            <w:vAlign w:val="center"/>
          </w:tcPr>
          <w:p w14:paraId="4193EE59" w14:textId="77777777" w:rsidR="00A353D3" w:rsidRPr="00A353D3" w:rsidRDefault="00A353D3" w:rsidP="00A353D3">
            <w:pPr>
              <w:rPr>
                <w:rFonts w:asciiTheme="minorHAnsi" w:hAnsiTheme="minorHAnsi" w:cstheme="minorHAnsi"/>
              </w:rPr>
            </w:pPr>
          </w:p>
        </w:tc>
        <w:tc>
          <w:tcPr>
            <w:tcW w:w="289" w:type="pct"/>
            <w:shd w:val="clear" w:color="auto" w:fill="FFFFFF"/>
            <w:vAlign w:val="center"/>
          </w:tcPr>
          <w:p w14:paraId="632BAC50" w14:textId="77777777" w:rsidR="00A353D3" w:rsidRPr="00A353D3" w:rsidRDefault="00A353D3" w:rsidP="00A353D3">
            <w:pPr>
              <w:rPr>
                <w:rFonts w:asciiTheme="minorHAnsi" w:hAnsiTheme="minorHAnsi" w:cstheme="minorHAnsi"/>
              </w:rPr>
            </w:pPr>
          </w:p>
        </w:tc>
        <w:tc>
          <w:tcPr>
            <w:tcW w:w="348" w:type="pct"/>
            <w:shd w:val="clear" w:color="auto" w:fill="FFFFFF"/>
            <w:vAlign w:val="center"/>
          </w:tcPr>
          <w:p w14:paraId="1D7E6D0E" w14:textId="77777777" w:rsidR="00A353D3" w:rsidRPr="00A353D3" w:rsidRDefault="00A353D3" w:rsidP="00A353D3">
            <w:pPr>
              <w:rPr>
                <w:rFonts w:asciiTheme="minorHAnsi" w:hAnsiTheme="minorHAnsi" w:cstheme="minorHAnsi"/>
              </w:rPr>
            </w:pPr>
          </w:p>
        </w:tc>
      </w:tr>
      <w:tr w:rsidR="00A353D3" w:rsidRPr="00A353D3" w14:paraId="0B0D51B9" w14:textId="77777777" w:rsidTr="00E02143">
        <w:trPr>
          <w:cantSplit/>
        </w:trPr>
        <w:tc>
          <w:tcPr>
            <w:tcW w:w="3694" w:type="pct"/>
            <w:gridSpan w:val="7"/>
            <w:shd w:val="clear" w:color="auto" w:fill="FFFFFF"/>
            <w:vAlign w:val="center"/>
          </w:tcPr>
          <w:p w14:paraId="748F8B15"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WARTOŚĆ GLOBALNA</w:t>
            </w:r>
          </w:p>
        </w:tc>
        <w:tc>
          <w:tcPr>
            <w:tcW w:w="333" w:type="pct"/>
            <w:shd w:val="clear" w:color="auto" w:fill="FFFFFF"/>
            <w:vAlign w:val="center"/>
          </w:tcPr>
          <w:p w14:paraId="41D7A8E1" w14:textId="77777777" w:rsidR="00A353D3" w:rsidRPr="00A353D3" w:rsidRDefault="00A353D3" w:rsidP="00E02143">
            <w:pPr>
              <w:jc w:val="right"/>
              <w:rPr>
                <w:rFonts w:asciiTheme="minorHAnsi" w:hAnsiTheme="minorHAnsi" w:cstheme="minorHAnsi"/>
              </w:rPr>
            </w:pPr>
            <w:r w:rsidRPr="00A353D3">
              <w:rPr>
                <w:rFonts w:asciiTheme="minorHAnsi" w:hAnsiTheme="minorHAnsi" w:cstheme="minorHAnsi"/>
              </w:rPr>
              <w:t>NETTO:</w:t>
            </w:r>
          </w:p>
        </w:tc>
        <w:tc>
          <w:tcPr>
            <w:tcW w:w="336" w:type="pct"/>
            <w:shd w:val="clear" w:color="auto" w:fill="FFFFFF"/>
            <w:vAlign w:val="center"/>
          </w:tcPr>
          <w:p w14:paraId="09768A25" w14:textId="77777777" w:rsidR="00A353D3" w:rsidRPr="00A353D3" w:rsidRDefault="00A353D3" w:rsidP="00A353D3">
            <w:pPr>
              <w:rPr>
                <w:rFonts w:asciiTheme="minorHAnsi" w:hAnsiTheme="minorHAnsi" w:cstheme="minorHAnsi"/>
              </w:rPr>
            </w:pPr>
          </w:p>
        </w:tc>
        <w:tc>
          <w:tcPr>
            <w:tcW w:w="289" w:type="pct"/>
            <w:shd w:val="clear" w:color="auto" w:fill="FFFFFF"/>
            <w:vAlign w:val="center"/>
          </w:tcPr>
          <w:p w14:paraId="239E6F1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BRUTTO:</w:t>
            </w:r>
          </w:p>
        </w:tc>
        <w:tc>
          <w:tcPr>
            <w:tcW w:w="348" w:type="pct"/>
            <w:shd w:val="clear" w:color="auto" w:fill="FFFFFF"/>
            <w:vAlign w:val="center"/>
          </w:tcPr>
          <w:p w14:paraId="1018309B" w14:textId="77777777" w:rsidR="00A353D3" w:rsidRPr="00A353D3" w:rsidRDefault="00A353D3" w:rsidP="00A353D3">
            <w:pPr>
              <w:rPr>
                <w:rFonts w:asciiTheme="minorHAnsi" w:hAnsiTheme="minorHAnsi" w:cstheme="minorHAnsi"/>
              </w:rPr>
            </w:pPr>
          </w:p>
        </w:tc>
      </w:tr>
    </w:tbl>
    <w:p w14:paraId="1904EE84" w14:textId="77777777" w:rsidR="00A353D3" w:rsidRPr="00A353D3" w:rsidRDefault="00A353D3" w:rsidP="00A353D3">
      <w:pPr>
        <w:rPr>
          <w:rFonts w:asciiTheme="minorHAnsi" w:hAnsiTheme="minorHAnsi" w:cstheme="minorHAnsi"/>
        </w:rPr>
      </w:pPr>
    </w:p>
    <w:p w14:paraId="6D3EFC4B" w14:textId="77777777" w:rsidR="00A353D3" w:rsidRPr="00A353D3" w:rsidRDefault="00A353D3" w:rsidP="00A353D3">
      <w:pPr>
        <w:rPr>
          <w:rFonts w:asciiTheme="minorHAnsi" w:hAnsiTheme="minorHAnsi" w:cstheme="minorHAnsi"/>
        </w:rPr>
      </w:pPr>
      <w:bookmarkStart w:id="42" w:name="_Hlk132976005"/>
      <w:r w:rsidRPr="00A353D3">
        <w:rPr>
          <w:rFonts w:asciiTheme="minorHAnsi" w:hAnsiTheme="minorHAnsi" w:cstheme="minorHAnsi"/>
        </w:rPr>
        <w:t>UWAGA: Ofertę należy podpisać kwalifikowanym podpisem elektronicznym przez osobę/osoby uprawnioną/uprawnione do reprezentowania Wykonawcy</w:t>
      </w:r>
    </w:p>
    <w:bookmarkEnd w:id="42"/>
    <w:p w14:paraId="2461A7E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1724C76" w14:textId="77777777" w:rsidR="00A353D3" w:rsidRPr="00A353D3" w:rsidRDefault="00A353D3" w:rsidP="00AC1786">
      <w:pPr>
        <w:jc w:val="right"/>
        <w:rPr>
          <w:rFonts w:asciiTheme="minorHAnsi" w:hAnsiTheme="minorHAnsi" w:cstheme="minorHAnsi"/>
        </w:rPr>
      </w:pPr>
      <w:r w:rsidRPr="00A353D3">
        <w:rPr>
          <w:rFonts w:asciiTheme="minorHAnsi" w:hAnsiTheme="minorHAnsi" w:cstheme="minorHAnsi"/>
        </w:rPr>
        <w:lastRenderedPageBreak/>
        <w:t>Załącznik nr 2 do SWZ</w:t>
      </w:r>
    </w:p>
    <w:p w14:paraId="28EC3006"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FORMULARZ CENOWY</w:t>
      </w:r>
    </w:p>
    <w:p w14:paraId="07FB11E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111 - CYTOFIX utrwalacz do badań cytologicznych</w:t>
      </w:r>
    </w:p>
    <w:tbl>
      <w:tblPr>
        <w:tblW w:w="5335" w:type="pct"/>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1"/>
        <w:gridCol w:w="5887"/>
        <w:gridCol w:w="937"/>
        <w:gridCol w:w="806"/>
        <w:gridCol w:w="1204"/>
        <w:gridCol w:w="1204"/>
        <w:gridCol w:w="1061"/>
        <w:gridCol w:w="1123"/>
        <w:gridCol w:w="896"/>
        <w:gridCol w:w="881"/>
        <w:gridCol w:w="1077"/>
      </w:tblGrid>
      <w:tr w:rsidR="00AB214B" w:rsidRPr="00A353D3" w14:paraId="5EF6D933" w14:textId="77777777" w:rsidTr="00AB214B">
        <w:trPr>
          <w:trHeight w:val="1144"/>
        </w:trPr>
        <w:tc>
          <w:tcPr>
            <w:tcW w:w="155" w:type="pct"/>
            <w:shd w:val="clear" w:color="auto" w:fill="FFFFFF"/>
            <w:vAlign w:val="center"/>
          </w:tcPr>
          <w:p w14:paraId="45EA757A"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Lp.</w:t>
            </w:r>
          </w:p>
        </w:tc>
        <w:tc>
          <w:tcPr>
            <w:tcW w:w="1892" w:type="pct"/>
            <w:shd w:val="clear" w:color="auto" w:fill="FFFFFF"/>
            <w:vAlign w:val="center"/>
          </w:tcPr>
          <w:p w14:paraId="4EA9A9C1" w14:textId="31C2E981" w:rsidR="00A353D3" w:rsidRPr="00A353D3" w:rsidRDefault="00B63CD5" w:rsidP="00E02143">
            <w:pPr>
              <w:jc w:val="center"/>
              <w:rPr>
                <w:rFonts w:asciiTheme="minorHAnsi" w:hAnsiTheme="minorHAnsi" w:cstheme="minorHAnsi"/>
              </w:rPr>
            </w:pPr>
            <w:r w:rsidRPr="00501CCD">
              <w:rPr>
                <w:rFonts w:asciiTheme="minorHAnsi" w:hAnsiTheme="minorHAnsi" w:cstheme="minorHAnsi"/>
              </w:rPr>
              <w:t>Opis przedmiotu</w:t>
            </w:r>
          </w:p>
        </w:tc>
        <w:tc>
          <w:tcPr>
            <w:tcW w:w="301" w:type="pct"/>
            <w:shd w:val="clear" w:color="auto" w:fill="FFFFFF"/>
            <w:vAlign w:val="center"/>
          </w:tcPr>
          <w:p w14:paraId="5DE2222F"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Ilość</w:t>
            </w:r>
          </w:p>
          <w:p w14:paraId="47465372"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w szt</w:t>
            </w:r>
            <w:r w:rsidR="00E02143">
              <w:rPr>
                <w:rFonts w:asciiTheme="minorHAnsi" w:hAnsiTheme="minorHAnsi" w:cstheme="minorHAnsi"/>
              </w:rPr>
              <w:t>.</w:t>
            </w:r>
          </w:p>
        </w:tc>
        <w:tc>
          <w:tcPr>
            <w:tcW w:w="259" w:type="pct"/>
            <w:shd w:val="clear" w:color="auto" w:fill="FFFFFF"/>
            <w:vAlign w:val="center"/>
          </w:tcPr>
          <w:p w14:paraId="6FFC053E"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Rozmiar</w:t>
            </w:r>
          </w:p>
        </w:tc>
        <w:tc>
          <w:tcPr>
            <w:tcW w:w="387" w:type="pct"/>
            <w:shd w:val="clear" w:color="auto" w:fill="FFFFFF"/>
            <w:vAlign w:val="center"/>
          </w:tcPr>
          <w:p w14:paraId="32620AA5" w14:textId="1D84C731" w:rsidR="00A353D3" w:rsidRPr="00A353D3" w:rsidRDefault="00A353D3" w:rsidP="00E02143">
            <w:pPr>
              <w:jc w:val="center"/>
              <w:rPr>
                <w:rFonts w:asciiTheme="minorHAnsi" w:hAnsiTheme="minorHAnsi" w:cstheme="minorHAnsi"/>
              </w:rPr>
            </w:pPr>
            <w:r w:rsidRPr="00A353D3">
              <w:rPr>
                <w:rFonts w:asciiTheme="minorHAnsi" w:hAnsiTheme="minorHAnsi" w:cstheme="minorHAnsi"/>
              </w:rPr>
              <w:t>Nazwa Handlowa</w:t>
            </w:r>
            <w:r w:rsidR="00B63CD5">
              <w:rPr>
                <w:rFonts w:asciiTheme="minorHAnsi" w:hAnsiTheme="minorHAnsi" w:cstheme="minorHAnsi"/>
              </w:rPr>
              <w:t>/</w:t>
            </w:r>
          </w:p>
          <w:p w14:paraId="763F1DCD"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Producent</w:t>
            </w:r>
          </w:p>
        </w:tc>
        <w:tc>
          <w:tcPr>
            <w:tcW w:w="387" w:type="pct"/>
            <w:shd w:val="clear" w:color="auto" w:fill="FFFFFF"/>
            <w:vAlign w:val="center"/>
          </w:tcPr>
          <w:p w14:paraId="6E6734B6"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Oferowana wielkość opakowania</w:t>
            </w:r>
          </w:p>
        </w:tc>
        <w:tc>
          <w:tcPr>
            <w:tcW w:w="341" w:type="pct"/>
            <w:shd w:val="clear" w:color="auto" w:fill="FFFFFF"/>
            <w:vAlign w:val="center"/>
          </w:tcPr>
          <w:p w14:paraId="085E120C"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Ilość opakowań</w:t>
            </w:r>
          </w:p>
        </w:tc>
        <w:tc>
          <w:tcPr>
            <w:tcW w:w="361" w:type="pct"/>
            <w:shd w:val="clear" w:color="auto" w:fill="FFFFFF"/>
            <w:vAlign w:val="center"/>
          </w:tcPr>
          <w:p w14:paraId="1BE70771" w14:textId="75BDAC40" w:rsidR="00A353D3" w:rsidRPr="00A353D3" w:rsidRDefault="00B63CD5" w:rsidP="00E02143">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288" w:type="pct"/>
            <w:shd w:val="clear" w:color="auto" w:fill="FFFFFF"/>
            <w:vAlign w:val="center"/>
          </w:tcPr>
          <w:p w14:paraId="09152C8E"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Wartość</w:t>
            </w:r>
          </w:p>
          <w:p w14:paraId="0C5B0766"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netto</w:t>
            </w:r>
          </w:p>
        </w:tc>
        <w:tc>
          <w:tcPr>
            <w:tcW w:w="283" w:type="pct"/>
            <w:shd w:val="clear" w:color="auto" w:fill="FFFFFF"/>
            <w:vAlign w:val="center"/>
          </w:tcPr>
          <w:p w14:paraId="1B37964B"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Stawka VAT</w:t>
            </w:r>
          </w:p>
        </w:tc>
        <w:tc>
          <w:tcPr>
            <w:tcW w:w="346" w:type="pct"/>
            <w:shd w:val="clear" w:color="auto" w:fill="FFFFFF"/>
            <w:vAlign w:val="center"/>
          </w:tcPr>
          <w:p w14:paraId="3E8D849A"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Wartość</w:t>
            </w:r>
          </w:p>
          <w:p w14:paraId="5624DB1D"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brutto</w:t>
            </w:r>
          </w:p>
        </w:tc>
      </w:tr>
      <w:tr w:rsidR="00AB214B" w:rsidRPr="00A353D3" w14:paraId="131A92E8" w14:textId="77777777" w:rsidTr="00AB214B">
        <w:trPr>
          <w:trHeight w:val="185"/>
        </w:trPr>
        <w:tc>
          <w:tcPr>
            <w:tcW w:w="155" w:type="pct"/>
            <w:shd w:val="clear" w:color="auto" w:fill="FFFFFF"/>
          </w:tcPr>
          <w:p w14:paraId="3EF7686C"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w:t>
            </w:r>
          </w:p>
        </w:tc>
        <w:tc>
          <w:tcPr>
            <w:tcW w:w="1892" w:type="pct"/>
            <w:shd w:val="clear" w:color="auto" w:fill="FFFFFF"/>
          </w:tcPr>
          <w:p w14:paraId="346DCA7B"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II</w:t>
            </w:r>
          </w:p>
        </w:tc>
        <w:tc>
          <w:tcPr>
            <w:tcW w:w="301" w:type="pct"/>
            <w:shd w:val="clear" w:color="auto" w:fill="FFFFFF"/>
          </w:tcPr>
          <w:p w14:paraId="72FDA2F4"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III</w:t>
            </w:r>
          </w:p>
        </w:tc>
        <w:tc>
          <w:tcPr>
            <w:tcW w:w="259" w:type="pct"/>
            <w:shd w:val="clear" w:color="auto" w:fill="FFFFFF"/>
          </w:tcPr>
          <w:p w14:paraId="0761556B"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IV</w:t>
            </w:r>
          </w:p>
        </w:tc>
        <w:tc>
          <w:tcPr>
            <w:tcW w:w="387" w:type="pct"/>
            <w:shd w:val="clear" w:color="auto" w:fill="FFFFFF"/>
          </w:tcPr>
          <w:p w14:paraId="3C169734"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V</w:t>
            </w:r>
          </w:p>
        </w:tc>
        <w:tc>
          <w:tcPr>
            <w:tcW w:w="387" w:type="pct"/>
            <w:shd w:val="clear" w:color="auto" w:fill="FFFFFF"/>
          </w:tcPr>
          <w:p w14:paraId="49B37B9C"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VI</w:t>
            </w:r>
          </w:p>
        </w:tc>
        <w:tc>
          <w:tcPr>
            <w:tcW w:w="341" w:type="pct"/>
            <w:shd w:val="clear" w:color="auto" w:fill="FFFFFF"/>
          </w:tcPr>
          <w:p w14:paraId="0599E1B9"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VII</w:t>
            </w:r>
          </w:p>
        </w:tc>
        <w:tc>
          <w:tcPr>
            <w:tcW w:w="361" w:type="pct"/>
            <w:shd w:val="clear" w:color="auto" w:fill="FFFFFF"/>
          </w:tcPr>
          <w:p w14:paraId="7B7525B5"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VIII</w:t>
            </w:r>
          </w:p>
        </w:tc>
        <w:tc>
          <w:tcPr>
            <w:tcW w:w="288" w:type="pct"/>
            <w:shd w:val="clear" w:color="auto" w:fill="FFFFFF"/>
          </w:tcPr>
          <w:p w14:paraId="58349719"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IX</w:t>
            </w:r>
          </w:p>
        </w:tc>
        <w:tc>
          <w:tcPr>
            <w:tcW w:w="283" w:type="pct"/>
            <w:shd w:val="clear" w:color="auto" w:fill="FFFFFF"/>
          </w:tcPr>
          <w:p w14:paraId="74958E25"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X</w:t>
            </w:r>
          </w:p>
        </w:tc>
        <w:tc>
          <w:tcPr>
            <w:tcW w:w="346" w:type="pct"/>
            <w:shd w:val="clear" w:color="auto" w:fill="FFFFFF"/>
          </w:tcPr>
          <w:p w14:paraId="287B0925"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XI</w:t>
            </w:r>
          </w:p>
        </w:tc>
      </w:tr>
      <w:tr w:rsidR="00AB214B" w:rsidRPr="00A353D3" w14:paraId="7AAD4F06" w14:textId="77777777" w:rsidTr="00AB214B">
        <w:trPr>
          <w:cantSplit/>
          <w:trHeight w:val="3737"/>
        </w:trPr>
        <w:tc>
          <w:tcPr>
            <w:tcW w:w="155" w:type="pct"/>
            <w:shd w:val="clear" w:color="auto" w:fill="FFFFFF"/>
          </w:tcPr>
          <w:p w14:paraId="7D82862D"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1.</w:t>
            </w:r>
          </w:p>
        </w:tc>
        <w:tc>
          <w:tcPr>
            <w:tcW w:w="1892" w:type="pct"/>
            <w:shd w:val="clear" w:color="auto" w:fill="FFFFFF"/>
          </w:tcPr>
          <w:p w14:paraId="1BC89B08" w14:textId="77777777" w:rsidR="00B63CD5" w:rsidRDefault="00A353D3" w:rsidP="00B63CD5">
            <w:pPr>
              <w:rPr>
                <w:rFonts w:asciiTheme="minorHAnsi" w:hAnsiTheme="minorHAnsi" w:cstheme="minorHAnsi"/>
              </w:rPr>
            </w:pPr>
            <w:r w:rsidRPr="00A353D3">
              <w:rPr>
                <w:rFonts w:asciiTheme="minorHAnsi" w:hAnsiTheme="minorHAnsi" w:cstheme="minorHAnsi"/>
              </w:rPr>
              <w:t>CYTOFIX utrwalacz do badań cytologicznych - preparat w aerozolu do utrwalania pobranych na szkiełka mikroskopowe rozmazów biologicznych, przed ich późn</w:t>
            </w:r>
            <w:r w:rsidR="00AB214B">
              <w:rPr>
                <w:rFonts w:asciiTheme="minorHAnsi" w:hAnsiTheme="minorHAnsi" w:cstheme="minorHAnsi"/>
              </w:rPr>
              <w:t xml:space="preserve">iejszą oceną. </w:t>
            </w:r>
            <w:r w:rsidRPr="00A353D3">
              <w:rPr>
                <w:rFonts w:asciiTheme="minorHAnsi" w:hAnsiTheme="minorHAnsi" w:cstheme="minorHAnsi"/>
              </w:rPr>
              <w:t>Zakres stosowania:</w:t>
            </w:r>
            <w:r w:rsidRPr="00A353D3">
              <w:rPr>
                <w:rFonts w:asciiTheme="minorHAnsi" w:hAnsiTheme="minorHAnsi" w:cstheme="minorHAnsi"/>
              </w:rPr>
              <w:br/>
              <w:t>- rozmazy ginekologiczne</w:t>
            </w:r>
            <w:r w:rsidRPr="00A353D3">
              <w:rPr>
                <w:rFonts w:asciiTheme="minorHAnsi" w:hAnsiTheme="minorHAnsi" w:cstheme="minorHAnsi"/>
              </w:rPr>
              <w:br/>
              <w:t>- rozmazy z płynów ustrojowych (płyn mózgowo-rdzeniowy, płyn z otrzewnej, itp.)</w:t>
            </w:r>
            <w:r w:rsidRPr="00A353D3">
              <w:rPr>
                <w:rFonts w:asciiTheme="minorHAnsi" w:hAnsiTheme="minorHAnsi" w:cstheme="minorHAnsi"/>
              </w:rPr>
              <w:br/>
              <w:t>- rozmazy z biopsji aspiracyjnej cienkoigłowej (BAC) guzów: tarczycy, prostaty, sutka,</w:t>
            </w:r>
            <w:r w:rsidR="00B63CD5">
              <w:rPr>
                <w:rFonts w:asciiTheme="minorHAnsi" w:hAnsiTheme="minorHAnsi" w:cstheme="minorHAnsi"/>
              </w:rPr>
              <w:t xml:space="preserve"> </w:t>
            </w:r>
            <w:r w:rsidRPr="00A353D3">
              <w:rPr>
                <w:rFonts w:asciiTheme="minorHAnsi" w:hAnsiTheme="minorHAnsi" w:cstheme="minorHAnsi"/>
              </w:rPr>
              <w:t>węzłów chłonnych, ślinianek, tkanek miękkich, itp.</w:t>
            </w:r>
            <w:r w:rsidRPr="00A353D3">
              <w:rPr>
                <w:rFonts w:asciiTheme="minorHAnsi" w:hAnsiTheme="minorHAnsi" w:cstheme="minorHAnsi"/>
              </w:rPr>
              <w:br/>
              <w:t xml:space="preserve">- rozmazy z osadów płynów z jam ciała i moczu, rozmazy z plwociny  </w:t>
            </w:r>
          </w:p>
          <w:p w14:paraId="13625985" w14:textId="5972EBA3" w:rsidR="00A353D3" w:rsidRPr="00A353D3" w:rsidRDefault="00A353D3" w:rsidP="00B63CD5">
            <w:pPr>
              <w:rPr>
                <w:rFonts w:asciiTheme="minorHAnsi" w:hAnsiTheme="minorHAnsi" w:cstheme="minorHAnsi"/>
              </w:rPr>
            </w:pPr>
            <w:r w:rsidRPr="00A353D3">
              <w:rPr>
                <w:rFonts w:asciiTheme="minorHAnsi" w:hAnsiTheme="minorHAnsi" w:cstheme="minorHAnsi"/>
              </w:rPr>
              <w:t>Opakowanie aerozolowe - 100 g (150 ml) preparatu. Trwałość produktu - 2 lata</w:t>
            </w:r>
            <w:r w:rsidR="00B63CD5">
              <w:rPr>
                <w:rFonts w:asciiTheme="minorHAnsi" w:hAnsiTheme="minorHAnsi" w:cstheme="minorHAnsi"/>
              </w:rPr>
              <w:t>.</w:t>
            </w:r>
          </w:p>
        </w:tc>
        <w:tc>
          <w:tcPr>
            <w:tcW w:w="301" w:type="pct"/>
            <w:shd w:val="clear" w:color="auto" w:fill="FFFFFF"/>
            <w:vAlign w:val="center"/>
          </w:tcPr>
          <w:p w14:paraId="3F110FD2" w14:textId="77777777" w:rsidR="00A353D3" w:rsidRPr="00A353D3" w:rsidRDefault="00A353D3" w:rsidP="00AB214B">
            <w:pPr>
              <w:jc w:val="center"/>
              <w:rPr>
                <w:rFonts w:asciiTheme="minorHAnsi" w:hAnsiTheme="minorHAnsi" w:cstheme="minorHAnsi"/>
              </w:rPr>
            </w:pPr>
            <w:r w:rsidRPr="00A353D3">
              <w:rPr>
                <w:rFonts w:asciiTheme="minorHAnsi" w:hAnsiTheme="minorHAnsi" w:cstheme="minorHAnsi"/>
              </w:rPr>
              <w:t>20</w:t>
            </w:r>
          </w:p>
          <w:p w14:paraId="0C98B03A" w14:textId="77777777" w:rsidR="00A353D3" w:rsidRPr="00A353D3" w:rsidRDefault="00A353D3" w:rsidP="00AB214B">
            <w:pPr>
              <w:jc w:val="center"/>
              <w:rPr>
                <w:rFonts w:asciiTheme="minorHAnsi" w:hAnsiTheme="minorHAnsi" w:cstheme="minorHAnsi"/>
              </w:rPr>
            </w:pPr>
          </w:p>
        </w:tc>
        <w:tc>
          <w:tcPr>
            <w:tcW w:w="259" w:type="pct"/>
            <w:shd w:val="clear" w:color="auto" w:fill="FFFFFF"/>
            <w:vAlign w:val="center"/>
          </w:tcPr>
          <w:p w14:paraId="58AD58BE" w14:textId="77777777" w:rsidR="00A353D3" w:rsidRPr="00A353D3" w:rsidRDefault="00A353D3" w:rsidP="00AB214B">
            <w:pPr>
              <w:jc w:val="center"/>
              <w:rPr>
                <w:rFonts w:asciiTheme="minorHAnsi" w:hAnsiTheme="minorHAnsi" w:cstheme="minorHAnsi"/>
              </w:rPr>
            </w:pPr>
            <w:r w:rsidRPr="00A353D3">
              <w:rPr>
                <w:rFonts w:asciiTheme="minorHAnsi" w:hAnsiTheme="minorHAnsi" w:cstheme="minorHAnsi"/>
              </w:rPr>
              <w:t>150 ml</w:t>
            </w:r>
          </w:p>
          <w:p w14:paraId="0D32494B" w14:textId="77777777" w:rsidR="00A353D3" w:rsidRPr="00A353D3" w:rsidRDefault="00A353D3" w:rsidP="00AB214B">
            <w:pPr>
              <w:jc w:val="center"/>
              <w:rPr>
                <w:rFonts w:asciiTheme="minorHAnsi" w:hAnsiTheme="minorHAnsi" w:cstheme="minorHAnsi"/>
              </w:rPr>
            </w:pPr>
          </w:p>
        </w:tc>
        <w:tc>
          <w:tcPr>
            <w:tcW w:w="387" w:type="pct"/>
            <w:shd w:val="clear" w:color="auto" w:fill="FFFFFF"/>
            <w:vAlign w:val="center"/>
          </w:tcPr>
          <w:p w14:paraId="5D3274AC" w14:textId="77777777" w:rsidR="00A353D3" w:rsidRPr="00A353D3" w:rsidRDefault="00A353D3" w:rsidP="00A353D3">
            <w:pPr>
              <w:rPr>
                <w:rFonts w:asciiTheme="minorHAnsi" w:hAnsiTheme="minorHAnsi" w:cstheme="minorHAnsi"/>
              </w:rPr>
            </w:pPr>
          </w:p>
        </w:tc>
        <w:tc>
          <w:tcPr>
            <w:tcW w:w="387" w:type="pct"/>
            <w:shd w:val="clear" w:color="auto" w:fill="FFFFFF"/>
            <w:vAlign w:val="center"/>
          </w:tcPr>
          <w:p w14:paraId="73B2CDB0" w14:textId="77777777" w:rsidR="00A353D3" w:rsidRPr="00A353D3" w:rsidRDefault="00A353D3" w:rsidP="00A353D3">
            <w:pPr>
              <w:rPr>
                <w:rFonts w:asciiTheme="minorHAnsi" w:hAnsiTheme="minorHAnsi" w:cstheme="minorHAnsi"/>
              </w:rPr>
            </w:pPr>
          </w:p>
        </w:tc>
        <w:tc>
          <w:tcPr>
            <w:tcW w:w="341" w:type="pct"/>
            <w:shd w:val="clear" w:color="auto" w:fill="FFFFFF"/>
            <w:vAlign w:val="center"/>
          </w:tcPr>
          <w:p w14:paraId="2D89C5A9" w14:textId="77777777" w:rsidR="00A353D3" w:rsidRPr="00A353D3" w:rsidRDefault="00A353D3" w:rsidP="00A353D3">
            <w:pPr>
              <w:rPr>
                <w:rFonts w:asciiTheme="minorHAnsi" w:hAnsiTheme="minorHAnsi" w:cstheme="minorHAnsi"/>
              </w:rPr>
            </w:pPr>
          </w:p>
        </w:tc>
        <w:tc>
          <w:tcPr>
            <w:tcW w:w="361" w:type="pct"/>
            <w:shd w:val="clear" w:color="auto" w:fill="FFFFFF"/>
            <w:vAlign w:val="center"/>
          </w:tcPr>
          <w:p w14:paraId="1970AD74" w14:textId="77777777" w:rsidR="00A353D3" w:rsidRPr="00A353D3" w:rsidRDefault="00A353D3" w:rsidP="00A353D3">
            <w:pPr>
              <w:rPr>
                <w:rFonts w:asciiTheme="minorHAnsi" w:hAnsiTheme="minorHAnsi" w:cstheme="minorHAnsi"/>
              </w:rPr>
            </w:pPr>
          </w:p>
        </w:tc>
        <w:tc>
          <w:tcPr>
            <w:tcW w:w="288" w:type="pct"/>
            <w:shd w:val="clear" w:color="auto" w:fill="FFFFFF"/>
            <w:vAlign w:val="center"/>
          </w:tcPr>
          <w:p w14:paraId="12BAF271" w14:textId="77777777" w:rsidR="00A353D3" w:rsidRPr="00A353D3" w:rsidRDefault="00A353D3" w:rsidP="00A353D3">
            <w:pPr>
              <w:rPr>
                <w:rFonts w:asciiTheme="minorHAnsi" w:hAnsiTheme="minorHAnsi" w:cstheme="minorHAnsi"/>
              </w:rPr>
            </w:pPr>
          </w:p>
        </w:tc>
        <w:tc>
          <w:tcPr>
            <w:tcW w:w="283" w:type="pct"/>
            <w:shd w:val="clear" w:color="auto" w:fill="FFFFFF"/>
            <w:vAlign w:val="center"/>
          </w:tcPr>
          <w:p w14:paraId="28F38E7A" w14:textId="77777777" w:rsidR="00A353D3" w:rsidRPr="00A353D3" w:rsidRDefault="00A353D3" w:rsidP="00A353D3">
            <w:pPr>
              <w:rPr>
                <w:rFonts w:asciiTheme="minorHAnsi" w:hAnsiTheme="minorHAnsi" w:cstheme="minorHAnsi"/>
              </w:rPr>
            </w:pPr>
          </w:p>
        </w:tc>
        <w:tc>
          <w:tcPr>
            <w:tcW w:w="346" w:type="pct"/>
            <w:shd w:val="clear" w:color="auto" w:fill="FFFFFF"/>
            <w:vAlign w:val="center"/>
          </w:tcPr>
          <w:p w14:paraId="22ADA55B" w14:textId="77777777" w:rsidR="00A353D3" w:rsidRPr="00A353D3" w:rsidRDefault="00A353D3" w:rsidP="00A353D3">
            <w:pPr>
              <w:rPr>
                <w:rFonts w:asciiTheme="minorHAnsi" w:hAnsiTheme="minorHAnsi" w:cstheme="minorHAnsi"/>
              </w:rPr>
            </w:pPr>
          </w:p>
        </w:tc>
      </w:tr>
      <w:tr w:rsidR="00A353D3" w:rsidRPr="00A353D3" w14:paraId="686812CF" w14:textId="77777777" w:rsidTr="00AB214B">
        <w:trPr>
          <w:cantSplit/>
          <w:trHeight w:val="141"/>
        </w:trPr>
        <w:tc>
          <w:tcPr>
            <w:tcW w:w="3722" w:type="pct"/>
            <w:gridSpan w:val="7"/>
            <w:shd w:val="clear" w:color="auto" w:fill="FFFFFF"/>
            <w:vAlign w:val="center"/>
          </w:tcPr>
          <w:p w14:paraId="65BD9782" w14:textId="77777777" w:rsidR="00A353D3" w:rsidRPr="00A353D3" w:rsidRDefault="00A353D3" w:rsidP="00E02143">
            <w:pPr>
              <w:jc w:val="center"/>
              <w:rPr>
                <w:rFonts w:asciiTheme="minorHAnsi" w:hAnsiTheme="minorHAnsi" w:cstheme="minorHAnsi"/>
              </w:rPr>
            </w:pPr>
            <w:r w:rsidRPr="00A353D3">
              <w:rPr>
                <w:rFonts w:asciiTheme="minorHAnsi" w:hAnsiTheme="minorHAnsi" w:cstheme="minorHAnsi"/>
              </w:rPr>
              <w:t>WARTOŚĆ GLOBALNA</w:t>
            </w:r>
          </w:p>
        </w:tc>
        <w:tc>
          <w:tcPr>
            <w:tcW w:w="361" w:type="pct"/>
            <w:shd w:val="clear" w:color="auto" w:fill="FFFFFF"/>
            <w:vAlign w:val="center"/>
          </w:tcPr>
          <w:p w14:paraId="356A39A8" w14:textId="77777777" w:rsidR="00A353D3" w:rsidRPr="00A353D3" w:rsidRDefault="00A353D3" w:rsidP="00E02143">
            <w:pPr>
              <w:jc w:val="right"/>
              <w:rPr>
                <w:rFonts w:asciiTheme="minorHAnsi" w:hAnsiTheme="minorHAnsi" w:cstheme="minorHAnsi"/>
              </w:rPr>
            </w:pPr>
            <w:r w:rsidRPr="00A353D3">
              <w:rPr>
                <w:rFonts w:asciiTheme="minorHAnsi" w:hAnsiTheme="minorHAnsi" w:cstheme="minorHAnsi"/>
              </w:rPr>
              <w:t>NETTO:</w:t>
            </w:r>
          </w:p>
        </w:tc>
        <w:tc>
          <w:tcPr>
            <w:tcW w:w="288" w:type="pct"/>
            <w:shd w:val="clear" w:color="auto" w:fill="FFFFFF"/>
          </w:tcPr>
          <w:p w14:paraId="4732BD4B" w14:textId="77777777" w:rsidR="00A353D3" w:rsidRPr="00A353D3" w:rsidRDefault="00A353D3" w:rsidP="00E02143">
            <w:pPr>
              <w:jc w:val="right"/>
              <w:rPr>
                <w:rFonts w:asciiTheme="minorHAnsi" w:hAnsiTheme="minorHAnsi" w:cstheme="minorHAnsi"/>
              </w:rPr>
            </w:pPr>
          </w:p>
        </w:tc>
        <w:tc>
          <w:tcPr>
            <w:tcW w:w="283" w:type="pct"/>
            <w:shd w:val="clear" w:color="auto" w:fill="FFFFFF"/>
            <w:vAlign w:val="center"/>
          </w:tcPr>
          <w:p w14:paraId="0094C93B" w14:textId="77777777" w:rsidR="00A353D3" w:rsidRPr="00A353D3" w:rsidRDefault="00A353D3" w:rsidP="00E02143">
            <w:pPr>
              <w:jc w:val="right"/>
              <w:rPr>
                <w:rFonts w:asciiTheme="minorHAnsi" w:hAnsiTheme="minorHAnsi" w:cstheme="minorHAnsi"/>
              </w:rPr>
            </w:pPr>
            <w:r w:rsidRPr="00A353D3">
              <w:rPr>
                <w:rFonts w:asciiTheme="minorHAnsi" w:hAnsiTheme="minorHAnsi" w:cstheme="minorHAnsi"/>
              </w:rPr>
              <w:t>BRUTTO:</w:t>
            </w:r>
          </w:p>
        </w:tc>
        <w:tc>
          <w:tcPr>
            <w:tcW w:w="346" w:type="pct"/>
            <w:shd w:val="clear" w:color="auto" w:fill="FFFFFF"/>
          </w:tcPr>
          <w:p w14:paraId="66F88DE2" w14:textId="77777777" w:rsidR="00A353D3" w:rsidRPr="00A353D3" w:rsidRDefault="00A353D3" w:rsidP="00A353D3">
            <w:pPr>
              <w:rPr>
                <w:rFonts w:asciiTheme="minorHAnsi" w:hAnsiTheme="minorHAnsi" w:cstheme="minorHAnsi"/>
              </w:rPr>
            </w:pPr>
          </w:p>
        </w:tc>
      </w:tr>
    </w:tbl>
    <w:p w14:paraId="7BA6703A" w14:textId="77777777" w:rsidR="00A353D3" w:rsidRPr="00A353D3" w:rsidRDefault="00A353D3" w:rsidP="00A353D3">
      <w:pPr>
        <w:rPr>
          <w:rFonts w:asciiTheme="minorHAnsi" w:hAnsiTheme="minorHAnsi" w:cstheme="minorHAnsi"/>
        </w:rPr>
      </w:pPr>
    </w:p>
    <w:p w14:paraId="3B2C69E4" w14:textId="77777777" w:rsidR="00A353D3" w:rsidRPr="00A353D3" w:rsidRDefault="00A353D3" w:rsidP="00A353D3">
      <w:pPr>
        <w:rPr>
          <w:rFonts w:asciiTheme="minorHAnsi" w:hAnsiTheme="minorHAnsi" w:cstheme="minorHAnsi"/>
        </w:rPr>
      </w:pPr>
      <w:bookmarkStart w:id="43" w:name="_Hlk132976213"/>
      <w:r w:rsidRPr="00A353D3">
        <w:rPr>
          <w:rFonts w:asciiTheme="minorHAnsi" w:hAnsiTheme="minorHAnsi" w:cstheme="minorHAnsi"/>
        </w:rPr>
        <w:t>UWAGA: Ofertę należy podpisać kwalifikowanym podpisem elektronicznym przez osobę/osoby uprawnioną/uprawnione do reprezentowania Wykonawcy.</w:t>
      </w:r>
    </w:p>
    <w:bookmarkEnd w:id="43"/>
    <w:p w14:paraId="31E71D6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A5EEC02" w14:textId="77777777" w:rsidR="00A353D3" w:rsidRPr="00A353D3" w:rsidRDefault="00A353D3" w:rsidP="00AB214B">
      <w:pPr>
        <w:jc w:val="right"/>
        <w:rPr>
          <w:rFonts w:asciiTheme="minorHAnsi" w:hAnsiTheme="minorHAnsi" w:cstheme="minorHAnsi"/>
        </w:rPr>
      </w:pPr>
      <w:r w:rsidRPr="00A353D3">
        <w:rPr>
          <w:rFonts w:asciiTheme="minorHAnsi" w:hAnsiTheme="minorHAnsi" w:cstheme="minorHAnsi"/>
        </w:rPr>
        <w:lastRenderedPageBreak/>
        <w:t>Załącznik nr 2 do SWZ</w:t>
      </w:r>
    </w:p>
    <w:p w14:paraId="7690AD10" w14:textId="77777777" w:rsidR="00A353D3" w:rsidRPr="00A353D3" w:rsidRDefault="00A353D3" w:rsidP="00AB214B">
      <w:pPr>
        <w:jc w:val="center"/>
        <w:rPr>
          <w:rFonts w:asciiTheme="minorHAnsi" w:hAnsiTheme="minorHAnsi" w:cstheme="minorHAnsi"/>
        </w:rPr>
      </w:pPr>
      <w:r w:rsidRPr="00A353D3">
        <w:rPr>
          <w:rFonts w:asciiTheme="minorHAnsi" w:hAnsiTheme="minorHAnsi" w:cstheme="minorHAnsi"/>
        </w:rPr>
        <w:t>FORMULARZ CENOWY</w:t>
      </w:r>
    </w:p>
    <w:p w14:paraId="274C42B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112 – Akcesoria do nebulizacji do respiratora Care Scape R860</w:t>
      </w:r>
    </w:p>
    <w:tbl>
      <w:tblPr>
        <w:tblW w:w="507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5"/>
        <w:gridCol w:w="5823"/>
        <w:gridCol w:w="799"/>
        <w:gridCol w:w="1610"/>
        <w:gridCol w:w="1249"/>
        <w:gridCol w:w="1051"/>
        <w:gridCol w:w="1143"/>
        <w:gridCol w:w="992"/>
        <w:gridCol w:w="888"/>
        <w:gridCol w:w="832"/>
      </w:tblGrid>
      <w:tr w:rsidR="00B63CD5" w:rsidRPr="00A353D3" w14:paraId="14599C10" w14:textId="77777777" w:rsidTr="007763FE">
        <w:trPr>
          <w:trHeight w:val="1140"/>
        </w:trPr>
        <w:tc>
          <w:tcPr>
            <w:tcW w:w="140" w:type="pct"/>
            <w:shd w:val="clear" w:color="auto" w:fill="auto"/>
            <w:vAlign w:val="center"/>
          </w:tcPr>
          <w:p w14:paraId="33A727CA" w14:textId="77777777" w:rsidR="00B63CD5" w:rsidRPr="00A353D3" w:rsidRDefault="00B63CD5" w:rsidP="00AB214B">
            <w:pPr>
              <w:jc w:val="center"/>
              <w:rPr>
                <w:rFonts w:asciiTheme="minorHAnsi" w:hAnsiTheme="minorHAnsi" w:cstheme="minorHAnsi"/>
              </w:rPr>
            </w:pPr>
            <w:r w:rsidRPr="00A353D3">
              <w:rPr>
                <w:rFonts w:asciiTheme="minorHAnsi" w:hAnsiTheme="minorHAnsi" w:cstheme="minorHAnsi"/>
              </w:rPr>
              <w:t>Lp.</w:t>
            </w:r>
          </w:p>
        </w:tc>
        <w:tc>
          <w:tcPr>
            <w:tcW w:w="1967" w:type="pct"/>
            <w:shd w:val="clear" w:color="auto" w:fill="auto"/>
            <w:vAlign w:val="center"/>
          </w:tcPr>
          <w:p w14:paraId="2EAE3FA9" w14:textId="6B35D237" w:rsidR="00B63CD5" w:rsidRPr="00A353D3" w:rsidRDefault="00B63CD5" w:rsidP="00AB214B">
            <w:pPr>
              <w:jc w:val="center"/>
              <w:rPr>
                <w:rFonts w:asciiTheme="minorHAnsi" w:hAnsiTheme="minorHAnsi" w:cstheme="minorHAnsi"/>
              </w:rPr>
            </w:pPr>
            <w:r w:rsidRPr="00501CCD">
              <w:rPr>
                <w:rFonts w:asciiTheme="minorHAnsi" w:hAnsiTheme="minorHAnsi" w:cstheme="minorHAnsi"/>
              </w:rPr>
              <w:t>Opis przedmiotu</w:t>
            </w:r>
          </w:p>
        </w:tc>
        <w:tc>
          <w:tcPr>
            <w:tcW w:w="270" w:type="pct"/>
            <w:shd w:val="clear" w:color="auto" w:fill="auto"/>
            <w:vAlign w:val="center"/>
          </w:tcPr>
          <w:p w14:paraId="6DCCF09D" w14:textId="77777777" w:rsidR="00B63CD5" w:rsidRPr="00A353D3" w:rsidRDefault="00B63CD5" w:rsidP="00AB214B">
            <w:pPr>
              <w:jc w:val="center"/>
              <w:rPr>
                <w:rFonts w:asciiTheme="minorHAnsi" w:hAnsiTheme="minorHAnsi" w:cstheme="minorHAnsi"/>
              </w:rPr>
            </w:pPr>
            <w:r w:rsidRPr="00A353D3">
              <w:rPr>
                <w:rFonts w:asciiTheme="minorHAnsi" w:hAnsiTheme="minorHAnsi" w:cstheme="minorHAnsi"/>
              </w:rPr>
              <w:t>Ilość</w:t>
            </w:r>
          </w:p>
          <w:p w14:paraId="6A37960B" w14:textId="77777777" w:rsidR="00B63CD5" w:rsidRPr="00A353D3" w:rsidRDefault="00B63CD5" w:rsidP="00AB214B">
            <w:pPr>
              <w:jc w:val="center"/>
              <w:rPr>
                <w:rFonts w:asciiTheme="minorHAnsi" w:hAnsiTheme="minorHAnsi" w:cstheme="minorHAnsi"/>
              </w:rPr>
            </w:pPr>
            <w:r w:rsidRPr="00A353D3">
              <w:rPr>
                <w:rFonts w:asciiTheme="minorHAnsi" w:hAnsiTheme="minorHAnsi" w:cstheme="minorHAnsi"/>
              </w:rPr>
              <w:t>w szt</w:t>
            </w:r>
            <w:r>
              <w:rPr>
                <w:rFonts w:asciiTheme="minorHAnsi" w:hAnsiTheme="minorHAnsi" w:cstheme="minorHAnsi"/>
              </w:rPr>
              <w:t>.</w:t>
            </w:r>
          </w:p>
        </w:tc>
        <w:tc>
          <w:tcPr>
            <w:tcW w:w="544" w:type="pct"/>
            <w:shd w:val="clear" w:color="auto" w:fill="auto"/>
            <w:vAlign w:val="center"/>
          </w:tcPr>
          <w:p w14:paraId="71853734" w14:textId="2B5A4102" w:rsidR="00B63CD5" w:rsidRPr="00A353D3" w:rsidRDefault="00B63CD5" w:rsidP="00AB214B">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1EA3AE1E" w14:textId="77777777" w:rsidR="00B63CD5" w:rsidRPr="00A353D3" w:rsidRDefault="00B63CD5" w:rsidP="00AB214B">
            <w:pPr>
              <w:jc w:val="center"/>
              <w:rPr>
                <w:rFonts w:asciiTheme="minorHAnsi" w:hAnsiTheme="minorHAnsi" w:cstheme="minorHAnsi"/>
              </w:rPr>
            </w:pPr>
            <w:r w:rsidRPr="00A353D3">
              <w:rPr>
                <w:rFonts w:asciiTheme="minorHAnsi" w:hAnsiTheme="minorHAnsi" w:cstheme="minorHAnsi"/>
              </w:rPr>
              <w:t>Producent</w:t>
            </w:r>
          </w:p>
        </w:tc>
        <w:tc>
          <w:tcPr>
            <w:tcW w:w="422" w:type="pct"/>
            <w:shd w:val="clear" w:color="auto" w:fill="auto"/>
            <w:vAlign w:val="center"/>
          </w:tcPr>
          <w:p w14:paraId="085B81DB" w14:textId="77777777" w:rsidR="00B63CD5" w:rsidRPr="00A353D3" w:rsidRDefault="00B63CD5" w:rsidP="00AB214B">
            <w:pPr>
              <w:jc w:val="center"/>
              <w:rPr>
                <w:rFonts w:asciiTheme="minorHAnsi" w:hAnsiTheme="minorHAnsi" w:cstheme="minorHAnsi"/>
              </w:rPr>
            </w:pPr>
            <w:r w:rsidRPr="00A353D3">
              <w:rPr>
                <w:rFonts w:asciiTheme="minorHAnsi" w:hAnsiTheme="minorHAnsi" w:cstheme="minorHAnsi"/>
              </w:rPr>
              <w:t>Oferowana wielkość opakowania</w:t>
            </w:r>
          </w:p>
        </w:tc>
        <w:tc>
          <w:tcPr>
            <w:tcW w:w="354" w:type="pct"/>
            <w:shd w:val="clear" w:color="auto" w:fill="auto"/>
            <w:vAlign w:val="center"/>
          </w:tcPr>
          <w:p w14:paraId="39915094" w14:textId="77777777" w:rsidR="00B63CD5" w:rsidRPr="00A353D3" w:rsidRDefault="00B63CD5" w:rsidP="00AB214B">
            <w:pPr>
              <w:jc w:val="center"/>
              <w:rPr>
                <w:rFonts w:asciiTheme="minorHAnsi" w:hAnsiTheme="minorHAnsi" w:cstheme="minorHAnsi"/>
              </w:rPr>
            </w:pPr>
            <w:r w:rsidRPr="00A353D3">
              <w:rPr>
                <w:rFonts w:asciiTheme="minorHAnsi" w:hAnsiTheme="minorHAnsi" w:cstheme="minorHAnsi"/>
              </w:rPr>
              <w:t>Ilość opakowań</w:t>
            </w:r>
          </w:p>
        </w:tc>
        <w:tc>
          <w:tcPr>
            <w:tcW w:w="386" w:type="pct"/>
            <w:shd w:val="clear" w:color="auto" w:fill="auto"/>
            <w:vAlign w:val="center"/>
          </w:tcPr>
          <w:p w14:paraId="16CD0314" w14:textId="77777777" w:rsidR="00B63CD5" w:rsidRPr="00A353D3" w:rsidRDefault="00B63CD5" w:rsidP="00AB214B">
            <w:pPr>
              <w:jc w:val="center"/>
              <w:rPr>
                <w:rFonts w:asciiTheme="minorHAnsi" w:hAnsiTheme="minorHAnsi" w:cstheme="minorHAnsi"/>
              </w:rPr>
            </w:pPr>
            <w:r w:rsidRPr="00A353D3">
              <w:rPr>
                <w:rFonts w:asciiTheme="minorHAnsi" w:hAnsiTheme="minorHAnsi" w:cstheme="minorHAnsi"/>
              </w:rPr>
              <w:t>Cena jednostk. netto za op./szt.</w:t>
            </w:r>
          </w:p>
        </w:tc>
        <w:tc>
          <w:tcPr>
            <w:tcW w:w="335" w:type="pct"/>
            <w:shd w:val="clear" w:color="auto" w:fill="auto"/>
            <w:vAlign w:val="center"/>
          </w:tcPr>
          <w:p w14:paraId="51FBCA6A" w14:textId="77777777" w:rsidR="00B63CD5" w:rsidRPr="00A353D3" w:rsidRDefault="00B63CD5" w:rsidP="00AB214B">
            <w:pPr>
              <w:jc w:val="center"/>
              <w:rPr>
                <w:rFonts w:asciiTheme="minorHAnsi" w:hAnsiTheme="minorHAnsi" w:cstheme="minorHAnsi"/>
              </w:rPr>
            </w:pPr>
            <w:r w:rsidRPr="00A353D3">
              <w:rPr>
                <w:rFonts w:asciiTheme="minorHAnsi" w:hAnsiTheme="minorHAnsi" w:cstheme="minorHAnsi"/>
              </w:rPr>
              <w:t>Wartość</w:t>
            </w:r>
          </w:p>
          <w:p w14:paraId="43912E88" w14:textId="77777777" w:rsidR="00B63CD5" w:rsidRPr="00A353D3" w:rsidRDefault="00B63CD5" w:rsidP="00AB214B">
            <w:pPr>
              <w:jc w:val="center"/>
              <w:rPr>
                <w:rFonts w:asciiTheme="minorHAnsi" w:hAnsiTheme="minorHAnsi" w:cstheme="minorHAnsi"/>
              </w:rPr>
            </w:pPr>
            <w:r w:rsidRPr="00A353D3">
              <w:rPr>
                <w:rFonts w:asciiTheme="minorHAnsi" w:hAnsiTheme="minorHAnsi" w:cstheme="minorHAnsi"/>
              </w:rPr>
              <w:t>netto</w:t>
            </w:r>
          </w:p>
        </w:tc>
        <w:tc>
          <w:tcPr>
            <w:tcW w:w="300" w:type="pct"/>
            <w:shd w:val="clear" w:color="auto" w:fill="auto"/>
            <w:vAlign w:val="center"/>
          </w:tcPr>
          <w:p w14:paraId="33B2F212" w14:textId="77777777" w:rsidR="00B63CD5" w:rsidRPr="00A353D3" w:rsidRDefault="00B63CD5" w:rsidP="00AB214B">
            <w:pPr>
              <w:jc w:val="center"/>
              <w:rPr>
                <w:rFonts w:asciiTheme="minorHAnsi" w:hAnsiTheme="minorHAnsi" w:cstheme="minorHAnsi"/>
              </w:rPr>
            </w:pPr>
            <w:r w:rsidRPr="00A353D3">
              <w:rPr>
                <w:rFonts w:asciiTheme="minorHAnsi" w:hAnsiTheme="minorHAnsi" w:cstheme="minorHAnsi"/>
              </w:rPr>
              <w:t>Stawka VAT</w:t>
            </w:r>
          </w:p>
        </w:tc>
        <w:tc>
          <w:tcPr>
            <w:tcW w:w="281" w:type="pct"/>
            <w:shd w:val="clear" w:color="auto" w:fill="auto"/>
            <w:vAlign w:val="center"/>
          </w:tcPr>
          <w:p w14:paraId="72FD6E22" w14:textId="77777777" w:rsidR="00B63CD5" w:rsidRPr="00A353D3" w:rsidRDefault="00B63CD5" w:rsidP="00AB214B">
            <w:pPr>
              <w:jc w:val="center"/>
              <w:rPr>
                <w:rFonts w:asciiTheme="minorHAnsi" w:hAnsiTheme="minorHAnsi" w:cstheme="minorHAnsi"/>
              </w:rPr>
            </w:pPr>
            <w:r w:rsidRPr="00A353D3">
              <w:rPr>
                <w:rFonts w:asciiTheme="minorHAnsi" w:hAnsiTheme="minorHAnsi" w:cstheme="minorHAnsi"/>
              </w:rPr>
              <w:t>Wartość</w:t>
            </w:r>
          </w:p>
          <w:p w14:paraId="7F770722" w14:textId="77777777" w:rsidR="00B63CD5" w:rsidRPr="00A353D3" w:rsidRDefault="00B63CD5" w:rsidP="00AB214B">
            <w:pPr>
              <w:jc w:val="center"/>
              <w:rPr>
                <w:rFonts w:asciiTheme="minorHAnsi" w:hAnsiTheme="minorHAnsi" w:cstheme="minorHAnsi"/>
              </w:rPr>
            </w:pPr>
            <w:r w:rsidRPr="00A353D3">
              <w:rPr>
                <w:rFonts w:asciiTheme="minorHAnsi" w:hAnsiTheme="minorHAnsi" w:cstheme="minorHAnsi"/>
              </w:rPr>
              <w:t>brutto</w:t>
            </w:r>
          </w:p>
        </w:tc>
      </w:tr>
      <w:tr w:rsidR="007763FE" w:rsidRPr="00A353D3" w14:paraId="35716063" w14:textId="77777777" w:rsidTr="007763FE">
        <w:trPr>
          <w:trHeight w:val="478"/>
        </w:trPr>
        <w:tc>
          <w:tcPr>
            <w:tcW w:w="140" w:type="pct"/>
            <w:shd w:val="clear" w:color="auto" w:fill="auto"/>
          </w:tcPr>
          <w:p w14:paraId="4CC4DD44" w14:textId="77777777" w:rsidR="007763FE" w:rsidRPr="00A353D3" w:rsidRDefault="007763FE" w:rsidP="0029651D">
            <w:pPr>
              <w:jc w:val="center"/>
              <w:rPr>
                <w:rFonts w:asciiTheme="minorHAnsi" w:hAnsiTheme="minorHAnsi" w:cstheme="minorHAnsi"/>
              </w:rPr>
            </w:pPr>
            <w:r w:rsidRPr="00A353D3">
              <w:rPr>
                <w:rFonts w:asciiTheme="minorHAnsi" w:hAnsiTheme="minorHAnsi" w:cstheme="minorHAnsi"/>
              </w:rPr>
              <w:t>I</w:t>
            </w:r>
          </w:p>
        </w:tc>
        <w:tc>
          <w:tcPr>
            <w:tcW w:w="1967" w:type="pct"/>
            <w:shd w:val="clear" w:color="auto" w:fill="auto"/>
          </w:tcPr>
          <w:p w14:paraId="3769502C" w14:textId="77777777" w:rsidR="007763FE" w:rsidRPr="00A353D3" w:rsidRDefault="007763FE" w:rsidP="0029651D">
            <w:pPr>
              <w:jc w:val="center"/>
              <w:rPr>
                <w:rFonts w:asciiTheme="minorHAnsi" w:hAnsiTheme="minorHAnsi" w:cstheme="minorHAnsi"/>
              </w:rPr>
            </w:pPr>
            <w:r w:rsidRPr="00A353D3">
              <w:rPr>
                <w:rFonts w:asciiTheme="minorHAnsi" w:hAnsiTheme="minorHAnsi" w:cstheme="minorHAnsi"/>
              </w:rPr>
              <w:t>II</w:t>
            </w:r>
          </w:p>
        </w:tc>
        <w:tc>
          <w:tcPr>
            <w:tcW w:w="270" w:type="pct"/>
            <w:shd w:val="clear" w:color="auto" w:fill="auto"/>
          </w:tcPr>
          <w:p w14:paraId="5E3572FC" w14:textId="77777777" w:rsidR="007763FE" w:rsidRPr="00A353D3" w:rsidRDefault="007763FE" w:rsidP="0029651D">
            <w:pPr>
              <w:jc w:val="center"/>
              <w:rPr>
                <w:rFonts w:asciiTheme="minorHAnsi" w:hAnsiTheme="minorHAnsi" w:cstheme="minorHAnsi"/>
              </w:rPr>
            </w:pPr>
            <w:r w:rsidRPr="00A353D3">
              <w:rPr>
                <w:rFonts w:asciiTheme="minorHAnsi" w:hAnsiTheme="minorHAnsi" w:cstheme="minorHAnsi"/>
              </w:rPr>
              <w:t>III</w:t>
            </w:r>
          </w:p>
        </w:tc>
        <w:tc>
          <w:tcPr>
            <w:tcW w:w="544" w:type="pct"/>
            <w:shd w:val="clear" w:color="auto" w:fill="auto"/>
          </w:tcPr>
          <w:p w14:paraId="7FA75C30" w14:textId="631350AF" w:rsidR="007763FE" w:rsidRPr="00A353D3" w:rsidRDefault="007763FE" w:rsidP="0029651D">
            <w:pPr>
              <w:jc w:val="center"/>
              <w:rPr>
                <w:rFonts w:asciiTheme="minorHAnsi" w:hAnsiTheme="minorHAnsi" w:cstheme="minorHAnsi"/>
              </w:rPr>
            </w:pPr>
            <w:r w:rsidRPr="00A353D3">
              <w:rPr>
                <w:rFonts w:asciiTheme="minorHAnsi" w:hAnsiTheme="minorHAnsi" w:cstheme="minorHAnsi"/>
              </w:rPr>
              <w:t>IV</w:t>
            </w:r>
          </w:p>
        </w:tc>
        <w:tc>
          <w:tcPr>
            <w:tcW w:w="422" w:type="pct"/>
            <w:shd w:val="clear" w:color="auto" w:fill="auto"/>
          </w:tcPr>
          <w:p w14:paraId="52889493" w14:textId="0AE79A9E" w:rsidR="007763FE" w:rsidRPr="00A353D3" w:rsidRDefault="007763FE" w:rsidP="0029651D">
            <w:pPr>
              <w:jc w:val="center"/>
              <w:rPr>
                <w:rFonts w:asciiTheme="minorHAnsi" w:hAnsiTheme="minorHAnsi" w:cstheme="minorHAnsi"/>
              </w:rPr>
            </w:pPr>
            <w:r>
              <w:rPr>
                <w:rFonts w:asciiTheme="minorHAnsi" w:hAnsiTheme="minorHAnsi" w:cstheme="minorHAnsi"/>
              </w:rPr>
              <w:t>V</w:t>
            </w:r>
          </w:p>
        </w:tc>
        <w:tc>
          <w:tcPr>
            <w:tcW w:w="354" w:type="pct"/>
            <w:shd w:val="clear" w:color="auto" w:fill="auto"/>
          </w:tcPr>
          <w:p w14:paraId="5CB89E0C" w14:textId="4DFBC665" w:rsidR="007763FE" w:rsidRPr="00A353D3" w:rsidRDefault="007763FE" w:rsidP="0029651D">
            <w:pPr>
              <w:jc w:val="center"/>
              <w:rPr>
                <w:rFonts w:asciiTheme="minorHAnsi" w:hAnsiTheme="minorHAnsi" w:cstheme="minorHAnsi"/>
              </w:rPr>
            </w:pPr>
            <w:r>
              <w:rPr>
                <w:rFonts w:asciiTheme="minorHAnsi" w:hAnsiTheme="minorHAnsi" w:cstheme="minorHAnsi"/>
              </w:rPr>
              <w:t>VI</w:t>
            </w:r>
          </w:p>
        </w:tc>
        <w:tc>
          <w:tcPr>
            <w:tcW w:w="386" w:type="pct"/>
            <w:shd w:val="clear" w:color="auto" w:fill="auto"/>
          </w:tcPr>
          <w:p w14:paraId="3194199D" w14:textId="71D531F9" w:rsidR="007763FE" w:rsidRPr="00A353D3" w:rsidRDefault="007763FE" w:rsidP="0029651D">
            <w:pPr>
              <w:jc w:val="center"/>
              <w:rPr>
                <w:rFonts w:asciiTheme="minorHAnsi" w:hAnsiTheme="minorHAnsi" w:cstheme="minorHAnsi"/>
              </w:rPr>
            </w:pPr>
            <w:r>
              <w:rPr>
                <w:rFonts w:asciiTheme="minorHAnsi" w:hAnsiTheme="minorHAnsi" w:cstheme="minorHAnsi"/>
              </w:rPr>
              <w:t>VII</w:t>
            </w:r>
          </w:p>
        </w:tc>
        <w:tc>
          <w:tcPr>
            <w:tcW w:w="335" w:type="pct"/>
            <w:shd w:val="clear" w:color="auto" w:fill="auto"/>
          </w:tcPr>
          <w:p w14:paraId="19A75B0D" w14:textId="4664C370" w:rsidR="007763FE" w:rsidRPr="00A353D3" w:rsidRDefault="007763FE" w:rsidP="0029651D">
            <w:pPr>
              <w:jc w:val="center"/>
              <w:rPr>
                <w:rFonts w:asciiTheme="minorHAnsi" w:hAnsiTheme="minorHAnsi" w:cstheme="minorHAnsi"/>
              </w:rPr>
            </w:pPr>
            <w:r>
              <w:rPr>
                <w:rFonts w:asciiTheme="minorHAnsi" w:hAnsiTheme="minorHAnsi" w:cstheme="minorHAnsi"/>
              </w:rPr>
              <w:t>VIII</w:t>
            </w:r>
          </w:p>
        </w:tc>
        <w:tc>
          <w:tcPr>
            <w:tcW w:w="300" w:type="pct"/>
            <w:shd w:val="clear" w:color="auto" w:fill="auto"/>
          </w:tcPr>
          <w:p w14:paraId="445CD258" w14:textId="22AA703D" w:rsidR="007763FE" w:rsidRPr="00A353D3" w:rsidRDefault="007763FE" w:rsidP="0029651D">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281" w:type="pct"/>
            <w:shd w:val="clear" w:color="auto" w:fill="auto"/>
          </w:tcPr>
          <w:p w14:paraId="37FE64E4" w14:textId="4E04586D" w:rsidR="007763FE" w:rsidRPr="00A353D3" w:rsidRDefault="007763FE" w:rsidP="0029651D">
            <w:pPr>
              <w:jc w:val="center"/>
              <w:rPr>
                <w:rFonts w:asciiTheme="minorHAnsi" w:hAnsiTheme="minorHAnsi" w:cstheme="minorHAnsi"/>
              </w:rPr>
            </w:pPr>
            <w:r>
              <w:rPr>
                <w:rFonts w:asciiTheme="minorHAnsi" w:hAnsiTheme="minorHAnsi" w:cstheme="minorHAnsi"/>
              </w:rPr>
              <w:t>X</w:t>
            </w:r>
          </w:p>
        </w:tc>
      </w:tr>
      <w:tr w:rsidR="007763FE" w:rsidRPr="00A353D3" w14:paraId="48F03E9D" w14:textId="77777777" w:rsidTr="007763FE">
        <w:trPr>
          <w:cantSplit/>
          <w:trHeight w:val="195"/>
        </w:trPr>
        <w:tc>
          <w:tcPr>
            <w:tcW w:w="140" w:type="pct"/>
            <w:shd w:val="clear" w:color="auto" w:fill="auto"/>
          </w:tcPr>
          <w:p w14:paraId="598B7C79" w14:textId="77777777" w:rsidR="007763FE" w:rsidRPr="00A353D3" w:rsidRDefault="007763FE" w:rsidP="00AB214B">
            <w:pPr>
              <w:jc w:val="center"/>
              <w:rPr>
                <w:rFonts w:asciiTheme="minorHAnsi" w:hAnsiTheme="minorHAnsi" w:cstheme="minorHAnsi"/>
              </w:rPr>
            </w:pPr>
            <w:r w:rsidRPr="00A353D3">
              <w:rPr>
                <w:rFonts w:asciiTheme="minorHAnsi" w:hAnsiTheme="minorHAnsi" w:cstheme="minorHAnsi"/>
              </w:rPr>
              <w:t>1</w:t>
            </w:r>
          </w:p>
        </w:tc>
        <w:tc>
          <w:tcPr>
            <w:tcW w:w="1967" w:type="pct"/>
            <w:shd w:val="clear" w:color="auto" w:fill="auto"/>
          </w:tcPr>
          <w:p w14:paraId="573304DF" w14:textId="4A684490" w:rsidR="007763FE" w:rsidRPr="00250BC7" w:rsidRDefault="007763FE" w:rsidP="00A353D3">
            <w:pPr>
              <w:rPr>
                <w:rFonts w:asciiTheme="minorHAnsi" w:hAnsiTheme="minorHAnsi" w:cstheme="minorHAnsi"/>
              </w:rPr>
            </w:pPr>
            <w:r w:rsidRPr="00250BC7">
              <w:rPr>
                <w:rFonts w:asciiTheme="minorHAnsi" w:hAnsiTheme="minorHAnsi" w:cstheme="minorHAnsi"/>
              </w:rPr>
              <w:t>Zestaw praktyczny Aerogen Solo j. uż. zawierający:</w:t>
            </w:r>
          </w:p>
          <w:p w14:paraId="7A21264E" w14:textId="77777777" w:rsidR="007763FE" w:rsidRPr="00250BC7" w:rsidRDefault="007763FE" w:rsidP="00A353D3">
            <w:pPr>
              <w:rPr>
                <w:rFonts w:asciiTheme="minorHAnsi" w:hAnsiTheme="minorHAnsi" w:cstheme="minorHAnsi"/>
              </w:rPr>
            </w:pPr>
            <w:r w:rsidRPr="00250BC7">
              <w:rPr>
                <w:rFonts w:asciiTheme="minorHAnsi" w:hAnsiTheme="minorHAnsi" w:cstheme="minorHAnsi"/>
              </w:rPr>
              <w:t>Nebulizator Aerogen Solo,</w:t>
            </w:r>
          </w:p>
          <w:p w14:paraId="64C78AAD" w14:textId="372D6A7E" w:rsidR="007763FE" w:rsidRPr="00250BC7" w:rsidRDefault="007763FE" w:rsidP="00A353D3">
            <w:pPr>
              <w:rPr>
                <w:rFonts w:asciiTheme="minorHAnsi" w:hAnsiTheme="minorHAnsi" w:cstheme="minorHAnsi"/>
              </w:rPr>
            </w:pPr>
            <w:r w:rsidRPr="00250BC7">
              <w:rPr>
                <w:rFonts w:asciiTheme="minorHAnsi" w:hAnsiTheme="minorHAnsi" w:cstheme="minorHAnsi"/>
              </w:rPr>
              <w:t>Złącze typu T dla dorosłych z silikonowym korkiem.</w:t>
            </w:r>
          </w:p>
        </w:tc>
        <w:tc>
          <w:tcPr>
            <w:tcW w:w="270" w:type="pct"/>
            <w:shd w:val="clear" w:color="auto" w:fill="auto"/>
            <w:vAlign w:val="center"/>
          </w:tcPr>
          <w:p w14:paraId="561FF0EE" w14:textId="77777777" w:rsidR="007763FE" w:rsidRPr="00A353D3" w:rsidRDefault="007763FE" w:rsidP="00AB214B">
            <w:pPr>
              <w:jc w:val="center"/>
              <w:rPr>
                <w:rFonts w:asciiTheme="minorHAnsi" w:hAnsiTheme="minorHAnsi" w:cstheme="minorHAnsi"/>
              </w:rPr>
            </w:pPr>
            <w:r w:rsidRPr="00A353D3">
              <w:rPr>
                <w:rFonts w:asciiTheme="minorHAnsi" w:hAnsiTheme="minorHAnsi" w:cstheme="minorHAnsi"/>
              </w:rPr>
              <w:t>300</w:t>
            </w:r>
          </w:p>
        </w:tc>
        <w:tc>
          <w:tcPr>
            <w:tcW w:w="544" w:type="pct"/>
            <w:shd w:val="clear" w:color="auto" w:fill="auto"/>
            <w:vAlign w:val="center"/>
          </w:tcPr>
          <w:p w14:paraId="713DAF08" w14:textId="77777777" w:rsidR="007763FE" w:rsidRPr="00A353D3" w:rsidRDefault="007763FE" w:rsidP="00A353D3">
            <w:pPr>
              <w:rPr>
                <w:rFonts w:asciiTheme="minorHAnsi" w:hAnsiTheme="minorHAnsi" w:cstheme="minorHAnsi"/>
              </w:rPr>
            </w:pPr>
          </w:p>
        </w:tc>
        <w:tc>
          <w:tcPr>
            <w:tcW w:w="422" w:type="pct"/>
            <w:shd w:val="clear" w:color="auto" w:fill="auto"/>
            <w:vAlign w:val="center"/>
          </w:tcPr>
          <w:p w14:paraId="6670BD57" w14:textId="77777777" w:rsidR="007763FE" w:rsidRPr="00A353D3" w:rsidRDefault="007763FE" w:rsidP="00A353D3">
            <w:pPr>
              <w:rPr>
                <w:rFonts w:asciiTheme="minorHAnsi" w:hAnsiTheme="minorHAnsi" w:cstheme="minorHAnsi"/>
              </w:rPr>
            </w:pPr>
          </w:p>
        </w:tc>
        <w:tc>
          <w:tcPr>
            <w:tcW w:w="354" w:type="pct"/>
            <w:shd w:val="clear" w:color="auto" w:fill="auto"/>
            <w:vAlign w:val="center"/>
          </w:tcPr>
          <w:p w14:paraId="0E1CA121" w14:textId="77777777" w:rsidR="007763FE" w:rsidRPr="00A353D3" w:rsidRDefault="007763FE" w:rsidP="00A353D3">
            <w:pPr>
              <w:rPr>
                <w:rFonts w:asciiTheme="minorHAnsi" w:hAnsiTheme="minorHAnsi" w:cstheme="minorHAnsi"/>
              </w:rPr>
            </w:pPr>
          </w:p>
        </w:tc>
        <w:tc>
          <w:tcPr>
            <w:tcW w:w="386" w:type="pct"/>
            <w:shd w:val="clear" w:color="auto" w:fill="auto"/>
            <w:vAlign w:val="center"/>
          </w:tcPr>
          <w:p w14:paraId="7B5E1F63" w14:textId="77777777" w:rsidR="007763FE" w:rsidRPr="00A353D3" w:rsidRDefault="007763FE" w:rsidP="00A353D3">
            <w:pPr>
              <w:rPr>
                <w:rFonts w:asciiTheme="minorHAnsi" w:hAnsiTheme="minorHAnsi" w:cstheme="minorHAnsi"/>
              </w:rPr>
            </w:pPr>
          </w:p>
        </w:tc>
        <w:tc>
          <w:tcPr>
            <w:tcW w:w="335" w:type="pct"/>
            <w:shd w:val="clear" w:color="auto" w:fill="auto"/>
            <w:vAlign w:val="center"/>
          </w:tcPr>
          <w:p w14:paraId="64E72634" w14:textId="77777777" w:rsidR="007763FE" w:rsidRPr="00A353D3" w:rsidRDefault="007763FE" w:rsidP="00A353D3">
            <w:pPr>
              <w:rPr>
                <w:rFonts w:asciiTheme="minorHAnsi" w:hAnsiTheme="minorHAnsi" w:cstheme="minorHAnsi"/>
              </w:rPr>
            </w:pPr>
          </w:p>
        </w:tc>
        <w:tc>
          <w:tcPr>
            <w:tcW w:w="300" w:type="pct"/>
            <w:shd w:val="clear" w:color="auto" w:fill="auto"/>
            <w:vAlign w:val="center"/>
          </w:tcPr>
          <w:p w14:paraId="12B181DE" w14:textId="77777777" w:rsidR="007763FE" w:rsidRPr="00A353D3" w:rsidRDefault="007763FE" w:rsidP="00A353D3">
            <w:pPr>
              <w:rPr>
                <w:rFonts w:asciiTheme="minorHAnsi" w:hAnsiTheme="minorHAnsi" w:cstheme="minorHAnsi"/>
              </w:rPr>
            </w:pPr>
          </w:p>
        </w:tc>
        <w:tc>
          <w:tcPr>
            <w:tcW w:w="281" w:type="pct"/>
            <w:shd w:val="clear" w:color="auto" w:fill="auto"/>
            <w:vAlign w:val="center"/>
          </w:tcPr>
          <w:p w14:paraId="3ECFE77B" w14:textId="77777777" w:rsidR="007763FE" w:rsidRPr="00A353D3" w:rsidRDefault="007763FE" w:rsidP="00A353D3">
            <w:pPr>
              <w:rPr>
                <w:rFonts w:asciiTheme="minorHAnsi" w:hAnsiTheme="minorHAnsi" w:cstheme="minorHAnsi"/>
              </w:rPr>
            </w:pPr>
          </w:p>
        </w:tc>
      </w:tr>
      <w:tr w:rsidR="007763FE" w:rsidRPr="00A353D3" w14:paraId="1BA1E31C" w14:textId="77777777" w:rsidTr="007763FE">
        <w:trPr>
          <w:cantSplit/>
          <w:trHeight w:val="299"/>
        </w:trPr>
        <w:tc>
          <w:tcPr>
            <w:tcW w:w="140" w:type="pct"/>
            <w:shd w:val="clear" w:color="auto" w:fill="auto"/>
          </w:tcPr>
          <w:p w14:paraId="439EDA36" w14:textId="77777777" w:rsidR="007763FE" w:rsidRPr="00A353D3" w:rsidRDefault="007763FE" w:rsidP="00AB214B">
            <w:pPr>
              <w:jc w:val="center"/>
              <w:rPr>
                <w:rFonts w:asciiTheme="minorHAnsi" w:hAnsiTheme="minorHAnsi" w:cstheme="minorHAnsi"/>
              </w:rPr>
            </w:pPr>
            <w:r w:rsidRPr="00A353D3">
              <w:rPr>
                <w:rFonts w:asciiTheme="minorHAnsi" w:hAnsiTheme="minorHAnsi" w:cstheme="minorHAnsi"/>
              </w:rPr>
              <w:t>2.</w:t>
            </w:r>
          </w:p>
        </w:tc>
        <w:tc>
          <w:tcPr>
            <w:tcW w:w="1967" w:type="pct"/>
            <w:shd w:val="clear" w:color="auto" w:fill="auto"/>
          </w:tcPr>
          <w:p w14:paraId="402626E7" w14:textId="645B3B10" w:rsidR="007763FE" w:rsidRPr="00250BC7" w:rsidRDefault="007763FE" w:rsidP="00A353D3">
            <w:pPr>
              <w:rPr>
                <w:rFonts w:asciiTheme="minorHAnsi" w:hAnsiTheme="minorHAnsi" w:cstheme="minorHAnsi"/>
              </w:rPr>
            </w:pPr>
            <w:r w:rsidRPr="00250BC7">
              <w:rPr>
                <w:rFonts w:asciiTheme="minorHAnsi" w:hAnsiTheme="minorHAnsi" w:cstheme="minorHAnsi"/>
              </w:rPr>
              <w:t>Złącze pediatryczne typu T- 15 mm Aerogen Solo j. uż.</w:t>
            </w:r>
          </w:p>
        </w:tc>
        <w:tc>
          <w:tcPr>
            <w:tcW w:w="270" w:type="pct"/>
            <w:shd w:val="clear" w:color="auto" w:fill="auto"/>
            <w:vAlign w:val="center"/>
          </w:tcPr>
          <w:p w14:paraId="12AF4B3B" w14:textId="77777777" w:rsidR="007763FE" w:rsidRPr="00A353D3" w:rsidRDefault="007763FE" w:rsidP="00AB214B">
            <w:pPr>
              <w:jc w:val="center"/>
              <w:rPr>
                <w:rFonts w:asciiTheme="minorHAnsi" w:hAnsiTheme="minorHAnsi" w:cstheme="minorHAnsi"/>
              </w:rPr>
            </w:pPr>
            <w:r w:rsidRPr="00A353D3">
              <w:rPr>
                <w:rFonts w:asciiTheme="minorHAnsi" w:hAnsiTheme="minorHAnsi" w:cstheme="minorHAnsi"/>
              </w:rPr>
              <w:t>300</w:t>
            </w:r>
          </w:p>
        </w:tc>
        <w:tc>
          <w:tcPr>
            <w:tcW w:w="544" w:type="pct"/>
            <w:shd w:val="clear" w:color="auto" w:fill="auto"/>
            <w:vAlign w:val="center"/>
          </w:tcPr>
          <w:p w14:paraId="2FC4BE37" w14:textId="77777777" w:rsidR="007763FE" w:rsidRPr="00A353D3" w:rsidRDefault="007763FE" w:rsidP="00A353D3">
            <w:pPr>
              <w:rPr>
                <w:rFonts w:asciiTheme="minorHAnsi" w:hAnsiTheme="minorHAnsi" w:cstheme="minorHAnsi"/>
              </w:rPr>
            </w:pPr>
          </w:p>
        </w:tc>
        <w:tc>
          <w:tcPr>
            <w:tcW w:w="422" w:type="pct"/>
            <w:shd w:val="clear" w:color="auto" w:fill="auto"/>
            <w:vAlign w:val="center"/>
          </w:tcPr>
          <w:p w14:paraId="29C20731" w14:textId="77777777" w:rsidR="007763FE" w:rsidRPr="00A353D3" w:rsidRDefault="007763FE" w:rsidP="00A353D3">
            <w:pPr>
              <w:rPr>
                <w:rFonts w:asciiTheme="minorHAnsi" w:hAnsiTheme="minorHAnsi" w:cstheme="minorHAnsi"/>
              </w:rPr>
            </w:pPr>
          </w:p>
        </w:tc>
        <w:tc>
          <w:tcPr>
            <w:tcW w:w="354" w:type="pct"/>
            <w:shd w:val="clear" w:color="auto" w:fill="auto"/>
            <w:vAlign w:val="center"/>
          </w:tcPr>
          <w:p w14:paraId="139ABA05" w14:textId="77777777" w:rsidR="007763FE" w:rsidRPr="00A353D3" w:rsidRDefault="007763FE" w:rsidP="00A353D3">
            <w:pPr>
              <w:rPr>
                <w:rFonts w:asciiTheme="minorHAnsi" w:hAnsiTheme="minorHAnsi" w:cstheme="minorHAnsi"/>
              </w:rPr>
            </w:pPr>
          </w:p>
        </w:tc>
        <w:tc>
          <w:tcPr>
            <w:tcW w:w="386" w:type="pct"/>
            <w:shd w:val="clear" w:color="auto" w:fill="auto"/>
            <w:vAlign w:val="center"/>
          </w:tcPr>
          <w:p w14:paraId="31DF15C7" w14:textId="77777777" w:rsidR="007763FE" w:rsidRPr="00A353D3" w:rsidRDefault="007763FE" w:rsidP="00A353D3">
            <w:pPr>
              <w:rPr>
                <w:rFonts w:asciiTheme="minorHAnsi" w:hAnsiTheme="minorHAnsi" w:cstheme="minorHAnsi"/>
              </w:rPr>
            </w:pPr>
          </w:p>
        </w:tc>
        <w:tc>
          <w:tcPr>
            <w:tcW w:w="335" w:type="pct"/>
            <w:shd w:val="clear" w:color="auto" w:fill="auto"/>
            <w:vAlign w:val="center"/>
          </w:tcPr>
          <w:p w14:paraId="56534377" w14:textId="77777777" w:rsidR="007763FE" w:rsidRPr="00A353D3" w:rsidRDefault="007763FE" w:rsidP="00A353D3">
            <w:pPr>
              <w:rPr>
                <w:rFonts w:asciiTheme="minorHAnsi" w:hAnsiTheme="minorHAnsi" w:cstheme="minorHAnsi"/>
              </w:rPr>
            </w:pPr>
          </w:p>
        </w:tc>
        <w:tc>
          <w:tcPr>
            <w:tcW w:w="300" w:type="pct"/>
            <w:shd w:val="clear" w:color="auto" w:fill="auto"/>
            <w:vAlign w:val="center"/>
          </w:tcPr>
          <w:p w14:paraId="535013B5" w14:textId="77777777" w:rsidR="007763FE" w:rsidRPr="00A353D3" w:rsidRDefault="007763FE" w:rsidP="00A353D3">
            <w:pPr>
              <w:rPr>
                <w:rFonts w:asciiTheme="minorHAnsi" w:hAnsiTheme="minorHAnsi" w:cstheme="minorHAnsi"/>
              </w:rPr>
            </w:pPr>
          </w:p>
        </w:tc>
        <w:tc>
          <w:tcPr>
            <w:tcW w:w="281" w:type="pct"/>
            <w:shd w:val="clear" w:color="auto" w:fill="auto"/>
            <w:vAlign w:val="center"/>
          </w:tcPr>
          <w:p w14:paraId="4210DAAC" w14:textId="77777777" w:rsidR="007763FE" w:rsidRPr="00A353D3" w:rsidRDefault="007763FE" w:rsidP="00A353D3">
            <w:pPr>
              <w:rPr>
                <w:rFonts w:asciiTheme="minorHAnsi" w:hAnsiTheme="minorHAnsi" w:cstheme="minorHAnsi"/>
              </w:rPr>
            </w:pPr>
          </w:p>
        </w:tc>
      </w:tr>
      <w:tr w:rsidR="00AB214B" w:rsidRPr="00A353D3" w14:paraId="74CE04D1" w14:textId="77777777" w:rsidTr="007763FE">
        <w:trPr>
          <w:cantSplit/>
          <w:trHeight w:val="107"/>
        </w:trPr>
        <w:tc>
          <w:tcPr>
            <w:tcW w:w="3698" w:type="pct"/>
            <w:gridSpan w:val="6"/>
            <w:shd w:val="clear" w:color="auto" w:fill="auto"/>
          </w:tcPr>
          <w:p w14:paraId="2C926ED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WARTOŚĆ GLOBALNA                                                                            </w:t>
            </w:r>
          </w:p>
        </w:tc>
        <w:tc>
          <w:tcPr>
            <w:tcW w:w="386" w:type="pct"/>
            <w:shd w:val="clear" w:color="auto" w:fill="auto"/>
            <w:vAlign w:val="center"/>
          </w:tcPr>
          <w:p w14:paraId="08B39E8E" w14:textId="77777777" w:rsidR="00A353D3" w:rsidRPr="00A353D3" w:rsidRDefault="00A353D3" w:rsidP="00AB214B">
            <w:pPr>
              <w:jc w:val="right"/>
              <w:rPr>
                <w:rFonts w:asciiTheme="minorHAnsi" w:hAnsiTheme="minorHAnsi" w:cstheme="minorHAnsi"/>
              </w:rPr>
            </w:pPr>
            <w:r w:rsidRPr="00A353D3">
              <w:rPr>
                <w:rFonts w:asciiTheme="minorHAnsi" w:hAnsiTheme="minorHAnsi" w:cstheme="minorHAnsi"/>
              </w:rPr>
              <w:t>NETTO:</w:t>
            </w:r>
          </w:p>
        </w:tc>
        <w:tc>
          <w:tcPr>
            <w:tcW w:w="335" w:type="pct"/>
            <w:shd w:val="clear" w:color="auto" w:fill="auto"/>
            <w:vAlign w:val="center"/>
          </w:tcPr>
          <w:p w14:paraId="6DD65CA3" w14:textId="77777777" w:rsidR="00A353D3" w:rsidRPr="00A353D3" w:rsidRDefault="00A353D3" w:rsidP="00AB214B">
            <w:pPr>
              <w:jc w:val="right"/>
              <w:rPr>
                <w:rFonts w:asciiTheme="minorHAnsi" w:hAnsiTheme="minorHAnsi" w:cstheme="minorHAnsi"/>
              </w:rPr>
            </w:pPr>
          </w:p>
        </w:tc>
        <w:tc>
          <w:tcPr>
            <w:tcW w:w="300" w:type="pct"/>
            <w:shd w:val="clear" w:color="auto" w:fill="auto"/>
            <w:vAlign w:val="center"/>
          </w:tcPr>
          <w:p w14:paraId="53ACDC1D" w14:textId="77777777" w:rsidR="00A353D3" w:rsidRPr="00A353D3" w:rsidRDefault="00A353D3" w:rsidP="00AB214B">
            <w:pPr>
              <w:jc w:val="right"/>
              <w:rPr>
                <w:rFonts w:asciiTheme="minorHAnsi" w:hAnsiTheme="minorHAnsi" w:cstheme="minorHAnsi"/>
              </w:rPr>
            </w:pPr>
            <w:r w:rsidRPr="00A353D3">
              <w:rPr>
                <w:rFonts w:asciiTheme="minorHAnsi" w:hAnsiTheme="minorHAnsi" w:cstheme="minorHAnsi"/>
              </w:rPr>
              <w:t>BRUTTO:</w:t>
            </w:r>
          </w:p>
        </w:tc>
        <w:tc>
          <w:tcPr>
            <w:tcW w:w="281" w:type="pct"/>
            <w:shd w:val="clear" w:color="auto" w:fill="auto"/>
            <w:vAlign w:val="center"/>
          </w:tcPr>
          <w:p w14:paraId="29852AF7" w14:textId="77777777" w:rsidR="00A353D3" w:rsidRPr="00A353D3" w:rsidRDefault="00A353D3" w:rsidP="00A353D3">
            <w:pPr>
              <w:rPr>
                <w:rFonts w:asciiTheme="minorHAnsi" w:hAnsiTheme="minorHAnsi" w:cstheme="minorHAnsi"/>
              </w:rPr>
            </w:pPr>
          </w:p>
        </w:tc>
      </w:tr>
    </w:tbl>
    <w:p w14:paraId="1E9BC3E2" w14:textId="77777777" w:rsidR="00A353D3" w:rsidRPr="00A353D3" w:rsidRDefault="00A353D3" w:rsidP="00A353D3">
      <w:pPr>
        <w:rPr>
          <w:rFonts w:asciiTheme="minorHAnsi" w:hAnsiTheme="minorHAnsi" w:cstheme="minorHAnsi"/>
        </w:rPr>
      </w:pPr>
    </w:p>
    <w:p w14:paraId="58B6759D" w14:textId="77777777" w:rsidR="00A353D3" w:rsidRPr="00A353D3" w:rsidRDefault="00A353D3" w:rsidP="00A353D3">
      <w:pPr>
        <w:rPr>
          <w:rFonts w:asciiTheme="minorHAnsi" w:hAnsiTheme="minorHAnsi" w:cstheme="minorHAnsi"/>
        </w:rPr>
      </w:pPr>
      <w:bookmarkStart w:id="44" w:name="_Hlk132976315"/>
      <w:r w:rsidRPr="00A353D3">
        <w:rPr>
          <w:rFonts w:asciiTheme="minorHAnsi" w:hAnsiTheme="minorHAnsi" w:cstheme="minorHAnsi"/>
        </w:rPr>
        <w:t>UWAGA: Ofertę należy podpisać kwalifikowanym podpisem elektronicznym przez osobę/osoby uprawnioną/uprawnione do reprezentowania Wykonawcy.</w:t>
      </w:r>
    </w:p>
    <w:bookmarkEnd w:id="44"/>
    <w:p w14:paraId="6ACAF0E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689E60E"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lastRenderedPageBreak/>
        <w:t>Załącznik nr 2 do SWZ</w:t>
      </w:r>
    </w:p>
    <w:p w14:paraId="734B69D8"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FORMULARZ CENOWY</w:t>
      </w:r>
    </w:p>
    <w:p w14:paraId="2F287D9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113 – Ustnik do endoskopu</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337" w:type="pct"/>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0"/>
        <w:gridCol w:w="5198"/>
        <w:gridCol w:w="1229"/>
        <w:gridCol w:w="1177"/>
        <w:gridCol w:w="1093"/>
        <w:gridCol w:w="1254"/>
        <w:gridCol w:w="1033"/>
        <w:gridCol w:w="1139"/>
        <w:gridCol w:w="890"/>
        <w:gridCol w:w="971"/>
        <w:gridCol w:w="1089"/>
      </w:tblGrid>
      <w:tr w:rsidR="007763FE" w:rsidRPr="00A353D3" w14:paraId="33B6EDEC" w14:textId="77777777" w:rsidTr="007763FE">
        <w:trPr>
          <w:trHeight w:val="1144"/>
        </w:trPr>
        <w:tc>
          <w:tcPr>
            <w:tcW w:w="157" w:type="pct"/>
            <w:shd w:val="clear" w:color="auto" w:fill="auto"/>
            <w:vAlign w:val="center"/>
          </w:tcPr>
          <w:p w14:paraId="3F6759C8"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Lp.</w:t>
            </w:r>
          </w:p>
        </w:tc>
        <w:tc>
          <w:tcPr>
            <w:tcW w:w="1670" w:type="pct"/>
            <w:shd w:val="clear" w:color="auto" w:fill="auto"/>
            <w:vAlign w:val="center"/>
          </w:tcPr>
          <w:p w14:paraId="7AEC2984" w14:textId="61BDC5DC" w:rsidR="00A353D3" w:rsidRPr="00A353D3" w:rsidRDefault="007763FE" w:rsidP="00A0428B">
            <w:pPr>
              <w:jc w:val="center"/>
              <w:rPr>
                <w:rFonts w:asciiTheme="minorHAnsi" w:hAnsiTheme="minorHAnsi" w:cstheme="minorHAnsi"/>
              </w:rPr>
            </w:pPr>
            <w:r w:rsidRPr="00501CCD">
              <w:rPr>
                <w:rFonts w:asciiTheme="minorHAnsi" w:hAnsiTheme="minorHAnsi" w:cstheme="minorHAnsi"/>
              </w:rPr>
              <w:t>Opis przedmiotu</w:t>
            </w:r>
          </w:p>
        </w:tc>
        <w:tc>
          <w:tcPr>
            <w:tcW w:w="395" w:type="pct"/>
            <w:shd w:val="clear" w:color="auto" w:fill="auto"/>
            <w:vAlign w:val="center"/>
          </w:tcPr>
          <w:p w14:paraId="5101A151"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Ilość</w:t>
            </w:r>
          </w:p>
          <w:p w14:paraId="46967DB6"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 sztukach</w:t>
            </w:r>
          </w:p>
        </w:tc>
        <w:tc>
          <w:tcPr>
            <w:tcW w:w="378" w:type="pct"/>
            <w:shd w:val="clear" w:color="auto" w:fill="auto"/>
            <w:vAlign w:val="center"/>
          </w:tcPr>
          <w:p w14:paraId="16618E6E"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Rozmiar</w:t>
            </w:r>
          </w:p>
        </w:tc>
        <w:tc>
          <w:tcPr>
            <w:tcW w:w="351" w:type="pct"/>
            <w:shd w:val="clear" w:color="auto" w:fill="auto"/>
            <w:vAlign w:val="center"/>
          </w:tcPr>
          <w:p w14:paraId="37A1C73C" w14:textId="485C70C6" w:rsidR="00A353D3" w:rsidRPr="00A353D3" w:rsidRDefault="00A353D3" w:rsidP="00A0428B">
            <w:pPr>
              <w:jc w:val="center"/>
              <w:rPr>
                <w:rFonts w:asciiTheme="minorHAnsi" w:hAnsiTheme="minorHAnsi" w:cstheme="minorHAnsi"/>
              </w:rPr>
            </w:pPr>
            <w:r w:rsidRPr="00A353D3">
              <w:rPr>
                <w:rFonts w:asciiTheme="minorHAnsi" w:hAnsiTheme="minorHAnsi" w:cstheme="minorHAnsi"/>
              </w:rPr>
              <w:t>Nazwa Handlowa</w:t>
            </w:r>
            <w:r w:rsidR="007763FE">
              <w:rPr>
                <w:rFonts w:asciiTheme="minorHAnsi" w:hAnsiTheme="minorHAnsi" w:cstheme="minorHAnsi"/>
              </w:rPr>
              <w:t>/</w:t>
            </w:r>
          </w:p>
          <w:p w14:paraId="54652841"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Producent</w:t>
            </w:r>
          </w:p>
        </w:tc>
        <w:tc>
          <w:tcPr>
            <w:tcW w:w="403" w:type="pct"/>
            <w:shd w:val="clear" w:color="auto" w:fill="auto"/>
            <w:vAlign w:val="center"/>
          </w:tcPr>
          <w:p w14:paraId="47C62F30"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Oferowana wielkość opakowania</w:t>
            </w:r>
          </w:p>
        </w:tc>
        <w:tc>
          <w:tcPr>
            <w:tcW w:w="332" w:type="pct"/>
            <w:shd w:val="clear" w:color="auto" w:fill="auto"/>
            <w:vAlign w:val="center"/>
          </w:tcPr>
          <w:p w14:paraId="190D1BA8"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Ilość opakowań</w:t>
            </w:r>
          </w:p>
        </w:tc>
        <w:tc>
          <w:tcPr>
            <w:tcW w:w="366" w:type="pct"/>
            <w:shd w:val="clear" w:color="auto" w:fill="auto"/>
            <w:vAlign w:val="center"/>
          </w:tcPr>
          <w:p w14:paraId="26EABFFE" w14:textId="609B1753" w:rsidR="00A353D3" w:rsidRPr="00A353D3" w:rsidRDefault="007763FE" w:rsidP="00A0428B">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286" w:type="pct"/>
            <w:shd w:val="clear" w:color="auto" w:fill="auto"/>
            <w:vAlign w:val="center"/>
          </w:tcPr>
          <w:p w14:paraId="16D44373"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w:t>
            </w:r>
          </w:p>
          <w:p w14:paraId="682C53E3"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netto</w:t>
            </w:r>
          </w:p>
        </w:tc>
        <w:tc>
          <w:tcPr>
            <w:tcW w:w="312" w:type="pct"/>
            <w:shd w:val="clear" w:color="auto" w:fill="auto"/>
            <w:vAlign w:val="center"/>
          </w:tcPr>
          <w:p w14:paraId="079B25C0"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Stawka VAT</w:t>
            </w:r>
          </w:p>
        </w:tc>
        <w:tc>
          <w:tcPr>
            <w:tcW w:w="351" w:type="pct"/>
            <w:shd w:val="clear" w:color="auto" w:fill="auto"/>
            <w:vAlign w:val="center"/>
          </w:tcPr>
          <w:p w14:paraId="6603FB02"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w:t>
            </w:r>
          </w:p>
          <w:p w14:paraId="41C167C6"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brutto</w:t>
            </w:r>
          </w:p>
        </w:tc>
      </w:tr>
      <w:tr w:rsidR="007763FE" w:rsidRPr="00A353D3" w14:paraId="15FE673D" w14:textId="77777777" w:rsidTr="007763FE">
        <w:trPr>
          <w:trHeight w:val="185"/>
        </w:trPr>
        <w:tc>
          <w:tcPr>
            <w:tcW w:w="157" w:type="pct"/>
            <w:shd w:val="clear" w:color="auto" w:fill="auto"/>
          </w:tcPr>
          <w:p w14:paraId="0BD24C28"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w:t>
            </w:r>
          </w:p>
        </w:tc>
        <w:tc>
          <w:tcPr>
            <w:tcW w:w="1670" w:type="pct"/>
            <w:shd w:val="clear" w:color="auto" w:fill="auto"/>
          </w:tcPr>
          <w:p w14:paraId="1DC050B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II</w:t>
            </w:r>
          </w:p>
        </w:tc>
        <w:tc>
          <w:tcPr>
            <w:tcW w:w="395" w:type="pct"/>
            <w:shd w:val="clear" w:color="auto" w:fill="auto"/>
          </w:tcPr>
          <w:p w14:paraId="75E4EFBD"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III</w:t>
            </w:r>
          </w:p>
        </w:tc>
        <w:tc>
          <w:tcPr>
            <w:tcW w:w="378" w:type="pct"/>
            <w:shd w:val="clear" w:color="auto" w:fill="auto"/>
          </w:tcPr>
          <w:p w14:paraId="6ACE2A81"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IV</w:t>
            </w:r>
          </w:p>
        </w:tc>
        <w:tc>
          <w:tcPr>
            <w:tcW w:w="351" w:type="pct"/>
            <w:shd w:val="clear" w:color="auto" w:fill="auto"/>
          </w:tcPr>
          <w:p w14:paraId="0241990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w:t>
            </w:r>
          </w:p>
        </w:tc>
        <w:tc>
          <w:tcPr>
            <w:tcW w:w="403" w:type="pct"/>
            <w:shd w:val="clear" w:color="auto" w:fill="auto"/>
          </w:tcPr>
          <w:p w14:paraId="2997F590"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w:t>
            </w:r>
          </w:p>
        </w:tc>
        <w:tc>
          <w:tcPr>
            <w:tcW w:w="332" w:type="pct"/>
            <w:shd w:val="clear" w:color="auto" w:fill="auto"/>
          </w:tcPr>
          <w:p w14:paraId="45B45740"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VII</w:t>
            </w:r>
          </w:p>
        </w:tc>
        <w:tc>
          <w:tcPr>
            <w:tcW w:w="366" w:type="pct"/>
            <w:shd w:val="clear" w:color="auto" w:fill="auto"/>
          </w:tcPr>
          <w:p w14:paraId="32841D19"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VIII</w:t>
            </w:r>
          </w:p>
        </w:tc>
        <w:tc>
          <w:tcPr>
            <w:tcW w:w="286" w:type="pct"/>
            <w:shd w:val="clear" w:color="auto" w:fill="auto"/>
          </w:tcPr>
          <w:p w14:paraId="115D22AC"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IX</w:t>
            </w:r>
          </w:p>
        </w:tc>
        <w:tc>
          <w:tcPr>
            <w:tcW w:w="312" w:type="pct"/>
            <w:shd w:val="clear" w:color="auto" w:fill="auto"/>
          </w:tcPr>
          <w:p w14:paraId="3D07EB1D"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X</w:t>
            </w:r>
          </w:p>
        </w:tc>
        <w:tc>
          <w:tcPr>
            <w:tcW w:w="351" w:type="pct"/>
            <w:shd w:val="clear" w:color="auto" w:fill="auto"/>
          </w:tcPr>
          <w:p w14:paraId="73D38E13"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XI</w:t>
            </w:r>
          </w:p>
        </w:tc>
      </w:tr>
      <w:tr w:rsidR="007763FE" w:rsidRPr="00A353D3" w14:paraId="13E8B80C" w14:textId="77777777" w:rsidTr="007763FE">
        <w:trPr>
          <w:cantSplit/>
        </w:trPr>
        <w:tc>
          <w:tcPr>
            <w:tcW w:w="157" w:type="pct"/>
            <w:shd w:val="clear" w:color="auto" w:fill="auto"/>
          </w:tcPr>
          <w:p w14:paraId="5BCB5E3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1.</w:t>
            </w:r>
          </w:p>
        </w:tc>
        <w:tc>
          <w:tcPr>
            <w:tcW w:w="1670" w:type="pct"/>
            <w:shd w:val="clear" w:color="auto" w:fill="auto"/>
          </w:tcPr>
          <w:p w14:paraId="23EA094C" w14:textId="3CF1C506" w:rsidR="00A353D3" w:rsidRPr="00A353D3" w:rsidRDefault="007763FE" w:rsidP="00A353D3">
            <w:pPr>
              <w:rPr>
                <w:rFonts w:asciiTheme="minorHAnsi" w:hAnsiTheme="minorHAnsi" w:cstheme="minorHAnsi"/>
              </w:rPr>
            </w:pPr>
            <w:r>
              <w:rPr>
                <w:rFonts w:asciiTheme="minorHAnsi" w:hAnsiTheme="minorHAnsi" w:cstheme="minorHAnsi"/>
              </w:rPr>
              <w:t>Ustnik do e</w:t>
            </w:r>
            <w:r w:rsidR="00A353D3" w:rsidRPr="00A353D3">
              <w:rPr>
                <w:rFonts w:asciiTheme="minorHAnsi" w:hAnsiTheme="minorHAnsi" w:cstheme="minorHAnsi"/>
              </w:rPr>
              <w:t>ndoskopu z paskiem, jednorazowego użytku</w:t>
            </w:r>
            <w:r>
              <w:rPr>
                <w:rFonts w:asciiTheme="minorHAnsi" w:hAnsiTheme="minorHAnsi" w:cstheme="minorHAnsi"/>
              </w:rPr>
              <w:t>:</w:t>
            </w:r>
          </w:p>
          <w:p w14:paraId="64736D9E" w14:textId="22204542" w:rsidR="00A353D3" w:rsidRPr="00A353D3" w:rsidRDefault="00A353D3" w:rsidP="00A353D3">
            <w:pPr>
              <w:rPr>
                <w:rFonts w:asciiTheme="minorHAnsi" w:hAnsiTheme="minorHAnsi" w:cstheme="minorHAnsi"/>
              </w:rPr>
            </w:pPr>
            <w:r w:rsidRPr="00A353D3">
              <w:rPr>
                <w:rFonts w:asciiTheme="minorHAnsi" w:hAnsiTheme="minorHAnsi" w:cstheme="minorHAnsi"/>
              </w:rPr>
              <w:t>- gładkie krawędzie i powierzchnia</w:t>
            </w:r>
            <w:r w:rsidR="007763FE">
              <w:rPr>
                <w:rFonts w:asciiTheme="minorHAnsi" w:hAnsiTheme="minorHAnsi" w:cstheme="minorHAnsi"/>
              </w:rPr>
              <w:t>,</w:t>
            </w:r>
          </w:p>
          <w:p w14:paraId="3B412B6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silikonowa ochrona zgryzu,</w:t>
            </w:r>
          </w:p>
          <w:p w14:paraId="4E2AE29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pasuje do różnych rozmiarów endoskopów,</w:t>
            </w:r>
          </w:p>
          <w:p w14:paraId="5E42877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bezlateksowy,</w:t>
            </w:r>
          </w:p>
          <w:p w14:paraId="3954330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sterylizowany tlenkiem etylenu. </w:t>
            </w:r>
          </w:p>
        </w:tc>
        <w:tc>
          <w:tcPr>
            <w:tcW w:w="395" w:type="pct"/>
            <w:shd w:val="clear" w:color="auto" w:fill="auto"/>
            <w:vAlign w:val="center"/>
          </w:tcPr>
          <w:p w14:paraId="6E35857A"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2 000</w:t>
            </w:r>
          </w:p>
        </w:tc>
        <w:tc>
          <w:tcPr>
            <w:tcW w:w="378" w:type="pct"/>
            <w:shd w:val="clear" w:color="auto" w:fill="auto"/>
            <w:vAlign w:val="center"/>
          </w:tcPr>
          <w:p w14:paraId="164E8A8A" w14:textId="77777777" w:rsidR="00A353D3" w:rsidRPr="00A353D3" w:rsidRDefault="00A353D3" w:rsidP="00A0428B">
            <w:pPr>
              <w:jc w:val="center"/>
              <w:rPr>
                <w:rFonts w:asciiTheme="minorHAnsi" w:hAnsiTheme="minorHAnsi" w:cstheme="minorHAnsi"/>
              </w:rPr>
            </w:pPr>
          </w:p>
          <w:p w14:paraId="5E25954A" w14:textId="3D6C88DD" w:rsidR="00A353D3" w:rsidRPr="00A353D3" w:rsidRDefault="007763FE" w:rsidP="00A0428B">
            <w:pPr>
              <w:jc w:val="center"/>
              <w:rPr>
                <w:rFonts w:asciiTheme="minorHAnsi" w:hAnsiTheme="minorHAnsi" w:cstheme="minorHAnsi"/>
              </w:rPr>
            </w:pPr>
            <w:r>
              <w:rPr>
                <w:rFonts w:asciiTheme="minorHAnsi" w:hAnsiTheme="minorHAnsi" w:cstheme="minorHAnsi"/>
              </w:rPr>
              <w:t>20x27m</w:t>
            </w:r>
            <w:r w:rsidR="00A353D3" w:rsidRPr="00A353D3">
              <w:rPr>
                <w:rFonts w:asciiTheme="minorHAnsi" w:hAnsiTheme="minorHAnsi" w:cstheme="minorHAnsi"/>
              </w:rPr>
              <w:t>m</w:t>
            </w:r>
          </w:p>
          <w:p w14:paraId="62DD2AD2" w14:textId="77777777" w:rsidR="00A353D3" w:rsidRPr="00A353D3" w:rsidRDefault="00A353D3" w:rsidP="00A0428B">
            <w:pPr>
              <w:jc w:val="center"/>
              <w:rPr>
                <w:rFonts w:asciiTheme="minorHAnsi" w:hAnsiTheme="minorHAnsi" w:cstheme="minorHAnsi"/>
              </w:rPr>
            </w:pPr>
          </w:p>
        </w:tc>
        <w:tc>
          <w:tcPr>
            <w:tcW w:w="351" w:type="pct"/>
            <w:shd w:val="clear" w:color="auto" w:fill="auto"/>
            <w:vAlign w:val="center"/>
          </w:tcPr>
          <w:p w14:paraId="59C0AC8E" w14:textId="77777777" w:rsidR="00A353D3" w:rsidRPr="00A353D3" w:rsidRDefault="00A353D3" w:rsidP="00A353D3">
            <w:pPr>
              <w:rPr>
                <w:rFonts w:asciiTheme="minorHAnsi" w:hAnsiTheme="minorHAnsi" w:cstheme="minorHAnsi"/>
              </w:rPr>
            </w:pPr>
          </w:p>
        </w:tc>
        <w:tc>
          <w:tcPr>
            <w:tcW w:w="403" w:type="pct"/>
            <w:shd w:val="clear" w:color="auto" w:fill="auto"/>
            <w:vAlign w:val="center"/>
          </w:tcPr>
          <w:p w14:paraId="4FA89D80" w14:textId="77777777" w:rsidR="00A353D3" w:rsidRPr="00A353D3" w:rsidRDefault="00A353D3" w:rsidP="00A353D3">
            <w:pPr>
              <w:rPr>
                <w:rFonts w:asciiTheme="minorHAnsi" w:hAnsiTheme="minorHAnsi" w:cstheme="minorHAnsi"/>
              </w:rPr>
            </w:pPr>
          </w:p>
        </w:tc>
        <w:tc>
          <w:tcPr>
            <w:tcW w:w="332" w:type="pct"/>
            <w:shd w:val="clear" w:color="auto" w:fill="auto"/>
            <w:vAlign w:val="center"/>
          </w:tcPr>
          <w:p w14:paraId="12AF1025" w14:textId="77777777" w:rsidR="00A353D3" w:rsidRPr="00A353D3" w:rsidRDefault="00A353D3" w:rsidP="00A353D3">
            <w:pPr>
              <w:rPr>
                <w:rFonts w:asciiTheme="minorHAnsi" w:hAnsiTheme="minorHAnsi" w:cstheme="minorHAnsi"/>
              </w:rPr>
            </w:pPr>
          </w:p>
        </w:tc>
        <w:tc>
          <w:tcPr>
            <w:tcW w:w="366" w:type="pct"/>
            <w:shd w:val="clear" w:color="auto" w:fill="auto"/>
            <w:vAlign w:val="center"/>
          </w:tcPr>
          <w:p w14:paraId="610B0A58" w14:textId="77777777" w:rsidR="00A353D3" w:rsidRPr="00A353D3" w:rsidRDefault="00A353D3" w:rsidP="00A353D3">
            <w:pPr>
              <w:rPr>
                <w:rFonts w:asciiTheme="minorHAnsi" w:hAnsiTheme="minorHAnsi" w:cstheme="minorHAnsi"/>
              </w:rPr>
            </w:pPr>
          </w:p>
        </w:tc>
        <w:tc>
          <w:tcPr>
            <w:tcW w:w="286" w:type="pct"/>
            <w:shd w:val="clear" w:color="auto" w:fill="auto"/>
            <w:vAlign w:val="center"/>
          </w:tcPr>
          <w:p w14:paraId="7F98C6EE" w14:textId="77777777" w:rsidR="00A353D3" w:rsidRPr="00A353D3" w:rsidRDefault="00A353D3" w:rsidP="00A353D3">
            <w:pPr>
              <w:rPr>
                <w:rFonts w:asciiTheme="minorHAnsi" w:hAnsiTheme="minorHAnsi" w:cstheme="minorHAnsi"/>
              </w:rPr>
            </w:pPr>
          </w:p>
        </w:tc>
        <w:tc>
          <w:tcPr>
            <w:tcW w:w="312" w:type="pct"/>
            <w:shd w:val="clear" w:color="auto" w:fill="auto"/>
            <w:vAlign w:val="center"/>
          </w:tcPr>
          <w:p w14:paraId="2314870F" w14:textId="77777777" w:rsidR="00A353D3" w:rsidRPr="00A353D3" w:rsidRDefault="00A353D3" w:rsidP="00A353D3">
            <w:pPr>
              <w:rPr>
                <w:rFonts w:asciiTheme="minorHAnsi" w:hAnsiTheme="minorHAnsi" w:cstheme="minorHAnsi"/>
              </w:rPr>
            </w:pPr>
          </w:p>
        </w:tc>
        <w:tc>
          <w:tcPr>
            <w:tcW w:w="351" w:type="pct"/>
            <w:shd w:val="clear" w:color="auto" w:fill="auto"/>
            <w:vAlign w:val="center"/>
          </w:tcPr>
          <w:p w14:paraId="658E01D2" w14:textId="77777777" w:rsidR="00A353D3" w:rsidRPr="00A353D3" w:rsidRDefault="00A353D3" w:rsidP="00A353D3">
            <w:pPr>
              <w:rPr>
                <w:rFonts w:asciiTheme="minorHAnsi" w:hAnsiTheme="minorHAnsi" w:cstheme="minorHAnsi"/>
              </w:rPr>
            </w:pPr>
          </w:p>
        </w:tc>
      </w:tr>
      <w:tr w:rsidR="00A353D3" w:rsidRPr="00A353D3" w14:paraId="2AA70497" w14:textId="77777777" w:rsidTr="007763FE">
        <w:trPr>
          <w:cantSplit/>
        </w:trPr>
        <w:tc>
          <w:tcPr>
            <w:tcW w:w="3685" w:type="pct"/>
            <w:gridSpan w:val="7"/>
            <w:shd w:val="clear" w:color="auto" w:fill="auto"/>
          </w:tcPr>
          <w:p w14:paraId="61E9674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 GLOBALNA</w:t>
            </w:r>
          </w:p>
        </w:tc>
        <w:tc>
          <w:tcPr>
            <w:tcW w:w="366" w:type="pct"/>
            <w:shd w:val="clear" w:color="auto" w:fill="auto"/>
          </w:tcPr>
          <w:p w14:paraId="522BA3C6"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t>NETTO:</w:t>
            </w:r>
          </w:p>
        </w:tc>
        <w:tc>
          <w:tcPr>
            <w:tcW w:w="286" w:type="pct"/>
            <w:shd w:val="clear" w:color="auto" w:fill="auto"/>
          </w:tcPr>
          <w:p w14:paraId="6F36B75F" w14:textId="77777777" w:rsidR="00A353D3" w:rsidRPr="00A353D3" w:rsidRDefault="00A353D3" w:rsidP="00A0428B">
            <w:pPr>
              <w:jc w:val="right"/>
              <w:rPr>
                <w:rFonts w:asciiTheme="minorHAnsi" w:hAnsiTheme="minorHAnsi" w:cstheme="minorHAnsi"/>
              </w:rPr>
            </w:pPr>
          </w:p>
        </w:tc>
        <w:tc>
          <w:tcPr>
            <w:tcW w:w="312" w:type="pct"/>
            <w:shd w:val="clear" w:color="auto" w:fill="auto"/>
          </w:tcPr>
          <w:p w14:paraId="2125AC8D"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t>BRUTTO:</w:t>
            </w:r>
          </w:p>
        </w:tc>
        <w:tc>
          <w:tcPr>
            <w:tcW w:w="351" w:type="pct"/>
            <w:shd w:val="clear" w:color="auto" w:fill="auto"/>
          </w:tcPr>
          <w:p w14:paraId="3D596C92" w14:textId="77777777" w:rsidR="00A353D3" w:rsidRPr="00A353D3" w:rsidRDefault="00A353D3" w:rsidP="00A353D3">
            <w:pPr>
              <w:rPr>
                <w:rFonts w:asciiTheme="minorHAnsi" w:hAnsiTheme="minorHAnsi" w:cstheme="minorHAnsi"/>
              </w:rPr>
            </w:pPr>
          </w:p>
        </w:tc>
      </w:tr>
    </w:tbl>
    <w:p w14:paraId="6467EFBE" w14:textId="77777777" w:rsidR="00A353D3" w:rsidRPr="00A353D3" w:rsidRDefault="00A353D3" w:rsidP="00A353D3">
      <w:pPr>
        <w:rPr>
          <w:rFonts w:asciiTheme="minorHAnsi" w:hAnsiTheme="minorHAnsi" w:cstheme="minorHAnsi"/>
        </w:rPr>
      </w:pPr>
    </w:p>
    <w:p w14:paraId="0265328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F502B1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19257EB"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lastRenderedPageBreak/>
        <w:t>Załącznik nr 2 do SWZ</w:t>
      </w:r>
    </w:p>
    <w:p w14:paraId="2643AA44"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FORMULARZ CENOWY</w:t>
      </w:r>
    </w:p>
    <w:p w14:paraId="0CE7A8A8" w14:textId="07CB61DA" w:rsidR="00A353D3" w:rsidRPr="00A353D3" w:rsidRDefault="00A353D3" w:rsidP="00A353D3">
      <w:pPr>
        <w:rPr>
          <w:rFonts w:asciiTheme="minorHAnsi" w:hAnsiTheme="minorHAnsi" w:cstheme="minorHAnsi"/>
        </w:rPr>
      </w:pPr>
      <w:r w:rsidRPr="00A353D3">
        <w:rPr>
          <w:rFonts w:asciiTheme="minorHAnsi" w:hAnsiTheme="minorHAnsi" w:cstheme="minorHAnsi"/>
        </w:rPr>
        <w:t>Pakiet 114</w:t>
      </w:r>
      <w:r w:rsidR="007763FE">
        <w:rPr>
          <w:rFonts w:asciiTheme="minorHAnsi" w:hAnsiTheme="minorHAnsi" w:cstheme="minorHAnsi"/>
        </w:rPr>
        <w:t xml:space="preserve"> </w:t>
      </w:r>
      <w:r w:rsidRPr="00A353D3">
        <w:rPr>
          <w:rFonts w:asciiTheme="minorHAnsi" w:hAnsiTheme="minorHAnsi" w:cstheme="minorHAnsi"/>
        </w:rPr>
        <w:t>– Igły endoskopowe do ostrzykiwań</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28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2"/>
        <w:gridCol w:w="4945"/>
        <w:gridCol w:w="1259"/>
        <w:gridCol w:w="1059"/>
        <w:gridCol w:w="1124"/>
        <w:gridCol w:w="1284"/>
        <w:gridCol w:w="1047"/>
        <w:gridCol w:w="1161"/>
        <w:gridCol w:w="1007"/>
        <w:gridCol w:w="933"/>
        <w:gridCol w:w="995"/>
      </w:tblGrid>
      <w:tr w:rsidR="00A353D3" w:rsidRPr="00A353D3" w14:paraId="1748C61A" w14:textId="77777777" w:rsidTr="00A0428B">
        <w:trPr>
          <w:trHeight w:val="1144"/>
        </w:trPr>
        <w:tc>
          <w:tcPr>
            <w:tcW w:w="189" w:type="pct"/>
            <w:shd w:val="clear" w:color="auto" w:fill="auto"/>
            <w:vAlign w:val="center"/>
          </w:tcPr>
          <w:p w14:paraId="2E3DE01E"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Lp.</w:t>
            </w:r>
          </w:p>
        </w:tc>
        <w:tc>
          <w:tcPr>
            <w:tcW w:w="1606" w:type="pct"/>
            <w:shd w:val="clear" w:color="auto" w:fill="auto"/>
            <w:vAlign w:val="center"/>
          </w:tcPr>
          <w:p w14:paraId="16CBA363" w14:textId="7D7E024E" w:rsidR="00A353D3" w:rsidRPr="00A353D3" w:rsidRDefault="007763FE" w:rsidP="00A0428B">
            <w:pPr>
              <w:jc w:val="center"/>
              <w:rPr>
                <w:rFonts w:asciiTheme="minorHAnsi" w:hAnsiTheme="minorHAnsi" w:cstheme="minorHAnsi"/>
              </w:rPr>
            </w:pPr>
            <w:r w:rsidRPr="00501CCD">
              <w:rPr>
                <w:rFonts w:asciiTheme="minorHAnsi" w:hAnsiTheme="minorHAnsi" w:cstheme="minorHAnsi"/>
              </w:rPr>
              <w:t>Opis przedmiotu</w:t>
            </w:r>
          </w:p>
        </w:tc>
        <w:tc>
          <w:tcPr>
            <w:tcW w:w="409" w:type="pct"/>
            <w:shd w:val="clear" w:color="auto" w:fill="auto"/>
            <w:vAlign w:val="center"/>
          </w:tcPr>
          <w:p w14:paraId="1D47C131"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Ilość</w:t>
            </w:r>
          </w:p>
          <w:p w14:paraId="64CB3F6D"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 sztukach</w:t>
            </w:r>
          </w:p>
        </w:tc>
        <w:tc>
          <w:tcPr>
            <w:tcW w:w="344" w:type="pct"/>
            <w:shd w:val="clear" w:color="auto" w:fill="auto"/>
            <w:vAlign w:val="center"/>
          </w:tcPr>
          <w:p w14:paraId="644D3580"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Rozmiar</w:t>
            </w:r>
          </w:p>
        </w:tc>
        <w:tc>
          <w:tcPr>
            <w:tcW w:w="365" w:type="pct"/>
            <w:shd w:val="clear" w:color="auto" w:fill="auto"/>
            <w:vAlign w:val="center"/>
          </w:tcPr>
          <w:p w14:paraId="010A67D7" w14:textId="662B757A" w:rsidR="00A353D3" w:rsidRPr="00A353D3" w:rsidRDefault="00A353D3" w:rsidP="00A0428B">
            <w:pPr>
              <w:jc w:val="center"/>
              <w:rPr>
                <w:rFonts w:asciiTheme="minorHAnsi" w:hAnsiTheme="minorHAnsi" w:cstheme="minorHAnsi"/>
              </w:rPr>
            </w:pPr>
            <w:r w:rsidRPr="00A353D3">
              <w:rPr>
                <w:rFonts w:asciiTheme="minorHAnsi" w:hAnsiTheme="minorHAnsi" w:cstheme="minorHAnsi"/>
              </w:rPr>
              <w:t>Nazwa Handlowa</w:t>
            </w:r>
            <w:r w:rsidR="007763FE">
              <w:rPr>
                <w:rFonts w:asciiTheme="minorHAnsi" w:hAnsiTheme="minorHAnsi" w:cstheme="minorHAnsi"/>
              </w:rPr>
              <w:t>/</w:t>
            </w:r>
          </w:p>
          <w:p w14:paraId="073E4BA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Producent</w:t>
            </w:r>
          </w:p>
        </w:tc>
        <w:tc>
          <w:tcPr>
            <w:tcW w:w="417" w:type="pct"/>
            <w:shd w:val="clear" w:color="auto" w:fill="auto"/>
            <w:vAlign w:val="center"/>
          </w:tcPr>
          <w:p w14:paraId="7BE8B6AE"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Oferowana wielkość opakowania</w:t>
            </w:r>
          </w:p>
        </w:tc>
        <w:tc>
          <w:tcPr>
            <w:tcW w:w="340" w:type="pct"/>
            <w:shd w:val="clear" w:color="auto" w:fill="auto"/>
            <w:vAlign w:val="center"/>
          </w:tcPr>
          <w:p w14:paraId="29B53054"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Ilość opakowań</w:t>
            </w:r>
          </w:p>
        </w:tc>
        <w:tc>
          <w:tcPr>
            <w:tcW w:w="377" w:type="pct"/>
            <w:shd w:val="clear" w:color="auto" w:fill="auto"/>
            <w:vAlign w:val="center"/>
          </w:tcPr>
          <w:p w14:paraId="270BD32B" w14:textId="57CC47CA" w:rsidR="00A353D3" w:rsidRPr="00A353D3" w:rsidRDefault="007763FE" w:rsidP="00A0428B">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27" w:type="pct"/>
            <w:shd w:val="clear" w:color="auto" w:fill="auto"/>
            <w:vAlign w:val="center"/>
          </w:tcPr>
          <w:p w14:paraId="0BB0EB7F"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w:t>
            </w:r>
          </w:p>
          <w:p w14:paraId="1D471692"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netto</w:t>
            </w:r>
          </w:p>
        </w:tc>
        <w:tc>
          <w:tcPr>
            <w:tcW w:w="303" w:type="pct"/>
            <w:shd w:val="clear" w:color="auto" w:fill="auto"/>
            <w:vAlign w:val="center"/>
          </w:tcPr>
          <w:p w14:paraId="4B3991B1"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Stawka VAT</w:t>
            </w:r>
          </w:p>
        </w:tc>
        <w:tc>
          <w:tcPr>
            <w:tcW w:w="323" w:type="pct"/>
            <w:shd w:val="clear" w:color="auto" w:fill="auto"/>
            <w:vAlign w:val="center"/>
          </w:tcPr>
          <w:p w14:paraId="7A97050B"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w:t>
            </w:r>
          </w:p>
          <w:p w14:paraId="0EA97DB8"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brutto</w:t>
            </w:r>
          </w:p>
        </w:tc>
      </w:tr>
      <w:tr w:rsidR="00A353D3" w:rsidRPr="00A353D3" w14:paraId="2DC7CB6A" w14:textId="77777777" w:rsidTr="00A0428B">
        <w:trPr>
          <w:trHeight w:val="50"/>
        </w:trPr>
        <w:tc>
          <w:tcPr>
            <w:tcW w:w="189" w:type="pct"/>
            <w:shd w:val="clear" w:color="auto" w:fill="auto"/>
          </w:tcPr>
          <w:p w14:paraId="5DE4872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w:t>
            </w:r>
          </w:p>
        </w:tc>
        <w:tc>
          <w:tcPr>
            <w:tcW w:w="1606" w:type="pct"/>
            <w:shd w:val="clear" w:color="auto" w:fill="auto"/>
          </w:tcPr>
          <w:p w14:paraId="23217D0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II</w:t>
            </w:r>
          </w:p>
        </w:tc>
        <w:tc>
          <w:tcPr>
            <w:tcW w:w="409" w:type="pct"/>
            <w:shd w:val="clear" w:color="auto" w:fill="auto"/>
          </w:tcPr>
          <w:p w14:paraId="56C5F5D7"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III</w:t>
            </w:r>
          </w:p>
        </w:tc>
        <w:tc>
          <w:tcPr>
            <w:tcW w:w="344" w:type="pct"/>
            <w:shd w:val="clear" w:color="auto" w:fill="auto"/>
          </w:tcPr>
          <w:p w14:paraId="03752ED2"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IV</w:t>
            </w:r>
          </w:p>
        </w:tc>
        <w:tc>
          <w:tcPr>
            <w:tcW w:w="365" w:type="pct"/>
            <w:shd w:val="clear" w:color="auto" w:fill="auto"/>
          </w:tcPr>
          <w:p w14:paraId="4191EF7A"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w:t>
            </w:r>
          </w:p>
        </w:tc>
        <w:tc>
          <w:tcPr>
            <w:tcW w:w="417" w:type="pct"/>
            <w:shd w:val="clear" w:color="auto" w:fill="auto"/>
          </w:tcPr>
          <w:p w14:paraId="169CF636"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w:t>
            </w:r>
          </w:p>
        </w:tc>
        <w:tc>
          <w:tcPr>
            <w:tcW w:w="340" w:type="pct"/>
            <w:shd w:val="clear" w:color="auto" w:fill="auto"/>
          </w:tcPr>
          <w:p w14:paraId="1E9E35C2"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VII</w:t>
            </w:r>
          </w:p>
        </w:tc>
        <w:tc>
          <w:tcPr>
            <w:tcW w:w="377" w:type="pct"/>
            <w:shd w:val="clear" w:color="auto" w:fill="auto"/>
          </w:tcPr>
          <w:p w14:paraId="36811989"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VIII</w:t>
            </w:r>
          </w:p>
        </w:tc>
        <w:tc>
          <w:tcPr>
            <w:tcW w:w="327" w:type="pct"/>
            <w:shd w:val="clear" w:color="auto" w:fill="auto"/>
          </w:tcPr>
          <w:p w14:paraId="11BD703E"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IX</w:t>
            </w:r>
          </w:p>
        </w:tc>
        <w:tc>
          <w:tcPr>
            <w:tcW w:w="303" w:type="pct"/>
            <w:shd w:val="clear" w:color="auto" w:fill="auto"/>
          </w:tcPr>
          <w:p w14:paraId="2B87BB57"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X</w:t>
            </w:r>
          </w:p>
        </w:tc>
        <w:tc>
          <w:tcPr>
            <w:tcW w:w="323" w:type="pct"/>
            <w:shd w:val="clear" w:color="auto" w:fill="auto"/>
          </w:tcPr>
          <w:p w14:paraId="112AB0A8"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XI</w:t>
            </w:r>
          </w:p>
        </w:tc>
      </w:tr>
      <w:tr w:rsidR="00A353D3" w:rsidRPr="00A353D3" w14:paraId="132111A6" w14:textId="77777777" w:rsidTr="00A0428B">
        <w:trPr>
          <w:cantSplit/>
        </w:trPr>
        <w:tc>
          <w:tcPr>
            <w:tcW w:w="189" w:type="pct"/>
            <w:shd w:val="clear" w:color="auto" w:fill="auto"/>
          </w:tcPr>
          <w:p w14:paraId="64D365B1"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1.</w:t>
            </w:r>
          </w:p>
        </w:tc>
        <w:tc>
          <w:tcPr>
            <w:tcW w:w="1606" w:type="pct"/>
            <w:shd w:val="clear" w:color="auto" w:fill="auto"/>
          </w:tcPr>
          <w:p w14:paraId="1CF11C62" w14:textId="66CA5B04" w:rsidR="00A353D3" w:rsidRPr="00A353D3" w:rsidRDefault="00A353D3" w:rsidP="00A353D3">
            <w:pPr>
              <w:rPr>
                <w:rFonts w:asciiTheme="minorHAnsi" w:hAnsiTheme="minorHAnsi" w:cstheme="minorHAnsi"/>
              </w:rPr>
            </w:pPr>
            <w:r w:rsidRPr="00A353D3">
              <w:rPr>
                <w:rFonts w:asciiTheme="minorHAnsi" w:hAnsiTheme="minorHAnsi" w:cstheme="minorHAnsi"/>
              </w:rPr>
              <w:t>Igły endoskopowe do ostrzykiwań j.uż</w:t>
            </w:r>
            <w:r w:rsidR="007763FE">
              <w:rPr>
                <w:rFonts w:asciiTheme="minorHAnsi" w:hAnsiTheme="minorHAnsi" w:cstheme="minorHAnsi"/>
              </w:rPr>
              <w:t>.</w:t>
            </w:r>
          </w:p>
          <w:p w14:paraId="68DA9059" w14:textId="05B0B2DC" w:rsidR="00A353D3" w:rsidRPr="00A353D3" w:rsidRDefault="007763FE" w:rsidP="00A353D3">
            <w:pPr>
              <w:rPr>
                <w:rFonts w:asciiTheme="minorHAnsi" w:hAnsiTheme="minorHAnsi" w:cstheme="minorHAnsi"/>
              </w:rPr>
            </w:pPr>
            <w:r>
              <w:rPr>
                <w:rFonts w:asciiTheme="minorHAnsi" w:hAnsiTheme="minorHAnsi" w:cstheme="minorHAnsi"/>
              </w:rPr>
              <w:t>Średnica całkowita</w:t>
            </w:r>
            <w:r w:rsidR="00A353D3" w:rsidRPr="00A353D3">
              <w:rPr>
                <w:rFonts w:asciiTheme="minorHAnsi" w:hAnsiTheme="minorHAnsi" w:cstheme="minorHAnsi"/>
              </w:rPr>
              <w:t xml:space="preserve"> 2,3</w:t>
            </w:r>
            <w:r w:rsidRPr="00A353D3">
              <w:rPr>
                <w:rFonts w:asciiTheme="minorHAnsi" w:hAnsiTheme="minorHAnsi" w:cstheme="minorHAnsi"/>
              </w:rPr>
              <w:t xml:space="preserve"> mm</w:t>
            </w:r>
          </w:p>
          <w:p w14:paraId="23E0A1BE" w14:textId="4FD05098" w:rsidR="00A353D3" w:rsidRPr="00A353D3" w:rsidRDefault="007763FE" w:rsidP="00A353D3">
            <w:pPr>
              <w:rPr>
                <w:rFonts w:asciiTheme="minorHAnsi" w:hAnsiTheme="minorHAnsi" w:cstheme="minorHAnsi"/>
              </w:rPr>
            </w:pPr>
            <w:r>
              <w:rPr>
                <w:rFonts w:asciiTheme="minorHAnsi" w:hAnsiTheme="minorHAnsi" w:cstheme="minorHAnsi"/>
              </w:rPr>
              <w:t>Długość całkowita</w:t>
            </w:r>
            <w:r w:rsidR="00A353D3" w:rsidRPr="00A353D3">
              <w:rPr>
                <w:rFonts w:asciiTheme="minorHAnsi" w:hAnsiTheme="minorHAnsi" w:cstheme="minorHAnsi"/>
              </w:rPr>
              <w:t xml:space="preserve"> 230</w:t>
            </w:r>
            <w:r w:rsidRPr="00A353D3">
              <w:rPr>
                <w:rFonts w:asciiTheme="minorHAnsi" w:hAnsiTheme="minorHAnsi" w:cstheme="minorHAnsi"/>
              </w:rPr>
              <w:t xml:space="preserve"> mm</w:t>
            </w:r>
          </w:p>
          <w:p w14:paraId="7BA9AFB7" w14:textId="74006FDC" w:rsidR="00A353D3" w:rsidRPr="00A353D3" w:rsidRDefault="007763FE" w:rsidP="007763FE">
            <w:pPr>
              <w:rPr>
                <w:rFonts w:asciiTheme="minorHAnsi" w:hAnsiTheme="minorHAnsi" w:cstheme="minorHAnsi"/>
              </w:rPr>
            </w:pPr>
            <w:r>
              <w:rPr>
                <w:rFonts w:asciiTheme="minorHAnsi" w:hAnsiTheme="minorHAnsi" w:cstheme="minorHAnsi"/>
              </w:rPr>
              <w:t>Długość igły</w:t>
            </w:r>
            <w:r w:rsidR="00A353D3" w:rsidRPr="00A353D3">
              <w:rPr>
                <w:rFonts w:asciiTheme="minorHAnsi" w:hAnsiTheme="minorHAnsi" w:cstheme="minorHAnsi"/>
              </w:rPr>
              <w:t xml:space="preserve"> 5</w:t>
            </w:r>
            <w:r w:rsidRPr="00A353D3">
              <w:rPr>
                <w:rFonts w:asciiTheme="minorHAnsi" w:hAnsiTheme="minorHAnsi" w:cstheme="minorHAnsi"/>
              </w:rPr>
              <w:t xml:space="preserve"> mm</w:t>
            </w:r>
          </w:p>
        </w:tc>
        <w:tc>
          <w:tcPr>
            <w:tcW w:w="409" w:type="pct"/>
            <w:shd w:val="clear" w:color="auto" w:fill="auto"/>
            <w:vAlign w:val="center"/>
          </w:tcPr>
          <w:p w14:paraId="37C6FA70"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30</w:t>
            </w:r>
          </w:p>
        </w:tc>
        <w:tc>
          <w:tcPr>
            <w:tcW w:w="344" w:type="pct"/>
            <w:shd w:val="clear" w:color="auto" w:fill="auto"/>
            <w:vAlign w:val="center"/>
          </w:tcPr>
          <w:p w14:paraId="6782775F"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22G</w:t>
            </w:r>
          </w:p>
        </w:tc>
        <w:tc>
          <w:tcPr>
            <w:tcW w:w="365" w:type="pct"/>
            <w:shd w:val="clear" w:color="auto" w:fill="auto"/>
            <w:vAlign w:val="center"/>
          </w:tcPr>
          <w:p w14:paraId="132A6BCE" w14:textId="77777777" w:rsidR="00A353D3" w:rsidRPr="00A353D3" w:rsidRDefault="00A353D3" w:rsidP="00A353D3">
            <w:pPr>
              <w:rPr>
                <w:rFonts w:asciiTheme="minorHAnsi" w:hAnsiTheme="minorHAnsi" w:cstheme="minorHAnsi"/>
              </w:rPr>
            </w:pPr>
          </w:p>
        </w:tc>
        <w:tc>
          <w:tcPr>
            <w:tcW w:w="417" w:type="pct"/>
            <w:shd w:val="clear" w:color="auto" w:fill="auto"/>
            <w:vAlign w:val="center"/>
          </w:tcPr>
          <w:p w14:paraId="5D766DB7" w14:textId="77777777" w:rsidR="00A353D3" w:rsidRPr="00A353D3" w:rsidRDefault="00A353D3" w:rsidP="00A353D3">
            <w:pPr>
              <w:rPr>
                <w:rFonts w:asciiTheme="minorHAnsi" w:hAnsiTheme="minorHAnsi" w:cstheme="minorHAnsi"/>
              </w:rPr>
            </w:pPr>
          </w:p>
        </w:tc>
        <w:tc>
          <w:tcPr>
            <w:tcW w:w="340" w:type="pct"/>
            <w:shd w:val="clear" w:color="auto" w:fill="auto"/>
            <w:vAlign w:val="center"/>
          </w:tcPr>
          <w:p w14:paraId="235BE1F2" w14:textId="77777777" w:rsidR="00A353D3" w:rsidRPr="00A353D3" w:rsidRDefault="00A353D3" w:rsidP="00A353D3">
            <w:pPr>
              <w:rPr>
                <w:rFonts w:asciiTheme="minorHAnsi" w:hAnsiTheme="minorHAnsi" w:cstheme="minorHAnsi"/>
              </w:rPr>
            </w:pPr>
          </w:p>
        </w:tc>
        <w:tc>
          <w:tcPr>
            <w:tcW w:w="377" w:type="pct"/>
            <w:shd w:val="clear" w:color="auto" w:fill="auto"/>
            <w:vAlign w:val="center"/>
          </w:tcPr>
          <w:p w14:paraId="16F7B9F0" w14:textId="77777777" w:rsidR="00A353D3" w:rsidRPr="00A353D3" w:rsidRDefault="00A353D3" w:rsidP="00A353D3">
            <w:pPr>
              <w:rPr>
                <w:rFonts w:asciiTheme="minorHAnsi" w:hAnsiTheme="minorHAnsi" w:cstheme="minorHAnsi"/>
              </w:rPr>
            </w:pPr>
          </w:p>
        </w:tc>
        <w:tc>
          <w:tcPr>
            <w:tcW w:w="327" w:type="pct"/>
            <w:shd w:val="clear" w:color="auto" w:fill="auto"/>
            <w:vAlign w:val="center"/>
          </w:tcPr>
          <w:p w14:paraId="38A4E86E" w14:textId="77777777" w:rsidR="00A353D3" w:rsidRPr="00A353D3" w:rsidRDefault="00A353D3" w:rsidP="00A353D3">
            <w:pPr>
              <w:rPr>
                <w:rFonts w:asciiTheme="minorHAnsi" w:hAnsiTheme="minorHAnsi" w:cstheme="minorHAnsi"/>
              </w:rPr>
            </w:pPr>
          </w:p>
        </w:tc>
        <w:tc>
          <w:tcPr>
            <w:tcW w:w="303" w:type="pct"/>
            <w:shd w:val="clear" w:color="auto" w:fill="auto"/>
            <w:vAlign w:val="center"/>
          </w:tcPr>
          <w:p w14:paraId="29759F4D" w14:textId="77777777" w:rsidR="00A353D3" w:rsidRPr="00A353D3" w:rsidRDefault="00A353D3" w:rsidP="00A353D3">
            <w:pPr>
              <w:rPr>
                <w:rFonts w:asciiTheme="minorHAnsi" w:hAnsiTheme="minorHAnsi" w:cstheme="minorHAnsi"/>
              </w:rPr>
            </w:pPr>
          </w:p>
        </w:tc>
        <w:tc>
          <w:tcPr>
            <w:tcW w:w="323" w:type="pct"/>
            <w:shd w:val="clear" w:color="auto" w:fill="auto"/>
            <w:vAlign w:val="center"/>
          </w:tcPr>
          <w:p w14:paraId="206D108F" w14:textId="77777777" w:rsidR="00A353D3" w:rsidRPr="00A353D3" w:rsidRDefault="00A353D3" w:rsidP="00A353D3">
            <w:pPr>
              <w:rPr>
                <w:rFonts w:asciiTheme="minorHAnsi" w:hAnsiTheme="minorHAnsi" w:cstheme="minorHAnsi"/>
              </w:rPr>
            </w:pPr>
          </w:p>
        </w:tc>
      </w:tr>
      <w:tr w:rsidR="00A353D3" w:rsidRPr="00A353D3" w14:paraId="5C99EAA6" w14:textId="77777777" w:rsidTr="00A0428B">
        <w:trPr>
          <w:cantSplit/>
        </w:trPr>
        <w:tc>
          <w:tcPr>
            <w:tcW w:w="3670" w:type="pct"/>
            <w:gridSpan w:val="7"/>
            <w:shd w:val="clear" w:color="auto" w:fill="auto"/>
          </w:tcPr>
          <w:p w14:paraId="76AEBCA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Wartość globalna                                                                                 </w:t>
            </w:r>
          </w:p>
        </w:tc>
        <w:tc>
          <w:tcPr>
            <w:tcW w:w="377" w:type="pct"/>
            <w:shd w:val="clear" w:color="auto" w:fill="auto"/>
          </w:tcPr>
          <w:p w14:paraId="28887171"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t>NETTO:</w:t>
            </w:r>
          </w:p>
        </w:tc>
        <w:tc>
          <w:tcPr>
            <w:tcW w:w="327" w:type="pct"/>
            <w:shd w:val="clear" w:color="auto" w:fill="auto"/>
          </w:tcPr>
          <w:p w14:paraId="1574D1FF" w14:textId="77777777" w:rsidR="00A353D3" w:rsidRPr="00A353D3" w:rsidRDefault="00A353D3" w:rsidP="00A0428B">
            <w:pPr>
              <w:jc w:val="right"/>
              <w:rPr>
                <w:rFonts w:asciiTheme="minorHAnsi" w:hAnsiTheme="minorHAnsi" w:cstheme="minorHAnsi"/>
              </w:rPr>
            </w:pPr>
          </w:p>
          <w:p w14:paraId="3DA8E43A" w14:textId="77777777" w:rsidR="00A353D3" w:rsidRPr="00A353D3" w:rsidRDefault="00A353D3" w:rsidP="00A0428B">
            <w:pPr>
              <w:jc w:val="right"/>
              <w:rPr>
                <w:rFonts w:asciiTheme="minorHAnsi" w:hAnsiTheme="minorHAnsi" w:cstheme="minorHAnsi"/>
              </w:rPr>
            </w:pPr>
          </w:p>
        </w:tc>
        <w:tc>
          <w:tcPr>
            <w:tcW w:w="303" w:type="pct"/>
            <w:shd w:val="clear" w:color="auto" w:fill="auto"/>
          </w:tcPr>
          <w:p w14:paraId="13484E94"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t>BRUTTO:</w:t>
            </w:r>
          </w:p>
        </w:tc>
        <w:tc>
          <w:tcPr>
            <w:tcW w:w="323" w:type="pct"/>
            <w:shd w:val="clear" w:color="auto" w:fill="auto"/>
          </w:tcPr>
          <w:p w14:paraId="57FB3E82" w14:textId="77777777" w:rsidR="00A353D3" w:rsidRPr="00A353D3" w:rsidRDefault="00A353D3" w:rsidP="00A353D3">
            <w:pPr>
              <w:rPr>
                <w:rFonts w:asciiTheme="minorHAnsi" w:hAnsiTheme="minorHAnsi" w:cstheme="minorHAnsi"/>
              </w:rPr>
            </w:pPr>
          </w:p>
        </w:tc>
      </w:tr>
    </w:tbl>
    <w:p w14:paraId="17CBD1F3" w14:textId="77777777" w:rsidR="00A353D3" w:rsidRPr="00A353D3" w:rsidRDefault="00A353D3" w:rsidP="00A353D3">
      <w:pPr>
        <w:rPr>
          <w:rFonts w:asciiTheme="minorHAnsi" w:hAnsiTheme="minorHAnsi" w:cstheme="minorHAnsi"/>
        </w:rPr>
      </w:pPr>
    </w:p>
    <w:p w14:paraId="0142237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6157F51B"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662FB55"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lastRenderedPageBreak/>
        <w:t>Załącznik nr 2 do SWZ</w:t>
      </w:r>
    </w:p>
    <w:p w14:paraId="1E50A7C0"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FORMULARZ CENOWY</w:t>
      </w:r>
    </w:p>
    <w:p w14:paraId="1740294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115 – Pętla koagulacyjna do polipektomii</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14784"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3591"/>
        <w:gridCol w:w="1194"/>
        <w:gridCol w:w="1641"/>
        <w:gridCol w:w="1245"/>
        <w:gridCol w:w="1416"/>
        <w:gridCol w:w="1084"/>
        <w:gridCol w:w="1216"/>
        <w:gridCol w:w="919"/>
        <w:gridCol w:w="924"/>
        <w:gridCol w:w="992"/>
      </w:tblGrid>
      <w:tr w:rsidR="00A353D3" w:rsidRPr="00A353D3" w14:paraId="4B4613AB" w14:textId="77777777" w:rsidTr="007763FE">
        <w:trPr>
          <w:trHeight w:val="1140"/>
        </w:trPr>
        <w:tc>
          <w:tcPr>
            <w:tcW w:w="562" w:type="dxa"/>
            <w:shd w:val="clear" w:color="auto" w:fill="auto"/>
            <w:vAlign w:val="center"/>
          </w:tcPr>
          <w:p w14:paraId="137B2E1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Lp.</w:t>
            </w:r>
          </w:p>
        </w:tc>
        <w:tc>
          <w:tcPr>
            <w:tcW w:w="3591" w:type="dxa"/>
            <w:shd w:val="clear" w:color="auto" w:fill="auto"/>
            <w:vAlign w:val="center"/>
          </w:tcPr>
          <w:p w14:paraId="77A38716" w14:textId="6F78EDC2" w:rsidR="00A353D3" w:rsidRPr="00A353D3" w:rsidRDefault="007763FE" w:rsidP="00A0428B">
            <w:pPr>
              <w:jc w:val="center"/>
              <w:rPr>
                <w:rFonts w:asciiTheme="minorHAnsi" w:hAnsiTheme="minorHAnsi" w:cstheme="minorHAnsi"/>
              </w:rPr>
            </w:pPr>
            <w:r w:rsidRPr="00501CCD">
              <w:rPr>
                <w:rFonts w:asciiTheme="minorHAnsi" w:hAnsiTheme="minorHAnsi" w:cstheme="minorHAnsi"/>
              </w:rPr>
              <w:t>Opis przedmiotu</w:t>
            </w:r>
          </w:p>
        </w:tc>
        <w:tc>
          <w:tcPr>
            <w:tcW w:w="1194" w:type="dxa"/>
            <w:shd w:val="clear" w:color="auto" w:fill="auto"/>
            <w:vAlign w:val="center"/>
          </w:tcPr>
          <w:p w14:paraId="57823E51"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Ilość</w:t>
            </w:r>
          </w:p>
          <w:p w14:paraId="3A9D95D9"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 sztukach</w:t>
            </w:r>
          </w:p>
        </w:tc>
        <w:tc>
          <w:tcPr>
            <w:tcW w:w="1641" w:type="dxa"/>
            <w:shd w:val="clear" w:color="auto" w:fill="auto"/>
            <w:vAlign w:val="center"/>
          </w:tcPr>
          <w:p w14:paraId="4A8A794D"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Rozmiar</w:t>
            </w:r>
          </w:p>
        </w:tc>
        <w:tc>
          <w:tcPr>
            <w:tcW w:w="1245" w:type="dxa"/>
            <w:shd w:val="clear" w:color="auto" w:fill="auto"/>
            <w:vAlign w:val="center"/>
          </w:tcPr>
          <w:p w14:paraId="3D5C6626"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Nazwa Handlowa</w:t>
            </w:r>
          </w:p>
          <w:p w14:paraId="1CC79E38"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Producent</w:t>
            </w:r>
          </w:p>
        </w:tc>
        <w:tc>
          <w:tcPr>
            <w:tcW w:w="1416" w:type="dxa"/>
            <w:shd w:val="clear" w:color="auto" w:fill="auto"/>
            <w:vAlign w:val="center"/>
          </w:tcPr>
          <w:p w14:paraId="310D78BA"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Oferowana wielkość opakowania</w:t>
            </w:r>
          </w:p>
        </w:tc>
        <w:tc>
          <w:tcPr>
            <w:tcW w:w="1084" w:type="dxa"/>
            <w:shd w:val="clear" w:color="auto" w:fill="auto"/>
            <w:vAlign w:val="center"/>
          </w:tcPr>
          <w:p w14:paraId="6CDD3BC1"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Ilość opakowań</w:t>
            </w:r>
          </w:p>
        </w:tc>
        <w:tc>
          <w:tcPr>
            <w:tcW w:w="1216" w:type="dxa"/>
            <w:shd w:val="clear" w:color="auto" w:fill="auto"/>
            <w:vAlign w:val="center"/>
          </w:tcPr>
          <w:p w14:paraId="7E4A4030" w14:textId="47B573A7" w:rsidR="00A353D3" w:rsidRPr="00A353D3" w:rsidRDefault="007763FE" w:rsidP="00A0428B">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919" w:type="dxa"/>
            <w:shd w:val="clear" w:color="auto" w:fill="auto"/>
            <w:vAlign w:val="center"/>
          </w:tcPr>
          <w:p w14:paraId="018D72FE"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w:t>
            </w:r>
          </w:p>
          <w:p w14:paraId="2A813000"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netto</w:t>
            </w:r>
          </w:p>
        </w:tc>
        <w:tc>
          <w:tcPr>
            <w:tcW w:w="924" w:type="dxa"/>
            <w:shd w:val="clear" w:color="auto" w:fill="auto"/>
            <w:vAlign w:val="center"/>
          </w:tcPr>
          <w:p w14:paraId="391B2C8B"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Stawka VAT</w:t>
            </w:r>
          </w:p>
        </w:tc>
        <w:tc>
          <w:tcPr>
            <w:tcW w:w="992" w:type="dxa"/>
            <w:shd w:val="clear" w:color="auto" w:fill="auto"/>
            <w:vAlign w:val="center"/>
          </w:tcPr>
          <w:p w14:paraId="6288ACD8"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w:t>
            </w:r>
          </w:p>
          <w:p w14:paraId="305BC29F"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brutto</w:t>
            </w:r>
          </w:p>
        </w:tc>
      </w:tr>
      <w:tr w:rsidR="00A353D3" w:rsidRPr="00A353D3" w14:paraId="4250351B" w14:textId="77777777" w:rsidTr="007763FE">
        <w:trPr>
          <w:trHeight w:val="50"/>
        </w:trPr>
        <w:tc>
          <w:tcPr>
            <w:tcW w:w="562" w:type="dxa"/>
            <w:shd w:val="clear" w:color="auto" w:fill="auto"/>
          </w:tcPr>
          <w:p w14:paraId="5A6D7304"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w:t>
            </w:r>
          </w:p>
        </w:tc>
        <w:tc>
          <w:tcPr>
            <w:tcW w:w="3591" w:type="dxa"/>
            <w:shd w:val="clear" w:color="auto" w:fill="auto"/>
          </w:tcPr>
          <w:p w14:paraId="33E24FDF"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II</w:t>
            </w:r>
          </w:p>
        </w:tc>
        <w:tc>
          <w:tcPr>
            <w:tcW w:w="1194" w:type="dxa"/>
            <w:shd w:val="clear" w:color="auto" w:fill="auto"/>
          </w:tcPr>
          <w:p w14:paraId="0C1EFBAD"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III</w:t>
            </w:r>
          </w:p>
        </w:tc>
        <w:tc>
          <w:tcPr>
            <w:tcW w:w="1641" w:type="dxa"/>
            <w:shd w:val="clear" w:color="auto" w:fill="auto"/>
          </w:tcPr>
          <w:p w14:paraId="1BA9D146"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IV</w:t>
            </w:r>
          </w:p>
        </w:tc>
        <w:tc>
          <w:tcPr>
            <w:tcW w:w="1245" w:type="dxa"/>
            <w:shd w:val="clear" w:color="auto" w:fill="auto"/>
          </w:tcPr>
          <w:p w14:paraId="5CCE3176"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w:t>
            </w:r>
          </w:p>
        </w:tc>
        <w:tc>
          <w:tcPr>
            <w:tcW w:w="1416" w:type="dxa"/>
            <w:shd w:val="clear" w:color="auto" w:fill="auto"/>
          </w:tcPr>
          <w:p w14:paraId="6D4C5D32"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w:t>
            </w:r>
          </w:p>
        </w:tc>
        <w:tc>
          <w:tcPr>
            <w:tcW w:w="1084" w:type="dxa"/>
            <w:shd w:val="clear" w:color="auto" w:fill="auto"/>
          </w:tcPr>
          <w:p w14:paraId="25A0457F"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VII</w:t>
            </w:r>
          </w:p>
        </w:tc>
        <w:tc>
          <w:tcPr>
            <w:tcW w:w="1216" w:type="dxa"/>
            <w:shd w:val="clear" w:color="auto" w:fill="auto"/>
          </w:tcPr>
          <w:p w14:paraId="1096D63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VIII</w:t>
            </w:r>
          </w:p>
        </w:tc>
        <w:tc>
          <w:tcPr>
            <w:tcW w:w="919" w:type="dxa"/>
            <w:shd w:val="clear" w:color="auto" w:fill="auto"/>
          </w:tcPr>
          <w:p w14:paraId="05A46428"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IX</w:t>
            </w:r>
          </w:p>
        </w:tc>
        <w:tc>
          <w:tcPr>
            <w:tcW w:w="924" w:type="dxa"/>
            <w:shd w:val="clear" w:color="auto" w:fill="auto"/>
          </w:tcPr>
          <w:p w14:paraId="0EA30F27"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X</w:t>
            </w:r>
          </w:p>
        </w:tc>
        <w:tc>
          <w:tcPr>
            <w:tcW w:w="992" w:type="dxa"/>
            <w:shd w:val="clear" w:color="auto" w:fill="auto"/>
          </w:tcPr>
          <w:p w14:paraId="2088FC9F"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XI</w:t>
            </w:r>
          </w:p>
        </w:tc>
      </w:tr>
      <w:tr w:rsidR="007763FE" w:rsidRPr="00A353D3" w14:paraId="037D8DFA" w14:textId="77777777" w:rsidTr="007763FE">
        <w:trPr>
          <w:cantSplit/>
          <w:trHeight w:val="1201"/>
        </w:trPr>
        <w:tc>
          <w:tcPr>
            <w:tcW w:w="562" w:type="dxa"/>
            <w:vMerge w:val="restart"/>
            <w:shd w:val="clear" w:color="auto" w:fill="auto"/>
          </w:tcPr>
          <w:p w14:paraId="4F3AD67E" w14:textId="77777777" w:rsidR="007763FE" w:rsidRPr="00A353D3" w:rsidRDefault="007763FE" w:rsidP="00A0428B">
            <w:pPr>
              <w:jc w:val="center"/>
              <w:rPr>
                <w:rFonts w:asciiTheme="minorHAnsi" w:hAnsiTheme="minorHAnsi" w:cstheme="minorHAnsi"/>
              </w:rPr>
            </w:pPr>
            <w:r w:rsidRPr="00A353D3">
              <w:rPr>
                <w:rFonts w:asciiTheme="minorHAnsi" w:hAnsiTheme="minorHAnsi" w:cstheme="minorHAnsi"/>
              </w:rPr>
              <w:t>1.</w:t>
            </w:r>
          </w:p>
          <w:p w14:paraId="1F438561" w14:textId="77777777" w:rsidR="007763FE" w:rsidRDefault="007763FE" w:rsidP="00A0428B">
            <w:pPr>
              <w:jc w:val="center"/>
              <w:rPr>
                <w:rFonts w:asciiTheme="minorHAnsi" w:hAnsiTheme="minorHAnsi" w:cstheme="minorHAnsi"/>
              </w:rPr>
            </w:pPr>
          </w:p>
          <w:p w14:paraId="1A122261" w14:textId="77777777" w:rsidR="007763FE" w:rsidRPr="00A353D3" w:rsidRDefault="007763FE" w:rsidP="00A0428B">
            <w:pPr>
              <w:jc w:val="center"/>
              <w:rPr>
                <w:rFonts w:asciiTheme="minorHAnsi" w:hAnsiTheme="minorHAnsi" w:cstheme="minorHAnsi"/>
              </w:rPr>
            </w:pPr>
          </w:p>
        </w:tc>
        <w:tc>
          <w:tcPr>
            <w:tcW w:w="3591" w:type="dxa"/>
            <w:vMerge w:val="restart"/>
            <w:shd w:val="clear" w:color="auto" w:fill="auto"/>
          </w:tcPr>
          <w:p w14:paraId="44BDA759" w14:textId="2C5B0B1E" w:rsidR="007763FE" w:rsidRPr="00A353D3" w:rsidRDefault="007763FE" w:rsidP="00A353D3">
            <w:pPr>
              <w:rPr>
                <w:rFonts w:asciiTheme="minorHAnsi" w:hAnsiTheme="minorHAnsi" w:cstheme="minorHAnsi"/>
              </w:rPr>
            </w:pPr>
            <w:r w:rsidRPr="00A353D3">
              <w:rPr>
                <w:rFonts w:asciiTheme="minorHAnsi" w:hAnsiTheme="minorHAnsi" w:cstheme="minorHAnsi"/>
              </w:rPr>
              <w:t>Pętla owalna</w:t>
            </w:r>
            <w:r>
              <w:rPr>
                <w:rFonts w:asciiTheme="minorHAnsi" w:hAnsiTheme="minorHAnsi" w:cstheme="minorHAnsi"/>
              </w:rPr>
              <w:t xml:space="preserve"> </w:t>
            </w:r>
            <w:r w:rsidRPr="00A353D3">
              <w:rPr>
                <w:rFonts w:asciiTheme="minorHAnsi" w:hAnsiTheme="minorHAnsi" w:cstheme="minorHAnsi"/>
              </w:rPr>
              <w:t>koagulacyjna (drut pleciony – polifilamentny) jednorazowa do polipektomii.</w:t>
            </w:r>
          </w:p>
          <w:p w14:paraId="5FA500BC" w14:textId="77777777" w:rsidR="007763FE" w:rsidRDefault="007763FE" w:rsidP="00A353D3">
            <w:pPr>
              <w:rPr>
                <w:rFonts w:asciiTheme="minorHAnsi" w:hAnsiTheme="minorHAnsi" w:cstheme="minorHAnsi"/>
              </w:rPr>
            </w:pPr>
          </w:p>
          <w:p w14:paraId="3AC9DF71" w14:textId="2F14464B" w:rsidR="007763FE" w:rsidRPr="00A353D3" w:rsidRDefault="007763FE" w:rsidP="00A353D3">
            <w:pPr>
              <w:rPr>
                <w:rFonts w:asciiTheme="minorHAnsi" w:hAnsiTheme="minorHAnsi" w:cstheme="minorHAnsi"/>
              </w:rPr>
            </w:pPr>
          </w:p>
        </w:tc>
        <w:tc>
          <w:tcPr>
            <w:tcW w:w="1194" w:type="dxa"/>
            <w:shd w:val="clear" w:color="auto" w:fill="auto"/>
            <w:vAlign w:val="center"/>
          </w:tcPr>
          <w:p w14:paraId="6D8DD148" w14:textId="77777777" w:rsidR="007763FE" w:rsidRPr="00A353D3" w:rsidRDefault="007763FE" w:rsidP="00A0428B">
            <w:pPr>
              <w:jc w:val="center"/>
              <w:rPr>
                <w:rFonts w:asciiTheme="minorHAnsi" w:hAnsiTheme="minorHAnsi" w:cstheme="minorHAnsi"/>
              </w:rPr>
            </w:pPr>
            <w:r w:rsidRPr="00A353D3">
              <w:rPr>
                <w:rFonts w:asciiTheme="minorHAnsi" w:hAnsiTheme="minorHAnsi" w:cstheme="minorHAnsi"/>
              </w:rPr>
              <w:t>500</w:t>
            </w:r>
          </w:p>
        </w:tc>
        <w:tc>
          <w:tcPr>
            <w:tcW w:w="1641" w:type="dxa"/>
            <w:shd w:val="clear" w:color="auto" w:fill="auto"/>
            <w:vAlign w:val="center"/>
          </w:tcPr>
          <w:p w14:paraId="74A2B230" w14:textId="37D9749A" w:rsidR="007763FE" w:rsidRPr="00A353D3" w:rsidRDefault="007763FE" w:rsidP="00A353D3">
            <w:pPr>
              <w:rPr>
                <w:rFonts w:asciiTheme="minorHAnsi" w:hAnsiTheme="minorHAnsi" w:cstheme="minorHAnsi"/>
              </w:rPr>
            </w:pPr>
            <w:r w:rsidRPr="00A353D3">
              <w:rPr>
                <w:rFonts w:asciiTheme="minorHAnsi" w:hAnsiTheme="minorHAnsi" w:cstheme="minorHAnsi"/>
              </w:rPr>
              <w:t>Długość 230 cm, kanał roboczy śr. 2,3 mm, śr. pętli 10 mm</w:t>
            </w:r>
          </w:p>
        </w:tc>
        <w:tc>
          <w:tcPr>
            <w:tcW w:w="1245" w:type="dxa"/>
            <w:shd w:val="clear" w:color="auto" w:fill="auto"/>
            <w:vAlign w:val="center"/>
          </w:tcPr>
          <w:p w14:paraId="209ABF2B" w14:textId="77777777" w:rsidR="007763FE" w:rsidRPr="00A353D3" w:rsidRDefault="007763FE" w:rsidP="00A353D3">
            <w:pPr>
              <w:rPr>
                <w:rFonts w:asciiTheme="minorHAnsi" w:hAnsiTheme="minorHAnsi" w:cstheme="minorHAnsi"/>
              </w:rPr>
            </w:pPr>
          </w:p>
        </w:tc>
        <w:tc>
          <w:tcPr>
            <w:tcW w:w="1416" w:type="dxa"/>
            <w:shd w:val="clear" w:color="auto" w:fill="auto"/>
            <w:vAlign w:val="center"/>
          </w:tcPr>
          <w:p w14:paraId="6BA4A577" w14:textId="77777777" w:rsidR="007763FE" w:rsidRPr="00A353D3" w:rsidRDefault="007763FE" w:rsidP="00A353D3">
            <w:pPr>
              <w:rPr>
                <w:rFonts w:asciiTheme="minorHAnsi" w:hAnsiTheme="minorHAnsi" w:cstheme="minorHAnsi"/>
              </w:rPr>
            </w:pPr>
          </w:p>
        </w:tc>
        <w:tc>
          <w:tcPr>
            <w:tcW w:w="1084" w:type="dxa"/>
            <w:shd w:val="clear" w:color="auto" w:fill="auto"/>
            <w:vAlign w:val="center"/>
          </w:tcPr>
          <w:p w14:paraId="266CC60F" w14:textId="77777777" w:rsidR="007763FE" w:rsidRPr="00A353D3" w:rsidRDefault="007763FE" w:rsidP="00A353D3">
            <w:pPr>
              <w:rPr>
                <w:rFonts w:asciiTheme="minorHAnsi" w:hAnsiTheme="minorHAnsi" w:cstheme="minorHAnsi"/>
              </w:rPr>
            </w:pPr>
          </w:p>
        </w:tc>
        <w:tc>
          <w:tcPr>
            <w:tcW w:w="1216" w:type="dxa"/>
            <w:shd w:val="clear" w:color="auto" w:fill="auto"/>
            <w:vAlign w:val="center"/>
          </w:tcPr>
          <w:p w14:paraId="35F702CB" w14:textId="77777777" w:rsidR="007763FE" w:rsidRPr="00A353D3" w:rsidRDefault="007763FE" w:rsidP="00A353D3">
            <w:pPr>
              <w:rPr>
                <w:rFonts w:asciiTheme="minorHAnsi" w:hAnsiTheme="minorHAnsi" w:cstheme="minorHAnsi"/>
              </w:rPr>
            </w:pPr>
          </w:p>
        </w:tc>
        <w:tc>
          <w:tcPr>
            <w:tcW w:w="919" w:type="dxa"/>
            <w:shd w:val="clear" w:color="auto" w:fill="auto"/>
            <w:vAlign w:val="center"/>
          </w:tcPr>
          <w:p w14:paraId="6032FB50" w14:textId="77777777" w:rsidR="007763FE" w:rsidRPr="00A353D3" w:rsidRDefault="007763FE" w:rsidP="00A353D3">
            <w:pPr>
              <w:rPr>
                <w:rFonts w:asciiTheme="minorHAnsi" w:hAnsiTheme="minorHAnsi" w:cstheme="minorHAnsi"/>
              </w:rPr>
            </w:pPr>
          </w:p>
        </w:tc>
        <w:tc>
          <w:tcPr>
            <w:tcW w:w="924" w:type="dxa"/>
            <w:shd w:val="clear" w:color="auto" w:fill="auto"/>
            <w:vAlign w:val="center"/>
          </w:tcPr>
          <w:p w14:paraId="1EE0168A" w14:textId="77777777" w:rsidR="007763FE" w:rsidRPr="00A353D3" w:rsidRDefault="007763FE" w:rsidP="00A353D3">
            <w:pPr>
              <w:rPr>
                <w:rFonts w:asciiTheme="minorHAnsi" w:hAnsiTheme="minorHAnsi" w:cstheme="minorHAnsi"/>
              </w:rPr>
            </w:pPr>
          </w:p>
        </w:tc>
        <w:tc>
          <w:tcPr>
            <w:tcW w:w="992" w:type="dxa"/>
            <w:shd w:val="clear" w:color="auto" w:fill="auto"/>
            <w:vAlign w:val="center"/>
          </w:tcPr>
          <w:p w14:paraId="15CD63E2" w14:textId="77777777" w:rsidR="007763FE" w:rsidRPr="00A353D3" w:rsidRDefault="007763FE" w:rsidP="00A353D3">
            <w:pPr>
              <w:rPr>
                <w:rFonts w:asciiTheme="minorHAnsi" w:hAnsiTheme="minorHAnsi" w:cstheme="minorHAnsi"/>
              </w:rPr>
            </w:pPr>
          </w:p>
        </w:tc>
      </w:tr>
      <w:tr w:rsidR="007763FE" w:rsidRPr="00A353D3" w14:paraId="2FB6305B" w14:textId="77777777" w:rsidTr="007763FE">
        <w:trPr>
          <w:cantSplit/>
          <w:trHeight w:val="1237"/>
        </w:trPr>
        <w:tc>
          <w:tcPr>
            <w:tcW w:w="562" w:type="dxa"/>
            <w:vMerge/>
            <w:shd w:val="clear" w:color="auto" w:fill="auto"/>
          </w:tcPr>
          <w:p w14:paraId="02BC5E21" w14:textId="7634EC16" w:rsidR="007763FE" w:rsidRPr="00A353D3" w:rsidRDefault="007763FE" w:rsidP="00A0428B">
            <w:pPr>
              <w:jc w:val="center"/>
              <w:rPr>
                <w:rFonts w:asciiTheme="minorHAnsi" w:hAnsiTheme="minorHAnsi" w:cstheme="minorHAnsi"/>
              </w:rPr>
            </w:pPr>
          </w:p>
        </w:tc>
        <w:tc>
          <w:tcPr>
            <w:tcW w:w="3591" w:type="dxa"/>
            <w:vMerge/>
            <w:shd w:val="clear" w:color="auto" w:fill="auto"/>
          </w:tcPr>
          <w:p w14:paraId="69C71517" w14:textId="24943B2B" w:rsidR="007763FE" w:rsidRPr="00A353D3" w:rsidRDefault="007763FE" w:rsidP="00A353D3">
            <w:pPr>
              <w:rPr>
                <w:rFonts w:asciiTheme="minorHAnsi" w:hAnsiTheme="minorHAnsi" w:cstheme="minorHAnsi"/>
              </w:rPr>
            </w:pPr>
          </w:p>
        </w:tc>
        <w:tc>
          <w:tcPr>
            <w:tcW w:w="1194" w:type="dxa"/>
            <w:shd w:val="clear" w:color="auto" w:fill="auto"/>
            <w:vAlign w:val="center"/>
          </w:tcPr>
          <w:p w14:paraId="15810519" w14:textId="77777777" w:rsidR="007763FE" w:rsidRPr="00A353D3" w:rsidRDefault="007763FE" w:rsidP="00A0428B">
            <w:pPr>
              <w:jc w:val="center"/>
              <w:rPr>
                <w:rFonts w:asciiTheme="minorHAnsi" w:hAnsiTheme="minorHAnsi" w:cstheme="minorHAnsi"/>
              </w:rPr>
            </w:pPr>
            <w:r w:rsidRPr="00A353D3">
              <w:rPr>
                <w:rFonts w:asciiTheme="minorHAnsi" w:hAnsiTheme="minorHAnsi" w:cstheme="minorHAnsi"/>
              </w:rPr>
              <w:t>200</w:t>
            </w:r>
          </w:p>
        </w:tc>
        <w:tc>
          <w:tcPr>
            <w:tcW w:w="1641" w:type="dxa"/>
            <w:shd w:val="clear" w:color="auto" w:fill="auto"/>
            <w:vAlign w:val="center"/>
          </w:tcPr>
          <w:p w14:paraId="11AD5F96" w14:textId="65AE991D" w:rsidR="007763FE" w:rsidRPr="00A353D3" w:rsidRDefault="007763FE" w:rsidP="00A353D3">
            <w:pPr>
              <w:rPr>
                <w:rFonts w:asciiTheme="minorHAnsi" w:hAnsiTheme="minorHAnsi" w:cstheme="minorHAnsi"/>
              </w:rPr>
            </w:pPr>
            <w:r w:rsidRPr="00A353D3">
              <w:rPr>
                <w:rFonts w:asciiTheme="minorHAnsi" w:hAnsiTheme="minorHAnsi" w:cstheme="minorHAnsi"/>
              </w:rPr>
              <w:t>Długość 230 cm, kanał roboczy śr. 2,3 mm, śr. pętli 25 mm</w:t>
            </w:r>
          </w:p>
        </w:tc>
        <w:tc>
          <w:tcPr>
            <w:tcW w:w="1245" w:type="dxa"/>
            <w:shd w:val="clear" w:color="auto" w:fill="auto"/>
            <w:vAlign w:val="center"/>
          </w:tcPr>
          <w:p w14:paraId="4338A641" w14:textId="77777777" w:rsidR="007763FE" w:rsidRPr="00A353D3" w:rsidRDefault="007763FE" w:rsidP="00A353D3">
            <w:pPr>
              <w:rPr>
                <w:rFonts w:asciiTheme="minorHAnsi" w:hAnsiTheme="minorHAnsi" w:cstheme="minorHAnsi"/>
              </w:rPr>
            </w:pPr>
          </w:p>
        </w:tc>
        <w:tc>
          <w:tcPr>
            <w:tcW w:w="1416" w:type="dxa"/>
            <w:shd w:val="clear" w:color="auto" w:fill="auto"/>
            <w:vAlign w:val="center"/>
          </w:tcPr>
          <w:p w14:paraId="6F4EDE42" w14:textId="77777777" w:rsidR="007763FE" w:rsidRPr="00A353D3" w:rsidRDefault="007763FE" w:rsidP="00A353D3">
            <w:pPr>
              <w:rPr>
                <w:rFonts w:asciiTheme="minorHAnsi" w:hAnsiTheme="minorHAnsi" w:cstheme="minorHAnsi"/>
              </w:rPr>
            </w:pPr>
          </w:p>
        </w:tc>
        <w:tc>
          <w:tcPr>
            <w:tcW w:w="1084" w:type="dxa"/>
            <w:shd w:val="clear" w:color="auto" w:fill="auto"/>
            <w:vAlign w:val="center"/>
          </w:tcPr>
          <w:p w14:paraId="3FB1713A" w14:textId="77777777" w:rsidR="007763FE" w:rsidRPr="00A353D3" w:rsidRDefault="007763FE" w:rsidP="00A353D3">
            <w:pPr>
              <w:rPr>
                <w:rFonts w:asciiTheme="minorHAnsi" w:hAnsiTheme="minorHAnsi" w:cstheme="minorHAnsi"/>
              </w:rPr>
            </w:pPr>
          </w:p>
        </w:tc>
        <w:tc>
          <w:tcPr>
            <w:tcW w:w="1216" w:type="dxa"/>
            <w:shd w:val="clear" w:color="auto" w:fill="auto"/>
            <w:vAlign w:val="center"/>
          </w:tcPr>
          <w:p w14:paraId="1551A39A" w14:textId="77777777" w:rsidR="007763FE" w:rsidRPr="00A353D3" w:rsidRDefault="007763FE" w:rsidP="00A353D3">
            <w:pPr>
              <w:rPr>
                <w:rFonts w:asciiTheme="minorHAnsi" w:hAnsiTheme="minorHAnsi" w:cstheme="minorHAnsi"/>
              </w:rPr>
            </w:pPr>
          </w:p>
        </w:tc>
        <w:tc>
          <w:tcPr>
            <w:tcW w:w="919" w:type="dxa"/>
            <w:shd w:val="clear" w:color="auto" w:fill="auto"/>
            <w:vAlign w:val="center"/>
          </w:tcPr>
          <w:p w14:paraId="77FE0323" w14:textId="77777777" w:rsidR="007763FE" w:rsidRPr="00A353D3" w:rsidRDefault="007763FE" w:rsidP="00A353D3">
            <w:pPr>
              <w:rPr>
                <w:rFonts w:asciiTheme="minorHAnsi" w:hAnsiTheme="minorHAnsi" w:cstheme="minorHAnsi"/>
              </w:rPr>
            </w:pPr>
          </w:p>
        </w:tc>
        <w:tc>
          <w:tcPr>
            <w:tcW w:w="924" w:type="dxa"/>
            <w:shd w:val="clear" w:color="auto" w:fill="auto"/>
            <w:vAlign w:val="center"/>
          </w:tcPr>
          <w:p w14:paraId="66CB5EC2" w14:textId="77777777" w:rsidR="007763FE" w:rsidRPr="00A353D3" w:rsidRDefault="007763FE" w:rsidP="00A353D3">
            <w:pPr>
              <w:rPr>
                <w:rFonts w:asciiTheme="minorHAnsi" w:hAnsiTheme="minorHAnsi" w:cstheme="minorHAnsi"/>
              </w:rPr>
            </w:pPr>
          </w:p>
        </w:tc>
        <w:tc>
          <w:tcPr>
            <w:tcW w:w="992" w:type="dxa"/>
            <w:shd w:val="clear" w:color="auto" w:fill="auto"/>
            <w:vAlign w:val="center"/>
          </w:tcPr>
          <w:p w14:paraId="22FF1ADC" w14:textId="77777777" w:rsidR="007763FE" w:rsidRPr="00A353D3" w:rsidRDefault="007763FE" w:rsidP="00A353D3">
            <w:pPr>
              <w:rPr>
                <w:rFonts w:asciiTheme="minorHAnsi" w:hAnsiTheme="minorHAnsi" w:cstheme="minorHAnsi"/>
              </w:rPr>
            </w:pPr>
          </w:p>
        </w:tc>
      </w:tr>
      <w:tr w:rsidR="00A353D3" w:rsidRPr="00A353D3" w14:paraId="04974EB2" w14:textId="77777777" w:rsidTr="007763FE">
        <w:trPr>
          <w:cantSplit/>
        </w:trPr>
        <w:tc>
          <w:tcPr>
            <w:tcW w:w="10733" w:type="dxa"/>
            <w:gridSpan w:val="7"/>
            <w:shd w:val="clear" w:color="auto" w:fill="auto"/>
          </w:tcPr>
          <w:p w14:paraId="7B69E301"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 GLOBALNA</w:t>
            </w:r>
          </w:p>
        </w:tc>
        <w:tc>
          <w:tcPr>
            <w:tcW w:w="1216" w:type="dxa"/>
            <w:shd w:val="clear" w:color="auto" w:fill="auto"/>
          </w:tcPr>
          <w:p w14:paraId="2836964D"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t>NETTO:</w:t>
            </w:r>
          </w:p>
        </w:tc>
        <w:tc>
          <w:tcPr>
            <w:tcW w:w="919" w:type="dxa"/>
            <w:shd w:val="clear" w:color="auto" w:fill="auto"/>
          </w:tcPr>
          <w:p w14:paraId="5130C20B" w14:textId="77777777" w:rsidR="00A353D3" w:rsidRPr="00A353D3" w:rsidRDefault="00A353D3" w:rsidP="00A0428B">
            <w:pPr>
              <w:jc w:val="right"/>
              <w:rPr>
                <w:rFonts w:asciiTheme="minorHAnsi" w:hAnsiTheme="minorHAnsi" w:cstheme="minorHAnsi"/>
              </w:rPr>
            </w:pPr>
          </w:p>
        </w:tc>
        <w:tc>
          <w:tcPr>
            <w:tcW w:w="924" w:type="dxa"/>
            <w:shd w:val="clear" w:color="auto" w:fill="auto"/>
          </w:tcPr>
          <w:p w14:paraId="5690F111"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t>BRUTTO:</w:t>
            </w:r>
          </w:p>
        </w:tc>
        <w:tc>
          <w:tcPr>
            <w:tcW w:w="992" w:type="dxa"/>
            <w:shd w:val="clear" w:color="auto" w:fill="auto"/>
          </w:tcPr>
          <w:p w14:paraId="117D078C" w14:textId="77777777" w:rsidR="00A353D3" w:rsidRPr="00A353D3" w:rsidRDefault="00A353D3" w:rsidP="00A353D3">
            <w:pPr>
              <w:rPr>
                <w:rFonts w:asciiTheme="minorHAnsi" w:hAnsiTheme="minorHAnsi" w:cstheme="minorHAnsi"/>
              </w:rPr>
            </w:pPr>
          </w:p>
        </w:tc>
      </w:tr>
    </w:tbl>
    <w:p w14:paraId="3BB2A50F" w14:textId="77777777" w:rsidR="00A353D3" w:rsidRPr="00A353D3" w:rsidRDefault="00A353D3" w:rsidP="00A353D3">
      <w:pPr>
        <w:rPr>
          <w:rFonts w:asciiTheme="minorHAnsi" w:hAnsiTheme="minorHAnsi" w:cstheme="minorHAnsi"/>
        </w:rPr>
      </w:pPr>
    </w:p>
    <w:p w14:paraId="4F72F23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07C3D41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7EAB7C12"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lastRenderedPageBreak/>
        <w:t>Załącznik nr 2 do SWZ</w:t>
      </w:r>
    </w:p>
    <w:p w14:paraId="13C3ADF6"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FORMULARZ CENOWY</w:t>
      </w:r>
    </w:p>
    <w:p w14:paraId="54F56DB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116 - Zestaw do wentylacji do respiratora Astral 150</w:t>
      </w:r>
      <w:r w:rsidRPr="00A353D3">
        <w:rPr>
          <w:rFonts w:asciiTheme="minorHAnsi" w:hAnsiTheme="minorHAnsi" w:cstheme="minorHAnsi"/>
        </w:rPr>
        <w:tab/>
      </w:r>
      <w:r w:rsidRPr="00A353D3">
        <w:rPr>
          <w:rFonts w:asciiTheme="minorHAnsi" w:hAnsiTheme="minorHAnsi" w:cstheme="minorHAnsi"/>
        </w:rPr>
        <w:tab/>
      </w:r>
    </w:p>
    <w:tbl>
      <w:tblPr>
        <w:tblW w:w="530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8"/>
        <w:gridCol w:w="8075"/>
        <w:gridCol w:w="448"/>
        <w:gridCol w:w="1084"/>
        <w:gridCol w:w="1185"/>
        <w:gridCol w:w="1015"/>
        <w:gridCol w:w="907"/>
        <w:gridCol w:w="814"/>
        <w:gridCol w:w="815"/>
        <w:gridCol w:w="814"/>
      </w:tblGrid>
      <w:tr w:rsidR="00A0428B" w:rsidRPr="00A353D3" w14:paraId="6A52526D" w14:textId="77777777" w:rsidTr="0022251C">
        <w:trPr>
          <w:trHeight w:val="1140"/>
        </w:trPr>
        <w:tc>
          <w:tcPr>
            <w:tcW w:w="96" w:type="pct"/>
            <w:shd w:val="clear" w:color="auto" w:fill="auto"/>
            <w:vAlign w:val="center"/>
          </w:tcPr>
          <w:p w14:paraId="667FCE6A"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Lp.</w:t>
            </w:r>
          </w:p>
        </w:tc>
        <w:tc>
          <w:tcPr>
            <w:tcW w:w="2613" w:type="pct"/>
            <w:shd w:val="clear" w:color="auto" w:fill="auto"/>
            <w:vAlign w:val="center"/>
          </w:tcPr>
          <w:p w14:paraId="501EA1C8" w14:textId="465F55F3" w:rsidR="00A353D3" w:rsidRPr="00A353D3" w:rsidRDefault="0022251C" w:rsidP="00A0428B">
            <w:pPr>
              <w:jc w:val="center"/>
              <w:rPr>
                <w:rFonts w:asciiTheme="minorHAnsi" w:hAnsiTheme="minorHAnsi" w:cstheme="minorHAnsi"/>
              </w:rPr>
            </w:pPr>
            <w:r w:rsidRPr="00501CCD">
              <w:rPr>
                <w:rFonts w:asciiTheme="minorHAnsi" w:hAnsiTheme="minorHAnsi" w:cstheme="minorHAnsi"/>
              </w:rPr>
              <w:t>Opis przedmiotu</w:t>
            </w:r>
          </w:p>
        </w:tc>
        <w:tc>
          <w:tcPr>
            <w:tcW w:w="145" w:type="pct"/>
            <w:shd w:val="clear" w:color="auto" w:fill="auto"/>
            <w:vAlign w:val="center"/>
          </w:tcPr>
          <w:p w14:paraId="4231575D"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Ilość</w:t>
            </w:r>
          </w:p>
          <w:p w14:paraId="79F15F3A"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 szt</w:t>
            </w:r>
            <w:r w:rsidR="00A0428B">
              <w:rPr>
                <w:rFonts w:asciiTheme="minorHAnsi" w:hAnsiTheme="minorHAnsi" w:cstheme="minorHAnsi"/>
              </w:rPr>
              <w:t>.</w:t>
            </w:r>
          </w:p>
        </w:tc>
        <w:tc>
          <w:tcPr>
            <w:tcW w:w="351" w:type="pct"/>
            <w:shd w:val="clear" w:color="auto" w:fill="auto"/>
            <w:vAlign w:val="center"/>
          </w:tcPr>
          <w:p w14:paraId="3BDF291C" w14:textId="52712C3C" w:rsidR="00A353D3" w:rsidRPr="00A353D3" w:rsidRDefault="00A353D3" w:rsidP="00A0428B">
            <w:pPr>
              <w:jc w:val="center"/>
              <w:rPr>
                <w:rFonts w:asciiTheme="minorHAnsi" w:hAnsiTheme="minorHAnsi" w:cstheme="minorHAnsi"/>
              </w:rPr>
            </w:pPr>
            <w:r w:rsidRPr="00A353D3">
              <w:rPr>
                <w:rFonts w:asciiTheme="minorHAnsi" w:hAnsiTheme="minorHAnsi" w:cstheme="minorHAnsi"/>
              </w:rPr>
              <w:t>Nazwa Handlowa</w:t>
            </w:r>
            <w:r w:rsidR="0022251C">
              <w:rPr>
                <w:rFonts w:asciiTheme="minorHAnsi" w:hAnsiTheme="minorHAnsi" w:cstheme="minorHAnsi"/>
              </w:rPr>
              <w:t>/</w:t>
            </w:r>
          </w:p>
          <w:p w14:paraId="7B38E68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Producent</w:t>
            </w:r>
          </w:p>
        </w:tc>
        <w:tc>
          <w:tcPr>
            <w:tcW w:w="383" w:type="pct"/>
            <w:shd w:val="clear" w:color="auto" w:fill="auto"/>
            <w:vAlign w:val="center"/>
          </w:tcPr>
          <w:p w14:paraId="50F063DE"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Oferowana wielkość opakowania</w:t>
            </w:r>
          </w:p>
        </w:tc>
        <w:tc>
          <w:tcPr>
            <w:tcW w:w="328" w:type="pct"/>
            <w:shd w:val="clear" w:color="auto" w:fill="auto"/>
            <w:vAlign w:val="center"/>
          </w:tcPr>
          <w:p w14:paraId="313416B0"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Ilość opakowań</w:t>
            </w:r>
          </w:p>
        </w:tc>
        <w:tc>
          <w:tcPr>
            <w:tcW w:w="293" w:type="pct"/>
            <w:shd w:val="clear" w:color="auto" w:fill="auto"/>
            <w:vAlign w:val="center"/>
          </w:tcPr>
          <w:p w14:paraId="36572C04" w14:textId="106E2874" w:rsidR="00A353D3" w:rsidRPr="00A353D3" w:rsidRDefault="0022251C" w:rsidP="00A0428B">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263" w:type="pct"/>
            <w:shd w:val="clear" w:color="auto" w:fill="auto"/>
            <w:vAlign w:val="center"/>
          </w:tcPr>
          <w:p w14:paraId="4940534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w:t>
            </w:r>
          </w:p>
          <w:p w14:paraId="43C75249"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netto</w:t>
            </w:r>
          </w:p>
        </w:tc>
        <w:tc>
          <w:tcPr>
            <w:tcW w:w="264" w:type="pct"/>
            <w:shd w:val="clear" w:color="auto" w:fill="auto"/>
            <w:vAlign w:val="center"/>
          </w:tcPr>
          <w:p w14:paraId="50AC9AA7"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Stawka VAT</w:t>
            </w:r>
          </w:p>
        </w:tc>
        <w:tc>
          <w:tcPr>
            <w:tcW w:w="263" w:type="pct"/>
            <w:shd w:val="clear" w:color="auto" w:fill="auto"/>
            <w:vAlign w:val="center"/>
          </w:tcPr>
          <w:p w14:paraId="08B5D43C"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w:t>
            </w:r>
          </w:p>
          <w:p w14:paraId="429BB3ED"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brutto</w:t>
            </w:r>
          </w:p>
        </w:tc>
      </w:tr>
      <w:tr w:rsidR="00A0428B" w:rsidRPr="00A353D3" w14:paraId="3DB12079" w14:textId="77777777" w:rsidTr="0022251C">
        <w:trPr>
          <w:trHeight w:val="50"/>
        </w:trPr>
        <w:tc>
          <w:tcPr>
            <w:tcW w:w="96" w:type="pct"/>
            <w:shd w:val="clear" w:color="auto" w:fill="auto"/>
          </w:tcPr>
          <w:p w14:paraId="73311CCD"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w:t>
            </w:r>
          </w:p>
        </w:tc>
        <w:tc>
          <w:tcPr>
            <w:tcW w:w="2613" w:type="pct"/>
            <w:shd w:val="clear" w:color="auto" w:fill="auto"/>
          </w:tcPr>
          <w:p w14:paraId="3E2AD251"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II</w:t>
            </w:r>
          </w:p>
        </w:tc>
        <w:tc>
          <w:tcPr>
            <w:tcW w:w="145" w:type="pct"/>
            <w:shd w:val="clear" w:color="auto" w:fill="auto"/>
          </w:tcPr>
          <w:p w14:paraId="0BD3525C"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III</w:t>
            </w:r>
          </w:p>
        </w:tc>
        <w:tc>
          <w:tcPr>
            <w:tcW w:w="351" w:type="pct"/>
            <w:shd w:val="clear" w:color="auto" w:fill="auto"/>
          </w:tcPr>
          <w:p w14:paraId="450B3A3C"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IV</w:t>
            </w:r>
          </w:p>
        </w:tc>
        <w:tc>
          <w:tcPr>
            <w:tcW w:w="383" w:type="pct"/>
            <w:shd w:val="clear" w:color="auto" w:fill="auto"/>
          </w:tcPr>
          <w:p w14:paraId="5AC5ED1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w:t>
            </w:r>
          </w:p>
        </w:tc>
        <w:tc>
          <w:tcPr>
            <w:tcW w:w="328" w:type="pct"/>
            <w:shd w:val="clear" w:color="auto" w:fill="auto"/>
          </w:tcPr>
          <w:p w14:paraId="76251DEF"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w:t>
            </w:r>
          </w:p>
        </w:tc>
        <w:tc>
          <w:tcPr>
            <w:tcW w:w="293" w:type="pct"/>
            <w:shd w:val="clear" w:color="auto" w:fill="auto"/>
          </w:tcPr>
          <w:p w14:paraId="08FA5BD4"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VII</w:t>
            </w:r>
          </w:p>
        </w:tc>
        <w:tc>
          <w:tcPr>
            <w:tcW w:w="263" w:type="pct"/>
            <w:shd w:val="clear" w:color="auto" w:fill="auto"/>
          </w:tcPr>
          <w:p w14:paraId="07A18D31"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VIII</w:t>
            </w:r>
          </w:p>
        </w:tc>
        <w:tc>
          <w:tcPr>
            <w:tcW w:w="264" w:type="pct"/>
            <w:shd w:val="clear" w:color="auto" w:fill="auto"/>
          </w:tcPr>
          <w:p w14:paraId="5BB2349D"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IX</w:t>
            </w:r>
          </w:p>
        </w:tc>
        <w:tc>
          <w:tcPr>
            <w:tcW w:w="263" w:type="pct"/>
            <w:shd w:val="clear" w:color="auto" w:fill="auto"/>
          </w:tcPr>
          <w:p w14:paraId="5E99647E"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X</w:t>
            </w:r>
          </w:p>
        </w:tc>
      </w:tr>
      <w:tr w:rsidR="00A0428B" w:rsidRPr="00A353D3" w14:paraId="76BD3E63" w14:textId="77777777" w:rsidTr="0022251C">
        <w:trPr>
          <w:trHeight w:val="185"/>
        </w:trPr>
        <w:tc>
          <w:tcPr>
            <w:tcW w:w="96" w:type="pct"/>
            <w:shd w:val="clear" w:color="auto" w:fill="auto"/>
            <w:vAlign w:val="center"/>
          </w:tcPr>
          <w:p w14:paraId="4F378E9C"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1.</w:t>
            </w:r>
          </w:p>
        </w:tc>
        <w:tc>
          <w:tcPr>
            <w:tcW w:w="2613" w:type="pct"/>
            <w:shd w:val="clear" w:color="auto" w:fill="auto"/>
            <w:vAlign w:val="center"/>
          </w:tcPr>
          <w:p w14:paraId="2166C98B" w14:textId="6D129A3E" w:rsidR="00A353D3" w:rsidRPr="00A353D3" w:rsidRDefault="00A353D3" w:rsidP="009B1A25">
            <w:pPr>
              <w:rPr>
                <w:rFonts w:asciiTheme="minorHAnsi" w:hAnsiTheme="minorHAnsi" w:cstheme="minorHAnsi"/>
              </w:rPr>
            </w:pPr>
            <w:r w:rsidRPr="00A353D3">
              <w:rPr>
                <w:rFonts w:asciiTheme="minorHAnsi" w:hAnsiTheme="minorHAnsi" w:cstheme="minorHAnsi"/>
              </w:rPr>
              <w:t>Filtry wlotowe Astral</w:t>
            </w:r>
            <w:r w:rsidR="0022251C">
              <w:rPr>
                <w:rFonts w:asciiTheme="minorHAnsi" w:hAnsiTheme="minorHAnsi" w:cstheme="minorHAnsi"/>
              </w:rPr>
              <w:t>.</w:t>
            </w:r>
            <w:r w:rsidRPr="00A353D3">
              <w:rPr>
                <w:rFonts w:asciiTheme="minorHAnsi" w:hAnsiTheme="minorHAnsi" w:cstheme="minorHAnsi"/>
              </w:rPr>
              <w:t xml:space="preserve"> </w:t>
            </w:r>
          </w:p>
        </w:tc>
        <w:tc>
          <w:tcPr>
            <w:tcW w:w="145" w:type="pct"/>
            <w:shd w:val="clear" w:color="auto" w:fill="auto"/>
            <w:vAlign w:val="center"/>
          </w:tcPr>
          <w:p w14:paraId="7F4EAF49"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16</w:t>
            </w:r>
          </w:p>
        </w:tc>
        <w:tc>
          <w:tcPr>
            <w:tcW w:w="351" w:type="pct"/>
            <w:shd w:val="clear" w:color="auto" w:fill="auto"/>
            <w:vAlign w:val="center"/>
          </w:tcPr>
          <w:p w14:paraId="08A782E7" w14:textId="77777777" w:rsidR="00A353D3" w:rsidRPr="00A353D3" w:rsidRDefault="00A353D3" w:rsidP="00A353D3">
            <w:pPr>
              <w:rPr>
                <w:rFonts w:asciiTheme="minorHAnsi" w:hAnsiTheme="minorHAnsi" w:cstheme="minorHAnsi"/>
              </w:rPr>
            </w:pPr>
          </w:p>
        </w:tc>
        <w:tc>
          <w:tcPr>
            <w:tcW w:w="383" w:type="pct"/>
            <w:shd w:val="clear" w:color="auto" w:fill="auto"/>
            <w:vAlign w:val="center"/>
          </w:tcPr>
          <w:p w14:paraId="1D55834E" w14:textId="77777777" w:rsidR="00A353D3" w:rsidRPr="00A353D3" w:rsidRDefault="00A353D3" w:rsidP="00A353D3">
            <w:pPr>
              <w:rPr>
                <w:rFonts w:asciiTheme="minorHAnsi" w:hAnsiTheme="minorHAnsi" w:cstheme="minorHAnsi"/>
              </w:rPr>
            </w:pPr>
          </w:p>
        </w:tc>
        <w:tc>
          <w:tcPr>
            <w:tcW w:w="328" w:type="pct"/>
            <w:shd w:val="clear" w:color="auto" w:fill="auto"/>
            <w:vAlign w:val="center"/>
          </w:tcPr>
          <w:p w14:paraId="749B0154" w14:textId="77777777" w:rsidR="00A353D3" w:rsidRPr="00A353D3" w:rsidRDefault="00A353D3" w:rsidP="00A353D3">
            <w:pPr>
              <w:rPr>
                <w:rFonts w:asciiTheme="minorHAnsi" w:hAnsiTheme="minorHAnsi" w:cstheme="minorHAnsi"/>
              </w:rPr>
            </w:pPr>
          </w:p>
        </w:tc>
        <w:tc>
          <w:tcPr>
            <w:tcW w:w="293" w:type="pct"/>
            <w:shd w:val="clear" w:color="auto" w:fill="auto"/>
            <w:vAlign w:val="center"/>
          </w:tcPr>
          <w:p w14:paraId="798EE3FB" w14:textId="77777777" w:rsidR="00A353D3" w:rsidRPr="00A353D3" w:rsidRDefault="00A353D3" w:rsidP="00A353D3">
            <w:pPr>
              <w:rPr>
                <w:rFonts w:asciiTheme="minorHAnsi" w:hAnsiTheme="minorHAnsi" w:cstheme="minorHAnsi"/>
              </w:rPr>
            </w:pPr>
          </w:p>
        </w:tc>
        <w:tc>
          <w:tcPr>
            <w:tcW w:w="263" w:type="pct"/>
            <w:shd w:val="clear" w:color="auto" w:fill="auto"/>
            <w:vAlign w:val="center"/>
          </w:tcPr>
          <w:p w14:paraId="79CD06BF"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4988C340" w14:textId="77777777" w:rsidR="00A353D3" w:rsidRPr="00A353D3" w:rsidRDefault="00A353D3" w:rsidP="00A353D3">
            <w:pPr>
              <w:rPr>
                <w:rFonts w:asciiTheme="minorHAnsi" w:hAnsiTheme="minorHAnsi" w:cstheme="minorHAnsi"/>
              </w:rPr>
            </w:pPr>
          </w:p>
        </w:tc>
        <w:tc>
          <w:tcPr>
            <w:tcW w:w="263" w:type="pct"/>
            <w:shd w:val="clear" w:color="auto" w:fill="auto"/>
            <w:vAlign w:val="center"/>
          </w:tcPr>
          <w:p w14:paraId="1EB73D74" w14:textId="77777777" w:rsidR="00A353D3" w:rsidRPr="00A353D3" w:rsidRDefault="00A353D3" w:rsidP="00A353D3">
            <w:pPr>
              <w:rPr>
                <w:rFonts w:asciiTheme="minorHAnsi" w:hAnsiTheme="minorHAnsi" w:cstheme="minorHAnsi"/>
              </w:rPr>
            </w:pPr>
          </w:p>
        </w:tc>
      </w:tr>
      <w:tr w:rsidR="0022251C" w:rsidRPr="00A353D3" w14:paraId="43A6578F" w14:textId="77777777" w:rsidTr="0022251C">
        <w:trPr>
          <w:trHeight w:val="185"/>
        </w:trPr>
        <w:tc>
          <w:tcPr>
            <w:tcW w:w="96" w:type="pct"/>
            <w:shd w:val="clear" w:color="auto" w:fill="auto"/>
            <w:vAlign w:val="center"/>
          </w:tcPr>
          <w:p w14:paraId="250F0EB6" w14:textId="22E8A3E1" w:rsidR="0022251C" w:rsidRPr="00A353D3" w:rsidRDefault="0022251C" w:rsidP="00A0428B">
            <w:pPr>
              <w:jc w:val="center"/>
              <w:rPr>
                <w:rFonts w:asciiTheme="minorHAnsi" w:hAnsiTheme="minorHAnsi" w:cstheme="minorHAnsi"/>
              </w:rPr>
            </w:pPr>
            <w:r w:rsidRPr="00A353D3">
              <w:rPr>
                <w:rFonts w:asciiTheme="minorHAnsi" w:hAnsiTheme="minorHAnsi" w:cstheme="minorHAnsi"/>
              </w:rPr>
              <w:t>2.</w:t>
            </w:r>
          </w:p>
        </w:tc>
        <w:tc>
          <w:tcPr>
            <w:tcW w:w="2613" w:type="pct"/>
            <w:shd w:val="clear" w:color="auto" w:fill="auto"/>
            <w:vAlign w:val="center"/>
          </w:tcPr>
          <w:p w14:paraId="4DB420FA" w14:textId="3E1D06D8" w:rsidR="0022251C" w:rsidRPr="00A353D3" w:rsidRDefault="0022251C" w:rsidP="009B1A25">
            <w:pPr>
              <w:rPr>
                <w:rFonts w:asciiTheme="minorHAnsi" w:hAnsiTheme="minorHAnsi" w:cstheme="minorHAnsi"/>
              </w:rPr>
            </w:pPr>
            <w:r w:rsidRPr="00A353D3">
              <w:rPr>
                <w:rFonts w:asciiTheme="minorHAnsi" w:hAnsiTheme="minorHAnsi" w:cstheme="minorHAnsi"/>
              </w:rPr>
              <w:t>Maski jednopacjentowe niewentylowane do wentylacji nieinwazyjnej (M/L/XL)</w:t>
            </w:r>
            <w:r>
              <w:rPr>
                <w:rFonts w:asciiTheme="minorHAnsi" w:hAnsiTheme="minorHAnsi" w:cstheme="minorHAnsi"/>
              </w:rPr>
              <w:t>.</w:t>
            </w:r>
          </w:p>
        </w:tc>
        <w:tc>
          <w:tcPr>
            <w:tcW w:w="145" w:type="pct"/>
            <w:shd w:val="clear" w:color="auto" w:fill="auto"/>
            <w:vAlign w:val="center"/>
          </w:tcPr>
          <w:p w14:paraId="1261EDE4" w14:textId="256B08E2" w:rsidR="0022251C" w:rsidRPr="00A353D3" w:rsidRDefault="0022251C" w:rsidP="00A0428B">
            <w:pPr>
              <w:jc w:val="center"/>
              <w:rPr>
                <w:rFonts w:asciiTheme="minorHAnsi" w:hAnsiTheme="minorHAnsi" w:cstheme="minorHAnsi"/>
              </w:rPr>
            </w:pPr>
            <w:r w:rsidRPr="00A353D3">
              <w:rPr>
                <w:rFonts w:asciiTheme="minorHAnsi" w:hAnsiTheme="minorHAnsi" w:cstheme="minorHAnsi"/>
              </w:rPr>
              <w:t>10</w:t>
            </w:r>
          </w:p>
        </w:tc>
        <w:tc>
          <w:tcPr>
            <w:tcW w:w="351" w:type="pct"/>
            <w:shd w:val="clear" w:color="auto" w:fill="auto"/>
            <w:vAlign w:val="center"/>
          </w:tcPr>
          <w:p w14:paraId="51EFF9DA" w14:textId="77777777" w:rsidR="0022251C" w:rsidRPr="00A353D3" w:rsidRDefault="0022251C" w:rsidP="00A353D3">
            <w:pPr>
              <w:rPr>
                <w:rFonts w:asciiTheme="minorHAnsi" w:hAnsiTheme="minorHAnsi" w:cstheme="minorHAnsi"/>
              </w:rPr>
            </w:pPr>
          </w:p>
        </w:tc>
        <w:tc>
          <w:tcPr>
            <w:tcW w:w="383" w:type="pct"/>
            <w:shd w:val="clear" w:color="auto" w:fill="auto"/>
            <w:vAlign w:val="center"/>
          </w:tcPr>
          <w:p w14:paraId="7E50F89B" w14:textId="77777777" w:rsidR="0022251C" w:rsidRPr="00A353D3" w:rsidRDefault="0022251C" w:rsidP="00A353D3">
            <w:pPr>
              <w:rPr>
                <w:rFonts w:asciiTheme="minorHAnsi" w:hAnsiTheme="minorHAnsi" w:cstheme="minorHAnsi"/>
              </w:rPr>
            </w:pPr>
          </w:p>
        </w:tc>
        <w:tc>
          <w:tcPr>
            <w:tcW w:w="328" w:type="pct"/>
            <w:shd w:val="clear" w:color="auto" w:fill="auto"/>
            <w:vAlign w:val="center"/>
          </w:tcPr>
          <w:p w14:paraId="035E5F67" w14:textId="77777777" w:rsidR="0022251C" w:rsidRPr="00A353D3" w:rsidRDefault="0022251C" w:rsidP="00A353D3">
            <w:pPr>
              <w:rPr>
                <w:rFonts w:asciiTheme="minorHAnsi" w:hAnsiTheme="minorHAnsi" w:cstheme="minorHAnsi"/>
              </w:rPr>
            </w:pPr>
          </w:p>
        </w:tc>
        <w:tc>
          <w:tcPr>
            <w:tcW w:w="293" w:type="pct"/>
            <w:shd w:val="clear" w:color="auto" w:fill="auto"/>
            <w:vAlign w:val="center"/>
          </w:tcPr>
          <w:p w14:paraId="567EA717" w14:textId="77777777" w:rsidR="0022251C" w:rsidRPr="00A353D3" w:rsidRDefault="0022251C" w:rsidP="00A353D3">
            <w:pPr>
              <w:rPr>
                <w:rFonts w:asciiTheme="minorHAnsi" w:hAnsiTheme="minorHAnsi" w:cstheme="minorHAnsi"/>
              </w:rPr>
            </w:pPr>
          </w:p>
        </w:tc>
        <w:tc>
          <w:tcPr>
            <w:tcW w:w="263" w:type="pct"/>
            <w:shd w:val="clear" w:color="auto" w:fill="auto"/>
            <w:vAlign w:val="center"/>
          </w:tcPr>
          <w:p w14:paraId="53DD11CB" w14:textId="77777777" w:rsidR="0022251C" w:rsidRPr="00A353D3" w:rsidRDefault="0022251C" w:rsidP="00A353D3">
            <w:pPr>
              <w:rPr>
                <w:rFonts w:asciiTheme="minorHAnsi" w:hAnsiTheme="minorHAnsi" w:cstheme="minorHAnsi"/>
              </w:rPr>
            </w:pPr>
          </w:p>
        </w:tc>
        <w:tc>
          <w:tcPr>
            <w:tcW w:w="264" w:type="pct"/>
            <w:shd w:val="clear" w:color="auto" w:fill="auto"/>
            <w:vAlign w:val="center"/>
          </w:tcPr>
          <w:p w14:paraId="63007CEC" w14:textId="77777777" w:rsidR="0022251C" w:rsidRPr="00A353D3" w:rsidRDefault="0022251C" w:rsidP="00A353D3">
            <w:pPr>
              <w:rPr>
                <w:rFonts w:asciiTheme="minorHAnsi" w:hAnsiTheme="minorHAnsi" w:cstheme="minorHAnsi"/>
              </w:rPr>
            </w:pPr>
          </w:p>
        </w:tc>
        <w:tc>
          <w:tcPr>
            <w:tcW w:w="263" w:type="pct"/>
            <w:shd w:val="clear" w:color="auto" w:fill="auto"/>
            <w:vAlign w:val="center"/>
          </w:tcPr>
          <w:p w14:paraId="24C56452" w14:textId="77777777" w:rsidR="0022251C" w:rsidRPr="00A353D3" w:rsidRDefault="0022251C" w:rsidP="00A353D3">
            <w:pPr>
              <w:rPr>
                <w:rFonts w:asciiTheme="minorHAnsi" w:hAnsiTheme="minorHAnsi" w:cstheme="minorHAnsi"/>
              </w:rPr>
            </w:pPr>
          </w:p>
        </w:tc>
      </w:tr>
      <w:tr w:rsidR="00A0428B" w:rsidRPr="00A353D3" w14:paraId="2B44DD21" w14:textId="77777777" w:rsidTr="0022251C">
        <w:trPr>
          <w:cantSplit/>
        </w:trPr>
        <w:tc>
          <w:tcPr>
            <w:tcW w:w="96" w:type="pct"/>
            <w:shd w:val="clear" w:color="auto" w:fill="auto"/>
          </w:tcPr>
          <w:p w14:paraId="676B2C5D"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3.</w:t>
            </w:r>
          </w:p>
        </w:tc>
        <w:tc>
          <w:tcPr>
            <w:tcW w:w="2613" w:type="pct"/>
            <w:shd w:val="clear" w:color="auto" w:fill="auto"/>
          </w:tcPr>
          <w:p w14:paraId="1591CF4B" w14:textId="55B9BDDB"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Maski </w:t>
            </w:r>
            <w:r w:rsidR="00A0428B">
              <w:rPr>
                <w:rFonts w:asciiTheme="minorHAnsi" w:hAnsiTheme="minorHAnsi" w:cstheme="minorHAnsi"/>
              </w:rPr>
              <w:t xml:space="preserve">jednopacjentowe, wentylowane do </w:t>
            </w:r>
            <w:r w:rsidR="0022251C">
              <w:rPr>
                <w:rFonts w:asciiTheme="minorHAnsi" w:hAnsiTheme="minorHAnsi" w:cstheme="minorHAnsi"/>
              </w:rPr>
              <w:t>wentylacji nieinwazyjnej</w:t>
            </w:r>
            <w:r w:rsidRPr="00A353D3">
              <w:rPr>
                <w:rFonts w:asciiTheme="minorHAnsi" w:hAnsiTheme="minorHAnsi" w:cstheme="minorHAnsi"/>
              </w:rPr>
              <w:t xml:space="preserve"> (M/L,XL)</w:t>
            </w:r>
            <w:r w:rsidR="0022251C">
              <w:rPr>
                <w:rFonts w:asciiTheme="minorHAnsi" w:hAnsiTheme="minorHAnsi" w:cstheme="minorHAnsi"/>
              </w:rPr>
              <w:t>.</w:t>
            </w:r>
          </w:p>
        </w:tc>
        <w:tc>
          <w:tcPr>
            <w:tcW w:w="145" w:type="pct"/>
            <w:shd w:val="clear" w:color="auto" w:fill="auto"/>
            <w:vAlign w:val="center"/>
          </w:tcPr>
          <w:p w14:paraId="15CA2C1E"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10</w:t>
            </w:r>
          </w:p>
        </w:tc>
        <w:tc>
          <w:tcPr>
            <w:tcW w:w="351" w:type="pct"/>
            <w:shd w:val="clear" w:color="auto" w:fill="auto"/>
            <w:vAlign w:val="center"/>
          </w:tcPr>
          <w:p w14:paraId="080B3366" w14:textId="77777777" w:rsidR="00A353D3" w:rsidRPr="00A353D3" w:rsidRDefault="00A353D3" w:rsidP="00A353D3">
            <w:pPr>
              <w:rPr>
                <w:rFonts w:asciiTheme="minorHAnsi" w:hAnsiTheme="minorHAnsi" w:cstheme="minorHAnsi"/>
              </w:rPr>
            </w:pPr>
          </w:p>
        </w:tc>
        <w:tc>
          <w:tcPr>
            <w:tcW w:w="383" w:type="pct"/>
            <w:shd w:val="clear" w:color="auto" w:fill="auto"/>
            <w:vAlign w:val="center"/>
          </w:tcPr>
          <w:p w14:paraId="30BF81E2" w14:textId="77777777" w:rsidR="00A353D3" w:rsidRPr="00A353D3" w:rsidRDefault="00A353D3" w:rsidP="00A353D3">
            <w:pPr>
              <w:rPr>
                <w:rFonts w:asciiTheme="minorHAnsi" w:hAnsiTheme="minorHAnsi" w:cstheme="minorHAnsi"/>
              </w:rPr>
            </w:pPr>
          </w:p>
        </w:tc>
        <w:tc>
          <w:tcPr>
            <w:tcW w:w="328" w:type="pct"/>
            <w:shd w:val="clear" w:color="auto" w:fill="auto"/>
            <w:vAlign w:val="center"/>
          </w:tcPr>
          <w:p w14:paraId="3DE68CEC" w14:textId="77777777" w:rsidR="00A353D3" w:rsidRPr="00A353D3" w:rsidRDefault="00A353D3" w:rsidP="00A353D3">
            <w:pPr>
              <w:rPr>
                <w:rFonts w:asciiTheme="minorHAnsi" w:hAnsiTheme="minorHAnsi" w:cstheme="minorHAnsi"/>
              </w:rPr>
            </w:pPr>
          </w:p>
        </w:tc>
        <w:tc>
          <w:tcPr>
            <w:tcW w:w="293" w:type="pct"/>
            <w:shd w:val="clear" w:color="auto" w:fill="auto"/>
            <w:vAlign w:val="center"/>
          </w:tcPr>
          <w:p w14:paraId="50B9210F" w14:textId="77777777" w:rsidR="00A353D3" w:rsidRPr="00A353D3" w:rsidRDefault="00A353D3" w:rsidP="00A353D3">
            <w:pPr>
              <w:rPr>
                <w:rFonts w:asciiTheme="minorHAnsi" w:hAnsiTheme="minorHAnsi" w:cstheme="minorHAnsi"/>
              </w:rPr>
            </w:pPr>
          </w:p>
        </w:tc>
        <w:tc>
          <w:tcPr>
            <w:tcW w:w="263" w:type="pct"/>
            <w:shd w:val="clear" w:color="auto" w:fill="auto"/>
            <w:vAlign w:val="center"/>
          </w:tcPr>
          <w:p w14:paraId="693628CB"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5DC7E69C" w14:textId="77777777" w:rsidR="00A353D3" w:rsidRPr="00A353D3" w:rsidRDefault="00A353D3" w:rsidP="00A353D3">
            <w:pPr>
              <w:rPr>
                <w:rFonts w:asciiTheme="minorHAnsi" w:hAnsiTheme="minorHAnsi" w:cstheme="minorHAnsi"/>
              </w:rPr>
            </w:pPr>
          </w:p>
        </w:tc>
        <w:tc>
          <w:tcPr>
            <w:tcW w:w="263" w:type="pct"/>
            <w:shd w:val="clear" w:color="auto" w:fill="auto"/>
            <w:vAlign w:val="center"/>
          </w:tcPr>
          <w:p w14:paraId="58E6D9F8" w14:textId="77777777" w:rsidR="00A353D3" w:rsidRPr="00A353D3" w:rsidRDefault="00A353D3" w:rsidP="00A353D3">
            <w:pPr>
              <w:rPr>
                <w:rFonts w:asciiTheme="minorHAnsi" w:hAnsiTheme="minorHAnsi" w:cstheme="minorHAnsi"/>
              </w:rPr>
            </w:pPr>
          </w:p>
        </w:tc>
      </w:tr>
      <w:tr w:rsidR="00A0428B" w:rsidRPr="00A353D3" w14:paraId="76427BE6" w14:textId="77777777" w:rsidTr="0022251C">
        <w:trPr>
          <w:cantSplit/>
          <w:trHeight w:val="135"/>
        </w:trPr>
        <w:tc>
          <w:tcPr>
            <w:tcW w:w="96" w:type="pct"/>
            <w:shd w:val="clear" w:color="auto" w:fill="auto"/>
          </w:tcPr>
          <w:p w14:paraId="0BE41342"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4.</w:t>
            </w:r>
          </w:p>
        </w:tc>
        <w:tc>
          <w:tcPr>
            <w:tcW w:w="2613" w:type="pct"/>
            <w:tcBorders>
              <w:bottom w:val="single" w:sz="4" w:space="0" w:color="auto"/>
            </w:tcBorders>
            <w:shd w:val="clear" w:color="auto" w:fill="auto"/>
          </w:tcPr>
          <w:p w14:paraId="47C37D67" w14:textId="51B54AF5" w:rsidR="00A353D3" w:rsidRPr="00A353D3" w:rsidRDefault="00A0428B" w:rsidP="00A353D3">
            <w:pPr>
              <w:rPr>
                <w:rFonts w:asciiTheme="minorHAnsi" w:hAnsiTheme="minorHAnsi" w:cstheme="minorHAnsi"/>
              </w:rPr>
            </w:pPr>
            <w:r>
              <w:rPr>
                <w:rFonts w:asciiTheme="minorHAnsi" w:hAnsiTheme="minorHAnsi" w:cstheme="minorHAnsi"/>
              </w:rPr>
              <w:t xml:space="preserve">Obwód podwójny do </w:t>
            </w:r>
            <w:r w:rsidR="00A353D3" w:rsidRPr="00A353D3">
              <w:rPr>
                <w:rFonts w:asciiTheme="minorHAnsi" w:hAnsiTheme="minorHAnsi" w:cstheme="minorHAnsi"/>
              </w:rPr>
              <w:t>wentylacji inwazyjnej dla dorosłych</w:t>
            </w:r>
            <w:r w:rsidR="0022251C">
              <w:rPr>
                <w:rFonts w:asciiTheme="minorHAnsi" w:hAnsiTheme="minorHAnsi" w:cstheme="minorHAnsi"/>
              </w:rPr>
              <w:t>.</w:t>
            </w:r>
          </w:p>
        </w:tc>
        <w:tc>
          <w:tcPr>
            <w:tcW w:w="145" w:type="pct"/>
            <w:shd w:val="clear" w:color="auto" w:fill="auto"/>
            <w:vAlign w:val="center"/>
          </w:tcPr>
          <w:p w14:paraId="31AEBBA0"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20</w:t>
            </w:r>
          </w:p>
        </w:tc>
        <w:tc>
          <w:tcPr>
            <w:tcW w:w="351" w:type="pct"/>
            <w:shd w:val="clear" w:color="auto" w:fill="auto"/>
            <w:vAlign w:val="center"/>
          </w:tcPr>
          <w:p w14:paraId="1760AF7C" w14:textId="77777777" w:rsidR="00A353D3" w:rsidRPr="00A353D3" w:rsidRDefault="00A353D3" w:rsidP="00A353D3">
            <w:pPr>
              <w:rPr>
                <w:rFonts w:asciiTheme="minorHAnsi" w:hAnsiTheme="minorHAnsi" w:cstheme="minorHAnsi"/>
              </w:rPr>
            </w:pPr>
          </w:p>
        </w:tc>
        <w:tc>
          <w:tcPr>
            <w:tcW w:w="383" w:type="pct"/>
            <w:shd w:val="clear" w:color="auto" w:fill="auto"/>
            <w:vAlign w:val="center"/>
          </w:tcPr>
          <w:p w14:paraId="7338F106" w14:textId="77777777" w:rsidR="00A353D3" w:rsidRPr="00A353D3" w:rsidRDefault="00A353D3" w:rsidP="00A353D3">
            <w:pPr>
              <w:rPr>
                <w:rFonts w:asciiTheme="minorHAnsi" w:hAnsiTheme="minorHAnsi" w:cstheme="minorHAnsi"/>
              </w:rPr>
            </w:pPr>
          </w:p>
        </w:tc>
        <w:tc>
          <w:tcPr>
            <w:tcW w:w="328" w:type="pct"/>
            <w:shd w:val="clear" w:color="auto" w:fill="auto"/>
            <w:vAlign w:val="center"/>
          </w:tcPr>
          <w:p w14:paraId="6A83703C" w14:textId="77777777" w:rsidR="00A353D3" w:rsidRPr="00A353D3" w:rsidRDefault="00A353D3" w:rsidP="00A353D3">
            <w:pPr>
              <w:rPr>
                <w:rFonts w:asciiTheme="minorHAnsi" w:hAnsiTheme="minorHAnsi" w:cstheme="minorHAnsi"/>
              </w:rPr>
            </w:pPr>
          </w:p>
        </w:tc>
        <w:tc>
          <w:tcPr>
            <w:tcW w:w="293" w:type="pct"/>
            <w:shd w:val="clear" w:color="auto" w:fill="auto"/>
            <w:vAlign w:val="center"/>
          </w:tcPr>
          <w:p w14:paraId="4F758DC8" w14:textId="77777777" w:rsidR="00A353D3" w:rsidRPr="00A353D3" w:rsidRDefault="00A353D3" w:rsidP="00A353D3">
            <w:pPr>
              <w:rPr>
                <w:rFonts w:asciiTheme="minorHAnsi" w:hAnsiTheme="minorHAnsi" w:cstheme="minorHAnsi"/>
              </w:rPr>
            </w:pPr>
          </w:p>
        </w:tc>
        <w:tc>
          <w:tcPr>
            <w:tcW w:w="263" w:type="pct"/>
            <w:shd w:val="clear" w:color="auto" w:fill="auto"/>
            <w:vAlign w:val="center"/>
          </w:tcPr>
          <w:p w14:paraId="6BCCFF48"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326A4DE4" w14:textId="77777777" w:rsidR="00A353D3" w:rsidRPr="00A353D3" w:rsidRDefault="00A353D3" w:rsidP="00A353D3">
            <w:pPr>
              <w:rPr>
                <w:rFonts w:asciiTheme="minorHAnsi" w:hAnsiTheme="minorHAnsi" w:cstheme="minorHAnsi"/>
              </w:rPr>
            </w:pPr>
          </w:p>
        </w:tc>
        <w:tc>
          <w:tcPr>
            <w:tcW w:w="263" w:type="pct"/>
            <w:shd w:val="clear" w:color="auto" w:fill="auto"/>
            <w:vAlign w:val="center"/>
          </w:tcPr>
          <w:p w14:paraId="333AEA7D" w14:textId="77777777" w:rsidR="00A353D3" w:rsidRPr="00A353D3" w:rsidRDefault="00A353D3" w:rsidP="00A353D3">
            <w:pPr>
              <w:rPr>
                <w:rFonts w:asciiTheme="minorHAnsi" w:hAnsiTheme="minorHAnsi" w:cstheme="minorHAnsi"/>
              </w:rPr>
            </w:pPr>
          </w:p>
        </w:tc>
      </w:tr>
      <w:tr w:rsidR="00A0428B" w:rsidRPr="00A353D3" w14:paraId="2CAFD462" w14:textId="77777777" w:rsidTr="0022251C">
        <w:trPr>
          <w:cantSplit/>
          <w:trHeight w:val="135"/>
        </w:trPr>
        <w:tc>
          <w:tcPr>
            <w:tcW w:w="96" w:type="pct"/>
            <w:tcBorders>
              <w:right w:val="single" w:sz="4" w:space="0" w:color="auto"/>
            </w:tcBorders>
            <w:shd w:val="clear" w:color="auto" w:fill="auto"/>
          </w:tcPr>
          <w:p w14:paraId="6F981320"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5.</w:t>
            </w:r>
          </w:p>
        </w:tc>
        <w:tc>
          <w:tcPr>
            <w:tcW w:w="2613" w:type="pct"/>
            <w:tcBorders>
              <w:top w:val="single" w:sz="4" w:space="0" w:color="auto"/>
              <w:left w:val="single" w:sz="4" w:space="0" w:color="auto"/>
              <w:bottom w:val="single" w:sz="4" w:space="0" w:color="auto"/>
              <w:right w:val="single" w:sz="4" w:space="0" w:color="auto"/>
            </w:tcBorders>
            <w:shd w:val="clear" w:color="auto" w:fill="auto"/>
          </w:tcPr>
          <w:p w14:paraId="3822941C" w14:textId="33096F06" w:rsidR="00A353D3" w:rsidRPr="00A353D3" w:rsidRDefault="00A353D3" w:rsidP="00A353D3">
            <w:pPr>
              <w:rPr>
                <w:rFonts w:asciiTheme="minorHAnsi" w:hAnsiTheme="minorHAnsi" w:cstheme="minorHAnsi"/>
              </w:rPr>
            </w:pPr>
            <w:r w:rsidRPr="00A353D3">
              <w:rPr>
                <w:rFonts w:asciiTheme="minorHAnsi" w:hAnsiTheme="minorHAnsi" w:cstheme="minorHAnsi"/>
              </w:rPr>
              <w:t>Obwód do wentylacji nieinwazyjnej</w:t>
            </w:r>
            <w:r w:rsidR="0022251C">
              <w:rPr>
                <w:rFonts w:asciiTheme="minorHAnsi" w:hAnsiTheme="minorHAnsi" w:cstheme="minorHAnsi"/>
              </w:rPr>
              <w:t>.</w:t>
            </w:r>
            <w:r w:rsidRPr="00A353D3">
              <w:rPr>
                <w:rFonts w:asciiTheme="minorHAnsi" w:hAnsiTheme="minorHAnsi" w:cstheme="minorHAnsi"/>
              </w:rPr>
              <w:t xml:space="preserve"> </w:t>
            </w:r>
          </w:p>
        </w:tc>
        <w:tc>
          <w:tcPr>
            <w:tcW w:w="145" w:type="pct"/>
            <w:tcBorders>
              <w:left w:val="single" w:sz="4" w:space="0" w:color="auto"/>
            </w:tcBorders>
            <w:shd w:val="clear" w:color="auto" w:fill="auto"/>
            <w:vAlign w:val="center"/>
          </w:tcPr>
          <w:p w14:paraId="2198B5CA"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100</w:t>
            </w:r>
          </w:p>
        </w:tc>
        <w:tc>
          <w:tcPr>
            <w:tcW w:w="351" w:type="pct"/>
            <w:shd w:val="clear" w:color="auto" w:fill="auto"/>
            <w:vAlign w:val="center"/>
          </w:tcPr>
          <w:p w14:paraId="7A82C206" w14:textId="77777777" w:rsidR="00A353D3" w:rsidRPr="00A353D3" w:rsidRDefault="00A353D3" w:rsidP="00A353D3">
            <w:pPr>
              <w:rPr>
                <w:rFonts w:asciiTheme="minorHAnsi" w:hAnsiTheme="minorHAnsi" w:cstheme="minorHAnsi"/>
              </w:rPr>
            </w:pPr>
          </w:p>
        </w:tc>
        <w:tc>
          <w:tcPr>
            <w:tcW w:w="383" w:type="pct"/>
            <w:shd w:val="clear" w:color="auto" w:fill="auto"/>
            <w:vAlign w:val="center"/>
          </w:tcPr>
          <w:p w14:paraId="055A5080" w14:textId="77777777" w:rsidR="00A353D3" w:rsidRPr="00A353D3" w:rsidRDefault="00A353D3" w:rsidP="00A353D3">
            <w:pPr>
              <w:rPr>
                <w:rFonts w:asciiTheme="minorHAnsi" w:hAnsiTheme="minorHAnsi" w:cstheme="minorHAnsi"/>
              </w:rPr>
            </w:pPr>
          </w:p>
        </w:tc>
        <w:tc>
          <w:tcPr>
            <w:tcW w:w="328" w:type="pct"/>
            <w:shd w:val="clear" w:color="auto" w:fill="auto"/>
            <w:vAlign w:val="center"/>
          </w:tcPr>
          <w:p w14:paraId="74CEFCC3" w14:textId="77777777" w:rsidR="00A353D3" w:rsidRPr="00A353D3" w:rsidRDefault="00A353D3" w:rsidP="00A353D3">
            <w:pPr>
              <w:rPr>
                <w:rFonts w:asciiTheme="minorHAnsi" w:hAnsiTheme="minorHAnsi" w:cstheme="minorHAnsi"/>
              </w:rPr>
            </w:pPr>
          </w:p>
        </w:tc>
        <w:tc>
          <w:tcPr>
            <w:tcW w:w="293" w:type="pct"/>
            <w:shd w:val="clear" w:color="auto" w:fill="auto"/>
            <w:vAlign w:val="center"/>
          </w:tcPr>
          <w:p w14:paraId="43C3C2DF" w14:textId="77777777" w:rsidR="00A353D3" w:rsidRPr="00A353D3" w:rsidRDefault="00A353D3" w:rsidP="00A353D3">
            <w:pPr>
              <w:rPr>
                <w:rFonts w:asciiTheme="minorHAnsi" w:hAnsiTheme="minorHAnsi" w:cstheme="minorHAnsi"/>
              </w:rPr>
            </w:pPr>
          </w:p>
        </w:tc>
        <w:tc>
          <w:tcPr>
            <w:tcW w:w="263" w:type="pct"/>
            <w:shd w:val="clear" w:color="auto" w:fill="auto"/>
            <w:vAlign w:val="center"/>
          </w:tcPr>
          <w:p w14:paraId="4817AC91" w14:textId="77777777" w:rsidR="00A353D3" w:rsidRPr="00A353D3" w:rsidRDefault="00A353D3" w:rsidP="00A353D3">
            <w:pPr>
              <w:rPr>
                <w:rFonts w:asciiTheme="minorHAnsi" w:hAnsiTheme="minorHAnsi" w:cstheme="minorHAnsi"/>
              </w:rPr>
            </w:pPr>
          </w:p>
        </w:tc>
        <w:tc>
          <w:tcPr>
            <w:tcW w:w="264" w:type="pct"/>
            <w:shd w:val="clear" w:color="auto" w:fill="auto"/>
            <w:vAlign w:val="center"/>
          </w:tcPr>
          <w:p w14:paraId="4F44226C" w14:textId="77777777" w:rsidR="00A353D3" w:rsidRPr="00A353D3" w:rsidRDefault="00A353D3" w:rsidP="00A353D3">
            <w:pPr>
              <w:rPr>
                <w:rFonts w:asciiTheme="minorHAnsi" w:hAnsiTheme="minorHAnsi" w:cstheme="minorHAnsi"/>
              </w:rPr>
            </w:pPr>
          </w:p>
        </w:tc>
        <w:tc>
          <w:tcPr>
            <w:tcW w:w="263" w:type="pct"/>
            <w:shd w:val="clear" w:color="auto" w:fill="auto"/>
            <w:vAlign w:val="center"/>
          </w:tcPr>
          <w:p w14:paraId="03E96AB8" w14:textId="77777777" w:rsidR="00A353D3" w:rsidRPr="00A353D3" w:rsidRDefault="00A353D3" w:rsidP="00A353D3">
            <w:pPr>
              <w:rPr>
                <w:rFonts w:asciiTheme="minorHAnsi" w:hAnsiTheme="minorHAnsi" w:cstheme="minorHAnsi"/>
              </w:rPr>
            </w:pPr>
          </w:p>
        </w:tc>
      </w:tr>
      <w:tr w:rsidR="00A353D3" w:rsidRPr="00A353D3" w14:paraId="34FFB187" w14:textId="77777777" w:rsidTr="0022251C">
        <w:trPr>
          <w:cantSplit/>
          <w:trHeight w:val="135"/>
        </w:trPr>
        <w:tc>
          <w:tcPr>
            <w:tcW w:w="3916" w:type="pct"/>
            <w:gridSpan w:val="6"/>
            <w:shd w:val="clear" w:color="auto" w:fill="auto"/>
          </w:tcPr>
          <w:p w14:paraId="70738EA3"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 globalna</w:t>
            </w:r>
          </w:p>
        </w:tc>
        <w:tc>
          <w:tcPr>
            <w:tcW w:w="293" w:type="pct"/>
            <w:shd w:val="clear" w:color="auto" w:fill="auto"/>
            <w:vAlign w:val="center"/>
          </w:tcPr>
          <w:p w14:paraId="1C33F7A8"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t>NETTO:</w:t>
            </w:r>
          </w:p>
        </w:tc>
        <w:tc>
          <w:tcPr>
            <w:tcW w:w="263" w:type="pct"/>
            <w:shd w:val="clear" w:color="auto" w:fill="auto"/>
            <w:vAlign w:val="center"/>
          </w:tcPr>
          <w:p w14:paraId="10B0A600" w14:textId="77777777" w:rsidR="00A353D3" w:rsidRPr="00A353D3" w:rsidRDefault="00A353D3" w:rsidP="00A0428B">
            <w:pPr>
              <w:jc w:val="right"/>
              <w:rPr>
                <w:rFonts w:asciiTheme="minorHAnsi" w:hAnsiTheme="minorHAnsi" w:cstheme="minorHAnsi"/>
              </w:rPr>
            </w:pPr>
          </w:p>
        </w:tc>
        <w:tc>
          <w:tcPr>
            <w:tcW w:w="264" w:type="pct"/>
            <w:shd w:val="clear" w:color="auto" w:fill="auto"/>
            <w:vAlign w:val="center"/>
          </w:tcPr>
          <w:p w14:paraId="63DD09CA" w14:textId="77777777" w:rsidR="00A353D3" w:rsidRPr="00A353D3" w:rsidRDefault="00A0428B" w:rsidP="00A0428B">
            <w:pPr>
              <w:jc w:val="right"/>
              <w:rPr>
                <w:rFonts w:asciiTheme="minorHAnsi" w:hAnsiTheme="minorHAnsi" w:cstheme="minorHAnsi"/>
              </w:rPr>
            </w:pPr>
            <w:r>
              <w:rPr>
                <w:rFonts w:asciiTheme="minorHAnsi" w:hAnsiTheme="minorHAnsi" w:cstheme="minorHAnsi"/>
              </w:rPr>
              <w:t>BRUTTO</w:t>
            </w:r>
          </w:p>
        </w:tc>
        <w:tc>
          <w:tcPr>
            <w:tcW w:w="263" w:type="pct"/>
            <w:shd w:val="clear" w:color="auto" w:fill="auto"/>
            <w:vAlign w:val="center"/>
          </w:tcPr>
          <w:p w14:paraId="31CD88A3" w14:textId="77777777" w:rsidR="00A353D3" w:rsidRPr="00A353D3" w:rsidRDefault="00A353D3" w:rsidP="00A353D3">
            <w:pPr>
              <w:rPr>
                <w:rFonts w:asciiTheme="minorHAnsi" w:hAnsiTheme="minorHAnsi" w:cstheme="minorHAnsi"/>
              </w:rPr>
            </w:pPr>
          </w:p>
        </w:tc>
      </w:tr>
    </w:tbl>
    <w:p w14:paraId="504A597D" w14:textId="77777777" w:rsidR="00A353D3" w:rsidRPr="00A353D3" w:rsidRDefault="00A353D3" w:rsidP="00A353D3">
      <w:pPr>
        <w:rPr>
          <w:rFonts w:asciiTheme="minorHAnsi" w:hAnsiTheme="minorHAnsi" w:cstheme="minorHAnsi"/>
        </w:rPr>
      </w:pPr>
    </w:p>
    <w:p w14:paraId="4F57FB42" w14:textId="77777777" w:rsidR="00A353D3" w:rsidRPr="00A353D3" w:rsidRDefault="00A353D3" w:rsidP="00A353D3">
      <w:pPr>
        <w:rPr>
          <w:rFonts w:asciiTheme="minorHAnsi" w:hAnsiTheme="minorHAnsi" w:cstheme="minorHAnsi"/>
        </w:rPr>
      </w:pPr>
      <w:bookmarkStart w:id="45" w:name="_Hlk132978663"/>
      <w:r w:rsidRPr="00A353D3">
        <w:rPr>
          <w:rFonts w:asciiTheme="minorHAnsi" w:hAnsiTheme="minorHAnsi" w:cstheme="minorHAnsi"/>
        </w:rPr>
        <w:t>UWAGA: Ofertę należy podpisać kwalifikowanym podpisem elektronicznym przez osobę/osoby uprawnioną/uprawnione do reprezentowania Wykonawcy.</w:t>
      </w:r>
    </w:p>
    <w:bookmarkEnd w:id="45"/>
    <w:p w14:paraId="7D4EED9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7FC9E4E"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lastRenderedPageBreak/>
        <w:t>Załącznik nr 2 do SWZ</w:t>
      </w:r>
    </w:p>
    <w:p w14:paraId="1151ECE2"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FORMULARZ CENOWY</w:t>
      </w:r>
    </w:p>
    <w:p w14:paraId="0EF945B7" w14:textId="0BF500BD" w:rsidR="00A353D3" w:rsidRPr="00A353D3" w:rsidRDefault="00A353D3" w:rsidP="00A353D3">
      <w:pPr>
        <w:rPr>
          <w:rFonts w:asciiTheme="minorHAnsi" w:hAnsiTheme="minorHAnsi" w:cstheme="minorHAnsi"/>
        </w:rPr>
      </w:pPr>
      <w:r w:rsidRPr="00A353D3">
        <w:rPr>
          <w:rFonts w:asciiTheme="minorHAnsi" w:hAnsiTheme="minorHAnsi" w:cstheme="minorHAnsi"/>
        </w:rPr>
        <w:t>Pakiet 117</w:t>
      </w:r>
      <w:r w:rsidR="0022251C">
        <w:rPr>
          <w:rFonts w:asciiTheme="minorHAnsi" w:hAnsiTheme="minorHAnsi" w:cstheme="minorHAnsi"/>
        </w:rPr>
        <w:t xml:space="preserve"> </w:t>
      </w:r>
      <w:r w:rsidRPr="00A353D3">
        <w:rPr>
          <w:rFonts w:asciiTheme="minorHAnsi" w:hAnsiTheme="minorHAnsi" w:cstheme="minorHAnsi"/>
        </w:rPr>
        <w:t xml:space="preserve">– Akcesoria do aparatów do tlenoterapii wysokoprzepływowej </w:t>
      </w:r>
      <w:r w:rsidRPr="00A353D3">
        <w:rPr>
          <w:rFonts w:asciiTheme="minorHAnsi" w:hAnsiTheme="minorHAnsi" w:cstheme="minorHAnsi"/>
        </w:rPr>
        <w:tab/>
      </w:r>
      <w:r w:rsidRPr="00A353D3">
        <w:rPr>
          <w:rFonts w:asciiTheme="minorHAnsi" w:hAnsiTheme="minorHAnsi" w:cstheme="minorHAnsi"/>
        </w:rPr>
        <w:tab/>
      </w:r>
    </w:p>
    <w:tbl>
      <w:tblPr>
        <w:tblW w:w="5244"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1"/>
        <w:gridCol w:w="6412"/>
        <w:gridCol w:w="918"/>
        <w:gridCol w:w="1138"/>
        <w:gridCol w:w="1185"/>
        <w:gridCol w:w="1018"/>
        <w:gridCol w:w="1135"/>
        <w:gridCol w:w="1028"/>
        <w:gridCol w:w="902"/>
        <w:gridCol w:w="1025"/>
      </w:tblGrid>
      <w:tr w:rsidR="00A0428B" w:rsidRPr="00A353D3" w14:paraId="5C6F6654" w14:textId="77777777" w:rsidTr="00A0428B">
        <w:trPr>
          <w:trHeight w:val="1144"/>
        </w:trPr>
        <w:tc>
          <w:tcPr>
            <w:tcW w:w="174" w:type="pct"/>
            <w:shd w:val="clear" w:color="auto" w:fill="auto"/>
            <w:vAlign w:val="center"/>
          </w:tcPr>
          <w:p w14:paraId="0BF4260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Lp.</w:t>
            </w:r>
          </w:p>
        </w:tc>
        <w:tc>
          <w:tcPr>
            <w:tcW w:w="2097" w:type="pct"/>
            <w:shd w:val="clear" w:color="auto" w:fill="auto"/>
            <w:vAlign w:val="center"/>
          </w:tcPr>
          <w:p w14:paraId="30634B8F" w14:textId="56E93F7A" w:rsidR="00A353D3" w:rsidRPr="00A353D3" w:rsidRDefault="0022251C" w:rsidP="00A0428B">
            <w:pPr>
              <w:jc w:val="center"/>
              <w:rPr>
                <w:rFonts w:asciiTheme="minorHAnsi" w:hAnsiTheme="minorHAnsi" w:cstheme="minorHAnsi"/>
              </w:rPr>
            </w:pPr>
            <w:r w:rsidRPr="00501CCD">
              <w:rPr>
                <w:rFonts w:asciiTheme="minorHAnsi" w:hAnsiTheme="minorHAnsi" w:cstheme="minorHAnsi"/>
              </w:rPr>
              <w:t>Opis przedmiotu</w:t>
            </w:r>
          </w:p>
        </w:tc>
        <w:tc>
          <w:tcPr>
            <w:tcW w:w="300" w:type="pct"/>
            <w:shd w:val="clear" w:color="auto" w:fill="auto"/>
            <w:vAlign w:val="center"/>
          </w:tcPr>
          <w:p w14:paraId="6C567A33"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Ilość</w:t>
            </w:r>
          </w:p>
          <w:p w14:paraId="4C9ADAC8"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 sztukach</w:t>
            </w:r>
          </w:p>
        </w:tc>
        <w:tc>
          <w:tcPr>
            <w:tcW w:w="372" w:type="pct"/>
            <w:shd w:val="clear" w:color="auto" w:fill="auto"/>
            <w:vAlign w:val="center"/>
          </w:tcPr>
          <w:p w14:paraId="6BC805FE" w14:textId="0407CE0D" w:rsidR="00A353D3" w:rsidRPr="00A353D3" w:rsidRDefault="00A353D3" w:rsidP="00A0428B">
            <w:pPr>
              <w:jc w:val="center"/>
              <w:rPr>
                <w:rFonts w:asciiTheme="minorHAnsi" w:hAnsiTheme="minorHAnsi" w:cstheme="minorHAnsi"/>
              </w:rPr>
            </w:pPr>
            <w:r w:rsidRPr="00A353D3">
              <w:rPr>
                <w:rFonts w:asciiTheme="minorHAnsi" w:hAnsiTheme="minorHAnsi" w:cstheme="minorHAnsi"/>
              </w:rPr>
              <w:t>Nazwa Handlowa</w:t>
            </w:r>
            <w:r w:rsidR="0022251C">
              <w:rPr>
                <w:rFonts w:asciiTheme="minorHAnsi" w:hAnsiTheme="minorHAnsi" w:cstheme="minorHAnsi"/>
              </w:rPr>
              <w:t>/</w:t>
            </w:r>
          </w:p>
          <w:p w14:paraId="739ACB38"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Producent</w:t>
            </w:r>
          </w:p>
        </w:tc>
        <w:tc>
          <w:tcPr>
            <w:tcW w:w="387" w:type="pct"/>
            <w:shd w:val="clear" w:color="auto" w:fill="auto"/>
            <w:vAlign w:val="center"/>
          </w:tcPr>
          <w:p w14:paraId="14731D8E"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Oferowana wielkość opakowania</w:t>
            </w:r>
          </w:p>
        </w:tc>
        <w:tc>
          <w:tcPr>
            <w:tcW w:w="332" w:type="pct"/>
            <w:shd w:val="clear" w:color="auto" w:fill="auto"/>
            <w:vAlign w:val="center"/>
          </w:tcPr>
          <w:p w14:paraId="1F418DF4"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Ilość opakowań</w:t>
            </w:r>
          </w:p>
        </w:tc>
        <w:tc>
          <w:tcPr>
            <w:tcW w:w="371" w:type="pct"/>
            <w:shd w:val="clear" w:color="auto" w:fill="auto"/>
            <w:vAlign w:val="center"/>
          </w:tcPr>
          <w:p w14:paraId="30EF9A6A" w14:textId="1A247777" w:rsidR="00A353D3" w:rsidRPr="00A353D3" w:rsidRDefault="0022251C" w:rsidP="00A0428B">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36" w:type="pct"/>
            <w:shd w:val="clear" w:color="auto" w:fill="auto"/>
            <w:vAlign w:val="center"/>
          </w:tcPr>
          <w:p w14:paraId="7303A700"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w:t>
            </w:r>
          </w:p>
          <w:p w14:paraId="6E2AAAAD"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netto</w:t>
            </w:r>
          </w:p>
        </w:tc>
        <w:tc>
          <w:tcPr>
            <w:tcW w:w="295" w:type="pct"/>
            <w:shd w:val="clear" w:color="auto" w:fill="auto"/>
            <w:vAlign w:val="center"/>
          </w:tcPr>
          <w:p w14:paraId="75E29C77"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Stawka VAT</w:t>
            </w:r>
          </w:p>
        </w:tc>
        <w:tc>
          <w:tcPr>
            <w:tcW w:w="335" w:type="pct"/>
            <w:shd w:val="clear" w:color="auto" w:fill="auto"/>
            <w:vAlign w:val="center"/>
          </w:tcPr>
          <w:p w14:paraId="1199778C"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w:t>
            </w:r>
          </w:p>
          <w:p w14:paraId="478BE224"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brutto</w:t>
            </w:r>
          </w:p>
        </w:tc>
      </w:tr>
      <w:tr w:rsidR="00A0428B" w:rsidRPr="00A353D3" w14:paraId="0DF00A1C" w14:textId="77777777" w:rsidTr="00A0428B">
        <w:trPr>
          <w:trHeight w:val="50"/>
        </w:trPr>
        <w:tc>
          <w:tcPr>
            <w:tcW w:w="174" w:type="pct"/>
            <w:shd w:val="clear" w:color="auto" w:fill="auto"/>
          </w:tcPr>
          <w:p w14:paraId="38B589E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w:t>
            </w:r>
          </w:p>
        </w:tc>
        <w:tc>
          <w:tcPr>
            <w:tcW w:w="2097" w:type="pct"/>
            <w:shd w:val="clear" w:color="auto" w:fill="auto"/>
          </w:tcPr>
          <w:p w14:paraId="2777E6D1"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II</w:t>
            </w:r>
          </w:p>
        </w:tc>
        <w:tc>
          <w:tcPr>
            <w:tcW w:w="300" w:type="pct"/>
            <w:shd w:val="clear" w:color="auto" w:fill="auto"/>
          </w:tcPr>
          <w:p w14:paraId="3DDEA47C"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III</w:t>
            </w:r>
          </w:p>
        </w:tc>
        <w:tc>
          <w:tcPr>
            <w:tcW w:w="372" w:type="pct"/>
            <w:shd w:val="clear" w:color="auto" w:fill="auto"/>
          </w:tcPr>
          <w:p w14:paraId="21590A9B"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IV</w:t>
            </w:r>
          </w:p>
        </w:tc>
        <w:tc>
          <w:tcPr>
            <w:tcW w:w="387" w:type="pct"/>
            <w:shd w:val="clear" w:color="auto" w:fill="auto"/>
          </w:tcPr>
          <w:p w14:paraId="6FF8A2D0"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w:t>
            </w:r>
          </w:p>
        </w:tc>
        <w:tc>
          <w:tcPr>
            <w:tcW w:w="332" w:type="pct"/>
            <w:shd w:val="clear" w:color="auto" w:fill="auto"/>
          </w:tcPr>
          <w:p w14:paraId="308B02D8"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w:t>
            </w:r>
          </w:p>
        </w:tc>
        <w:tc>
          <w:tcPr>
            <w:tcW w:w="371" w:type="pct"/>
            <w:shd w:val="clear" w:color="auto" w:fill="auto"/>
          </w:tcPr>
          <w:p w14:paraId="5FF8E6EB"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VII</w:t>
            </w:r>
          </w:p>
        </w:tc>
        <w:tc>
          <w:tcPr>
            <w:tcW w:w="336" w:type="pct"/>
            <w:shd w:val="clear" w:color="auto" w:fill="auto"/>
          </w:tcPr>
          <w:p w14:paraId="6ABFA607"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VIII</w:t>
            </w:r>
          </w:p>
        </w:tc>
        <w:tc>
          <w:tcPr>
            <w:tcW w:w="295" w:type="pct"/>
            <w:shd w:val="clear" w:color="auto" w:fill="auto"/>
          </w:tcPr>
          <w:p w14:paraId="5551408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IX</w:t>
            </w:r>
          </w:p>
        </w:tc>
        <w:tc>
          <w:tcPr>
            <w:tcW w:w="335" w:type="pct"/>
            <w:shd w:val="clear" w:color="auto" w:fill="auto"/>
          </w:tcPr>
          <w:p w14:paraId="29251053"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X</w:t>
            </w:r>
          </w:p>
        </w:tc>
      </w:tr>
      <w:tr w:rsidR="00A0428B" w:rsidRPr="00A353D3" w14:paraId="329C37CD" w14:textId="77777777" w:rsidTr="00A0428B">
        <w:trPr>
          <w:cantSplit/>
        </w:trPr>
        <w:tc>
          <w:tcPr>
            <w:tcW w:w="174" w:type="pct"/>
            <w:shd w:val="clear" w:color="auto" w:fill="auto"/>
          </w:tcPr>
          <w:p w14:paraId="4CC0925D"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1.</w:t>
            </w:r>
          </w:p>
        </w:tc>
        <w:tc>
          <w:tcPr>
            <w:tcW w:w="2097" w:type="pct"/>
            <w:shd w:val="clear" w:color="auto" w:fill="auto"/>
          </w:tcPr>
          <w:p w14:paraId="12BBCA7C" w14:textId="5502BC5F" w:rsidR="00A353D3" w:rsidRPr="00A353D3" w:rsidRDefault="00A353D3" w:rsidP="0022251C">
            <w:pPr>
              <w:rPr>
                <w:rFonts w:asciiTheme="minorHAnsi" w:hAnsiTheme="minorHAnsi" w:cstheme="minorHAnsi"/>
              </w:rPr>
            </w:pPr>
            <w:r w:rsidRPr="00A353D3">
              <w:rPr>
                <w:rFonts w:asciiTheme="minorHAnsi" w:hAnsiTheme="minorHAnsi" w:cstheme="minorHAnsi"/>
              </w:rPr>
              <w:t>Kaniule donosowe dla dorosłych kompatybilne ze wszystkimi systemami do tlenoterapii wysokoprzepływowej przez nos Fisher&amp;Paykel, w tym AIRVO 2/myAIRVO 2.</w:t>
            </w:r>
            <w:r w:rsidR="0022251C">
              <w:rPr>
                <w:rFonts w:asciiTheme="minorHAnsi" w:hAnsiTheme="minorHAnsi" w:cstheme="minorHAnsi"/>
              </w:rPr>
              <w:t xml:space="preserve"> </w:t>
            </w:r>
            <w:r w:rsidRPr="00A353D3">
              <w:rPr>
                <w:rFonts w:asciiTheme="minorHAnsi" w:hAnsiTheme="minorHAnsi" w:cstheme="minorHAnsi"/>
              </w:rPr>
              <w:t>Rozmiar: S, M. L. Podwójne złącze kompatybilne ze wszystkimi obwodami Fisher&amp;Paykel</w:t>
            </w:r>
            <w:r w:rsidR="0022251C">
              <w:rPr>
                <w:rFonts w:asciiTheme="minorHAnsi" w:hAnsiTheme="minorHAnsi" w:cstheme="minorHAnsi"/>
              </w:rPr>
              <w:t>.</w:t>
            </w:r>
            <w:r w:rsidRPr="00A353D3">
              <w:rPr>
                <w:rFonts w:asciiTheme="minorHAnsi" w:hAnsiTheme="minorHAnsi" w:cstheme="minorHAnsi"/>
              </w:rPr>
              <w:t xml:space="preserve"> Regulowany pasek zapewniający be</w:t>
            </w:r>
            <w:r w:rsidR="0022251C">
              <w:rPr>
                <w:rFonts w:asciiTheme="minorHAnsi" w:hAnsiTheme="minorHAnsi" w:cstheme="minorHAnsi"/>
              </w:rPr>
              <w:t xml:space="preserve">zpieczne i wygodne dopasowanie. </w:t>
            </w:r>
            <w:r w:rsidRPr="00A353D3">
              <w:rPr>
                <w:rFonts w:asciiTheme="minorHAnsi" w:hAnsiTheme="minorHAnsi" w:cstheme="minorHAnsi"/>
              </w:rPr>
              <w:t>Klips do paska</w:t>
            </w:r>
            <w:r w:rsidR="00A33FE9">
              <w:rPr>
                <w:rFonts w:asciiTheme="minorHAnsi" w:hAnsiTheme="minorHAnsi" w:cstheme="minorHAnsi"/>
              </w:rPr>
              <w:t xml:space="preserve"> lub inny </w:t>
            </w:r>
            <w:r w:rsidRPr="00A353D3">
              <w:rPr>
                <w:rFonts w:asciiTheme="minorHAnsi" w:hAnsiTheme="minorHAnsi" w:cstheme="minorHAnsi"/>
              </w:rPr>
              <w:t>uchwyt lub zacisk do zamocowania paska. Pod</w:t>
            </w:r>
            <w:r w:rsidR="0022251C">
              <w:rPr>
                <w:rFonts w:asciiTheme="minorHAnsi" w:hAnsiTheme="minorHAnsi" w:cstheme="minorHAnsi"/>
              </w:rPr>
              <w:t>uszki boczne, które zapewniają</w:t>
            </w:r>
            <w:r w:rsidRPr="00A353D3">
              <w:rPr>
                <w:rFonts w:asciiTheme="minorHAnsi" w:hAnsiTheme="minorHAnsi" w:cstheme="minorHAnsi"/>
              </w:rPr>
              <w:t xml:space="preserve"> stabilność </w:t>
            </w:r>
            <w:r w:rsidR="0022251C">
              <w:rPr>
                <w:rFonts w:asciiTheme="minorHAnsi" w:hAnsiTheme="minorHAnsi" w:cstheme="minorHAnsi"/>
              </w:rPr>
              <w:t>i zmniejszające nacisk na twarz.</w:t>
            </w:r>
            <w:r w:rsidRPr="00A353D3">
              <w:rPr>
                <w:rFonts w:asciiTheme="minorHAnsi" w:hAnsiTheme="minorHAnsi" w:cstheme="minorHAnsi"/>
              </w:rPr>
              <w:t xml:space="preserve"> Wyprofilowane końcówki donosowe zapewniające płynną i funkcjonalną adaptację.</w:t>
            </w:r>
          </w:p>
        </w:tc>
        <w:tc>
          <w:tcPr>
            <w:tcW w:w="300" w:type="pct"/>
            <w:shd w:val="clear" w:color="auto" w:fill="auto"/>
            <w:vAlign w:val="center"/>
          </w:tcPr>
          <w:p w14:paraId="4953C293"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20</w:t>
            </w:r>
          </w:p>
        </w:tc>
        <w:tc>
          <w:tcPr>
            <w:tcW w:w="372" w:type="pct"/>
            <w:shd w:val="clear" w:color="auto" w:fill="auto"/>
            <w:vAlign w:val="center"/>
          </w:tcPr>
          <w:p w14:paraId="2D5C5ED7" w14:textId="77777777" w:rsidR="00A353D3" w:rsidRPr="00A353D3" w:rsidRDefault="00A353D3" w:rsidP="00A353D3">
            <w:pPr>
              <w:rPr>
                <w:rFonts w:asciiTheme="minorHAnsi" w:hAnsiTheme="minorHAnsi" w:cstheme="minorHAnsi"/>
              </w:rPr>
            </w:pPr>
          </w:p>
        </w:tc>
        <w:tc>
          <w:tcPr>
            <w:tcW w:w="387" w:type="pct"/>
            <w:shd w:val="clear" w:color="auto" w:fill="auto"/>
            <w:vAlign w:val="center"/>
          </w:tcPr>
          <w:p w14:paraId="4BAF24FD" w14:textId="77777777" w:rsidR="00A353D3" w:rsidRPr="00A353D3" w:rsidRDefault="00A353D3" w:rsidP="00A353D3">
            <w:pPr>
              <w:rPr>
                <w:rFonts w:asciiTheme="minorHAnsi" w:hAnsiTheme="minorHAnsi" w:cstheme="minorHAnsi"/>
              </w:rPr>
            </w:pPr>
          </w:p>
        </w:tc>
        <w:tc>
          <w:tcPr>
            <w:tcW w:w="332" w:type="pct"/>
            <w:shd w:val="clear" w:color="auto" w:fill="auto"/>
            <w:vAlign w:val="center"/>
          </w:tcPr>
          <w:p w14:paraId="192AD14F" w14:textId="77777777" w:rsidR="00A353D3" w:rsidRPr="00A353D3" w:rsidRDefault="00A353D3" w:rsidP="00A353D3">
            <w:pPr>
              <w:rPr>
                <w:rFonts w:asciiTheme="minorHAnsi" w:hAnsiTheme="minorHAnsi" w:cstheme="minorHAnsi"/>
              </w:rPr>
            </w:pPr>
          </w:p>
        </w:tc>
        <w:tc>
          <w:tcPr>
            <w:tcW w:w="371" w:type="pct"/>
            <w:shd w:val="clear" w:color="auto" w:fill="auto"/>
            <w:vAlign w:val="center"/>
          </w:tcPr>
          <w:p w14:paraId="1AAC7D8C" w14:textId="77777777" w:rsidR="00A353D3" w:rsidRPr="00A353D3" w:rsidRDefault="00A353D3" w:rsidP="00A353D3">
            <w:pPr>
              <w:rPr>
                <w:rFonts w:asciiTheme="minorHAnsi" w:hAnsiTheme="minorHAnsi" w:cstheme="minorHAnsi"/>
              </w:rPr>
            </w:pPr>
          </w:p>
        </w:tc>
        <w:tc>
          <w:tcPr>
            <w:tcW w:w="336" w:type="pct"/>
            <w:shd w:val="clear" w:color="auto" w:fill="auto"/>
            <w:vAlign w:val="center"/>
          </w:tcPr>
          <w:p w14:paraId="66592006" w14:textId="77777777" w:rsidR="00A353D3" w:rsidRPr="00A353D3" w:rsidRDefault="00A353D3" w:rsidP="00A353D3">
            <w:pPr>
              <w:rPr>
                <w:rFonts w:asciiTheme="minorHAnsi" w:hAnsiTheme="minorHAnsi" w:cstheme="minorHAnsi"/>
              </w:rPr>
            </w:pPr>
          </w:p>
        </w:tc>
        <w:tc>
          <w:tcPr>
            <w:tcW w:w="295" w:type="pct"/>
            <w:shd w:val="clear" w:color="auto" w:fill="auto"/>
            <w:vAlign w:val="center"/>
          </w:tcPr>
          <w:p w14:paraId="042E80EB" w14:textId="77777777" w:rsidR="00A353D3" w:rsidRPr="00A353D3" w:rsidRDefault="00A353D3" w:rsidP="00A353D3">
            <w:pPr>
              <w:rPr>
                <w:rFonts w:asciiTheme="minorHAnsi" w:hAnsiTheme="minorHAnsi" w:cstheme="minorHAnsi"/>
              </w:rPr>
            </w:pPr>
          </w:p>
        </w:tc>
        <w:tc>
          <w:tcPr>
            <w:tcW w:w="335" w:type="pct"/>
            <w:shd w:val="clear" w:color="auto" w:fill="auto"/>
            <w:vAlign w:val="center"/>
          </w:tcPr>
          <w:p w14:paraId="071458B8" w14:textId="77777777" w:rsidR="00A353D3" w:rsidRPr="00A353D3" w:rsidRDefault="00A353D3" w:rsidP="00A353D3">
            <w:pPr>
              <w:rPr>
                <w:rFonts w:asciiTheme="minorHAnsi" w:hAnsiTheme="minorHAnsi" w:cstheme="minorHAnsi"/>
              </w:rPr>
            </w:pPr>
          </w:p>
        </w:tc>
      </w:tr>
      <w:tr w:rsidR="00A0428B" w:rsidRPr="00A353D3" w14:paraId="1B868505" w14:textId="77777777" w:rsidTr="00A0428B">
        <w:trPr>
          <w:cantSplit/>
        </w:trPr>
        <w:tc>
          <w:tcPr>
            <w:tcW w:w="174" w:type="pct"/>
            <w:shd w:val="clear" w:color="auto" w:fill="auto"/>
          </w:tcPr>
          <w:p w14:paraId="2E158CB7"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2.</w:t>
            </w:r>
          </w:p>
        </w:tc>
        <w:tc>
          <w:tcPr>
            <w:tcW w:w="2097" w:type="pct"/>
            <w:shd w:val="clear" w:color="auto" w:fill="auto"/>
          </w:tcPr>
          <w:p w14:paraId="0BC408C6" w14:textId="03628770" w:rsidR="00A353D3" w:rsidRPr="00A353D3" w:rsidRDefault="00A353D3" w:rsidP="00A353D3">
            <w:pPr>
              <w:rPr>
                <w:rFonts w:asciiTheme="minorHAnsi" w:hAnsiTheme="minorHAnsi" w:cstheme="minorHAnsi"/>
              </w:rPr>
            </w:pPr>
            <w:r w:rsidRPr="00A353D3">
              <w:rPr>
                <w:rFonts w:asciiTheme="minorHAnsi" w:hAnsiTheme="minorHAnsi" w:cstheme="minorHAnsi"/>
              </w:rPr>
              <w:t>Układ oddechowy wraz z komorą do nawilżacza</w:t>
            </w:r>
            <w:r w:rsidR="0022251C">
              <w:rPr>
                <w:rFonts w:asciiTheme="minorHAnsi" w:hAnsiTheme="minorHAnsi" w:cstheme="minorHAnsi"/>
              </w:rPr>
              <w:t xml:space="preserve"> </w:t>
            </w:r>
            <w:r w:rsidRPr="00A353D3">
              <w:rPr>
                <w:rFonts w:asciiTheme="minorHAnsi" w:hAnsiTheme="minorHAnsi" w:cstheme="minorHAnsi"/>
              </w:rPr>
              <w:t>(rura i pojemnik dla AIRVO 2) do aparatu do tlenoterapii wysokoprzepływowej przez nos Airvo 2 firmy Fisher &amp; Paykel Healthcare. Odpowiednio ukształtowany zacisk lub uchwyt umożliwiający przymocowanie do odzieży lub pościeli. Spiralne przewody gr</w:t>
            </w:r>
            <w:r w:rsidR="0022251C">
              <w:rPr>
                <w:rFonts w:asciiTheme="minorHAnsi" w:hAnsiTheme="minorHAnsi" w:cstheme="minorHAnsi"/>
              </w:rPr>
              <w:t xml:space="preserve">zejne zintegrowane w ściankach. </w:t>
            </w:r>
            <w:r w:rsidRPr="00A353D3">
              <w:rPr>
                <w:rFonts w:asciiTheme="minorHAnsi" w:hAnsiTheme="minorHAnsi" w:cstheme="minorHAnsi"/>
              </w:rPr>
              <w:t>Wbudowany czujnik temperatury.</w:t>
            </w:r>
            <w:r w:rsidR="0022251C">
              <w:rPr>
                <w:rFonts w:asciiTheme="minorHAnsi" w:hAnsiTheme="minorHAnsi" w:cstheme="minorHAnsi"/>
              </w:rPr>
              <w:t xml:space="preserve"> </w:t>
            </w:r>
            <w:r w:rsidRPr="00A353D3">
              <w:rPr>
                <w:rFonts w:asciiTheme="minorHAnsi" w:hAnsiTheme="minorHAnsi" w:cstheme="minorHAnsi"/>
              </w:rPr>
              <w:t>System chroniący przed kondensacją pary wodnej</w:t>
            </w:r>
            <w:r w:rsidR="0022251C">
              <w:rPr>
                <w:rFonts w:asciiTheme="minorHAnsi" w:hAnsiTheme="minorHAnsi" w:cstheme="minorHAnsi"/>
              </w:rPr>
              <w:t>.</w:t>
            </w:r>
          </w:p>
        </w:tc>
        <w:tc>
          <w:tcPr>
            <w:tcW w:w="300" w:type="pct"/>
            <w:shd w:val="clear" w:color="auto" w:fill="auto"/>
            <w:vAlign w:val="center"/>
          </w:tcPr>
          <w:p w14:paraId="7A91418F"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40</w:t>
            </w:r>
          </w:p>
        </w:tc>
        <w:tc>
          <w:tcPr>
            <w:tcW w:w="372" w:type="pct"/>
            <w:shd w:val="clear" w:color="auto" w:fill="auto"/>
            <w:vAlign w:val="center"/>
          </w:tcPr>
          <w:p w14:paraId="318CFC8B" w14:textId="77777777" w:rsidR="00A353D3" w:rsidRPr="00A353D3" w:rsidRDefault="00A353D3" w:rsidP="00A353D3">
            <w:pPr>
              <w:rPr>
                <w:rFonts w:asciiTheme="minorHAnsi" w:hAnsiTheme="minorHAnsi" w:cstheme="minorHAnsi"/>
              </w:rPr>
            </w:pPr>
          </w:p>
        </w:tc>
        <w:tc>
          <w:tcPr>
            <w:tcW w:w="387" w:type="pct"/>
            <w:shd w:val="clear" w:color="auto" w:fill="auto"/>
            <w:vAlign w:val="center"/>
          </w:tcPr>
          <w:p w14:paraId="08C12210" w14:textId="77777777" w:rsidR="00A353D3" w:rsidRPr="00A353D3" w:rsidRDefault="00A353D3" w:rsidP="00A353D3">
            <w:pPr>
              <w:rPr>
                <w:rFonts w:asciiTheme="minorHAnsi" w:hAnsiTheme="minorHAnsi" w:cstheme="minorHAnsi"/>
              </w:rPr>
            </w:pPr>
          </w:p>
        </w:tc>
        <w:tc>
          <w:tcPr>
            <w:tcW w:w="332" w:type="pct"/>
            <w:shd w:val="clear" w:color="auto" w:fill="auto"/>
            <w:vAlign w:val="center"/>
          </w:tcPr>
          <w:p w14:paraId="744470D0" w14:textId="77777777" w:rsidR="00A353D3" w:rsidRPr="00A353D3" w:rsidRDefault="00A353D3" w:rsidP="00A353D3">
            <w:pPr>
              <w:rPr>
                <w:rFonts w:asciiTheme="minorHAnsi" w:hAnsiTheme="minorHAnsi" w:cstheme="minorHAnsi"/>
              </w:rPr>
            </w:pPr>
          </w:p>
        </w:tc>
        <w:tc>
          <w:tcPr>
            <w:tcW w:w="371" w:type="pct"/>
            <w:shd w:val="clear" w:color="auto" w:fill="auto"/>
            <w:vAlign w:val="center"/>
          </w:tcPr>
          <w:p w14:paraId="00A8D3D4" w14:textId="77777777" w:rsidR="00A353D3" w:rsidRPr="00A353D3" w:rsidRDefault="00A353D3" w:rsidP="00A353D3">
            <w:pPr>
              <w:rPr>
                <w:rFonts w:asciiTheme="minorHAnsi" w:hAnsiTheme="minorHAnsi" w:cstheme="minorHAnsi"/>
              </w:rPr>
            </w:pPr>
          </w:p>
        </w:tc>
        <w:tc>
          <w:tcPr>
            <w:tcW w:w="336" w:type="pct"/>
            <w:shd w:val="clear" w:color="auto" w:fill="auto"/>
            <w:vAlign w:val="center"/>
          </w:tcPr>
          <w:p w14:paraId="67D30DA8" w14:textId="77777777" w:rsidR="00A353D3" w:rsidRPr="00A353D3" w:rsidRDefault="00A353D3" w:rsidP="00A353D3">
            <w:pPr>
              <w:rPr>
                <w:rFonts w:asciiTheme="minorHAnsi" w:hAnsiTheme="minorHAnsi" w:cstheme="minorHAnsi"/>
              </w:rPr>
            </w:pPr>
          </w:p>
        </w:tc>
        <w:tc>
          <w:tcPr>
            <w:tcW w:w="295" w:type="pct"/>
            <w:shd w:val="clear" w:color="auto" w:fill="auto"/>
            <w:vAlign w:val="center"/>
          </w:tcPr>
          <w:p w14:paraId="26BFD53A" w14:textId="77777777" w:rsidR="00A353D3" w:rsidRPr="00A353D3" w:rsidRDefault="00A353D3" w:rsidP="00A353D3">
            <w:pPr>
              <w:rPr>
                <w:rFonts w:asciiTheme="minorHAnsi" w:hAnsiTheme="minorHAnsi" w:cstheme="minorHAnsi"/>
              </w:rPr>
            </w:pPr>
          </w:p>
        </w:tc>
        <w:tc>
          <w:tcPr>
            <w:tcW w:w="335" w:type="pct"/>
            <w:shd w:val="clear" w:color="auto" w:fill="auto"/>
            <w:vAlign w:val="center"/>
          </w:tcPr>
          <w:p w14:paraId="2863E64B" w14:textId="77777777" w:rsidR="00A353D3" w:rsidRPr="00A353D3" w:rsidRDefault="00A353D3" w:rsidP="00A353D3">
            <w:pPr>
              <w:rPr>
                <w:rFonts w:asciiTheme="minorHAnsi" w:hAnsiTheme="minorHAnsi" w:cstheme="minorHAnsi"/>
              </w:rPr>
            </w:pPr>
          </w:p>
        </w:tc>
      </w:tr>
      <w:tr w:rsidR="00A0428B" w:rsidRPr="00A353D3" w14:paraId="702A5AEB" w14:textId="77777777" w:rsidTr="00A0428B">
        <w:trPr>
          <w:cantSplit/>
        </w:trPr>
        <w:tc>
          <w:tcPr>
            <w:tcW w:w="174" w:type="pct"/>
            <w:shd w:val="clear" w:color="auto" w:fill="auto"/>
          </w:tcPr>
          <w:p w14:paraId="12A9C60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3.</w:t>
            </w:r>
          </w:p>
        </w:tc>
        <w:tc>
          <w:tcPr>
            <w:tcW w:w="2097" w:type="pct"/>
            <w:shd w:val="clear" w:color="auto" w:fill="auto"/>
          </w:tcPr>
          <w:p w14:paraId="161E5FF2" w14:textId="65E22548" w:rsidR="00A353D3" w:rsidRPr="00A353D3" w:rsidRDefault="00A353D3" w:rsidP="00A353D3">
            <w:pPr>
              <w:rPr>
                <w:rFonts w:asciiTheme="minorHAnsi" w:hAnsiTheme="minorHAnsi" w:cstheme="minorHAnsi"/>
              </w:rPr>
            </w:pPr>
            <w:r w:rsidRPr="00A353D3">
              <w:rPr>
                <w:rFonts w:asciiTheme="minorHAnsi" w:hAnsiTheme="minorHAnsi" w:cstheme="minorHAnsi"/>
              </w:rPr>
              <w:t>Filtry powietrza do urządzenia do terapii wysoko</w:t>
            </w:r>
            <w:r w:rsidR="0022251C">
              <w:rPr>
                <w:rFonts w:asciiTheme="minorHAnsi" w:hAnsiTheme="minorHAnsi" w:cstheme="minorHAnsi"/>
              </w:rPr>
              <w:t>przepływowej przez nos AIRVO 2/</w:t>
            </w:r>
            <w:r w:rsidRPr="00A353D3">
              <w:rPr>
                <w:rFonts w:asciiTheme="minorHAnsi" w:hAnsiTheme="minorHAnsi" w:cstheme="minorHAnsi"/>
              </w:rPr>
              <w:t>myAIRVO 2</w:t>
            </w:r>
          </w:p>
        </w:tc>
        <w:tc>
          <w:tcPr>
            <w:tcW w:w="300" w:type="pct"/>
            <w:shd w:val="clear" w:color="auto" w:fill="auto"/>
            <w:vAlign w:val="center"/>
          </w:tcPr>
          <w:p w14:paraId="26538E3F"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50</w:t>
            </w:r>
          </w:p>
        </w:tc>
        <w:tc>
          <w:tcPr>
            <w:tcW w:w="372" w:type="pct"/>
            <w:shd w:val="clear" w:color="auto" w:fill="auto"/>
            <w:vAlign w:val="center"/>
          </w:tcPr>
          <w:p w14:paraId="6E84DDBA" w14:textId="77777777" w:rsidR="00A353D3" w:rsidRPr="00A353D3" w:rsidRDefault="00A353D3" w:rsidP="00A353D3">
            <w:pPr>
              <w:rPr>
                <w:rFonts w:asciiTheme="minorHAnsi" w:hAnsiTheme="minorHAnsi" w:cstheme="minorHAnsi"/>
              </w:rPr>
            </w:pPr>
          </w:p>
        </w:tc>
        <w:tc>
          <w:tcPr>
            <w:tcW w:w="387" w:type="pct"/>
            <w:shd w:val="clear" w:color="auto" w:fill="auto"/>
            <w:vAlign w:val="center"/>
          </w:tcPr>
          <w:p w14:paraId="7A3B1669" w14:textId="77777777" w:rsidR="00A353D3" w:rsidRPr="00A353D3" w:rsidRDefault="00A353D3" w:rsidP="00A353D3">
            <w:pPr>
              <w:rPr>
                <w:rFonts w:asciiTheme="minorHAnsi" w:hAnsiTheme="minorHAnsi" w:cstheme="minorHAnsi"/>
              </w:rPr>
            </w:pPr>
          </w:p>
        </w:tc>
        <w:tc>
          <w:tcPr>
            <w:tcW w:w="332" w:type="pct"/>
            <w:shd w:val="clear" w:color="auto" w:fill="auto"/>
            <w:vAlign w:val="center"/>
          </w:tcPr>
          <w:p w14:paraId="47D7C570" w14:textId="77777777" w:rsidR="00A353D3" w:rsidRPr="00A353D3" w:rsidRDefault="00A353D3" w:rsidP="00A353D3">
            <w:pPr>
              <w:rPr>
                <w:rFonts w:asciiTheme="minorHAnsi" w:hAnsiTheme="minorHAnsi" w:cstheme="minorHAnsi"/>
              </w:rPr>
            </w:pPr>
          </w:p>
        </w:tc>
        <w:tc>
          <w:tcPr>
            <w:tcW w:w="371" w:type="pct"/>
            <w:shd w:val="clear" w:color="auto" w:fill="auto"/>
            <w:vAlign w:val="center"/>
          </w:tcPr>
          <w:p w14:paraId="3BBE26F0" w14:textId="77777777" w:rsidR="00A353D3" w:rsidRPr="00A353D3" w:rsidRDefault="00A353D3" w:rsidP="00A353D3">
            <w:pPr>
              <w:rPr>
                <w:rFonts w:asciiTheme="minorHAnsi" w:hAnsiTheme="minorHAnsi" w:cstheme="minorHAnsi"/>
              </w:rPr>
            </w:pPr>
          </w:p>
        </w:tc>
        <w:tc>
          <w:tcPr>
            <w:tcW w:w="336" w:type="pct"/>
            <w:shd w:val="clear" w:color="auto" w:fill="auto"/>
            <w:vAlign w:val="center"/>
          </w:tcPr>
          <w:p w14:paraId="08E8A972" w14:textId="77777777" w:rsidR="00A353D3" w:rsidRPr="00A353D3" w:rsidRDefault="00A353D3" w:rsidP="00A353D3">
            <w:pPr>
              <w:rPr>
                <w:rFonts w:asciiTheme="minorHAnsi" w:hAnsiTheme="minorHAnsi" w:cstheme="minorHAnsi"/>
              </w:rPr>
            </w:pPr>
          </w:p>
        </w:tc>
        <w:tc>
          <w:tcPr>
            <w:tcW w:w="295" w:type="pct"/>
            <w:shd w:val="clear" w:color="auto" w:fill="auto"/>
            <w:vAlign w:val="center"/>
          </w:tcPr>
          <w:p w14:paraId="60B92F3D" w14:textId="77777777" w:rsidR="00A353D3" w:rsidRPr="00A353D3" w:rsidRDefault="00A353D3" w:rsidP="00A353D3">
            <w:pPr>
              <w:rPr>
                <w:rFonts w:asciiTheme="minorHAnsi" w:hAnsiTheme="minorHAnsi" w:cstheme="minorHAnsi"/>
              </w:rPr>
            </w:pPr>
          </w:p>
        </w:tc>
        <w:tc>
          <w:tcPr>
            <w:tcW w:w="335" w:type="pct"/>
            <w:shd w:val="clear" w:color="auto" w:fill="auto"/>
            <w:vAlign w:val="center"/>
          </w:tcPr>
          <w:p w14:paraId="3B56132C" w14:textId="77777777" w:rsidR="00A353D3" w:rsidRPr="00A353D3" w:rsidRDefault="00A353D3" w:rsidP="00A353D3">
            <w:pPr>
              <w:rPr>
                <w:rFonts w:asciiTheme="minorHAnsi" w:hAnsiTheme="minorHAnsi" w:cstheme="minorHAnsi"/>
              </w:rPr>
            </w:pPr>
          </w:p>
        </w:tc>
      </w:tr>
      <w:tr w:rsidR="00A353D3" w:rsidRPr="00A353D3" w14:paraId="5546D7EA" w14:textId="77777777" w:rsidTr="00A0428B">
        <w:trPr>
          <w:cantSplit/>
        </w:trPr>
        <w:tc>
          <w:tcPr>
            <w:tcW w:w="3663" w:type="pct"/>
            <w:gridSpan w:val="6"/>
            <w:shd w:val="clear" w:color="auto" w:fill="auto"/>
          </w:tcPr>
          <w:p w14:paraId="23EEE4B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 globalna</w:t>
            </w:r>
          </w:p>
        </w:tc>
        <w:tc>
          <w:tcPr>
            <w:tcW w:w="371" w:type="pct"/>
            <w:shd w:val="clear" w:color="auto" w:fill="auto"/>
            <w:vAlign w:val="center"/>
          </w:tcPr>
          <w:p w14:paraId="1EC8A6A2"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t>NETTO:</w:t>
            </w:r>
          </w:p>
        </w:tc>
        <w:tc>
          <w:tcPr>
            <w:tcW w:w="336" w:type="pct"/>
            <w:shd w:val="clear" w:color="auto" w:fill="auto"/>
            <w:vAlign w:val="center"/>
          </w:tcPr>
          <w:p w14:paraId="12AD5525" w14:textId="77777777" w:rsidR="00A353D3" w:rsidRPr="00A353D3" w:rsidRDefault="00A353D3" w:rsidP="00A0428B">
            <w:pPr>
              <w:jc w:val="right"/>
              <w:rPr>
                <w:rFonts w:asciiTheme="minorHAnsi" w:hAnsiTheme="minorHAnsi" w:cstheme="minorHAnsi"/>
              </w:rPr>
            </w:pPr>
          </w:p>
        </w:tc>
        <w:tc>
          <w:tcPr>
            <w:tcW w:w="295" w:type="pct"/>
            <w:shd w:val="clear" w:color="auto" w:fill="auto"/>
            <w:vAlign w:val="center"/>
          </w:tcPr>
          <w:p w14:paraId="1EA81A13"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t>BRUTTO:</w:t>
            </w:r>
          </w:p>
        </w:tc>
        <w:tc>
          <w:tcPr>
            <w:tcW w:w="335" w:type="pct"/>
            <w:shd w:val="clear" w:color="auto" w:fill="auto"/>
            <w:vAlign w:val="center"/>
          </w:tcPr>
          <w:p w14:paraId="31FD1622" w14:textId="77777777" w:rsidR="00A353D3" w:rsidRPr="00A353D3" w:rsidRDefault="00A353D3" w:rsidP="00A353D3">
            <w:pPr>
              <w:rPr>
                <w:rFonts w:asciiTheme="minorHAnsi" w:hAnsiTheme="minorHAnsi" w:cstheme="minorHAnsi"/>
              </w:rPr>
            </w:pPr>
          </w:p>
        </w:tc>
      </w:tr>
    </w:tbl>
    <w:p w14:paraId="19D60360" w14:textId="77777777" w:rsidR="00A353D3" w:rsidRPr="00A353D3" w:rsidRDefault="00A353D3" w:rsidP="00A353D3">
      <w:pPr>
        <w:rPr>
          <w:rFonts w:asciiTheme="minorHAnsi" w:hAnsiTheme="minorHAnsi" w:cstheme="minorHAnsi"/>
        </w:rPr>
      </w:pPr>
    </w:p>
    <w:p w14:paraId="424C4BC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UWAGA: Ofertę należy podpisać kwalifikowanym podpisem elektronicznym przez osobę/osoby uprawnioną/uprawnione do reprezentowania Wykonawcy.</w:t>
      </w:r>
    </w:p>
    <w:p w14:paraId="0403B2D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1CF18A26"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lastRenderedPageBreak/>
        <w:t>Załącznik nr 2 do SWZ</w:t>
      </w:r>
    </w:p>
    <w:p w14:paraId="794DA0AE"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FORMULARZ CENOWY</w:t>
      </w:r>
    </w:p>
    <w:p w14:paraId="321A1AF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118 - System do kontrolowanej zbiórki stolca</w:t>
      </w:r>
      <w:r w:rsidRPr="00A353D3">
        <w:rPr>
          <w:rFonts w:asciiTheme="minorHAnsi" w:hAnsiTheme="minorHAnsi" w:cstheme="minorHAnsi"/>
        </w:rPr>
        <w:tab/>
      </w:r>
    </w:p>
    <w:tbl>
      <w:tblPr>
        <w:tblW w:w="15358"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4"/>
        <w:gridCol w:w="6656"/>
        <w:gridCol w:w="857"/>
        <w:gridCol w:w="1134"/>
        <w:gridCol w:w="1276"/>
        <w:gridCol w:w="1057"/>
        <w:gridCol w:w="1069"/>
        <w:gridCol w:w="992"/>
        <w:gridCol w:w="992"/>
        <w:gridCol w:w="851"/>
      </w:tblGrid>
      <w:tr w:rsidR="00A353D3" w:rsidRPr="00A353D3" w14:paraId="0D02AE50" w14:textId="77777777" w:rsidTr="00A0428B">
        <w:trPr>
          <w:trHeight w:val="1028"/>
        </w:trPr>
        <w:tc>
          <w:tcPr>
            <w:tcW w:w="474" w:type="dxa"/>
            <w:shd w:val="clear" w:color="auto" w:fill="auto"/>
            <w:vAlign w:val="center"/>
          </w:tcPr>
          <w:p w14:paraId="2E8A256B"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Lp.</w:t>
            </w:r>
          </w:p>
        </w:tc>
        <w:tc>
          <w:tcPr>
            <w:tcW w:w="6656" w:type="dxa"/>
            <w:shd w:val="clear" w:color="auto" w:fill="auto"/>
            <w:vAlign w:val="center"/>
          </w:tcPr>
          <w:p w14:paraId="04CA349E" w14:textId="06F7887D" w:rsidR="00A353D3" w:rsidRPr="00A353D3" w:rsidRDefault="0022251C" w:rsidP="00A0428B">
            <w:pPr>
              <w:jc w:val="center"/>
              <w:rPr>
                <w:rFonts w:asciiTheme="minorHAnsi" w:hAnsiTheme="minorHAnsi" w:cstheme="minorHAnsi"/>
              </w:rPr>
            </w:pPr>
            <w:r w:rsidRPr="00501CCD">
              <w:rPr>
                <w:rFonts w:asciiTheme="minorHAnsi" w:hAnsiTheme="minorHAnsi" w:cstheme="minorHAnsi"/>
              </w:rPr>
              <w:t>Opis przedmiotu</w:t>
            </w:r>
          </w:p>
        </w:tc>
        <w:tc>
          <w:tcPr>
            <w:tcW w:w="857" w:type="dxa"/>
            <w:shd w:val="clear" w:color="auto" w:fill="auto"/>
            <w:vAlign w:val="center"/>
          </w:tcPr>
          <w:p w14:paraId="5C515475"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Ilość</w:t>
            </w:r>
          </w:p>
          <w:p w14:paraId="3721FC26" w14:textId="77777777" w:rsidR="00A353D3" w:rsidRPr="00A353D3" w:rsidRDefault="00A0428B" w:rsidP="00A0428B">
            <w:pPr>
              <w:jc w:val="center"/>
              <w:rPr>
                <w:rFonts w:asciiTheme="minorHAnsi" w:hAnsiTheme="minorHAnsi" w:cstheme="minorHAnsi"/>
              </w:rPr>
            </w:pPr>
            <w:r>
              <w:rPr>
                <w:rFonts w:asciiTheme="minorHAnsi" w:hAnsiTheme="minorHAnsi" w:cstheme="minorHAnsi"/>
              </w:rPr>
              <w:t>w szt.</w:t>
            </w:r>
          </w:p>
        </w:tc>
        <w:tc>
          <w:tcPr>
            <w:tcW w:w="1134" w:type="dxa"/>
            <w:shd w:val="clear" w:color="auto" w:fill="auto"/>
            <w:vAlign w:val="center"/>
          </w:tcPr>
          <w:p w14:paraId="2DD30A02" w14:textId="613BDFCD" w:rsidR="00A353D3" w:rsidRPr="00A353D3" w:rsidRDefault="00A353D3" w:rsidP="00A0428B">
            <w:pPr>
              <w:jc w:val="center"/>
              <w:rPr>
                <w:rFonts w:asciiTheme="minorHAnsi" w:hAnsiTheme="minorHAnsi" w:cstheme="minorHAnsi"/>
              </w:rPr>
            </w:pPr>
            <w:r w:rsidRPr="00A353D3">
              <w:rPr>
                <w:rFonts w:asciiTheme="minorHAnsi" w:hAnsiTheme="minorHAnsi" w:cstheme="minorHAnsi"/>
              </w:rPr>
              <w:t>Nazwa Handlowa</w:t>
            </w:r>
            <w:r w:rsidR="0022251C">
              <w:rPr>
                <w:rFonts w:asciiTheme="minorHAnsi" w:hAnsiTheme="minorHAnsi" w:cstheme="minorHAnsi"/>
              </w:rPr>
              <w:t>/</w:t>
            </w:r>
          </w:p>
          <w:p w14:paraId="1433BE27"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Producent</w:t>
            </w:r>
          </w:p>
        </w:tc>
        <w:tc>
          <w:tcPr>
            <w:tcW w:w="1276" w:type="dxa"/>
            <w:shd w:val="clear" w:color="auto" w:fill="auto"/>
            <w:vAlign w:val="center"/>
          </w:tcPr>
          <w:p w14:paraId="2012A654"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Oferowana wielkość opakowania</w:t>
            </w:r>
          </w:p>
        </w:tc>
        <w:tc>
          <w:tcPr>
            <w:tcW w:w="1057" w:type="dxa"/>
            <w:shd w:val="clear" w:color="auto" w:fill="auto"/>
            <w:vAlign w:val="center"/>
          </w:tcPr>
          <w:p w14:paraId="068394EC"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Ilość opakowań</w:t>
            </w:r>
          </w:p>
        </w:tc>
        <w:tc>
          <w:tcPr>
            <w:tcW w:w="1069" w:type="dxa"/>
            <w:shd w:val="clear" w:color="auto" w:fill="auto"/>
            <w:vAlign w:val="center"/>
          </w:tcPr>
          <w:p w14:paraId="00F4E240" w14:textId="40482FEF" w:rsidR="00A353D3" w:rsidRPr="00A353D3" w:rsidRDefault="0022251C" w:rsidP="00A0428B">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r>
              <w:rPr>
                <w:rFonts w:asciiTheme="minorHAnsi" w:hAnsiTheme="minorHAnsi" w:cstheme="minorHAnsi"/>
              </w:rPr>
              <w:t>.</w:t>
            </w:r>
          </w:p>
        </w:tc>
        <w:tc>
          <w:tcPr>
            <w:tcW w:w="992" w:type="dxa"/>
            <w:shd w:val="clear" w:color="auto" w:fill="auto"/>
            <w:vAlign w:val="center"/>
          </w:tcPr>
          <w:p w14:paraId="4D9873C9"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w:t>
            </w:r>
          </w:p>
          <w:p w14:paraId="6C9ECB3F"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netto</w:t>
            </w:r>
          </w:p>
        </w:tc>
        <w:tc>
          <w:tcPr>
            <w:tcW w:w="992" w:type="dxa"/>
            <w:shd w:val="clear" w:color="auto" w:fill="auto"/>
            <w:vAlign w:val="center"/>
          </w:tcPr>
          <w:p w14:paraId="22E82467"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Stawka VAT</w:t>
            </w:r>
          </w:p>
        </w:tc>
        <w:tc>
          <w:tcPr>
            <w:tcW w:w="851" w:type="dxa"/>
            <w:shd w:val="clear" w:color="auto" w:fill="auto"/>
            <w:vAlign w:val="center"/>
          </w:tcPr>
          <w:p w14:paraId="3EC94847"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w:t>
            </w:r>
          </w:p>
          <w:p w14:paraId="4AE6A2DC"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brutto</w:t>
            </w:r>
          </w:p>
        </w:tc>
      </w:tr>
      <w:tr w:rsidR="00A353D3" w:rsidRPr="00A353D3" w14:paraId="5DE43C52" w14:textId="77777777" w:rsidTr="00A0428B">
        <w:trPr>
          <w:trHeight w:val="50"/>
        </w:trPr>
        <w:tc>
          <w:tcPr>
            <w:tcW w:w="474" w:type="dxa"/>
            <w:shd w:val="clear" w:color="auto" w:fill="auto"/>
          </w:tcPr>
          <w:p w14:paraId="3AE5E51E"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w:t>
            </w:r>
          </w:p>
        </w:tc>
        <w:tc>
          <w:tcPr>
            <w:tcW w:w="6656" w:type="dxa"/>
            <w:shd w:val="clear" w:color="auto" w:fill="auto"/>
          </w:tcPr>
          <w:p w14:paraId="20937044"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II</w:t>
            </w:r>
          </w:p>
        </w:tc>
        <w:tc>
          <w:tcPr>
            <w:tcW w:w="857" w:type="dxa"/>
            <w:shd w:val="clear" w:color="auto" w:fill="auto"/>
          </w:tcPr>
          <w:p w14:paraId="5346954D"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III</w:t>
            </w:r>
          </w:p>
        </w:tc>
        <w:tc>
          <w:tcPr>
            <w:tcW w:w="1134" w:type="dxa"/>
            <w:shd w:val="clear" w:color="auto" w:fill="auto"/>
          </w:tcPr>
          <w:p w14:paraId="55DA9871"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IV</w:t>
            </w:r>
          </w:p>
        </w:tc>
        <w:tc>
          <w:tcPr>
            <w:tcW w:w="1276" w:type="dxa"/>
            <w:shd w:val="clear" w:color="auto" w:fill="auto"/>
          </w:tcPr>
          <w:p w14:paraId="3E170F5A"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w:t>
            </w:r>
          </w:p>
        </w:tc>
        <w:tc>
          <w:tcPr>
            <w:tcW w:w="1057" w:type="dxa"/>
            <w:shd w:val="clear" w:color="auto" w:fill="auto"/>
          </w:tcPr>
          <w:p w14:paraId="15B4C38B"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w:t>
            </w:r>
          </w:p>
        </w:tc>
        <w:tc>
          <w:tcPr>
            <w:tcW w:w="1069" w:type="dxa"/>
            <w:shd w:val="clear" w:color="auto" w:fill="auto"/>
          </w:tcPr>
          <w:p w14:paraId="52BE68C9"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VII</w:t>
            </w:r>
          </w:p>
        </w:tc>
        <w:tc>
          <w:tcPr>
            <w:tcW w:w="992" w:type="dxa"/>
            <w:shd w:val="clear" w:color="auto" w:fill="auto"/>
          </w:tcPr>
          <w:p w14:paraId="6DC6D72F"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VIII</w:t>
            </w:r>
          </w:p>
        </w:tc>
        <w:tc>
          <w:tcPr>
            <w:tcW w:w="992" w:type="dxa"/>
            <w:shd w:val="clear" w:color="auto" w:fill="auto"/>
          </w:tcPr>
          <w:p w14:paraId="003A230F"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IX</w:t>
            </w:r>
          </w:p>
        </w:tc>
        <w:tc>
          <w:tcPr>
            <w:tcW w:w="851" w:type="dxa"/>
            <w:shd w:val="clear" w:color="auto" w:fill="auto"/>
          </w:tcPr>
          <w:p w14:paraId="515FA906"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X</w:t>
            </w:r>
          </w:p>
        </w:tc>
      </w:tr>
      <w:tr w:rsidR="00A353D3" w:rsidRPr="00A353D3" w14:paraId="310B86ED" w14:textId="77777777" w:rsidTr="00A0428B">
        <w:trPr>
          <w:cantSplit/>
        </w:trPr>
        <w:tc>
          <w:tcPr>
            <w:tcW w:w="474" w:type="dxa"/>
            <w:shd w:val="clear" w:color="auto" w:fill="auto"/>
          </w:tcPr>
          <w:p w14:paraId="17EB08A8"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1.</w:t>
            </w:r>
          </w:p>
        </w:tc>
        <w:tc>
          <w:tcPr>
            <w:tcW w:w="6656" w:type="dxa"/>
            <w:shd w:val="clear" w:color="auto" w:fill="auto"/>
          </w:tcPr>
          <w:p w14:paraId="2EB7D9F7" w14:textId="2794358B" w:rsidR="00A353D3" w:rsidRPr="00A353D3" w:rsidRDefault="00A353D3" w:rsidP="0022251C">
            <w:pPr>
              <w:rPr>
                <w:rFonts w:asciiTheme="minorHAnsi" w:hAnsiTheme="minorHAnsi" w:cstheme="minorHAnsi"/>
              </w:rPr>
            </w:pPr>
            <w:r w:rsidRPr="00A353D3">
              <w:rPr>
                <w:rFonts w:asciiTheme="minorHAnsi" w:hAnsiTheme="minorHAnsi" w:cstheme="minorHAnsi"/>
              </w:rPr>
              <w:t>Jednorazowy system do kontrolowanej zbiórki luźnego stolca wyposażony w: silikonowy rękaw o długości 167 cm z wbudowaną w strukturę silikonu na całej długości substancją neut</w:t>
            </w:r>
            <w:r w:rsidR="0022251C">
              <w:rPr>
                <w:rFonts w:asciiTheme="minorHAnsi" w:hAnsiTheme="minorHAnsi" w:cstheme="minorHAnsi"/>
              </w:rPr>
              <w:t xml:space="preserve">ralizującą nieprzyjemne zapachy, </w:t>
            </w:r>
            <w:r w:rsidRPr="00A353D3">
              <w:rPr>
                <w:rFonts w:asciiTheme="minorHAnsi" w:hAnsiTheme="minorHAnsi" w:cstheme="minorHAnsi"/>
              </w:rPr>
              <w:t>balonik retencyjny z niebieską kieszonką d</w:t>
            </w:r>
            <w:r w:rsidR="0022251C">
              <w:rPr>
                <w:rFonts w:asciiTheme="minorHAnsi" w:hAnsiTheme="minorHAnsi" w:cstheme="minorHAnsi"/>
              </w:rPr>
              <w:t>la umieszczenia palca wiodącego,</w:t>
            </w:r>
            <w:r w:rsidRPr="00A353D3">
              <w:rPr>
                <w:rFonts w:asciiTheme="minorHAnsi" w:hAnsiTheme="minorHAnsi" w:cstheme="minorHAnsi"/>
              </w:rPr>
              <w:t xml:space="preserve"> port do napełnienia balonika retencyjnego z sygnalizatorem, który wypełnia się</w:t>
            </w:r>
            <w:r w:rsidR="0022251C">
              <w:rPr>
                <w:rFonts w:asciiTheme="minorHAnsi" w:hAnsiTheme="minorHAnsi" w:cstheme="minorHAnsi"/>
              </w:rPr>
              <w:t>,</w:t>
            </w:r>
            <w:r w:rsidRPr="00A353D3">
              <w:rPr>
                <w:rFonts w:asciiTheme="minorHAnsi" w:hAnsiTheme="minorHAnsi" w:cstheme="minorHAnsi"/>
              </w:rPr>
              <w:t xml:space="preserve"> gdy balonik osiągnie wielkość optymalną dla pacjenta oraz port do irygacji umożliwiający także doodbytnicze podanie leków, z klamrą zamykającą światło drenu w celu utrzymania leku w miejscu podania. System zawiera port do pobierania próbek stolca, pasek koralikowy do podwieszania kompatybilny z ramami łóżek szpitalnych i z miejscem na opis. Czas utrzymania system</w:t>
            </w:r>
            <w:r w:rsidR="0022251C">
              <w:rPr>
                <w:rFonts w:asciiTheme="minorHAnsi" w:hAnsiTheme="minorHAnsi" w:cstheme="minorHAnsi"/>
              </w:rPr>
              <w:t>u</w:t>
            </w:r>
            <w:r w:rsidRPr="00A353D3">
              <w:rPr>
                <w:rFonts w:asciiTheme="minorHAnsi" w:hAnsiTheme="minorHAnsi" w:cstheme="minorHAnsi"/>
              </w:rPr>
              <w:t xml:space="preserve"> do 29 dni, biologicznie czysty. W zestawie 3 worki do zbiórki stolca, o pojemności 1 000 ml, z zastawką zabezpieczającą przed wylaniem zawartości skalowane co 25 ml oraz z filtrem węglowym</w:t>
            </w:r>
            <w:r w:rsidR="0022251C">
              <w:rPr>
                <w:rFonts w:asciiTheme="minorHAnsi" w:hAnsiTheme="minorHAnsi" w:cstheme="minorHAnsi"/>
              </w:rPr>
              <w:t>.</w:t>
            </w:r>
          </w:p>
        </w:tc>
        <w:tc>
          <w:tcPr>
            <w:tcW w:w="857" w:type="dxa"/>
            <w:shd w:val="clear" w:color="auto" w:fill="auto"/>
            <w:vAlign w:val="center"/>
          </w:tcPr>
          <w:p w14:paraId="5E31B6C4"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50</w:t>
            </w:r>
          </w:p>
        </w:tc>
        <w:tc>
          <w:tcPr>
            <w:tcW w:w="1134" w:type="dxa"/>
            <w:shd w:val="clear" w:color="auto" w:fill="auto"/>
            <w:vAlign w:val="center"/>
          </w:tcPr>
          <w:p w14:paraId="343D5578" w14:textId="77777777" w:rsidR="00A353D3" w:rsidRPr="00A353D3" w:rsidRDefault="00A353D3" w:rsidP="00A353D3">
            <w:pPr>
              <w:rPr>
                <w:rFonts w:asciiTheme="minorHAnsi" w:hAnsiTheme="minorHAnsi" w:cstheme="minorHAnsi"/>
              </w:rPr>
            </w:pPr>
          </w:p>
        </w:tc>
        <w:tc>
          <w:tcPr>
            <w:tcW w:w="1276" w:type="dxa"/>
            <w:shd w:val="clear" w:color="auto" w:fill="auto"/>
            <w:vAlign w:val="center"/>
          </w:tcPr>
          <w:p w14:paraId="3004B563" w14:textId="77777777" w:rsidR="00A353D3" w:rsidRPr="00A353D3" w:rsidRDefault="00A353D3" w:rsidP="00A353D3">
            <w:pPr>
              <w:rPr>
                <w:rFonts w:asciiTheme="minorHAnsi" w:hAnsiTheme="minorHAnsi" w:cstheme="minorHAnsi"/>
              </w:rPr>
            </w:pPr>
          </w:p>
        </w:tc>
        <w:tc>
          <w:tcPr>
            <w:tcW w:w="1057" w:type="dxa"/>
            <w:shd w:val="clear" w:color="auto" w:fill="auto"/>
            <w:vAlign w:val="center"/>
          </w:tcPr>
          <w:p w14:paraId="3FAF53CF" w14:textId="77777777" w:rsidR="00A353D3" w:rsidRPr="00A353D3" w:rsidRDefault="00A353D3" w:rsidP="00A353D3">
            <w:pPr>
              <w:rPr>
                <w:rFonts w:asciiTheme="minorHAnsi" w:hAnsiTheme="minorHAnsi" w:cstheme="minorHAnsi"/>
              </w:rPr>
            </w:pPr>
          </w:p>
        </w:tc>
        <w:tc>
          <w:tcPr>
            <w:tcW w:w="1069" w:type="dxa"/>
            <w:shd w:val="clear" w:color="auto" w:fill="auto"/>
            <w:vAlign w:val="center"/>
          </w:tcPr>
          <w:p w14:paraId="442EF28F" w14:textId="77777777" w:rsidR="00A353D3" w:rsidRPr="00A353D3" w:rsidRDefault="00A353D3" w:rsidP="00A353D3">
            <w:pPr>
              <w:rPr>
                <w:rFonts w:asciiTheme="minorHAnsi" w:hAnsiTheme="minorHAnsi" w:cstheme="minorHAnsi"/>
              </w:rPr>
            </w:pPr>
          </w:p>
        </w:tc>
        <w:tc>
          <w:tcPr>
            <w:tcW w:w="992" w:type="dxa"/>
            <w:shd w:val="clear" w:color="auto" w:fill="auto"/>
            <w:vAlign w:val="center"/>
          </w:tcPr>
          <w:p w14:paraId="581C20EE" w14:textId="77777777" w:rsidR="00A353D3" w:rsidRPr="00A353D3" w:rsidRDefault="00A353D3" w:rsidP="00A353D3">
            <w:pPr>
              <w:rPr>
                <w:rFonts w:asciiTheme="minorHAnsi" w:hAnsiTheme="minorHAnsi" w:cstheme="minorHAnsi"/>
              </w:rPr>
            </w:pPr>
          </w:p>
        </w:tc>
        <w:tc>
          <w:tcPr>
            <w:tcW w:w="992" w:type="dxa"/>
            <w:shd w:val="clear" w:color="auto" w:fill="auto"/>
            <w:vAlign w:val="center"/>
          </w:tcPr>
          <w:p w14:paraId="4A282127" w14:textId="77777777" w:rsidR="00A353D3" w:rsidRPr="00A353D3" w:rsidRDefault="00A353D3" w:rsidP="00A353D3">
            <w:pPr>
              <w:rPr>
                <w:rFonts w:asciiTheme="minorHAnsi" w:hAnsiTheme="minorHAnsi" w:cstheme="minorHAnsi"/>
              </w:rPr>
            </w:pPr>
          </w:p>
        </w:tc>
        <w:tc>
          <w:tcPr>
            <w:tcW w:w="851" w:type="dxa"/>
            <w:shd w:val="clear" w:color="auto" w:fill="auto"/>
            <w:vAlign w:val="center"/>
          </w:tcPr>
          <w:p w14:paraId="008CB515" w14:textId="77777777" w:rsidR="00A353D3" w:rsidRPr="00A353D3" w:rsidRDefault="00A353D3" w:rsidP="00A353D3">
            <w:pPr>
              <w:rPr>
                <w:rFonts w:asciiTheme="minorHAnsi" w:hAnsiTheme="minorHAnsi" w:cstheme="minorHAnsi"/>
              </w:rPr>
            </w:pPr>
          </w:p>
        </w:tc>
      </w:tr>
      <w:tr w:rsidR="00A353D3" w:rsidRPr="00A353D3" w14:paraId="42009416" w14:textId="77777777" w:rsidTr="00A0428B">
        <w:trPr>
          <w:cantSplit/>
        </w:trPr>
        <w:tc>
          <w:tcPr>
            <w:tcW w:w="474" w:type="dxa"/>
            <w:shd w:val="clear" w:color="auto" w:fill="auto"/>
          </w:tcPr>
          <w:p w14:paraId="2243F097"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2.</w:t>
            </w:r>
          </w:p>
        </w:tc>
        <w:tc>
          <w:tcPr>
            <w:tcW w:w="6656" w:type="dxa"/>
            <w:shd w:val="clear" w:color="auto" w:fill="auto"/>
          </w:tcPr>
          <w:p w14:paraId="2371A291" w14:textId="7BD6EF42" w:rsidR="00A353D3" w:rsidRPr="00A353D3" w:rsidRDefault="00A353D3" w:rsidP="0060033A">
            <w:pPr>
              <w:rPr>
                <w:rFonts w:asciiTheme="minorHAnsi" w:hAnsiTheme="minorHAnsi" w:cstheme="minorHAnsi"/>
              </w:rPr>
            </w:pPr>
            <w:r w:rsidRPr="00A353D3">
              <w:rPr>
                <w:rFonts w:asciiTheme="minorHAnsi" w:hAnsiTheme="minorHAnsi" w:cstheme="minorHAnsi"/>
              </w:rPr>
              <w:t>Worki wymienne do zestawów - kompatybilne z zestawem worki do zbiórki stolca o pojemności 1 000 ml</w:t>
            </w:r>
            <w:r w:rsidR="0022251C">
              <w:rPr>
                <w:rFonts w:asciiTheme="minorHAnsi" w:hAnsiTheme="minorHAnsi" w:cstheme="minorHAnsi"/>
              </w:rPr>
              <w:t>,</w:t>
            </w:r>
            <w:r w:rsidRPr="00A353D3">
              <w:rPr>
                <w:rFonts w:asciiTheme="minorHAnsi" w:hAnsiTheme="minorHAnsi" w:cstheme="minorHAnsi"/>
              </w:rPr>
              <w:t xml:space="preserve"> nieprzeroczyste, z okienkiem poglądu, skalowanie co 25 ml, w tym numerycznie co 100 ml, z filtrem węglowym, zastawką zabezpieczającą przed wylaniem za</w:t>
            </w:r>
            <w:r w:rsidR="0060033A">
              <w:rPr>
                <w:rFonts w:asciiTheme="minorHAnsi" w:hAnsiTheme="minorHAnsi" w:cstheme="minorHAnsi"/>
              </w:rPr>
              <w:t>wartości, biologicznie czyste</w:t>
            </w:r>
            <w:r w:rsidR="0022251C">
              <w:rPr>
                <w:rFonts w:asciiTheme="minorHAnsi" w:hAnsiTheme="minorHAnsi" w:cstheme="minorHAnsi"/>
              </w:rPr>
              <w:t>.</w:t>
            </w:r>
            <w:r w:rsidR="0060033A">
              <w:rPr>
                <w:rFonts w:asciiTheme="minorHAnsi" w:hAnsiTheme="minorHAnsi" w:cstheme="minorHAnsi"/>
              </w:rPr>
              <w:t xml:space="preserve"> </w:t>
            </w:r>
          </w:p>
        </w:tc>
        <w:tc>
          <w:tcPr>
            <w:tcW w:w="857" w:type="dxa"/>
            <w:shd w:val="clear" w:color="auto" w:fill="auto"/>
            <w:vAlign w:val="center"/>
          </w:tcPr>
          <w:p w14:paraId="59765E5E"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50</w:t>
            </w:r>
          </w:p>
        </w:tc>
        <w:tc>
          <w:tcPr>
            <w:tcW w:w="1134" w:type="dxa"/>
            <w:shd w:val="clear" w:color="auto" w:fill="auto"/>
            <w:vAlign w:val="center"/>
          </w:tcPr>
          <w:p w14:paraId="2D0F1B7F" w14:textId="77777777" w:rsidR="00A353D3" w:rsidRPr="00A353D3" w:rsidRDefault="00A353D3" w:rsidP="00A353D3">
            <w:pPr>
              <w:rPr>
                <w:rFonts w:asciiTheme="minorHAnsi" w:hAnsiTheme="minorHAnsi" w:cstheme="minorHAnsi"/>
              </w:rPr>
            </w:pPr>
          </w:p>
        </w:tc>
        <w:tc>
          <w:tcPr>
            <w:tcW w:w="1276" w:type="dxa"/>
            <w:shd w:val="clear" w:color="auto" w:fill="auto"/>
            <w:vAlign w:val="center"/>
          </w:tcPr>
          <w:p w14:paraId="379EA31D" w14:textId="77777777" w:rsidR="00A353D3" w:rsidRPr="00A353D3" w:rsidRDefault="00A353D3" w:rsidP="00A353D3">
            <w:pPr>
              <w:rPr>
                <w:rFonts w:asciiTheme="minorHAnsi" w:hAnsiTheme="minorHAnsi" w:cstheme="minorHAnsi"/>
              </w:rPr>
            </w:pPr>
          </w:p>
        </w:tc>
        <w:tc>
          <w:tcPr>
            <w:tcW w:w="1057" w:type="dxa"/>
            <w:shd w:val="clear" w:color="auto" w:fill="auto"/>
            <w:vAlign w:val="center"/>
          </w:tcPr>
          <w:p w14:paraId="5BE4706B" w14:textId="77777777" w:rsidR="00A353D3" w:rsidRPr="00A353D3" w:rsidRDefault="00A353D3" w:rsidP="00A353D3">
            <w:pPr>
              <w:rPr>
                <w:rFonts w:asciiTheme="minorHAnsi" w:hAnsiTheme="minorHAnsi" w:cstheme="minorHAnsi"/>
              </w:rPr>
            </w:pPr>
          </w:p>
        </w:tc>
        <w:tc>
          <w:tcPr>
            <w:tcW w:w="1069" w:type="dxa"/>
            <w:shd w:val="clear" w:color="auto" w:fill="auto"/>
            <w:vAlign w:val="center"/>
          </w:tcPr>
          <w:p w14:paraId="65B98D63" w14:textId="77777777" w:rsidR="00A353D3" w:rsidRPr="00A353D3" w:rsidRDefault="00A353D3" w:rsidP="00A353D3">
            <w:pPr>
              <w:rPr>
                <w:rFonts w:asciiTheme="minorHAnsi" w:hAnsiTheme="minorHAnsi" w:cstheme="minorHAnsi"/>
              </w:rPr>
            </w:pPr>
          </w:p>
        </w:tc>
        <w:tc>
          <w:tcPr>
            <w:tcW w:w="992" w:type="dxa"/>
            <w:shd w:val="clear" w:color="auto" w:fill="auto"/>
            <w:vAlign w:val="center"/>
          </w:tcPr>
          <w:p w14:paraId="1A720AF9" w14:textId="77777777" w:rsidR="00A353D3" w:rsidRPr="00A353D3" w:rsidRDefault="00A353D3" w:rsidP="00A353D3">
            <w:pPr>
              <w:rPr>
                <w:rFonts w:asciiTheme="minorHAnsi" w:hAnsiTheme="minorHAnsi" w:cstheme="minorHAnsi"/>
              </w:rPr>
            </w:pPr>
          </w:p>
        </w:tc>
        <w:tc>
          <w:tcPr>
            <w:tcW w:w="992" w:type="dxa"/>
            <w:shd w:val="clear" w:color="auto" w:fill="auto"/>
            <w:vAlign w:val="center"/>
          </w:tcPr>
          <w:p w14:paraId="241BBD8A" w14:textId="77777777" w:rsidR="00A353D3" w:rsidRPr="00A353D3" w:rsidRDefault="00A353D3" w:rsidP="00A353D3">
            <w:pPr>
              <w:rPr>
                <w:rFonts w:asciiTheme="minorHAnsi" w:hAnsiTheme="minorHAnsi" w:cstheme="minorHAnsi"/>
              </w:rPr>
            </w:pPr>
          </w:p>
        </w:tc>
        <w:tc>
          <w:tcPr>
            <w:tcW w:w="851" w:type="dxa"/>
            <w:shd w:val="clear" w:color="auto" w:fill="auto"/>
            <w:vAlign w:val="center"/>
          </w:tcPr>
          <w:p w14:paraId="57430AC2" w14:textId="77777777" w:rsidR="00A353D3" w:rsidRPr="00A353D3" w:rsidRDefault="00A353D3" w:rsidP="00A353D3">
            <w:pPr>
              <w:rPr>
                <w:rFonts w:asciiTheme="minorHAnsi" w:hAnsiTheme="minorHAnsi" w:cstheme="minorHAnsi"/>
              </w:rPr>
            </w:pPr>
          </w:p>
        </w:tc>
      </w:tr>
      <w:tr w:rsidR="00A353D3" w:rsidRPr="00A353D3" w14:paraId="251A1000" w14:textId="77777777" w:rsidTr="00A0428B">
        <w:trPr>
          <w:cantSplit/>
        </w:trPr>
        <w:tc>
          <w:tcPr>
            <w:tcW w:w="474" w:type="dxa"/>
            <w:shd w:val="clear" w:color="auto" w:fill="auto"/>
          </w:tcPr>
          <w:p w14:paraId="2B3DE124"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lastRenderedPageBreak/>
              <w:t>3.</w:t>
            </w:r>
          </w:p>
        </w:tc>
        <w:tc>
          <w:tcPr>
            <w:tcW w:w="6656" w:type="dxa"/>
            <w:shd w:val="clear" w:color="auto" w:fill="auto"/>
          </w:tcPr>
          <w:p w14:paraId="7FF2F10D" w14:textId="7FA5A80A" w:rsidR="00A353D3" w:rsidRPr="00A353D3" w:rsidRDefault="00A353D3" w:rsidP="0060033A">
            <w:pPr>
              <w:rPr>
                <w:rFonts w:asciiTheme="minorHAnsi" w:hAnsiTheme="minorHAnsi" w:cstheme="minorHAnsi"/>
              </w:rPr>
            </w:pPr>
            <w:r w:rsidRPr="00A353D3">
              <w:rPr>
                <w:rFonts w:asciiTheme="minorHAnsi" w:hAnsiTheme="minorHAnsi" w:cstheme="minorHAnsi"/>
              </w:rPr>
              <w:t>Saszetki żelujące przeznaczone są do zagęszczania płynnej treści jelitowej w wymiennych workach do zestawów Flexi Seal. Zawarty w szaszetkach system kontroli zapachów ActiveOne™ zmniejsza i eleminuje nieprzyjmene zapachy oraz efekt „balonowania się” worka</w:t>
            </w:r>
            <w:r w:rsidR="0022251C">
              <w:rPr>
                <w:rFonts w:asciiTheme="minorHAnsi" w:hAnsiTheme="minorHAnsi" w:cstheme="minorHAnsi"/>
              </w:rPr>
              <w:t>.</w:t>
            </w:r>
            <w:r w:rsidRPr="00A353D3">
              <w:rPr>
                <w:rFonts w:asciiTheme="minorHAnsi" w:hAnsiTheme="minorHAnsi" w:cstheme="minorHAnsi"/>
              </w:rPr>
              <w:t xml:space="preserve"> </w:t>
            </w:r>
          </w:p>
        </w:tc>
        <w:tc>
          <w:tcPr>
            <w:tcW w:w="857" w:type="dxa"/>
            <w:shd w:val="clear" w:color="auto" w:fill="auto"/>
            <w:vAlign w:val="center"/>
          </w:tcPr>
          <w:p w14:paraId="26166ACC"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100</w:t>
            </w:r>
          </w:p>
        </w:tc>
        <w:tc>
          <w:tcPr>
            <w:tcW w:w="1134" w:type="dxa"/>
            <w:shd w:val="clear" w:color="auto" w:fill="auto"/>
            <w:vAlign w:val="center"/>
          </w:tcPr>
          <w:p w14:paraId="450BDD50" w14:textId="77777777" w:rsidR="00A353D3" w:rsidRPr="00A353D3" w:rsidRDefault="00A353D3" w:rsidP="00A353D3">
            <w:pPr>
              <w:rPr>
                <w:rFonts w:asciiTheme="minorHAnsi" w:hAnsiTheme="minorHAnsi" w:cstheme="minorHAnsi"/>
              </w:rPr>
            </w:pPr>
          </w:p>
        </w:tc>
        <w:tc>
          <w:tcPr>
            <w:tcW w:w="1276" w:type="dxa"/>
            <w:shd w:val="clear" w:color="auto" w:fill="auto"/>
            <w:vAlign w:val="center"/>
          </w:tcPr>
          <w:p w14:paraId="733631A8" w14:textId="77777777" w:rsidR="00A353D3" w:rsidRPr="00A353D3" w:rsidRDefault="00A353D3" w:rsidP="00A353D3">
            <w:pPr>
              <w:rPr>
                <w:rFonts w:asciiTheme="minorHAnsi" w:hAnsiTheme="minorHAnsi" w:cstheme="minorHAnsi"/>
              </w:rPr>
            </w:pPr>
          </w:p>
        </w:tc>
        <w:tc>
          <w:tcPr>
            <w:tcW w:w="1057" w:type="dxa"/>
            <w:shd w:val="clear" w:color="auto" w:fill="auto"/>
            <w:vAlign w:val="center"/>
          </w:tcPr>
          <w:p w14:paraId="011BF3F2" w14:textId="77777777" w:rsidR="00A353D3" w:rsidRPr="00A353D3" w:rsidRDefault="00A353D3" w:rsidP="00A353D3">
            <w:pPr>
              <w:rPr>
                <w:rFonts w:asciiTheme="minorHAnsi" w:hAnsiTheme="minorHAnsi" w:cstheme="minorHAnsi"/>
              </w:rPr>
            </w:pPr>
          </w:p>
        </w:tc>
        <w:tc>
          <w:tcPr>
            <w:tcW w:w="1069" w:type="dxa"/>
            <w:shd w:val="clear" w:color="auto" w:fill="auto"/>
            <w:vAlign w:val="center"/>
          </w:tcPr>
          <w:p w14:paraId="286A2C69" w14:textId="77777777" w:rsidR="00A353D3" w:rsidRPr="00A353D3" w:rsidRDefault="00A353D3" w:rsidP="00A353D3">
            <w:pPr>
              <w:rPr>
                <w:rFonts w:asciiTheme="minorHAnsi" w:hAnsiTheme="minorHAnsi" w:cstheme="minorHAnsi"/>
              </w:rPr>
            </w:pPr>
          </w:p>
        </w:tc>
        <w:tc>
          <w:tcPr>
            <w:tcW w:w="992" w:type="dxa"/>
            <w:shd w:val="clear" w:color="auto" w:fill="auto"/>
            <w:vAlign w:val="center"/>
          </w:tcPr>
          <w:p w14:paraId="0C36730B" w14:textId="77777777" w:rsidR="00A353D3" w:rsidRPr="00A353D3" w:rsidRDefault="00A353D3" w:rsidP="00A353D3">
            <w:pPr>
              <w:rPr>
                <w:rFonts w:asciiTheme="minorHAnsi" w:hAnsiTheme="minorHAnsi" w:cstheme="minorHAnsi"/>
              </w:rPr>
            </w:pPr>
          </w:p>
        </w:tc>
        <w:tc>
          <w:tcPr>
            <w:tcW w:w="992" w:type="dxa"/>
            <w:shd w:val="clear" w:color="auto" w:fill="auto"/>
            <w:vAlign w:val="center"/>
          </w:tcPr>
          <w:p w14:paraId="1FE82322" w14:textId="77777777" w:rsidR="00A353D3" w:rsidRPr="00A353D3" w:rsidRDefault="00A353D3" w:rsidP="00A353D3">
            <w:pPr>
              <w:rPr>
                <w:rFonts w:asciiTheme="minorHAnsi" w:hAnsiTheme="minorHAnsi" w:cstheme="minorHAnsi"/>
              </w:rPr>
            </w:pPr>
          </w:p>
        </w:tc>
        <w:tc>
          <w:tcPr>
            <w:tcW w:w="851" w:type="dxa"/>
            <w:shd w:val="clear" w:color="auto" w:fill="auto"/>
            <w:vAlign w:val="center"/>
          </w:tcPr>
          <w:p w14:paraId="27989F0A" w14:textId="77777777" w:rsidR="00A353D3" w:rsidRPr="00A353D3" w:rsidRDefault="00A353D3" w:rsidP="00A353D3">
            <w:pPr>
              <w:rPr>
                <w:rFonts w:asciiTheme="minorHAnsi" w:hAnsiTheme="minorHAnsi" w:cstheme="minorHAnsi"/>
              </w:rPr>
            </w:pPr>
          </w:p>
        </w:tc>
      </w:tr>
      <w:tr w:rsidR="00A353D3" w:rsidRPr="00A353D3" w14:paraId="71529EA5" w14:textId="77777777" w:rsidTr="00A0428B">
        <w:trPr>
          <w:cantSplit/>
        </w:trPr>
        <w:tc>
          <w:tcPr>
            <w:tcW w:w="11454" w:type="dxa"/>
            <w:gridSpan w:val="6"/>
            <w:shd w:val="clear" w:color="auto" w:fill="auto"/>
          </w:tcPr>
          <w:p w14:paraId="73E48529" w14:textId="77777777" w:rsidR="00A353D3" w:rsidRPr="00A353D3" w:rsidRDefault="00A353D3" w:rsidP="00A0428B">
            <w:pPr>
              <w:jc w:val="center"/>
              <w:rPr>
                <w:rFonts w:asciiTheme="minorHAnsi" w:hAnsiTheme="minorHAnsi" w:cstheme="minorHAnsi"/>
              </w:rPr>
            </w:pPr>
            <w:r w:rsidRPr="00A353D3">
              <w:rPr>
                <w:rFonts w:asciiTheme="minorHAnsi" w:hAnsiTheme="minorHAnsi" w:cstheme="minorHAnsi"/>
              </w:rPr>
              <w:t>WARTOŚĆ GLOBALNA</w:t>
            </w:r>
          </w:p>
        </w:tc>
        <w:tc>
          <w:tcPr>
            <w:tcW w:w="1069" w:type="dxa"/>
            <w:shd w:val="clear" w:color="auto" w:fill="auto"/>
            <w:vAlign w:val="center"/>
          </w:tcPr>
          <w:p w14:paraId="20D55E16"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t>NETTO:</w:t>
            </w:r>
          </w:p>
        </w:tc>
        <w:tc>
          <w:tcPr>
            <w:tcW w:w="992" w:type="dxa"/>
            <w:shd w:val="clear" w:color="auto" w:fill="auto"/>
            <w:vAlign w:val="center"/>
          </w:tcPr>
          <w:p w14:paraId="34872851" w14:textId="77777777" w:rsidR="00A353D3" w:rsidRPr="00A353D3" w:rsidRDefault="00A353D3" w:rsidP="00A0428B">
            <w:pPr>
              <w:jc w:val="right"/>
              <w:rPr>
                <w:rFonts w:asciiTheme="minorHAnsi" w:hAnsiTheme="minorHAnsi" w:cstheme="minorHAnsi"/>
              </w:rPr>
            </w:pPr>
          </w:p>
        </w:tc>
        <w:tc>
          <w:tcPr>
            <w:tcW w:w="992" w:type="dxa"/>
            <w:shd w:val="clear" w:color="auto" w:fill="auto"/>
            <w:vAlign w:val="center"/>
          </w:tcPr>
          <w:p w14:paraId="4022795A" w14:textId="77777777" w:rsidR="00A353D3" w:rsidRPr="00A353D3" w:rsidRDefault="00A353D3" w:rsidP="00A0428B">
            <w:pPr>
              <w:jc w:val="right"/>
              <w:rPr>
                <w:rFonts w:asciiTheme="minorHAnsi" w:hAnsiTheme="minorHAnsi" w:cstheme="minorHAnsi"/>
              </w:rPr>
            </w:pPr>
            <w:r w:rsidRPr="00A353D3">
              <w:rPr>
                <w:rFonts w:asciiTheme="minorHAnsi" w:hAnsiTheme="minorHAnsi" w:cstheme="minorHAnsi"/>
              </w:rPr>
              <w:t>BRUTTO:</w:t>
            </w:r>
          </w:p>
        </w:tc>
        <w:tc>
          <w:tcPr>
            <w:tcW w:w="851" w:type="dxa"/>
            <w:shd w:val="clear" w:color="auto" w:fill="auto"/>
            <w:vAlign w:val="center"/>
          </w:tcPr>
          <w:p w14:paraId="059647F1" w14:textId="77777777" w:rsidR="00A353D3" w:rsidRPr="00A353D3" w:rsidRDefault="00A353D3" w:rsidP="00A353D3">
            <w:pPr>
              <w:rPr>
                <w:rFonts w:asciiTheme="minorHAnsi" w:hAnsiTheme="minorHAnsi" w:cstheme="minorHAnsi"/>
              </w:rPr>
            </w:pPr>
          </w:p>
        </w:tc>
      </w:tr>
    </w:tbl>
    <w:p w14:paraId="099D25B1" w14:textId="77777777" w:rsidR="00A353D3" w:rsidRPr="00A353D3" w:rsidRDefault="00A353D3" w:rsidP="00A353D3">
      <w:pPr>
        <w:rPr>
          <w:rFonts w:asciiTheme="minorHAnsi" w:hAnsiTheme="minorHAnsi" w:cstheme="minorHAnsi"/>
        </w:rPr>
      </w:pPr>
    </w:p>
    <w:p w14:paraId="6CBBB39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7E696B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64305D37" w14:textId="77777777" w:rsidR="00A353D3" w:rsidRPr="00A353D3" w:rsidRDefault="00A353D3" w:rsidP="00570626">
      <w:pPr>
        <w:jc w:val="right"/>
        <w:rPr>
          <w:rFonts w:asciiTheme="minorHAnsi" w:hAnsiTheme="minorHAnsi" w:cstheme="minorHAnsi"/>
        </w:rPr>
      </w:pPr>
      <w:r w:rsidRPr="00A353D3">
        <w:rPr>
          <w:rFonts w:asciiTheme="minorHAnsi" w:hAnsiTheme="minorHAnsi" w:cstheme="minorHAnsi"/>
        </w:rPr>
        <w:lastRenderedPageBreak/>
        <w:t>Załącznik nr 2 do SWZ</w:t>
      </w:r>
    </w:p>
    <w:p w14:paraId="2E75017D"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FORMULARZ CENOWY</w:t>
      </w:r>
    </w:p>
    <w:p w14:paraId="59C6F19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119 – Zestawy do blokad nerwów obwodowych</w:t>
      </w:r>
    </w:p>
    <w:tbl>
      <w:tblPr>
        <w:tblW w:w="5346" w:type="pct"/>
        <w:tblInd w:w="-497" w:type="dxa"/>
        <w:tblLayout w:type="fixed"/>
        <w:tblCellMar>
          <w:left w:w="70" w:type="dxa"/>
          <w:right w:w="70" w:type="dxa"/>
        </w:tblCellMar>
        <w:tblLook w:val="0000" w:firstRow="0" w:lastRow="0" w:firstColumn="0" w:lastColumn="0" w:noHBand="0" w:noVBand="0"/>
      </w:tblPr>
      <w:tblGrid>
        <w:gridCol w:w="438"/>
        <w:gridCol w:w="5663"/>
        <w:gridCol w:w="1017"/>
        <w:gridCol w:w="701"/>
        <w:gridCol w:w="1299"/>
        <w:gridCol w:w="1327"/>
        <w:gridCol w:w="1173"/>
        <w:gridCol w:w="1047"/>
        <w:gridCol w:w="1025"/>
        <w:gridCol w:w="1079"/>
        <w:gridCol w:w="959"/>
      </w:tblGrid>
      <w:tr w:rsidR="00570626" w:rsidRPr="00A353D3" w14:paraId="16F0F396" w14:textId="77777777" w:rsidTr="0022251C">
        <w:trPr>
          <w:trHeight w:val="1357"/>
        </w:trPr>
        <w:tc>
          <w:tcPr>
            <w:tcW w:w="139" w:type="pct"/>
            <w:tcBorders>
              <w:top w:val="single" w:sz="4" w:space="0" w:color="000000"/>
              <w:left w:val="single" w:sz="4" w:space="0" w:color="000000"/>
              <w:bottom w:val="single" w:sz="4" w:space="0" w:color="000000"/>
            </w:tcBorders>
            <w:shd w:val="clear" w:color="auto" w:fill="auto"/>
            <w:vAlign w:val="center"/>
          </w:tcPr>
          <w:p w14:paraId="402E7416"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Lp.</w:t>
            </w:r>
          </w:p>
        </w:tc>
        <w:tc>
          <w:tcPr>
            <w:tcW w:w="1800" w:type="pct"/>
            <w:tcBorders>
              <w:top w:val="single" w:sz="4" w:space="0" w:color="000000"/>
              <w:left w:val="single" w:sz="4" w:space="0" w:color="000000"/>
              <w:bottom w:val="single" w:sz="4" w:space="0" w:color="000000"/>
            </w:tcBorders>
            <w:shd w:val="clear" w:color="auto" w:fill="auto"/>
            <w:vAlign w:val="center"/>
          </w:tcPr>
          <w:p w14:paraId="5128481B" w14:textId="74F3A805" w:rsidR="00A353D3" w:rsidRPr="00A353D3" w:rsidRDefault="0022251C" w:rsidP="00570626">
            <w:pPr>
              <w:jc w:val="center"/>
              <w:rPr>
                <w:rFonts w:asciiTheme="minorHAnsi" w:hAnsiTheme="minorHAnsi" w:cstheme="minorHAnsi"/>
              </w:rPr>
            </w:pPr>
            <w:r w:rsidRPr="00501CCD">
              <w:rPr>
                <w:rFonts w:asciiTheme="minorHAnsi" w:hAnsiTheme="minorHAnsi" w:cstheme="minorHAnsi"/>
              </w:rPr>
              <w:t>Opis przedmiotu</w:t>
            </w:r>
          </w:p>
        </w:tc>
        <w:tc>
          <w:tcPr>
            <w:tcW w:w="323" w:type="pct"/>
            <w:tcBorders>
              <w:top w:val="single" w:sz="4" w:space="0" w:color="000000"/>
              <w:left w:val="single" w:sz="4" w:space="0" w:color="000000"/>
              <w:bottom w:val="single" w:sz="4" w:space="0" w:color="000000"/>
            </w:tcBorders>
            <w:shd w:val="clear" w:color="auto" w:fill="auto"/>
            <w:vAlign w:val="center"/>
          </w:tcPr>
          <w:p w14:paraId="239042A1" w14:textId="5480CB7B" w:rsidR="00A353D3" w:rsidRPr="00A353D3" w:rsidRDefault="00025FCC" w:rsidP="00025FCC">
            <w:pPr>
              <w:jc w:val="center"/>
              <w:rPr>
                <w:rFonts w:asciiTheme="minorHAnsi" w:hAnsiTheme="minorHAnsi" w:cstheme="minorHAnsi"/>
              </w:rPr>
            </w:pPr>
            <w:r>
              <w:rPr>
                <w:rFonts w:asciiTheme="minorHAnsi" w:hAnsiTheme="minorHAnsi" w:cstheme="minorHAnsi"/>
              </w:rPr>
              <w:t>Rozmiar</w:t>
            </w:r>
          </w:p>
        </w:tc>
        <w:tc>
          <w:tcPr>
            <w:tcW w:w="223" w:type="pct"/>
            <w:tcBorders>
              <w:top w:val="single" w:sz="4" w:space="0" w:color="000000"/>
              <w:left w:val="single" w:sz="4" w:space="0" w:color="000000"/>
              <w:bottom w:val="single" w:sz="4" w:space="0" w:color="000000"/>
            </w:tcBorders>
            <w:shd w:val="clear" w:color="auto" w:fill="auto"/>
            <w:vAlign w:val="center"/>
          </w:tcPr>
          <w:p w14:paraId="7058E018"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Ilość</w:t>
            </w:r>
          </w:p>
          <w:p w14:paraId="1C99EF1C"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w szt.</w:t>
            </w:r>
          </w:p>
        </w:tc>
        <w:tc>
          <w:tcPr>
            <w:tcW w:w="413" w:type="pct"/>
            <w:tcBorders>
              <w:top w:val="single" w:sz="4" w:space="0" w:color="000000"/>
              <w:left w:val="single" w:sz="4" w:space="0" w:color="000000"/>
              <w:bottom w:val="single" w:sz="4" w:space="0" w:color="000000"/>
            </w:tcBorders>
            <w:shd w:val="clear" w:color="auto" w:fill="auto"/>
            <w:vAlign w:val="center"/>
          </w:tcPr>
          <w:p w14:paraId="5876B859" w14:textId="4281C04D" w:rsidR="00A353D3" w:rsidRPr="00A353D3" w:rsidRDefault="00A353D3" w:rsidP="00570626">
            <w:pPr>
              <w:jc w:val="center"/>
              <w:rPr>
                <w:rFonts w:asciiTheme="minorHAnsi" w:hAnsiTheme="minorHAnsi" w:cstheme="minorHAnsi"/>
              </w:rPr>
            </w:pPr>
            <w:r w:rsidRPr="00A353D3">
              <w:rPr>
                <w:rFonts w:asciiTheme="minorHAnsi" w:hAnsiTheme="minorHAnsi" w:cstheme="minorHAnsi"/>
              </w:rPr>
              <w:t>Nazwa Handlowa</w:t>
            </w:r>
            <w:r w:rsidR="0022251C">
              <w:rPr>
                <w:rFonts w:asciiTheme="minorHAnsi" w:hAnsiTheme="minorHAnsi" w:cstheme="minorHAnsi"/>
              </w:rPr>
              <w:t>/</w:t>
            </w:r>
          </w:p>
          <w:p w14:paraId="5D8B0A7E"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Producent</w:t>
            </w:r>
          </w:p>
        </w:tc>
        <w:tc>
          <w:tcPr>
            <w:tcW w:w="422" w:type="pct"/>
            <w:tcBorders>
              <w:top w:val="single" w:sz="4" w:space="0" w:color="000000"/>
              <w:left w:val="single" w:sz="4" w:space="0" w:color="000000"/>
              <w:bottom w:val="single" w:sz="4" w:space="0" w:color="000000"/>
            </w:tcBorders>
            <w:shd w:val="clear" w:color="auto" w:fill="auto"/>
            <w:vAlign w:val="center"/>
          </w:tcPr>
          <w:p w14:paraId="3A1E6DA6"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Oferowana wielkość opakowania</w:t>
            </w:r>
          </w:p>
        </w:tc>
        <w:tc>
          <w:tcPr>
            <w:tcW w:w="373" w:type="pct"/>
            <w:tcBorders>
              <w:top w:val="single" w:sz="4" w:space="0" w:color="000000"/>
              <w:left w:val="single" w:sz="4" w:space="0" w:color="000000"/>
              <w:bottom w:val="single" w:sz="4" w:space="0" w:color="000000"/>
            </w:tcBorders>
            <w:shd w:val="clear" w:color="auto" w:fill="auto"/>
            <w:vAlign w:val="center"/>
          </w:tcPr>
          <w:p w14:paraId="3C614608"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Ilość opakowań</w:t>
            </w:r>
          </w:p>
        </w:tc>
        <w:tc>
          <w:tcPr>
            <w:tcW w:w="333" w:type="pct"/>
            <w:tcBorders>
              <w:top w:val="single" w:sz="4" w:space="0" w:color="000000"/>
              <w:left w:val="single" w:sz="4" w:space="0" w:color="000000"/>
              <w:bottom w:val="single" w:sz="4" w:space="0" w:color="000000"/>
            </w:tcBorders>
            <w:shd w:val="clear" w:color="auto" w:fill="auto"/>
            <w:vAlign w:val="center"/>
          </w:tcPr>
          <w:p w14:paraId="7AC87ABE" w14:textId="4B64C6D0" w:rsidR="00A353D3" w:rsidRPr="00A353D3" w:rsidRDefault="0022251C" w:rsidP="00570626">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26" w:type="pct"/>
            <w:tcBorders>
              <w:top w:val="single" w:sz="4" w:space="0" w:color="000000"/>
              <w:left w:val="single" w:sz="4" w:space="0" w:color="000000"/>
              <w:bottom w:val="single" w:sz="4" w:space="0" w:color="000000"/>
            </w:tcBorders>
            <w:shd w:val="clear" w:color="auto" w:fill="auto"/>
            <w:vAlign w:val="center"/>
          </w:tcPr>
          <w:p w14:paraId="7819C30E"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Wartość</w:t>
            </w:r>
          </w:p>
          <w:p w14:paraId="0F5CEFFE"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netto</w:t>
            </w:r>
          </w:p>
        </w:tc>
        <w:tc>
          <w:tcPr>
            <w:tcW w:w="343" w:type="pct"/>
            <w:tcBorders>
              <w:top w:val="single" w:sz="4" w:space="0" w:color="000000"/>
              <w:left w:val="single" w:sz="4" w:space="0" w:color="000000"/>
              <w:bottom w:val="single" w:sz="4" w:space="0" w:color="000000"/>
            </w:tcBorders>
            <w:shd w:val="clear" w:color="auto" w:fill="auto"/>
            <w:vAlign w:val="center"/>
          </w:tcPr>
          <w:p w14:paraId="7B6F9925"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Stawka VAT</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3114A"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Wartość</w:t>
            </w:r>
          </w:p>
          <w:p w14:paraId="24CAE647"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brutto</w:t>
            </w:r>
          </w:p>
        </w:tc>
      </w:tr>
      <w:tr w:rsidR="00570626" w:rsidRPr="00A353D3" w14:paraId="5B27E933" w14:textId="77777777" w:rsidTr="0022251C">
        <w:trPr>
          <w:trHeight w:val="50"/>
        </w:trPr>
        <w:tc>
          <w:tcPr>
            <w:tcW w:w="139" w:type="pct"/>
            <w:tcBorders>
              <w:top w:val="single" w:sz="4" w:space="0" w:color="000000"/>
              <w:left w:val="single" w:sz="4" w:space="0" w:color="000000"/>
              <w:bottom w:val="single" w:sz="4" w:space="0" w:color="000000"/>
            </w:tcBorders>
            <w:shd w:val="clear" w:color="auto" w:fill="auto"/>
          </w:tcPr>
          <w:p w14:paraId="34BD780A"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I</w:t>
            </w:r>
          </w:p>
        </w:tc>
        <w:tc>
          <w:tcPr>
            <w:tcW w:w="1800" w:type="pct"/>
            <w:tcBorders>
              <w:top w:val="single" w:sz="4" w:space="0" w:color="000000"/>
              <w:left w:val="single" w:sz="4" w:space="0" w:color="000000"/>
              <w:bottom w:val="single" w:sz="4" w:space="0" w:color="000000"/>
            </w:tcBorders>
            <w:shd w:val="clear" w:color="auto" w:fill="auto"/>
          </w:tcPr>
          <w:p w14:paraId="63B2FA76"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II</w:t>
            </w:r>
          </w:p>
        </w:tc>
        <w:tc>
          <w:tcPr>
            <w:tcW w:w="323" w:type="pct"/>
            <w:tcBorders>
              <w:top w:val="single" w:sz="4" w:space="0" w:color="000000"/>
              <w:left w:val="single" w:sz="4" w:space="0" w:color="000000"/>
              <w:bottom w:val="single" w:sz="4" w:space="0" w:color="000000"/>
            </w:tcBorders>
            <w:shd w:val="clear" w:color="auto" w:fill="auto"/>
          </w:tcPr>
          <w:p w14:paraId="643F711C"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III</w:t>
            </w:r>
          </w:p>
        </w:tc>
        <w:tc>
          <w:tcPr>
            <w:tcW w:w="223" w:type="pct"/>
            <w:tcBorders>
              <w:top w:val="single" w:sz="4" w:space="0" w:color="000000"/>
              <w:left w:val="single" w:sz="4" w:space="0" w:color="000000"/>
              <w:bottom w:val="single" w:sz="4" w:space="0" w:color="000000"/>
            </w:tcBorders>
            <w:shd w:val="clear" w:color="auto" w:fill="auto"/>
          </w:tcPr>
          <w:p w14:paraId="70E31CC1"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IV</w:t>
            </w:r>
          </w:p>
        </w:tc>
        <w:tc>
          <w:tcPr>
            <w:tcW w:w="413" w:type="pct"/>
            <w:tcBorders>
              <w:top w:val="single" w:sz="4" w:space="0" w:color="000000"/>
              <w:left w:val="single" w:sz="4" w:space="0" w:color="000000"/>
              <w:bottom w:val="single" w:sz="4" w:space="0" w:color="000000"/>
            </w:tcBorders>
            <w:shd w:val="clear" w:color="auto" w:fill="auto"/>
          </w:tcPr>
          <w:p w14:paraId="53D3134B"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V</w:t>
            </w:r>
          </w:p>
        </w:tc>
        <w:tc>
          <w:tcPr>
            <w:tcW w:w="422" w:type="pct"/>
            <w:tcBorders>
              <w:top w:val="single" w:sz="4" w:space="0" w:color="000000"/>
              <w:left w:val="single" w:sz="4" w:space="0" w:color="000000"/>
              <w:bottom w:val="single" w:sz="4" w:space="0" w:color="000000"/>
            </w:tcBorders>
            <w:shd w:val="clear" w:color="auto" w:fill="auto"/>
          </w:tcPr>
          <w:p w14:paraId="639815C3"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VI</w:t>
            </w:r>
          </w:p>
        </w:tc>
        <w:tc>
          <w:tcPr>
            <w:tcW w:w="373" w:type="pct"/>
            <w:tcBorders>
              <w:top w:val="single" w:sz="4" w:space="0" w:color="000000"/>
              <w:left w:val="single" w:sz="4" w:space="0" w:color="000000"/>
              <w:bottom w:val="single" w:sz="4" w:space="0" w:color="000000"/>
            </w:tcBorders>
            <w:shd w:val="clear" w:color="auto" w:fill="auto"/>
          </w:tcPr>
          <w:p w14:paraId="5C87BACC"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VII</w:t>
            </w:r>
          </w:p>
        </w:tc>
        <w:tc>
          <w:tcPr>
            <w:tcW w:w="333" w:type="pct"/>
            <w:tcBorders>
              <w:top w:val="single" w:sz="4" w:space="0" w:color="000000"/>
              <w:left w:val="single" w:sz="4" w:space="0" w:color="000000"/>
              <w:bottom w:val="single" w:sz="4" w:space="0" w:color="000000"/>
            </w:tcBorders>
            <w:shd w:val="clear" w:color="auto" w:fill="auto"/>
          </w:tcPr>
          <w:p w14:paraId="5E15FF98"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VIII</w:t>
            </w:r>
          </w:p>
        </w:tc>
        <w:tc>
          <w:tcPr>
            <w:tcW w:w="326" w:type="pct"/>
            <w:tcBorders>
              <w:top w:val="single" w:sz="4" w:space="0" w:color="000000"/>
              <w:left w:val="single" w:sz="4" w:space="0" w:color="000000"/>
              <w:bottom w:val="single" w:sz="4" w:space="0" w:color="000000"/>
            </w:tcBorders>
            <w:shd w:val="clear" w:color="auto" w:fill="auto"/>
          </w:tcPr>
          <w:p w14:paraId="0CFB621C"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IX</w:t>
            </w:r>
          </w:p>
        </w:tc>
        <w:tc>
          <w:tcPr>
            <w:tcW w:w="343" w:type="pct"/>
            <w:tcBorders>
              <w:top w:val="single" w:sz="4" w:space="0" w:color="000000"/>
              <w:left w:val="single" w:sz="4" w:space="0" w:color="000000"/>
              <w:bottom w:val="single" w:sz="4" w:space="0" w:color="000000"/>
            </w:tcBorders>
            <w:shd w:val="clear" w:color="auto" w:fill="auto"/>
          </w:tcPr>
          <w:p w14:paraId="22EF7143"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X</w:t>
            </w:r>
          </w:p>
        </w:tc>
        <w:tc>
          <w:tcPr>
            <w:tcW w:w="307" w:type="pct"/>
            <w:tcBorders>
              <w:top w:val="single" w:sz="4" w:space="0" w:color="000000"/>
              <w:left w:val="single" w:sz="4" w:space="0" w:color="000000"/>
              <w:bottom w:val="single" w:sz="4" w:space="0" w:color="000000"/>
              <w:right w:val="single" w:sz="4" w:space="0" w:color="000000"/>
            </w:tcBorders>
            <w:shd w:val="clear" w:color="auto" w:fill="auto"/>
          </w:tcPr>
          <w:p w14:paraId="56D8EDCE"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XI</w:t>
            </w:r>
          </w:p>
        </w:tc>
      </w:tr>
      <w:tr w:rsidR="00570626" w:rsidRPr="00A353D3" w14:paraId="02B0339C" w14:textId="77777777" w:rsidTr="0022251C">
        <w:trPr>
          <w:cantSplit/>
        </w:trPr>
        <w:tc>
          <w:tcPr>
            <w:tcW w:w="139" w:type="pct"/>
            <w:tcBorders>
              <w:top w:val="single" w:sz="4" w:space="0" w:color="000000"/>
              <w:left w:val="single" w:sz="4" w:space="0" w:color="000000"/>
              <w:bottom w:val="single" w:sz="4" w:space="0" w:color="000000"/>
            </w:tcBorders>
            <w:shd w:val="clear" w:color="auto" w:fill="auto"/>
          </w:tcPr>
          <w:p w14:paraId="252A42EA" w14:textId="77777777" w:rsidR="00A353D3" w:rsidRPr="00A353D3" w:rsidRDefault="00A353D3" w:rsidP="00570626">
            <w:pPr>
              <w:jc w:val="center"/>
              <w:rPr>
                <w:rFonts w:asciiTheme="minorHAnsi" w:hAnsiTheme="minorHAnsi" w:cstheme="minorHAnsi"/>
              </w:rPr>
            </w:pPr>
          </w:p>
          <w:p w14:paraId="6155C85F"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1.</w:t>
            </w:r>
          </w:p>
        </w:tc>
        <w:tc>
          <w:tcPr>
            <w:tcW w:w="1800" w:type="pct"/>
            <w:tcBorders>
              <w:top w:val="single" w:sz="4" w:space="0" w:color="000000"/>
              <w:left w:val="single" w:sz="4" w:space="0" w:color="000000"/>
              <w:bottom w:val="single" w:sz="4" w:space="0" w:color="000000"/>
            </w:tcBorders>
            <w:shd w:val="clear" w:color="auto" w:fill="auto"/>
          </w:tcPr>
          <w:p w14:paraId="32F4DBA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Igła do wykonywania blokad obwodowych widoczna w USG. Elementy echogeniczne tworzące strukturę trzech płaszczyzn, stykających się pod kątem 90</w:t>
            </w:r>
            <w:r w:rsidRPr="00025FCC">
              <w:rPr>
                <w:rFonts w:asciiTheme="minorHAnsi" w:hAnsiTheme="minorHAnsi" w:cstheme="minorHAnsi"/>
                <w:vertAlign w:val="superscript"/>
              </w:rPr>
              <w:t>o</w:t>
            </w:r>
            <w:r w:rsidRPr="00A353D3">
              <w:rPr>
                <w:rFonts w:asciiTheme="minorHAnsi" w:hAnsiTheme="minorHAnsi" w:cstheme="minorHAnsi"/>
              </w:rPr>
              <w:t>, umożliwiające odbicie wiązki ultrasonograficznej od trzech powierzchni, co gwarantuje widoczność końcówki igły również pod dużym kątem wprowadzania. Struktura echogeniczna rozmieszczona równomiernie (360</w:t>
            </w:r>
            <w:r w:rsidRPr="00025FCC">
              <w:rPr>
                <w:rFonts w:asciiTheme="minorHAnsi" w:hAnsiTheme="minorHAnsi" w:cstheme="minorHAnsi"/>
                <w:vertAlign w:val="superscript"/>
              </w:rPr>
              <w:t>o</w:t>
            </w:r>
            <w:r w:rsidRPr="00A353D3">
              <w:rPr>
                <w:rFonts w:asciiTheme="minorHAnsi" w:hAnsiTheme="minorHAnsi" w:cstheme="minorHAnsi"/>
              </w:rPr>
              <w:t xml:space="preserve">) wokół igły, w dwóch segmentach po 10mm, na pierwszych 20mm. Elastyczny dren do podawania leku zakończony złączem LuerLock. </w:t>
            </w:r>
          </w:p>
        </w:tc>
        <w:tc>
          <w:tcPr>
            <w:tcW w:w="323" w:type="pct"/>
            <w:tcBorders>
              <w:top w:val="single" w:sz="4" w:space="0" w:color="000000"/>
              <w:left w:val="single" w:sz="4" w:space="0" w:color="000000"/>
              <w:bottom w:val="single" w:sz="4" w:space="0" w:color="000000"/>
            </w:tcBorders>
            <w:shd w:val="clear" w:color="auto" w:fill="auto"/>
            <w:vAlign w:val="center"/>
          </w:tcPr>
          <w:p w14:paraId="769B41CC"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22G x 80 mm</w:t>
            </w:r>
          </w:p>
        </w:tc>
        <w:tc>
          <w:tcPr>
            <w:tcW w:w="223" w:type="pct"/>
            <w:tcBorders>
              <w:top w:val="single" w:sz="4" w:space="0" w:color="000000"/>
              <w:left w:val="single" w:sz="4" w:space="0" w:color="000000"/>
              <w:bottom w:val="single" w:sz="4" w:space="0" w:color="000000"/>
            </w:tcBorders>
            <w:shd w:val="clear" w:color="auto" w:fill="auto"/>
            <w:vAlign w:val="center"/>
          </w:tcPr>
          <w:p w14:paraId="3D382ECA" w14:textId="77777777" w:rsidR="00A353D3" w:rsidRPr="00A353D3" w:rsidRDefault="00A353D3" w:rsidP="00570626">
            <w:pPr>
              <w:jc w:val="center"/>
              <w:rPr>
                <w:rFonts w:asciiTheme="minorHAnsi" w:hAnsiTheme="minorHAnsi" w:cstheme="minorHAnsi"/>
              </w:rPr>
            </w:pPr>
          </w:p>
          <w:p w14:paraId="2F67C2A4"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150</w:t>
            </w:r>
          </w:p>
          <w:p w14:paraId="3AA2DD74" w14:textId="77777777" w:rsidR="00A353D3" w:rsidRPr="00A353D3" w:rsidRDefault="00A353D3" w:rsidP="00570626">
            <w:pPr>
              <w:jc w:val="center"/>
              <w:rPr>
                <w:rFonts w:asciiTheme="minorHAnsi" w:hAnsiTheme="minorHAnsi" w:cstheme="minorHAnsi"/>
              </w:rPr>
            </w:pPr>
          </w:p>
        </w:tc>
        <w:tc>
          <w:tcPr>
            <w:tcW w:w="413" w:type="pct"/>
            <w:tcBorders>
              <w:top w:val="single" w:sz="4" w:space="0" w:color="000000"/>
              <w:left w:val="single" w:sz="4" w:space="0" w:color="000000"/>
              <w:bottom w:val="single" w:sz="4" w:space="0" w:color="000000"/>
            </w:tcBorders>
            <w:shd w:val="clear" w:color="auto" w:fill="auto"/>
            <w:vAlign w:val="center"/>
          </w:tcPr>
          <w:p w14:paraId="151676BF" w14:textId="77777777" w:rsidR="00A353D3" w:rsidRPr="00A353D3" w:rsidRDefault="00A353D3" w:rsidP="00A353D3">
            <w:pPr>
              <w:rPr>
                <w:rFonts w:asciiTheme="minorHAnsi" w:hAnsiTheme="minorHAnsi" w:cstheme="minorHAnsi"/>
              </w:rPr>
            </w:pPr>
          </w:p>
        </w:tc>
        <w:tc>
          <w:tcPr>
            <w:tcW w:w="422" w:type="pct"/>
            <w:tcBorders>
              <w:top w:val="single" w:sz="4" w:space="0" w:color="000000"/>
              <w:left w:val="single" w:sz="4" w:space="0" w:color="000000"/>
              <w:bottom w:val="single" w:sz="4" w:space="0" w:color="000000"/>
            </w:tcBorders>
            <w:shd w:val="clear" w:color="auto" w:fill="auto"/>
            <w:vAlign w:val="center"/>
          </w:tcPr>
          <w:p w14:paraId="19D63B6E"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tcBorders>
            <w:shd w:val="clear" w:color="auto" w:fill="auto"/>
            <w:vAlign w:val="center"/>
          </w:tcPr>
          <w:p w14:paraId="4AB2ADB9" w14:textId="77777777" w:rsidR="00A353D3" w:rsidRPr="00A353D3" w:rsidRDefault="00A353D3" w:rsidP="00A353D3">
            <w:pPr>
              <w:rPr>
                <w:rFonts w:asciiTheme="minorHAnsi" w:hAnsiTheme="minorHAnsi" w:cstheme="minorHAnsi"/>
              </w:rPr>
            </w:pPr>
          </w:p>
        </w:tc>
        <w:tc>
          <w:tcPr>
            <w:tcW w:w="333" w:type="pct"/>
            <w:tcBorders>
              <w:top w:val="single" w:sz="4" w:space="0" w:color="000000"/>
              <w:left w:val="single" w:sz="4" w:space="0" w:color="000000"/>
              <w:bottom w:val="single" w:sz="4" w:space="0" w:color="000000"/>
            </w:tcBorders>
            <w:shd w:val="clear" w:color="auto" w:fill="auto"/>
            <w:vAlign w:val="center"/>
          </w:tcPr>
          <w:p w14:paraId="43BF65FA" w14:textId="77777777" w:rsidR="00A353D3" w:rsidRPr="00A353D3" w:rsidRDefault="00A353D3"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20B80482"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vAlign w:val="center"/>
          </w:tcPr>
          <w:p w14:paraId="4E91BD27" w14:textId="77777777" w:rsidR="00A353D3" w:rsidRPr="00A353D3" w:rsidRDefault="00A353D3" w:rsidP="00A353D3">
            <w:pPr>
              <w:rPr>
                <w:rFonts w:asciiTheme="minorHAnsi" w:hAnsiTheme="minorHAnsi" w:cstheme="minorHAnsi"/>
              </w:rPr>
            </w:pP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25769" w14:textId="77777777" w:rsidR="00A353D3" w:rsidRPr="00A353D3" w:rsidRDefault="00A353D3" w:rsidP="00A353D3">
            <w:pPr>
              <w:rPr>
                <w:rFonts w:asciiTheme="minorHAnsi" w:hAnsiTheme="minorHAnsi" w:cstheme="minorHAnsi"/>
              </w:rPr>
            </w:pPr>
          </w:p>
        </w:tc>
      </w:tr>
      <w:tr w:rsidR="00570626" w:rsidRPr="00A353D3" w14:paraId="4AC04067" w14:textId="77777777" w:rsidTr="0022251C">
        <w:trPr>
          <w:cantSplit/>
        </w:trPr>
        <w:tc>
          <w:tcPr>
            <w:tcW w:w="139" w:type="pct"/>
            <w:tcBorders>
              <w:top w:val="single" w:sz="4" w:space="0" w:color="000000"/>
              <w:left w:val="single" w:sz="4" w:space="0" w:color="000000"/>
              <w:bottom w:val="single" w:sz="4" w:space="0" w:color="000000"/>
            </w:tcBorders>
            <w:shd w:val="clear" w:color="auto" w:fill="auto"/>
          </w:tcPr>
          <w:p w14:paraId="3CB8A0B1" w14:textId="77777777" w:rsidR="00A353D3" w:rsidRPr="00A353D3" w:rsidRDefault="00A353D3" w:rsidP="00570626">
            <w:pPr>
              <w:jc w:val="center"/>
              <w:rPr>
                <w:rFonts w:asciiTheme="minorHAnsi" w:hAnsiTheme="minorHAnsi" w:cstheme="minorHAnsi"/>
              </w:rPr>
            </w:pPr>
          </w:p>
          <w:p w14:paraId="11F988E9"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2.</w:t>
            </w:r>
          </w:p>
        </w:tc>
        <w:tc>
          <w:tcPr>
            <w:tcW w:w="1800" w:type="pct"/>
            <w:tcBorders>
              <w:top w:val="single" w:sz="4" w:space="0" w:color="000000"/>
              <w:left w:val="single" w:sz="4" w:space="0" w:color="000000"/>
              <w:bottom w:val="single" w:sz="4" w:space="0" w:color="000000"/>
            </w:tcBorders>
            <w:shd w:val="clear" w:color="auto" w:fill="auto"/>
          </w:tcPr>
          <w:p w14:paraId="2D061EA0" w14:textId="7F37C552" w:rsidR="00A353D3" w:rsidRPr="00A353D3" w:rsidRDefault="00A353D3" w:rsidP="00A353D3">
            <w:pPr>
              <w:rPr>
                <w:rFonts w:asciiTheme="minorHAnsi" w:hAnsiTheme="minorHAnsi" w:cstheme="minorHAnsi"/>
              </w:rPr>
            </w:pPr>
            <w:r w:rsidRPr="00A353D3">
              <w:rPr>
                <w:rFonts w:asciiTheme="minorHAnsi" w:hAnsiTheme="minorHAnsi" w:cstheme="minorHAnsi"/>
              </w:rPr>
              <w:t>Igła do wykonywania blokad obwodowych z wykorzystaniem stymulatora, widoczna w USG. Elementy echogeniczne tworzące strukturę trzech płaszczyzn, stykających się pod kątem 90</w:t>
            </w:r>
            <w:r w:rsidRPr="00025FCC">
              <w:rPr>
                <w:rFonts w:asciiTheme="minorHAnsi" w:hAnsiTheme="minorHAnsi" w:cstheme="minorHAnsi"/>
                <w:vertAlign w:val="superscript"/>
              </w:rPr>
              <w:t>o</w:t>
            </w:r>
            <w:r w:rsidRPr="00A353D3">
              <w:rPr>
                <w:rFonts w:asciiTheme="minorHAnsi" w:hAnsiTheme="minorHAnsi" w:cstheme="minorHAnsi"/>
              </w:rPr>
              <w:t>, umożliwiające odbicie wiązki ultrasonograficznej od trzech powierzchni, co gwarantuje widoczność końcówki igły również pod dużym kątem wprowadzania. Struktura echogeniczna rozmieszczona równomiernie (360</w:t>
            </w:r>
            <w:r w:rsidRPr="00025FCC">
              <w:rPr>
                <w:rFonts w:asciiTheme="minorHAnsi" w:hAnsiTheme="minorHAnsi" w:cstheme="minorHAnsi"/>
                <w:vertAlign w:val="superscript"/>
              </w:rPr>
              <w:t>o</w:t>
            </w:r>
            <w:r w:rsidRPr="00A353D3">
              <w:rPr>
                <w:rFonts w:asciiTheme="minorHAnsi" w:hAnsiTheme="minorHAnsi" w:cstheme="minorHAnsi"/>
              </w:rPr>
              <w:t>) wokół igły, w dwóch segmentach po 10</w:t>
            </w:r>
            <w:r w:rsidR="00025FCC">
              <w:rPr>
                <w:rFonts w:asciiTheme="minorHAnsi" w:hAnsiTheme="minorHAnsi" w:cstheme="minorHAnsi"/>
              </w:rPr>
              <w:t xml:space="preserve"> </w:t>
            </w:r>
            <w:r w:rsidRPr="00A353D3">
              <w:rPr>
                <w:rFonts w:asciiTheme="minorHAnsi" w:hAnsiTheme="minorHAnsi" w:cstheme="minorHAnsi"/>
              </w:rPr>
              <w:t>mm, na pierwszych 20</w:t>
            </w:r>
            <w:r w:rsidR="00025FCC">
              <w:rPr>
                <w:rFonts w:asciiTheme="minorHAnsi" w:hAnsiTheme="minorHAnsi" w:cstheme="minorHAnsi"/>
              </w:rPr>
              <w:t xml:space="preserve"> </w:t>
            </w:r>
            <w:r w:rsidRPr="00A353D3">
              <w:rPr>
                <w:rFonts w:asciiTheme="minorHAnsi" w:hAnsiTheme="minorHAnsi" w:cstheme="minorHAnsi"/>
              </w:rPr>
              <w:t xml:space="preserve">mm. Elastyczny dren do podawania leku zakończony złączem LuerLock. </w:t>
            </w:r>
          </w:p>
        </w:tc>
        <w:tc>
          <w:tcPr>
            <w:tcW w:w="323" w:type="pct"/>
            <w:tcBorders>
              <w:top w:val="single" w:sz="4" w:space="0" w:color="000000"/>
              <w:left w:val="single" w:sz="4" w:space="0" w:color="000000"/>
              <w:bottom w:val="single" w:sz="4" w:space="0" w:color="000000"/>
            </w:tcBorders>
            <w:shd w:val="clear" w:color="auto" w:fill="auto"/>
            <w:vAlign w:val="center"/>
          </w:tcPr>
          <w:p w14:paraId="5ED19AA4"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22G x 50 mm</w:t>
            </w:r>
          </w:p>
          <w:p w14:paraId="2A268076"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22G x 30 mm</w:t>
            </w:r>
          </w:p>
        </w:tc>
        <w:tc>
          <w:tcPr>
            <w:tcW w:w="223" w:type="pct"/>
            <w:tcBorders>
              <w:top w:val="single" w:sz="4" w:space="0" w:color="000000"/>
              <w:left w:val="single" w:sz="4" w:space="0" w:color="000000"/>
              <w:bottom w:val="single" w:sz="4" w:space="0" w:color="000000"/>
            </w:tcBorders>
            <w:shd w:val="clear" w:color="auto" w:fill="auto"/>
            <w:vAlign w:val="center"/>
          </w:tcPr>
          <w:p w14:paraId="221B0483"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150</w:t>
            </w:r>
          </w:p>
        </w:tc>
        <w:tc>
          <w:tcPr>
            <w:tcW w:w="413" w:type="pct"/>
            <w:tcBorders>
              <w:top w:val="single" w:sz="4" w:space="0" w:color="000000"/>
              <w:left w:val="single" w:sz="4" w:space="0" w:color="000000"/>
              <w:bottom w:val="single" w:sz="4" w:space="0" w:color="000000"/>
            </w:tcBorders>
            <w:shd w:val="clear" w:color="auto" w:fill="auto"/>
            <w:vAlign w:val="center"/>
          </w:tcPr>
          <w:p w14:paraId="0188E0AC" w14:textId="77777777" w:rsidR="00A353D3" w:rsidRPr="00A353D3" w:rsidRDefault="00A353D3" w:rsidP="00A353D3">
            <w:pPr>
              <w:rPr>
                <w:rFonts w:asciiTheme="minorHAnsi" w:hAnsiTheme="minorHAnsi" w:cstheme="minorHAnsi"/>
              </w:rPr>
            </w:pPr>
          </w:p>
        </w:tc>
        <w:tc>
          <w:tcPr>
            <w:tcW w:w="422" w:type="pct"/>
            <w:tcBorders>
              <w:top w:val="single" w:sz="4" w:space="0" w:color="000000"/>
              <w:left w:val="single" w:sz="4" w:space="0" w:color="000000"/>
              <w:bottom w:val="single" w:sz="4" w:space="0" w:color="000000"/>
            </w:tcBorders>
            <w:shd w:val="clear" w:color="auto" w:fill="auto"/>
            <w:vAlign w:val="center"/>
          </w:tcPr>
          <w:p w14:paraId="7B1FDA1B"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tcBorders>
            <w:shd w:val="clear" w:color="auto" w:fill="auto"/>
            <w:vAlign w:val="center"/>
          </w:tcPr>
          <w:p w14:paraId="0FFF43C9" w14:textId="77777777" w:rsidR="00A353D3" w:rsidRPr="00A353D3" w:rsidRDefault="00A353D3" w:rsidP="00A353D3">
            <w:pPr>
              <w:rPr>
                <w:rFonts w:asciiTheme="minorHAnsi" w:hAnsiTheme="minorHAnsi" w:cstheme="minorHAnsi"/>
              </w:rPr>
            </w:pPr>
          </w:p>
        </w:tc>
        <w:tc>
          <w:tcPr>
            <w:tcW w:w="333" w:type="pct"/>
            <w:tcBorders>
              <w:top w:val="single" w:sz="4" w:space="0" w:color="000000"/>
              <w:left w:val="single" w:sz="4" w:space="0" w:color="000000"/>
              <w:bottom w:val="single" w:sz="4" w:space="0" w:color="000000"/>
            </w:tcBorders>
            <w:shd w:val="clear" w:color="auto" w:fill="auto"/>
            <w:vAlign w:val="center"/>
          </w:tcPr>
          <w:p w14:paraId="4ED82C58" w14:textId="77777777" w:rsidR="00A353D3" w:rsidRPr="00A353D3" w:rsidRDefault="00A353D3"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5629F9E5"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vAlign w:val="center"/>
          </w:tcPr>
          <w:p w14:paraId="23649C70" w14:textId="77777777" w:rsidR="00A353D3" w:rsidRPr="00A353D3" w:rsidRDefault="00A353D3" w:rsidP="00A353D3">
            <w:pPr>
              <w:rPr>
                <w:rFonts w:asciiTheme="minorHAnsi" w:hAnsiTheme="minorHAnsi" w:cstheme="minorHAnsi"/>
              </w:rPr>
            </w:pP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D22AC9" w14:textId="77777777" w:rsidR="00A353D3" w:rsidRPr="00A353D3" w:rsidRDefault="00A353D3" w:rsidP="00A353D3">
            <w:pPr>
              <w:rPr>
                <w:rFonts w:asciiTheme="minorHAnsi" w:hAnsiTheme="minorHAnsi" w:cstheme="minorHAnsi"/>
              </w:rPr>
            </w:pPr>
          </w:p>
        </w:tc>
      </w:tr>
      <w:tr w:rsidR="00570626" w:rsidRPr="00A353D3" w14:paraId="6E29832C" w14:textId="77777777" w:rsidTr="0022251C">
        <w:trPr>
          <w:cantSplit/>
          <w:trHeight w:val="3256"/>
        </w:trPr>
        <w:tc>
          <w:tcPr>
            <w:tcW w:w="139" w:type="pct"/>
            <w:tcBorders>
              <w:top w:val="single" w:sz="4" w:space="0" w:color="000000"/>
              <w:left w:val="single" w:sz="4" w:space="0" w:color="000000"/>
              <w:bottom w:val="single" w:sz="4" w:space="0" w:color="000000"/>
            </w:tcBorders>
            <w:shd w:val="clear" w:color="auto" w:fill="auto"/>
          </w:tcPr>
          <w:p w14:paraId="4C739206" w14:textId="77777777" w:rsidR="00A353D3" w:rsidRPr="00A353D3" w:rsidRDefault="00A353D3" w:rsidP="00570626">
            <w:pPr>
              <w:jc w:val="center"/>
              <w:rPr>
                <w:rFonts w:asciiTheme="minorHAnsi" w:hAnsiTheme="minorHAnsi" w:cstheme="minorHAnsi"/>
              </w:rPr>
            </w:pPr>
          </w:p>
          <w:p w14:paraId="08B5CB85"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3.</w:t>
            </w:r>
          </w:p>
          <w:p w14:paraId="414D70E7" w14:textId="77777777" w:rsidR="00A353D3" w:rsidRPr="00A353D3" w:rsidRDefault="00A353D3" w:rsidP="00570626">
            <w:pPr>
              <w:jc w:val="center"/>
              <w:rPr>
                <w:rFonts w:asciiTheme="minorHAnsi" w:hAnsiTheme="minorHAnsi" w:cstheme="minorHAnsi"/>
              </w:rPr>
            </w:pPr>
          </w:p>
          <w:p w14:paraId="52F1219D" w14:textId="77777777" w:rsidR="00A353D3" w:rsidRPr="00A353D3" w:rsidRDefault="00A353D3" w:rsidP="00570626">
            <w:pPr>
              <w:jc w:val="center"/>
              <w:rPr>
                <w:rFonts w:asciiTheme="minorHAnsi" w:hAnsiTheme="minorHAnsi" w:cstheme="minorHAnsi"/>
              </w:rPr>
            </w:pPr>
          </w:p>
          <w:p w14:paraId="07A359C2" w14:textId="77777777" w:rsidR="00A353D3" w:rsidRPr="00A353D3" w:rsidRDefault="00A353D3" w:rsidP="00570626">
            <w:pPr>
              <w:jc w:val="center"/>
              <w:rPr>
                <w:rFonts w:asciiTheme="minorHAnsi" w:hAnsiTheme="minorHAnsi" w:cstheme="minorHAnsi"/>
              </w:rPr>
            </w:pPr>
          </w:p>
        </w:tc>
        <w:tc>
          <w:tcPr>
            <w:tcW w:w="1800" w:type="pct"/>
            <w:tcBorders>
              <w:top w:val="single" w:sz="4" w:space="0" w:color="000000"/>
              <w:left w:val="single" w:sz="4" w:space="0" w:color="000000"/>
              <w:bottom w:val="single" w:sz="4" w:space="0" w:color="000000"/>
            </w:tcBorders>
            <w:shd w:val="clear" w:color="auto" w:fill="auto"/>
          </w:tcPr>
          <w:p w14:paraId="20B71329" w14:textId="46C48338" w:rsidR="00A353D3" w:rsidRPr="00A353D3" w:rsidRDefault="00A353D3" w:rsidP="00025FCC">
            <w:pPr>
              <w:rPr>
                <w:rFonts w:asciiTheme="minorHAnsi" w:hAnsiTheme="minorHAnsi" w:cstheme="minorHAnsi"/>
              </w:rPr>
            </w:pPr>
            <w:r w:rsidRPr="00A353D3">
              <w:rPr>
                <w:rFonts w:asciiTheme="minorHAnsi" w:hAnsiTheme="minorHAnsi" w:cstheme="minorHAnsi"/>
              </w:rPr>
              <w:t xml:space="preserve">Zestaw do blokad ciągłych w technologii "cewnik na igle", składający się z: igły z końcówką typu </w:t>
            </w:r>
            <w:r w:rsidR="00025FCC">
              <w:rPr>
                <w:rFonts w:asciiTheme="minorHAnsi" w:hAnsiTheme="minorHAnsi" w:cstheme="minorHAnsi"/>
              </w:rPr>
              <w:t xml:space="preserve">Quincke z kablem do stymulacji, </w:t>
            </w:r>
            <w:r w:rsidRPr="00A353D3">
              <w:rPr>
                <w:rFonts w:asciiTheme="minorHAnsi" w:hAnsiTheme="minorHAnsi" w:cstheme="minorHAnsi"/>
              </w:rPr>
              <w:t>w pełni izolowana poza czubkiem igły, o konstrukcji zapewniającej maksymalne odbicie fal ultradźwiękowych niezależnie od kąta wprowadzenia, z dodatkowym otworem na igle zlokalizowanym między 1 a 2</w:t>
            </w:r>
            <w:r w:rsidR="003D5095">
              <w:rPr>
                <w:rFonts w:asciiTheme="minorHAnsi" w:hAnsiTheme="minorHAnsi" w:cstheme="minorHAnsi"/>
              </w:rPr>
              <w:t xml:space="preserve"> </w:t>
            </w:r>
            <w:r w:rsidRPr="00A353D3">
              <w:rPr>
                <w:rFonts w:asciiTheme="minorHAnsi" w:hAnsiTheme="minorHAnsi" w:cstheme="minorHAnsi"/>
              </w:rPr>
              <w:t>cm do wypełnienia przestrzeni między igłą a kaniulą; kaniuli, stanowiącej śluzę dla cewni</w:t>
            </w:r>
            <w:r w:rsidR="003D5095">
              <w:rPr>
                <w:rFonts w:asciiTheme="minorHAnsi" w:hAnsiTheme="minorHAnsi" w:cstheme="minorHAnsi"/>
              </w:rPr>
              <w:t>ka;  cewnika widocznego w USG, ś</w:t>
            </w:r>
            <w:r w:rsidRPr="00A353D3">
              <w:rPr>
                <w:rFonts w:asciiTheme="minorHAnsi" w:hAnsiTheme="minorHAnsi" w:cstheme="minorHAnsi"/>
              </w:rPr>
              <w:t>lepo zakończony z trzema otworami bocznymi, z drenem do podawania leku; filtra; systemu do mocowania filtra oraz cewnika.</w:t>
            </w:r>
          </w:p>
        </w:tc>
        <w:tc>
          <w:tcPr>
            <w:tcW w:w="323" w:type="pct"/>
            <w:tcBorders>
              <w:top w:val="single" w:sz="4" w:space="0" w:color="000000"/>
              <w:left w:val="single" w:sz="4" w:space="0" w:color="000000"/>
              <w:bottom w:val="single" w:sz="4" w:space="0" w:color="000000"/>
            </w:tcBorders>
            <w:shd w:val="clear" w:color="auto" w:fill="auto"/>
            <w:vAlign w:val="center"/>
          </w:tcPr>
          <w:p w14:paraId="2A66E1C4" w14:textId="77777777" w:rsidR="00A353D3" w:rsidRPr="00A353D3" w:rsidRDefault="00A353D3" w:rsidP="00570626">
            <w:pPr>
              <w:jc w:val="center"/>
              <w:rPr>
                <w:rFonts w:asciiTheme="minorHAnsi" w:hAnsiTheme="minorHAnsi" w:cstheme="minorHAnsi"/>
              </w:rPr>
            </w:pPr>
            <w:bookmarkStart w:id="46" w:name="_Hlk52349951"/>
            <w:r w:rsidRPr="00A353D3">
              <w:rPr>
                <w:rFonts w:asciiTheme="minorHAnsi" w:hAnsiTheme="minorHAnsi" w:cstheme="minorHAnsi"/>
              </w:rPr>
              <w:t>Igła:</w:t>
            </w:r>
          </w:p>
          <w:p w14:paraId="47EFD5D3"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21G x 101 mm</w:t>
            </w:r>
          </w:p>
          <w:p w14:paraId="56EACD47" w14:textId="77777777" w:rsidR="00A353D3" w:rsidRPr="00A353D3" w:rsidRDefault="00A353D3" w:rsidP="00570626">
            <w:pPr>
              <w:jc w:val="center"/>
              <w:rPr>
                <w:rFonts w:asciiTheme="minorHAnsi" w:hAnsiTheme="minorHAnsi" w:cstheme="minorHAnsi"/>
              </w:rPr>
            </w:pPr>
          </w:p>
          <w:p w14:paraId="08D1FD87"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cewnik 20G x 114 mm</w:t>
            </w:r>
          </w:p>
          <w:bookmarkEnd w:id="46"/>
          <w:p w14:paraId="7AF7EA9F" w14:textId="77777777" w:rsidR="00A353D3" w:rsidRPr="00A353D3" w:rsidRDefault="00A353D3" w:rsidP="00570626">
            <w:pPr>
              <w:jc w:val="center"/>
              <w:rPr>
                <w:rFonts w:asciiTheme="minorHAnsi" w:hAnsiTheme="minorHAnsi" w:cstheme="minorHAnsi"/>
              </w:rPr>
            </w:pPr>
          </w:p>
        </w:tc>
        <w:tc>
          <w:tcPr>
            <w:tcW w:w="223" w:type="pct"/>
            <w:tcBorders>
              <w:top w:val="single" w:sz="4" w:space="0" w:color="000000"/>
              <w:left w:val="single" w:sz="4" w:space="0" w:color="000000"/>
              <w:bottom w:val="single" w:sz="4" w:space="0" w:color="000000"/>
            </w:tcBorders>
            <w:shd w:val="clear" w:color="auto" w:fill="auto"/>
            <w:vAlign w:val="center"/>
          </w:tcPr>
          <w:p w14:paraId="13F0DA03"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10</w:t>
            </w:r>
          </w:p>
        </w:tc>
        <w:tc>
          <w:tcPr>
            <w:tcW w:w="413" w:type="pct"/>
            <w:tcBorders>
              <w:top w:val="single" w:sz="4" w:space="0" w:color="000000"/>
              <w:left w:val="single" w:sz="4" w:space="0" w:color="000000"/>
              <w:bottom w:val="single" w:sz="4" w:space="0" w:color="000000"/>
            </w:tcBorders>
            <w:shd w:val="clear" w:color="auto" w:fill="auto"/>
            <w:vAlign w:val="center"/>
          </w:tcPr>
          <w:p w14:paraId="19E86F7F" w14:textId="77777777" w:rsidR="00A353D3" w:rsidRPr="00A353D3" w:rsidRDefault="00A353D3" w:rsidP="00A353D3">
            <w:pPr>
              <w:rPr>
                <w:rFonts w:asciiTheme="minorHAnsi" w:hAnsiTheme="minorHAnsi" w:cstheme="minorHAnsi"/>
              </w:rPr>
            </w:pPr>
          </w:p>
        </w:tc>
        <w:tc>
          <w:tcPr>
            <w:tcW w:w="422" w:type="pct"/>
            <w:tcBorders>
              <w:top w:val="single" w:sz="4" w:space="0" w:color="000000"/>
              <w:left w:val="single" w:sz="4" w:space="0" w:color="000000"/>
              <w:bottom w:val="single" w:sz="4" w:space="0" w:color="000000"/>
            </w:tcBorders>
            <w:shd w:val="clear" w:color="auto" w:fill="auto"/>
            <w:vAlign w:val="center"/>
          </w:tcPr>
          <w:p w14:paraId="050A1CC7"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tcBorders>
            <w:shd w:val="clear" w:color="auto" w:fill="auto"/>
            <w:vAlign w:val="center"/>
          </w:tcPr>
          <w:p w14:paraId="6FFEB643" w14:textId="77777777" w:rsidR="00A353D3" w:rsidRPr="00A353D3" w:rsidRDefault="00A353D3" w:rsidP="00A353D3">
            <w:pPr>
              <w:rPr>
                <w:rFonts w:asciiTheme="minorHAnsi" w:hAnsiTheme="minorHAnsi" w:cstheme="minorHAnsi"/>
              </w:rPr>
            </w:pPr>
          </w:p>
        </w:tc>
        <w:tc>
          <w:tcPr>
            <w:tcW w:w="333" w:type="pct"/>
            <w:tcBorders>
              <w:top w:val="single" w:sz="4" w:space="0" w:color="000000"/>
              <w:left w:val="single" w:sz="4" w:space="0" w:color="000000"/>
              <w:bottom w:val="single" w:sz="4" w:space="0" w:color="000000"/>
            </w:tcBorders>
            <w:shd w:val="clear" w:color="auto" w:fill="auto"/>
            <w:vAlign w:val="center"/>
          </w:tcPr>
          <w:p w14:paraId="19A31C7B" w14:textId="77777777" w:rsidR="00A353D3" w:rsidRPr="00A353D3" w:rsidRDefault="00A353D3"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21886324"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vAlign w:val="center"/>
          </w:tcPr>
          <w:p w14:paraId="0850285C" w14:textId="77777777" w:rsidR="00A353D3" w:rsidRPr="00A353D3" w:rsidRDefault="00A353D3" w:rsidP="00A353D3">
            <w:pPr>
              <w:rPr>
                <w:rFonts w:asciiTheme="minorHAnsi" w:hAnsiTheme="minorHAnsi" w:cstheme="minorHAnsi"/>
              </w:rPr>
            </w:pP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90174" w14:textId="77777777" w:rsidR="00A353D3" w:rsidRPr="00A353D3" w:rsidRDefault="00A353D3" w:rsidP="00A353D3">
            <w:pPr>
              <w:rPr>
                <w:rFonts w:asciiTheme="minorHAnsi" w:hAnsiTheme="minorHAnsi" w:cstheme="minorHAnsi"/>
              </w:rPr>
            </w:pPr>
          </w:p>
        </w:tc>
      </w:tr>
      <w:tr w:rsidR="00570626" w:rsidRPr="00A353D3" w14:paraId="5222EFA0" w14:textId="77777777" w:rsidTr="0022251C">
        <w:trPr>
          <w:cantSplit/>
          <w:trHeight w:val="561"/>
        </w:trPr>
        <w:tc>
          <w:tcPr>
            <w:tcW w:w="139" w:type="pct"/>
            <w:vMerge w:val="restart"/>
            <w:tcBorders>
              <w:top w:val="single" w:sz="4" w:space="0" w:color="000000"/>
              <w:left w:val="single" w:sz="4" w:space="0" w:color="000000"/>
            </w:tcBorders>
            <w:shd w:val="clear" w:color="auto" w:fill="auto"/>
          </w:tcPr>
          <w:p w14:paraId="499A2C7D"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4.</w:t>
            </w:r>
          </w:p>
          <w:p w14:paraId="3AA99AD7" w14:textId="77777777" w:rsidR="00A353D3" w:rsidRPr="00A353D3" w:rsidRDefault="00A353D3" w:rsidP="00570626">
            <w:pPr>
              <w:jc w:val="center"/>
              <w:rPr>
                <w:rFonts w:asciiTheme="minorHAnsi" w:hAnsiTheme="minorHAnsi" w:cstheme="minorHAnsi"/>
              </w:rPr>
            </w:pPr>
          </w:p>
          <w:p w14:paraId="17A6055F" w14:textId="77777777" w:rsidR="00A353D3" w:rsidRPr="00A353D3" w:rsidRDefault="00A353D3" w:rsidP="00570626">
            <w:pPr>
              <w:jc w:val="center"/>
              <w:rPr>
                <w:rFonts w:asciiTheme="minorHAnsi" w:hAnsiTheme="minorHAnsi" w:cstheme="minorHAnsi"/>
              </w:rPr>
            </w:pPr>
          </w:p>
        </w:tc>
        <w:tc>
          <w:tcPr>
            <w:tcW w:w="1800" w:type="pct"/>
            <w:vMerge w:val="restart"/>
            <w:tcBorders>
              <w:top w:val="single" w:sz="4" w:space="0" w:color="000000"/>
              <w:left w:val="single" w:sz="4" w:space="0" w:color="000000"/>
            </w:tcBorders>
            <w:shd w:val="clear" w:color="auto" w:fill="auto"/>
          </w:tcPr>
          <w:p w14:paraId="52DF2BCE" w14:textId="53AE4704" w:rsidR="00A353D3" w:rsidRPr="00A353D3" w:rsidRDefault="00A353D3" w:rsidP="003D5095">
            <w:pPr>
              <w:rPr>
                <w:rFonts w:asciiTheme="minorHAnsi" w:hAnsiTheme="minorHAnsi" w:cstheme="minorHAnsi"/>
              </w:rPr>
            </w:pPr>
            <w:r w:rsidRPr="00A353D3">
              <w:rPr>
                <w:rFonts w:asciiTheme="minorHAnsi" w:hAnsiTheme="minorHAnsi" w:cstheme="minorHAnsi"/>
              </w:rPr>
              <w:t>Osłonka na głowice USG wraz z żelem 1</w:t>
            </w:r>
            <w:r w:rsidR="003D5095">
              <w:rPr>
                <w:rFonts w:asciiTheme="minorHAnsi" w:hAnsiTheme="minorHAnsi" w:cstheme="minorHAnsi"/>
              </w:rPr>
              <w:t xml:space="preserve"> </w:t>
            </w:r>
            <w:r w:rsidRPr="00A353D3">
              <w:rPr>
                <w:rFonts w:asciiTheme="minorHAnsi" w:hAnsiTheme="minorHAnsi" w:cstheme="minorHAnsi"/>
              </w:rPr>
              <w:t>x 20 g, gumkami do mocowania na głowicy</w:t>
            </w:r>
            <w:r w:rsidR="003D5095">
              <w:rPr>
                <w:rFonts w:asciiTheme="minorHAnsi" w:hAnsiTheme="minorHAnsi" w:cstheme="minorHAnsi"/>
              </w:rPr>
              <w:t xml:space="preserve"> -</w:t>
            </w:r>
            <w:r w:rsidRPr="00A353D3">
              <w:rPr>
                <w:rFonts w:asciiTheme="minorHAnsi" w:hAnsiTheme="minorHAnsi" w:cstheme="minorHAnsi"/>
              </w:rPr>
              <w:t xml:space="preserve"> </w:t>
            </w:r>
            <w:r w:rsidR="003D5095">
              <w:rPr>
                <w:rFonts w:asciiTheme="minorHAnsi" w:hAnsiTheme="minorHAnsi" w:cstheme="minorHAnsi"/>
              </w:rPr>
              <w:t xml:space="preserve">2 szt. </w:t>
            </w:r>
            <w:r w:rsidRPr="00A353D3">
              <w:rPr>
                <w:rFonts w:asciiTheme="minorHAnsi" w:hAnsiTheme="minorHAnsi" w:cstheme="minorHAnsi"/>
              </w:rPr>
              <w:t xml:space="preserve">z paskiem adhezyjnym, pakowane pojedynczo, sterylne. </w:t>
            </w:r>
          </w:p>
        </w:tc>
        <w:tc>
          <w:tcPr>
            <w:tcW w:w="323" w:type="pct"/>
            <w:tcBorders>
              <w:top w:val="single" w:sz="4" w:space="0" w:color="000000"/>
              <w:left w:val="single" w:sz="4" w:space="0" w:color="000000"/>
              <w:bottom w:val="single" w:sz="4" w:space="0" w:color="000000"/>
            </w:tcBorders>
            <w:shd w:val="clear" w:color="auto" w:fill="auto"/>
            <w:vAlign w:val="center"/>
          </w:tcPr>
          <w:p w14:paraId="56A0532E"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15x30 cm</w:t>
            </w:r>
          </w:p>
        </w:tc>
        <w:tc>
          <w:tcPr>
            <w:tcW w:w="223" w:type="pct"/>
            <w:tcBorders>
              <w:top w:val="single" w:sz="4" w:space="0" w:color="000000"/>
              <w:left w:val="single" w:sz="4" w:space="0" w:color="000000"/>
              <w:bottom w:val="single" w:sz="4" w:space="0" w:color="000000"/>
            </w:tcBorders>
            <w:shd w:val="clear" w:color="auto" w:fill="auto"/>
            <w:vAlign w:val="center"/>
          </w:tcPr>
          <w:p w14:paraId="5FA3E147"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50</w:t>
            </w:r>
          </w:p>
        </w:tc>
        <w:tc>
          <w:tcPr>
            <w:tcW w:w="413" w:type="pct"/>
            <w:tcBorders>
              <w:top w:val="single" w:sz="4" w:space="0" w:color="000000"/>
              <w:left w:val="single" w:sz="4" w:space="0" w:color="000000"/>
              <w:bottom w:val="single" w:sz="4" w:space="0" w:color="000000"/>
            </w:tcBorders>
            <w:shd w:val="clear" w:color="auto" w:fill="auto"/>
            <w:vAlign w:val="center"/>
          </w:tcPr>
          <w:p w14:paraId="2D064B44" w14:textId="77777777" w:rsidR="00A353D3" w:rsidRPr="00A353D3" w:rsidRDefault="00A353D3" w:rsidP="00A353D3">
            <w:pPr>
              <w:rPr>
                <w:rFonts w:asciiTheme="minorHAnsi" w:hAnsiTheme="minorHAnsi" w:cstheme="minorHAnsi"/>
              </w:rPr>
            </w:pPr>
          </w:p>
        </w:tc>
        <w:tc>
          <w:tcPr>
            <w:tcW w:w="422" w:type="pct"/>
            <w:tcBorders>
              <w:top w:val="single" w:sz="4" w:space="0" w:color="000000"/>
              <w:left w:val="single" w:sz="4" w:space="0" w:color="000000"/>
              <w:bottom w:val="single" w:sz="4" w:space="0" w:color="000000"/>
            </w:tcBorders>
            <w:shd w:val="clear" w:color="auto" w:fill="auto"/>
            <w:vAlign w:val="center"/>
          </w:tcPr>
          <w:p w14:paraId="65824DD0"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tcBorders>
            <w:shd w:val="clear" w:color="auto" w:fill="auto"/>
            <w:vAlign w:val="center"/>
          </w:tcPr>
          <w:p w14:paraId="52F003CC" w14:textId="77777777" w:rsidR="00A353D3" w:rsidRPr="00A353D3" w:rsidRDefault="00A353D3" w:rsidP="00A353D3">
            <w:pPr>
              <w:rPr>
                <w:rFonts w:asciiTheme="minorHAnsi" w:hAnsiTheme="minorHAnsi" w:cstheme="minorHAnsi"/>
              </w:rPr>
            </w:pPr>
          </w:p>
        </w:tc>
        <w:tc>
          <w:tcPr>
            <w:tcW w:w="333" w:type="pct"/>
            <w:tcBorders>
              <w:top w:val="single" w:sz="4" w:space="0" w:color="000000"/>
              <w:left w:val="single" w:sz="4" w:space="0" w:color="000000"/>
              <w:bottom w:val="single" w:sz="4" w:space="0" w:color="000000"/>
            </w:tcBorders>
            <w:shd w:val="clear" w:color="auto" w:fill="auto"/>
            <w:vAlign w:val="center"/>
          </w:tcPr>
          <w:p w14:paraId="5CCE7DC7" w14:textId="77777777" w:rsidR="00A353D3" w:rsidRPr="00A353D3" w:rsidRDefault="00A353D3"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78BC1EDF"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vAlign w:val="center"/>
          </w:tcPr>
          <w:p w14:paraId="63F93A36" w14:textId="77777777" w:rsidR="00A353D3" w:rsidRPr="00A353D3" w:rsidRDefault="00A353D3" w:rsidP="00A353D3">
            <w:pPr>
              <w:rPr>
                <w:rFonts w:asciiTheme="minorHAnsi" w:hAnsiTheme="minorHAnsi" w:cstheme="minorHAnsi"/>
              </w:rPr>
            </w:pP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B045A" w14:textId="77777777" w:rsidR="00A353D3" w:rsidRPr="00A353D3" w:rsidRDefault="00A353D3" w:rsidP="00A353D3">
            <w:pPr>
              <w:rPr>
                <w:rFonts w:asciiTheme="minorHAnsi" w:hAnsiTheme="minorHAnsi" w:cstheme="minorHAnsi"/>
              </w:rPr>
            </w:pPr>
          </w:p>
        </w:tc>
      </w:tr>
      <w:tr w:rsidR="00570626" w:rsidRPr="00A353D3" w14:paraId="609D94E2" w14:textId="77777777" w:rsidTr="0022251C">
        <w:trPr>
          <w:cantSplit/>
          <w:trHeight w:val="414"/>
        </w:trPr>
        <w:tc>
          <w:tcPr>
            <w:tcW w:w="139" w:type="pct"/>
            <w:vMerge/>
            <w:tcBorders>
              <w:top w:val="single" w:sz="4" w:space="0" w:color="000000"/>
              <w:left w:val="single" w:sz="4" w:space="0" w:color="000000"/>
            </w:tcBorders>
            <w:shd w:val="clear" w:color="auto" w:fill="auto"/>
          </w:tcPr>
          <w:p w14:paraId="214F9B94" w14:textId="77777777" w:rsidR="00A353D3" w:rsidRPr="00A353D3" w:rsidRDefault="00A353D3" w:rsidP="00A353D3">
            <w:pPr>
              <w:rPr>
                <w:rFonts w:asciiTheme="minorHAnsi" w:hAnsiTheme="minorHAnsi" w:cstheme="minorHAnsi"/>
              </w:rPr>
            </w:pPr>
          </w:p>
        </w:tc>
        <w:tc>
          <w:tcPr>
            <w:tcW w:w="1800" w:type="pct"/>
            <w:vMerge/>
            <w:tcBorders>
              <w:top w:val="single" w:sz="4" w:space="0" w:color="000000"/>
              <w:left w:val="single" w:sz="4" w:space="0" w:color="000000"/>
            </w:tcBorders>
            <w:shd w:val="clear" w:color="auto" w:fill="auto"/>
          </w:tcPr>
          <w:p w14:paraId="06103710" w14:textId="77777777" w:rsidR="00A353D3" w:rsidRPr="00A353D3" w:rsidRDefault="00A353D3" w:rsidP="00A353D3">
            <w:pPr>
              <w:rPr>
                <w:rFonts w:asciiTheme="minorHAnsi" w:hAnsiTheme="minorHAnsi" w:cstheme="minorHAnsi"/>
              </w:rPr>
            </w:pPr>
          </w:p>
        </w:tc>
        <w:tc>
          <w:tcPr>
            <w:tcW w:w="323" w:type="pct"/>
            <w:tcBorders>
              <w:top w:val="single" w:sz="4" w:space="0" w:color="000000"/>
              <w:left w:val="single" w:sz="4" w:space="0" w:color="000000"/>
              <w:bottom w:val="single" w:sz="4" w:space="0" w:color="000000"/>
            </w:tcBorders>
            <w:shd w:val="clear" w:color="auto" w:fill="auto"/>
            <w:vAlign w:val="center"/>
          </w:tcPr>
          <w:p w14:paraId="371D206D"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15x100 cm</w:t>
            </w:r>
          </w:p>
        </w:tc>
        <w:tc>
          <w:tcPr>
            <w:tcW w:w="223" w:type="pct"/>
            <w:tcBorders>
              <w:top w:val="single" w:sz="4" w:space="0" w:color="000000"/>
              <w:left w:val="single" w:sz="4" w:space="0" w:color="000000"/>
              <w:bottom w:val="single" w:sz="4" w:space="0" w:color="000000"/>
            </w:tcBorders>
            <w:shd w:val="clear" w:color="auto" w:fill="auto"/>
            <w:vAlign w:val="center"/>
          </w:tcPr>
          <w:p w14:paraId="7371D79A"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50</w:t>
            </w:r>
          </w:p>
        </w:tc>
        <w:tc>
          <w:tcPr>
            <w:tcW w:w="413" w:type="pct"/>
            <w:tcBorders>
              <w:top w:val="single" w:sz="4" w:space="0" w:color="000000"/>
              <w:left w:val="single" w:sz="4" w:space="0" w:color="000000"/>
              <w:bottom w:val="single" w:sz="4" w:space="0" w:color="000000"/>
            </w:tcBorders>
            <w:shd w:val="clear" w:color="auto" w:fill="auto"/>
            <w:vAlign w:val="center"/>
          </w:tcPr>
          <w:p w14:paraId="71691F43" w14:textId="77777777" w:rsidR="00A353D3" w:rsidRPr="00A353D3" w:rsidRDefault="00A353D3" w:rsidP="00A353D3">
            <w:pPr>
              <w:rPr>
                <w:rFonts w:asciiTheme="minorHAnsi" w:hAnsiTheme="minorHAnsi" w:cstheme="minorHAnsi"/>
              </w:rPr>
            </w:pPr>
          </w:p>
        </w:tc>
        <w:tc>
          <w:tcPr>
            <w:tcW w:w="422" w:type="pct"/>
            <w:tcBorders>
              <w:top w:val="single" w:sz="4" w:space="0" w:color="000000"/>
              <w:left w:val="single" w:sz="4" w:space="0" w:color="000000"/>
              <w:bottom w:val="single" w:sz="4" w:space="0" w:color="000000"/>
            </w:tcBorders>
            <w:shd w:val="clear" w:color="auto" w:fill="auto"/>
            <w:vAlign w:val="center"/>
          </w:tcPr>
          <w:p w14:paraId="68E131F7" w14:textId="77777777" w:rsidR="00A353D3" w:rsidRPr="00A353D3"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single" w:sz="4" w:space="0" w:color="auto"/>
            </w:tcBorders>
            <w:shd w:val="clear" w:color="auto" w:fill="auto"/>
            <w:vAlign w:val="center"/>
          </w:tcPr>
          <w:p w14:paraId="2246CED6" w14:textId="77777777" w:rsidR="00A353D3" w:rsidRPr="00A353D3" w:rsidRDefault="00A353D3" w:rsidP="00A353D3">
            <w:pPr>
              <w:rPr>
                <w:rFonts w:asciiTheme="minorHAnsi" w:hAnsiTheme="minorHAnsi" w:cstheme="minorHAnsi"/>
              </w:rPr>
            </w:pPr>
          </w:p>
        </w:tc>
        <w:tc>
          <w:tcPr>
            <w:tcW w:w="333" w:type="pct"/>
            <w:tcBorders>
              <w:top w:val="single" w:sz="4" w:space="0" w:color="000000"/>
              <w:left w:val="single" w:sz="4" w:space="0" w:color="auto"/>
              <w:bottom w:val="single" w:sz="4" w:space="0" w:color="000000"/>
            </w:tcBorders>
            <w:shd w:val="clear" w:color="auto" w:fill="auto"/>
            <w:vAlign w:val="center"/>
          </w:tcPr>
          <w:p w14:paraId="1179B61F" w14:textId="77777777" w:rsidR="00A353D3" w:rsidRPr="00A353D3" w:rsidRDefault="00A353D3" w:rsidP="00A353D3">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054C7697" w14:textId="77777777" w:rsidR="00A353D3" w:rsidRPr="00A353D3" w:rsidRDefault="00A353D3" w:rsidP="00A353D3">
            <w:pPr>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vAlign w:val="center"/>
          </w:tcPr>
          <w:p w14:paraId="616E4297" w14:textId="77777777" w:rsidR="00A353D3" w:rsidRPr="00A353D3" w:rsidRDefault="00A353D3" w:rsidP="00A353D3">
            <w:pPr>
              <w:rPr>
                <w:rFonts w:asciiTheme="minorHAnsi" w:hAnsiTheme="minorHAnsi" w:cstheme="minorHAnsi"/>
              </w:rPr>
            </w:pP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D7C7C" w14:textId="77777777" w:rsidR="00A353D3" w:rsidRPr="00A353D3" w:rsidRDefault="00A353D3" w:rsidP="00A353D3">
            <w:pPr>
              <w:rPr>
                <w:rFonts w:asciiTheme="minorHAnsi" w:hAnsiTheme="minorHAnsi" w:cstheme="minorHAnsi"/>
              </w:rPr>
            </w:pPr>
          </w:p>
        </w:tc>
      </w:tr>
      <w:tr w:rsidR="00570626" w:rsidRPr="00A353D3" w14:paraId="201BEE16" w14:textId="77777777" w:rsidTr="0022251C">
        <w:trPr>
          <w:cantSplit/>
        </w:trPr>
        <w:tc>
          <w:tcPr>
            <w:tcW w:w="3692" w:type="pct"/>
            <w:gridSpan w:val="7"/>
            <w:tcBorders>
              <w:top w:val="single" w:sz="4" w:space="0" w:color="000000"/>
              <w:left w:val="single" w:sz="4" w:space="0" w:color="000000"/>
              <w:bottom w:val="single" w:sz="4" w:space="0" w:color="000000"/>
              <w:right w:val="single" w:sz="4" w:space="0" w:color="auto"/>
            </w:tcBorders>
            <w:shd w:val="clear" w:color="auto" w:fill="auto"/>
          </w:tcPr>
          <w:p w14:paraId="18659B43"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WARTOŚĆ GLOBALNA</w:t>
            </w:r>
          </w:p>
        </w:tc>
        <w:tc>
          <w:tcPr>
            <w:tcW w:w="333" w:type="pct"/>
            <w:tcBorders>
              <w:top w:val="single" w:sz="4" w:space="0" w:color="000000"/>
              <w:left w:val="single" w:sz="4" w:space="0" w:color="auto"/>
              <w:bottom w:val="single" w:sz="4" w:space="0" w:color="000000"/>
            </w:tcBorders>
            <w:shd w:val="clear" w:color="auto" w:fill="auto"/>
          </w:tcPr>
          <w:p w14:paraId="0D02282B" w14:textId="77777777" w:rsidR="00A353D3" w:rsidRPr="00A353D3" w:rsidRDefault="00A353D3" w:rsidP="00570626">
            <w:pPr>
              <w:jc w:val="right"/>
              <w:rPr>
                <w:rFonts w:asciiTheme="minorHAnsi" w:hAnsiTheme="minorHAnsi" w:cstheme="minorHAnsi"/>
              </w:rPr>
            </w:pPr>
            <w:r w:rsidRPr="00A353D3">
              <w:rPr>
                <w:rFonts w:asciiTheme="minorHAnsi" w:hAnsiTheme="minorHAnsi" w:cstheme="minorHAnsi"/>
              </w:rPr>
              <w:t>NETTO:</w:t>
            </w:r>
          </w:p>
        </w:tc>
        <w:tc>
          <w:tcPr>
            <w:tcW w:w="326" w:type="pct"/>
            <w:tcBorders>
              <w:top w:val="single" w:sz="4" w:space="0" w:color="000000"/>
              <w:left w:val="single" w:sz="4" w:space="0" w:color="000000"/>
              <w:bottom w:val="single" w:sz="4" w:space="0" w:color="000000"/>
            </w:tcBorders>
            <w:shd w:val="clear" w:color="auto" w:fill="auto"/>
          </w:tcPr>
          <w:p w14:paraId="26CBB065" w14:textId="77777777" w:rsidR="00A353D3" w:rsidRPr="00A353D3" w:rsidRDefault="00A353D3" w:rsidP="00570626">
            <w:pPr>
              <w:jc w:val="right"/>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tcPr>
          <w:p w14:paraId="6F3AE410" w14:textId="77777777" w:rsidR="00A353D3" w:rsidRPr="00A353D3" w:rsidRDefault="00A353D3" w:rsidP="00570626">
            <w:pPr>
              <w:jc w:val="right"/>
              <w:rPr>
                <w:rFonts w:asciiTheme="minorHAnsi" w:hAnsiTheme="minorHAnsi" w:cstheme="minorHAnsi"/>
              </w:rPr>
            </w:pPr>
            <w:r w:rsidRPr="00A353D3">
              <w:rPr>
                <w:rFonts w:asciiTheme="minorHAnsi" w:hAnsiTheme="minorHAnsi" w:cstheme="minorHAnsi"/>
              </w:rPr>
              <w:t>BRUTTO:</w:t>
            </w:r>
          </w:p>
        </w:tc>
        <w:tc>
          <w:tcPr>
            <w:tcW w:w="307" w:type="pct"/>
            <w:tcBorders>
              <w:top w:val="single" w:sz="4" w:space="0" w:color="000000"/>
              <w:left w:val="single" w:sz="4" w:space="0" w:color="000000"/>
              <w:bottom w:val="single" w:sz="4" w:space="0" w:color="000000"/>
              <w:right w:val="single" w:sz="4" w:space="0" w:color="000000"/>
            </w:tcBorders>
            <w:shd w:val="clear" w:color="auto" w:fill="auto"/>
          </w:tcPr>
          <w:p w14:paraId="414C1DB1" w14:textId="77777777" w:rsidR="00A353D3" w:rsidRPr="00A353D3" w:rsidRDefault="00A353D3" w:rsidP="00A353D3">
            <w:pPr>
              <w:rPr>
                <w:rFonts w:asciiTheme="minorHAnsi" w:hAnsiTheme="minorHAnsi" w:cstheme="minorHAnsi"/>
              </w:rPr>
            </w:pPr>
          </w:p>
        </w:tc>
      </w:tr>
    </w:tbl>
    <w:p w14:paraId="6A899336" w14:textId="77777777" w:rsidR="00A353D3" w:rsidRPr="00A353D3" w:rsidRDefault="00A353D3" w:rsidP="00A353D3">
      <w:pPr>
        <w:rPr>
          <w:rFonts w:asciiTheme="minorHAnsi" w:hAnsiTheme="minorHAnsi" w:cstheme="minorHAnsi"/>
        </w:rPr>
      </w:pPr>
    </w:p>
    <w:p w14:paraId="3AE17AE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773596A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5DE2A771" w14:textId="77777777" w:rsidR="00A353D3" w:rsidRPr="00A353D3" w:rsidRDefault="00A353D3" w:rsidP="00570626">
      <w:pPr>
        <w:jc w:val="right"/>
        <w:rPr>
          <w:rFonts w:asciiTheme="minorHAnsi" w:hAnsiTheme="minorHAnsi" w:cstheme="minorHAnsi"/>
        </w:rPr>
      </w:pPr>
      <w:r w:rsidRPr="00A353D3">
        <w:rPr>
          <w:rFonts w:asciiTheme="minorHAnsi" w:hAnsiTheme="minorHAnsi" w:cstheme="minorHAnsi"/>
        </w:rPr>
        <w:lastRenderedPageBreak/>
        <w:t>Załącznik nr 2 do SWZ</w:t>
      </w:r>
    </w:p>
    <w:p w14:paraId="5B3E7B3B"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FORMULARZ CENOWY</w:t>
      </w:r>
    </w:p>
    <w:p w14:paraId="070A76D4" w14:textId="6379CAD0" w:rsidR="00A353D3" w:rsidRPr="00250BC7" w:rsidRDefault="00A353D3" w:rsidP="00A353D3">
      <w:pPr>
        <w:rPr>
          <w:rFonts w:asciiTheme="minorHAnsi" w:hAnsiTheme="minorHAnsi" w:cstheme="minorHAnsi"/>
        </w:rPr>
      </w:pPr>
      <w:r w:rsidRPr="00A353D3">
        <w:rPr>
          <w:rFonts w:asciiTheme="minorHAnsi" w:hAnsiTheme="minorHAnsi" w:cstheme="minorHAnsi"/>
        </w:rPr>
        <w:t xml:space="preserve">Pakiet 120 – </w:t>
      </w:r>
      <w:r w:rsidRPr="00250BC7">
        <w:rPr>
          <w:rFonts w:asciiTheme="minorHAnsi" w:hAnsiTheme="minorHAnsi" w:cstheme="minorHAnsi"/>
        </w:rPr>
        <w:t>Ochraniacze na buty</w:t>
      </w:r>
      <w:r w:rsidR="00250BC7" w:rsidRPr="00250BC7">
        <w:rPr>
          <w:rFonts w:asciiTheme="minorHAnsi" w:hAnsiTheme="minorHAnsi" w:cstheme="minorHAnsi"/>
        </w:rPr>
        <w:t>, fartuch foliowy</w:t>
      </w:r>
      <w:r w:rsidRPr="00250BC7">
        <w:rPr>
          <w:rFonts w:asciiTheme="minorHAnsi" w:hAnsiTheme="minorHAnsi" w:cstheme="minorHAnsi"/>
        </w:rPr>
        <w:tab/>
      </w:r>
      <w:r w:rsidRPr="00250BC7">
        <w:rPr>
          <w:rFonts w:asciiTheme="minorHAnsi" w:hAnsiTheme="minorHAnsi" w:cstheme="minorHAnsi"/>
        </w:rPr>
        <w:tab/>
      </w:r>
      <w:r w:rsidRPr="00250BC7">
        <w:rPr>
          <w:rFonts w:asciiTheme="minorHAnsi" w:hAnsiTheme="minorHAnsi" w:cstheme="minorHAnsi"/>
        </w:rPr>
        <w:tab/>
      </w:r>
      <w:r w:rsidRPr="00250BC7">
        <w:rPr>
          <w:rFonts w:asciiTheme="minorHAnsi" w:hAnsiTheme="minorHAnsi" w:cstheme="minorHAnsi"/>
        </w:rPr>
        <w:tab/>
      </w:r>
      <w:r w:rsidRPr="00250BC7">
        <w:rPr>
          <w:rFonts w:asciiTheme="minorHAnsi" w:hAnsiTheme="minorHAnsi" w:cstheme="minorHAnsi"/>
        </w:rPr>
        <w:tab/>
      </w:r>
      <w:r w:rsidRPr="00250BC7">
        <w:rPr>
          <w:rFonts w:asciiTheme="minorHAnsi" w:hAnsiTheme="minorHAnsi" w:cstheme="minorHAnsi"/>
        </w:rPr>
        <w:tab/>
      </w:r>
      <w:r w:rsidRPr="00250BC7">
        <w:rPr>
          <w:rFonts w:asciiTheme="minorHAnsi" w:hAnsiTheme="minorHAnsi" w:cstheme="minorHAnsi"/>
        </w:rPr>
        <w:tab/>
      </w:r>
      <w:r w:rsidRPr="00250BC7">
        <w:rPr>
          <w:rFonts w:asciiTheme="minorHAnsi" w:hAnsiTheme="minorHAnsi" w:cstheme="minorHAnsi"/>
        </w:rPr>
        <w:tab/>
      </w:r>
      <w:r w:rsidRPr="00250BC7">
        <w:rPr>
          <w:rFonts w:asciiTheme="minorHAnsi" w:hAnsiTheme="minorHAnsi" w:cstheme="minorHAnsi"/>
        </w:rPr>
        <w:tab/>
      </w:r>
      <w:r w:rsidRPr="00250BC7">
        <w:rPr>
          <w:rFonts w:asciiTheme="minorHAnsi" w:hAnsiTheme="minorHAnsi" w:cstheme="minorHAnsi"/>
        </w:rPr>
        <w:tab/>
      </w:r>
      <w:r w:rsidRPr="00250BC7">
        <w:rPr>
          <w:rFonts w:asciiTheme="minorHAnsi" w:hAnsiTheme="minorHAnsi" w:cstheme="minorHAnsi"/>
        </w:rPr>
        <w:tab/>
      </w:r>
    </w:p>
    <w:tbl>
      <w:tblPr>
        <w:tblW w:w="5217" w:type="pct"/>
        <w:tblInd w:w="-497" w:type="dxa"/>
        <w:tblCellMar>
          <w:left w:w="70" w:type="dxa"/>
          <w:right w:w="70" w:type="dxa"/>
        </w:tblCellMar>
        <w:tblLook w:val="0000" w:firstRow="0" w:lastRow="0" w:firstColumn="0" w:lastColumn="0" w:noHBand="0" w:noVBand="0"/>
      </w:tblPr>
      <w:tblGrid>
        <w:gridCol w:w="428"/>
        <w:gridCol w:w="6083"/>
        <w:gridCol w:w="863"/>
        <w:gridCol w:w="1214"/>
        <w:gridCol w:w="1315"/>
        <w:gridCol w:w="1145"/>
        <w:gridCol w:w="1403"/>
        <w:gridCol w:w="944"/>
        <w:gridCol w:w="1009"/>
        <w:gridCol w:w="944"/>
      </w:tblGrid>
      <w:tr w:rsidR="00570626" w:rsidRPr="00250BC7" w14:paraId="2014BF88" w14:textId="77777777" w:rsidTr="00570626">
        <w:trPr>
          <w:trHeight w:val="1129"/>
        </w:trPr>
        <w:tc>
          <w:tcPr>
            <w:tcW w:w="150" w:type="pct"/>
            <w:tcBorders>
              <w:top w:val="single" w:sz="4" w:space="0" w:color="000000"/>
              <w:left w:val="single" w:sz="4" w:space="0" w:color="000000"/>
              <w:bottom w:val="single" w:sz="4" w:space="0" w:color="000000"/>
            </w:tcBorders>
            <w:shd w:val="clear" w:color="auto" w:fill="auto"/>
            <w:vAlign w:val="center"/>
          </w:tcPr>
          <w:p w14:paraId="377D682D" w14:textId="38960061" w:rsidR="00A353D3" w:rsidRPr="00250BC7" w:rsidRDefault="003D5095" w:rsidP="00570626">
            <w:pPr>
              <w:jc w:val="center"/>
              <w:rPr>
                <w:rFonts w:asciiTheme="minorHAnsi" w:hAnsiTheme="minorHAnsi" w:cstheme="minorHAnsi"/>
              </w:rPr>
            </w:pPr>
            <w:r w:rsidRPr="00250BC7">
              <w:rPr>
                <w:rFonts w:asciiTheme="minorHAnsi" w:hAnsiTheme="minorHAnsi" w:cstheme="minorHAnsi"/>
              </w:rPr>
              <w:t>Lp</w:t>
            </w:r>
            <w:r w:rsidR="00A353D3" w:rsidRPr="00250BC7">
              <w:rPr>
                <w:rFonts w:asciiTheme="minorHAnsi" w:hAnsiTheme="minorHAnsi" w:cstheme="minorHAnsi"/>
              </w:rPr>
              <w:t>.</w:t>
            </w:r>
          </w:p>
        </w:tc>
        <w:tc>
          <w:tcPr>
            <w:tcW w:w="2021" w:type="pct"/>
            <w:tcBorders>
              <w:top w:val="single" w:sz="4" w:space="0" w:color="000000"/>
              <w:left w:val="single" w:sz="4" w:space="0" w:color="000000"/>
              <w:bottom w:val="single" w:sz="4" w:space="0" w:color="000000"/>
            </w:tcBorders>
            <w:shd w:val="clear" w:color="auto" w:fill="auto"/>
            <w:vAlign w:val="center"/>
          </w:tcPr>
          <w:p w14:paraId="611252EC" w14:textId="7ECF6769" w:rsidR="00A353D3" w:rsidRPr="00250BC7" w:rsidRDefault="003D5095" w:rsidP="00570626">
            <w:pPr>
              <w:jc w:val="center"/>
              <w:rPr>
                <w:rFonts w:asciiTheme="minorHAnsi" w:hAnsiTheme="minorHAnsi" w:cstheme="minorHAnsi"/>
              </w:rPr>
            </w:pPr>
            <w:r w:rsidRPr="00250BC7">
              <w:rPr>
                <w:rFonts w:asciiTheme="minorHAnsi" w:hAnsiTheme="minorHAnsi" w:cstheme="minorHAnsi"/>
              </w:rPr>
              <w:t>Opis przedmiotu</w:t>
            </w:r>
          </w:p>
        </w:tc>
        <w:tc>
          <w:tcPr>
            <w:tcW w:w="307" w:type="pct"/>
            <w:tcBorders>
              <w:top w:val="single" w:sz="4" w:space="0" w:color="000000"/>
              <w:left w:val="single" w:sz="4" w:space="0" w:color="000000"/>
              <w:bottom w:val="single" w:sz="4" w:space="0" w:color="000000"/>
            </w:tcBorders>
            <w:shd w:val="clear" w:color="auto" w:fill="auto"/>
            <w:vAlign w:val="center"/>
          </w:tcPr>
          <w:p w14:paraId="17041A01"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Ilość</w:t>
            </w:r>
          </w:p>
          <w:p w14:paraId="567B28A6" w14:textId="77777777" w:rsidR="00A353D3" w:rsidRPr="00250BC7" w:rsidRDefault="00A353D3" w:rsidP="003D5095">
            <w:pPr>
              <w:jc w:val="center"/>
              <w:rPr>
                <w:rFonts w:asciiTheme="minorHAnsi" w:hAnsiTheme="minorHAnsi" w:cstheme="minorHAnsi"/>
              </w:rPr>
            </w:pPr>
          </w:p>
        </w:tc>
        <w:tc>
          <w:tcPr>
            <w:tcW w:w="374" w:type="pct"/>
            <w:tcBorders>
              <w:top w:val="single" w:sz="4" w:space="0" w:color="000000"/>
              <w:left w:val="single" w:sz="4" w:space="0" w:color="000000"/>
              <w:bottom w:val="single" w:sz="4" w:space="0" w:color="000000"/>
            </w:tcBorders>
            <w:shd w:val="clear" w:color="auto" w:fill="auto"/>
            <w:vAlign w:val="center"/>
          </w:tcPr>
          <w:p w14:paraId="4DD33D93" w14:textId="65896ABC" w:rsidR="00A353D3" w:rsidRPr="00250BC7" w:rsidRDefault="00A353D3" w:rsidP="00570626">
            <w:pPr>
              <w:jc w:val="center"/>
              <w:rPr>
                <w:rFonts w:asciiTheme="minorHAnsi" w:hAnsiTheme="minorHAnsi" w:cstheme="minorHAnsi"/>
              </w:rPr>
            </w:pPr>
            <w:r w:rsidRPr="00250BC7">
              <w:rPr>
                <w:rFonts w:asciiTheme="minorHAnsi" w:hAnsiTheme="minorHAnsi" w:cstheme="minorHAnsi"/>
              </w:rPr>
              <w:t>Nazwa Handlowa</w:t>
            </w:r>
            <w:r w:rsidR="003D5095" w:rsidRPr="00250BC7">
              <w:rPr>
                <w:rFonts w:asciiTheme="minorHAnsi" w:hAnsiTheme="minorHAnsi" w:cstheme="minorHAnsi"/>
              </w:rPr>
              <w:t>/</w:t>
            </w:r>
          </w:p>
          <w:p w14:paraId="3BEDFF01"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Producent</w:t>
            </w:r>
          </w:p>
        </w:tc>
        <w:tc>
          <w:tcPr>
            <w:tcW w:w="428" w:type="pct"/>
            <w:tcBorders>
              <w:top w:val="single" w:sz="4" w:space="0" w:color="000000"/>
              <w:left w:val="single" w:sz="4" w:space="0" w:color="000000"/>
              <w:bottom w:val="single" w:sz="4" w:space="0" w:color="000000"/>
            </w:tcBorders>
            <w:shd w:val="clear" w:color="auto" w:fill="auto"/>
            <w:vAlign w:val="center"/>
          </w:tcPr>
          <w:p w14:paraId="345C9198"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Oferowana wielkość opakowania</w:t>
            </w:r>
          </w:p>
        </w:tc>
        <w:tc>
          <w:tcPr>
            <w:tcW w:w="373" w:type="pct"/>
            <w:tcBorders>
              <w:top w:val="single" w:sz="4" w:space="0" w:color="000000"/>
              <w:left w:val="single" w:sz="4" w:space="0" w:color="000000"/>
              <w:bottom w:val="single" w:sz="4" w:space="0" w:color="000000"/>
            </w:tcBorders>
            <w:shd w:val="clear" w:color="auto" w:fill="auto"/>
            <w:vAlign w:val="center"/>
          </w:tcPr>
          <w:p w14:paraId="5E4A51F4"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Ilość opakowań</w:t>
            </w:r>
          </w:p>
        </w:tc>
        <w:tc>
          <w:tcPr>
            <w:tcW w:w="338" w:type="pct"/>
            <w:tcBorders>
              <w:top w:val="single" w:sz="4" w:space="0" w:color="000000"/>
              <w:left w:val="single" w:sz="4" w:space="0" w:color="000000"/>
              <w:bottom w:val="single" w:sz="4" w:space="0" w:color="000000"/>
            </w:tcBorders>
            <w:shd w:val="clear" w:color="auto" w:fill="auto"/>
            <w:vAlign w:val="center"/>
          </w:tcPr>
          <w:p w14:paraId="6436E065" w14:textId="22FFA598" w:rsidR="00A353D3" w:rsidRPr="00250BC7" w:rsidRDefault="003D5095" w:rsidP="00570626">
            <w:pPr>
              <w:jc w:val="center"/>
              <w:rPr>
                <w:rFonts w:asciiTheme="minorHAnsi" w:hAnsiTheme="minorHAnsi" w:cstheme="minorHAnsi"/>
              </w:rPr>
            </w:pPr>
            <w:r w:rsidRPr="00250BC7">
              <w:rPr>
                <w:rFonts w:asciiTheme="minorHAnsi" w:hAnsiTheme="minorHAnsi" w:cstheme="minorHAnsi"/>
              </w:rPr>
              <w:t>Cena jednostk. netto za op./szt./parę</w:t>
            </w:r>
          </w:p>
        </w:tc>
        <w:tc>
          <w:tcPr>
            <w:tcW w:w="309" w:type="pct"/>
            <w:tcBorders>
              <w:top w:val="single" w:sz="4" w:space="0" w:color="000000"/>
              <w:left w:val="single" w:sz="4" w:space="0" w:color="000000"/>
              <w:bottom w:val="single" w:sz="4" w:space="0" w:color="000000"/>
            </w:tcBorders>
            <w:shd w:val="clear" w:color="auto" w:fill="auto"/>
            <w:vAlign w:val="center"/>
          </w:tcPr>
          <w:p w14:paraId="284B6BF8"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Wartość</w:t>
            </w:r>
          </w:p>
          <w:p w14:paraId="7079C46F"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netto</w:t>
            </w:r>
          </w:p>
        </w:tc>
        <w:tc>
          <w:tcPr>
            <w:tcW w:w="346" w:type="pct"/>
            <w:tcBorders>
              <w:top w:val="single" w:sz="4" w:space="0" w:color="000000"/>
              <w:left w:val="single" w:sz="4" w:space="0" w:color="000000"/>
              <w:bottom w:val="single" w:sz="4" w:space="0" w:color="000000"/>
            </w:tcBorders>
            <w:shd w:val="clear" w:color="auto" w:fill="auto"/>
            <w:vAlign w:val="center"/>
          </w:tcPr>
          <w:p w14:paraId="0A71D123"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Stawka VAT</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0D41A"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Wartość</w:t>
            </w:r>
          </w:p>
          <w:p w14:paraId="4285BF9D"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brutto</w:t>
            </w:r>
          </w:p>
        </w:tc>
      </w:tr>
      <w:tr w:rsidR="00570626" w:rsidRPr="00250BC7" w14:paraId="4EF4ADB1" w14:textId="77777777" w:rsidTr="00570626">
        <w:trPr>
          <w:trHeight w:val="185"/>
        </w:trPr>
        <w:tc>
          <w:tcPr>
            <w:tcW w:w="150" w:type="pct"/>
            <w:tcBorders>
              <w:top w:val="single" w:sz="4" w:space="0" w:color="000000"/>
              <w:left w:val="single" w:sz="4" w:space="0" w:color="000000"/>
              <w:bottom w:val="single" w:sz="4" w:space="0" w:color="000000"/>
            </w:tcBorders>
            <w:shd w:val="clear" w:color="auto" w:fill="auto"/>
          </w:tcPr>
          <w:p w14:paraId="5704818C"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I</w:t>
            </w:r>
          </w:p>
        </w:tc>
        <w:tc>
          <w:tcPr>
            <w:tcW w:w="2021" w:type="pct"/>
            <w:tcBorders>
              <w:top w:val="single" w:sz="4" w:space="0" w:color="000000"/>
              <w:left w:val="single" w:sz="4" w:space="0" w:color="000000"/>
              <w:bottom w:val="single" w:sz="4" w:space="0" w:color="000000"/>
            </w:tcBorders>
            <w:shd w:val="clear" w:color="auto" w:fill="auto"/>
          </w:tcPr>
          <w:p w14:paraId="62EABA17"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II</w:t>
            </w:r>
          </w:p>
        </w:tc>
        <w:tc>
          <w:tcPr>
            <w:tcW w:w="307" w:type="pct"/>
            <w:tcBorders>
              <w:top w:val="single" w:sz="4" w:space="0" w:color="000000"/>
              <w:left w:val="single" w:sz="4" w:space="0" w:color="000000"/>
              <w:bottom w:val="single" w:sz="4" w:space="0" w:color="000000"/>
            </w:tcBorders>
            <w:shd w:val="clear" w:color="auto" w:fill="auto"/>
          </w:tcPr>
          <w:p w14:paraId="61F1E337"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III</w:t>
            </w:r>
          </w:p>
        </w:tc>
        <w:tc>
          <w:tcPr>
            <w:tcW w:w="374" w:type="pct"/>
            <w:tcBorders>
              <w:top w:val="single" w:sz="4" w:space="0" w:color="000000"/>
              <w:left w:val="single" w:sz="4" w:space="0" w:color="000000"/>
              <w:bottom w:val="single" w:sz="4" w:space="0" w:color="000000"/>
            </w:tcBorders>
            <w:shd w:val="clear" w:color="auto" w:fill="auto"/>
          </w:tcPr>
          <w:p w14:paraId="17A68D2D"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IV</w:t>
            </w:r>
          </w:p>
        </w:tc>
        <w:tc>
          <w:tcPr>
            <w:tcW w:w="428" w:type="pct"/>
            <w:tcBorders>
              <w:top w:val="single" w:sz="4" w:space="0" w:color="000000"/>
              <w:left w:val="single" w:sz="4" w:space="0" w:color="000000"/>
              <w:bottom w:val="single" w:sz="4" w:space="0" w:color="000000"/>
            </w:tcBorders>
            <w:shd w:val="clear" w:color="auto" w:fill="auto"/>
          </w:tcPr>
          <w:p w14:paraId="6B82A2CE"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V</w:t>
            </w:r>
          </w:p>
        </w:tc>
        <w:tc>
          <w:tcPr>
            <w:tcW w:w="373" w:type="pct"/>
            <w:tcBorders>
              <w:top w:val="single" w:sz="4" w:space="0" w:color="000000"/>
              <w:left w:val="single" w:sz="4" w:space="0" w:color="000000"/>
              <w:bottom w:val="single" w:sz="4" w:space="0" w:color="000000"/>
            </w:tcBorders>
            <w:shd w:val="clear" w:color="auto" w:fill="auto"/>
          </w:tcPr>
          <w:p w14:paraId="0DACA02A"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VI</w:t>
            </w:r>
          </w:p>
        </w:tc>
        <w:tc>
          <w:tcPr>
            <w:tcW w:w="338" w:type="pct"/>
            <w:tcBorders>
              <w:top w:val="single" w:sz="4" w:space="0" w:color="000000"/>
              <w:left w:val="single" w:sz="4" w:space="0" w:color="000000"/>
              <w:bottom w:val="single" w:sz="4" w:space="0" w:color="000000"/>
            </w:tcBorders>
            <w:shd w:val="clear" w:color="auto" w:fill="auto"/>
          </w:tcPr>
          <w:p w14:paraId="32893151"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VII</w:t>
            </w:r>
          </w:p>
        </w:tc>
        <w:tc>
          <w:tcPr>
            <w:tcW w:w="309" w:type="pct"/>
            <w:tcBorders>
              <w:top w:val="single" w:sz="4" w:space="0" w:color="000000"/>
              <w:left w:val="single" w:sz="4" w:space="0" w:color="000000"/>
              <w:bottom w:val="single" w:sz="4" w:space="0" w:color="000000"/>
            </w:tcBorders>
            <w:shd w:val="clear" w:color="auto" w:fill="auto"/>
          </w:tcPr>
          <w:p w14:paraId="5435C3E5"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VIII</w:t>
            </w:r>
          </w:p>
        </w:tc>
        <w:tc>
          <w:tcPr>
            <w:tcW w:w="346" w:type="pct"/>
            <w:tcBorders>
              <w:top w:val="single" w:sz="4" w:space="0" w:color="000000"/>
              <w:left w:val="single" w:sz="4" w:space="0" w:color="000000"/>
              <w:bottom w:val="single" w:sz="4" w:space="0" w:color="000000"/>
            </w:tcBorders>
            <w:shd w:val="clear" w:color="auto" w:fill="auto"/>
          </w:tcPr>
          <w:p w14:paraId="2DA90F5E"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IX</w:t>
            </w:r>
          </w:p>
        </w:tc>
        <w:tc>
          <w:tcPr>
            <w:tcW w:w="354" w:type="pct"/>
            <w:tcBorders>
              <w:top w:val="single" w:sz="4" w:space="0" w:color="000000"/>
              <w:left w:val="single" w:sz="4" w:space="0" w:color="000000"/>
              <w:bottom w:val="single" w:sz="4" w:space="0" w:color="000000"/>
              <w:right w:val="single" w:sz="4" w:space="0" w:color="000000"/>
            </w:tcBorders>
            <w:shd w:val="clear" w:color="auto" w:fill="auto"/>
          </w:tcPr>
          <w:p w14:paraId="49BF678F"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X</w:t>
            </w:r>
          </w:p>
        </w:tc>
      </w:tr>
      <w:tr w:rsidR="00570626" w:rsidRPr="00250BC7" w14:paraId="3BD70FDB" w14:textId="77777777" w:rsidTr="003D5095">
        <w:trPr>
          <w:cantSplit/>
          <w:trHeight w:val="1910"/>
        </w:trPr>
        <w:tc>
          <w:tcPr>
            <w:tcW w:w="150" w:type="pct"/>
            <w:tcBorders>
              <w:top w:val="single" w:sz="4" w:space="0" w:color="000000"/>
              <w:left w:val="single" w:sz="4" w:space="0" w:color="000000"/>
              <w:bottom w:val="single" w:sz="4" w:space="0" w:color="auto"/>
            </w:tcBorders>
            <w:shd w:val="clear" w:color="auto" w:fill="auto"/>
            <w:vAlign w:val="center"/>
          </w:tcPr>
          <w:p w14:paraId="1BB849DA"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1.</w:t>
            </w:r>
          </w:p>
        </w:tc>
        <w:tc>
          <w:tcPr>
            <w:tcW w:w="2021" w:type="pct"/>
            <w:tcBorders>
              <w:top w:val="single" w:sz="4" w:space="0" w:color="000000"/>
              <w:left w:val="single" w:sz="4" w:space="0" w:color="000000"/>
              <w:bottom w:val="single" w:sz="4" w:space="0" w:color="auto"/>
            </w:tcBorders>
            <w:shd w:val="clear" w:color="auto" w:fill="auto"/>
            <w:vAlign w:val="center"/>
          </w:tcPr>
          <w:p w14:paraId="07F5EEEA" w14:textId="77777777" w:rsidR="00A353D3" w:rsidRPr="00250BC7" w:rsidRDefault="00A353D3" w:rsidP="00A353D3">
            <w:pPr>
              <w:rPr>
                <w:rFonts w:asciiTheme="minorHAnsi" w:hAnsiTheme="minorHAnsi" w:cstheme="minorHAnsi"/>
              </w:rPr>
            </w:pPr>
            <w:r w:rsidRPr="00250BC7">
              <w:rPr>
                <w:rFonts w:asciiTheme="minorHAnsi" w:hAnsiTheme="minorHAnsi" w:cstheme="minorHAnsi"/>
              </w:rPr>
              <w:t>Ochraniacze na buty wykonane z polietylenu lub z włókniny polipropylenowej o gramaturze min. 30 g/m², ściągane gumką, przeznaczone do ochrony przed wnoszeniem zabrudzeń do pomieszczeń wymagających zachowania pełnej czystości, wysokość 40 - 50 cm, podwyższona wytrzymałość, jednorazowego użytku, niejałowe.</w:t>
            </w:r>
          </w:p>
        </w:tc>
        <w:tc>
          <w:tcPr>
            <w:tcW w:w="307" w:type="pct"/>
            <w:tcBorders>
              <w:top w:val="single" w:sz="4" w:space="0" w:color="000000"/>
              <w:left w:val="single" w:sz="4" w:space="0" w:color="000000"/>
              <w:bottom w:val="single" w:sz="4" w:space="0" w:color="auto"/>
            </w:tcBorders>
            <w:shd w:val="clear" w:color="auto" w:fill="auto"/>
            <w:vAlign w:val="center"/>
          </w:tcPr>
          <w:p w14:paraId="00DB3BC3" w14:textId="77777777" w:rsidR="00A353D3" w:rsidRPr="00250BC7" w:rsidRDefault="00A353D3" w:rsidP="00570626">
            <w:pPr>
              <w:jc w:val="center"/>
              <w:rPr>
                <w:rFonts w:asciiTheme="minorHAnsi" w:hAnsiTheme="minorHAnsi" w:cstheme="minorHAnsi"/>
              </w:rPr>
            </w:pPr>
          </w:p>
          <w:p w14:paraId="75905684" w14:textId="77777777" w:rsidR="00A353D3" w:rsidRPr="00250BC7" w:rsidRDefault="00A353D3" w:rsidP="00570626">
            <w:pPr>
              <w:jc w:val="center"/>
              <w:rPr>
                <w:rFonts w:asciiTheme="minorHAnsi" w:hAnsiTheme="minorHAnsi" w:cstheme="minorHAnsi"/>
              </w:rPr>
            </w:pPr>
          </w:p>
          <w:p w14:paraId="3D540C60"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100 par</w:t>
            </w:r>
          </w:p>
          <w:p w14:paraId="5C6B9F02" w14:textId="77777777" w:rsidR="00A353D3" w:rsidRPr="00250BC7" w:rsidRDefault="00A353D3" w:rsidP="00570626">
            <w:pPr>
              <w:jc w:val="center"/>
              <w:rPr>
                <w:rFonts w:asciiTheme="minorHAnsi" w:hAnsiTheme="minorHAnsi" w:cstheme="minorHAnsi"/>
              </w:rPr>
            </w:pPr>
          </w:p>
          <w:p w14:paraId="27BFEB4A" w14:textId="77777777" w:rsidR="00A353D3" w:rsidRPr="00250BC7" w:rsidRDefault="00A353D3" w:rsidP="00570626">
            <w:pPr>
              <w:jc w:val="center"/>
              <w:rPr>
                <w:rFonts w:asciiTheme="minorHAnsi" w:hAnsiTheme="minorHAnsi" w:cstheme="minorHAnsi"/>
              </w:rPr>
            </w:pPr>
          </w:p>
        </w:tc>
        <w:tc>
          <w:tcPr>
            <w:tcW w:w="374" w:type="pct"/>
            <w:tcBorders>
              <w:top w:val="single" w:sz="4" w:space="0" w:color="000000"/>
              <w:left w:val="single" w:sz="4" w:space="0" w:color="000000"/>
              <w:bottom w:val="single" w:sz="4" w:space="0" w:color="auto"/>
            </w:tcBorders>
            <w:shd w:val="clear" w:color="auto" w:fill="auto"/>
            <w:vAlign w:val="center"/>
          </w:tcPr>
          <w:p w14:paraId="08B24E60" w14:textId="77777777" w:rsidR="00A353D3" w:rsidRPr="00250BC7" w:rsidRDefault="00A353D3" w:rsidP="00A353D3">
            <w:pPr>
              <w:rPr>
                <w:rFonts w:asciiTheme="minorHAnsi" w:hAnsiTheme="minorHAnsi" w:cstheme="minorHAnsi"/>
              </w:rPr>
            </w:pPr>
          </w:p>
        </w:tc>
        <w:tc>
          <w:tcPr>
            <w:tcW w:w="428" w:type="pct"/>
            <w:tcBorders>
              <w:top w:val="single" w:sz="4" w:space="0" w:color="000000"/>
              <w:left w:val="single" w:sz="4" w:space="0" w:color="000000"/>
              <w:bottom w:val="single" w:sz="4" w:space="0" w:color="auto"/>
            </w:tcBorders>
            <w:shd w:val="clear" w:color="auto" w:fill="auto"/>
            <w:vAlign w:val="center"/>
          </w:tcPr>
          <w:p w14:paraId="3B758035" w14:textId="77777777" w:rsidR="00A353D3" w:rsidRPr="00250BC7" w:rsidRDefault="00A353D3" w:rsidP="00A353D3">
            <w:pPr>
              <w:rPr>
                <w:rFonts w:asciiTheme="minorHAnsi" w:hAnsiTheme="minorHAnsi" w:cstheme="minorHAnsi"/>
              </w:rPr>
            </w:pPr>
          </w:p>
        </w:tc>
        <w:tc>
          <w:tcPr>
            <w:tcW w:w="373" w:type="pct"/>
            <w:tcBorders>
              <w:top w:val="single" w:sz="4" w:space="0" w:color="000000"/>
              <w:left w:val="single" w:sz="4" w:space="0" w:color="000000"/>
              <w:bottom w:val="single" w:sz="4" w:space="0" w:color="auto"/>
            </w:tcBorders>
            <w:shd w:val="clear" w:color="auto" w:fill="auto"/>
            <w:vAlign w:val="center"/>
          </w:tcPr>
          <w:p w14:paraId="25C44819" w14:textId="77777777" w:rsidR="00A353D3" w:rsidRPr="00250BC7" w:rsidRDefault="00A353D3" w:rsidP="00A353D3">
            <w:pPr>
              <w:rPr>
                <w:rFonts w:asciiTheme="minorHAnsi" w:hAnsiTheme="minorHAnsi" w:cstheme="minorHAnsi"/>
              </w:rPr>
            </w:pPr>
          </w:p>
        </w:tc>
        <w:tc>
          <w:tcPr>
            <w:tcW w:w="338" w:type="pct"/>
            <w:tcBorders>
              <w:top w:val="single" w:sz="4" w:space="0" w:color="000000"/>
              <w:left w:val="single" w:sz="4" w:space="0" w:color="000000"/>
              <w:bottom w:val="single" w:sz="4" w:space="0" w:color="auto"/>
            </w:tcBorders>
            <w:shd w:val="clear" w:color="auto" w:fill="auto"/>
            <w:vAlign w:val="center"/>
          </w:tcPr>
          <w:p w14:paraId="760EAE90" w14:textId="77777777" w:rsidR="00A353D3" w:rsidRPr="00250BC7" w:rsidRDefault="00A353D3" w:rsidP="00A353D3">
            <w:pPr>
              <w:rPr>
                <w:rFonts w:asciiTheme="minorHAnsi" w:hAnsiTheme="minorHAnsi" w:cstheme="minorHAnsi"/>
              </w:rPr>
            </w:pPr>
          </w:p>
        </w:tc>
        <w:tc>
          <w:tcPr>
            <w:tcW w:w="309" w:type="pct"/>
            <w:tcBorders>
              <w:top w:val="single" w:sz="4" w:space="0" w:color="000000"/>
              <w:left w:val="single" w:sz="4" w:space="0" w:color="000000"/>
              <w:bottom w:val="single" w:sz="4" w:space="0" w:color="auto"/>
            </w:tcBorders>
            <w:shd w:val="clear" w:color="auto" w:fill="auto"/>
            <w:vAlign w:val="center"/>
          </w:tcPr>
          <w:p w14:paraId="2C4BAF18" w14:textId="77777777" w:rsidR="00A353D3" w:rsidRPr="00250BC7" w:rsidRDefault="00A353D3" w:rsidP="00A353D3">
            <w:pPr>
              <w:rPr>
                <w:rFonts w:asciiTheme="minorHAnsi" w:hAnsiTheme="minorHAnsi" w:cstheme="minorHAnsi"/>
              </w:rPr>
            </w:pPr>
          </w:p>
        </w:tc>
        <w:tc>
          <w:tcPr>
            <w:tcW w:w="346" w:type="pct"/>
            <w:tcBorders>
              <w:top w:val="single" w:sz="4" w:space="0" w:color="000000"/>
              <w:left w:val="single" w:sz="4" w:space="0" w:color="000000"/>
              <w:bottom w:val="single" w:sz="4" w:space="0" w:color="auto"/>
            </w:tcBorders>
            <w:shd w:val="clear" w:color="auto" w:fill="auto"/>
            <w:vAlign w:val="center"/>
          </w:tcPr>
          <w:p w14:paraId="6E88EB08" w14:textId="77777777" w:rsidR="00A353D3" w:rsidRPr="00250BC7" w:rsidRDefault="00A353D3" w:rsidP="00A353D3">
            <w:pPr>
              <w:rPr>
                <w:rFonts w:asciiTheme="minorHAnsi" w:hAnsiTheme="minorHAnsi" w:cstheme="minorHAnsi"/>
              </w:rPr>
            </w:pPr>
          </w:p>
        </w:tc>
        <w:tc>
          <w:tcPr>
            <w:tcW w:w="354" w:type="pct"/>
            <w:tcBorders>
              <w:top w:val="single" w:sz="4" w:space="0" w:color="000000"/>
              <w:left w:val="single" w:sz="4" w:space="0" w:color="000000"/>
              <w:bottom w:val="single" w:sz="4" w:space="0" w:color="auto"/>
              <w:right w:val="single" w:sz="4" w:space="0" w:color="000000"/>
            </w:tcBorders>
            <w:shd w:val="clear" w:color="auto" w:fill="auto"/>
            <w:vAlign w:val="center"/>
          </w:tcPr>
          <w:p w14:paraId="15AD7E68" w14:textId="77777777" w:rsidR="00A353D3" w:rsidRPr="00250BC7" w:rsidRDefault="00A353D3" w:rsidP="00A353D3">
            <w:pPr>
              <w:rPr>
                <w:rFonts w:asciiTheme="minorHAnsi" w:hAnsiTheme="minorHAnsi" w:cstheme="minorHAnsi"/>
              </w:rPr>
            </w:pPr>
          </w:p>
        </w:tc>
      </w:tr>
      <w:tr w:rsidR="00570626" w:rsidRPr="00A353D3" w14:paraId="0A5ADE3F" w14:textId="77777777" w:rsidTr="00570626">
        <w:trPr>
          <w:cantSplit/>
          <w:trHeight w:val="213"/>
        </w:trPr>
        <w:tc>
          <w:tcPr>
            <w:tcW w:w="150" w:type="pct"/>
            <w:tcBorders>
              <w:top w:val="single" w:sz="4" w:space="0" w:color="auto"/>
              <w:left w:val="single" w:sz="4" w:space="0" w:color="000000"/>
              <w:bottom w:val="single" w:sz="4" w:space="0" w:color="auto"/>
            </w:tcBorders>
            <w:shd w:val="clear" w:color="auto" w:fill="auto"/>
            <w:vAlign w:val="center"/>
          </w:tcPr>
          <w:p w14:paraId="4488279D" w14:textId="77777777" w:rsidR="00A353D3" w:rsidRPr="00250BC7" w:rsidRDefault="00A353D3" w:rsidP="00570626">
            <w:pPr>
              <w:jc w:val="center"/>
              <w:rPr>
                <w:rFonts w:asciiTheme="minorHAnsi" w:hAnsiTheme="minorHAnsi" w:cstheme="minorHAnsi"/>
              </w:rPr>
            </w:pPr>
            <w:r w:rsidRPr="00250BC7">
              <w:rPr>
                <w:rFonts w:asciiTheme="minorHAnsi" w:hAnsiTheme="minorHAnsi" w:cstheme="minorHAnsi"/>
              </w:rPr>
              <w:t>2.</w:t>
            </w:r>
          </w:p>
        </w:tc>
        <w:tc>
          <w:tcPr>
            <w:tcW w:w="2021" w:type="pct"/>
            <w:tcBorders>
              <w:top w:val="single" w:sz="4" w:space="0" w:color="auto"/>
              <w:left w:val="single" w:sz="4" w:space="0" w:color="000000"/>
              <w:bottom w:val="single" w:sz="4" w:space="0" w:color="auto"/>
            </w:tcBorders>
            <w:shd w:val="clear" w:color="auto" w:fill="auto"/>
            <w:vAlign w:val="center"/>
          </w:tcPr>
          <w:p w14:paraId="366490D2" w14:textId="44808000" w:rsidR="00A353D3" w:rsidRPr="00250BC7" w:rsidRDefault="00A353D3" w:rsidP="00A353D3">
            <w:pPr>
              <w:rPr>
                <w:rFonts w:asciiTheme="minorHAnsi" w:hAnsiTheme="minorHAnsi" w:cstheme="minorHAnsi"/>
              </w:rPr>
            </w:pPr>
            <w:r w:rsidRPr="00250BC7">
              <w:rPr>
                <w:rFonts w:asciiTheme="minorHAnsi" w:hAnsiTheme="minorHAnsi" w:cstheme="minorHAnsi"/>
              </w:rPr>
              <w:t>Fartuch foliowy przedni</w:t>
            </w:r>
            <w:r w:rsidR="003D5095" w:rsidRPr="00250BC7">
              <w:rPr>
                <w:rFonts w:asciiTheme="minorHAnsi" w:hAnsiTheme="minorHAnsi" w:cstheme="minorHAnsi"/>
              </w:rPr>
              <w:t>.</w:t>
            </w:r>
          </w:p>
        </w:tc>
        <w:tc>
          <w:tcPr>
            <w:tcW w:w="307" w:type="pct"/>
            <w:tcBorders>
              <w:top w:val="single" w:sz="4" w:space="0" w:color="auto"/>
              <w:left w:val="single" w:sz="4" w:space="0" w:color="000000"/>
              <w:bottom w:val="single" w:sz="4" w:space="0" w:color="auto"/>
            </w:tcBorders>
            <w:shd w:val="clear" w:color="auto" w:fill="auto"/>
            <w:vAlign w:val="center"/>
          </w:tcPr>
          <w:p w14:paraId="4B149983" w14:textId="77777777" w:rsidR="00A353D3" w:rsidRPr="00A353D3" w:rsidRDefault="00A353D3" w:rsidP="00570626">
            <w:pPr>
              <w:jc w:val="center"/>
              <w:rPr>
                <w:rFonts w:asciiTheme="minorHAnsi" w:hAnsiTheme="minorHAnsi" w:cstheme="minorHAnsi"/>
              </w:rPr>
            </w:pPr>
            <w:r w:rsidRPr="00250BC7">
              <w:rPr>
                <w:rFonts w:asciiTheme="minorHAnsi" w:hAnsiTheme="minorHAnsi" w:cstheme="minorHAnsi"/>
              </w:rPr>
              <w:t>1000 szt.</w:t>
            </w:r>
          </w:p>
        </w:tc>
        <w:tc>
          <w:tcPr>
            <w:tcW w:w="374" w:type="pct"/>
            <w:tcBorders>
              <w:top w:val="single" w:sz="4" w:space="0" w:color="auto"/>
              <w:left w:val="single" w:sz="4" w:space="0" w:color="000000"/>
              <w:bottom w:val="single" w:sz="4" w:space="0" w:color="auto"/>
            </w:tcBorders>
            <w:shd w:val="clear" w:color="auto" w:fill="auto"/>
            <w:vAlign w:val="center"/>
          </w:tcPr>
          <w:p w14:paraId="70520C88" w14:textId="77777777" w:rsidR="00A353D3" w:rsidRPr="00A353D3" w:rsidRDefault="00A353D3" w:rsidP="00A353D3">
            <w:pPr>
              <w:rPr>
                <w:rFonts w:asciiTheme="minorHAnsi" w:hAnsiTheme="minorHAnsi" w:cstheme="minorHAnsi"/>
              </w:rPr>
            </w:pPr>
          </w:p>
        </w:tc>
        <w:tc>
          <w:tcPr>
            <w:tcW w:w="428" w:type="pct"/>
            <w:tcBorders>
              <w:top w:val="single" w:sz="4" w:space="0" w:color="auto"/>
              <w:left w:val="single" w:sz="4" w:space="0" w:color="000000"/>
              <w:bottom w:val="single" w:sz="4" w:space="0" w:color="auto"/>
            </w:tcBorders>
            <w:shd w:val="clear" w:color="auto" w:fill="auto"/>
            <w:vAlign w:val="center"/>
          </w:tcPr>
          <w:p w14:paraId="16B7A45C" w14:textId="77777777" w:rsidR="00A353D3" w:rsidRPr="00A353D3" w:rsidRDefault="00A353D3" w:rsidP="00A353D3">
            <w:pPr>
              <w:rPr>
                <w:rFonts w:asciiTheme="minorHAnsi" w:hAnsiTheme="minorHAnsi" w:cstheme="minorHAnsi"/>
              </w:rPr>
            </w:pPr>
          </w:p>
        </w:tc>
        <w:tc>
          <w:tcPr>
            <w:tcW w:w="373" w:type="pct"/>
            <w:tcBorders>
              <w:top w:val="single" w:sz="4" w:space="0" w:color="auto"/>
              <w:left w:val="single" w:sz="4" w:space="0" w:color="000000"/>
              <w:bottom w:val="single" w:sz="4" w:space="0" w:color="auto"/>
            </w:tcBorders>
            <w:shd w:val="clear" w:color="auto" w:fill="auto"/>
            <w:vAlign w:val="center"/>
          </w:tcPr>
          <w:p w14:paraId="1E292714" w14:textId="77777777" w:rsidR="00A353D3" w:rsidRPr="00A353D3" w:rsidRDefault="00A353D3" w:rsidP="00A353D3">
            <w:pPr>
              <w:rPr>
                <w:rFonts w:asciiTheme="minorHAnsi" w:hAnsiTheme="minorHAnsi" w:cstheme="minorHAnsi"/>
              </w:rPr>
            </w:pPr>
          </w:p>
        </w:tc>
        <w:tc>
          <w:tcPr>
            <w:tcW w:w="338" w:type="pct"/>
            <w:tcBorders>
              <w:top w:val="single" w:sz="4" w:space="0" w:color="auto"/>
              <w:left w:val="single" w:sz="4" w:space="0" w:color="000000"/>
              <w:bottom w:val="single" w:sz="4" w:space="0" w:color="auto"/>
            </w:tcBorders>
            <w:shd w:val="clear" w:color="auto" w:fill="auto"/>
            <w:vAlign w:val="center"/>
          </w:tcPr>
          <w:p w14:paraId="2BCCF2F3" w14:textId="77777777" w:rsidR="00A353D3" w:rsidRPr="00A353D3" w:rsidRDefault="00A353D3" w:rsidP="00A353D3">
            <w:pPr>
              <w:rPr>
                <w:rFonts w:asciiTheme="minorHAnsi" w:hAnsiTheme="minorHAnsi" w:cstheme="minorHAnsi"/>
              </w:rPr>
            </w:pPr>
          </w:p>
        </w:tc>
        <w:tc>
          <w:tcPr>
            <w:tcW w:w="309" w:type="pct"/>
            <w:tcBorders>
              <w:top w:val="single" w:sz="4" w:space="0" w:color="auto"/>
              <w:left w:val="single" w:sz="4" w:space="0" w:color="000000"/>
              <w:bottom w:val="single" w:sz="4" w:space="0" w:color="auto"/>
            </w:tcBorders>
            <w:shd w:val="clear" w:color="auto" w:fill="auto"/>
            <w:vAlign w:val="center"/>
          </w:tcPr>
          <w:p w14:paraId="70910F18" w14:textId="77777777" w:rsidR="00A353D3" w:rsidRPr="00A353D3" w:rsidRDefault="00A353D3" w:rsidP="00A353D3">
            <w:pPr>
              <w:rPr>
                <w:rFonts w:asciiTheme="minorHAnsi" w:hAnsiTheme="minorHAnsi" w:cstheme="minorHAnsi"/>
              </w:rPr>
            </w:pPr>
          </w:p>
        </w:tc>
        <w:tc>
          <w:tcPr>
            <w:tcW w:w="346" w:type="pct"/>
            <w:tcBorders>
              <w:top w:val="single" w:sz="4" w:space="0" w:color="auto"/>
              <w:left w:val="single" w:sz="4" w:space="0" w:color="000000"/>
              <w:bottom w:val="single" w:sz="4" w:space="0" w:color="auto"/>
            </w:tcBorders>
            <w:shd w:val="clear" w:color="auto" w:fill="auto"/>
            <w:vAlign w:val="center"/>
          </w:tcPr>
          <w:p w14:paraId="07FCFC1D" w14:textId="77777777" w:rsidR="00A353D3" w:rsidRPr="00A353D3" w:rsidRDefault="00A353D3" w:rsidP="00A353D3">
            <w:pPr>
              <w:rPr>
                <w:rFonts w:asciiTheme="minorHAnsi" w:hAnsiTheme="minorHAnsi" w:cstheme="minorHAnsi"/>
              </w:rPr>
            </w:pPr>
          </w:p>
        </w:tc>
        <w:tc>
          <w:tcPr>
            <w:tcW w:w="354" w:type="pct"/>
            <w:tcBorders>
              <w:top w:val="single" w:sz="4" w:space="0" w:color="auto"/>
              <w:left w:val="single" w:sz="4" w:space="0" w:color="000000"/>
              <w:bottom w:val="single" w:sz="4" w:space="0" w:color="auto"/>
              <w:right w:val="single" w:sz="4" w:space="0" w:color="000000"/>
            </w:tcBorders>
            <w:shd w:val="clear" w:color="auto" w:fill="auto"/>
            <w:vAlign w:val="center"/>
          </w:tcPr>
          <w:p w14:paraId="0F60A9B2" w14:textId="77777777" w:rsidR="00A353D3" w:rsidRPr="00A353D3" w:rsidRDefault="00A353D3" w:rsidP="00A353D3">
            <w:pPr>
              <w:rPr>
                <w:rFonts w:asciiTheme="minorHAnsi" w:hAnsiTheme="minorHAnsi" w:cstheme="minorHAnsi"/>
              </w:rPr>
            </w:pPr>
          </w:p>
        </w:tc>
      </w:tr>
      <w:tr w:rsidR="00570626" w:rsidRPr="00A353D3" w14:paraId="034D15E4" w14:textId="77777777" w:rsidTr="00570626">
        <w:trPr>
          <w:cantSplit/>
          <w:trHeight w:val="480"/>
        </w:trPr>
        <w:tc>
          <w:tcPr>
            <w:tcW w:w="150" w:type="pct"/>
            <w:tcBorders>
              <w:top w:val="single" w:sz="4" w:space="0" w:color="auto"/>
              <w:left w:val="single" w:sz="4" w:space="0" w:color="000000"/>
              <w:bottom w:val="single" w:sz="4" w:space="0" w:color="auto"/>
            </w:tcBorders>
            <w:shd w:val="clear" w:color="auto" w:fill="auto"/>
            <w:vAlign w:val="center"/>
          </w:tcPr>
          <w:p w14:paraId="5B0CBC6D"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3.</w:t>
            </w:r>
          </w:p>
        </w:tc>
        <w:tc>
          <w:tcPr>
            <w:tcW w:w="2021" w:type="pct"/>
            <w:tcBorders>
              <w:top w:val="single" w:sz="4" w:space="0" w:color="auto"/>
              <w:left w:val="single" w:sz="4" w:space="0" w:color="000000"/>
              <w:bottom w:val="single" w:sz="4" w:space="0" w:color="000000"/>
            </w:tcBorders>
            <w:shd w:val="clear" w:color="auto" w:fill="auto"/>
            <w:vAlign w:val="center"/>
          </w:tcPr>
          <w:p w14:paraId="12A57B84" w14:textId="14E07604" w:rsidR="00A353D3" w:rsidRPr="00A353D3" w:rsidRDefault="00A353D3" w:rsidP="00A353D3">
            <w:pPr>
              <w:rPr>
                <w:rFonts w:asciiTheme="minorHAnsi" w:hAnsiTheme="minorHAnsi" w:cstheme="minorHAnsi"/>
              </w:rPr>
            </w:pPr>
            <w:r w:rsidRPr="00A353D3">
              <w:rPr>
                <w:rFonts w:asciiTheme="minorHAnsi" w:hAnsiTheme="minorHAnsi" w:cstheme="minorHAnsi"/>
              </w:rPr>
              <w:t>Jednorazowe ochraniacze na obuwie</w:t>
            </w:r>
            <w:r w:rsidR="00250BC7">
              <w:rPr>
                <w:rFonts w:asciiTheme="minorHAnsi" w:hAnsiTheme="minorHAnsi" w:cstheme="minorHAnsi"/>
              </w:rPr>
              <w:t xml:space="preserve">, </w:t>
            </w:r>
            <w:r w:rsidR="00250BC7" w:rsidRPr="00A353D3">
              <w:rPr>
                <w:rFonts w:asciiTheme="minorHAnsi" w:hAnsiTheme="minorHAnsi" w:cstheme="minorHAnsi"/>
              </w:rPr>
              <w:t>ściągan</w:t>
            </w:r>
            <w:r w:rsidR="00250BC7">
              <w:rPr>
                <w:rFonts w:asciiTheme="minorHAnsi" w:hAnsiTheme="minorHAnsi" w:cstheme="minorHAnsi"/>
              </w:rPr>
              <w:t>e gumką</w:t>
            </w:r>
            <w:r w:rsidR="003D5095">
              <w:rPr>
                <w:rFonts w:asciiTheme="minorHAnsi" w:hAnsiTheme="minorHAnsi" w:cstheme="minorHAnsi"/>
              </w:rPr>
              <w:t>.</w:t>
            </w:r>
          </w:p>
        </w:tc>
        <w:tc>
          <w:tcPr>
            <w:tcW w:w="307" w:type="pct"/>
            <w:tcBorders>
              <w:top w:val="single" w:sz="4" w:space="0" w:color="auto"/>
              <w:left w:val="single" w:sz="4" w:space="0" w:color="000000"/>
            </w:tcBorders>
            <w:shd w:val="clear" w:color="auto" w:fill="auto"/>
            <w:vAlign w:val="center"/>
          </w:tcPr>
          <w:p w14:paraId="7180293A"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500 par</w:t>
            </w:r>
          </w:p>
        </w:tc>
        <w:tc>
          <w:tcPr>
            <w:tcW w:w="374" w:type="pct"/>
            <w:tcBorders>
              <w:top w:val="single" w:sz="4" w:space="0" w:color="auto"/>
              <w:left w:val="single" w:sz="4" w:space="0" w:color="000000"/>
            </w:tcBorders>
            <w:shd w:val="clear" w:color="auto" w:fill="auto"/>
            <w:vAlign w:val="center"/>
          </w:tcPr>
          <w:p w14:paraId="5CBA91B3" w14:textId="77777777" w:rsidR="00A353D3" w:rsidRPr="00A353D3" w:rsidRDefault="00A353D3" w:rsidP="00A353D3">
            <w:pPr>
              <w:rPr>
                <w:rFonts w:asciiTheme="minorHAnsi" w:hAnsiTheme="minorHAnsi" w:cstheme="minorHAnsi"/>
              </w:rPr>
            </w:pPr>
          </w:p>
        </w:tc>
        <w:tc>
          <w:tcPr>
            <w:tcW w:w="428" w:type="pct"/>
            <w:tcBorders>
              <w:top w:val="single" w:sz="4" w:space="0" w:color="auto"/>
              <w:left w:val="single" w:sz="4" w:space="0" w:color="000000"/>
            </w:tcBorders>
            <w:shd w:val="clear" w:color="auto" w:fill="auto"/>
            <w:vAlign w:val="center"/>
          </w:tcPr>
          <w:p w14:paraId="7C747523" w14:textId="77777777" w:rsidR="00A353D3" w:rsidRPr="00A353D3" w:rsidRDefault="00A353D3" w:rsidP="00A353D3">
            <w:pPr>
              <w:rPr>
                <w:rFonts w:asciiTheme="minorHAnsi" w:hAnsiTheme="minorHAnsi" w:cstheme="minorHAnsi"/>
              </w:rPr>
            </w:pPr>
          </w:p>
        </w:tc>
        <w:tc>
          <w:tcPr>
            <w:tcW w:w="373" w:type="pct"/>
            <w:tcBorders>
              <w:top w:val="single" w:sz="4" w:space="0" w:color="auto"/>
              <w:left w:val="single" w:sz="4" w:space="0" w:color="000000"/>
              <w:right w:val="single" w:sz="4" w:space="0" w:color="auto"/>
            </w:tcBorders>
            <w:shd w:val="clear" w:color="auto" w:fill="auto"/>
            <w:vAlign w:val="center"/>
          </w:tcPr>
          <w:p w14:paraId="1ABEBC40" w14:textId="77777777" w:rsidR="00A353D3" w:rsidRPr="00A353D3" w:rsidRDefault="00A353D3" w:rsidP="00A353D3">
            <w:pPr>
              <w:rPr>
                <w:rFonts w:asciiTheme="minorHAnsi" w:hAnsiTheme="minorHAnsi" w:cstheme="minorHAnsi"/>
              </w:rPr>
            </w:pPr>
          </w:p>
        </w:tc>
        <w:tc>
          <w:tcPr>
            <w:tcW w:w="338" w:type="pct"/>
            <w:tcBorders>
              <w:top w:val="single" w:sz="4" w:space="0" w:color="auto"/>
              <w:left w:val="single" w:sz="4" w:space="0" w:color="auto"/>
            </w:tcBorders>
            <w:shd w:val="clear" w:color="auto" w:fill="auto"/>
            <w:vAlign w:val="center"/>
          </w:tcPr>
          <w:p w14:paraId="22489288" w14:textId="77777777" w:rsidR="00A353D3" w:rsidRPr="00A353D3" w:rsidRDefault="00A353D3" w:rsidP="00A353D3">
            <w:pPr>
              <w:rPr>
                <w:rFonts w:asciiTheme="minorHAnsi" w:hAnsiTheme="minorHAnsi" w:cstheme="minorHAnsi"/>
              </w:rPr>
            </w:pPr>
          </w:p>
        </w:tc>
        <w:tc>
          <w:tcPr>
            <w:tcW w:w="309" w:type="pct"/>
            <w:tcBorders>
              <w:top w:val="single" w:sz="4" w:space="0" w:color="auto"/>
              <w:left w:val="single" w:sz="4" w:space="0" w:color="000000"/>
            </w:tcBorders>
            <w:shd w:val="clear" w:color="auto" w:fill="auto"/>
            <w:vAlign w:val="center"/>
          </w:tcPr>
          <w:p w14:paraId="552A367C" w14:textId="77777777" w:rsidR="00A353D3" w:rsidRPr="00A353D3" w:rsidRDefault="00A353D3" w:rsidP="00A353D3">
            <w:pPr>
              <w:rPr>
                <w:rFonts w:asciiTheme="minorHAnsi" w:hAnsiTheme="minorHAnsi" w:cstheme="minorHAnsi"/>
              </w:rPr>
            </w:pPr>
          </w:p>
        </w:tc>
        <w:tc>
          <w:tcPr>
            <w:tcW w:w="346" w:type="pct"/>
            <w:tcBorders>
              <w:top w:val="single" w:sz="4" w:space="0" w:color="auto"/>
              <w:left w:val="single" w:sz="4" w:space="0" w:color="000000"/>
            </w:tcBorders>
            <w:shd w:val="clear" w:color="auto" w:fill="auto"/>
            <w:vAlign w:val="center"/>
          </w:tcPr>
          <w:p w14:paraId="4F790D09" w14:textId="77777777" w:rsidR="00A353D3" w:rsidRPr="00A353D3" w:rsidRDefault="00A353D3" w:rsidP="00A353D3">
            <w:pPr>
              <w:rPr>
                <w:rFonts w:asciiTheme="minorHAnsi" w:hAnsiTheme="minorHAnsi" w:cstheme="minorHAnsi"/>
              </w:rPr>
            </w:pPr>
          </w:p>
        </w:tc>
        <w:tc>
          <w:tcPr>
            <w:tcW w:w="354" w:type="pct"/>
            <w:tcBorders>
              <w:top w:val="single" w:sz="4" w:space="0" w:color="auto"/>
              <w:left w:val="single" w:sz="4" w:space="0" w:color="000000"/>
              <w:right w:val="single" w:sz="4" w:space="0" w:color="000000"/>
            </w:tcBorders>
            <w:shd w:val="clear" w:color="auto" w:fill="auto"/>
            <w:vAlign w:val="center"/>
          </w:tcPr>
          <w:p w14:paraId="71F5F1E0" w14:textId="77777777" w:rsidR="00A353D3" w:rsidRPr="00A353D3" w:rsidRDefault="00A353D3" w:rsidP="00A353D3">
            <w:pPr>
              <w:rPr>
                <w:rFonts w:asciiTheme="minorHAnsi" w:hAnsiTheme="minorHAnsi" w:cstheme="minorHAnsi"/>
              </w:rPr>
            </w:pPr>
          </w:p>
        </w:tc>
      </w:tr>
      <w:tr w:rsidR="00A353D3" w:rsidRPr="00A353D3" w14:paraId="719AA3EF" w14:textId="77777777" w:rsidTr="00570626">
        <w:trPr>
          <w:cantSplit/>
        </w:trPr>
        <w:tc>
          <w:tcPr>
            <w:tcW w:w="3653" w:type="pct"/>
            <w:gridSpan w:val="6"/>
            <w:tcBorders>
              <w:top w:val="single" w:sz="4" w:space="0" w:color="000000"/>
              <w:left w:val="single" w:sz="4" w:space="0" w:color="000000"/>
              <w:bottom w:val="single" w:sz="4" w:space="0" w:color="000000"/>
              <w:right w:val="single" w:sz="4" w:space="0" w:color="auto"/>
            </w:tcBorders>
            <w:shd w:val="clear" w:color="auto" w:fill="auto"/>
          </w:tcPr>
          <w:p w14:paraId="3F4D7484"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WARTOŚĆ GLOBALNA</w:t>
            </w:r>
          </w:p>
        </w:tc>
        <w:tc>
          <w:tcPr>
            <w:tcW w:w="338" w:type="pct"/>
            <w:tcBorders>
              <w:top w:val="single" w:sz="4" w:space="0" w:color="000000"/>
              <w:left w:val="single" w:sz="4" w:space="0" w:color="auto"/>
              <w:bottom w:val="single" w:sz="4" w:space="0" w:color="000000"/>
            </w:tcBorders>
            <w:shd w:val="clear" w:color="auto" w:fill="auto"/>
          </w:tcPr>
          <w:p w14:paraId="197BB7A3" w14:textId="77777777" w:rsidR="00A353D3" w:rsidRPr="00A353D3" w:rsidRDefault="00A353D3" w:rsidP="00570626">
            <w:pPr>
              <w:jc w:val="right"/>
              <w:rPr>
                <w:rFonts w:asciiTheme="minorHAnsi" w:hAnsiTheme="minorHAnsi" w:cstheme="minorHAnsi"/>
              </w:rPr>
            </w:pPr>
            <w:r w:rsidRPr="00A353D3">
              <w:rPr>
                <w:rFonts w:asciiTheme="minorHAnsi" w:hAnsiTheme="minorHAnsi" w:cstheme="minorHAnsi"/>
              </w:rPr>
              <w:t>NETTO:</w:t>
            </w:r>
          </w:p>
        </w:tc>
        <w:tc>
          <w:tcPr>
            <w:tcW w:w="309" w:type="pct"/>
            <w:tcBorders>
              <w:top w:val="single" w:sz="4" w:space="0" w:color="000000"/>
              <w:left w:val="single" w:sz="4" w:space="0" w:color="000000"/>
              <w:bottom w:val="single" w:sz="4" w:space="0" w:color="000000"/>
            </w:tcBorders>
            <w:shd w:val="clear" w:color="auto" w:fill="auto"/>
          </w:tcPr>
          <w:p w14:paraId="3A409DDD" w14:textId="77777777" w:rsidR="00A353D3" w:rsidRPr="00A353D3" w:rsidRDefault="00A353D3" w:rsidP="00570626">
            <w:pPr>
              <w:jc w:val="right"/>
              <w:rPr>
                <w:rFonts w:asciiTheme="minorHAnsi" w:hAnsiTheme="minorHAnsi" w:cstheme="minorHAnsi"/>
              </w:rPr>
            </w:pPr>
          </w:p>
        </w:tc>
        <w:tc>
          <w:tcPr>
            <w:tcW w:w="346" w:type="pct"/>
            <w:tcBorders>
              <w:top w:val="single" w:sz="4" w:space="0" w:color="000000"/>
              <w:left w:val="single" w:sz="4" w:space="0" w:color="000000"/>
              <w:bottom w:val="single" w:sz="4" w:space="0" w:color="000000"/>
            </w:tcBorders>
            <w:shd w:val="clear" w:color="auto" w:fill="auto"/>
          </w:tcPr>
          <w:p w14:paraId="5BF50339" w14:textId="77777777" w:rsidR="00A353D3" w:rsidRPr="00A353D3" w:rsidRDefault="00A353D3" w:rsidP="00570626">
            <w:pPr>
              <w:jc w:val="right"/>
              <w:rPr>
                <w:rFonts w:asciiTheme="minorHAnsi" w:hAnsiTheme="minorHAnsi" w:cstheme="minorHAnsi"/>
              </w:rPr>
            </w:pPr>
            <w:r w:rsidRPr="00A353D3">
              <w:rPr>
                <w:rFonts w:asciiTheme="minorHAnsi" w:hAnsiTheme="minorHAnsi" w:cstheme="minorHAnsi"/>
              </w:rPr>
              <w:t>BRUTTO:</w:t>
            </w:r>
          </w:p>
        </w:tc>
        <w:tc>
          <w:tcPr>
            <w:tcW w:w="354" w:type="pct"/>
            <w:tcBorders>
              <w:top w:val="single" w:sz="4" w:space="0" w:color="000000"/>
              <w:left w:val="single" w:sz="4" w:space="0" w:color="000000"/>
              <w:bottom w:val="single" w:sz="4" w:space="0" w:color="000000"/>
              <w:right w:val="single" w:sz="4" w:space="0" w:color="000000"/>
            </w:tcBorders>
            <w:shd w:val="clear" w:color="auto" w:fill="auto"/>
          </w:tcPr>
          <w:p w14:paraId="618976AD" w14:textId="77777777" w:rsidR="00A353D3" w:rsidRPr="00A353D3" w:rsidRDefault="00A353D3" w:rsidP="00A353D3">
            <w:pPr>
              <w:rPr>
                <w:rFonts w:asciiTheme="minorHAnsi" w:hAnsiTheme="minorHAnsi" w:cstheme="minorHAnsi"/>
              </w:rPr>
            </w:pPr>
          </w:p>
        </w:tc>
      </w:tr>
    </w:tbl>
    <w:p w14:paraId="549006E7" w14:textId="77777777" w:rsidR="00A353D3" w:rsidRPr="00A353D3" w:rsidRDefault="00A353D3" w:rsidP="00A353D3">
      <w:pPr>
        <w:rPr>
          <w:rFonts w:asciiTheme="minorHAnsi" w:hAnsiTheme="minorHAnsi" w:cstheme="minorHAnsi"/>
        </w:rPr>
      </w:pPr>
    </w:p>
    <w:p w14:paraId="3465A82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3AF0D10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38F28B2" w14:textId="77777777" w:rsidR="00A353D3" w:rsidRPr="00A353D3" w:rsidRDefault="00A353D3" w:rsidP="00570626">
      <w:pPr>
        <w:jc w:val="right"/>
        <w:rPr>
          <w:rFonts w:asciiTheme="minorHAnsi" w:hAnsiTheme="minorHAnsi" w:cstheme="minorHAnsi"/>
        </w:rPr>
      </w:pPr>
      <w:r w:rsidRPr="00A353D3">
        <w:rPr>
          <w:rFonts w:asciiTheme="minorHAnsi" w:hAnsiTheme="minorHAnsi" w:cstheme="minorHAnsi"/>
        </w:rPr>
        <w:lastRenderedPageBreak/>
        <w:t>Załącznik nr 2 do SWZ</w:t>
      </w:r>
    </w:p>
    <w:p w14:paraId="66190EE0"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FORMULARZ CENOWY</w:t>
      </w:r>
    </w:p>
    <w:p w14:paraId="6A5C9BE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121 - Osprzęt, materiały do analizatora ABL 90 FLEX PLUS</w:t>
      </w:r>
    </w:p>
    <w:tbl>
      <w:tblPr>
        <w:tblW w:w="5517" w:type="pct"/>
        <w:tblInd w:w="-737" w:type="dxa"/>
        <w:tblLayout w:type="fixed"/>
        <w:tblCellMar>
          <w:left w:w="70" w:type="dxa"/>
          <w:right w:w="70" w:type="dxa"/>
        </w:tblCellMar>
        <w:tblLook w:val="0000" w:firstRow="0" w:lastRow="0" w:firstColumn="0" w:lastColumn="0" w:noHBand="0" w:noVBand="0"/>
      </w:tblPr>
      <w:tblGrid>
        <w:gridCol w:w="550"/>
        <w:gridCol w:w="5911"/>
        <w:gridCol w:w="1393"/>
        <w:gridCol w:w="545"/>
        <w:gridCol w:w="1191"/>
        <w:gridCol w:w="1318"/>
        <w:gridCol w:w="1172"/>
        <w:gridCol w:w="1243"/>
        <w:gridCol w:w="951"/>
        <w:gridCol w:w="977"/>
        <w:gridCol w:w="980"/>
      </w:tblGrid>
      <w:tr w:rsidR="00570626" w:rsidRPr="00A353D3" w14:paraId="52EE9B56" w14:textId="77777777" w:rsidTr="003D5095">
        <w:trPr>
          <w:trHeight w:val="917"/>
        </w:trPr>
        <w:tc>
          <w:tcPr>
            <w:tcW w:w="169" w:type="pct"/>
            <w:tcBorders>
              <w:top w:val="single" w:sz="4" w:space="0" w:color="000000"/>
              <w:left w:val="single" w:sz="4" w:space="0" w:color="000000"/>
              <w:bottom w:val="single" w:sz="4" w:space="0" w:color="000000"/>
            </w:tcBorders>
            <w:shd w:val="clear" w:color="auto" w:fill="auto"/>
            <w:vAlign w:val="center"/>
          </w:tcPr>
          <w:p w14:paraId="7DD53E9C" w14:textId="3CF465DF" w:rsidR="00A353D3" w:rsidRPr="00A353D3" w:rsidRDefault="003D5095" w:rsidP="00570626">
            <w:pPr>
              <w:jc w:val="center"/>
              <w:rPr>
                <w:rFonts w:asciiTheme="minorHAnsi" w:hAnsiTheme="minorHAnsi" w:cstheme="minorHAnsi"/>
              </w:rPr>
            </w:pPr>
            <w:r>
              <w:rPr>
                <w:rFonts w:asciiTheme="minorHAnsi" w:hAnsiTheme="minorHAnsi" w:cstheme="minorHAnsi"/>
              </w:rPr>
              <w:t>L</w:t>
            </w:r>
            <w:r w:rsidR="00A353D3" w:rsidRPr="00A353D3">
              <w:rPr>
                <w:rFonts w:asciiTheme="minorHAnsi" w:hAnsiTheme="minorHAnsi" w:cstheme="minorHAnsi"/>
              </w:rPr>
              <w:t>p</w:t>
            </w:r>
            <w:r>
              <w:rPr>
                <w:rFonts w:asciiTheme="minorHAnsi" w:hAnsiTheme="minorHAnsi" w:cstheme="minorHAnsi"/>
              </w:rPr>
              <w:t>.</w:t>
            </w:r>
          </w:p>
        </w:tc>
        <w:tc>
          <w:tcPr>
            <w:tcW w:w="1821" w:type="pct"/>
            <w:tcBorders>
              <w:top w:val="single" w:sz="4" w:space="0" w:color="000000"/>
              <w:left w:val="single" w:sz="4" w:space="0" w:color="000000"/>
              <w:bottom w:val="single" w:sz="4" w:space="0" w:color="000000"/>
            </w:tcBorders>
            <w:shd w:val="clear" w:color="auto" w:fill="auto"/>
            <w:vAlign w:val="center"/>
          </w:tcPr>
          <w:p w14:paraId="78CFDD21" w14:textId="1664162E" w:rsidR="00A353D3" w:rsidRPr="00A353D3" w:rsidRDefault="003D5095" w:rsidP="00570626">
            <w:pPr>
              <w:jc w:val="center"/>
              <w:rPr>
                <w:rFonts w:asciiTheme="minorHAnsi" w:hAnsiTheme="minorHAnsi" w:cstheme="minorHAnsi"/>
              </w:rPr>
            </w:pPr>
            <w:r w:rsidRPr="00501CCD">
              <w:rPr>
                <w:rFonts w:asciiTheme="minorHAnsi" w:hAnsiTheme="minorHAnsi" w:cstheme="minorHAnsi"/>
              </w:rPr>
              <w:t>Opis przedmiotu</w:t>
            </w:r>
          </w:p>
        </w:tc>
        <w:tc>
          <w:tcPr>
            <w:tcW w:w="429" w:type="pct"/>
            <w:tcBorders>
              <w:top w:val="single" w:sz="4" w:space="0" w:color="000000"/>
              <w:left w:val="single" w:sz="4" w:space="0" w:color="000000"/>
              <w:bottom w:val="single" w:sz="4" w:space="0" w:color="000000"/>
            </w:tcBorders>
            <w:shd w:val="clear" w:color="auto" w:fill="auto"/>
            <w:vAlign w:val="center"/>
          </w:tcPr>
          <w:p w14:paraId="596341EF" w14:textId="06F4F255" w:rsidR="00A353D3" w:rsidRPr="00A868AF" w:rsidRDefault="00A353D3" w:rsidP="00570626">
            <w:pPr>
              <w:jc w:val="center"/>
              <w:rPr>
                <w:rFonts w:asciiTheme="minorHAnsi" w:hAnsiTheme="minorHAnsi" w:cstheme="minorHAnsi"/>
              </w:rPr>
            </w:pPr>
            <w:r w:rsidRPr="00A868AF">
              <w:rPr>
                <w:rFonts w:asciiTheme="minorHAnsi" w:hAnsiTheme="minorHAnsi" w:cstheme="minorHAnsi"/>
              </w:rPr>
              <w:t xml:space="preserve">Ilość </w:t>
            </w:r>
          </w:p>
          <w:p w14:paraId="4FE54CE8" w14:textId="77777777" w:rsidR="00A353D3" w:rsidRPr="00A868AF" w:rsidRDefault="00A353D3" w:rsidP="00570626">
            <w:pPr>
              <w:jc w:val="center"/>
              <w:rPr>
                <w:rFonts w:asciiTheme="minorHAnsi" w:hAnsiTheme="minorHAnsi" w:cstheme="minorHAnsi"/>
              </w:rPr>
            </w:pPr>
          </w:p>
        </w:tc>
        <w:tc>
          <w:tcPr>
            <w:tcW w:w="168" w:type="pct"/>
            <w:tcBorders>
              <w:top w:val="single" w:sz="4" w:space="0" w:color="000000"/>
              <w:left w:val="single" w:sz="4" w:space="0" w:color="000000"/>
              <w:bottom w:val="single" w:sz="4" w:space="0" w:color="000000"/>
            </w:tcBorders>
            <w:shd w:val="clear" w:color="auto" w:fill="auto"/>
            <w:vAlign w:val="center"/>
          </w:tcPr>
          <w:p w14:paraId="2AC44D61" w14:textId="77777777" w:rsidR="00A353D3" w:rsidRPr="00A868AF" w:rsidRDefault="00A353D3" w:rsidP="00570626">
            <w:pPr>
              <w:jc w:val="center"/>
              <w:rPr>
                <w:rFonts w:asciiTheme="minorHAnsi" w:hAnsiTheme="minorHAnsi" w:cstheme="minorHAnsi"/>
              </w:rPr>
            </w:pPr>
            <w:r w:rsidRPr="00A868AF">
              <w:rPr>
                <w:rFonts w:asciiTheme="minorHAnsi" w:hAnsiTheme="minorHAnsi" w:cstheme="minorHAnsi"/>
              </w:rPr>
              <w:t>Nr kat.</w:t>
            </w:r>
          </w:p>
        </w:tc>
        <w:tc>
          <w:tcPr>
            <w:tcW w:w="367" w:type="pct"/>
            <w:tcBorders>
              <w:top w:val="single" w:sz="4" w:space="0" w:color="000000"/>
              <w:left w:val="single" w:sz="4" w:space="0" w:color="000000"/>
              <w:bottom w:val="single" w:sz="4" w:space="0" w:color="000000"/>
            </w:tcBorders>
            <w:shd w:val="clear" w:color="auto" w:fill="auto"/>
            <w:vAlign w:val="center"/>
          </w:tcPr>
          <w:p w14:paraId="47D947B2" w14:textId="18B39F7B" w:rsidR="00A353D3" w:rsidRPr="00A353D3" w:rsidRDefault="00A353D3" w:rsidP="00570626">
            <w:pPr>
              <w:jc w:val="center"/>
              <w:rPr>
                <w:rFonts w:asciiTheme="minorHAnsi" w:hAnsiTheme="minorHAnsi" w:cstheme="minorHAnsi"/>
              </w:rPr>
            </w:pPr>
            <w:r w:rsidRPr="00A353D3">
              <w:rPr>
                <w:rFonts w:asciiTheme="minorHAnsi" w:hAnsiTheme="minorHAnsi" w:cstheme="minorHAnsi"/>
              </w:rPr>
              <w:t>Nazwa handlowa</w:t>
            </w:r>
            <w:r w:rsidR="003D5095">
              <w:rPr>
                <w:rFonts w:asciiTheme="minorHAnsi" w:hAnsiTheme="minorHAnsi" w:cstheme="minorHAnsi"/>
              </w:rPr>
              <w:t>/</w:t>
            </w:r>
            <w:r w:rsidRPr="00A353D3">
              <w:rPr>
                <w:rFonts w:asciiTheme="minorHAnsi" w:hAnsiTheme="minorHAnsi" w:cstheme="minorHAnsi"/>
              </w:rPr>
              <w:t xml:space="preserve"> Producent</w:t>
            </w:r>
          </w:p>
        </w:tc>
        <w:tc>
          <w:tcPr>
            <w:tcW w:w="406" w:type="pct"/>
            <w:tcBorders>
              <w:top w:val="single" w:sz="4" w:space="0" w:color="000000"/>
              <w:left w:val="single" w:sz="4" w:space="0" w:color="000000"/>
              <w:bottom w:val="single" w:sz="4" w:space="0" w:color="000000"/>
            </w:tcBorders>
            <w:shd w:val="clear" w:color="auto" w:fill="auto"/>
            <w:vAlign w:val="center"/>
          </w:tcPr>
          <w:p w14:paraId="75A0601C"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Oferowana wielkość opakowania</w:t>
            </w:r>
          </w:p>
        </w:tc>
        <w:tc>
          <w:tcPr>
            <w:tcW w:w="361" w:type="pct"/>
            <w:tcBorders>
              <w:top w:val="single" w:sz="4" w:space="0" w:color="000000"/>
              <w:left w:val="single" w:sz="4" w:space="0" w:color="000000"/>
              <w:bottom w:val="single" w:sz="4" w:space="0" w:color="000000"/>
            </w:tcBorders>
            <w:shd w:val="clear" w:color="auto" w:fill="auto"/>
            <w:vAlign w:val="center"/>
          </w:tcPr>
          <w:p w14:paraId="24941A52"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Ilość</w:t>
            </w:r>
          </w:p>
          <w:p w14:paraId="60C270E9"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opakowań</w:t>
            </w:r>
          </w:p>
          <w:p w14:paraId="1E729288" w14:textId="77777777" w:rsidR="00A353D3" w:rsidRPr="00A353D3" w:rsidRDefault="00A353D3" w:rsidP="00570626">
            <w:pPr>
              <w:jc w:val="center"/>
              <w:rPr>
                <w:rFonts w:asciiTheme="minorHAnsi" w:hAnsiTheme="minorHAnsi" w:cstheme="minorHAnsi"/>
              </w:rPr>
            </w:pPr>
          </w:p>
        </w:tc>
        <w:tc>
          <w:tcPr>
            <w:tcW w:w="383" w:type="pct"/>
            <w:tcBorders>
              <w:top w:val="single" w:sz="4" w:space="0" w:color="000000"/>
              <w:left w:val="single" w:sz="4" w:space="0" w:color="000000"/>
              <w:bottom w:val="single" w:sz="4" w:space="0" w:color="000000"/>
            </w:tcBorders>
            <w:shd w:val="clear" w:color="auto" w:fill="auto"/>
            <w:vAlign w:val="center"/>
          </w:tcPr>
          <w:p w14:paraId="2C6C36DC"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Cena jedn</w:t>
            </w:r>
            <w:r w:rsidR="00570626">
              <w:rPr>
                <w:rFonts w:asciiTheme="minorHAnsi" w:hAnsiTheme="minorHAnsi" w:cstheme="minorHAnsi"/>
              </w:rPr>
              <w:t>.</w:t>
            </w:r>
            <w:r w:rsidRPr="00A353D3">
              <w:rPr>
                <w:rFonts w:asciiTheme="minorHAnsi" w:hAnsiTheme="minorHAnsi" w:cstheme="minorHAnsi"/>
              </w:rPr>
              <w:t xml:space="preserve"> netto za szt./op.</w:t>
            </w:r>
          </w:p>
        </w:tc>
        <w:tc>
          <w:tcPr>
            <w:tcW w:w="293" w:type="pct"/>
            <w:tcBorders>
              <w:top w:val="single" w:sz="4" w:space="0" w:color="000000"/>
              <w:left w:val="single" w:sz="4" w:space="0" w:color="000000"/>
              <w:bottom w:val="single" w:sz="4" w:space="0" w:color="000000"/>
            </w:tcBorders>
            <w:shd w:val="clear" w:color="auto" w:fill="auto"/>
            <w:vAlign w:val="center"/>
          </w:tcPr>
          <w:p w14:paraId="4E816C63"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Wartość netto</w:t>
            </w:r>
          </w:p>
          <w:p w14:paraId="56280355" w14:textId="77777777" w:rsidR="00A353D3" w:rsidRPr="00A353D3" w:rsidRDefault="00A353D3" w:rsidP="00570626">
            <w:pPr>
              <w:jc w:val="center"/>
              <w:rPr>
                <w:rFonts w:asciiTheme="minorHAnsi" w:hAnsiTheme="minorHAnsi" w:cstheme="minorHAnsi"/>
              </w:rPr>
            </w:pPr>
          </w:p>
        </w:tc>
        <w:tc>
          <w:tcPr>
            <w:tcW w:w="301" w:type="pct"/>
            <w:tcBorders>
              <w:top w:val="single" w:sz="4" w:space="0" w:color="000000"/>
              <w:left w:val="single" w:sz="4" w:space="0" w:color="000000"/>
              <w:bottom w:val="single" w:sz="4" w:space="0" w:color="000000"/>
            </w:tcBorders>
            <w:shd w:val="clear" w:color="auto" w:fill="auto"/>
            <w:vAlign w:val="center"/>
          </w:tcPr>
          <w:p w14:paraId="5814A6E6"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Stawka</w:t>
            </w:r>
          </w:p>
          <w:p w14:paraId="2B53A949"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VAT</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2264B"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Wartość brutto</w:t>
            </w:r>
          </w:p>
          <w:p w14:paraId="58D3DDBE" w14:textId="77777777" w:rsidR="00A353D3" w:rsidRPr="00A353D3" w:rsidRDefault="00A353D3" w:rsidP="00570626">
            <w:pPr>
              <w:jc w:val="center"/>
              <w:rPr>
                <w:rFonts w:asciiTheme="minorHAnsi" w:hAnsiTheme="minorHAnsi" w:cstheme="minorHAnsi"/>
              </w:rPr>
            </w:pPr>
          </w:p>
        </w:tc>
      </w:tr>
      <w:tr w:rsidR="00570626" w:rsidRPr="00A353D3" w14:paraId="12B732F6" w14:textId="77777777" w:rsidTr="003D5095">
        <w:trPr>
          <w:trHeight w:val="185"/>
        </w:trPr>
        <w:tc>
          <w:tcPr>
            <w:tcW w:w="169" w:type="pct"/>
            <w:tcBorders>
              <w:top w:val="single" w:sz="4" w:space="0" w:color="000000"/>
              <w:left w:val="single" w:sz="4" w:space="0" w:color="000000"/>
              <w:bottom w:val="single" w:sz="4" w:space="0" w:color="000000"/>
            </w:tcBorders>
            <w:shd w:val="clear" w:color="auto" w:fill="auto"/>
          </w:tcPr>
          <w:p w14:paraId="26CA1FDD"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I</w:t>
            </w:r>
          </w:p>
        </w:tc>
        <w:tc>
          <w:tcPr>
            <w:tcW w:w="1821" w:type="pct"/>
            <w:tcBorders>
              <w:top w:val="single" w:sz="4" w:space="0" w:color="000000"/>
              <w:left w:val="single" w:sz="4" w:space="0" w:color="000000"/>
              <w:bottom w:val="single" w:sz="4" w:space="0" w:color="000000"/>
            </w:tcBorders>
            <w:shd w:val="clear" w:color="auto" w:fill="auto"/>
          </w:tcPr>
          <w:p w14:paraId="33353129"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II</w:t>
            </w:r>
          </w:p>
        </w:tc>
        <w:tc>
          <w:tcPr>
            <w:tcW w:w="429" w:type="pct"/>
            <w:tcBorders>
              <w:top w:val="single" w:sz="4" w:space="0" w:color="000000"/>
              <w:left w:val="single" w:sz="4" w:space="0" w:color="000000"/>
              <w:bottom w:val="single" w:sz="4" w:space="0" w:color="000000"/>
            </w:tcBorders>
            <w:shd w:val="clear" w:color="auto" w:fill="auto"/>
          </w:tcPr>
          <w:p w14:paraId="1AABBD80"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III</w:t>
            </w:r>
          </w:p>
        </w:tc>
        <w:tc>
          <w:tcPr>
            <w:tcW w:w="168" w:type="pct"/>
            <w:tcBorders>
              <w:top w:val="single" w:sz="4" w:space="0" w:color="000000"/>
              <w:left w:val="single" w:sz="4" w:space="0" w:color="000000"/>
              <w:bottom w:val="single" w:sz="4" w:space="0" w:color="000000"/>
            </w:tcBorders>
            <w:shd w:val="clear" w:color="auto" w:fill="auto"/>
          </w:tcPr>
          <w:p w14:paraId="4991958A"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IV</w:t>
            </w:r>
          </w:p>
        </w:tc>
        <w:tc>
          <w:tcPr>
            <w:tcW w:w="367" w:type="pct"/>
            <w:tcBorders>
              <w:top w:val="single" w:sz="4" w:space="0" w:color="000000"/>
              <w:left w:val="single" w:sz="4" w:space="0" w:color="000000"/>
              <w:bottom w:val="single" w:sz="4" w:space="0" w:color="000000"/>
            </w:tcBorders>
            <w:shd w:val="clear" w:color="auto" w:fill="auto"/>
          </w:tcPr>
          <w:p w14:paraId="7122B841"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V</w:t>
            </w:r>
          </w:p>
        </w:tc>
        <w:tc>
          <w:tcPr>
            <w:tcW w:w="406" w:type="pct"/>
            <w:tcBorders>
              <w:top w:val="single" w:sz="4" w:space="0" w:color="000000"/>
              <w:left w:val="single" w:sz="4" w:space="0" w:color="000000"/>
              <w:bottom w:val="single" w:sz="4" w:space="0" w:color="000000"/>
            </w:tcBorders>
            <w:shd w:val="clear" w:color="auto" w:fill="auto"/>
          </w:tcPr>
          <w:p w14:paraId="5C038FBF"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VI</w:t>
            </w:r>
          </w:p>
        </w:tc>
        <w:tc>
          <w:tcPr>
            <w:tcW w:w="361" w:type="pct"/>
            <w:tcBorders>
              <w:top w:val="single" w:sz="4" w:space="0" w:color="000000"/>
              <w:left w:val="single" w:sz="4" w:space="0" w:color="000000"/>
              <w:bottom w:val="single" w:sz="4" w:space="0" w:color="000000"/>
            </w:tcBorders>
            <w:shd w:val="clear" w:color="auto" w:fill="auto"/>
          </w:tcPr>
          <w:p w14:paraId="0FAE6F3A"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VII</w:t>
            </w:r>
          </w:p>
        </w:tc>
        <w:tc>
          <w:tcPr>
            <w:tcW w:w="383" w:type="pct"/>
            <w:tcBorders>
              <w:top w:val="single" w:sz="4" w:space="0" w:color="000000"/>
              <w:left w:val="single" w:sz="4" w:space="0" w:color="000000"/>
              <w:bottom w:val="single" w:sz="4" w:space="0" w:color="000000"/>
            </w:tcBorders>
            <w:shd w:val="clear" w:color="auto" w:fill="auto"/>
          </w:tcPr>
          <w:p w14:paraId="31EDB992"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VIII</w:t>
            </w:r>
          </w:p>
        </w:tc>
        <w:tc>
          <w:tcPr>
            <w:tcW w:w="293" w:type="pct"/>
            <w:tcBorders>
              <w:top w:val="single" w:sz="4" w:space="0" w:color="000000"/>
              <w:left w:val="single" w:sz="4" w:space="0" w:color="000000"/>
              <w:bottom w:val="single" w:sz="4" w:space="0" w:color="000000"/>
            </w:tcBorders>
            <w:shd w:val="clear" w:color="auto" w:fill="auto"/>
          </w:tcPr>
          <w:p w14:paraId="07F4E40B"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IX</w:t>
            </w:r>
          </w:p>
        </w:tc>
        <w:tc>
          <w:tcPr>
            <w:tcW w:w="301" w:type="pct"/>
            <w:tcBorders>
              <w:top w:val="single" w:sz="4" w:space="0" w:color="000000"/>
              <w:left w:val="single" w:sz="4" w:space="0" w:color="000000"/>
              <w:bottom w:val="single" w:sz="4" w:space="0" w:color="000000"/>
            </w:tcBorders>
            <w:shd w:val="clear" w:color="auto" w:fill="auto"/>
          </w:tcPr>
          <w:p w14:paraId="58DD30D8"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X</w:t>
            </w:r>
          </w:p>
        </w:tc>
        <w:tc>
          <w:tcPr>
            <w:tcW w:w="303" w:type="pct"/>
            <w:tcBorders>
              <w:top w:val="single" w:sz="4" w:space="0" w:color="000000"/>
              <w:left w:val="single" w:sz="4" w:space="0" w:color="000000"/>
              <w:bottom w:val="single" w:sz="4" w:space="0" w:color="000000"/>
              <w:right w:val="single" w:sz="4" w:space="0" w:color="000000"/>
            </w:tcBorders>
            <w:shd w:val="clear" w:color="auto" w:fill="auto"/>
          </w:tcPr>
          <w:p w14:paraId="38A7A6CF"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XI</w:t>
            </w:r>
          </w:p>
        </w:tc>
      </w:tr>
      <w:tr w:rsidR="00570626" w:rsidRPr="00A353D3" w14:paraId="16E8E2D2" w14:textId="77777777" w:rsidTr="003D5095">
        <w:trPr>
          <w:trHeight w:val="255"/>
        </w:trPr>
        <w:tc>
          <w:tcPr>
            <w:tcW w:w="169" w:type="pct"/>
            <w:tcBorders>
              <w:left w:val="single" w:sz="4" w:space="0" w:color="000000"/>
              <w:bottom w:val="single" w:sz="4" w:space="0" w:color="000000"/>
            </w:tcBorders>
            <w:shd w:val="clear" w:color="auto" w:fill="auto"/>
            <w:vAlign w:val="center"/>
          </w:tcPr>
          <w:p w14:paraId="192AC01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1.</w:t>
            </w:r>
          </w:p>
        </w:tc>
        <w:tc>
          <w:tcPr>
            <w:tcW w:w="1821" w:type="pct"/>
            <w:tcBorders>
              <w:left w:val="single" w:sz="4" w:space="0" w:color="000000"/>
              <w:bottom w:val="single" w:sz="4" w:space="0" w:color="000000"/>
            </w:tcBorders>
            <w:shd w:val="clear" w:color="auto" w:fill="auto"/>
            <w:vAlign w:val="bottom"/>
          </w:tcPr>
          <w:p w14:paraId="1817F91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Strzykawki do gazometrii:</w:t>
            </w:r>
          </w:p>
          <w:p w14:paraId="6ABBACD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heparynizowana, </w:t>
            </w:r>
          </w:p>
          <w:p w14:paraId="3CE1900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- 80IU suchej zbilansowanej elektrolitowej heparyny umieszczonej na krążku z włókna, </w:t>
            </w:r>
          </w:p>
          <w:p w14:paraId="345EA4DF" w14:textId="20478DA5" w:rsidR="00A353D3" w:rsidRPr="00A353D3" w:rsidRDefault="00A353D3" w:rsidP="00A353D3">
            <w:pPr>
              <w:rPr>
                <w:rFonts w:asciiTheme="minorHAnsi" w:hAnsiTheme="minorHAnsi" w:cstheme="minorHAnsi"/>
              </w:rPr>
            </w:pPr>
            <w:r w:rsidRPr="00A353D3">
              <w:rPr>
                <w:rFonts w:asciiTheme="minorHAnsi" w:hAnsiTheme="minorHAnsi" w:cstheme="minorHAnsi"/>
              </w:rPr>
              <w:t>- heparynizowany krążek razem z kulką mieszającą gwarantują bardzo dokładne wymieszanie próbki przed do</w:t>
            </w:r>
            <w:r w:rsidR="003D5095">
              <w:rPr>
                <w:rFonts w:asciiTheme="minorHAnsi" w:hAnsiTheme="minorHAnsi" w:cstheme="minorHAnsi"/>
              </w:rPr>
              <w:t>konaniem pomiaru oraz precyzyjny</w:t>
            </w:r>
            <w:r w:rsidRPr="00A353D3">
              <w:rPr>
                <w:rFonts w:asciiTheme="minorHAnsi" w:hAnsiTheme="minorHAnsi" w:cstheme="minorHAnsi"/>
              </w:rPr>
              <w:t xml:space="preserve"> pomiar ctHb</w:t>
            </w:r>
            <w:r w:rsidR="003D5095">
              <w:rPr>
                <w:rFonts w:asciiTheme="minorHAnsi" w:hAnsiTheme="minorHAnsi" w:cstheme="minorHAnsi"/>
              </w:rPr>
              <w:t>,</w:t>
            </w:r>
          </w:p>
          <w:p w14:paraId="2DE7DA6D" w14:textId="6F9C11E1" w:rsidR="00A353D3" w:rsidRPr="00A353D3" w:rsidRDefault="00A353D3" w:rsidP="00A353D3">
            <w:pPr>
              <w:rPr>
                <w:rFonts w:asciiTheme="minorHAnsi" w:hAnsiTheme="minorHAnsi" w:cstheme="minorHAnsi"/>
              </w:rPr>
            </w:pPr>
            <w:r w:rsidRPr="00A353D3">
              <w:rPr>
                <w:rFonts w:asciiTheme="minorHAnsi" w:hAnsiTheme="minorHAnsi" w:cstheme="minorHAnsi"/>
              </w:rPr>
              <w:t>- wielkość dawki zap</w:t>
            </w:r>
            <w:r w:rsidR="003D5095">
              <w:rPr>
                <w:rFonts w:asciiTheme="minorHAnsi" w:hAnsiTheme="minorHAnsi" w:cstheme="minorHAnsi"/>
              </w:rPr>
              <w:t>obiegająca powstawaniu skrzepów,</w:t>
            </w:r>
            <w:r w:rsidRPr="00A353D3">
              <w:rPr>
                <w:rFonts w:asciiTheme="minorHAnsi" w:hAnsiTheme="minorHAnsi" w:cstheme="minorHAnsi"/>
              </w:rPr>
              <w:t xml:space="preserve"> </w:t>
            </w:r>
          </w:p>
          <w:p w14:paraId="32B35227" w14:textId="7286E17C" w:rsidR="00A353D3" w:rsidRPr="00A353D3" w:rsidRDefault="00A353D3" w:rsidP="00A353D3">
            <w:pPr>
              <w:rPr>
                <w:rFonts w:asciiTheme="minorHAnsi" w:hAnsiTheme="minorHAnsi" w:cstheme="minorHAnsi"/>
              </w:rPr>
            </w:pPr>
            <w:r w:rsidRPr="00A353D3">
              <w:rPr>
                <w:rFonts w:asciiTheme="minorHAnsi" w:hAnsiTheme="minorHAnsi" w:cstheme="minorHAnsi"/>
              </w:rPr>
              <w:t>- zatyczka odpowietrzająca upraszająca usuwanie pęcherzyków powietrza, po usunięciu pęcherzyka powietrza próbka uszczelnia się do t</w:t>
            </w:r>
            <w:r w:rsidR="003D5095">
              <w:rPr>
                <w:rFonts w:asciiTheme="minorHAnsi" w:hAnsiTheme="minorHAnsi" w:cstheme="minorHAnsi"/>
              </w:rPr>
              <w:t>ransportu bez dostępu powietrza,</w:t>
            </w:r>
          </w:p>
          <w:p w14:paraId="246371BE" w14:textId="484B37AF" w:rsidR="00A353D3" w:rsidRPr="00A353D3" w:rsidRDefault="00A353D3" w:rsidP="00A353D3">
            <w:pPr>
              <w:rPr>
                <w:rFonts w:asciiTheme="minorHAnsi" w:hAnsiTheme="minorHAnsi" w:cstheme="minorHAnsi"/>
              </w:rPr>
            </w:pPr>
            <w:r w:rsidRPr="00A353D3">
              <w:rPr>
                <w:rFonts w:asciiTheme="minorHAnsi" w:hAnsiTheme="minorHAnsi" w:cstheme="minorHAnsi"/>
              </w:rPr>
              <w:t>- zintegrowana z całością metalowa kulka działa jak urządzenie mieszające pozwalając szybko i p</w:t>
            </w:r>
            <w:r w:rsidR="003D5095">
              <w:rPr>
                <w:rFonts w:asciiTheme="minorHAnsi" w:hAnsiTheme="minorHAnsi" w:cstheme="minorHAnsi"/>
              </w:rPr>
              <w:t>rawidłowo wymieszać próbkę przed</w:t>
            </w:r>
            <w:r w:rsidRPr="00A353D3">
              <w:rPr>
                <w:rFonts w:asciiTheme="minorHAnsi" w:hAnsiTheme="minorHAnsi" w:cstheme="minorHAnsi"/>
              </w:rPr>
              <w:t xml:space="preserve"> analizą,</w:t>
            </w:r>
          </w:p>
          <w:p w14:paraId="160F5C1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dodatkowo metalowa kulka pozwala na automatyczne mieszanie próbki po umieszczeniu strzykawki w podajniku. </w:t>
            </w:r>
          </w:p>
        </w:tc>
        <w:tc>
          <w:tcPr>
            <w:tcW w:w="429" w:type="pct"/>
            <w:tcBorders>
              <w:left w:val="single" w:sz="4" w:space="0" w:color="000000"/>
              <w:bottom w:val="single" w:sz="4" w:space="0" w:color="000000"/>
            </w:tcBorders>
            <w:shd w:val="clear" w:color="auto" w:fill="auto"/>
            <w:vAlign w:val="bottom"/>
          </w:tcPr>
          <w:p w14:paraId="664DB96C" w14:textId="77777777" w:rsidR="00A353D3" w:rsidRPr="00A353D3" w:rsidRDefault="00A353D3" w:rsidP="00570626">
            <w:pPr>
              <w:jc w:val="center"/>
              <w:rPr>
                <w:rFonts w:asciiTheme="minorHAnsi" w:hAnsiTheme="minorHAnsi" w:cstheme="minorHAnsi"/>
              </w:rPr>
            </w:pPr>
          </w:p>
          <w:p w14:paraId="4ECF4BDC" w14:textId="77777777" w:rsidR="00A353D3" w:rsidRPr="00A868AF" w:rsidRDefault="00A353D3" w:rsidP="00570626">
            <w:pPr>
              <w:jc w:val="center"/>
              <w:rPr>
                <w:rFonts w:asciiTheme="minorHAnsi" w:hAnsiTheme="minorHAnsi" w:cstheme="minorHAnsi"/>
              </w:rPr>
            </w:pPr>
            <w:r w:rsidRPr="00A868AF">
              <w:rPr>
                <w:rFonts w:asciiTheme="minorHAnsi" w:hAnsiTheme="minorHAnsi" w:cstheme="minorHAnsi"/>
              </w:rPr>
              <w:t>1000</w:t>
            </w:r>
            <w:r w:rsidR="00A868AF" w:rsidRPr="00A868AF">
              <w:rPr>
                <w:rFonts w:asciiTheme="minorHAnsi" w:hAnsiTheme="minorHAnsi" w:cstheme="minorHAnsi"/>
              </w:rPr>
              <w:t xml:space="preserve"> szt.</w:t>
            </w:r>
          </w:p>
          <w:p w14:paraId="019E18C8" w14:textId="77777777" w:rsidR="00A353D3" w:rsidRPr="00A353D3" w:rsidRDefault="00A353D3" w:rsidP="00570626">
            <w:pPr>
              <w:jc w:val="center"/>
              <w:rPr>
                <w:rFonts w:asciiTheme="minorHAnsi" w:hAnsiTheme="minorHAnsi" w:cstheme="minorHAnsi"/>
              </w:rPr>
            </w:pPr>
          </w:p>
          <w:p w14:paraId="29296CAD" w14:textId="77777777" w:rsidR="00A353D3" w:rsidRPr="00A353D3" w:rsidRDefault="00A353D3" w:rsidP="00570626">
            <w:pPr>
              <w:jc w:val="center"/>
              <w:rPr>
                <w:rFonts w:asciiTheme="minorHAnsi" w:hAnsiTheme="minorHAnsi" w:cstheme="minorHAnsi"/>
              </w:rPr>
            </w:pPr>
          </w:p>
          <w:p w14:paraId="353AEF48" w14:textId="77777777" w:rsidR="00A353D3" w:rsidRPr="00A353D3" w:rsidRDefault="00A353D3" w:rsidP="00570626">
            <w:pPr>
              <w:jc w:val="center"/>
              <w:rPr>
                <w:rFonts w:asciiTheme="minorHAnsi" w:hAnsiTheme="minorHAnsi" w:cstheme="minorHAnsi"/>
              </w:rPr>
            </w:pPr>
          </w:p>
          <w:p w14:paraId="30FA789C" w14:textId="77777777" w:rsidR="00A353D3" w:rsidRPr="00A353D3" w:rsidRDefault="00A353D3" w:rsidP="00570626">
            <w:pPr>
              <w:jc w:val="center"/>
              <w:rPr>
                <w:rFonts w:asciiTheme="minorHAnsi" w:hAnsiTheme="minorHAnsi" w:cstheme="minorHAnsi"/>
              </w:rPr>
            </w:pPr>
          </w:p>
          <w:p w14:paraId="13F1B388" w14:textId="77777777" w:rsidR="00A353D3" w:rsidRPr="00A353D3" w:rsidRDefault="00A353D3" w:rsidP="00570626">
            <w:pPr>
              <w:jc w:val="center"/>
              <w:rPr>
                <w:rFonts w:asciiTheme="minorHAnsi" w:hAnsiTheme="minorHAnsi" w:cstheme="minorHAnsi"/>
              </w:rPr>
            </w:pPr>
          </w:p>
          <w:p w14:paraId="3A8122BD" w14:textId="77777777" w:rsidR="00A353D3" w:rsidRPr="00A353D3" w:rsidRDefault="00A353D3" w:rsidP="00570626">
            <w:pPr>
              <w:jc w:val="center"/>
              <w:rPr>
                <w:rFonts w:asciiTheme="minorHAnsi" w:hAnsiTheme="minorHAnsi" w:cstheme="minorHAnsi"/>
              </w:rPr>
            </w:pPr>
          </w:p>
          <w:p w14:paraId="071E82F2" w14:textId="77777777" w:rsidR="00A353D3" w:rsidRPr="00A353D3" w:rsidRDefault="00A353D3" w:rsidP="00570626">
            <w:pPr>
              <w:jc w:val="center"/>
              <w:rPr>
                <w:rFonts w:asciiTheme="minorHAnsi" w:hAnsiTheme="minorHAnsi" w:cstheme="minorHAnsi"/>
              </w:rPr>
            </w:pPr>
          </w:p>
          <w:p w14:paraId="38922447" w14:textId="77777777" w:rsidR="00A353D3" w:rsidRPr="00A353D3" w:rsidRDefault="00A353D3" w:rsidP="00570626">
            <w:pPr>
              <w:jc w:val="center"/>
              <w:rPr>
                <w:rFonts w:asciiTheme="minorHAnsi" w:hAnsiTheme="minorHAnsi" w:cstheme="minorHAnsi"/>
              </w:rPr>
            </w:pPr>
          </w:p>
          <w:p w14:paraId="598691A1" w14:textId="77777777" w:rsidR="00A353D3" w:rsidRPr="00A353D3" w:rsidRDefault="00A353D3" w:rsidP="00570626">
            <w:pPr>
              <w:jc w:val="center"/>
              <w:rPr>
                <w:rFonts w:asciiTheme="minorHAnsi" w:hAnsiTheme="minorHAnsi" w:cstheme="minorHAnsi"/>
              </w:rPr>
            </w:pPr>
          </w:p>
          <w:p w14:paraId="1A8DC587" w14:textId="77777777" w:rsidR="00A353D3" w:rsidRPr="00A353D3" w:rsidRDefault="00A353D3" w:rsidP="00570626">
            <w:pPr>
              <w:jc w:val="center"/>
              <w:rPr>
                <w:rFonts w:asciiTheme="minorHAnsi" w:hAnsiTheme="minorHAnsi" w:cstheme="minorHAnsi"/>
              </w:rPr>
            </w:pPr>
          </w:p>
          <w:p w14:paraId="4BDF7F12" w14:textId="77777777" w:rsidR="00A353D3" w:rsidRPr="00A353D3" w:rsidRDefault="00A353D3" w:rsidP="00570626">
            <w:pPr>
              <w:jc w:val="center"/>
              <w:rPr>
                <w:rFonts w:asciiTheme="minorHAnsi" w:hAnsiTheme="minorHAnsi" w:cstheme="minorHAnsi"/>
              </w:rPr>
            </w:pPr>
          </w:p>
        </w:tc>
        <w:tc>
          <w:tcPr>
            <w:tcW w:w="168" w:type="pct"/>
            <w:tcBorders>
              <w:left w:val="single" w:sz="4" w:space="0" w:color="000000"/>
              <w:bottom w:val="single" w:sz="4" w:space="0" w:color="000000"/>
            </w:tcBorders>
            <w:shd w:val="clear" w:color="auto" w:fill="auto"/>
            <w:vAlign w:val="center"/>
          </w:tcPr>
          <w:p w14:paraId="581AA3C3" w14:textId="77777777" w:rsidR="00A353D3" w:rsidRPr="00A353D3" w:rsidRDefault="00A353D3" w:rsidP="00A353D3">
            <w:pPr>
              <w:rPr>
                <w:rFonts w:asciiTheme="minorHAnsi" w:hAnsiTheme="minorHAnsi" w:cstheme="minorHAnsi"/>
              </w:rPr>
            </w:pPr>
          </w:p>
        </w:tc>
        <w:tc>
          <w:tcPr>
            <w:tcW w:w="367" w:type="pct"/>
            <w:tcBorders>
              <w:left w:val="single" w:sz="4" w:space="0" w:color="000000"/>
              <w:bottom w:val="single" w:sz="4" w:space="0" w:color="000000"/>
            </w:tcBorders>
            <w:shd w:val="clear" w:color="auto" w:fill="auto"/>
            <w:vAlign w:val="center"/>
          </w:tcPr>
          <w:p w14:paraId="110961F5" w14:textId="77777777" w:rsidR="00A353D3" w:rsidRPr="00A353D3" w:rsidRDefault="00A353D3" w:rsidP="00A353D3">
            <w:pPr>
              <w:rPr>
                <w:rFonts w:asciiTheme="minorHAnsi" w:hAnsiTheme="minorHAnsi" w:cstheme="minorHAnsi"/>
              </w:rPr>
            </w:pPr>
          </w:p>
        </w:tc>
        <w:tc>
          <w:tcPr>
            <w:tcW w:w="406" w:type="pct"/>
            <w:tcBorders>
              <w:left w:val="single" w:sz="4" w:space="0" w:color="000000"/>
              <w:bottom w:val="single" w:sz="4" w:space="0" w:color="000000"/>
            </w:tcBorders>
            <w:shd w:val="clear" w:color="auto" w:fill="auto"/>
            <w:vAlign w:val="center"/>
          </w:tcPr>
          <w:p w14:paraId="2FFFBFFC" w14:textId="77777777" w:rsidR="00A353D3" w:rsidRPr="00A353D3" w:rsidRDefault="00A353D3" w:rsidP="00A353D3">
            <w:pPr>
              <w:rPr>
                <w:rFonts w:asciiTheme="minorHAnsi" w:hAnsiTheme="minorHAnsi" w:cstheme="minorHAnsi"/>
              </w:rPr>
            </w:pPr>
          </w:p>
        </w:tc>
        <w:tc>
          <w:tcPr>
            <w:tcW w:w="361" w:type="pct"/>
            <w:tcBorders>
              <w:left w:val="single" w:sz="4" w:space="0" w:color="000000"/>
              <w:bottom w:val="single" w:sz="4" w:space="0" w:color="000000"/>
            </w:tcBorders>
            <w:shd w:val="clear" w:color="auto" w:fill="auto"/>
            <w:vAlign w:val="center"/>
          </w:tcPr>
          <w:p w14:paraId="0174E112" w14:textId="77777777" w:rsidR="00A353D3" w:rsidRPr="00A353D3" w:rsidRDefault="00A353D3" w:rsidP="00A353D3">
            <w:pPr>
              <w:rPr>
                <w:rFonts w:asciiTheme="minorHAnsi" w:hAnsiTheme="minorHAnsi" w:cstheme="minorHAnsi"/>
              </w:rPr>
            </w:pPr>
          </w:p>
        </w:tc>
        <w:tc>
          <w:tcPr>
            <w:tcW w:w="383" w:type="pct"/>
            <w:tcBorders>
              <w:left w:val="single" w:sz="4" w:space="0" w:color="000000"/>
              <w:bottom w:val="single" w:sz="4" w:space="0" w:color="000000"/>
            </w:tcBorders>
            <w:shd w:val="clear" w:color="auto" w:fill="auto"/>
            <w:vAlign w:val="center"/>
          </w:tcPr>
          <w:p w14:paraId="7BEB1DB1" w14:textId="77777777" w:rsidR="00A353D3" w:rsidRPr="00A353D3" w:rsidRDefault="00A353D3" w:rsidP="00A353D3">
            <w:pPr>
              <w:rPr>
                <w:rFonts w:asciiTheme="minorHAnsi" w:hAnsiTheme="minorHAnsi" w:cstheme="minorHAnsi"/>
              </w:rPr>
            </w:pPr>
          </w:p>
        </w:tc>
        <w:tc>
          <w:tcPr>
            <w:tcW w:w="293" w:type="pct"/>
            <w:tcBorders>
              <w:left w:val="single" w:sz="4" w:space="0" w:color="000000"/>
              <w:bottom w:val="single" w:sz="4" w:space="0" w:color="000000"/>
            </w:tcBorders>
            <w:shd w:val="clear" w:color="auto" w:fill="auto"/>
            <w:vAlign w:val="center"/>
          </w:tcPr>
          <w:p w14:paraId="05DF0B50" w14:textId="77777777" w:rsidR="00A353D3" w:rsidRPr="00A353D3" w:rsidRDefault="00A353D3" w:rsidP="00A353D3">
            <w:pPr>
              <w:rPr>
                <w:rFonts w:asciiTheme="minorHAnsi" w:hAnsiTheme="minorHAnsi" w:cstheme="minorHAnsi"/>
              </w:rPr>
            </w:pPr>
          </w:p>
        </w:tc>
        <w:tc>
          <w:tcPr>
            <w:tcW w:w="301" w:type="pct"/>
            <w:tcBorders>
              <w:left w:val="single" w:sz="4" w:space="0" w:color="000000"/>
              <w:bottom w:val="single" w:sz="4" w:space="0" w:color="000000"/>
            </w:tcBorders>
            <w:shd w:val="clear" w:color="auto" w:fill="auto"/>
            <w:vAlign w:val="center"/>
          </w:tcPr>
          <w:p w14:paraId="58C1AC64" w14:textId="77777777" w:rsidR="00A353D3" w:rsidRPr="00A353D3" w:rsidRDefault="00A353D3" w:rsidP="00A353D3">
            <w:pPr>
              <w:rPr>
                <w:rFonts w:asciiTheme="minorHAnsi" w:hAnsiTheme="minorHAnsi" w:cstheme="minorHAnsi"/>
              </w:rPr>
            </w:pPr>
          </w:p>
        </w:tc>
        <w:tc>
          <w:tcPr>
            <w:tcW w:w="303" w:type="pct"/>
            <w:tcBorders>
              <w:left w:val="single" w:sz="4" w:space="0" w:color="000000"/>
              <w:bottom w:val="single" w:sz="4" w:space="0" w:color="000000"/>
              <w:right w:val="single" w:sz="4" w:space="0" w:color="000000"/>
            </w:tcBorders>
            <w:shd w:val="clear" w:color="auto" w:fill="auto"/>
            <w:vAlign w:val="center"/>
          </w:tcPr>
          <w:p w14:paraId="18FF583D" w14:textId="77777777" w:rsidR="00A353D3" w:rsidRPr="00A353D3" w:rsidRDefault="00A353D3" w:rsidP="00A353D3">
            <w:pPr>
              <w:rPr>
                <w:rFonts w:asciiTheme="minorHAnsi" w:hAnsiTheme="minorHAnsi" w:cstheme="minorHAnsi"/>
              </w:rPr>
            </w:pPr>
          </w:p>
        </w:tc>
      </w:tr>
      <w:tr w:rsidR="00570626" w:rsidRPr="00A353D3" w14:paraId="752F4A4F" w14:textId="77777777" w:rsidTr="003D5095">
        <w:trPr>
          <w:trHeight w:val="255"/>
        </w:trPr>
        <w:tc>
          <w:tcPr>
            <w:tcW w:w="169" w:type="pct"/>
            <w:tcBorders>
              <w:left w:val="single" w:sz="4" w:space="0" w:color="000000"/>
              <w:bottom w:val="single" w:sz="4" w:space="0" w:color="000000"/>
            </w:tcBorders>
            <w:shd w:val="clear" w:color="auto" w:fill="auto"/>
            <w:vAlign w:val="center"/>
          </w:tcPr>
          <w:p w14:paraId="7F5250C7"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2.</w:t>
            </w:r>
          </w:p>
        </w:tc>
        <w:tc>
          <w:tcPr>
            <w:tcW w:w="1821" w:type="pct"/>
            <w:tcBorders>
              <w:left w:val="single" w:sz="4" w:space="0" w:color="000000"/>
              <w:bottom w:val="single" w:sz="4" w:space="0" w:color="000000"/>
            </w:tcBorders>
            <w:shd w:val="clear" w:color="auto" w:fill="auto"/>
            <w:vAlign w:val="bottom"/>
          </w:tcPr>
          <w:p w14:paraId="13F1CEDE" w14:textId="08A4032D" w:rsidR="00A353D3" w:rsidRPr="00A353D3" w:rsidRDefault="00A353D3" w:rsidP="00A353D3">
            <w:pPr>
              <w:rPr>
                <w:rFonts w:asciiTheme="minorHAnsi" w:hAnsiTheme="minorHAnsi" w:cstheme="minorHAnsi"/>
              </w:rPr>
            </w:pPr>
            <w:r w:rsidRPr="00A353D3">
              <w:rPr>
                <w:rFonts w:asciiTheme="minorHAnsi" w:hAnsiTheme="minorHAnsi" w:cstheme="minorHAnsi"/>
              </w:rPr>
              <w:t>Kaseta czujników</w:t>
            </w:r>
            <w:r w:rsidR="003D5095">
              <w:rPr>
                <w:rFonts w:asciiTheme="minorHAnsi" w:hAnsiTheme="minorHAnsi" w:cstheme="minorHAnsi"/>
              </w:rPr>
              <w:t xml:space="preserve"> </w:t>
            </w:r>
            <w:r w:rsidRPr="00A353D3">
              <w:rPr>
                <w:rFonts w:asciiTheme="minorHAnsi" w:hAnsiTheme="minorHAnsi" w:cstheme="minorHAnsi"/>
              </w:rPr>
              <w:t>300 testów na 30 dni.</w:t>
            </w:r>
          </w:p>
        </w:tc>
        <w:tc>
          <w:tcPr>
            <w:tcW w:w="429" w:type="pct"/>
            <w:tcBorders>
              <w:left w:val="single" w:sz="4" w:space="0" w:color="000000"/>
              <w:bottom w:val="single" w:sz="4" w:space="0" w:color="000000"/>
            </w:tcBorders>
            <w:shd w:val="clear" w:color="auto" w:fill="auto"/>
            <w:vAlign w:val="bottom"/>
          </w:tcPr>
          <w:p w14:paraId="3E99D5C4" w14:textId="171A9D95" w:rsidR="00A353D3" w:rsidRPr="00A353D3" w:rsidRDefault="00A353D3" w:rsidP="00570626">
            <w:pPr>
              <w:jc w:val="center"/>
              <w:rPr>
                <w:rFonts w:asciiTheme="minorHAnsi" w:hAnsiTheme="minorHAnsi" w:cstheme="minorHAnsi"/>
              </w:rPr>
            </w:pPr>
            <w:r w:rsidRPr="00A353D3">
              <w:rPr>
                <w:rFonts w:asciiTheme="minorHAnsi" w:hAnsiTheme="minorHAnsi" w:cstheme="minorHAnsi"/>
              </w:rPr>
              <w:t>15 szt</w:t>
            </w:r>
            <w:r w:rsidR="003D5095">
              <w:rPr>
                <w:rFonts w:asciiTheme="minorHAnsi" w:hAnsiTheme="minorHAnsi" w:cstheme="minorHAnsi"/>
              </w:rPr>
              <w:t>.</w:t>
            </w:r>
          </w:p>
        </w:tc>
        <w:tc>
          <w:tcPr>
            <w:tcW w:w="168" w:type="pct"/>
            <w:tcBorders>
              <w:left w:val="single" w:sz="4" w:space="0" w:color="000000"/>
              <w:bottom w:val="single" w:sz="4" w:space="0" w:color="000000"/>
            </w:tcBorders>
            <w:shd w:val="clear" w:color="auto" w:fill="auto"/>
            <w:vAlign w:val="center"/>
          </w:tcPr>
          <w:p w14:paraId="2EAAA61B" w14:textId="77777777" w:rsidR="00A353D3" w:rsidRPr="00A353D3" w:rsidRDefault="00A353D3" w:rsidP="00A353D3">
            <w:pPr>
              <w:rPr>
                <w:rFonts w:asciiTheme="minorHAnsi" w:hAnsiTheme="minorHAnsi" w:cstheme="minorHAnsi"/>
              </w:rPr>
            </w:pPr>
          </w:p>
        </w:tc>
        <w:tc>
          <w:tcPr>
            <w:tcW w:w="367" w:type="pct"/>
            <w:tcBorders>
              <w:left w:val="single" w:sz="4" w:space="0" w:color="000000"/>
              <w:bottom w:val="single" w:sz="4" w:space="0" w:color="000000"/>
            </w:tcBorders>
            <w:shd w:val="clear" w:color="auto" w:fill="auto"/>
            <w:vAlign w:val="center"/>
          </w:tcPr>
          <w:p w14:paraId="63B334D8" w14:textId="77777777" w:rsidR="00A353D3" w:rsidRPr="00A353D3" w:rsidRDefault="00A353D3" w:rsidP="00A353D3">
            <w:pPr>
              <w:rPr>
                <w:rFonts w:asciiTheme="minorHAnsi" w:hAnsiTheme="minorHAnsi" w:cstheme="minorHAnsi"/>
              </w:rPr>
            </w:pPr>
          </w:p>
        </w:tc>
        <w:tc>
          <w:tcPr>
            <w:tcW w:w="406" w:type="pct"/>
            <w:tcBorders>
              <w:left w:val="single" w:sz="4" w:space="0" w:color="000000"/>
              <w:bottom w:val="single" w:sz="4" w:space="0" w:color="000000"/>
            </w:tcBorders>
            <w:shd w:val="clear" w:color="auto" w:fill="auto"/>
            <w:vAlign w:val="center"/>
          </w:tcPr>
          <w:p w14:paraId="6CFF36E8" w14:textId="77777777" w:rsidR="00A353D3" w:rsidRPr="00A353D3" w:rsidRDefault="00A353D3" w:rsidP="00A353D3">
            <w:pPr>
              <w:rPr>
                <w:rFonts w:asciiTheme="minorHAnsi" w:hAnsiTheme="minorHAnsi" w:cstheme="minorHAnsi"/>
              </w:rPr>
            </w:pPr>
          </w:p>
        </w:tc>
        <w:tc>
          <w:tcPr>
            <w:tcW w:w="361" w:type="pct"/>
            <w:tcBorders>
              <w:left w:val="single" w:sz="4" w:space="0" w:color="000000"/>
              <w:bottom w:val="single" w:sz="4" w:space="0" w:color="000000"/>
            </w:tcBorders>
            <w:shd w:val="clear" w:color="auto" w:fill="auto"/>
            <w:vAlign w:val="center"/>
          </w:tcPr>
          <w:p w14:paraId="15EA4677" w14:textId="77777777" w:rsidR="00A353D3" w:rsidRPr="00A353D3" w:rsidRDefault="00A353D3" w:rsidP="00A353D3">
            <w:pPr>
              <w:rPr>
                <w:rFonts w:asciiTheme="minorHAnsi" w:hAnsiTheme="minorHAnsi" w:cstheme="minorHAnsi"/>
              </w:rPr>
            </w:pPr>
          </w:p>
        </w:tc>
        <w:tc>
          <w:tcPr>
            <w:tcW w:w="383" w:type="pct"/>
            <w:tcBorders>
              <w:left w:val="single" w:sz="4" w:space="0" w:color="000000"/>
              <w:bottom w:val="single" w:sz="4" w:space="0" w:color="000000"/>
            </w:tcBorders>
            <w:shd w:val="clear" w:color="auto" w:fill="auto"/>
            <w:vAlign w:val="center"/>
          </w:tcPr>
          <w:p w14:paraId="579DF129" w14:textId="77777777" w:rsidR="00A353D3" w:rsidRPr="00A353D3" w:rsidRDefault="00A353D3" w:rsidP="00A353D3">
            <w:pPr>
              <w:rPr>
                <w:rFonts w:asciiTheme="minorHAnsi" w:hAnsiTheme="minorHAnsi" w:cstheme="minorHAnsi"/>
              </w:rPr>
            </w:pPr>
          </w:p>
        </w:tc>
        <w:tc>
          <w:tcPr>
            <w:tcW w:w="293" w:type="pct"/>
            <w:tcBorders>
              <w:left w:val="single" w:sz="4" w:space="0" w:color="000000"/>
              <w:bottom w:val="single" w:sz="4" w:space="0" w:color="000000"/>
            </w:tcBorders>
            <w:shd w:val="clear" w:color="auto" w:fill="auto"/>
            <w:vAlign w:val="center"/>
          </w:tcPr>
          <w:p w14:paraId="613998FF" w14:textId="77777777" w:rsidR="00A353D3" w:rsidRPr="00A353D3" w:rsidRDefault="00A353D3" w:rsidP="00A353D3">
            <w:pPr>
              <w:rPr>
                <w:rFonts w:asciiTheme="minorHAnsi" w:hAnsiTheme="minorHAnsi" w:cstheme="minorHAnsi"/>
              </w:rPr>
            </w:pPr>
          </w:p>
        </w:tc>
        <w:tc>
          <w:tcPr>
            <w:tcW w:w="301" w:type="pct"/>
            <w:tcBorders>
              <w:left w:val="single" w:sz="4" w:space="0" w:color="000000"/>
              <w:bottom w:val="single" w:sz="4" w:space="0" w:color="000000"/>
            </w:tcBorders>
            <w:shd w:val="clear" w:color="auto" w:fill="auto"/>
            <w:vAlign w:val="center"/>
          </w:tcPr>
          <w:p w14:paraId="79AF4613" w14:textId="77777777" w:rsidR="00A353D3" w:rsidRPr="00A353D3" w:rsidRDefault="00A353D3" w:rsidP="00A353D3">
            <w:pPr>
              <w:rPr>
                <w:rFonts w:asciiTheme="minorHAnsi" w:hAnsiTheme="minorHAnsi" w:cstheme="minorHAnsi"/>
              </w:rPr>
            </w:pPr>
          </w:p>
        </w:tc>
        <w:tc>
          <w:tcPr>
            <w:tcW w:w="303" w:type="pct"/>
            <w:tcBorders>
              <w:left w:val="single" w:sz="4" w:space="0" w:color="000000"/>
              <w:bottom w:val="single" w:sz="4" w:space="0" w:color="000000"/>
              <w:right w:val="single" w:sz="4" w:space="0" w:color="000000"/>
            </w:tcBorders>
            <w:shd w:val="clear" w:color="auto" w:fill="auto"/>
            <w:vAlign w:val="center"/>
          </w:tcPr>
          <w:p w14:paraId="54204621" w14:textId="77777777" w:rsidR="00A353D3" w:rsidRPr="00A353D3" w:rsidRDefault="00A353D3" w:rsidP="00A353D3">
            <w:pPr>
              <w:rPr>
                <w:rFonts w:asciiTheme="minorHAnsi" w:hAnsiTheme="minorHAnsi" w:cstheme="minorHAnsi"/>
              </w:rPr>
            </w:pPr>
          </w:p>
        </w:tc>
      </w:tr>
      <w:tr w:rsidR="00570626" w:rsidRPr="00A353D3" w14:paraId="73B866BE" w14:textId="77777777" w:rsidTr="003D5095">
        <w:trPr>
          <w:trHeight w:val="255"/>
        </w:trPr>
        <w:tc>
          <w:tcPr>
            <w:tcW w:w="169" w:type="pct"/>
            <w:tcBorders>
              <w:left w:val="single" w:sz="4" w:space="0" w:color="000000"/>
              <w:bottom w:val="single" w:sz="4" w:space="0" w:color="auto"/>
            </w:tcBorders>
            <w:shd w:val="clear" w:color="auto" w:fill="auto"/>
            <w:vAlign w:val="center"/>
          </w:tcPr>
          <w:p w14:paraId="3242AF3D"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3.</w:t>
            </w:r>
          </w:p>
        </w:tc>
        <w:tc>
          <w:tcPr>
            <w:tcW w:w="1821" w:type="pct"/>
            <w:tcBorders>
              <w:left w:val="single" w:sz="4" w:space="0" w:color="000000"/>
              <w:bottom w:val="single" w:sz="4" w:space="0" w:color="000000"/>
            </w:tcBorders>
            <w:shd w:val="clear" w:color="auto" w:fill="auto"/>
            <w:vAlign w:val="bottom"/>
          </w:tcPr>
          <w:p w14:paraId="4349786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Papier </w:t>
            </w:r>
            <w:r w:rsidR="00570626">
              <w:rPr>
                <w:rFonts w:asciiTheme="minorHAnsi" w:hAnsiTheme="minorHAnsi" w:cstheme="minorHAnsi"/>
              </w:rPr>
              <w:t>termiczny 8 rolek w opakowaniu.</w:t>
            </w:r>
          </w:p>
        </w:tc>
        <w:tc>
          <w:tcPr>
            <w:tcW w:w="429" w:type="pct"/>
            <w:tcBorders>
              <w:left w:val="single" w:sz="4" w:space="0" w:color="000000"/>
              <w:bottom w:val="single" w:sz="4" w:space="0" w:color="000000"/>
            </w:tcBorders>
            <w:shd w:val="clear" w:color="auto" w:fill="auto"/>
            <w:vAlign w:val="bottom"/>
          </w:tcPr>
          <w:p w14:paraId="749DA916"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10 op.</w:t>
            </w:r>
          </w:p>
        </w:tc>
        <w:tc>
          <w:tcPr>
            <w:tcW w:w="168" w:type="pct"/>
            <w:tcBorders>
              <w:left w:val="single" w:sz="4" w:space="0" w:color="000000"/>
              <w:bottom w:val="single" w:sz="4" w:space="0" w:color="000000"/>
            </w:tcBorders>
            <w:shd w:val="clear" w:color="auto" w:fill="auto"/>
            <w:vAlign w:val="center"/>
          </w:tcPr>
          <w:p w14:paraId="5F6CB9BC" w14:textId="77777777" w:rsidR="00A353D3" w:rsidRPr="00A353D3" w:rsidRDefault="00A353D3" w:rsidP="00A353D3">
            <w:pPr>
              <w:rPr>
                <w:rFonts w:asciiTheme="minorHAnsi" w:hAnsiTheme="minorHAnsi" w:cstheme="minorHAnsi"/>
              </w:rPr>
            </w:pPr>
          </w:p>
        </w:tc>
        <w:tc>
          <w:tcPr>
            <w:tcW w:w="367" w:type="pct"/>
            <w:tcBorders>
              <w:left w:val="single" w:sz="4" w:space="0" w:color="000000"/>
              <w:bottom w:val="single" w:sz="4" w:space="0" w:color="000000"/>
            </w:tcBorders>
            <w:shd w:val="clear" w:color="auto" w:fill="auto"/>
            <w:vAlign w:val="center"/>
          </w:tcPr>
          <w:p w14:paraId="691E4E2A" w14:textId="77777777" w:rsidR="00A353D3" w:rsidRPr="00A353D3" w:rsidRDefault="00A353D3" w:rsidP="00A353D3">
            <w:pPr>
              <w:rPr>
                <w:rFonts w:asciiTheme="minorHAnsi" w:hAnsiTheme="minorHAnsi" w:cstheme="minorHAnsi"/>
              </w:rPr>
            </w:pPr>
          </w:p>
        </w:tc>
        <w:tc>
          <w:tcPr>
            <w:tcW w:w="406" w:type="pct"/>
            <w:tcBorders>
              <w:left w:val="single" w:sz="4" w:space="0" w:color="000000"/>
              <w:bottom w:val="single" w:sz="4" w:space="0" w:color="000000"/>
            </w:tcBorders>
            <w:shd w:val="clear" w:color="auto" w:fill="auto"/>
            <w:vAlign w:val="center"/>
          </w:tcPr>
          <w:p w14:paraId="4AA99E8A" w14:textId="77777777" w:rsidR="00A353D3" w:rsidRPr="00A353D3" w:rsidRDefault="00A353D3" w:rsidP="00A353D3">
            <w:pPr>
              <w:rPr>
                <w:rFonts w:asciiTheme="minorHAnsi" w:hAnsiTheme="minorHAnsi" w:cstheme="minorHAnsi"/>
              </w:rPr>
            </w:pPr>
          </w:p>
        </w:tc>
        <w:tc>
          <w:tcPr>
            <w:tcW w:w="361" w:type="pct"/>
            <w:tcBorders>
              <w:left w:val="single" w:sz="4" w:space="0" w:color="000000"/>
              <w:bottom w:val="single" w:sz="4" w:space="0" w:color="000000"/>
            </w:tcBorders>
            <w:shd w:val="clear" w:color="auto" w:fill="auto"/>
            <w:vAlign w:val="center"/>
          </w:tcPr>
          <w:p w14:paraId="6833E295" w14:textId="77777777" w:rsidR="00A353D3" w:rsidRPr="00A353D3" w:rsidRDefault="00A353D3" w:rsidP="00A353D3">
            <w:pPr>
              <w:rPr>
                <w:rFonts w:asciiTheme="minorHAnsi" w:hAnsiTheme="minorHAnsi" w:cstheme="minorHAnsi"/>
              </w:rPr>
            </w:pPr>
          </w:p>
        </w:tc>
        <w:tc>
          <w:tcPr>
            <w:tcW w:w="383" w:type="pct"/>
            <w:tcBorders>
              <w:left w:val="single" w:sz="4" w:space="0" w:color="000000"/>
              <w:bottom w:val="single" w:sz="4" w:space="0" w:color="000000"/>
            </w:tcBorders>
            <w:shd w:val="clear" w:color="auto" w:fill="auto"/>
            <w:vAlign w:val="center"/>
          </w:tcPr>
          <w:p w14:paraId="29884ECA" w14:textId="77777777" w:rsidR="00A353D3" w:rsidRPr="00A353D3" w:rsidRDefault="00A353D3" w:rsidP="00A353D3">
            <w:pPr>
              <w:rPr>
                <w:rFonts w:asciiTheme="minorHAnsi" w:hAnsiTheme="minorHAnsi" w:cstheme="minorHAnsi"/>
              </w:rPr>
            </w:pPr>
          </w:p>
        </w:tc>
        <w:tc>
          <w:tcPr>
            <w:tcW w:w="293" w:type="pct"/>
            <w:tcBorders>
              <w:left w:val="single" w:sz="4" w:space="0" w:color="000000"/>
              <w:bottom w:val="single" w:sz="4" w:space="0" w:color="000000"/>
            </w:tcBorders>
            <w:shd w:val="clear" w:color="auto" w:fill="auto"/>
            <w:vAlign w:val="center"/>
          </w:tcPr>
          <w:p w14:paraId="6D435AFF" w14:textId="77777777" w:rsidR="00A353D3" w:rsidRPr="00A353D3" w:rsidRDefault="00A353D3" w:rsidP="00A353D3">
            <w:pPr>
              <w:rPr>
                <w:rFonts w:asciiTheme="minorHAnsi" w:hAnsiTheme="minorHAnsi" w:cstheme="minorHAnsi"/>
              </w:rPr>
            </w:pPr>
          </w:p>
        </w:tc>
        <w:tc>
          <w:tcPr>
            <w:tcW w:w="301" w:type="pct"/>
            <w:tcBorders>
              <w:left w:val="single" w:sz="4" w:space="0" w:color="000000"/>
              <w:bottom w:val="single" w:sz="4" w:space="0" w:color="000000"/>
            </w:tcBorders>
            <w:shd w:val="clear" w:color="auto" w:fill="auto"/>
            <w:vAlign w:val="center"/>
          </w:tcPr>
          <w:p w14:paraId="4C06CAA4" w14:textId="77777777" w:rsidR="00A353D3" w:rsidRPr="00A353D3" w:rsidRDefault="00A353D3" w:rsidP="00A353D3">
            <w:pPr>
              <w:rPr>
                <w:rFonts w:asciiTheme="minorHAnsi" w:hAnsiTheme="minorHAnsi" w:cstheme="minorHAnsi"/>
              </w:rPr>
            </w:pPr>
          </w:p>
        </w:tc>
        <w:tc>
          <w:tcPr>
            <w:tcW w:w="303" w:type="pct"/>
            <w:tcBorders>
              <w:left w:val="single" w:sz="4" w:space="0" w:color="000000"/>
              <w:bottom w:val="single" w:sz="4" w:space="0" w:color="000000"/>
              <w:right w:val="single" w:sz="4" w:space="0" w:color="000000"/>
            </w:tcBorders>
            <w:shd w:val="clear" w:color="auto" w:fill="auto"/>
            <w:vAlign w:val="center"/>
          </w:tcPr>
          <w:p w14:paraId="3B98E5E5" w14:textId="77777777" w:rsidR="00A353D3" w:rsidRPr="00A353D3" w:rsidRDefault="00A353D3" w:rsidP="00A353D3">
            <w:pPr>
              <w:rPr>
                <w:rFonts w:asciiTheme="minorHAnsi" w:hAnsiTheme="minorHAnsi" w:cstheme="minorHAnsi"/>
              </w:rPr>
            </w:pPr>
          </w:p>
        </w:tc>
      </w:tr>
      <w:tr w:rsidR="00570626" w:rsidRPr="00A353D3" w14:paraId="4E2C67F0" w14:textId="77777777" w:rsidTr="003D5095">
        <w:trPr>
          <w:trHeight w:val="255"/>
        </w:trPr>
        <w:tc>
          <w:tcPr>
            <w:tcW w:w="169" w:type="pct"/>
            <w:tcBorders>
              <w:left w:val="single" w:sz="4" w:space="0" w:color="000000"/>
              <w:bottom w:val="single" w:sz="4" w:space="0" w:color="auto"/>
            </w:tcBorders>
            <w:shd w:val="clear" w:color="auto" w:fill="auto"/>
            <w:vAlign w:val="center"/>
          </w:tcPr>
          <w:p w14:paraId="044A7E17"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4.</w:t>
            </w:r>
          </w:p>
        </w:tc>
        <w:tc>
          <w:tcPr>
            <w:tcW w:w="1821" w:type="pct"/>
            <w:tcBorders>
              <w:left w:val="single" w:sz="4" w:space="0" w:color="000000"/>
              <w:bottom w:val="single" w:sz="4" w:space="0" w:color="000000"/>
            </w:tcBorders>
            <w:shd w:val="clear" w:color="auto" w:fill="auto"/>
            <w:vAlign w:val="bottom"/>
          </w:tcPr>
          <w:p w14:paraId="38D3DD98" w14:textId="731C1480" w:rsidR="00A353D3" w:rsidRPr="00A353D3" w:rsidRDefault="00A353D3" w:rsidP="00A353D3">
            <w:pPr>
              <w:rPr>
                <w:rFonts w:asciiTheme="minorHAnsi" w:hAnsiTheme="minorHAnsi" w:cstheme="minorHAnsi"/>
              </w:rPr>
            </w:pPr>
            <w:r w:rsidRPr="00A353D3">
              <w:rPr>
                <w:rFonts w:asciiTheme="minorHAnsi" w:hAnsiTheme="minorHAnsi" w:cstheme="minorHAnsi"/>
              </w:rPr>
              <w:t>Pakiet roztworów  680 cykli na 30 dni</w:t>
            </w:r>
            <w:r w:rsidR="003D5095">
              <w:rPr>
                <w:rFonts w:asciiTheme="minorHAnsi" w:hAnsiTheme="minorHAnsi" w:cstheme="minorHAnsi"/>
              </w:rPr>
              <w:t>.</w:t>
            </w:r>
          </w:p>
        </w:tc>
        <w:tc>
          <w:tcPr>
            <w:tcW w:w="429" w:type="pct"/>
            <w:tcBorders>
              <w:left w:val="single" w:sz="4" w:space="0" w:color="000000"/>
              <w:bottom w:val="single" w:sz="4" w:space="0" w:color="000000"/>
            </w:tcBorders>
            <w:shd w:val="clear" w:color="auto" w:fill="auto"/>
            <w:vAlign w:val="bottom"/>
          </w:tcPr>
          <w:p w14:paraId="32E8F4A0" w14:textId="174B5542" w:rsidR="00A353D3" w:rsidRPr="00A353D3" w:rsidRDefault="00A353D3" w:rsidP="00570626">
            <w:pPr>
              <w:jc w:val="center"/>
              <w:rPr>
                <w:rFonts w:asciiTheme="minorHAnsi" w:hAnsiTheme="minorHAnsi" w:cstheme="minorHAnsi"/>
              </w:rPr>
            </w:pPr>
            <w:r w:rsidRPr="00A353D3">
              <w:rPr>
                <w:rFonts w:asciiTheme="minorHAnsi" w:hAnsiTheme="minorHAnsi" w:cstheme="minorHAnsi"/>
              </w:rPr>
              <w:t>15 szt</w:t>
            </w:r>
            <w:r w:rsidR="003D5095">
              <w:rPr>
                <w:rFonts w:asciiTheme="minorHAnsi" w:hAnsiTheme="minorHAnsi" w:cstheme="minorHAnsi"/>
              </w:rPr>
              <w:t>.</w:t>
            </w:r>
          </w:p>
        </w:tc>
        <w:tc>
          <w:tcPr>
            <w:tcW w:w="168" w:type="pct"/>
            <w:tcBorders>
              <w:left w:val="single" w:sz="4" w:space="0" w:color="000000"/>
              <w:bottom w:val="single" w:sz="4" w:space="0" w:color="000000"/>
            </w:tcBorders>
            <w:shd w:val="clear" w:color="auto" w:fill="auto"/>
            <w:vAlign w:val="center"/>
          </w:tcPr>
          <w:p w14:paraId="2DFD60E3" w14:textId="77777777" w:rsidR="00A353D3" w:rsidRPr="00A353D3" w:rsidRDefault="00A353D3" w:rsidP="00A353D3">
            <w:pPr>
              <w:rPr>
                <w:rFonts w:asciiTheme="minorHAnsi" w:hAnsiTheme="minorHAnsi" w:cstheme="minorHAnsi"/>
              </w:rPr>
            </w:pPr>
          </w:p>
        </w:tc>
        <w:tc>
          <w:tcPr>
            <w:tcW w:w="367" w:type="pct"/>
            <w:tcBorders>
              <w:left w:val="single" w:sz="4" w:space="0" w:color="000000"/>
              <w:bottom w:val="single" w:sz="4" w:space="0" w:color="000000"/>
            </w:tcBorders>
            <w:shd w:val="clear" w:color="auto" w:fill="auto"/>
            <w:vAlign w:val="center"/>
          </w:tcPr>
          <w:p w14:paraId="6C7AB83B" w14:textId="77777777" w:rsidR="00A353D3" w:rsidRPr="00A353D3" w:rsidRDefault="00A353D3" w:rsidP="00A353D3">
            <w:pPr>
              <w:rPr>
                <w:rFonts w:asciiTheme="minorHAnsi" w:hAnsiTheme="minorHAnsi" w:cstheme="minorHAnsi"/>
              </w:rPr>
            </w:pPr>
          </w:p>
        </w:tc>
        <w:tc>
          <w:tcPr>
            <w:tcW w:w="406" w:type="pct"/>
            <w:tcBorders>
              <w:left w:val="single" w:sz="4" w:space="0" w:color="000000"/>
              <w:bottom w:val="single" w:sz="4" w:space="0" w:color="000000"/>
            </w:tcBorders>
            <w:shd w:val="clear" w:color="auto" w:fill="auto"/>
            <w:vAlign w:val="center"/>
          </w:tcPr>
          <w:p w14:paraId="3AFAB27C" w14:textId="77777777" w:rsidR="00A353D3" w:rsidRPr="00A353D3" w:rsidRDefault="00A353D3" w:rsidP="00A353D3">
            <w:pPr>
              <w:rPr>
                <w:rFonts w:asciiTheme="minorHAnsi" w:hAnsiTheme="minorHAnsi" w:cstheme="minorHAnsi"/>
              </w:rPr>
            </w:pPr>
          </w:p>
        </w:tc>
        <w:tc>
          <w:tcPr>
            <w:tcW w:w="361" w:type="pct"/>
            <w:tcBorders>
              <w:left w:val="single" w:sz="4" w:space="0" w:color="000000"/>
              <w:bottom w:val="single" w:sz="4" w:space="0" w:color="000000"/>
            </w:tcBorders>
            <w:shd w:val="clear" w:color="auto" w:fill="auto"/>
            <w:vAlign w:val="center"/>
          </w:tcPr>
          <w:p w14:paraId="3E9E0D0C" w14:textId="77777777" w:rsidR="00A353D3" w:rsidRPr="00A353D3" w:rsidRDefault="00A353D3" w:rsidP="00A353D3">
            <w:pPr>
              <w:rPr>
                <w:rFonts w:asciiTheme="minorHAnsi" w:hAnsiTheme="minorHAnsi" w:cstheme="minorHAnsi"/>
              </w:rPr>
            </w:pPr>
          </w:p>
        </w:tc>
        <w:tc>
          <w:tcPr>
            <w:tcW w:w="383" w:type="pct"/>
            <w:tcBorders>
              <w:left w:val="single" w:sz="4" w:space="0" w:color="000000"/>
              <w:bottom w:val="single" w:sz="4" w:space="0" w:color="000000"/>
            </w:tcBorders>
            <w:shd w:val="clear" w:color="auto" w:fill="auto"/>
            <w:vAlign w:val="center"/>
          </w:tcPr>
          <w:p w14:paraId="50676292" w14:textId="77777777" w:rsidR="00A353D3" w:rsidRPr="00A353D3" w:rsidRDefault="00A353D3" w:rsidP="00A353D3">
            <w:pPr>
              <w:rPr>
                <w:rFonts w:asciiTheme="minorHAnsi" w:hAnsiTheme="minorHAnsi" w:cstheme="minorHAnsi"/>
              </w:rPr>
            </w:pPr>
          </w:p>
        </w:tc>
        <w:tc>
          <w:tcPr>
            <w:tcW w:w="293" w:type="pct"/>
            <w:tcBorders>
              <w:left w:val="single" w:sz="4" w:space="0" w:color="000000"/>
              <w:bottom w:val="single" w:sz="4" w:space="0" w:color="000000"/>
            </w:tcBorders>
            <w:shd w:val="clear" w:color="auto" w:fill="auto"/>
            <w:vAlign w:val="center"/>
          </w:tcPr>
          <w:p w14:paraId="293D5362" w14:textId="77777777" w:rsidR="00A353D3" w:rsidRPr="00A353D3" w:rsidRDefault="00A353D3" w:rsidP="00A353D3">
            <w:pPr>
              <w:rPr>
                <w:rFonts w:asciiTheme="minorHAnsi" w:hAnsiTheme="minorHAnsi" w:cstheme="minorHAnsi"/>
              </w:rPr>
            </w:pPr>
          </w:p>
        </w:tc>
        <w:tc>
          <w:tcPr>
            <w:tcW w:w="301" w:type="pct"/>
            <w:tcBorders>
              <w:left w:val="single" w:sz="4" w:space="0" w:color="000000"/>
              <w:bottom w:val="single" w:sz="4" w:space="0" w:color="000000"/>
            </w:tcBorders>
            <w:shd w:val="clear" w:color="auto" w:fill="auto"/>
            <w:vAlign w:val="center"/>
          </w:tcPr>
          <w:p w14:paraId="30B48FFF" w14:textId="77777777" w:rsidR="00A353D3" w:rsidRPr="00A353D3" w:rsidRDefault="00A353D3" w:rsidP="00A353D3">
            <w:pPr>
              <w:rPr>
                <w:rFonts w:asciiTheme="minorHAnsi" w:hAnsiTheme="minorHAnsi" w:cstheme="minorHAnsi"/>
              </w:rPr>
            </w:pPr>
          </w:p>
        </w:tc>
        <w:tc>
          <w:tcPr>
            <w:tcW w:w="303" w:type="pct"/>
            <w:tcBorders>
              <w:left w:val="single" w:sz="4" w:space="0" w:color="000000"/>
              <w:bottom w:val="single" w:sz="4" w:space="0" w:color="000000"/>
              <w:right w:val="single" w:sz="4" w:space="0" w:color="000000"/>
            </w:tcBorders>
            <w:shd w:val="clear" w:color="auto" w:fill="auto"/>
            <w:vAlign w:val="center"/>
          </w:tcPr>
          <w:p w14:paraId="1A0508B9" w14:textId="77777777" w:rsidR="00A353D3" w:rsidRPr="00A353D3" w:rsidRDefault="00A353D3" w:rsidP="00A353D3">
            <w:pPr>
              <w:rPr>
                <w:rFonts w:asciiTheme="minorHAnsi" w:hAnsiTheme="minorHAnsi" w:cstheme="minorHAnsi"/>
              </w:rPr>
            </w:pPr>
          </w:p>
        </w:tc>
      </w:tr>
      <w:tr w:rsidR="00570626" w:rsidRPr="00A353D3" w14:paraId="55B56508" w14:textId="77777777" w:rsidTr="003D5095">
        <w:trPr>
          <w:cantSplit/>
          <w:trHeight w:val="255"/>
        </w:trPr>
        <w:tc>
          <w:tcPr>
            <w:tcW w:w="3721" w:type="pct"/>
            <w:gridSpan w:val="7"/>
            <w:tcBorders>
              <w:left w:val="single" w:sz="4" w:space="0" w:color="000000"/>
              <w:bottom w:val="single" w:sz="4" w:space="0" w:color="000000"/>
            </w:tcBorders>
            <w:shd w:val="clear" w:color="auto" w:fill="auto"/>
            <w:vAlign w:val="center"/>
          </w:tcPr>
          <w:p w14:paraId="189C4E03" w14:textId="77777777" w:rsidR="00A353D3" w:rsidRPr="00A353D3" w:rsidRDefault="00A353D3" w:rsidP="00570626">
            <w:pPr>
              <w:jc w:val="center"/>
              <w:rPr>
                <w:rFonts w:asciiTheme="minorHAnsi" w:hAnsiTheme="minorHAnsi" w:cstheme="minorHAnsi"/>
              </w:rPr>
            </w:pPr>
            <w:r w:rsidRPr="00A353D3">
              <w:rPr>
                <w:rFonts w:asciiTheme="minorHAnsi" w:hAnsiTheme="minorHAnsi" w:cstheme="minorHAnsi"/>
              </w:rPr>
              <w:t>WARTOŚĆ GLOBALNA</w:t>
            </w:r>
          </w:p>
        </w:tc>
        <w:tc>
          <w:tcPr>
            <w:tcW w:w="383" w:type="pct"/>
            <w:tcBorders>
              <w:left w:val="single" w:sz="4" w:space="0" w:color="000000"/>
              <w:bottom w:val="single" w:sz="4" w:space="0" w:color="000000"/>
            </w:tcBorders>
            <w:shd w:val="clear" w:color="auto" w:fill="auto"/>
            <w:vAlign w:val="center"/>
          </w:tcPr>
          <w:p w14:paraId="3F698B2D" w14:textId="77777777" w:rsidR="00A353D3" w:rsidRPr="00A353D3" w:rsidRDefault="00570626" w:rsidP="00570626">
            <w:pPr>
              <w:jc w:val="right"/>
              <w:rPr>
                <w:rFonts w:asciiTheme="minorHAnsi" w:hAnsiTheme="minorHAnsi" w:cstheme="minorHAnsi"/>
              </w:rPr>
            </w:pPr>
            <w:r>
              <w:rPr>
                <w:rFonts w:asciiTheme="minorHAnsi" w:hAnsiTheme="minorHAnsi" w:cstheme="minorHAnsi"/>
              </w:rPr>
              <w:t>NETTO</w:t>
            </w:r>
          </w:p>
        </w:tc>
        <w:tc>
          <w:tcPr>
            <w:tcW w:w="293" w:type="pct"/>
            <w:tcBorders>
              <w:left w:val="single" w:sz="4" w:space="0" w:color="000000"/>
              <w:bottom w:val="single" w:sz="4" w:space="0" w:color="000000"/>
            </w:tcBorders>
            <w:shd w:val="clear" w:color="auto" w:fill="auto"/>
            <w:vAlign w:val="center"/>
          </w:tcPr>
          <w:p w14:paraId="4F0D1F21" w14:textId="77777777" w:rsidR="00A353D3" w:rsidRPr="00A353D3" w:rsidRDefault="00A353D3" w:rsidP="00570626">
            <w:pPr>
              <w:jc w:val="right"/>
              <w:rPr>
                <w:rFonts w:asciiTheme="minorHAnsi" w:hAnsiTheme="minorHAnsi" w:cstheme="minorHAnsi"/>
              </w:rPr>
            </w:pPr>
          </w:p>
        </w:tc>
        <w:tc>
          <w:tcPr>
            <w:tcW w:w="301" w:type="pct"/>
            <w:tcBorders>
              <w:left w:val="single" w:sz="4" w:space="0" w:color="000000"/>
              <w:bottom w:val="single" w:sz="4" w:space="0" w:color="000000"/>
            </w:tcBorders>
            <w:shd w:val="clear" w:color="auto" w:fill="auto"/>
            <w:vAlign w:val="center"/>
          </w:tcPr>
          <w:p w14:paraId="45701067" w14:textId="77777777" w:rsidR="00A353D3" w:rsidRPr="00A353D3" w:rsidRDefault="00570626" w:rsidP="00570626">
            <w:pPr>
              <w:jc w:val="right"/>
              <w:rPr>
                <w:rFonts w:asciiTheme="minorHAnsi" w:hAnsiTheme="minorHAnsi" w:cstheme="minorHAnsi"/>
              </w:rPr>
            </w:pPr>
            <w:r>
              <w:rPr>
                <w:rFonts w:asciiTheme="minorHAnsi" w:hAnsiTheme="minorHAnsi" w:cstheme="minorHAnsi"/>
              </w:rPr>
              <w:t>BRUTTO</w:t>
            </w:r>
          </w:p>
        </w:tc>
        <w:tc>
          <w:tcPr>
            <w:tcW w:w="303" w:type="pct"/>
            <w:tcBorders>
              <w:left w:val="single" w:sz="4" w:space="0" w:color="000000"/>
              <w:bottom w:val="single" w:sz="4" w:space="0" w:color="000000"/>
              <w:right w:val="single" w:sz="4" w:space="0" w:color="000000"/>
            </w:tcBorders>
            <w:shd w:val="clear" w:color="auto" w:fill="auto"/>
            <w:vAlign w:val="center"/>
          </w:tcPr>
          <w:p w14:paraId="773209F8" w14:textId="77777777" w:rsidR="00A353D3" w:rsidRPr="00A353D3" w:rsidRDefault="00A353D3" w:rsidP="00A353D3">
            <w:pPr>
              <w:rPr>
                <w:rFonts w:asciiTheme="minorHAnsi" w:hAnsiTheme="minorHAnsi" w:cstheme="minorHAnsi"/>
              </w:rPr>
            </w:pPr>
          </w:p>
        </w:tc>
      </w:tr>
    </w:tbl>
    <w:p w14:paraId="2AF1BA26"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UWAGA: Ofertę należy podpisać kwalifikowanym podpisem elektronicznym przez osobę/osoby uprawnioną/uprawnione do reprezentowania Wykonawcy.</w:t>
      </w:r>
    </w:p>
    <w:p w14:paraId="167F2045" w14:textId="77777777" w:rsidR="00A353D3" w:rsidRPr="00A353D3" w:rsidRDefault="00A353D3" w:rsidP="0029651D">
      <w:pPr>
        <w:jc w:val="right"/>
        <w:rPr>
          <w:rFonts w:asciiTheme="minorHAnsi" w:hAnsiTheme="minorHAnsi" w:cstheme="minorHAnsi"/>
        </w:rPr>
      </w:pPr>
      <w:r w:rsidRPr="00A353D3">
        <w:rPr>
          <w:rFonts w:asciiTheme="minorHAnsi" w:hAnsiTheme="minorHAnsi" w:cstheme="minorHAnsi"/>
        </w:rPr>
        <w:br w:type="page"/>
      </w:r>
      <w:r w:rsidRPr="00A353D3">
        <w:rPr>
          <w:rFonts w:asciiTheme="minorHAnsi" w:hAnsiTheme="minorHAnsi" w:cstheme="minorHAnsi"/>
        </w:rPr>
        <w:lastRenderedPageBreak/>
        <w:t>Załącznik nr 2 do SWZ</w:t>
      </w:r>
    </w:p>
    <w:p w14:paraId="2605B017"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FORMULARZ CENOWY</w:t>
      </w:r>
    </w:p>
    <w:p w14:paraId="43411E9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122- Akcesoria do polisomnografu</w:t>
      </w:r>
    </w:p>
    <w:tbl>
      <w:tblPr>
        <w:tblW w:w="525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0"/>
        <w:gridCol w:w="6669"/>
        <w:gridCol w:w="1127"/>
        <w:gridCol w:w="1121"/>
        <w:gridCol w:w="1247"/>
        <w:gridCol w:w="1066"/>
        <w:gridCol w:w="1042"/>
        <w:gridCol w:w="849"/>
        <w:gridCol w:w="931"/>
        <w:gridCol w:w="846"/>
      </w:tblGrid>
      <w:tr w:rsidR="0029651D" w:rsidRPr="00A353D3" w14:paraId="0E9ACAB2" w14:textId="77777777" w:rsidTr="0029651D">
        <w:trPr>
          <w:trHeight w:val="1140"/>
        </w:trPr>
        <w:tc>
          <w:tcPr>
            <w:tcW w:w="137" w:type="pct"/>
            <w:shd w:val="clear" w:color="auto" w:fill="auto"/>
            <w:vAlign w:val="center"/>
          </w:tcPr>
          <w:p w14:paraId="343FAEEC"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Lp.</w:t>
            </w:r>
          </w:p>
        </w:tc>
        <w:tc>
          <w:tcPr>
            <w:tcW w:w="2177" w:type="pct"/>
            <w:shd w:val="clear" w:color="auto" w:fill="auto"/>
            <w:vAlign w:val="center"/>
          </w:tcPr>
          <w:p w14:paraId="0A265753" w14:textId="263A28D7" w:rsidR="00A353D3" w:rsidRPr="00A353D3" w:rsidRDefault="00A80814" w:rsidP="0029651D">
            <w:pPr>
              <w:jc w:val="center"/>
              <w:rPr>
                <w:rFonts w:asciiTheme="minorHAnsi" w:hAnsiTheme="minorHAnsi" w:cstheme="minorHAnsi"/>
              </w:rPr>
            </w:pPr>
            <w:r w:rsidRPr="00501CCD">
              <w:rPr>
                <w:rFonts w:asciiTheme="minorHAnsi" w:hAnsiTheme="minorHAnsi" w:cstheme="minorHAnsi"/>
              </w:rPr>
              <w:t>Opis przedmiotu</w:t>
            </w:r>
          </w:p>
        </w:tc>
        <w:tc>
          <w:tcPr>
            <w:tcW w:w="368" w:type="pct"/>
            <w:shd w:val="clear" w:color="auto" w:fill="auto"/>
            <w:vAlign w:val="center"/>
          </w:tcPr>
          <w:p w14:paraId="6F282B3F" w14:textId="203D9989" w:rsidR="00A353D3" w:rsidRPr="00A353D3" w:rsidRDefault="00A80814" w:rsidP="00A80814">
            <w:pPr>
              <w:jc w:val="center"/>
              <w:rPr>
                <w:rFonts w:asciiTheme="minorHAnsi" w:hAnsiTheme="minorHAnsi" w:cstheme="minorHAnsi"/>
              </w:rPr>
            </w:pPr>
            <w:r>
              <w:rPr>
                <w:rFonts w:asciiTheme="minorHAnsi" w:hAnsiTheme="minorHAnsi" w:cstheme="minorHAnsi"/>
              </w:rPr>
              <w:t>Ilość</w:t>
            </w:r>
          </w:p>
        </w:tc>
        <w:tc>
          <w:tcPr>
            <w:tcW w:w="366" w:type="pct"/>
            <w:shd w:val="clear" w:color="auto" w:fill="auto"/>
            <w:vAlign w:val="center"/>
          </w:tcPr>
          <w:p w14:paraId="73100C1D" w14:textId="30DDF701" w:rsidR="00A353D3" w:rsidRPr="00A353D3" w:rsidRDefault="00A353D3" w:rsidP="0029651D">
            <w:pPr>
              <w:jc w:val="center"/>
              <w:rPr>
                <w:rFonts w:asciiTheme="minorHAnsi" w:hAnsiTheme="minorHAnsi" w:cstheme="minorHAnsi"/>
              </w:rPr>
            </w:pPr>
            <w:r w:rsidRPr="00A353D3">
              <w:rPr>
                <w:rFonts w:asciiTheme="minorHAnsi" w:hAnsiTheme="minorHAnsi" w:cstheme="minorHAnsi"/>
              </w:rPr>
              <w:t>Nazwa Handlowa</w:t>
            </w:r>
            <w:r w:rsidR="00A80814">
              <w:rPr>
                <w:rFonts w:asciiTheme="minorHAnsi" w:hAnsiTheme="minorHAnsi" w:cstheme="minorHAnsi"/>
              </w:rPr>
              <w:t>/</w:t>
            </w:r>
          </w:p>
          <w:p w14:paraId="49ADBB08"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Producent</w:t>
            </w:r>
          </w:p>
        </w:tc>
        <w:tc>
          <w:tcPr>
            <w:tcW w:w="407" w:type="pct"/>
            <w:shd w:val="clear" w:color="auto" w:fill="auto"/>
            <w:vAlign w:val="center"/>
          </w:tcPr>
          <w:p w14:paraId="28ECFD8C"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Oferowana wielkość opakowania</w:t>
            </w:r>
          </w:p>
        </w:tc>
        <w:tc>
          <w:tcPr>
            <w:tcW w:w="348" w:type="pct"/>
            <w:shd w:val="clear" w:color="auto" w:fill="auto"/>
            <w:vAlign w:val="center"/>
          </w:tcPr>
          <w:p w14:paraId="26C79CF5"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Ilość opakowań</w:t>
            </w:r>
          </w:p>
        </w:tc>
        <w:tc>
          <w:tcPr>
            <w:tcW w:w="340" w:type="pct"/>
            <w:shd w:val="clear" w:color="auto" w:fill="auto"/>
            <w:vAlign w:val="center"/>
          </w:tcPr>
          <w:p w14:paraId="52DD2637" w14:textId="31768A26" w:rsidR="00A353D3" w:rsidRPr="00A353D3" w:rsidRDefault="00A353D3" w:rsidP="0029651D">
            <w:pPr>
              <w:jc w:val="center"/>
              <w:rPr>
                <w:rFonts w:asciiTheme="minorHAnsi" w:hAnsiTheme="minorHAnsi" w:cstheme="minorHAnsi"/>
              </w:rPr>
            </w:pPr>
            <w:r w:rsidRPr="00A353D3">
              <w:rPr>
                <w:rFonts w:asciiTheme="minorHAnsi" w:hAnsiTheme="minorHAnsi" w:cstheme="minorHAnsi"/>
              </w:rPr>
              <w:t>Cena jednostk. netto</w:t>
            </w:r>
            <w:r w:rsidR="00A80814">
              <w:rPr>
                <w:rFonts w:asciiTheme="minorHAnsi" w:hAnsiTheme="minorHAnsi" w:cstheme="minorHAnsi"/>
              </w:rPr>
              <w:t xml:space="preserve"> </w:t>
            </w:r>
            <w:r w:rsidRPr="00A353D3">
              <w:rPr>
                <w:rFonts w:asciiTheme="minorHAnsi" w:hAnsiTheme="minorHAnsi" w:cstheme="minorHAnsi"/>
              </w:rPr>
              <w:t>za op./szt</w:t>
            </w:r>
            <w:r w:rsidR="00A80814">
              <w:rPr>
                <w:rFonts w:asciiTheme="minorHAnsi" w:hAnsiTheme="minorHAnsi" w:cstheme="minorHAnsi"/>
              </w:rPr>
              <w:t>./ parę</w:t>
            </w:r>
          </w:p>
        </w:tc>
        <w:tc>
          <w:tcPr>
            <w:tcW w:w="277" w:type="pct"/>
            <w:shd w:val="clear" w:color="auto" w:fill="auto"/>
            <w:vAlign w:val="center"/>
          </w:tcPr>
          <w:p w14:paraId="090FE333"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Wartość</w:t>
            </w:r>
          </w:p>
          <w:p w14:paraId="418BDF7D"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netto</w:t>
            </w:r>
          </w:p>
        </w:tc>
        <w:tc>
          <w:tcPr>
            <w:tcW w:w="304" w:type="pct"/>
            <w:shd w:val="clear" w:color="auto" w:fill="auto"/>
            <w:vAlign w:val="center"/>
          </w:tcPr>
          <w:p w14:paraId="2E098E96"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Stawka VAT</w:t>
            </w:r>
          </w:p>
        </w:tc>
        <w:tc>
          <w:tcPr>
            <w:tcW w:w="276" w:type="pct"/>
            <w:shd w:val="clear" w:color="auto" w:fill="auto"/>
            <w:vAlign w:val="center"/>
          </w:tcPr>
          <w:p w14:paraId="3FAFD19B"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Wartość</w:t>
            </w:r>
          </w:p>
          <w:p w14:paraId="5708FB3A"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brutto</w:t>
            </w:r>
          </w:p>
        </w:tc>
      </w:tr>
      <w:tr w:rsidR="0029651D" w:rsidRPr="00A353D3" w14:paraId="47E69418" w14:textId="77777777" w:rsidTr="0029651D">
        <w:trPr>
          <w:trHeight w:val="60"/>
        </w:trPr>
        <w:tc>
          <w:tcPr>
            <w:tcW w:w="137" w:type="pct"/>
            <w:shd w:val="clear" w:color="auto" w:fill="auto"/>
          </w:tcPr>
          <w:p w14:paraId="635ED458"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I</w:t>
            </w:r>
          </w:p>
        </w:tc>
        <w:tc>
          <w:tcPr>
            <w:tcW w:w="2177" w:type="pct"/>
            <w:shd w:val="clear" w:color="auto" w:fill="auto"/>
          </w:tcPr>
          <w:p w14:paraId="48053153"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II</w:t>
            </w:r>
          </w:p>
        </w:tc>
        <w:tc>
          <w:tcPr>
            <w:tcW w:w="368" w:type="pct"/>
            <w:shd w:val="clear" w:color="auto" w:fill="auto"/>
          </w:tcPr>
          <w:p w14:paraId="0A421293"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III</w:t>
            </w:r>
          </w:p>
        </w:tc>
        <w:tc>
          <w:tcPr>
            <w:tcW w:w="366" w:type="pct"/>
            <w:shd w:val="clear" w:color="auto" w:fill="auto"/>
          </w:tcPr>
          <w:p w14:paraId="23CF4794"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IV</w:t>
            </w:r>
          </w:p>
        </w:tc>
        <w:tc>
          <w:tcPr>
            <w:tcW w:w="407" w:type="pct"/>
            <w:shd w:val="clear" w:color="auto" w:fill="auto"/>
          </w:tcPr>
          <w:p w14:paraId="61F9B8C1"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V</w:t>
            </w:r>
          </w:p>
        </w:tc>
        <w:tc>
          <w:tcPr>
            <w:tcW w:w="348" w:type="pct"/>
            <w:shd w:val="clear" w:color="auto" w:fill="auto"/>
          </w:tcPr>
          <w:p w14:paraId="4431A299"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VI</w:t>
            </w:r>
          </w:p>
        </w:tc>
        <w:tc>
          <w:tcPr>
            <w:tcW w:w="340" w:type="pct"/>
            <w:shd w:val="clear" w:color="auto" w:fill="auto"/>
          </w:tcPr>
          <w:p w14:paraId="3F37A34B"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VII</w:t>
            </w:r>
          </w:p>
        </w:tc>
        <w:tc>
          <w:tcPr>
            <w:tcW w:w="277" w:type="pct"/>
            <w:shd w:val="clear" w:color="auto" w:fill="auto"/>
          </w:tcPr>
          <w:p w14:paraId="54805AAC"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VIII</w:t>
            </w:r>
          </w:p>
        </w:tc>
        <w:tc>
          <w:tcPr>
            <w:tcW w:w="304" w:type="pct"/>
            <w:shd w:val="clear" w:color="auto" w:fill="auto"/>
          </w:tcPr>
          <w:p w14:paraId="5B235DF0"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IX</w:t>
            </w:r>
          </w:p>
        </w:tc>
        <w:tc>
          <w:tcPr>
            <w:tcW w:w="276" w:type="pct"/>
            <w:shd w:val="clear" w:color="auto" w:fill="auto"/>
          </w:tcPr>
          <w:p w14:paraId="76D797C7"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X</w:t>
            </w:r>
          </w:p>
        </w:tc>
      </w:tr>
      <w:tr w:rsidR="0029651D" w:rsidRPr="00A353D3" w14:paraId="6077953E" w14:textId="77777777" w:rsidTr="0029651D">
        <w:trPr>
          <w:trHeight w:val="610"/>
        </w:trPr>
        <w:tc>
          <w:tcPr>
            <w:tcW w:w="137" w:type="pct"/>
            <w:shd w:val="clear" w:color="auto" w:fill="auto"/>
            <w:vAlign w:val="center"/>
          </w:tcPr>
          <w:p w14:paraId="73CC3EA6"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1.</w:t>
            </w:r>
          </w:p>
        </w:tc>
        <w:tc>
          <w:tcPr>
            <w:tcW w:w="2177" w:type="pct"/>
            <w:shd w:val="clear" w:color="auto" w:fill="auto"/>
            <w:vAlign w:val="center"/>
          </w:tcPr>
          <w:p w14:paraId="7D8C4FA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Pasy indukcyjne do rejestracji klatki piersiowej i brzucha do polisomnografu NOX, jednorazowe. Możliwość regulacji wymiarów każdego pasa. Rozmiary S, M, L, XL.</w:t>
            </w:r>
          </w:p>
        </w:tc>
        <w:tc>
          <w:tcPr>
            <w:tcW w:w="368" w:type="pct"/>
            <w:shd w:val="clear" w:color="auto" w:fill="auto"/>
            <w:vAlign w:val="center"/>
          </w:tcPr>
          <w:p w14:paraId="0AD8A27F" w14:textId="77777777" w:rsidR="00A353D3" w:rsidRPr="00A353D3" w:rsidRDefault="0043075F" w:rsidP="0029651D">
            <w:pPr>
              <w:jc w:val="center"/>
              <w:rPr>
                <w:rFonts w:asciiTheme="minorHAnsi" w:hAnsiTheme="minorHAnsi" w:cstheme="minorHAnsi"/>
              </w:rPr>
            </w:pPr>
            <w:r>
              <w:rPr>
                <w:rFonts w:asciiTheme="minorHAnsi" w:hAnsiTheme="minorHAnsi" w:cstheme="minorHAnsi"/>
              </w:rPr>
              <w:t>60 par</w:t>
            </w:r>
          </w:p>
        </w:tc>
        <w:tc>
          <w:tcPr>
            <w:tcW w:w="366" w:type="pct"/>
            <w:shd w:val="clear" w:color="auto" w:fill="auto"/>
            <w:vAlign w:val="center"/>
          </w:tcPr>
          <w:p w14:paraId="33DE9A1C"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7DCAF1F2" w14:textId="77777777" w:rsidR="00A353D3" w:rsidRPr="00A353D3" w:rsidRDefault="00A353D3" w:rsidP="00A353D3">
            <w:pPr>
              <w:rPr>
                <w:rFonts w:asciiTheme="minorHAnsi" w:hAnsiTheme="minorHAnsi" w:cstheme="minorHAnsi"/>
              </w:rPr>
            </w:pPr>
          </w:p>
        </w:tc>
        <w:tc>
          <w:tcPr>
            <w:tcW w:w="348" w:type="pct"/>
            <w:shd w:val="clear" w:color="auto" w:fill="auto"/>
            <w:vAlign w:val="center"/>
          </w:tcPr>
          <w:p w14:paraId="6DB0BF95" w14:textId="77777777" w:rsidR="00A353D3" w:rsidRPr="00A353D3" w:rsidRDefault="00A353D3" w:rsidP="00A353D3">
            <w:pPr>
              <w:rPr>
                <w:rFonts w:asciiTheme="minorHAnsi" w:hAnsiTheme="minorHAnsi" w:cstheme="minorHAnsi"/>
              </w:rPr>
            </w:pPr>
          </w:p>
        </w:tc>
        <w:tc>
          <w:tcPr>
            <w:tcW w:w="340" w:type="pct"/>
            <w:shd w:val="clear" w:color="auto" w:fill="auto"/>
            <w:vAlign w:val="center"/>
          </w:tcPr>
          <w:p w14:paraId="30B29BE9" w14:textId="77777777" w:rsidR="00A353D3" w:rsidRPr="00A353D3" w:rsidRDefault="00A353D3" w:rsidP="00A353D3">
            <w:pPr>
              <w:rPr>
                <w:rFonts w:asciiTheme="minorHAnsi" w:hAnsiTheme="minorHAnsi" w:cstheme="minorHAnsi"/>
              </w:rPr>
            </w:pPr>
          </w:p>
        </w:tc>
        <w:tc>
          <w:tcPr>
            <w:tcW w:w="277" w:type="pct"/>
            <w:shd w:val="clear" w:color="auto" w:fill="auto"/>
            <w:vAlign w:val="center"/>
          </w:tcPr>
          <w:p w14:paraId="4F13F8F5" w14:textId="77777777" w:rsidR="00A353D3" w:rsidRPr="00A353D3" w:rsidRDefault="00A353D3" w:rsidP="00A353D3">
            <w:pPr>
              <w:rPr>
                <w:rFonts w:asciiTheme="minorHAnsi" w:hAnsiTheme="minorHAnsi" w:cstheme="minorHAnsi"/>
              </w:rPr>
            </w:pPr>
          </w:p>
        </w:tc>
        <w:tc>
          <w:tcPr>
            <w:tcW w:w="304" w:type="pct"/>
            <w:shd w:val="clear" w:color="auto" w:fill="auto"/>
            <w:vAlign w:val="center"/>
          </w:tcPr>
          <w:p w14:paraId="4C42BB80" w14:textId="77777777" w:rsidR="00A353D3" w:rsidRPr="00A353D3" w:rsidRDefault="00A353D3" w:rsidP="00A353D3">
            <w:pPr>
              <w:rPr>
                <w:rFonts w:asciiTheme="minorHAnsi" w:hAnsiTheme="minorHAnsi" w:cstheme="minorHAnsi"/>
              </w:rPr>
            </w:pPr>
          </w:p>
        </w:tc>
        <w:tc>
          <w:tcPr>
            <w:tcW w:w="276" w:type="pct"/>
            <w:shd w:val="clear" w:color="auto" w:fill="auto"/>
            <w:vAlign w:val="center"/>
          </w:tcPr>
          <w:p w14:paraId="371FF7F0" w14:textId="77777777" w:rsidR="00A353D3" w:rsidRPr="00A353D3" w:rsidRDefault="00A353D3" w:rsidP="00A353D3">
            <w:pPr>
              <w:rPr>
                <w:rFonts w:asciiTheme="minorHAnsi" w:hAnsiTheme="minorHAnsi" w:cstheme="minorHAnsi"/>
              </w:rPr>
            </w:pPr>
          </w:p>
        </w:tc>
      </w:tr>
      <w:tr w:rsidR="0029651D" w:rsidRPr="00A353D3" w14:paraId="62DD6476" w14:textId="77777777" w:rsidTr="0029651D">
        <w:trPr>
          <w:trHeight w:val="610"/>
        </w:trPr>
        <w:tc>
          <w:tcPr>
            <w:tcW w:w="137" w:type="pct"/>
            <w:shd w:val="clear" w:color="auto" w:fill="auto"/>
            <w:vAlign w:val="center"/>
          </w:tcPr>
          <w:p w14:paraId="66A54A4E"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2.</w:t>
            </w:r>
          </w:p>
        </w:tc>
        <w:tc>
          <w:tcPr>
            <w:tcW w:w="2177" w:type="pct"/>
            <w:shd w:val="clear" w:color="auto" w:fill="auto"/>
            <w:vAlign w:val="center"/>
          </w:tcPr>
          <w:p w14:paraId="6E2089EB" w14:textId="2B9E8FD3" w:rsidR="00A353D3" w:rsidRPr="00A353D3" w:rsidRDefault="00A353D3" w:rsidP="00A353D3">
            <w:pPr>
              <w:rPr>
                <w:rFonts w:asciiTheme="minorHAnsi" w:hAnsiTheme="minorHAnsi" w:cstheme="minorHAnsi"/>
              </w:rPr>
            </w:pPr>
            <w:r w:rsidRPr="00A353D3">
              <w:rPr>
                <w:rFonts w:asciiTheme="minorHAnsi" w:hAnsiTheme="minorHAnsi" w:cstheme="minorHAnsi"/>
              </w:rPr>
              <w:t>Kaniula nosowa z filtrem Luer Lock o długości 60 -</w:t>
            </w:r>
            <w:r w:rsidR="00A80814">
              <w:rPr>
                <w:rFonts w:asciiTheme="minorHAnsi" w:hAnsiTheme="minorHAnsi" w:cstheme="minorHAnsi"/>
              </w:rPr>
              <w:t xml:space="preserve"> </w:t>
            </w:r>
            <w:r w:rsidRPr="00A353D3">
              <w:rPr>
                <w:rFonts w:asciiTheme="minorHAnsi" w:hAnsiTheme="minorHAnsi" w:cstheme="minorHAnsi"/>
              </w:rPr>
              <w:t>90 cm do polisomnografii do systemów NOX. Filtr pasuje bezpośrednio do złącza ciśnieniowego przepływu polisomnografii czy poligrafii NOX T3, NOX A1</w:t>
            </w:r>
            <w:r w:rsidR="00A80814">
              <w:rPr>
                <w:rFonts w:asciiTheme="minorHAnsi" w:hAnsiTheme="minorHAnsi" w:cstheme="minorHAnsi"/>
              </w:rPr>
              <w:t>.</w:t>
            </w:r>
          </w:p>
        </w:tc>
        <w:tc>
          <w:tcPr>
            <w:tcW w:w="368" w:type="pct"/>
            <w:shd w:val="clear" w:color="auto" w:fill="auto"/>
            <w:vAlign w:val="center"/>
          </w:tcPr>
          <w:p w14:paraId="7157F8AD"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350 szt.</w:t>
            </w:r>
          </w:p>
        </w:tc>
        <w:tc>
          <w:tcPr>
            <w:tcW w:w="366" w:type="pct"/>
            <w:shd w:val="clear" w:color="auto" w:fill="auto"/>
            <w:vAlign w:val="center"/>
          </w:tcPr>
          <w:p w14:paraId="56EBEBDF"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33C4C0ED" w14:textId="77777777" w:rsidR="00A353D3" w:rsidRPr="00A353D3" w:rsidRDefault="00A353D3" w:rsidP="00A353D3">
            <w:pPr>
              <w:rPr>
                <w:rFonts w:asciiTheme="minorHAnsi" w:hAnsiTheme="minorHAnsi" w:cstheme="minorHAnsi"/>
              </w:rPr>
            </w:pPr>
          </w:p>
        </w:tc>
        <w:tc>
          <w:tcPr>
            <w:tcW w:w="348" w:type="pct"/>
            <w:shd w:val="clear" w:color="auto" w:fill="auto"/>
            <w:vAlign w:val="center"/>
          </w:tcPr>
          <w:p w14:paraId="1E2A01B1" w14:textId="77777777" w:rsidR="00A353D3" w:rsidRPr="00A353D3" w:rsidRDefault="00A353D3" w:rsidP="00A353D3">
            <w:pPr>
              <w:rPr>
                <w:rFonts w:asciiTheme="minorHAnsi" w:hAnsiTheme="minorHAnsi" w:cstheme="minorHAnsi"/>
              </w:rPr>
            </w:pPr>
          </w:p>
        </w:tc>
        <w:tc>
          <w:tcPr>
            <w:tcW w:w="340" w:type="pct"/>
            <w:shd w:val="clear" w:color="auto" w:fill="auto"/>
            <w:vAlign w:val="center"/>
          </w:tcPr>
          <w:p w14:paraId="4C8FA29D" w14:textId="77777777" w:rsidR="00A353D3" w:rsidRPr="00A353D3" w:rsidRDefault="00A353D3" w:rsidP="00A353D3">
            <w:pPr>
              <w:rPr>
                <w:rFonts w:asciiTheme="minorHAnsi" w:hAnsiTheme="minorHAnsi" w:cstheme="minorHAnsi"/>
              </w:rPr>
            </w:pPr>
          </w:p>
        </w:tc>
        <w:tc>
          <w:tcPr>
            <w:tcW w:w="277" w:type="pct"/>
            <w:shd w:val="clear" w:color="auto" w:fill="auto"/>
            <w:vAlign w:val="center"/>
          </w:tcPr>
          <w:p w14:paraId="3D5E4D88" w14:textId="77777777" w:rsidR="00A353D3" w:rsidRPr="00A353D3" w:rsidRDefault="00A353D3" w:rsidP="00A353D3">
            <w:pPr>
              <w:rPr>
                <w:rFonts w:asciiTheme="minorHAnsi" w:hAnsiTheme="minorHAnsi" w:cstheme="minorHAnsi"/>
              </w:rPr>
            </w:pPr>
          </w:p>
        </w:tc>
        <w:tc>
          <w:tcPr>
            <w:tcW w:w="304" w:type="pct"/>
            <w:shd w:val="clear" w:color="auto" w:fill="auto"/>
            <w:vAlign w:val="center"/>
          </w:tcPr>
          <w:p w14:paraId="65D134D8" w14:textId="77777777" w:rsidR="00A353D3" w:rsidRPr="00A353D3" w:rsidRDefault="00A353D3" w:rsidP="00A353D3">
            <w:pPr>
              <w:rPr>
                <w:rFonts w:asciiTheme="minorHAnsi" w:hAnsiTheme="minorHAnsi" w:cstheme="minorHAnsi"/>
              </w:rPr>
            </w:pPr>
          </w:p>
        </w:tc>
        <w:tc>
          <w:tcPr>
            <w:tcW w:w="276" w:type="pct"/>
            <w:shd w:val="clear" w:color="auto" w:fill="auto"/>
            <w:vAlign w:val="center"/>
          </w:tcPr>
          <w:p w14:paraId="25E52587" w14:textId="77777777" w:rsidR="00A353D3" w:rsidRPr="00A353D3" w:rsidRDefault="00A353D3" w:rsidP="00A353D3">
            <w:pPr>
              <w:rPr>
                <w:rFonts w:asciiTheme="minorHAnsi" w:hAnsiTheme="minorHAnsi" w:cstheme="minorHAnsi"/>
              </w:rPr>
            </w:pPr>
          </w:p>
        </w:tc>
      </w:tr>
      <w:tr w:rsidR="0029651D" w:rsidRPr="00A353D3" w14:paraId="3B31A797" w14:textId="77777777" w:rsidTr="0029651D">
        <w:trPr>
          <w:trHeight w:val="610"/>
        </w:trPr>
        <w:tc>
          <w:tcPr>
            <w:tcW w:w="137" w:type="pct"/>
            <w:shd w:val="clear" w:color="auto" w:fill="auto"/>
            <w:vAlign w:val="center"/>
          </w:tcPr>
          <w:p w14:paraId="6263FA73"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3.</w:t>
            </w:r>
          </w:p>
        </w:tc>
        <w:tc>
          <w:tcPr>
            <w:tcW w:w="2177" w:type="pct"/>
            <w:shd w:val="clear" w:color="auto" w:fill="auto"/>
            <w:vAlign w:val="center"/>
          </w:tcPr>
          <w:p w14:paraId="308C0A16" w14:textId="114013F2" w:rsidR="00A353D3" w:rsidRPr="00A353D3" w:rsidRDefault="00A353D3" w:rsidP="00A353D3">
            <w:pPr>
              <w:rPr>
                <w:rFonts w:asciiTheme="minorHAnsi" w:hAnsiTheme="minorHAnsi" w:cstheme="minorHAnsi"/>
              </w:rPr>
            </w:pPr>
            <w:r w:rsidRPr="00A353D3">
              <w:rPr>
                <w:rFonts w:asciiTheme="minorHAnsi" w:hAnsiTheme="minorHAnsi" w:cstheme="minorHAnsi"/>
              </w:rPr>
              <w:t>Emulsja ścierna gel EEG</w:t>
            </w:r>
            <w:r w:rsidR="00A80814">
              <w:rPr>
                <w:rFonts w:asciiTheme="minorHAnsi" w:hAnsiTheme="minorHAnsi" w:cstheme="minorHAnsi"/>
              </w:rPr>
              <w:t xml:space="preserve"> </w:t>
            </w:r>
            <w:r w:rsidRPr="00A353D3">
              <w:rPr>
                <w:rFonts w:asciiTheme="minorHAnsi" w:hAnsiTheme="minorHAnsi" w:cstheme="minorHAnsi"/>
              </w:rPr>
              <w:t>do czyszczenia skóry przed badaniem polisomnograficznym, przeznaczona</w:t>
            </w:r>
            <w:r w:rsidR="00A80814">
              <w:rPr>
                <w:rFonts w:asciiTheme="minorHAnsi" w:hAnsiTheme="minorHAnsi" w:cstheme="minorHAnsi"/>
              </w:rPr>
              <w:t xml:space="preserve"> </w:t>
            </w:r>
            <w:r w:rsidRPr="00A353D3">
              <w:rPr>
                <w:rFonts w:asciiTheme="minorHAnsi" w:hAnsiTheme="minorHAnsi" w:cstheme="minorHAnsi"/>
              </w:rPr>
              <w:t>do stosowania w celu zmniejszenia impedancji i poprawy wyników badań. Do stosowania z aparatem do polisomnografii NOX</w:t>
            </w:r>
            <w:r w:rsidR="00A80814">
              <w:rPr>
                <w:rFonts w:asciiTheme="minorHAnsi" w:hAnsiTheme="minorHAnsi" w:cstheme="minorHAnsi"/>
              </w:rPr>
              <w:t>.</w:t>
            </w:r>
          </w:p>
        </w:tc>
        <w:tc>
          <w:tcPr>
            <w:tcW w:w="368" w:type="pct"/>
            <w:shd w:val="clear" w:color="auto" w:fill="auto"/>
            <w:vAlign w:val="center"/>
          </w:tcPr>
          <w:p w14:paraId="076BAE96"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50 szt.</w:t>
            </w:r>
          </w:p>
        </w:tc>
        <w:tc>
          <w:tcPr>
            <w:tcW w:w="366" w:type="pct"/>
            <w:shd w:val="clear" w:color="auto" w:fill="auto"/>
            <w:vAlign w:val="center"/>
          </w:tcPr>
          <w:p w14:paraId="491553A2"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52364EF5" w14:textId="77777777" w:rsidR="00A353D3" w:rsidRPr="00A353D3" w:rsidRDefault="00A353D3" w:rsidP="00A353D3">
            <w:pPr>
              <w:rPr>
                <w:rFonts w:asciiTheme="minorHAnsi" w:hAnsiTheme="minorHAnsi" w:cstheme="minorHAnsi"/>
              </w:rPr>
            </w:pPr>
          </w:p>
        </w:tc>
        <w:tc>
          <w:tcPr>
            <w:tcW w:w="348" w:type="pct"/>
            <w:shd w:val="clear" w:color="auto" w:fill="auto"/>
            <w:vAlign w:val="center"/>
          </w:tcPr>
          <w:p w14:paraId="087FF66F" w14:textId="77777777" w:rsidR="00A353D3" w:rsidRPr="00A353D3" w:rsidRDefault="00A353D3" w:rsidP="00A353D3">
            <w:pPr>
              <w:rPr>
                <w:rFonts w:asciiTheme="minorHAnsi" w:hAnsiTheme="minorHAnsi" w:cstheme="minorHAnsi"/>
              </w:rPr>
            </w:pPr>
          </w:p>
        </w:tc>
        <w:tc>
          <w:tcPr>
            <w:tcW w:w="340" w:type="pct"/>
            <w:shd w:val="clear" w:color="auto" w:fill="auto"/>
            <w:vAlign w:val="center"/>
          </w:tcPr>
          <w:p w14:paraId="301DA33E" w14:textId="77777777" w:rsidR="00A353D3" w:rsidRPr="00A353D3" w:rsidRDefault="00A353D3" w:rsidP="00A353D3">
            <w:pPr>
              <w:rPr>
                <w:rFonts w:asciiTheme="minorHAnsi" w:hAnsiTheme="minorHAnsi" w:cstheme="minorHAnsi"/>
              </w:rPr>
            </w:pPr>
          </w:p>
        </w:tc>
        <w:tc>
          <w:tcPr>
            <w:tcW w:w="277" w:type="pct"/>
            <w:shd w:val="clear" w:color="auto" w:fill="auto"/>
            <w:vAlign w:val="center"/>
          </w:tcPr>
          <w:p w14:paraId="7C0C4DB9" w14:textId="77777777" w:rsidR="00A353D3" w:rsidRPr="00A353D3" w:rsidRDefault="00A353D3" w:rsidP="00A353D3">
            <w:pPr>
              <w:rPr>
                <w:rFonts w:asciiTheme="minorHAnsi" w:hAnsiTheme="minorHAnsi" w:cstheme="minorHAnsi"/>
              </w:rPr>
            </w:pPr>
          </w:p>
        </w:tc>
        <w:tc>
          <w:tcPr>
            <w:tcW w:w="304" w:type="pct"/>
            <w:shd w:val="clear" w:color="auto" w:fill="auto"/>
            <w:vAlign w:val="center"/>
          </w:tcPr>
          <w:p w14:paraId="7F0EA7FE" w14:textId="77777777" w:rsidR="00A353D3" w:rsidRPr="00A353D3" w:rsidRDefault="00A353D3" w:rsidP="00A353D3">
            <w:pPr>
              <w:rPr>
                <w:rFonts w:asciiTheme="minorHAnsi" w:hAnsiTheme="minorHAnsi" w:cstheme="minorHAnsi"/>
              </w:rPr>
            </w:pPr>
          </w:p>
        </w:tc>
        <w:tc>
          <w:tcPr>
            <w:tcW w:w="276" w:type="pct"/>
            <w:shd w:val="clear" w:color="auto" w:fill="auto"/>
            <w:vAlign w:val="center"/>
          </w:tcPr>
          <w:p w14:paraId="704FA9CA" w14:textId="77777777" w:rsidR="00A353D3" w:rsidRPr="00A353D3" w:rsidRDefault="00A353D3" w:rsidP="00A353D3">
            <w:pPr>
              <w:rPr>
                <w:rFonts w:asciiTheme="minorHAnsi" w:hAnsiTheme="minorHAnsi" w:cstheme="minorHAnsi"/>
              </w:rPr>
            </w:pPr>
          </w:p>
        </w:tc>
      </w:tr>
      <w:tr w:rsidR="0029651D" w:rsidRPr="00A353D3" w14:paraId="235259F1" w14:textId="77777777" w:rsidTr="0029651D">
        <w:trPr>
          <w:trHeight w:val="610"/>
        </w:trPr>
        <w:tc>
          <w:tcPr>
            <w:tcW w:w="137" w:type="pct"/>
            <w:shd w:val="clear" w:color="auto" w:fill="auto"/>
            <w:vAlign w:val="center"/>
          </w:tcPr>
          <w:p w14:paraId="7AF71369"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4.</w:t>
            </w:r>
          </w:p>
        </w:tc>
        <w:tc>
          <w:tcPr>
            <w:tcW w:w="2177" w:type="pct"/>
            <w:shd w:val="clear" w:color="auto" w:fill="auto"/>
            <w:vAlign w:val="center"/>
          </w:tcPr>
          <w:p w14:paraId="73B08EE3" w14:textId="7E5C2AAC" w:rsidR="00A353D3" w:rsidRPr="00A353D3" w:rsidRDefault="00A353D3" w:rsidP="00A353D3">
            <w:pPr>
              <w:rPr>
                <w:rFonts w:asciiTheme="minorHAnsi" w:hAnsiTheme="minorHAnsi" w:cstheme="minorHAnsi"/>
              </w:rPr>
            </w:pPr>
            <w:r w:rsidRPr="00A353D3">
              <w:rPr>
                <w:rFonts w:asciiTheme="minorHAnsi" w:hAnsiTheme="minorHAnsi" w:cstheme="minorHAnsi"/>
              </w:rPr>
              <w:t>Krem klejąco – przewodzący “cement” do mocowania elektrod miseczkowych: lic2, samoprzylepny, łatwy do usunięcia, zapewnia dokładną rejestrację, poprawia impedancje</w:t>
            </w:r>
            <w:r w:rsidR="00A80814">
              <w:rPr>
                <w:rFonts w:asciiTheme="minorHAnsi" w:hAnsiTheme="minorHAnsi" w:cstheme="minorHAnsi"/>
              </w:rPr>
              <w:t>.</w:t>
            </w:r>
          </w:p>
        </w:tc>
        <w:tc>
          <w:tcPr>
            <w:tcW w:w="368" w:type="pct"/>
            <w:shd w:val="clear" w:color="auto" w:fill="auto"/>
            <w:vAlign w:val="center"/>
          </w:tcPr>
          <w:p w14:paraId="5766A275"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35 szt.</w:t>
            </w:r>
          </w:p>
        </w:tc>
        <w:tc>
          <w:tcPr>
            <w:tcW w:w="366" w:type="pct"/>
            <w:shd w:val="clear" w:color="auto" w:fill="auto"/>
            <w:vAlign w:val="center"/>
          </w:tcPr>
          <w:p w14:paraId="1773566C" w14:textId="77777777" w:rsidR="00A353D3" w:rsidRPr="00A353D3" w:rsidRDefault="00A353D3" w:rsidP="00A353D3">
            <w:pPr>
              <w:rPr>
                <w:rFonts w:asciiTheme="minorHAnsi" w:hAnsiTheme="minorHAnsi" w:cstheme="minorHAnsi"/>
              </w:rPr>
            </w:pPr>
          </w:p>
        </w:tc>
        <w:tc>
          <w:tcPr>
            <w:tcW w:w="407" w:type="pct"/>
            <w:shd w:val="clear" w:color="auto" w:fill="auto"/>
            <w:vAlign w:val="center"/>
          </w:tcPr>
          <w:p w14:paraId="3EC720A3" w14:textId="77777777" w:rsidR="00A353D3" w:rsidRPr="00A353D3" w:rsidRDefault="00A353D3" w:rsidP="00A353D3">
            <w:pPr>
              <w:rPr>
                <w:rFonts w:asciiTheme="minorHAnsi" w:hAnsiTheme="minorHAnsi" w:cstheme="minorHAnsi"/>
              </w:rPr>
            </w:pPr>
          </w:p>
        </w:tc>
        <w:tc>
          <w:tcPr>
            <w:tcW w:w="348" w:type="pct"/>
            <w:shd w:val="clear" w:color="auto" w:fill="auto"/>
            <w:vAlign w:val="center"/>
          </w:tcPr>
          <w:p w14:paraId="783BD7EA" w14:textId="77777777" w:rsidR="00A353D3" w:rsidRPr="00A353D3" w:rsidRDefault="00A353D3" w:rsidP="00A353D3">
            <w:pPr>
              <w:rPr>
                <w:rFonts w:asciiTheme="minorHAnsi" w:hAnsiTheme="minorHAnsi" w:cstheme="minorHAnsi"/>
              </w:rPr>
            </w:pPr>
          </w:p>
        </w:tc>
        <w:tc>
          <w:tcPr>
            <w:tcW w:w="340" w:type="pct"/>
            <w:shd w:val="clear" w:color="auto" w:fill="auto"/>
            <w:vAlign w:val="center"/>
          </w:tcPr>
          <w:p w14:paraId="2AD72FE2" w14:textId="77777777" w:rsidR="00A353D3" w:rsidRPr="00A353D3" w:rsidRDefault="00A353D3" w:rsidP="00A353D3">
            <w:pPr>
              <w:rPr>
                <w:rFonts w:asciiTheme="minorHAnsi" w:hAnsiTheme="minorHAnsi" w:cstheme="minorHAnsi"/>
              </w:rPr>
            </w:pPr>
          </w:p>
        </w:tc>
        <w:tc>
          <w:tcPr>
            <w:tcW w:w="277" w:type="pct"/>
            <w:shd w:val="clear" w:color="auto" w:fill="auto"/>
            <w:vAlign w:val="center"/>
          </w:tcPr>
          <w:p w14:paraId="1C54BEF4" w14:textId="77777777" w:rsidR="00A353D3" w:rsidRPr="00A353D3" w:rsidRDefault="00A353D3" w:rsidP="00A353D3">
            <w:pPr>
              <w:rPr>
                <w:rFonts w:asciiTheme="minorHAnsi" w:hAnsiTheme="minorHAnsi" w:cstheme="minorHAnsi"/>
              </w:rPr>
            </w:pPr>
          </w:p>
        </w:tc>
        <w:tc>
          <w:tcPr>
            <w:tcW w:w="304" w:type="pct"/>
            <w:shd w:val="clear" w:color="auto" w:fill="auto"/>
            <w:vAlign w:val="center"/>
          </w:tcPr>
          <w:p w14:paraId="7A2E65E9" w14:textId="77777777" w:rsidR="00A353D3" w:rsidRPr="00A353D3" w:rsidRDefault="00A353D3" w:rsidP="00A353D3">
            <w:pPr>
              <w:rPr>
                <w:rFonts w:asciiTheme="minorHAnsi" w:hAnsiTheme="minorHAnsi" w:cstheme="minorHAnsi"/>
              </w:rPr>
            </w:pPr>
          </w:p>
        </w:tc>
        <w:tc>
          <w:tcPr>
            <w:tcW w:w="276" w:type="pct"/>
            <w:shd w:val="clear" w:color="auto" w:fill="auto"/>
            <w:vAlign w:val="center"/>
          </w:tcPr>
          <w:p w14:paraId="6108A297" w14:textId="77777777" w:rsidR="00A353D3" w:rsidRPr="00A353D3" w:rsidRDefault="00A353D3" w:rsidP="00A353D3">
            <w:pPr>
              <w:rPr>
                <w:rFonts w:asciiTheme="minorHAnsi" w:hAnsiTheme="minorHAnsi" w:cstheme="minorHAnsi"/>
              </w:rPr>
            </w:pPr>
          </w:p>
        </w:tc>
      </w:tr>
      <w:tr w:rsidR="0029651D" w:rsidRPr="00A353D3" w14:paraId="03D47872" w14:textId="77777777" w:rsidTr="0029651D">
        <w:trPr>
          <w:cantSplit/>
          <w:trHeight w:val="135"/>
        </w:trPr>
        <w:tc>
          <w:tcPr>
            <w:tcW w:w="3802" w:type="pct"/>
            <w:gridSpan w:val="6"/>
            <w:shd w:val="clear" w:color="auto" w:fill="auto"/>
          </w:tcPr>
          <w:p w14:paraId="29513949"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WARTOŚĆ GLOBALNA</w:t>
            </w:r>
          </w:p>
        </w:tc>
        <w:tc>
          <w:tcPr>
            <w:tcW w:w="340" w:type="pct"/>
            <w:shd w:val="clear" w:color="auto" w:fill="auto"/>
            <w:vAlign w:val="center"/>
          </w:tcPr>
          <w:p w14:paraId="2C0F6AFB" w14:textId="77777777" w:rsidR="00A353D3" w:rsidRPr="00A353D3" w:rsidRDefault="00A353D3" w:rsidP="0029651D">
            <w:pPr>
              <w:jc w:val="right"/>
              <w:rPr>
                <w:rFonts w:asciiTheme="minorHAnsi" w:hAnsiTheme="minorHAnsi" w:cstheme="minorHAnsi"/>
              </w:rPr>
            </w:pPr>
            <w:r w:rsidRPr="00A353D3">
              <w:rPr>
                <w:rFonts w:asciiTheme="minorHAnsi" w:hAnsiTheme="minorHAnsi" w:cstheme="minorHAnsi"/>
              </w:rPr>
              <w:t>NETTO:</w:t>
            </w:r>
          </w:p>
        </w:tc>
        <w:tc>
          <w:tcPr>
            <w:tcW w:w="277" w:type="pct"/>
            <w:shd w:val="clear" w:color="auto" w:fill="auto"/>
            <w:vAlign w:val="center"/>
          </w:tcPr>
          <w:p w14:paraId="6687E145" w14:textId="77777777" w:rsidR="00A353D3" w:rsidRPr="00A353D3" w:rsidRDefault="00A353D3" w:rsidP="0029651D">
            <w:pPr>
              <w:jc w:val="right"/>
              <w:rPr>
                <w:rFonts w:asciiTheme="minorHAnsi" w:hAnsiTheme="minorHAnsi" w:cstheme="minorHAnsi"/>
              </w:rPr>
            </w:pPr>
          </w:p>
        </w:tc>
        <w:tc>
          <w:tcPr>
            <w:tcW w:w="304" w:type="pct"/>
            <w:shd w:val="clear" w:color="auto" w:fill="auto"/>
            <w:vAlign w:val="center"/>
          </w:tcPr>
          <w:p w14:paraId="05D9F5DA" w14:textId="77777777" w:rsidR="00A353D3" w:rsidRPr="00A353D3" w:rsidRDefault="00A353D3" w:rsidP="0029651D">
            <w:pPr>
              <w:jc w:val="right"/>
              <w:rPr>
                <w:rFonts w:asciiTheme="minorHAnsi" w:hAnsiTheme="minorHAnsi" w:cstheme="minorHAnsi"/>
              </w:rPr>
            </w:pPr>
            <w:r w:rsidRPr="00A353D3">
              <w:rPr>
                <w:rFonts w:asciiTheme="minorHAnsi" w:hAnsiTheme="minorHAnsi" w:cstheme="minorHAnsi"/>
              </w:rPr>
              <w:t>BRUTTO:</w:t>
            </w:r>
          </w:p>
        </w:tc>
        <w:tc>
          <w:tcPr>
            <w:tcW w:w="276" w:type="pct"/>
            <w:shd w:val="clear" w:color="auto" w:fill="auto"/>
            <w:vAlign w:val="center"/>
          </w:tcPr>
          <w:p w14:paraId="15B9613F" w14:textId="77777777" w:rsidR="00A353D3" w:rsidRPr="00A353D3" w:rsidRDefault="00A353D3" w:rsidP="00A353D3">
            <w:pPr>
              <w:rPr>
                <w:rFonts w:asciiTheme="minorHAnsi" w:hAnsiTheme="minorHAnsi" w:cstheme="minorHAnsi"/>
              </w:rPr>
            </w:pPr>
          </w:p>
        </w:tc>
      </w:tr>
    </w:tbl>
    <w:p w14:paraId="091D56A1"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5910E3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68DB48DE" w14:textId="77777777" w:rsidR="00A353D3" w:rsidRPr="00A353D3" w:rsidRDefault="00A353D3" w:rsidP="0029651D">
      <w:pPr>
        <w:jc w:val="right"/>
        <w:rPr>
          <w:rFonts w:asciiTheme="minorHAnsi" w:hAnsiTheme="minorHAnsi" w:cstheme="minorHAnsi"/>
        </w:rPr>
      </w:pPr>
      <w:r w:rsidRPr="00A353D3">
        <w:rPr>
          <w:rFonts w:asciiTheme="minorHAnsi" w:hAnsiTheme="minorHAnsi" w:cstheme="minorHAnsi"/>
        </w:rPr>
        <w:lastRenderedPageBreak/>
        <w:t>Załącznik nr 2 do SWZ</w:t>
      </w:r>
    </w:p>
    <w:p w14:paraId="3F875446"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FORMULARZ CENOWY</w:t>
      </w:r>
    </w:p>
    <w:p w14:paraId="45B8E349"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123 –</w:t>
      </w:r>
      <w:r w:rsidR="00F771B8">
        <w:rPr>
          <w:rFonts w:asciiTheme="minorHAnsi" w:hAnsiTheme="minorHAnsi" w:cstheme="minorHAnsi"/>
        </w:rPr>
        <w:t xml:space="preserve"> </w:t>
      </w:r>
      <w:r w:rsidRPr="00A353D3">
        <w:rPr>
          <w:rFonts w:asciiTheme="minorHAnsi" w:hAnsiTheme="minorHAnsi" w:cstheme="minorHAnsi"/>
        </w:rPr>
        <w:t>Pułapka na polipy</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137"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9"/>
        <w:gridCol w:w="5243"/>
        <w:gridCol w:w="1252"/>
        <w:gridCol w:w="1723"/>
        <w:gridCol w:w="1279"/>
        <w:gridCol w:w="1067"/>
        <w:gridCol w:w="1019"/>
        <w:gridCol w:w="1010"/>
        <w:gridCol w:w="977"/>
        <w:gridCol w:w="980"/>
      </w:tblGrid>
      <w:tr w:rsidR="00A80814" w:rsidRPr="00A353D3" w14:paraId="20B93546" w14:textId="77777777" w:rsidTr="00A80814">
        <w:trPr>
          <w:trHeight w:val="1140"/>
        </w:trPr>
        <w:tc>
          <w:tcPr>
            <w:tcW w:w="143" w:type="pct"/>
            <w:shd w:val="clear" w:color="auto" w:fill="auto"/>
            <w:vAlign w:val="center"/>
          </w:tcPr>
          <w:p w14:paraId="60F449E6"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Lp.</w:t>
            </w:r>
          </w:p>
        </w:tc>
        <w:tc>
          <w:tcPr>
            <w:tcW w:w="1750" w:type="pct"/>
            <w:shd w:val="clear" w:color="auto" w:fill="auto"/>
            <w:vAlign w:val="center"/>
          </w:tcPr>
          <w:p w14:paraId="16C3E95A" w14:textId="45D1806A" w:rsidR="00A80814" w:rsidRPr="00A353D3" w:rsidRDefault="00A80814" w:rsidP="0029651D">
            <w:pPr>
              <w:jc w:val="center"/>
              <w:rPr>
                <w:rFonts w:asciiTheme="minorHAnsi" w:hAnsiTheme="minorHAnsi" w:cstheme="minorHAnsi"/>
              </w:rPr>
            </w:pPr>
            <w:r w:rsidRPr="00501CCD">
              <w:rPr>
                <w:rFonts w:asciiTheme="minorHAnsi" w:hAnsiTheme="minorHAnsi" w:cstheme="minorHAnsi"/>
              </w:rPr>
              <w:t>Opis przedmiotu</w:t>
            </w:r>
          </w:p>
        </w:tc>
        <w:tc>
          <w:tcPr>
            <w:tcW w:w="418" w:type="pct"/>
            <w:shd w:val="clear" w:color="auto" w:fill="auto"/>
            <w:vAlign w:val="center"/>
          </w:tcPr>
          <w:p w14:paraId="74DBF1A4"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Ilość</w:t>
            </w:r>
          </w:p>
          <w:p w14:paraId="34D21983"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w sztukach</w:t>
            </w:r>
          </w:p>
        </w:tc>
        <w:tc>
          <w:tcPr>
            <w:tcW w:w="575" w:type="pct"/>
            <w:shd w:val="clear" w:color="auto" w:fill="auto"/>
            <w:vAlign w:val="center"/>
          </w:tcPr>
          <w:p w14:paraId="05939242" w14:textId="497FE9F2" w:rsidR="00A80814" w:rsidRPr="00A353D3" w:rsidRDefault="00A80814" w:rsidP="0029651D">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095E8FC6"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Producent</w:t>
            </w:r>
          </w:p>
        </w:tc>
        <w:tc>
          <w:tcPr>
            <w:tcW w:w="427" w:type="pct"/>
            <w:shd w:val="clear" w:color="auto" w:fill="auto"/>
            <w:vAlign w:val="center"/>
          </w:tcPr>
          <w:p w14:paraId="0BBE4F56"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Oferowana wielkość opakowania</w:t>
            </w:r>
          </w:p>
        </w:tc>
        <w:tc>
          <w:tcPr>
            <w:tcW w:w="356" w:type="pct"/>
            <w:shd w:val="clear" w:color="auto" w:fill="auto"/>
            <w:vAlign w:val="center"/>
          </w:tcPr>
          <w:p w14:paraId="1EF656C2"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Ilość opakowań</w:t>
            </w:r>
          </w:p>
        </w:tc>
        <w:tc>
          <w:tcPr>
            <w:tcW w:w="340" w:type="pct"/>
            <w:shd w:val="clear" w:color="auto" w:fill="auto"/>
            <w:vAlign w:val="center"/>
          </w:tcPr>
          <w:p w14:paraId="6B6B1303" w14:textId="4B3EC886" w:rsidR="00A80814" w:rsidRPr="00A353D3" w:rsidRDefault="00A80814" w:rsidP="0029651D">
            <w:pPr>
              <w:jc w:val="center"/>
              <w:rPr>
                <w:rFonts w:asciiTheme="minorHAnsi" w:hAnsiTheme="minorHAnsi" w:cstheme="minorHAnsi"/>
              </w:rPr>
            </w:pPr>
            <w:r w:rsidRPr="00A353D3">
              <w:rPr>
                <w:rFonts w:asciiTheme="minorHAnsi" w:hAnsiTheme="minorHAnsi" w:cstheme="minorHAnsi"/>
              </w:rPr>
              <w:t>Cena jednostk. netto za op./szt</w:t>
            </w:r>
            <w:r>
              <w:rPr>
                <w:rFonts w:asciiTheme="minorHAnsi" w:hAnsiTheme="minorHAnsi" w:cstheme="minorHAnsi"/>
              </w:rPr>
              <w:t>.</w:t>
            </w:r>
          </w:p>
        </w:tc>
        <w:tc>
          <w:tcPr>
            <w:tcW w:w="337" w:type="pct"/>
            <w:shd w:val="clear" w:color="auto" w:fill="auto"/>
            <w:vAlign w:val="center"/>
          </w:tcPr>
          <w:p w14:paraId="05C53F52"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Wartość</w:t>
            </w:r>
          </w:p>
          <w:p w14:paraId="7B1AEF8C"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netto</w:t>
            </w:r>
          </w:p>
        </w:tc>
        <w:tc>
          <w:tcPr>
            <w:tcW w:w="326" w:type="pct"/>
            <w:shd w:val="clear" w:color="auto" w:fill="auto"/>
            <w:vAlign w:val="center"/>
          </w:tcPr>
          <w:p w14:paraId="5364C7FE"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Stawka VAT</w:t>
            </w:r>
          </w:p>
        </w:tc>
        <w:tc>
          <w:tcPr>
            <w:tcW w:w="327" w:type="pct"/>
            <w:shd w:val="clear" w:color="auto" w:fill="auto"/>
            <w:vAlign w:val="center"/>
          </w:tcPr>
          <w:p w14:paraId="5C59381C"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Wartość</w:t>
            </w:r>
          </w:p>
          <w:p w14:paraId="65CA6608"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brutto</w:t>
            </w:r>
          </w:p>
        </w:tc>
      </w:tr>
      <w:tr w:rsidR="00A80814" w:rsidRPr="00A353D3" w14:paraId="4D68FA0A" w14:textId="77777777" w:rsidTr="00A80814">
        <w:trPr>
          <w:trHeight w:val="50"/>
        </w:trPr>
        <w:tc>
          <w:tcPr>
            <w:tcW w:w="143" w:type="pct"/>
            <w:shd w:val="clear" w:color="auto" w:fill="auto"/>
          </w:tcPr>
          <w:p w14:paraId="7C3D7546"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I</w:t>
            </w:r>
          </w:p>
        </w:tc>
        <w:tc>
          <w:tcPr>
            <w:tcW w:w="1750" w:type="pct"/>
            <w:shd w:val="clear" w:color="auto" w:fill="auto"/>
          </w:tcPr>
          <w:p w14:paraId="5CC8FD22"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II</w:t>
            </w:r>
          </w:p>
        </w:tc>
        <w:tc>
          <w:tcPr>
            <w:tcW w:w="418" w:type="pct"/>
            <w:shd w:val="clear" w:color="auto" w:fill="auto"/>
          </w:tcPr>
          <w:p w14:paraId="25A3E130"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III</w:t>
            </w:r>
          </w:p>
        </w:tc>
        <w:tc>
          <w:tcPr>
            <w:tcW w:w="575" w:type="pct"/>
            <w:shd w:val="clear" w:color="auto" w:fill="auto"/>
          </w:tcPr>
          <w:p w14:paraId="50DEEA99" w14:textId="4302490D" w:rsidR="00A80814" w:rsidRPr="00A353D3" w:rsidRDefault="00A80814" w:rsidP="0029651D">
            <w:pPr>
              <w:jc w:val="center"/>
              <w:rPr>
                <w:rFonts w:asciiTheme="minorHAnsi" w:hAnsiTheme="minorHAnsi" w:cstheme="minorHAnsi"/>
              </w:rPr>
            </w:pPr>
            <w:r w:rsidRPr="00A353D3">
              <w:rPr>
                <w:rFonts w:asciiTheme="minorHAnsi" w:hAnsiTheme="minorHAnsi" w:cstheme="minorHAnsi"/>
              </w:rPr>
              <w:t>IV</w:t>
            </w:r>
          </w:p>
        </w:tc>
        <w:tc>
          <w:tcPr>
            <w:tcW w:w="427" w:type="pct"/>
            <w:shd w:val="clear" w:color="auto" w:fill="auto"/>
          </w:tcPr>
          <w:p w14:paraId="12DADBC8" w14:textId="54F839ED" w:rsidR="00A80814" w:rsidRPr="00A353D3" w:rsidRDefault="008B6B12" w:rsidP="0029651D">
            <w:pPr>
              <w:jc w:val="center"/>
              <w:rPr>
                <w:rFonts w:asciiTheme="minorHAnsi" w:hAnsiTheme="minorHAnsi" w:cstheme="minorHAnsi"/>
              </w:rPr>
            </w:pPr>
            <w:r>
              <w:rPr>
                <w:rFonts w:asciiTheme="minorHAnsi" w:hAnsiTheme="minorHAnsi" w:cstheme="minorHAnsi"/>
              </w:rPr>
              <w:t>V</w:t>
            </w:r>
          </w:p>
        </w:tc>
        <w:tc>
          <w:tcPr>
            <w:tcW w:w="356" w:type="pct"/>
            <w:shd w:val="clear" w:color="auto" w:fill="auto"/>
          </w:tcPr>
          <w:p w14:paraId="712E4638" w14:textId="28765F47" w:rsidR="00A80814" w:rsidRPr="00A353D3" w:rsidRDefault="008B6B12" w:rsidP="0029651D">
            <w:pPr>
              <w:jc w:val="center"/>
              <w:rPr>
                <w:rFonts w:asciiTheme="minorHAnsi" w:hAnsiTheme="minorHAnsi" w:cstheme="minorHAnsi"/>
              </w:rPr>
            </w:pPr>
            <w:r>
              <w:rPr>
                <w:rFonts w:asciiTheme="minorHAnsi" w:hAnsiTheme="minorHAnsi" w:cstheme="minorHAnsi"/>
              </w:rPr>
              <w:t>VI</w:t>
            </w:r>
          </w:p>
        </w:tc>
        <w:tc>
          <w:tcPr>
            <w:tcW w:w="340" w:type="pct"/>
            <w:shd w:val="clear" w:color="auto" w:fill="auto"/>
          </w:tcPr>
          <w:p w14:paraId="1748C5E3" w14:textId="17BDB2BB" w:rsidR="00A80814" w:rsidRPr="00A353D3" w:rsidRDefault="008B6B12" w:rsidP="0029651D">
            <w:pPr>
              <w:jc w:val="center"/>
              <w:rPr>
                <w:rFonts w:asciiTheme="minorHAnsi" w:hAnsiTheme="minorHAnsi" w:cstheme="minorHAnsi"/>
              </w:rPr>
            </w:pPr>
            <w:r>
              <w:rPr>
                <w:rFonts w:asciiTheme="minorHAnsi" w:hAnsiTheme="minorHAnsi" w:cstheme="minorHAnsi"/>
              </w:rPr>
              <w:t>VII</w:t>
            </w:r>
          </w:p>
        </w:tc>
        <w:tc>
          <w:tcPr>
            <w:tcW w:w="337" w:type="pct"/>
            <w:shd w:val="clear" w:color="auto" w:fill="auto"/>
          </w:tcPr>
          <w:p w14:paraId="5DDC4C89" w14:textId="3F13AD46" w:rsidR="00A80814" w:rsidRPr="00A353D3" w:rsidRDefault="008B6B12" w:rsidP="0029651D">
            <w:pPr>
              <w:jc w:val="center"/>
              <w:rPr>
                <w:rFonts w:asciiTheme="minorHAnsi" w:hAnsiTheme="minorHAnsi" w:cstheme="minorHAnsi"/>
              </w:rPr>
            </w:pPr>
            <w:r>
              <w:rPr>
                <w:rFonts w:asciiTheme="minorHAnsi" w:hAnsiTheme="minorHAnsi" w:cstheme="minorHAnsi"/>
              </w:rPr>
              <w:t>VIII</w:t>
            </w:r>
          </w:p>
        </w:tc>
        <w:tc>
          <w:tcPr>
            <w:tcW w:w="326" w:type="pct"/>
            <w:shd w:val="clear" w:color="auto" w:fill="auto"/>
          </w:tcPr>
          <w:p w14:paraId="67711103" w14:textId="70EB3416" w:rsidR="00A80814" w:rsidRPr="00A353D3" w:rsidRDefault="008B6B12" w:rsidP="0029651D">
            <w:pPr>
              <w:jc w:val="center"/>
              <w:rPr>
                <w:rFonts w:asciiTheme="minorHAnsi" w:hAnsiTheme="minorHAnsi" w:cstheme="minorHAnsi"/>
              </w:rPr>
            </w:pPr>
            <w:r>
              <w:rPr>
                <w:rFonts w:asciiTheme="minorHAnsi" w:hAnsiTheme="minorHAnsi" w:cstheme="minorHAnsi"/>
              </w:rPr>
              <w:t>I</w:t>
            </w:r>
            <w:r w:rsidR="00A80814" w:rsidRPr="00A353D3">
              <w:rPr>
                <w:rFonts w:asciiTheme="minorHAnsi" w:hAnsiTheme="minorHAnsi" w:cstheme="minorHAnsi"/>
              </w:rPr>
              <w:t>X</w:t>
            </w:r>
          </w:p>
        </w:tc>
        <w:tc>
          <w:tcPr>
            <w:tcW w:w="327" w:type="pct"/>
            <w:shd w:val="clear" w:color="auto" w:fill="auto"/>
          </w:tcPr>
          <w:p w14:paraId="77A699D8" w14:textId="75A27C8C" w:rsidR="00A80814" w:rsidRPr="00A353D3" w:rsidRDefault="008B6B12" w:rsidP="0029651D">
            <w:pPr>
              <w:jc w:val="center"/>
              <w:rPr>
                <w:rFonts w:asciiTheme="minorHAnsi" w:hAnsiTheme="minorHAnsi" w:cstheme="minorHAnsi"/>
              </w:rPr>
            </w:pPr>
            <w:r>
              <w:rPr>
                <w:rFonts w:asciiTheme="minorHAnsi" w:hAnsiTheme="minorHAnsi" w:cstheme="minorHAnsi"/>
              </w:rPr>
              <w:t>X</w:t>
            </w:r>
          </w:p>
        </w:tc>
      </w:tr>
      <w:tr w:rsidR="00A80814" w:rsidRPr="00A353D3" w14:paraId="7278E574" w14:textId="77777777" w:rsidTr="008B6B12">
        <w:trPr>
          <w:cantSplit/>
          <w:trHeight w:val="1768"/>
        </w:trPr>
        <w:tc>
          <w:tcPr>
            <w:tcW w:w="143" w:type="pct"/>
            <w:shd w:val="clear" w:color="auto" w:fill="auto"/>
          </w:tcPr>
          <w:p w14:paraId="4F4D342A"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1.</w:t>
            </w:r>
          </w:p>
        </w:tc>
        <w:tc>
          <w:tcPr>
            <w:tcW w:w="1750" w:type="pct"/>
            <w:shd w:val="clear" w:color="auto" w:fill="auto"/>
          </w:tcPr>
          <w:p w14:paraId="5FD703A0" w14:textId="531CF8F6" w:rsidR="00A80814" w:rsidRPr="00A353D3" w:rsidRDefault="00A80814" w:rsidP="00A353D3">
            <w:pPr>
              <w:rPr>
                <w:rFonts w:asciiTheme="minorHAnsi" w:hAnsiTheme="minorHAnsi" w:cstheme="minorHAnsi"/>
              </w:rPr>
            </w:pPr>
            <w:r w:rsidRPr="00A353D3">
              <w:rPr>
                <w:rFonts w:asciiTheme="minorHAnsi" w:hAnsiTheme="minorHAnsi" w:cstheme="minorHAnsi"/>
              </w:rPr>
              <w:t>Jednorazowa pułapka na polipy czterokomorowa, każda z komór opisana kolejnym numerem, dobrze widoczna trzcionka, możliwość wyjęcia poszczególnych komór, łatwa do instalacji szeregowej między zaworem ssącym endoskopu a urządzeniem ssącym</w:t>
            </w:r>
            <w:r w:rsidR="008B6B12">
              <w:rPr>
                <w:rFonts w:asciiTheme="minorHAnsi" w:hAnsiTheme="minorHAnsi" w:cstheme="minorHAnsi"/>
              </w:rPr>
              <w:t>.</w:t>
            </w:r>
          </w:p>
        </w:tc>
        <w:tc>
          <w:tcPr>
            <w:tcW w:w="418" w:type="pct"/>
            <w:shd w:val="clear" w:color="auto" w:fill="auto"/>
            <w:vAlign w:val="center"/>
          </w:tcPr>
          <w:p w14:paraId="56B2FF32" w14:textId="77777777" w:rsidR="00A80814" w:rsidRPr="00A353D3" w:rsidRDefault="00A80814" w:rsidP="0029651D">
            <w:pPr>
              <w:jc w:val="center"/>
              <w:rPr>
                <w:rFonts w:asciiTheme="minorHAnsi" w:hAnsiTheme="minorHAnsi" w:cstheme="minorHAnsi"/>
              </w:rPr>
            </w:pPr>
            <w:r w:rsidRPr="00A353D3">
              <w:rPr>
                <w:rFonts w:asciiTheme="minorHAnsi" w:hAnsiTheme="minorHAnsi" w:cstheme="minorHAnsi"/>
              </w:rPr>
              <w:t>400</w:t>
            </w:r>
          </w:p>
        </w:tc>
        <w:tc>
          <w:tcPr>
            <w:tcW w:w="575" w:type="pct"/>
            <w:shd w:val="clear" w:color="auto" w:fill="auto"/>
            <w:vAlign w:val="center"/>
          </w:tcPr>
          <w:p w14:paraId="6F541249" w14:textId="77777777" w:rsidR="00A80814" w:rsidRPr="00A353D3" w:rsidRDefault="00A80814" w:rsidP="00A353D3">
            <w:pPr>
              <w:rPr>
                <w:rFonts w:asciiTheme="minorHAnsi" w:hAnsiTheme="minorHAnsi" w:cstheme="minorHAnsi"/>
              </w:rPr>
            </w:pPr>
          </w:p>
        </w:tc>
        <w:tc>
          <w:tcPr>
            <w:tcW w:w="427" w:type="pct"/>
            <w:shd w:val="clear" w:color="auto" w:fill="auto"/>
            <w:vAlign w:val="center"/>
          </w:tcPr>
          <w:p w14:paraId="074E612D" w14:textId="77777777" w:rsidR="00A80814" w:rsidRPr="00A353D3" w:rsidRDefault="00A80814" w:rsidP="00A353D3">
            <w:pPr>
              <w:rPr>
                <w:rFonts w:asciiTheme="minorHAnsi" w:hAnsiTheme="minorHAnsi" w:cstheme="minorHAnsi"/>
              </w:rPr>
            </w:pPr>
          </w:p>
        </w:tc>
        <w:tc>
          <w:tcPr>
            <w:tcW w:w="356" w:type="pct"/>
            <w:shd w:val="clear" w:color="auto" w:fill="auto"/>
            <w:vAlign w:val="center"/>
          </w:tcPr>
          <w:p w14:paraId="64F2A920" w14:textId="77777777" w:rsidR="00A80814" w:rsidRPr="00A353D3" w:rsidRDefault="00A80814" w:rsidP="00A353D3">
            <w:pPr>
              <w:rPr>
                <w:rFonts w:asciiTheme="minorHAnsi" w:hAnsiTheme="minorHAnsi" w:cstheme="minorHAnsi"/>
              </w:rPr>
            </w:pPr>
          </w:p>
        </w:tc>
        <w:tc>
          <w:tcPr>
            <w:tcW w:w="340" w:type="pct"/>
            <w:shd w:val="clear" w:color="auto" w:fill="auto"/>
            <w:vAlign w:val="center"/>
          </w:tcPr>
          <w:p w14:paraId="4C4F3027" w14:textId="77777777" w:rsidR="00A80814" w:rsidRPr="00A353D3" w:rsidRDefault="00A80814" w:rsidP="00A353D3">
            <w:pPr>
              <w:rPr>
                <w:rFonts w:asciiTheme="minorHAnsi" w:hAnsiTheme="minorHAnsi" w:cstheme="minorHAnsi"/>
              </w:rPr>
            </w:pPr>
          </w:p>
        </w:tc>
        <w:tc>
          <w:tcPr>
            <w:tcW w:w="337" w:type="pct"/>
            <w:shd w:val="clear" w:color="auto" w:fill="auto"/>
            <w:vAlign w:val="center"/>
          </w:tcPr>
          <w:p w14:paraId="14F727DB" w14:textId="77777777" w:rsidR="00A80814" w:rsidRPr="00A353D3" w:rsidRDefault="00A80814" w:rsidP="00A353D3">
            <w:pPr>
              <w:rPr>
                <w:rFonts w:asciiTheme="minorHAnsi" w:hAnsiTheme="minorHAnsi" w:cstheme="minorHAnsi"/>
              </w:rPr>
            </w:pPr>
          </w:p>
        </w:tc>
        <w:tc>
          <w:tcPr>
            <w:tcW w:w="326" w:type="pct"/>
            <w:shd w:val="clear" w:color="auto" w:fill="auto"/>
            <w:vAlign w:val="center"/>
          </w:tcPr>
          <w:p w14:paraId="68C0AE4F" w14:textId="77777777" w:rsidR="00A80814" w:rsidRPr="00A353D3" w:rsidRDefault="00A80814" w:rsidP="00A353D3">
            <w:pPr>
              <w:rPr>
                <w:rFonts w:asciiTheme="minorHAnsi" w:hAnsiTheme="minorHAnsi" w:cstheme="minorHAnsi"/>
              </w:rPr>
            </w:pPr>
          </w:p>
        </w:tc>
        <w:tc>
          <w:tcPr>
            <w:tcW w:w="327" w:type="pct"/>
            <w:shd w:val="clear" w:color="auto" w:fill="auto"/>
            <w:vAlign w:val="center"/>
          </w:tcPr>
          <w:p w14:paraId="42EBFDEA" w14:textId="77777777" w:rsidR="00A80814" w:rsidRPr="00A353D3" w:rsidRDefault="00A80814" w:rsidP="00A353D3">
            <w:pPr>
              <w:rPr>
                <w:rFonts w:asciiTheme="minorHAnsi" w:hAnsiTheme="minorHAnsi" w:cstheme="minorHAnsi"/>
              </w:rPr>
            </w:pPr>
          </w:p>
        </w:tc>
      </w:tr>
      <w:tr w:rsidR="00A353D3" w:rsidRPr="00A353D3" w14:paraId="042A4442" w14:textId="77777777" w:rsidTr="00A80814">
        <w:trPr>
          <w:cantSplit/>
        </w:trPr>
        <w:tc>
          <w:tcPr>
            <w:tcW w:w="3669" w:type="pct"/>
            <w:gridSpan w:val="6"/>
            <w:shd w:val="clear" w:color="auto" w:fill="auto"/>
          </w:tcPr>
          <w:p w14:paraId="23077F1D" w14:textId="77777777" w:rsidR="00A353D3" w:rsidRPr="00A353D3" w:rsidRDefault="00A353D3" w:rsidP="0029651D">
            <w:pPr>
              <w:jc w:val="center"/>
              <w:rPr>
                <w:rFonts w:asciiTheme="minorHAnsi" w:hAnsiTheme="minorHAnsi" w:cstheme="minorHAnsi"/>
              </w:rPr>
            </w:pPr>
            <w:r w:rsidRPr="00A353D3">
              <w:rPr>
                <w:rFonts w:asciiTheme="minorHAnsi" w:hAnsiTheme="minorHAnsi" w:cstheme="minorHAnsi"/>
              </w:rPr>
              <w:t>WARTOŚĆ GLOBALNA</w:t>
            </w:r>
          </w:p>
        </w:tc>
        <w:tc>
          <w:tcPr>
            <w:tcW w:w="340" w:type="pct"/>
            <w:shd w:val="clear" w:color="auto" w:fill="auto"/>
          </w:tcPr>
          <w:p w14:paraId="71A44BA1" w14:textId="77777777" w:rsidR="00A353D3" w:rsidRPr="00A353D3" w:rsidRDefault="00A353D3" w:rsidP="0029651D">
            <w:pPr>
              <w:jc w:val="right"/>
              <w:rPr>
                <w:rFonts w:asciiTheme="minorHAnsi" w:hAnsiTheme="minorHAnsi" w:cstheme="minorHAnsi"/>
              </w:rPr>
            </w:pPr>
            <w:r w:rsidRPr="00A353D3">
              <w:rPr>
                <w:rFonts w:asciiTheme="minorHAnsi" w:hAnsiTheme="minorHAnsi" w:cstheme="minorHAnsi"/>
              </w:rPr>
              <w:t>NETTO:</w:t>
            </w:r>
          </w:p>
        </w:tc>
        <w:tc>
          <w:tcPr>
            <w:tcW w:w="337" w:type="pct"/>
            <w:shd w:val="clear" w:color="auto" w:fill="auto"/>
          </w:tcPr>
          <w:p w14:paraId="46F6665C" w14:textId="77777777" w:rsidR="00A353D3" w:rsidRPr="00A353D3" w:rsidRDefault="00A353D3" w:rsidP="0029651D">
            <w:pPr>
              <w:jc w:val="right"/>
              <w:rPr>
                <w:rFonts w:asciiTheme="minorHAnsi" w:hAnsiTheme="minorHAnsi" w:cstheme="minorHAnsi"/>
              </w:rPr>
            </w:pPr>
          </w:p>
        </w:tc>
        <w:tc>
          <w:tcPr>
            <w:tcW w:w="326" w:type="pct"/>
            <w:shd w:val="clear" w:color="auto" w:fill="auto"/>
          </w:tcPr>
          <w:p w14:paraId="75C1AF76" w14:textId="77777777" w:rsidR="00A353D3" w:rsidRPr="00A353D3" w:rsidRDefault="00A353D3" w:rsidP="0029651D">
            <w:pPr>
              <w:jc w:val="right"/>
              <w:rPr>
                <w:rFonts w:asciiTheme="minorHAnsi" w:hAnsiTheme="minorHAnsi" w:cstheme="minorHAnsi"/>
              </w:rPr>
            </w:pPr>
            <w:r w:rsidRPr="00A353D3">
              <w:rPr>
                <w:rFonts w:asciiTheme="minorHAnsi" w:hAnsiTheme="minorHAnsi" w:cstheme="minorHAnsi"/>
              </w:rPr>
              <w:t>BRUTTO:</w:t>
            </w:r>
          </w:p>
        </w:tc>
        <w:tc>
          <w:tcPr>
            <w:tcW w:w="327" w:type="pct"/>
            <w:shd w:val="clear" w:color="auto" w:fill="auto"/>
          </w:tcPr>
          <w:p w14:paraId="22752C1E" w14:textId="77777777" w:rsidR="00A353D3" w:rsidRPr="00A353D3" w:rsidRDefault="00A353D3" w:rsidP="00A353D3">
            <w:pPr>
              <w:rPr>
                <w:rFonts w:asciiTheme="minorHAnsi" w:hAnsiTheme="minorHAnsi" w:cstheme="minorHAnsi"/>
              </w:rPr>
            </w:pPr>
          </w:p>
        </w:tc>
      </w:tr>
    </w:tbl>
    <w:p w14:paraId="648944C8" w14:textId="77777777" w:rsidR="00A353D3" w:rsidRPr="00A353D3" w:rsidRDefault="00A353D3" w:rsidP="00A353D3">
      <w:pPr>
        <w:rPr>
          <w:rFonts w:asciiTheme="minorHAnsi" w:hAnsiTheme="minorHAnsi" w:cstheme="minorHAnsi"/>
        </w:rPr>
      </w:pPr>
    </w:p>
    <w:p w14:paraId="01209E5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5B669EA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0AE272D3" w14:textId="77777777" w:rsidR="00A353D3" w:rsidRPr="00A353D3" w:rsidRDefault="00A353D3" w:rsidP="00F771B8">
      <w:pPr>
        <w:jc w:val="right"/>
        <w:rPr>
          <w:rFonts w:asciiTheme="minorHAnsi" w:hAnsiTheme="minorHAnsi" w:cstheme="minorHAnsi"/>
        </w:rPr>
      </w:pPr>
      <w:r w:rsidRPr="00A353D3">
        <w:rPr>
          <w:rFonts w:asciiTheme="minorHAnsi" w:hAnsiTheme="minorHAnsi" w:cstheme="minorHAnsi"/>
        </w:rPr>
        <w:lastRenderedPageBreak/>
        <w:t>Załącznik nr 2 do SWZ</w:t>
      </w:r>
    </w:p>
    <w:p w14:paraId="2C5BC007" w14:textId="77777777" w:rsidR="00A353D3" w:rsidRPr="00A353D3" w:rsidRDefault="00A353D3" w:rsidP="00F771B8">
      <w:pPr>
        <w:jc w:val="center"/>
        <w:rPr>
          <w:rFonts w:asciiTheme="minorHAnsi" w:hAnsiTheme="minorHAnsi" w:cstheme="minorHAnsi"/>
        </w:rPr>
      </w:pPr>
      <w:r w:rsidRPr="00A353D3">
        <w:rPr>
          <w:rFonts w:asciiTheme="minorHAnsi" w:hAnsiTheme="minorHAnsi" w:cstheme="minorHAnsi"/>
        </w:rPr>
        <w:t>FORMULARZ CENOWY</w:t>
      </w:r>
    </w:p>
    <w:p w14:paraId="56E288E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124</w:t>
      </w:r>
      <w:r w:rsidR="00F771B8">
        <w:rPr>
          <w:rFonts w:asciiTheme="minorHAnsi" w:hAnsiTheme="minorHAnsi" w:cstheme="minorHAnsi"/>
        </w:rPr>
        <w:t xml:space="preserve"> </w:t>
      </w:r>
      <w:r w:rsidRPr="00A353D3">
        <w:rPr>
          <w:rFonts w:asciiTheme="minorHAnsi" w:hAnsiTheme="minorHAnsi" w:cstheme="minorHAnsi"/>
        </w:rPr>
        <w:t>– Elektrody do zewnętrznej defibrylacji</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309"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
        <w:gridCol w:w="6415"/>
        <w:gridCol w:w="827"/>
        <w:gridCol w:w="1728"/>
        <w:gridCol w:w="1257"/>
        <w:gridCol w:w="1040"/>
        <w:gridCol w:w="1062"/>
        <w:gridCol w:w="15"/>
        <w:gridCol w:w="886"/>
        <w:gridCol w:w="895"/>
        <w:gridCol w:w="963"/>
        <w:gridCol w:w="6"/>
      </w:tblGrid>
      <w:tr w:rsidR="008B6B12" w:rsidRPr="00A353D3" w14:paraId="1E605B94" w14:textId="77777777" w:rsidTr="008B6B12">
        <w:trPr>
          <w:trHeight w:val="1140"/>
        </w:trPr>
        <w:tc>
          <w:tcPr>
            <w:tcW w:w="125" w:type="pct"/>
            <w:shd w:val="clear" w:color="auto" w:fill="auto"/>
            <w:vAlign w:val="center"/>
          </w:tcPr>
          <w:p w14:paraId="4BAC2219" w14:textId="77777777" w:rsidR="008B6B12" w:rsidRPr="00A353D3" w:rsidRDefault="008B6B12" w:rsidP="00F771B8">
            <w:pPr>
              <w:jc w:val="center"/>
              <w:rPr>
                <w:rFonts w:asciiTheme="minorHAnsi" w:hAnsiTheme="minorHAnsi" w:cstheme="minorHAnsi"/>
              </w:rPr>
            </w:pPr>
            <w:r w:rsidRPr="00A353D3">
              <w:rPr>
                <w:rFonts w:asciiTheme="minorHAnsi" w:hAnsiTheme="minorHAnsi" w:cstheme="minorHAnsi"/>
              </w:rPr>
              <w:t>Lp.</w:t>
            </w:r>
          </w:p>
        </w:tc>
        <w:tc>
          <w:tcPr>
            <w:tcW w:w="2072" w:type="pct"/>
            <w:shd w:val="clear" w:color="auto" w:fill="auto"/>
            <w:vAlign w:val="center"/>
          </w:tcPr>
          <w:p w14:paraId="25A4FACA" w14:textId="0D6C502A" w:rsidR="008B6B12" w:rsidRPr="00A353D3" w:rsidRDefault="008B6B12" w:rsidP="00F771B8">
            <w:pPr>
              <w:jc w:val="center"/>
              <w:rPr>
                <w:rFonts w:asciiTheme="minorHAnsi" w:hAnsiTheme="minorHAnsi" w:cstheme="minorHAnsi"/>
              </w:rPr>
            </w:pPr>
            <w:r w:rsidRPr="00501CCD">
              <w:rPr>
                <w:rFonts w:asciiTheme="minorHAnsi" w:hAnsiTheme="minorHAnsi" w:cstheme="minorHAnsi"/>
              </w:rPr>
              <w:t>Opis przedmiotu</w:t>
            </w:r>
          </w:p>
        </w:tc>
        <w:tc>
          <w:tcPr>
            <w:tcW w:w="267" w:type="pct"/>
            <w:shd w:val="clear" w:color="auto" w:fill="auto"/>
            <w:vAlign w:val="center"/>
          </w:tcPr>
          <w:p w14:paraId="4535EBD4" w14:textId="77777777" w:rsidR="008B6B12" w:rsidRPr="00A353D3" w:rsidRDefault="008B6B12" w:rsidP="00F771B8">
            <w:pPr>
              <w:jc w:val="center"/>
              <w:rPr>
                <w:rFonts w:asciiTheme="minorHAnsi" w:hAnsiTheme="minorHAnsi" w:cstheme="minorHAnsi"/>
              </w:rPr>
            </w:pPr>
            <w:r w:rsidRPr="00A353D3">
              <w:rPr>
                <w:rFonts w:asciiTheme="minorHAnsi" w:hAnsiTheme="minorHAnsi" w:cstheme="minorHAnsi"/>
              </w:rPr>
              <w:t>Ilość</w:t>
            </w:r>
          </w:p>
          <w:p w14:paraId="40A4F2B1" w14:textId="77777777" w:rsidR="008B6B12" w:rsidRPr="00A353D3" w:rsidRDefault="008B6B12" w:rsidP="00F771B8">
            <w:pPr>
              <w:jc w:val="center"/>
              <w:rPr>
                <w:rFonts w:asciiTheme="minorHAnsi" w:hAnsiTheme="minorHAnsi" w:cstheme="minorHAnsi"/>
              </w:rPr>
            </w:pPr>
            <w:r w:rsidRPr="00A353D3">
              <w:rPr>
                <w:rFonts w:asciiTheme="minorHAnsi" w:hAnsiTheme="minorHAnsi" w:cstheme="minorHAnsi"/>
              </w:rPr>
              <w:t>w szt</w:t>
            </w:r>
            <w:r>
              <w:rPr>
                <w:rFonts w:asciiTheme="minorHAnsi" w:hAnsiTheme="minorHAnsi" w:cstheme="minorHAnsi"/>
              </w:rPr>
              <w:t>.</w:t>
            </w:r>
          </w:p>
        </w:tc>
        <w:tc>
          <w:tcPr>
            <w:tcW w:w="558" w:type="pct"/>
            <w:shd w:val="clear" w:color="auto" w:fill="auto"/>
            <w:vAlign w:val="center"/>
          </w:tcPr>
          <w:p w14:paraId="6533EB1D" w14:textId="4966E073" w:rsidR="008B6B12" w:rsidRPr="00A353D3" w:rsidRDefault="008B6B12" w:rsidP="00F771B8">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13CF9AAB" w14:textId="77777777" w:rsidR="008B6B12" w:rsidRPr="00A353D3" w:rsidRDefault="008B6B12" w:rsidP="00F771B8">
            <w:pPr>
              <w:jc w:val="center"/>
              <w:rPr>
                <w:rFonts w:asciiTheme="minorHAnsi" w:hAnsiTheme="minorHAnsi" w:cstheme="minorHAnsi"/>
              </w:rPr>
            </w:pPr>
            <w:r w:rsidRPr="00A353D3">
              <w:rPr>
                <w:rFonts w:asciiTheme="minorHAnsi" w:hAnsiTheme="minorHAnsi" w:cstheme="minorHAnsi"/>
              </w:rPr>
              <w:t>Producent</w:t>
            </w:r>
          </w:p>
        </w:tc>
        <w:tc>
          <w:tcPr>
            <w:tcW w:w="406" w:type="pct"/>
            <w:shd w:val="clear" w:color="auto" w:fill="auto"/>
            <w:vAlign w:val="center"/>
          </w:tcPr>
          <w:p w14:paraId="1E6D5183" w14:textId="77777777" w:rsidR="008B6B12" w:rsidRPr="00A353D3" w:rsidRDefault="008B6B12" w:rsidP="00F771B8">
            <w:pPr>
              <w:jc w:val="center"/>
              <w:rPr>
                <w:rFonts w:asciiTheme="minorHAnsi" w:hAnsiTheme="minorHAnsi" w:cstheme="minorHAnsi"/>
              </w:rPr>
            </w:pPr>
            <w:r w:rsidRPr="00A353D3">
              <w:rPr>
                <w:rFonts w:asciiTheme="minorHAnsi" w:hAnsiTheme="minorHAnsi" w:cstheme="minorHAnsi"/>
              </w:rPr>
              <w:t>Oferowana wielkość opakowania</w:t>
            </w:r>
          </w:p>
        </w:tc>
        <w:tc>
          <w:tcPr>
            <w:tcW w:w="336" w:type="pct"/>
            <w:shd w:val="clear" w:color="auto" w:fill="auto"/>
            <w:vAlign w:val="center"/>
          </w:tcPr>
          <w:p w14:paraId="62DCDBB0" w14:textId="77777777" w:rsidR="008B6B12" w:rsidRPr="00A353D3" w:rsidRDefault="008B6B12" w:rsidP="00F771B8">
            <w:pPr>
              <w:jc w:val="center"/>
              <w:rPr>
                <w:rFonts w:asciiTheme="minorHAnsi" w:hAnsiTheme="minorHAnsi" w:cstheme="minorHAnsi"/>
              </w:rPr>
            </w:pPr>
            <w:r w:rsidRPr="00A353D3">
              <w:rPr>
                <w:rFonts w:asciiTheme="minorHAnsi" w:hAnsiTheme="minorHAnsi" w:cstheme="minorHAnsi"/>
              </w:rPr>
              <w:t>Ilość opakowań</w:t>
            </w:r>
          </w:p>
        </w:tc>
        <w:tc>
          <w:tcPr>
            <w:tcW w:w="343" w:type="pct"/>
            <w:shd w:val="clear" w:color="auto" w:fill="auto"/>
            <w:vAlign w:val="center"/>
          </w:tcPr>
          <w:p w14:paraId="4DE4EB9E" w14:textId="77777777" w:rsidR="008B6B12" w:rsidRPr="00A353D3" w:rsidRDefault="008B6B12" w:rsidP="00F771B8">
            <w:pPr>
              <w:jc w:val="center"/>
              <w:rPr>
                <w:rFonts w:asciiTheme="minorHAnsi" w:hAnsiTheme="minorHAnsi" w:cstheme="minorHAnsi"/>
              </w:rPr>
            </w:pPr>
            <w:r w:rsidRPr="00A353D3">
              <w:rPr>
                <w:rFonts w:asciiTheme="minorHAnsi" w:hAnsiTheme="minorHAnsi" w:cstheme="minorHAnsi"/>
              </w:rPr>
              <w:t>Cena jednostk. netto za op./szt.</w:t>
            </w:r>
          </w:p>
        </w:tc>
        <w:tc>
          <w:tcPr>
            <w:tcW w:w="291" w:type="pct"/>
            <w:gridSpan w:val="2"/>
            <w:shd w:val="clear" w:color="auto" w:fill="auto"/>
            <w:vAlign w:val="center"/>
          </w:tcPr>
          <w:p w14:paraId="622FEFD4" w14:textId="77777777" w:rsidR="008B6B12" w:rsidRPr="00A353D3" w:rsidRDefault="008B6B12" w:rsidP="00F771B8">
            <w:pPr>
              <w:jc w:val="center"/>
              <w:rPr>
                <w:rFonts w:asciiTheme="minorHAnsi" w:hAnsiTheme="minorHAnsi" w:cstheme="minorHAnsi"/>
              </w:rPr>
            </w:pPr>
            <w:r w:rsidRPr="00A353D3">
              <w:rPr>
                <w:rFonts w:asciiTheme="minorHAnsi" w:hAnsiTheme="minorHAnsi" w:cstheme="minorHAnsi"/>
              </w:rPr>
              <w:t>Wartość</w:t>
            </w:r>
          </w:p>
          <w:p w14:paraId="64107347" w14:textId="77777777" w:rsidR="008B6B12" w:rsidRPr="00A353D3" w:rsidRDefault="008B6B12" w:rsidP="00F771B8">
            <w:pPr>
              <w:jc w:val="center"/>
              <w:rPr>
                <w:rFonts w:asciiTheme="minorHAnsi" w:hAnsiTheme="minorHAnsi" w:cstheme="minorHAnsi"/>
              </w:rPr>
            </w:pPr>
            <w:r w:rsidRPr="00A353D3">
              <w:rPr>
                <w:rFonts w:asciiTheme="minorHAnsi" w:hAnsiTheme="minorHAnsi" w:cstheme="minorHAnsi"/>
              </w:rPr>
              <w:t>netto</w:t>
            </w:r>
          </w:p>
        </w:tc>
        <w:tc>
          <w:tcPr>
            <w:tcW w:w="289" w:type="pct"/>
            <w:shd w:val="clear" w:color="auto" w:fill="auto"/>
            <w:vAlign w:val="center"/>
          </w:tcPr>
          <w:p w14:paraId="66234DC5" w14:textId="77777777" w:rsidR="008B6B12" w:rsidRPr="00A353D3" w:rsidRDefault="008B6B12" w:rsidP="00F771B8">
            <w:pPr>
              <w:jc w:val="center"/>
              <w:rPr>
                <w:rFonts w:asciiTheme="minorHAnsi" w:hAnsiTheme="minorHAnsi" w:cstheme="minorHAnsi"/>
              </w:rPr>
            </w:pPr>
            <w:r w:rsidRPr="00A353D3">
              <w:rPr>
                <w:rFonts w:asciiTheme="minorHAnsi" w:hAnsiTheme="minorHAnsi" w:cstheme="minorHAnsi"/>
              </w:rPr>
              <w:t>Stawka VAT</w:t>
            </w:r>
          </w:p>
        </w:tc>
        <w:tc>
          <w:tcPr>
            <w:tcW w:w="313" w:type="pct"/>
            <w:gridSpan w:val="2"/>
            <w:shd w:val="clear" w:color="auto" w:fill="auto"/>
            <w:vAlign w:val="center"/>
          </w:tcPr>
          <w:p w14:paraId="736B7CBE" w14:textId="77777777" w:rsidR="008B6B12" w:rsidRPr="00A353D3" w:rsidRDefault="008B6B12" w:rsidP="00F771B8">
            <w:pPr>
              <w:jc w:val="center"/>
              <w:rPr>
                <w:rFonts w:asciiTheme="minorHAnsi" w:hAnsiTheme="minorHAnsi" w:cstheme="minorHAnsi"/>
              </w:rPr>
            </w:pPr>
            <w:r w:rsidRPr="00A353D3">
              <w:rPr>
                <w:rFonts w:asciiTheme="minorHAnsi" w:hAnsiTheme="minorHAnsi" w:cstheme="minorHAnsi"/>
              </w:rPr>
              <w:t>Wartość</w:t>
            </w:r>
          </w:p>
          <w:p w14:paraId="7D9D80BA" w14:textId="77777777" w:rsidR="008B6B12" w:rsidRPr="00A353D3" w:rsidRDefault="008B6B12" w:rsidP="00F771B8">
            <w:pPr>
              <w:jc w:val="center"/>
              <w:rPr>
                <w:rFonts w:asciiTheme="minorHAnsi" w:hAnsiTheme="minorHAnsi" w:cstheme="minorHAnsi"/>
              </w:rPr>
            </w:pPr>
            <w:r w:rsidRPr="00A353D3">
              <w:rPr>
                <w:rFonts w:asciiTheme="minorHAnsi" w:hAnsiTheme="minorHAnsi" w:cstheme="minorHAnsi"/>
              </w:rPr>
              <w:t>brutto</w:t>
            </w:r>
          </w:p>
        </w:tc>
      </w:tr>
      <w:tr w:rsidR="008B6B12" w:rsidRPr="00F771B8" w14:paraId="069A3F86" w14:textId="77777777" w:rsidTr="008B6B12">
        <w:trPr>
          <w:trHeight w:val="336"/>
        </w:trPr>
        <w:tc>
          <w:tcPr>
            <w:tcW w:w="125" w:type="pct"/>
            <w:shd w:val="clear" w:color="auto" w:fill="auto"/>
          </w:tcPr>
          <w:p w14:paraId="71A607EA" w14:textId="77777777" w:rsidR="008B6B12" w:rsidRPr="00F771B8" w:rsidRDefault="008B6B12" w:rsidP="00F771B8">
            <w:pPr>
              <w:jc w:val="center"/>
              <w:rPr>
                <w:rFonts w:asciiTheme="minorHAnsi" w:hAnsiTheme="minorHAnsi" w:cstheme="minorHAnsi"/>
              </w:rPr>
            </w:pPr>
            <w:r w:rsidRPr="00F771B8">
              <w:rPr>
                <w:rFonts w:asciiTheme="minorHAnsi" w:hAnsiTheme="minorHAnsi" w:cstheme="minorHAnsi"/>
              </w:rPr>
              <w:t>I</w:t>
            </w:r>
          </w:p>
        </w:tc>
        <w:tc>
          <w:tcPr>
            <w:tcW w:w="2072" w:type="pct"/>
            <w:shd w:val="clear" w:color="auto" w:fill="auto"/>
          </w:tcPr>
          <w:p w14:paraId="098AA355" w14:textId="77777777" w:rsidR="008B6B12" w:rsidRPr="00F771B8" w:rsidRDefault="008B6B12" w:rsidP="00F771B8">
            <w:pPr>
              <w:jc w:val="center"/>
              <w:rPr>
                <w:rFonts w:asciiTheme="minorHAnsi" w:hAnsiTheme="minorHAnsi" w:cstheme="minorHAnsi"/>
              </w:rPr>
            </w:pPr>
            <w:r w:rsidRPr="00F771B8">
              <w:rPr>
                <w:rFonts w:asciiTheme="minorHAnsi" w:hAnsiTheme="minorHAnsi" w:cstheme="minorHAnsi"/>
              </w:rPr>
              <w:t>II</w:t>
            </w:r>
          </w:p>
        </w:tc>
        <w:tc>
          <w:tcPr>
            <w:tcW w:w="267" w:type="pct"/>
            <w:shd w:val="clear" w:color="auto" w:fill="auto"/>
          </w:tcPr>
          <w:p w14:paraId="26A8A928" w14:textId="77777777" w:rsidR="008B6B12" w:rsidRPr="00F771B8" w:rsidRDefault="008B6B12" w:rsidP="00F771B8">
            <w:pPr>
              <w:jc w:val="center"/>
              <w:rPr>
                <w:rFonts w:asciiTheme="minorHAnsi" w:hAnsiTheme="minorHAnsi" w:cstheme="minorHAnsi"/>
              </w:rPr>
            </w:pPr>
            <w:r w:rsidRPr="00F771B8">
              <w:rPr>
                <w:rFonts w:asciiTheme="minorHAnsi" w:hAnsiTheme="minorHAnsi" w:cstheme="minorHAnsi"/>
              </w:rPr>
              <w:t>III</w:t>
            </w:r>
          </w:p>
        </w:tc>
        <w:tc>
          <w:tcPr>
            <w:tcW w:w="558" w:type="pct"/>
            <w:shd w:val="clear" w:color="auto" w:fill="auto"/>
          </w:tcPr>
          <w:p w14:paraId="2E4D0FB3" w14:textId="77FC28C1" w:rsidR="008B6B12" w:rsidRPr="00F771B8" w:rsidRDefault="008B6B12" w:rsidP="00F771B8">
            <w:pPr>
              <w:jc w:val="center"/>
              <w:rPr>
                <w:rFonts w:asciiTheme="minorHAnsi" w:hAnsiTheme="minorHAnsi" w:cstheme="minorHAnsi"/>
              </w:rPr>
            </w:pPr>
            <w:r w:rsidRPr="00F771B8">
              <w:rPr>
                <w:rFonts w:asciiTheme="minorHAnsi" w:hAnsiTheme="minorHAnsi" w:cstheme="minorHAnsi"/>
              </w:rPr>
              <w:t>IV</w:t>
            </w:r>
          </w:p>
        </w:tc>
        <w:tc>
          <w:tcPr>
            <w:tcW w:w="406" w:type="pct"/>
            <w:shd w:val="clear" w:color="auto" w:fill="auto"/>
          </w:tcPr>
          <w:p w14:paraId="5D601D3E" w14:textId="1FE050E3" w:rsidR="008B6B12" w:rsidRPr="00F771B8" w:rsidRDefault="008B6B12" w:rsidP="00F771B8">
            <w:pPr>
              <w:jc w:val="center"/>
              <w:rPr>
                <w:rFonts w:asciiTheme="minorHAnsi" w:hAnsiTheme="minorHAnsi" w:cstheme="minorHAnsi"/>
              </w:rPr>
            </w:pPr>
            <w:r>
              <w:rPr>
                <w:rFonts w:asciiTheme="minorHAnsi" w:hAnsiTheme="minorHAnsi" w:cstheme="minorHAnsi"/>
              </w:rPr>
              <w:t>V</w:t>
            </w:r>
          </w:p>
        </w:tc>
        <w:tc>
          <w:tcPr>
            <w:tcW w:w="336" w:type="pct"/>
            <w:shd w:val="clear" w:color="auto" w:fill="auto"/>
          </w:tcPr>
          <w:p w14:paraId="4B4EBDD9" w14:textId="3C3D3D54" w:rsidR="008B6B12" w:rsidRPr="00F771B8" w:rsidRDefault="008B6B12" w:rsidP="00F771B8">
            <w:pPr>
              <w:jc w:val="center"/>
              <w:rPr>
                <w:rFonts w:asciiTheme="minorHAnsi" w:hAnsiTheme="minorHAnsi" w:cstheme="minorHAnsi"/>
              </w:rPr>
            </w:pPr>
            <w:r>
              <w:rPr>
                <w:rFonts w:asciiTheme="minorHAnsi" w:hAnsiTheme="minorHAnsi" w:cstheme="minorHAnsi"/>
              </w:rPr>
              <w:t>VI</w:t>
            </w:r>
          </w:p>
        </w:tc>
        <w:tc>
          <w:tcPr>
            <w:tcW w:w="343" w:type="pct"/>
            <w:shd w:val="clear" w:color="auto" w:fill="auto"/>
          </w:tcPr>
          <w:p w14:paraId="26D5FE02" w14:textId="3C9DA62F" w:rsidR="008B6B12" w:rsidRPr="00F771B8" w:rsidRDefault="008B6B12" w:rsidP="00F771B8">
            <w:pPr>
              <w:jc w:val="center"/>
              <w:rPr>
                <w:rFonts w:asciiTheme="minorHAnsi" w:hAnsiTheme="minorHAnsi" w:cstheme="minorHAnsi"/>
              </w:rPr>
            </w:pPr>
            <w:r>
              <w:rPr>
                <w:rFonts w:asciiTheme="minorHAnsi" w:hAnsiTheme="minorHAnsi" w:cstheme="minorHAnsi"/>
              </w:rPr>
              <w:t>VII</w:t>
            </w:r>
          </w:p>
        </w:tc>
        <w:tc>
          <w:tcPr>
            <w:tcW w:w="291" w:type="pct"/>
            <w:gridSpan w:val="2"/>
            <w:shd w:val="clear" w:color="auto" w:fill="auto"/>
          </w:tcPr>
          <w:p w14:paraId="7A7E53D6" w14:textId="70E3D026" w:rsidR="008B6B12" w:rsidRPr="00F771B8" w:rsidRDefault="008B6B12" w:rsidP="00F771B8">
            <w:pPr>
              <w:jc w:val="center"/>
              <w:rPr>
                <w:rFonts w:asciiTheme="minorHAnsi" w:hAnsiTheme="minorHAnsi" w:cstheme="minorHAnsi"/>
              </w:rPr>
            </w:pPr>
            <w:r>
              <w:rPr>
                <w:rFonts w:asciiTheme="minorHAnsi" w:hAnsiTheme="minorHAnsi" w:cstheme="minorHAnsi"/>
              </w:rPr>
              <w:t>VIII</w:t>
            </w:r>
          </w:p>
        </w:tc>
        <w:tc>
          <w:tcPr>
            <w:tcW w:w="289" w:type="pct"/>
            <w:shd w:val="clear" w:color="auto" w:fill="auto"/>
          </w:tcPr>
          <w:p w14:paraId="5B633306" w14:textId="6EB53BC9" w:rsidR="008B6B12" w:rsidRPr="00F771B8" w:rsidRDefault="008B6B12" w:rsidP="00F771B8">
            <w:pPr>
              <w:jc w:val="center"/>
              <w:rPr>
                <w:rFonts w:asciiTheme="minorHAnsi" w:hAnsiTheme="minorHAnsi" w:cstheme="minorHAnsi"/>
              </w:rPr>
            </w:pPr>
            <w:r>
              <w:rPr>
                <w:rFonts w:asciiTheme="minorHAnsi" w:hAnsiTheme="minorHAnsi" w:cstheme="minorHAnsi"/>
              </w:rPr>
              <w:t>I</w:t>
            </w:r>
            <w:r w:rsidRPr="00F771B8">
              <w:rPr>
                <w:rFonts w:asciiTheme="minorHAnsi" w:hAnsiTheme="minorHAnsi" w:cstheme="minorHAnsi"/>
              </w:rPr>
              <w:t>X</w:t>
            </w:r>
          </w:p>
        </w:tc>
        <w:tc>
          <w:tcPr>
            <w:tcW w:w="313" w:type="pct"/>
            <w:gridSpan w:val="2"/>
            <w:shd w:val="clear" w:color="auto" w:fill="auto"/>
          </w:tcPr>
          <w:p w14:paraId="07A957CE" w14:textId="1C8A8599" w:rsidR="008B6B12" w:rsidRPr="00F771B8" w:rsidRDefault="008B6B12" w:rsidP="00F771B8">
            <w:pPr>
              <w:jc w:val="center"/>
              <w:rPr>
                <w:rFonts w:asciiTheme="minorHAnsi" w:hAnsiTheme="minorHAnsi" w:cstheme="minorHAnsi"/>
              </w:rPr>
            </w:pPr>
            <w:r>
              <w:rPr>
                <w:rFonts w:asciiTheme="minorHAnsi" w:hAnsiTheme="minorHAnsi" w:cstheme="minorHAnsi"/>
              </w:rPr>
              <w:t>X</w:t>
            </w:r>
          </w:p>
        </w:tc>
      </w:tr>
      <w:tr w:rsidR="008B6B12" w:rsidRPr="00A353D3" w14:paraId="24F6BF70" w14:textId="77777777" w:rsidTr="008B6B12">
        <w:trPr>
          <w:cantSplit/>
          <w:trHeight w:val="592"/>
        </w:trPr>
        <w:tc>
          <w:tcPr>
            <w:tcW w:w="5000" w:type="pct"/>
            <w:gridSpan w:val="12"/>
            <w:shd w:val="clear" w:color="auto" w:fill="auto"/>
            <w:vAlign w:val="center"/>
          </w:tcPr>
          <w:p w14:paraId="63DCB41E" w14:textId="5E5573E4" w:rsidR="008B6B12" w:rsidRPr="00A353D3" w:rsidRDefault="008B6B12" w:rsidP="00F771B8">
            <w:pPr>
              <w:jc w:val="both"/>
              <w:rPr>
                <w:rFonts w:asciiTheme="minorHAnsi" w:hAnsiTheme="minorHAnsi" w:cstheme="minorHAnsi"/>
              </w:rPr>
            </w:pPr>
            <w:r w:rsidRPr="00A353D3">
              <w:rPr>
                <w:rFonts w:asciiTheme="minorHAnsi" w:hAnsiTheme="minorHAnsi" w:cstheme="minorHAnsi"/>
              </w:rPr>
              <w:t>Elektrody do</w:t>
            </w:r>
            <w:r>
              <w:rPr>
                <w:rFonts w:asciiTheme="minorHAnsi" w:hAnsiTheme="minorHAnsi" w:cstheme="minorHAnsi"/>
              </w:rPr>
              <w:t xml:space="preserve"> </w:t>
            </w:r>
            <w:r w:rsidRPr="00A353D3">
              <w:rPr>
                <w:rFonts w:asciiTheme="minorHAnsi" w:hAnsiTheme="minorHAnsi" w:cstheme="minorHAnsi"/>
              </w:rPr>
              <w:t>defibrylatora</w:t>
            </w:r>
            <w:r>
              <w:rPr>
                <w:rFonts w:asciiTheme="minorHAnsi" w:hAnsiTheme="minorHAnsi" w:cstheme="minorHAnsi"/>
              </w:rPr>
              <w:t xml:space="preserve"> </w:t>
            </w:r>
            <w:r w:rsidRPr="00A353D3">
              <w:rPr>
                <w:rFonts w:asciiTheme="minorHAnsi" w:hAnsiTheme="minorHAnsi" w:cstheme="minorHAnsi"/>
              </w:rPr>
              <w:t>Lifepak 15. Specjalny żel przewodzący oraz elastyczność elektrody</w:t>
            </w:r>
            <w:r>
              <w:rPr>
                <w:rFonts w:asciiTheme="minorHAnsi" w:hAnsiTheme="minorHAnsi" w:cstheme="minorHAnsi"/>
              </w:rPr>
              <w:t xml:space="preserve"> </w:t>
            </w:r>
            <w:r w:rsidRPr="00A353D3">
              <w:rPr>
                <w:rFonts w:asciiTheme="minorHAnsi" w:hAnsiTheme="minorHAnsi" w:cstheme="minorHAnsi"/>
              </w:rPr>
              <w:t>zapewniają perfekcyjne przyleganie do skóry pacjenta całą powierzchnią czynną minimalizując impedancję podczas przepływu prądu dzięki czemu spada ryzyko poparzenia i uszkodzenia skóry pacjenta. Czytelna instrukcja graficzna pokazuje dokładne usytuowanie elektrod na ciele pacjenta.</w:t>
            </w:r>
            <w:r>
              <w:rPr>
                <w:rFonts w:asciiTheme="minorHAnsi" w:hAnsiTheme="minorHAnsi" w:cstheme="minorHAnsi"/>
              </w:rPr>
              <w:t xml:space="preserve"> </w:t>
            </w:r>
            <w:r w:rsidRPr="00A353D3">
              <w:rPr>
                <w:rFonts w:asciiTheme="minorHAnsi" w:hAnsiTheme="minorHAnsi" w:cstheme="minorHAnsi"/>
              </w:rPr>
              <w:t>Data ważności min. 3 lata</w:t>
            </w:r>
            <w:r>
              <w:rPr>
                <w:rFonts w:asciiTheme="minorHAnsi" w:hAnsiTheme="minorHAnsi" w:cstheme="minorHAnsi"/>
              </w:rPr>
              <w:t>.</w:t>
            </w:r>
          </w:p>
        </w:tc>
      </w:tr>
      <w:tr w:rsidR="008B6B12" w:rsidRPr="00A353D3" w14:paraId="25623AB9" w14:textId="77777777" w:rsidTr="008B6B12">
        <w:trPr>
          <w:cantSplit/>
          <w:trHeight w:val="513"/>
        </w:trPr>
        <w:tc>
          <w:tcPr>
            <w:tcW w:w="125" w:type="pct"/>
            <w:shd w:val="clear" w:color="auto" w:fill="auto"/>
          </w:tcPr>
          <w:p w14:paraId="3FA2FB34" w14:textId="1BD2F8C9" w:rsidR="008B6B12" w:rsidRPr="00A353D3" w:rsidRDefault="008B6B12" w:rsidP="00A353D3">
            <w:pPr>
              <w:rPr>
                <w:rFonts w:asciiTheme="minorHAnsi" w:hAnsiTheme="minorHAnsi" w:cstheme="minorHAnsi"/>
              </w:rPr>
            </w:pPr>
            <w:r w:rsidRPr="00A353D3">
              <w:rPr>
                <w:rFonts w:asciiTheme="minorHAnsi" w:hAnsiTheme="minorHAnsi" w:cstheme="minorHAnsi"/>
              </w:rPr>
              <w:t>1.</w:t>
            </w:r>
          </w:p>
        </w:tc>
        <w:tc>
          <w:tcPr>
            <w:tcW w:w="2072" w:type="pct"/>
            <w:shd w:val="clear" w:color="auto" w:fill="auto"/>
          </w:tcPr>
          <w:p w14:paraId="6A8BDA9F" w14:textId="20B6A1D2" w:rsidR="008B6B12" w:rsidRPr="00A353D3" w:rsidRDefault="008B6B12" w:rsidP="00466590">
            <w:pPr>
              <w:rPr>
                <w:rFonts w:asciiTheme="minorHAnsi" w:hAnsiTheme="minorHAnsi" w:cstheme="minorHAnsi"/>
              </w:rPr>
            </w:pPr>
            <w:r>
              <w:rPr>
                <w:rFonts w:asciiTheme="minorHAnsi" w:hAnsiTheme="minorHAnsi" w:cstheme="minorHAnsi"/>
              </w:rPr>
              <w:t>Elektrody prz</w:t>
            </w:r>
            <w:r w:rsidR="00466590">
              <w:rPr>
                <w:rFonts w:asciiTheme="minorHAnsi" w:hAnsiTheme="minorHAnsi" w:cstheme="minorHAnsi"/>
              </w:rPr>
              <w:t>eznaczo</w:t>
            </w:r>
            <w:r>
              <w:rPr>
                <w:rFonts w:asciiTheme="minorHAnsi" w:hAnsiTheme="minorHAnsi" w:cstheme="minorHAnsi"/>
              </w:rPr>
              <w:t>ne</w:t>
            </w:r>
            <w:r w:rsidRPr="00A353D3">
              <w:rPr>
                <w:rFonts w:asciiTheme="minorHAnsi" w:hAnsiTheme="minorHAnsi" w:cstheme="minorHAnsi"/>
              </w:rPr>
              <w:t xml:space="preserve"> dla pacjentów powyżej 8 lat i 25kg – dla dorosłych</w:t>
            </w:r>
            <w:r>
              <w:rPr>
                <w:rFonts w:asciiTheme="minorHAnsi" w:hAnsiTheme="minorHAnsi" w:cstheme="minorHAnsi"/>
              </w:rPr>
              <w:t>.</w:t>
            </w:r>
          </w:p>
        </w:tc>
        <w:tc>
          <w:tcPr>
            <w:tcW w:w="267" w:type="pct"/>
            <w:shd w:val="clear" w:color="auto" w:fill="auto"/>
            <w:vAlign w:val="center"/>
          </w:tcPr>
          <w:p w14:paraId="585C9160" w14:textId="77777777" w:rsidR="008B6B12" w:rsidRPr="00A353D3" w:rsidRDefault="008B6B12" w:rsidP="006422AA">
            <w:pPr>
              <w:jc w:val="center"/>
              <w:rPr>
                <w:rFonts w:asciiTheme="minorHAnsi" w:hAnsiTheme="minorHAnsi" w:cstheme="minorHAnsi"/>
              </w:rPr>
            </w:pPr>
            <w:r w:rsidRPr="00A353D3">
              <w:rPr>
                <w:rFonts w:asciiTheme="minorHAnsi" w:hAnsiTheme="minorHAnsi" w:cstheme="minorHAnsi"/>
              </w:rPr>
              <w:t>15</w:t>
            </w:r>
          </w:p>
          <w:p w14:paraId="124EF2B6" w14:textId="77777777" w:rsidR="008B6B12" w:rsidRPr="00A353D3" w:rsidRDefault="008B6B12" w:rsidP="00F771B8">
            <w:pPr>
              <w:jc w:val="center"/>
              <w:rPr>
                <w:rFonts w:asciiTheme="minorHAnsi" w:hAnsiTheme="minorHAnsi" w:cstheme="minorHAnsi"/>
              </w:rPr>
            </w:pPr>
          </w:p>
        </w:tc>
        <w:tc>
          <w:tcPr>
            <w:tcW w:w="558" w:type="pct"/>
            <w:shd w:val="clear" w:color="auto" w:fill="auto"/>
            <w:vAlign w:val="center"/>
          </w:tcPr>
          <w:p w14:paraId="79C1E7A3" w14:textId="77777777" w:rsidR="008B6B12" w:rsidRPr="00A353D3" w:rsidRDefault="008B6B12" w:rsidP="00A353D3">
            <w:pPr>
              <w:rPr>
                <w:rFonts w:asciiTheme="minorHAnsi" w:hAnsiTheme="minorHAnsi" w:cstheme="minorHAnsi"/>
              </w:rPr>
            </w:pPr>
          </w:p>
        </w:tc>
        <w:tc>
          <w:tcPr>
            <w:tcW w:w="406" w:type="pct"/>
            <w:shd w:val="clear" w:color="auto" w:fill="auto"/>
            <w:vAlign w:val="center"/>
          </w:tcPr>
          <w:p w14:paraId="1EE048E9" w14:textId="77777777" w:rsidR="008B6B12" w:rsidRPr="00A353D3" w:rsidRDefault="008B6B12" w:rsidP="00A353D3">
            <w:pPr>
              <w:rPr>
                <w:rFonts w:asciiTheme="minorHAnsi" w:hAnsiTheme="minorHAnsi" w:cstheme="minorHAnsi"/>
              </w:rPr>
            </w:pPr>
          </w:p>
        </w:tc>
        <w:tc>
          <w:tcPr>
            <w:tcW w:w="336" w:type="pct"/>
            <w:shd w:val="clear" w:color="auto" w:fill="auto"/>
            <w:vAlign w:val="center"/>
          </w:tcPr>
          <w:p w14:paraId="1D59CD51" w14:textId="77777777" w:rsidR="008B6B12" w:rsidRPr="00A353D3" w:rsidRDefault="008B6B12" w:rsidP="00A353D3">
            <w:pPr>
              <w:rPr>
                <w:rFonts w:asciiTheme="minorHAnsi" w:hAnsiTheme="minorHAnsi" w:cstheme="minorHAnsi"/>
              </w:rPr>
            </w:pPr>
          </w:p>
        </w:tc>
        <w:tc>
          <w:tcPr>
            <w:tcW w:w="343" w:type="pct"/>
            <w:shd w:val="clear" w:color="auto" w:fill="auto"/>
            <w:vAlign w:val="center"/>
          </w:tcPr>
          <w:p w14:paraId="19265885" w14:textId="77777777" w:rsidR="008B6B12" w:rsidRPr="00A353D3" w:rsidRDefault="008B6B12" w:rsidP="00A353D3">
            <w:pPr>
              <w:rPr>
                <w:rFonts w:asciiTheme="minorHAnsi" w:hAnsiTheme="minorHAnsi" w:cstheme="minorHAnsi"/>
              </w:rPr>
            </w:pPr>
          </w:p>
        </w:tc>
        <w:tc>
          <w:tcPr>
            <w:tcW w:w="291" w:type="pct"/>
            <w:gridSpan w:val="2"/>
            <w:shd w:val="clear" w:color="auto" w:fill="auto"/>
            <w:vAlign w:val="center"/>
          </w:tcPr>
          <w:p w14:paraId="6F1EB3B7" w14:textId="77777777" w:rsidR="008B6B12" w:rsidRPr="00A353D3" w:rsidRDefault="008B6B12" w:rsidP="00A353D3">
            <w:pPr>
              <w:rPr>
                <w:rFonts w:asciiTheme="minorHAnsi" w:hAnsiTheme="minorHAnsi" w:cstheme="minorHAnsi"/>
              </w:rPr>
            </w:pPr>
          </w:p>
        </w:tc>
        <w:tc>
          <w:tcPr>
            <w:tcW w:w="289" w:type="pct"/>
            <w:shd w:val="clear" w:color="auto" w:fill="auto"/>
            <w:vAlign w:val="center"/>
          </w:tcPr>
          <w:p w14:paraId="07E165AD" w14:textId="77777777" w:rsidR="008B6B12" w:rsidRPr="00A353D3" w:rsidRDefault="008B6B12" w:rsidP="00A353D3">
            <w:pPr>
              <w:rPr>
                <w:rFonts w:asciiTheme="minorHAnsi" w:hAnsiTheme="minorHAnsi" w:cstheme="minorHAnsi"/>
              </w:rPr>
            </w:pPr>
          </w:p>
        </w:tc>
        <w:tc>
          <w:tcPr>
            <w:tcW w:w="313" w:type="pct"/>
            <w:gridSpan w:val="2"/>
            <w:shd w:val="clear" w:color="auto" w:fill="auto"/>
            <w:vAlign w:val="center"/>
          </w:tcPr>
          <w:p w14:paraId="6D064A6D" w14:textId="77777777" w:rsidR="008B6B12" w:rsidRPr="00A353D3" w:rsidRDefault="008B6B12" w:rsidP="00A353D3">
            <w:pPr>
              <w:rPr>
                <w:rFonts w:asciiTheme="minorHAnsi" w:hAnsiTheme="minorHAnsi" w:cstheme="minorHAnsi"/>
              </w:rPr>
            </w:pPr>
          </w:p>
        </w:tc>
      </w:tr>
      <w:tr w:rsidR="008B6B12" w:rsidRPr="00A353D3" w14:paraId="30A2C3B0" w14:textId="77777777" w:rsidTr="008B6B12">
        <w:trPr>
          <w:cantSplit/>
          <w:trHeight w:val="387"/>
        </w:trPr>
        <w:tc>
          <w:tcPr>
            <w:tcW w:w="125" w:type="pct"/>
            <w:shd w:val="clear" w:color="auto" w:fill="auto"/>
          </w:tcPr>
          <w:p w14:paraId="7C06205D" w14:textId="782F0971" w:rsidR="008B6B12" w:rsidRPr="00A353D3" w:rsidRDefault="008B6B12" w:rsidP="00A353D3">
            <w:pPr>
              <w:rPr>
                <w:rFonts w:asciiTheme="minorHAnsi" w:hAnsiTheme="minorHAnsi" w:cstheme="minorHAnsi"/>
              </w:rPr>
            </w:pPr>
            <w:r>
              <w:rPr>
                <w:rFonts w:asciiTheme="minorHAnsi" w:hAnsiTheme="minorHAnsi" w:cstheme="minorHAnsi"/>
              </w:rPr>
              <w:t>2.</w:t>
            </w:r>
          </w:p>
        </w:tc>
        <w:tc>
          <w:tcPr>
            <w:tcW w:w="2072" w:type="pct"/>
            <w:shd w:val="clear" w:color="auto" w:fill="auto"/>
          </w:tcPr>
          <w:p w14:paraId="12147DC8" w14:textId="4DCF6B1E" w:rsidR="008B6B12" w:rsidRPr="00A353D3" w:rsidRDefault="008B6B12" w:rsidP="00A353D3">
            <w:pPr>
              <w:rPr>
                <w:rFonts w:asciiTheme="minorHAnsi" w:hAnsiTheme="minorHAnsi" w:cstheme="minorHAnsi"/>
              </w:rPr>
            </w:pPr>
            <w:r w:rsidRPr="00A353D3">
              <w:rPr>
                <w:rFonts w:asciiTheme="minorHAnsi" w:hAnsiTheme="minorHAnsi" w:cstheme="minorHAnsi"/>
              </w:rPr>
              <w:t>Elektrody dla dzieci (pediatryczne)</w:t>
            </w:r>
            <w:r>
              <w:rPr>
                <w:rFonts w:asciiTheme="minorHAnsi" w:hAnsiTheme="minorHAnsi" w:cstheme="minorHAnsi"/>
              </w:rPr>
              <w:t>.</w:t>
            </w:r>
          </w:p>
        </w:tc>
        <w:tc>
          <w:tcPr>
            <w:tcW w:w="267" w:type="pct"/>
            <w:shd w:val="clear" w:color="auto" w:fill="auto"/>
            <w:vAlign w:val="center"/>
          </w:tcPr>
          <w:p w14:paraId="372A2E02" w14:textId="538B0345" w:rsidR="008B6B12" w:rsidRPr="00A353D3" w:rsidRDefault="008B6B12" w:rsidP="00F771B8">
            <w:pPr>
              <w:jc w:val="center"/>
              <w:rPr>
                <w:rFonts w:asciiTheme="minorHAnsi" w:hAnsiTheme="minorHAnsi" w:cstheme="minorHAnsi"/>
              </w:rPr>
            </w:pPr>
            <w:r w:rsidRPr="00A353D3">
              <w:rPr>
                <w:rFonts w:asciiTheme="minorHAnsi" w:hAnsiTheme="minorHAnsi" w:cstheme="minorHAnsi"/>
              </w:rPr>
              <w:t>5</w:t>
            </w:r>
          </w:p>
        </w:tc>
        <w:tc>
          <w:tcPr>
            <w:tcW w:w="558" w:type="pct"/>
            <w:shd w:val="clear" w:color="auto" w:fill="auto"/>
            <w:vAlign w:val="center"/>
          </w:tcPr>
          <w:p w14:paraId="6833E016" w14:textId="77777777" w:rsidR="008B6B12" w:rsidRPr="00A353D3" w:rsidRDefault="008B6B12" w:rsidP="00A353D3">
            <w:pPr>
              <w:rPr>
                <w:rFonts w:asciiTheme="minorHAnsi" w:hAnsiTheme="minorHAnsi" w:cstheme="minorHAnsi"/>
              </w:rPr>
            </w:pPr>
          </w:p>
        </w:tc>
        <w:tc>
          <w:tcPr>
            <w:tcW w:w="406" w:type="pct"/>
            <w:shd w:val="clear" w:color="auto" w:fill="auto"/>
            <w:vAlign w:val="center"/>
          </w:tcPr>
          <w:p w14:paraId="29289245" w14:textId="77777777" w:rsidR="008B6B12" w:rsidRPr="00A353D3" w:rsidRDefault="008B6B12" w:rsidP="00A353D3">
            <w:pPr>
              <w:rPr>
                <w:rFonts w:asciiTheme="minorHAnsi" w:hAnsiTheme="minorHAnsi" w:cstheme="minorHAnsi"/>
              </w:rPr>
            </w:pPr>
          </w:p>
        </w:tc>
        <w:tc>
          <w:tcPr>
            <w:tcW w:w="336" w:type="pct"/>
            <w:shd w:val="clear" w:color="auto" w:fill="auto"/>
            <w:vAlign w:val="center"/>
          </w:tcPr>
          <w:p w14:paraId="14803896" w14:textId="77777777" w:rsidR="008B6B12" w:rsidRPr="00A353D3" w:rsidRDefault="008B6B12" w:rsidP="00A353D3">
            <w:pPr>
              <w:rPr>
                <w:rFonts w:asciiTheme="minorHAnsi" w:hAnsiTheme="minorHAnsi" w:cstheme="minorHAnsi"/>
              </w:rPr>
            </w:pPr>
          </w:p>
        </w:tc>
        <w:tc>
          <w:tcPr>
            <w:tcW w:w="343" w:type="pct"/>
            <w:shd w:val="clear" w:color="auto" w:fill="auto"/>
            <w:vAlign w:val="center"/>
          </w:tcPr>
          <w:p w14:paraId="16078BF7" w14:textId="77777777" w:rsidR="008B6B12" w:rsidRPr="00A353D3" w:rsidRDefault="008B6B12" w:rsidP="00A353D3">
            <w:pPr>
              <w:rPr>
                <w:rFonts w:asciiTheme="minorHAnsi" w:hAnsiTheme="minorHAnsi" w:cstheme="minorHAnsi"/>
              </w:rPr>
            </w:pPr>
          </w:p>
        </w:tc>
        <w:tc>
          <w:tcPr>
            <w:tcW w:w="291" w:type="pct"/>
            <w:gridSpan w:val="2"/>
            <w:shd w:val="clear" w:color="auto" w:fill="auto"/>
            <w:vAlign w:val="center"/>
          </w:tcPr>
          <w:p w14:paraId="3A91426C" w14:textId="77777777" w:rsidR="008B6B12" w:rsidRPr="00A353D3" w:rsidRDefault="008B6B12" w:rsidP="00A353D3">
            <w:pPr>
              <w:rPr>
                <w:rFonts w:asciiTheme="minorHAnsi" w:hAnsiTheme="minorHAnsi" w:cstheme="minorHAnsi"/>
              </w:rPr>
            </w:pPr>
          </w:p>
        </w:tc>
        <w:tc>
          <w:tcPr>
            <w:tcW w:w="289" w:type="pct"/>
            <w:shd w:val="clear" w:color="auto" w:fill="auto"/>
            <w:vAlign w:val="center"/>
          </w:tcPr>
          <w:p w14:paraId="71ADEBD8" w14:textId="77777777" w:rsidR="008B6B12" w:rsidRPr="00A353D3" w:rsidRDefault="008B6B12" w:rsidP="00A353D3">
            <w:pPr>
              <w:rPr>
                <w:rFonts w:asciiTheme="minorHAnsi" w:hAnsiTheme="minorHAnsi" w:cstheme="minorHAnsi"/>
              </w:rPr>
            </w:pPr>
          </w:p>
        </w:tc>
        <w:tc>
          <w:tcPr>
            <w:tcW w:w="313" w:type="pct"/>
            <w:gridSpan w:val="2"/>
            <w:shd w:val="clear" w:color="auto" w:fill="auto"/>
            <w:vAlign w:val="center"/>
          </w:tcPr>
          <w:p w14:paraId="383DA9AA" w14:textId="77777777" w:rsidR="008B6B12" w:rsidRPr="00A353D3" w:rsidRDefault="008B6B12" w:rsidP="00A353D3">
            <w:pPr>
              <w:rPr>
                <w:rFonts w:asciiTheme="minorHAnsi" w:hAnsiTheme="minorHAnsi" w:cstheme="minorHAnsi"/>
              </w:rPr>
            </w:pPr>
          </w:p>
        </w:tc>
      </w:tr>
      <w:tr w:rsidR="008B6B12" w:rsidRPr="00A353D3" w14:paraId="22FCE8AC" w14:textId="77777777" w:rsidTr="008B6B12">
        <w:trPr>
          <w:gridAfter w:val="1"/>
          <w:wAfter w:w="2" w:type="pct"/>
          <w:cantSplit/>
        </w:trPr>
        <w:tc>
          <w:tcPr>
            <w:tcW w:w="4112" w:type="pct"/>
            <w:gridSpan w:val="8"/>
            <w:shd w:val="clear" w:color="auto" w:fill="auto"/>
          </w:tcPr>
          <w:p w14:paraId="3BBA4063" w14:textId="77777777" w:rsidR="008B6B12" w:rsidRPr="00A353D3" w:rsidRDefault="008B6B12" w:rsidP="00A353D3">
            <w:pPr>
              <w:rPr>
                <w:rFonts w:asciiTheme="minorHAnsi" w:hAnsiTheme="minorHAnsi" w:cstheme="minorHAnsi"/>
              </w:rPr>
            </w:pPr>
            <w:r w:rsidRPr="00A353D3">
              <w:rPr>
                <w:rFonts w:asciiTheme="minorHAnsi" w:hAnsiTheme="minorHAnsi" w:cstheme="minorHAnsi"/>
              </w:rPr>
              <w:t> </w:t>
            </w:r>
            <w:r w:rsidRPr="00A353D3">
              <w:rPr>
                <w:rFonts w:asciiTheme="minorHAnsi" w:hAnsiTheme="minorHAnsi" w:cstheme="minorHAnsi"/>
              </w:rPr>
              <w:tab/>
              <w:t xml:space="preserve">                                                       </w:t>
            </w:r>
            <w:r>
              <w:rPr>
                <w:rFonts w:asciiTheme="minorHAnsi" w:hAnsiTheme="minorHAnsi" w:cstheme="minorHAnsi"/>
              </w:rPr>
              <w:t xml:space="preserve">           </w:t>
            </w:r>
            <w:r w:rsidRPr="00A353D3">
              <w:rPr>
                <w:rFonts w:asciiTheme="minorHAnsi" w:hAnsiTheme="minorHAnsi" w:cstheme="minorHAnsi"/>
              </w:rPr>
              <w:t>WARTOŚĆ GLOBALNA                                                                 </w:t>
            </w:r>
            <w:r>
              <w:rPr>
                <w:rFonts w:asciiTheme="minorHAnsi" w:hAnsiTheme="minorHAnsi" w:cstheme="minorHAnsi"/>
              </w:rPr>
              <w:t xml:space="preserve">                                           NETTO</w:t>
            </w:r>
          </w:p>
        </w:tc>
        <w:tc>
          <w:tcPr>
            <w:tcW w:w="286" w:type="pct"/>
            <w:shd w:val="clear" w:color="auto" w:fill="auto"/>
          </w:tcPr>
          <w:p w14:paraId="7344EF20" w14:textId="77777777" w:rsidR="008B6B12" w:rsidRPr="00A353D3" w:rsidRDefault="008B6B12" w:rsidP="00A353D3">
            <w:pPr>
              <w:rPr>
                <w:rFonts w:asciiTheme="minorHAnsi" w:hAnsiTheme="minorHAnsi" w:cstheme="minorHAnsi"/>
              </w:rPr>
            </w:pPr>
          </w:p>
        </w:tc>
        <w:tc>
          <w:tcPr>
            <w:tcW w:w="289" w:type="pct"/>
            <w:shd w:val="clear" w:color="auto" w:fill="auto"/>
          </w:tcPr>
          <w:p w14:paraId="3696A4AC" w14:textId="77777777" w:rsidR="008B6B12" w:rsidRPr="00A353D3" w:rsidRDefault="008B6B12" w:rsidP="00F771B8">
            <w:pPr>
              <w:jc w:val="right"/>
              <w:rPr>
                <w:rFonts w:asciiTheme="minorHAnsi" w:hAnsiTheme="minorHAnsi" w:cstheme="minorHAnsi"/>
              </w:rPr>
            </w:pPr>
            <w:r>
              <w:rPr>
                <w:rFonts w:asciiTheme="minorHAnsi" w:hAnsiTheme="minorHAnsi" w:cstheme="minorHAnsi"/>
              </w:rPr>
              <w:t> BRUTTO</w:t>
            </w:r>
          </w:p>
        </w:tc>
        <w:tc>
          <w:tcPr>
            <w:tcW w:w="311" w:type="pct"/>
            <w:shd w:val="clear" w:color="auto" w:fill="auto"/>
          </w:tcPr>
          <w:p w14:paraId="4C3832AD" w14:textId="77777777" w:rsidR="008B6B12" w:rsidRPr="00A353D3" w:rsidRDefault="008B6B12" w:rsidP="00A353D3">
            <w:pPr>
              <w:rPr>
                <w:rFonts w:asciiTheme="minorHAnsi" w:hAnsiTheme="minorHAnsi" w:cstheme="minorHAnsi"/>
              </w:rPr>
            </w:pPr>
          </w:p>
        </w:tc>
      </w:tr>
    </w:tbl>
    <w:p w14:paraId="5B76CF72" w14:textId="77777777" w:rsidR="00A353D3" w:rsidRPr="00A353D3" w:rsidRDefault="00A353D3" w:rsidP="00A353D3">
      <w:pPr>
        <w:rPr>
          <w:rFonts w:asciiTheme="minorHAnsi" w:hAnsiTheme="minorHAnsi" w:cstheme="minorHAnsi"/>
        </w:rPr>
      </w:pPr>
    </w:p>
    <w:p w14:paraId="780134C2" w14:textId="294D3232" w:rsidR="00A353D3" w:rsidRPr="00A353D3" w:rsidRDefault="00A353D3" w:rsidP="00A353D3">
      <w:pPr>
        <w:rPr>
          <w:rFonts w:asciiTheme="minorHAnsi" w:hAnsiTheme="minorHAnsi" w:cstheme="minorHAnsi"/>
        </w:rPr>
      </w:pPr>
      <w:r w:rsidRPr="00A353D3">
        <w:rPr>
          <w:rFonts w:asciiTheme="minorHAnsi" w:hAnsiTheme="minorHAnsi" w:cstheme="minorHAnsi"/>
        </w:rPr>
        <w:t>UWAGA:</w:t>
      </w:r>
      <w:r w:rsidR="008B6B12">
        <w:rPr>
          <w:rFonts w:asciiTheme="minorHAnsi" w:hAnsiTheme="minorHAnsi" w:cstheme="minorHAnsi"/>
        </w:rPr>
        <w:t xml:space="preserve"> </w:t>
      </w:r>
      <w:r w:rsidRPr="00A353D3">
        <w:rPr>
          <w:rFonts w:asciiTheme="minorHAnsi" w:hAnsiTheme="minorHAnsi" w:cstheme="minorHAnsi"/>
        </w:rPr>
        <w:t>Ofertę należy podpisać kwalifikowanym podpisem elektronicznym przez osobę/osoby uprawnioną/uprawnione do reprezentowanie Wykonawcy.</w:t>
      </w:r>
    </w:p>
    <w:p w14:paraId="6151E957"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1E7199FB" w14:textId="77777777" w:rsidR="00A353D3" w:rsidRPr="00A353D3" w:rsidRDefault="00A353D3" w:rsidP="00F771B8">
      <w:pPr>
        <w:jc w:val="right"/>
        <w:rPr>
          <w:rFonts w:asciiTheme="minorHAnsi" w:hAnsiTheme="minorHAnsi" w:cstheme="minorHAnsi"/>
        </w:rPr>
      </w:pPr>
      <w:r w:rsidRPr="00A353D3">
        <w:rPr>
          <w:rFonts w:asciiTheme="minorHAnsi" w:hAnsiTheme="minorHAnsi" w:cstheme="minorHAnsi"/>
        </w:rPr>
        <w:lastRenderedPageBreak/>
        <w:t>Załącznik nr 2 do SWZ</w:t>
      </w:r>
    </w:p>
    <w:p w14:paraId="072CF0D4" w14:textId="77777777" w:rsidR="00A353D3" w:rsidRPr="00A353D3" w:rsidRDefault="00A353D3" w:rsidP="00F771B8">
      <w:pPr>
        <w:jc w:val="center"/>
        <w:rPr>
          <w:rFonts w:asciiTheme="minorHAnsi" w:hAnsiTheme="minorHAnsi" w:cstheme="minorHAnsi"/>
        </w:rPr>
      </w:pPr>
      <w:r w:rsidRPr="00A353D3">
        <w:rPr>
          <w:rFonts w:asciiTheme="minorHAnsi" w:hAnsiTheme="minorHAnsi" w:cstheme="minorHAnsi"/>
        </w:rPr>
        <w:t>FORMULARZ CENOWY</w:t>
      </w:r>
    </w:p>
    <w:p w14:paraId="621FA2C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125</w:t>
      </w:r>
      <w:r w:rsidR="00F771B8">
        <w:rPr>
          <w:rFonts w:asciiTheme="minorHAnsi" w:hAnsiTheme="minorHAnsi" w:cstheme="minorHAnsi"/>
        </w:rPr>
        <w:t xml:space="preserve"> </w:t>
      </w:r>
      <w:r w:rsidRPr="00A353D3">
        <w:rPr>
          <w:rFonts w:asciiTheme="minorHAnsi" w:hAnsiTheme="minorHAnsi" w:cstheme="minorHAnsi"/>
        </w:rPr>
        <w:t>– Zestaw infuzyjny z precyzyjnym regulatorem przepływu</w:t>
      </w:r>
    </w:p>
    <w:tbl>
      <w:tblPr>
        <w:tblW w:w="5288" w:type="pct"/>
        <w:tblInd w:w="-667" w:type="dxa"/>
        <w:tblCellMar>
          <w:left w:w="70" w:type="dxa"/>
          <w:right w:w="70" w:type="dxa"/>
        </w:tblCellMar>
        <w:tblLook w:val="0000" w:firstRow="0" w:lastRow="0" w:firstColumn="0" w:lastColumn="0" w:noHBand="0" w:noVBand="0"/>
      </w:tblPr>
      <w:tblGrid>
        <w:gridCol w:w="642"/>
        <w:gridCol w:w="5625"/>
        <w:gridCol w:w="834"/>
        <w:gridCol w:w="1714"/>
        <w:gridCol w:w="1357"/>
        <w:gridCol w:w="1189"/>
        <w:gridCol w:w="1235"/>
        <w:gridCol w:w="958"/>
        <w:gridCol w:w="1017"/>
        <w:gridCol w:w="986"/>
      </w:tblGrid>
      <w:tr w:rsidR="008B6B12" w:rsidRPr="00A353D3" w14:paraId="26D5071E" w14:textId="77777777" w:rsidTr="008B6B12">
        <w:trPr>
          <w:trHeight w:val="811"/>
        </w:trPr>
        <w:tc>
          <w:tcPr>
            <w:tcW w:w="206" w:type="pct"/>
            <w:tcBorders>
              <w:top w:val="single" w:sz="4" w:space="0" w:color="000000"/>
              <w:left w:val="single" w:sz="4" w:space="0" w:color="000000"/>
              <w:bottom w:val="single" w:sz="4" w:space="0" w:color="000000"/>
            </w:tcBorders>
            <w:shd w:val="clear" w:color="auto" w:fill="auto"/>
            <w:vAlign w:val="center"/>
          </w:tcPr>
          <w:p w14:paraId="72B54545" w14:textId="50F2CB49" w:rsidR="008B6B12" w:rsidRPr="008B6B12" w:rsidRDefault="008B6B12" w:rsidP="008B6B12">
            <w:pPr>
              <w:jc w:val="center"/>
              <w:rPr>
                <w:rFonts w:asciiTheme="minorHAnsi" w:hAnsiTheme="minorHAnsi" w:cstheme="minorHAnsi"/>
              </w:rPr>
            </w:pPr>
            <w:r w:rsidRPr="008B6B12">
              <w:rPr>
                <w:rFonts w:asciiTheme="minorHAnsi" w:hAnsiTheme="minorHAnsi" w:cstheme="minorHAnsi"/>
              </w:rPr>
              <w:t>Lp.</w:t>
            </w:r>
          </w:p>
        </w:tc>
        <w:tc>
          <w:tcPr>
            <w:tcW w:w="1808" w:type="pct"/>
            <w:tcBorders>
              <w:top w:val="single" w:sz="4" w:space="0" w:color="000000"/>
              <w:left w:val="single" w:sz="4" w:space="0" w:color="000000"/>
              <w:bottom w:val="single" w:sz="4" w:space="0" w:color="000000"/>
            </w:tcBorders>
            <w:shd w:val="clear" w:color="auto" w:fill="auto"/>
            <w:vAlign w:val="center"/>
          </w:tcPr>
          <w:p w14:paraId="49A026BA" w14:textId="0271169B" w:rsidR="008B6B12" w:rsidRPr="008B6B12" w:rsidRDefault="008B6B12" w:rsidP="00F771B8">
            <w:pPr>
              <w:jc w:val="center"/>
              <w:rPr>
                <w:rFonts w:asciiTheme="minorHAnsi" w:hAnsiTheme="minorHAnsi" w:cstheme="minorHAnsi"/>
              </w:rPr>
            </w:pPr>
            <w:r w:rsidRPr="008B6B12">
              <w:rPr>
                <w:rFonts w:asciiTheme="minorHAnsi" w:hAnsiTheme="minorHAnsi" w:cstheme="minorHAnsi"/>
              </w:rPr>
              <w:t xml:space="preserve">Opis przedmiotu </w:t>
            </w:r>
          </w:p>
        </w:tc>
        <w:tc>
          <w:tcPr>
            <w:tcW w:w="268" w:type="pct"/>
            <w:tcBorders>
              <w:top w:val="single" w:sz="4" w:space="0" w:color="000000"/>
              <w:left w:val="single" w:sz="4" w:space="0" w:color="000000"/>
              <w:bottom w:val="single" w:sz="4" w:space="0" w:color="000000"/>
            </w:tcBorders>
            <w:shd w:val="clear" w:color="auto" w:fill="auto"/>
            <w:vAlign w:val="center"/>
          </w:tcPr>
          <w:p w14:paraId="1FFA7F65"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Ilość</w:t>
            </w:r>
          </w:p>
          <w:p w14:paraId="646A2103" w14:textId="7CA7EBC9" w:rsidR="008B6B12" w:rsidRPr="008B6B12" w:rsidRDefault="008B6B12" w:rsidP="008B6B12">
            <w:pPr>
              <w:jc w:val="center"/>
              <w:rPr>
                <w:rFonts w:asciiTheme="minorHAnsi" w:hAnsiTheme="minorHAnsi" w:cstheme="minorHAnsi"/>
              </w:rPr>
            </w:pPr>
            <w:r>
              <w:rPr>
                <w:rFonts w:asciiTheme="minorHAnsi" w:hAnsiTheme="minorHAnsi" w:cstheme="minorHAnsi"/>
              </w:rPr>
              <w:t>w szt.</w:t>
            </w:r>
          </w:p>
        </w:tc>
        <w:tc>
          <w:tcPr>
            <w:tcW w:w="551" w:type="pct"/>
            <w:tcBorders>
              <w:top w:val="single" w:sz="4" w:space="0" w:color="000000"/>
              <w:left w:val="single" w:sz="4" w:space="0" w:color="000000"/>
              <w:bottom w:val="single" w:sz="4" w:space="0" w:color="000000"/>
            </w:tcBorders>
            <w:shd w:val="clear" w:color="auto" w:fill="auto"/>
            <w:vAlign w:val="center"/>
          </w:tcPr>
          <w:p w14:paraId="635C7638"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Nazwa</w:t>
            </w:r>
          </w:p>
          <w:p w14:paraId="6D3040F8" w14:textId="510D748E" w:rsidR="008B6B12" w:rsidRPr="008B6B12" w:rsidRDefault="008B6B12" w:rsidP="00F771B8">
            <w:pPr>
              <w:jc w:val="center"/>
              <w:rPr>
                <w:rFonts w:asciiTheme="minorHAnsi" w:hAnsiTheme="minorHAnsi" w:cstheme="minorHAnsi"/>
              </w:rPr>
            </w:pPr>
            <w:r w:rsidRPr="008B6B12">
              <w:rPr>
                <w:rFonts w:asciiTheme="minorHAnsi" w:hAnsiTheme="minorHAnsi" w:cstheme="minorHAnsi"/>
              </w:rPr>
              <w:t>Handlowa</w:t>
            </w:r>
            <w:r>
              <w:rPr>
                <w:rFonts w:asciiTheme="minorHAnsi" w:hAnsiTheme="minorHAnsi" w:cstheme="minorHAnsi"/>
              </w:rPr>
              <w:t>/</w:t>
            </w:r>
          </w:p>
          <w:p w14:paraId="6F39693F"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Producent</w:t>
            </w:r>
          </w:p>
        </w:tc>
        <w:tc>
          <w:tcPr>
            <w:tcW w:w="436" w:type="pct"/>
            <w:tcBorders>
              <w:top w:val="single" w:sz="4" w:space="0" w:color="000000"/>
              <w:left w:val="single" w:sz="4" w:space="0" w:color="000000"/>
              <w:bottom w:val="single" w:sz="4" w:space="0" w:color="000000"/>
            </w:tcBorders>
            <w:shd w:val="clear" w:color="auto" w:fill="auto"/>
            <w:vAlign w:val="center"/>
          </w:tcPr>
          <w:p w14:paraId="0887792C"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Oferowana wielkość opakowania</w:t>
            </w:r>
          </w:p>
        </w:tc>
        <w:tc>
          <w:tcPr>
            <w:tcW w:w="382" w:type="pct"/>
            <w:tcBorders>
              <w:top w:val="single" w:sz="4" w:space="0" w:color="000000"/>
              <w:left w:val="single" w:sz="4" w:space="0" w:color="000000"/>
              <w:bottom w:val="single" w:sz="4" w:space="0" w:color="000000"/>
            </w:tcBorders>
            <w:shd w:val="clear" w:color="auto" w:fill="auto"/>
            <w:vAlign w:val="center"/>
          </w:tcPr>
          <w:p w14:paraId="50403405"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Ilość opakowań</w:t>
            </w:r>
          </w:p>
        </w:tc>
        <w:tc>
          <w:tcPr>
            <w:tcW w:w="397" w:type="pct"/>
            <w:tcBorders>
              <w:top w:val="single" w:sz="4" w:space="0" w:color="000000"/>
              <w:left w:val="single" w:sz="4" w:space="0" w:color="000000"/>
              <w:bottom w:val="single" w:sz="4" w:space="0" w:color="000000"/>
            </w:tcBorders>
            <w:shd w:val="clear" w:color="auto" w:fill="auto"/>
            <w:vAlign w:val="center"/>
          </w:tcPr>
          <w:p w14:paraId="4A189602"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Cena jednostk.</w:t>
            </w:r>
          </w:p>
          <w:p w14:paraId="2C3F9DAC"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netto</w:t>
            </w:r>
          </w:p>
          <w:p w14:paraId="1F90AC3F"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za op./szt.</w:t>
            </w:r>
          </w:p>
        </w:tc>
        <w:tc>
          <w:tcPr>
            <w:tcW w:w="308" w:type="pct"/>
            <w:tcBorders>
              <w:top w:val="single" w:sz="4" w:space="0" w:color="000000"/>
              <w:left w:val="single" w:sz="4" w:space="0" w:color="000000"/>
              <w:bottom w:val="single" w:sz="4" w:space="0" w:color="000000"/>
            </w:tcBorders>
            <w:shd w:val="clear" w:color="auto" w:fill="auto"/>
            <w:vAlign w:val="center"/>
          </w:tcPr>
          <w:p w14:paraId="0C2CC1C9"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Wartość</w:t>
            </w:r>
          </w:p>
          <w:p w14:paraId="2C12E7C7"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netto</w:t>
            </w:r>
          </w:p>
        </w:tc>
        <w:tc>
          <w:tcPr>
            <w:tcW w:w="327" w:type="pct"/>
            <w:tcBorders>
              <w:top w:val="single" w:sz="4" w:space="0" w:color="000000"/>
              <w:left w:val="single" w:sz="4" w:space="0" w:color="000000"/>
              <w:bottom w:val="single" w:sz="4" w:space="0" w:color="000000"/>
            </w:tcBorders>
            <w:shd w:val="clear" w:color="auto" w:fill="auto"/>
            <w:vAlign w:val="center"/>
          </w:tcPr>
          <w:p w14:paraId="6C529A20"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Stawka VAT</w:t>
            </w:r>
          </w:p>
        </w:tc>
        <w:tc>
          <w:tcPr>
            <w:tcW w:w="3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FBFDA"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Wartość</w:t>
            </w:r>
          </w:p>
          <w:p w14:paraId="039FDC59"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brutto</w:t>
            </w:r>
          </w:p>
        </w:tc>
      </w:tr>
      <w:tr w:rsidR="008B6B12" w:rsidRPr="00A353D3" w14:paraId="6EC00F38" w14:textId="77777777" w:rsidTr="008B6B12">
        <w:trPr>
          <w:trHeight w:val="336"/>
        </w:trPr>
        <w:tc>
          <w:tcPr>
            <w:tcW w:w="206" w:type="pct"/>
            <w:tcBorders>
              <w:top w:val="single" w:sz="4" w:space="0" w:color="000000"/>
              <w:left w:val="single" w:sz="4" w:space="0" w:color="000000"/>
              <w:bottom w:val="single" w:sz="4" w:space="0" w:color="000000"/>
            </w:tcBorders>
            <w:shd w:val="clear" w:color="auto" w:fill="auto"/>
          </w:tcPr>
          <w:p w14:paraId="557ED9FF"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I</w:t>
            </w:r>
          </w:p>
        </w:tc>
        <w:tc>
          <w:tcPr>
            <w:tcW w:w="1808" w:type="pct"/>
            <w:tcBorders>
              <w:top w:val="single" w:sz="4" w:space="0" w:color="000000"/>
              <w:left w:val="single" w:sz="4" w:space="0" w:color="000000"/>
              <w:bottom w:val="single" w:sz="4" w:space="0" w:color="000000"/>
            </w:tcBorders>
            <w:shd w:val="clear" w:color="auto" w:fill="auto"/>
          </w:tcPr>
          <w:p w14:paraId="7E7DEC24"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II</w:t>
            </w:r>
          </w:p>
        </w:tc>
        <w:tc>
          <w:tcPr>
            <w:tcW w:w="268" w:type="pct"/>
            <w:tcBorders>
              <w:top w:val="single" w:sz="4" w:space="0" w:color="000000"/>
              <w:left w:val="single" w:sz="4" w:space="0" w:color="000000"/>
              <w:bottom w:val="single" w:sz="4" w:space="0" w:color="000000"/>
            </w:tcBorders>
            <w:shd w:val="clear" w:color="auto" w:fill="auto"/>
          </w:tcPr>
          <w:p w14:paraId="3FD91F7C"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III</w:t>
            </w:r>
          </w:p>
        </w:tc>
        <w:tc>
          <w:tcPr>
            <w:tcW w:w="551" w:type="pct"/>
            <w:tcBorders>
              <w:top w:val="single" w:sz="4" w:space="0" w:color="000000"/>
              <w:left w:val="single" w:sz="4" w:space="0" w:color="000000"/>
              <w:bottom w:val="single" w:sz="4" w:space="0" w:color="000000"/>
            </w:tcBorders>
            <w:shd w:val="clear" w:color="auto" w:fill="auto"/>
          </w:tcPr>
          <w:p w14:paraId="2B02C8E7" w14:textId="1A75B1CF" w:rsidR="008B6B12" w:rsidRPr="008B6B12" w:rsidRDefault="008B6B12" w:rsidP="00F771B8">
            <w:pPr>
              <w:jc w:val="center"/>
              <w:rPr>
                <w:rFonts w:asciiTheme="minorHAnsi" w:hAnsiTheme="minorHAnsi" w:cstheme="minorHAnsi"/>
              </w:rPr>
            </w:pPr>
            <w:r w:rsidRPr="008B6B12">
              <w:rPr>
                <w:rFonts w:asciiTheme="minorHAnsi" w:hAnsiTheme="minorHAnsi" w:cstheme="minorHAnsi"/>
              </w:rPr>
              <w:t>IV</w:t>
            </w:r>
          </w:p>
        </w:tc>
        <w:tc>
          <w:tcPr>
            <w:tcW w:w="436" w:type="pct"/>
            <w:tcBorders>
              <w:top w:val="single" w:sz="4" w:space="0" w:color="000000"/>
              <w:left w:val="single" w:sz="4" w:space="0" w:color="000000"/>
              <w:bottom w:val="single" w:sz="4" w:space="0" w:color="000000"/>
            </w:tcBorders>
            <w:shd w:val="clear" w:color="auto" w:fill="auto"/>
          </w:tcPr>
          <w:p w14:paraId="24E20708" w14:textId="4A219F2C" w:rsidR="008B6B12" w:rsidRPr="008B6B12" w:rsidRDefault="008B6B12" w:rsidP="00F771B8">
            <w:pPr>
              <w:jc w:val="center"/>
              <w:rPr>
                <w:rFonts w:asciiTheme="minorHAnsi" w:hAnsiTheme="minorHAnsi" w:cstheme="minorHAnsi"/>
              </w:rPr>
            </w:pPr>
            <w:r w:rsidRPr="008B6B12">
              <w:rPr>
                <w:rFonts w:asciiTheme="minorHAnsi" w:hAnsiTheme="minorHAnsi" w:cstheme="minorHAnsi"/>
              </w:rPr>
              <w:t>V</w:t>
            </w:r>
          </w:p>
        </w:tc>
        <w:tc>
          <w:tcPr>
            <w:tcW w:w="382" w:type="pct"/>
            <w:tcBorders>
              <w:top w:val="single" w:sz="4" w:space="0" w:color="000000"/>
              <w:left w:val="single" w:sz="4" w:space="0" w:color="000000"/>
              <w:bottom w:val="single" w:sz="4" w:space="0" w:color="000000"/>
            </w:tcBorders>
            <w:shd w:val="clear" w:color="auto" w:fill="auto"/>
          </w:tcPr>
          <w:p w14:paraId="0E3491D4" w14:textId="7A55A522" w:rsidR="008B6B12" w:rsidRPr="008B6B12" w:rsidRDefault="008B6B12" w:rsidP="00F771B8">
            <w:pPr>
              <w:jc w:val="center"/>
              <w:rPr>
                <w:rFonts w:asciiTheme="minorHAnsi" w:hAnsiTheme="minorHAnsi" w:cstheme="minorHAnsi"/>
              </w:rPr>
            </w:pPr>
            <w:r w:rsidRPr="008B6B12">
              <w:rPr>
                <w:rFonts w:asciiTheme="minorHAnsi" w:hAnsiTheme="minorHAnsi" w:cstheme="minorHAnsi"/>
              </w:rPr>
              <w:t>VI</w:t>
            </w:r>
          </w:p>
        </w:tc>
        <w:tc>
          <w:tcPr>
            <w:tcW w:w="397" w:type="pct"/>
            <w:tcBorders>
              <w:top w:val="single" w:sz="4" w:space="0" w:color="000000"/>
              <w:left w:val="single" w:sz="4" w:space="0" w:color="000000"/>
              <w:bottom w:val="single" w:sz="4" w:space="0" w:color="000000"/>
            </w:tcBorders>
            <w:shd w:val="clear" w:color="auto" w:fill="auto"/>
          </w:tcPr>
          <w:p w14:paraId="11CB3647" w14:textId="030F6171" w:rsidR="008B6B12" w:rsidRPr="008B6B12" w:rsidRDefault="008B6B12" w:rsidP="00F771B8">
            <w:pPr>
              <w:jc w:val="center"/>
              <w:rPr>
                <w:rFonts w:asciiTheme="minorHAnsi" w:hAnsiTheme="minorHAnsi" w:cstheme="minorHAnsi"/>
              </w:rPr>
            </w:pPr>
            <w:r w:rsidRPr="008B6B12">
              <w:rPr>
                <w:rFonts w:asciiTheme="minorHAnsi" w:hAnsiTheme="minorHAnsi" w:cstheme="minorHAnsi"/>
              </w:rPr>
              <w:t>VII</w:t>
            </w:r>
          </w:p>
        </w:tc>
        <w:tc>
          <w:tcPr>
            <w:tcW w:w="308" w:type="pct"/>
            <w:tcBorders>
              <w:top w:val="single" w:sz="4" w:space="0" w:color="000000"/>
              <w:left w:val="single" w:sz="4" w:space="0" w:color="000000"/>
              <w:bottom w:val="single" w:sz="4" w:space="0" w:color="000000"/>
            </w:tcBorders>
            <w:shd w:val="clear" w:color="auto" w:fill="auto"/>
          </w:tcPr>
          <w:p w14:paraId="3BEE077A" w14:textId="59E1120F" w:rsidR="008B6B12" w:rsidRPr="008B6B12" w:rsidRDefault="008B6B12" w:rsidP="00F771B8">
            <w:pPr>
              <w:jc w:val="center"/>
              <w:rPr>
                <w:rFonts w:asciiTheme="minorHAnsi" w:hAnsiTheme="minorHAnsi" w:cstheme="minorHAnsi"/>
              </w:rPr>
            </w:pPr>
            <w:r w:rsidRPr="008B6B12">
              <w:rPr>
                <w:rFonts w:asciiTheme="minorHAnsi" w:hAnsiTheme="minorHAnsi" w:cstheme="minorHAnsi"/>
              </w:rPr>
              <w:t>VIII</w:t>
            </w:r>
          </w:p>
        </w:tc>
        <w:tc>
          <w:tcPr>
            <w:tcW w:w="327" w:type="pct"/>
            <w:tcBorders>
              <w:top w:val="single" w:sz="4" w:space="0" w:color="000000"/>
              <w:left w:val="single" w:sz="4" w:space="0" w:color="000000"/>
              <w:bottom w:val="single" w:sz="4" w:space="0" w:color="000000"/>
            </w:tcBorders>
            <w:shd w:val="clear" w:color="auto" w:fill="auto"/>
          </w:tcPr>
          <w:p w14:paraId="35A1AA50" w14:textId="2A7EA6E3" w:rsidR="008B6B12" w:rsidRPr="008B6B12" w:rsidRDefault="008B6B12" w:rsidP="00F771B8">
            <w:pPr>
              <w:jc w:val="center"/>
              <w:rPr>
                <w:rFonts w:asciiTheme="minorHAnsi" w:hAnsiTheme="minorHAnsi" w:cstheme="minorHAnsi"/>
              </w:rPr>
            </w:pPr>
            <w:r w:rsidRPr="008B6B12">
              <w:rPr>
                <w:rFonts w:asciiTheme="minorHAnsi" w:hAnsiTheme="minorHAnsi" w:cstheme="minorHAnsi"/>
              </w:rPr>
              <w:t>IX</w:t>
            </w:r>
          </w:p>
        </w:tc>
        <w:tc>
          <w:tcPr>
            <w:tcW w:w="317" w:type="pct"/>
            <w:tcBorders>
              <w:top w:val="single" w:sz="4" w:space="0" w:color="000000"/>
              <w:left w:val="single" w:sz="4" w:space="0" w:color="000000"/>
              <w:bottom w:val="single" w:sz="4" w:space="0" w:color="000000"/>
              <w:right w:val="single" w:sz="4" w:space="0" w:color="000000"/>
            </w:tcBorders>
            <w:shd w:val="clear" w:color="auto" w:fill="auto"/>
          </w:tcPr>
          <w:p w14:paraId="160F947C" w14:textId="253A3EBB" w:rsidR="008B6B12" w:rsidRPr="008B6B12" w:rsidRDefault="008B6B12" w:rsidP="00F771B8">
            <w:pPr>
              <w:jc w:val="center"/>
              <w:rPr>
                <w:rFonts w:asciiTheme="minorHAnsi" w:hAnsiTheme="minorHAnsi" w:cstheme="minorHAnsi"/>
              </w:rPr>
            </w:pPr>
            <w:r w:rsidRPr="008B6B12">
              <w:rPr>
                <w:rFonts w:asciiTheme="minorHAnsi" w:hAnsiTheme="minorHAnsi" w:cstheme="minorHAnsi"/>
              </w:rPr>
              <w:t>X</w:t>
            </w:r>
          </w:p>
        </w:tc>
      </w:tr>
      <w:tr w:rsidR="008B6B12" w:rsidRPr="00A353D3" w14:paraId="119C9F4E" w14:textId="77777777" w:rsidTr="008B6B12">
        <w:trPr>
          <w:cantSplit/>
          <w:trHeight w:val="656"/>
        </w:trPr>
        <w:tc>
          <w:tcPr>
            <w:tcW w:w="206" w:type="pct"/>
            <w:tcBorders>
              <w:top w:val="single" w:sz="4" w:space="0" w:color="000000"/>
              <w:left w:val="single" w:sz="4" w:space="0" w:color="000000"/>
              <w:bottom w:val="single" w:sz="4" w:space="0" w:color="000000"/>
            </w:tcBorders>
            <w:shd w:val="clear" w:color="auto" w:fill="auto"/>
          </w:tcPr>
          <w:p w14:paraId="5914BDB2"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1.</w:t>
            </w:r>
          </w:p>
        </w:tc>
        <w:tc>
          <w:tcPr>
            <w:tcW w:w="1808" w:type="pct"/>
            <w:tcBorders>
              <w:top w:val="single" w:sz="4" w:space="0" w:color="000000"/>
              <w:left w:val="single" w:sz="4" w:space="0" w:color="000000"/>
              <w:bottom w:val="single" w:sz="4" w:space="0" w:color="000000"/>
            </w:tcBorders>
            <w:shd w:val="clear" w:color="auto" w:fill="auto"/>
          </w:tcPr>
          <w:p w14:paraId="0BBE344D" w14:textId="0C3D5337" w:rsidR="008B6B12" w:rsidRPr="008B6B12" w:rsidRDefault="008B6B12" w:rsidP="00A353D3">
            <w:pPr>
              <w:rPr>
                <w:rFonts w:asciiTheme="minorHAnsi" w:hAnsiTheme="minorHAnsi" w:cstheme="minorHAnsi"/>
              </w:rPr>
            </w:pPr>
            <w:r w:rsidRPr="008B6B12">
              <w:rPr>
                <w:rFonts w:asciiTheme="minorHAnsi" w:hAnsiTheme="minorHAnsi" w:cstheme="minorHAnsi"/>
              </w:rPr>
              <w:t>Zestaw infuzyjny z precyzyjnym regulatorem przepływu</w:t>
            </w:r>
            <w:r>
              <w:rPr>
                <w:rFonts w:asciiTheme="minorHAnsi" w:hAnsiTheme="minorHAnsi" w:cstheme="minorHAnsi"/>
              </w:rPr>
              <w:t>.</w:t>
            </w:r>
          </w:p>
          <w:p w14:paraId="1AE93143" w14:textId="27619340" w:rsidR="008B6B12" w:rsidRPr="008B6B12" w:rsidRDefault="008B6B12" w:rsidP="00EC328C">
            <w:pPr>
              <w:rPr>
                <w:rFonts w:asciiTheme="minorHAnsi" w:hAnsiTheme="minorHAnsi" w:cstheme="minorHAnsi"/>
              </w:rPr>
            </w:pPr>
            <w:r w:rsidRPr="008B6B12">
              <w:rPr>
                <w:rFonts w:asciiTheme="minorHAnsi" w:hAnsiTheme="minorHAnsi" w:cstheme="minorHAnsi"/>
              </w:rPr>
              <w:t>Regulator przepływu z precyzyjną skalą</w:t>
            </w:r>
            <w:r>
              <w:rPr>
                <w:rFonts w:asciiTheme="minorHAnsi" w:hAnsiTheme="minorHAnsi" w:cstheme="minorHAnsi"/>
              </w:rPr>
              <w:t>.</w:t>
            </w:r>
            <w:r w:rsidRPr="008B6B12">
              <w:rPr>
                <w:rFonts w:asciiTheme="minorHAnsi" w:hAnsiTheme="minorHAnsi" w:cstheme="minorHAnsi"/>
              </w:rPr>
              <w:t xml:space="preserve"> Stała szybkość przepływu podczas podawania infuzji</w:t>
            </w:r>
            <w:r>
              <w:rPr>
                <w:rFonts w:asciiTheme="minorHAnsi" w:hAnsiTheme="minorHAnsi" w:cstheme="minorHAnsi"/>
              </w:rPr>
              <w:t>.</w:t>
            </w:r>
            <w:r w:rsidRPr="008B6B12">
              <w:rPr>
                <w:rFonts w:asciiTheme="minorHAnsi" w:hAnsiTheme="minorHAnsi" w:cstheme="minorHAnsi"/>
              </w:rPr>
              <w:t xml:space="preserve"> Zakres regulacji szybkości przepływu: 0 do 250 ml/h</w:t>
            </w:r>
            <w:r w:rsidR="00EC328C">
              <w:rPr>
                <w:rFonts w:asciiTheme="minorHAnsi" w:hAnsiTheme="minorHAnsi" w:cstheme="minorHAnsi"/>
              </w:rPr>
              <w:t>, (20 kropli w</w:t>
            </w:r>
            <w:r w:rsidR="00EC328C" w:rsidRPr="008B6B12">
              <w:rPr>
                <w:rFonts w:asciiTheme="minorHAnsi" w:hAnsiTheme="minorHAnsi" w:cstheme="minorHAnsi"/>
              </w:rPr>
              <w:t xml:space="preserve"> ml</w:t>
            </w:r>
            <w:r w:rsidR="00EC328C">
              <w:rPr>
                <w:rFonts w:asciiTheme="minorHAnsi" w:hAnsiTheme="minorHAnsi" w:cstheme="minorHAnsi"/>
              </w:rPr>
              <w:t>)</w:t>
            </w:r>
            <w:r>
              <w:rPr>
                <w:rFonts w:asciiTheme="minorHAnsi" w:hAnsiTheme="minorHAnsi" w:cstheme="minorHAnsi"/>
              </w:rPr>
              <w:t xml:space="preserve">. </w:t>
            </w:r>
            <w:r w:rsidRPr="008B6B12">
              <w:rPr>
                <w:rFonts w:asciiTheme="minorHAnsi" w:hAnsiTheme="minorHAnsi" w:cstheme="minorHAnsi"/>
              </w:rPr>
              <w:t>Z ostrym kolcem komory kroplowej</w:t>
            </w:r>
            <w:r>
              <w:rPr>
                <w:rFonts w:asciiTheme="minorHAnsi" w:hAnsiTheme="minorHAnsi" w:cstheme="minorHAnsi"/>
              </w:rPr>
              <w:t>.</w:t>
            </w:r>
            <w:r w:rsidRPr="008B6B12">
              <w:rPr>
                <w:rFonts w:asciiTheme="minorHAnsi" w:hAnsiTheme="minorHAnsi" w:cstheme="minorHAnsi"/>
              </w:rPr>
              <w:t xml:space="preserve"> Łatwe wbijanie w wiszące pojemniki z płynami oraz bezresztkowe opróżnianie</w:t>
            </w:r>
            <w:r>
              <w:rPr>
                <w:rFonts w:asciiTheme="minorHAnsi" w:hAnsiTheme="minorHAnsi" w:cstheme="minorHAnsi"/>
              </w:rPr>
              <w:t>.</w:t>
            </w:r>
            <w:r w:rsidRPr="008B6B12">
              <w:rPr>
                <w:rFonts w:asciiTheme="minorHAnsi" w:hAnsiTheme="minorHAnsi" w:cstheme="minorHAnsi"/>
              </w:rPr>
              <w:t xml:space="preserve"> Odpowietrzacz regulowany ręcznie</w:t>
            </w:r>
            <w:r>
              <w:rPr>
                <w:rFonts w:asciiTheme="minorHAnsi" w:hAnsiTheme="minorHAnsi" w:cstheme="minorHAnsi"/>
              </w:rPr>
              <w:t xml:space="preserve">. </w:t>
            </w:r>
            <w:r w:rsidRPr="008B6B12">
              <w:rPr>
                <w:rFonts w:asciiTheme="minorHAnsi" w:hAnsiTheme="minorHAnsi" w:cstheme="minorHAnsi"/>
              </w:rPr>
              <w:t xml:space="preserve"> Przezroczysta komora kroplowa z filtrem 15 µm</w:t>
            </w:r>
            <w:r>
              <w:rPr>
                <w:rFonts w:asciiTheme="minorHAnsi" w:hAnsiTheme="minorHAnsi" w:cstheme="minorHAnsi"/>
              </w:rPr>
              <w:t>.</w:t>
            </w:r>
            <w:r w:rsidR="00250BC7">
              <w:rPr>
                <w:rFonts w:asciiTheme="minorHAnsi" w:hAnsiTheme="minorHAnsi" w:cstheme="minorHAnsi"/>
              </w:rPr>
              <w:t xml:space="preserve"> Końcówka Luer-Lock męska</w:t>
            </w:r>
            <w:r>
              <w:rPr>
                <w:rFonts w:asciiTheme="minorHAnsi" w:hAnsiTheme="minorHAnsi" w:cstheme="minorHAnsi"/>
              </w:rPr>
              <w:t>.</w:t>
            </w:r>
            <w:r w:rsidRPr="008B6B12">
              <w:rPr>
                <w:rFonts w:asciiTheme="minorHAnsi" w:hAnsiTheme="minorHAnsi" w:cstheme="minorHAnsi"/>
              </w:rPr>
              <w:t xml:space="preserve"> </w:t>
            </w:r>
            <w:r>
              <w:rPr>
                <w:rFonts w:asciiTheme="minorHAnsi" w:hAnsiTheme="minorHAnsi" w:cstheme="minorHAnsi"/>
              </w:rPr>
              <w:t>Przewód z PCV, nie zawiera DEHP</w:t>
            </w:r>
            <w:r w:rsidRPr="008B6B12">
              <w:rPr>
                <w:rFonts w:asciiTheme="minorHAnsi" w:hAnsiTheme="minorHAnsi" w:cstheme="minorHAnsi"/>
              </w:rPr>
              <w:t>, dren o długości min.</w:t>
            </w:r>
            <w:r>
              <w:rPr>
                <w:rFonts w:asciiTheme="minorHAnsi" w:hAnsiTheme="minorHAnsi" w:cstheme="minorHAnsi"/>
              </w:rPr>
              <w:t xml:space="preserve"> </w:t>
            </w:r>
            <w:r w:rsidRPr="008B6B12">
              <w:rPr>
                <w:rFonts w:asciiTheme="minorHAnsi" w:hAnsiTheme="minorHAnsi" w:cstheme="minorHAnsi"/>
              </w:rPr>
              <w:t>180 cm</w:t>
            </w:r>
            <w:r>
              <w:rPr>
                <w:rFonts w:asciiTheme="minorHAnsi" w:hAnsiTheme="minorHAnsi" w:cstheme="minorHAnsi"/>
              </w:rPr>
              <w:t xml:space="preserve">. </w:t>
            </w:r>
            <w:r w:rsidRPr="008B6B12">
              <w:rPr>
                <w:rFonts w:asciiTheme="minorHAnsi" w:hAnsiTheme="minorHAnsi" w:cstheme="minorHAnsi"/>
              </w:rPr>
              <w:t>Nie zawiera lateksu</w:t>
            </w:r>
            <w:r>
              <w:rPr>
                <w:rFonts w:asciiTheme="minorHAnsi" w:hAnsiTheme="minorHAnsi" w:cstheme="minorHAnsi"/>
              </w:rPr>
              <w:t>.</w:t>
            </w:r>
          </w:p>
        </w:tc>
        <w:tc>
          <w:tcPr>
            <w:tcW w:w="268" w:type="pct"/>
            <w:tcBorders>
              <w:top w:val="single" w:sz="4" w:space="0" w:color="000000"/>
              <w:left w:val="single" w:sz="4" w:space="0" w:color="000000"/>
              <w:bottom w:val="single" w:sz="4" w:space="0" w:color="000000"/>
            </w:tcBorders>
            <w:shd w:val="clear" w:color="auto" w:fill="auto"/>
            <w:vAlign w:val="center"/>
          </w:tcPr>
          <w:p w14:paraId="7F138F28" w14:textId="77777777" w:rsidR="008B6B12" w:rsidRPr="008B6B12" w:rsidRDefault="008B6B12" w:rsidP="00F771B8">
            <w:pPr>
              <w:jc w:val="center"/>
              <w:rPr>
                <w:rFonts w:asciiTheme="minorHAnsi" w:hAnsiTheme="minorHAnsi" w:cstheme="minorHAnsi"/>
              </w:rPr>
            </w:pPr>
            <w:r w:rsidRPr="008B6B12">
              <w:rPr>
                <w:rFonts w:asciiTheme="minorHAnsi" w:hAnsiTheme="minorHAnsi" w:cstheme="minorHAnsi"/>
              </w:rPr>
              <w:t>1000</w:t>
            </w:r>
          </w:p>
        </w:tc>
        <w:tc>
          <w:tcPr>
            <w:tcW w:w="551" w:type="pct"/>
            <w:tcBorders>
              <w:top w:val="single" w:sz="4" w:space="0" w:color="000000"/>
              <w:left w:val="single" w:sz="4" w:space="0" w:color="000000"/>
              <w:bottom w:val="single" w:sz="4" w:space="0" w:color="000000"/>
            </w:tcBorders>
            <w:shd w:val="clear" w:color="auto" w:fill="auto"/>
            <w:vAlign w:val="center"/>
          </w:tcPr>
          <w:p w14:paraId="2C8BD5A2" w14:textId="77777777" w:rsidR="008B6B12" w:rsidRPr="008B6B12" w:rsidRDefault="008B6B12" w:rsidP="00A353D3">
            <w:pPr>
              <w:rPr>
                <w:rFonts w:asciiTheme="minorHAnsi" w:hAnsiTheme="minorHAnsi" w:cstheme="minorHAnsi"/>
              </w:rPr>
            </w:pPr>
          </w:p>
        </w:tc>
        <w:tc>
          <w:tcPr>
            <w:tcW w:w="436" w:type="pct"/>
            <w:tcBorders>
              <w:top w:val="single" w:sz="4" w:space="0" w:color="000000"/>
              <w:left w:val="single" w:sz="4" w:space="0" w:color="000000"/>
              <w:bottom w:val="single" w:sz="4" w:space="0" w:color="000000"/>
            </w:tcBorders>
            <w:shd w:val="clear" w:color="auto" w:fill="auto"/>
            <w:vAlign w:val="center"/>
          </w:tcPr>
          <w:p w14:paraId="0B8F6572" w14:textId="77777777" w:rsidR="008B6B12" w:rsidRPr="008B6B12" w:rsidRDefault="008B6B12" w:rsidP="00A353D3">
            <w:pPr>
              <w:rPr>
                <w:rFonts w:asciiTheme="minorHAnsi" w:hAnsiTheme="minorHAnsi" w:cstheme="minorHAnsi"/>
              </w:rPr>
            </w:pPr>
          </w:p>
        </w:tc>
        <w:tc>
          <w:tcPr>
            <w:tcW w:w="382" w:type="pct"/>
            <w:tcBorders>
              <w:top w:val="single" w:sz="4" w:space="0" w:color="000000"/>
              <w:left w:val="single" w:sz="4" w:space="0" w:color="000000"/>
              <w:bottom w:val="single" w:sz="4" w:space="0" w:color="000000"/>
            </w:tcBorders>
            <w:shd w:val="clear" w:color="auto" w:fill="auto"/>
            <w:vAlign w:val="center"/>
          </w:tcPr>
          <w:p w14:paraId="173385BB" w14:textId="77777777" w:rsidR="008B6B12" w:rsidRPr="008B6B12" w:rsidRDefault="008B6B12" w:rsidP="00A353D3">
            <w:pPr>
              <w:rPr>
                <w:rFonts w:asciiTheme="minorHAnsi" w:hAnsiTheme="minorHAnsi" w:cstheme="minorHAnsi"/>
              </w:rPr>
            </w:pPr>
          </w:p>
        </w:tc>
        <w:tc>
          <w:tcPr>
            <w:tcW w:w="397" w:type="pct"/>
            <w:tcBorders>
              <w:top w:val="single" w:sz="4" w:space="0" w:color="000000"/>
              <w:left w:val="single" w:sz="4" w:space="0" w:color="000000"/>
              <w:bottom w:val="single" w:sz="4" w:space="0" w:color="000000"/>
            </w:tcBorders>
            <w:shd w:val="clear" w:color="auto" w:fill="auto"/>
            <w:vAlign w:val="center"/>
          </w:tcPr>
          <w:p w14:paraId="2E9E1D11" w14:textId="77777777" w:rsidR="008B6B12" w:rsidRPr="008B6B12" w:rsidRDefault="008B6B12" w:rsidP="00A353D3">
            <w:pPr>
              <w:rPr>
                <w:rFonts w:asciiTheme="minorHAnsi" w:hAnsiTheme="minorHAnsi" w:cstheme="minorHAnsi"/>
              </w:rPr>
            </w:pPr>
          </w:p>
        </w:tc>
        <w:tc>
          <w:tcPr>
            <w:tcW w:w="308" w:type="pct"/>
            <w:tcBorders>
              <w:top w:val="single" w:sz="4" w:space="0" w:color="000000"/>
              <w:left w:val="single" w:sz="4" w:space="0" w:color="000000"/>
              <w:bottom w:val="single" w:sz="4" w:space="0" w:color="000000"/>
            </w:tcBorders>
            <w:shd w:val="clear" w:color="auto" w:fill="auto"/>
            <w:vAlign w:val="center"/>
          </w:tcPr>
          <w:p w14:paraId="02CDEF9E" w14:textId="77777777" w:rsidR="008B6B12" w:rsidRPr="008B6B12" w:rsidRDefault="008B6B12" w:rsidP="00A353D3">
            <w:pPr>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vAlign w:val="center"/>
          </w:tcPr>
          <w:p w14:paraId="316E3D17" w14:textId="77777777" w:rsidR="008B6B12" w:rsidRPr="008B6B12" w:rsidRDefault="008B6B12" w:rsidP="00A353D3">
            <w:pPr>
              <w:rPr>
                <w:rFonts w:asciiTheme="minorHAnsi" w:hAnsiTheme="minorHAnsi" w:cstheme="minorHAnsi"/>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A7A24" w14:textId="77777777" w:rsidR="008B6B12" w:rsidRPr="008B6B12" w:rsidRDefault="008B6B12" w:rsidP="00A353D3">
            <w:pPr>
              <w:rPr>
                <w:rFonts w:asciiTheme="minorHAnsi" w:hAnsiTheme="minorHAnsi" w:cstheme="minorHAnsi"/>
              </w:rPr>
            </w:pPr>
          </w:p>
        </w:tc>
      </w:tr>
      <w:tr w:rsidR="00A353D3" w:rsidRPr="00A353D3" w14:paraId="3FE97FC2" w14:textId="77777777" w:rsidTr="008B6B12">
        <w:trPr>
          <w:cantSplit/>
          <w:trHeight w:val="110"/>
        </w:trPr>
        <w:tc>
          <w:tcPr>
            <w:tcW w:w="3651" w:type="pct"/>
            <w:gridSpan w:val="6"/>
            <w:tcBorders>
              <w:top w:val="single" w:sz="4" w:space="0" w:color="000000"/>
              <w:left w:val="single" w:sz="4" w:space="0" w:color="000000"/>
              <w:bottom w:val="single" w:sz="4" w:space="0" w:color="000000"/>
              <w:right w:val="single" w:sz="4" w:space="0" w:color="auto"/>
            </w:tcBorders>
            <w:shd w:val="clear" w:color="auto" w:fill="auto"/>
          </w:tcPr>
          <w:p w14:paraId="4098404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                                                                                      </w:t>
            </w:r>
          </w:p>
        </w:tc>
        <w:tc>
          <w:tcPr>
            <w:tcW w:w="397" w:type="pct"/>
            <w:tcBorders>
              <w:top w:val="single" w:sz="4" w:space="0" w:color="000000"/>
              <w:left w:val="single" w:sz="4" w:space="0" w:color="auto"/>
              <w:bottom w:val="single" w:sz="4" w:space="0" w:color="000000"/>
            </w:tcBorders>
            <w:shd w:val="clear" w:color="auto" w:fill="auto"/>
          </w:tcPr>
          <w:p w14:paraId="2BE71F44" w14:textId="77777777" w:rsidR="00A353D3" w:rsidRPr="00A353D3" w:rsidRDefault="00A353D3" w:rsidP="00F771B8">
            <w:pPr>
              <w:jc w:val="right"/>
              <w:rPr>
                <w:rFonts w:asciiTheme="minorHAnsi" w:hAnsiTheme="minorHAnsi" w:cstheme="minorHAnsi"/>
              </w:rPr>
            </w:pPr>
            <w:r w:rsidRPr="00A353D3">
              <w:rPr>
                <w:rFonts w:asciiTheme="minorHAnsi" w:hAnsiTheme="minorHAnsi" w:cstheme="minorHAnsi"/>
              </w:rPr>
              <w:t>NETTO:</w:t>
            </w:r>
          </w:p>
        </w:tc>
        <w:tc>
          <w:tcPr>
            <w:tcW w:w="308" w:type="pct"/>
            <w:tcBorders>
              <w:top w:val="single" w:sz="4" w:space="0" w:color="000000"/>
              <w:left w:val="single" w:sz="4" w:space="0" w:color="000000"/>
              <w:bottom w:val="single" w:sz="4" w:space="0" w:color="000000"/>
            </w:tcBorders>
            <w:shd w:val="clear" w:color="auto" w:fill="auto"/>
          </w:tcPr>
          <w:p w14:paraId="5CA73903" w14:textId="77777777" w:rsidR="00A353D3" w:rsidRPr="00A353D3" w:rsidRDefault="00A353D3" w:rsidP="00F771B8">
            <w:pPr>
              <w:jc w:val="right"/>
              <w:rPr>
                <w:rFonts w:asciiTheme="minorHAnsi" w:hAnsiTheme="minorHAnsi" w:cstheme="minorHAnsi"/>
              </w:rPr>
            </w:pPr>
          </w:p>
        </w:tc>
        <w:tc>
          <w:tcPr>
            <w:tcW w:w="327" w:type="pct"/>
            <w:tcBorders>
              <w:top w:val="single" w:sz="4" w:space="0" w:color="000000"/>
              <w:left w:val="single" w:sz="4" w:space="0" w:color="000000"/>
              <w:bottom w:val="single" w:sz="4" w:space="0" w:color="000000"/>
            </w:tcBorders>
            <w:shd w:val="clear" w:color="auto" w:fill="auto"/>
          </w:tcPr>
          <w:p w14:paraId="1643029B" w14:textId="77777777" w:rsidR="00A353D3" w:rsidRPr="00A353D3" w:rsidRDefault="00A353D3" w:rsidP="00F771B8">
            <w:pPr>
              <w:jc w:val="right"/>
              <w:rPr>
                <w:rFonts w:asciiTheme="minorHAnsi" w:hAnsiTheme="minorHAnsi" w:cstheme="minorHAnsi"/>
              </w:rPr>
            </w:pPr>
            <w:r w:rsidRPr="00A353D3">
              <w:rPr>
                <w:rFonts w:asciiTheme="minorHAnsi" w:hAnsiTheme="minorHAnsi" w:cstheme="minorHAnsi"/>
              </w:rPr>
              <w:t>BRUTTO:</w:t>
            </w:r>
          </w:p>
        </w:tc>
        <w:tc>
          <w:tcPr>
            <w:tcW w:w="317" w:type="pct"/>
            <w:tcBorders>
              <w:top w:val="single" w:sz="4" w:space="0" w:color="000000"/>
              <w:left w:val="single" w:sz="4" w:space="0" w:color="000000"/>
              <w:bottom w:val="single" w:sz="4" w:space="0" w:color="000000"/>
              <w:right w:val="single" w:sz="4" w:space="0" w:color="000000"/>
            </w:tcBorders>
            <w:shd w:val="clear" w:color="auto" w:fill="auto"/>
          </w:tcPr>
          <w:p w14:paraId="23C7B7F9" w14:textId="77777777" w:rsidR="00A353D3" w:rsidRPr="00A353D3" w:rsidRDefault="00A353D3" w:rsidP="00A353D3">
            <w:pPr>
              <w:rPr>
                <w:rFonts w:asciiTheme="minorHAnsi" w:hAnsiTheme="minorHAnsi" w:cstheme="minorHAnsi"/>
              </w:rPr>
            </w:pPr>
          </w:p>
        </w:tc>
      </w:tr>
    </w:tbl>
    <w:p w14:paraId="7BD70712" w14:textId="77777777" w:rsidR="00A353D3" w:rsidRPr="00A353D3" w:rsidRDefault="00A353D3" w:rsidP="00A353D3">
      <w:pPr>
        <w:rPr>
          <w:rFonts w:asciiTheme="minorHAnsi" w:hAnsiTheme="minorHAnsi" w:cstheme="minorHAnsi"/>
        </w:rPr>
      </w:pPr>
    </w:p>
    <w:p w14:paraId="0337365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reprezentowanie Wykonawcy.</w:t>
      </w:r>
    </w:p>
    <w:p w14:paraId="782BE07F"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465059E1" w14:textId="77777777" w:rsidR="00A353D3" w:rsidRPr="00A353D3" w:rsidRDefault="00A353D3" w:rsidP="008A7A83">
      <w:pPr>
        <w:jc w:val="right"/>
        <w:rPr>
          <w:rFonts w:asciiTheme="minorHAnsi" w:hAnsiTheme="minorHAnsi" w:cstheme="minorHAnsi"/>
        </w:rPr>
      </w:pPr>
      <w:r w:rsidRPr="00A353D3">
        <w:rPr>
          <w:rFonts w:asciiTheme="minorHAnsi" w:hAnsiTheme="minorHAnsi" w:cstheme="minorHAnsi"/>
        </w:rPr>
        <w:lastRenderedPageBreak/>
        <w:t>Załącznik nr 2 do SWZ</w:t>
      </w:r>
    </w:p>
    <w:p w14:paraId="1394F351" w14:textId="77777777" w:rsidR="00A353D3" w:rsidRPr="00A353D3" w:rsidRDefault="008A7A83" w:rsidP="008A7A83">
      <w:pPr>
        <w:jc w:val="center"/>
        <w:rPr>
          <w:rFonts w:asciiTheme="minorHAnsi" w:hAnsiTheme="minorHAnsi" w:cstheme="minorHAnsi"/>
        </w:rPr>
      </w:pPr>
      <w:r>
        <w:rPr>
          <w:rFonts w:asciiTheme="minorHAnsi" w:hAnsiTheme="minorHAnsi" w:cstheme="minorHAnsi"/>
        </w:rPr>
        <w:t xml:space="preserve">FORMULARZ CENOWY </w:t>
      </w:r>
    </w:p>
    <w:p w14:paraId="54473773"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126 – Akcesoria do respiratora  PHILIPS TRILOGY EVO</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189"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1"/>
        <w:gridCol w:w="5522"/>
        <w:gridCol w:w="1222"/>
        <w:gridCol w:w="1615"/>
        <w:gridCol w:w="1255"/>
        <w:gridCol w:w="1058"/>
        <w:gridCol w:w="1340"/>
        <w:gridCol w:w="853"/>
        <w:gridCol w:w="881"/>
        <w:gridCol w:w="814"/>
      </w:tblGrid>
      <w:tr w:rsidR="008B6B12" w:rsidRPr="00A353D3" w14:paraId="26BA71B9" w14:textId="77777777" w:rsidTr="008B6B12">
        <w:trPr>
          <w:trHeight w:val="1140"/>
        </w:trPr>
        <w:tc>
          <w:tcPr>
            <w:tcW w:w="189" w:type="pct"/>
            <w:tcBorders>
              <w:top w:val="single" w:sz="4" w:space="0" w:color="auto"/>
              <w:left w:val="single" w:sz="4" w:space="0" w:color="auto"/>
              <w:bottom w:val="single" w:sz="4" w:space="0" w:color="auto"/>
              <w:right w:val="single" w:sz="4" w:space="0" w:color="auto"/>
            </w:tcBorders>
            <w:vAlign w:val="center"/>
            <w:hideMark/>
          </w:tcPr>
          <w:p w14:paraId="4B272C7D"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Lp.</w:t>
            </w:r>
          </w:p>
        </w:tc>
        <w:tc>
          <w:tcPr>
            <w:tcW w:w="1825" w:type="pct"/>
            <w:tcBorders>
              <w:top w:val="single" w:sz="4" w:space="0" w:color="auto"/>
              <w:left w:val="single" w:sz="4" w:space="0" w:color="auto"/>
              <w:bottom w:val="single" w:sz="4" w:space="0" w:color="auto"/>
              <w:right w:val="single" w:sz="4" w:space="0" w:color="auto"/>
            </w:tcBorders>
            <w:vAlign w:val="center"/>
            <w:hideMark/>
          </w:tcPr>
          <w:p w14:paraId="38E29EF6" w14:textId="1FAB54CF" w:rsidR="008B6B12" w:rsidRPr="00A353D3" w:rsidRDefault="008B6B12" w:rsidP="008A7A83">
            <w:pPr>
              <w:jc w:val="center"/>
              <w:rPr>
                <w:rFonts w:asciiTheme="minorHAnsi" w:hAnsiTheme="minorHAnsi" w:cstheme="minorHAnsi"/>
              </w:rPr>
            </w:pPr>
            <w:r w:rsidRPr="00501CCD">
              <w:rPr>
                <w:rFonts w:asciiTheme="minorHAnsi" w:hAnsiTheme="minorHAnsi" w:cstheme="minorHAnsi"/>
              </w:rPr>
              <w:t>Opis przedmiotu</w:t>
            </w:r>
          </w:p>
        </w:tc>
        <w:tc>
          <w:tcPr>
            <w:tcW w:w="404" w:type="pct"/>
            <w:tcBorders>
              <w:top w:val="single" w:sz="4" w:space="0" w:color="auto"/>
              <w:left w:val="single" w:sz="4" w:space="0" w:color="auto"/>
              <w:bottom w:val="single" w:sz="4" w:space="0" w:color="auto"/>
              <w:right w:val="single" w:sz="4" w:space="0" w:color="auto"/>
            </w:tcBorders>
            <w:vAlign w:val="center"/>
            <w:hideMark/>
          </w:tcPr>
          <w:p w14:paraId="68F91E41"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Ilość</w:t>
            </w:r>
          </w:p>
          <w:p w14:paraId="380A8A1E"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w sztukach</w:t>
            </w:r>
          </w:p>
        </w:tc>
        <w:tc>
          <w:tcPr>
            <w:tcW w:w="534" w:type="pct"/>
            <w:tcBorders>
              <w:top w:val="single" w:sz="4" w:space="0" w:color="auto"/>
              <w:left w:val="single" w:sz="4" w:space="0" w:color="auto"/>
              <w:bottom w:val="single" w:sz="4" w:space="0" w:color="auto"/>
              <w:right w:val="single" w:sz="4" w:space="0" w:color="auto"/>
            </w:tcBorders>
            <w:vAlign w:val="center"/>
            <w:hideMark/>
          </w:tcPr>
          <w:p w14:paraId="3EB79879" w14:textId="4A3A415C" w:rsidR="008B6B12" w:rsidRPr="00A353D3" w:rsidRDefault="008B6B12" w:rsidP="008A7A83">
            <w:pPr>
              <w:jc w:val="center"/>
              <w:rPr>
                <w:rFonts w:asciiTheme="minorHAnsi" w:hAnsiTheme="minorHAnsi" w:cstheme="minorHAnsi"/>
              </w:rPr>
            </w:pPr>
            <w:r w:rsidRPr="00A353D3">
              <w:rPr>
                <w:rFonts w:asciiTheme="minorHAnsi" w:hAnsiTheme="minorHAnsi" w:cstheme="minorHAnsi"/>
              </w:rPr>
              <w:t>Nazwa Handlowa</w:t>
            </w:r>
            <w:r>
              <w:rPr>
                <w:rFonts w:asciiTheme="minorHAnsi" w:hAnsiTheme="minorHAnsi" w:cstheme="minorHAnsi"/>
              </w:rPr>
              <w:t>/</w:t>
            </w:r>
          </w:p>
          <w:p w14:paraId="24614123"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Producent</w:t>
            </w:r>
          </w:p>
        </w:tc>
        <w:tc>
          <w:tcPr>
            <w:tcW w:w="415" w:type="pct"/>
            <w:tcBorders>
              <w:top w:val="single" w:sz="4" w:space="0" w:color="auto"/>
              <w:left w:val="single" w:sz="4" w:space="0" w:color="auto"/>
              <w:bottom w:val="single" w:sz="4" w:space="0" w:color="auto"/>
              <w:right w:val="single" w:sz="4" w:space="0" w:color="auto"/>
            </w:tcBorders>
            <w:vAlign w:val="center"/>
            <w:hideMark/>
          </w:tcPr>
          <w:p w14:paraId="420C93C3"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Oferowana wielkość opakowania</w:t>
            </w:r>
          </w:p>
        </w:tc>
        <w:tc>
          <w:tcPr>
            <w:tcW w:w="350" w:type="pct"/>
            <w:tcBorders>
              <w:top w:val="single" w:sz="4" w:space="0" w:color="auto"/>
              <w:left w:val="single" w:sz="4" w:space="0" w:color="auto"/>
              <w:bottom w:val="single" w:sz="4" w:space="0" w:color="auto"/>
              <w:right w:val="single" w:sz="4" w:space="0" w:color="auto"/>
            </w:tcBorders>
            <w:vAlign w:val="center"/>
            <w:hideMark/>
          </w:tcPr>
          <w:p w14:paraId="778D7495"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Ilość opakowań</w:t>
            </w:r>
          </w:p>
        </w:tc>
        <w:tc>
          <w:tcPr>
            <w:tcW w:w="443" w:type="pct"/>
            <w:tcBorders>
              <w:top w:val="single" w:sz="4" w:space="0" w:color="auto"/>
              <w:left w:val="single" w:sz="4" w:space="0" w:color="auto"/>
              <w:bottom w:val="single" w:sz="4" w:space="0" w:color="auto"/>
              <w:right w:val="single" w:sz="4" w:space="0" w:color="auto"/>
            </w:tcBorders>
            <w:vAlign w:val="center"/>
            <w:hideMark/>
          </w:tcPr>
          <w:p w14:paraId="08BE62AE" w14:textId="1B4BB02A" w:rsidR="008B6B12" w:rsidRPr="00A353D3" w:rsidRDefault="008B6B12" w:rsidP="008A7A83">
            <w:pPr>
              <w:jc w:val="center"/>
              <w:rPr>
                <w:rFonts w:asciiTheme="minorHAnsi" w:hAnsiTheme="minorHAnsi" w:cstheme="minorHAnsi"/>
              </w:rPr>
            </w:pPr>
            <w:r w:rsidRPr="00A353D3">
              <w:rPr>
                <w:rFonts w:asciiTheme="minorHAnsi" w:hAnsiTheme="minorHAnsi" w:cstheme="minorHAnsi"/>
              </w:rPr>
              <w:t>Cena jednostk. netto za op./szt</w:t>
            </w:r>
            <w:r>
              <w:rPr>
                <w:rFonts w:asciiTheme="minorHAnsi" w:hAnsiTheme="minorHAnsi" w:cstheme="minorHAnsi"/>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0ADC6C14"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Wartość</w:t>
            </w:r>
          </w:p>
          <w:p w14:paraId="452AFDF4"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netto</w:t>
            </w:r>
          </w:p>
        </w:tc>
        <w:tc>
          <w:tcPr>
            <w:tcW w:w="291" w:type="pct"/>
            <w:tcBorders>
              <w:top w:val="single" w:sz="4" w:space="0" w:color="auto"/>
              <w:left w:val="single" w:sz="4" w:space="0" w:color="auto"/>
              <w:bottom w:val="single" w:sz="4" w:space="0" w:color="auto"/>
              <w:right w:val="single" w:sz="4" w:space="0" w:color="auto"/>
            </w:tcBorders>
            <w:vAlign w:val="center"/>
            <w:hideMark/>
          </w:tcPr>
          <w:p w14:paraId="1D5D4672"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Stawka VAT</w:t>
            </w:r>
          </w:p>
        </w:tc>
        <w:tc>
          <w:tcPr>
            <w:tcW w:w="269" w:type="pct"/>
            <w:tcBorders>
              <w:top w:val="single" w:sz="4" w:space="0" w:color="auto"/>
              <w:left w:val="single" w:sz="4" w:space="0" w:color="auto"/>
              <w:bottom w:val="single" w:sz="4" w:space="0" w:color="auto"/>
              <w:right w:val="single" w:sz="4" w:space="0" w:color="auto"/>
            </w:tcBorders>
            <w:vAlign w:val="center"/>
            <w:hideMark/>
          </w:tcPr>
          <w:p w14:paraId="1E643DDC"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Wartość</w:t>
            </w:r>
          </w:p>
          <w:p w14:paraId="06A5EE7A"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brutto</w:t>
            </w:r>
          </w:p>
        </w:tc>
      </w:tr>
      <w:tr w:rsidR="008B6B12" w:rsidRPr="00A353D3" w14:paraId="7EDD720E" w14:textId="77777777" w:rsidTr="008B6B12">
        <w:trPr>
          <w:trHeight w:val="50"/>
        </w:trPr>
        <w:tc>
          <w:tcPr>
            <w:tcW w:w="189" w:type="pct"/>
            <w:tcBorders>
              <w:top w:val="single" w:sz="4" w:space="0" w:color="auto"/>
              <w:left w:val="single" w:sz="4" w:space="0" w:color="auto"/>
              <w:bottom w:val="single" w:sz="4" w:space="0" w:color="auto"/>
              <w:right w:val="single" w:sz="4" w:space="0" w:color="auto"/>
            </w:tcBorders>
            <w:hideMark/>
          </w:tcPr>
          <w:p w14:paraId="59A990E9"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I</w:t>
            </w:r>
          </w:p>
        </w:tc>
        <w:tc>
          <w:tcPr>
            <w:tcW w:w="1825" w:type="pct"/>
            <w:tcBorders>
              <w:top w:val="single" w:sz="4" w:space="0" w:color="auto"/>
              <w:left w:val="single" w:sz="4" w:space="0" w:color="auto"/>
              <w:bottom w:val="single" w:sz="4" w:space="0" w:color="auto"/>
              <w:right w:val="single" w:sz="4" w:space="0" w:color="auto"/>
            </w:tcBorders>
            <w:hideMark/>
          </w:tcPr>
          <w:p w14:paraId="59291827"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II</w:t>
            </w:r>
          </w:p>
        </w:tc>
        <w:tc>
          <w:tcPr>
            <w:tcW w:w="404" w:type="pct"/>
            <w:tcBorders>
              <w:top w:val="single" w:sz="4" w:space="0" w:color="auto"/>
              <w:left w:val="single" w:sz="4" w:space="0" w:color="auto"/>
              <w:bottom w:val="single" w:sz="4" w:space="0" w:color="auto"/>
              <w:right w:val="single" w:sz="4" w:space="0" w:color="auto"/>
            </w:tcBorders>
            <w:hideMark/>
          </w:tcPr>
          <w:p w14:paraId="18908462"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III</w:t>
            </w:r>
          </w:p>
        </w:tc>
        <w:tc>
          <w:tcPr>
            <w:tcW w:w="534" w:type="pct"/>
            <w:tcBorders>
              <w:top w:val="single" w:sz="4" w:space="0" w:color="auto"/>
              <w:left w:val="single" w:sz="4" w:space="0" w:color="auto"/>
              <w:bottom w:val="single" w:sz="4" w:space="0" w:color="auto"/>
              <w:right w:val="single" w:sz="4" w:space="0" w:color="auto"/>
            </w:tcBorders>
            <w:hideMark/>
          </w:tcPr>
          <w:p w14:paraId="7FCADBF4" w14:textId="5DB4B26C" w:rsidR="008B6B12" w:rsidRPr="00A353D3" w:rsidRDefault="008B6B12" w:rsidP="008A7A83">
            <w:pPr>
              <w:jc w:val="center"/>
              <w:rPr>
                <w:rFonts w:asciiTheme="minorHAnsi" w:hAnsiTheme="minorHAnsi" w:cstheme="minorHAnsi"/>
              </w:rPr>
            </w:pPr>
            <w:r w:rsidRPr="00A353D3">
              <w:rPr>
                <w:rFonts w:asciiTheme="minorHAnsi" w:hAnsiTheme="minorHAnsi" w:cstheme="minorHAnsi"/>
              </w:rPr>
              <w:t>IV</w:t>
            </w:r>
          </w:p>
        </w:tc>
        <w:tc>
          <w:tcPr>
            <w:tcW w:w="415" w:type="pct"/>
            <w:tcBorders>
              <w:top w:val="single" w:sz="4" w:space="0" w:color="auto"/>
              <w:left w:val="single" w:sz="4" w:space="0" w:color="auto"/>
              <w:bottom w:val="single" w:sz="4" w:space="0" w:color="auto"/>
              <w:right w:val="single" w:sz="4" w:space="0" w:color="auto"/>
            </w:tcBorders>
            <w:hideMark/>
          </w:tcPr>
          <w:p w14:paraId="24652517" w14:textId="62349310" w:rsidR="008B6B12" w:rsidRPr="00A353D3" w:rsidRDefault="008B6B12" w:rsidP="008A7A83">
            <w:pPr>
              <w:jc w:val="center"/>
              <w:rPr>
                <w:rFonts w:asciiTheme="minorHAnsi" w:hAnsiTheme="minorHAnsi" w:cstheme="minorHAnsi"/>
              </w:rPr>
            </w:pPr>
            <w:r>
              <w:rPr>
                <w:rFonts w:asciiTheme="minorHAnsi" w:hAnsiTheme="minorHAnsi" w:cstheme="minorHAnsi"/>
              </w:rPr>
              <w:t>V</w:t>
            </w:r>
          </w:p>
        </w:tc>
        <w:tc>
          <w:tcPr>
            <w:tcW w:w="350" w:type="pct"/>
            <w:tcBorders>
              <w:top w:val="single" w:sz="4" w:space="0" w:color="auto"/>
              <w:left w:val="single" w:sz="4" w:space="0" w:color="auto"/>
              <w:bottom w:val="single" w:sz="4" w:space="0" w:color="auto"/>
              <w:right w:val="single" w:sz="4" w:space="0" w:color="auto"/>
            </w:tcBorders>
            <w:hideMark/>
          </w:tcPr>
          <w:p w14:paraId="574CAA29" w14:textId="4D33F6B1" w:rsidR="008B6B12" w:rsidRPr="00A353D3" w:rsidRDefault="008B6B12" w:rsidP="008A7A83">
            <w:pPr>
              <w:jc w:val="center"/>
              <w:rPr>
                <w:rFonts w:asciiTheme="minorHAnsi" w:hAnsiTheme="minorHAnsi" w:cstheme="minorHAnsi"/>
              </w:rPr>
            </w:pPr>
            <w:r>
              <w:rPr>
                <w:rFonts w:asciiTheme="minorHAnsi" w:hAnsiTheme="minorHAnsi" w:cstheme="minorHAnsi"/>
              </w:rPr>
              <w:t>V</w:t>
            </w:r>
            <w:r w:rsidRPr="00A353D3">
              <w:rPr>
                <w:rFonts w:asciiTheme="minorHAnsi" w:hAnsiTheme="minorHAnsi" w:cstheme="minorHAnsi"/>
              </w:rPr>
              <w:t>I</w:t>
            </w:r>
          </w:p>
        </w:tc>
        <w:tc>
          <w:tcPr>
            <w:tcW w:w="443" w:type="pct"/>
            <w:tcBorders>
              <w:top w:val="single" w:sz="4" w:space="0" w:color="auto"/>
              <w:left w:val="single" w:sz="4" w:space="0" w:color="auto"/>
              <w:bottom w:val="single" w:sz="4" w:space="0" w:color="auto"/>
              <w:right w:val="single" w:sz="4" w:space="0" w:color="auto"/>
            </w:tcBorders>
            <w:hideMark/>
          </w:tcPr>
          <w:p w14:paraId="3328D9B0" w14:textId="54FBDD65" w:rsidR="008B6B12" w:rsidRPr="00A353D3" w:rsidRDefault="008B6B12" w:rsidP="008A7A83">
            <w:pPr>
              <w:jc w:val="center"/>
              <w:rPr>
                <w:rFonts w:asciiTheme="minorHAnsi" w:hAnsiTheme="minorHAnsi" w:cstheme="minorHAnsi"/>
              </w:rPr>
            </w:pPr>
            <w:r>
              <w:rPr>
                <w:rFonts w:asciiTheme="minorHAnsi" w:hAnsiTheme="minorHAnsi" w:cstheme="minorHAnsi"/>
              </w:rPr>
              <w:t>VI</w:t>
            </w:r>
            <w:r w:rsidRPr="00A353D3">
              <w:rPr>
                <w:rFonts w:asciiTheme="minorHAnsi" w:hAnsiTheme="minorHAnsi" w:cstheme="minorHAnsi"/>
              </w:rPr>
              <w:t>I</w:t>
            </w:r>
          </w:p>
        </w:tc>
        <w:tc>
          <w:tcPr>
            <w:tcW w:w="282" w:type="pct"/>
            <w:tcBorders>
              <w:top w:val="single" w:sz="4" w:space="0" w:color="auto"/>
              <w:left w:val="single" w:sz="4" w:space="0" w:color="auto"/>
              <w:bottom w:val="single" w:sz="4" w:space="0" w:color="auto"/>
              <w:right w:val="single" w:sz="4" w:space="0" w:color="auto"/>
            </w:tcBorders>
            <w:hideMark/>
          </w:tcPr>
          <w:p w14:paraId="4133F2E7" w14:textId="6A4218FD" w:rsidR="008B6B12" w:rsidRPr="00A353D3" w:rsidRDefault="008B6B12" w:rsidP="008A7A83">
            <w:pPr>
              <w:jc w:val="center"/>
              <w:rPr>
                <w:rFonts w:asciiTheme="minorHAnsi" w:hAnsiTheme="minorHAnsi" w:cstheme="minorHAnsi"/>
              </w:rPr>
            </w:pPr>
            <w:r>
              <w:rPr>
                <w:rFonts w:asciiTheme="minorHAnsi" w:hAnsiTheme="minorHAnsi" w:cstheme="minorHAnsi"/>
              </w:rPr>
              <w:t>VIII</w:t>
            </w:r>
          </w:p>
        </w:tc>
        <w:tc>
          <w:tcPr>
            <w:tcW w:w="291" w:type="pct"/>
            <w:tcBorders>
              <w:top w:val="single" w:sz="4" w:space="0" w:color="auto"/>
              <w:left w:val="single" w:sz="4" w:space="0" w:color="auto"/>
              <w:bottom w:val="single" w:sz="4" w:space="0" w:color="auto"/>
              <w:right w:val="single" w:sz="4" w:space="0" w:color="auto"/>
            </w:tcBorders>
            <w:hideMark/>
          </w:tcPr>
          <w:p w14:paraId="00FA6A14" w14:textId="04C581BF" w:rsidR="008B6B12" w:rsidRPr="00A353D3" w:rsidRDefault="008B6B12" w:rsidP="008A7A83">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269" w:type="pct"/>
            <w:tcBorders>
              <w:top w:val="single" w:sz="4" w:space="0" w:color="auto"/>
              <w:left w:val="single" w:sz="4" w:space="0" w:color="auto"/>
              <w:bottom w:val="single" w:sz="4" w:space="0" w:color="auto"/>
              <w:right w:val="single" w:sz="4" w:space="0" w:color="auto"/>
            </w:tcBorders>
            <w:hideMark/>
          </w:tcPr>
          <w:p w14:paraId="21C432CC" w14:textId="6B808DE0" w:rsidR="008B6B12" w:rsidRPr="00A353D3" w:rsidRDefault="008B6B12" w:rsidP="008A7A83">
            <w:pPr>
              <w:jc w:val="center"/>
              <w:rPr>
                <w:rFonts w:asciiTheme="minorHAnsi" w:hAnsiTheme="minorHAnsi" w:cstheme="minorHAnsi"/>
              </w:rPr>
            </w:pPr>
            <w:r>
              <w:rPr>
                <w:rFonts w:asciiTheme="minorHAnsi" w:hAnsiTheme="minorHAnsi" w:cstheme="minorHAnsi"/>
              </w:rPr>
              <w:t>X</w:t>
            </w:r>
          </w:p>
        </w:tc>
      </w:tr>
      <w:tr w:rsidR="008B6B12" w:rsidRPr="00A353D3" w14:paraId="3E6B0221" w14:textId="77777777" w:rsidTr="008B6B12">
        <w:trPr>
          <w:cantSplit/>
          <w:trHeight w:val="400"/>
        </w:trPr>
        <w:tc>
          <w:tcPr>
            <w:tcW w:w="189" w:type="pct"/>
            <w:tcBorders>
              <w:top w:val="single" w:sz="4" w:space="0" w:color="auto"/>
              <w:left w:val="single" w:sz="4" w:space="0" w:color="auto"/>
              <w:bottom w:val="single" w:sz="4" w:space="0" w:color="auto"/>
              <w:right w:val="single" w:sz="4" w:space="0" w:color="auto"/>
            </w:tcBorders>
            <w:hideMark/>
          </w:tcPr>
          <w:p w14:paraId="106D8667"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1.</w:t>
            </w:r>
          </w:p>
        </w:tc>
        <w:tc>
          <w:tcPr>
            <w:tcW w:w="1825" w:type="pct"/>
            <w:tcBorders>
              <w:top w:val="single" w:sz="4" w:space="0" w:color="auto"/>
              <w:left w:val="single" w:sz="4" w:space="0" w:color="auto"/>
              <w:bottom w:val="single" w:sz="4" w:space="0" w:color="auto"/>
              <w:right w:val="single" w:sz="4" w:space="0" w:color="auto"/>
            </w:tcBorders>
            <w:hideMark/>
          </w:tcPr>
          <w:p w14:paraId="54C9CA4D" w14:textId="3DCFB692" w:rsidR="008B6B12" w:rsidRPr="00A353D3" w:rsidRDefault="008B6B12" w:rsidP="008A7A83">
            <w:pPr>
              <w:rPr>
                <w:rFonts w:asciiTheme="minorHAnsi" w:hAnsiTheme="minorHAnsi" w:cstheme="minorHAnsi"/>
              </w:rPr>
            </w:pPr>
            <w:r>
              <w:rPr>
                <w:rFonts w:asciiTheme="minorHAnsi" w:hAnsiTheme="minorHAnsi" w:cstheme="minorHAnsi"/>
              </w:rPr>
              <w:t xml:space="preserve">Jednoramienny obwód pasywny </w:t>
            </w:r>
            <w:r w:rsidRPr="00A353D3">
              <w:rPr>
                <w:rFonts w:asciiTheme="minorHAnsi" w:hAnsiTheme="minorHAnsi" w:cstheme="minorHAnsi"/>
              </w:rPr>
              <w:t xml:space="preserve"> j. uż. 22 mm</w:t>
            </w:r>
            <w:r>
              <w:rPr>
                <w:rFonts w:asciiTheme="minorHAnsi" w:hAnsiTheme="minorHAnsi" w:cstheme="minorHAnsi"/>
              </w:rPr>
              <w:t>.</w:t>
            </w:r>
          </w:p>
        </w:tc>
        <w:tc>
          <w:tcPr>
            <w:tcW w:w="404" w:type="pct"/>
            <w:tcBorders>
              <w:top w:val="single" w:sz="4" w:space="0" w:color="auto"/>
              <w:left w:val="single" w:sz="4" w:space="0" w:color="auto"/>
              <w:bottom w:val="single" w:sz="4" w:space="0" w:color="auto"/>
              <w:right w:val="single" w:sz="4" w:space="0" w:color="auto"/>
            </w:tcBorders>
            <w:vAlign w:val="center"/>
            <w:hideMark/>
          </w:tcPr>
          <w:p w14:paraId="5C62BE3E"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300</w:t>
            </w:r>
          </w:p>
        </w:tc>
        <w:tc>
          <w:tcPr>
            <w:tcW w:w="534" w:type="pct"/>
            <w:tcBorders>
              <w:top w:val="single" w:sz="4" w:space="0" w:color="auto"/>
              <w:left w:val="single" w:sz="4" w:space="0" w:color="auto"/>
              <w:bottom w:val="single" w:sz="4" w:space="0" w:color="auto"/>
              <w:right w:val="single" w:sz="4" w:space="0" w:color="auto"/>
            </w:tcBorders>
            <w:vAlign w:val="center"/>
          </w:tcPr>
          <w:p w14:paraId="6FD4A63A" w14:textId="77777777" w:rsidR="008B6B12" w:rsidRPr="00A353D3" w:rsidRDefault="008B6B12" w:rsidP="00A353D3">
            <w:pPr>
              <w:rPr>
                <w:rFonts w:asciiTheme="minorHAnsi" w:hAnsiTheme="minorHAnsi" w:cstheme="minorHAnsi"/>
              </w:rPr>
            </w:pPr>
          </w:p>
        </w:tc>
        <w:tc>
          <w:tcPr>
            <w:tcW w:w="415" w:type="pct"/>
            <w:tcBorders>
              <w:top w:val="single" w:sz="4" w:space="0" w:color="auto"/>
              <w:left w:val="single" w:sz="4" w:space="0" w:color="auto"/>
              <w:bottom w:val="single" w:sz="4" w:space="0" w:color="auto"/>
              <w:right w:val="single" w:sz="4" w:space="0" w:color="auto"/>
            </w:tcBorders>
            <w:vAlign w:val="center"/>
          </w:tcPr>
          <w:p w14:paraId="4BF9F42F" w14:textId="77777777" w:rsidR="008B6B12" w:rsidRPr="00A353D3" w:rsidRDefault="008B6B12" w:rsidP="00A353D3">
            <w:pPr>
              <w:rPr>
                <w:rFonts w:asciiTheme="minorHAnsi" w:hAnsiTheme="minorHAnsi" w:cstheme="minorHAnsi"/>
              </w:rPr>
            </w:pPr>
          </w:p>
        </w:tc>
        <w:tc>
          <w:tcPr>
            <w:tcW w:w="350" w:type="pct"/>
            <w:tcBorders>
              <w:top w:val="single" w:sz="4" w:space="0" w:color="auto"/>
              <w:left w:val="single" w:sz="4" w:space="0" w:color="auto"/>
              <w:bottom w:val="single" w:sz="4" w:space="0" w:color="auto"/>
              <w:right w:val="single" w:sz="4" w:space="0" w:color="auto"/>
            </w:tcBorders>
            <w:vAlign w:val="center"/>
          </w:tcPr>
          <w:p w14:paraId="4F198551" w14:textId="77777777" w:rsidR="008B6B12" w:rsidRPr="00A353D3" w:rsidRDefault="008B6B12" w:rsidP="00A353D3">
            <w:pPr>
              <w:rPr>
                <w:rFonts w:asciiTheme="minorHAnsi" w:hAnsiTheme="minorHAnsi" w:cstheme="minorHAnsi"/>
              </w:rPr>
            </w:pPr>
          </w:p>
        </w:tc>
        <w:tc>
          <w:tcPr>
            <w:tcW w:w="443" w:type="pct"/>
            <w:tcBorders>
              <w:top w:val="single" w:sz="4" w:space="0" w:color="auto"/>
              <w:left w:val="single" w:sz="4" w:space="0" w:color="auto"/>
              <w:bottom w:val="single" w:sz="4" w:space="0" w:color="auto"/>
              <w:right w:val="single" w:sz="4" w:space="0" w:color="auto"/>
            </w:tcBorders>
            <w:vAlign w:val="center"/>
          </w:tcPr>
          <w:p w14:paraId="211C50E4" w14:textId="77777777" w:rsidR="008B6B12" w:rsidRPr="00A353D3" w:rsidRDefault="008B6B12" w:rsidP="00A353D3">
            <w:pPr>
              <w:rPr>
                <w:rFonts w:asciiTheme="minorHAnsi" w:hAnsiTheme="minorHAnsi" w:cstheme="minorHAnsi"/>
              </w:rPr>
            </w:pPr>
          </w:p>
        </w:tc>
        <w:tc>
          <w:tcPr>
            <w:tcW w:w="282" w:type="pct"/>
            <w:tcBorders>
              <w:top w:val="single" w:sz="4" w:space="0" w:color="auto"/>
              <w:left w:val="single" w:sz="4" w:space="0" w:color="auto"/>
              <w:bottom w:val="single" w:sz="4" w:space="0" w:color="auto"/>
              <w:right w:val="single" w:sz="4" w:space="0" w:color="auto"/>
            </w:tcBorders>
            <w:vAlign w:val="center"/>
          </w:tcPr>
          <w:p w14:paraId="5657F3D9" w14:textId="77777777" w:rsidR="008B6B12" w:rsidRPr="00A353D3" w:rsidRDefault="008B6B12" w:rsidP="00A353D3">
            <w:pPr>
              <w:rPr>
                <w:rFonts w:asciiTheme="minorHAnsi" w:hAnsiTheme="minorHAnsi" w:cstheme="minorHAnsi"/>
              </w:rPr>
            </w:pPr>
          </w:p>
        </w:tc>
        <w:tc>
          <w:tcPr>
            <w:tcW w:w="291" w:type="pct"/>
            <w:tcBorders>
              <w:top w:val="single" w:sz="4" w:space="0" w:color="auto"/>
              <w:left w:val="single" w:sz="4" w:space="0" w:color="auto"/>
              <w:bottom w:val="single" w:sz="4" w:space="0" w:color="auto"/>
              <w:right w:val="single" w:sz="4" w:space="0" w:color="auto"/>
            </w:tcBorders>
            <w:vAlign w:val="center"/>
          </w:tcPr>
          <w:p w14:paraId="0732AE71" w14:textId="77777777" w:rsidR="008B6B12" w:rsidRPr="00A353D3" w:rsidRDefault="008B6B12" w:rsidP="00A353D3">
            <w:pPr>
              <w:rPr>
                <w:rFonts w:asciiTheme="minorHAnsi" w:hAnsiTheme="minorHAnsi" w:cstheme="minorHAnsi"/>
              </w:rPr>
            </w:pPr>
          </w:p>
        </w:tc>
        <w:tc>
          <w:tcPr>
            <w:tcW w:w="269" w:type="pct"/>
            <w:tcBorders>
              <w:top w:val="single" w:sz="4" w:space="0" w:color="auto"/>
              <w:left w:val="single" w:sz="4" w:space="0" w:color="auto"/>
              <w:bottom w:val="single" w:sz="4" w:space="0" w:color="auto"/>
              <w:right w:val="single" w:sz="4" w:space="0" w:color="auto"/>
            </w:tcBorders>
            <w:vAlign w:val="center"/>
          </w:tcPr>
          <w:p w14:paraId="3E5ADA07" w14:textId="77777777" w:rsidR="008B6B12" w:rsidRPr="00A353D3" w:rsidRDefault="008B6B12" w:rsidP="00A353D3">
            <w:pPr>
              <w:rPr>
                <w:rFonts w:asciiTheme="minorHAnsi" w:hAnsiTheme="minorHAnsi" w:cstheme="minorHAnsi"/>
              </w:rPr>
            </w:pPr>
          </w:p>
        </w:tc>
      </w:tr>
      <w:tr w:rsidR="008B6B12" w:rsidRPr="00A353D3" w14:paraId="19601AFA" w14:textId="77777777" w:rsidTr="008B6B12">
        <w:trPr>
          <w:cantSplit/>
          <w:trHeight w:val="400"/>
        </w:trPr>
        <w:tc>
          <w:tcPr>
            <w:tcW w:w="189" w:type="pct"/>
            <w:tcBorders>
              <w:top w:val="single" w:sz="4" w:space="0" w:color="auto"/>
              <w:left w:val="single" w:sz="4" w:space="0" w:color="auto"/>
              <w:bottom w:val="single" w:sz="4" w:space="0" w:color="auto"/>
              <w:right w:val="single" w:sz="4" w:space="0" w:color="auto"/>
            </w:tcBorders>
            <w:hideMark/>
          </w:tcPr>
          <w:p w14:paraId="2A3D7FAF"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2.</w:t>
            </w:r>
          </w:p>
        </w:tc>
        <w:tc>
          <w:tcPr>
            <w:tcW w:w="1825" w:type="pct"/>
            <w:tcBorders>
              <w:top w:val="single" w:sz="4" w:space="0" w:color="auto"/>
              <w:left w:val="single" w:sz="4" w:space="0" w:color="auto"/>
              <w:bottom w:val="single" w:sz="4" w:space="0" w:color="auto"/>
              <w:right w:val="single" w:sz="4" w:space="0" w:color="auto"/>
            </w:tcBorders>
            <w:hideMark/>
          </w:tcPr>
          <w:p w14:paraId="1458324C" w14:textId="649BE3F7" w:rsidR="008B6B12" w:rsidRPr="00A353D3" w:rsidRDefault="008B6B12" w:rsidP="00A353D3">
            <w:pPr>
              <w:rPr>
                <w:rFonts w:asciiTheme="minorHAnsi" w:hAnsiTheme="minorHAnsi" w:cstheme="minorHAnsi"/>
              </w:rPr>
            </w:pPr>
            <w:r w:rsidRPr="00A353D3">
              <w:rPr>
                <w:rFonts w:asciiTheme="minorHAnsi" w:hAnsiTheme="minorHAnsi" w:cstheme="minorHAnsi"/>
              </w:rPr>
              <w:t>Obwód jednorazowy, nienagrzewany aktywny 22 mm</w:t>
            </w:r>
            <w:r>
              <w:rPr>
                <w:rFonts w:asciiTheme="minorHAnsi" w:hAnsiTheme="minorHAnsi" w:cstheme="minorHAnsi"/>
              </w:rPr>
              <w:t>.</w:t>
            </w:r>
          </w:p>
        </w:tc>
        <w:tc>
          <w:tcPr>
            <w:tcW w:w="404" w:type="pct"/>
            <w:tcBorders>
              <w:top w:val="single" w:sz="4" w:space="0" w:color="auto"/>
              <w:left w:val="single" w:sz="4" w:space="0" w:color="auto"/>
              <w:bottom w:val="single" w:sz="4" w:space="0" w:color="auto"/>
              <w:right w:val="single" w:sz="4" w:space="0" w:color="auto"/>
            </w:tcBorders>
            <w:vAlign w:val="center"/>
            <w:hideMark/>
          </w:tcPr>
          <w:p w14:paraId="168E394C" w14:textId="77777777" w:rsidR="008B6B12" w:rsidRPr="00A353D3" w:rsidRDefault="008B6B12" w:rsidP="008A7A83">
            <w:pPr>
              <w:jc w:val="center"/>
              <w:rPr>
                <w:rFonts w:asciiTheme="minorHAnsi" w:hAnsiTheme="minorHAnsi" w:cstheme="minorHAnsi"/>
              </w:rPr>
            </w:pPr>
            <w:r w:rsidRPr="00A353D3">
              <w:rPr>
                <w:rFonts w:asciiTheme="minorHAnsi" w:hAnsiTheme="minorHAnsi" w:cstheme="minorHAnsi"/>
              </w:rPr>
              <w:t>300</w:t>
            </w:r>
          </w:p>
        </w:tc>
        <w:tc>
          <w:tcPr>
            <w:tcW w:w="534" w:type="pct"/>
            <w:tcBorders>
              <w:top w:val="single" w:sz="4" w:space="0" w:color="auto"/>
              <w:left w:val="single" w:sz="4" w:space="0" w:color="auto"/>
              <w:bottom w:val="single" w:sz="4" w:space="0" w:color="auto"/>
              <w:right w:val="single" w:sz="4" w:space="0" w:color="auto"/>
            </w:tcBorders>
            <w:vAlign w:val="center"/>
          </w:tcPr>
          <w:p w14:paraId="4261E085" w14:textId="77777777" w:rsidR="008B6B12" w:rsidRPr="00A353D3" w:rsidRDefault="008B6B12" w:rsidP="00A353D3">
            <w:pPr>
              <w:rPr>
                <w:rFonts w:asciiTheme="minorHAnsi" w:hAnsiTheme="minorHAnsi" w:cstheme="minorHAnsi"/>
              </w:rPr>
            </w:pPr>
          </w:p>
        </w:tc>
        <w:tc>
          <w:tcPr>
            <w:tcW w:w="415" w:type="pct"/>
            <w:tcBorders>
              <w:top w:val="single" w:sz="4" w:space="0" w:color="auto"/>
              <w:left w:val="single" w:sz="4" w:space="0" w:color="auto"/>
              <w:bottom w:val="single" w:sz="4" w:space="0" w:color="auto"/>
              <w:right w:val="single" w:sz="4" w:space="0" w:color="auto"/>
            </w:tcBorders>
            <w:vAlign w:val="center"/>
          </w:tcPr>
          <w:p w14:paraId="3FEF1BF1" w14:textId="77777777" w:rsidR="008B6B12" w:rsidRPr="00A353D3" w:rsidRDefault="008B6B12" w:rsidP="00A353D3">
            <w:pPr>
              <w:rPr>
                <w:rFonts w:asciiTheme="minorHAnsi" w:hAnsiTheme="minorHAnsi" w:cstheme="minorHAnsi"/>
              </w:rPr>
            </w:pPr>
          </w:p>
        </w:tc>
        <w:tc>
          <w:tcPr>
            <w:tcW w:w="350" w:type="pct"/>
            <w:tcBorders>
              <w:top w:val="single" w:sz="4" w:space="0" w:color="auto"/>
              <w:left w:val="single" w:sz="4" w:space="0" w:color="auto"/>
              <w:bottom w:val="single" w:sz="4" w:space="0" w:color="auto"/>
              <w:right w:val="single" w:sz="4" w:space="0" w:color="auto"/>
            </w:tcBorders>
            <w:vAlign w:val="center"/>
          </w:tcPr>
          <w:p w14:paraId="530FCD48" w14:textId="77777777" w:rsidR="008B6B12" w:rsidRPr="00A353D3" w:rsidRDefault="008B6B12" w:rsidP="00A353D3">
            <w:pPr>
              <w:rPr>
                <w:rFonts w:asciiTheme="minorHAnsi" w:hAnsiTheme="minorHAnsi" w:cstheme="minorHAnsi"/>
              </w:rPr>
            </w:pPr>
          </w:p>
        </w:tc>
        <w:tc>
          <w:tcPr>
            <w:tcW w:w="443" w:type="pct"/>
            <w:tcBorders>
              <w:top w:val="single" w:sz="4" w:space="0" w:color="auto"/>
              <w:left w:val="single" w:sz="4" w:space="0" w:color="auto"/>
              <w:bottom w:val="single" w:sz="4" w:space="0" w:color="auto"/>
              <w:right w:val="single" w:sz="4" w:space="0" w:color="auto"/>
            </w:tcBorders>
            <w:vAlign w:val="center"/>
          </w:tcPr>
          <w:p w14:paraId="2043301B" w14:textId="77777777" w:rsidR="008B6B12" w:rsidRPr="00A353D3" w:rsidRDefault="008B6B12" w:rsidP="00A353D3">
            <w:pPr>
              <w:rPr>
                <w:rFonts w:asciiTheme="minorHAnsi" w:hAnsiTheme="minorHAnsi" w:cstheme="minorHAnsi"/>
              </w:rPr>
            </w:pPr>
          </w:p>
        </w:tc>
        <w:tc>
          <w:tcPr>
            <w:tcW w:w="282" w:type="pct"/>
            <w:tcBorders>
              <w:top w:val="single" w:sz="4" w:space="0" w:color="auto"/>
              <w:left w:val="single" w:sz="4" w:space="0" w:color="auto"/>
              <w:bottom w:val="single" w:sz="4" w:space="0" w:color="auto"/>
              <w:right w:val="single" w:sz="4" w:space="0" w:color="auto"/>
            </w:tcBorders>
            <w:vAlign w:val="center"/>
          </w:tcPr>
          <w:p w14:paraId="4C993354" w14:textId="77777777" w:rsidR="008B6B12" w:rsidRPr="00A353D3" w:rsidRDefault="008B6B12" w:rsidP="00A353D3">
            <w:pPr>
              <w:rPr>
                <w:rFonts w:asciiTheme="minorHAnsi" w:hAnsiTheme="minorHAnsi" w:cstheme="minorHAnsi"/>
              </w:rPr>
            </w:pPr>
          </w:p>
        </w:tc>
        <w:tc>
          <w:tcPr>
            <w:tcW w:w="291" w:type="pct"/>
            <w:tcBorders>
              <w:top w:val="single" w:sz="4" w:space="0" w:color="auto"/>
              <w:left w:val="single" w:sz="4" w:space="0" w:color="auto"/>
              <w:bottom w:val="single" w:sz="4" w:space="0" w:color="auto"/>
              <w:right w:val="single" w:sz="4" w:space="0" w:color="auto"/>
            </w:tcBorders>
            <w:vAlign w:val="center"/>
          </w:tcPr>
          <w:p w14:paraId="2C530E36" w14:textId="77777777" w:rsidR="008B6B12" w:rsidRPr="00A353D3" w:rsidRDefault="008B6B12" w:rsidP="00A353D3">
            <w:pPr>
              <w:rPr>
                <w:rFonts w:asciiTheme="minorHAnsi" w:hAnsiTheme="minorHAnsi" w:cstheme="minorHAnsi"/>
              </w:rPr>
            </w:pPr>
          </w:p>
        </w:tc>
        <w:tc>
          <w:tcPr>
            <w:tcW w:w="269" w:type="pct"/>
            <w:tcBorders>
              <w:top w:val="single" w:sz="4" w:space="0" w:color="auto"/>
              <w:left w:val="single" w:sz="4" w:space="0" w:color="auto"/>
              <w:bottom w:val="single" w:sz="4" w:space="0" w:color="auto"/>
              <w:right w:val="single" w:sz="4" w:space="0" w:color="auto"/>
            </w:tcBorders>
            <w:vAlign w:val="center"/>
          </w:tcPr>
          <w:p w14:paraId="0954E84A" w14:textId="77777777" w:rsidR="008B6B12" w:rsidRPr="00A353D3" w:rsidRDefault="008B6B12" w:rsidP="00A353D3">
            <w:pPr>
              <w:rPr>
                <w:rFonts w:asciiTheme="minorHAnsi" w:hAnsiTheme="minorHAnsi" w:cstheme="minorHAnsi"/>
              </w:rPr>
            </w:pPr>
          </w:p>
        </w:tc>
      </w:tr>
      <w:tr w:rsidR="008A7A83" w:rsidRPr="00A353D3" w14:paraId="593DE4FE" w14:textId="77777777" w:rsidTr="008B6B12">
        <w:trPr>
          <w:cantSplit/>
        </w:trPr>
        <w:tc>
          <w:tcPr>
            <w:tcW w:w="3716" w:type="pct"/>
            <w:gridSpan w:val="6"/>
            <w:tcBorders>
              <w:top w:val="single" w:sz="4" w:space="0" w:color="auto"/>
              <w:left w:val="single" w:sz="4" w:space="0" w:color="auto"/>
              <w:bottom w:val="single" w:sz="4" w:space="0" w:color="auto"/>
              <w:right w:val="single" w:sz="4" w:space="0" w:color="auto"/>
            </w:tcBorders>
            <w:hideMark/>
          </w:tcPr>
          <w:p w14:paraId="16F7B639" w14:textId="77777777" w:rsidR="00A353D3" w:rsidRPr="00A353D3" w:rsidRDefault="00A353D3" w:rsidP="008A7A83">
            <w:pPr>
              <w:jc w:val="center"/>
              <w:rPr>
                <w:rFonts w:asciiTheme="minorHAnsi" w:hAnsiTheme="minorHAnsi" w:cstheme="minorHAnsi"/>
              </w:rPr>
            </w:pPr>
            <w:r w:rsidRPr="00A353D3">
              <w:rPr>
                <w:rFonts w:asciiTheme="minorHAnsi" w:hAnsiTheme="minorHAnsi" w:cstheme="minorHAnsi"/>
              </w:rPr>
              <w:t>WARTOŚĆ GLOBALNA</w:t>
            </w:r>
          </w:p>
        </w:tc>
        <w:tc>
          <w:tcPr>
            <w:tcW w:w="443" w:type="pct"/>
            <w:tcBorders>
              <w:top w:val="single" w:sz="4" w:space="0" w:color="auto"/>
              <w:left w:val="single" w:sz="4" w:space="0" w:color="auto"/>
              <w:bottom w:val="single" w:sz="4" w:space="0" w:color="auto"/>
              <w:right w:val="single" w:sz="4" w:space="0" w:color="auto"/>
            </w:tcBorders>
            <w:hideMark/>
          </w:tcPr>
          <w:p w14:paraId="38167489" w14:textId="77777777" w:rsidR="00A353D3" w:rsidRPr="00A353D3" w:rsidRDefault="00A353D3" w:rsidP="008A7A83">
            <w:pPr>
              <w:jc w:val="right"/>
              <w:rPr>
                <w:rFonts w:asciiTheme="minorHAnsi" w:hAnsiTheme="minorHAnsi" w:cstheme="minorHAnsi"/>
              </w:rPr>
            </w:pPr>
            <w:r w:rsidRPr="00A353D3">
              <w:rPr>
                <w:rFonts w:asciiTheme="minorHAnsi" w:hAnsiTheme="minorHAnsi" w:cstheme="minorHAnsi"/>
              </w:rPr>
              <w:t>NETTO:</w:t>
            </w:r>
          </w:p>
        </w:tc>
        <w:tc>
          <w:tcPr>
            <w:tcW w:w="282" w:type="pct"/>
            <w:tcBorders>
              <w:top w:val="single" w:sz="4" w:space="0" w:color="auto"/>
              <w:left w:val="single" w:sz="4" w:space="0" w:color="auto"/>
              <w:bottom w:val="single" w:sz="4" w:space="0" w:color="auto"/>
              <w:right w:val="single" w:sz="4" w:space="0" w:color="auto"/>
            </w:tcBorders>
          </w:tcPr>
          <w:p w14:paraId="50817EB7" w14:textId="77777777" w:rsidR="00A353D3" w:rsidRPr="00A353D3" w:rsidRDefault="00A353D3" w:rsidP="008A7A83">
            <w:pPr>
              <w:jc w:val="right"/>
              <w:rPr>
                <w:rFonts w:asciiTheme="minorHAnsi" w:hAnsiTheme="minorHAnsi" w:cstheme="minorHAnsi"/>
              </w:rPr>
            </w:pPr>
          </w:p>
        </w:tc>
        <w:tc>
          <w:tcPr>
            <w:tcW w:w="291" w:type="pct"/>
            <w:tcBorders>
              <w:top w:val="single" w:sz="4" w:space="0" w:color="auto"/>
              <w:left w:val="single" w:sz="4" w:space="0" w:color="auto"/>
              <w:bottom w:val="single" w:sz="4" w:space="0" w:color="auto"/>
              <w:right w:val="single" w:sz="4" w:space="0" w:color="auto"/>
            </w:tcBorders>
            <w:hideMark/>
          </w:tcPr>
          <w:p w14:paraId="12E70F3F" w14:textId="77777777" w:rsidR="00A353D3" w:rsidRPr="00A353D3" w:rsidRDefault="00A353D3" w:rsidP="008A7A83">
            <w:pPr>
              <w:jc w:val="right"/>
              <w:rPr>
                <w:rFonts w:asciiTheme="minorHAnsi" w:hAnsiTheme="minorHAnsi" w:cstheme="minorHAnsi"/>
              </w:rPr>
            </w:pPr>
            <w:r w:rsidRPr="00A353D3">
              <w:rPr>
                <w:rFonts w:asciiTheme="minorHAnsi" w:hAnsiTheme="minorHAnsi" w:cstheme="minorHAnsi"/>
              </w:rPr>
              <w:t>BRUTTO:</w:t>
            </w:r>
          </w:p>
        </w:tc>
        <w:tc>
          <w:tcPr>
            <w:tcW w:w="269" w:type="pct"/>
            <w:tcBorders>
              <w:top w:val="single" w:sz="4" w:space="0" w:color="auto"/>
              <w:left w:val="single" w:sz="4" w:space="0" w:color="auto"/>
              <w:bottom w:val="single" w:sz="4" w:space="0" w:color="auto"/>
              <w:right w:val="single" w:sz="4" w:space="0" w:color="auto"/>
            </w:tcBorders>
          </w:tcPr>
          <w:p w14:paraId="4540926B" w14:textId="77777777" w:rsidR="00A353D3" w:rsidRPr="00A353D3" w:rsidRDefault="00A353D3" w:rsidP="00A353D3">
            <w:pPr>
              <w:rPr>
                <w:rFonts w:asciiTheme="minorHAnsi" w:hAnsiTheme="minorHAnsi" w:cstheme="minorHAnsi"/>
              </w:rPr>
            </w:pPr>
          </w:p>
        </w:tc>
      </w:tr>
    </w:tbl>
    <w:p w14:paraId="3686C11C" w14:textId="77777777" w:rsidR="00A353D3" w:rsidRPr="00A353D3" w:rsidRDefault="00A353D3" w:rsidP="00A353D3">
      <w:pPr>
        <w:rPr>
          <w:rFonts w:asciiTheme="minorHAnsi" w:hAnsiTheme="minorHAnsi" w:cstheme="minorHAnsi"/>
        </w:rPr>
      </w:pPr>
    </w:p>
    <w:p w14:paraId="6AAB2B08"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reprezentowania Wykonawcy.</w:t>
      </w:r>
    </w:p>
    <w:p w14:paraId="439EC645"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3D292247" w14:textId="77777777" w:rsidR="00A353D3" w:rsidRPr="00A353D3" w:rsidRDefault="00A353D3" w:rsidP="007635F9">
      <w:pPr>
        <w:jc w:val="right"/>
        <w:rPr>
          <w:rFonts w:asciiTheme="minorHAnsi" w:hAnsiTheme="minorHAnsi" w:cstheme="minorHAnsi"/>
        </w:rPr>
      </w:pPr>
      <w:r w:rsidRPr="00A353D3">
        <w:rPr>
          <w:rFonts w:asciiTheme="minorHAnsi" w:hAnsiTheme="minorHAnsi" w:cstheme="minorHAnsi"/>
        </w:rPr>
        <w:lastRenderedPageBreak/>
        <w:t>Załącznik nr 2 do SWZ</w:t>
      </w:r>
    </w:p>
    <w:p w14:paraId="6E14D622" w14:textId="77777777" w:rsidR="00A353D3" w:rsidRPr="00A353D3" w:rsidRDefault="00A353D3" w:rsidP="007635F9">
      <w:pPr>
        <w:jc w:val="center"/>
        <w:rPr>
          <w:rFonts w:asciiTheme="minorHAnsi" w:hAnsiTheme="minorHAnsi" w:cstheme="minorHAnsi"/>
        </w:rPr>
      </w:pPr>
      <w:r w:rsidRPr="00A353D3">
        <w:rPr>
          <w:rFonts w:asciiTheme="minorHAnsi" w:hAnsiTheme="minorHAnsi" w:cstheme="minorHAnsi"/>
        </w:rPr>
        <w:t>FORMULARZ CENOWY</w:t>
      </w:r>
    </w:p>
    <w:p w14:paraId="3067B61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127 - Dren do drenażu klatki piersiowej z trokarem </w:t>
      </w:r>
    </w:p>
    <w:tbl>
      <w:tblPr>
        <w:tblW w:w="5189" w:type="pct"/>
        <w:tblInd w:w="-639" w:type="dxa"/>
        <w:tblLayout w:type="fixed"/>
        <w:tblCellMar>
          <w:left w:w="70" w:type="dxa"/>
          <w:right w:w="70" w:type="dxa"/>
        </w:tblCellMar>
        <w:tblLook w:val="0000" w:firstRow="0" w:lastRow="0" w:firstColumn="0" w:lastColumn="0" w:noHBand="0" w:noVBand="0"/>
      </w:tblPr>
      <w:tblGrid>
        <w:gridCol w:w="775"/>
        <w:gridCol w:w="5318"/>
        <w:gridCol w:w="830"/>
        <w:gridCol w:w="1582"/>
        <w:gridCol w:w="1343"/>
        <w:gridCol w:w="1179"/>
        <w:gridCol w:w="1142"/>
        <w:gridCol w:w="950"/>
        <w:gridCol w:w="1066"/>
        <w:gridCol w:w="1081"/>
      </w:tblGrid>
      <w:tr w:rsidR="00C1776B" w:rsidRPr="00A353D3" w14:paraId="7002433F" w14:textId="77777777" w:rsidTr="00C1776B">
        <w:trPr>
          <w:trHeight w:val="811"/>
        </w:trPr>
        <w:tc>
          <w:tcPr>
            <w:tcW w:w="254" w:type="pct"/>
            <w:tcBorders>
              <w:top w:val="single" w:sz="4" w:space="0" w:color="000000"/>
              <w:left w:val="single" w:sz="4" w:space="0" w:color="000000"/>
              <w:bottom w:val="single" w:sz="4" w:space="0" w:color="000000"/>
            </w:tcBorders>
            <w:shd w:val="clear" w:color="auto" w:fill="auto"/>
            <w:vAlign w:val="center"/>
          </w:tcPr>
          <w:p w14:paraId="15C22F69" w14:textId="3DBE0AF2" w:rsidR="00C1776B" w:rsidRPr="00A353D3" w:rsidRDefault="00C1776B" w:rsidP="00C1776B">
            <w:pPr>
              <w:jc w:val="center"/>
              <w:rPr>
                <w:rFonts w:asciiTheme="minorHAnsi" w:hAnsiTheme="minorHAnsi" w:cstheme="minorHAnsi"/>
              </w:rPr>
            </w:pPr>
            <w:r>
              <w:rPr>
                <w:rFonts w:asciiTheme="minorHAnsi" w:hAnsiTheme="minorHAnsi" w:cstheme="minorHAnsi"/>
              </w:rPr>
              <w:t>Lp.</w:t>
            </w:r>
          </w:p>
        </w:tc>
        <w:tc>
          <w:tcPr>
            <w:tcW w:w="1742" w:type="pct"/>
            <w:tcBorders>
              <w:top w:val="single" w:sz="4" w:space="0" w:color="000000"/>
              <w:left w:val="single" w:sz="4" w:space="0" w:color="000000"/>
              <w:bottom w:val="single" w:sz="4" w:space="0" w:color="000000"/>
            </w:tcBorders>
            <w:shd w:val="clear" w:color="auto" w:fill="auto"/>
            <w:vAlign w:val="center"/>
          </w:tcPr>
          <w:p w14:paraId="2F56885C" w14:textId="02C7ADB9" w:rsidR="00C1776B" w:rsidRPr="00A353D3" w:rsidRDefault="00C1776B" w:rsidP="007635F9">
            <w:pPr>
              <w:jc w:val="center"/>
              <w:rPr>
                <w:rFonts w:asciiTheme="minorHAnsi" w:hAnsiTheme="minorHAnsi" w:cstheme="minorHAnsi"/>
              </w:rPr>
            </w:pPr>
            <w:r w:rsidRPr="00501CCD">
              <w:rPr>
                <w:rFonts w:asciiTheme="minorHAnsi" w:hAnsiTheme="minorHAnsi" w:cstheme="minorHAnsi"/>
              </w:rPr>
              <w:t>Opis przedmiotu</w:t>
            </w:r>
            <w:r w:rsidRPr="00A353D3">
              <w:rPr>
                <w:rFonts w:asciiTheme="minorHAnsi" w:hAnsiTheme="minorHAnsi" w:cstheme="minorHAnsi"/>
              </w:rPr>
              <w:t xml:space="preserve"> </w:t>
            </w:r>
          </w:p>
        </w:tc>
        <w:tc>
          <w:tcPr>
            <w:tcW w:w="272" w:type="pct"/>
            <w:tcBorders>
              <w:top w:val="single" w:sz="4" w:space="0" w:color="000000"/>
              <w:left w:val="single" w:sz="4" w:space="0" w:color="000000"/>
              <w:bottom w:val="single" w:sz="4" w:space="0" w:color="000000"/>
            </w:tcBorders>
            <w:shd w:val="clear" w:color="auto" w:fill="auto"/>
            <w:vAlign w:val="center"/>
          </w:tcPr>
          <w:p w14:paraId="25B9F443" w14:textId="77777777" w:rsidR="00C1776B" w:rsidRPr="00A353D3" w:rsidRDefault="00C1776B" w:rsidP="007635F9">
            <w:pPr>
              <w:jc w:val="center"/>
              <w:rPr>
                <w:rFonts w:asciiTheme="minorHAnsi" w:hAnsiTheme="minorHAnsi" w:cstheme="minorHAnsi"/>
              </w:rPr>
            </w:pPr>
            <w:r w:rsidRPr="00A353D3">
              <w:rPr>
                <w:rFonts w:asciiTheme="minorHAnsi" w:hAnsiTheme="minorHAnsi" w:cstheme="minorHAnsi"/>
              </w:rPr>
              <w:t>Ilość</w:t>
            </w:r>
          </w:p>
          <w:p w14:paraId="46C3DF0C" w14:textId="41603B58" w:rsidR="00C1776B" w:rsidRPr="00A353D3" w:rsidRDefault="00C1776B" w:rsidP="00C1776B">
            <w:pPr>
              <w:jc w:val="center"/>
              <w:rPr>
                <w:rFonts w:asciiTheme="minorHAnsi" w:hAnsiTheme="minorHAnsi" w:cstheme="minorHAnsi"/>
              </w:rPr>
            </w:pPr>
            <w:r>
              <w:rPr>
                <w:rFonts w:asciiTheme="minorHAnsi" w:hAnsiTheme="minorHAnsi" w:cstheme="minorHAnsi"/>
              </w:rPr>
              <w:t>w szt.</w:t>
            </w:r>
          </w:p>
        </w:tc>
        <w:tc>
          <w:tcPr>
            <w:tcW w:w="518" w:type="pct"/>
            <w:tcBorders>
              <w:top w:val="single" w:sz="4" w:space="0" w:color="000000"/>
              <w:left w:val="single" w:sz="4" w:space="0" w:color="000000"/>
              <w:bottom w:val="single" w:sz="4" w:space="0" w:color="000000"/>
            </w:tcBorders>
            <w:shd w:val="clear" w:color="auto" w:fill="auto"/>
            <w:vAlign w:val="center"/>
          </w:tcPr>
          <w:p w14:paraId="42C559C1" w14:textId="77777777" w:rsidR="00C1776B" w:rsidRPr="00A353D3" w:rsidRDefault="00C1776B" w:rsidP="007635F9">
            <w:pPr>
              <w:jc w:val="center"/>
              <w:rPr>
                <w:rFonts w:asciiTheme="minorHAnsi" w:hAnsiTheme="minorHAnsi" w:cstheme="minorHAnsi"/>
              </w:rPr>
            </w:pPr>
            <w:r w:rsidRPr="00A353D3">
              <w:rPr>
                <w:rFonts w:asciiTheme="minorHAnsi" w:hAnsiTheme="minorHAnsi" w:cstheme="minorHAnsi"/>
              </w:rPr>
              <w:t>Nazwa</w:t>
            </w:r>
          </w:p>
          <w:p w14:paraId="2811225F" w14:textId="1C61394C" w:rsidR="00C1776B" w:rsidRPr="00A353D3" w:rsidRDefault="00C1776B" w:rsidP="007635F9">
            <w:pPr>
              <w:jc w:val="center"/>
              <w:rPr>
                <w:rFonts w:asciiTheme="minorHAnsi" w:hAnsiTheme="minorHAnsi" w:cstheme="minorHAnsi"/>
              </w:rPr>
            </w:pPr>
            <w:r w:rsidRPr="00A353D3">
              <w:rPr>
                <w:rFonts w:asciiTheme="minorHAnsi" w:hAnsiTheme="minorHAnsi" w:cstheme="minorHAnsi"/>
              </w:rPr>
              <w:t>Handlowa</w:t>
            </w:r>
            <w:r>
              <w:rPr>
                <w:rFonts w:asciiTheme="minorHAnsi" w:hAnsiTheme="minorHAnsi" w:cstheme="minorHAnsi"/>
              </w:rPr>
              <w:t>/</w:t>
            </w:r>
          </w:p>
          <w:p w14:paraId="34606783" w14:textId="77777777" w:rsidR="00C1776B" w:rsidRPr="00A353D3" w:rsidRDefault="00C1776B" w:rsidP="007635F9">
            <w:pPr>
              <w:jc w:val="center"/>
              <w:rPr>
                <w:rFonts w:asciiTheme="minorHAnsi" w:hAnsiTheme="minorHAnsi" w:cstheme="minorHAnsi"/>
              </w:rPr>
            </w:pPr>
            <w:r w:rsidRPr="00A353D3">
              <w:rPr>
                <w:rFonts w:asciiTheme="minorHAnsi" w:hAnsiTheme="minorHAnsi" w:cstheme="minorHAnsi"/>
              </w:rPr>
              <w:t>Producent</w:t>
            </w:r>
          </w:p>
        </w:tc>
        <w:tc>
          <w:tcPr>
            <w:tcW w:w="440" w:type="pct"/>
            <w:tcBorders>
              <w:top w:val="single" w:sz="4" w:space="0" w:color="000000"/>
              <w:left w:val="single" w:sz="4" w:space="0" w:color="000000"/>
              <w:bottom w:val="single" w:sz="4" w:space="0" w:color="000000"/>
            </w:tcBorders>
            <w:shd w:val="clear" w:color="auto" w:fill="auto"/>
            <w:vAlign w:val="center"/>
          </w:tcPr>
          <w:p w14:paraId="716FCDA0" w14:textId="77777777" w:rsidR="00C1776B" w:rsidRPr="00A353D3" w:rsidRDefault="00C1776B" w:rsidP="007635F9">
            <w:pPr>
              <w:jc w:val="center"/>
              <w:rPr>
                <w:rFonts w:asciiTheme="minorHAnsi" w:hAnsiTheme="minorHAnsi" w:cstheme="minorHAnsi"/>
              </w:rPr>
            </w:pPr>
            <w:r w:rsidRPr="00A353D3">
              <w:rPr>
                <w:rFonts w:asciiTheme="minorHAnsi" w:hAnsiTheme="minorHAnsi" w:cstheme="minorHAnsi"/>
              </w:rPr>
              <w:t>Oferowana wielkość opakowania</w:t>
            </w:r>
          </w:p>
        </w:tc>
        <w:tc>
          <w:tcPr>
            <w:tcW w:w="386" w:type="pct"/>
            <w:tcBorders>
              <w:top w:val="single" w:sz="4" w:space="0" w:color="000000"/>
              <w:left w:val="single" w:sz="4" w:space="0" w:color="000000"/>
              <w:bottom w:val="single" w:sz="4" w:space="0" w:color="000000"/>
            </w:tcBorders>
            <w:shd w:val="clear" w:color="auto" w:fill="auto"/>
            <w:vAlign w:val="center"/>
          </w:tcPr>
          <w:p w14:paraId="69306670" w14:textId="77777777" w:rsidR="00C1776B" w:rsidRPr="00A353D3" w:rsidRDefault="00C1776B" w:rsidP="007635F9">
            <w:pPr>
              <w:jc w:val="center"/>
              <w:rPr>
                <w:rFonts w:asciiTheme="minorHAnsi" w:hAnsiTheme="minorHAnsi" w:cstheme="minorHAnsi"/>
              </w:rPr>
            </w:pPr>
            <w:r w:rsidRPr="00A353D3">
              <w:rPr>
                <w:rFonts w:asciiTheme="minorHAnsi" w:hAnsiTheme="minorHAnsi" w:cstheme="minorHAnsi"/>
              </w:rPr>
              <w:t>Ilość opakowań</w:t>
            </w:r>
          </w:p>
        </w:tc>
        <w:tc>
          <w:tcPr>
            <w:tcW w:w="374" w:type="pct"/>
            <w:tcBorders>
              <w:top w:val="single" w:sz="4" w:space="0" w:color="000000"/>
              <w:left w:val="single" w:sz="4" w:space="0" w:color="000000"/>
              <w:bottom w:val="single" w:sz="4" w:space="0" w:color="000000"/>
            </w:tcBorders>
            <w:shd w:val="clear" w:color="auto" w:fill="auto"/>
            <w:vAlign w:val="center"/>
          </w:tcPr>
          <w:p w14:paraId="00D6C583" w14:textId="77777777" w:rsidR="00C1776B" w:rsidRPr="00A353D3" w:rsidRDefault="00C1776B" w:rsidP="007635F9">
            <w:pPr>
              <w:jc w:val="center"/>
              <w:rPr>
                <w:rFonts w:asciiTheme="minorHAnsi" w:hAnsiTheme="minorHAnsi" w:cstheme="minorHAnsi"/>
              </w:rPr>
            </w:pPr>
            <w:r w:rsidRPr="00A353D3">
              <w:rPr>
                <w:rFonts w:asciiTheme="minorHAnsi" w:hAnsiTheme="minorHAnsi" w:cstheme="minorHAnsi"/>
              </w:rPr>
              <w:t>Cena jednostk.</w:t>
            </w:r>
          </w:p>
          <w:p w14:paraId="4A63D881" w14:textId="77777777" w:rsidR="00C1776B" w:rsidRPr="00A353D3" w:rsidRDefault="00C1776B" w:rsidP="007635F9">
            <w:pPr>
              <w:jc w:val="center"/>
              <w:rPr>
                <w:rFonts w:asciiTheme="minorHAnsi" w:hAnsiTheme="minorHAnsi" w:cstheme="minorHAnsi"/>
              </w:rPr>
            </w:pPr>
            <w:r w:rsidRPr="00A353D3">
              <w:rPr>
                <w:rFonts w:asciiTheme="minorHAnsi" w:hAnsiTheme="minorHAnsi" w:cstheme="minorHAnsi"/>
              </w:rPr>
              <w:t>netto</w:t>
            </w:r>
          </w:p>
          <w:p w14:paraId="7375A341" w14:textId="77777777" w:rsidR="00C1776B" w:rsidRPr="00A353D3" w:rsidRDefault="00C1776B" w:rsidP="007635F9">
            <w:pPr>
              <w:jc w:val="center"/>
              <w:rPr>
                <w:rFonts w:asciiTheme="minorHAnsi" w:hAnsiTheme="minorHAnsi" w:cstheme="minorHAnsi"/>
              </w:rPr>
            </w:pPr>
            <w:r w:rsidRPr="00A353D3">
              <w:rPr>
                <w:rFonts w:asciiTheme="minorHAnsi" w:hAnsiTheme="minorHAnsi" w:cstheme="minorHAnsi"/>
              </w:rPr>
              <w:t>za op./szt.</w:t>
            </w:r>
          </w:p>
        </w:tc>
        <w:tc>
          <w:tcPr>
            <w:tcW w:w="311" w:type="pct"/>
            <w:tcBorders>
              <w:top w:val="single" w:sz="4" w:space="0" w:color="000000"/>
              <w:left w:val="single" w:sz="4" w:space="0" w:color="000000"/>
              <w:bottom w:val="single" w:sz="4" w:space="0" w:color="000000"/>
            </w:tcBorders>
            <w:shd w:val="clear" w:color="auto" w:fill="auto"/>
            <w:vAlign w:val="center"/>
          </w:tcPr>
          <w:p w14:paraId="0304EA7B" w14:textId="77777777" w:rsidR="00C1776B" w:rsidRPr="00A353D3" w:rsidRDefault="00C1776B" w:rsidP="007635F9">
            <w:pPr>
              <w:jc w:val="center"/>
              <w:rPr>
                <w:rFonts w:asciiTheme="minorHAnsi" w:hAnsiTheme="minorHAnsi" w:cstheme="minorHAnsi"/>
              </w:rPr>
            </w:pPr>
            <w:r w:rsidRPr="00A353D3">
              <w:rPr>
                <w:rFonts w:asciiTheme="minorHAnsi" w:hAnsiTheme="minorHAnsi" w:cstheme="minorHAnsi"/>
              </w:rPr>
              <w:t>Wartość</w:t>
            </w:r>
          </w:p>
          <w:p w14:paraId="6EA41984" w14:textId="77777777" w:rsidR="00C1776B" w:rsidRPr="00A353D3" w:rsidRDefault="00C1776B" w:rsidP="007635F9">
            <w:pPr>
              <w:jc w:val="center"/>
              <w:rPr>
                <w:rFonts w:asciiTheme="minorHAnsi" w:hAnsiTheme="minorHAnsi" w:cstheme="minorHAnsi"/>
              </w:rPr>
            </w:pPr>
            <w:r w:rsidRPr="00A353D3">
              <w:rPr>
                <w:rFonts w:asciiTheme="minorHAnsi" w:hAnsiTheme="minorHAnsi" w:cstheme="minorHAnsi"/>
              </w:rPr>
              <w:t>netto</w:t>
            </w:r>
          </w:p>
        </w:tc>
        <w:tc>
          <w:tcPr>
            <w:tcW w:w="349" w:type="pct"/>
            <w:tcBorders>
              <w:top w:val="single" w:sz="4" w:space="0" w:color="000000"/>
              <w:left w:val="single" w:sz="4" w:space="0" w:color="000000"/>
              <w:bottom w:val="single" w:sz="4" w:space="0" w:color="000000"/>
            </w:tcBorders>
            <w:shd w:val="clear" w:color="auto" w:fill="auto"/>
            <w:vAlign w:val="center"/>
          </w:tcPr>
          <w:p w14:paraId="2873DCEF" w14:textId="77777777" w:rsidR="00C1776B" w:rsidRPr="00A353D3" w:rsidRDefault="00C1776B" w:rsidP="007635F9">
            <w:pPr>
              <w:jc w:val="center"/>
              <w:rPr>
                <w:rFonts w:asciiTheme="minorHAnsi" w:hAnsiTheme="minorHAnsi" w:cstheme="minorHAnsi"/>
              </w:rPr>
            </w:pPr>
            <w:r w:rsidRPr="00A353D3">
              <w:rPr>
                <w:rFonts w:asciiTheme="minorHAnsi" w:hAnsiTheme="minorHAnsi" w:cstheme="minorHAnsi"/>
              </w:rPr>
              <w:t>Stawka VAT</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F90AA" w14:textId="77777777" w:rsidR="00C1776B" w:rsidRPr="00A353D3" w:rsidRDefault="00C1776B" w:rsidP="007635F9">
            <w:pPr>
              <w:jc w:val="center"/>
              <w:rPr>
                <w:rFonts w:asciiTheme="minorHAnsi" w:hAnsiTheme="minorHAnsi" w:cstheme="minorHAnsi"/>
              </w:rPr>
            </w:pPr>
            <w:r w:rsidRPr="00A353D3">
              <w:rPr>
                <w:rFonts w:asciiTheme="minorHAnsi" w:hAnsiTheme="minorHAnsi" w:cstheme="minorHAnsi"/>
              </w:rPr>
              <w:t>Wartość</w:t>
            </w:r>
          </w:p>
          <w:p w14:paraId="248DD3C7" w14:textId="77777777" w:rsidR="00C1776B" w:rsidRPr="00A353D3" w:rsidRDefault="00C1776B" w:rsidP="007635F9">
            <w:pPr>
              <w:jc w:val="center"/>
              <w:rPr>
                <w:rFonts w:asciiTheme="minorHAnsi" w:hAnsiTheme="minorHAnsi" w:cstheme="minorHAnsi"/>
              </w:rPr>
            </w:pPr>
            <w:r w:rsidRPr="00A353D3">
              <w:rPr>
                <w:rFonts w:asciiTheme="minorHAnsi" w:hAnsiTheme="minorHAnsi" w:cstheme="minorHAnsi"/>
              </w:rPr>
              <w:t>brutto</w:t>
            </w:r>
          </w:p>
        </w:tc>
      </w:tr>
      <w:tr w:rsidR="00C1776B" w:rsidRPr="00A353D3" w14:paraId="79DE8285" w14:textId="77777777" w:rsidTr="00C1776B">
        <w:trPr>
          <w:trHeight w:val="336"/>
        </w:trPr>
        <w:tc>
          <w:tcPr>
            <w:tcW w:w="254" w:type="pct"/>
            <w:tcBorders>
              <w:top w:val="single" w:sz="4" w:space="0" w:color="000000"/>
              <w:left w:val="single" w:sz="4" w:space="0" w:color="000000"/>
              <w:bottom w:val="single" w:sz="4" w:space="0" w:color="000000"/>
            </w:tcBorders>
            <w:shd w:val="clear" w:color="auto" w:fill="auto"/>
          </w:tcPr>
          <w:p w14:paraId="21DAAC71" w14:textId="77777777" w:rsidR="00C1776B" w:rsidRPr="00A353D3" w:rsidRDefault="00C1776B" w:rsidP="0053141E">
            <w:pPr>
              <w:jc w:val="center"/>
              <w:rPr>
                <w:rFonts w:asciiTheme="minorHAnsi" w:hAnsiTheme="minorHAnsi" w:cstheme="minorHAnsi"/>
              </w:rPr>
            </w:pPr>
            <w:r w:rsidRPr="00A353D3">
              <w:rPr>
                <w:rFonts w:asciiTheme="minorHAnsi" w:hAnsiTheme="minorHAnsi" w:cstheme="minorHAnsi"/>
              </w:rPr>
              <w:t>I</w:t>
            </w:r>
          </w:p>
        </w:tc>
        <w:tc>
          <w:tcPr>
            <w:tcW w:w="1742" w:type="pct"/>
            <w:tcBorders>
              <w:top w:val="single" w:sz="4" w:space="0" w:color="000000"/>
              <w:left w:val="single" w:sz="4" w:space="0" w:color="000000"/>
              <w:bottom w:val="single" w:sz="4" w:space="0" w:color="000000"/>
            </w:tcBorders>
            <w:shd w:val="clear" w:color="auto" w:fill="auto"/>
          </w:tcPr>
          <w:p w14:paraId="5D163BE6" w14:textId="77777777" w:rsidR="00C1776B" w:rsidRPr="00A353D3" w:rsidRDefault="00C1776B" w:rsidP="0053141E">
            <w:pPr>
              <w:jc w:val="center"/>
              <w:rPr>
                <w:rFonts w:asciiTheme="minorHAnsi" w:hAnsiTheme="minorHAnsi" w:cstheme="minorHAnsi"/>
              </w:rPr>
            </w:pPr>
            <w:r w:rsidRPr="00A353D3">
              <w:rPr>
                <w:rFonts w:asciiTheme="minorHAnsi" w:hAnsiTheme="minorHAnsi" w:cstheme="minorHAnsi"/>
              </w:rPr>
              <w:t>II</w:t>
            </w:r>
          </w:p>
        </w:tc>
        <w:tc>
          <w:tcPr>
            <w:tcW w:w="272" w:type="pct"/>
            <w:tcBorders>
              <w:top w:val="single" w:sz="4" w:space="0" w:color="000000"/>
              <w:left w:val="single" w:sz="4" w:space="0" w:color="000000"/>
              <w:bottom w:val="single" w:sz="4" w:space="0" w:color="000000"/>
            </w:tcBorders>
            <w:shd w:val="clear" w:color="auto" w:fill="auto"/>
          </w:tcPr>
          <w:p w14:paraId="3904C005" w14:textId="77777777" w:rsidR="00C1776B" w:rsidRPr="00A353D3" w:rsidRDefault="00C1776B" w:rsidP="0053141E">
            <w:pPr>
              <w:jc w:val="center"/>
              <w:rPr>
                <w:rFonts w:asciiTheme="minorHAnsi" w:hAnsiTheme="minorHAnsi" w:cstheme="minorHAnsi"/>
              </w:rPr>
            </w:pPr>
            <w:r w:rsidRPr="00A353D3">
              <w:rPr>
                <w:rFonts w:asciiTheme="minorHAnsi" w:hAnsiTheme="minorHAnsi" w:cstheme="minorHAnsi"/>
              </w:rPr>
              <w:t>III</w:t>
            </w:r>
          </w:p>
        </w:tc>
        <w:tc>
          <w:tcPr>
            <w:tcW w:w="518" w:type="pct"/>
            <w:tcBorders>
              <w:top w:val="single" w:sz="4" w:space="0" w:color="000000"/>
              <w:left w:val="single" w:sz="4" w:space="0" w:color="000000"/>
              <w:bottom w:val="single" w:sz="4" w:space="0" w:color="000000"/>
            </w:tcBorders>
            <w:shd w:val="clear" w:color="auto" w:fill="auto"/>
          </w:tcPr>
          <w:p w14:paraId="79951BB8" w14:textId="1DE695B4" w:rsidR="00C1776B" w:rsidRPr="00A353D3" w:rsidRDefault="00C1776B" w:rsidP="0053141E">
            <w:pPr>
              <w:jc w:val="center"/>
              <w:rPr>
                <w:rFonts w:asciiTheme="minorHAnsi" w:hAnsiTheme="minorHAnsi" w:cstheme="minorHAnsi"/>
              </w:rPr>
            </w:pPr>
            <w:r w:rsidRPr="00A353D3">
              <w:rPr>
                <w:rFonts w:asciiTheme="minorHAnsi" w:hAnsiTheme="minorHAnsi" w:cstheme="minorHAnsi"/>
              </w:rPr>
              <w:t>IV</w:t>
            </w:r>
          </w:p>
        </w:tc>
        <w:tc>
          <w:tcPr>
            <w:tcW w:w="440" w:type="pct"/>
            <w:tcBorders>
              <w:top w:val="single" w:sz="4" w:space="0" w:color="000000"/>
              <w:left w:val="single" w:sz="4" w:space="0" w:color="000000"/>
              <w:bottom w:val="single" w:sz="4" w:space="0" w:color="000000"/>
            </w:tcBorders>
            <w:shd w:val="clear" w:color="auto" w:fill="auto"/>
          </w:tcPr>
          <w:p w14:paraId="6855548F" w14:textId="1DBC0D1F" w:rsidR="00C1776B" w:rsidRPr="00A353D3" w:rsidRDefault="00C1776B" w:rsidP="0053141E">
            <w:pPr>
              <w:jc w:val="center"/>
              <w:rPr>
                <w:rFonts w:asciiTheme="minorHAnsi" w:hAnsiTheme="minorHAnsi" w:cstheme="minorHAnsi"/>
              </w:rPr>
            </w:pPr>
            <w:r>
              <w:rPr>
                <w:rFonts w:asciiTheme="minorHAnsi" w:hAnsiTheme="minorHAnsi" w:cstheme="minorHAnsi"/>
              </w:rPr>
              <w:t>V</w:t>
            </w:r>
          </w:p>
        </w:tc>
        <w:tc>
          <w:tcPr>
            <w:tcW w:w="386" w:type="pct"/>
            <w:tcBorders>
              <w:top w:val="single" w:sz="4" w:space="0" w:color="000000"/>
              <w:left w:val="single" w:sz="4" w:space="0" w:color="000000"/>
              <w:bottom w:val="single" w:sz="4" w:space="0" w:color="000000"/>
            </w:tcBorders>
            <w:shd w:val="clear" w:color="auto" w:fill="auto"/>
          </w:tcPr>
          <w:p w14:paraId="2C99CF63" w14:textId="6809CBB2" w:rsidR="00C1776B" w:rsidRPr="00A353D3" w:rsidRDefault="00C1776B" w:rsidP="0053141E">
            <w:pPr>
              <w:jc w:val="center"/>
              <w:rPr>
                <w:rFonts w:asciiTheme="minorHAnsi" w:hAnsiTheme="minorHAnsi" w:cstheme="minorHAnsi"/>
              </w:rPr>
            </w:pPr>
            <w:r>
              <w:rPr>
                <w:rFonts w:asciiTheme="minorHAnsi" w:hAnsiTheme="minorHAnsi" w:cstheme="minorHAnsi"/>
              </w:rPr>
              <w:t>VI</w:t>
            </w:r>
          </w:p>
        </w:tc>
        <w:tc>
          <w:tcPr>
            <w:tcW w:w="374" w:type="pct"/>
            <w:tcBorders>
              <w:top w:val="single" w:sz="4" w:space="0" w:color="000000"/>
              <w:left w:val="single" w:sz="4" w:space="0" w:color="000000"/>
              <w:bottom w:val="single" w:sz="4" w:space="0" w:color="000000"/>
            </w:tcBorders>
            <w:shd w:val="clear" w:color="auto" w:fill="auto"/>
          </w:tcPr>
          <w:p w14:paraId="23B5CFD9" w14:textId="3A1F674C" w:rsidR="00C1776B" w:rsidRPr="00A353D3" w:rsidRDefault="00C1776B" w:rsidP="0053141E">
            <w:pPr>
              <w:jc w:val="center"/>
              <w:rPr>
                <w:rFonts w:asciiTheme="minorHAnsi" w:hAnsiTheme="minorHAnsi" w:cstheme="minorHAnsi"/>
              </w:rPr>
            </w:pPr>
            <w:r>
              <w:rPr>
                <w:rFonts w:asciiTheme="minorHAnsi" w:hAnsiTheme="minorHAnsi" w:cstheme="minorHAnsi"/>
              </w:rPr>
              <w:t>VII</w:t>
            </w:r>
          </w:p>
        </w:tc>
        <w:tc>
          <w:tcPr>
            <w:tcW w:w="311" w:type="pct"/>
            <w:tcBorders>
              <w:top w:val="single" w:sz="4" w:space="0" w:color="000000"/>
              <w:left w:val="single" w:sz="4" w:space="0" w:color="000000"/>
              <w:bottom w:val="single" w:sz="4" w:space="0" w:color="000000"/>
            </w:tcBorders>
            <w:shd w:val="clear" w:color="auto" w:fill="auto"/>
          </w:tcPr>
          <w:p w14:paraId="10F38B3B" w14:textId="00AB9B89" w:rsidR="00C1776B" w:rsidRPr="00A353D3" w:rsidRDefault="00C1776B" w:rsidP="0053141E">
            <w:pPr>
              <w:jc w:val="center"/>
              <w:rPr>
                <w:rFonts w:asciiTheme="minorHAnsi" w:hAnsiTheme="minorHAnsi" w:cstheme="minorHAnsi"/>
              </w:rPr>
            </w:pPr>
            <w:r>
              <w:rPr>
                <w:rFonts w:asciiTheme="minorHAnsi" w:hAnsiTheme="minorHAnsi" w:cstheme="minorHAnsi"/>
              </w:rPr>
              <w:t>VIII</w:t>
            </w:r>
          </w:p>
        </w:tc>
        <w:tc>
          <w:tcPr>
            <w:tcW w:w="349" w:type="pct"/>
            <w:tcBorders>
              <w:top w:val="single" w:sz="4" w:space="0" w:color="000000"/>
              <w:left w:val="single" w:sz="4" w:space="0" w:color="000000"/>
              <w:bottom w:val="single" w:sz="4" w:space="0" w:color="000000"/>
            </w:tcBorders>
            <w:shd w:val="clear" w:color="auto" w:fill="auto"/>
          </w:tcPr>
          <w:p w14:paraId="6A311047" w14:textId="527A842D" w:rsidR="00C1776B" w:rsidRPr="00A353D3" w:rsidRDefault="00C1776B" w:rsidP="0053141E">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354" w:type="pct"/>
            <w:tcBorders>
              <w:top w:val="single" w:sz="4" w:space="0" w:color="000000"/>
              <w:left w:val="single" w:sz="4" w:space="0" w:color="000000"/>
              <w:bottom w:val="single" w:sz="4" w:space="0" w:color="000000"/>
              <w:right w:val="single" w:sz="4" w:space="0" w:color="000000"/>
            </w:tcBorders>
            <w:shd w:val="clear" w:color="auto" w:fill="auto"/>
          </w:tcPr>
          <w:p w14:paraId="774A5652" w14:textId="0BD525AA" w:rsidR="00C1776B" w:rsidRPr="00A353D3" w:rsidRDefault="00C1776B" w:rsidP="0053141E">
            <w:pPr>
              <w:jc w:val="center"/>
              <w:rPr>
                <w:rFonts w:asciiTheme="minorHAnsi" w:hAnsiTheme="minorHAnsi" w:cstheme="minorHAnsi"/>
              </w:rPr>
            </w:pPr>
            <w:r>
              <w:rPr>
                <w:rFonts w:asciiTheme="minorHAnsi" w:hAnsiTheme="minorHAnsi" w:cstheme="minorHAnsi"/>
              </w:rPr>
              <w:t>X</w:t>
            </w:r>
          </w:p>
        </w:tc>
      </w:tr>
      <w:tr w:rsidR="00C1776B" w:rsidRPr="00A353D3" w14:paraId="7030DB03" w14:textId="77777777" w:rsidTr="00C1776B">
        <w:trPr>
          <w:cantSplit/>
          <w:trHeight w:val="656"/>
        </w:trPr>
        <w:tc>
          <w:tcPr>
            <w:tcW w:w="254" w:type="pct"/>
            <w:tcBorders>
              <w:top w:val="single" w:sz="4" w:space="0" w:color="000000"/>
              <w:left w:val="single" w:sz="4" w:space="0" w:color="000000"/>
              <w:bottom w:val="single" w:sz="4" w:space="0" w:color="000000"/>
            </w:tcBorders>
            <w:shd w:val="clear" w:color="auto" w:fill="auto"/>
          </w:tcPr>
          <w:p w14:paraId="68421689" w14:textId="77777777" w:rsidR="00C1776B" w:rsidRPr="00A353D3" w:rsidRDefault="00C1776B" w:rsidP="00921149">
            <w:pPr>
              <w:jc w:val="center"/>
              <w:rPr>
                <w:rFonts w:asciiTheme="minorHAnsi" w:hAnsiTheme="minorHAnsi" w:cstheme="minorHAnsi"/>
              </w:rPr>
            </w:pPr>
            <w:r w:rsidRPr="00A353D3">
              <w:rPr>
                <w:rFonts w:asciiTheme="minorHAnsi" w:hAnsiTheme="minorHAnsi" w:cstheme="minorHAnsi"/>
              </w:rPr>
              <w:t>1.</w:t>
            </w:r>
          </w:p>
        </w:tc>
        <w:tc>
          <w:tcPr>
            <w:tcW w:w="1742" w:type="pct"/>
            <w:tcBorders>
              <w:top w:val="single" w:sz="4" w:space="0" w:color="000000"/>
              <w:left w:val="single" w:sz="4" w:space="0" w:color="000000"/>
              <w:bottom w:val="single" w:sz="4" w:space="0" w:color="000000"/>
            </w:tcBorders>
            <w:shd w:val="clear" w:color="auto" w:fill="auto"/>
          </w:tcPr>
          <w:p w14:paraId="4A67671A" w14:textId="43A86A49" w:rsidR="00C1776B" w:rsidRPr="00A353D3" w:rsidRDefault="00C1776B" w:rsidP="00A353D3">
            <w:pPr>
              <w:rPr>
                <w:rFonts w:asciiTheme="minorHAnsi" w:hAnsiTheme="minorHAnsi" w:cstheme="minorHAnsi"/>
              </w:rPr>
            </w:pPr>
            <w:r w:rsidRPr="00A353D3">
              <w:rPr>
                <w:rFonts w:asciiTheme="minorHAnsi" w:hAnsiTheme="minorHAnsi" w:cstheme="minorHAnsi"/>
              </w:rPr>
              <w:t>Dren do drenażu klatki piersiowej z trokarem 12F wykonany z miękkiego i elastycznego PVC zapobiegającego zaginaniu się cewnika</w:t>
            </w:r>
            <w:r>
              <w:rPr>
                <w:rFonts w:asciiTheme="minorHAnsi" w:hAnsiTheme="minorHAnsi" w:cstheme="minorHAnsi"/>
              </w:rPr>
              <w:t>:</w:t>
            </w:r>
            <w:r w:rsidRPr="00A353D3">
              <w:rPr>
                <w:rFonts w:asciiTheme="minorHAnsi" w:hAnsiTheme="minorHAnsi" w:cstheme="minorHAnsi"/>
              </w:rPr>
              <w:br/>
              <w:t>▪ Wykonany z aluminium trokar ułatwiający wprowadzenie cewnika</w:t>
            </w:r>
            <w:r>
              <w:rPr>
                <w:rFonts w:asciiTheme="minorHAnsi" w:hAnsiTheme="minorHAnsi" w:cstheme="minorHAnsi"/>
              </w:rPr>
              <w:t>,</w:t>
            </w:r>
            <w:r w:rsidRPr="00A353D3">
              <w:rPr>
                <w:rFonts w:asciiTheme="minorHAnsi" w:hAnsiTheme="minorHAnsi" w:cstheme="minorHAnsi"/>
              </w:rPr>
              <w:br/>
              <w:t>▪ Atraumatyczny otwór końcowy oraz 2 otwory boczne naprzemianległe zapobiegające aspiracji i wrastaniu tkanek</w:t>
            </w:r>
            <w:r>
              <w:rPr>
                <w:rFonts w:asciiTheme="minorHAnsi" w:hAnsiTheme="minorHAnsi" w:cstheme="minorHAnsi"/>
              </w:rPr>
              <w:t>,</w:t>
            </w:r>
            <w:r w:rsidRPr="00A353D3">
              <w:rPr>
                <w:rFonts w:asciiTheme="minorHAnsi" w:hAnsiTheme="minorHAnsi" w:cstheme="minorHAnsi"/>
              </w:rPr>
              <w:br/>
              <w:t>▪ Skalowany co 2 cm</w:t>
            </w:r>
            <w:r>
              <w:rPr>
                <w:rFonts w:asciiTheme="minorHAnsi" w:hAnsiTheme="minorHAnsi" w:cstheme="minorHAnsi"/>
              </w:rPr>
              <w:t>,</w:t>
            </w:r>
            <w:r w:rsidRPr="00A353D3">
              <w:rPr>
                <w:rFonts w:asciiTheme="minorHAnsi" w:hAnsiTheme="minorHAnsi" w:cstheme="minorHAnsi"/>
              </w:rPr>
              <w:br/>
              <w:t>▪ Linia RTG na całej długości cewnika</w:t>
            </w:r>
            <w:r>
              <w:rPr>
                <w:rFonts w:asciiTheme="minorHAnsi" w:hAnsiTheme="minorHAnsi" w:cstheme="minorHAnsi"/>
              </w:rPr>
              <w:t>,</w:t>
            </w:r>
            <w:r w:rsidRPr="00A353D3">
              <w:rPr>
                <w:rFonts w:asciiTheme="minorHAnsi" w:hAnsiTheme="minorHAnsi" w:cstheme="minorHAnsi"/>
              </w:rPr>
              <w:br/>
              <w:t>▪ Zintegrowany uniwersalny łącznik do podłączenia z zestawem do drenażu</w:t>
            </w:r>
            <w:r>
              <w:rPr>
                <w:rFonts w:asciiTheme="minorHAnsi" w:hAnsiTheme="minorHAnsi" w:cstheme="minorHAnsi"/>
              </w:rPr>
              <w:t>,</w:t>
            </w:r>
            <w:r w:rsidRPr="00A353D3">
              <w:rPr>
                <w:rFonts w:asciiTheme="minorHAnsi" w:hAnsiTheme="minorHAnsi" w:cstheme="minorHAnsi"/>
              </w:rPr>
              <w:br/>
              <w:t>▪ Nie zawiera lateksu</w:t>
            </w:r>
            <w:r>
              <w:rPr>
                <w:rFonts w:asciiTheme="minorHAnsi" w:hAnsiTheme="minorHAnsi" w:cstheme="minorHAnsi"/>
              </w:rPr>
              <w:t>,</w:t>
            </w:r>
            <w:r w:rsidRPr="00A353D3">
              <w:rPr>
                <w:rFonts w:asciiTheme="minorHAnsi" w:hAnsiTheme="minorHAnsi" w:cstheme="minorHAnsi"/>
              </w:rPr>
              <w:br/>
              <w:t>▪ Nie zawiera ftalanów</w:t>
            </w:r>
            <w:r>
              <w:rPr>
                <w:rFonts w:asciiTheme="minorHAnsi" w:hAnsiTheme="minorHAnsi" w:cstheme="minorHAnsi"/>
              </w:rPr>
              <w:t>,</w:t>
            </w:r>
            <w:r w:rsidRPr="00A353D3">
              <w:rPr>
                <w:rFonts w:asciiTheme="minorHAnsi" w:hAnsiTheme="minorHAnsi" w:cstheme="minorHAnsi"/>
              </w:rPr>
              <w:br/>
              <w:t>▪ Sterylny, sterylizowany EO</w:t>
            </w:r>
            <w:r>
              <w:rPr>
                <w:rFonts w:asciiTheme="minorHAnsi" w:hAnsiTheme="minorHAnsi" w:cstheme="minorHAnsi"/>
              </w:rPr>
              <w:t>,</w:t>
            </w:r>
            <w:r w:rsidRPr="00A353D3">
              <w:rPr>
                <w:rFonts w:asciiTheme="minorHAnsi" w:hAnsiTheme="minorHAnsi" w:cstheme="minorHAnsi"/>
              </w:rPr>
              <w:br/>
              <w:t>▪ Pakowany podwójnie</w:t>
            </w:r>
            <w:r>
              <w:rPr>
                <w:rFonts w:asciiTheme="minorHAnsi" w:hAnsiTheme="minorHAnsi" w:cstheme="minorHAnsi"/>
              </w:rPr>
              <w:t>.</w:t>
            </w:r>
          </w:p>
        </w:tc>
        <w:tc>
          <w:tcPr>
            <w:tcW w:w="272" w:type="pct"/>
            <w:tcBorders>
              <w:top w:val="single" w:sz="4" w:space="0" w:color="000000"/>
              <w:left w:val="single" w:sz="4" w:space="0" w:color="000000"/>
              <w:bottom w:val="single" w:sz="4" w:space="0" w:color="000000"/>
            </w:tcBorders>
            <w:shd w:val="clear" w:color="auto" w:fill="auto"/>
            <w:vAlign w:val="center"/>
          </w:tcPr>
          <w:p w14:paraId="7BEB2868" w14:textId="77777777" w:rsidR="00C1776B" w:rsidRPr="00A353D3" w:rsidRDefault="00C1776B" w:rsidP="00921149">
            <w:pPr>
              <w:jc w:val="center"/>
              <w:rPr>
                <w:rFonts w:asciiTheme="minorHAnsi" w:hAnsiTheme="minorHAnsi" w:cstheme="minorHAnsi"/>
              </w:rPr>
            </w:pPr>
            <w:r w:rsidRPr="00A353D3">
              <w:rPr>
                <w:rFonts w:asciiTheme="minorHAnsi" w:hAnsiTheme="minorHAnsi" w:cstheme="minorHAnsi"/>
              </w:rPr>
              <w:t>100</w:t>
            </w:r>
          </w:p>
        </w:tc>
        <w:tc>
          <w:tcPr>
            <w:tcW w:w="518" w:type="pct"/>
            <w:tcBorders>
              <w:top w:val="single" w:sz="4" w:space="0" w:color="000000"/>
              <w:left w:val="single" w:sz="4" w:space="0" w:color="000000"/>
              <w:bottom w:val="single" w:sz="4" w:space="0" w:color="000000"/>
            </w:tcBorders>
            <w:shd w:val="clear" w:color="auto" w:fill="auto"/>
            <w:vAlign w:val="center"/>
          </w:tcPr>
          <w:p w14:paraId="74474DFF" w14:textId="77777777" w:rsidR="00C1776B" w:rsidRPr="00A353D3" w:rsidRDefault="00C1776B" w:rsidP="00A353D3">
            <w:pPr>
              <w:rPr>
                <w:rFonts w:asciiTheme="minorHAnsi" w:hAnsiTheme="minorHAnsi" w:cstheme="minorHAnsi"/>
              </w:rPr>
            </w:pPr>
          </w:p>
        </w:tc>
        <w:tc>
          <w:tcPr>
            <w:tcW w:w="440" w:type="pct"/>
            <w:tcBorders>
              <w:top w:val="single" w:sz="4" w:space="0" w:color="000000"/>
              <w:left w:val="single" w:sz="4" w:space="0" w:color="000000"/>
              <w:bottom w:val="single" w:sz="4" w:space="0" w:color="000000"/>
            </w:tcBorders>
            <w:shd w:val="clear" w:color="auto" w:fill="auto"/>
            <w:vAlign w:val="center"/>
          </w:tcPr>
          <w:p w14:paraId="6E8821D3" w14:textId="77777777" w:rsidR="00C1776B" w:rsidRPr="00A353D3" w:rsidRDefault="00C1776B" w:rsidP="00A353D3">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778694F5" w14:textId="77777777" w:rsidR="00C1776B" w:rsidRPr="00A353D3" w:rsidRDefault="00C1776B" w:rsidP="00A353D3">
            <w:pPr>
              <w:rPr>
                <w:rFonts w:asciiTheme="minorHAnsi" w:hAnsiTheme="minorHAnsi" w:cstheme="minorHAnsi"/>
              </w:rPr>
            </w:pPr>
          </w:p>
        </w:tc>
        <w:tc>
          <w:tcPr>
            <w:tcW w:w="374" w:type="pct"/>
            <w:tcBorders>
              <w:top w:val="single" w:sz="4" w:space="0" w:color="000000"/>
              <w:left w:val="single" w:sz="4" w:space="0" w:color="000000"/>
              <w:bottom w:val="single" w:sz="4" w:space="0" w:color="000000"/>
            </w:tcBorders>
            <w:shd w:val="clear" w:color="auto" w:fill="auto"/>
            <w:vAlign w:val="center"/>
          </w:tcPr>
          <w:p w14:paraId="010D7E35" w14:textId="77777777" w:rsidR="00C1776B" w:rsidRPr="00A353D3" w:rsidRDefault="00C1776B" w:rsidP="00A353D3">
            <w:pPr>
              <w:rPr>
                <w:rFonts w:asciiTheme="minorHAnsi" w:hAnsiTheme="minorHAnsi" w:cstheme="minorHAnsi"/>
              </w:rPr>
            </w:pPr>
          </w:p>
        </w:tc>
        <w:tc>
          <w:tcPr>
            <w:tcW w:w="311" w:type="pct"/>
            <w:tcBorders>
              <w:top w:val="single" w:sz="4" w:space="0" w:color="000000"/>
              <w:left w:val="single" w:sz="4" w:space="0" w:color="000000"/>
              <w:bottom w:val="single" w:sz="4" w:space="0" w:color="000000"/>
            </w:tcBorders>
            <w:shd w:val="clear" w:color="auto" w:fill="auto"/>
            <w:vAlign w:val="center"/>
          </w:tcPr>
          <w:p w14:paraId="7DAF6CD3" w14:textId="77777777" w:rsidR="00C1776B" w:rsidRPr="00A353D3" w:rsidRDefault="00C1776B" w:rsidP="00A353D3">
            <w:pPr>
              <w:rPr>
                <w:rFonts w:asciiTheme="minorHAnsi" w:hAnsiTheme="minorHAnsi" w:cstheme="minorHAnsi"/>
              </w:rPr>
            </w:pPr>
          </w:p>
        </w:tc>
        <w:tc>
          <w:tcPr>
            <w:tcW w:w="349" w:type="pct"/>
            <w:tcBorders>
              <w:top w:val="single" w:sz="4" w:space="0" w:color="000000"/>
              <w:left w:val="single" w:sz="4" w:space="0" w:color="000000"/>
              <w:bottom w:val="single" w:sz="4" w:space="0" w:color="000000"/>
            </w:tcBorders>
            <w:shd w:val="clear" w:color="auto" w:fill="auto"/>
            <w:vAlign w:val="center"/>
          </w:tcPr>
          <w:p w14:paraId="4DEED5FC" w14:textId="77777777" w:rsidR="00C1776B" w:rsidRPr="00A353D3" w:rsidRDefault="00C1776B" w:rsidP="00A353D3">
            <w:pPr>
              <w:rPr>
                <w:rFonts w:asciiTheme="minorHAnsi" w:hAnsiTheme="minorHAnsi" w:cstheme="minorHAnsi"/>
              </w:rPr>
            </w:pP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4092D" w14:textId="77777777" w:rsidR="00C1776B" w:rsidRPr="00A353D3" w:rsidRDefault="00C1776B" w:rsidP="00A353D3">
            <w:pPr>
              <w:rPr>
                <w:rFonts w:asciiTheme="minorHAnsi" w:hAnsiTheme="minorHAnsi" w:cstheme="minorHAnsi"/>
              </w:rPr>
            </w:pPr>
          </w:p>
        </w:tc>
      </w:tr>
      <w:tr w:rsidR="00921149" w:rsidRPr="00A353D3" w14:paraId="1386B4D3" w14:textId="77777777" w:rsidTr="00C1776B">
        <w:trPr>
          <w:cantSplit/>
          <w:trHeight w:val="110"/>
        </w:trPr>
        <w:tc>
          <w:tcPr>
            <w:tcW w:w="3612" w:type="pct"/>
            <w:gridSpan w:val="6"/>
            <w:tcBorders>
              <w:top w:val="single" w:sz="4" w:space="0" w:color="000000"/>
              <w:left w:val="single" w:sz="4" w:space="0" w:color="000000"/>
              <w:bottom w:val="single" w:sz="4" w:space="0" w:color="000000"/>
              <w:right w:val="single" w:sz="4" w:space="0" w:color="auto"/>
            </w:tcBorders>
            <w:shd w:val="clear" w:color="auto" w:fill="auto"/>
          </w:tcPr>
          <w:p w14:paraId="1D4EEFDD"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                                                       WARTOŚĆ GLOBALNA                                                                                      </w:t>
            </w:r>
          </w:p>
        </w:tc>
        <w:tc>
          <w:tcPr>
            <w:tcW w:w="374" w:type="pct"/>
            <w:tcBorders>
              <w:top w:val="single" w:sz="4" w:space="0" w:color="000000"/>
              <w:left w:val="single" w:sz="4" w:space="0" w:color="auto"/>
              <w:bottom w:val="single" w:sz="4" w:space="0" w:color="000000"/>
            </w:tcBorders>
            <w:shd w:val="clear" w:color="auto" w:fill="auto"/>
          </w:tcPr>
          <w:p w14:paraId="7854A8CE" w14:textId="77777777" w:rsidR="00A353D3" w:rsidRPr="00A353D3" w:rsidRDefault="00A353D3" w:rsidP="00921149">
            <w:pPr>
              <w:jc w:val="right"/>
              <w:rPr>
                <w:rFonts w:asciiTheme="minorHAnsi" w:hAnsiTheme="minorHAnsi" w:cstheme="minorHAnsi"/>
              </w:rPr>
            </w:pPr>
            <w:r w:rsidRPr="00A353D3">
              <w:rPr>
                <w:rFonts w:asciiTheme="minorHAnsi" w:hAnsiTheme="minorHAnsi" w:cstheme="minorHAnsi"/>
              </w:rPr>
              <w:t>NETTO:</w:t>
            </w:r>
          </w:p>
        </w:tc>
        <w:tc>
          <w:tcPr>
            <w:tcW w:w="311" w:type="pct"/>
            <w:tcBorders>
              <w:top w:val="single" w:sz="4" w:space="0" w:color="000000"/>
              <w:left w:val="single" w:sz="4" w:space="0" w:color="000000"/>
              <w:bottom w:val="single" w:sz="4" w:space="0" w:color="000000"/>
            </w:tcBorders>
            <w:shd w:val="clear" w:color="auto" w:fill="auto"/>
          </w:tcPr>
          <w:p w14:paraId="62DCD787" w14:textId="77777777" w:rsidR="00A353D3" w:rsidRPr="00A353D3" w:rsidRDefault="00A353D3" w:rsidP="00921149">
            <w:pPr>
              <w:jc w:val="right"/>
              <w:rPr>
                <w:rFonts w:asciiTheme="minorHAnsi" w:hAnsiTheme="minorHAnsi" w:cstheme="minorHAnsi"/>
              </w:rPr>
            </w:pPr>
          </w:p>
        </w:tc>
        <w:tc>
          <w:tcPr>
            <w:tcW w:w="349" w:type="pct"/>
            <w:tcBorders>
              <w:top w:val="single" w:sz="4" w:space="0" w:color="000000"/>
              <w:left w:val="single" w:sz="4" w:space="0" w:color="000000"/>
              <w:bottom w:val="single" w:sz="4" w:space="0" w:color="000000"/>
            </w:tcBorders>
            <w:shd w:val="clear" w:color="auto" w:fill="auto"/>
          </w:tcPr>
          <w:p w14:paraId="4D453713" w14:textId="77777777" w:rsidR="00A353D3" w:rsidRPr="00A353D3" w:rsidRDefault="00A353D3" w:rsidP="00921149">
            <w:pPr>
              <w:jc w:val="right"/>
              <w:rPr>
                <w:rFonts w:asciiTheme="minorHAnsi" w:hAnsiTheme="minorHAnsi" w:cstheme="minorHAnsi"/>
              </w:rPr>
            </w:pPr>
            <w:r w:rsidRPr="00A353D3">
              <w:rPr>
                <w:rFonts w:asciiTheme="minorHAnsi" w:hAnsiTheme="minorHAnsi" w:cstheme="minorHAnsi"/>
              </w:rPr>
              <w:t>BRUTTO:</w:t>
            </w:r>
          </w:p>
        </w:tc>
        <w:tc>
          <w:tcPr>
            <w:tcW w:w="354" w:type="pct"/>
            <w:tcBorders>
              <w:top w:val="single" w:sz="4" w:space="0" w:color="000000"/>
              <w:left w:val="single" w:sz="4" w:space="0" w:color="000000"/>
              <w:bottom w:val="single" w:sz="4" w:space="0" w:color="000000"/>
              <w:right w:val="single" w:sz="4" w:space="0" w:color="000000"/>
            </w:tcBorders>
            <w:shd w:val="clear" w:color="auto" w:fill="auto"/>
          </w:tcPr>
          <w:p w14:paraId="735EB65B" w14:textId="77777777" w:rsidR="00A353D3" w:rsidRPr="00A353D3" w:rsidRDefault="00A353D3" w:rsidP="00A353D3">
            <w:pPr>
              <w:rPr>
                <w:rFonts w:asciiTheme="minorHAnsi" w:hAnsiTheme="minorHAnsi" w:cstheme="minorHAnsi"/>
              </w:rPr>
            </w:pPr>
          </w:p>
        </w:tc>
      </w:tr>
    </w:tbl>
    <w:p w14:paraId="31D3CE8E" w14:textId="77777777" w:rsidR="00A353D3" w:rsidRPr="00A353D3" w:rsidRDefault="00A353D3" w:rsidP="00A353D3">
      <w:pPr>
        <w:rPr>
          <w:rFonts w:asciiTheme="minorHAnsi" w:hAnsiTheme="minorHAnsi" w:cstheme="minorHAnsi"/>
        </w:rPr>
      </w:pPr>
    </w:p>
    <w:p w14:paraId="25A7F78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UWAGA: Ofertę należy podpisać kwalifikowanym podpisem elektronicznym przez osobę/osoby uprawnioną/uprawnione do reprezentowanie Wykonawcy.</w:t>
      </w:r>
    </w:p>
    <w:p w14:paraId="37CEC224"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11FAB45A" w14:textId="77777777" w:rsidR="00A353D3" w:rsidRPr="00A353D3" w:rsidRDefault="00A353D3" w:rsidP="00921149">
      <w:pPr>
        <w:jc w:val="right"/>
        <w:rPr>
          <w:rFonts w:asciiTheme="minorHAnsi" w:hAnsiTheme="minorHAnsi" w:cstheme="minorHAnsi"/>
        </w:rPr>
      </w:pPr>
      <w:r w:rsidRPr="00A353D3">
        <w:rPr>
          <w:rFonts w:asciiTheme="minorHAnsi" w:hAnsiTheme="minorHAnsi" w:cstheme="minorHAnsi"/>
        </w:rPr>
        <w:lastRenderedPageBreak/>
        <w:t>Załącznik nr 2 do SWZ</w:t>
      </w:r>
    </w:p>
    <w:p w14:paraId="59E588EE"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FORMULARZ CENOWY</w:t>
      </w:r>
    </w:p>
    <w:p w14:paraId="55C3010E"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 xml:space="preserve">Pakiet 128 – Akcesoria do pielęgnacji pacjenta     </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546" w:type="pct"/>
        <w:tblInd w:w="-781" w:type="dxa"/>
        <w:tblLayout w:type="fixed"/>
        <w:tblCellMar>
          <w:left w:w="70" w:type="dxa"/>
          <w:right w:w="70" w:type="dxa"/>
        </w:tblCellMar>
        <w:tblLook w:val="0000" w:firstRow="0" w:lastRow="0" w:firstColumn="0" w:lastColumn="0" w:noHBand="0" w:noVBand="0"/>
      </w:tblPr>
      <w:tblGrid>
        <w:gridCol w:w="432"/>
        <w:gridCol w:w="7652"/>
        <w:gridCol w:w="708"/>
        <w:gridCol w:w="1357"/>
        <w:gridCol w:w="1495"/>
        <w:gridCol w:w="715"/>
        <w:gridCol w:w="985"/>
        <w:gridCol w:w="956"/>
        <w:gridCol w:w="995"/>
        <w:gridCol w:w="1021"/>
      </w:tblGrid>
      <w:tr w:rsidR="00921149" w:rsidRPr="00A353D3" w14:paraId="0E33F033" w14:textId="77777777" w:rsidTr="00C1776B">
        <w:tc>
          <w:tcPr>
            <w:tcW w:w="132" w:type="pct"/>
            <w:tcBorders>
              <w:top w:val="single" w:sz="4" w:space="0" w:color="000000"/>
              <w:left w:val="single" w:sz="4" w:space="0" w:color="000000"/>
              <w:bottom w:val="single" w:sz="4" w:space="0" w:color="000000"/>
            </w:tcBorders>
            <w:shd w:val="clear" w:color="auto" w:fill="auto"/>
            <w:vAlign w:val="center"/>
          </w:tcPr>
          <w:p w14:paraId="350C53D2" w14:textId="6E7B2BFE" w:rsidR="00A353D3" w:rsidRPr="00A353D3" w:rsidRDefault="00C1776B" w:rsidP="00921149">
            <w:pPr>
              <w:jc w:val="center"/>
              <w:rPr>
                <w:rFonts w:asciiTheme="minorHAnsi" w:hAnsiTheme="minorHAnsi" w:cstheme="minorHAnsi"/>
              </w:rPr>
            </w:pPr>
            <w:r>
              <w:rPr>
                <w:rFonts w:asciiTheme="minorHAnsi" w:hAnsiTheme="minorHAnsi" w:cstheme="minorHAnsi"/>
              </w:rPr>
              <w:t>Lp.</w:t>
            </w:r>
          </w:p>
        </w:tc>
        <w:tc>
          <w:tcPr>
            <w:tcW w:w="2345" w:type="pct"/>
            <w:tcBorders>
              <w:top w:val="single" w:sz="4" w:space="0" w:color="000000"/>
              <w:left w:val="single" w:sz="4" w:space="0" w:color="000000"/>
              <w:bottom w:val="single" w:sz="4" w:space="0" w:color="000000"/>
            </w:tcBorders>
            <w:shd w:val="clear" w:color="auto" w:fill="auto"/>
            <w:vAlign w:val="center"/>
          </w:tcPr>
          <w:p w14:paraId="34F8820C" w14:textId="532C50E4" w:rsidR="00A353D3" w:rsidRPr="00A353D3" w:rsidRDefault="00C1776B" w:rsidP="00921149">
            <w:pPr>
              <w:jc w:val="center"/>
              <w:rPr>
                <w:rFonts w:asciiTheme="minorHAnsi" w:hAnsiTheme="minorHAnsi" w:cstheme="minorHAnsi"/>
              </w:rPr>
            </w:pPr>
            <w:r w:rsidRPr="00501CCD">
              <w:rPr>
                <w:rFonts w:asciiTheme="minorHAnsi" w:hAnsiTheme="minorHAnsi" w:cstheme="minorHAnsi"/>
              </w:rPr>
              <w:t>Opis przedmiotu</w:t>
            </w:r>
          </w:p>
        </w:tc>
        <w:tc>
          <w:tcPr>
            <w:tcW w:w="217" w:type="pct"/>
            <w:tcBorders>
              <w:top w:val="single" w:sz="4" w:space="0" w:color="000000"/>
              <w:left w:val="single" w:sz="4" w:space="0" w:color="000000"/>
              <w:bottom w:val="single" w:sz="4" w:space="0" w:color="000000"/>
            </w:tcBorders>
            <w:shd w:val="clear" w:color="auto" w:fill="auto"/>
            <w:vAlign w:val="center"/>
          </w:tcPr>
          <w:p w14:paraId="3CA1C945"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Ilość</w:t>
            </w:r>
          </w:p>
          <w:p w14:paraId="25B33DC6"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w szt.</w:t>
            </w:r>
          </w:p>
        </w:tc>
        <w:tc>
          <w:tcPr>
            <w:tcW w:w="416" w:type="pct"/>
            <w:tcBorders>
              <w:top w:val="single" w:sz="4" w:space="0" w:color="000000"/>
              <w:left w:val="single" w:sz="4" w:space="0" w:color="000000"/>
              <w:bottom w:val="single" w:sz="4" w:space="0" w:color="000000"/>
            </w:tcBorders>
            <w:shd w:val="clear" w:color="auto" w:fill="auto"/>
            <w:vAlign w:val="center"/>
          </w:tcPr>
          <w:p w14:paraId="6855A95F" w14:textId="66282693" w:rsidR="00A353D3" w:rsidRPr="00A353D3" w:rsidRDefault="00A353D3" w:rsidP="00921149">
            <w:pPr>
              <w:jc w:val="center"/>
              <w:rPr>
                <w:rFonts w:asciiTheme="minorHAnsi" w:hAnsiTheme="minorHAnsi" w:cstheme="minorHAnsi"/>
              </w:rPr>
            </w:pPr>
            <w:r w:rsidRPr="00A353D3">
              <w:rPr>
                <w:rFonts w:asciiTheme="minorHAnsi" w:hAnsiTheme="minorHAnsi" w:cstheme="minorHAnsi"/>
              </w:rPr>
              <w:t>Nazwa Handlowa</w:t>
            </w:r>
            <w:r w:rsidR="00C1776B">
              <w:rPr>
                <w:rFonts w:asciiTheme="minorHAnsi" w:hAnsiTheme="minorHAnsi" w:cstheme="minorHAnsi"/>
              </w:rPr>
              <w:t>/</w:t>
            </w:r>
          </w:p>
          <w:p w14:paraId="394F968D"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Producent</w:t>
            </w:r>
          </w:p>
        </w:tc>
        <w:tc>
          <w:tcPr>
            <w:tcW w:w="458" w:type="pct"/>
            <w:tcBorders>
              <w:top w:val="single" w:sz="4" w:space="0" w:color="000000"/>
              <w:left w:val="single" w:sz="4" w:space="0" w:color="000000"/>
              <w:bottom w:val="single" w:sz="4" w:space="0" w:color="000000"/>
            </w:tcBorders>
            <w:shd w:val="clear" w:color="auto" w:fill="auto"/>
            <w:vAlign w:val="center"/>
          </w:tcPr>
          <w:p w14:paraId="3D4F6E6C"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Oferowana wielkość opakowania</w:t>
            </w:r>
          </w:p>
        </w:tc>
        <w:tc>
          <w:tcPr>
            <w:tcW w:w="219" w:type="pct"/>
            <w:tcBorders>
              <w:top w:val="single" w:sz="4" w:space="0" w:color="000000"/>
              <w:left w:val="single" w:sz="4" w:space="0" w:color="000000"/>
              <w:bottom w:val="single" w:sz="4" w:space="0" w:color="000000"/>
            </w:tcBorders>
            <w:shd w:val="clear" w:color="auto" w:fill="auto"/>
            <w:vAlign w:val="center"/>
          </w:tcPr>
          <w:p w14:paraId="2B4BFEDA"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Ilość op</w:t>
            </w:r>
            <w:r w:rsidR="00921149">
              <w:rPr>
                <w:rFonts w:asciiTheme="minorHAnsi" w:hAnsiTheme="minorHAnsi" w:cstheme="minorHAnsi"/>
              </w:rPr>
              <w:t>.</w:t>
            </w:r>
          </w:p>
        </w:tc>
        <w:tc>
          <w:tcPr>
            <w:tcW w:w="302" w:type="pct"/>
            <w:tcBorders>
              <w:top w:val="single" w:sz="4" w:space="0" w:color="000000"/>
              <w:left w:val="single" w:sz="4" w:space="0" w:color="000000"/>
              <w:bottom w:val="single" w:sz="4" w:space="0" w:color="000000"/>
            </w:tcBorders>
            <w:shd w:val="clear" w:color="auto" w:fill="auto"/>
            <w:vAlign w:val="center"/>
          </w:tcPr>
          <w:p w14:paraId="1D7CADF7" w14:textId="464B1B67" w:rsidR="00A353D3" w:rsidRPr="00A353D3" w:rsidRDefault="00921149" w:rsidP="00921149">
            <w:pPr>
              <w:jc w:val="center"/>
              <w:rPr>
                <w:rFonts w:asciiTheme="minorHAnsi" w:hAnsiTheme="minorHAnsi" w:cstheme="minorHAnsi"/>
              </w:rPr>
            </w:pPr>
            <w:r>
              <w:rPr>
                <w:rFonts w:asciiTheme="minorHAnsi" w:hAnsiTheme="minorHAnsi" w:cstheme="minorHAnsi"/>
              </w:rPr>
              <w:t>Cena jednostk</w:t>
            </w:r>
            <w:r w:rsidR="00C1776B">
              <w:rPr>
                <w:rFonts w:asciiTheme="minorHAnsi" w:hAnsiTheme="minorHAnsi" w:cstheme="minorHAnsi"/>
              </w:rPr>
              <w:t xml:space="preserve"> netto </w:t>
            </w:r>
            <w:r w:rsidR="00A353D3" w:rsidRPr="00A353D3">
              <w:rPr>
                <w:rFonts w:asciiTheme="minorHAnsi" w:hAnsiTheme="minorHAnsi" w:cstheme="minorHAnsi"/>
              </w:rPr>
              <w:t>za op./szt.</w:t>
            </w:r>
          </w:p>
        </w:tc>
        <w:tc>
          <w:tcPr>
            <w:tcW w:w="293" w:type="pct"/>
            <w:tcBorders>
              <w:top w:val="single" w:sz="4" w:space="0" w:color="000000"/>
              <w:left w:val="single" w:sz="4" w:space="0" w:color="000000"/>
              <w:bottom w:val="single" w:sz="4" w:space="0" w:color="000000"/>
            </w:tcBorders>
            <w:shd w:val="clear" w:color="auto" w:fill="auto"/>
            <w:vAlign w:val="center"/>
          </w:tcPr>
          <w:p w14:paraId="532A9C1E"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Wartość</w:t>
            </w:r>
          </w:p>
          <w:p w14:paraId="24B41E5D"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netto</w:t>
            </w:r>
          </w:p>
        </w:tc>
        <w:tc>
          <w:tcPr>
            <w:tcW w:w="305" w:type="pct"/>
            <w:tcBorders>
              <w:top w:val="single" w:sz="4" w:space="0" w:color="000000"/>
              <w:left w:val="single" w:sz="4" w:space="0" w:color="000000"/>
              <w:bottom w:val="single" w:sz="4" w:space="0" w:color="000000"/>
            </w:tcBorders>
            <w:shd w:val="clear" w:color="auto" w:fill="auto"/>
            <w:vAlign w:val="center"/>
          </w:tcPr>
          <w:p w14:paraId="2CFDAC1B"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Stawka VAT</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044E1"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Wartość</w:t>
            </w:r>
          </w:p>
          <w:p w14:paraId="5D1F20A3"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brutto</w:t>
            </w:r>
          </w:p>
        </w:tc>
      </w:tr>
      <w:tr w:rsidR="00921149" w:rsidRPr="00A353D3" w14:paraId="06C6D741" w14:textId="77777777" w:rsidTr="00C1776B">
        <w:tc>
          <w:tcPr>
            <w:tcW w:w="132" w:type="pct"/>
            <w:tcBorders>
              <w:top w:val="single" w:sz="4" w:space="0" w:color="000000"/>
              <w:left w:val="single" w:sz="4" w:space="0" w:color="000000"/>
              <w:bottom w:val="single" w:sz="4" w:space="0" w:color="000000"/>
            </w:tcBorders>
            <w:shd w:val="clear" w:color="auto" w:fill="auto"/>
          </w:tcPr>
          <w:p w14:paraId="799285FA"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w:t>
            </w:r>
          </w:p>
        </w:tc>
        <w:tc>
          <w:tcPr>
            <w:tcW w:w="2345" w:type="pct"/>
            <w:tcBorders>
              <w:top w:val="single" w:sz="4" w:space="0" w:color="000000"/>
              <w:left w:val="single" w:sz="4" w:space="0" w:color="000000"/>
              <w:bottom w:val="single" w:sz="4" w:space="0" w:color="000000"/>
            </w:tcBorders>
            <w:shd w:val="clear" w:color="auto" w:fill="auto"/>
          </w:tcPr>
          <w:p w14:paraId="052AC388"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II</w:t>
            </w:r>
          </w:p>
        </w:tc>
        <w:tc>
          <w:tcPr>
            <w:tcW w:w="217" w:type="pct"/>
            <w:tcBorders>
              <w:top w:val="single" w:sz="4" w:space="0" w:color="000000"/>
              <w:left w:val="single" w:sz="4" w:space="0" w:color="000000"/>
              <w:bottom w:val="single" w:sz="4" w:space="0" w:color="000000"/>
            </w:tcBorders>
            <w:shd w:val="clear" w:color="auto" w:fill="auto"/>
          </w:tcPr>
          <w:p w14:paraId="549BE7AF"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III</w:t>
            </w:r>
          </w:p>
        </w:tc>
        <w:tc>
          <w:tcPr>
            <w:tcW w:w="416" w:type="pct"/>
            <w:tcBorders>
              <w:top w:val="single" w:sz="4" w:space="0" w:color="000000"/>
              <w:left w:val="single" w:sz="4" w:space="0" w:color="000000"/>
              <w:bottom w:val="single" w:sz="4" w:space="0" w:color="000000"/>
            </w:tcBorders>
            <w:shd w:val="clear" w:color="auto" w:fill="auto"/>
          </w:tcPr>
          <w:p w14:paraId="7C141603"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IV</w:t>
            </w:r>
          </w:p>
        </w:tc>
        <w:tc>
          <w:tcPr>
            <w:tcW w:w="458" w:type="pct"/>
            <w:tcBorders>
              <w:top w:val="single" w:sz="4" w:space="0" w:color="000000"/>
              <w:left w:val="single" w:sz="4" w:space="0" w:color="000000"/>
              <w:bottom w:val="single" w:sz="4" w:space="0" w:color="000000"/>
            </w:tcBorders>
            <w:shd w:val="clear" w:color="auto" w:fill="auto"/>
          </w:tcPr>
          <w:p w14:paraId="299D7172"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V</w:t>
            </w:r>
          </w:p>
        </w:tc>
        <w:tc>
          <w:tcPr>
            <w:tcW w:w="219" w:type="pct"/>
            <w:tcBorders>
              <w:top w:val="single" w:sz="4" w:space="0" w:color="000000"/>
              <w:left w:val="single" w:sz="4" w:space="0" w:color="000000"/>
              <w:bottom w:val="single" w:sz="4" w:space="0" w:color="000000"/>
            </w:tcBorders>
            <w:shd w:val="clear" w:color="auto" w:fill="auto"/>
          </w:tcPr>
          <w:p w14:paraId="1815DBBD"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VI</w:t>
            </w:r>
          </w:p>
        </w:tc>
        <w:tc>
          <w:tcPr>
            <w:tcW w:w="302" w:type="pct"/>
            <w:tcBorders>
              <w:top w:val="single" w:sz="4" w:space="0" w:color="000000"/>
              <w:left w:val="single" w:sz="4" w:space="0" w:color="000000"/>
              <w:bottom w:val="single" w:sz="4" w:space="0" w:color="000000"/>
            </w:tcBorders>
            <w:shd w:val="clear" w:color="auto" w:fill="auto"/>
          </w:tcPr>
          <w:p w14:paraId="199B936A"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VII</w:t>
            </w:r>
          </w:p>
        </w:tc>
        <w:tc>
          <w:tcPr>
            <w:tcW w:w="293" w:type="pct"/>
            <w:tcBorders>
              <w:top w:val="single" w:sz="4" w:space="0" w:color="000000"/>
              <w:left w:val="single" w:sz="4" w:space="0" w:color="000000"/>
              <w:bottom w:val="single" w:sz="4" w:space="0" w:color="000000"/>
            </w:tcBorders>
            <w:shd w:val="clear" w:color="auto" w:fill="auto"/>
          </w:tcPr>
          <w:p w14:paraId="0073145E"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VIII</w:t>
            </w:r>
          </w:p>
        </w:tc>
        <w:tc>
          <w:tcPr>
            <w:tcW w:w="305" w:type="pct"/>
            <w:tcBorders>
              <w:top w:val="single" w:sz="4" w:space="0" w:color="000000"/>
              <w:left w:val="single" w:sz="4" w:space="0" w:color="000000"/>
              <w:bottom w:val="single" w:sz="4" w:space="0" w:color="000000"/>
            </w:tcBorders>
            <w:shd w:val="clear" w:color="auto" w:fill="auto"/>
          </w:tcPr>
          <w:p w14:paraId="59E0F8DE"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IX</w:t>
            </w:r>
          </w:p>
        </w:tc>
        <w:tc>
          <w:tcPr>
            <w:tcW w:w="313" w:type="pct"/>
            <w:tcBorders>
              <w:top w:val="single" w:sz="4" w:space="0" w:color="000000"/>
              <w:left w:val="single" w:sz="4" w:space="0" w:color="000000"/>
              <w:bottom w:val="single" w:sz="4" w:space="0" w:color="000000"/>
              <w:right w:val="single" w:sz="4" w:space="0" w:color="000000"/>
            </w:tcBorders>
            <w:shd w:val="clear" w:color="auto" w:fill="auto"/>
          </w:tcPr>
          <w:p w14:paraId="26B848A0"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X</w:t>
            </w:r>
          </w:p>
        </w:tc>
      </w:tr>
      <w:tr w:rsidR="00921149" w:rsidRPr="00A353D3" w14:paraId="2AD6FD97" w14:textId="77777777" w:rsidTr="00C1776B">
        <w:trPr>
          <w:cantSplit/>
        </w:trPr>
        <w:tc>
          <w:tcPr>
            <w:tcW w:w="132" w:type="pct"/>
            <w:tcBorders>
              <w:top w:val="single" w:sz="4" w:space="0" w:color="000000"/>
              <w:left w:val="single" w:sz="4" w:space="0" w:color="000000"/>
              <w:bottom w:val="single" w:sz="4" w:space="0" w:color="000000"/>
            </w:tcBorders>
            <w:shd w:val="clear" w:color="auto" w:fill="auto"/>
          </w:tcPr>
          <w:p w14:paraId="153C83C6"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1.</w:t>
            </w:r>
          </w:p>
        </w:tc>
        <w:tc>
          <w:tcPr>
            <w:tcW w:w="2345" w:type="pct"/>
            <w:tcBorders>
              <w:top w:val="single" w:sz="4" w:space="0" w:color="000000"/>
              <w:left w:val="single" w:sz="4" w:space="0" w:color="000000"/>
              <w:bottom w:val="single" w:sz="4" w:space="0" w:color="000000"/>
            </w:tcBorders>
            <w:shd w:val="clear" w:color="auto" w:fill="auto"/>
          </w:tcPr>
          <w:p w14:paraId="4D980E62"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Produkt do mycia i pielęgnacji stóp w postaci jednorazowych nakładek na stopy, nie zawiera składników o właściwowościach bójczych, barwników, alkoholi, parabenów, mydła, silikonu. Zawiera składniki pielęgnujące takie jak kwas mlekowy, oliwę z oliwek oraz propanediol (glikol roślinny), balsam hipoalergiczny o neutralnym delikatnym zapachu pomarańc</w:t>
            </w:r>
            <w:r w:rsidR="00921149">
              <w:rPr>
                <w:rFonts w:asciiTheme="minorHAnsi" w:hAnsiTheme="minorHAnsi" w:cstheme="minorHAnsi"/>
              </w:rPr>
              <w:t xml:space="preserve">zy, testowany dermatologicznie. </w:t>
            </w:r>
            <w:r w:rsidRPr="00A353D3">
              <w:rPr>
                <w:rFonts w:asciiTheme="minorHAnsi" w:hAnsiTheme="minorHAnsi" w:cstheme="minorHAnsi"/>
              </w:rPr>
              <w:t>Wymiary: otwór na stopę 19 cm, długość 30 cm, wysokość 14,5 cm. Pakowane po 1 parze (2 szt.), możliwość podgrzania w mikrofalówce 800W do 10 sekund. Wyprodukowany ze zrównoważonych tkanin: przetworzony PET oraz włókno drzewne Lyocell.</w:t>
            </w:r>
          </w:p>
        </w:tc>
        <w:tc>
          <w:tcPr>
            <w:tcW w:w="217" w:type="pct"/>
            <w:tcBorders>
              <w:top w:val="single" w:sz="4" w:space="0" w:color="000000"/>
              <w:left w:val="single" w:sz="4" w:space="0" w:color="000000"/>
              <w:bottom w:val="single" w:sz="4" w:space="0" w:color="000000"/>
            </w:tcBorders>
            <w:shd w:val="clear" w:color="auto" w:fill="auto"/>
            <w:vAlign w:val="center"/>
          </w:tcPr>
          <w:p w14:paraId="5D6C9C11"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1500</w:t>
            </w:r>
          </w:p>
        </w:tc>
        <w:tc>
          <w:tcPr>
            <w:tcW w:w="416" w:type="pct"/>
            <w:tcBorders>
              <w:top w:val="single" w:sz="4" w:space="0" w:color="000000"/>
              <w:left w:val="single" w:sz="4" w:space="0" w:color="000000"/>
              <w:bottom w:val="single" w:sz="4" w:space="0" w:color="000000"/>
            </w:tcBorders>
            <w:shd w:val="clear" w:color="auto" w:fill="auto"/>
            <w:vAlign w:val="center"/>
          </w:tcPr>
          <w:p w14:paraId="2AAC298B"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tcBorders>
            <w:shd w:val="clear" w:color="auto" w:fill="auto"/>
            <w:vAlign w:val="center"/>
          </w:tcPr>
          <w:p w14:paraId="29C28C85" w14:textId="77777777" w:rsidR="00A353D3" w:rsidRPr="00A353D3" w:rsidRDefault="00A353D3" w:rsidP="00A353D3">
            <w:pPr>
              <w:rPr>
                <w:rFonts w:asciiTheme="minorHAnsi" w:hAnsiTheme="minorHAnsi" w:cstheme="minorHAnsi"/>
              </w:rPr>
            </w:pPr>
          </w:p>
        </w:tc>
        <w:tc>
          <w:tcPr>
            <w:tcW w:w="219" w:type="pct"/>
            <w:tcBorders>
              <w:top w:val="single" w:sz="4" w:space="0" w:color="000000"/>
              <w:left w:val="single" w:sz="4" w:space="0" w:color="000000"/>
              <w:bottom w:val="single" w:sz="4" w:space="0" w:color="000000"/>
            </w:tcBorders>
            <w:shd w:val="clear" w:color="auto" w:fill="auto"/>
            <w:vAlign w:val="center"/>
          </w:tcPr>
          <w:p w14:paraId="279587AF" w14:textId="77777777" w:rsidR="00A353D3" w:rsidRPr="00A353D3" w:rsidRDefault="00A353D3" w:rsidP="00A353D3">
            <w:pPr>
              <w:rPr>
                <w:rFonts w:asciiTheme="minorHAnsi" w:hAnsiTheme="minorHAnsi" w:cstheme="minorHAnsi"/>
              </w:rPr>
            </w:pPr>
          </w:p>
        </w:tc>
        <w:tc>
          <w:tcPr>
            <w:tcW w:w="302" w:type="pct"/>
            <w:tcBorders>
              <w:top w:val="single" w:sz="4" w:space="0" w:color="000000"/>
              <w:left w:val="single" w:sz="4" w:space="0" w:color="000000"/>
              <w:bottom w:val="single" w:sz="4" w:space="0" w:color="000000"/>
            </w:tcBorders>
            <w:shd w:val="clear" w:color="auto" w:fill="auto"/>
            <w:vAlign w:val="center"/>
          </w:tcPr>
          <w:p w14:paraId="2E831559" w14:textId="77777777" w:rsidR="00A353D3" w:rsidRPr="00A353D3" w:rsidRDefault="00A353D3" w:rsidP="00A353D3">
            <w:pPr>
              <w:rPr>
                <w:rFonts w:asciiTheme="minorHAnsi" w:hAnsiTheme="minorHAnsi" w:cstheme="minorHAnsi"/>
              </w:rPr>
            </w:pPr>
          </w:p>
        </w:tc>
        <w:tc>
          <w:tcPr>
            <w:tcW w:w="293" w:type="pct"/>
            <w:tcBorders>
              <w:top w:val="single" w:sz="4" w:space="0" w:color="000000"/>
              <w:left w:val="single" w:sz="4" w:space="0" w:color="000000"/>
              <w:bottom w:val="single" w:sz="4" w:space="0" w:color="000000"/>
            </w:tcBorders>
            <w:shd w:val="clear" w:color="auto" w:fill="auto"/>
            <w:vAlign w:val="center"/>
          </w:tcPr>
          <w:p w14:paraId="75D6C9D3" w14:textId="77777777" w:rsidR="00A353D3" w:rsidRPr="00A353D3" w:rsidRDefault="00A353D3" w:rsidP="00A353D3">
            <w:pPr>
              <w:rPr>
                <w:rFonts w:asciiTheme="minorHAnsi" w:hAnsiTheme="minorHAnsi" w:cstheme="minorHAnsi"/>
              </w:rPr>
            </w:pPr>
          </w:p>
        </w:tc>
        <w:tc>
          <w:tcPr>
            <w:tcW w:w="305" w:type="pct"/>
            <w:tcBorders>
              <w:top w:val="single" w:sz="4" w:space="0" w:color="000000"/>
              <w:left w:val="single" w:sz="4" w:space="0" w:color="000000"/>
              <w:bottom w:val="single" w:sz="4" w:space="0" w:color="000000"/>
            </w:tcBorders>
            <w:shd w:val="clear" w:color="auto" w:fill="auto"/>
            <w:vAlign w:val="center"/>
          </w:tcPr>
          <w:p w14:paraId="4C09A354"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BBB23" w14:textId="77777777" w:rsidR="00A353D3" w:rsidRPr="00A353D3" w:rsidRDefault="00A353D3" w:rsidP="00A353D3">
            <w:pPr>
              <w:rPr>
                <w:rFonts w:asciiTheme="minorHAnsi" w:hAnsiTheme="minorHAnsi" w:cstheme="minorHAnsi"/>
              </w:rPr>
            </w:pPr>
          </w:p>
        </w:tc>
      </w:tr>
      <w:tr w:rsidR="00921149" w:rsidRPr="00A353D3" w14:paraId="4B47F58C" w14:textId="77777777" w:rsidTr="00C1776B">
        <w:trPr>
          <w:cantSplit/>
        </w:trPr>
        <w:tc>
          <w:tcPr>
            <w:tcW w:w="132" w:type="pct"/>
            <w:tcBorders>
              <w:top w:val="single" w:sz="4" w:space="0" w:color="000000"/>
              <w:left w:val="single" w:sz="4" w:space="0" w:color="000000"/>
              <w:bottom w:val="single" w:sz="4" w:space="0" w:color="000000"/>
            </w:tcBorders>
            <w:shd w:val="clear" w:color="auto" w:fill="auto"/>
          </w:tcPr>
          <w:p w14:paraId="14CB5576"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2.</w:t>
            </w:r>
          </w:p>
        </w:tc>
        <w:tc>
          <w:tcPr>
            <w:tcW w:w="2345" w:type="pct"/>
            <w:tcBorders>
              <w:top w:val="single" w:sz="4" w:space="0" w:color="000000"/>
              <w:left w:val="single" w:sz="4" w:space="0" w:color="000000"/>
              <w:bottom w:val="single" w:sz="4" w:space="0" w:color="000000"/>
            </w:tcBorders>
            <w:shd w:val="clear" w:color="auto" w:fill="auto"/>
          </w:tcPr>
          <w:p w14:paraId="579A4DE8" w14:textId="4A670C7E" w:rsidR="00A353D3" w:rsidRPr="00A353D3" w:rsidRDefault="00A353D3" w:rsidP="00C1776B">
            <w:pPr>
              <w:rPr>
                <w:rFonts w:asciiTheme="minorHAnsi" w:hAnsiTheme="minorHAnsi" w:cstheme="minorHAnsi"/>
              </w:rPr>
            </w:pPr>
            <w:r w:rsidRPr="00A353D3">
              <w:rPr>
                <w:rFonts w:asciiTheme="minorHAnsi" w:hAnsiTheme="minorHAnsi" w:cstheme="minorHAnsi"/>
              </w:rPr>
              <w:t xml:space="preserve">Jednorazowa myjka w postaci rękawicy do mycia całego ciała </w:t>
            </w:r>
            <w:r w:rsidR="00921149">
              <w:rPr>
                <w:rFonts w:asciiTheme="minorHAnsi" w:hAnsiTheme="minorHAnsi" w:cstheme="minorHAnsi"/>
              </w:rPr>
              <w:t xml:space="preserve">włącznie ze strefami intymnymi. </w:t>
            </w:r>
            <w:r w:rsidRPr="00A353D3">
              <w:rPr>
                <w:rFonts w:asciiTheme="minorHAnsi" w:hAnsiTheme="minorHAnsi" w:cstheme="minorHAnsi"/>
              </w:rPr>
              <w:t>Nie zawiera składników o właściwościach bójczych, substancji zapachowych, barwników, alkoholi, olejów mineralnych, parabenów, mydła, silikonu oraz kwasu mlekowego. Zawiera składniki myjące, odżywcze oraz pielęgnujące. Mycie nie wymaga spłukiwania oraz osuszania ciała. Myjka posiada pH neutralne dla skóry,  jest hipoalergiczna, miękka i przyjemna w dotyku, nie drażni wrażliwej skóry pacjenta, testowana dermatolog</w:t>
            </w:r>
            <w:r w:rsidR="00921149">
              <w:rPr>
                <w:rFonts w:asciiTheme="minorHAnsi" w:hAnsiTheme="minorHAnsi" w:cstheme="minorHAnsi"/>
              </w:rPr>
              <w:t>icznie, wykonana z wytrzymałego</w:t>
            </w:r>
            <w:r w:rsidRPr="00A353D3">
              <w:rPr>
                <w:rFonts w:asciiTheme="minorHAnsi" w:hAnsiTheme="minorHAnsi" w:cstheme="minorHAnsi"/>
              </w:rPr>
              <w:t xml:space="preserve"> i delikatnego materia</w:t>
            </w:r>
            <w:r w:rsidR="00921149">
              <w:rPr>
                <w:rFonts w:asciiTheme="minorHAnsi" w:hAnsiTheme="minorHAnsi" w:cstheme="minorHAnsi"/>
              </w:rPr>
              <w:t xml:space="preserve">łu przyjaznego dla środowiska. </w:t>
            </w:r>
            <w:r w:rsidRPr="00A353D3">
              <w:rPr>
                <w:rFonts w:asciiTheme="minorHAnsi" w:hAnsiTheme="minorHAnsi" w:cstheme="minorHAnsi"/>
              </w:rPr>
              <w:t>Wymiary rękawicy: 22 x 15cm i gramaturze 82g/m</w:t>
            </w:r>
            <w:r w:rsidRPr="00C1776B">
              <w:rPr>
                <w:rFonts w:asciiTheme="minorHAnsi" w:hAnsiTheme="minorHAnsi" w:cstheme="minorHAnsi"/>
                <w:vertAlign w:val="superscript"/>
              </w:rPr>
              <w:t>2</w:t>
            </w:r>
            <w:r w:rsidRPr="00A353D3">
              <w:rPr>
                <w:rFonts w:asciiTheme="minorHAnsi" w:hAnsiTheme="minorHAnsi" w:cstheme="minorHAnsi"/>
              </w:rPr>
              <w:t>, pakowane po 8</w:t>
            </w:r>
            <w:r w:rsidR="00921149">
              <w:rPr>
                <w:rFonts w:asciiTheme="minorHAnsi" w:hAnsiTheme="minorHAnsi" w:cstheme="minorHAnsi"/>
              </w:rPr>
              <w:t xml:space="preserve"> </w:t>
            </w:r>
            <w:r w:rsidRPr="00A353D3">
              <w:rPr>
                <w:rFonts w:asciiTheme="minorHAnsi" w:hAnsiTheme="minorHAnsi" w:cstheme="minorHAnsi"/>
              </w:rPr>
              <w:t xml:space="preserve">sztuk typu flow-pack z możliwością podgrzania opakowania w kuchence mikrofalowej, zarejestrowana jako wyrób medyczny. </w:t>
            </w:r>
          </w:p>
        </w:tc>
        <w:tc>
          <w:tcPr>
            <w:tcW w:w="217" w:type="pct"/>
            <w:tcBorders>
              <w:top w:val="single" w:sz="4" w:space="0" w:color="000000"/>
              <w:left w:val="single" w:sz="4" w:space="0" w:color="000000"/>
              <w:bottom w:val="single" w:sz="4" w:space="0" w:color="000000"/>
            </w:tcBorders>
            <w:shd w:val="clear" w:color="auto" w:fill="auto"/>
            <w:vAlign w:val="center"/>
          </w:tcPr>
          <w:p w14:paraId="55ABA668"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1500</w:t>
            </w:r>
          </w:p>
        </w:tc>
        <w:tc>
          <w:tcPr>
            <w:tcW w:w="416" w:type="pct"/>
            <w:tcBorders>
              <w:top w:val="single" w:sz="4" w:space="0" w:color="000000"/>
              <w:left w:val="single" w:sz="4" w:space="0" w:color="000000"/>
              <w:bottom w:val="single" w:sz="4" w:space="0" w:color="000000"/>
            </w:tcBorders>
            <w:shd w:val="clear" w:color="auto" w:fill="auto"/>
            <w:vAlign w:val="center"/>
          </w:tcPr>
          <w:p w14:paraId="351BB78D" w14:textId="77777777" w:rsidR="00A353D3" w:rsidRPr="00A353D3" w:rsidRDefault="00A353D3" w:rsidP="00A353D3">
            <w:pPr>
              <w:rPr>
                <w:rFonts w:asciiTheme="minorHAnsi" w:hAnsiTheme="minorHAnsi" w:cstheme="minorHAnsi"/>
              </w:rPr>
            </w:pPr>
          </w:p>
        </w:tc>
        <w:tc>
          <w:tcPr>
            <w:tcW w:w="458" w:type="pct"/>
            <w:tcBorders>
              <w:top w:val="single" w:sz="4" w:space="0" w:color="000000"/>
              <w:left w:val="single" w:sz="4" w:space="0" w:color="000000"/>
              <w:bottom w:val="single" w:sz="4" w:space="0" w:color="000000"/>
            </w:tcBorders>
            <w:shd w:val="clear" w:color="auto" w:fill="auto"/>
            <w:vAlign w:val="center"/>
          </w:tcPr>
          <w:p w14:paraId="035D78EA" w14:textId="77777777" w:rsidR="00A353D3" w:rsidRPr="00A353D3" w:rsidRDefault="00A353D3" w:rsidP="00A353D3">
            <w:pPr>
              <w:rPr>
                <w:rFonts w:asciiTheme="minorHAnsi" w:hAnsiTheme="minorHAnsi" w:cstheme="minorHAnsi"/>
              </w:rPr>
            </w:pPr>
          </w:p>
        </w:tc>
        <w:tc>
          <w:tcPr>
            <w:tcW w:w="219" w:type="pct"/>
            <w:tcBorders>
              <w:top w:val="single" w:sz="4" w:space="0" w:color="000000"/>
              <w:left w:val="single" w:sz="4" w:space="0" w:color="000000"/>
              <w:bottom w:val="single" w:sz="4" w:space="0" w:color="000000"/>
            </w:tcBorders>
            <w:shd w:val="clear" w:color="auto" w:fill="auto"/>
            <w:vAlign w:val="center"/>
          </w:tcPr>
          <w:p w14:paraId="33F45092" w14:textId="77777777" w:rsidR="00A353D3" w:rsidRPr="00A353D3" w:rsidRDefault="00A353D3" w:rsidP="00A353D3">
            <w:pPr>
              <w:rPr>
                <w:rFonts w:asciiTheme="minorHAnsi" w:hAnsiTheme="minorHAnsi" w:cstheme="minorHAnsi"/>
              </w:rPr>
            </w:pPr>
          </w:p>
        </w:tc>
        <w:tc>
          <w:tcPr>
            <w:tcW w:w="302" w:type="pct"/>
            <w:tcBorders>
              <w:top w:val="single" w:sz="4" w:space="0" w:color="000000"/>
              <w:left w:val="single" w:sz="4" w:space="0" w:color="000000"/>
              <w:bottom w:val="single" w:sz="4" w:space="0" w:color="000000"/>
            </w:tcBorders>
            <w:shd w:val="clear" w:color="auto" w:fill="auto"/>
            <w:vAlign w:val="center"/>
          </w:tcPr>
          <w:p w14:paraId="3EC3C748" w14:textId="77777777" w:rsidR="00A353D3" w:rsidRPr="00A353D3" w:rsidRDefault="00A353D3" w:rsidP="00A353D3">
            <w:pPr>
              <w:rPr>
                <w:rFonts w:asciiTheme="minorHAnsi" w:hAnsiTheme="minorHAnsi" w:cstheme="minorHAnsi"/>
              </w:rPr>
            </w:pPr>
          </w:p>
        </w:tc>
        <w:tc>
          <w:tcPr>
            <w:tcW w:w="293" w:type="pct"/>
            <w:tcBorders>
              <w:top w:val="single" w:sz="4" w:space="0" w:color="000000"/>
              <w:left w:val="single" w:sz="4" w:space="0" w:color="000000"/>
              <w:bottom w:val="single" w:sz="4" w:space="0" w:color="000000"/>
            </w:tcBorders>
            <w:shd w:val="clear" w:color="auto" w:fill="auto"/>
            <w:vAlign w:val="center"/>
          </w:tcPr>
          <w:p w14:paraId="77C0F19D" w14:textId="77777777" w:rsidR="00A353D3" w:rsidRPr="00A353D3" w:rsidRDefault="00A353D3" w:rsidP="00A353D3">
            <w:pPr>
              <w:rPr>
                <w:rFonts w:asciiTheme="minorHAnsi" w:hAnsiTheme="minorHAnsi" w:cstheme="minorHAnsi"/>
              </w:rPr>
            </w:pPr>
          </w:p>
        </w:tc>
        <w:tc>
          <w:tcPr>
            <w:tcW w:w="305" w:type="pct"/>
            <w:tcBorders>
              <w:top w:val="single" w:sz="4" w:space="0" w:color="000000"/>
              <w:left w:val="single" w:sz="4" w:space="0" w:color="000000"/>
              <w:bottom w:val="single" w:sz="4" w:space="0" w:color="000000"/>
            </w:tcBorders>
            <w:shd w:val="clear" w:color="auto" w:fill="auto"/>
            <w:vAlign w:val="center"/>
          </w:tcPr>
          <w:p w14:paraId="400219C8" w14:textId="77777777" w:rsidR="00A353D3" w:rsidRPr="00A353D3" w:rsidRDefault="00A353D3" w:rsidP="00A353D3">
            <w:pPr>
              <w:rPr>
                <w:rFonts w:asciiTheme="minorHAnsi" w:hAnsiTheme="minorHAnsi" w:cstheme="minorHAnsi"/>
              </w:rPr>
            </w:pP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3F057" w14:textId="77777777" w:rsidR="00A353D3" w:rsidRPr="00A353D3" w:rsidRDefault="00A353D3" w:rsidP="00A353D3">
            <w:pPr>
              <w:rPr>
                <w:rFonts w:asciiTheme="minorHAnsi" w:hAnsiTheme="minorHAnsi" w:cstheme="minorHAnsi"/>
              </w:rPr>
            </w:pPr>
          </w:p>
        </w:tc>
      </w:tr>
      <w:tr w:rsidR="00921149" w:rsidRPr="00A353D3" w14:paraId="328C10C0" w14:textId="77777777" w:rsidTr="00C1776B">
        <w:trPr>
          <w:cantSplit/>
        </w:trPr>
        <w:tc>
          <w:tcPr>
            <w:tcW w:w="3787" w:type="pct"/>
            <w:gridSpan w:val="6"/>
            <w:tcBorders>
              <w:top w:val="single" w:sz="4" w:space="0" w:color="000000"/>
              <w:left w:val="single" w:sz="4" w:space="0" w:color="000000"/>
              <w:bottom w:val="single" w:sz="4" w:space="0" w:color="000000"/>
              <w:right w:val="single" w:sz="4" w:space="0" w:color="auto"/>
            </w:tcBorders>
            <w:shd w:val="clear" w:color="auto" w:fill="auto"/>
            <w:vAlign w:val="center"/>
          </w:tcPr>
          <w:p w14:paraId="22A3E1B0"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WARTOŚĆ GLOBALNA</w:t>
            </w:r>
          </w:p>
        </w:tc>
        <w:tc>
          <w:tcPr>
            <w:tcW w:w="302" w:type="pct"/>
            <w:tcBorders>
              <w:top w:val="single" w:sz="4" w:space="0" w:color="000000"/>
              <w:left w:val="single" w:sz="4" w:space="0" w:color="auto"/>
              <w:bottom w:val="single" w:sz="4" w:space="0" w:color="000000"/>
            </w:tcBorders>
            <w:shd w:val="clear" w:color="auto" w:fill="auto"/>
            <w:vAlign w:val="center"/>
          </w:tcPr>
          <w:p w14:paraId="0415F103" w14:textId="77777777" w:rsidR="00A353D3" w:rsidRPr="00A353D3" w:rsidRDefault="00921149" w:rsidP="00921149">
            <w:pPr>
              <w:jc w:val="right"/>
              <w:rPr>
                <w:rFonts w:asciiTheme="minorHAnsi" w:hAnsiTheme="minorHAnsi" w:cstheme="minorHAnsi"/>
              </w:rPr>
            </w:pPr>
            <w:r>
              <w:rPr>
                <w:rFonts w:asciiTheme="minorHAnsi" w:hAnsiTheme="minorHAnsi" w:cstheme="minorHAnsi"/>
              </w:rPr>
              <w:t>NETTO</w:t>
            </w:r>
          </w:p>
        </w:tc>
        <w:tc>
          <w:tcPr>
            <w:tcW w:w="293" w:type="pct"/>
            <w:tcBorders>
              <w:top w:val="single" w:sz="4" w:space="0" w:color="000000"/>
              <w:left w:val="single" w:sz="4" w:space="0" w:color="000000"/>
              <w:bottom w:val="single" w:sz="4" w:space="0" w:color="000000"/>
            </w:tcBorders>
            <w:shd w:val="clear" w:color="auto" w:fill="auto"/>
            <w:vAlign w:val="center"/>
          </w:tcPr>
          <w:p w14:paraId="58CBABEC" w14:textId="77777777" w:rsidR="00A353D3" w:rsidRPr="00A353D3" w:rsidRDefault="00A353D3" w:rsidP="00921149">
            <w:pPr>
              <w:jc w:val="right"/>
              <w:rPr>
                <w:rFonts w:asciiTheme="minorHAnsi" w:hAnsiTheme="minorHAnsi" w:cstheme="minorHAnsi"/>
              </w:rPr>
            </w:pPr>
          </w:p>
        </w:tc>
        <w:tc>
          <w:tcPr>
            <w:tcW w:w="305" w:type="pct"/>
            <w:tcBorders>
              <w:top w:val="single" w:sz="4" w:space="0" w:color="000000"/>
              <w:left w:val="single" w:sz="4" w:space="0" w:color="000000"/>
              <w:bottom w:val="single" w:sz="4" w:space="0" w:color="000000"/>
            </w:tcBorders>
            <w:shd w:val="clear" w:color="auto" w:fill="auto"/>
            <w:vAlign w:val="center"/>
          </w:tcPr>
          <w:p w14:paraId="188F608B" w14:textId="77777777" w:rsidR="00A353D3" w:rsidRPr="00A353D3" w:rsidRDefault="00A353D3" w:rsidP="00921149">
            <w:pPr>
              <w:jc w:val="right"/>
              <w:rPr>
                <w:rFonts w:asciiTheme="minorHAnsi" w:hAnsiTheme="minorHAnsi" w:cstheme="minorHAnsi"/>
              </w:rPr>
            </w:pPr>
            <w:r w:rsidRPr="00A353D3">
              <w:rPr>
                <w:rFonts w:asciiTheme="minorHAnsi" w:hAnsiTheme="minorHAnsi" w:cstheme="minorHAnsi"/>
              </w:rPr>
              <w:t>BRUTT</w:t>
            </w:r>
            <w:r w:rsidR="00921149">
              <w:rPr>
                <w:rFonts w:asciiTheme="minorHAnsi" w:hAnsiTheme="minorHAnsi" w:cstheme="minorHAnsi"/>
              </w:rPr>
              <w:t>O</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765E0" w14:textId="77777777" w:rsidR="00A353D3" w:rsidRPr="00A353D3" w:rsidRDefault="00A353D3" w:rsidP="00A353D3">
            <w:pPr>
              <w:rPr>
                <w:rFonts w:asciiTheme="minorHAnsi" w:hAnsiTheme="minorHAnsi" w:cstheme="minorHAnsi"/>
              </w:rPr>
            </w:pPr>
          </w:p>
        </w:tc>
      </w:tr>
    </w:tbl>
    <w:p w14:paraId="426B6F70"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lastRenderedPageBreak/>
        <w:t>UWAGA: Ofertę należy podpisać kwalifikowanym podpisem elektronicznym przez osobę/osoby uprawnioną/uprawnione do reprezentowania Wykonawcy.</w:t>
      </w:r>
    </w:p>
    <w:p w14:paraId="2E9F05CA"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br w:type="page"/>
      </w:r>
    </w:p>
    <w:p w14:paraId="25ADD1A7" w14:textId="77777777" w:rsidR="00A353D3" w:rsidRPr="00A353D3" w:rsidRDefault="00A353D3" w:rsidP="00921149">
      <w:pPr>
        <w:jc w:val="right"/>
        <w:rPr>
          <w:rFonts w:asciiTheme="minorHAnsi" w:hAnsiTheme="minorHAnsi" w:cstheme="minorHAnsi"/>
        </w:rPr>
      </w:pPr>
      <w:r w:rsidRPr="00A353D3">
        <w:rPr>
          <w:rFonts w:asciiTheme="minorHAnsi" w:hAnsiTheme="minorHAnsi" w:cstheme="minorHAnsi"/>
        </w:rPr>
        <w:lastRenderedPageBreak/>
        <w:t>Załącznik nr 2 do SWZ</w:t>
      </w:r>
    </w:p>
    <w:p w14:paraId="1850C126"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FORMULARZ CENOWY</w:t>
      </w:r>
    </w:p>
    <w:p w14:paraId="6D0E7B3C" w14:textId="77777777" w:rsidR="00A353D3" w:rsidRPr="00A353D3" w:rsidRDefault="00A353D3" w:rsidP="00A353D3">
      <w:pPr>
        <w:rPr>
          <w:rFonts w:asciiTheme="minorHAnsi" w:hAnsiTheme="minorHAnsi" w:cstheme="minorHAnsi"/>
        </w:rPr>
      </w:pPr>
      <w:r w:rsidRPr="00A353D3">
        <w:rPr>
          <w:rFonts w:asciiTheme="minorHAnsi" w:hAnsiTheme="minorHAnsi" w:cstheme="minorHAnsi"/>
        </w:rPr>
        <w:t>Pakiet 129 – Koc samoogrzewający</w:t>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445" w:type="pct"/>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1"/>
        <w:gridCol w:w="6755"/>
        <w:gridCol w:w="711"/>
        <w:gridCol w:w="1131"/>
        <w:gridCol w:w="1102"/>
        <w:gridCol w:w="1258"/>
        <w:gridCol w:w="581"/>
        <w:gridCol w:w="981"/>
        <w:gridCol w:w="956"/>
        <w:gridCol w:w="943"/>
        <w:gridCol w:w="969"/>
      </w:tblGrid>
      <w:tr w:rsidR="00921149" w:rsidRPr="00A353D3" w14:paraId="48F70340" w14:textId="77777777" w:rsidTr="00921149">
        <w:trPr>
          <w:trHeight w:val="1144"/>
        </w:trPr>
        <w:tc>
          <w:tcPr>
            <w:tcW w:w="155" w:type="pct"/>
            <w:shd w:val="clear" w:color="auto" w:fill="auto"/>
            <w:vAlign w:val="center"/>
          </w:tcPr>
          <w:p w14:paraId="5F9AA1FC"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Lp.</w:t>
            </w:r>
          </w:p>
        </w:tc>
        <w:tc>
          <w:tcPr>
            <w:tcW w:w="2127" w:type="pct"/>
            <w:shd w:val="clear" w:color="auto" w:fill="auto"/>
            <w:vAlign w:val="center"/>
          </w:tcPr>
          <w:p w14:paraId="4A451DAF" w14:textId="21DD95A7" w:rsidR="00A353D3" w:rsidRPr="00A353D3" w:rsidRDefault="00C1776B" w:rsidP="00921149">
            <w:pPr>
              <w:jc w:val="center"/>
              <w:rPr>
                <w:rFonts w:asciiTheme="minorHAnsi" w:hAnsiTheme="minorHAnsi" w:cstheme="minorHAnsi"/>
              </w:rPr>
            </w:pPr>
            <w:r w:rsidRPr="00501CCD">
              <w:rPr>
                <w:rFonts w:asciiTheme="minorHAnsi" w:hAnsiTheme="minorHAnsi" w:cstheme="minorHAnsi"/>
              </w:rPr>
              <w:t>Opis przedmiotu</w:t>
            </w:r>
          </w:p>
        </w:tc>
        <w:tc>
          <w:tcPr>
            <w:tcW w:w="224" w:type="pct"/>
            <w:shd w:val="clear" w:color="auto" w:fill="auto"/>
            <w:vAlign w:val="center"/>
          </w:tcPr>
          <w:p w14:paraId="589093F2"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Ilość</w:t>
            </w:r>
          </w:p>
          <w:p w14:paraId="3D888ECB"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w szt</w:t>
            </w:r>
            <w:r w:rsidR="00921149">
              <w:rPr>
                <w:rFonts w:asciiTheme="minorHAnsi" w:hAnsiTheme="minorHAnsi" w:cstheme="minorHAnsi"/>
              </w:rPr>
              <w:t>.</w:t>
            </w:r>
          </w:p>
        </w:tc>
        <w:tc>
          <w:tcPr>
            <w:tcW w:w="356" w:type="pct"/>
            <w:shd w:val="clear" w:color="auto" w:fill="auto"/>
            <w:vAlign w:val="center"/>
          </w:tcPr>
          <w:p w14:paraId="3ADAE075"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Rozmiar</w:t>
            </w:r>
          </w:p>
        </w:tc>
        <w:tc>
          <w:tcPr>
            <w:tcW w:w="347" w:type="pct"/>
            <w:shd w:val="clear" w:color="auto" w:fill="auto"/>
            <w:vAlign w:val="center"/>
          </w:tcPr>
          <w:p w14:paraId="79E1B2C1" w14:textId="4CC2D9CB" w:rsidR="00A353D3" w:rsidRPr="00A353D3" w:rsidRDefault="00A353D3" w:rsidP="00921149">
            <w:pPr>
              <w:jc w:val="center"/>
              <w:rPr>
                <w:rFonts w:asciiTheme="minorHAnsi" w:hAnsiTheme="minorHAnsi" w:cstheme="minorHAnsi"/>
              </w:rPr>
            </w:pPr>
            <w:r w:rsidRPr="00A353D3">
              <w:rPr>
                <w:rFonts w:asciiTheme="minorHAnsi" w:hAnsiTheme="minorHAnsi" w:cstheme="minorHAnsi"/>
              </w:rPr>
              <w:t>Nazwa Handlowa</w:t>
            </w:r>
            <w:r w:rsidR="00C1776B">
              <w:rPr>
                <w:rFonts w:asciiTheme="minorHAnsi" w:hAnsiTheme="minorHAnsi" w:cstheme="minorHAnsi"/>
              </w:rPr>
              <w:t>/</w:t>
            </w:r>
          </w:p>
          <w:p w14:paraId="6293968A"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Producent</w:t>
            </w:r>
          </w:p>
        </w:tc>
        <w:tc>
          <w:tcPr>
            <w:tcW w:w="396" w:type="pct"/>
            <w:shd w:val="clear" w:color="auto" w:fill="auto"/>
            <w:vAlign w:val="center"/>
          </w:tcPr>
          <w:p w14:paraId="530312DC"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Oferowana wielkość opakowania</w:t>
            </w:r>
          </w:p>
        </w:tc>
        <w:tc>
          <w:tcPr>
            <w:tcW w:w="183" w:type="pct"/>
            <w:shd w:val="clear" w:color="auto" w:fill="auto"/>
            <w:vAlign w:val="center"/>
          </w:tcPr>
          <w:p w14:paraId="37F75CE3"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Ilość op</w:t>
            </w:r>
            <w:r w:rsidR="00921149">
              <w:rPr>
                <w:rFonts w:asciiTheme="minorHAnsi" w:hAnsiTheme="minorHAnsi" w:cstheme="minorHAnsi"/>
              </w:rPr>
              <w:t>.</w:t>
            </w:r>
          </w:p>
        </w:tc>
        <w:tc>
          <w:tcPr>
            <w:tcW w:w="309" w:type="pct"/>
            <w:shd w:val="clear" w:color="auto" w:fill="auto"/>
            <w:vAlign w:val="center"/>
          </w:tcPr>
          <w:p w14:paraId="27B33793" w14:textId="3151C7AD" w:rsidR="00A353D3" w:rsidRPr="00A353D3" w:rsidRDefault="00C1776B" w:rsidP="00921149">
            <w:pPr>
              <w:jc w:val="center"/>
              <w:rPr>
                <w:rFonts w:asciiTheme="minorHAnsi" w:hAnsiTheme="minorHAnsi" w:cstheme="minorHAnsi"/>
              </w:rPr>
            </w:pPr>
            <w:r>
              <w:rPr>
                <w:rFonts w:asciiTheme="minorHAnsi" w:hAnsiTheme="minorHAnsi" w:cstheme="minorHAnsi"/>
              </w:rPr>
              <w:t xml:space="preserve">Cena jednostk. netto </w:t>
            </w:r>
            <w:r w:rsidR="00A353D3" w:rsidRPr="00A353D3">
              <w:rPr>
                <w:rFonts w:asciiTheme="minorHAnsi" w:hAnsiTheme="minorHAnsi" w:cstheme="minorHAnsi"/>
              </w:rPr>
              <w:t>za op./szt.</w:t>
            </w:r>
          </w:p>
        </w:tc>
        <w:tc>
          <w:tcPr>
            <w:tcW w:w="301" w:type="pct"/>
            <w:shd w:val="clear" w:color="auto" w:fill="auto"/>
            <w:vAlign w:val="center"/>
          </w:tcPr>
          <w:p w14:paraId="2167C457"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Wartość</w:t>
            </w:r>
          </w:p>
          <w:p w14:paraId="24E41174"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netto</w:t>
            </w:r>
          </w:p>
        </w:tc>
        <w:tc>
          <w:tcPr>
            <w:tcW w:w="297" w:type="pct"/>
            <w:shd w:val="clear" w:color="auto" w:fill="auto"/>
            <w:vAlign w:val="center"/>
          </w:tcPr>
          <w:p w14:paraId="5C7E4C6E"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Stawka VAT</w:t>
            </w:r>
          </w:p>
        </w:tc>
        <w:tc>
          <w:tcPr>
            <w:tcW w:w="305" w:type="pct"/>
            <w:shd w:val="clear" w:color="auto" w:fill="auto"/>
            <w:vAlign w:val="center"/>
          </w:tcPr>
          <w:p w14:paraId="74470820"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Wartość</w:t>
            </w:r>
          </w:p>
          <w:p w14:paraId="640FB09A"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brutto</w:t>
            </w:r>
          </w:p>
        </w:tc>
      </w:tr>
      <w:tr w:rsidR="00921149" w:rsidRPr="00A353D3" w14:paraId="72525A69" w14:textId="77777777" w:rsidTr="00921149">
        <w:trPr>
          <w:trHeight w:val="185"/>
        </w:trPr>
        <w:tc>
          <w:tcPr>
            <w:tcW w:w="155" w:type="pct"/>
            <w:shd w:val="clear" w:color="auto" w:fill="auto"/>
          </w:tcPr>
          <w:p w14:paraId="47447907"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w:t>
            </w:r>
          </w:p>
        </w:tc>
        <w:tc>
          <w:tcPr>
            <w:tcW w:w="2127" w:type="pct"/>
            <w:shd w:val="clear" w:color="auto" w:fill="auto"/>
          </w:tcPr>
          <w:p w14:paraId="28E3E606"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II</w:t>
            </w:r>
          </w:p>
        </w:tc>
        <w:tc>
          <w:tcPr>
            <w:tcW w:w="224" w:type="pct"/>
            <w:shd w:val="clear" w:color="auto" w:fill="auto"/>
          </w:tcPr>
          <w:p w14:paraId="49FC3DE9"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III</w:t>
            </w:r>
          </w:p>
        </w:tc>
        <w:tc>
          <w:tcPr>
            <w:tcW w:w="356" w:type="pct"/>
            <w:shd w:val="clear" w:color="auto" w:fill="auto"/>
          </w:tcPr>
          <w:p w14:paraId="6CDFE34A"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IV</w:t>
            </w:r>
          </w:p>
        </w:tc>
        <w:tc>
          <w:tcPr>
            <w:tcW w:w="347" w:type="pct"/>
            <w:shd w:val="clear" w:color="auto" w:fill="auto"/>
          </w:tcPr>
          <w:p w14:paraId="641F914E"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V</w:t>
            </w:r>
          </w:p>
        </w:tc>
        <w:tc>
          <w:tcPr>
            <w:tcW w:w="396" w:type="pct"/>
            <w:shd w:val="clear" w:color="auto" w:fill="auto"/>
          </w:tcPr>
          <w:p w14:paraId="2A164E41"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VI</w:t>
            </w:r>
          </w:p>
        </w:tc>
        <w:tc>
          <w:tcPr>
            <w:tcW w:w="183" w:type="pct"/>
            <w:shd w:val="clear" w:color="auto" w:fill="auto"/>
          </w:tcPr>
          <w:p w14:paraId="34C4E330"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VII</w:t>
            </w:r>
          </w:p>
        </w:tc>
        <w:tc>
          <w:tcPr>
            <w:tcW w:w="309" w:type="pct"/>
            <w:shd w:val="clear" w:color="auto" w:fill="auto"/>
          </w:tcPr>
          <w:p w14:paraId="004C7E89"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VIII</w:t>
            </w:r>
          </w:p>
        </w:tc>
        <w:tc>
          <w:tcPr>
            <w:tcW w:w="301" w:type="pct"/>
            <w:shd w:val="clear" w:color="auto" w:fill="auto"/>
          </w:tcPr>
          <w:p w14:paraId="119EF5EF"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IX</w:t>
            </w:r>
          </w:p>
        </w:tc>
        <w:tc>
          <w:tcPr>
            <w:tcW w:w="297" w:type="pct"/>
            <w:shd w:val="clear" w:color="auto" w:fill="auto"/>
          </w:tcPr>
          <w:p w14:paraId="1A4D9317"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X</w:t>
            </w:r>
          </w:p>
        </w:tc>
        <w:tc>
          <w:tcPr>
            <w:tcW w:w="305" w:type="pct"/>
            <w:shd w:val="clear" w:color="auto" w:fill="auto"/>
          </w:tcPr>
          <w:p w14:paraId="2D10A338"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XI</w:t>
            </w:r>
          </w:p>
        </w:tc>
      </w:tr>
      <w:tr w:rsidR="00921149" w:rsidRPr="00A353D3" w14:paraId="6AAC42A9" w14:textId="77777777" w:rsidTr="00921149">
        <w:trPr>
          <w:cantSplit/>
        </w:trPr>
        <w:tc>
          <w:tcPr>
            <w:tcW w:w="155" w:type="pct"/>
            <w:shd w:val="clear" w:color="auto" w:fill="auto"/>
          </w:tcPr>
          <w:p w14:paraId="5C6373F7"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1.</w:t>
            </w:r>
          </w:p>
        </w:tc>
        <w:tc>
          <w:tcPr>
            <w:tcW w:w="2127" w:type="pct"/>
            <w:shd w:val="clear" w:color="auto" w:fill="auto"/>
          </w:tcPr>
          <w:p w14:paraId="6E64B474" w14:textId="36D114DD" w:rsidR="00A353D3" w:rsidRPr="00A353D3" w:rsidRDefault="00A353D3" w:rsidP="00930B47">
            <w:pPr>
              <w:rPr>
                <w:rFonts w:asciiTheme="minorHAnsi" w:hAnsiTheme="minorHAnsi" w:cstheme="minorHAnsi"/>
              </w:rPr>
            </w:pPr>
            <w:r w:rsidRPr="00A353D3">
              <w:rPr>
                <w:rFonts w:asciiTheme="minorHAnsi" w:hAnsiTheme="minorHAnsi" w:cstheme="minorHAnsi"/>
              </w:rPr>
              <w:t xml:space="preserve"> Dwuczęściowy koc ogrzewający, wykonany z włókniny typu SMS, osiągający w ciągu 30 min</w:t>
            </w:r>
            <w:r w:rsidR="00C1776B">
              <w:rPr>
                <w:rFonts w:asciiTheme="minorHAnsi" w:hAnsiTheme="minorHAnsi" w:cstheme="minorHAnsi"/>
              </w:rPr>
              <w:t>.</w:t>
            </w:r>
            <w:r w:rsidRPr="00A353D3">
              <w:rPr>
                <w:rFonts w:asciiTheme="minorHAnsi" w:hAnsiTheme="minorHAnsi" w:cstheme="minorHAnsi"/>
              </w:rPr>
              <w:t xml:space="preserve"> po otwarciu i rozłożeniu średnią temperaturę 42 – 44</w:t>
            </w:r>
            <w:r w:rsidR="00C1776B" w:rsidRPr="00C1776B">
              <w:rPr>
                <w:rFonts w:asciiTheme="minorHAnsi" w:hAnsiTheme="minorHAnsi" w:cstheme="minorHAnsi"/>
                <w:vertAlign w:val="superscript"/>
              </w:rPr>
              <w:t>o</w:t>
            </w:r>
            <w:r w:rsidRPr="00A353D3">
              <w:rPr>
                <w:rFonts w:asciiTheme="minorHAnsi" w:hAnsiTheme="minorHAnsi" w:cstheme="minorHAnsi"/>
              </w:rPr>
              <w:t>C, temperatura koca utrzymywana przez okres min 9 godz. Koc zawiera min. 12 specjanie wkomponowanych kieszeni 13 cm x 10 cm ( tolerancja rozmiarów +/- 1%) wypełnionych wkładkami grzejnymi. Wkładki grzejne wykonane wyłąc</w:t>
            </w:r>
            <w:r w:rsidR="00C1776B">
              <w:rPr>
                <w:rFonts w:asciiTheme="minorHAnsi" w:hAnsiTheme="minorHAnsi" w:cstheme="minorHAnsi"/>
              </w:rPr>
              <w:t>znie z naturalnych składników (</w:t>
            </w:r>
            <w:r w:rsidRPr="00A353D3">
              <w:rPr>
                <w:rFonts w:asciiTheme="minorHAnsi" w:hAnsiTheme="minorHAnsi" w:cstheme="minorHAnsi"/>
              </w:rPr>
              <w:t xml:space="preserve">węgiel, żelazo, woda, sól, minerał ilasty- wermikulit). Konstrukcja wyrobu zapewnia możliwość użycia koca w różnych wariantach: przed, podczas i po operacji (zabezpieczenie całego pacjenta, zabezpieczenie górnej oraz dolnej części ciała pacjenta, z łatwym dojściem do pola operacyjnego dzięki możliwości separacji koca na dwie części). </w:t>
            </w:r>
          </w:p>
        </w:tc>
        <w:tc>
          <w:tcPr>
            <w:tcW w:w="224" w:type="pct"/>
            <w:shd w:val="clear" w:color="auto" w:fill="auto"/>
            <w:vAlign w:val="center"/>
          </w:tcPr>
          <w:p w14:paraId="286BAB4C"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100</w:t>
            </w:r>
          </w:p>
        </w:tc>
        <w:tc>
          <w:tcPr>
            <w:tcW w:w="356" w:type="pct"/>
            <w:shd w:val="clear" w:color="auto" w:fill="auto"/>
            <w:vAlign w:val="center"/>
          </w:tcPr>
          <w:p w14:paraId="45973E7A" w14:textId="5F8847E6" w:rsidR="00A353D3" w:rsidRPr="00A353D3" w:rsidRDefault="00C1776B" w:rsidP="00921149">
            <w:pPr>
              <w:jc w:val="center"/>
              <w:rPr>
                <w:rFonts w:asciiTheme="minorHAnsi" w:hAnsiTheme="minorHAnsi" w:cstheme="minorHAnsi"/>
              </w:rPr>
            </w:pPr>
            <w:r>
              <w:rPr>
                <w:rFonts w:asciiTheme="minorHAnsi" w:hAnsiTheme="minorHAnsi" w:cstheme="minorHAnsi"/>
              </w:rPr>
              <w:t xml:space="preserve">Wymary koca: </w:t>
            </w:r>
            <w:r w:rsidR="00887377">
              <w:rPr>
                <w:rFonts w:asciiTheme="minorHAnsi" w:hAnsiTheme="minorHAnsi" w:cstheme="minorHAnsi"/>
              </w:rPr>
              <w:t>110/150 x 200 cm (</w:t>
            </w:r>
            <w:r w:rsidR="00A353D3" w:rsidRPr="00A353D3">
              <w:rPr>
                <w:rFonts w:asciiTheme="minorHAnsi" w:hAnsiTheme="minorHAnsi" w:cstheme="minorHAnsi"/>
              </w:rPr>
              <w:t>tolerancja wymiarów +/- 2%).</w:t>
            </w:r>
          </w:p>
          <w:p w14:paraId="5644AD2E" w14:textId="77777777" w:rsidR="00A353D3" w:rsidRPr="00A353D3" w:rsidRDefault="00A353D3" w:rsidP="00921149">
            <w:pPr>
              <w:jc w:val="center"/>
              <w:rPr>
                <w:rFonts w:asciiTheme="minorHAnsi" w:hAnsiTheme="minorHAnsi" w:cstheme="minorHAnsi"/>
              </w:rPr>
            </w:pPr>
          </w:p>
        </w:tc>
        <w:tc>
          <w:tcPr>
            <w:tcW w:w="347" w:type="pct"/>
            <w:shd w:val="clear" w:color="auto" w:fill="auto"/>
            <w:vAlign w:val="center"/>
          </w:tcPr>
          <w:p w14:paraId="23B495E7" w14:textId="77777777" w:rsidR="00A353D3" w:rsidRPr="00A353D3" w:rsidRDefault="00A353D3" w:rsidP="00A353D3">
            <w:pPr>
              <w:rPr>
                <w:rFonts w:asciiTheme="minorHAnsi" w:hAnsiTheme="minorHAnsi" w:cstheme="minorHAnsi"/>
              </w:rPr>
            </w:pPr>
          </w:p>
        </w:tc>
        <w:tc>
          <w:tcPr>
            <w:tcW w:w="396" w:type="pct"/>
            <w:shd w:val="clear" w:color="auto" w:fill="auto"/>
            <w:vAlign w:val="center"/>
          </w:tcPr>
          <w:p w14:paraId="61E790BD" w14:textId="77777777" w:rsidR="00A353D3" w:rsidRPr="00A353D3" w:rsidRDefault="00A353D3" w:rsidP="00A353D3">
            <w:pPr>
              <w:rPr>
                <w:rFonts w:asciiTheme="minorHAnsi" w:hAnsiTheme="minorHAnsi" w:cstheme="minorHAnsi"/>
              </w:rPr>
            </w:pPr>
          </w:p>
        </w:tc>
        <w:tc>
          <w:tcPr>
            <w:tcW w:w="183" w:type="pct"/>
            <w:shd w:val="clear" w:color="auto" w:fill="auto"/>
            <w:vAlign w:val="center"/>
          </w:tcPr>
          <w:p w14:paraId="0BA889FD" w14:textId="77777777" w:rsidR="00A353D3" w:rsidRPr="00A353D3" w:rsidRDefault="00A353D3" w:rsidP="00A353D3">
            <w:pPr>
              <w:rPr>
                <w:rFonts w:asciiTheme="minorHAnsi" w:hAnsiTheme="minorHAnsi" w:cstheme="minorHAnsi"/>
              </w:rPr>
            </w:pPr>
          </w:p>
        </w:tc>
        <w:tc>
          <w:tcPr>
            <w:tcW w:w="309" w:type="pct"/>
            <w:shd w:val="clear" w:color="auto" w:fill="auto"/>
            <w:vAlign w:val="center"/>
          </w:tcPr>
          <w:p w14:paraId="5BC274E4" w14:textId="77777777" w:rsidR="00A353D3" w:rsidRPr="00A353D3" w:rsidRDefault="00A353D3" w:rsidP="00A353D3">
            <w:pPr>
              <w:rPr>
                <w:rFonts w:asciiTheme="minorHAnsi" w:hAnsiTheme="minorHAnsi" w:cstheme="minorHAnsi"/>
              </w:rPr>
            </w:pPr>
          </w:p>
        </w:tc>
        <w:tc>
          <w:tcPr>
            <w:tcW w:w="301" w:type="pct"/>
            <w:shd w:val="clear" w:color="auto" w:fill="auto"/>
            <w:vAlign w:val="center"/>
          </w:tcPr>
          <w:p w14:paraId="4E0B41B1" w14:textId="77777777" w:rsidR="00A353D3" w:rsidRPr="00A353D3" w:rsidRDefault="00A353D3" w:rsidP="00A353D3">
            <w:pPr>
              <w:rPr>
                <w:rFonts w:asciiTheme="minorHAnsi" w:hAnsiTheme="minorHAnsi" w:cstheme="minorHAnsi"/>
              </w:rPr>
            </w:pPr>
          </w:p>
        </w:tc>
        <w:tc>
          <w:tcPr>
            <w:tcW w:w="297" w:type="pct"/>
            <w:shd w:val="clear" w:color="auto" w:fill="auto"/>
            <w:vAlign w:val="center"/>
          </w:tcPr>
          <w:p w14:paraId="20E40E9A" w14:textId="77777777" w:rsidR="00A353D3" w:rsidRPr="00A353D3" w:rsidRDefault="00A353D3" w:rsidP="00A353D3">
            <w:pPr>
              <w:rPr>
                <w:rFonts w:asciiTheme="minorHAnsi" w:hAnsiTheme="minorHAnsi" w:cstheme="minorHAnsi"/>
              </w:rPr>
            </w:pPr>
          </w:p>
        </w:tc>
        <w:tc>
          <w:tcPr>
            <w:tcW w:w="305" w:type="pct"/>
            <w:shd w:val="clear" w:color="auto" w:fill="auto"/>
            <w:vAlign w:val="center"/>
          </w:tcPr>
          <w:p w14:paraId="6810E19D" w14:textId="77777777" w:rsidR="00A353D3" w:rsidRPr="00A353D3" w:rsidRDefault="00A353D3" w:rsidP="00A353D3">
            <w:pPr>
              <w:rPr>
                <w:rFonts w:asciiTheme="minorHAnsi" w:hAnsiTheme="minorHAnsi" w:cstheme="minorHAnsi"/>
              </w:rPr>
            </w:pPr>
          </w:p>
        </w:tc>
      </w:tr>
      <w:tr w:rsidR="00921149" w:rsidRPr="00A353D3" w14:paraId="05147EF7" w14:textId="77777777" w:rsidTr="00921149">
        <w:trPr>
          <w:cantSplit/>
        </w:trPr>
        <w:tc>
          <w:tcPr>
            <w:tcW w:w="3788" w:type="pct"/>
            <w:gridSpan w:val="7"/>
            <w:shd w:val="clear" w:color="auto" w:fill="auto"/>
          </w:tcPr>
          <w:p w14:paraId="6D864C8C" w14:textId="77777777" w:rsidR="00A353D3" w:rsidRPr="00A353D3" w:rsidRDefault="00A353D3" w:rsidP="00921149">
            <w:pPr>
              <w:jc w:val="center"/>
              <w:rPr>
                <w:rFonts w:asciiTheme="minorHAnsi" w:hAnsiTheme="minorHAnsi" w:cstheme="minorHAnsi"/>
              </w:rPr>
            </w:pPr>
            <w:r w:rsidRPr="00A353D3">
              <w:rPr>
                <w:rFonts w:asciiTheme="minorHAnsi" w:hAnsiTheme="minorHAnsi" w:cstheme="minorHAnsi"/>
              </w:rPr>
              <w:t>WARTOŚĆ GLOBALNA</w:t>
            </w:r>
          </w:p>
        </w:tc>
        <w:tc>
          <w:tcPr>
            <w:tcW w:w="309" w:type="pct"/>
            <w:shd w:val="clear" w:color="auto" w:fill="auto"/>
          </w:tcPr>
          <w:p w14:paraId="54337A10" w14:textId="77777777" w:rsidR="00A353D3" w:rsidRPr="00A353D3" w:rsidRDefault="00921149" w:rsidP="00921149">
            <w:pPr>
              <w:jc w:val="right"/>
              <w:rPr>
                <w:rFonts w:asciiTheme="minorHAnsi" w:hAnsiTheme="minorHAnsi" w:cstheme="minorHAnsi"/>
              </w:rPr>
            </w:pPr>
            <w:r>
              <w:rPr>
                <w:rFonts w:asciiTheme="minorHAnsi" w:hAnsiTheme="minorHAnsi" w:cstheme="minorHAnsi"/>
              </w:rPr>
              <w:t>NETTO</w:t>
            </w:r>
          </w:p>
        </w:tc>
        <w:tc>
          <w:tcPr>
            <w:tcW w:w="301" w:type="pct"/>
            <w:shd w:val="clear" w:color="auto" w:fill="auto"/>
          </w:tcPr>
          <w:p w14:paraId="55DEA488" w14:textId="77777777" w:rsidR="00A353D3" w:rsidRPr="00A353D3" w:rsidRDefault="00A353D3" w:rsidP="00921149">
            <w:pPr>
              <w:jc w:val="right"/>
              <w:rPr>
                <w:rFonts w:asciiTheme="minorHAnsi" w:hAnsiTheme="minorHAnsi" w:cstheme="minorHAnsi"/>
              </w:rPr>
            </w:pPr>
          </w:p>
        </w:tc>
        <w:tc>
          <w:tcPr>
            <w:tcW w:w="297" w:type="pct"/>
            <w:shd w:val="clear" w:color="auto" w:fill="auto"/>
          </w:tcPr>
          <w:p w14:paraId="595AE4C0" w14:textId="77777777" w:rsidR="00A353D3" w:rsidRPr="00A353D3" w:rsidRDefault="00921149" w:rsidP="00921149">
            <w:pPr>
              <w:jc w:val="right"/>
              <w:rPr>
                <w:rFonts w:asciiTheme="minorHAnsi" w:hAnsiTheme="minorHAnsi" w:cstheme="minorHAnsi"/>
              </w:rPr>
            </w:pPr>
            <w:r>
              <w:rPr>
                <w:rFonts w:asciiTheme="minorHAnsi" w:hAnsiTheme="minorHAnsi" w:cstheme="minorHAnsi"/>
              </w:rPr>
              <w:t>BRUTTO</w:t>
            </w:r>
          </w:p>
        </w:tc>
        <w:tc>
          <w:tcPr>
            <w:tcW w:w="305" w:type="pct"/>
            <w:shd w:val="clear" w:color="auto" w:fill="auto"/>
          </w:tcPr>
          <w:p w14:paraId="0F067072" w14:textId="77777777" w:rsidR="00A353D3" w:rsidRPr="00A353D3" w:rsidRDefault="00A353D3" w:rsidP="00A353D3">
            <w:pPr>
              <w:rPr>
                <w:rFonts w:asciiTheme="minorHAnsi" w:hAnsiTheme="minorHAnsi" w:cstheme="minorHAnsi"/>
              </w:rPr>
            </w:pPr>
          </w:p>
        </w:tc>
      </w:tr>
    </w:tbl>
    <w:p w14:paraId="7E576A05" w14:textId="77777777" w:rsidR="00A353D3" w:rsidRPr="00A353D3" w:rsidRDefault="00A353D3" w:rsidP="00921149">
      <w:pPr>
        <w:keepNext/>
        <w:tabs>
          <w:tab w:val="num" w:pos="0"/>
          <w:tab w:val="left" w:pos="8910"/>
        </w:tabs>
        <w:autoSpaceDN/>
        <w:outlineLvl w:val="7"/>
        <w:rPr>
          <w:rFonts w:asciiTheme="minorHAnsi" w:hAnsiTheme="minorHAnsi" w:cstheme="minorHAnsi"/>
        </w:rPr>
      </w:pPr>
    </w:p>
    <w:bookmarkEnd w:id="13"/>
    <w:p w14:paraId="7A8B4D08" w14:textId="77777777" w:rsidR="00F1768B" w:rsidRPr="00295A7B" w:rsidRDefault="00F1768B" w:rsidP="00F1768B">
      <w:pPr>
        <w:jc w:val="center"/>
        <w:rPr>
          <w:rFonts w:asciiTheme="minorHAnsi" w:hAnsiTheme="minorHAnsi" w:cstheme="minorHAnsi"/>
        </w:rPr>
      </w:pPr>
      <w:r w:rsidRPr="00295A7B">
        <w:rPr>
          <w:rFonts w:asciiTheme="minorHAnsi" w:hAnsiTheme="minorHAnsi" w:cstheme="minorHAnsi"/>
          <w:b/>
          <w:bCs/>
          <w:sz w:val="22"/>
          <w:szCs w:val="22"/>
        </w:rPr>
        <w:t>UWAGA: Ofertę należy podpisać kwalifikowanym podpisem elektronicznym przez osobę/osoby uprawnioną/uprawnione do reprezentowania Wykonawcy.</w:t>
      </w:r>
    </w:p>
    <w:p w14:paraId="4D1718A0" w14:textId="77777777" w:rsidR="00F1768B" w:rsidRPr="00295A7B" w:rsidRDefault="00F1768B" w:rsidP="00F1768B">
      <w:pPr>
        <w:rPr>
          <w:rFonts w:asciiTheme="minorHAnsi" w:hAnsiTheme="minorHAnsi" w:cstheme="minorHAnsi"/>
        </w:rPr>
      </w:pPr>
    </w:p>
    <w:p w14:paraId="0A18A18C" w14:textId="77777777" w:rsidR="00850F66" w:rsidRDefault="00850F66" w:rsidP="00110764">
      <w:pPr>
        <w:tabs>
          <w:tab w:val="left" w:pos="6288"/>
        </w:tabs>
        <w:rPr>
          <w:rFonts w:asciiTheme="minorHAnsi" w:hAnsiTheme="minorHAnsi" w:cstheme="minorHAnsi"/>
          <w:b/>
          <w:bCs/>
          <w:color w:val="FF0000"/>
          <w:sz w:val="20"/>
          <w:szCs w:val="20"/>
        </w:rPr>
      </w:pPr>
    </w:p>
    <w:p w14:paraId="6DFA2F27" w14:textId="77777777" w:rsidR="005C14A8" w:rsidRDefault="005C14A8" w:rsidP="00110764">
      <w:pPr>
        <w:tabs>
          <w:tab w:val="left" w:pos="6288"/>
        </w:tabs>
        <w:rPr>
          <w:rFonts w:asciiTheme="minorHAnsi" w:hAnsiTheme="minorHAnsi" w:cstheme="minorHAnsi"/>
          <w:b/>
          <w:bCs/>
          <w:color w:val="FF0000"/>
          <w:sz w:val="20"/>
          <w:szCs w:val="20"/>
        </w:rPr>
      </w:pPr>
    </w:p>
    <w:p w14:paraId="31EFED52" w14:textId="77777777" w:rsidR="005C14A8" w:rsidRDefault="005C14A8" w:rsidP="00110764">
      <w:pPr>
        <w:tabs>
          <w:tab w:val="left" w:pos="6288"/>
        </w:tabs>
        <w:rPr>
          <w:rFonts w:asciiTheme="minorHAnsi" w:hAnsiTheme="minorHAnsi" w:cstheme="minorHAnsi"/>
          <w:b/>
          <w:bCs/>
          <w:color w:val="FF0000"/>
          <w:sz w:val="20"/>
          <w:szCs w:val="20"/>
        </w:rPr>
      </w:pPr>
    </w:p>
    <w:p w14:paraId="5C7029E5" w14:textId="77777777" w:rsidR="005C14A8" w:rsidRDefault="005C14A8" w:rsidP="00110764">
      <w:pPr>
        <w:tabs>
          <w:tab w:val="left" w:pos="6288"/>
        </w:tabs>
        <w:rPr>
          <w:rFonts w:asciiTheme="minorHAnsi" w:hAnsiTheme="minorHAnsi" w:cstheme="minorHAnsi"/>
          <w:b/>
          <w:bCs/>
          <w:color w:val="FF0000"/>
          <w:sz w:val="20"/>
          <w:szCs w:val="20"/>
        </w:rPr>
      </w:pPr>
    </w:p>
    <w:p w14:paraId="56041E7E" w14:textId="77777777" w:rsidR="005C14A8" w:rsidRDefault="005C14A8" w:rsidP="00110764">
      <w:pPr>
        <w:tabs>
          <w:tab w:val="left" w:pos="6288"/>
        </w:tabs>
        <w:rPr>
          <w:rFonts w:asciiTheme="minorHAnsi" w:hAnsiTheme="minorHAnsi" w:cstheme="minorHAnsi"/>
          <w:b/>
          <w:bCs/>
          <w:color w:val="FF0000"/>
          <w:sz w:val="20"/>
          <w:szCs w:val="20"/>
        </w:rPr>
      </w:pPr>
    </w:p>
    <w:p w14:paraId="77129B9D" w14:textId="77777777" w:rsidR="005C14A8" w:rsidRDefault="005C14A8" w:rsidP="00110764">
      <w:pPr>
        <w:tabs>
          <w:tab w:val="left" w:pos="6288"/>
        </w:tabs>
        <w:rPr>
          <w:rFonts w:asciiTheme="minorHAnsi" w:hAnsiTheme="minorHAnsi" w:cstheme="minorHAnsi"/>
          <w:b/>
          <w:bCs/>
          <w:color w:val="FF0000"/>
          <w:sz w:val="20"/>
          <w:szCs w:val="20"/>
        </w:rPr>
      </w:pPr>
    </w:p>
    <w:p w14:paraId="1FE8E00E" w14:textId="77777777" w:rsidR="005C14A8" w:rsidRDefault="005C14A8" w:rsidP="00110764">
      <w:pPr>
        <w:tabs>
          <w:tab w:val="left" w:pos="6288"/>
        </w:tabs>
        <w:rPr>
          <w:rFonts w:asciiTheme="minorHAnsi" w:hAnsiTheme="minorHAnsi" w:cstheme="minorHAnsi"/>
          <w:b/>
          <w:bCs/>
          <w:color w:val="FF0000"/>
          <w:sz w:val="20"/>
          <w:szCs w:val="20"/>
        </w:rPr>
      </w:pPr>
    </w:p>
    <w:p w14:paraId="43E8430A" w14:textId="77777777" w:rsidR="005C14A8" w:rsidRDefault="005C14A8" w:rsidP="00110764">
      <w:pPr>
        <w:tabs>
          <w:tab w:val="left" w:pos="6288"/>
        </w:tabs>
        <w:rPr>
          <w:rFonts w:asciiTheme="minorHAnsi" w:hAnsiTheme="minorHAnsi" w:cstheme="minorHAnsi"/>
          <w:b/>
          <w:bCs/>
          <w:color w:val="FF0000"/>
          <w:sz w:val="20"/>
          <w:szCs w:val="20"/>
        </w:rPr>
      </w:pPr>
    </w:p>
    <w:p w14:paraId="4060BB30" w14:textId="77777777" w:rsidR="005C14A8" w:rsidRPr="00A353D3" w:rsidRDefault="005C14A8" w:rsidP="005C14A8">
      <w:pPr>
        <w:jc w:val="right"/>
        <w:rPr>
          <w:rFonts w:asciiTheme="minorHAnsi" w:hAnsiTheme="minorHAnsi" w:cstheme="minorHAnsi"/>
        </w:rPr>
      </w:pPr>
      <w:r w:rsidRPr="00A353D3">
        <w:rPr>
          <w:rFonts w:asciiTheme="minorHAnsi" w:hAnsiTheme="minorHAnsi" w:cstheme="minorHAnsi"/>
        </w:rPr>
        <w:t>Załącznik nr 2 do SWZ</w:t>
      </w:r>
    </w:p>
    <w:p w14:paraId="59F9F122" w14:textId="77777777" w:rsidR="005C14A8" w:rsidRPr="0010416F" w:rsidRDefault="005C14A8" w:rsidP="005C14A8">
      <w:pPr>
        <w:jc w:val="center"/>
        <w:rPr>
          <w:rFonts w:asciiTheme="minorHAnsi" w:hAnsiTheme="minorHAnsi" w:cstheme="minorHAnsi"/>
        </w:rPr>
      </w:pPr>
      <w:r w:rsidRPr="0010416F">
        <w:rPr>
          <w:rFonts w:asciiTheme="minorHAnsi" w:hAnsiTheme="minorHAnsi" w:cstheme="minorHAnsi"/>
        </w:rPr>
        <w:t>FORMULARZ CENOWY</w:t>
      </w:r>
    </w:p>
    <w:p w14:paraId="64A4973E" w14:textId="77777777" w:rsidR="005C14A8" w:rsidRPr="0010416F" w:rsidRDefault="005C14A8" w:rsidP="005C14A8">
      <w:pPr>
        <w:rPr>
          <w:rFonts w:asciiTheme="minorHAnsi" w:hAnsiTheme="minorHAnsi" w:cstheme="minorHAnsi"/>
        </w:rPr>
      </w:pPr>
      <w:r w:rsidRPr="0010416F">
        <w:rPr>
          <w:rFonts w:asciiTheme="minorHAnsi" w:hAnsiTheme="minorHAnsi" w:cstheme="minorHAnsi"/>
        </w:rPr>
        <w:t>Pakiet 130 – Pojemnik tworzący system zamknięty do materiału biopsyjnego/histopatologicznego</w:t>
      </w:r>
      <w:r w:rsidRPr="0010416F">
        <w:rPr>
          <w:rFonts w:asciiTheme="minorHAnsi" w:hAnsiTheme="minorHAnsi" w:cstheme="minorHAnsi"/>
        </w:rPr>
        <w:tab/>
      </w:r>
      <w:r w:rsidRPr="0010416F">
        <w:rPr>
          <w:rFonts w:asciiTheme="minorHAnsi" w:hAnsiTheme="minorHAnsi" w:cstheme="minorHAnsi"/>
        </w:rPr>
        <w:tab/>
      </w:r>
      <w:r w:rsidRPr="0010416F">
        <w:rPr>
          <w:rFonts w:asciiTheme="minorHAnsi" w:hAnsiTheme="minorHAnsi" w:cstheme="minorHAnsi"/>
        </w:rPr>
        <w:tab/>
      </w:r>
      <w:r w:rsidRPr="0010416F">
        <w:rPr>
          <w:rFonts w:asciiTheme="minorHAnsi" w:hAnsiTheme="minorHAnsi" w:cstheme="minorHAnsi"/>
        </w:rPr>
        <w:tab/>
      </w:r>
      <w:r w:rsidRPr="0010416F">
        <w:rPr>
          <w:rFonts w:asciiTheme="minorHAnsi" w:hAnsiTheme="minorHAnsi" w:cstheme="minorHAnsi"/>
        </w:rPr>
        <w:tab/>
      </w:r>
      <w:r w:rsidRPr="0010416F">
        <w:rPr>
          <w:rFonts w:asciiTheme="minorHAnsi" w:hAnsiTheme="minorHAnsi" w:cstheme="minorHAnsi"/>
        </w:rPr>
        <w:tab/>
      </w:r>
      <w:r w:rsidRPr="0010416F">
        <w:rPr>
          <w:rFonts w:asciiTheme="minorHAnsi" w:hAnsiTheme="minorHAnsi" w:cstheme="minorHAnsi"/>
        </w:rPr>
        <w:tab/>
      </w:r>
    </w:p>
    <w:tbl>
      <w:tblPr>
        <w:tblW w:w="5522" w:type="pct"/>
        <w:tblInd w:w="-639" w:type="dxa"/>
        <w:tblLayout w:type="fixed"/>
        <w:tblCellMar>
          <w:left w:w="70" w:type="dxa"/>
          <w:right w:w="70" w:type="dxa"/>
        </w:tblCellMar>
        <w:tblLook w:val="0000" w:firstRow="0" w:lastRow="0" w:firstColumn="0" w:lastColumn="0" w:noHBand="0" w:noVBand="0"/>
      </w:tblPr>
      <w:tblGrid>
        <w:gridCol w:w="565"/>
        <w:gridCol w:w="4965"/>
        <w:gridCol w:w="1225"/>
        <w:gridCol w:w="861"/>
        <w:gridCol w:w="1332"/>
        <w:gridCol w:w="1417"/>
        <w:gridCol w:w="1277"/>
        <w:gridCol w:w="1287"/>
        <w:gridCol w:w="1059"/>
        <w:gridCol w:w="1186"/>
        <w:gridCol w:w="1072"/>
      </w:tblGrid>
      <w:tr w:rsidR="005C14A8" w:rsidRPr="0010416F" w14:paraId="6802134C" w14:textId="77777777" w:rsidTr="00CD091E">
        <w:trPr>
          <w:trHeight w:val="811"/>
        </w:trPr>
        <w:tc>
          <w:tcPr>
            <w:tcW w:w="174" w:type="pct"/>
            <w:tcBorders>
              <w:top w:val="single" w:sz="4" w:space="0" w:color="000000"/>
              <w:left w:val="single" w:sz="4" w:space="0" w:color="000000"/>
              <w:bottom w:val="single" w:sz="4" w:space="0" w:color="000000"/>
            </w:tcBorders>
            <w:shd w:val="clear" w:color="auto" w:fill="auto"/>
          </w:tcPr>
          <w:p w14:paraId="194B02F6" w14:textId="77777777" w:rsidR="005C14A8" w:rsidRPr="0010416F" w:rsidRDefault="005C14A8" w:rsidP="00096E22">
            <w:pPr>
              <w:jc w:val="center"/>
              <w:rPr>
                <w:rFonts w:asciiTheme="minorHAnsi" w:hAnsiTheme="minorHAnsi" w:cstheme="minorHAnsi"/>
              </w:rPr>
            </w:pPr>
          </w:p>
          <w:p w14:paraId="6DBD5E3F" w14:textId="0670CB5D" w:rsidR="005C14A8" w:rsidRPr="0010416F" w:rsidRDefault="00CD091E" w:rsidP="00096E22">
            <w:pPr>
              <w:jc w:val="center"/>
              <w:rPr>
                <w:rFonts w:asciiTheme="minorHAnsi" w:hAnsiTheme="minorHAnsi" w:cstheme="minorHAnsi"/>
              </w:rPr>
            </w:pPr>
            <w:r>
              <w:rPr>
                <w:rFonts w:asciiTheme="minorHAnsi" w:hAnsiTheme="minorHAnsi" w:cstheme="minorHAnsi"/>
              </w:rPr>
              <w:t>Lp</w:t>
            </w:r>
            <w:r w:rsidR="005C14A8" w:rsidRPr="0010416F">
              <w:rPr>
                <w:rFonts w:asciiTheme="minorHAnsi" w:hAnsiTheme="minorHAnsi" w:cstheme="minorHAnsi"/>
              </w:rPr>
              <w:t>.</w:t>
            </w:r>
          </w:p>
        </w:tc>
        <w:tc>
          <w:tcPr>
            <w:tcW w:w="1528" w:type="pct"/>
            <w:tcBorders>
              <w:top w:val="single" w:sz="4" w:space="0" w:color="000000"/>
              <w:left w:val="single" w:sz="4" w:space="0" w:color="000000"/>
              <w:bottom w:val="single" w:sz="4" w:space="0" w:color="000000"/>
            </w:tcBorders>
            <w:shd w:val="clear" w:color="auto" w:fill="auto"/>
          </w:tcPr>
          <w:p w14:paraId="14D590A6" w14:textId="77777777" w:rsidR="005C14A8" w:rsidRPr="0010416F" w:rsidRDefault="005C14A8" w:rsidP="00096E22">
            <w:pPr>
              <w:jc w:val="center"/>
              <w:rPr>
                <w:rFonts w:asciiTheme="minorHAnsi" w:hAnsiTheme="minorHAnsi" w:cstheme="minorHAnsi"/>
              </w:rPr>
            </w:pPr>
          </w:p>
          <w:p w14:paraId="03987636" w14:textId="31E01074" w:rsidR="005C14A8" w:rsidRPr="0010416F" w:rsidRDefault="00CD091E" w:rsidP="00096E22">
            <w:pPr>
              <w:jc w:val="center"/>
              <w:rPr>
                <w:rFonts w:asciiTheme="minorHAnsi" w:hAnsiTheme="minorHAnsi" w:cstheme="minorHAnsi"/>
              </w:rPr>
            </w:pPr>
            <w:r w:rsidRPr="00501CCD">
              <w:rPr>
                <w:rFonts w:asciiTheme="minorHAnsi" w:hAnsiTheme="minorHAnsi" w:cstheme="minorHAnsi"/>
              </w:rPr>
              <w:t>Opis przedmiotu</w:t>
            </w:r>
            <w:r w:rsidRPr="0010416F">
              <w:rPr>
                <w:rFonts w:asciiTheme="minorHAnsi" w:hAnsiTheme="minorHAnsi" w:cstheme="minorHAnsi"/>
              </w:rPr>
              <w:t xml:space="preserve"> </w:t>
            </w:r>
          </w:p>
        </w:tc>
        <w:tc>
          <w:tcPr>
            <w:tcW w:w="377" w:type="pct"/>
            <w:tcBorders>
              <w:top w:val="single" w:sz="4" w:space="0" w:color="000000"/>
              <w:left w:val="single" w:sz="4" w:space="0" w:color="000000"/>
              <w:bottom w:val="single" w:sz="4" w:space="0" w:color="000000"/>
            </w:tcBorders>
            <w:shd w:val="clear" w:color="auto" w:fill="auto"/>
            <w:vAlign w:val="center"/>
          </w:tcPr>
          <w:p w14:paraId="3EF616B7" w14:textId="1C8DA132" w:rsidR="005C14A8" w:rsidRPr="0010416F" w:rsidRDefault="00CD091E" w:rsidP="00CD091E">
            <w:pPr>
              <w:jc w:val="center"/>
              <w:rPr>
                <w:rFonts w:asciiTheme="minorHAnsi" w:hAnsiTheme="minorHAnsi" w:cstheme="minorHAnsi"/>
              </w:rPr>
            </w:pPr>
            <w:r>
              <w:rPr>
                <w:rFonts w:asciiTheme="minorHAnsi" w:hAnsiTheme="minorHAnsi" w:cstheme="minorHAnsi"/>
              </w:rPr>
              <w:t>Pojemność w ml</w:t>
            </w:r>
          </w:p>
        </w:tc>
        <w:tc>
          <w:tcPr>
            <w:tcW w:w="265" w:type="pct"/>
            <w:tcBorders>
              <w:top w:val="single" w:sz="4" w:space="0" w:color="000000"/>
              <w:left w:val="single" w:sz="4" w:space="0" w:color="000000"/>
              <w:bottom w:val="single" w:sz="4" w:space="0" w:color="000000"/>
            </w:tcBorders>
            <w:shd w:val="clear" w:color="auto" w:fill="auto"/>
            <w:vAlign w:val="center"/>
          </w:tcPr>
          <w:p w14:paraId="01D22F32" w14:textId="77777777" w:rsidR="005C14A8" w:rsidRPr="0010416F" w:rsidRDefault="005C14A8" w:rsidP="00CD091E">
            <w:pPr>
              <w:jc w:val="center"/>
              <w:rPr>
                <w:rFonts w:asciiTheme="minorHAnsi" w:hAnsiTheme="minorHAnsi" w:cstheme="minorHAnsi"/>
              </w:rPr>
            </w:pPr>
            <w:r w:rsidRPr="0010416F">
              <w:rPr>
                <w:rFonts w:asciiTheme="minorHAnsi" w:hAnsiTheme="minorHAnsi" w:cstheme="minorHAnsi"/>
              </w:rPr>
              <w:t>Ilość</w:t>
            </w:r>
          </w:p>
          <w:p w14:paraId="19FA1618" w14:textId="006DAFB1" w:rsidR="005C14A8" w:rsidRPr="0010416F" w:rsidRDefault="00CD091E" w:rsidP="00CD091E">
            <w:pPr>
              <w:jc w:val="center"/>
              <w:rPr>
                <w:rFonts w:asciiTheme="minorHAnsi" w:hAnsiTheme="minorHAnsi" w:cstheme="minorHAnsi"/>
              </w:rPr>
            </w:pPr>
            <w:r>
              <w:rPr>
                <w:rFonts w:asciiTheme="minorHAnsi" w:hAnsiTheme="minorHAnsi" w:cstheme="minorHAnsi"/>
              </w:rPr>
              <w:t>w szt.</w:t>
            </w:r>
          </w:p>
        </w:tc>
        <w:tc>
          <w:tcPr>
            <w:tcW w:w="410" w:type="pct"/>
            <w:tcBorders>
              <w:top w:val="single" w:sz="4" w:space="0" w:color="000000"/>
              <w:left w:val="single" w:sz="4" w:space="0" w:color="000000"/>
              <w:bottom w:val="single" w:sz="4" w:space="0" w:color="000000"/>
            </w:tcBorders>
            <w:shd w:val="clear" w:color="auto" w:fill="auto"/>
            <w:vAlign w:val="center"/>
          </w:tcPr>
          <w:p w14:paraId="2A2E5F07" w14:textId="77777777" w:rsidR="005C14A8" w:rsidRPr="0010416F" w:rsidRDefault="005C14A8" w:rsidP="00CD091E">
            <w:pPr>
              <w:jc w:val="center"/>
              <w:rPr>
                <w:rFonts w:asciiTheme="minorHAnsi" w:hAnsiTheme="minorHAnsi" w:cstheme="minorHAnsi"/>
              </w:rPr>
            </w:pPr>
            <w:r w:rsidRPr="0010416F">
              <w:rPr>
                <w:rFonts w:asciiTheme="minorHAnsi" w:hAnsiTheme="minorHAnsi" w:cstheme="minorHAnsi"/>
              </w:rPr>
              <w:t>Nazwa</w:t>
            </w:r>
          </w:p>
          <w:p w14:paraId="50004DE2" w14:textId="1E32E46E" w:rsidR="005C14A8" w:rsidRPr="0010416F" w:rsidRDefault="005C14A8" w:rsidP="00CD091E">
            <w:pPr>
              <w:jc w:val="center"/>
              <w:rPr>
                <w:rFonts w:asciiTheme="minorHAnsi" w:hAnsiTheme="minorHAnsi" w:cstheme="minorHAnsi"/>
              </w:rPr>
            </w:pPr>
            <w:r w:rsidRPr="0010416F">
              <w:rPr>
                <w:rFonts w:asciiTheme="minorHAnsi" w:hAnsiTheme="minorHAnsi" w:cstheme="minorHAnsi"/>
              </w:rPr>
              <w:t>Handlowa</w:t>
            </w:r>
            <w:r w:rsidR="00CD091E">
              <w:rPr>
                <w:rFonts w:asciiTheme="minorHAnsi" w:hAnsiTheme="minorHAnsi" w:cstheme="minorHAnsi"/>
              </w:rPr>
              <w:t>/</w:t>
            </w:r>
          </w:p>
          <w:p w14:paraId="36B8B5BD" w14:textId="77777777" w:rsidR="005C14A8" w:rsidRPr="0010416F" w:rsidRDefault="005C14A8" w:rsidP="00CD091E">
            <w:pPr>
              <w:jc w:val="center"/>
              <w:rPr>
                <w:rFonts w:asciiTheme="minorHAnsi" w:hAnsiTheme="minorHAnsi" w:cstheme="minorHAnsi"/>
              </w:rPr>
            </w:pPr>
            <w:r w:rsidRPr="0010416F">
              <w:rPr>
                <w:rFonts w:asciiTheme="minorHAnsi" w:hAnsiTheme="minorHAnsi" w:cstheme="minorHAnsi"/>
              </w:rPr>
              <w:t>Producent</w:t>
            </w:r>
          </w:p>
        </w:tc>
        <w:tc>
          <w:tcPr>
            <w:tcW w:w="436" w:type="pct"/>
            <w:tcBorders>
              <w:top w:val="single" w:sz="4" w:space="0" w:color="000000"/>
              <w:left w:val="single" w:sz="4" w:space="0" w:color="000000"/>
              <w:bottom w:val="single" w:sz="4" w:space="0" w:color="000000"/>
            </w:tcBorders>
            <w:shd w:val="clear" w:color="auto" w:fill="auto"/>
            <w:vAlign w:val="center"/>
          </w:tcPr>
          <w:p w14:paraId="6720D6F2" w14:textId="77777777" w:rsidR="005C14A8" w:rsidRPr="0010416F" w:rsidRDefault="005C14A8" w:rsidP="00CD091E">
            <w:pPr>
              <w:jc w:val="center"/>
              <w:rPr>
                <w:rFonts w:asciiTheme="minorHAnsi" w:hAnsiTheme="minorHAnsi" w:cstheme="minorHAnsi"/>
              </w:rPr>
            </w:pPr>
            <w:r w:rsidRPr="0010416F">
              <w:rPr>
                <w:rFonts w:asciiTheme="minorHAnsi" w:hAnsiTheme="minorHAnsi" w:cstheme="minorHAnsi"/>
              </w:rPr>
              <w:t>Oferowana wielkość opakowania</w:t>
            </w:r>
          </w:p>
        </w:tc>
        <w:tc>
          <w:tcPr>
            <w:tcW w:w="393" w:type="pct"/>
            <w:tcBorders>
              <w:top w:val="single" w:sz="4" w:space="0" w:color="000000"/>
              <w:left w:val="single" w:sz="4" w:space="0" w:color="000000"/>
              <w:bottom w:val="single" w:sz="4" w:space="0" w:color="000000"/>
            </w:tcBorders>
            <w:shd w:val="clear" w:color="auto" w:fill="auto"/>
            <w:vAlign w:val="center"/>
          </w:tcPr>
          <w:p w14:paraId="71E2E019" w14:textId="77777777" w:rsidR="005C14A8" w:rsidRPr="0010416F" w:rsidRDefault="005C14A8" w:rsidP="00CD091E">
            <w:pPr>
              <w:jc w:val="center"/>
              <w:rPr>
                <w:rFonts w:asciiTheme="minorHAnsi" w:hAnsiTheme="minorHAnsi" w:cstheme="minorHAnsi"/>
              </w:rPr>
            </w:pPr>
            <w:r w:rsidRPr="0010416F">
              <w:rPr>
                <w:rFonts w:asciiTheme="minorHAnsi" w:hAnsiTheme="minorHAnsi" w:cstheme="minorHAnsi"/>
              </w:rPr>
              <w:t>Ilość opakowań</w:t>
            </w:r>
          </w:p>
        </w:tc>
        <w:tc>
          <w:tcPr>
            <w:tcW w:w="396" w:type="pct"/>
            <w:tcBorders>
              <w:top w:val="single" w:sz="4" w:space="0" w:color="000000"/>
              <w:left w:val="single" w:sz="4" w:space="0" w:color="000000"/>
              <w:bottom w:val="single" w:sz="4" w:space="0" w:color="000000"/>
            </w:tcBorders>
            <w:shd w:val="clear" w:color="auto" w:fill="auto"/>
            <w:vAlign w:val="center"/>
          </w:tcPr>
          <w:p w14:paraId="27BC0549" w14:textId="77777777" w:rsidR="005C14A8" w:rsidRPr="0010416F" w:rsidRDefault="005C14A8" w:rsidP="00CD091E">
            <w:pPr>
              <w:jc w:val="center"/>
              <w:rPr>
                <w:rFonts w:asciiTheme="minorHAnsi" w:hAnsiTheme="minorHAnsi" w:cstheme="minorHAnsi"/>
              </w:rPr>
            </w:pPr>
            <w:r w:rsidRPr="0010416F">
              <w:rPr>
                <w:rFonts w:asciiTheme="minorHAnsi" w:hAnsiTheme="minorHAnsi" w:cstheme="minorHAnsi"/>
              </w:rPr>
              <w:t>Cena jednostk.</w:t>
            </w:r>
          </w:p>
          <w:p w14:paraId="73239211" w14:textId="77777777" w:rsidR="005C14A8" w:rsidRPr="0010416F" w:rsidRDefault="005C14A8" w:rsidP="00CD091E">
            <w:pPr>
              <w:jc w:val="center"/>
              <w:rPr>
                <w:rFonts w:asciiTheme="minorHAnsi" w:hAnsiTheme="minorHAnsi" w:cstheme="minorHAnsi"/>
              </w:rPr>
            </w:pPr>
            <w:r w:rsidRPr="0010416F">
              <w:rPr>
                <w:rFonts w:asciiTheme="minorHAnsi" w:hAnsiTheme="minorHAnsi" w:cstheme="minorHAnsi"/>
              </w:rPr>
              <w:t>netto</w:t>
            </w:r>
          </w:p>
          <w:p w14:paraId="36A77A22" w14:textId="77777777" w:rsidR="005C14A8" w:rsidRPr="0010416F" w:rsidRDefault="005C14A8" w:rsidP="00CD091E">
            <w:pPr>
              <w:jc w:val="center"/>
              <w:rPr>
                <w:rFonts w:asciiTheme="minorHAnsi" w:hAnsiTheme="minorHAnsi" w:cstheme="minorHAnsi"/>
              </w:rPr>
            </w:pPr>
            <w:r w:rsidRPr="0010416F">
              <w:rPr>
                <w:rFonts w:asciiTheme="minorHAnsi" w:hAnsiTheme="minorHAnsi" w:cstheme="minorHAnsi"/>
              </w:rPr>
              <w:t>za op./szt.</w:t>
            </w:r>
          </w:p>
        </w:tc>
        <w:tc>
          <w:tcPr>
            <w:tcW w:w="326" w:type="pct"/>
            <w:tcBorders>
              <w:top w:val="single" w:sz="4" w:space="0" w:color="000000"/>
              <w:left w:val="single" w:sz="4" w:space="0" w:color="000000"/>
              <w:bottom w:val="single" w:sz="4" w:space="0" w:color="000000"/>
            </w:tcBorders>
            <w:shd w:val="clear" w:color="auto" w:fill="auto"/>
            <w:vAlign w:val="center"/>
          </w:tcPr>
          <w:p w14:paraId="520529D1" w14:textId="77777777" w:rsidR="005C14A8" w:rsidRPr="0010416F" w:rsidRDefault="005C14A8" w:rsidP="00CD091E">
            <w:pPr>
              <w:jc w:val="center"/>
              <w:rPr>
                <w:rFonts w:asciiTheme="minorHAnsi" w:hAnsiTheme="minorHAnsi" w:cstheme="minorHAnsi"/>
              </w:rPr>
            </w:pPr>
            <w:r w:rsidRPr="0010416F">
              <w:rPr>
                <w:rFonts w:asciiTheme="minorHAnsi" w:hAnsiTheme="minorHAnsi" w:cstheme="minorHAnsi"/>
              </w:rPr>
              <w:t>Wartość</w:t>
            </w:r>
          </w:p>
          <w:p w14:paraId="2B220AFF" w14:textId="77777777" w:rsidR="005C14A8" w:rsidRPr="0010416F" w:rsidRDefault="005C14A8" w:rsidP="00CD091E">
            <w:pPr>
              <w:jc w:val="center"/>
              <w:rPr>
                <w:rFonts w:asciiTheme="minorHAnsi" w:hAnsiTheme="minorHAnsi" w:cstheme="minorHAnsi"/>
              </w:rPr>
            </w:pPr>
            <w:r w:rsidRPr="0010416F">
              <w:rPr>
                <w:rFonts w:asciiTheme="minorHAnsi" w:hAnsiTheme="minorHAnsi" w:cstheme="minorHAnsi"/>
              </w:rPr>
              <w:t>netto</w:t>
            </w:r>
          </w:p>
        </w:tc>
        <w:tc>
          <w:tcPr>
            <w:tcW w:w="365" w:type="pct"/>
            <w:tcBorders>
              <w:top w:val="single" w:sz="4" w:space="0" w:color="000000"/>
              <w:left w:val="single" w:sz="4" w:space="0" w:color="000000"/>
              <w:bottom w:val="single" w:sz="4" w:space="0" w:color="000000"/>
            </w:tcBorders>
            <w:shd w:val="clear" w:color="auto" w:fill="auto"/>
            <w:vAlign w:val="center"/>
          </w:tcPr>
          <w:p w14:paraId="540CAAD5" w14:textId="77777777" w:rsidR="005C14A8" w:rsidRPr="0010416F" w:rsidRDefault="005C14A8" w:rsidP="00CD091E">
            <w:pPr>
              <w:jc w:val="center"/>
              <w:rPr>
                <w:rFonts w:asciiTheme="minorHAnsi" w:hAnsiTheme="minorHAnsi" w:cstheme="minorHAnsi"/>
              </w:rPr>
            </w:pPr>
            <w:r w:rsidRPr="0010416F">
              <w:rPr>
                <w:rFonts w:asciiTheme="minorHAnsi" w:hAnsiTheme="minorHAnsi" w:cstheme="minorHAnsi"/>
              </w:rPr>
              <w:t>Stawka VAT</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29130" w14:textId="77777777" w:rsidR="005C14A8" w:rsidRPr="0010416F" w:rsidRDefault="005C14A8" w:rsidP="00CD091E">
            <w:pPr>
              <w:jc w:val="center"/>
              <w:rPr>
                <w:rFonts w:asciiTheme="minorHAnsi" w:hAnsiTheme="minorHAnsi" w:cstheme="minorHAnsi"/>
              </w:rPr>
            </w:pPr>
            <w:r w:rsidRPr="0010416F">
              <w:rPr>
                <w:rFonts w:asciiTheme="minorHAnsi" w:hAnsiTheme="minorHAnsi" w:cstheme="minorHAnsi"/>
              </w:rPr>
              <w:t>Wartość</w:t>
            </w:r>
          </w:p>
          <w:p w14:paraId="4E888FD1" w14:textId="77777777" w:rsidR="005C14A8" w:rsidRPr="0010416F" w:rsidRDefault="005C14A8" w:rsidP="00CD091E">
            <w:pPr>
              <w:jc w:val="center"/>
              <w:rPr>
                <w:rFonts w:asciiTheme="minorHAnsi" w:hAnsiTheme="minorHAnsi" w:cstheme="minorHAnsi"/>
              </w:rPr>
            </w:pPr>
            <w:r w:rsidRPr="0010416F">
              <w:rPr>
                <w:rFonts w:asciiTheme="minorHAnsi" w:hAnsiTheme="minorHAnsi" w:cstheme="minorHAnsi"/>
              </w:rPr>
              <w:t>brutto</w:t>
            </w:r>
          </w:p>
        </w:tc>
      </w:tr>
      <w:tr w:rsidR="005C14A8" w:rsidRPr="0010416F" w14:paraId="1AAB26DB" w14:textId="77777777" w:rsidTr="00CD091E">
        <w:trPr>
          <w:cantSplit/>
          <w:trHeight w:val="319"/>
        </w:trPr>
        <w:tc>
          <w:tcPr>
            <w:tcW w:w="174" w:type="pct"/>
            <w:tcBorders>
              <w:top w:val="single" w:sz="4" w:space="0" w:color="000000"/>
              <w:left w:val="single" w:sz="4" w:space="0" w:color="000000"/>
            </w:tcBorders>
            <w:shd w:val="clear" w:color="auto" w:fill="auto"/>
          </w:tcPr>
          <w:p w14:paraId="32AB4AAA" w14:textId="77777777" w:rsidR="005C14A8" w:rsidRPr="0010416F" w:rsidRDefault="005C14A8" w:rsidP="00096E22">
            <w:pPr>
              <w:jc w:val="center"/>
              <w:rPr>
                <w:rFonts w:asciiTheme="minorHAnsi" w:hAnsiTheme="minorHAnsi" w:cstheme="minorHAnsi"/>
              </w:rPr>
            </w:pPr>
            <w:r w:rsidRPr="0010416F">
              <w:rPr>
                <w:rFonts w:asciiTheme="minorHAnsi" w:hAnsiTheme="minorHAnsi" w:cstheme="minorHAnsi"/>
              </w:rPr>
              <w:t>I</w:t>
            </w:r>
          </w:p>
        </w:tc>
        <w:tc>
          <w:tcPr>
            <w:tcW w:w="1528" w:type="pct"/>
            <w:tcBorders>
              <w:top w:val="single" w:sz="4" w:space="0" w:color="000000"/>
              <w:left w:val="single" w:sz="4" w:space="0" w:color="000000"/>
            </w:tcBorders>
            <w:shd w:val="clear" w:color="auto" w:fill="auto"/>
          </w:tcPr>
          <w:p w14:paraId="705C1F7E" w14:textId="77777777" w:rsidR="005C14A8" w:rsidRPr="0010416F" w:rsidRDefault="005C14A8" w:rsidP="00096E22">
            <w:pPr>
              <w:jc w:val="center"/>
              <w:rPr>
                <w:rFonts w:asciiTheme="minorHAnsi" w:hAnsiTheme="minorHAnsi" w:cstheme="minorHAnsi"/>
              </w:rPr>
            </w:pPr>
            <w:r w:rsidRPr="0010416F">
              <w:rPr>
                <w:rFonts w:asciiTheme="minorHAnsi" w:hAnsiTheme="minorHAnsi" w:cstheme="minorHAnsi"/>
              </w:rPr>
              <w:t>II</w:t>
            </w:r>
          </w:p>
        </w:tc>
        <w:tc>
          <w:tcPr>
            <w:tcW w:w="377" w:type="pct"/>
            <w:tcBorders>
              <w:top w:val="single" w:sz="4" w:space="0" w:color="000000"/>
              <w:left w:val="single" w:sz="4" w:space="0" w:color="000000"/>
              <w:bottom w:val="single" w:sz="4" w:space="0" w:color="000000"/>
            </w:tcBorders>
            <w:shd w:val="clear" w:color="auto" w:fill="auto"/>
          </w:tcPr>
          <w:p w14:paraId="19310668" w14:textId="77777777" w:rsidR="005C14A8" w:rsidRPr="0010416F" w:rsidRDefault="005C14A8" w:rsidP="00096E22">
            <w:pPr>
              <w:jc w:val="center"/>
              <w:rPr>
                <w:rFonts w:asciiTheme="minorHAnsi" w:hAnsiTheme="minorHAnsi" w:cstheme="minorHAnsi"/>
              </w:rPr>
            </w:pPr>
            <w:r w:rsidRPr="0010416F">
              <w:rPr>
                <w:rFonts w:asciiTheme="minorHAnsi" w:hAnsiTheme="minorHAnsi" w:cstheme="minorHAnsi"/>
              </w:rPr>
              <w:t>III</w:t>
            </w:r>
          </w:p>
        </w:tc>
        <w:tc>
          <w:tcPr>
            <w:tcW w:w="265" w:type="pct"/>
            <w:tcBorders>
              <w:top w:val="single" w:sz="4" w:space="0" w:color="000000"/>
              <w:left w:val="single" w:sz="4" w:space="0" w:color="000000"/>
              <w:bottom w:val="single" w:sz="4" w:space="0" w:color="000000"/>
            </w:tcBorders>
            <w:shd w:val="clear" w:color="auto" w:fill="auto"/>
          </w:tcPr>
          <w:p w14:paraId="08CF9156" w14:textId="77777777" w:rsidR="005C14A8" w:rsidRPr="0010416F" w:rsidRDefault="005C14A8" w:rsidP="00096E22">
            <w:pPr>
              <w:jc w:val="center"/>
              <w:rPr>
                <w:rFonts w:asciiTheme="minorHAnsi" w:hAnsiTheme="minorHAnsi" w:cstheme="minorHAnsi"/>
              </w:rPr>
            </w:pPr>
            <w:r w:rsidRPr="0010416F">
              <w:rPr>
                <w:rFonts w:asciiTheme="minorHAnsi" w:hAnsiTheme="minorHAnsi" w:cstheme="minorHAnsi"/>
              </w:rPr>
              <w:t>IV</w:t>
            </w:r>
          </w:p>
        </w:tc>
        <w:tc>
          <w:tcPr>
            <w:tcW w:w="410" w:type="pct"/>
            <w:tcBorders>
              <w:top w:val="single" w:sz="4" w:space="0" w:color="000000"/>
              <w:left w:val="single" w:sz="4" w:space="0" w:color="000000"/>
              <w:bottom w:val="single" w:sz="4" w:space="0" w:color="000000"/>
            </w:tcBorders>
            <w:shd w:val="clear" w:color="auto" w:fill="auto"/>
          </w:tcPr>
          <w:p w14:paraId="1E0743A5" w14:textId="77777777" w:rsidR="005C14A8" w:rsidRPr="0010416F" w:rsidRDefault="005C14A8" w:rsidP="00096E22">
            <w:pPr>
              <w:jc w:val="center"/>
              <w:rPr>
                <w:rFonts w:asciiTheme="minorHAnsi" w:hAnsiTheme="minorHAnsi" w:cstheme="minorHAnsi"/>
              </w:rPr>
            </w:pPr>
            <w:r w:rsidRPr="0010416F">
              <w:rPr>
                <w:rFonts w:asciiTheme="minorHAnsi" w:hAnsiTheme="minorHAnsi" w:cstheme="minorHAnsi"/>
              </w:rPr>
              <w:t>V</w:t>
            </w:r>
          </w:p>
        </w:tc>
        <w:tc>
          <w:tcPr>
            <w:tcW w:w="436" w:type="pct"/>
            <w:tcBorders>
              <w:top w:val="single" w:sz="4" w:space="0" w:color="000000"/>
              <w:left w:val="single" w:sz="4" w:space="0" w:color="000000"/>
              <w:bottom w:val="single" w:sz="4" w:space="0" w:color="000000"/>
            </w:tcBorders>
            <w:shd w:val="clear" w:color="auto" w:fill="auto"/>
          </w:tcPr>
          <w:p w14:paraId="17BADBA6" w14:textId="77777777" w:rsidR="005C14A8" w:rsidRPr="0010416F" w:rsidRDefault="005C14A8" w:rsidP="00096E22">
            <w:pPr>
              <w:jc w:val="center"/>
              <w:rPr>
                <w:rFonts w:asciiTheme="minorHAnsi" w:hAnsiTheme="minorHAnsi" w:cstheme="minorHAnsi"/>
              </w:rPr>
            </w:pPr>
            <w:r w:rsidRPr="0010416F">
              <w:rPr>
                <w:rFonts w:asciiTheme="minorHAnsi" w:hAnsiTheme="minorHAnsi" w:cstheme="minorHAnsi"/>
              </w:rPr>
              <w:t>VI</w:t>
            </w:r>
          </w:p>
        </w:tc>
        <w:tc>
          <w:tcPr>
            <w:tcW w:w="393" w:type="pct"/>
            <w:tcBorders>
              <w:top w:val="single" w:sz="4" w:space="0" w:color="000000"/>
              <w:left w:val="single" w:sz="4" w:space="0" w:color="000000"/>
              <w:bottom w:val="single" w:sz="4" w:space="0" w:color="000000"/>
            </w:tcBorders>
            <w:shd w:val="clear" w:color="auto" w:fill="auto"/>
          </w:tcPr>
          <w:p w14:paraId="76892673" w14:textId="77777777" w:rsidR="005C14A8" w:rsidRPr="0010416F" w:rsidRDefault="005C14A8" w:rsidP="00096E22">
            <w:pPr>
              <w:jc w:val="center"/>
              <w:rPr>
                <w:rFonts w:asciiTheme="minorHAnsi" w:hAnsiTheme="minorHAnsi" w:cstheme="minorHAnsi"/>
              </w:rPr>
            </w:pPr>
            <w:r w:rsidRPr="0010416F">
              <w:rPr>
                <w:rFonts w:asciiTheme="minorHAnsi" w:hAnsiTheme="minorHAnsi" w:cstheme="minorHAnsi"/>
              </w:rPr>
              <w:t>VII</w:t>
            </w:r>
          </w:p>
        </w:tc>
        <w:tc>
          <w:tcPr>
            <w:tcW w:w="396" w:type="pct"/>
            <w:tcBorders>
              <w:top w:val="single" w:sz="4" w:space="0" w:color="000000"/>
              <w:left w:val="single" w:sz="4" w:space="0" w:color="000000"/>
              <w:bottom w:val="single" w:sz="4" w:space="0" w:color="000000"/>
            </w:tcBorders>
            <w:shd w:val="clear" w:color="auto" w:fill="auto"/>
          </w:tcPr>
          <w:p w14:paraId="0694FDFF" w14:textId="77777777" w:rsidR="005C14A8" w:rsidRPr="0010416F" w:rsidRDefault="005C14A8" w:rsidP="00096E22">
            <w:pPr>
              <w:jc w:val="center"/>
              <w:rPr>
                <w:rFonts w:asciiTheme="minorHAnsi" w:hAnsiTheme="minorHAnsi" w:cstheme="minorHAnsi"/>
              </w:rPr>
            </w:pPr>
            <w:r w:rsidRPr="0010416F">
              <w:rPr>
                <w:rFonts w:asciiTheme="minorHAnsi" w:hAnsiTheme="minorHAnsi" w:cstheme="minorHAnsi"/>
              </w:rPr>
              <w:t>VIII</w:t>
            </w:r>
          </w:p>
        </w:tc>
        <w:tc>
          <w:tcPr>
            <w:tcW w:w="326" w:type="pct"/>
            <w:tcBorders>
              <w:top w:val="single" w:sz="4" w:space="0" w:color="000000"/>
              <w:left w:val="single" w:sz="4" w:space="0" w:color="000000"/>
              <w:bottom w:val="single" w:sz="4" w:space="0" w:color="000000"/>
            </w:tcBorders>
            <w:shd w:val="clear" w:color="auto" w:fill="auto"/>
          </w:tcPr>
          <w:p w14:paraId="1CE0C8A0" w14:textId="77777777" w:rsidR="005C14A8" w:rsidRPr="0010416F" w:rsidRDefault="005C14A8" w:rsidP="00096E22">
            <w:pPr>
              <w:jc w:val="center"/>
              <w:rPr>
                <w:rFonts w:asciiTheme="minorHAnsi" w:hAnsiTheme="minorHAnsi" w:cstheme="minorHAnsi"/>
              </w:rPr>
            </w:pPr>
            <w:r w:rsidRPr="0010416F">
              <w:rPr>
                <w:rFonts w:asciiTheme="minorHAnsi" w:hAnsiTheme="minorHAnsi" w:cstheme="minorHAnsi"/>
              </w:rPr>
              <w:t>IX</w:t>
            </w:r>
          </w:p>
        </w:tc>
        <w:tc>
          <w:tcPr>
            <w:tcW w:w="365" w:type="pct"/>
            <w:tcBorders>
              <w:top w:val="single" w:sz="4" w:space="0" w:color="000000"/>
              <w:left w:val="single" w:sz="4" w:space="0" w:color="000000"/>
              <w:bottom w:val="single" w:sz="4" w:space="0" w:color="000000"/>
            </w:tcBorders>
            <w:shd w:val="clear" w:color="auto" w:fill="auto"/>
          </w:tcPr>
          <w:p w14:paraId="767D634F" w14:textId="77777777" w:rsidR="005C14A8" w:rsidRPr="0010416F" w:rsidRDefault="005C14A8" w:rsidP="00096E22">
            <w:pPr>
              <w:jc w:val="center"/>
              <w:rPr>
                <w:rFonts w:asciiTheme="minorHAnsi" w:hAnsiTheme="minorHAnsi" w:cstheme="minorHAnsi"/>
              </w:rPr>
            </w:pPr>
            <w:r w:rsidRPr="0010416F">
              <w:rPr>
                <w:rFonts w:asciiTheme="minorHAnsi" w:hAnsiTheme="minorHAnsi" w:cstheme="minorHAnsi"/>
              </w:rPr>
              <w:t>X</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4357CEF3" w14:textId="77777777" w:rsidR="005C14A8" w:rsidRPr="0010416F" w:rsidRDefault="005C14A8" w:rsidP="00096E22">
            <w:pPr>
              <w:jc w:val="center"/>
              <w:rPr>
                <w:rFonts w:asciiTheme="minorHAnsi" w:hAnsiTheme="minorHAnsi" w:cstheme="minorHAnsi"/>
              </w:rPr>
            </w:pPr>
            <w:r w:rsidRPr="0010416F">
              <w:rPr>
                <w:rFonts w:asciiTheme="minorHAnsi" w:hAnsiTheme="minorHAnsi" w:cstheme="minorHAnsi"/>
              </w:rPr>
              <w:t>XI</w:t>
            </w:r>
          </w:p>
        </w:tc>
      </w:tr>
      <w:tr w:rsidR="00E65B30" w:rsidRPr="0010416F" w14:paraId="3345B16A" w14:textId="77777777" w:rsidTr="00CD091E">
        <w:trPr>
          <w:cantSplit/>
          <w:trHeight w:val="2225"/>
        </w:trPr>
        <w:tc>
          <w:tcPr>
            <w:tcW w:w="174" w:type="pct"/>
            <w:vMerge w:val="restart"/>
            <w:tcBorders>
              <w:top w:val="single" w:sz="4" w:space="0" w:color="000000"/>
              <w:left w:val="single" w:sz="4" w:space="0" w:color="000000"/>
            </w:tcBorders>
            <w:shd w:val="clear" w:color="auto" w:fill="auto"/>
          </w:tcPr>
          <w:p w14:paraId="32FE6C96" w14:textId="77777777" w:rsidR="00E65B30" w:rsidRPr="0010416F" w:rsidRDefault="00E65B30" w:rsidP="00096E22">
            <w:pPr>
              <w:jc w:val="center"/>
              <w:rPr>
                <w:rFonts w:asciiTheme="minorHAnsi" w:hAnsiTheme="minorHAnsi" w:cstheme="minorHAnsi"/>
              </w:rPr>
            </w:pPr>
            <w:r w:rsidRPr="0010416F">
              <w:rPr>
                <w:rFonts w:asciiTheme="minorHAnsi" w:hAnsiTheme="minorHAnsi" w:cstheme="minorHAnsi"/>
              </w:rPr>
              <w:t>1.</w:t>
            </w:r>
          </w:p>
        </w:tc>
        <w:tc>
          <w:tcPr>
            <w:tcW w:w="1528" w:type="pct"/>
            <w:vMerge w:val="restart"/>
            <w:tcBorders>
              <w:top w:val="single" w:sz="4" w:space="0" w:color="000000"/>
              <w:left w:val="single" w:sz="4" w:space="0" w:color="000000"/>
            </w:tcBorders>
            <w:shd w:val="clear" w:color="auto" w:fill="auto"/>
          </w:tcPr>
          <w:p w14:paraId="5C44703D" w14:textId="2BC70A34" w:rsidR="00CD091E" w:rsidRDefault="00E65B30" w:rsidP="00096E22">
            <w:pPr>
              <w:rPr>
                <w:rFonts w:asciiTheme="minorHAnsi" w:hAnsiTheme="minorHAnsi" w:cstheme="minorHAnsi"/>
                <w:sz w:val="22"/>
                <w:szCs w:val="22"/>
              </w:rPr>
            </w:pPr>
            <w:r w:rsidRPr="0010416F">
              <w:rPr>
                <w:rFonts w:asciiTheme="minorHAnsi" w:hAnsiTheme="minorHAnsi" w:cstheme="minorHAnsi"/>
                <w:sz w:val="22"/>
                <w:szCs w:val="22"/>
              </w:rPr>
              <w:t xml:space="preserve">Pojemnik tworzący system zamknięty do materiału biopsyjnego/histopatologicznego składający się z pokrywy zawierającej środek utrwalający i zbiornika.  </w:t>
            </w:r>
            <w:r w:rsidR="00CD091E">
              <w:rPr>
                <w:rFonts w:asciiTheme="minorHAnsi" w:hAnsiTheme="minorHAnsi" w:cstheme="minorHAnsi"/>
                <w:sz w:val="22"/>
                <w:szCs w:val="22"/>
              </w:rPr>
              <w:t xml:space="preserve">Pokrywa zbudowana z elementów: </w:t>
            </w:r>
          </w:p>
          <w:p w14:paraId="33ECEEEB" w14:textId="77777777" w:rsidR="00CD091E" w:rsidRDefault="00CD091E" w:rsidP="00096E22">
            <w:pPr>
              <w:rPr>
                <w:rFonts w:asciiTheme="minorHAnsi" w:hAnsiTheme="minorHAnsi" w:cstheme="minorHAnsi"/>
                <w:sz w:val="22"/>
                <w:szCs w:val="22"/>
              </w:rPr>
            </w:pPr>
            <w:r>
              <w:rPr>
                <w:rFonts w:asciiTheme="minorHAnsi" w:hAnsiTheme="minorHAnsi" w:cstheme="minorHAnsi"/>
                <w:sz w:val="22"/>
                <w:szCs w:val="22"/>
              </w:rPr>
              <w:t xml:space="preserve">- tłok zakończony nakłuwaczem, </w:t>
            </w:r>
          </w:p>
          <w:p w14:paraId="73DDFA98" w14:textId="77777777" w:rsidR="00CD091E" w:rsidRDefault="00CD091E" w:rsidP="00CD091E">
            <w:pPr>
              <w:rPr>
                <w:rFonts w:asciiTheme="minorHAnsi" w:hAnsiTheme="minorHAnsi" w:cstheme="minorHAnsi"/>
                <w:sz w:val="22"/>
                <w:szCs w:val="22"/>
              </w:rPr>
            </w:pPr>
            <w:r>
              <w:rPr>
                <w:rFonts w:asciiTheme="minorHAnsi" w:hAnsiTheme="minorHAnsi" w:cstheme="minorHAnsi"/>
                <w:sz w:val="22"/>
                <w:szCs w:val="22"/>
              </w:rPr>
              <w:t>- f</w:t>
            </w:r>
            <w:r w:rsidR="00E65B30" w:rsidRPr="0010416F">
              <w:rPr>
                <w:rFonts w:asciiTheme="minorHAnsi" w:hAnsiTheme="minorHAnsi" w:cstheme="minorHAnsi"/>
                <w:sz w:val="22"/>
                <w:szCs w:val="22"/>
              </w:rPr>
              <w:t>olia</w:t>
            </w:r>
            <w:r>
              <w:rPr>
                <w:rFonts w:asciiTheme="minorHAnsi" w:hAnsiTheme="minorHAnsi" w:cstheme="minorHAnsi"/>
                <w:sz w:val="22"/>
                <w:szCs w:val="22"/>
              </w:rPr>
              <w:t xml:space="preserve"> aluminiowa zgrzana z nakrętką, </w:t>
            </w:r>
          </w:p>
          <w:p w14:paraId="31A9525B" w14:textId="77777777" w:rsidR="00CD091E" w:rsidRDefault="00CD091E" w:rsidP="00CD091E">
            <w:pPr>
              <w:rPr>
                <w:rFonts w:asciiTheme="minorHAnsi" w:hAnsiTheme="minorHAnsi" w:cstheme="minorHAnsi"/>
                <w:sz w:val="22"/>
                <w:szCs w:val="22"/>
              </w:rPr>
            </w:pPr>
            <w:r>
              <w:rPr>
                <w:rFonts w:asciiTheme="minorHAnsi" w:hAnsiTheme="minorHAnsi" w:cstheme="minorHAnsi"/>
                <w:sz w:val="22"/>
                <w:szCs w:val="22"/>
              </w:rPr>
              <w:t>- filtr zabezpieczający,</w:t>
            </w:r>
          </w:p>
          <w:p w14:paraId="3BA4511E" w14:textId="77777777" w:rsidR="00CD091E" w:rsidRDefault="00CD091E" w:rsidP="00CD091E">
            <w:pPr>
              <w:rPr>
                <w:rFonts w:asciiTheme="minorHAnsi" w:hAnsiTheme="minorHAnsi" w:cstheme="minorHAnsi"/>
                <w:sz w:val="22"/>
                <w:szCs w:val="22"/>
              </w:rPr>
            </w:pPr>
            <w:r>
              <w:rPr>
                <w:rFonts w:asciiTheme="minorHAnsi" w:hAnsiTheme="minorHAnsi" w:cstheme="minorHAnsi"/>
                <w:sz w:val="22"/>
                <w:szCs w:val="22"/>
              </w:rPr>
              <w:t>- p</w:t>
            </w:r>
            <w:r w:rsidR="00E65B30" w:rsidRPr="0010416F">
              <w:rPr>
                <w:rFonts w:asciiTheme="minorHAnsi" w:hAnsiTheme="minorHAnsi" w:cstheme="minorHAnsi"/>
                <w:sz w:val="22"/>
                <w:szCs w:val="22"/>
              </w:rPr>
              <w:t>rzycisk uwal</w:t>
            </w:r>
            <w:r>
              <w:rPr>
                <w:rFonts w:asciiTheme="minorHAnsi" w:hAnsiTheme="minorHAnsi" w:cstheme="minorHAnsi"/>
                <w:sz w:val="22"/>
                <w:szCs w:val="22"/>
              </w:rPr>
              <w:t>niający substancję utrwalającą.</w:t>
            </w:r>
          </w:p>
          <w:p w14:paraId="659885D7" w14:textId="02269BC7" w:rsidR="00E65B30" w:rsidRPr="0010416F" w:rsidRDefault="00CD091E" w:rsidP="00CD091E">
            <w:pPr>
              <w:rPr>
                <w:rFonts w:asciiTheme="minorHAnsi" w:hAnsiTheme="minorHAnsi" w:cstheme="minorHAnsi"/>
                <w:sz w:val="22"/>
                <w:szCs w:val="22"/>
              </w:rPr>
            </w:pPr>
            <w:r>
              <w:rPr>
                <w:rFonts w:asciiTheme="minorHAnsi" w:hAnsiTheme="minorHAnsi" w:cstheme="minorHAnsi"/>
                <w:sz w:val="22"/>
                <w:szCs w:val="22"/>
              </w:rPr>
              <w:t>Substancja utrwalająca - f</w:t>
            </w:r>
            <w:r w:rsidR="00E65B30" w:rsidRPr="0010416F">
              <w:rPr>
                <w:rFonts w:asciiTheme="minorHAnsi" w:hAnsiTheme="minorHAnsi" w:cstheme="minorHAnsi"/>
                <w:sz w:val="22"/>
                <w:szCs w:val="22"/>
              </w:rPr>
              <w:t xml:space="preserve">ormaldehyd 4% w roztworze wodnym (10% roztwór formaliny) buforowany fosforanami i &lt;0,2% metanol. Łączna objętość 20ml, pH substancji utrwalającej mieszczące się w zakresie 7.2-7.4. Pokrywa wyposażona w gwint zewnętrzny. Zbiornik wyposażony w gwint wewnętrzny służący do zamknięcia i szczelnego połączenia z pokrywą. Substancja utrwalająca uwalniana po połączeniu pokrywy ze zbiornikiem i przez wciśnięcie przycisku wbudowanego w górną część pokrywy. </w:t>
            </w:r>
          </w:p>
        </w:tc>
        <w:tc>
          <w:tcPr>
            <w:tcW w:w="377" w:type="pct"/>
            <w:tcBorders>
              <w:top w:val="single" w:sz="4" w:space="0" w:color="000000"/>
              <w:left w:val="single" w:sz="4" w:space="0" w:color="000000"/>
            </w:tcBorders>
            <w:shd w:val="clear" w:color="auto" w:fill="auto"/>
            <w:vAlign w:val="center"/>
          </w:tcPr>
          <w:p w14:paraId="275370A8" w14:textId="77777777" w:rsidR="00E65B30" w:rsidRPr="0010416F" w:rsidRDefault="00E65B30" w:rsidP="00096E22">
            <w:pPr>
              <w:jc w:val="center"/>
              <w:rPr>
                <w:rFonts w:asciiTheme="minorHAnsi" w:hAnsiTheme="minorHAnsi" w:cstheme="minorHAnsi"/>
                <w:sz w:val="22"/>
                <w:szCs w:val="22"/>
              </w:rPr>
            </w:pPr>
            <w:r w:rsidRPr="0010416F">
              <w:rPr>
                <w:rFonts w:asciiTheme="minorHAnsi" w:hAnsiTheme="minorHAnsi" w:cstheme="minorHAnsi"/>
                <w:sz w:val="22"/>
                <w:szCs w:val="22"/>
              </w:rPr>
              <w:t>20 ml</w:t>
            </w:r>
          </w:p>
          <w:p w14:paraId="4715B7EB" w14:textId="229EF6F2" w:rsidR="00E65B30" w:rsidRPr="0010416F" w:rsidRDefault="00E65B30" w:rsidP="00096E22">
            <w:pPr>
              <w:jc w:val="center"/>
              <w:rPr>
                <w:rFonts w:asciiTheme="minorHAnsi" w:hAnsiTheme="minorHAnsi" w:cstheme="minorHAnsi"/>
                <w:sz w:val="22"/>
                <w:szCs w:val="22"/>
              </w:rPr>
            </w:pPr>
          </w:p>
        </w:tc>
        <w:tc>
          <w:tcPr>
            <w:tcW w:w="265" w:type="pct"/>
            <w:tcBorders>
              <w:top w:val="single" w:sz="4" w:space="0" w:color="000000"/>
              <w:left w:val="single" w:sz="4" w:space="0" w:color="000000"/>
            </w:tcBorders>
            <w:shd w:val="clear" w:color="auto" w:fill="auto"/>
            <w:vAlign w:val="center"/>
          </w:tcPr>
          <w:p w14:paraId="273D98E0" w14:textId="77777777" w:rsidR="00E65B30" w:rsidRPr="0010416F" w:rsidRDefault="00E65B30" w:rsidP="00096E22">
            <w:pPr>
              <w:jc w:val="center"/>
              <w:rPr>
                <w:rFonts w:asciiTheme="minorHAnsi" w:hAnsiTheme="minorHAnsi" w:cstheme="minorHAnsi"/>
                <w:sz w:val="22"/>
                <w:szCs w:val="22"/>
              </w:rPr>
            </w:pPr>
            <w:r w:rsidRPr="0010416F">
              <w:rPr>
                <w:rFonts w:asciiTheme="minorHAnsi" w:hAnsiTheme="minorHAnsi" w:cstheme="minorHAnsi"/>
                <w:sz w:val="22"/>
                <w:szCs w:val="22"/>
              </w:rPr>
              <w:t>1 600</w:t>
            </w:r>
          </w:p>
          <w:p w14:paraId="011E8F70" w14:textId="1D4CB653" w:rsidR="00E65B30" w:rsidRPr="0010416F" w:rsidRDefault="00E65B30" w:rsidP="00096E22">
            <w:pPr>
              <w:jc w:val="center"/>
              <w:rPr>
                <w:rFonts w:asciiTheme="minorHAnsi" w:hAnsiTheme="minorHAnsi" w:cstheme="minorHAnsi"/>
                <w:sz w:val="22"/>
                <w:szCs w:val="22"/>
              </w:rPr>
            </w:pPr>
          </w:p>
        </w:tc>
        <w:tc>
          <w:tcPr>
            <w:tcW w:w="410" w:type="pct"/>
            <w:tcBorders>
              <w:top w:val="single" w:sz="4" w:space="0" w:color="000000"/>
              <w:left w:val="single" w:sz="4" w:space="0" w:color="000000"/>
            </w:tcBorders>
            <w:shd w:val="clear" w:color="auto" w:fill="auto"/>
            <w:vAlign w:val="center"/>
          </w:tcPr>
          <w:p w14:paraId="0C7168CC" w14:textId="77777777" w:rsidR="00E65B30" w:rsidRPr="0010416F" w:rsidRDefault="00E65B30" w:rsidP="00096E22">
            <w:pPr>
              <w:jc w:val="center"/>
              <w:rPr>
                <w:rFonts w:asciiTheme="minorHAnsi" w:hAnsiTheme="minorHAnsi" w:cstheme="minorHAnsi"/>
                <w:sz w:val="22"/>
                <w:szCs w:val="22"/>
              </w:rPr>
            </w:pPr>
          </w:p>
        </w:tc>
        <w:tc>
          <w:tcPr>
            <w:tcW w:w="436" w:type="pct"/>
            <w:tcBorders>
              <w:top w:val="single" w:sz="4" w:space="0" w:color="000000"/>
              <w:left w:val="single" w:sz="4" w:space="0" w:color="000000"/>
            </w:tcBorders>
            <w:shd w:val="clear" w:color="auto" w:fill="auto"/>
            <w:vAlign w:val="center"/>
          </w:tcPr>
          <w:p w14:paraId="75CE1AEC" w14:textId="77777777" w:rsidR="00E65B30" w:rsidRPr="0010416F" w:rsidRDefault="00E65B30" w:rsidP="00096E22">
            <w:pPr>
              <w:rPr>
                <w:rFonts w:asciiTheme="minorHAnsi" w:hAnsiTheme="minorHAnsi" w:cstheme="minorHAnsi"/>
                <w:sz w:val="22"/>
                <w:szCs w:val="22"/>
              </w:rPr>
            </w:pPr>
          </w:p>
        </w:tc>
        <w:tc>
          <w:tcPr>
            <w:tcW w:w="393" w:type="pct"/>
            <w:tcBorders>
              <w:top w:val="single" w:sz="4" w:space="0" w:color="000000"/>
              <w:left w:val="single" w:sz="4" w:space="0" w:color="000000"/>
            </w:tcBorders>
            <w:shd w:val="clear" w:color="auto" w:fill="auto"/>
            <w:vAlign w:val="center"/>
          </w:tcPr>
          <w:p w14:paraId="7EEBB9A4" w14:textId="77777777" w:rsidR="00E65B30" w:rsidRPr="0010416F" w:rsidRDefault="00E65B30" w:rsidP="00096E22">
            <w:pPr>
              <w:rPr>
                <w:rFonts w:asciiTheme="minorHAnsi" w:hAnsiTheme="minorHAnsi" w:cstheme="minorHAnsi"/>
              </w:rPr>
            </w:pPr>
          </w:p>
        </w:tc>
        <w:tc>
          <w:tcPr>
            <w:tcW w:w="396" w:type="pct"/>
            <w:tcBorders>
              <w:top w:val="single" w:sz="4" w:space="0" w:color="000000"/>
              <w:left w:val="single" w:sz="4" w:space="0" w:color="000000"/>
            </w:tcBorders>
            <w:shd w:val="clear" w:color="auto" w:fill="auto"/>
            <w:vAlign w:val="center"/>
          </w:tcPr>
          <w:p w14:paraId="343DD25F" w14:textId="77777777" w:rsidR="00E65B30" w:rsidRPr="0010416F" w:rsidRDefault="00E65B30" w:rsidP="00096E22">
            <w:pPr>
              <w:rPr>
                <w:rFonts w:asciiTheme="minorHAnsi" w:hAnsiTheme="minorHAnsi" w:cstheme="minorHAnsi"/>
              </w:rPr>
            </w:pPr>
          </w:p>
        </w:tc>
        <w:tc>
          <w:tcPr>
            <w:tcW w:w="326" w:type="pct"/>
            <w:tcBorders>
              <w:top w:val="single" w:sz="4" w:space="0" w:color="000000"/>
              <w:left w:val="single" w:sz="4" w:space="0" w:color="000000"/>
            </w:tcBorders>
            <w:shd w:val="clear" w:color="auto" w:fill="auto"/>
            <w:vAlign w:val="center"/>
          </w:tcPr>
          <w:p w14:paraId="42BC61D9" w14:textId="77777777" w:rsidR="00E65B30" w:rsidRPr="0010416F" w:rsidRDefault="00E65B30" w:rsidP="00096E22">
            <w:pPr>
              <w:rPr>
                <w:rFonts w:asciiTheme="minorHAnsi" w:hAnsiTheme="minorHAnsi" w:cstheme="minorHAnsi"/>
              </w:rPr>
            </w:pPr>
          </w:p>
        </w:tc>
        <w:tc>
          <w:tcPr>
            <w:tcW w:w="365" w:type="pct"/>
            <w:tcBorders>
              <w:top w:val="single" w:sz="4" w:space="0" w:color="000000"/>
              <w:left w:val="single" w:sz="4" w:space="0" w:color="000000"/>
            </w:tcBorders>
            <w:shd w:val="clear" w:color="auto" w:fill="auto"/>
            <w:vAlign w:val="center"/>
          </w:tcPr>
          <w:p w14:paraId="5002ABC8" w14:textId="77777777" w:rsidR="00E65B30" w:rsidRPr="0010416F" w:rsidRDefault="00E65B30" w:rsidP="00096E22">
            <w:pPr>
              <w:rPr>
                <w:rFonts w:asciiTheme="minorHAnsi" w:hAnsiTheme="minorHAnsi" w:cstheme="minorHAnsi"/>
              </w:rPr>
            </w:pPr>
          </w:p>
        </w:tc>
        <w:tc>
          <w:tcPr>
            <w:tcW w:w="330" w:type="pct"/>
            <w:tcBorders>
              <w:top w:val="single" w:sz="4" w:space="0" w:color="000000"/>
              <w:left w:val="single" w:sz="4" w:space="0" w:color="000000"/>
              <w:right w:val="single" w:sz="4" w:space="0" w:color="000000"/>
            </w:tcBorders>
            <w:shd w:val="clear" w:color="auto" w:fill="auto"/>
            <w:vAlign w:val="center"/>
          </w:tcPr>
          <w:p w14:paraId="1184EB5B" w14:textId="77777777" w:rsidR="00E65B30" w:rsidRPr="0010416F" w:rsidRDefault="00E65B30" w:rsidP="00096E22">
            <w:pPr>
              <w:rPr>
                <w:rFonts w:asciiTheme="minorHAnsi" w:hAnsiTheme="minorHAnsi" w:cstheme="minorHAnsi"/>
              </w:rPr>
            </w:pPr>
          </w:p>
        </w:tc>
      </w:tr>
      <w:tr w:rsidR="00E65B30" w:rsidRPr="0010416F" w14:paraId="22EE808A" w14:textId="77777777" w:rsidTr="00CD091E">
        <w:trPr>
          <w:cantSplit/>
          <w:trHeight w:val="622"/>
        </w:trPr>
        <w:tc>
          <w:tcPr>
            <w:tcW w:w="174" w:type="pct"/>
            <w:vMerge/>
            <w:tcBorders>
              <w:left w:val="single" w:sz="4" w:space="0" w:color="000000"/>
            </w:tcBorders>
            <w:shd w:val="clear" w:color="auto" w:fill="auto"/>
          </w:tcPr>
          <w:p w14:paraId="78AB9C92" w14:textId="77777777" w:rsidR="00E65B30" w:rsidRPr="0010416F" w:rsidRDefault="00E65B30" w:rsidP="00096E22">
            <w:pPr>
              <w:jc w:val="center"/>
              <w:rPr>
                <w:rFonts w:asciiTheme="minorHAnsi" w:hAnsiTheme="minorHAnsi" w:cstheme="minorHAnsi"/>
              </w:rPr>
            </w:pPr>
          </w:p>
        </w:tc>
        <w:tc>
          <w:tcPr>
            <w:tcW w:w="1528" w:type="pct"/>
            <w:vMerge/>
            <w:tcBorders>
              <w:left w:val="single" w:sz="4" w:space="0" w:color="000000"/>
            </w:tcBorders>
            <w:shd w:val="clear" w:color="auto" w:fill="auto"/>
          </w:tcPr>
          <w:p w14:paraId="6AA27D0E" w14:textId="77777777" w:rsidR="00E65B30" w:rsidRPr="0010416F" w:rsidRDefault="00E65B30" w:rsidP="00096E22">
            <w:pPr>
              <w:rPr>
                <w:rFonts w:asciiTheme="minorHAnsi" w:hAnsiTheme="minorHAnsi" w:cstheme="minorHAnsi"/>
                <w:sz w:val="22"/>
                <w:szCs w:val="22"/>
              </w:rPr>
            </w:pPr>
          </w:p>
        </w:tc>
        <w:tc>
          <w:tcPr>
            <w:tcW w:w="377" w:type="pct"/>
            <w:tcBorders>
              <w:top w:val="single" w:sz="4" w:space="0" w:color="000000"/>
              <w:left w:val="single" w:sz="4" w:space="0" w:color="000000"/>
            </w:tcBorders>
            <w:shd w:val="clear" w:color="auto" w:fill="auto"/>
            <w:vAlign w:val="center"/>
          </w:tcPr>
          <w:p w14:paraId="76A47134" w14:textId="47746A4B" w:rsidR="00E65B30" w:rsidRPr="0010416F" w:rsidRDefault="00E65B30" w:rsidP="00096E22">
            <w:pPr>
              <w:jc w:val="center"/>
              <w:rPr>
                <w:rFonts w:asciiTheme="minorHAnsi" w:hAnsiTheme="minorHAnsi" w:cstheme="minorHAnsi"/>
                <w:sz w:val="22"/>
                <w:szCs w:val="22"/>
              </w:rPr>
            </w:pPr>
            <w:r w:rsidRPr="0010416F">
              <w:rPr>
                <w:rFonts w:asciiTheme="minorHAnsi" w:hAnsiTheme="minorHAnsi" w:cstheme="minorHAnsi"/>
                <w:sz w:val="22"/>
                <w:szCs w:val="22"/>
              </w:rPr>
              <w:t>60 ml</w:t>
            </w:r>
          </w:p>
        </w:tc>
        <w:tc>
          <w:tcPr>
            <w:tcW w:w="265" w:type="pct"/>
            <w:tcBorders>
              <w:top w:val="single" w:sz="4" w:space="0" w:color="000000"/>
              <w:left w:val="single" w:sz="4" w:space="0" w:color="000000"/>
            </w:tcBorders>
            <w:shd w:val="clear" w:color="auto" w:fill="auto"/>
            <w:vAlign w:val="center"/>
          </w:tcPr>
          <w:p w14:paraId="1D97C00B" w14:textId="22FB4F0B" w:rsidR="00E65B30" w:rsidRPr="0010416F" w:rsidRDefault="00E65B30" w:rsidP="00096E22">
            <w:pPr>
              <w:jc w:val="center"/>
              <w:rPr>
                <w:rFonts w:asciiTheme="minorHAnsi" w:hAnsiTheme="minorHAnsi" w:cstheme="minorHAnsi"/>
                <w:sz w:val="22"/>
                <w:szCs w:val="22"/>
              </w:rPr>
            </w:pPr>
            <w:r w:rsidRPr="0010416F">
              <w:rPr>
                <w:rFonts w:asciiTheme="minorHAnsi" w:hAnsiTheme="minorHAnsi" w:cstheme="minorHAnsi"/>
                <w:sz w:val="22"/>
                <w:szCs w:val="22"/>
              </w:rPr>
              <w:t>1 600</w:t>
            </w:r>
          </w:p>
        </w:tc>
        <w:tc>
          <w:tcPr>
            <w:tcW w:w="410" w:type="pct"/>
            <w:tcBorders>
              <w:top w:val="single" w:sz="4" w:space="0" w:color="000000"/>
              <w:left w:val="single" w:sz="4" w:space="0" w:color="000000"/>
            </w:tcBorders>
            <w:shd w:val="clear" w:color="auto" w:fill="auto"/>
            <w:vAlign w:val="center"/>
          </w:tcPr>
          <w:p w14:paraId="61AF2C0D" w14:textId="77777777" w:rsidR="00E65B30" w:rsidRPr="0010416F" w:rsidRDefault="00E65B30" w:rsidP="00096E22">
            <w:pPr>
              <w:jc w:val="center"/>
              <w:rPr>
                <w:rFonts w:asciiTheme="minorHAnsi" w:hAnsiTheme="minorHAnsi" w:cstheme="minorHAnsi"/>
                <w:sz w:val="22"/>
                <w:szCs w:val="22"/>
              </w:rPr>
            </w:pPr>
          </w:p>
        </w:tc>
        <w:tc>
          <w:tcPr>
            <w:tcW w:w="436" w:type="pct"/>
            <w:tcBorders>
              <w:top w:val="single" w:sz="4" w:space="0" w:color="000000"/>
              <w:left w:val="single" w:sz="4" w:space="0" w:color="000000"/>
            </w:tcBorders>
            <w:shd w:val="clear" w:color="auto" w:fill="auto"/>
            <w:vAlign w:val="center"/>
          </w:tcPr>
          <w:p w14:paraId="1839E88F" w14:textId="77777777" w:rsidR="00E65B30" w:rsidRPr="0010416F" w:rsidRDefault="00E65B30" w:rsidP="00096E22">
            <w:pPr>
              <w:rPr>
                <w:rFonts w:asciiTheme="minorHAnsi" w:hAnsiTheme="minorHAnsi" w:cstheme="minorHAnsi"/>
                <w:sz w:val="22"/>
                <w:szCs w:val="22"/>
              </w:rPr>
            </w:pPr>
          </w:p>
        </w:tc>
        <w:tc>
          <w:tcPr>
            <w:tcW w:w="393" w:type="pct"/>
            <w:tcBorders>
              <w:top w:val="single" w:sz="4" w:space="0" w:color="000000"/>
              <w:left w:val="single" w:sz="4" w:space="0" w:color="000000"/>
            </w:tcBorders>
            <w:shd w:val="clear" w:color="auto" w:fill="auto"/>
            <w:vAlign w:val="center"/>
          </w:tcPr>
          <w:p w14:paraId="009B76C4" w14:textId="77777777" w:rsidR="00E65B30" w:rsidRPr="0010416F" w:rsidRDefault="00E65B30" w:rsidP="00096E22">
            <w:pPr>
              <w:rPr>
                <w:rFonts w:asciiTheme="minorHAnsi" w:hAnsiTheme="minorHAnsi" w:cstheme="minorHAnsi"/>
              </w:rPr>
            </w:pPr>
          </w:p>
        </w:tc>
        <w:tc>
          <w:tcPr>
            <w:tcW w:w="396" w:type="pct"/>
            <w:tcBorders>
              <w:top w:val="single" w:sz="4" w:space="0" w:color="000000"/>
              <w:left w:val="single" w:sz="4" w:space="0" w:color="000000"/>
            </w:tcBorders>
            <w:shd w:val="clear" w:color="auto" w:fill="auto"/>
            <w:vAlign w:val="center"/>
          </w:tcPr>
          <w:p w14:paraId="6727F53F" w14:textId="77777777" w:rsidR="00E65B30" w:rsidRPr="0010416F" w:rsidRDefault="00E65B30" w:rsidP="00096E22">
            <w:pPr>
              <w:rPr>
                <w:rFonts w:asciiTheme="minorHAnsi" w:hAnsiTheme="minorHAnsi" w:cstheme="minorHAnsi"/>
              </w:rPr>
            </w:pPr>
          </w:p>
        </w:tc>
        <w:tc>
          <w:tcPr>
            <w:tcW w:w="326" w:type="pct"/>
            <w:tcBorders>
              <w:top w:val="single" w:sz="4" w:space="0" w:color="000000"/>
              <w:left w:val="single" w:sz="4" w:space="0" w:color="000000"/>
            </w:tcBorders>
            <w:shd w:val="clear" w:color="auto" w:fill="auto"/>
            <w:vAlign w:val="center"/>
          </w:tcPr>
          <w:p w14:paraId="02F86D00" w14:textId="77777777" w:rsidR="00E65B30" w:rsidRPr="0010416F" w:rsidRDefault="00E65B30" w:rsidP="00096E22">
            <w:pPr>
              <w:rPr>
                <w:rFonts w:asciiTheme="minorHAnsi" w:hAnsiTheme="minorHAnsi" w:cstheme="minorHAnsi"/>
              </w:rPr>
            </w:pPr>
          </w:p>
        </w:tc>
        <w:tc>
          <w:tcPr>
            <w:tcW w:w="365" w:type="pct"/>
            <w:tcBorders>
              <w:top w:val="single" w:sz="4" w:space="0" w:color="000000"/>
              <w:left w:val="single" w:sz="4" w:space="0" w:color="000000"/>
            </w:tcBorders>
            <w:shd w:val="clear" w:color="auto" w:fill="auto"/>
            <w:vAlign w:val="center"/>
          </w:tcPr>
          <w:p w14:paraId="0F7A424A" w14:textId="77777777" w:rsidR="00E65B30" w:rsidRPr="0010416F" w:rsidRDefault="00E65B30" w:rsidP="00096E22">
            <w:pPr>
              <w:rPr>
                <w:rFonts w:asciiTheme="minorHAnsi" w:hAnsiTheme="minorHAnsi" w:cstheme="minorHAnsi"/>
              </w:rPr>
            </w:pPr>
          </w:p>
        </w:tc>
        <w:tc>
          <w:tcPr>
            <w:tcW w:w="330" w:type="pct"/>
            <w:tcBorders>
              <w:top w:val="single" w:sz="4" w:space="0" w:color="000000"/>
              <w:left w:val="single" w:sz="4" w:space="0" w:color="000000"/>
              <w:right w:val="single" w:sz="4" w:space="0" w:color="000000"/>
            </w:tcBorders>
            <w:shd w:val="clear" w:color="auto" w:fill="auto"/>
            <w:vAlign w:val="center"/>
          </w:tcPr>
          <w:p w14:paraId="604DC795" w14:textId="77777777" w:rsidR="00E65B30" w:rsidRPr="0010416F" w:rsidRDefault="00E65B30" w:rsidP="00096E22">
            <w:pPr>
              <w:rPr>
                <w:rFonts w:asciiTheme="minorHAnsi" w:hAnsiTheme="minorHAnsi" w:cstheme="minorHAnsi"/>
              </w:rPr>
            </w:pPr>
          </w:p>
        </w:tc>
      </w:tr>
      <w:tr w:rsidR="005C14A8" w:rsidRPr="0010416F" w14:paraId="4A1F3405" w14:textId="77777777" w:rsidTr="00CD091E">
        <w:trPr>
          <w:cantSplit/>
          <w:trHeight w:val="233"/>
        </w:trPr>
        <w:tc>
          <w:tcPr>
            <w:tcW w:w="3583" w:type="pct"/>
            <w:gridSpan w:val="7"/>
            <w:tcBorders>
              <w:top w:val="single" w:sz="4" w:space="0" w:color="000000"/>
              <w:left w:val="single" w:sz="4" w:space="0" w:color="000000"/>
              <w:bottom w:val="single" w:sz="4" w:space="0" w:color="000000"/>
            </w:tcBorders>
            <w:shd w:val="clear" w:color="auto" w:fill="auto"/>
          </w:tcPr>
          <w:p w14:paraId="13B4018F" w14:textId="77777777" w:rsidR="005C14A8" w:rsidRPr="0010416F" w:rsidRDefault="005C14A8" w:rsidP="005C14A8">
            <w:pPr>
              <w:jc w:val="center"/>
              <w:rPr>
                <w:rFonts w:asciiTheme="minorHAnsi" w:hAnsiTheme="minorHAnsi" w:cstheme="minorHAnsi"/>
              </w:rPr>
            </w:pPr>
            <w:r w:rsidRPr="0010416F">
              <w:rPr>
                <w:rFonts w:asciiTheme="minorHAnsi" w:hAnsiTheme="minorHAnsi" w:cstheme="minorHAnsi"/>
              </w:rPr>
              <w:t>WARTOŚĆ GLOBALNA</w:t>
            </w:r>
          </w:p>
        </w:tc>
        <w:tc>
          <w:tcPr>
            <w:tcW w:w="396" w:type="pct"/>
            <w:tcBorders>
              <w:top w:val="single" w:sz="4" w:space="0" w:color="000000"/>
              <w:left w:val="single" w:sz="4" w:space="0" w:color="000000"/>
              <w:bottom w:val="single" w:sz="4" w:space="0" w:color="000000"/>
            </w:tcBorders>
            <w:shd w:val="clear" w:color="auto" w:fill="auto"/>
          </w:tcPr>
          <w:p w14:paraId="7BAC7A73" w14:textId="5EA85DC3" w:rsidR="005C14A8" w:rsidRPr="0010416F" w:rsidRDefault="005C14A8" w:rsidP="00096E22">
            <w:pPr>
              <w:jc w:val="right"/>
              <w:rPr>
                <w:rFonts w:asciiTheme="minorHAnsi" w:hAnsiTheme="minorHAnsi" w:cstheme="minorHAnsi"/>
              </w:rPr>
            </w:pPr>
            <w:r w:rsidRPr="0010416F">
              <w:rPr>
                <w:rFonts w:asciiTheme="minorHAnsi" w:hAnsiTheme="minorHAnsi" w:cstheme="minorHAnsi"/>
              </w:rPr>
              <w:t>NETTO</w:t>
            </w:r>
            <w:r w:rsidR="00582FED">
              <w:rPr>
                <w:rFonts w:asciiTheme="minorHAnsi" w:hAnsiTheme="minorHAnsi" w:cstheme="minorHAnsi"/>
              </w:rPr>
              <w:t>:</w:t>
            </w:r>
          </w:p>
        </w:tc>
        <w:tc>
          <w:tcPr>
            <w:tcW w:w="326" w:type="pct"/>
            <w:tcBorders>
              <w:top w:val="single" w:sz="4" w:space="0" w:color="000000"/>
              <w:left w:val="single" w:sz="4" w:space="0" w:color="000000"/>
              <w:bottom w:val="single" w:sz="4" w:space="0" w:color="000000"/>
            </w:tcBorders>
            <w:shd w:val="clear" w:color="auto" w:fill="auto"/>
          </w:tcPr>
          <w:p w14:paraId="22E29420" w14:textId="77777777" w:rsidR="005C14A8" w:rsidRPr="0010416F" w:rsidRDefault="005C14A8" w:rsidP="00096E22">
            <w:pPr>
              <w:jc w:val="right"/>
              <w:rPr>
                <w:rFonts w:asciiTheme="minorHAnsi" w:hAnsiTheme="minorHAnsi" w:cstheme="minorHAnsi"/>
              </w:rPr>
            </w:pPr>
          </w:p>
        </w:tc>
        <w:tc>
          <w:tcPr>
            <w:tcW w:w="365" w:type="pct"/>
            <w:tcBorders>
              <w:top w:val="single" w:sz="4" w:space="0" w:color="000000"/>
              <w:left w:val="single" w:sz="4" w:space="0" w:color="000000"/>
              <w:bottom w:val="single" w:sz="4" w:space="0" w:color="000000"/>
            </w:tcBorders>
            <w:shd w:val="clear" w:color="auto" w:fill="auto"/>
          </w:tcPr>
          <w:p w14:paraId="69595D53" w14:textId="7C21DD79" w:rsidR="005C14A8" w:rsidRPr="0010416F" w:rsidRDefault="005C14A8" w:rsidP="00096E22">
            <w:pPr>
              <w:jc w:val="right"/>
              <w:rPr>
                <w:rFonts w:asciiTheme="minorHAnsi" w:hAnsiTheme="minorHAnsi" w:cstheme="minorHAnsi"/>
              </w:rPr>
            </w:pPr>
            <w:r w:rsidRPr="0010416F">
              <w:rPr>
                <w:rFonts w:asciiTheme="minorHAnsi" w:hAnsiTheme="minorHAnsi" w:cstheme="minorHAnsi"/>
              </w:rPr>
              <w:t>BRUTTO</w:t>
            </w:r>
            <w:r w:rsidR="00582FED">
              <w:rPr>
                <w:rFonts w:asciiTheme="minorHAnsi" w:hAnsiTheme="minorHAnsi" w:cstheme="minorHAnsi"/>
              </w:rPr>
              <w:t>:</w:t>
            </w:r>
          </w:p>
        </w:tc>
        <w:tc>
          <w:tcPr>
            <w:tcW w:w="330" w:type="pct"/>
            <w:tcBorders>
              <w:top w:val="single" w:sz="4" w:space="0" w:color="000000"/>
              <w:left w:val="single" w:sz="4" w:space="0" w:color="000000"/>
              <w:bottom w:val="single" w:sz="4" w:space="0" w:color="000000"/>
              <w:right w:val="single" w:sz="4" w:space="0" w:color="000000"/>
            </w:tcBorders>
            <w:shd w:val="clear" w:color="auto" w:fill="auto"/>
          </w:tcPr>
          <w:p w14:paraId="245E20DB" w14:textId="77777777" w:rsidR="005C14A8" w:rsidRPr="0010416F" w:rsidRDefault="005C14A8" w:rsidP="00096E22">
            <w:pPr>
              <w:rPr>
                <w:rFonts w:asciiTheme="minorHAnsi" w:hAnsiTheme="minorHAnsi" w:cstheme="minorHAnsi"/>
              </w:rPr>
            </w:pPr>
          </w:p>
        </w:tc>
      </w:tr>
    </w:tbl>
    <w:p w14:paraId="2A1B8214" w14:textId="77777777" w:rsidR="005C14A8" w:rsidRPr="00295A7B" w:rsidRDefault="005C14A8" w:rsidP="005C14A8">
      <w:pPr>
        <w:rPr>
          <w:rFonts w:asciiTheme="minorHAnsi" w:hAnsiTheme="minorHAnsi" w:cstheme="minorHAnsi"/>
        </w:rPr>
      </w:pPr>
      <w:r w:rsidRPr="0010416F">
        <w:rPr>
          <w:rFonts w:asciiTheme="minorHAnsi" w:hAnsiTheme="minorHAnsi" w:cstheme="minorHAnsi"/>
          <w:b/>
          <w:bCs/>
          <w:sz w:val="22"/>
          <w:szCs w:val="22"/>
        </w:rPr>
        <w:t>UWAGA: Ofertę należy podpisać kwalifikowanym podpisem elektronicznym przez osobę/osoby uprawnioną/uprawnione do reprezentowania Wykonawcy</w:t>
      </w:r>
      <w:r w:rsidRPr="00295A7B">
        <w:rPr>
          <w:rFonts w:asciiTheme="minorHAnsi" w:hAnsiTheme="minorHAnsi" w:cstheme="minorHAnsi"/>
          <w:b/>
          <w:bCs/>
          <w:sz w:val="22"/>
          <w:szCs w:val="22"/>
        </w:rPr>
        <w:t>.</w:t>
      </w:r>
    </w:p>
    <w:p w14:paraId="7C5A0012" w14:textId="77777777" w:rsidR="005C14A8" w:rsidRPr="001E1B57" w:rsidRDefault="005C14A8" w:rsidP="00110764">
      <w:pPr>
        <w:tabs>
          <w:tab w:val="left" w:pos="6288"/>
        </w:tabs>
        <w:rPr>
          <w:rFonts w:asciiTheme="minorHAnsi" w:hAnsiTheme="minorHAnsi" w:cstheme="minorHAnsi"/>
          <w:b/>
          <w:bCs/>
          <w:color w:val="FF0000"/>
          <w:sz w:val="20"/>
          <w:szCs w:val="20"/>
        </w:rPr>
        <w:sectPr w:rsidR="005C14A8" w:rsidRPr="001E1B57" w:rsidSect="00925212">
          <w:footerReference w:type="default" r:id="rId18"/>
          <w:pgSz w:w="16838" w:h="11906" w:orient="landscape"/>
          <w:pgMar w:top="1155" w:right="1134" w:bottom="1121" w:left="1134" w:header="708" w:footer="708" w:gutter="0"/>
          <w:cols w:space="708"/>
          <w:docGrid w:linePitch="326"/>
        </w:sectPr>
      </w:pPr>
    </w:p>
    <w:bookmarkEnd w:id="14"/>
    <w:p w14:paraId="23C1A555" w14:textId="77777777" w:rsidR="007F6B36" w:rsidRPr="00113F8E" w:rsidRDefault="00C315F4" w:rsidP="007F6B36">
      <w:pPr>
        <w:pStyle w:val="Standard"/>
        <w:tabs>
          <w:tab w:val="left" w:pos="30"/>
        </w:tabs>
        <w:jc w:val="right"/>
        <w:rPr>
          <w:rFonts w:asciiTheme="minorHAnsi" w:hAnsiTheme="minorHAnsi" w:cstheme="minorHAnsi"/>
        </w:rPr>
      </w:pPr>
      <w:r w:rsidRPr="00113F8E">
        <w:rPr>
          <w:rFonts w:asciiTheme="minorHAnsi" w:hAnsiTheme="minorHAnsi" w:cstheme="minorHAnsi"/>
        </w:rPr>
        <w:lastRenderedPageBreak/>
        <w:t>Załą</w:t>
      </w:r>
      <w:r w:rsidR="007F6B36" w:rsidRPr="00113F8E">
        <w:rPr>
          <w:rFonts w:asciiTheme="minorHAnsi" w:hAnsiTheme="minorHAnsi" w:cstheme="minorHAnsi"/>
        </w:rPr>
        <w:t xml:space="preserve">cznik nr </w:t>
      </w:r>
      <w:r w:rsidR="008E355D" w:rsidRPr="00113F8E">
        <w:rPr>
          <w:rFonts w:asciiTheme="minorHAnsi" w:hAnsiTheme="minorHAnsi" w:cstheme="minorHAnsi"/>
        </w:rPr>
        <w:t>4</w:t>
      </w:r>
      <w:r w:rsidR="007F6B36" w:rsidRPr="00113F8E">
        <w:rPr>
          <w:rFonts w:asciiTheme="minorHAnsi" w:hAnsiTheme="minorHAnsi" w:cstheme="minorHAnsi"/>
        </w:rPr>
        <w:t xml:space="preserve"> do SWZ</w:t>
      </w:r>
    </w:p>
    <w:p w14:paraId="56F06BD8" w14:textId="77777777" w:rsidR="00AD096E" w:rsidRPr="00113F8E" w:rsidRDefault="00AD096E" w:rsidP="007F6B36">
      <w:pPr>
        <w:pStyle w:val="Standard"/>
        <w:tabs>
          <w:tab w:val="left" w:pos="30"/>
        </w:tabs>
        <w:jc w:val="right"/>
        <w:rPr>
          <w:rFonts w:asciiTheme="minorHAnsi" w:hAnsiTheme="minorHAnsi" w:cstheme="minorHAnsi"/>
        </w:rPr>
      </w:pPr>
    </w:p>
    <w:p w14:paraId="60661FA0" w14:textId="77777777" w:rsidR="00AD096E" w:rsidRPr="00113F8E" w:rsidRDefault="00AD096E" w:rsidP="007F6B36">
      <w:pPr>
        <w:pStyle w:val="Standard"/>
        <w:tabs>
          <w:tab w:val="left" w:pos="30"/>
        </w:tabs>
        <w:jc w:val="right"/>
        <w:rPr>
          <w:rFonts w:asciiTheme="minorHAnsi" w:hAnsiTheme="minorHAnsi" w:cstheme="minorHAnsi"/>
        </w:rPr>
      </w:pPr>
    </w:p>
    <w:p w14:paraId="48D81504" w14:textId="77777777" w:rsidR="00AD096E" w:rsidRPr="00113F8E" w:rsidRDefault="00AD096E" w:rsidP="00AD096E">
      <w:pPr>
        <w:pStyle w:val="Standard"/>
        <w:jc w:val="center"/>
        <w:rPr>
          <w:rFonts w:asciiTheme="minorHAnsi" w:hAnsiTheme="minorHAnsi" w:cstheme="minorHAnsi"/>
          <w:b/>
        </w:rPr>
      </w:pPr>
      <w:r w:rsidRPr="00113F8E">
        <w:rPr>
          <w:rFonts w:asciiTheme="minorHAnsi" w:hAnsiTheme="minorHAnsi" w:cstheme="minorHAnsi"/>
          <w:b/>
        </w:rPr>
        <w:t>PROJEKT UMOWY</w:t>
      </w:r>
    </w:p>
    <w:p w14:paraId="24AB16C4" w14:textId="77777777" w:rsidR="00AD096E" w:rsidRPr="00113F8E" w:rsidRDefault="00AD096E" w:rsidP="00AD096E">
      <w:pPr>
        <w:pStyle w:val="Standard"/>
        <w:jc w:val="center"/>
        <w:rPr>
          <w:rFonts w:asciiTheme="minorHAnsi" w:hAnsiTheme="minorHAnsi" w:cstheme="minorHAnsi"/>
          <w:b/>
        </w:rPr>
      </w:pPr>
    </w:p>
    <w:p w14:paraId="52952EA6" w14:textId="31CEF283" w:rsidR="00AD096E" w:rsidRPr="00113F8E" w:rsidRDefault="00AD096E" w:rsidP="00AD096E">
      <w:pPr>
        <w:pStyle w:val="Standard"/>
        <w:rPr>
          <w:rFonts w:asciiTheme="minorHAnsi" w:hAnsiTheme="minorHAnsi" w:cstheme="minorHAnsi"/>
        </w:rPr>
      </w:pPr>
      <w:r w:rsidRPr="00113F8E">
        <w:rPr>
          <w:rFonts w:asciiTheme="minorHAnsi" w:hAnsiTheme="minorHAnsi" w:cstheme="minorHAnsi"/>
        </w:rPr>
        <w:t>zawarta pomiędzy:</w:t>
      </w:r>
    </w:p>
    <w:p w14:paraId="402B8127" w14:textId="77777777" w:rsidR="00AD096E" w:rsidRPr="00113F8E" w:rsidRDefault="00AD096E" w:rsidP="00AD096E">
      <w:pPr>
        <w:pStyle w:val="Standard"/>
        <w:rPr>
          <w:rFonts w:asciiTheme="minorHAnsi" w:hAnsiTheme="minorHAnsi" w:cstheme="minorHAnsi"/>
          <w:b/>
        </w:rPr>
      </w:pPr>
    </w:p>
    <w:p w14:paraId="60068FC1" w14:textId="77777777" w:rsidR="00AD096E" w:rsidRPr="00113F8E" w:rsidRDefault="00AD096E" w:rsidP="00AD096E">
      <w:pPr>
        <w:pStyle w:val="Standard"/>
        <w:jc w:val="both"/>
        <w:rPr>
          <w:rFonts w:asciiTheme="minorHAnsi" w:hAnsiTheme="minorHAnsi" w:cstheme="minorHAnsi"/>
        </w:rPr>
      </w:pPr>
      <w:r w:rsidRPr="00113F8E">
        <w:rPr>
          <w:rFonts w:asciiTheme="minorHAnsi" w:hAnsiTheme="minorHAnsi" w:cstheme="minorHAnsi"/>
          <w:b/>
        </w:rPr>
        <w:t xml:space="preserve">Zespół Opieki Zdrowotnej w Dąbrowie Tarnowskiej, </w:t>
      </w:r>
      <w:r w:rsidRPr="00113F8E">
        <w:rPr>
          <w:rFonts w:asciiTheme="minorHAnsi" w:hAnsiTheme="minorHAnsi" w:cstheme="minorHAnsi"/>
          <w:bCs/>
        </w:rPr>
        <w:t xml:space="preserve">ul. Szpitalna 1, 33 – 200 Dąbrowa Tarnowska, </w:t>
      </w:r>
      <w:r w:rsidRPr="00113F8E">
        <w:rPr>
          <w:rFonts w:asciiTheme="minorHAnsi" w:hAnsiTheme="minorHAnsi" w:cstheme="minorHAnsi"/>
        </w:rPr>
        <w:t xml:space="preserve">wpisanym do Rejestru stowarzyszeń, innych organizacji </w:t>
      </w:r>
      <w:r w:rsidR="006D6502" w:rsidRPr="00113F8E">
        <w:rPr>
          <w:rFonts w:asciiTheme="minorHAnsi" w:hAnsiTheme="minorHAnsi" w:cstheme="minorHAnsi"/>
        </w:rPr>
        <w:t>społecznych i</w:t>
      </w:r>
      <w:r w:rsidRPr="00113F8E">
        <w:rPr>
          <w:rFonts w:asciiTheme="minorHAnsi" w:hAnsiTheme="minorHAnsi" w:cstheme="minorHAnsi"/>
        </w:rPr>
        <w:t> zawodowych, fundacji i publicznych zakładów opieki zdrowotnej, prowadzonego przez Sąd Rejonowy Kraków- Śródmieście pod numerem KRS 0000012861, posiadającym NIP 871 -15 -36 -472 i REGON 000304361,</w:t>
      </w:r>
    </w:p>
    <w:p w14:paraId="76C5D01A" w14:textId="77777777" w:rsidR="00AD096E" w:rsidRPr="00113F8E" w:rsidRDefault="00AD096E" w:rsidP="00AD096E">
      <w:pPr>
        <w:pStyle w:val="Standard"/>
        <w:jc w:val="both"/>
        <w:rPr>
          <w:rFonts w:asciiTheme="minorHAnsi" w:hAnsiTheme="minorHAnsi" w:cstheme="minorHAnsi"/>
        </w:rPr>
      </w:pPr>
    </w:p>
    <w:p w14:paraId="1DCD725A" w14:textId="6738F304" w:rsidR="00AD096E" w:rsidRPr="00113F8E" w:rsidRDefault="00AD096E" w:rsidP="00AD096E">
      <w:pPr>
        <w:pStyle w:val="Standard"/>
        <w:jc w:val="both"/>
        <w:rPr>
          <w:rFonts w:asciiTheme="minorHAnsi" w:hAnsiTheme="minorHAnsi" w:cstheme="minorHAnsi"/>
        </w:rPr>
      </w:pPr>
      <w:r w:rsidRPr="00113F8E">
        <w:rPr>
          <w:rFonts w:asciiTheme="minorHAnsi" w:hAnsiTheme="minorHAnsi" w:cstheme="minorHAnsi"/>
        </w:rPr>
        <w:t>reprezentowanym przez: ............</w:t>
      </w:r>
      <w:r w:rsidR="0010416F">
        <w:rPr>
          <w:rFonts w:asciiTheme="minorHAnsi" w:hAnsiTheme="minorHAnsi" w:cstheme="minorHAnsi"/>
        </w:rPr>
        <w:t>.............</w:t>
      </w:r>
      <w:r w:rsidRPr="00113F8E">
        <w:rPr>
          <w:rFonts w:asciiTheme="minorHAnsi" w:hAnsiTheme="minorHAnsi" w:cstheme="minorHAnsi"/>
        </w:rPr>
        <w:t xml:space="preserve">..................... – </w:t>
      </w:r>
      <w:r w:rsidR="0010416F">
        <w:rPr>
          <w:rFonts w:asciiTheme="minorHAnsi" w:hAnsiTheme="minorHAnsi" w:cstheme="minorHAnsi"/>
        </w:rPr>
        <w:t>…………………………………………………….</w:t>
      </w:r>
      <w:r w:rsidR="007E690E" w:rsidRPr="00113F8E">
        <w:rPr>
          <w:rFonts w:asciiTheme="minorHAnsi" w:hAnsiTheme="minorHAnsi" w:cstheme="minorHAnsi"/>
        </w:rPr>
        <w:t>,</w:t>
      </w:r>
      <w:r w:rsidR="007E690E">
        <w:rPr>
          <w:rFonts w:asciiTheme="minorHAnsi" w:hAnsiTheme="minorHAnsi" w:cstheme="minorHAnsi"/>
        </w:rPr>
        <w:br/>
      </w:r>
      <w:r w:rsidRPr="00113F8E">
        <w:rPr>
          <w:rFonts w:asciiTheme="minorHAnsi" w:hAnsiTheme="minorHAnsi" w:cstheme="minorHAnsi"/>
        </w:rPr>
        <w:t>zwanym dalej „</w:t>
      </w:r>
      <w:r w:rsidRPr="00113F8E">
        <w:rPr>
          <w:rFonts w:asciiTheme="minorHAnsi" w:hAnsiTheme="minorHAnsi" w:cstheme="minorHAnsi"/>
          <w:b/>
        </w:rPr>
        <w:t>Zamawiającym</w:t>
      </w:r>
      <w:r w:rsidRPr="00113F8E">
        <w:rPr>
          <w:rFonts w:asciiTheme="minorHAnsi" w:hAnsiTheme="minorHAnsi" w:cstheme="minorHAnsi"/>
        </w:rPr>
        <w:t>”,</w:t>
      </w:r>
    </w:p>
    <w:p w14:paraId="6DA8B8BD" w14:textId="77777777" w:rsidR="007E690E" w:rsidRDefault="00AD096E" w:rsidP="00AD096E">
      <w:pPr>
        <w:pStyle w:val="Standard"/>
        <w:jc w:val="both"/>
        <w:rPr>
          <w:rFonts w:asciiTheme="minorHAnsi" w:hAnsiTheme="minorHAnsi" w:cstheme="minorHAnsi"/>
        </w:rPr>
      </w:pPr>
      <w:r w:rsidRPr="00113F8E">
        <w:rPr>
          <w:rFonts w:asciiTheme="minorHAnsi" w:hAnsiTheme="minorHAnsi" w:cstheme="minorHAnsi"/>
        </w:rPr>
        <w:t>a</w:t>
      </w:r>
      <w:r w:rsidR="007E690E">
        <w:rPr>
          <w:rFonts w:asciiTheme="minorHAnsi" w:hAnsiTheme="minorHAnsi" w:cstheme="minorHAnsi"/>
        </w:rPr>
        <w:t xml:space="preserve"> firmą:</w:t>
      </w:r>
    </w:p>
    <w:p w14:paraId="7CC426E3" w14:textId="77777777" w:rsidR="00AD096E" w:rsidRPr="00113F8E" w:rsidRDefault="00AD096E" w:rsidP="00AD096E">
      <w:pPr>
        <w:pStyle w:val="Standard"/>
        <w:jc w:val="both"/>
        <w:rPr>
          <w:rFonts w:asciiTheme="minorHAnsi" w:hAnsiTheme="minorHAnsi" w:cstheme="minorHAnsi"/>
        </w:rPr>
      </w:pPr>
      <w:r w:rsidRPr="009C18E9">
        <w:rPr>
          <w:rFonts w:asciiTheme="minorHAnsi" w:hAnsiTheme="minorHAnsi" w:cstheme="minorHAnsi"/>
        </w:rPr>
        <w:t>..................................................</w:t>
      </w:r>
      <w:r w:rsidRPr="00113F8E">
        <w:rPr>
          <w:rFonts w:asciiTheme="minorHAnsi" w:hAnsiTheme="minorHAnsi" w:cstheme="minorHAnsi"/>
        </w:rPr>
        <w:t>z siedzibą w .................., przy ulicy ........................, wpisan</w:t>
      </w:r>
      <w:r w:rsidR="007E690E">
        <w:rPr>
          <w:rFonts w:asciiTheme="minorHAnsi" w:hAnsiTheme="minorHAnsi" w:cstheme="minorHAnsi"/>
        </w:rPr>
        <w:t>ą</w:t>
      </w:r>
      <w:r w:rsidRPr="00113F8E">
        <w:rPr>
          <w:rFonts w:asciiTheme="minorHAnsi" w:hAnsiTheme="minorHAnsi" w:cstheme="minorHAnsi"/>
        </w:rPr>
        <w:t xml:space="preserve">                 do ............................................... pod numerem .........................................................</w:t>
      </w:r>
    </w:p>
    <w:p w14:paraId="0C14D8F7" w14:textId="77777777" w:rsidR="00AD096E" w:rsidRPr="00113F8E" w:rsidRDefault="00AD096E" w:rsidP="00AD096E">
      <w:pPr>
        <w:pStyle w:val="Standard"/>
        <w:jc w:val="both"/>
        <w:rPr>
          <w:rFonts w:asciiTheme="minorHAnsi" w:hAnsiTheme="minorHAnsi" w:cstheme="minorHAnsi"/>
          <w:b/>
          <w:color w:val="000000"/>
        </w:rPr>
      </w:pPr>
    </w:p>
    <w:p w14:paraId="16D43102" w14:textId="77777777" w:rsidR="00AD096E" w:rsidRPr="00113F8E" w:rsidRDefault="00AD096E" w:rsidP="00AD096E">
      <w:pPr>
        <w:pStyle w:val="Standard"/>
        <w:jc w:val="both"/>
        <w:rPr>
          <w:rFonts w:asciiTheme="minorHAnsi" w:hAnsiTheme="minorHAnsi" w:cstheme="minorHAnsi"/>
          <w:color w:val="000000"/>
        </w:rPr>
      </w:pPr>
      <w:r w:rsidRPr="00113F8E">
        <w:rPr>
          <w:rFonts w:asciiTheme="minorHAnsi" w:hAnsiTheme="minorHAnsi" w:cstheme="minorHAnsi"/>
          <w:color w:val="000000"/>
        </w:rPr>
        <w:t>reprezentowan</w:t>
      </w:r>
      <w:r w:rsidR="007E690E">
        <w:rPr>
          <w:rFonts w:asciiTheme="minorHAnsi" w:hAnsiTheme="minorHAnsi" w:cstheme="minorHAnsi"/>
          <w:color w:val="000000"/>
        </w:rPr>
        <w:t>ą</w:t>
      </w:r>
      <w:r w:rsidRPr="00113F8E">
        <w:rPr>
          <w:rFonts w:asciiTheme="minorHAnsi" w:hAnsiTheme="minorHAnsi" w:cstheme="minorHAnsi"/>
          <w:color w:val="000000"/>
        </w:rPr>
        <w:t xml:space="preserve"> przez:</w:t>
      </w:r>
    </w:p>
    <w:p w14:paraId="6568D2D2" w14:textId="77777777" w:rsidR="00AD096E" w:rsidRPr="00113F8E" w:rsidRDefault="00AD096E" w:rsidP="00AD096E">
      <w:pPr>
        <w:pStyle w:val="Standard"/>
        <w:rPr>
          <w:rFonts w:asciiTheme="minorHAnsi" w:hAnsiTheme="minorHAnsi" w:cstheme="minorHAnsi"/>
          <w:color w:val="000000"/>
        </w:rPr>
      </w:pPr>
      <w:r w:rsidRPr="00113F8E">
        <w:rPr>
          <w:rFonts w:asciiTheme="minorHAnsi" w:hAnsiTheme="minorHAnsi" w:cstheme="minorHAnsi"/>
          <w:color w:val="000000"/>
        </w:rPr>
        <w:t>.......................................</w:t>
      </w:r>
      <w:r w:rsidRPr="00113F8E">
        <w:rPr>
          <w:rFonts w:asciiTheme="minorHAnsi" w:hAnsiTheme="minorHAnsi" w:cstheme="minorHAnsi"/>
          <w:color w:val="000000"/>
        </w:rPr>
        <w:tab/>
      </w:r>
      <w:r w:rsidRPr="00113F8E">
        <w:rPr>
          <w:rFonts w:asciiTheme="minorHAnsi" w:hAnsiTheme="minorHAnsi" w:cstheme="minorHAnsi"/>
          <w:color w:val="000000"/>
        </w:rPr>
        <w:tab/>
      </w:r>
      <w:r w:rsidRPr="00113F8E">
        <w:rPr>
          <w:rFonts w:asciiTheme="minorHAnsi" w:hAnsiTheme="minorHAnsi" w:cstheme="minorHAnsi"/>
          <w:color w:val="000000"/>
        </w:rPr>
        <w:tab/>
      </w:r>
      <w:r w:rsidRPr="00113F8E">
        <w:rPr>
          <w:rFonts w:asciiTheme="minorHAnsi" w:hAnsiTheme="minorHAnsi" w:cstheme="minorHAnsi"/>
          <w:color w:val="000000"/>
        </w:rPr>
        <w:tab/>
      </w:r>
      <w:r w:rsidRPr="00113F8E">
        <w:rPr>
          <w:rFonts w:asciiTheme="minorHAnsi" w:hAnsiTheme="minorHAnsi" w:cstheme="minorHAnsi"/>
          <w:color w:val="000000"/>
        </w:rPr>
        <w:tab/>
        <w:t>–.............................................</w:t>
      </w:r>
    </w:p>
    <w:p w14:paraId="016CABDE" w14:textId="77777777" w:rsidR="00AD096E" w:rsidRPr="00113F8E" w:rsidRDefault="00AD096E" w:rsidP="00AD096E">
      <w:pPr>
        <w:pStyle w:val="Standard"/>
        <w:rPr>
          <w:rFonts w:asciiTheme="minorHAnsi" w:hAnsiTheme="minorHAnsi" w:cstheme="minorHAnsi"/>
          <w:color w:val="000000"/>
        </w:rPr>
      </w:pPr>
      <w:r w:rsidRPr="00113F8E">
        <w:rPr>
          <w:rFonts w:asciiTheme="minorHAnsi" w:hAnsiTheme="minorHAnsi" w:cstheme="minorHAnsi"/>
          <w:color w:val="000000"/>
        </w:rPr>
        <w:t>zwan</w:t>
      </w:r>
      <w:r w:rsidR="007E690E">
        <w:rPr>
          <w:rFonts w:asciiTheme="minorHAnsi" w:hAnsiTheme="minorHAnsi" w:cstheme="minorHAnsi"/>
          <w:color w:val="000000"/>
        </w:rPr>
        <w:t>ą</w:t>
      </w:r>
      <w:r w:rsidRPr="00113F8E">
        <w:rPr>
          <w:rFonts w:asciiTheme="minorHAnsi" w:hAnsiTheme="minorHAnsi" w:cstheme="minorHAnsi"/>
          <w:color w:val="000000"/>
        </w:rPr>
        <w:t xml:space="preserve"> dalej „</w:t>
      </w:r>
      <w:r w:rsidRPr="00113F8E">
        <w:rPr>
          <w:rFonts w:asciiTheme="minorHAnsi" w:hAnsiTheme="minorHAnsi" w:cstheme="minorHAnsi"/>
          <w:b/>
          <w:color w:val="000000"/>
        </w:rPr>
        <w:t>Wykonawcą</w:t>
      </w:r>
      <w:r w:rsidRPr="00113F8E">
        <w:rPr>
          <w:rFonts w:asciiTheme="minorHAnsi" w:hAnsiTheme="minorHAnsi" w:cstheme="minorHAnsi"/>
          <w:color w:val="000000"/>
        </w:rPr>
        <w:t>”.</w:t>
      </w:r>
    </w:p>
    <w:p w14:paraId="410A1480" w14:textId="77777777" w:rsidR="00AD096E" w:rsidRPr="00113F8E" w:rsidRDefault="00AD096E" w:rsidP="00AD096E">
      <w:pPr>
        <w:pStyle w:val="Standard"/>
        <w:rPr>
          <w:rFonts w:asciiTheme="minorHAnsi" w:hAnsiTheme="minorHAnsi" w:cstheme="minorHAnsi"/>
          <w:color w:val="000000"/>
          <w:sz w:val="10"/>
          <w:szCs w:val="10"/>
          <w:u w:val="single"/>
        </w:rPr>
      </w:pPr>
    </w:p>
    <w:p w14:paraId="3AC15CD3" w14:textId="0ECFC768" w:rsidR="00AD096E" w:rsidRPr="000518F6" w:rsidRDefault="00113F8E" w:rsidP="00AD096E">
      <w:pPr>
        <w:pStyle w:val="Textbody"/>
        <w:spacing w:after="0" w:line="240" w:lineRule="auto"/>
        <w:jc w:val="both"/>
        <w:rPr>
          <w:rFonts w:ascii="Garamond" w:hAnsi="Garamond" w:cs="Times New Roman"/>
          <w:color w:val="000000"/>
        </w:rPr>
      </w:pPr>
      <w:r w:rsidRPr="00113F8E">
        <w:rPr>
          <w:rFonts w:asciiTheme="minorHAnsi" w:hAnsiTheme="minorHAnsi" w:cstheme="minorHAnsi"/>
          <w:color w:val="000000"/>
        </w:rPr>
        <w:t>Na podstawie przeprowadzonego przez Zamawiającego postępowania o udzielenia zam</w:t>
      </w:r>
      <w:r>
        <w:rPr>
          <w:rFonts w:asciiTheme="minorHAnsi" w:hAnsiTheme="minorHAnsi" w:cstheme="minorHAnsi"/>
          <w:color w:val="000000"/>
        </w:rPr>
        <w:t>ó</w:t>
      </w:r>
      <w:r w:rsidRPr="00113F8E">
        <w:rPr>
          <w:rFonts w:asciiTheme="minorHAnsi" w:hAnsiTheme="minorHAnsi" w:cstheme="minorHAnsi"/>
          <w:color w:val="000000"/>
        </w:rPr>
        <w:t xml:space="preserve">wienia publicznego w trybie przetargu nieograniczonego </w:t>
      </w:r>
      <w:r w:rsidRPr="0029469D">
        <w:rPr>
          <w:rFonts w:asciiTheme="minorHAnsi" w:hAnsiTheme="minorHAnsi" w:cstheme="minorHAnsi"/>
        </w:rPr>
        <w:t xml:space="preserve">nr </w:t>
      </w:r>
      <w:r w:rsidR="006F3ECA" w:rsidRPr="0010416F">
        <w:rPr>
          <w:rFonts w:asciiTheme="minorHAnsi" w:hAnsiTheme="minorHAnsi" w:cstheme="minorHAnsi"/>
        </w:rPr>
        <w:t>2</w:t>
      </w:r>
      <w:r w:rsidR="00A7688C" w:rsidRPr="0010416F">
        <w:rPr>
          <w:rFonts w:asciiTheme="minorHAnsi" w:hAnsiTheme="minorHAnsi" w:cstheme="minorHAnsi"/>
        </w:rPr>
        <w:t>2</w:t>
      </w:r>
      <w:r w:rsidRPr="0010416F">
        <w:rPr>
          <w:rFonts w:asciiTheme="minorHAnsi" w:hAnsiTheme="minorHAnsi" w:cstheme="minorHAnsi"/>
        </w:rPr>
        <w:t>/2</w:t>
      </w:r>
      <w:r w:rsidR="00314EEC" w:rsidRPr="0010416F">
        <w:rPr>
          <w:rFonts w:asciiTheme="minorHAnsi" w:hAnsiTheme="minorHAnsi" w:cstheme="minorHAnsi"/>
        </w:rPr>
        <w:t>4</w:t>
      </w:r>
      <w:r w:rsidRPr="00F1231F">
        <w:rPr>
          <w:rFonts w:asciiTheme="minorHAnsi" w:hAnsiTheme="minorHAnsi" w:cstheme="minorHAnsi"/>
        </w:rPr>
        <w:t>/ZP</w:t>
      </w:r>
      <w:r w:rsidR="0010416F">
        <w:rPr>
          <w:rFonts w:asciiTheme="minorHAnsi" w:hAnsiTheme="minorHAnsi" w:cstheme="minorHAnsi"/>
        </w:rPr>
        <w:t xml:space="preserve"> </w:t>
      </w:r>
      <w:r w:rsidRPr="00113F8E">
        <w:rPr>
          <w:rFonts w:asciiTheme="minorHAnsi" w:hAnsiTheme="minorHAnsi" w:cstheme="minorHAnsi"/>
          <w:color w:val="000000"/>
        </w:rPr>
        <w:t>zgodnie z przepisami ustawy Prawo Zam</w:t>
      </w:r>
      <w:r>
        <w:rPr>
          <w:rFonts w:asciiTheme="minorHAnsi" w:hAnsiTheme="minorHAnsi" w:cstheme="minorHAnsi"/>
          <w:color w:val="000000"/>
        </w:rPr>
        <w:t>ó</w:t>
      </w:r>
      <w:r w:rsidRPr="00113F8E">
        <w:rPr>
          <w:rFonts w:asciiTheme="minorHAnsi" w:hAnsiTheme="minorHAnsi" w:cstheme="minorHAnsi"/>
          <w:color w:val="000000"/>
        </w:rPr>
        <w:t>wie</w:t>
      </w:r>
      <w:r>
        <w:rPr>
          <w:rFonts w:asciiTheme="minorHAnsi" w:hAnsiTheme="minorHAnsi" w:cstheme="minorHAnsi"/>
          <w:color w:val="000000"/>
        </w:rPr>
        <w:t>ń</w:t>
      </w:r>
      <w:r w:rsidRPr="00113F8E">
        <w:rPr>
          <w:rFonts w:asciiTheme="minorHAnsi" w:hAnsiTheme="minorHAnsi" w:cstheme="minorHAnsi"/>
          <w:color w:val="000000"/>
        </w:rPr>
        <w:t xml:space="preserve"> Publicznych z dnia 11 września 2019 r., Strony niniejszej Umowy uzgadniają, co następuje:</w:t>
      </w:r>
    </w:p>
    <w:p w14:paraId="2712E64B" w14:textId="77777777" w:rsidR="00AD096E" w:rsidRPr="00113F8E" w:rsidRDefault="00AD096E" w:rsidP="00AD096E">
      <w:pPr>
        <w:jc w:val="center"/>
        <w:rPr>
          <w:rFonts w:asciiTheme="minorHAnsi" w:hAnsiTheme="minorHAnsi" w:cstheme="minorHAnsi"/>
        </w:rPr>
      </w:pPr>
      <w:r w:rsidRPr="00113F8E">
        <w:rPr>
          <w:rFonts w:asciiTheme="minorHAnsi" w:hAnsiTheme="minorHAnsi" w:cstheme="minorHAnsi"/>
        </w:rPr>
        <w:t>§</w:t>
      </w:r>
      <w:r w:rsidRPr="00113F8E">
        <w:rPr>
          <w:rFonts w:asciiTheme="minorHAnsi" w:hAnsiTheme="minorHAnsi" w:cstheme="minorHAnsi"/>
          <w:b/>
          <w:bCs/>
        </w:rPr>
        <w:t xml:space="preserve"> 1</w:t>
      </w:r>
    </w:p>
    <w:p w14:paraId="1B198458" w14:textId="77777777" w:rsidR="00AD096E" w:rsidRPr="00113F8E" w:rsidRDefault="00AD096E" w:rsidP="00AD096E">
      <w:pPr>
        <w:keepNext/>
        <w:widowControl w:val="0"/>
        <w:tabs>
          <w:tab w:val="left" w:pos="0"/>
        </w:tabs>
        <w:jc w:val="center"/>
        <w:rPr>
          <w:rFonts w:asciiTheme="minorHAnsi" w:hAnsiTheme="minorHAnsi" w:cstheme="minorHAnsi"/>
        </w:rPr>
      </w:pPr>
      <w:r w:rsidRPr="00113F8E">
        <w:rPr>
          <w:rFonts w:asciiTheme="minorHAnsi" w:hAnsiTheme="minorHAnsi" w:cstheme="minorHAnsi"/>
          <w:b/>
          <w:bCs/>
          <w:kern w:val="2"/>
        </w:rPr>
        <w:t>DEFINICJE</w:t>
      </w:r>
    </w:p>
    <w:p w14:paraId="3CF6E72E" w14:textId="77777777" w:rsidR="00AD096E" w:rsidRPr="00113F8E" w:rsidRDefault="00AD096E" w:rsidP="00AD096E">
      <w:pPr>
        <w:jc w:val="both"/>
        <w:rPr>
          <w:rFonts w:asciiTheme="minorHAnsi" w:hAnsiTheme="minorHAnsi" w:cstheme="minorHAnsi"/>
        </w:rPr>
      </w:pPr>
      <w:r w:rsidRPr="00113F8E">
        <w:rPr>
          <w:rFonts w:asciiTheme="minorHAnsi" w:hAnsiTheme="minorHAnsi" w:cstheme="minorHAnsi"/>
        </w:rPr>
        <w:t>Użyte w Umowie pojęcia oznaczają:</w:t>
      </w:r>
    </w:p>
    <w:p w14:paraId="670FA6ED" w14:textId="37ABDCBA" w:rsidR="00AD096E" w:rsidRPr="00113F8E" w:rsidRDefault="0010416F">
      <w:pPr>
        <w:widowControl w:val="0"/>
        <w:numPr>
          <w:ilvl w:val="0"/>
          <w:numId w:val="55"/>
        </w:numPr>
        <w:tabs>
          <w:tab w:val="left" w:pos="0"/>
          <w:tab w:val="left" w:pos="284"/>
          <w:tab w:val="num" w:pos="720"/>
        </w:tabs>
        <w:autoSpaceDN/>
        <w:ind w:left="0" w:firstLine="0"/>
        <w:jc w:val="both"/>
        <w:textAlignment w:val="auto"/>
        <w:rPr>
          <w:rFonts w:asciiTheme="minorHAnsi" w:hAnsiTheme="minorHAnsi" w:cstheme="minorHAnsi"/>
        </w:rPr>
      </w:pPr>
      <w:r>
        <w:rPr>
          <w:rFonts w:asciiTheme="minorHAnsi" w:hAnsiTheme="minorHAnsi" w:cstheme="minorHAnsi"/>
        </w:rPr>
        <w:t>Produkty</w:t>
      </w:r>
      <w:r w:rsidR="004E7875">
        <w:rPr>
          <w:rFonts w:asciiTheme="minorHAnsi" w:hAnsiTheme="minorHAnsi" w:cstheme="minorHAnsi"/>
        </w:rPr>
        <w:t xml:space="preserve">, asortyment </w:t>
      </w:r>
      <w:r w:rsidR="00AD096E" w:rsidRPr="00113F8E">
        <w:rPr>
          <w:rFonts w:asciiTheme="minorHAnsi" w:hAnsiTheme="minorHAnsi" w:cstheme="minorHAnsi"/>
        </w:rPr>
        <w:t xml:space="preserve">– </w:t>
      </w:r>
      <w:r>
        <w:rPr>
          <w:rFonts w:asciiTheme="minorHAnsi" w:hAnsiTheme="minorHAnsi" w:cstheme="minorHAnsi"/>
          <w:bCs/>
        </w:rPr>
        <w:t>artykuły medyczne</w:t>
      </w:r>
      <w:r w:rsidR="00AD096E" w:rsidRPr="00113F8E">
        <w:rPr>
          <w:rFonts w:asciiTheme="minorHAnsi" w:hAnsiTheme="minorHAnsi" w:cstheme="minorHAnsi"/>
        </w:rPr>
        <w:t>, których dostawa jest przedmiotem zamówienia publicznego zgodnie ze szczegółowym opisem, stanowiącym zał. nr 1 do Umowy;</w:t>
      </w:r>
    </w:p>
    <w:p w14:paraId="5E83BC6B" w14:textId="77777777" w:rsidR="00AD096E" w:rsidRPr="00113F8E" w:rsidRDefault="00AD096E">
      <w:pPr>
        <w:widowControl w:val="0"/>
        <w:numPr>
          <w:ilvl w:val="0"/>
          <w:numId w:val="55"/>
        </w:numPr>
        <w:tabs>
          <w:tab w:val="left" w:pos="0"/>
          <w:tab w:val="left" w:pos="284"/>
          <w:tab w:val="left" w:pos="644"/>
          <w:tab w:val="num" w:pos="720"/>
        </w:tabs>
        <w:autoSpaceDN/>
        <w:ind w:left="0" w:firstLine="0"/>
        <w:jc w:val="both"/>
        <w:textAlignment w:val="auto"/>
        <w:rPr>
          <w:rFonts w:asciiTheme="minorHAnsi" w:hAnsiTheme="minorHAnsi" w:cstheme="minorHAnsi"/>
        </w:rPr>
      </w:pPr>
      <w:r w:rsidRPr="00113F8E">
        <w:rPr>
          <w:rFonts w:asciiTheme="minorHAnsi" w:hAnsiTheme="minorHAnsi" w:cstheme="minorHAnsi"/>
        </w:rPr>
        <w:t>SWZ – specyfikację warunków zamówienia w postępowaniu o udzielenie zamówienia, będącym podstawą zawarcia niniejszej Umowy;</w:t>
      </w:r>
    </w:p>
    <w:p w14:paraId="7EE04B67" w14:textId="77777777" w:rsidR="00AD096E" w:rsidRPr="00113F8E" w:rsidRDefault="00AD096E">
      <w:pPr>
        <w:widowControl w:val="0"/>
        <w:numPr>
          <w:ilvl w:val="0"/>
          <w:numId w:val="55"/>
        </w:numPr>
        <w:tabs>
          <w:tab w:val="left" w:pos="0"/>
          <w:tab w:val="left" w:pos="284"/>
          <w:tab w:val="left" w:pos="644"/>
          <w:tab w:val="num" w:pos="720"/>
        </w:tabs>
        <w:autoSpaceDN/>
        <w:ind w:left="0" w:firstLine="0"/>
        <w:jc w:val="both"/>
        <w:textAlignment w:val="auto"/>
        <w:rPr>
          <w:rFonts w:asciiTheme="minorHAnsi" w:hAnsiTheme="minorHAnsi" w:cstheme="minorHAnsi"/>
        </w:rPr>
      </w:pPr>
      <w:r w:rsidRPr="00113F8E">
        <w:rPr>
          <w:rFonts w:asciiTheme="minorHAnsi" w:hAnsiTheme="minorHAnsi" w:cstheme="minorHAnsi"/>
        </w:rPr>
        <w:t>Wada fizyczna – wadę fizyczną w rozumieniu przepisów Kodeksu Cywilnego oraz ponadto jakąkolwiek niezgodność dostawy z przedmiotem zamówienia opisanym w Umowie;</w:t>
      </w:r>
    </w:p>
    <w:p w14:paraId="7DB9BC41" w14:textId="77777777" w:rsidR="00AD096E" w:rsidRPr="00113F8E" w:rsidRDefault="00AD096E">
      <w:pPr>
        <w:widowControl w:val="0"/>
        <w:numPr>
          <w:ilvl w:val="0"/>
          <w:numId w:val="55"/>
        </w:numPr>
        <w:tabs>
          <w:tab w:val="left" w:pos="0"/>
          <w:tab w:val="left" w:pos="284"/>
          <w:tab w:val="left" w:pos="360"/>
          <w:tab w:val="left" w:pos="567"/>
          <w:tab w:val="num" w:pos="720"/>
        </w:tabs>
        <w:autoSpaceDN/>
        <w:ind w:left="0" w:firstLine="0"/>
        <w:jc w:val="both"/>
        <w:textAlignment w:val="auto"/>
        <w:rPr>
          <w:rFonts w:asciiTheme="minorHAnsi" w:hAnsiTheme="minorHAnsi" w:cstheme="minorHAnsi"/>
        </w:rPr>
      </w:pPr>
      <w:r w:rsidRPr="00113F8E">
        <w:rPr>
          <w:rFonts w:asciiTheme="minorHAnsi" w:hAnsiTheme="minorHAnsi" w:cstheme="minorHAnsi"/>
        </w:rPr>
        <w:t>Umowa – niniejszą umowę dostawy.</w:t>
      </w:r>
    </w:p>
    <w:p w14:paraId="597803F8" w14:textId="77777777" w:rsidR="00AD096E" w:rsidRPr="00113F8E" w:rsidRDefault="00AD096E">
      <w:pPr>
        <w:widowControl w:val="0"/>
        <w:numPr>
          <w:ilvl w:val="0"/>
          <w:numId w:val="55"/>
        </w:numPr>
        <w:tabs>
          <w:tab w:val="left" w:pos="0"/>
          <w:tab w:val="left" w:pos="284"/>
          <w:tab w:val="left" w:pos="360"/>
          <w:tab w:val="left" w:pos="567"/>
          <w:tab w:val="num" w:pos="720"/>
        </w:tabs>
        <w:autoSpaceDN/>
        <w:ind w:left="0" w:firstLine="0"/>
        <w:jc w:val="both"/>
        <w:textAlignment w:val="auto"/>
        <w:rPr>
          <w:rFonts w:asciiTheme="minorHAnsi" w:hAnsiTheme="minorHAnsi" w:cstheme="minorHAnsi"/>
        </w:rPr>
      </w:pPr>
      <w:r w:rsidRPr="00113F8E">
        <w:rPr>
          <w:rFonts w:asciiTheme="minorHAnsi" w:hAnsiTheme="minorHAnsi" w:cstheme="minorHAnsi"/>
        </w:rPr>
        <w:t>Oferta – oferta złożona przez Wykonawcę w niniejszym postępowaniu.</w:t>
      </w:r>
    </w:p>
    <w:p w14:paraId="6C3D32C2" w14:textId="77777777" w:rsidR="00AD096E" w:rsidRPr="00113F8E" w:rsidRDefault="00AD096E" w:rsidP="00AD096E">
      <w:pPr>
        <w:jc w:val="center"/>
        <w:rPr>
          <w:rFonts w:asciiTheme="minorHAnsi" w:hAnsiTheme="minorHAnsi" w:cstheme="minorHAnsi"/>
        </w:rPr>
      </w:pPr>
      <w:r w:rsidRPr="00113F8E">
        <w:rPr>
          <w:rFonts w:asciiTheme="minorHAnsi" w:hAnsiTheme="minorHAnsi" w:cstheme="minorHAnsi"/>
        </w:rPr>
        <w:t>§</w:t>
      </w:r>
      <w:r w:rsidRPr="00113F8E">
        <w:rPr>
          <w:rFonts w:asciiTheme="minorHAnsi" w:hAnsiTheme="minorHAnsi" w:cstheme="minorHAnsi"/>
          <w:b/>
          <w:bCs/>
        </w:rPr>
        <w:t xml:space="preserve"> 2</w:t>
      </w:r>
    </w:p>
    <w:p w14:paraId="02D12B60" w14:textId="77777777" w:rsidR="00AD096E" w:rsidRPr="00113F8E" w:rsidRDefault="00AD096E" w:rsidP="00AD096E">
      <w:pPr>
        <w:keepNext/>
        <w:widowControl w:val="0"/>
        <w:tabs>
          <w:tab w:val="left" w:pos="0"/>
        </w:tabs>
        <w:jc w:val="center"/>
        <w:rPr>
          <w:rFonts w:asciiTheme="minorHAnsi" w:hAnsiTheme="minorHAnsi" w:cstheme="minorHAnsi"/>
        </w:rPr>
      </w:pPr>
      <w:r w:rsidRPr="00113F8E">
        <w:rPr>
          <w:rFonts w:asciiTheme="minorHAnsi" w:hAnsiTheme="minorHAnsi" w:cstheme="minorHAnsi"/>
          <w:b/>
          <w:bCs/>
          <w:kern w:val="2"/>
        </w:rPr>
        <w:t>PRZEDMIOT UMOWY, OKRES OBOWIĄZYWANIA</w:t>
      </w:r>
    </w:p>
    <w:p w14:paraId="2D79AEC2" w14:textId="77777777" w:rsidR="00AD096E" w:rsidRPr="00113F8E" w:rsidRDefault="00AD096E">
      <w:pPr>
        <w:widowControl w:val="0"/>
        <w:numPr>
          <w:ilvl w:val="0"/>
          <w:numId w:val="54"/>
        </w:numPr>
        <w:tabs>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 xml:space="preserve">Wykonawca zobowiązuje się dostarczyć Zamawiającemu artykuły medyczne na warunkach przewidzianych przepisami prawa, postanowieniami Specyfikacji Warunków Zamówienia, Oferty </w:t>
      </w:r>
      <w:r w:rsidR="007E690E">
        <w:rPr>
          <w:rFonts w:asciiTheme="minorHAnsi" w:hAnsiTheme="minorHAnsi" w:cstheme="minorHAnsi"/>
        </w:rPr>
        <w:br/>
      </w:r>
      <w:r w:rsidRPr="00113F8E">
        <w:rPr>
          <w:rFonts w:asciiTheme="minorHAnsi" w:hAnsiTheme="minorHAnsi" w:cstheme="minorHAnsi"/>
        </w:rPr>
        <w:t>oraz Umowy.</w:t>
      </w:r>
    </w:p>
    <w:p w14:paraId="30321AC0" w14:textId="77777777" w:rsidR="00AD096E" w:rsidRPr="00113F8E" w:rsidRDefault="00AD096E">
      <w:pPr>
        <w:widowControl w:val="0"/>
        <w:numPr>
          <w:ilvl w:val="0"/>
          <w:numId w:val="54"/>
        </w:numPr>
        <w:tabs>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Szczegółowy wykaz artykułów medycznych określający ich asortyment i przewidywane ilości zawiera zał. nr 1 do Umowy.</w:t>
      </w:r>
    </w:p>
    <w:p w14:paraId="0D39132A" w14:textId="77777777" w:rsidR="00AD096E" w:rsidRPr="00113F8E" w:rsidRDefault="00AD096E">
      <w:pPr>
        <w:widowControl w:val="0"/>
        <w:numPr>
          <w:ilvl w:val="0"/>
          <w:numId w:val="54"/>
        </w:numPr>
        <w:tabs>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 xml:space="preserve">Wielkości przewidziane w zał. nr 1 do Umowy są wielkościami maksymalnymi. Zamawiający zastrzega sobie możliwość zmniejszenia ilości zamawianych artykułów medycznych, w zależności </w:t>
      </w:r>
      <w:r w:rsidR="007E690E">
        <w:rPr>
          <w:rFonts w:asciiTheme="minorHAnsi" w:hAnsiTheme="minorHAnsi" w:cstheme="minorHAnsi"/>
        </w:rPr>
        <w:br/>
      </w:r>
      <w:r w:rsidRPr="00113F8E">
        <w:rPr>
          <w:rFonts w:asciiTheme="minorHAnsi" w:hAnsiTheme="minorHAnsi" w:cstheme="minorHAnsi"/>
        </w:rPr>
        <w:t xml:space="preserve">od bieżących potrzeb. </w:t>
      </w:r>
    </w:p>
    <w:p w14:paraId="61A0FCCF" w14:textId="77777777" w:rsidR="00AD096E" w:rsidRPr="00113F8E" w:rsidRDefault="00AD096E">
      <w:pPr>
        <w:numPr>
          <w:ilvl w:val="0"/>
          <w:numId w:val="54"/>
        </w:numPr>
        <w:tabs>
          <w:tab w:val="left" w:pos="284"/>
        </w:tabs>
        <w:suppressAutoHyphens w:val="0"/>
        <w:autoSpaceDN/>
        <w:ind w:left="0" w:firstLine="0"/>
        <w:jc w:val="both"/>
        <w:textAlignment w:val="auto"/>
        <w:rPr>
          <w:rFonts w:asciiTheme="minorHAnsi" w:hAnsiTheme="minorHAnsi" w:cstheme="minorHAnsi"/>
        </w:rPr>
      </w:pPr>
      <w:r w:rsidRPr="00113F8E">
        <w:rPr>
          <w:rFonts w:asciiTheme="minorHAnsi" w:hAnsiTheme="minorHAnsi" w:cstheme="minorHAnsi"/>
        </w:rPr>
        <w:t>Zam</w:t>
      </w:r>
      <w:r w:rsidR="00113F8E" w:rsidRPr="00113F8E">
        <w:rPr>
          <w:rFonts w:asciiTheme="minorHAnsi" w:hAnsiTheme="minorHAnsi" w:cstheme="minorHAnsi"/>
        </w:rPr>
        <w:t>a</w:t>
      </w:r>
      <w:r w:rsidRPr="00113F8E">
        <w:rPr>
          <w:rFonts w:asciiTheme="minorHAnsi" w:hAnsiTheme="minorHAnsi" w:cstheme="minorHAnsi"/>
        </w:rPr>
        <w:t>wiaj</w:t>
      </w:r>
      <w:r w:rsidR="00113F8E" w:rsidRPr="00113F8E">
        <w:rPr>
          <w:rFonts w:asciiTheme="minorHAnsi" w:hAnsiTheme="minorHAnsi" w:cstheme="minorHAnsi"/>
        </w:rPr>
        <w:t>ą</w:t>
      </w:r>
      <w:r w:rsidRPr="00113F8E">
        <w:rPr>
          <w:rFonts w:asciiTheme="minorHAnsi" w:hAnsiTheme="minorHAnsi" w:cstheme="minorHAnsi"/>
        </w:rPr>
        <w:t>cy określa min. wartość zamówienia na poziomie 20% wartości umowy.</w:t>
      </w:r>
    </w:p>
    <w:p w14:paraId="780F8722" w14:textId="77777777" w:rsidR="00AD096E" w:rsidRDefault="00AD096E">
      <w:pPr>
        <w:widowControl w:val="0"/>
        <w:numPr>
          <w:ilvl w:val="0"/>
          <w:numId w:val="54"/>
        </w:numPr>
        <w:tabs>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lastRenderedPageBreak/>
        <w:t xml:space="preserve">W sytuacji zmniejszenia ilości zamawianych artykułów medycznych, o którym mowa w ust. 3, Wykonawcy nie przysługuje żadne roszczenie o wykonanie całości dostaw i zapłatę ceny </w:t>
      </w:r>
      <w:r w:rsidRPr="00113F8E">
        <w:rPr>
          <w:rFonts w:asciiTheme="minorHAnsi" w:hAnsiTheme="minorHAnsi" w:cstheme="minorHAnsi"/>
        </w:rPr>
        <w:br/>
        <w:t>za artykuły medyczne, na które Zamawiający nie złożył zamówienia.</w:t>
      </w:r>
    </w:p>
    <w:p w14:paraId="63C46F55" w14:textId="51B167B7" w:rsidR="00345BFA" w:rsidRPr="00345BFA" w:rsidRDefault="00345BFA" w:rsidP="00345BFA">
      <w:pPr>
        <w:pStyle w:val="Akapitzlist"/>
        <w:numPr>
          <w:ilvl w:val="0"/>
          <w:numId w:val="54"/>
        </w:numPr>
        <w:tabs>
          <w:tab w:val="left" w:pos="142"/>
          <w:tab w:val="left" w:pos="284"/>
        </w:tabs>
        <w:ind w:left="0" w:firstLine="0"/>
        <w:jc w:val="both"/>
        <w:rPr>
          <w:rFonts w:asciiTheme="minorHAnsi" w:eastAsia="SimSun" w:hAnsiTheme="minorHAnsi" w:cstheme="minorHAnsi"/>
          <w:sz w:val="24"/>
          <w:szCs w:val="24"/>
          <w:lang w:val="pl-PL" w:bidi="hi-IN"/>
        </w:rPr>
      </w:pPr>
      <w:r w:rsidRPr="00345BFA">
        <w:rPr>
          <w:rFonts w:asciiTheme="minorHAnsi" w:eastAsia="SimSun" w:hAnsiTheme="minorHAnsi" w:cstheme="minorHAnsi"/>
          <w:sz w:val="24"/>
          <w:szCs w:val="24"/>
          <w:lang w:val="pl-PL" w:bidi="hi-IN"/>
        </w:rPr>
        <w:t>W sytuacji zmniejszenia ilości zamawianych leków, o którym mowa w ust. 3, Wykonawcy nie przysługuje żadne roszczenie o wykonanie całości dostaw i zapłatę ceny za leki, na które Zamawiający nie złożył zamówienia. Zamawiający zastrzega sobie możliwość zmiany ilości poszczególnych elementów przedmiotu zamówienia wyszczególnionego w załączniku nr 1 do umowy w zakresie łącznej wartości przedmiotu zamówienia/całkowitej wartości umowy brutto – zmianę tę Zamawiający pozostawia wyłącznie do swojej decyzji, a Wykonawca oświadcza, iż powyższą okoliczność akceptuje.</w:t>
      </w:r>
    </w:p>
    <w:p w14:paraId="06C01FD0" w14:textId="77777777" w:rsidR="001A1550" w:rsidRPr="001A1550" w:rsidRDefault="001A1550" w:rsidP="001A1550">
      <w:pPr>
        <w:pStyle w:val="Akapitzlist"/>
        <w:numPr>
          <w:ilvl w:val="0"/>
          <w:numId w:val="54"/>
        </w:numPr>
        <w:tabs>
          <w:tab w:val="left" w:pos="284"/>
        </w:tabs>
        <w:ind w:left="0" w:firstLine="0"/>
        <w:jc w:val="both"/>
        <w:rPr>
          <w:rFonts w:asciiTheme="minorHAnsi" w:eastAsia="SimSun" w:hAnsiTheme="minorHAnsi" w:cstheme="minorHAnsi"/>
          <w:sz w:val="24"/>
          <w:szCs w:val="24"/>
          <w:lang w:val="pl-PL" w:bidi="hi-IN"/>
        </w:rPr>
      </w:pPr>
      <w:r w:rsidRPr="001A1550">
        <w:rPr>
          <w:rFonts w:asciiTheme="minorHAnsi" w:eastAsia="SimSun" w:hAnsiTheme="minorHAnsi" w:cstheme="minorHAnsi"/>
          <w:sz w:val="24"/>
          <w:szCs w:val="24"/>
          <w:lang w:val="pl-PL" w:bidi="hi-IN"/>
        </w:rPr>
        <w:t>Wykonawca oświadcza, że dostarczane produkty posiadają zezwolenia na dopuszczenie do obrotu i używania na terytorium Rzeczypospolitej Polskiej zgodnie z wymogami Ustawy z dnia 07 kwietnia 2022r. o wyrobach medycznych (Dz. U. 2022 r. poz. 974), inne zezwole</w:t>
      </w:r>
      <w:r>
        <w:rPr>
          <w:rFonts w:asciiTheme="minorHAnsi" w:eastAsia="SimSun" w:hAnsiTheme="minorHAnsi" w:cstheme="minorHAnsi"/>
          <w:sz w:val="24"/>
          <w:szCs w:val="24"/>
          <w:lang w:val="pl-PL" w:bidi="hi-IN"/>
        </w:rPr>
        <w:t>nia dla towarów, dla których są </w:t>
      </w:r>
      <w:r w:rsidRPr="001A1550">
        <w:rPr>
          <w:rFonts w:asciiTheme="minorHAnsi" w:eastAsia="SimSun" w:hAnsiTheme="minorHAnsi" w:cstheme="minorHAnsi"/>
          <w:sz w:val="24"/>
          <w:szCs w:val="24"/>
          <w:lang w:val="pl-PL" w:bidi="hi-IN"/>
        </w:rPr>
        <w:t>one wymagane oraz zobowiązuje się do ich przedstawienia na żądanie Zamawiającego.</w:t>
      </w:r>
    </w:p>
    <w:p w14:paraId="139116CD" w14:textId="77777777" w:rsidR="00AD096E" w:rsidRPr="00113F8E" w:rsidRDefault="00AD096E">
      <w:pPr>
        <w:widowControl w:val="0"/>
        <w:numPr>
          <w:ilvl w:val="0"/>
          <w:numId w:val="54"/>
        </w:numPr>
        <w:tabs>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Wykonawca zobowiązuje się:</w:t>
      </w:r>
    </w:p>
    <w:p w14:paraId="40247EB4" w14:textId="77777777" w:rsidR="00AD096E" w:rsidRPr="00113F8E" w:rsidRDefault="00AD096E" w:rsidP="00AD096E">
      <w:pPr>
        <w:tabs>
          <w:tab w:val="left" w:pos="284"/>
        </w:tabs>
        <w:jc w:val="both"/>
        <w:rPr>
          <w:rFonts w:asciiTheme="minorHAnsi" w:hAnsiTheme="minorHAnsi" w:cstheme="minorHAnsi"/>
        </w:rPr>
      </w:pPr>
      <w:r w:rsidRPr="00113F8E">
        <w:rPr>
          <w:rFonts w:asciiTheme="minorHAnsi" w:hAnsiTheme="minorHAnsi" w:cstheme="minorHAnsi"/>
        </w:rPr>
        <w:t>- dostarczać wraz z asortymentem - instrukcje w języku polskim dotyczące magazynowania                              i przechowywania artykułów medycznych;</w:t>
      </w:r>
    </w:p>
    <w:p w14:paraId="531D9D20" w14:textId="77777777" w:rsidR="00AD096E" w:rsidRPr="00113F8E" w:rsidRDefault="00AD096E" w:rsidP="00345BFA">
      <w:pPr>
        <w:tabs>
          <w:tab w:val="left" w:pos="284"/>
          <w:tab w:val="left" w:pos="426"/>
        </w:tabs>
        <w:jc w:val="both"/>
        <w:rPr>
          <w:rFonts w:asciiTheme="minorHAnsi" w:hAnsiTheme="minorHAnsi" w:cstheme="minorHAnsi"/>
        </w:rPr>
      </w:pPr>
      <w:r w:rsidRPr="00113F8E">
        <w:rPr>
          <w:rFonts w:asciiTheme="minorHAnsi" w:hAnsiTheme="minorHAnsi" w:cstheme="minorHAnsi"/>
        </w:rPr>
        <w:t>- dostarczyć asortyment w sposób zapewniający jego całość i nienaruszalność oraz zapewnić jego zabezpieczenie przed uszkodzeniem podczas transportu.</w:t>
      </w:r>
    </w:p>
    <w:p w14:paraId="3221B762" w14:textId="4451CA20" w:rsidR="00AD096E" w:rsidRPr="00113F8E" w:rsidRDefault="00AD096E">
      <w:pPr>
        <w:widowControl w:val="0"/>
        <w:numPr>
          <w:ilvl w:val="0"/>
          <w:numId w:val="54"/>
        </w:numPr>
        <w:tabs>
          <w:tab w:val="left" w:pos="284"/>
        </w:tabs>
        <w:autoSpaceDE w:val="0"/>
        <w:autoSpaceDN/>
        <w:ind w:left="0" w:firstLine="0"/>
        <w:jc w:val="both"/>
        <w:textAlignment w:val="auto"/>
        <w:rPr>
          <w:rFonts w:asciiTheme="minorHAnsi" w:hAnsiTheme="minorHAnsi" w:cstheme="minorHAnsi"/>
        </w:rPr>
      </w:pPr>
      <w:r w:rsidRPr="00113F8E">
        <w:rPr>
          <w:rFonts w:asciiTheme="minorHAnsi" w:hAnsiTheme="minorHAnsi" w:cstheme="minorHAnsi"/>
        </w:rPr>
        <w:t>Termin przydatności do użycia określonego w umowie asortymentu nie będzie krótszy niż 6 m-cy, od dnia dostawy</w:t>
      </w:r>
      <w:r w:rsidR="008F4D29">
        <w:rPr>
          <w:rFonts w:asciiTheme="minorHAnsi" w:hAnsiTheme="minorHAnsi" w:cstheme="minorHAnsi"/>
        </w:rPr>
        <w:t xml:space="preserve"> jeśli nie określono inaczej</w:t>
      </w:r>
      <w:r w:rsidRPr="00113F8E">
        <w:rPr>
          <w:rFonts w:asciiTheme="minorHAnsi" w:hAnsiTheme="minorHAnsi" w:cstheme="minorHAnsi"/>
        </w:rPr>
        <w:t xml:space="preserve">. </w:t>
      </w:r>
    </w:p>
    <w:p w14:paraId="5284ED83" w14:textId="77777777" w:rsidR="00113F8E" w:rsidRDefault="00AD096E" w:rsidP="00345BFA">
      <w:pPr>
        <w:widowControl w:val="0"/>
        <w:numPr>
          <w:ilvl w:val="0"/>
          <w:numId w:val="54"/>
        </w:numPr>
        <w:tabs>
          <w:tab w:val="left" w:pos="284"/>
          <w:tab w:val="left" w:pos="426"/>
        </w:tabs>
        <w:autoSpaceDN/>
        <w:ind w:left="0" w:firstLine="0"/>
        <w:jc w:val="both"/>
        <w:textAlignment w:val="auto"/>
        <w:rPr>
          <w:rFonts w:asciiTheme="minorHAnsi" w:hAnsiTheme="minorHAnsi" w:cstheme="minorHAnsi"/>
        </w:rPr>
      </w:pPr>
      <w:r w:rsidRPr="00113F8E">
        <w:rPr>
          <w:rFonts w:asciiTheme="minorHAnsi" w:hAnsiTheme="minorHAnsi" w:cstheme="minorHAnsi"/>
        </w:rPr>
        <w:t>W przypadku dostarczenia przez Wykonawcę asortymentu o terminie ważności krótszym niż 6 miesięcy, Zamawiającemu przysługuje prawo zwrotu towaru na koszt Wykonawcy.</w:t>
      </w:r>
    </w:p>
    <w:p w14:paraId="50989C4C" w14:textId="77777777" w:rsidR="000B0C9D" w:rsidRPr="000B0C9D" w:rsidRDefault="000B0C9D" w:rsidP="000B0C9D">
      <w:pPr>
        <w:widowControl w:val="0"/>
        <w:numPr>
          <w:ilvl w:val="0"/>
          <w:numId w:val="54"/>
        </w:numPr>
        <w:tabs>
          <w:tab w:val="left" w:pos="142"/>
          <w:tab w:val="left" w:pos="284"/>
          <w:tab w:val="left" w:pos="426"/>
        </w:tabs>
        <w:autoSpaceDN/>
        <w:ind w:left="0" w:firstLine="0"/>
        <w:jc w:val="both"/>
        <w:textAlignment w:val="auto"/>
        <w:rPr>
          <w:rFonts w:asciiTheme="minorHAnsi" w:hAnsiTheme="minorHAnsi" w:cstheme="minorHAnsi"/>
        </w:rPr>
      </w:pPr>
      <w:r w:rsidRPr="000B0C9D">
        <w:rPr>
          <w:rFonts w:asciiTheme="minorHAnsi" w:hAnsiTheme="minorHAnsi" w:cstheme="minorHAnsi"/>
        </w:rPr>
        <w:t>Umowa została sporządzona w formie elektronicznej i podpisana przez każdą ze Stron kwalifikowanym podpisem elektronicznym.</w:t>
      </w:r>
    </w:p>
    <w:p w14:paraId="09B0E40F" w14:textId="77777777" w:rsidR="000B0C9D" w:rsidRPr="000B0C9D" w:rsidRDefault="000B0C9D" w:rsidP="000B0C9D">
      <w:pPr>
        <w:suppressAutoHyphens w:val="0"/>
        <w:autoSpaceDN/>
        <w:spacing w:line="256" w:lineRule="auto"/>
        <w:contextualSpacing/>
        <w:jc w:val="both"/>
        <w:textAlignment w:val="auto"/>
        <w:rPr>
          <w:rFonts w:asciiTheme="minorHAnsi" w:hAnsiTheme="minorHAnsi" w:cstheme="minorHAnsi"/>
        </w:rPr>
      </w:pPr>
      <w:r>
        <w:rPr>
          <w:rFonts w:asciiTheme="minorHAnsi" w:hAnsiTheme="minorHAnsi" w:cstheme="minorHAnsi"/>
        </w:rPr>
        <w:t>11.</w:t>
      </w:r>
      <w:r w:rsidRPr="000B0C9D">
        <w:rPr>
          <w:rFonts w:asciiTheme="minorHAnsi" w:hAnsiTheme="minorHAnsi" w:cstheme="minorHAnsi"/>
        </w:rPr>
        <w:t xml:space="preserve"> Datą zawarcia niniejszej Umowy jest data złożenia oświadczenia woli o jej zawarciu przez ostatnią ze Stron.</w:t>
      </w:r>
    </w:p>
    <w:p w14:paraId="6229BBC2" w14:textId="77777777" w:rsidR="000B0C9D" w:rsidRPr="000B0C9D" w:rsidRDefault="000B0C9D" w:rsidP="000B0C9D">
      <w:pPr>
        <w:suppressAutoHyphens w:val="0"/>
        <w:autoSpaceDN/>
        <w:spacing w:line="256" w:lineRule="auto"/>
        <w:contextualSpacing/>
        <w:jc w:val="both"/>
        <w:textAlignment w:val="auto"/>
        <w:rPr>
          <w:rFonts w:asciiTheme="minorHAnsi" w:hAnsiTheme="minorHAnsi" w:cstheme="minorHAnsi"/>
          <w:b/>
        </w:rPr>
      </w:pPr>
      <w:r>
        <w:rPr>
          <w:rFonts w:asciiTheme="minorHAnsi" w:hAnsiTheme="minorHAnsi" w:cstheme="minorHAnsi"/>
        </w:rPr>
        <w:t xml:space="preserve">12. </w:t>
      </w:r>
      <w:r w:rsidRPr="000B0C9D">
        <w:rPr>
          <w:rFonts w:asciiTheme="minorHAnsi" w:eastAsia="Arial" w:hAnsiTheme="minorHAnsi" w:cstheme="minorHAnsi"/>
          <w:lang w:bidi="pl-PL"/>
        </w:rPr>
        <w:t>Umowa wchodzi w życie z dniem podpisania, z mocą obowiązu</w:t>
      </w:r>
      <w:r w:rsidR="0029469D">
        <w:rPr>
          <w:rFonts w:asciiTheme="minorHAnsi" w:eastAsia="Arial" w:hAnsiTheme="minorHAnsi" w:cstheme="minorHAnsi"/>
          <w:lang w:bidi="pl-PL"/>
        </w:rPr>
        <w:t>jącą przez okres 12 miesięcy od </w:t>
      </w:r>
      <w:r w:rsidRPr="000B0C9D">
        <w:rPr>
          <w:rFonts w:asciiTheme="minorHAnsi" w:eastAsia="Arial" w:hAnsiTheme="minorHAnsi" w:cstheme="minorHAnsi"/>
          <w:lang w:bidi="pl-PL"/>
        </w:rPr>
        <w:t>dnia zawarcia.</w:t>
      </w:r>
    </w:p>
    <w:p w14:paraId="7614F709" w14:textId="77777777" w:rsidR="00AD096E" w:rsidRPr="00E2534D" w:rsidRDefault="00AD096E" w:rsidP="00AD096E">
      <w:pPr>
        <w:jc w:val="center"/>
        <w:rPr>
          <w:rFonts w:asciiTheme="minorHAnsi" w:hAnsiTheme="minorHAnsi" w:cstheme="minorHAnsi"/>
        </w:rPr>
      </w:pPr>
      <w:r w:rsidRPr="00E2534D">
        <w:rPr>
          <w:rFonts w:asciiTheme="minorHAnsi" w:hAnsiTheme="minorHAnsi" w:cstheme="minorHAnsi"/>
        </w:rPr>
        <w:t>§</w:t>
      </w:r>
      <w:r w:rsidRPr="00E2534D">
        <w:rPr>
          <w:rFonts w:asciiTheme="minorHAnsi" w:hAnsiTheme="minorHAnsi" w:cstheme="minorHAnsi"/>
          <w:b/>
        </w:rPr>
        <w:t xml:space="preserve"> 3</w:t>
      </w:r>
    </w:p>
    <w:p w14:paraId="1D561440" w14:textId="77777777" w:rsidR="00AD096E" w:rsidRPr="00E2534D" w:rsidRDefault="00AD096E" w:rsidP="00AD096E">
      <w:pPr>
        <w:keepNext/>
        <w:widowControl w:val="0"/>
        <w:tabs>
          <w:tab w:val="left" w:pos="0"/>
        </w:tabs>
        <w:jc w:val="center"/>
        <w:rPr>
          <w:rFonts w:asciiTheme="minorHAnsi" w:hAnsiTheme="minorHAnsi" w:cstheme="minorHAnsi"/>
        </w:rPr>
      </w:pPr>
      <w:r w:rsidRPr="00E2534D">
        <w:rPr>
          <w:rFonts w:asciiTheme="minorHAnsi" w:hAnsiTheme="minorHAnsi" w:cstheme="minorHAnsi"/>
          <w:b/>
          <w:bCs/>
          <w:kern w:val="2"/>
        </w:rPr>
        <w:t>WARUNKI DOSTAWY</w:t>
      </w:r>
    </w:p>
    <w:p w14:paraId="0A539805" w14:textId="77777777" w:rsidR="00AD096E" w:rsidRPr="00113F8E" w:rsidRDefault="00AD096E" w:rsidP="00AD096E">
      <w:pPr>
        <w:widowControl w:val="0"/>
        <w:numPr>
          <w:ilvl w:val="0"/>
          <w:numId w:val="28"/>
        </w:numPr>
        <w:tabs>
          <w:tab w:val="left" w:pos="0"/>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Miejscem dostawy artykułów medycznych jest siedziba Zamawiającego – magazyn.</w:t>
      </w:r>
    </w:p>
    <w:p w14:paraId="43FBB735" w14:textId="78AFAA47" w:rsidR="00AD096E" w:rsidRPr="00113F8E" w:rsidRDefault="00AD096E" w:rsidP="0037387C">
      <w:pPr>
        <w:widowControl w:val="0"/>
        <w:numPr>
          <w:ilvl w:val="0"/>
          <w:numId w:val="28"/>
        </w:numPr>
        <w:tabs>
          <w:tab w:val="left" w:pos="0"/>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Dostawa artykułów medycznych następować będzie sukcesywnie, na podstawie zamówień częściowych składanych przez upoważnionego przedstawiciela Zamawiającego, określających asortyment artykułów medycznych i zamawiane ilości, składanych</w:t>
      </w:r>
      <w:r w:rsidR="00AF12CE">
        <w:rPr>
          <w:rFonts w:asciiTheme="minorHAnsi" w:hAnsiTheme="minorHAnsi" w:cstheme="minorHAnsi"/>
        </w:rPr>
        <w:t xml:space="preserve"> telefonicznie na </w:t>
      </w:r>
      <w:r w:rsidR="00345BFA">
        <w:rPr>
          <w:rFonts w:asciiTheme="minorHAnsi" w:hAnsiTheme="minorHAnsi" w:cstheme="minorHAnsi"/>
        </w:rPr>
        <w:t xml:space="preserve">numer: </w:t>
      </w:r>
      <w:r w:rsidR="00AF12CE">
        <w:rPr>
          <w:rFonts w:asciiTheme="minorHAnsi" w:hAnsiTheme="minorHAnsi" w:cstheme="minorHAnsi"/>
        </w:rPr>
        <w:t xml:space="preserve">….. </w:t>
      </w:r>
      <w:r w:rsidR="00345BFA">
        <w:rPr>
          <w:rFonts w:asciiTheme="minorHAnsi" w:hAnsiTheme="minorHAnsi" w:cstheme="minorHAnsi"/>
        </w:rPr>
        <w:t xml:space="preserve">lub </w:t>
      </w:r>
      <w:r w:rsidR="00345BFA" w:rsidRPr="00113F8E">
        <w:rPr>
          <w:rFonts w:asciiTheme="minorHAnsi" w:hAnsiTheme="minorHAnsi" w:cstheme="minorHAnsi"/>
        </w:rPr>
        <w:t>drogą</w:t>
      </w:r>
      <w:r w:rsidRPr="00113F8E">
        <w:rPr>
          <w:rFonts w:asciiTheme="minorHAnsi" w:hAnsiTheme="minorHAnsi" w:cstheme="minorHAnsi"/>
        </w:rPr>
        <w:t xml:space="preserve"> elektroniczną na </w:t>
      </w:r>
      <w:r w:rsidR="007E690E" w:rsidRPr="00113F8E">
        <w:rPr>
          <w:rFonts w:asciiTheme="minorHAnsi" w:hAnsiTheme="minorHAnsi" w:cstheme="minorHAnsi"/>
        </w:rPr>
        <w:t>adres: ............</w:t>
      </w:r>
      <w:r w:rsidRPr="00113F8E">
        <w:rPr>
          <w:rFonts w:asciiTheme="minorHAnsi" w:hAnsiTheme="minorHAnsi" w:cstheme="minorHAnsi"/>
        </w:rPr>
        <w:t xml:space="preserve">  w ciągu:</w:t>
      </w:r>
      <w:r w:rsidR="00345BFA">
        <w:rPr>
          <w:rFonts w:asciiTheme="minorHAnsi" w:hAnsiTheme="minorHAnsi" w:cstheme="minorHAnsi"/>
        </w:rPr>
        <w:t xml:space="preserve"> </w:t>
      </w:r>
      <w:r w:rsidRPr="00113F8E">
        <w:rPr>
          <w:rFonts w:asciiTheme="minorHAnsi" w:hAnsiTheme="minorHAnsi" w:cstheme="minorHAnsi"/>
        </w:rPr>
        <w:t>7 dni</w:t>
      </w:r>
      <w:r w:rsidR="00D87E45">
        <w:rPr>
          <w:rFonts w:asciiTheme="minorHAnsi" w:hAnsiTheme="minorHAnsi" w:cstheme="minorHAnsi"/>
        </w:rPr>
        <w:t xml:space="preserve"> </w:t>
      </w:r>
      <w:r w:rsidRPr="00113F8E">
        <w:rPr>
          <w:rFonts w:asciiTheme="minorHAnsi" w:hAnsiTheme="minorHAnsi" w:cstheme="minorHAnsi"/>
        </w:rPr>
        <w:t>roboczych (przez</w:t>
      </w:r>
      <w:r w:rsidR="0029469D">
        <w:rPr>
          <w:rFonts w:asciiTheme="minorHAnsi" w:hAnsiTheme="minorHAnsi" w:cstheme="minorHAnsi"/>
        </w:rPr>
        <w:t xml:space="preserve"> dni robocze rozumie się dni od </w:t>
      </w:r>
      <w:r w:rsidRPr="00113F8E">
        <w:rPr>
          <w:rFonts w:asciiTheme="minorHAnsi" w:hAnsiTheme="minorHAnsi" w:cstheme="minorHAnsi"/>
        </w:rPr>
        <w:t xml:space="preserve">poniedziałku do </w:t>
      </w:r>
      <w:r w:rsidR="00345BFA" w:rsidRPr="00113F8E">
        <w:rPr>
          <w:rFonts w:asciiTheme="minorHAnsi" w:hAnsiTheme="minorHAnsi" w:cstheme="minorHAnsi"/>
        </w:rPr>
        <w:t>piątku) od</w:t>
      </w:r>
      <w:r w:rsidRPr="00113F8E">
        <w:rPr>
          <w:rFonts w:asciiTheme="minorHAnsi" w:hAnsiTheme="minorHAnsi" w:cstheme="minorHAnsi"/>
        </w:rPr>
        <w:t xml:space="preserve"> chwili otrzymania przez Wykonawcę zamówienia.</w:t>
      </w:r>
    </w:p>
    <w:p w14:paraId="2AB0395B" w14:textId="77777777" w:rsidR="00AD096E" w:rsidRPr="00113F8E" w:rsidRDefault="00AD096E" w:rsidP="00AD096E">
      <w:pPr>
        <w:widowControl w:val="0"/>
        <w:numPr>
          <w:ilvl w:val="0"/>
          <w:numId w:val="28"/>
        </w:numPr>
        <w:tabs>
          <w:tab w:val="left" w:pos="0"/>
          <w:tab w:val="left" w:pos="284"/>
        </w:tabs>
        <w:autoSpaceDE w:val="0"/>
        <w:autoSpaceDN/>
        <w:ind w:left="0" w:firstLine="0"/>
        <w:jc w:val="both"/>
        <w:textAlignment w:val="auto"/>
        <w:rPr>
          <w:rFonts w:asciiTheme="minorHAnsi" w:hAnsiTheme="minorHAnsi" w:cstheme="minorHAnsi"/>
        </w:rPr>
      </w:pPr>
      <w:r w:rsidRPr="00113F8E">
        <w:rPr>
          <w:rFonts w:asciiTheme="minorHAnsi" w:hAnsiTheme="minorHAnsi" w:cstheme="minorHAnsi"/>
        </w:rPr>
        <w:t>Wykonawca zobowiązuje się do regularnego zaopatrywania Zamawiającego w towar, a ponadto do elastycznego reagowania na zwiększone lub zmniejszone potrzeby Zamawiającego w stosunku do danego asortymentu lub całości zamówienia.</w:t>
      </w:r>
    </w:p>
    <w:p w14:paraId="45952E60" w14:textId="77777777" w:rsidR="00AD096E" w:rsidRPr="00113F8E" w:rsidRDefault="00AD096E" w:rsidP="00AD096E">
      <w:pPr>
        <w:widowControl w:val="0"/>
        <w:numPr>
          <w:ilvl w:val="0"/>
          <w:numId w:val="28"/>
        </w:numPr>
        <w:tabs>
          <w:tab w:val="left" w:pos="0"/>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Wykonawca zobowiązuje się dostarczyć towar na swój koszt i ryzyko do magazynu jednostki Zamawiającego (od poniedziałku do piątku) w godzinach 8</w:t>
      </w:r>
      <w:r w:rsidRPr="00113F8E">
        <w:rPr>
          <w:rFonts w:asciiTheme="minorHAnsi" w:hAnsiTheme="minorHAnsi" w:cstheme="minorHAnsi"/>
          <w:vertAlign w:val="superscript"/>
        </w:rPr>
        <w:t xml:space="preserve">00 </w:t>
      </w:r>
      <w:r w:rsidRPr="00113F8E">
        <w:rPr>
          <w:rFonts w:asciiTheme="minorHAnsi" w:hAnsiTheme="minorHAnsi" w:cstheme="minorHAnsi"/>
        </w:rPr>
        <w:t xml:space="preserve">do 14 </w:t>
      </w:r>
      <w:r w:rsidRPr="00113F8E">
        <w:rPr>
          <w:rFonts w:asciiTheme="minorHAnsi" w:hAnsiTheme="minorHAnsi" w:cstheme="minorHAnsi"/>
          <w:vertAlign w:val="superscript"/>
        </w:rPr>
        <w:t>00</w:t>
      </w:r>
      <w:r w:rsidRPr="00113F8E">
        <w:rPr>
          <w:rFonts w:asciiTheme="minorHAnsi" w:hAnsiTheme="minorHAnsi" w:cstheme="minorHAnsi"/>
        </w:rPr>
        <w:t xml:space="preserve">. </w:t>
      </w:r>
    </w:p>
    <w:p w14:paraId="0720FC4F" w14:textId="77777777" w:rsidR="00AD096E" w:rsidRPr="00113F8E" w:rsidRDefault="00AD096E" w:rsidP="00AD096E">
      <w:pPr>
        <w:widowControl w:val="0"/>
        <w:numPr>
          <w:ilvl w:val="0"/>
          <w:numId w:val="28"/>
        </w:numPr>
        <w:tabs>
          <w:tab w:val="left" w:pos="0"/>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 xml:space="preserve">W przypadku, jeżeli Wykonawca nie wywiąże się z zamówienia a zaistnieje konieczność pilnego zakupu produktu będącego przedmiotem niniejszej umowy Zamawiający obciąży Wykonawcę różnicą w cenie </w:t>
      </w:r>
      <w:r w:rsidR="00113F8E" w:rsidRPr="00113F8E">
        <w:rPr>
          <w:rFonts w:asciiTheme="minorHAnsi" w:hAnsiTheme="minorHAnsi" w:cstheme="minorHAnsi"/>
        </w:rPr>
        <w:t>między</w:t>
      </w:r>
      <w:r w:rsidRPr="00113F8E">
        <w:rPr>
          <w:rFonts w:asciiTheme="minorHAnsi" w:hAnsiTheme="minorHAnsi" w:cstheme="minorHAnsi"/>
        </w:rPr>
        <w:t xml:space="preserve"> ceną umowną a ceną zakupu u innego Wykonawcy.</w:t>
      </w:r>
    </w:p>
    <w:p w14:paraId="3C10C8E7" w14:textId="77777777" w:rsidR="00D87E45" w:rsidRDefault="00D87E45" w:rsidP="00AD096E">
      <w:pPr>
        <w:jc w:val="center"/>
        <w:rPr>
          <w:rFonts w:asciiTheme="minorHAnsi" w:hAnsiTheme="minorHAnsi" w:cstheme="minorHAnsi"/>
        </w:rPr>
      </w:pPr>
    </w:p>
    <w:p w14:paraId="177C179A" w14:textId="06245D02" w:rsidR="00AD096E" w:rsidRPr="00761A59" w:rsidRDefault="00AD096E" w:rsidP="00AD096E">
      <w:pPr>
        <w:jc w:val="center"/>
        <w:rPr>
          <w:rFonts w:asciiTheme="minorHAnsi" w:hAnsiTheme="minorHAnsi" w:cstheme="minorHAnsi"/>
        </w:rPr>
      </w:pPr>
      <w:r w:rsidRPr="00761A59">
        <w:rPr>
          <w:rFonts w:asciiTheme="minorHAnsi" w:hAnsiTheme="minorHAnsi" w:cstheme="minorHAnsi"/>
        </w:rPr>
        <w:lastRenderedPageBreak/>
        <w:t>§</w:t>
      </w:r>
      <w:r w:rsidRPr="00761A59">
        <w:rPr>
          <w:rFonts w:asciiTheme="minorHAnsi" w:hAnsiTheme="minorHAnsi" w:cstheme="minorHAnsi"/>
          <w:b/>
          <w:bCs/>
        </w:rPr>
        <w:t xml:space="preserve"> 4</w:t>
      </w:r>
    </w:p>
    <w:p w14:paraId="0EA22B91" w14:textId="77777777" w:rsidR="00AD096E" w:rsidRPr="00761A59" w:rsidRDefault="00AD096E" w:rsidP="00AD096E">
      <w:pPr>
        <w:keepNext/>
        <w:widowControl w:val="0"/>
        <w:tabs>
          <w:tab w:val="left" w:pos="0"/>
        </w:tabs>
        <w:jc w:val="center"/>
        <w:rPr>
          <w:rFonts w:asciiTheme="minorHAnsi" w:hAnsiTheme="minorHAnsi" w:cstheme="minorHAnsi"/>
        </w:rPr>
      </w:pPr>
      <w:r w:rsidRPr="00761A59">
        <w:rPr>
          <w:rFonts w:asciiTheme="minorHAnsi" w:hAnsiTheme="minorHAnsi" w:cstheme="minorHAnsi"/>
          <w:b/>
          <w:bCs/>
          <w:kern w:val="2"/>
        </w:rPr>
        <w:t>ODBIÓR PRZEDMIOTU ZAMÓWIENIA, REKLAMACJE</w:t>
      </w:r>
    </w:p>
    <w:p w14:paraId="7E6E0B20" w14:textId="77777777" w:rsidR="00AD096E" w:rsidRPr="00761A59" w:rsidRDefault="00AD096E">
      <w:pPr>
        <w:widowControl w:val="0"/>
        <w:numPr>
          <w:ilvl w:val="0"/>
          <w:numId w:val="57"/>
        </w:numPr>
        <w:tabs>
          <w:tab w:val="clear" w:pos="708"/>
          <w:tab w:val="left" w:pos="0"/>
          <w:tab w:val="left" w:pos="284"/>
        </w:tabs>
        <w:autoSpaceDN/>
        <w:ind w:left="0" w:firstLine="0"/>
        <w:jc w:val="both"/>
        <w:textAlignment w:val="auto"/>
        <w:rPr>
          <w:rFonts w:asciiTheme="minorHAnsi" w:hAnsiTheme="minorHAnsi" w:cstheme="minorHAnsi"/>
        </w:rPr>
      </w:pPr>
      <w:r w:rsidRPr="00761A59">
        <w:rPr>
          <w:rFonts w:asciiTheme="minorHAnsi" w:hAnsiTheme="minorHAnsi" w:cstheme="minorHAnsi"/>
        </w:rPr>
        <w:t>Odbiór artykułów medycznych odbywać się będzie w miejscu dostawy.</w:t>
      </w:r>
    </w:p>
    <w:p w14:paraId="5EADC654" w14:textId="4AA16075" w:rsidR="00AD096E" w:rsidRPr="00761A59" w:rsidRDefault="00AD096E">
      <w:pPr>
        <w:widowControl w:val="0"/>
        <w:numPr>
          <w:ilvl w:val="0"/>
          <w:numId w:val="57"/>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Zamawiający zobowiązuje się do zbadania dostarczonych artykułów medycznych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4B9E8086" w14:textId="77777777" w:rsidR="00AD096E" w:rsidRPr="00761A59" w:rsidRDefault="00AD096E">
      <w:pPr>
        <w:widowControl w:val="0"/>
        <w:numPr>
          <w:ilvl w:val="0"/>
          <w:numId w:val="57"/>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Wykonawca dołoży najwyższej staranności, by dostarczane artykuły medyczne były wolne od wad fizycznych. Wykonawca jest odpowiedzialny względem Zamawiającego za wszelkie wady fizyczne oraz wady prawne artykułów medycznych (rękojmia).</w:t>
      </w:r>
    </w:p>
    <w:p w14:paraId="1AB55FC3" w14:textId="4F119F79" w:rsidR="00AD096E" w:rsidRPr="00761A59" w:rsidRDefault="00AD096E">
      <w:pPr>
        <w:widowControl w:val="0"/>
        <w:numPr>
          <w:ilvl w:val="0"/>
          <w:numId w:val="57"/>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W przypadku stwierdzenia wad fizycznych w dostarczony</w:t>
      </w:r>
      <w:r w:rsidR="00F71556">
        <w:rPr>
          <w:rFonts w:asciiTheme="minorHAnsi" w:hAnsiTheme="minorHAnsi" w:cstheme="minorHAnsi"/>
        </w:rPr>
        <w:t>m</w:t>
      </w:r>
      <w:r w:rsidR="00131B70">
        <w:rPr>
          <w:rFonts w:asciiTheme="minorHAnsi" w:hAnsiTheme="minorHAnsi" w:cstheme="minorHAnsi"/>
        </w:rPr>
        <w:t xml:space="preserve"> </w:t>
      </w:r>
      <w:r w:rsidR="00F71556">
        <w:rPr>
          <w:rFonts w:asciiTheme="minorHAnsi" w:hAnsiTheme="minorHAnsi" w:cstheme="minorHAnsi"/>
        </w:rPr>
        <w:t>asortymencie</w:t>
      </w:r>
      <w:r w:rsidRPr="00761A59">
        <w:rPr>
          <w:rFonts w:asciiTheme="minorHAnsi" w:hAnsiTheme="minorHAnsi" w:cstheme="minorHAnsi"/>
        </w:rPr>
        <w:t xml:space="preserve">, Zamawiającemu służy prawo zgłoszenia reklamacji drogą </w:t>
      </w:r>
      <w:r w:rsidR="00EA54AD" w:rsidRPr="00761A59">
        <w:rPr>
          <w:rFonts w:asciiTheme="minorHAnsi" w:hAnsiTheme="minorHAnsi" w:cstheme="minorHAnsi"/>
        </w:rPr>
        <w:t>elektroniczną w</w:t>
      </w:r>
      <w:r w:rsidRPr="00761A59">
        <w:rPr>
          <w:rFonts w:asciiTheme="minorHAnsi" w:hAnsiTheme="minorHAnsi" w:cstheme="minorHAnsi"/>
        </w:rPr>
        <w:t xml:space="preserve"> terminie</w:t>
      </w:r>
      <w:r w:rsidR="00131B70">
        <w:rPr>
          <w:rFonts w:asciiTheme="minorHAnsi" w:hAnsiTheme="minorHAnsi" w:cstheme="minorHAnsi"/>
        </w:rPr>
        <w:t xml:space="preserve"> </w:t>
      </w:r>
      <w:r w:rsidRPr="00761A59">
        <w:rPr>
          <w:rFonts w:asciiTheme="minorHAnsi" w:hAnsiTheme="minorHAnsi" w:cstheme="minorHAnsi"/>
        </w:rPr>
        <w:t>14</w:t>
      </w:r>
      <w:r w:rsidR="00761A59">
        <w:rPr>
          <w:rFonts w:asciiTheme="minorHAnsi" w:hAnsiTheme="minorHAnsi" w:cstheme="minorHAnsi"/>
        </w:rPr>
        <w:t> </w:t>
      </w:r>
      <w:r w:rsidRPr="00761A59">
        <w:rPr>
          <w:rFonts w:asciiTheme="minorHAnsi" w:hAnsiTheme="minorHAnsi" w:cstheme="minorHAnsi"/>
        </w:rPr>
        <w:t>dni licząc od daty ich dostawy. Po</w:t>
      </w:r>
      <w:r w:rsidR="00131B70">
        <w:rPr>
          <w:rFonts w:asciiTheme="minorHAnsi" w:hAnsiTheme="minorHAnsi" w:cstheme="minorHAnsi"/>
        </w:rPr>
        <w:t> </w:t>
      </w:r>
      <w:r w:rsidRPr="00761A59">
        <w:rPr>
          <w:rFonts w:asciiTheme="minorHAnsi" w:hAnsiTheme="minorHAnsi" w:cstheme="minorHAnsi"/>
        </w:rPr>
        <w:t xml:space="preserve">otrzymaniu reklamacji </w:t>
      </w:r>
      <w:r w:rsidR="00761A59" w:rsidRPr="00761A59">
        <w:rPr>
          <w:rFonts w:asciiTheme="minorHAnsi" w:hAnsiTheme="minorHAnsi" w:cstheme="minorHAnsi"/>
        </w:rPr>
        <w:t>Wykonawca ma</w:t>
      </w:r>
      <w:r w:rsidRPr="00761A59">
        <w:rPr>
          <w:rFonts w:asciiTheme="minorHAnsi" w:hAnsiTheme="minorHAnsi" w:cstheme="minorHAnsi"/>
        </w:rPr>
        <w:t xml:space="preserve"> obowiązek niezwłocznie, a w każdym przypadku nie</w:t>
      </w:r>
      <w:r w:rsidR="00131B70">
        <w:rPr>
          <w:rFonts w:asciiTheme="minorHAnsi" w:hAnsiTheme="minorHAnsi" w:cstheme="minorHAnsi"/>
        </w:rPr>
        <w:t> </w:t>
      </w:r>
      <w:r w:rsidRPr="00761A59">
        <w:rPr>
          <w:rFonts w:asciiTheme="minorHAnsi" w:hAnsiTheme="minorHAnsi" w:cstheme="minorHAnsi"/>
        </w:rPr>
        <w:t xml:space="preserve">później niż w terminie 2 dni roboczych, rozpatrzyć reklamację </w:t>
      </w:r>
      <w:r w:rsidR="00761A59" w:rsidRPr="00761A59">
        <w:rPr>
          <w:rFonts w:asciiTheme="minorHAnsi" w:hAnsiTheme="minorHAnsi" w:cstheme="minorHAnsi"/>
        </w:rPr>
        <w:t xml:space="preserve">i </w:t>
      </w:r>
      <w:r w:rsidRPr="00761A59">
        <w:rPr>
          <w:rFonts w:asciiTheme="minorHAnsi" w:hAnsiTheme="minorHAnsi" w:cstheme="minorHAnsi"/>
        </w:rPr>
        <w:t xml:space="preserve">poinformować o tym Zamawiającego. </w:t>
      </w:r>
    </w:p>
    <w:p w14:paraId="3B276F77" w14:textId="77777777" w:rsidR="00AD096E" w:rsidRPr="00761A59" w:rsidRDefault="00AD096E">
      <w:pPr>
        <w:widowControl w:val="0"/>
        <w:numPr>
          <w:ilvl w:val="0"/>
          <w:numId w:val="57"/>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W przypadku uznania reklamacji Wykonawca dostarczy na swój koszt, zamiast artykułów medycznych wadliwych taką samą ilość artykułów medycznych wolnych od wad w następnym dniu roboczym. Wraz z</w:t>
      </w:r>
      <w:r w:rsidR="00761A59" w:rsidRPr="00761A59">
        <w:rPr>
          <w:rFonts w:asciiTheme="minorHAnsi" w:hAnsiTheme="minorHAnsi" w:cstheme="minorHAnsi"/>
        </w:rPr>
        <w:t> </w:t>
      </w:r>
      <w:r w:rsidRPr="00761A59">
        <w:rPr>
          <w:rFonts w:asciiTheme="minorHAnsi" w:hAnsiTheme="minorHAnsi" w:cstheme="minorHAnsi"/>
        </w:rPr>
        <w:t xml:space="preserve">dostawą artykułów medycznych wolnych od wad Zamawiający zwróci Wykonawcy artykuły medyczne wadliwe. </w:t>
      </w:r>
    </w:p>
    <w:p w14:paraId="72EC07D6" w14:textId="77777777" w:rsidR="00AD096E" w:rsidRPr="00761A59" w:rsidRDefault="00AD096E">
      <w:pPr>
        <w:widowControl w:val="0"/>
        <w:numPr>
          <w:ilvl w:val="0"/>
          <w:numId w:val="57"/>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Brak odpowiedzi na złożoną reklamację w terminie, o którym mo</w:t>
      </w:r>
      <w:r w:rsidR="005257D8">
        <w:rPr>
          <w:rFonts w:asciiTheme="minorHAnsi" w:hAnsiTheme="minorHAnsi" w:cstheme="minorHAnsi"/>
        </w:rPr>
        <w:t>wa w ust. 4 jest jednoznaczny z </w:t>
      </w:r>
      <w:r w:rsidRPr="00761A59">
        <w:rPr>
          <w:rFonts w:asciiTheme="minorHAnsi" w:hAnsiTheme="minorHAnsi" w:cstheme="minorHAnsi"/>
        </w:rPr>
        <w:t>jej uwzględnieniem i koniecznością dostawy artykułów medycznych wolnych od wad w następnym dniu roboczym.</w:t>
      </w:r>
    </w:p>
    <w:p w14:paraId="63F59440" w14:textId="77777777" w:rsidR="00AD096E" w:rsidRPr="00761A59" w:rsidRDefault="00AD096E">
      <w:pPr>
        <w:widowControl w:val="0"/>
        <w:numPr>
          <w:ilvl w:val="0"/>
          <w:numId w:val="57"/>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 xml:space="preserve">Dokonanie odbioru artykułów medycznych przez Zamawiającego nie zwalnia Wykonawcy </w:t>
      </w:r>
      <w:r w:rsidRPr="00761A59">
        <w:rPr>
          <w:rFonts w:asciiTheme="minorHAnsi" w:hAnsiTheme="minorHAnsi" w:cstheme="minorHAnsi"/>
        </w:rPr>
        <w:br/>
        <w:t xml:space="preserve">od obowiązków, o którym mowa w ust. 4 - 5. </w:t>
      </w:r>
    </w:p>
    <w:p w14:paraId="5F4550A9" w14:textId="77777777" w:rsidR="00AD096E" w:rsidRPr="00761A59" w:rsidRDefault="00AD096E">
      <w:pPr>
        <w:widowControl w:val="0"/>
        <w:numPr>
          <w:ilvl w:val="0"/>
          <w:numId w:val="57"/>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 xml:space="preserve">Wykonawca nie może ograniczyć lub wyłączyć swojej odpowiedzialności z tytułu rękojmi. </w:t>
      </w:r>
    </w:p>
    <w:p w14:paraId="01345571" w14:textId="77777777" w:rsidR="00AD096E" w:rsidRPr="00761A59" w:rsidRDefault="00AD096E" w:rsidP="00AD096E">
      <w:pPr>
        <w:keepNext/>
        <w:widowControl w:val="0"/>
        <w:tabs>
          <w:tab w:val="left" w:pos="0"/>
        </w:tabs>
        <w:jc w:val="center"/>
        <w:rPr>
          <w:rFonts w:asciiTheme="minorHAnsi" w:hAnsiTheme="minorHAnsi" w:cstheme="minorHAnsi"/>
        </w:rPr>
      </w:pPr>
      <w:r w:rsidRPr="00761A59">
        <w:rPr>
          <w:rFonts w:asciiTheme="minorHAnsi" w:hAnsiTheme="minorHAnsi" w:cstheme="minorHAnsi"/>
        </w:rPr>
        <w:t>§</w:t>
      </w:r>
      <w:r w:rsidRPr="00761A59">
        <w:rPr>
          <w:rFonts w:asciiTheme="minorHAnsi" w:hAnsiTheme="minorHAnsi" w:cstheme="minorHAnsi"/>
          <w:b/>
          <w:bCs/>
          <w:kern w:val="2"/>
        </w:rPr>
        <w:t xml:space="preserve"> 5</w:t>
      </w:r>
    </w:p>
    <w:p w14:paraId="4FBE6EB2" w14:textId="77777777" w:rsidR="00AD096E" w:rsidRPr="00761A59" w:rsidRDefault="00AD096E" w:rsidP="00AD096E">
      <w:pPr>
        <w:keepNext/>
        <w:widowControl w:val="0"/>
        <w:tabs>
          <w:tab w:val="left" w:pos="0"/>
        </w:tabs>
        <w:jc w:val="center"/>
        <w:rPr>
          <w:rFonts w:asciiTheme="minorHAnsi" w:hAnsiTheme="minorHAnsi" w:cstheme="minorHAnsi"/>
        </w:rPr>
      </w:pPr>
      <w:r w:rsidRPr="00761A59">
        <w:rPr>
          <w:rFonts w:asciiTheme="minorHAnsi" w:hAnsiTheme="minorHAnsi" w:cstheme="minorHAnsi"/>
          <w:b/>
          <w:bCs/>
          <w:kern w:val="2"/>
        </w:rPr>
        <w:t>WYNAGRODZENIE</w:t>
      </w:r>
    </w:p>
    <w:p w14:paraId="57A987AB" w14:textId="77777777" w:rsidR="00AD096E" w:rsidRPr="00761A59" w:rsidRDefault="00AD096E">
      <w:pPr>
        <w:widowControl w:val="0"/>
        <w:numPr>
          <w:ilvl w:val="0"/>
          <w:numId w:val="56"/>
        </w:numPr>
        <w:tabs>
          <w:tab w:val="left" w:pos="0"/>
          <w:tab w:val="left" w:pos="284"/>
          <w:tab w:val="num" w:pos="1080"/>
        </w:tabs>
        <w:autoSpaceDN/>
        <w:ind w:left="0" w:firstLine="0"/>
        <w:jc w:val="both"/>
        <w:textAlignment w:val="auto"/>
        <w:rPr>
          <w:rFonts w:asciiTheme="minorHAnsi" w:hAnsiTheme="minorHAnsi" w:cstheme="minorHAnsi"/>
        </w:rPr>
      </w:pPr>
      <w:r w:rsidRPr="00761A59">
        <w:rPr>
          <w:rFonts w:asciiTheme="minorHAnsi" w:hAnsiTheme="minorHAnsi" w:cstheme="minorHAnsi"/>
        </w:rPr>
        <w:t>Na podstawie Oferty, z tytułu dostawy artykułów medycznych, o której mowa w § 2 ust. 1 Umowy, Wykonawca otrzyma maksymalne wynagrodzenie w wysokości:</w:t>
      </w:r>
    </w:p>
    <w:p w14:paraId="1DC68ABB" w14:textId="77777777" w:rsidR="00AD096E" w:rsidRPr="00761A59" w:rsidRDefault="00AD096E" w:rsidP="00AD096E">
      <w:pPr>
        <w:widowControl w:val="0"/>
        <w:tabs>
          <w:tab w:val="left" w:pos="0"/>
          <w:tab w:val="left" w:pos="284"/>
        </w:tabs>
        <w:jc w:val="both"/>
        <w:rPr>
          <w:rFonts w:asciiTheme="minorHAnsi" w:hAnsiTheme="minorHAnsi" w:cstheme="minorHAnsi"/>
        </w:rPr>
      </w:pPr>
      <w:r w:rsidRPr="00761A59">
        <w:rPr>
          <w:rFonts w:asciiTheme="minorHAnsi" w:hAnsiTheme="minorHAnsi" w:cstheme="minorHAnsi"/>
        </w:rPr>
        <w:t xml:space="preserve">Pakiet…: ..........zł netto, tj. .......... zł. brutto. </w:t>
      </w:r>
    </w:p>
    <w:p w14:paraId="64C4F914" w14:textId="77777777" w:rsidR="00AD096E" w:rsidRPr="00761A59" w:rsidRDefault="00AD096E">
      <w:pPr>
        <w:widowControl w:val="0"/>
        <w:numPr>
          <w:ilvl w:val="0"/>
          <w:numId w:val="56"/>
        </w:numPr>
        <w:tabs>
          <w:tab w:val="left" w:pos="0"/>
          <w:tab w:val="left" w:pos="284"/>
          <w:tab w:val="num" w:pos="1080"/>
        </w:tabs>
        <w:autoSpaceDN/>
        <w:ind w:left="0" w:firstLine="0"/>
        <w:jc w:val="both"/>
        <w:textAlignment w:val="auto"/>
        <w:rPr>
          <w:rFonts w:asciiTheme="minorHAnsi" w:hAnsiTheme="minorHAnsi" w:cstheme="minorHAnsi"/>
        </w:rPr>
      </w:pPr>
      <w:r w:rsidRPr="00761A59">
        <w:rPr>
          <w:rFonts w:asciiTheme="minorHAnsi" w:hAnsiTheme="minorHAnsi" w:cstheme="minorHAnsi"/>
        </w:rPr>
        <w:t>W przypadku zmniejszenia ilości zamawianych artykułów medycznych, o których mowa w § 2 ust.</w:t>
      </w:r>
      <w:r w:rsidR="00761A59">
        <w:rPr>
          <w:rFonts w:asciiTheme="minorHAnsi" w:hAnsiTheme="minorHAnsi" w:cstheme="minorHAnsi"/>
        </w:rPr>
        <w:t> </w:t>
      </w:r>
      <w:r w:rsidRPr="00761A59">
        <w:rPr>
          <w:rFonts w:asciiTheme="minorHAnsi" w:hAnsiTheme="minorHAnsi" w:cstheme="minorHAnsi"/>
        </w:rPr>
        <w:t>3 Umowy, Wykonawca otrzyma odpowiednio zmniejszone wynagrodzenie.</w:t>
      </w:r>
    </w:p>
    <w:p w14:paraId="7394699A" w14:textId="77777777" w:rsidR="00AD096E" w:rsidRPr="00761A59" w:rsidRDefault="00AD096E">
      <w:pPr>
        <w:widowControl w:val="0"/>
        <w:numPr>
          <w:ilvl w:val="0"/>
          <w:numId w:val="56"/>
        </w:numPr>
        <w:tabs>
          <w:tab w:val="left" w:pos="0"/>
          <w:tab w:val="left" w:pos="284"/>
          <w:tab w:val="num" w:pos="1080"/>
        </w:tabs>
        <w:autoSpaceDN/>
        <w:ind w:left="0" w:firstLine="0"/>
        <w:jc w:val="both"/>
        <w:textAlignment w:val="auto"/>
        <w:rPr>
          <w:rFonts w:asciiTheme="minorHAnsi" w:hAnsiTheme="minorHAnsi" w:cstheme="minorHAnsi"/>
        </w:rPr>
      </w:pPr>
      <w:r w:rsidRPr="00761A59">
        <w:rPr>
          <w:rFonts w:asciiTheme="minorHAnsi" w:hAnsiTheme="minorHAnsi" w:cstheme="minorHAnsi"/>
        </w:rPr>
        <w:t>Za każdą wykonaną dostawę Zamawiający zapłaci wynagrodzenie obliczone jako iloczyn faktycznie dostarczonych artykułów medycznych i ceny jednostkowej wynikającej z Oferty, przelewem na rachunek bankowy Wykonawcy wskazany przez niego na fakturze.</w:t>
      </w:r>
    </w:p>
    <w:p w14:paraId="1FA42405" w14:textId="77777777" w:rsidR="00AD096E" w:rsidRPr="00761A59" w:rsidRDefault="00AD096E">
      <w:pPr>
        <w:widowControl w:val="0"/>
        <w:numPr>
          <w:ilvl w:val="0"/>
          <w:numId w:val="56"/>
        </w:numPr>
        <w:tabs>
          <w:tab w:val="left" w:pos="0"/>
          <w:tab w:val="left" w:pos="284"/>
          <w:tab w:val="num" w:pos="1080"/>
        </w:tabs>
        <w:autoSpaceDN/>
        <w:ind w:left="0" w:firstLine="0"/>
        <w:jc w:val="both"/>
        <w:textAlignment w:val="auto"/>
        <w:rPr>
          <w:rFonts w:asciiTheme="minorHAnsi" w:hAnsiTheme="minorHAnsi" w:cstheme="minorHAnsi"/>
        </w:rPr>
      </w:pPr>
      <w:r w:rsidRPr="00761A59">
        <w:rPr>
          <w:rFonts w:asciiTheme="minorHAnsi" w:hAnsiTheme="minorHAnsi" w:cstheme="minorHAnsi"/>
        </w:rPr>
        <w:t>Płatności będą dokonywane przez Zamawiającego w terminie:</w:t>
      </w:r>
    </w:p>
    <w:p w14:paraId="77069D05" w14:textId="77777777" w:rsidR="00AD096E" w:rsidRPr="00761A59" w:rsidRDefault="00AD096E" w:rsidP="00AD096E">
      <w:pPr>
        <w:pStyle w:val="Akapitzlist6"/>
        <w:spacing w:after="0" w:line="240" w:lineRule="auto"/>
        <w:ind w:left="0"/>
        <w:jc w:val="both"/>
        <w:rPr>
          <w:rFonts w:asciiTheme="minorHAnsi" w:hAnsiTheme="minorHAnsi" w:cstheme="minorHAnsi"/>
          <w:sz w:val="24"/>
          <w:szCs w:val="24"/>
          <w:lang w:val="pl-PL"/>
        </w:rPr>
      </w:pPr>
      <w:r w:rsidRPr="00761A59">
        <w:rPr>
          <w:rFonts w:asciiTheme="minorHAnsi" w:hAnsiTheme="minorHAnsi" w:cstheme="minorHAnsi"/>
          <w:sz w:val="24"/>
          <w:szCs w:val="24"/>
          <w:lang w:val="pl-PL"/>
        </w:rPr>
        <w:t>- dla pakietów ……….. (</w:t>
      </w:r>
      <w:r w:rsidR="00761A59" w:rsidRPr="00761A59">
        <w:rPr>
          <w:rFonts w:asciiTheme="minorHAnsi" w:hAnsiTheme="minorHAnsi" w:cstheme="minorHAnsi"/>
          <w:sz w:val="24"/>
          <w:szCs w:val="24"/>
          <w:lang w:val="pl-PL"/>
        </w:rPr>
        <w:t>niepodlegających</w:t>
      </w:r>
      <w:r w:rsidRPr="00761A59">
        <w:rPr>
          <w:rFonts w:asciiTheme="minorHAnsi" w:hAnsiTheme="minorHAnsi" w:cstheme="minorHAnsi"/>
          <w:sz w:val="24"/>
          <w:szCs w:val="24"/>
          <w:lang w:val="pl-PL"/>
        </w:rPr>
        <w:t xml:space="preserve"> ocenie jakości) wynosi: ……. dni (30 dni, 45 dni, 60 dni) </w:t>
      </w:r>
    </w:p>
    <w:p w14:paraId="53C2B46A" w14:textId="77777777" w:rsidR="00AD096E" w:rsidRPr="00761A59" w:rsidRDefault="00AD096E" w:rsidP="00AD096E">
      <w:pPr>
        <w:pStyle w:val="Akapitzlist6"/>
        <w:spacing w:after="0" w:line="240" w:lineRule="auto"/>
        <w:ind w:left="0"/>
        <w:jc w:val="both"/>
        <w:rPr>
          <w:rFonts w:asciiTheme="minorHAnsi" w:hAnsiTheme="minorHAnsi" w:cstheme="minorHAnsi"/>
          <w:sz w:val="24"/>
          <w:szCs w:val="24"/>
        </w:rPr>
      </w:pPr>
      <w:r w:rsidRPr="00761A59">
        <w:rPr>
          <w:rFonts w:asciiTheme="minorHAnsi" w:hAnsiTheme="minorHAnsi" w:cstheme="minorHAnsi"/>
          <w:sz w:val="24"/>
          <w:szCs w:val="24"/>
          <w:lang w:val="pl-PL"/>
        </w:rPr>
        <w:t xml:space="preserve">- dla pakietów ……….. (podlegających ocenie jakości) wynosi 60 dni </w:t>
      </w:r>
    </w:p>
    <w:p w14:paraId="6F901A0D" w14:textId="77777777" w:rsidR="00AD096E" w:rsidRPr="00761A59" w:rsidRDefault="00AD096E" w:rsidP="00AD096E">
      <w:pPr>
        <w:suppressAutoHyphens w:val="0"/>
        <w:autoSpaceDE w:val="0"/>
        <w:adjustRightInd w:val="0"/>
        <w:jc w:val="both"/>
        <w:textAlignment w:val="auto"/>
        <w:rPr>
          <w:rFonts w:asciiTheme="minorHAnsi" w:hAnsiTheme="minorHAnsi" w:cstheme="minorHAnsi"/>
        </w:rPr>
      </w:pPr>
      <w:r w:rsidRPr="00761A59">
        <w:rPr>
          <w:rFonts w:asciiTheme="minorHAnsi" w:hAnsiTheme="minorHAnsi" w:cstheme="minorHAnsi"/>
        </w:rPr>
        <w:t xml:space="preserve">od doręczenia Zamawiającemu prawidłowo wystawionej faktury lub rachunku. </w:t>
      </w:r>
      <w:r w:rsidRPr="00761A59">
        <w:rPr>
          <w:rFonts w:asciiTheme="minorHAnsi" w:hAnsiTheme="minorHAnsi" w:cstheme="minorHAnsi"/>
          <w:kern w:val="0"/>
          <w:lang w:bidi="ar-SA"/>
        </w:rPr>
        <w:t xml:space="preserve">Za dzień zapłaty uznaje się dzień obciążenia rachunku bankowego Zamawiającego. </w:t>
      </w:r>
      <w:r w:rsidRPr="00761A59">
        <w:rPr>
          <w:rFonts w:asciiTheme="minorHAnsi" w:hAnsiTheme="minorHAnsi" w:cstheme="minorHAnsi"/>
        </w:rPr>
        <w:t>Wszelkie płatności będą dokonywane w złotych polskich.</w:t>
      </w:r>
    </w:p>
    <w:p w14:paraId="064452DF" w14:textId="77777777" w:rsidR="00AD096E" w:rsidRDefault="00AD096E" w:rsidP="00A70A7E">
      <w:pPr>
        <w:widowControl w:val="0"/>
        <w:numPr>
          <w:ilvl w:val="0"/>
          <w:numId w:val="56"/>
        </w:numPr>
        <w:tabs>
          <w:tab w:val="left" w:pos="0"/>
          <w:tab w:val="left" w:pos="284"/>
          <w:tab w:val="num" w:pos="1080"/>
        </w:tabs>
        <w:autoSpaceDN/>
        <w:ind w:left="0" w:firstLine="0"/>
        <w:jc w:val="both"/>
        <w:textAlignment w:val="auto"/>
        <w:rPr>
          <w:rFonts w:asciiTheme="minorHAnsi" w:hAnsiTheme="minorHAnsi" w:cstheme="minorHAnsi"/>
        </w:rPr>
      </w:pPr>
      <w:r w:rsidRPr="00761A59">
        <w:rPr>
          <w:rFonts w:asciiTheme="minorHAnsi" w:hAnsiTheme="minorHAnsi" w:cstheme="minorHAnsi"/>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1EE884C6" w14:textId="77777777" w:rsidR="004E7875" w:rsidRPr="004E7875" w:rsidRDefault="004E7875" w:rsidP="00A70A7E">
      <w:pPr>
        <w:pStyle w:val="Akapitzlist"/>
        <w:numPr>
          <w:ilvl w:val="0"/>
          <w:numId w:val="56"/>
        </w:numPr>
        <w:tabs>
          <w:tab w:val="left" w:pos="0"/>
          <w:tab w:val="left" w:pos="284"/>
        </w:tabs>
        <w:ind w:left="0" w:firstLine="0"/>
        <w:jc w:val="both"/>
        <w:rPr>
          <w:rFonts w:asciiTheme="minorHAnsi" w:eastAsia="SimSun" w:hAnsiTheme="minorHAnsi" w:cstheme="minorHAnsi"/>
          <w:sz w:val="24"/>
          <w:szCs w:val="24"/>
          <w:lang w:val="pl-PL" w:bidi="hi-IN"/>
        </w:rPr>
      </w:pPr>
      <w:r w:rsidRPr="004E7875">
        <w:rPr>
          <w:rFonts w:asciiTheme="minorHAnsi" w:eastAsia="SimSun" w:hAnsiTheme="minorHAnsi" w:cstheme="minorHAnsi"/>
          <w:sz w:val="24"/>
          <w:szCs w:val="24"/>
          <w:lang w:val="pl-PL" w:bidi="hi-IN"/>
        </w:rPr>
        <w:lastRenderedPageBreak/>
        <w:t xml:space="preserve">W przypadku obniżenia cen przez Wykonawcę Zamawiający może nabywać przedmiot zamówienia w ilościach wynikających z jego potrzeb, aż do wyczerpania wartości, na jaką umowa została zawarta w danym asortymencie po akceptacji zmian ilości przez obie strony. </w:t>
      </w:r>
    </w:p>
    <w:p w14:paraId="062BE917" w14:textId="4FF79D82" w:rsidR="00AD096E" w:rsidRPr="00761A59" w:rsidRDefault="00AD096E" w:rsidP="00A70A7E">
      <w:pPr>
        <w:widowControl w:val="0"/>
        <w:numPr>
          <w:ilvl w:val="0"/>
          <w:numId w:val="56"/>
        </w:numPr>
        <w:tabs>
          <w:tab w:val="left" w:pos="0"/>
          <w:tab w:val="left" w:pos="284"/>
          <w:tab w:val="num" w:pos="1080"/>
        </w:tabs>
        <w:autoSpaceDN/>
        <w:ind w:left="0" w:firstLine="0"/>
        <w:jc w:val="both"/>
        <w:textAlignment w:val="auto"/>
        <w:rPr>
          <w:rFonts w:asciiTheme="minorHAnsi" w:hAnsiTheme="minorHAnsi" w:cstheme="minorHAnsi"/>
        </w:rPr>
      </w:pPr>
      <w:r w:rsidRPr="00761A59">
        <w:rPr>
          <w:rFonts w:asciiTheme="minorHAnsi" w:hAnsiTheme="minorHAnsi" w:cstheme="minorHAnsi"/>
        </w:rPr>
        <w:t>Zamawiający oświadcza, że będzie realizować płatności za faktury z zastosowaniem mechanizmu podzielonej płatności tzw. split payment na podstawie Ustawy z dnia 15.12.2017 r. o zmianie ustawy o podatku od towarów i usług oraz niektórych innych ustaw (Dz. U. 2018 r. poz. 62 – zgodnie z załącznikiem nr 15)</w:t>
      </w:r>
      <w:r w:rsidR="004E7875">
        <w:rPr>
          <w:rFonts w:asciiTheme="minorHAnsi" w:hAnsiTheme="minorHAnsi" w:cstheme="minorHAnsi"/>
        </w:rPr>
        <w:t>.</w:t>
      </w:r>
    </w:p>
    <w:p w14:paraId="5D99D40C" w14:textId="77777777" w:rsidR="00AD096E" w:rsidRPr="00E2534D" w:rsidRDefault="00AD096E" w:rsidP="00AD096E">
      <w:pPr>
        <w:jc w:val="center"/>
        <w:rPr>
          <w:rFonts w:asciiTheme="minorHAnsi" w:hAnsiTheme="minorHAnsi" w:cstheme="minorHAnsi"/>
        </w:rPr>
      </w:pPr>
      <w:r w:rsidRPr="00E2534D">
        <w:rPr>
          <w:rFonts w:asciiTheme="minorHAnsi" w:hAnsiTheme="minorHAnsi" w:cstheme="minorHAnsi"/>
        </w:rPr>
        <w:t>§</w:t>
      </w:r>
      <w:r w:rsidRPr="00E2534D">
        <w:rPr>
          <w:rFonts w:asciiTheme="minorHAnsi" w:hAnsiTheme="minorHAnsi" w:cstheme="minorHAnsi"/>
          <w:b/>
          <w:bCs/>
        </w:rPr>
        <w:t xml:space="preserve"> 6</w:t>
      </w:r>
    </w:p>
    <w:p w14:paraId="7168AF24" w14:textId="77777777" w:rsidR="00AD096E" w:rsidRPr="00E2534D" w:rsidRDefault="00AD096E" w:rsidP="00AD096E">
      <w:pPr>
        <w:jc w:val="center"/>
        <w:rPr>
          <w:rFonts w:asciiTheme="minorHAnsi" w:hAnsiTheme="minorHAnsi" w:cstheme="minorHAnsi"/>
        </w:rPr>
      </w:pPr>
      <w:r w:rsidRPr="00E2534D">
        <w:rPr>
          <w:rFonts w:asciiTheme="minorHAnsi" w:hAnsiTheme="minorHAnsi" w:cstheme="minorHAnsi"/>
          <w:b/>
          <w:bCs/>
          <w:caps/>
        </w:rPr>
        <w:t>KARY UMOWNE I ODSTĄPIENIE OD UMOWY</w:t>
      </w:r>
    </w:p>
    <w:p w14:paraId="5813EFAA" w14:textId="77777777" w:rsidR="00AD096E" w:rsidRPr="006C20D7" w:rsidRDefault="00AD096E" w:rsidP="00AD096E">
      <w:pPr>
        <w:rPr>
          <w:rFonts w:asciiTheme="minorHAnsi" w:hAnsiTheme="minorHAnsi" w:cstheme="minorHAnsi"/>
        </w:rPr>
      </w:pPr>
      <w:r w:rsidRPr="006C20D7">
        <w:rPr>
          <w:rFonts w:asciiTheme="minorHAnsi" w:hAnsiTheme="minorHAnsi" w:cstheme="minorHAnsi"/>
        </w:rPr>
        <w:t>1. Wykonawca zapłaci Zamawiającemu kary umowne:</w:t>
      </w:r>
    </w:p>
    <w:p w14:paraId="0FDE22B4" w14:textId="33B84091" w:rsidR="006C20D7" w:rsidRDefault="006C20D7" w:rsidP="00E2534D">
      <w:pPr>
        <w:tabs>
          <w:tab w:val="left" w:pos="284"/>
        </w:tabs>
        <w:jc w:val="both"/>
        <w:rPr>
          <w:rFonts w:asciiTheme="minorHAnsi" w:hAnsiTheme="minorHAnsi" w:cstheme="minorHAnsi"/>
        </w:rPr>
      </w:pPr>
      <w:r w:rsidRPr="006C20D7">
        <w:rPr>
          <w:rFonts w:asciiTheme="minorHAnsi" w:hAnsiTheme="minorHAnsi" w:cstheme="minorHAnsi"/>
        </w:rPr>
        <w:t>a)</w:t>
      </w:r>
      <w:r w:rsidRPr="006C20D7">
        <w:rPr>
          <w:rFonts w:asciiTheme="minorHAnsi" w:hAnsiTheme="minorHAnsi" w:cstheme="minorHAnsi"/>
        </w:rPr>
        <w:tab/>
        <w:t xml:space="preserve">w wysokości 0,2% wartości </w:t>
      </w:r>
      <w:r w:rsidR="00A70A7E">
        <w:rPr>
          <w:rFonts w:asciiTheme="minorHAnsi" w:hAnsiTheme="minorHAnsi" w:cstheme="minorHAnsi"/>
        </w:rPr>
        <w:t xml:space="preserve">brutto </w:t>
      </w:r>
      <w:r w:rsidRPr="006C20D7">
        <w:rPr>
          <w:rFonts w:asciiTheme="minorHAnsi" w:hAnsiTheme="minorHAnsi" w:cstheme="minorHAnsi"/>
        </w:rPr>
        <w:t>niezrealizowanego zamówienia - za każdy rozpoczęty dzień zwłoki w dostawie zamówionego asortymentu po terminie określonym w § 3 ust. 2 Umowy;</w:t>
      </w:r>
    </w:p>
    <w:p w14:paraId="57E613FA" w14:textId="1E8A1E47" w:rsidR="006C20D7" w:rsidRDefault="006C20D7" w:rsidP="00E2534D">
      <w:pPr>
        <w:tabs>
          <w:tab w:val="left" w:pos="142"/>
          <w:tab w:val="left" w:pos="284"/>
        </w:tabs>
        <w:jc w:val="both"/>
        <w:rPr>
          <w:rFonts w:asciiTheme="minorHAnsi" w:hAnsiTheme="minorHAnsi" w:cstheme="minorHAnsi"/>
        </w:rPr>
      </w:pPr>
      <w:r w:rsidRPr="006C20D7">
        <w:rPr>
          <w:rFonts w:asciiTheme="minorHAnsi" w:hAnsiTheme="minorHAnsi" w:cstheme="minorHAnsi"/>
        </w:rPr>
        <w:t>b)</w:t>
      </w:r>
      <w:r w:rsidRPr="006C20D7">
        <w:rPr>
          <w:rFonts w:asciiTheme="minorHAnsi" w:hAnsiTheme="minorHAnsi" w:cstheme="minorHAnsi"/>
        </w:rPr>
        <w:tab/>
        <w:t>w wysokości 0,2% wartości</w:t>
      </w:r>
      <w:r w:rsidR="00A70A7E">
        <w:rPr>
          <w:rFonts w:asciiTheme="minorHAnsi" w:hAnsiTheme="minorHAnsi" w:cstheme="minorHAnsi"/>
        </w:rPr>
        <w:t xml:space="preserve"> brutto</w:t>
      </w:r>
      <w:r w:rsidRPr="006C20D7">
        <w:rPr>
          <w:rFonts w:asciiTheme="minorHAnsi" w:hAnsiTheme="minorHAnsi" w:cstheme="minorHAnsi"/>
        </w:rPr>
        <w:t xml:space="preserve"> niezrealizowanej części dostawy - za każdy rozpoczęty dzień zwłoki w uzupełnieniu dostawy po terminie określonym w § 4 ust. 2 Umowy;</w:t>
      </w:r>
    </w:p>
    <w:p w14:paraId="30994DB1" w14:textId="79B4F820" w:rsidR="00EA54AD" w:rsidRDefault="00EA54AD" w:rsidP="00E2534D">
      <w:pPr>
        <w:tabs>
          <w:tab w:val="left" w:pos="284"/>
          <w:tab w:val="left" w:pos="426"/>
        </w:tabs>
        <w:jc w:val="both"/>
        <w:rPr>
          <w:rFonts w:asciiTheme="minorHAnsi" w:hAnsiTheme="minorHAnsi" w:cstheme="minorHAnsi"/>
        </w:rPr>
      </w:pPr>
      <w:r w:rsidRPr="00EA54AD">
        <w:rPr>
          <w:rFonts w:asciiTheme="minorHAnsi" w:hAnsiTheme="minorHAnsi" w:cstheme="minorHAnsi"/>
        </w:rPr>
        <w:t>c)</w:t>
      </w:r>
      <w:r w:rsidRPr="00EA54AD">
        <w:rPr>
          <w:rFonts w:asciiTheme="minorHAnsi" w:hAnsiTheme="minorHAnsi" w:cstheme="minorHAnsi"/>
        </w:rPr>
        <w:tab/>
        <w:t xml:space="preserve">w wysokości 0,2% wartości </w:t>
      </w:r>
      <w:r w:rsidR="00A70A7E">
        <w:rPr>
          <w:rFonts w:asciiTheme="minorHAnsi" w:hAnsiTheme="minorHAnsi" w:cstheme="minorHAnsi"/>
        </w:rPr>
        <w:t xml:space="preserve">brutto </w:t>
      </w:r>
      <w:r w:rsidRPr="00EA54AD">
        <w:rPr>
          <w:rFonts w:asciiTheme="minorHAnsi" w:hAnsiTheme="minorHAnsi" w:cstheme="minorHAnsi"/>
        </w:rPr>
        <w:t xml:space="preserve">wadliwej </w:t>
      </w:r>
      <w:r w:rsidR="00A70A7E">
        <w:rPr>
          <w:rFonts w:asciiTheme="minorHAnsi" w:hAnsiTheme="minorHAnsi" w:cstheme="minorHAnsi"/>
        </w:rPr>
        <w:t xml:space="preserve">części </w:t>
      </w:r>
      <w:r w:rsidRPr="00EA54AD">
        <w:rPr>
          <w:rFonts w:asciiTheme="minorHAnsi" w:hAnsiTheme="minorHAnsi" w:cstheme="minorHAnsi"/>
        </w:rPr>
        <w:t xml:space="preserve">dostawy - za każdy rozpoczęty dzień zwłoki </w:t>
      </w:r>
      <w:r w:rsidR="00A70A7E">
        <w:rPr>
          <w:rFonts w:asciiTheme="minorHAnsi" w:hAnsiTheme="minorHAnsi" w:cstheme="minorHAnsi"/>
        </w:rPr>
        <w:t xml:space="preserve">a </w:t>
      </w:r>
      <w:r w:rsidRPr="00EA54AD">
        <w:rPr>
          <w:rFonts w:asciiTheme="minorHAnsi" w:hAnsiTheme="minorHAnsi" w:cstheme="minorHAnsi"/>
        </w:rPr>
        <w:t>w dostarczeniu asortymentu wolnego od wad, po terminach określonym w § 4 ust. 5 – 6 Umowy;</w:t>
      </w:r>
    </w:p>
    <w:p w14:paraId="04463A0C" w14:textId="52D22669" w:rsidR="00EA54AD" w:rsidRPr="006C20D7" w:rsidRDefault="00EA54AD" w:rsidP="00E2534D">
      <w:pPr>
        <w:tabs>
          <w:tab w:val="left" w:pos="284"/>
        </w:tabs>
        <w:jc w:val="both"/>
        <w:rPr>
          <w:rFonts w:asciiTheme="minorHAnsi" w:hAnsiTheme="minorHAnsi" w:cstheme="minorHAnsi"/>
          <w:highlight w:val="darkGray"/>
        </w:rPr>
      </w:pPr>
      <w:r w:rsidRPr="00EA54AD">
        <w:rPr>
          <w:rFonts w:asciiTheme="minorHAnsi" w:hAnsiTheme="minorHAnsi" w:cstheme="minorHAnsi"/>
        </w:rPr>
        <w:t>d)</w:t>
      </w:r>
      <w:r w:rsidRPr="00EA54AD">
        <w:rPr>
          <w:rFonts w:asciiTheme="minorHAnsi" w:hAnsiTheme="minorHAnsi" w:cstheme="minorHAnsi"/>
        </w:rPr>
        <w:tab/>
        <w:t xml:space="preserve">z tytułu odstąpienia od umowy przez Zamawiającego lub Wykonawcę z przyczyn leżących </w:t>
      </w:r>
      <w:r w:rsidR="00E2534D">
        <w:rPr>
          <w:rFonts w:asciiTheme="minorHAnsi" w:hAnsiTheme="minorHAnsi" w:cstheme="minorHAnsi"/>
        </w:rPr>
        <w:br/>
      </w:r>
      <w:r w:rsidRPr="00EA54AD">
        <w:rPr>
          <w:rFonts w:asciiTheme="minorHAnsi" w:hAnsiTheme="minorHAnsi" w:cstheme="minorHAnsi"/>
        </w:rPr>
        <w:t xml:space="preserve">po stronie Wykonawcy w wysokości 10% wartości </w:t>
      </w:r>
      <w:r w:rsidR="00A70A7E">
        <w:rPr>
          <w:rFonts w:asciiTheme="minorHAnsi" w:hAnsiTheme="minorHAnsi" w:cstheme="minorHAnsi"/>
        </w:rPr>
        <w:t xml:space="preserve">brutto </w:t>
      </w:r>
      <w:r w:rsidRPr="00EA54AD">
        <w:rPr>
          <w:rFonts w:asciiTheme="minorHAnsi" w:hAnsiTheme="minorHAnsi" w:cstheme="minorHAnsi"/>
        </w:rPr>
        <w:t>niezrealizowanej części umowy.</w:t>
      </w:r>
    </w:p>
    <w:p w14:paraId="152DA16C" w14:textId="77777777" w:rsidR="00AD096E" w:rsidRPr="00EA54AD" w:rsidRDefault="00AD096E" w:rsidP="00E2534D">
      <w:pPr>
        <w:pStyle w:val="Tekstpodstawowywcity"/>
        <w:tabs>
          <w:tab w:val="num" w:pos="720"/>
        </w:tabs>
        <w:ind w:left="0" w:firstLine="0"/>
        <w:rPr>
          <w:rFonts w:asciiTheme="minorHAnsi" w:hAnsiTheme="minorHAnsi" w:cstheme="minorHAnsi"/>
        </w:rPr>
      </w:pPr>
      <w:r w:rsidRPr="00EA54AD">
        <w:rPr>
          <w:rFonts w:asciiTheme="minorHAnsi" w:hAnsiTheme="minorHAnsi" w:cstheme="minorHAnsi"/>
        </w:rPr>
        <w:t xml:space="preserve">2. Łączna maksymalna wysokość kar umownych, których mogą dochodzić strony nie może przekroczyć </w:t>
      </w:r>
      <w:r w:rsidR="00EA54AD" w:rsidRPr="00EA54AD">
        <w:rPr>
          <w:rFonts w:asciiTheme="minorHAnsi" w:hAnsiTheme="minorHAnsi" w:cstheme="minorHAnsi"/>
        </w:rPr>
        <w:t>2</w:t>
      </w:r>
      <w:r w:rsidRPr="00EA54AD">
        <w:rPr>
          <w:rFonts w:asciiTheme="minorHAnsi" w:hAnsiTheme="minorHAnsi" w:cstheme="minorHAnsi"/>
        </w:rPr>
        <w:t xml:space="preserve">0% </w:t>
      </w:r>
      <w:r w:rsidR="001776D2" w:rsidRPr="00EA54AD">
        <w:rPr>
          <w:rFonts w:asciiTheme="minorHAnsi" w:hAnsiTheme="minorHAnsi" w:cstheme="minorHAnsi"/>
        </w:rPr>
        <w:t>całkowitej wartości</w:t>
      </w:r>
      <w:r w:rsidRPr="00EA54AD">
        <w:rPr>
          <w:rFonts w:asciiTheme="minorHAnsi" w:hAnsiTheme="minorHAnsi" w:cstheme="minorHAnsi"/>
        </w:rPr>
        <w:t xml:space="preserve"> brutto umowy.</w:t>
      </w:r>
    </w:p>
    <w:p w14:paraId="12967584" w14:textId="77777777" w:rsidR="00AD096E" w:rsidRPr="00EA54AD" w:rsidRDefault="00AD096E" w:rsidP="00E2534D">
      <w:pPr>
        <w:widowControl w:val="0"/>
        <w:tabs>
          <w:tab w:val="left" w:pos="0"/>
          <w:tab w:val="left" w:pos="284"/>
          <w:tab w:val="left" w:pos="720"/>
          <w:tab w:val="left" w:pos="852"/>
        </w:tabs>
        <w:autoSpaceDN/>
        <w:jc w:val="both"/>
        <w:textAlignment w:val="auto"/>
        <w:rPr>
          <w:rFonts w:asciiTheme="minorHAnsi" w:hAnsiTheme="minorHAnsi" w:cstheme="minorHAnsi"/>
        </w:rPr>
      </w:pPr>
      <w:r w:rsidRPr="00EA54AD">
        <w:rPr>
          <w:rFonts w:asciiTheme="minorHAnsi" w:hAnsiTheme="minorHAnsi" w:cstheme="minorHAnsi"/>
        </w:rPr>
        <w:t>3. Wykonawca wyraża zgodę na potrącenie kar umownych z wynagrodzenia należnego z tytułu realizacji dostaw wynikających z Umowy</w:t>
      </w:r>
      <w:r w:rsidRPr="00EA54AD">
        <w:rPr>
          <w:rFonts w:asciiTheme="minorHAnsi" w:hAnsiTheme="minorHAnsi" w:cstheme="minorHAnsi"/>
          <w:spacing w:val="-3"/>
        </w:rPr>
        <w:t>.</w:t>
      </w:r>
    </w:p>
    <w:p w14:paraId="31271528" w14:textId="77777777" w:rsidR="00AD096E" w:rsidRPr="00EA54AD" w:rsidRDefault="00AD096E" w:rsidP="00E2534D">
      <w:pPr>
        <w:widowControl w:val="0"/>
        <w:tabs>
          <w:tab w:val="left" w:pos="0"/>
          <w:tab w:val="left" w:pos="284"/>
          <w:tab w:val="left" w:pos="720"/>
        </w:tabs>
        <w:autoSpaceDN/>
        <w:jc w:val="both"/>
        <w:textAlignment w:val="auto"/>
        <w:rPr>
          <w:rFonts w:asciiTheme="minorHAnsi" w:hAnsiTheme="minorHAnsi" w:cstheme="minorHAnsi"/>
        </w:rPr>
      </w:pPr>
      <w:r w:rsidRPr="00EA54AD">
        <w:rPr>
          <w:rFonts w:asciiTheme="minorHAnsi" w:hAnsiTheme="minorHAnsi" w:cstheme="minorHAnsi"/>
          <w:spacing w:val="-3"/>
        </w:rPr>
        <w:t xml:space="preserve">4. Zamawiający zastrzega sobie możliwość dochodzenia odszkodowania </w:t>
      </w:r>
      <w:r w:rsidR="00EA54AD" w:rsidRPr="00EA54AD">
        <w:rPr>
          <w:rFonts w:asciiTheme="minorHAnsi" w:hAnsiTheme="minorHAnsi" w:cstheme="minorHAnsi"/>
          <w:spacing w:val="-3"/>
        </w:rPr>
        <w:t>uzupełniającego do</w:t>
      </w:r>
      <w:r w:rsidRPr="00EA54AD">
        <w:rPr>
          <w:rFonts w:asciiTheme="minorHAnsi" w:hAnsiTheme="minorHAnsi" w:cstheme="minorHAnsi"/>
          <w:spacing w:val="-3"/>
        </w:rPr>
        <w:t xml:space="preserve"> wysokości poniesionej szkody.</w:t>
      </w:r>
    </w:p>
    <w:p w14:paraId="43636EF5" w14:textId="77777777" w:rsidR="00AD096E" w:rsidRPr="00EA54AD" w:rsidRDefault="00AD096E" w:rsidP="00E2534D">
      <w:pPr>
        <w:widowControl w:val="0"/>
        <w:tabs>
          <w:tab w:val="left" w:pos="0"/>
          <w:tab w:val="left" w:pos="284"/>
          <w:tab w:val="left" w:pos="720"/>
          <w:tab w:val="left" w:pos="852"/>
        </w:tabs>
        <w:autoSpaceDN/>
        <w:jc w:val="both"/>
        <w:textAlignment w:val="auto"/>
        <w:rPr>
          <w:rFonts w:asciiTheme="minorHAnsi" w:hAnsiTheme="minorHAnsi" w:cstheme="minorHAnsi"/>
        </w:rPr>
      </w:pPr>
      <w:r w:rsidRPr="00EA54AD">
        <w:rPr>
          <w:rFonts w:asciiTheme="minorHAnsi" w:hAnsiTheme="minorHAnsi" w:cstheme="minorHAnsi"/>
        </w:rPr>
        <w:t xml:space="preserve">5. Zamawiającemu poza przypadkami opisanymi w kodeksie cywilnym, przysługuje prawo </w:t>
      </w:r>
      <w:r w:rsidRPr="00EA54AD">
        <w:rPr>
          <w:rFonts w:asciiTheme="minorHAnsi" w:hAnsiTheme="minorHAnsi" w:cstheme="minorHAnsi"/>
        </w:rPr>
        <w:br/>
        <w:t>do odstąpienia od umowy:</w:t>
      </w:r>
    </w:p>
    <w:p w14:paraId="58A47529" w14:textId="63185A9E" w:rsidR="00AD096E" w:rsidRPr="001776D2" w:rsidRDefault="00EA54AD">
      <w:pPr>
        <w:pStyle w:val="Akapitzlist"/>
        <w:numPr>
          <w:ilvl w:val="0"/>
          <w:numId w:val="58"/>
        </w:numPr>
        <w:tabs>
          <w:tab w:val="left" w:pos="0"/>
          <w:tab w:val="left" w:pos="284"/>
          <w:tab w:val="left" w:pos="426"/>
          <w:tab w:val="left" w:pos="851"/>
          <w:tab w:val="left" w:pos="1080"/>
        </w:tabs>
        <w:autoSpaceDN/>
        <w:ind w:left="0" w:hanging="11"/>
        <w:jc w:val="both"/>
        <w:textAlignment w:val="auto"/>
        <w:rPr>
          <w:rFonts w:asciiTheme="minorHAnsi" w:hAnsiTheme="minorHAnsi" w:cstheme="minorHAnsi"/>
          <w:sz w:val="24"/>
          <w:szCs w:val="24"/>
        </w:rPr>
      </w:pPr>
      <w:r w:rsidRPr="001776D2">
        <w:rPr>
          <w:rFonts w:asciiTheme="minorHAnsi" w:hAnsiTheme="minorHAnsi" w:cstheme="minorHAnsi"/>
          <w:sz w:val="24"/>
          <w:szCs w:val="24"/>
        </w:rPr>
        <w:t>w</w:t>
      </w:r>
      <w:r w:rsidR="00AD096E" w:rsidRPr="001776D2">
        <w:rPr>
          <w:rFonts w:asciiTheme="minorHAnsi" w:hAnsiTheme="minorHAnsi" w:cstheme="minorHAnsi"/>
          <w:sz w:val="24"/>
          <w:szCs w:val="24"/>
        </w:rPr>
        <w:t xml:space="preserve"> razie wystąpienia istotnej zmiany okoliczności powodującej, że wykonanie umowy </w:t>
      </w:r>
      <w:r w:rsidR="00AD096E" w:rsidRPr="001776D2">
        <w:rPr>
          <w:rFonts w:asciiTheme="minorHAnsi" w:hAnsiTheme="minorHAnsi" w:cstheme="minorHAnsi"/>
          <w:sz w:val="24"/>
          <w:szCs w:val="24"/>
        </w:rPr>
        <w:br/>
        <w:t xml:space="preserve">nie leży w interesie publicznym, czego nie można było przewidzieć w chwili zawarcia umowy </w:t>
      </w:r>
      <w:r w:rsidR="001776D2">
        <w:rPr>
          <w:rFonts w:asciiTheme="minorHAnsi" w:hAnsiTheme="minorHAnsi" w:cstheme="minorHAnsi"/>
          <w:sz w:val="24"/>
          <w:szCs w:val="24"/>
        </w:rPr>
        <w:t>–</w:t>
      </w:r>
      <w:r w:rsidR="00AD096E" w:rsidRPr="001776D2">
        <w:rPr>
          <w:rFonts w:asciiTheme="minorHAnsi" w:hAnsiTheme="minorHAnsi" w:cstheme="minorHAnsi"/>
          <w:sz w:val="24"/>
          <w:szCs w:val="24"/>
        </w:rPr>
        <w:t xml:space="preserve"> w</w:t>
      </w:r>
      <w:r w:rsidR="001776D2">
        <w:rPr>
          <w:rFonts w:asciiTheme="minorHAnsi" w:hAnsiTheme="minorHAnsi" w:cstheme="minorHAnsi"/>
          <w:sz w:val="24"/>
          <w:szCs w:val="24"/>
        </w:rPr>
        <w:t> </w:t>
      </w:r>
      <w:r w:rsidR="00AD096E" w:rsidRPr="001776D2">
        <w:rPr>
          <w:rFonts w:asciiTheme="minorHAnsi" w:hAnsiTheme="minorHAnsi" w:cstheme="minorHAnsi"/>
          <w:sz w:val="24"/>
          <w:szCs w:val="24"/>
        </w:rPr>
        <w:t>terminie 30 dni od dnia powzięcia wiadomości o tych okolicznościach; w takim przypadku Wykonawca może żądać</w:t>
      </w:r>
      <w:r w:rsidR="00A70A7E">
        <w:rPr>
          <w:rFonts w:asciiTheme="minorHAnsi" w:hAnsiTheme="minorHAnsi" w:cstheme="minorHAnsi"/>
          <w:sz w:val="24"/>
          <w:szCs w:val="24"/>
        </w:rPr>
        <w:t xml:space="preserve"> </w:t>
      </w:r>
      <w:r w:rsidR="00AD096E" w:rsidRPr="001776D2">
        <w:rPr>
          <w:rFonts w:asciiTheme="minorHAnsi" w:hAnsiTheme="minorHAnsi" w:cstheme="minorHAnsi"/>
          <w:sz w:val="24"/>
          <w:szCs w:val="24"/>
        </w:rPr>
        <w:t xml:space="preserve">jedynie wynagrodzenia należnego </w:t>
      </w:r>
      <w:r w:rsidRPr="001776D2">
        <w:rPr>
          <w:rFonts w:asciiTheme="minorHAnsi" w:hAnsiTheme="minorHAnsi" w:cstheme="minorHAnsi"/>
          <w:sz w:val="24"/>
          <w:szCs w:val="24"/>
        </w:rPr>
        <w:t>mu z</w:t>
      </w:r>
      <w:r w:rsidR="00AD096E" w:rsidRPr="001776D2">
        <w:rPr>
          <w:rFonts w:asciiTheme="minorHAnsi" w:hAnsiTheme="minorHAnsi" w:cstheme="minorHAnsi"/>
          <w:sz w:val="24"/>
          <w:szCs w:val="24"/>
        </w:rPr>
        <w:t> tytułu wykonania części umowy</w:t>
      </w:r>
      <w:r w:rsidRPr="001776D2">
        <w:rPr>
          <w:rFonts w:asciiTheme="minorHAnsi" w:hAnsiTheme="minorHAnsi" w:cstheme="minorHAnsi"/>
          <w:sz w:val="24"/>
          <w:szCs w:val="24"/>
        </w:rPr>
        <w:t>,</w:t>
      </w:r>
    </w:p>
    <w:p w14:paraId="382F7CAA" w14:textId="44F378CE" w:rsidR="00AD096E" w:rsidRPr="001776D2" w:rsidRDefault="00EA54AD" w:rsidP="00A70A7E">
      <w:pPr>
        <w:pStyle w:val="Akapitzlist"/>
        <w:numPr>
          <w:ilvl w:val="0"/>
          <w:numId w:val="58"/>
        </w:numPr>
        <w:tabs>
          <w:tab w:val="left" w:pos="0"/>
          <w:tab w:val="left" w:pos="284"/>
          <w:tab w:val="left" w:pos="426"/>
          <w:tab w:val="left" w:pos="851"/>
          <w:tab w:val="left" w:pos="1080"/>
        </w:tabs>
        <w:autoSpaceDN/>
        <w:ind w:left="0" w:hanging="11"/>
        <w:jc w:val="both"/>
        <w:textAlignment w:val="auto"/>
        <w:rPr>
          <w:rFonts w:asciiTheme="minorHAnsi" w:hAnsiTheme="minorHAnsi" w:cstheme="minorHAnsi"/>
          <w:sz w:val="24"/>
          <w:szCs w:val="24"/>
        </w:rPr>
      </w:pPr>
      <w:r w:rsidRPr="001776D2">
        <w:rPr>
          <w:rFonts w:asciiTheme="minorHAnsi" w:hAnsiTheme="minorHAnsi" w:cstheme="minorHAnsi"/>
          <w:sz w:val="24"/>
          <w:szCs w:val="24"/>
        </w:rPr>
        <w:t>w</w:t>
      </w:r>
      <w:r w:rsidR="00AD096E" w:rsidRPr="001776D2">
        <w:rPr>
          <w:rFonts w:asciiTheme="minorHAnsi" w:hAnsiTheme="minorHAnsi" w:cstheme="minorHAnsi"/>
          <w:sz w:val="24"/>
          <w:szCs w:val="24"/>
        </w:rPr>
        <w:t xml:space="preserve"> przypadku </w:t>
      </w:r>
      <w:r w:rsidR="00A70A7E">
        <w:rPr>
          <w:rFonts w:asciiTheme="minorHAnsi" w:hAnsiTheme="minorHAnsi" w:cstheme="minorHAnsi"/>
          <w:sz w:val="24"/>
          <w:szCs w:val="24"/>
        </w:rPr>
        <w:t>dukrotnj zwłoki</w:t>
      </w:r>
      <w:r w:rsidR="00AD096E" w:rsidRPr="001776D2">
        <w:rPr>
          <w:rFonts w:asciiTheme="minorHAnsi" w:hAnsiTheme="minorHAnsi" w:cstheme="minorHAnsi"/>
          <w:sz w:val="24"/>
          <w:szCs w:val="24"/>
        </w:rPr>
        <w:t xml:space="preserve"> w dostarczeniu artykułów medycznych przekraczającego terminy, o</w:t>
      </w:r>
      <w:r w:rsidR="00A70A7E">
        <w:rPr>
          <w:rFonts w:asciiTheme="minorHAnsi" w:hAnsiTheme="minorHAnsi" w:cstheme="minorHAnsi"/>
          <w:sz w:val="24"/>
          <w:szCs w:val="24"/>
        </w:rPr>
        <w:t xml:space="preserve"> </w:t>
      </w:r>
      <w:r w:rsidR="00AD096E" w:rsidRPr="001776D2">
        <w:rPr>
          <w:rFonts w:asciiTheme="minorHAnsi" w:hAnsiTheme="minorHAnsi" w:cstheme="minorHAnsi"/>
          <w:sz w:val="24"/>
          <w:szCs w:val="24"/>
        </w:rPr>
        <w:t>których mowa w § 3 ust. 2 Umowy</w:t>
      </w:r>
      <w:r w:rsidRPr="001776D2">
        <w:rPr>
          <w:rFonts w:asciiTheme="minorHAnsi" w:hAnsiTheme="minorHAnsi" w:cstheme="minorHAnsi"/>
          <w:sz w:val="24"/>
          <w:szCs w:val="24"/>
        </w:rPr>
        <w:t>,</w:t>
      </w:r>
    </w:p>
    <w:p w14:paraId="10CE4646" w14:textId="3C742157" w:rsidR="00AD096E" w:rsidRPr="001776D2" w:rsidRDefault="00EA54AD">
      <w:pPr>
        <w:pStyle w:val="Akapitzlist"/>
        <w:numPr>
          <w:ilvl w:val="0"/>
          <w:numId w:val="58"/>
        </w:numPr>
        <w:tabs>
          <w:tab w:val="left" w:pos="0"/>
          <w:tab w:val="left" w:pos="284"/>
          <w:tab w:val="left" w:pos="426"/>
          <w:tab w:val="left" w:pos="851"/>
          <w:tab w:val="left" w:pos="1080"/>
        </w:tabs>
        <w:autoSpaceDN/>
        <w:ind w:left="0" w:hanging="11"/>
        <w:jc w:val="both"/>
        <w:textAlignment w:val="auto"/>
        <w:rPr>
          <w:rFonts w:asciiTheme="minorHAnsi" w:hAnsiTheme="minorHAnsi" w:cstheme="minorHAnsi"/>
          <w:sz w:val="24"/>
          <w:szCs w:val="24"/>
        </w:rPr>
      </w:pPr>
      <w:r w:rsidRPr="001776D2">
        <w:rPr>
          <w:rFonts w:asciiTheme="minorHAnsi" w:hAnsiTheme="minorHAnsi" w:cstheme="minorHAnsi"/>
          <w:sz w:val="24"/>
          <w:szCs w:val="24"/>
        </w:rPr>
        <w:t>w</w:t>
      </w:r>
      <w:r w:rsidR="00AD096E" w:rsidRPr="001776D2">
        <w:rPr>
          <w:rFonts w:asciiTheme="minorHAnsi" w:hAnsiTheme="minorHAnsi" w:cstheme="minorHAnsi"/>
          <w:sz w:val="24"/>
          <w:szCs w:val="24"/>
        </w:rPr>
        <w:t xml:space="preserve"> przypadku dwukrotn</w:t>
      </w:r>
      <w:r w:rsidR="00A70A7E">
        <w:rPr>
          <w:rFonts w:asciiTheme="minorHAnsi" w:hAnsiTheme="minorHAnsi" w:cstheme="minorHAnsi"/>
          <w:sz w:val="24"/>
          <w:szCs w:val="24"/>
        </w:rPr>
        <w:t xml:space="preserve">ej zwłoki </w:t>
      </w:r>
      <w:r w:rsidR="00AD096E" w:rsidRPr="001776D2">
        <w:rPr>
          <w:rFonts w:asciiTheme="minorHAnsi" w:hAnsiTheme="minorHAnsi" w:cstheme="minorHAnsi"/>
          <w:sz w:val="24"/>
          <w:szCs w:val="24"/>
        </w:rPr>
        <w:t>w uzupełnieniu dostawy o któr</w:t>
      </w:r>
      <w:r w:rsidR="00A70A7E">
        <w:rPr>
          <w:rFonts w:asciiTheme="minorHAnsi" w:hAnsiTheme="minorHAnsi" w:cstheme="minorHAnsi"/>
          <w:sz w:val="24"/>
          <w:szCs w:val="24"/>
        </w:rPr>
        <w:t>ej</w:t>
      </w:r>
      <w:r w:rsidR="00AD096E" w:rsidRPr="001776D2">
        <w:rPr>
          <w:rFonts w:asciiTheme="minorHAnsi" w:hAnsiTheme="minorHAnsi" w:cstheme="minorHAnsi"/>
          <w:sz w:val="24"/>
          <w:szCs w:val="24"/>
        </w:rPr>
        <w:t xml:space="preserve"> mowa w § 4 ust.2 umowy</w:t>
      </w:r>
      <w:r w:rsidRPr="001776D2">
        <w:rPr>
          <w:rFonts w:asciiTheme="minorHAnsi" w:hAnsiTheme="minorHAnsi" w:cstheme="minorHAnsi"/>
          <w:sz w:val="24"/>
          <w:szCs w:val="24"/>
        </w:rPr>
        <w:t>,</w:t>
      </w:r>
    </w:p>
    <w:p w14:paraId="546AADF7" w14:textId="192DC431" w:rsidR="00AD096E" w:rsidRPr="001776D2" w:rsidRDefault="00EA54AD">
      <w:pPr>
        <w:pStyle w:val="Akapitzlist"/>
        <w:numPr>
          <w:ilvl w:val="0"/>
          <w:numId w:val="58"/>
        </w:numPr>
        <w:tabs>
          <w:tab w:val="left" w:pos="0"/>
          <w:tab w:val="left" w:pos="284"/>
          <w:tab w:val="left" w:pos="426"/>
          <w:tab w:val="left" w:pos="851"/>
          <w:tab w:val="left" w:pos="1080"/>
        </w:tabs>
        <w:autoSpaceDN/>
        <w:ind w:left="0" w:hanging="11"/>
        <w:jc w:val="both"/>
        <w:textAlignment w:val="auto"/>
        <w:rPr>
          <w:rFonts w:asciiTheme="minorHAnsi" w:hAnsiTheme="minorHAnsi" w:cstheme="minorHAnsi"/>
          <w:sz w:val="24"/>
          <w:szCs w:val="24"/>
        </w:rPr>
      </w:pPr>
      <w:r w:rsidRPr="001776D2">
        <w:rPr>
          <w:rFonts w:asciiTheme="minorHAnsi" w:hAnsiTheme="minorHAnsi" w:cstheme="minorHAnsi"/>
          <w:sz w:val="24"/>
          <w:szCs w:val="24"/>
        </w:rPr>
        <w:t xml:space="preserve">w </w:t>
      </w:r>
      <w:r w:rsidR="00AD096E" w:rsidRPr="001776D2">
        <w:rPr>
          <w:rFonts w:asciiTheme="minorHAnsi" w:hAnsiTheme="minorHAnsi" w:cstheme="minorHAnsi"/>
          <w:sz w:val="24"/>
          <w:szCs w:val="24"/>
        </w:rPr>
        <w:t>przypadku dwukrotne</w:t>
      </w:r>
      <w:r w:rsidR="00A70A7E">
        <w:rPr>
          <w:rFonts w:asciiTheme="minorHAnsi" w:hAnsiTheme="minorHAnsi" w:cstheme="minorHAnsi"/>
          <w:sz w:val="24"/>
          <w:szCs w:val="24"/>
        </w:rPr>
        <w:t>j</w:t>
      </w:r>
      <w:r w:rsidR="00AD096E" w:rsidRPr="001776D2">
        <w:rPr>
          <w:rFonts w:asciiTheme="minorHAnsi" w:hAnsiTheme="minorHAnsi" w:cstheme="minorHAnsi"/>
          <w:sz w:val="24"/>
          <w:szCs w:val="24"/>
        </w:rPr>
        <w:t xml:space="preserve"> </w:t>
      </w:r>
      <w:r w:rsidR="00A70A7E">
        <w:rPr>
          <w:rFonts w:asciiTheme="minorHAnsi" w:hAnsiTheme="minorHAnsi" w:cstheme="minorHAnsi"/>
          <w:sz w:val="24"/>
          <w:szCs w:val="24"/>
        </w:rPr>
        <w:t>zwłoki</w:t>
      </w:r>
      <w:r w:rsidR="00AD096E" w:rsidRPr="001776D2">
        <w:rPr>
          <w:rFonts w:asciiTheme="minorHAnsi" w:hAnsiTheme="minorHAnsi" w:cstheme="minorHAnsi"/>
          <w:sz w:val="24"/>
          <w:szCs w:val="24"/>
        </w:rPr>
        <w:t xml:space="preserve"> w dostarczaniu artykułów medycznych wolnych </w:t>
      </w:r>
      <w:r w:rsidR="00AD096E" w:rsidRPr="001776D2">
        <w:rPr>
          <w:rFonts w:asciiTheme="minorHAnsi" w:hAnsiTheme="minorHAnsi" w:cstheme="minorHAnsi"/>
          <w:sz w:val="24"/>
          <w:szCs w:val="24"/>
        </w:rPr>
        <w:br/>
        <w:t>od wad przekraczającego terminy, o któr</w:t>
      </w:r>
      <w:r w:rsidR="00A70A7E">
        <w:rPr>
          <w:rFonts w:asciiTheme="minorHAnsi" w:hAnsiTheme="minorHAnsi" w:cstheme="minorHAnsi"/>
          <w:sz w:val="24"/>
          <w:szCs w:val="24"/>
        </w:rPr>
        <w:t>ych</w:t>
      </w:r>
      <w:r w:rsidR="00AD096E" w:rsidRPr="001776D2">
        <w:rPr>
          <w:rFonts w:asciiTheme="minorHAnsi" w:hAnsiTheme="minorHAnsi" w:cstheme="minorHAnsi"/>
          <w:sz w:val="24"/>
          <w:szCs w:val="24"/>
        </w:rPr>
        <w:t xml:space="preserve"> mowa w § 4 ust. 5 – 6 Umowy</w:t>
      </w:r>
      <w:r w:rsidRPr="001776D2">
        <w:rPr>
          <w:rFonts w:asciiTheme="minorHAnsi" w:hAnsiTheme="minorHAnsi" w:cstheme="minorHAnsi"/>
          <w:sz w:val="24"/>
          <w:szCs w:val="24"/>
        </w:rPr>
        <w:t xml:space="preserve">, </w:t>
      </w:r>
    </w:p>
    <w:p w14:paraId="1BA0C1F6" w14:textId="77777777" w:rsidR="00AD096E" w:rsidRPr="001776D2" w:rsidRDefault="00AD096E">
      <w:pPr>
        <w:pStyle w:val="Akapitzlist"/>
        <w:numPr>
          <w:ilvl w:val="0"/>
          <w:numId w:val="58"/>
        </w:numPr>
        <w:tabs>
          <w:tab w:val="left" w:pos="0"/>
          <w:tab w:val="left" w:pos="284"/>
          <w:tab w:val="left" w:pos="426"/>
          <w:tab w:val="left" w:pos="851"/>
          <w:tab w:val="left" w:pos="1080"/>
        </w:tabs>
        <w:autoSpaceDN/>
        <w:ind w:left="0" w:hanging="11"/>
        <w:jc w:val="both"/>
        <w:textAlignment w:val="auto"/>
        <w:rPr>
          <w:rFonts w:asciiTheme="minorHAnsi" w:hAnsiTheme="minorHAnsi" w:cstheme="minorHAnsi"/>
          <w:sz w:val="24"/>
          <w:szCs w:val="24"/>
        </w:rPr>
      </w:pPr>
      <w:r w:rsidRPr="001776D2">
        <w:rPr>
          <w:rFonts w:asciiTheme="minorHAnsi" w:hAnsiTheme="minorHAnsi" w:cstheme="minorHAnsi"/>
          <w:sz w:val="24"/>
          <w:szCs w:val="24"/>
        </w:rPr>
        <w:t xml:space="preserve">przypadku dwukrotnej uzasadnionej reklamacji artykułów medycznych, o której mowa </w:t>
      </w:r>
      <w:r w:rsidRPr="001776D2">
        <w:rPr>
          <w:rFonts w:asciiTheme="minorHAnsi" w:hAnsiTheme="minorHAnsi" w:cstheme="minorHAnsi"/>
          <w:sz w:val="24"/>
          <w:szCs w:val="24"/>
        </w:rPr>
        <w:br/>
        <w:t>w § 4 ust. 4 Umowy</w:t>
      </w:r>
      <w:r w:rsidR="00EA54AD" w:rsidRPr="001776D2">
        <w:rPr>
          <w:rFonts w:asciiTheme="minorHAnsi" w:hAnsiTheme="minorHAnsi" w:cstheme="minorHAnsi"/>
          <w:sz w:val="24"/>
          <w:szCs w:val="24"/>
        </w:rPr>
        <w:t xml:space="preserve">, </w:t>
      </w:r>
    </w:p>
    <w:p w14:paraId="013DBD0F" w14:textId="77777777" w:rsidR="00AD096E" w:rsidRPr="001776D2" w:rsidRDefault="00EA54AD">
      <w:pPr>
        <w:pStyle w:val="Akapitzlist"/>
        <w:numPr>
          <w:ilvl w:val="0"/>
          <w:numId w:val="58"/>
        </w:numPr>
        <w:tabs>
          <w:tab w:val="left" w:pos="0"/>
          <w:tab w:val="left" w:pos="284"/>
          <w:tab w:val="left" w:pos="426"/>
          <w:tab w:val="left" w:pos="851"/>
          <w:tab w:val="left" w:pos="1080"/>
        </w:tabs>
        <w:autoSpaceDN/>
        <w:ind w:left="0" w:hanging="11"/>
        <w:jc w:val="both"/>
        <w:textAlignment w:val="auto"/>
        <w:rPr>
          <w:rFonts w:asciiTheme="minorHAnsi" w:hAnsiTheme="minorHAnsi" w:cstheme="minorHAnsi"/>
          <w:sz w:val="24"/>
          <w:szCs w:val="24"/>
        </w:rPr>
      </w:pPr>
      <w:r w:rsidRPr="001776D2">
        <w:rPr>
          <w:rFonts w:asciiTheme="minorHAnsi" w:hAnsiTheme="minorHAnsi" w:cstheme="minorHAnsi"/>
          <w:sz w:val="24"/>
          <w:szCs w:val="24"/>
        </w:rPr>
        <w:t xml:space="preserve">w </w:t>
      </w:r>
      <w:r w:rsidR="00AD096E" w:rsidRPr="001776D2">
        <w:rPr>
          <w:rFonts w:asciiTheme="minorHAnsi" w:hAnsiTheme="minorHAnsi" w:cstheme="minorHAnsi"/>
          <w:sz w:val="24"/>
          <w:szCs w:val="24"/>
        </w:rPr>
        <w:t>przypadku rażąco nienależytego wykonywania umowy przez Wykonawcę.</w:t>
      </w:r>
    </w:p>
    <w:p w14:paraId="388A8EE3" w14:textId="77777777" w:rsidR="00AD096E" w:rsidRPr="000518F6" w:rsidRDefault="00AD096E" w:rsidP="001776D2">
      <w:pPr>
        <w:tabs>
          <w:tab w:val="left" w:pos="0"/>
          <w:tab w:val="left" w:pos="284"/>
        </w:tabs>
        <w:jc w:val="both"/>
        <w:rPr>
          <w:rFonts w:ascii="Garamond" w:hAnsi="Garamond"/>
        </w:rPr>
      </w:pPr>
      <w:r w:rsidRPr="001776D2">
        <w:rPr>
          <w:rFonts w:asciiTheme="minorHAnsi" w:hAnsiTheme="minorHAnsi" w:cstheme="minorHAnsi"/>
        </w:rPr>
        <w:t xml:space="preserve">6. Odstąpienie od umowy powinno nastąpić w formie pisemnej pod rygorem nieważności takiego oświadczenia i powinno zawierać </w:t>
      </w:r>
      <w:r w:rsidR="00A30FF3">
        <w:rPr>
          <w:rFonts w:asciiTheme="minorHAnsi" w:hAnsiTheme="minorHAnsi" w:cstheme="minorHAnsi"/>
        </w:rPr>
        <w:t xml:space="preserve">uzasadnienie. </w:t>
      </w:r>
    </w:p>
    <w:p w14:paraId="36987B46" w14:textId="77777777" w:rsidR="007F6B36" w:rsidRPr="00582718" w:rsidRDefault="007F6B36" w:rsidP="007F6B36">
      <w:pPr>
        <w:jc w:val="center"/>
        <w:rPr>
          <w:rFonts w:asciiTheme="minorHAnsi" w:hAnsiTheme="minorHAnsi" w:cstheme="minorHAnsi"/>
          <w:b/>
          <w:caps/>
          <w:kern w:val="1"/>
          <w:szCs w:val="20"/>
        </w:rPr>
      </w:pPr>
      <w:r w:rsidRPr="00582718">
        <w:rPr>
          <w:rFonts w:asciiTheme="minorHAnsi" w:eastAsia="Times New Roman" w:hAnsiTheme="minorHAnsi" w:cstheme="minorHAnsi"/>
          <w:b/>
          <w:bCs/>
          <w:kern w:val="1"/>
          <w:lang w:bidi="ar-SA"/>
        </w:rPr>
        <w:t>§</w:t>
      </w:r>
      <w:r w:rsidR="000A4D0E">
        <w:rPr>
          <w:rFonts w:asciiTheme="minorHAnsi" w:hAnsiTheme="minorHAnsi" w:cstheme="minorHAnsi"/>
          <w:b/>
          <w:caps/>
          <w:kern w:val="1"/>
          <w:szCs w:val="20"/>
        </w:rPr>
        <w:t>7</w:t>
      </w:r>
    </w:p>
    <w:p w14:paraId="12BE0573" w14:textId="0BCC4CFE" w:rsidR="007F6B36" w:rsidRPr="00582718" w:rsidRDefault="007F6B36" w:rsidP="007F6B36">
      <w:pPr>
        <w:keepNext/>
        <w:numPr>
          <w:ilvl w:val="2"/>
          <w:numId w:val="0"/>
        </w:numPr>
        <w:tabs>
          <w:tab w:val="num" w:pos="0"/>
        </w:tabs>
        <w:autoSpaceDN/>
        <w:ind w:left="720" w:hanging="720"/>
        <w:jc w:val="center"/>
        <w:outlineLvl w:val="2"/>
        <w:rPr>
          <w:rFonts w:asciiTheme="minorHAnsi" w:hAnsiTheme="minorHAnsi" w:cstheme="minorHAnsi"/>
          <w:b/>
          <w:bCs/>
        </w:rPr>
      </w:pPr>
      <w:r w:rsidRPr="00582718">
        <w:rPr>
          <w:rFonts w:asciiTheme="minorHAnsi" w:hAnsiTheme="minorHAnsi" w:cstheme="minorHAnsi"/>
          <w:b/>
          <w:bCs/>
        </w:rPr>
        <w:t>ZMIANA UMOWY</w:t>
      </w:r>
      <w:r w:rsidR="00A30FF3">
        <w:rPr>
          <w:rFonts w:asciiTheme="minorHAnsi" w:hAnsiTheme="minorHAnsi" w:cstheme="minorHAnsi"/>
          <w:b/>
          <w:bCs/>
        </w:rPr>
        <w:t>, WALORYZACJA</w:t>
      </w:r>
      <w:r w:rsidR="00A70A7E">
        <w:rPr>
          <w:rFonts w:asciiTheme="minorHAnsi" w:hAnsiTheme="minorHAnsi" w:cstheme="minorHAnsi"/>
          <w:b/>
          <w:bCs/>
        </w:rPr>
        <w:t xml:space="preserve"> </w:t>
      </w:r>
      <w:r w:rsidRPr="00582718">
        <w:rPr>
          <w:rFonts w:asciiTheme="minorHAnsi" w:hAnsiTheme="minorHAnsi" w:cstheme="minorHAnsi"/>
          <w:b/>
          <w:bCs/>
        </w:rPr>
        <w:t>I POSTANOWIENIA KOŃCOWE</w:t>
      </w:r>
    </w:p>
    <w:p w14:paraId="1EE3B82A" w14:textId="77777777" w:rsidR="0084372D" w:rsidRPr="00582718" w:rsidRDefault="0084372D">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bidi="ar-SA"/>
        </w:rPr>
        <w:t>Zamawiający przewiduje możliwość zmian postanowień zawartej umowy na podstawie art. 455 ust. 1 pkt 1 ustawy Pzp w następujących przypadkach:</w:t>
      </w:r>
    </w:p>
    <w:p w14:paraId="211CDD41" w14:textId="77777777" w:rsidR="0084372D" w:rsidRPr="00582718" w:rsidRDefault="0084372D" w:rsidP="00A30FF3">
      <w:pPr>
        <w:pStyle w:val="Akapitzlist"/>
        <w:numPr>
          <w:ilvl w:val="0"/>
          <w:numId w:val="49"/>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bidi="ar-SA"/>
        </w:rPr>
        <w:t xml:space="preserve">zaistnienia w trakcie realizacji Umowy okoliczności, których Wykonawca nie mógł przewidzieć na etapie złożenia oferty i były one niezależne od niego (np. zaprzestanie produkcji danego </w:t>
      </w:r>
      <w:r w:rsidRPr="00582718">
        <w:rPr>
          <w:rFonts w:asciiTheme="minorHAnsi" w:hAnsiTheme="minorHAnsi" w:cstheme="minorHAnsi"/>
          <w:sz w:val="24"/>
          <w:szCs w:val="24"/>
          <w:lang w:val="pl-PL" w:bidi="ar-SA"/>
        </w:rPr>
        <w:lastRenderedPageBreak/>
        <w:t xml:space="preserve">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6B60D0B7" w14:textId="77777777" w:rsidR="0084372D" w:rsidRPr="00582718" w:rsidRDefault="0084372D">
      <w:pPr>
        <w:pStyle w:val="Akapitzlist"/>
        <w:numPr>
          <w:ilvl w:val="0"/>
          <w:numId w:val="49"/>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bidi="ar-SA"/>
        </w:rPr>
        <w:t>jeżeli realizacja Umowy stanie się niemożliwa ze względu na zaprzestanie produkcji danego asortymentu i wycofanie ze sprzedaży przez producenta towaru określonego w załączniku do umowy i braku możliwości zastąpienia przez Wykonawcę wycofanego towaru towarem równoważnym,</w:t>
      </w:r>
    </w:p>
    <w:p w14:paraId="7C33EEF8" w14:textId="77777777" w:rsidR="0084372D" w:rsidRPr="00582718" w:rsidRDefault="0084372D">
      <w:pPr>
        <w:pStyle w:val="Akapitzlist"/>
        <w:numPr>
          <w:ilvl w:val="0"/>
          <w:numId w:val="49"/>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Pr="00582718">
        <w:rPr>
          <w:rFonts w:asciiTheme="minorHAnsi" w:hAnsiTheme="minorHAnsi" w:cstheme="minorHAnsi"/>
          <w:sz w:val="24"/>
          <w:szCs w:val="24"/>
          <w:lang w:val="pl-PL" w:bidi="ar-SA"/>
        </w:rPr>
        <w:b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6F638EE9" w14:textId="77777777" w:rsidR="0084372D" w:rsidRPr="001776D2" w:rsidRDefault="0084372D">
      <w:pPr>
        <w:pStyle w:val="Akapitzlist"/>
        <w:numPr>
          <w:ilvl w:val="0"/>
          <w:numId w:val="49"/>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rPr>
        <w:t>wydłużenia terminu realizacji umowy, Zamawiający dopuszcza przedłużenie terminu obowiązywania umowy w przypadku niewyczerpania kwoty określonej w § 5 ust. 1.</w:t>
      </w:r>
    </w:p>
    <w:p w14:paraId="596E735C" w14:textId="77777777" w:rsidR="006D6502" w:rsidRDefault="0084372D" w:rsidP="006D6502">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1776D2">
        <w:rPr>
          <w:rFonts w:asciiTheme="minorHAnsi" w:hAnsiTheme="minorHAnsi" w:cstheme="minorHAnsi"/>
          <w:sz w:val="24"/>
          <w:szCs w:val="24"/>
          <w:lang w:val="pl-PL" w:bidi="ar-SA"/>
        </w:rPr>
        <w:t xml:space="preserve">Zamawiający dopuszcza możliwość przedłużenia okresu obowiązywania niniejszej umowy, </w:t>
      </w:r>
      <w:r w:rsidRPr="001776D2">
        <w:rPr>
          <w:rFonts w:asciiTheme="minorHAnsi" w:hAnsiTheme="minorHAnsi" w:cstheme="minorHAnsi"/>
          <w:sz w:val="24"/>
          <w:szCs w:val="24"/>
          <w:lang w:val="pl-PL" w:bidi="ar-SA"/>
        </w:rPr>
        <w:br/>
        <w:t xml:space="preserve">z zachowaniem cen jednostkowych wskazanych w załączniku nr 1 do umowy, w sytuacji niewykorzystania ilości asortymentów wskazanych w tym załączniku pod warunkiem, </w:t>
      </w:r>
      <w:r w:rsidRPr="001776D2">
        <w:rPr>
          <w:rFonts w:asciiTheme="minorHAnsi" w:hAnsiTheme="minorHAnsi" w:cstheme="minorHAnsi"/>
          <w:sz w:val="24"/>
          <w:szCs w:val="24"/>
          <w:lang w:val="pl-PL" w:bidi="ar-SA"/>
        </w:rPr>
        <w:br/>
        <w:t xml:space="preserve">że maksymalna wysokość wynagrodzenia należnego Wykonawcy wskazanego w § 5 ust. 1 umowy nie przekroczy 10% wartości umowy pierwotnej (art. 455 ust 2). </w:t>
      </w:r>
    </w:p>
    <w:p w14:paraId="7D4C6DDB" w14:textId="77777777" w:rsidR="0084372D" w:rsidRPr="006D6502" w:rsidRDefault="006D6502" w:rsidP="006D6502">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B17E50">
        <w:rPr>
          <w:rFonts w:asciiTheme="minorHAnsi" w:hAnsiTheme="minorHAnsi" w:cstheme="minorHAnsi"/>
          <w:sz w:val="24"/>
          <w:szCs w:val="24"/>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781F57CD" w14:textId="77777777" w:rsidR="0084372D" w:rsidRPr="00EC6078" w:rsidRDefault="0084372D">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EC6078">
        <w:rPr>
          <w:rFonts w:asciiTheme="minorHAnsi" w:hAnsiTheme="minorHAnsi" w:cstheme="minorHAnsi"/>
          <w:sz w:val="24"/>
          <w:szCs w:val="24"/>
          <w:lang w:val="pl-PL" w:bidi="ar-SA"/>
        </w:rPr>
        <w:t>Zamawiający jest uprawniony do dokonania zmian postanowień Umowy w przypadkach określonych w art. 455 ust. 2 ustawy Pzp, o ile nie będzie to stało w sprzeczności z którymkolwiek z przepisów art. 455 ust. 1 ustawy Pzp.</w:t>
      </w:r>
    </w:p>
    <w:p w14:paraId="65784D61" w14:textId="77777777" w:rsidR="0084372D" w:rsidRPr="00EC6078" w:rsidRDefault="0084372D">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EC6078">
        <w:rPr>
          <w:rFonts w:asciiTheme="minorHAnsi" w:hAnsiTheme="minorHAnsi" w:cstheme="minorHAnsi"/>
          <w:sz w:val="24"/>
          <w:szCs w:val="24"/>
          <w:lang w:val="pl-PL"/>
        </w:rPr>
        <w:t>Zamawiający każdorazowo dopuszcza dostawy produktu po cenach niższych (m.in. w wyniku promocji lub zastosowania korzystnych dla Zamawiającego upustów przez Wykonawców) niż określone w niniejszej umowie.</w:t>
      </w:r>
    </w:p>
    <w:p w14:paraId="533D7075" w14:textId="77777777" w:rsidR="0084372D" w:rsidRPr="00EC6078" w:rsidRDefault="0084372D">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EC6078">
        <w:rPr>
          <w:rFonts w:asciiTheme="minorHAnsi" w:hAnsiTheme="minorHAnsi" w:cstheme="minorHAnsi"/>
          <w:spacing w:val="-3"/>
          <w:sz w:val="24"/>
          <w:szCs w:val="24"/>
          <w:lang w:val="pl-PL"/>
        </w:rPr>
        <w:t>W przypadku zmiany stawki podatku Vat zmianie ulegną ceny brutto. Cena netto pozostanie bez zmian przez cały okres obowiązywania umowy. Urzędowa zmiana stawki podatku VAT nie stanowi zmiany warunków umowy i nie wymaga sporządzenia aneksu.</w:t>
      </w:r>
    </w:p>
    <w:p w14:paraId="771019C2" w14:textId="77777777" w:rsidR="0084372D" w:rsidRPr="00582718" w:rsidRDefault="0084372D">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EC6078">
        <w:rPr>
          <w:rFonts w:asciiTheme="minorHAnsi" w:hAnsiTheme="minorHAnsi" w:cstheme="minorHAnsi"/>
          <w:sz w:val="24"/>
          <w:szCs w:val="24"/>
          <w:lang w:val="pl-PL" w:bidi="ar-SA"/>
        </w:rPr>
        <w:t xml:space="preserve">Niezależnie od ww. postanowień, zmiana Umowy może zostać dokonana w sytuacjach </w:t>
      </w:r>
      <w:r w:rsidRPr="00582718">
        <w:rPr>
          <w:rFonts w:asciiTheme="minorHAnsi" w:hAnsiTheme="minorHAnsi" w:cstheme="minorHAnsi"/>
          <w:sz w:val="24"/>
          <w:szCs w:val="24"/>
          <w:lang w:val="pl-PL" w:bidi="ar-SA"/>
        </w:rPr>
        <w:t>przewidzianych w ustawie Pzp.</w:t>
      </w:r>
    </w:p>
    <w:p w14:paraId="3FB91ED6" w14:textId="77777777" w:rsidR="0084372D" w:rsidRPr="00EC6078" w:rsidRDefault="0084372D">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EC6078">
        <w:rPr>
          <w:rFonts w:asciiTheme="minorHAnsi" w:hAnsiTheme="minorHAnsi" w:cstheme="minorHAnsi"/>
          <w:sz w:val="24"/>
          <w:szCs w:val="24"/>
          <w:lang w:val="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EC6078">
        <w:rPr>
          <w:rFonts w:asciiTheme="minorHAnsi" w:hAnsiTheme="minorHAnsi" w:cstheme="minorHAnsi"/>
          <w:sz w:val="24"/>
          <w:szCs w:val="24"/>
          <w:lang w:val="pl-PL"/>
        </w:rPr>
        <w:br/>
      </w:r>
      <w:r w:rsidRPr="00EC6078">
        <w:rPr>
          <w:rFonts w:asciiTheme="minorHAnsi" w:hAnsiTheme="minorHAnsi" w:cstheme="minorHAnsi"/>
          <w:sz w:val="24"/>
          <w:szCs w:val="24"/>
          <w:lang w:val="pl-PL"/>
        </w:rPr>
        <w:lastRenderedPageBreak/>
        <w:t xml:space="preserve">do wysokości wskaźnika cen towarów i usług konsumpcyjnych ogółem ogłaszanego po zakończeniu każdego kwartału w komunikacie Prezesa GUS na stronie internetowej </w:t>
      </w:r>
      <w:hyperlink r:id="rId19" w:history="1">
        <w:r w:rsidRPr="00EC6078">
          <w:rPr>
            <w:rStyle w:val="Hipercze"/>
            <w:rFonts w:asciiTheme="minorHAnsi" w:hAnsiTheme="minorHAnsi" w:cstheme="minorHAnsi"/>
            <w:color w:val="auto"/>
            <w:sz w:val="24"/>
            <w:szCs w:val="24"/>
            <w:lang w:val="pl-PL"/>
          </w:rPr>
          <w:t>https://stat.gov.pl</w:t>
        </w:r>
      </w:hyperlink>
      <w:r w:rsidRPr="00EC6078">
        <w:rPr>
          <w:rFonts w:asciiTheme="minorHAnsi" w:hAnsiTheme="minorHAnsi" w:cstheme="minorHAnsi"/>
          <w:sz w:val="24"/>
          <w:szCs w:val="24"/>
          <w:lang w:val="pl-PL"/>
        </w:rPr>
        <w:t>, dla danego rodzaju towarów i usług będących przedmiotem niniejszej umowy.</w:t>
      </w:r>
    </w:p>
    <w:p w14:paraId="3BE0DF38" w14:textId="77777777" w:rsidR="0084372D" w:rsidRPr="00EC6078" w:rsidRDefault="0084372D">
      <w:pPr>
        <w:pStyle w:val="Akapitzlist"/>
        <w:numPr>
          <w:ilvl w:val="0"/>
          <w:numId w:val="50"/>
        </w:numPr>
        <w:tabs>
          <w:tab w:val="left" w:pos="284"/>
        </w:tabs>
        <w:ind w:left="0" w:firstLine="0"/>
        <w:jc w:val="both"/>
        <w:rPr>
          <w:rFonts w:asciiTheme="minorHAnsi" w:hAnsiTheme="minorHAnsi" w:cstheme="minorHAnsi"/>
          <w:sz w:val="24"/>
          <w:szCs w:val="24"/>
          <w:lang w:val="pl-PL" w:bidi="ar-SA"/>
        </w:rPr>
      </w:pPr>
      <w:r w:rsidRPr="00EC6078">
        <w:rPr>
          <w:rFonts w:asciiTheme="minorHAnsi" w:hAnsiTheme="minorHAnsi" w:cstheme="minorHAnsi"/>
          <w:sz w:val="24"/>
          <w:szCs w:val="24"/>
          <w:lang w:val="pl-PL"/>
        </w:rPr>
        <w:t xml:space="preserve">Zmiana cen wskutek waloryzacji wymaga formy pisemnej pod rygorem nieważności i wywołuje skutek od dnia podpisania stosownego aneksu do umowy, który powinien być podpisany </w:t>
      </w:r>
      <w:r w:rsidRPr="00EC6078">
        <w:rPr>
          <w:rFonts w:asciiTheme="minorHAnsi" w:hAnsiTheme="minorHAnsi" w:cstheme="minorHAnsi"/>
          <w:sz w:val="24"/>
          <w:szCs w:val="24"/>
          <w:lang w:val="pl-PL"/>
        </w:rPr>
        <w:br/>
        <w:t xml:space="preserve">w terminie 30 dni od daty otrzymania przez Zamawiającego stosownej informacji z GUS. </w:t>
      </w:r>
      <w:r w:rsidRPr="00EC6078">
        <w:rPr>
          <w:rFonts w:asciiTheme="minorHAnsi" w:hAnsiTheme="minorHAnsi" w:cstheme="minorHAnsi"/>
          <w:sz w:val="24"/>
          <w:szCs w:val="24"/>
          <w:lang w:val="pl-PL"/>
        </w:rPr>
        <w:br/>
        <w:t>W przypadku</w:t>
      </w:r>
      <w:r w:rsidR="00601BE4" w:rsidRPr="00EC6078">
        <w:rPr>
          <w:rFonts w:asciiTheme="minorHAnsi" w:hAnsiTheme="minorHAnsi" w:cstheme="minorHAnsi"/>
          <w:sz w:val="24"/>
          <w:szCs w:val="24"/>
          <w:lang w:val="pl-PL"/>
        </w:rPr>
        <w:t xml:space="preserve">, </w:t>
      </w:r>
      <w:r w:rsidRPr="00EC6078">
        <w:rPr>
          <w:rFonts w:asciiTheme="minorHAnsi" w:hAnsiTheme="minorHAnsi" w:cstheme="minorHAnsi"/>
          <w:sz w:val="24"/>
          <w:szCs w:val="24"/>
          <w:lang w:val="pl-PL"/>
        </w:rPr>
        <w:t xml:space="preserve">gdy Wykonawca wraz z wnioskiem do Zamawiającego przedłoży prawidłową informację z GUS, sporządzoną w formie pisemnej, dopuszcza się dokonanie waloryzacji </w:t>
      </w:r>
      <w:r w:rsidRPr="00EC6078">
        <w:rPr>
          <w:rFonts w:asciiTheme="minorHAnsi" w:hAnsiTheme="minorHAnsi" w:cstheme="minorHAnsi"/>
          <w:sz w:val="24"/>
          <w:szCs w:val="24"/>
          <w:lang w:val="pl-PL"/>
        </w:rPr>
        <w:br/>
        <w:t>na podstawie takiej informacji.</w:t>
      </w:r>
    </w:p>
    <w:p w14:paraId="3CE03B44" w14:textId="77777777" w:rsidR="0084372D" w:rsidRPr="00EC6078" w:rsidRDefault="0084372D">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EC6078">
        <w:rPr>
          <w:rFonts w:asciiTheme="minorHAnsi" w:hAnsiTheme="minorHAnsi" w:cstheme="minorHAnsi"/>
          <w:sz w:val="24"/>
          <w:szCs w:val="24"/>
          <w:lang w:val="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014E63F8" w14:textId="77777777" w:rsidR="0084372D" w:rsidRPr="00EC6078" w:rsidRDefault="0084372D">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EC6078">
        <w:rPr>
          <w:rFonts w:asciiTheme="minorHAnsi" w:hAnsiTheme="minorHAnsi" w:cstheme="minorHAnsi"/>
          <w:sz w:val="24"/>
          <w:szCs w:val="24"/>
          <w:lang w:val="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75DC06A" w14:textId="77777777" w:rsidR="0084372D" w:rsidRPr="00EC6078" w:rsidRDefault="0084372D">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EC6078">
        <w:rPr>
          <w:rFonts w:asciiTheme="minorHAnsi" w:hAnsiTheme="minorHAnsi" w:cstheme="minorHAnsi"/>
          <w:spacing w:val="-3"/>
          <w:sz w:val="24"/>
          <w:szCs w:val="24"/>
          <w:lang w:val="pl-PL"/>
        </w:rPr>
        <w:t>W zakresie nieuregulowanym w Umowie stosuje się przepisy ustawy Prawo zamówień publicznych oraz Kodeks cywilny.</w:t>
      </w:r>
    </w:p>
    <w:p w14:paraId="22AB7981" w14:textId="77777777" w:rsidR="0084372D" w:rsidRPr="00EC6078" w:rsidRDefault="0084372D">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EC6078">
        <w:rPr>
          <w:rFonts w:asciiTheme="minorHAnsi" w:hAnsiTheme="minorHAnsi" w:cstheme="minorHAnsi"/>
          <w:sz w:val="24"/>
          <w:szCs w:val="24"/>
          <w:lang w:val="pl-PL"/>
        </w:rPr>
        <w:t xml:space="preserve">Wykonawca nie może przenieść na osobę trzecią praw i obowiązków wynikających z Umowy, </w:t>
      </w:r>
      <w:r w:rsidRPr="00EC6078">
        <w:rPr>
          <w:rFonts w:asciiTheme="minorHAnsi" w:hAnsiTheme="minorHAnsi" w:cstheme="minorHAnsi"/>
          <w:sz w:val="24"/>
          <w:szCs w:val="24"/>
          <w:lang w:val="pl-PL"/>
        </w:rPr>
        <w:br/>
        <w:t xml:space="preserve">ani w całości, ani w części. Wykonawca może dokonać cesji wierzytelności </w:t>
      </w:r>
      <w:r w:rsidR="00116F7D" w:rsidRPr="00EC6078">
        <w:rPr>
          <w:rFonts w:asciiTheme="minorHAnsi" w:hAnsiTheme="minorHAnsi" w:cstheme="minorHAnsi"/>
          <w:sz w:val="24"/>
          <w:szCs w:val="24"/>
          <w:lang w:val="pl-PL"/>
        </w:rPr>
        <w:t xml:space="preserve">o zapłatę ceny </w:t>
      </w:r>
      <w:r w:rsidR="00116F7D" w:rsidRPr="00EC6078">
        <w:rPr>
          <w:rFonts w:asciiTheme="minorHAnsi" w:hAnsiTheme="minorHAnsi" w:cstheme="minorHAnsi"/>
          <w:sz w:val="24"/>
          <w:szCs w:val="24"/>
          <w:lang w:val="pl-PL"/>
        </w:rPr>
        <w:br/>
        <w:t>za dostarczone t</w:t>
      </w:r>
      <w:r w:rsidRPr="00EC6078">
        <w:rPr>
          <w:rFonts w:asciiTheme="minorHAnsi" w:hAnsiTheme="minorHAnsi" w:cstheme="minorHAnsi"/>
          <w:sz w:val="24"/>
          <w:szCs w:val="24"/>
          <w:lang w:val="pl-PL"/>
        </w:rPr>
        <w:t>owary wyłącznie za uprzednią zgodą Zamawiającego wyrażoną na piśmie pod rygorem nieważności.</w:t>
      </w:r>
    </w:p>
    <w:p w14:paraId="27610462" w14:textId="77777777" w:rsidR="0084372D" w:rsidRPr="00EC6078" w:rsidRDefault="0084372D">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EC6078">
        <w:rPr>
          <w:rFonts w:asciiTheme="minorHAnsi" w:hAnsiTheme="minorHAnsi" w:cstheme="minorHAnsi"/>
          <w:sz w:val="24"/>
          <w:szCs w:val="24"/>
          <w:lang w:val="pl-PL"/>
        </w:rPr>
        <w:t>Wszelką korespondencję strony przekazują sobie na adresy podane na wstępie Umowy.</w:t>
      </w:r>
    </w:p>
    <w:p w14:paraId="4FF1F81F" w14:textId="77777777" w:rsidR="0084372D" w:rsidRPr="00EC6078" w:rsidRDefault="0084372D">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EC6078">
        <w:rPr>
          <w:rFonts w:asciiTheme="minorHAnsi" w:hAnsiTheme="minorHAnsi" w:cstheme="minorHAnsi"/>
          <w:sz w:val="24"/>
          <w:szCs w:val="24"/>
          <w:lang w:val="pl-PL"/>
        </w:rPr>
        <w:t>Zmiana adresu wymaga pisemnego powiadomienia drugiej strony. Zaniedbanie tego obowiązku skutkuje przyjęciem domniemania skutecznego doręczenia korespondencji na dotychczasowy adres.</w:t>
      </w:r>
    </w:p>
    <w:p w14:paraId="10C892E8" w14:textId="77777777" w:rsidR="0084372D" w:rsidRPr="00EC6078" w:rsidRDefault="0084372D">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EC6078">
        <w:rPr>
          <w:rFonts w:asciiTheme="minorHAnsi" w:hAnsiTheme="minorHAnsi" w:cstheme="minorHAnsi"/>
          <w:sz w:val="24"/>
          <w:szCs w:val="24"/>
          <w:lang w:val="pl-PL"/>
        </w:rPr>
        <w:t>Załączniki do Umowy stanowią integralną jej część.</w:t>
      </w:r>
    </w:p>
    <w:p w14:paraId="79B8995B" w14:textId="77777777" w:rsidR="0084372D" w:rsidRPr="00EC6078" w:rsidRDefault="0084372D">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EC6078">
        <w:rPr>
          <w:rFonts w:asciiTheme="minorHAnsi" w:hAnsiTheme="minorHAnsi" w:cstheme="minorHAnsi"/>
          <w:spacing w:val="-3"/>
          <w:sz w:val="24"/>
          <w:szCs w:val="24"/>
          <w:lang w:val="pl-PL"/>
        </w:rPr>
        <w:t>Umowa podlega prawu polskiemu i zgodnie z nim powinna być interpretowana.</w:t>
      </w:r>
    </w:p>
    <w:p w14:paraId="39E03869" w14:textId="77777777" w:rsidR="0084372D" w:rsidRPr="00EC6078" w:rsidRDefault="0084372D">
      <w:pPr>
        <w:pStyle w:val="Akapitzlist"/>
        <w:numPr>
          <w:ilvl w:val="0"/>
          <w:numId w:val="50"/>
        </w:numPr>
        <w:tabs>
          <w:tab w:val="left" w:pos="284"/>
          <w:tab w:val="left" w:pos="426"/>
        </w:tabs>
        <w:ind w:left="0" w:firstLine="0"/>
        <w:jc w:val="both"/>
        <w:rPr>
          <w:rFonts w:asciiTheme="minorHAnsi" w:hAnsiTheme="minorHAnsi" w:cstheme="minorHAnsi"/>
          <w:sz w:val="24"/>
          <w:szCs w:val="24"/>
          <w:lang w:val="pl-PL" w:bidi="ar-SA"/>
        </w:rPr>
      </w:pPr>
      <w:r w:rsidRPr="00EC6078">
        <w:rPr>
          <w:rFonts w:asciiTheme="minorHAnsi" w:hAnsiTheme="minorHAnsi" w:cstheme="minorHAnsi"/>
          <w:spacing w:val="-3"/>
          <w:sz w:val="24"/>
          <w:szCs w:val="24"/>
          <w:lang w:val="pl-PL"/>
        </w:rPr>
        <w:t xml:space="preserve">Wszelkie zmiany Umowy wymagają zachowania formy pisemnej pod rygorem nieważności. </w:t>
      </w:r>
    </w:p>
    <w:p w14:paraId="69E0F3D3" w14:textId="77777777" w:rsidR="0084372D" w:rsidRPr="00EC6078" w:rsidRDefault="0084372D">
      <w:pPr>
        <w:pStyle w:val="Akapitzlist"/>
        <w:numPr>
          <w:ilvl w:val="0"/>
          <w:numId w:val="50"/>
        </w:numPr>
        <w:tabs>
          <w:tab w:val="left" w:pos="284"/>
          <w:tab w:val="left" w:pos="426"/>
        </w:tabs>
        <w:ind w:left="0" w:firstLine="0"/>
        <w:jc w:val="both"/>
        <w:rPr>
          <w:rFonts w:asciiTheme="minorHAnsi" w:hAnsiTheme="minorHAnsi" w:cstheme="minorHAnsi"/>
          <w:color w:val="FF0000"/>
          <w:sz w:val="24"/>
          <w:szCs w:val="24"/>
          <w:lang w:val="pl-PL" w:bidi="ar-SA"/>
        </w:rPr>
      </w:pPr>
      <w:r w:rsidRPr="00EC6078">
        <w:rPr>
          <w:rFonts w:asciiTheme="minorHAnsi" w:hAnsiTheme="minorHAnsi" w:cstheme="minorHAnsi"/>
          <w:sz w:val="24"/>
          <w:szCs w:val="24"/>
          <w:lang w:val="pl-PL"/>
        </w:rPr>
        <w:t>Umowę sporządzono w dwóch jednobrzmiących egzemplarzach, po jednym dla każdej Strony.</w:t>
      </w:r>
      <w:r w:rsidRPr="00EC6078">
        <w:rPr>
          <w:rFonts w:asciiTheme="minorHAnsi" w:hAnsiTheme="minorHAnsi" w:cstheme="minorHAnsi"/>
          <w:color w:val="FF0000"/>
          <w:spacing w:val="-3"/>
          <w:sz w:val="24"/>
          <w:szCs w:val="24"/>
          <w:lang w:val="pl-PL"/>
        </w:rPr>
        <w:br/>
      </w:r>
    </w:p>
    <w:p w14:paraId="75F6E421" w14:textId="77777777" w:rsidR="007F6B36" w:rsidRPr="00582718" w:rsidRDefault="007F6B36" w:rsidP="007F6B36">
      <w:pPr>
        <w:ind w:firstLine="708"/>
        <w:rPr>
          <w:rFonts w:asciiTheme="minorHAnsi" w:hAnsiTheme="minorHAnsi" w:cstheme="minorHAnsi"/>
          <w:b/>
          <w:sz w:val="22"/>
          <w:szCs w:val="22"/>
        </w:rPr>
      </w:pPr>
      <w:r w:rsidRPr="00582718">
        <w:rPr>
          <w:rFonts w:asciiTheme="minorHAnsi" w:hAnsiTheme="minorHAnsi" w:cstheme="minorHAnsi"/>
          <w:b/>
          <w:sz w:val="22"/>
          <w:szCs w:val="22"/>
        </w:rPr>
        <w:t>WYKONAWCA:</w:t>
      </w:r>
      <w:r w:rsidRPr="00582718">
        <w:rPr>
          <w:rFonts w:asciiTheme="minorHAnsi" w:hAnsiTheme="minorHAnsi" w:cstheme="minorHAnsi"/>
          <w:b/>
          <w:sz w:val="22"/>
          <w:szCs w:val="22"/>
        </w:rPr>
        <w:tab/>
      </w:r>
      <w:r w:rsidRPr="00582718">
        <w:rPr>
          <w:rFonts w:asciiTheme="minorHAnsi" w:hAnsiTheme="minorHAnsi" w:cstheme="minorHAnsi"/>
          <w:b/>
          <w:sz w:val="22"/>
          <w:szCs w:val="22"/>
        </w:rPr>
        <w:tab/>
      </w:r>
      <w:r w:rsidRPr="00582718">
        <w:rPr>
          <w:rFonts w:asciiTheme="minorHAnsi" w:hAnsiTheme="minorHAnsi" w:cstheme="minorHAnsi"/>
          <w:b/>
          <w:sz w:val="22"/>
          <w:szCs w:val="22"/>
        </w:rPr>
        <w:tab/>
      </w:r>
      <w:r w:rsidRPr="00582718">
        <w:rPr>
          <w:rFonts w:asciiTheme="minorHAnsi" w:hAnsiTheme="minorHAnsi" w:cstheme="minorHAnsi"/>
          <w:b/>
          <w:sz w:val="22"/>
          <w:szCs w:val="22"/>
        </w:rPr>
        <w:tab/>
      </w:r>
      <w:r w:rsidRPr="00582718">
        <w:rPr>
          <w:rFonts w:asciiTheme="minorHAnsi" w:hAnsiTheme="minorHAnsi" w:cstheme="minorHAnsi"/>
          <w:b/>
          <w:sz w:val="22"/>
          <w:szCs w:val="22"/>
        </w:rPr>
        <w:tab/>
      </w:r>
      <w:r w:rsidRPr="00582718">
        <w:rPr>
          <w:rFonts w:asciiTheme="minorHAnsi" w:hAnsiTheme="minorHAnsi" w:cstheme="minorHAnsi"/>
          <w:b/>
          <w:sz w:val="22"/>
          <w:szCs w:val="22"/>
        </w:rPr>
        <w:tab/>
      </w:r>
      <w:r w:rsidRPr="00582718">
        <w:rPr>
          <w:rFonts w:asciiTheme="minorHAnsi" w:hAnsiTheme="minorHAnsi" w:cstheme="minorHAnsi"/>
          <w:b/>
          <w:sz w:val="22"/>
          <w:szCs w:val="22"/>
        </w:rPr>
        <w:tab/>
        <w:t>ZAMAWIAJĄCY:</w:t>
      </w:r>
    </w:p>
    <w:p w14:paraId="1B9AB735" w14:textId="77777777" w:rsidR="0093378B" w:rsidRPr="00582718" w:rsidRDefault="0093378B" w:rsidP="00A414B2">
      <w:pPr>
        <w:pStyle w:val="Standard"/>
        <w:tabs>
          <w:tab w:val="left" w:pos="30"/>
        </w:tabs>
        <w:jc w:val="right"/>
        <w:rPr>
          <w:rFonts w:asciiTheme="minorHAnsi" w:hAnsiTheme="minorHAnsi" w:cstheme="minorHAnsi"/>
          <w:color w:val="000000"/>
        </w:rPr>
      </w:pPr>
    </w:p>
    <w:p w14:paraId="1973316A" w14:textId="77777777" w:rsidR="0093378B" w:rsidRPr="00582718" w:rsidRDefault="0093378B" w:rsidP="00A414B2">
      <w:pPr>
        <w:pStyle w:val="Standard"/>
        <w:tabs>
          <w:tab w:val="left" w:pos="30"/>
        </w:tabs>
        <w:jc w:val="right"/>
        <w:rPr>
          <w:rFonts w:asciiTheme="minorHAnsi" w:hAnsiTheme="minorHAnsi" w:cstheme="minorHAnsi"/>
          <w:color w:val="000000"/>
        </w:rPr>
      </w:pPr>
    </w:p>
    <w:p w14:paraId="733B7C15" w14:textId="77777777" w:rsidR="0093378B" w:rsidRDefault="0093378B" w:rsidP="00A414B2">
      <w:pPr>
        <w:pStyle w:val="Standard"/>
        <w:tabs>
          <w:tab w:val="left" w:pos="30"/>
        </w:tabs>
        <w:jc w:val="right"/>
        <w:rPr>
          <w:rFonts w:ascii="Garamond" w:hAnsi="Garamond" w:cs="Times New Roman"/>
          <w:color w:val="000000"/>
        </w:rPr>
      </w:pPr>
    </w:p>
    <w:p w14:paraId="4C1423E5" w14:textId="77777777" w:rsidR="00601BE4" w:rsidRDefault="00601BE4" w:rsidP="00A414B2">
      <w:pPr>
        <w:pStyle w:val="Standard"/>
        <w:tabs>
          <w:tab w:val="left" w:pos="30"/>
        </w:tabs>
        <w:jc w:val="right"/>
        <w:rPr>
          <w:rFonts w:ascii="Garamond" w:hAnsi="Garamond" w:cs="Times New Roman"/>
          <w:color w:val="000000"/>
        </w:rPr>
      </w:pPr>
    </w:p>
    <w:p w14:paraId="3BB1E22E" w14:textId="77777777" w:rsidR="00601BE4" w:rsidRDefault="00601BE4" w:rsidP="00A414B2">
      <w:pPr>
        <w:pStyle w:val="Standard"/>
        <w:tabs>
          <w:tab w:val="left" w:pos="30"/>
        </w:tabs>
        <w:jc w:val="right"/>
        <w:rPr>
          <w:rFonts w:ascii="Garamond" w:hAnsi="Garamond" w:cs="Times New Roman"/>
          <w:color w:val="000000"/>
        </w:rPr>
      </w:pPr>
    </w:p>
    <w:p w14:paraId="323EDE52" w14:textId="77777777" w:rsidR="00601BE4" w:rsidRDefault="00601BE4" w:rsidP="00A414B2">
      <w:pPr>
        <w:pStyle w:val="Standard"/>
        <w:tabs>
          <w:tab w:val="left" w:pos="30"/>
        </w:tabs>
        <w:jc w:val="right"/>
        <w:rPr>
          <w:rFonts w:ascii="Garamond" w:hAnsi="Garamond" w:cs="Times New Roman"/>
          <w:color w:val="000000"/>
        </w:rPr>
      </w:pPr>
    </w:p>
    <w:p w14:paraId="30E3C0F0" w14:textId="77777777" w:rsidR="00601BE4" w:rsidRDefault="00601BE4" w:rsidP="00A414B2">
      <w:pPr>
        <w:pStyle w:val="Standard"/>
        <w:tabs>
          <w:tab w:val="left" w:pos="30"/>
        </w:tabs>
        <w:jc w:val="right"/>
        <w:rPr>
          <w:rFonts w:ascii="Garamond" w:hAnsi="Garamond" w:cs="Times New Roman"/>
          <w:color w:val="000000"/>
        </w:rPr>
      </w:pPr>
    </w:p>
    <w:p w14:paraId="2C6D862A" w14:textId="77777777" w:rsidR="00601BE4" w:rsidRDefault="00601BE4" w:rsidP="00A414B2">
      <w:pPr>
        <w:pStyle w:val="Standard"/>
        <w:tabs>
          <w:tab w:val="left" w:pos="30"/>
        </w:tabs>
        <w:jc w:val="right"/>
        <w:rPr>
          <w:rFonts w:ascii="Garamond" w:hAnsi="Garamond" w:cs="Times New Roman"/>
          <w:color w:val="000000"/>
        </w:rPr>
      </w:pPr>
    </w:p>
    <w:p w14:paraId="00C0BDF9" w14:textId="77777777" w:rsidR="00601BE4" w:rsidRDefault="00601BE4" w:rsidP="00A414B2">
      <w:pPr>
        <w:pStyle w:val="Standard"/>
        <w:tabs>
          <w:tab w:val="left" w:pos="30"/>
        </w:tabs>
        <w:jc w:val="right"/>
        <w:rPr>
          <w:rFonts w:ascii="Garamond" w:hAnsi="Garamond" w:cs="Times New Roman"/>
          <w:color w:val="000000"/>
        </w:rPr>
      </w:pPr>
    </w:p>
    <w:p w14:paraId="7D449C38" w14:textId="77777777" w:rsidR="00601BE4" w:rsidRDefault="00601BE4" w:rsidP="00A414B2">
      <w:pPr>
        <w:pStyle w:val="Standard"/>
        <w:tabs>
          <w:tab w:val="left" w:pos="30"/>
        </w:tabs>
        <w:jc w:val="right"/>
        <w:rPr>
          <w:rFonts w:ascii="Garamond" w:hAnsi="Garamond" w:cs="Times New Roman"/>
          <w:color w:val="000000"/>
        </w:rPr>
      </w:pPr>
    </w:p>
    <w:p w14:paraId="4C2A1B56" w14:textId="77777777" w:rsidR="00601BE4" w:rsidRDefault="00601BE4" w:rsidP="00A414B2">
      <w:pPr>
        <w:pStyle w:val="Standard"/>
        <w:tabs>
          <w:tab w:val="left" w:pos="30"/>
        </w:tabs>
        <w:jc w:val="right"/>
        <w:rPr>
          <w:rFonts w:ascii="Garamond" w:hAnsi="Garamond" w:cs="Times New Roman"/>
          <w:color w:val="000000"/>
        </w:rPr>
      </w:pPr>
    </w:p>
    <w:p w14:paraId="06679587" w14:textId="77777777" w:rsidR="00601BE4" w:rsidRDefault="00601BE4" w:rsidP="00A414B2">
      <w:pPr>
        <w:pStyle w:val="Standard"/>
        <w:tabs>
          <w:tab w:val="left" w:pos="30"/>
        </w:tabs>
        <w:jc w:val="right"/>
        <w:rPr>
          <w:rFonts w:ascii="Garamond" w:hAnsi="Garamond" w:cs="Times New Roman"/>
          <w:color w:val="000000"/>
        </w:rPr>
      </w:pPr>
    </w:p>
    <w:p w14:paraId="4EE00301" w14:textId="77777777" w:rsidR="00601BE4" w:rsidRDefault="00601BE4" w:rsidP="00A414B2">
      <w:pPr>
        <w:pStyle w:val="Standard"/>
        <w:tabs>
          <w:tab w:val="left" w:pos="30"/>
        </w:tabs>
        <w:jc w:val="right"/>
        <w:rPr>
          <w:rFonts w:ascii="Garamond" w:hAnsi="Garamond" w:cs="Times New Roman"/>
          <w:color w:val="000000"/>
        </w:rPr>
      </w:pPr>
    </w:p>
    <w:p w14:paraId="02E02897" w14:textId="77777777" w:rsidR="00601BE4" w:rsidRDefault="00601BE4" w:rsidP="00A414B2">
      <w:pPr>
        <w:pStyle w:val="Standard"/>
        <w:tabs>
          <w:tab w:val="left" w:pos="30"/>
        </w:tabs>
        <w:jc w:val="right"/>
        <w:rPr>
          <w:rFonts w:ascii="Garamond" w:hAnsi="Garamond" w:cs="Times New Roman"/>
          <w:color w:val="000000"/>
        </w:rPr>
      </w:pPr>
    </w:p>
    <w:p w14:paraId="6C81D98E" w14:textId="77777777" w:rsidR="00601BE4" w:rsidRDefault="00601BE4" w:rsidP="00A414B2">
      <w:pPr>
        <w:pStyle w:val="Standard"/>
        <w:tabs>
          <w:tab w:val="left" w:pos="30"/>
        </w:tabs>
        <w:jc w:val="right"/>
        <w:rPr>
          <w:rFonts w:ascii="Garamond" w:hAnsi="Garamond" w:cs="Times New Roman"/>
          <w:color w:val="000000"/>
        </w:rPr>
      </w:pPr>
    </w:p>
    <w:p w14:paraId="4C841F56" w14:textId="77777777" w:rsidR="00601BE4" w:rsidRDefault="00601BE4" w:rsidP="00A414B2">
      <w:pPr>
        <w:pStyle w:val="Standard"/>
        <w:tabs>
          <w:tab w:val="left" w:pos="30"/>
        </w:tabs>
        <w:jc w:val="right"/>
        <w:rPr>
          <w:rFonts w:ascii="Garamond" w:hAnsi="Garamond" w:cs="Times New Roman"/>
          <w:color w:val="000000"/>
        </w:rPr>
      </w:pPr>
    </w:p>
    <w:p w14:paraId="03B315AA" w14:textId="77777777" w:rsidR="00601BE4" w:rsidRDefault="00601BE4" w:rsidP="00A414B2">
      <w:pPr>
        <w:pStyle w:val="Standard"/>
        <w:tabs>
          <w:tab w:val="left" w:pos="30"/>
        </w:tabs>
        <w:jc w:val="right"/>
        <w:rPr>
          <w:rFonts w:ascii="Garamond" w:hAnsi="Garamond" w:cs="Times New Roman"/>
          <w:color w:val="000000"/>
        </w:rPr>
      </w:pPr>
    </w:p>
    <w:p w14:paraId="0852D20F" w14:textId="77777777" w:rsidR="00601BE4" w:rsidRDefault="00601BE4" w:rsidP="00A414B2">
      <w:pPr>
        <w:pStyle w:val="Standard"/>
        <w:tabs>
          <w:tab w:val="left" w:pos="30"/>
        </w:tabs>
        <w:jc w:val="right"/>
        <w:rPr>
          <w:rFonts w:ascii="Garamond" w:hAnsi="Garamond" w:cs="Times New Roman"/>
          <w:color w:val="000000"/>
        </w:rPr>
      </w:pPr>
    </w:p>
    <w:p w14:paraId="6C513EDF" w14:textId="77777777" w:rsidR="00601BE4" w:rsidRDefault="00601BE4" w:rsidP="00A414B2">
      <w:pPr>
        <w:pStyle w:val="Standard"/>
        <w:tabs>
          <w:tab w:val="left" w:pos="30"/>
        </w:tabs>
        <w:jc w:val="right"/>
        <w:rPr>
          <w:rFonts w:ascii="Garamond" w:hAnsi="Garamond" w:cs="Times New Roman"/>
          <w:color w:val="000000"/>
        </w:rPr>
      </w:pPr>
    </w:p>
    <w:p w14:paraId="3FD916F2" w14:textId="77777777" w:rsidR="00A414B2" w:rsidRPr="0093378B" w:rsidRDefault="0054553D" w:rsidP="00A414B2">
      <w:pPr>
        <w:pStyle w:val="Standard"/>
        <w:tabs>
          <w:tab w:val="left" w:pos="30"/>
        </w:tabs>
        <w:jc w:val="right"/>
        <w:rPr>
          <w:rFonts w:asciiTheme="minorHAnsi" w:hAnsiTheme="minorHAnsi" w:cstheme="minorHAnsi"/>
          <w:color w:val="000000"/>
        </w:rPr>
      </w:pPr>
      <w:r w:rsidRPr="0093378B">
        <w:rPr>
          <w:rFonts w:asciiTheme="minorHAnsi" w:hAnsiTheme="minorHAnsi" w:cstheme="minorHAnsi"/>
          <w:color w:val="000000"/>
        </w:rPr>
        <w:t>Załą</w:t>
      </w:r>
      <w:r w:rsidR="00A414B2" w:rsidRPr="0093378B">
        <w:rPr>
          <w:rFonts w:asciiTheme="minorHAnsi" w:hAnsiTheme="minorHAnsi" w:cstheme="minorHAnsi"/>
          <w:color w:val="000000"/>
        </w:rPr>
        <w:t xml:space="preserve">cznik nr </w:t>
      </w:r>
      <w:r w:rsidR="008E355D">
        <w:rPr>
          <w:rFonts w:asciiTheme="minorHAnsi" w:hAnsiTheme="minorHAnsi" w:cstheme="minorHAnsi"/>
          <w:color w:val="000000"/>
        </w:rPr>
        <w:t>5</w:t>
      </w:r>
      <w:r w:rsidR="00A414B2" w:rsidRPr="0093378B">
        <w:rPr>
          <w:rFonts w:asciiTheme="minorHAnsi" w:hAnsiTheme="minorHAnsi" w:cstheme="minorHAnsi"/>
          <w:color w:val="000000"/>
        </w:rPr>
        <w:t xml:space="preserve"> do SWZ</w:t>
      </w:r>
    </w:p>
    <w:p w14:paraId="06520F8B" w14:textId="77777777" w:rsidR="007F6B36" w:rsidRPr="0093378B" w:rsidRDefault="007F6B36" w:rsidP="00A414B2">
      <w:pPr>
        <w:pStyle w:val="Standard"/>
        <w:tabs>
          <w:tab w:val="left" w:pos="30"/>
        </w:tabs>
        <w:rPr>
          <w:rFonts w:asciiTheme="minorHAnsi" w:hAnsiTheme="minorHAnsi" w:cstheme="minorHAnsi"/>
          <w:b/>
          <w:bCs/>
        </w:rPr>
      </w:pPr>
    </w:p>
    <w:p w14:paraId="152B01DE" w14:textId="75A81FF5" w:rsidR="00A414B2" w:rsidRPr="0093378B" w:rsidRDefault="00A414B2" w:rsidP="00A414B2">
      <w:pPr>
        <w:pStyle w:val="Standard"/>
        <w:tabs>
          <w:tab w:val="left" w:pos="30"/>
        </w:tabs>
        <w:jc w:val="center"/>
        <w:rPr>
          <w:rFonts w:asciiTheme="minorHAnsi" w:hAnsiTheme="minorHAnsi" w:cstheme="minorHAnsi"/>
          <w:b/>
          <w:bCs/>
        </w:rPr>
      </w:pPr>
      <w:r w:rsidRPr="0093378B">
        <w:rPr>
          <w:rFonts w:asciiTheme="minorHAnsi" w:hAnsiTheme="minorHAnsi" w:cstheme="minorHAnsi"/>
          <w:b/>
          <w:bCs/>
        </w:rPr>
        <w:t>Oświadczenie o przynależ</w:t>
      </w:r>
      <w:r w:rsidR="002A4C37">
        <w:rPr>
          <w:rFonts w:asciiTheme="minorHAnsi" w:hAnsiTheme="minorHAnsi" w:cstheme="minorHAnsi"/>
          <w:b/>
          <w:bCs/>
        </w:rPr>
        <w:t>nośc</w:t>
      </w:r>
      <w:r w:rsidR="00AC1B54">
        <w:rPr>
          <w:rFonts w:asciiTheme="minorHAnsi" w:hAnsiTheme="minorHAnsi" w:cstheme="minorHAnsi"/>
          <w:b/>
          <w:bCs/>
        </w:rPr>
        <w:t>i</w:t>
      </w:r>
      <w:r w:rsidR="002A4C37">
        <w:rPr>
          <w:rFonts w:asciiTheme="minorHAnsi" w:hAnsiTheme="minorHAnsi" w:cstheme="minorHAnsi"/>
          <w:b/>
          <w:bCs/>
        </w:rPr>
        <w:t xml:space="preserve"> / braku przynależności</w:t>
      </w:r>
    </w:p>
    <w:p w14:paraId="3BEE47AA" w14:textId="77777777" w:rsidR="00EC6078" w:rsidRDefault="00A414B2" w:rsidP="00EC6078">
      <w:pPr>
        <w:pStyle w:val="Standard"/>
        <w:tabs>
          <w:tab w:val="left" w:pos="30"/>
        </w:tabs>
        <w:jc w:val="center"/>
        <w:rPr>
          <w:rFonts w:asciiTheme="minorHAnsi" w:hAnsiTheme="minorHAnsi" w:cstheme="minorHAnsi"/>
          <w:b/>
          <w:bCs/>
        </w:rPr>
      </w:pPr>
      <w:r w:rsidRPr="0093378B">
        <w:rPr>
          <w:rFonts w:asciiTheme="minorHAnsi" w:hAnsiTheme="minorHAnsi" w:cstheme="minorHAnsi"/>
          <w:b/>
          <w:bCs/>
        </w:rPr>
        <w:t>do tej samej grupy kapitałowej</w:t>
      </w:r>
      <w:r w:rsidR="00EC6078">
        <w:rPr>
          <w:rFonts w:asciiTheme="minorHAnsi" w:hAnsiTheme="minorHAnsi" w:cstheme="minorHAnsi"/>
          <w:b/>
          <w:bCs/>
        </w:rPr>
        <w:t xml:space="preserve"> składane na podstawie art. 108 ust. 1 pkt 1 </w:t>
      </w:r>
    </w:p>
    <w:p w14:paraId="6DF27D51" w14:textId="72302452" w:rsidR="00A414B2" w:rsidRPr="0093378B" w:rsidRDefault="00EC6078" w:rsidP="00EC6078">
      <w:pPr>
        <w:pStyle w:val="Standard"/>
        <w:tabs>
          <w:tab w:val="left" w:pos="30"/>
        </w:tabs>
        <w:jc w:val="center"/>
        <w:rPr>
          <w:rFonts w:asciiTheme="minorHAnsi" w:hAnsiTheme="minorHAnsi" w:cstheme="minorHAnsi"/>
          <w:b/>
          <w:bCs/>
        </w:rPr>
      </w:pPr>
      <w:r>
        <w:rPr>
          <w:rFonts w:asciiTheme="minorHAnsi" w:hAnsiTheme="minorHAnsi" w:cstheme="minorHAnsi"/>
          <w:b/>
          <w:bCs/>
        </w:rPr>
        <w:t>Ustawy z dnia 11 września 2019 r.  Prawo Zamówień Publicznych</w:t>
      </w:r>
    </w:p>
    <w:p w14:paraId="0ABE7D1F" w14:textId="77777777" w:rsidR="00A414B2" w:rsidRPr="0093378B" w:rsidRDefault="00A414B2" w:rsidP="00A414B2">
      <w:pPr>
        <w:pStyle w:val="Standard"/>
        <w:tabs>
          <w:tab w:val="left" w:pos="30"/>
        </w:tabs>
        <w:rPr>
          <w:rFonts w:asciiTheme="minorHAnsi" w:hAnsiTheme="minorHAnsi" w:cstheme="minorHAnsi"/>
        </w:rPr>
      </w:pPr>
      <w:r w:rsidRPr="0093378B">
        <w:rPr>
          <w:rFonts w:asciiTheme="minorHAnsi" w:hAnsiTheme="minorHAnsi" w:cstheme="minorHAnsi"/>
        </w:rPr>
        <w:t>WYKONAWCA: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4935"/>
        <w:gridCol w:w="4035"/>
      </w:tblGrid>
      <w:tr w:rsidR="00A414B2" w:rsidRPr="0093378B" w14:paraId="310BBFC2" w14:textId="77777777" w:rsidTr="00255954">
        <w:tc>
          <w:tcPr>
            <w:tcW w:w="675" w:type="dxa"/>
            <w:vAlign w:val="center"/>
          </w:tcPr>
          <w:p w14:paraId="48D2C8EE" w14:textId="4DDEE12E" w:rsidR="00A414B2" w:rsidRPr="0093378B" w:rsidRDefault="00A414B2" w:rsidP="00255954">
            <w:pPr>
              <w:pStyle w:val="TableContents"/>
              <w:jc w:val="center"/>
              <w:rPr>
                <w:rFonts w:asciiTheme="minorHAnsi" w:hAnsiTheme="minorHAnsi" w:cstheme="minorHAnsi"/>
              </w:rPr>
            </w:pPr>
            <w:r w:rsidRPr="0093378B">
              <w:rPr>
                <w:rFonts w:asciiTheme="minorHAnsi" w:hAnsiTheme="minorHAnsi" w:cstheme="minorHAnsi"/>
              </w:rPr>
              <w:t>L.p</w:t>
            </w:r>
            <w:r w:rsidR="00AC1B54">
              <w:rPr>
                <w:rFonts w:asciiTheme="minorHAnsi" w:hAnsiTheme="minorHAnsi" w:cstheme="minorHAnsi"/>
              </w:rPr>
              <w:t>.</w:t>
            </w:r>
          </w:p>
        </w:tc>
        <w:tc>
          <w:tcPr>
            <w:tcW w:w="4935" w:type="dxa"/>
            <w:vAlign w:val="center"/>
          </w:tcPr>
          <w:p w14:paraId="597334EA" w14:textId="77777777" w:rsidR="00A414B2" w:rsidRPr="0093378B" w:rsidRDefault="00A414B2" w:rsidP="00255954">
            <w:pPr>
              <w:pStyle w:val="TableContents"/>
              <w:jc w:val="center"/>
              <w:rPr>
                <w:rFonts w:asciiTheme="minorHAnsi" w:hAnsiTheme="minorHAnsi" w:cstheme="minorHAnsi"/>
              </w:rPr>
            </w:pPr>
            <w:r w:rsidRPr="0093378B">
              <w:rPr>
                <w:rFonts w:asciiTheme="minorHAnsi" w:hAnsiTheme="minorHAnsi" w:cstheme="minorHAnsi"/>
              </w:rPr>
              <w:t>Nazwa(y)Wykonawcy(ów)</w:t>
            </w:r>
          </w:p>
        </w:tc>
        <w:tc>
          <w:tcPr>
            <w:tcW w:w="4035" w:type="dxa"/>
          </w:tcPr>
          <w:p w14:paraId="33C1E8C6" w14:textId="77777777" w:rsidR="00A414B2" w:rsidRPr="0093378B" w:rsidRDefault="00A414B2" w:rsidP="00255954">
            <w:pPr>
              <w:pStyle w:val="TableContents"/>
              <w:jc w:val="center"/>
              <w:rPr>
                <w:rFonts w:asciiTheme="minorHAnsi" w:hAnsiTheme="minorHAnsi" w:cstheme="minorHAnsi"/>
              </w:rPr>
            </w:pPr>
            <w:r w:rsidRPr="0093378B">
              <w:rPr>
                <w:rFonts w:asciiTheme="minorHAnsi" w:hAnsiTheme="minorHAnsi" w:cstheme="minorHAnsi"/>
              </w:rPr>
              <w:t>Adres(y) Wykonawcy(ów)</w:t>
            </w:r>
          </w:p>
        </w:tc>
      </w:tr>
      <w:tr w:rsidR="00A414B2" w:rsidRPr="0093378B" w14:paraId="26643D88" w14:textId="77777777" w:rsidTr="00255954">
        <w:tc>
          <w:tcPr>
            <w:tcW w:w="675" w:type="dxa"/>
          </w:tcPr>
          <w:p w14:paraId="2AC8486C" w14:textId="77777777" w:rsidR="00A414B2" w:rsidRPr="0093378B" w:rsidRDefault="00A414B2" w:rsidP="00255954">
            <w:pPr>
              <w:pStyle w:val="TableContents"/>
              <w:rPr>
                <w:rFonts w:asciiTheme="minorHAnsi" w:hAnsiTheme="minorHAnsi" w:cstheme="minorHAnsi"/>
              </w:rPr>
            </w:pPr>
          </w:p>
        </w:tc>
        <w:tc>
          <w:tcPr>
            <w:tcW w:w="4935" w:type="dxa"/>
          </w:tcPr>
          <w:p w14:paraId="608F33FE" w14:textId="77777777" w:rsidR="00A414B2" w:rsidRPr="0093378B" w:rsidRDefault="00A414B2" w:rsidP="00255954">
            <w:pPr>
              <w:pStyle w:val="TableContents"/>
              <w:rPr>
                <w:rFonts w:asciiTheme="minorHAnsi" w:hAnsiTheme="minorHAnsi" w:cstheme="minorHAnsi"/>
              </w:rPr>
            </w:pPr>
          </w:p>
        </w:tc>
        <w:tc>
          <w:tcPr>
            <w:tcW w:w="4035" w:type="dxa"/>
          </w:tcPr>
          <w:p w14:paraId="70CA9287" w14:textId="77777777" w:rsidR="00A414B2" w:rsidRPr="0093378B" w:rsidRDefault="00A414B2" w:rsidP="00255954">
            <w:pPr>
              <w:pStyle w:val="TableContents"/>
              <w:rPr>
                <w:rFonts w:asciiTheme="minorHAnsi" w:hAnsiTheme="minorHAnsi" w:cstheme="minorHAnsi"/>
              </w:rPr>
            </w:pPr>
          </w:p>
        </w:tc>
      </w:tr>
      <w:tr w:rsidR="00A414B2" w:rsidRPr="0093378B" w14:paraId="54BC48DE" w14:textId="77777777" w:rsidTr="00255954">
        <w:tc>
          <w:tcPr>
            <w:tcW w:w="675" w:type="dxa"/>
          </w:tcPr>
          <w:p w14:paraId="6E9940E0" w14:textId="77777777" w:rsidR="00A414B2" w:rsidRPr="0093378B" w:rsidRDefault="00A414B2" w:rsidP="00255954">
            <w:pPr>
              <w:pStyle w:val="TableContents"/>
              <w:rPr>
                <w:rFonts w:asciiTheme="minorHAnsi" w:hAnsiTheme="minorHAnsi" w:cstheme="minorHAnsi"/>
              </w:rPr>
            </w:pPr>
          </w:p>
        </w:tc>
        <w:tc>
          <w:tcPr>
            <w:tcW w:w="4935" w:type="dxa"/>
          </w:tcPr>
          <w:p w14:paraId="085AD39B" w14:textId="77777777" w:rsidR="00A414B2" w:rsidRPr="0093378B" w:rsidRDefault="00A414B2" w:rsidP="00255954">
            <w:pPr>
              <w:pStyle w:val="TableContents"/>
              <w:rPr>
                <w:rFonts w:asciiTheme="minorHAnsi" w:hAnsiTheme="minorHAnsi" w:cstheme="minorHAnsi"/>
              </w:rPr>
            </w:pPr>
          </w:p>
        </w:tc>
        <w:tc>
          <w:tcPr>
            <w:tcW w:w="4035" w:type="dxa"/>
          </w:tcPr>
          <w:p w14:paraId="1F748919" w14:textId="77777777" w:rsidR="00A414B2" w:rsidRPr="0093378B" w:rsidRDefault="00A414B2" w:rsidP="00255954">
            <w:pPr>
              <w:pStyle w:val="TableContents"/>
              <w:rPr>
                <w:rFonts w:asciiTheme="minorHAnsi" w:hAnsiTheme="minorHAnsi" w:cstheme="minorHAnsi"/>
              </w:rPr>
            </w:pPr>
          </w:p>
        </w:tc>
      </w:tr>
    </w:tbl>
    <w:p w14:paraId="56443CBF" w14:textId="77777777" w:rsidR="00A414B2" w:rsidRPr="0093378B" w:rsidRDefault="00A414B2" w:rsidP="00A414B2">
      <w:pPr>
        <w:pStyle w:val="Standard"/>
        <w:tabs>
          <w:tab w:val="left" w:pos="30"/>
        </w:tabs>
        <w:rPr>
          <w:rFonts w:asciiTheme="minorHAnsi" w:hAnsiTheme="minorHAnsi" w:cstheme="minorHAnsi"/>
          <w:sz w:val="12"/>
          <w:szCs w:val="12"/>
        </w:rPr>
      </w:pPr>
    </w:p>
    <w:p w14:paraId="12DB4BE6" w14:textId="6F4FD9E0" w:rsidR="00A414B2" w:rsidRPr="0093378B" w:rsidRDefault="00A414B2" w:rsidP="00A414B2">
      <w:pPr>
        <w:pStyle w:val="Standard"/>
        <w:tabs>
          <w:tab w:val="left" w:pos="30"/>
        </w:tabs>
        <w:jc w:val="both"/>
        <w:rPr>
          <w:rFonts w:asciiTheme="minorHAnsi" w:hAnsiTheme="minorHAnsi" w:cstheme="minorHAnsi"/>
        </w:rPr>
      </w:pPr>
      <w:r w:rsidRPr="0093378B">
        <w:rPr>
          <w:rFonts w:asciiTheme="minorHAnsi" w:hAnsiTheme="minorHAnsi" w:cstheme="minorHAnsi"/>
        </w:rPr>
        <w:t xml:space="preserve">Składając ofertę w postępowaniu o udzielenie zamówienia publicznego pn: </w:t>
      </w:r>
      <w:r w:rsidR="00E94B3D" w:rsidRPr="00E94B3D">
        <w:rPr>
          <w:rFonts w:asciiTheme="minorHAnsi" w:eastAsia="Times New Roman" w:hAnsiTheme="minorHAnsi" w:cstheme="minorHAnsi"/>
          <w:bCs/>
        </w:rPr>
        <w:t>Zakup wraz z dostawą artykułów medycznych</w:t>
      </w:r>
      <w:r w:rsidR="00AC1B54">
        <w:rPr>
          <w:rFonts w:asciiTheme="minorHAnsi" w:eastAsia="Times New Roman" w:hAnsiTheme="minorHAnsi" w:cstheme="minorHAnsi"/>
          <w:bCs/>
        </w:rPr>
        <w:t>:</w:t>
      </w:r>
    </w:p>
    <w:p w14:paraId="01FB683C" w14:textId="77777777" w:rsidR="00A414B2" w:rsidRPr="0093378B" w:rsidRDefault="00A414B2" w:rsidP="00A414B2">
      <w:pPr>
        <w:pStyle w:val="Standard"/>
        <w:tabs>
          <w:tab w:val="left" w:pos="30"/>
        </w:tabs>
        <w:jc w:val="both"/>
        <w:rPr>
          <w:rFonts w:asciiTheme="minorHAnsi" w:hAnsiTheme="minorHAnsi" w:cstheme="minorHAnsi"/>
          <w:sz w:val="10"/>
          <w:szCs w:val="10"/>
        </w:rPr>
      </w:pPr>
    </w:p>
    <w:p w14:paraId="24DA89AF" w14:textId="4C265C57" w:rsidR="00A414B2" w:rsidRPr="0093378B" w:rsidRDefault="00A414B2" w:rsidP="00F15855">
      <w:pPr>
        <w:pStyle w:val="Standard"/>
        <w:numPr>
          <w:ilvl w:val="3"/>
          <w:numId w:val="57"/>
        </w:numPr>
        <w:tabs>
          <w:tab w:val="clear" w:pos="2880"/>
          <w:tab w:val="left" w:pos="30"/>
          <w:tab w:val="left" w:pos="284"/>
          <w:tab w:val="num" w:pos="2552"/>
        </w:tabs>
        <w:ind w:left="0" w:firstLine="0"/>
        <w:jc w:val="both"/>
        <w:rPr>
          <w:rFonts w:asciiTheme="minorHAnsi" w:hAnsiTheme="minorHAnsi" w:cstheme="minorHAnsi"/>
        </w:rPr>
      </w:pPr>
      <w:r w:rsidRPr="0093378B">
        <w:rPr>
          <w:rFonts w:asciiTheme="minorHAnsi" w:hAnsiTheme="minorHAnsi" w:cstheme="minorHAnsi"/>
        </w:rPr>
        <w:t>Oświadczam/my, iż z żadnym z Wykonawców, którzy złożyli oferty w niniejszym postępowaniu                nie należę/nie należymy</w:t>
      </w:r>
      <w:r w:rsidR="00AC1B54">
        <w:rPr>
          <w:rFonts w:asciiTheme="minorHAnsi" w:hAnsiTheme="minorHAnsi" w:cstheme="minorHAnsi"/>
        </w:rPr>
        <w:t>*</w:t>
      </w:r>
      <w:r w:rsidRPr="0093378B">
        <w:rPr>
          <w:rFonts w:asciiTheme="minorHAnsi" w:hAnsiTheme="minorHAnsi" w:cstheme="minorHAnsi"/>
        </w:rPr>
        <w:t xml:space="preserve"> do tej samej grupy kapitałowej w rozumieniu ustawy z dnia 16.02.2007 r. o ochronie konkurencji i konsume</w:t>
      </w:r>
      <w:r w:rsidR="002A4C37">
        <w:rPr>
          <w:rFonts w:asciiTheme="minorHAnsi" w:hAnsiTheme="minorHAnsi" w:cstheme="minorHAnsi"/>
        </w:rPr>
        <w:t>ntów (</w:t>
      </w:r>
      <w:r w:rsidR="00F15855" w:rsidRPr="0093378B">
        <w:rPr>
          <w:rFonts w:asciiTheme="minorHAnsi" w:hAnsiTheme="minorHAnsi" w:cstheme="minorHAnsi"/>
        </w:rPr>
        <w:t>Dz. U. z 2</w:t>
      </w:r>
      <w:r w:rsidR="00F15855">
        <w:rPr>
          <w:rFonts w:asciiTheme="minorHAnsi" w:hAnsiTheme="minorHAnsi" w:cstheme="minorHAnsi"/>
        </w:rPr>
        <w:t>023</w:t>
      </w:r>
      <w:r w:rsidR="00F15855" w:rsidRPr="0093378B">
        <w:rPr>
          <w:rFonts w:asciiTheme="minorHAnsi" w:hAnsiTheme="minorHAnsi" w:cstheme="minorHAnsi"/>
        </w:rPr>
        <w:t xml:space="preserve">r. poz. </w:t>
      </w:r>
      <w:r w:rsidR="00F15855">
        <w:rPr>
          <w:rFonts w:asciiTheme="minorHAnsi" w:hAnsiTheme="minorHAnsi" w:cstheme="minorHAnsi"/>
        </w:rPr>
        <w:t>1689 z późn. zm.</w:t>
      </w:r>
      <w:r w:rsidR="002A4C37">
        <w:rPr>
          <w:rFonts w:asciiTheme="minorHAnsi" w:hAnsiTheme="minorHAnsi" w:cstheme="minorHAnsi"/>
        </w:rPr>
        <w:t>)</w:t>
      </w:r>
      <w:r w:rsidR="00AC1B54">
        <w:rPr>
          <w:rFonts w:asciiTheme="minorHAnsi" w:hAnsiTheme="minorHAnsi" w:cstheme="minorHAnsi"/>
        </w:rPr>
        <w:t xml:space="preserve">, </w:t>
      </w:r>
    </w:p>
    <w:p w14:paraId="6EE0C7C7" w14:textId="77777777" w:rsidR="00A414B2" w:rsidRPr="0093378B" w:rsidRDefault="00A414B2" w:rsidP="00F15855">
      <w:pPr>
        <w:pStyle w:val="Standard"/>
        <w:tabs>
          <w:tab w:val="left" w:pos="30"/>
          <w:tab w:val="left" w:pos="284"/>
          <w:tab w:val="num" w:pos="2552"/>
        </w:tabs>
        <w:jc w:val="both"/>
        <w:rPr>
          <w:rFonts w:asciiTheme="minorHAnsi" w:hAnsiTheme="minorHAnsi" w:cstheme="minorHAnsi"/>
          <w:sz w:val="10"/>
          <w:szCs w:val="10"/>
        </w:rPr>
      </w:pPr>
    </w:p>
    <w:p w14:paraId="405D1FE5" w14:textId="43DB1B61" w:rsidR="00A414B2" w:rsidRPr="0093378B" w:rsidRDefault="00F15855" w:rsidP="00F15855">
      <w:pPr>
        <w:pStyle w:val="Standard"/>
        <w:tabs>
          <w:tab w:val="left" w:pos="30"/>
          <w:tab w:val="left" w:pos="284"/>
          <w:tab w:val="num" w:pos="2552"/>
        </w:tabs>
        <w:jc w:val="both"/>
        <w:rPr>
          <w:rFonts w:asciiTheme="minorHAnsi" w:hAnsiTheme="minorHAnsi" w:cstheme="minorHAnsi"/>
        </w:rPr>
      </w:pPr>
      <w:r>
        <w:rPr>
          <w:rFonts w:asciiTheme="minorHAnsi" w:hAnsiTheme="minorHAnsi" w:cstheme="minorHAnsi"/>
        </w:rPr>
        <w:t xml:space="preserve">2. </w:t>
      </w:r>
      <w:r w:rsidR="00A414B2" w:rsidRPr="0093378B">
        <w:rPr>
          <w:rFonts w:asciiTheme="minorHAnsi" w:hAnsiTheme="minorHAnsi" w:cstheme="minorHAnsi"/>
        </w:rPr>
        <w:t xml:space="preserve">Oświadczam/my, </w:t>
      </w:r>
      <w:r w:rsidR="002A4C37">
        <w:rPr>
          <w:rFonts w:asciiTheme="minorHAnsi" w:hAnsiTheme="minorHAnsi" w:cstheme="minorHAnsi"/>
        </w:rPr>
        <w:t>iż wspólnie z ……………………………………………**) należę/należymy</w:t>
      </w:r>
      <w:r w:rsidR="00A414B2" w:rsidRPr="0093378B">
        <w:rPr>
          <w:rFonts w:asciiTheme="minorHAnsi" w:hAnsiTheme="minorHAnsi" w:cstheme="minorHAnsi"/>
        </w:rPr>
        <w:t>*) do tej samej grupy kapitałowej w rozumieniu ustawy z dnia 16.02.2007r. o ochronie konkurencji i konsumentów (Dz. U. z 2</w:t>
      </w:r>
      <w:r>
        <w:rPr>
          <w:rFonts w:asciiTheme="minorHAnsi" w:hAnsiTheme="minorHAnsi" w:cstheme="minorHAnsi"/>
        </w:rPr>
        <w:t>023</w:t>
      </w:r>
      <w:r w:rsidR="00A414B2" w:rsidRPr="0093378B">
        <w:rPr>
          <w:rFonts w:asciiTheme="minorHAnsi" w:hAnsiTheme="minorHAnsi" w:cstheme="minorHAnsi"/>
        </w:rPr>
        <w:t xml:space="preserve">r. poz. </w:t>
      </w:r>
      <w:r>
        <w:rPr>
          <w:rFonts w:asciiTheme="minorHAnsi" w:hAnsiTheme="minorHAnsi" w:cstheme="minorHAnsi"/>
        </w:rPr>
        <w:t>1689 z późn. zm.</w:t>
      </w:r>
      <w:r w:rsidR="00A414B2" w:rsidRPr="0093378B">
        <w:rPr>
          <w:rFonts w:asciiTheme="minorHAnsi" w:hAnsiTheme="minorHAnsi" w:cstheme="minorHAnsi"/>
        </w:rPr>
        <w:t>) i przedkładam/y niżej wymienione dowody, że powiązania między nami nie prowadzą do zakłócenia konkurencji w niniejszym postępowaniu:</w:t>
      </w:r>
    </w:p>
    <w:p w14:paraId="4F9D5EBF" w14:textId="77777777" w:rsidR="00A414B2" w:rsidRPr="0093378B" w:rsidRDefault="00A414B2" w:rsidP="00A414B2">
      <w:pPr>
        <w:pStyle w:val="Standard"/>
        <w:tabs>
          <w:tab w:val="left" w:pos="30"/>
        </w:tabs>
        <w:jc w:val="both"/>
        <w:rPr>
          <w:rFonts w:asciiTheme="minorHAnsi" w:hAnsiTheme="minorHAnsi" w:cstheme="minorHAnsi"/>
        </w:rPr>
      </w:pPr>
      <w:r w:rsidRPr="0093378B">
        <w:rPr>
          <w:rFonts w:asciiTheme="minorHAnsi" w:hAnsiTheme="minorHAnsi" w:cstheme="minorHAnsi"/>
          <w:color w:val="000000"/>
        </w:rPr>
        <w:t>●</w:t>
      </w:r>
      <w:r w:rsidRPr="0093378B">
        <w:rPr>
          <w:rFonts w:asciiTheme="minorHAnsi" w:hAnsiTheme="minorHAnsi" w:cstheme="minorHAnsi"/>
        </w:rPr>
        <w:t xml:space="preserve"> ……………………………………………………………………………………………….…*)</w:t>
      </w:r>
    </w:p>
    <w:p w14:paraId="634894F5" w14:textId="77777777" w:rsidR="00A414B2" w:rsidRPr="0093378B" w:rsidRDefault="00A414B2" w:rsidP="00A414B2">
      <w:pPr>
        <w:pStyle w:val="Standard"/>
        <w:tabs>
          <w:tab w:val="left" w:pos="30"/>
        </w:tabs>
        <w:jc w:val="both"/>
        <w:rPr>
          <w:rFonts w:asciiTheme="minorHAnsi" w:hAnsiTheme="minorHAnsi" w:cstheme="minorHAnsi"/>
        </w:rPr>
      </w:pPr>
      <w:r w:rsidRPr="0093378B">
        <w:rPr>
          <w:rFonts w:asciiTheme="minorHAnsi" w:hAnsiTheme="minorHAnsi" w:cstheme="minorHAnsi"/>
          <w:color w:val="000000"/>
        </w:rPr>
        <w:t>●</w:t>
      </w:r>
      <w:r w:rsidRPr="0093378B">
        <w:rPr>
          <w:rFonts w:asciiTheme="minorHAnsi" w:hAnsiTheme="minorHAnsi" w:cstheme="minorHAnsi"/>
        </w:rPr>
        <w:t xml:space="preserve"> …………………………………………………………………………………………….……*)</w:t>
      </w:r>
    </w:p>
    <w:p w14:paraId="72877775" w14:textId="77777777" w:rsidR="00A414B2" w:rsidRPr="0093378B" w:rsidRDefault="00A414B2" w:rsidP="00A414B2">
      <w:pPr>
        <w:pStyle w:val="Standard"/>
        <w:tabs>
          <w:tab w:val="left" w:pos="30"/>
        </w:tabs>
        <w:rPr>
          <w:rFonts w:asciiTheme="minorHAnsi" w:hAnsiTheme="minorHAnsi" w:cstheme="minorHAnsi"/>
        </w:rPr>
      </w:pPr>
      <w:r w:rsidRPr="0093378B">
        <w:rPr>
          <w:rFonts w:asciiTheme="minorHAnsi" w:hAnsiTheme="minorHAnsi" w:cstheme="minorHAnsi"/>
          <w:color w:val="000000"/>
        </w:rPr>
        <w:t>●</w:t>
      </w:r>
      <w:r w:rsidRPr="0093378B">
        <w:rPr>
          <w:rFonts w:asciiTheme="minorHAnsi" w:hAnsiTheme="minorHAnsi" w:cstheme="minorHAnsi"/>
        </w:rPr>
        <w:t xml:space="preserve"> …………………………………………………………………………………………….……*)</w:t>
      </w:r>
    </w:p>
    <w:p w14:paraId="51FEB864" w14:textId="77777777" w:rsidR="00A414B2" w:rsidRPr="0093378B" w:rsidRDefault="00A414B2" w:rsidP="00A414B2">
      <w:pPr>
        <w:pStyle w:val="Standard"/>
        <w:tabs>
          <w:tab w:val="left" w:pos="30"/>
        </w:tabs>
        <w:rPr>
          <w:rFonts w:asciiTheme="minorHAnsi" w:hAnsiTheme="minorHAnsi" w:cstheme="minorHAnsi"/>
        </w:rPr>
      </w:pPr>
      <w:r w:rsidRPr="0093378B">
        <w:rPr>
          <w:rFonts w:asciiTheme="minorHAnsi" w:hAnsiTheme="minorHAnsi" w:cstheme="minorHAnsi"/>
          <w:color w:val="000000"/>
        </w:rPr>
        <w:t>●</w:t>
      </w:r>
      <w:r w:rsidRPr="0093378B">
        <w:rPr>
          <w:rFonts w:asciiTheme="minorHAnsi" w:hAnsiTheme="minorHAnsi" w:cstheme="minorHAnsi"/>
        </w:rPr>
        <w:t xml:space="preserve"> ………………………………………………………………………………………….………*)</w:t>
      </w:r>
    </w:p>
    <w:p w14:paraId="33F4BBF4" w14:textId="77777777" w:rsidR="00A414B2" w:rsidRPr="0093378B" w:rsidRDefault="00A414B2" w:rsidP="00A414B2">
      <w:pPr>
        <w:pStyle w:val="Standard"/>
        <w:tabs>
          <w:tab w:val="left" w:pos="30"/>
        </w:tabs>
        <w:rPr>
          <w:rFonts w:asciiTheme="minorHAnsi" w:hAnsiTheme="minorHAnsi" w:cstheme="minorHAnsi"/>
        </w:rPr>
      </w:pPr>
    </w:p>
    <w:p w14:paraId="4EDB617F" w14:textId="77777777" w:rsidR="00A414B2" w:rsidRPr="0093378B" w:rsidRDefault="00A414B2" w:rsidP="00A414B2">
      <w:pPr>
        <w:pStyle w:val="Standard"/>
        <w:tabs>
          <w:tab w:val="left" w:pos="30"/>
        </w:tabs>
        <w:rPr>
          <w:rFonts w:asciiTheme="minorHAnsi" w:hAnsiTheme="minorHAnsi" w:cstheme="minorHAnsi"/>
        </w:rPr>
      </w:pPr>
    </w:p>
    <w:p w14:paraId="7250DFBF" w14:textId="77777777" w:rsidR="00A414B2" w:rsidRPr="0093378B" w:rsidRDefault="00A414B2" w:rsidP="00A414B2">
      <w:pPr>
        <w:pStyle w:val="Standard"/>
        <w:tabs>
          <w:tab w:val="left" w:pos="30"/>
        </w:tabs>
        <w:rPr>
          <w:rFonts w:asciiTheme="minorHAnsi" w:hAnsiTheme="minorHAnsi" w:cstheme="minorHAnsi"/>
        </w:rPr>
      </w:pPr>
    </w:p>
    <w:p w14:paraId="23A498B3" w14:textId="77777777" w:rsidR="00A414B2" w:rsidRPr="0093378B" w:rsidRDefault="00A414B2" w:rsidP="00A414B2">
      <w:pPr>
        <w:pStyle w:val="Standard"/>
        <w:tabs>
          <w:tab w:val="left" w:pos="30"/>
        </w:tabs>
        <w:rPr>
          <w:rFonts w:asciiTheme="minorHAnsi" w:hAnsiTheme="minorHAnsi" w:cstheme="minorHAnsi"/>
        </w:rPr>
      </w:pPr>
    </w:p>
    <w:p w14:paraId="7C82DDAB" w14:textId="77777777" w:rsidR="00A414B2" w:rsidRPr="0093378B" w:rsidRDefault="00A414B2" w:rsidP="00A414B2">
      <w:pPr>
        <w:pStyle w:val="Standard"/>
        <w:tabs>
          <w:tab w:val="left" w:pos="30"/>
        </w:tabs>
        <w:rPr>
          <w:rFonts w:asciiTheme="minorHAnsi" w:hAnsiTheme="minorHAnsi" w:cstheme="minorHAnsi"/>
        </w:rPr>
      </w:pPr>
    </w:p>
    <w:p w14:paraId="437EF6BC" w14:textId="77777777" w:rsidR="00A414B2" w:rsidRPr="0093378B" w:rsidRDefault="00A414B2" w:rsidP="00A414B2">
      <w:pPr>
        <w:pStyle w:val="Standard"/>
        <w:tabs>
          <w:tab w:val="left" w:pos="30"/>
        </w:tabs>
        <w:rPr>
          <w:rFonts w:asciiTheme="minorHAnsi" w:hAnsiTheme="minorHAnsi" w:cstheme="minorHAnsi"/>
        </w:rPr>
      </w:pPr>
    </w:p>
    <w:p w14:paraId="78CC6FD2" w14:textId="77777777" w:rsidR="00A414B2" w:rsidRPr="0093378B" w:rsidRDefault="00A414B2" w:rsidP="00A414B2">
      <w:pPr>
        <w:pStyle w:val="Standard"/>
        <w:tabs>
          <w:tab w:val="left" w:pos="30"/>
        </w:tabs>
        <w:rPr>
          <w:rFonts w:asciiTheme="minorHAnsi" w:hAnsiTheme="minorHAnsi" w:cstheme="minorHAnsi"/>
        </w:rPr>
      </w:pPr>
      <w:r w:rsidRPr="0093378B">
        <w:rPr>
          <w:rFonts w:asciiTheme="minorHAnsi" w:hAnsiTheme="minorHAnsi" w:cstheme="minorHAnsi"/>
        </w:rPr>
        <w:t>*) niepotrzebne skreślić</w:t>
      </w:r>
    </w:p>
    <w:p w14:paraId="55EAD036" w14:textId="77777777" w:rsidR="00A414B2" w:rsidRPr="0093378B" w:rsidRDefault="00A414B2" w:rsidP="00A414B2">
      <w:pPr>
        <w:pStyle w:val="Standard"/>
        <w:tabs>
          <w:tab w:val="left" w:pos="30"/>
        </w:tabs>
        <w:rPr>
          <w:rFonts w:asciiTheme="minorHAnsi" w:hAnsiTheme="minorHAnsi" w:cstheme="minorHAnsi"/>
        </w:rPr>
      </w:pPr>
      <w:r w:rsidRPr="0093378B">
        <w:rPr>
          <w:rFonts w:asciiTheme="minorHAnsi" w:hAnsiTheme="minorHAnsi" w:cstheme="minorHAnsi"/>
        </w:rPr>
        <w:t>**) wpisać nazwę/y podmiotów składających ofertę w przedmiotowym postępowaniu, z którymi Wykonawca przynależy do tej samej grupy kapitałowej</w:t>
      </w:r>
    </w:p>
    <w:p w14:paraId="0FC627A9" w14:textId="77777777" w:rsidR="00A414B2" w:rsidRPr="0093378B" w:rsidRDefault="00A414B2" w:rsidP="00A414B2">
      <w:pPr>
        <w:pStyle w:val="Standard"/>
        <w:tabs>
          <w:tab w:val="left" w:pos="30"/>
        </w:tabs>
        <w:rPr>
          <w:rFonts w:asciiTheme="minorHAnsi" w:hAnsiTheme="minorHAnsi" w:cstheme="minorHAnsi"/>
        </w:rPr>
      </w:pPr>
    </w:p>
    <w:p w14:paraId="3FEC359E" w14:textId="77777777" w:rsidR="00A414B2" w:rsidRPr="0093378B" w:rsidRDefault="00A414B2" w:rsidP="00A414B2">
      <w:pPr>
        <w:pStyle w:val="Standard"/>
        <w:tabs>
          <w:tab w:val="left" w:pos="30"/>
        </w:tabs>
        <w:rPr>
          <w:rFonts w:asciiTheme="minorHAnsi" w:hAnsiTheme="minorHAnsi" w:cstheme="minorHAnsi"/>
        </w:rPr>
      </w:pPr>
    </w:p>
    <w:p w14:paraId="63D1C337" w14:textId="77777777" w:rsidR="007F6B36" w:rsidRPr="00314EEC" w:rsidRDefault="007F6B36" w:rsidP="007F6B36">
      <w:pPr>
        <w:pStyle w:val="Akapitzlist"/>
        <w:numPr>
          <w:ilvl w:val="0"/>
          <w:numId w:val="0"/>
        </w:numPr>
        <w:rPr>
          <w:rFonts w:asciiTheme="minorHAnsi" w:hAnsiTheme="minorHAnsi" w:cstheme="minorHAnsi"/>
          <w:b/>
          <w:i/>
          <w:iCs/>
          <w:sz w:val="20"/>
          <w:szCs w:val="20"/>
        </w:rPr>
      </w:pPr>
      <w:r w:rsidRPr="00314EEC">
        <w:rPr>
          <w:rFonts w:asciiTheme="minorHAnsi" w:hAnsiTheme="minorHAnsi" w:cstheme="minorHAnsi"/>
          <w:b/>
          <w:i/>
          <w:iCs/>
          <w:sz w:val="20"/>
          <w:szCs w:val="20"/>
        </w:rPr>
        <w:t xml:space="preserve">UWAGA: </w:t>
      </w:r>
    </w:p>
    <w:p w14:paraId="013B0680" w14:textId="6C8C5132" w:rsidR="007F6B36" w:rsidRPr="00314EEC" w:rsidRDefault="007F6B36" w:rsidP="007F6B36">
      <w:pPr>
        <w:suppressAutoHyphens w:val="0"/>
        <w:autoSpaceDN/>
        <w:jc w:val="both"/>
        <w:textAlignment w:val="auto"/>
        <w:rPr>
          <w:rFonts w:asciiTheme="minorHAnsi" w:hAnsiTheme="minorHAnsi" w:cstheme="minorHAnsi"/>
          <w:b/>
          <w:i/>
          <w:iCs/>
          <w:sz w:val="20"/>
          <w:szCs w:val="20"/>
        </w:rPr>
      </w:pPr>
      <w:r w:rsidRPr="00314EEC">
        <w:rPr>
          <w:rFonts w:asciiTheme="minorHAnsi" w:hAnsiTheme="minorHAnsi" w:cstheme="minorHAnsi"/>
          <w:b/>
          <w:i/>
          <w:iCs/>
          <w:sz w:val="20"/>
          <w:szCs w:val="20"/>
        </w:rPr>
        <w:t>O</w:t>
      </w:r>
      <w:r w:rsidR="00F15855">
        <w:rPr>
          <w:rFonts w:asciiTheme="minorHAnsi" w:hAnsiTheme="minorHAnsi" w:cstheme="minorHAnsi"/>
          <w:b/>
          <w:i/>
          <w:iCs/>
          <w:sz w:val="20"/>
          <w:szCs w:val="20"/>
        </w:rPr>
        <w:t>ś</w:t>
      </w:r>
      <w:r w:rsidRPr="00314EEC">
        <w:rPr>
          <w:rFonts w:asciiTheme="minorHAnsi" w:hAnsiTheme="minorHAnsi" w:cstheme="minorHAnsi"/>
          <w:b/>
          <w:i/>
          <w:iCs/>
          <w:sz w:val="20"/>
          <w:szCs w:val="20"/>
        </w:rPr>
        <w:t>wiadczenie należy podpisać kwalifikowanym podpisem elektronicznym przez osobę/osoby uprawnioną/uprawnione do reprezentowanie Wykonawcy.</w:t>
      </w:r>
    </w:p>
    <w:p w14:paraId="50751718" w14:textId="77777777" w:rsidR="007F6B36" w:rsidRPr="00261F6E" w:rsidRDefault="007F6B36" w:rsidP="007F6B36">
      <w:pPr>
        <w:pStyle w:val="Standard"/>
        <w:tabs>
          <w:tab w:val="left" w:pos="30"/>
        </w:tabs>
        <w:rPr>
          <w:rFonts w:ascii="Garamond" w:hAnsi="Garamond" w:cs="Times New Roman"/>
        </w:rPr>
      </w:pPr>
    </w:p>
    <w:p w14:paraId="3703CF35" w14:textId="77777777" w:rsidR="00A414B2" w:rsidRPr="00261F6E" w:rsidRDefault="00A414B2" w:rsidP="00A414B2">
      <w:pPr>
        <w:pStyle w:val="Standard"/>
        <w:tabs>
          <w:tab w:val="left" w:pos="30"/>
        </w:tabs>
        <w:rPr>
          <w:rFonts w:ascii="Garamond" w:hAnsi="Garamond" w:cs="Times New Roman"/>
        </w:rPr>
      </w:pPr>
    </w:p>
    <w:p w14:paraId="2831013E" w14:textId="77777777" w:rsidR="00A414B2" w:rsidRPr="00261F6E" w:rsidRDefault="00A414B2" w:rsidP="00A414B2">
      <w:pPr>
        <w:pStyle w:val="Standard"/>
        <w:tabs>
          <w:tab w:val="left" w:pos="30"/>
        </w:tabs>
        <w:rPr>
          <w:rFonts w:ascii="Garamond" w:hAnsi="Garamond" w:cs="Times New Roman"/>
        </w:rPr>
      </w:pPr>
    </w:p>
    <w:p w14:paraId="7B096AF5" w14:textId="77777777" w:rsidR="00A414B2" w:rsidRPr="00261F6E" w:rsidRDefault="00A414B2" w:rsidP="00A414B2">
      <w:pPr>
        <w:pStyle w:val="Standard"/>
        <w:tabs>
          <w:tab w:val="left" w:pos="30"/>
        </w:tabs>
        <w:rPr>
          <w:rFonts w:ascii="Garamond" w:hAnsi="Garamond" w:cs="Times New Roman"/>
        </w:rPr>
      </w:pPr>
    </w:p>
    <w:p w14:paraId="33592520" w14:textId="77777777" w:rsidR="00A414B2" w:rsidRPr="00261F6E" w:rsidRDefault="00A414B2" w:rsidP="00A414B2">
      <w:pPr>
        <w:pStyle w:val="Standard"/>
        <w:tabs>
          <w:tab w:val="left" w:pos="30"/>
        </w:tabs>
        <w:rPr>
          <w:rFonts w:ascii="Garamond" w:hAnsi="Garamond" w:cs="Times New Roman"/>
        </w:rPr>
      </w:pPr>
    </w:p>
    <w:p w14:paraId="7DF21AA8" w14:textId="77777777" w:rsidR="007802E8" w:rsidRDefault="007802E8" w:rsidP="0093378B">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p>
    <w:p w14:paraId="4BF59DA9" w14:textId="77777777" w:rsidR="007802E8" w:rsidRDefault="007802E8" w:rsidP="0093378B">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p>
    <w:p w14:paraId="28AE3556" w14:textId="77777777" w:rsidR="007802E8" w:rsidRDefault="007802E8" w:rsidP="0093378B">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p>
    <w:p w14:paraId="3E40EF05" w14:textId="77777777" w:rsidR="0093378B" w:rsidRPr="002A141D" w:rsidRDefault="0093378B" w:rsidP="0093378B">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r w:rsidRPr="002A141D">
        <w:rPr>
          <w:rFonts w:asciiTheme="minorHAnsi" w:eastAsia="Times New Roman" w:hAnsiTheme="minorHAnsi" w:cstheme="minorHAnsi"/>
          <w:bCs/>
          <w:kern w:val="0"/>
          <w:lang w:eastAsia="pl-PL" w:bidi="ar-SA"/>
        </w:rPr>
        <w:lastRenderedPageBreak/>
        <w:t>Załącznik nr 6 do SWZ</w:t>
      </w:r>
    </w:p>
    <w:p w14:paraId="5C1E774B" w14:textId="77777777" w:rsidR="0093378B" w:rsidRPr="002A141D" w:rsidRDefault="0093378B" w:rsidP="0093378B">
      <w:pPr>
        <w:suppressAutoHyphens w:val="0"/>
        <w:autoSpaceDE w:val="0"/>
        <w:adjustRightInd w:val="0"/>
        <w:textAlignment w:val="auto"/>
        <w:rPr>
          <w:rFonts w:asciiTheme="minorHAnsi" w:hAnsiTheme="minorHAnsi" w:cstheme="minorHAnsi"/>
          <w:b/>
          <w:bCs/>
          <w:kern w:val="0"/>
          <w:lang w:bidi="ar-SA"/>
        </w:rPr>
      </w:pPr>
    </w:p>
    <w:p w14:paraId="17D36857" w14:textId="77777777" w:rsidR="00D34769" w:rsidRPr="002A141D" w:rsidRDefault="0093378B" w:rsidP="00D34769">
      <w:pPr>
        <w:suppressAutoHyphens w:val="0"/>
        <w:autoSpaceDE w:val="0"/>
        <w:adjustRightInd w:val="0"/>
        <w:jc w:val="center"/>
        <w:textAlignment w:val="auto"/>
        <w:rPr>
          <w:rFonts w:asciiTheme="minorHAnsi" w:hAnsiTheme="minorHAnsi" w:cstheme="minorHAnsi"/>
          <w:b/>
          <w:bCs/>
          <w:kern w:val="0"/>
          <w:lang w:bidi="ar-SA"/>
        </w:rPr>
      </w:pPr>
      <w:r w:rsidRPr="002A141D">
        <w:rPr>
          <w:rFonts w:asciiTheme="minorHAnsi" w:hAnsiTheme="minorHAnsi" w:cstheme="minorHAnsi"/>
          <w:b/>
          <w:bCs/>
          <w:kern w:val="0"/>
          <w:lang w:bidi="ar-SA"/>
        </w:rPr>
        <w:t xml:space="preserve">OŚWIADCZENIE WYKONAWCY </w:t>
      </w:r>
    </w:p>
    <w:p w14:paraId="2456A142" w14:textId="77777777" w:rsidR="00D34769" w:rsidRPr="002A141D" w:rsidRDefault="00D34769" w:rsidP="00D34769">
      <w:pPr>
        <w:suppressAutoHyphens w:val="0"/>
        <w:autoSpaceDE w:val="0"/>
        <w:adjustRightInd w:val="0"/>
        <w:jc w:val="center"/>
        <w:textAlignment w:val="auto"/>
        <w:rPr>
          <w:rFonts w:asciiTheme="minorHAnsi" w:eastAsia="Times New Roman" w:hAnsiTheme="minorHAnsi" w:cstheme="minorHAnsi"/>
          <w:b/>
          <w:kern w:val="0"/>
          <w:lang w:eastAsia="pl-PL" w:bidi="ar-SA"/>
        </w:rPr>
      </w:pPr>
      <w:r w:rsidRPr="002A141D">
        <w:rPr>
          <w:rFonts w:asciiTheme="minorHAnsi" w:eastAsia="Times New Roman" w:hAnsiTheme="minorHAnsi" w:cstheme="minorHAnsi"/>
          <w:b/>
          <w:kern w:val="0"/>
          <w:lang w:eastAsia="pl-PL" w:bidi="ar-SA"/>
        </w:rPr>
        <w:t xml:space="preserve">ubiegającego się o udzielenie zamówienia </w:t>
      </w:r>
    </w:p>
    <w:p w14:paraId="2A7517AD" w14:textId="77777777" w:rsidR="0093378B" w:rsidRPr="002A141D" w:rsidRDefault="00D34769" w:rsidP="00D34769">
      <w:pPr>
        <w:suppressAutoHyphens w:val="0"/>
        <w:autoSpaceDE w:val="0"/>
        <w:adjustRightInd w:val="0"/>
        <w:jc w:val="center"/>
        <w:textAlignment w:val="auto"/>
        <w:rPr>
          <w:rFonts w:asciiTheme="minorHAnsi" w:eastAsia="Times New Roman" w:hAnsiTheme="minorHAnsi" w:cstheme="minorHAnsi"/>
          <w:b/>
          <w:bCs/>
          <w:i/>
          <w:kern w:val="0"/>
          <w:lang w:eastAsia="pl-PL" w:bidi="ar-SA"/>
        </w:rPr>
      </w:pPr>
      <w:r w:rsidRPr="002A141D">
        <w:rPr>
          <w:rFonts w:asciiTheme="minorHAnsi" w:eastAsia="Times New Roman" w:hAnsiTheme="minorHAnsi" w:cstheme="minorHAnsi"/>
          <w:b/>
          <w:kern w:val="0"/>
          <w:lang w:eastAsia="pl-PL" w:bidi="ar-SA"/>
        </w:rPr>
        <w:t>dotyczące przesłanek wykluczenia z art. 5k rozporządzenia 833/2014 oraz art. 7 ust. 1 ustawy o szczególnych rozwiązaniach w zakresie przeciwdziałania wspieraniu agresji na Ukrainę oraz służących ochronie bezpieczeństwa narodowego</w:t>
      </w:r>
    </w:p>
    <w:p w14:paraId="691A1240" w14:textId="77777777" w:rsidR="0093378B" w:rsidRPr="002A141D" w:rsidRDefault="0093378B" w:rsidP="0093378B">
      <w:pPr>
        <w:suppressAutoHyphens w:val="0"/>
        <w:autoSpaceDE w:val="0"/>
        <w:jc w:val="center"/>
        <w:textAlignment w:val="auto"/>
        <w:rPr>
          <w:rFonts w:asciiTheme="minorHAnsi" w:eastAsia="Times New Roman" w:hAnsiTheme="minorHAnsi" w:cstheme="minorHAnsi"/>
          <w:b/>
          <w:bCs/>
          <w:i/>
          <w:kern w:val="0"/>
          <w:lang w:eastAsia="pl-PL" w:bidi="ar-SA"/>
        </w:rPr>
      </w:pPr>
    </w:p>
    <w:p w14:paraId="283B0941" w14:textId="3C956E58" w:rsidR="0093378B" w:rsidRPr="002A141D" w:rsidRDefault="0093378B" w:rsidP="0093378B">
      <w:pPr>
        <w:suppressAutoHyphens w:val="0"/>
        <w:autoSpaceDN/>
        <w:jc w:val="both"/>
        <w:textAlignment w:val="auto"/>
        <w:rPr>
          <w:rFonts w:asciiTheme="minorHAnsi" w:eastAsia="Times New Roman" w:hAnsiTheme="minorHAnsi" w:cstheme="minorHAnsi"/>
          <w:bCs/>
          <w:kern w:val="0"/>
          <w:lang w:eastAsia="pl-PL" w:bidi="ar-SA"/>
        </w:rPr>
      </w:pPr>
      <w:r w:rsidRPr="002A141D">
        <w:rPr>
          <w:rFonts w:asciiTheme="minorHAnsi" w:eastAsia="Times New Roman" w:hAnsiTheme="minorHAnsi" w:cstheme="minorHAnsi"/>
          <w:kern w:val="0"/>
          <w:lang w:eastAsia="pl-PL" w:bidi="ar-SA"/>
        </w:rPr>
        <w:t xml:space="preserve">Na potrzeby postępowania o udzielenie zamówienia publicznego </w:t>
      </w:r>
      <w:r w:rsidRPr="0029469D">
        <w:rPr>
          <w:rFonts w:asciiTheme="minorHAnsi" w:eastAsia="Times New Roman" w:hAnsiTheme="minorHAnsi" w:cstheme="minorHAnsi"/>
          <w:kern w:val="0"/>
          <w:lang w:eastAsia="pl-PL" w:bidi="ar-SA"/>
        </w:rPr>
        <w:t xml:space="preserve">nr </w:t>
      </w:r>
      <w:r w:rsidR="006F3ECA" w:rsidRPr="00F15855">
        <w:rPr>
          <w:rFonts w:asciiTheme="minorHAnsi" w:eastAsia="Times New Roman" w:hAnsiTheme="minorHAnsi" w:cstheme="minorHAnsi"/>
          <w:kern w:val="0"/>
          <w:lang w:eastAsia="pl-PL" w:bidi="ar-SA"/>
        </w:rPr>
        <w:t>2</w:t>
      </w:r>
      <w:r w:rsidR="00F15855" w:rsidRPr="00F15855">
        <w:rPr>
          <w:rFonts w:asciiTheme="minorHAnsi" w:eastAsia="Times New Roman" w:hAnsiTheme="minorHAnsi" w:cstheme="minorHAnsi"/>
          <w:kern w:val="0"/>
          <w:lang w:eastAsia="pl-PL" w:bidi="ar-SA"/>
        </w:rPr>
        <w:t>2</w:t>
      </w:r>
      <w:r w:rsidRPr="00F15855">
        <w:rPr>
          <w:rFonts w:asciiTheme="minorHAnsi" w:eastAsia="Times New Roman" w:hAnsiTheme="minorHAnsi" w:cstheme="minorHAnsi"/>
          <w:kern w:val="0"/>
          <w:lang w:eastAsia="pl-PL" w:bidi="ar-SA"/>
        </w:rPr>
        <w:t>/</w:t>
      </w:r>
      <w:r w:rsidRPr="0029469D">
        <w:rPr>
          <w:rFonts w:asciiTheme="minorHAnsi" w:eastAsia="Times New Roman" w:hAnsiTheme="minorHAnsi" w:cstheme="minorHAnsi"/>
          <w:kern w:val="0"/>
          <w:lang w:eastAsia="pl-PL" w:bidi="ar-SA"/>
        </w:rPr>
        <w:t>2</w:t>
      </w:r>
      <w:r w:rsidR="00487D44" w:rsidRPr="0029469D">
        <w:rPr>
          <w:rFonts w:asciiTheme="minorHAnsi" w:eastAsia="Times New Roman" w:hAnsiTheme="minorHAnsi" w:cstheme="minorHAnsi"/>
          <w:kern w:val="0"/>
          <w:lang w:eastAsia="pl-PL" w:bidi="ar-SA"/>
        </w:rPr>
        <w:t>4</w:t>
      </w:r>
      <w:r w:rsidRPr="0029469D">
        <w:rPr>
          <w:rFonts w:asciiTheme="minorHAnsi" w:eastAsia="Times New Roman" w:hAnsiTheme="minorHAnsi" w:cstheme="minorHAnsi"/>
          <w:kern w:val="0"/>
          <w:lang w:eastAsia="pl-PL" w:bidi="ar-SA"/>
        </w:rPr>
        <w:t>/ZP</w:t>
      </w:r>
      <w:r w:rsidRPr="00F1231F">
        <w:rPr>
          <w:rFonts w:asciiTheme="minorHAnsi" w:eastAsia="Times New Roman" w:hAnsiTheme="minorHAnsi" w:cstheme="minorHAnsi"/>
          <w:kern w:val="0"/>
          <w:lang w:eastAsia="pl-PL" w:bidi="ar-SA"/>
        </w:rPr>
        <w:t xml:space="preserve"> pn:</w:t>
      </w:r>
      <w:r w:rsidR="0029469D">
        <w:rPr>
          <w:rFonts w:asciiTheme="minorHAnsi" w:eastAsia="Times New Roman" w:hAnsiTheme="minorHAnsi" w:cstheme="minorHAnsi"/>
          <w:kern w:val="0"/>
          <w:lang w:eastAsia="pl-PL" w:bidi="ar-SA"/>
        </w:rPr>
        <w:t xml:space="preserve"> </w:t>
      </w:r>
      <w:r w:rsidRPr="002A141D">
        <w:rPr>
          <w:rFonts w:asciiTheme="minorHAnsi" w:eastAsia="Times New Roman" w:hAnsiTheme="minorHAnsi" w:cstheme="minorHAnsi"/>
          <w:bCs/>
        </w:rPr>
        <w:t xml:space="preserve">Zakup z dostawą </w:t>
      </w:r>
      <w:r w:rsidR="00D34769" w:rsidRPr="002A141D">
        <w:rPr>
          <w:rFonts w:asciiTheme="minorHAnsi" w:eastAsia="Times New Roman" w:hAnsiTheme="minorHAnsi" w:cstheme="minorHAnsi"/>
          <w:bCs/>
        </w:rPr>
        <w:t>artykułów medycznych</w:t>
      </w:r>
      <w:r w:rsidRPr="002A141D">
        <w:rPr>
          <w:rFonts w:asciiTheme="minorHAnsi" w:eastAsia="Times New Roman" w:hAnsiTheme="minorHAnsi" w:cstheme="minorHAnsi"/>
          <w:kern w:val="0"/>
          <w:lang w:eastAsia="pl-PL" w:bidi="ar-SA"/>
        </w:rPr>
        <w:t xml:space="preserve"> - prowadzonego przez Zespół Opieki Zdrowotnej w Dąbrowie Tarnowskiej </w:t>
      </w:r>
    </w:p>
    <w:p w14:paraId="7BDEBA95" w14:textId="77777777" w:rsidR="0093378B" w:rsidRPr="002A141D" w:rsidRDefault="0093378B" w:rsidP="0093378B">
      <w:pPr>
        <w:suppressAutoHyphens w:val="0"/>
        <w:autoSpaceDE w:val="0"/>
        <w:adjustRightInd w:val="0"/>
        <w:textAlignment w:val="auto"/>
        <w:rPr>
          <w:rFonts w:asciiTheme="minorHAnsi" w:eastAsia="Times New Roman" w:hAnsiTheme="minorHAnsi" w:cstheme="minorHAnsi"/>
          <w:kern w:val="0"/>
          <w:lang w:eastAsia="pl-PL" w:bidi="ar-SA"/>
        </w:rPr>
      </w:pPr>
    </w:p>
    <w:p w14:paraId="2AA8DA45" w14:textId="77777777" w:rsidR="0093378B" w:rsidRPr="002A141D" w:rsidRDefault="0093378B" w:rsidP="0093378B">
      <w:pPr>
        <w:suppressAutoHyphens w:val="0"/>
        <w:autoSpaceDE w:val="0"/>
        <w:adjustRightInd w:val="0"/>
        <w:textAlignment w:val="auto"/>
        <w:rPr>
          <w:rFonts w:asciiTheme="minorHAnsi" w:eastAsia="Times New Roman" w:hAnsiTheme="minorHAnsi" w:cstheme="minorHAnsi"/>
          <w:kern w:val="0"/>
          <w:lang w:eastAsia="pl-PL" w:bidi="ar-SA"/>
        </w:rPr>
      </w:pPr>
      <w:r w:rsidRPr="002A141D">
        <w:rPr>
          <w:rFonts w:asciiTheme="minorHAnsi" w:eastAsia="Times New Roman" w:hAnsiTheme="minorHAnsi" w:cstheme="minorHAnsi"/>
          <w:kern w:val="0"/>
          <w:lang w:eastAsia="pl-PL" w:bidi="ar-SA"/>
        </w:rPr>
        <w:t>w imieniu:</w:t>
      </w:r>
    </w:p>
    <w:p w14:paraId="2ACA5186" w14:textId="77777777" w:rsidR="0093378B" w:rsidRPr="002A141D" w:rsidRDefault="0093378B" w:rsidP="0093378B">
      <w:pPr>
        <w:suppressAutoHyphens w:val="0"/>
        <w:autoSpaceDE w:val="0"/>
        <w:adjustRightInd w:val="0"/>
        <w:textAlignment w:val="auto"/>
        <w:rPr>
          <w:rFonts w:asciiTheme="minorHAnsi" w:eastAsia="Times New Roman" w:hAnsiTheme="minorHAnsi" w:cstheme="minorHAnsi"/>
          <w:i/>
          <w:kern w:val="0"/>
          <w:lang w:eastAsia="pl-PL" w:bidi="ar-SA"/>
        </w:rPr>
      </w:pPr>
      <w:r w:rsidRPr="002A141D">
        <w:rPr>
          <w:rFonts w:asciiTheme="minorHAnsi" w:eastAsia="Times New Roman" w:hAnsiTheme="minorHAnsi" w:cstheme="minorHAnsi"/>
          <w:i/>
          <w:kern w:val="0"/>
          <w:lang w:eastAsia="pl-PL" w:bidi="ar-SA"/>
        </w:rPr>
        <w:t>.................................................................................................................................................................</w:t>
      </w:r>
    </w:p>
    <w:p w14:paraId="2EA64DF5" w14:textId="77777777" w:rsidR="0093378B" w:rsidRPr="002A141D" w:rsidRDefault="0093378B" w:rsidP="0093378B">
      <w:pPr>
        <w:suppressAutoHyphens w:val="0"/>
        <w:autoSpaceDE w:val="0"/>
        <w:adjustRightInd w:val="0"/>
        <w:textAlignment w:val="auto"/>
        <w:rPr>
          <w:rFonts w:asciiTheme="minorHAnsi" w:eastAsia="Times New Roman" w:hAnsiTheme="minorHAnsi" w:cstheme="minorHAnsi"/>
          <w:i/>
          <w:kern w:val="0"/>
          <w:lang w:eastAsia="pl-PL" w:bidi="ar-SA"/>
        </w:rPr>
      </w:pPr>
      <w:r w:rsidRPr="002A141D">
        <w:rPr>
          <w:rFonts w:asciiTheme="minorHAnsi" w:eastAsia="Times New Roman" w:hAnsiTheme="minorHAnsi" w:cstheme="minorHAnsi"/>
          <w:i/>
          <w:kern w:val="0"/>
          <w:lang w:eastAsia="pl-PL" w:bidi="ar-SA"/>
        </w:rPr>
        <w:t>.................................................................................................................................................................</w:t>
      </w:r>
    </w:p>
    <w:p w14:paraId="3D098666" w14:textId="77777777" w:rsidR="0093378B" w:rsidRPr="002A4C37" w:rsidRDefault="0093378B" w:rsidP="002A4C37">
      <w:pPr>
        <w:suppressAutoHyphens w:val="0"/>
        <w:autoSpaceDE w:val="0"/>
        <w:spacing w:after="200" w:line="360" w:lineRule="auto"/>
        <w:ind w:right="-2"/>
        <w:jc w:val="center"/>
        <w:textAlignment w:val="auto"/>
        <w:rPr>
          <w:rFonts w:asciiTheme="minorHAnsi" w:eastAsia="Times New Roman" w:hAnsiTheme="minorHAnsi" w:cstheme="minorHAnsi"/>
          <w:i/>
          <w:kern w:val="0"/>
          <w:sz w:val="16"/>
          <w:szCs w:val="16"/>
          <w:lang w:eastAsia="pl-PL" w:bidi="ar-SA"/>
        </w:rPr>
      </w:pPr>
      <w:r w:rsidRPr="002A4C37">
        <w:rPr>
          <w:rFonts w:asciiTheme="minorHAnsi" w:eastAsia="Times New Roman" w:hAnsiTheme="minorHAnsi" w:cstheme="minorHAnsi"/>
          <w:i/>
          <w:kern w:val="0"/>
          <w:sz w:val="16"/>
          <w:szCs w:val="16"/>
          <w:lang w:eastAsia="pl-PL" w:bidi="ar-SA"/>
        </w:rPr>
        <w:t>(nazwa i adres wykonawcy/wykonawców wspólnie ubiegających się o udzielenie zamówienia)</w:t>
      </w:r>
    </w:p>
    <w:p w14:paraId="3175BB17" w14:textId="77777777" w:rsidR="00D34769" w:rsidRPr="002A4C37" w:rsidRDefault="00D34769" w:rsidP="00EB0ADC">
      <w:pPr>
        <w:numPr>
          <w:ilvl w:val="0"/>
          <w:numId w:val="59"/>
        </w:numPr>
        <w:tabs>
          <w:tab w:val="left" w:pos="284"/>
          <w:tab w:val="left" w:pos="426"/>
        </w:tabs>
        <w:suppressAutoHyphens w:val="0"/>
        <w:autoSpaceDN/>
        <w:spacing w:before="120" w:after="120" w:line="276" w:lineRule="auto"/>
        <w:ind w:left="0" w:firstLine="0"/>
        <w:contextualSpacing/>
        <w:jc w:val="both"/>
        <w:textAlignment w:val="auto"/>
        <w:rPr>
          <w:rFonts w:asciiTheme="minorHAnsi" w:eastAsia="Times New Roman" w:hAnsiTheme="minorHAnsi" w:cstheme="minorHAnsi"/>
          <w:b/>
          <w:bCs/>
          <w:lang w:eastAsia="ar-SA"/>
        </w:rPr>
      </w:pPr>
      <w:r w:rsidRPr="002A4C37">
        <w:rPr>
          <w:rFonts w:asciiTheme="minorHAnsi" w:eastAsia="Times New Roman" w:hAnsiTheme="minorHAnsi" w:cstheme="minorHAnsi"/>
          <w:lang w:eastAsia="ar-SA"/>
        </w:rPr>
        <w:t xml:space="preserve">Oświadczam, że nie podlegam wykluczeniu z postępowania na podstawie </w:t>
      </w:r>
      <w:r w:rsidRPr="002A4C37">
        <w:rPr>
          <w:rFonts w:asciiTheme="minorHAnsi" w:eastAsia="Times New Roman" w:hAnsiTheme="minorHAnsi" w:cstheme="minorHAnsi"/>
          <w:lang w:eastAsia="ar-SA"/>
        </w:rPr>
        <w:br/>
        <w:t xml:space="preserve">art. 5k rozporządzenia Rady (UE) nr 833/2014 z dnia 31 lipca 2014 r. dotyczącego środków ograniczających w związku z działaniami Rosji destabilizującymi sytuację na Ukrainie (Dz. Urz. UE </w:t>
      </w:r>
      <w:r w:rsidR="00EB0ADC">
        <w:rPr>
          <w:rFonts w:asciiTheme="minorHAnsi" w:eastAsia="Times New Roman" w:hAnsiTheme="minorHAnsi" w:cstheme="minorHAnsi"/>
          <w:lang w:eastAsia="ar-SA"/>
        </w:rPr>
        <w:br/>
      </w:r>
      <w:r w:rsidRPr="002A4C37">
        <w:rPr>
          <w:rFonts w:asciiTheme="minorHAnsi" w:eastAsia="Times New Roman" w:hAnsiTheme="minorHAnsi" w:cstheme="minorHAnsi"/>
          <w:lang w:eastAsia="ar-SA"/>
        </w:rPr>
        <w:t xml:space="preserve">nr L 229 z 31.7.2014, str. 1), dalej: rozporządzenie 833/2014, w brzmieniu nadanym rozporządzeniem Rady (UE) 2022/576 w sprawie zmiany rozporządzenia (UE) nr 833/2014 dotyczącego środków ograniczających w związku z działaniami Rosji destabilizującymi sytuację </w:t>
      </w:r>
      <w:r w:rsidR="00EB0ADC">
        <w:rPr>
          <w:rFonts w:asciiTheme="minorHAnsi" w:eastAsia="Times New Roman" w:hAnsiTheme="minorHAnsi" w:cstheme="minorHAnsi"/>
          <w:lang w:eastAsia="ar-SA"/>
        </w:rPr>
        <w:br/>
      </w:r>
      <w:r w:rsidRPr="002A4C37">
        <w:rPr>
          <w:rFonts w:asciiTheme="minorHAnsi" w:eastAsia="Times New Roman" w:hAnsiTheme="minorHAnsi" w:cstheme="minorHAnsi"/>
          <w:lang w:eastAsia="ar-SA"/>
        </w:rPr>
        <w:t>na Ukrainie (Dz. Urz. UE nr L 111 z 8.4.2022, str. 1), dalej: rozporządzenie 2022/576.</w:t>
      </w:r>
    </w:p>
    <w:p w14:paraId="0C973880" w14:textId="1A45328D" w:rsidR="00D34769" w:rsidRDefault="00D34769" w:rsidP="00EB0ADC">
      <w:pPr>
        <w:numPr>
          <w:ilvl w:val="0"/>
          <w:numId w:val="59"/>
        </w:numPr>
        <w:tabs>
          <w:tab w:val="left" w:pos="284"/>
          <w:tab w:val="left" w:pos="426"/>
        </w:tabs>
        <w:suppressAutoHyphens w:val="0"/>
        <w:autoSpaceDN/>
        <w:spacing w:before="120" w:after="120" w:line="276" w:lineRule="auto"/>
        <w:ind w:left="0" w:firstLine="0"/>
        <w:jc w:val="both"/>
        <w:textAlignment w:val="auto"/>
        <w:rPr>
          <w:rFonts w:asciiTheme="minorHAnsi" w:eastAsia="Times New Roman" w:hAnsiTheme="minorHAnsi" w:cstheme="minorHAnsi"/>
          <w:iCs/>
          <w:color w:val="222222"/>
        </w:rPr>
      </w:pPr>
      <w:r w:rsidRPr="002A4C37">
        <w:rPr>
          <w:rFonts w:asciiTheme="minorHAnsi" w:eastAsia="Times New Roman" w:hAnsiTheme="minorHAnsi" w:cstheme="minorHAnsi"/>
        </w:rPr>
        <w:t xml:space="preserve">Oświadczam, że nie zachodzą w stosunku do mnie przesłanki wykluczenia z postępowania </w:t>
      </w:r>
      <w:r w:rsidR="00EB0ADC">
        <w:rPr>
          <w:rFonts w:asciiTheme="minorHAnsi" w:eastAsia="Times New Roman" w:hAnsiTheme="minorHAnsi" w:cstheme="minorHAnsi"/>
        </w:rPr>
        <w:br/>
      </w:r>
      <w:r w:rsidRPr="002A4C37">
        <w:rPr>
          <w:rFonts w:asciiTheme="minorHAnsi" w:eastAsia="Times New Roman" w:hAnsiTheme="minorHAnsi" w:cstheme="minorHAnsi"/>
        </w:rPr>
        <w:t xml:space="preserve">na podstawie art. </w:t>
      </w:r>
      <w:r w:rsidRPr="002A4C37">
        <w:rPr>
          <w:rFonts w:asciiTheme="minorHAnsi" w:eastAsia="Times New Roman" w:hAnsiTheme="minorHAnsi" w:cstheme="minorHAnsi"/>
          <w:color w:val="222222"/>
          <w:lang w:eastAsia="pl-PL"/>
        </w:rPr>
        <w:t xml:space="preserve">7 ust. 1 ustawy </w:t>
      </w:r>
      <w:r w:rsidRPr="002A4C37">
        <w:rPr>
          <w:rFonts w:asciiTheme="minorHAnsi" w:eastAsia="Times New Roman" w:hAnsiTheme="minorHAnsi" w:cstheme="minorHAnsi"/>
          <w:color w:val="222222"/>
        </w:rPr>
        <w:t>z dnia 13 kwietnia 2022 r</w:t>
      </w:r>
      <w:r w:rsidRPr="00EB0ADC">
        <w:rPr>
          <w:rFonts w:asciiTheme="minorHAnsi" w:eastAsia="Times New Roman" w:hAnsiTheme="minorHAnsi" w:cstheme="minorHAnsi"/>
          <w:color w:val="222222"/>
        </w:rPr>
        <w:t>.</w:t>
      </w:r>
      <w:r w:rsidRPr="00EB0ADC">
        <w:rPr>
          <w:rFonts w:asciiTheme="minorHAnsi" w:eastAsia="Times New Roman" w:hAnsiTheme="minorHAnsi" w:cstheme="minorHAnsi"/>
          <w:iCs/>
          <w:color w:val="222222"/>
        </w:rPr>
        <w:t xml:space="preserve"> o szczególnych rozwiązaniach w zakresie przeciwdziałania wspieraniu agresji na Ukrainę oraz służących ochronie bezpieczeństwa narodowego </w:t>
      </w:r>
      <w:r w:rsidRPr="00EB0ADC">
        <w:rPr>
          <w:rFonts w:asciiTheme="minorHAnsi" w:eastAsia="Times New Roman" w:hAnsiTheme="minorHAnsi" w:cstheme="minorHAnsi"/>
          <w:color w:val="222222"/>
        </w:rPr>
        <w:t xml:space="preserve">(Dz. U. </w:t>
      </w:r>
      <w:r w:rsidR="00F15855">
        <w:rPr>
          <w:rFonts w:asciiTheme="minorHAnsi" w:eastAsia="Times New Roman" w:hAnsiTheme="minorHAnsi" w:cstheme="minorHAnsi"/>
          <w:color w:val="222222"/>
        </w:rPr>
        <w:t xml:space="preserve"> z 2022 r. </w:t>
      </w:r>
      <w:r w:rsidRPr="00EB0ADC">
        <w:rPr>
          <w:rFonts w:asciiTheme="minorHAnsi" w:eastAsia="Times New Roman" w:hAnsiTheme="minorHAnsi" w:cstheme="minorHAnsi"/>
          <w:color w:val="222222"/>
        </w:rPr>
        <w:t>poz. 835</w:t>
      </w:r>
      <w:r w:rsidR="00F15855">
        <w:rPr>
          <w:rFonts w:asciiTheme="minorHAnsi" w:eastAsia="Times New Roman" w:hAnsiTheme="minorHAnsi" w:cstheme="minorHAnsi"/>
          <w:color w:val="222222"/>
        </w:rPr>
        <w:t xml:space="preserve"> ze zm.</w:t>
      </w:r>
      <w:r w:rsidRPr="00EB0ADC">
        <w:rPr>
          <w:rFonts w:asciiTheme="minorHAnsi" w:eastAsia="Times New Roman" w:hAnsiTheme="minorHAnsi" w:cstheme="minorHAnsi"/>
          <w:color w:val="222222"/>
        </w:rPr>
        <w:t>)</w:t>
      </w:r>
      <w:r w:rsidRPr="00EB0ADC">
        <w:rPr>
          <w:rFonts w:asciiTheme="minorHAnsi" w:eastAsia="Times New Roman" w:hAnsiTheme="minorHAnsi" w:cstheme="minorHAnsi"/>
          <w:iCs/>
          <w:color w:val="222222"/>
        </w:rPr>
        <w:t>.</w:t>
      </w:r>
    </w:p>
    <w:p w14:paraId="000E0BDE" w14:textId="2D5A37B0" w:rsidR="00F15855" w:rsidRPr="00EB0ADC" w:rsidRDefault="00F15855" w:rsidP="00F15855">
      <w:pPr>
        <w:tabs>
          <w:tab w:val="left" w:pos="284"/>
          <w:tab w:val="left" w:pos="426"/>
        </w:tabs>
        <w:suppressAutoHyphens w:val="0"/>
        <w:autoSpaceDN/>
        <w:spacing w:before="120" w:after="120" w:line="276" w:lineRule="auto"/>
        <w:jc w:val="both"/>
        <w:textAlignment w:val="auto"/>
        <w:rPr>
          <w:rFonts w:asciiTheme="minorHAnsi" w:eastAsia="Times New Roman" w:hAnsiTheme="minorHAnsi" w:cstheme="minorHAnsi"/>
          <w:iCs/>
          <w:color w:val="222222"/>
        </w:rPr>
      </w:pPr>
      <w:r>
        <w:rPr>
          <w:rFonts w:asciiTheme="minorHAnsi" w:eastAsia="Times New Roman" w:hAnsiTheme="minorHAnsi" w:cstheme="minorHAnsi"/>
          <w:iCs/>
          <w:color w:val="222222"/>
        </w:rPr>
        <w:t xml:space="preserve">Jednocześnie oświadczam, iż strony, z którymi współpracuję przy realizacji niniejszego zamówienia nie figurują na liście sankcyjnej. </w:t>
      </w:r>
    </w:p>
    <w:p w14:paraId="205F437E" w14:textId="77777777" w:rsidR="00D34769" w:rsidRPr="002A141D" w:rsidRDefault="00D34769" w:rsidP="00D34769">
      <w:pPr>
        <w:suppressAutoHyphens w:val="0"/>
        <w:autoSpaceDN/>
        <w:spacing w:before="120" w:after="120" w:line="276" w:lineRule="auto"/>
        <w:ind w:left="720"/>
        <w:jc w:val="both"/>
        <w:textAlignment w:val="auto"/>
        <w:rPr>
          <w:rFonts w:asciiTheme="minorHAnsi" w:eastAsia="Times New Roman" w:hAnsiTheme="minorHAnsi" w:cstheme="minorHAnsi"/>
          <w:i/>
          <w:iCs/>
          <w:color w:val="222222"/>
        </w:rPr>
      </w:pPr>
    </w:p>
    <w:p w14:paraId="01AD0D12" w14:textId="77777777" w:rsidR="0093378B" w:rsidRPr="002A141D" w:rsidRDefault="0093378B" w:rsidP="0093378B">
      <w:pPr>
        <w:pStyle w:val="Standard"/>
        <w:tabs>
          <w:tab w:val="left" w:pos="30"/>
        </w:tabs>
        <w:rPr>
          <w:rFonts w:asciiTheme="minorHAnsi" w:hAnsiTheme="minorHAnsi" w:cstheme="minorHAnsi"/>
          <w:b/>
          <w:bCs/>
        </w:rPr>
      </w:pPr>
      <w:r w:rsidRPr="002A141D">
        <w:rPr>
          <w:rFonts w:asciiTheme="minorHAnsi" w:hAnsiTheme="minorHAnsi" w:cstheme="minorHAnsi"/>
          <w:b/>
          <w:bCs/>
        </w:rPr>
        <w:t>OŚWIADCZENIE DOTYCZĄCE PODANYCH INFORMACJI:</w:t>
      </w:r>
    </w:p>
    <w:p w14:paraId="66DB2C46" w14:textId="77777777" w:rsidR="0093378B" w:rsidRPr="002A141D" w:rsidRDefault="0093378B" w:rsidP="0093378B">
      <w:pPr>
        <w:pStyle w:val="Standard"/>
        <w:tabs>
          <w:tab w:val="left" w:pos="30"/>
        </w:tabs>
        <w:rPr>
          <w:rFonts w:asciiTheme="minorHAnsi" w:hAnsiTheme="minorHAnsi" w:cstheme="minorHAnsi"/>
          <w:b/>
          <w:bCs/>
        </w:rPr>
      </w:pPr>
    </w:p>
    <w:p w14:paraId="013E773E" w14:textId="77777777" w:rsidR="0093378B" w:rsidRPr="002A141D" w:rsidRDefault="0093378B" w:rsidP="0093378B">
      <w:pPr>
        <w:pStyle w:val="Standard"/>
        <w:tabs>
          <w:tab w:val="left" w:pos="30"/>
        </w:tabs>
        <w:jc w:val="both"/>
        <w:rPr>
          <w:rFonts w:asciiTheme="minorHAnsi" w:hAnsiTheme="minorHAnsi" w:cstheme="minorHAnsi"/>
        </w:rPr>
      </w:pPr>
      <w:r w:rsidRPr="002A141D">
        <w:rPr>
          <w:rFonts w:asciiTheme="minorHAnsi" w:hAnsiTheme="minorHAnsi" w:cstheme="minorHAnsi"/>
        </w:rPr>
        <w:t xml:space="preserve">Oświadczam, że wszystkie informacje podane w powyższych oświadczeniach są aktualne i zgodne </w:t>
      </w:r>
      <w:r w:rsidRPr="002A141D">
        <w:rPr>
          <w:rFonts w:asciiTheme="minorHAnsi" w:hAnsiTheme="minorHAnsi" w:cstheme="minorHAnsi"/>
        </w:rPr>
        <w:br/>
        <w:t>z prawdą oraz zostały przedstawione z pełną świadomością konsekwencji wprowadzenia Zamawiającego w błąd przy przedstawianiu informacji.</w:t>
      </w:r>
    </w:p>
    <w:p w14:paraId="547128AA" w14:textId="77777777" w:rsidR="0093378B" w:rsidRPr="002A141D" w:rsidRDefault="0093378B" w:rsidP="0093378B">
      <w:pPr>
        <w:pStyle w:val="Standard"/>
        <w:tabs>
          <w:tab w:val="left" w:pos="30"/>
        </w:tabs>
        <w:rPr>
          <w:rFonts w:asciiTheme="minorHAnsi" w:hAnsiTheme="minorHAnsi" w:cstheme="minorHAnsi"/>
        </w:rPr>
      </w:pPr>
    </w:p>
    <w:p w14:paraId="1431E2DE" w14:textId="77777777" w:rsidR="0093378B" w:rsidRPr="002A141D" w:rsidRDefault="0093378B" w:rsidP="0093378B">
      <w:pPr>
        <w:pStyle w:val="Standard"/>
        <w:tabs>
          <w:tab w:val="left" w:pos="30"/>
        </w:tabs>
        <w:rPr>
          <w:rFonts w:asciiTheme="minorHAnsi" w:hAnsiTheme="minorHAnsi" w:cstheme="minorHAnsi"/>
        </w:rPr>
      </w:pPr>
    </w:p>
    <w:p w14:paraId="58D92D2C" w14:textId="77777777" w:rsidR="0093378B" w:rsidRPr="002A141D" w:rsidRDefault="0093378B" w:rsidP="0093378B">
      <w:pPr>
        <w:pStyle w:val="Standard"/>
        <w:tabs>
          <w:tab w:val="left" w:pos="30"/>
        </w:tabs>
        <w:rPr>
          <w:rFonts w:asciiTheme="minorHAnsi" w:hAnsiTheme="minorHAnsi" w:cstheme="minorHAnsi"/>
          <w:color w:val="FF0000"/>
        </w:rPr>
      </w:pPr>
    </w:p>
    <w:p w14:paraId="1EA6D89D" w14:textId="77777777" w:rsidR="0093378B" w:rsidRPr="00314EEC" w:rsidRDefault="00207395" w:rsidP="0093378B">
      <w:pPr>
        <w:suppressAutoHyphens w:val="0"/>
        <w:autoSpaceDE w:val="0"/>
        <w:adjustRightInd w:val="0"/>
        <w:textAlignment w:val="auto"/>
        <w:rPr>
          <w:rFonts w:asciiTheme="minorHAnsi" w:hAnsiTheme="minorHAnsi" w:cstheme="minorHAnsi"/>
          <w:b/>
          <w:bCs/>
          <w:i/>
          <w:iCs/>
          <w:kern w:val="0"/>
          <w:lang w:bidi="ar-SA"/>
        </w:rPr>
      </w:pPr>
      <w:r w:rsidRPr="00314EEC">
        <w:rPr>
          <w:rFonts w:asciiTheme="minorHAnsi" w:hAnsiTheme="minorHAnsi" w:cstheme="minorHAnsi"/>
          <w:b/>
          <w:bCs/>
          <w:i/>
          <w:iCs/>
          <w:kern w:val="0"/>
          <w:lang w:bidi="ar-SA"/>
        </w:rPr>
        <w:t>UWAGA:</w:t>
      </w:r>
    </w:p>
    <w:p w14:paraId="01D0BA88" w14:textId="77777777" w:rsidR="008E355D" w:rsidRPr="00314EEC" w:rsidRDefault="008E355D" w:rsidP="008E355D">
      <w:pPr>
        <w:suppressAutoHyphens w:val="0"/>
        <w:autoSpaceDE w:val="0"/>
        <w:adjustRightInd w:val="0"/>
        <w:jc w:val="both"/>
        <w:textAlignment w:val="auto"/>
        <w:rPr>
          <w:rFonts w:asciiTheme="minorHAnsi" w:hAnsiTheme="minorHAnsi" w:cstheme="minorHAnsi"/>
          <w:b/>
          <w:i/>
          <w:iCs/>
          <w:sz w:val="20"/>
          <w:szCs w:val="20"/>
        </w:rPr>
      </w:pPr>
      <w:r w:rsidRPr="00314EEC">
        <w:rPr>
          <w:rFonts w:asciiTheme="minorHAnsi" w:hAnsiTheme="minorHAnsi" w:cstheme="minorHAnsi"/>
          <w:b/>
          <w:i/>
          <w:iCs/>
          <w:sz w:val="20"/>
          <w:szCs w:val="20"/>
        </w:rPr>
        <w:t>Oświadczenie należy podpisać kwalifikowanym podpisem elektronicznym przez osobę/osoby uprawnioną/uprawnione do reprezentowanie Wykonawcy</w:t>
      </w:r>
      <w:r w:rsidR="00207395" w:rsidRPr="00314EEC">
        <w:rPr>
          <w:rFonts w:asciiTheme="minorHAnsi" w:hAnsiTheme="minorHAnsi" w:cstheme="minorHAnsi"/>
          <w:b/>
          <w:i/>
          <w:iCs/>
          <w:sz w:val="20"/>
          <w:szCs w:val="20"/>
        </w:rPr>
        <w:t>.</w:t>
      </w:r>
    </w:p>
    <w:p w14:paraId="3F90AF6D" w14:textId="77777777" w:rsidR="00207395" w:rsidRPr="00314EEC" w:rsidRDefault="00207395" w:rsidP="00207395">
      <w:pPr>
        <w:suppressAutoHyphens w:val="0"/>
        <w:autoSpaceDE w:val="0"/>
        <w:adjustRightInd w:val="0"/>
        <w:jc w:val="both"/>
        <w:textAlignment w:val="auto"/>
        <w:rPr>
          <w:rFonts w:asciiTheme="minorHAnsi" w:hAnsiTheme="minorHAnsi" w:cstheme="minorHAnsi"/>
          <w:b/>
          <w:bCs/>
          <w:i/>
          <w:iCs/>
          <w:kern w:val="0"/>
          <w:sz w:val="20"/>
          <w:szCs w:val="20"/>
          <w:lang w:bidi="ar-SA"/>
        </w:rPr>
      </w:pPr>
      <w:r w:rsidRPr="00314EEC">
        <w:rPr>
          <w:rFonts w:asciiTheme="minorHAnsi" w:hAnsiTheme="minorHAnsi" w:cstheme="minorHAnsi"/>
          <w:b/>
          <w:bCs/>
          <w:i/>
          <w:iCs/>
          <w:kern w:val="0"/>
          <w:sz w:val="20"/>
          <w:szCs w:val="20"/>
          <w:lang w:bidi="ar-SA"/>
        </w:rPr>
        <w:t>W przypadku złożenia oferty przez podmioty występujące wspólnie, wymagane oświadczenie winno być złożone przez każdy podmiot.</w:t>
      </w:r>
    </w:p>
    <w:p w14:paraId="16EAD99C" w14:textId="77777777" w:rsidR="00080B70" w:rsidRPr="008E735F" w:rsidRDefault="00080B70" w:rsidP="00080B70">
      <w:pPr>
        <w:pStyle w:val="Standard"/>
        <w:tabs>
          <w:tab w:val="left" w:pos="30"/>
        </w:tabs>
        <w:jc w:val="right"/>
        <w:rPr>
          <w:rFonts w:ascii="Calibri" w:hAnsi="Calibri" w:cs="Calibri"/>
        </w:rPr>
      </w:pPr>
      <w:r w:rsidRPr="008E735F">
        <w:rPr>
          <w:rFonts w:ascii="Calibri" w:hAnsi="Calibri" w:cs="Calibri"/>
        </w:rPr>
        <w:lastRenderedPageBreak/>
        <w:t xml:space="preserve">Załącznik nr </w:t>
      </w:r>
      <w:r w:rsidR="008E735F" w:rsidRPr="008E735F">
        <w:rPr>
          <w:rFonts w:ascii="Calibri" w:hAnsi="Calibri" w:cs="Calibri"/>
        </w:rPr>
        <w:t>7</w:t>
      </w:r>
      <w:r w:rsidRPr="008E735F">
        <w:rPr>
          <w:rFonts w:ascii="Calibri" w:hAnsi="Calibri" w:cs="Calibri"/>
        </w:rPr>
        <w:t xml:space="preserve"> do SWZ</w:t>
      </w:r>
    </w:p>
    <w:p w14:paraId="4AAAECBE" w14:textId="77777777" w:rsidR="00080B70" w:rsidRPr="008E735F" w:rsidRDefault="00080B70" w:rsidP="00080B70">
      <w:pPr>
        <w:pStyle w:val="Tekstpodstawowy24"/>
        <w:rPr>
          <w:rFonts w:ascii="Calibri" w:hAnsi="Calibri" w:cs="Calibri"/>
          <w:b w:val="0"/>
          <w:szCs w:val="24"/>
        </w:rPr>
      </w:pPr>
    </w:p>
    <w:p w14:paraId="1A492246" w14:textId="77777777" w:rsidR="00080B70" w:rsidRPr="008E735F" w:rsidRDefault="00080B70" w:rsidP="00080B70">
      <w:pPr>
        <w:pStyle w:val="Tekstpodstawowy24"/>
        <w:jc w:val="center"/>
        <w:rPr>
          <w:rFonts w:ascii="Calibri" w:hAnsi="Calibri" w:cs="Calibri"/>
          <w:b w:val="0"/>
          <w:szCs w:val="24"/>
        </w:rPr>
      </w:pPr>
    </w:p>
    <w:p w14:paraId="02B48477" w14:textId="77777777" w:rsidR="00080B70" w:rsidRPr="008E735F" w:rsidRDefault="00080B70" w:rsidP="00080B70">
      <w:pPr>
        <w:pStyle w:val="Tekstpodstawowy24"/>
        <w:jc w:val="center"/>
        <w:rPr>
          <w:rFonts w:ascii="Calibri" w:hAnsi="Calibri" w:cs="Calibri"/>
          <w:szCs w:val="24"/>
        </w:rPr>
      </w:pPr>
      <w:r w:rsidRPr="008E735F">
        <w:rPr>
          <w:rFonts w:ascii="Calibri" w:hAnsi="Calibri" w:cs="Calibri"/>
          <w:szCs w:val="24"/>
        </w:rPr>
        <w:t xml:space="preserve">OŚWIADCZENIE </w:t>
      </w:r>
    </w:p>
    <w:p w14:paraId="624A8313" w14:textId="77777777" w:rsidR="00080B70" w:rsidRPr="008E735F" w:rsidRDefault="00080B70" w:rsidP="00080B70">
      <w:pPr>
        <w:pStyle w:val="Tekstpodstawowy24"/>
        <w:jc w:val="center"/>
        <w:rPr>
          <w:rFonts w:ascii="Calibri" w:hAnsi="Calibri" w:cs="Calibri"/>
          <w:szCs w:val="24"/>
        </w:rPr>
      </w:pPr>
      <w:r w:rsidRPr="008E735F">
        <w:rPr>
          <w:rFonts w:ascii="Calibri" w:hAnsi="Calibri" w:cs="Calibri"/>
          <w:szCs w:val="24"/>
        </w:rPr>
        <w:t xml:space="preserve">Wykonawcy o aktualności informacji zawartych w oświadczeniu, o którym mowa </w:t>
      </w:r>
      <w:r w:rsidRPr="008E735F">
        <w:rPr>
          <w:rFonts w:ascii="Calibri" w:hAnsi="Calibri" w:cs="Calibri"/>
          <w:szCs w:val="24"/>
        </w:rPr>
        <w:br/>
        <w:t>w art. 125 ust. 1 ustawy Pzp</w:t>
      </w:r>
    </w:p>
    <w:p w14:paraId="5F93526F" w14:textId="77777777" w:rsidR="00080B70" w:rsidRPr="008E735F" w:rsidRDefault="00080B70" w:rsidP="00080B70">
      <w:pPr>
        <w:pStyle w:val="Tekstpodstawowy24"/>
        <w:jc w:val="center"/>
        <w:rPr>
          <w:rFonts w:ascii="Calibri" w:hAnsi="Calibri" w:cs="Calibri"/>
          <w:b w:val="0"/>
          <w:szCs w:val="24"/>
        </w:rPr>
      </w:pPr>
    </w:p>
    <w:p w14:paraId="31CE57B3" w14:textId="6FF13875" w:rsidR="00080B70" w:rsidRPr="008E735F" w:rsidRDefault="00080B70" w:rsidP="00080B70">
      <w:pPr>
        <w:pStyle w:val="Standard"/>
        <w:tabs>
          <w:tab w:val="left" w:pos="30"/>
        </w:tabs>
        <w:jc w:val="both"/>
        <w:rPr>
          <w:rFonts w:ascii="Calibri" w:hAnsi="Calibri" w:cs="Calibri"/>
        </w:rPr>
      </w:pPr>
      <w:r w:rsidRPr="008E735F">
        <w:rPr>
          <w:rFonts w:ascii="Calibri" w:hAnsi="Calibri" w:cs="Calibri"/>
        </w:rPr>
        <w:t xml:space="preserve">Na potrzeby postępowania o udzielenie zamówienia publicznego pn:  </w:t>
      </w:r>
      <w:r w:rsidRPr="008E735F">
        <w:rPr>
          <w:rFonts w:ascii="Calibri" w:eastAsia="Times New Roman" w:hAnsi="Calibri" w:cs="Calibri"/>
          <w:bCs/>
        </w:rPr>
        <w:t xml:space="preserve">Zakup z dostawą </w:t>
      </w:r>
      <w:r w:rsidR="008338A9">
        <w:rPr>
          <w:rFonts w:ascii="Calibri" w:eastAsia="Times New Roman" w:hAnsi="Calibri" w:cs="Calibri"/>
          <w:bCs/>
        </w:rPr>
        <w:t xml:space="preserve">artykułów medycznych </w:t>
      </w:r>
      <w:r w:rsidRPr="008E735F">
        <w:rPr>
          <w:rFonts w:ascii="Calibri" w:hAnsi="Calibri" w:cs="Calibri"/>
        </w:rPr>
        <w:t xml:space="preserve">– nr postępowania </w:t>
      </w:r>
      <w:r w:rsidRPr="007F024D">
        <w:rPr>
          <w:rFonts w:ascii="Calibri" w:hAnsi="Calibri" w:cs="Calibri"/>
        </w:rPr>
        <w:t xml:space="preserve">przetargowego </w:t>
      </w:r>
      <w:r w:rsidR="006F3ECA" w:rsidRPr="007F024D">
        <w:rPr>
          <w:rFonts w:ascii="Calibri" w:hAnsi="Calibri" w:cs="Calibri"/>
        </w:rPr>
        <w:t>2</w:t>
      </w:r>
      <w:r w:rsidR="007F024D" w:rsidRPr="007F024D">
        <w:rPr>
          <w:rFonts w:ascii="Calibri" w:hAnsi="Calibri" w:cs="Calibri"/>
        </w:rPr>
        <w:t>2</w:t>
      </w:r>
      <w:r w:rsidRPr="007F024D">
        <w:rPr>
          <w:rFonts w:ascii="Calibri" w:hAnsi="Calibri" w:cs="Calibri"/>
        </w:rPr>
        <w:t>/2</w:t>
      </w:r>
      <w:r w:rsidR="00487D44" w:rsidRPr="007F024D">
        <w:rPr>
          <w:rFonts w:ascii="Calibri" w:hAnsi="Calibri" w:cs="Calibri"/>
        </w:rPr>
        <w:t>4</w:t>
      </w:r>
      <w:r w:rsidRPr="007F024D">
        <w:rPr>
          <w:rFonts w:ascii="Calibri" w:hAnsi="Calibri" w:cs="Calibri"/>
        </w:rPr>
        <w:t>/ZP</w:t>
      </w:r>
      <w:r w:rsidR="0029469D" w:rsidRPr="007F024D">
        <w:rPr>
          <w:rFonts w:ascii="Calibri" w:hAnsi="Calibri" w:cs="Calibri"/>
        </w:rPr>
        <w:t xml:space="preserve"> </w:t>
      </w:r>
      <w:r w:rsidRPr="00F1231F">
        <w:rPr>
          <w:rFonts w:ascii="Calibri" w:hAnsi="Calibri" w:cs="Calibri"/>
          <w:i/>
        </w:rPr>
        <w:t>–</w:t>
      </w:r>
      <w:r w:rsidRPr="00F1231F">
        <w:rPr>
          <w:rFonts w:ascii="Calibri" w:hAnsi="Calibri" w:cs="Calibri"/>
        </w:rPr>
        <w:t xml:space="preserve"> prowadzonego</w:t>
      </w:r>
      <w:r w:rsidRPr="008E735F">
        <w:rPr>
          <w:rFonts w:ascii="Calibri" w:hAnsi="Calibri" w:cs="Calibri"/>
        </w:rPr>
        <w:t xml:space="preserve"> przez Zespó</w:t>
      </w:r>
      <w:r w:rsidR="00F03CA1">
        <w:rPr>
          <w:rFonts w:ascii="Calibri" w:hAnsi="Calibri" w:cs="Calibri"/>
        </w:rPr>
        <w:t>ł</w:t>
      </w:r>
      <w:r w:rsidRPr="008E735F">
        <w:rPr>
          <w:rFonts w:ascii="Calibri" w:hAnsi="Calibri" w:cs="Calibri"/>
        </w:rPr>
        <w:t xml:space="preserve"> Opieki Zdrowotnej w Dąbrowie Tarnowskiej </w:t>
      </w:r>
    </w:p>
    <w:p w14:paraId="54072CAB" w14:textId="77777777" w:rsidR="00080B70" w:rsidRPr="008E735F" w:rsidRDefault="00080B70" w:rsidP="00080B70">
      <w:pPr>
        <w:pStyle w:val="Tekstpodstawowy24"/>
        <w:rPr>
          <w:rFonts w:ascii="Calibri" w:hAnsi="Calibri" w:cs="Calibri"/>
          <w:b w:val="0"/>
          <w:i/>
          <w:szCs w:val="24"/>
        </w:rPr>
      </w:pPr>
    </w:p>
    <w:p w14:paraId="32497044" w14:textId="77777777" w:rsidR="00080B70" w:rsidRPr="008E735F" w:rsidRDefault="00080B70" w:rsidP="00080B70">
      <w:pPr>
        <w:pStyle w:val="Tekstpodstawowy24"/>
        <w:rPr>
          <w:rFonts w:ascii="Calibri" w:hAnsi="Calibri" w:cs="Calibri"/>
          <w:b w:val="0"/>
          <w:szCs w:val="24"/>
        </w:rPr>
      </w:pPr>
      <w:r w:rsidRPr="008E735F">
        <w:rPr>
          <w:rFonts w:ascii="Calibri" w:hAnsi="Calibri" w:cs="Calibri"/>
          <w:b w:val="0"/>
          <w:szCs w:val="24"/>
        </w:rPr>
        <w:t>Wykonawca</w:t>
      </w:r>
      <w:r w:rsidR="00107710">
        <w:rPr>
          <w:rFonts w:ascii="Calibri" w:hAnsi="Calibri" w:cs="Calibri"/>
          <w:b w:val="0"/>
          <w:szCs w:val="24"/>
        </w:rPr>
        <w:t>:</w:t>
      </w:r>
      <w:r w:rsidRPr="008E735F">
        <w:rPr>
          <w:rFonts w:ascii="Calibri" w:hAnsi="Calibri" w:cs="Calibri"/>
          <w:b w:val="0"/>
          <w:szCs w:val="24"/>
        </w:rPr>
        <w:t xml:space="preserve"> ..............................................................................................................................................................  </w:t>
      </w:r>
    </w:p>
    <w:p w14:paraId="4664B9DE" w14:textId="77777777" w:rsidR="00080B70" w:rsidRPr="008E735F" w:rsidRDefault="00080B70" w:rsidP="00080B70">
      <w:pPr>
        <w:pStyle w:val="Tekstpodstawowy24"/>
        <w:rPr>
          <w:rFonts w:ascii="Calibri" w:hAnsi="Calibri" w:cs="Calibri"/>
          <w:b w:val="0"/>
          <w:szCs w:val="24"/>
        </w:rPr>
      </w:pPr>
      <w:r w:rsidRPr="008E735F">
        <w:rPr>
          <w:rFonts w:ascii="Calibri" w:hAnsi="Calibri" w:cs="Calibri"/>
          <w:b w:val="0"/>
          <w:szCs w:val="24"/>
        </w:rPr>
        <w:t xml:space="preserve">                      .........................................................................................................................................................</w:t>
      </w:r>
    </w:p>
    <w:p w14:paraId="213B5956" w14:textId="77777777" w:rsidR="00080B70" w:rsidRPr="008E735F" w:rsidRDefault="00080B70" w:rsidP="00080B70">
      <w:pPr>
        <w:pStyle w:val="Tekstpodstawowy24"/>
        <w:rPr>
          <w:rFonts w:ascii="Calibri" w:hAnsi="Calibri" w:cs="Calibri"/>
          <w:b w:val="0"/>
          <w:szCs w:val="24"/>
        </w:rPr>
      </w:pPr>
    </w:p>
    <w:p w14:paraId="7CDEE9FE" w14:textId="77777777" w:rsidR="00080B70" w:rsidRPr="008E735F" w:rsidRDefault="00080B70" w:rsidP="00080B70">
      <w:pPr>
        <w:pStyle w:val="Tekstpodstawowy24"/>
        <w:rPr>
          <w:rFonts w:ascii="Calibri" w:hAnsi="Calibri" w:cs="Calibri"/>
          <w:b w:val="0"/>
          <w:szCs w:val="24"/>
        </w:rPr>
      </w:pPr>
      <w:r w:rsidRPr="008E735F">
        <w:rPr>
          <w:rFonts w:ascii="Calibri" w:hAnsi="Calibri" w:cs="Calibri"/>
          <w:b w:val="0"/>
          <w:szCs w:val="24"/>
        </w:rPr>
        <w:t xml:space="preserve">reprezentowany przez: </w:t>
      </w:r>
    </w:p>
    <w:p w14:paraId="0EC3A67E" w14:textId="77777777" w:rsidR="00080B70" w:rsidRPr="008E735F" w:rsidRDefault="00080B70" w:rsidP="00080B70">
      <w:pPr>
        <w:pStyle w:val="Tekstpodstawowy24"/>
        <w:rPr>
          <w:rFonts w:ascii="Calibri" w:hAnsi="Calibri" w:cs="Calibri"/>
          <w:b w:val="0"/>
          <w:szCs w:val="24"/>
        </w:rPr>
      </w:pPr>
      <w:r w:rsidRPr="008E735F">
        <w:rPr>
          <w:rFonts w:ascii="Calibri" w:hAnsi="Calibri" w:cs="Calibri"/>
          <w:b w:val="0"/>
          <w:szCs w:val="24"/>
        </w:rPr>
        <w:t xml:space="preserve">                       ..........................................................................................................................................................</w:t>
      </w:r>
    </w:p>
    <w:p w14:paraId="02D6F4F0" w14:textId="77777777" w:rsidR="00080B70" w:rsidRPr="008E735F" w:rsidRDefault="00080B70" w:rsidP="00080B70">
      <w:pPr>
        <w:pStyle w:val="Tekstpodstawowy24"/>
        <w:rPr>
          <w:rFonts w:ascii="Calibri" w:hAnsi="Calibri" w:cs="Calibri"/>
          <w:b w:val="0"/>
          <w:szCs w:val="24"/>
        </w:rPr>
      </w:pPr>
      <w:r w:rsidRPr="008E735F">
        <w:rPr>
          <w:rFonts w:ascii="Calibri" w:hAnsi="Calibri" w:cs="Calibri"/>
          <w:b w:val="0"/>
          <w:szCs w:val="24"/>
        </w:rPr>
        <w:tab/>
        <w:t xml:space="preserve">                            .......................................................................................................................................................</w:t>
      </w:r>
    </w:p>
    <w:p w14:paraId="0B7F4168" w14:textId="77777777" w:rsidR="00080B70" w:rsidRPr="008E735F" w:rsidRDefault="00080B70" w:rsidP="00080B70">
      <w:pPr>
        <w:pStyle w:val="Tekstpodstawowy24"/>
        <w:rPr>
          <w:rFonts w:ascii="Calibri" w:hAnsi="Calibri" w:cs="Calibri"/>
          <w:b w:val="0"/>
          <w:szCs w:val="24"/>
        </w:rPr>
      </w:pPr>
    </w:p>
    <w:p w14:paraId="2BFCD853" w14:textId="7450CF41" w:rsidR="00080B70" w:rsidRPr="008E735F" w:rsidRDefault="00080B70" w:rsidP="00080B70">
      <w:pPr>
        <w:spacing w:line="276" w:lineRule="auto"/>
        <w:jc w:val="both"/>
        <w:rPr>
          <w:rFonts w:ascii="Calibri" w:hAnsi="Calibri" w:cs="Calibri"/>
        </w:rPr>
      </w:pPr>
      <w:r w:rsidRPr="008E735F">
        <w:rPr>
          <w:rFonts w:ascii="Calibri" w:hAnsi="Calibri" w:cs="Calibri"/>
        </w:rPr>
        <w:t xml:space="preserve">składa niniejsze oświadczenie o aktualności informacji zawartych w oświadczeniu, o którym mowa </w:t>
      </w:r>
      <w:r w:rsidRPr="008E735F">
        <w:rPr>
          <w:rFonts w:ascii="Calibri" w:hAnsi="Calibri" w:cs="Calibri"/>
        </w:rPr>
        <w:br/>
        <w:t xml:space="preserve">w art. 125 ust. 1 ustawy, w zakresie podstaw wykluczenia z postępowania wskazanych przez </w:t>
      </w:r>
      <w:r w:rsidR="007F024D">
        <w:rPr>
          <w:rFonts w:ascii="Calibri" w:hAnsi="Calibri" w:cs="Calibri"/>
        </w:rPr>
        <w:t>Z</w:t>
      </w:r>
      <w:r w:rsidRPr="008E735F">
        <w:rPr>
          <w:rFonts w:ascii="Calibri" w:hAnsi="Calibri" w:cs="Calibri"/>
        </w:rPr>
        <w:t>amawiającego, o których mowa w:</w:t>
      </w:r>
    </w:p>
    <w:p w14:paraId="1E03B2B3" w14:textId="77777777" w:rsidR="00080B70" w:rsidRPr="008E735F" w:rsidRDefault="00080B70" w:rsidP="00080B70">
      <w:pPr>
        <w:spacing w:line="276" w:lineRule="auto"/>
        <w:jc w:val="both"/>
        <w:rPr>
          <w:rFonts w:ascii="Calibri" w:hAnsi="Calibri" w:cs="Calibri"/>
        </w:rPr>
      </w:pPr>
      <w:r w:rsidRPr="008E735F">
        <w:rPr>
          <w:rFonts w:ascii="Calibri" w:hAnsi="Calibri" w:cs="Calibri"/>
        </w:rPr>
        <w:t xml:space="preserve"> a) art. 108 ust. 1 pkt 3 ustawy,</w:t>
      </w:r>
    </w:p>
    <w:p w14:paraId="0EEB3D5B" w14:textId="77777777" w:rsidR="00080B70" w:rsidRPr="008E735F" w:rsidRDefault="00080B70" w:rsidP="00080B70">
      <w:pPr>
        <w:spacing w:line="276" w:lineRule="auto"/>
        <w:jc w:val="both"/>
        <w:rPr>
          <w:rFonts w:ascii="Calibri" w:hAnsi="Calibri" w:cs="Calibri"/>
        </w:rPr>
      </w:pPr>
      <w:r w:rsidRPr="008E735F">
        <w:rPr>
          <w:rFonts w:ascii="Calibri" w:hAnsi="Calibri" w:cs="Calibri"/>
        </w:rPr>
        <w:t xml:space="preserve"> b) art. 108 ust. 1 pkt 4 ustawy, dotyczących orzeczenia zakazu ubiegania się o zamówienie publiczne tytułem środka zapobiegawczego, </w:t>
      </w:r>
    </w:p>
    <w:p w14:paraId="719D905A" w14:textId="77777777" w:rsidR="00080B70" w:rsidRPr="008E735F" w:rsidRDefault="00080B70" w:rsidP="00080B70">
      <w:pPr>
        <w:spacing w:line="276" w:lineRule="auto"/>
        <w:jc w:val="both"/>
        <w:rPr>
          <w:rFonts w:ascii="Calibri" w:hAnsi="Calibri" w:cs="Calibri"/>
        </w:rPr>
      </w:pPr>
      <w:r w:rsidRPr="008E735F">
        <w:rPr>
          <w:rFonts w:ascii="Calibri" w:hAnsi="Calibri" w:cs="Calibri"/>
        </w:rPr>
        <w:t xml:space="preserve">c) art. 108 ust. 1 pkt 5 ustawy, dotyczących zawarcia z innymi wykonawcami porozumienia mającego na celu zakłócenie konkurencji, </w:t>
      </w:r>
    </w:p>
    <w:p w14:paraId="44B7CF68" w14:textId="5B2BE44D" w:rsidR="00080B70" w:rsidRPr="008E735F" w:rsidRDefault="00080B70" w:rsidP="00080B70">
      <w:pPr>
        <w:pStyle w:val="Tekstpodstawowy24"/>
        <w:rPr>
          <w:rFonts w:ascii="Calibri" w:hAnsi="Calibri" w:cs="Calibri"/>
          <w:b w:val="0"/>
          <w:bCs/>
          <w:szCs w:val="24"/>
        </w:rPr>
      </w:pPr>
      <w:r w:rsidRPr="008E735F">
        <w:rPr>
          <w:rFonts w:ascii="Calibri" w:hAnsi="Calibri" w:cs="Calibri"/>
          <w:b w:val="0"/>
          <w:bCs/>
          <w:szCs w:val="24"/>
        </w:rPr>
        <w:t>d) art. 108 ust. 1 pkt 6 ustawy</w:t>
      </w:r>
      <w:r w:rsidR="007F024D">
        <w:rPr>
          <w:rFonts w:ascii="Calibri" w:hAnsi="Calibri" w:cs="Calibri"/>
          <w:b w:val="0"/>
          <w:bCs/>
          <w:szCs w:val="24"/>
        </w:rPr>
        <w:t>.</w:t>
      </w:r>
    </w:p>
    <w:p w14:paraId="5A9CB101" w14:textId="77777777" w:rsidR="00080B70" w:rsidRPr="008E735F" w:rsidRDefault="00080B70" w:rsidP="00080B70">
      <w:pPr>
        <w:pStyle w:val="Tekstpodstawowy24"/>
        <w:jc w:val="left"/>
        <w:rPr>
          <w:rFonts w:ascii="Calibri" w:hAnsi="Calibri" w:cs="Calibri"/>
          <w:b w:val="0"/>
          <w:szCs w:val="24"/>
        </w:rPr>
      </w:pPr>
    </w:p>
    <w:p w14:paraId="483F669A" w14:textId="77777777" w:rsidR="00080B70" w:rsidRPr="008E735F" w:rsidRDefault="00080B70" w:rsidP="00080B70">
      <w:pPr>
        <w:pStyle w:val="Standard"/>
        <w:tabs>
          <w:tab w:val="left" w:pos="30"/>
        </w:tabs>
        <w:rPr>
          <w:rFonts w:ascii="Calibri" w:hAnsi="Calibri" w:cs="Calibri"/>
        </w:rPr>
      </w:pPr>
    </w:p>
    <w:p w14:paraId="435009B9" w14:textId="77777777" w:rsidR="00080B70" w:rsidRPr="008E735F" w:rsidRDefault="00080B70" w:rsidP="00080B70">
      <w:pPr>
        <w:pStyle w:val="Standard"/>
        <w:tabs>
          <w:tab w:val="left" w:pos="30"/>
        </w:tabs>
        <w:rPr>
          <w:rFonts w:ascii="Calibri" w:hAnsi="Calibri" w:cs="Calibri"/>
          <w:b/>
          <w:bCs/>
        </w:rPr>
      </w:pPr>
      <w:r w:rsidRPr="008E735F">
        <w:rPr>
          <w:rFonts w:ascii="Calibri" w:hAnsi="Calibri" w:cs="Calibri"/>
          <w:b/>
          <w:bCs/>
        </w:rPr>
        <w:t>Oświadczenie dotyczące podanych informacji:</w:t>
      </w:r>
    </w:p>
    <w:p w14:paraId="7091C7A2" w14:textId="77777777" w:rsidR="00080B70" w:rsidRPr="008E735F" w:rsidRDefault="00080B70" w:rsidP="00080B70">
      <w:pPr>
        <w:pStyle w:val="Standard"/>
        <w:tabs>
          <w:tab w:val="left" w:pos="30"/>
        </w:tabs>
        <w:rPr>
          <w:rFonts w:ascii="Calibri" w:hAnsi="Calibri" w:cs="Calibri"/>
          <w:b/>
          <w:bCs/>
        </w:rPr>
      </w:pPr>
    </w:p>
    <w:p w14:paraId="23A4925B" w14:textId="098016F6" w:rsidR="00080B70" w:rsidRPr="008E735F" w:rsidRDefault="00080B70" w:rsidP="00080B70">
      <w:pPr>
        <w:pStyle w:val="Standard"/>
        <w:tabs>
          <w:tab w:val="left" w:pos="30"/>
        </w:tabs>
        <w:jc w:val="both"/>
        <w:rPr>
          <w:rFonts w:ascii="Calibri" w:hAnsi="Calibri" w:cs="Calibri"/>
        </w:rPr>
      </w:pPr>
      <w:r w:rsidRPr="008E735F">
        <w:rPr>
          <w:rFonts w:ascii="Calibri" w:hAnsi="Calibri" w:cs="Calibri"/>
        </w:rPr>
        <w:t>Oświadczam, że wszystkie informacje podane w powyższ</w:t>
      </w:r>
      <w:r w:rsidR="00D24E21">
        <w:rPr>
          <w:rFonts w:ascii="Calibri" w:hAnsi="Calibri" w:cs="Calibri"/>
        </w:rPr>
        <w:t>ym</w:t>
      </w:r>
      <w:r w:rsidRPr="008E735F">
        <w:rPr>
          <w:rFonts w:ascii="Calibri" w:hAnsi="Calibri" w:cs="Calibri"/>
        </w:rPr>
        <w:t xml:space="preserve"> oświadczeni</w:t>
      </w:r>
      <w:r w:rsidR="00D24E21">
        <w:rPr>
          <w:rFonts w:ascii="Calibri" w:hAnsi="Calibri" w:cs="Calibri"/>
        </w:rPr>
        <w:t>u</w:t>
      </w:r>
      <w:r w:rsidRPr="008E735F">
        <w:rPr>
          <w:rFonts w:ascii="Calibri" w:hAnsi="Calibri" w:cs="Calibri"/>
        </w:rPr>
        <w:t xml:space="preserve"> są aktualne i zgodne z prawdą oraz zostały przedstawione z pełną świadomością konsekwencji wprowadzenia </w:t>
      </w:r>
      <w:r w:rsidR="00116F7D">
        <w:rPr>
          <w:rFonts w:ascii="Calibri" w:hAnsi="Calibri" w:cs="Calibri"/>
        </w:rPr>
        <w:t>Z</w:t>
      </w:r>
      <w:r w:rsidRPr="008E735F">
        <w:rPr>
          <w:rFonts w:ascii="Calibri" w:hAnsi="Calibri" w:cs="Calibri"/>
        </w:rPr>
        <w:t>amawiającego w błąd przy przedstawianiu informacji.</w:t>
      </w:r>
    </w:p>
    <w:p w14:paraId="7B8F7450" w14:textId="77777777" w:rsidR="00080B70" w:rsidRPr="008E735F" w:rsidRDefault="00080B70" w:rsidP="00080B70">
      <w:pPr>
        <w:pStyle w:val="Standard"/>
        <w:tabs>
          <w:tab w:val="left" w:pos="30"/>
        </w:tabs>
        <w:rPr>
          <w:rFonts w:ascii="Calibri" w:hAnsi="Calibri" w:cs="Calibri"/>
        </w:rPr>
      </w:pPr>
    </w:p>
    <w:p w14:paraId="496E174D" w14:textId="77777777" w:rsidR="004062B9" w:rsidRPr="008E735F" w:rsidRDefault="004062B9" w:rsidP="004062B9">
      <w:pPr>
        <w:rPr>
          <w:rFonts w:ascii="Calibri" w:hAnsi="Calibri" w:cs="Calibri"/>
          <w:sz w:val="10"/>
          <w:szCs w:val="10"/>
        </w:rPr>
      </w:pPr>
    </w:p>
    <w:p w14:paraId="1F80B0BA" w14:textId="77777777" w:rsidR="008E355D" w:rsidRPr="00314EEC" w:rsidRDefault="008E355D" w:rsidP="008E355D">
      <w:pPr>
        <w:pStyle w:val="Akapitzlist"/>
        <w:numPr>
          <w:ilvl w:val="0"/>
          <w:numId w:val="0"/>
        </w:numPr>
        <w:rPr>
          <w:rFonts w:cs="Calibri"/>
          <w:b/>
          <w:i/>
          <w:iCs/>
          <w:sz w:val="20"/>
          <w:szCs w:val="20"/>
        </w:rPr>
      </w:pPr>
      <w:r w:rsidRPr="00314EEC">
        <w:rPr>
          <w:rFonts w:cs="Calibri"/>
          <w:b/>
          <w:i/>
          <w:iCs/>
          <w:sz w:val="20"/>
          <w:szCs w:val="20"/>
        </w:rPr>
        <w:t xml:space="preserve">UWAGA: </w:t>
      </w:r>
    </w:p>
    <w:p w14:paraId="27089B8D" w14:textId="77777777" w:rsidR="008E355D" w:rsidRPr="00314EEC" w:rsidRDefault="008E355D" w:rsidP="008E355D">
      <w:pPr>
        <w:rPr>
          <w:rFonts w:ascii="Calibri" w:hAnsi="Calibri" w:cs="Calibri"/>
          <w:sz w:val="10"/>
          <w:szCs w:val="10"/>
        </w:rPr>
      </w:pPr>
      <w:r w:rsidRPr="00314EEC">
        <w:rPr>
          <w:rFonts w:ascii="Calibri" w:hAnsi="Calibri" w:cs="Calibri"/>
          <w:b/>
          <w:i/>
          <w:iCs/>
          <w:sz w:val="20"/>
          <w:szCs w:val="20"/>
        </w:rPr>
        <w:t>O</w:t>
      </w:r>
      <w:r w:rsidR="00EB0ADC" w:rsidRPr="00314EEC">
        <w:rPr>
          <w:rFonts w:ascii="Calibri" w:hAnsi="Calibri" w:cs="Calibri"/>
          <w:b/>
          <w:i/>
          <w:iCs/>
          <w:sz w:val="20"/>
          <w:szCs w:val="20"/>
        </w:rPr>
        <w:t>ś</w:t>
      </w:r>
      <w:r w:rsidRPr="00314EEC">
        <w:rPr>
          <w:rFonts w:ascii="Calibri" w:hAnsi="Calibri" w:cs="Calibri"/>
          <w:b/>
          <w:i/>
          <w:iCs/>
          <w:sz w:val="20"/>
          <w:szCs w:val="20"/>
        </w:rPr>
        <w:t>wiadczenie należy podpisać kwalifikowanym podpisem elektronicznym przez osobę/osoby uprawnioną/uprawnione do reprezentowanie Wykonawcy</w:t>
      </w:r>
    </w:p>
    <w:p w14:paraId="10442ABF" w14:textId="77777777" w:rsidR="008E355D" w:rsidRPr="00314EEC" w:rsidRDefault="008E355D" w:rsidP="004062B9">
      <w:pPr>
        <w:rPr>
          <w:rFonts w:ascii="Calibri" w:hAnsi="Calibri" w:cs="Calibri"/>
          <w:sz w:val="10"/>
          <w:szCs w:val="10"/>
        </w:rPr>
      </w:pPr>
    </w:p>
    <w:p w14:paraId="22288F8B" w14:textId="77777777" w:rsidR="008E355D" w:rsidRPr="00314EEC" w:rsidRDefault="008E355D" w:rsidP="004062B9">
      <w:pPr>
        <w:rPr>
          <w:rFonts w:ascii="Calibri" w:hAnsi="Calibri" w:cs="Calibri"/>
          <w:sz w:val="10"/>
          <w:szCs w:val="10"/>
        </w:rPr>
      </w:pPr>
    </w:p>
    <w:p w14:paraId="09179D25" w14:textId="77777777" w:rsidR="008E355D" w:rsidRPr="00314EEC" w:rsidRDefault="008E355D" w:rsidP="004062B9">
      <w:pPr>
        <w:rPr>
          <w:rFonts w:ascii="Calibri" w:hAnsi="Calibri" w:cs="Calibri"/>
          <w:sz w:val="10"/>
          <w:szCs w:val="10"/>
        </w:rPr>
      </w:pPr>
    </w:p>
    <w:p w14:paraId="69F43927" w14:textId="77777777" w:rsidR="008E355D" w:rsidRPr="00314EEC" w:rsidRDefault="008E355D" w:rsidP="004062B9">
      <w:pPr>
        <w:rPr>
          <w:rFonts w:ascii="Calibri" w:hAnsi="Calibri" w:cs="Calibri"/>
          <w:sz w:val="10"/>
          <w:szCs w:val="10"/>
        </w:rPr>
      </w:pPr>
    </w:p>
    <w:p w14:paraId="59418D85" w14:textId="77777777" w:rsidR="00556595" w:rsidRPr="00314EEC" w:rsidRDefault="00556595" w:rsidP="00420431">
      <w:pPr>
        <w:jc w:val="both"/>
      </w:pPr>
    </w:p>
    <w:p w14:paraId="42DF06ED" w14:textId="77777777" w:rsidR="00F03CA1" w:rsidRPr="00975F06" w:rsidRDefault="00F03CA1" w:rsidP="00975F06">
      <w:pPr>
        <w:spacing w:line="360" w:lineRule="auto"/>
        <w:rPr>
          <w:rFonts w:ascii="Calibri" w:hAnsi="Calibri" w:cs="Calibri"/>
        </w:rPr>
      </w:pPr>
    </w:p>
    <w:sectPr w:rsidR="00F03CA1" w:rsidRPr="00975F06" w:rsidSect="0093378B">
      <w:pgSz w:w="11906" w:h="16838"/>
      <w:pgMar w:top="1134" w:right="1121" w:bottom="1134" w:left="993"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1A8AF" w14:textId="77777777" w:rsidR="007E67C3" w:rsidRDefault="007E67C3">
      <w:r>
        <w:separator/>
      </w:r>
    </w:p>
  </w:endnote>
  <w:endnote w:type="continuationSeparator" w:id="0">
    <w:p w14:paraId="6F2AB5FC" w14:textId="77777777" w:rsidR="007E67C3" w:rsidRDefault="007E6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S Sans Serif">
    <w:altName w:val="Bahnschrift Light"/>
    <w:panose1 w:val="020B0500000000000000"/>
    <w:charset w:val="EE"/>
    <w:family w:val="swiss"/>
    <w:pitch w:val="variable"/>
    <w:sig w:usb0="00000005" w:usb1="00000000" w:usb2="00000000" w:usb3="00000000" w:csb0="00000002"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Smith&amp;NephewPl LF">
    <w:altName w:val="Arial"/>
    <w:charset w:val="00"/>
    <w:family w:val="swiss"/>
    <w:pitch w:val="default"/>
  </w:font>
  <w:font w:name="ArialMT">
    <w:altName w:val="Times New Roman"/>
    <w:panose1 w:val="00000000000000000000"/>
    <w:charset w:val="00"/>
    <w:family w:val="roman"/>
    <w:notTrueType/>
    <w:pitch w:val="default"/>
  </w:font>
  <w:font w:name="Avenir-Light">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604513"/>
      <w:docPartObj>
        <w:docPartGallery w:val="Page Numbers (Bottom of Page)"/>
        <w:docPartUnique/>
      </w:docPartObj>
    </w:sdtPr>
    <w:sdtEndPr/>
    <w:sdtContent>
      <w:p w14:paraId="5CCF5B4D" w14:textId="77777777" w:rsidR="00DA51E0" w:rsidRDefault="00DA51E0">
        <w:pPr>
          <w:pStyle w:val="Stopka"/>
          <w:jc w:val="center"/>
        </w:pPr>
        <w:r>
          <w:rPr>
            <w:lang w:val="en-US"/>
          </w:rPr>
          <w:fldChar w:fldCharType="begin"/>
        </w:r>
        <w:r>
          <w:instrText>PAGE   \* MERGEFORMAT</w:instrText>
        </w:r>
        <w:r>
          <w:rPr>
            <w:lang w:val="en-US"/>
          </w:rPr>
          <w:fldChar w:fldCharType="separate"/>
        </w:r>
        <w:r w:rsidR="00141E98">
          <w:rPr>
            <w:noProof/>
          </w:rPr>
          <w:t>8</w:t>
        </w:r>
        <w:r>
          <w:rPr>
            <w:noProof/>
          </w:rPr>
          <w:fldChar w:fldCharType="end"/>
        </w:r>
      </w:p>
    </w:sdtContent>
  </w:sdt>
  <w:p w14:paraId="19EE86F8" w14:textId="77777777" w:rsidR="00DA51E0" w:rsidRDefault="00DA51E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39475"/>
      <w:docPartObj>
        <w:docPartGallery w:val="Page Numbers (Bottom of Page)"/>
        <w:docPartUnique/>
      </w:docPartObj>
    </w:sdtPr>
    <w:sdtEndPr/>
    <w:sdtContent>
      <w:p w14:paraId="32E18854" w14:textId="77777777" w:rsidR="00DA51E0" w:rsidRDefault="00DA51E0">
        <w:pPr>
          <w:pStyle w:val="Stopka"/>
          <w:jc w:val="right"/>
        </w:pPr>
        <w:r>
          <w:fldChar w:fldCharType="begin"/>
        </w:r>
        <w:r>
          <w:instrText>PAGE   \* MERGEFORMAT</w:instrText>
        </w:r>
        <w:r>
          <w:fldChar w:fldCharType="separate"/>
        </w:r>
        <w:r w:rsidR="00141E98">
          <w:rPr>
            <w:noProof/>
          </w:rPr>
          <w:t>201</w:t>
        </w:r>
        <w:r>
          <w:rPr>
            <w:noProof/>
          </w:rPr>
          <w:fldChar w:fldCharType="end"/>
        </w:r>
      </w:p>
    </w:sdtContent>
  </w:sdt>
  <w:p w14:paraId="1137DF2D" w14:textId="77777777" w:rsidR="00DA51E0" w:rsidRPr="00F17795" w:rsidRDefault="00DA51E0" w:rsidP="00D6326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53653" w14:textId="77777777" w:rsidR="007E67C3" w:rsidRDefault="007E67C3">
      <w:r>
        <w:rPr>
          <w:color w:val="000000"/>
        </w:rPr>
        <w:separator/>
      </w:r>
    </w:p>
  </w:footnote>
  <w:footnote w:type="continuationSeparator" w:id="0">
    <w:p w14:paraId="1E7BFC8A" w14:textId="77777777" w:rsidR="007E67C3" w:rsidRDefault="007E67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B82CA" w14:textId="1BFB4D41" w:rsidR="00DA51E0" w:rsidRDefault="00DA51E0" w:rsidP="008C1955">
    <w:pPr>
      <w:pStyle w:val="Nagwek"/>
      <w:jc w:val="right"/>
      <w:rPr>
        <w:rFonts w:asciiTheme="minorHAnsi" w:hAnsiTheme="minorHAnsi" w:cstheme="minorHAnsi"/>
        <w:i/>
        <w:iCs/>
      </w:rPr>
    </w:pPr>
    <w:r w:rsidRPr="006C7C8B">
      <w:rPr>
        <w:noProof/>
        <w:lang w:eastAsia="pl-PL" w:bidi="ar-SA"/>
      </w:rPr>
      <w:drawing>
        <wp:anchor distT="0" distB="0" distL="114300" distR="114300" simplePos="0" relativeHeight="251641856" behindDoc="0" locked="0" layoutInCell="1" allowOverlap="1" wp14:anchorId="106D0FD5" wp14:editId="32D497EB">
          <wp:simplePos x="0" y="0"/>
          <wp:positionH relativeFrom="column">
            <wp:posOffset>-105410</wp:posOffset>
          </wp:positionH>
          <wp:positionV relativeFrom="paragraph">
            <wp:posOffset>-43180</wp:posOffset>
          </wp:positionV>
          <wp:extent cx="1318260" cy="511633"/>
          <wp:effectExtent l="0" t="0" r="0" b="3175"/>
          <wp:wrapNone/>
          <wp:docPr id="8" name="Obraz 8" descr="logo SZPITAL 18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ZPITAL 18 rgb"/>
                  <pic:cNvPicPr>
                    <a:picLocks noChangeAspect="1" noChangeArrowheads="1"/>
                  </pic:cNvPicPr>
                </pic:nvPicPr>
                <pic:blipFill>
                  <a:blip r:embed="rId1"/>
                  <a:srcRect/>
                  <a:stretch>
                    <a:fillRect/>
                  </a:stretch>
                </pic:blipFill>
                <pic:spPr bwMode="auto">
                  <a:xfrm>
                    <a:off x="0" y="0"/>
                    <a:ext cx="1318260" cy="511633"/>
                  </a:xfrm>
                  <a:prstGeom prst="rect">
                    <a:avLst/>
                  </a:prstGeom>
                  <a:noFill/>
                  <a:ln w="9525">
                    <a:noFill/>
                    <a:miter lim="800000"/>
                    <a:headEnd/>
                    <a:tailEnd/>
                  </a:ln>
                </pic:spPr>
              </pic:pic>
            </a:graphicData>
          </a:graphic>
        </wp:anchor>
      </w:drawing>
    </w:r>
  </w:p>
  <w:p w14:paraId="7F23B34A" w14:textId="77777777" w:rsidR="00DA51E0" w:rsidRDefault="00DA51E0" w:rsidP="008C1955">
    <w:pPr>
      <w:pStyle w:val="Nagwek"/>
      <w:jc w:val="right"/>
      <w:rPr>
        <w:rFonts w:asciiTheme="minorHAnsi" w:hAnsiTheme="minorHAnsi" w:cstheme="minorHAnsi"/>
        <w:i/>
        <w:iCs/>
      </w:rPr>
    </w:pPr>
  </w:p>
  <w:p w14:paraId="19CC595A" w14:textId="17A20F8D" w:rsidR="00DA51E0" w:rsidRPr="006C7C8B" w:rsidRDefault="00DA51E0" w:rsidP="008C1955">
    <w:pPr>
      <w:pStyle w:val="Nagwek"/>
      <w:jc w:val="right"/>
      <w:rPr>
        <w:rFonts w:asciiTheme="minorHAnsi" w:hAnsiTheme="minorHAnsi" w:cstheme="minorHAnsi"/>
        <w:i/>
        <w:iCs/>
        <w:color w:val="FF0000"/>
      </w:rPr>
    </w:pPr>
    <w:r w:rsidRPr="006C7C8B">
      <w:rPr>
        <w:rFonts w:asciiTheme="minorHAnsi" w:hAnsiTheme="minorHAnsi" w:cstheme="minorHAnsi"/>
        <w:i/>
        <w:iCs/>
      </w:rPr>
      <w:t xml:space="preserve">Nr postępowania 22/24/ZP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D86C6" w14:textId="77777777" w:rsidR="00DA51E0" w:rsidRDefault="00DA51E0">
    <w:pPr>
      <w:pStyle w:val="Nagwek"/>
    </w:pPr>
    <w:r>
      <w:rPr>
        <w:noProof/>
        <w:lang w:eastAsia="pl-PL" w:bidi="ar-SA"/>
      </w:rPr>
      <w:drawing>
        <wp:inline distT="0" distB="0" distL="0" distR="0" wp14:anchorId="3628BD9C" wp14:editId="53FED114">
          <wp:extent cx="1658816" cy="7385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737" cy="741586"/>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F78E0" w14:textId="2B81D638" w:rsidR="00DA51E0" w:rsidRDefault="00DA51E0" w:rsidP="0010416F">
    <w:pPr>
      <w:jc w:val="right"/>
    </w:pPr>
    <w:r w:rsidRPr="00A353D3">
      <w:rPr>
        <w:noProof/>
        <w:lang w:eastAsia="pl-PL" w:bidi="ar-SA"/>
      </w:rPr>
      <w:drawing>
        <wp:anchor distT="0" distB="0" distL="114300" distR="114300" simplePos="0" relativeHeight="251675648" behindDoc="0" locked="0" layoutInCell="1" allowOverlap="1" wp14:anchorId="71A7CA13" wp14:editId="15C6F697">
          <wp:simplePos x="0" y="0"/>
          <wp:positionH relativeFrom="column">
            <wp:posOffset>218440</wp:posOffset>
          </wp:positionH>
          <wp:positionV relativeFrom="paragraph">
            <wp:posOffset>66675</wp:posOffset>
          </wp:positionV>
          <wp:extent cx="1319631" cy="512064"/>
          <wp:effectExtent l="19050" t="0" r="0" b="0"/>
          <wp:wrapNone/>
          <wp:docPr id="1" name="Obraz 8" descr="logo SZPITAL 18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ZPITAL 18 rgb"/>
                  <pic:cNvPicPr>
                    <a:picLocks noChangeAspect="1" noChangeArrowheads="1"/>
                  </pic:cNvPicPr>
                </pic:nvPicPr>
                <pic:blipFill>
                  <a:blip r:embed="rId1"/>
                  <a:srcRect/>
                  <a:stretch>
                    <a:fillRect/>
                  </a:stretch>
                </pic:blipFill>
                <pic:spPr bwMode="auto">
                  <a:xfrm>
                    <a:off x="0" y="0"/>
                    <a:ext cx="1319631" cy="512064"/>
                  </a:xfrm>
                  <a:prstGeom prst="rect">
                    <a:avLst/>
                  </a:prstGeom>
                  <a:noFill/>
                  <a:ln w="9525">
                    <a:noFill/>
                    <a:miter lim="800000"/>
                    <a:headEnd/>
                    <a:tailEnd/>
                  </a:ln>
                </pic:spPr>
              </pic:pic>
            </a:graphicData>
          </a:graphic>
        </wp:anchor>
      </w:drawing>
    </w:r>
  </w:p>
  <w:p w14:paraId="74E0F6E3" w14:textId="385AA34B" w:rsidR="00DA51E0" w:rsidRDefault="00DA51E0" w:rsidP="0010416F">
    <w:pPr>
      <w:jc w:val="right"/>
    </w:pPr>
  </w:p>
  <w:p w14:paraId="5A65680B" w14:textId="77777777" w:rsidR="00DA51E0" w:rsidRDefault="00DA51E0" w:rsidP="0010416F">
    <w:pPr>
      <w:jc w:val="right"/>
    </w:pPr>
  </w:p>
  <w:p w14:paraId="7539C882" w14:textId="76F837CE" w:rsidR="00DA51E0" w:rsidRPr="0010416F" w:rsidRDefault="00DA51E0" w:rsidP="0010416F">
    <w:pPr>
      <w:jc w:val="right"/>
      <w:rPr>
        <w:rFonts w:asciiTheme="minorHAnsi" w:hAnsiTheme="minorHAnsi" w:cstheme="minorHAnsi"/>
        <w:i/>
        <w:iCs/>
      </w:rPr>
    </w:pPr>
    <w:r w:rsidRPr="0010416F">
      <w:rPr>
        <w:rFonts w:asciiTheme="minorHAnsi" w:hAnsiTheme="minorHAnsi" w:cstheme="minorHAnsi"/>
        <w:i/>
        <w:iCs/>
      </w:rPr>
      <w:t>Nr postępowania 22/24/ZP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2">
    <w:nsid w:val="00000004"/>
    <w:multiLevelType w:val="multilevel"/>
    <w:tmpl w:val="00000004"/>
    <w:name w:val="WW8Num7"/>
    <w:lvl w:ilvl="0">
      <w:start w:val="1"/>
      <w:numFmt w:val="decimal"/>
      <w:lvlText w:val="%1."/>
      <w:lvlJc w:val="left"/>
      <w:pPr>
        <w:tabs>
          <w:tab w:val="num" w:pos="0"/>
        </w:tabs>
        <w:ind w:left="360" w:hanging="360"/>
      </w:p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
    <w:nsid w:val="00000005"/>
    <w:multiLevelType w:val="multilevel"/>
    <w:tmpl w:val="B1FEF1FA"/>
    <w:lvl w:ilvl="0">
      <w:start w:val="1"/>
      <w:numFmt w:val="decimal"/>
      <w:lvlText w:val="%1."/>
      <w:lvlJc w:val="left"/>
      <w:pPr>
        <w:tabs>
          <w:tab w:val="num" w:pos="-720"/>
        </w:tabs>
        <w:ind w:left="360" w:hanging="360"/>
      </w:pPr>
      <w:rPr>
        <w:rFonts w:hint="default"/>
        <w:b w:val="0"/>
        <w:lang w:eastAsia="zh-CN"/>
      </w:rPr>
    </w:lvl>
    <w:lvl w:ilvl="1">
      <w:start w:val="1"/>
      <w:numFmt w:val="lowerLetter"/>
      <w:lvlText w:val="%2."/>
      <w:lvlJc w:val="left"/>
      <w:pPr>
        <w:ind w:left="1156" w:hanging="360"/>
      </w:pPr>
      <w:rPr>
        <w:rFonts w:hint="default"/>
      </w:rPr>
    </w:lvl>
    <w:lvl w:ilvl="2">
      <w:start w:val="1"/>
      <w:numFmt w:val="lowerRoman"/>
      <w:lvlText w:val="%3."/>
      <w:lvlJc w:val="right"/>
      <w:pPr>
        <w:ind w:left="1876" w:hanging="180"/>
      </w:pPr>
      <w:rPr>
        <w:rFonts w:hint="default"/>
      </w:rPr>
    </w:lvl>
    <w:lvl w:ilvl="3">
      <w:start w:val="1"/>
      <w:numFmt w:val="decimal"/>
      <w:lvlText w:val="%4."/>
      <w:lvlJc w:val="left"/>
      <w:pPr>
        <w:ind w:left="2596" w:hanging="360"/>
      </w:pPr>
      <w:rPr>
        <w:rFonts w:hint="default"/>
      </w:rPr>
    </w:lvl>
    <w:lvl w:ilvl="4">
      <w:start w:val="1"/>
      <w:numFmt w:val="lowerLetter"/>
      <w:lvlText w:val="%5."/>
      <w:lvlJc w:val="left"/>
      <w:pPr>
        <w:ind w:left="3316" w:hanging="360"/>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4">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5">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6">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7">
    <w:nsid w:val="00000009"/>
    <w:multiLevelType w:val="multilevel"/>
    <w:tmpl w:val="00000009"/>
    <w:name w:val="WW8Num29"/>
    <w:lvl w:ilvl="0">
      <w:start w:val="1"/>
      <w:numFmt w:val="decimal"/>
      <w:lvlText w:val="%1."/>
      <w:lvlJc w:val="left"/>
      <w:pPr>
        <w:tabs>
          <w:tab w:val="num" w:pos="708"/>
        </w:tabs>
        <w:ind w:left="720" w:hanging="360"/>
      </w:pPr>
      <w:rPr>
        <w:rFonts w:hint="default"/>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A"/>
    <w:multiLevelType w:val="singleLevel"/>
    <w:tmpl w:val="42CCF97E"/>
    <w:name w:val="WW8Num10"/>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9">
    <w:nsid w:val="0000000B"/>
    <w:multiLevelType w:val="multilevel"/>
    <w:tmpl w:val="CAB4D110"/>
    <w:name w:val="WW8Num11"/>
    <w:lvl w:ilvl="0">
      <w:start w:val="1"/>
      <w:numFmt w:val="decimal"/>
      <w:lvlText w:val="%1."/>
      <w:lvlJc w:val="left"/>
      <w:pPr>
        <w:tabs>
          <w:tab w:val="num" w:pos="0"/>
        </w:tabs>
        <w:ind w:left="360" w:hanging="360"/>
      </w:pPr>
      <w:rPr>
        <w:b w:val="0"/>
      </w:r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D"/>
    <w:multiLevelType w:val="multilevel"/>
    <w:tmpl w:val="24986118"/>
    <w:name w:val="WW8Num1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E"/>
    <w:multiLevelType w:val="hybridMultilevel"/>
    <w:tmpl w:val="2CA88610"/>
    <w:name w:val="WW8Num25"/>
    <w:lvl w:ilvl="0" w:tplc="74E4E1F2">
      <w:start w:val="1"/>
      <w:numFmt w:val="lowerLetter"/>
      <w:lvlText w:val="%1)"/>
      <w:lvlJc w:val="left"/>
    </w:lvl>
    <w:lvl w:ilvl="1" w:tplc="8A8C98A8">
      <w:start w:val="1"/>
      <w:numFmt w:val="bullet"/>
      <w:lvlText w:val=""/>
      <w:lvlJc w:val="left"/>
    </w:lvl>
    <w:lvl w:ilvl="2" w:tplc="D116D26C">
      <w:start w:val="1"/>
      <w:numFmt w:val="bullet"/>
      <w:lvlText w:val=""/>
      <w:lvlJc w:val="left"/>
    </w:lvl>
    <w:lvl w:ilvl="3" w:tplc="37DE9B1C">
      <w:start w:val="1"/>
      <w:numFmt w:val="bullet"/>
      <w:lvlText w:val=""/>
      <w:lvlJc w:val="left"/>
    </w:lvl>
    <w:lvl w:ilvl="4" w:tplc="0FBE682C">
      <w:start w:val="1"/>
      <w:numFmt w:val="bullet"/>
      <w:lvlText w:val=""/>
      <w:lvlJc w:val="left"/>
    </w:lvl>
    <w:lvl w:ilvl="5" w:tplc="BBC296CE">
      <w:start w:val="1"/>
      <w:numFmt w:val="bullet"/>
      <w:lvlText w:val=""/>
      <w:lvlJc w:val="left"/>
    </w:lvl>
    <w:lvl w:ilvl="6" w:tplc="E708A5A4">
      <w:start w:val="1"/>
      <w:numFmt w:val="bullet"/>
      <w:lvlText w:val=""/>
      <w:lvlJc w:val="left"/>
    </w:lvl>
    <w:lvl w:ilvl="7" w:tplc="1D7A3E50">
      <w:start w:val="1"/>
      <w:numFmt w:val="bullet"/>
      <w:lvlText w:val=""/>
      <w:lvlJc w:val="left"/>
    </w:lvl>
    <w:lvl w:ilvl="8" w:tplc="148EC880">
      <w:start w:val="1"/>
      <w:numFmt w:val="bullet"/>
      <w:lvlText w:val=""/>
      <w:lvlJc w:val="left"/>
    </w:lvl>
  </w:abstractNum>
  <w:abstractNum w:abstractNumId="12">
    <w:nsid w:val="00000012"/>
    <w:multiLevelType w:val="singleLevel"/>
    <w:tmpl w:val="00000012"/>
    <w:name w:val="WW8Num16"/>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3">
    <w:nsid w:val="006307D4"/>
    <w:multiLevelType w:val="hybridMultilevel"/>
    <w:tmpl w:val="7BB084B4"/>
    <w:name w:val="WW8Num31"/>
    <w:lvl w:ilvl="0" w:tplc="5DCCB112">
      <w:start w:val="1"/>
      <w:numFmt w:val="decimal"/>
      <w:lvlText w:val="%1."/>
      <w:lvlJc w:val="left"/>
      <w:pPr>
        <w:ind w:left="360" w:hanging="360"/>
      </w:pPr>
      <w:rPr>
        <w:rFonts w:hint="default"/>
        <w:i w:val="0"/>
        <w:strike w:val="0"/>
        <w:color w:val="000000"/>
      </w:rPr>
    </w:lvl>
    <w:lvl w:ilvl="1" w:tplc="805CBF46" w:tentative="1">
      <w:start w:val="1"/>
      <w:numFmt w:val="lowerLetter"/>
      <w:lvlText w:val="%2."/>
      <w:lvlJc w:val="left"/>
      <w:pPr>
        <w:ind w:left="1080" w:hanging="360"/>
      </w:pPr>
    </w:lvl>
    <w:lvl w:ilvl="2" w:tplc="8622347E" w:tentative="1">
      <w:start w:val="1"/>
      <w:numFmt w:val="lowerRoman"/>
      <w:lvlText w:val="%3."/>
      <w:lvlJc w:val="right"/>
      <w:pPr>
        <w:ind w:left="1800" w:hanging="180"/>
      </w:pPr>
    </w:lvl>
    <w:lvl w:ilvl="3" w:tplc="3FB2143A" w:tentative="1">
      <w:start w:val="1"/>
      <w:numFmt w:val="decimal"/>
      <w:lvlText w:val="%4."/>
      <w:lvlJc w:val="left"/>
      <w:pPr>
        <w:ind w:left="2520" w:hanging="360"/>
      </w:pPr>
    </w:lvl>
    <w:lvl w:ilvl="4" w:tplc="59C66866" w:tentative="1">
      <w:start w:val="1"/>
      <w:numFmt w:val="lowerLetter"/>
      <w:lvlText w:val="%5."/>
      <w:lvlJc w:val="left"/>
      <w:pPr>
        <w:ind w:left="3240" w:hanging="360"/>
      </w:pPr>
    </w:lvl>
    <w:lvl w:ilvl="5" w:tplc="85B264FC" w:tentative="1">
      <w:start w:val="1"/>
      <w:numFmt w:val="lowerRoman"/>
      <w:lvlText w:val="%6."/>
      <w:lvlJc w:val="right"/>
      <w:pPr>
        <w:ind w:left="3960" w:hanging="180"/>
      </w:pPr>
    </w:lvl>
    <w:lvl w:ilvl="6" w:tplc="76EEF178" w:tentative="1">
      <w:start w:val="1"/>
      <w:numFmt w:val="decimal"/>
      <w:lvlText w:val="%7."/>
      <w:lvlJc w:val="left"/>
      <w:pPr>
        <w:ind w:left="4680" w:hanging="360"/>
      </w:pPr>
    </w:lvl>
    <w:lvl w:ilvl="7" w:tplc="3FD65A94" w:tentative="1">
      <w:start w:val="1"/>
      <w:numFmt w:val="lowerLetter"/>
      <w:lvlText w:val="%8."/>
      <w:lvlJc w:val="left"/>
      <w:pPr>
        <w:ind w:left="5400" w:hanging="360"/>
      </w:pPr>
    </w:lvl>
    <w:lvl w:ilvl="8" w:tplc="5FAA88E2" w:tentative="1">
      <w:start w:val="1"/>
      <w:numFmt w:val="lowerRoman"/>
      <w:lvlText w:val="%9."/>
      <w:lvlJc w:val="right"/>
      <w:pPr>
        <w:ind w:left="6120" w:hanging="180"/>
      </w:pPr>
    </w:lvl>
  </w:abstractNum>
  <w:abstractNum w:abstractNumId="14">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06BD4331"/>
    <w:multiLevelType w:val="hybridMultilevel"/>
    <w:tmpl w:val="AB0ECE3E"/>
    <w:lvl w:ilvl="0" w:tplc="BF409B80">
      <w:start w:val="1"/>
      <w:numFmt w:val="decimal"/>
      <w:lvlText w:val="%1."/>
      <w:lvlJc w:val="left"/>
      <w:pPr>
        <w:ind w:left="360" w:hanging="360"/>
      </w:pPr>
      <w:rPr>
        <w:rFonts w:hint="default"/>
        <w:color w:val="auto"/>
      </w:rPr>
    </w:lvl>
    <w:lvl w:ilvl="1" w:tplc="04150019" w:tentative="1">
      <w:start w:val="1"/>
      <w:numFmt w:val="lowerLetter"/>
      <w:lvlText w:val="%2."/>
      <w:lvlJc w:val="left"/>
      <w:pPr>
        <w:ind w:left="354" w:hanging="360"/>
      </w:pPr>
    </w:lvl>
    <w:lvl w:ilvl="2" w:tplc="0415001B" w:tentative="1">
      <w:start w:val="1"/>
      <w:numFmt w:val="lowerRoman"/>
      <w:lvlText w:val="%3."/>
      <w:lvlJc w:val="right"/>
      <w:pPr>
        <w:ind w:left="1074" w:hanging="180"/>
      </w:pPr>
    </w:lvl>
    <w:lvl w:ilvl="3" w:tplc="0415000F" w:tentative="1">
      <w:start w:val="1"/>
      <w:numFmt w:val="decimal"/>
      <w:lvlText w:val="%4."/>
      <w:lvlJc w:val="left"/>
      <w:pPr>
        <w:ind w:left="1794" w:hanging="360"/>
      </w:pPr>
    </w:lvl>
    <w:lvl w:ilvl="4" w:tplc="04150019" w:tentative="1">
      <w:start w:val="1"/>
      <w:numFmt w:val="lowerLetter"/>
      <w:lvlText w:val="%5."/>
      <w:lvlJc w:val="left"/>
      <w:pPr>
        <w:ind w:left="2514" w:hanging="360"/>
      </w:pPr>
    </w:lvl>
    <w:lvl w:ilvl="5" w:tplc="0415001B" w:tentative="1">
      <w:start w:val="1"/>
      <w:numFmt w:val="lowerRoman"/>
      <w:lvlText w:val="%6."/>
      <w:lvlJc w:val="right"/>
      <w:pPr>
        <w:ind w:left="3234" w:hanging="180"/>
      </w:pPr>
    </w:lvl>
    <w:lvl w:ilvl="6" w:tplc="0415000F" w:tentative="1">
      <w:start w:val="1"/>
      <w:numFmt w:val="decimal"/>
      <w:lvlText w:val="%7."/>
      <w:lvlJc w:val="left"/>
      <w:pPr>
        <w:ind w:left="3954" w:hanging="360"/>
      </w:pPr>
    </w:lvl>
    <w:lvl w:ilvl="7" w:tplc="04150019" w:tentative="1">
      <w:start w:val="1"/>
      <w:numFmt w:val="lowerLetter"/>
      <w:lvlText w:val="%8."/>
      <w:lvlJc w:val="left"/>
      <w:pPr>
        <w:ind w:left="4674" w:hanging="360"/>
      </w:pPr>
    </w:lvl>
    <w:lvl w:ilvl="8" w:tplc="0415001B" w:tentative="1">
      <w:start w:val="1"/>
      <w:numFmt w:val="lowerRoman"/>
      <w:lvlText w:val="%9."/>
      <w:lvlJc w:val="right"/>
      <w:pPr>
        <w:ind w:left="5394" w:hanging="180"/>
      </w:pPr>
    </w:lvl>
  </w:abstractNum>
  <w:abstractNum w:abstractNumId="16">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0D01004C"/>
    <w:multiLevelType w:val="hybridMultilevel"/>
    <w:tmpl w:val="EA848F8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nsid w:val="0FCF33DA"/>
    <w:multiLevelType w:val="multilevel"/>
    <w:tmpl w:val="E886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1">
    <w:nsid w:val="12266FAD"/>
    <w:multiLevelType w:val="hybridMultilevel"/>
    <w:tmpl w:val="962A6F60"/>
    <w:lvl w:ilvl="0" w:tplc="563CAD7A">
      <w:start w:val="1"/>
      <w:numFmt w:val="decimal"/>
      <w:lvlText w:val="%1."/>
      <w:lvlJc w:val="left"/>
      <w:pPr>
        <w:ind w:left="1047" w:hanging="360"/>
      </w:pPr>
      <w:rPr>
        <w:b w:val="0"/>
        <w:bCs/>
      </w:rPr>
    </w:lvl>
    <w:lvl w:ilvl="1" w:tplc="04150019">
      <w:start w:val="1"/>
      <w:numFmt w:val="lowerLetter"/>
      <w:lvlText w:val="%2."/>
      <w:lvlJc w:val="left"/>
      <w:pPr>
        <w:ind w:left="1767" w:hanging="360"/>
      </w:pPr>
    </w:lvl>
    <w:lvl w:ilvl="2" w:tplc="0415001B" w:tentative="1">
      <w:start w:val="1"/>
      <w:numFmt w:val="lowerRoman"/>
      <w:lvlText w:val="%3."/>
      <w:lvlJc w:val="right"/>
      <w:pPr>
        <w:ind w:left="2487" w:hanging="180"/>
      </w:pPr>
    </w:lvl>
    <w:lvl w:ilvl="3" w:tplc="0415000F" w:tentative="1">
      <w:start w:val="1"/>
      <w:numFmt w:val="decimal"/>
      <w:lvlText w:val="%4."/>
      <w:lvlJc w:val="left"/>
      <w:pPr>
        <w:ind w:left="3207" w:hanging="360"/>
      </w:pPr>
    </w:lvl>
    <w:lvl w:ilvl="4" w:tplc="04150019" w:tentative="1">
      <w:start w:val="1"/>
      <w:numFmt w:val="lowerLetter"/>
      <w:lvlText w:val="%5."/>
      <w:lvlJc w:val="left"/>
      <w:pPr>
        <w:ind w:left="3927" w:hanging="360"/>
      </w:pPr>
    </w:lvl>
    <w:lvl w:ilvl="5" w:tplc="0415001B" w:tentative="1">
      <w:start w:val="1"/>
      <w:numFmt w:val="lowerRoman"/>
      <w:lvlText w:val="%6."/>
      <w:lvlJc w:val="right"/>
      <w:pPr>
        <w:ind w:left="4647" w:hanging="180"/>
      </w:pPr>
    </w:lvl>
    <w:lvl w:ilvl="6" w:tplc="0415000F" w:tentative="1">
      <w:start w:val="1"/>
      <w:numFmt w:val="decimal"/>
      <w:lvlText w:val="%7."/>
      <w:lvlJc w:val="left"/>
      <w:pPr>
        <w:ind w:left="5367" w:hanging="360"/>
      </w:pPr>
    </w:lvl>
    <w:lvl w:ilvl="7" w:tplc="04150019" w:tentative="1">
      <w:start w:val="1"/>
      <w:numFmt w:val="lowerLetter"/>
      <w:lvlText w:val="%8."/>
      <w:lvlJc w:val="left"/>
      <w:pPr>
        <w:ind w:left="6087" w:hanging="360"/>
      </w:pPr>
    </w:lvl>
    <w:lvl w:ilvl="8" w:tplc="0415001B" w:tentative="1">
      <w:start w:val="1"/>
      <w:numFmt w:val="lowerRoman"/>
      <w:lvlText w:val="%9."/>
      <w:lvlJc w:val="right"/>
      <w:pPr>
        <w:ind w:left="6807" w:hanging="180"/>
      </w:pPr>
    </w:lvl>
  </w:abstractNum>
  <w:abstractNum w:abstractNumId="22">
    <w:nsid w:val="17DF7288"/>
    <w:multiLevelType w:val="hybridMultilevel"/>
    <w:tmpl w:val="2A265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9E46F82"/>
    <w:multiLevelType w:val="hybridMultilevel"/>
    <w:tmpl w:val="DC2C2816"/>
    <w:lvl w:ilvl="0" w:tplc="118A21B4">
      <w:start w:val="1"/>
      <w:numFmt w:val="lowerLetter"/>
      <w:lvlText w:val="%1)"/>
      <w:lvlJc w:val="left"/>
      <w:pPr>
        <w:ind w:left="1152" w:hanging="360"/>
      </w:pPr>
      <w:rPr>
        <w:rFonts w:hint="default"/>
      </w:rPr>
    </w:lvl>
    <w:lvl w:ilvl="1" w:tplc="0415000F">
      <w:start w:val="1"/>
      <w:numFmt w:val="decimal"/>
      <w:lvlText w:val="%2."/>
      <w:lvlJc w:val="left"/>
      <w:pPr>
        <w:ind w:left="360"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4">
    <w:nsid w:val="1A084D4C"/>
    <w:multiLevelType w:val="hybridMultilevel"/>
    <w:tmpl w:val="66926AA8"/>
    <w:lvl w:ilvl="0" w:tplc="0415000F">
      <w:start w:val="1"/>
      <w:numFmt w:val="decimal"/>
      <w:lvlText w:val="%1."/>
      <w:lvlJc w:val="left"/>
      <w:pPr>
        <w:ind w:left="360" w:hanging="360"/>
      </w:pPr>
    </w:lvl>
    <w:lvl w:ilvl="1" w:tplc="04150019" w:tentative="1">
      <w:start w:val="1"/>
      <w:numFmt w:val="lowerLetter"/>
      <w:lvlText w:val="%2."/>
      <w:lvlJc w:val="left"/>
      <w:pPr>
        <w:ind w:left="2592" w:hanging="360"/>
      </w:pPr>
    </w:lvl>
    <w:lvl w:ilvl="2" w:tplc="0415001B" w:tentative="1">
      <w:start w:val="1"/>
      <w:numFmt w:val="lowerRoman"/>
      <w:lvlText w:val="%3."/>
      <w:lvlJc w:val="right"/>
      <w:pPr>
        <w:ind w:left="3312" w:hanging="180"/>
      </w:pPr>
    </w:lvl>
    <w:lvl w:ilvl="3" w:tplc="0415000F" w:tentative="1">
      <w:start w:val="1"/>
      <w:numFmt w:val="decimal"/>
      <w:lvlText w:val="%4."/>
      <w:lvlJc w:val="left"/>
      <w:pPr>
        <w:ind w:left="4032" w:hanging="360"/>
      </w:pPr>
    </w:lvl>
    <w:lvl w:ilvl="4" w:tplc="04150019" w:tentative="1">
      <w:start w:val="1"/>
      <w:numFmt w:val="lowerLetter"/>
      <w:lvlText w:val="%5."/>
      <w:lvlJc w:val="left"/>
      <w:pPr>
        <w:ind w:left="4752" w:hanging="360"/>
      </w:pPr>
    </w:lvl>
    <w:lvl w:ilvl="5" w:tplc="0415001B" w:tentative="1">
      <w:start w:val="1"/>
      <w:numFmt w:val="lowerRoman"/>
      <w:lvlText w:val="%6."/>
      <w:lvlJc w:val="right"/>
      <w:pPr>
        <w:ind w:left="5472" w:hanging="180"/>
      </w:pPr>
    </w:lvl>
    <w:lvl w:ilvl="6" w:tplc="0415000F" w:tentative="1">
      <w:start w:val="1"/>
      <w:numFmt w:val="decimal"/>
      <w:lvlText w:val="%7."/>
      <w:lvlJc w:val="left"/>
      <w:pPr>
        <w:ind w:left="6192" w:hanging="360"/>
      </w:pPr>
    </w:lvl>
    <w:lvl w:ilvl="7" w:tplc="04150019" w:tentative="1">
      <w:start w:val="1"/>
      <w:numFmt w:val="lowerLetter"/>
      <w:lvlText w:val="%8."/>
      <w:lvlJc w:val="left"/>
      <w:pPr>
        <w:ind w:left="6912" w:hanging="360"/>
      </w:pPr>
    </w:lvl>
    <w:lvl w:ilvl="8" w:tplc="0415001B" w:tentative="1">
      <w:start w:val="1"/>
      <w:numFmt w:val="lowerRoman"/>
      <w:lvlText w:val="%9."/>
      <w:lvlJc w:val="right"/>
      <w:pPr>
        <w:ind w:left="7632" w:hanging="180"/>
      </w:pPr>
    </w:lvl>
  </w:abstractNum>
  <w:abstractNum w:abstractNumId="25">
    <w:nsid w:val="1A5B45EA"/>
    <w:multiLevelType w:val="hybridMultilevel"/>
    <w:tmpl w:val="A9EEA7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1D2B43D8"/>
    <w:multiLevelType w:val="multilevel"/>
    <w:tmpl w:val="060A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0F76219"/>
    <w:multiLevelType w:val="multilevel"/>
    <w:tmpl w:val="27E6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2">
    <w:nsid w:val="285C17B8"/>
    <w:multiLevelType w:val="multilevel"/>
    <w:tmpl w:val="2F68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913086E"/>
    <w:multiLevelType w:val="hybridMultilevel"/>
    <w:tmpl w:val="1E7CF352"/>
    <w:lvl w:ilvl="0" w:tplc="1E4240AE">
      <w:start w:val="1"/>
      <w:numFmt w:val="lowerLetter"/>
      <w:lvlText w:val="%1)"/>
      <w:lvlJc w:val="left"/>
      <w:pPr>
        <w:ind w:left="720" w:hanging="360"/>
      </w:pPr>
      <w:rPr>
        <w:rFonts w:asciiTheme="minorHAnsi" w:eastAsia="Arial"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ECE43D7"/>
    <w:multiLevelType w:val="hybridMultilevel"/>
    <w:tmpl w:val="EB0012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6">
    <w:nsid w:val="2FA331C0"/>
    <w:multiLevelType w:val="multilevel"/>
    <w:tmpl w:val="95B6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
    <w:nsid w:val="3B1306B7"/>
    <w:multiLevelType w:val="hybridMultilevel"/>
    <w:tmpl w:val="CDDAC01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0">
    <w:nsid w:val="3BA016E2"/>
    <w:multiLevelType w:val="multilevel"/>
    <w:tmpl w:val="0A2C87DE"/>
    <w:lvl w:ilvl="0">
      <w:start w:val="1"/>
      <w:numFmt w:val="decimal"/>
      <w:lvlText w:val="%1."/>
      <w:lvlJc w:val="left"/>
      <w:pPr>
        <w:ind w:left="360" w:hanging="360"/>
      </w:pPr>
      <w:rPr>
        <w:b w:val="0"/>
        <w:bCs/>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E0A3D8E"/>
    <w:multiLevelType w:val="multilevel"/>
    <w:tmpl w:val="5E267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4">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43BD752C"/>
    <w:multiLevelType w:val="multilevel"/>
    <w:tmpl w:val="CAB0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4D72D43"/>
    <w:multiLevelType w:val="multilevel"/>
    <w:tmpl w:val="22EA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47A25368"/>
    <w:multiLevelType w:val="hybridMultilevel"/>
    <w:tmpl w:val="23640B0A"/>
    <w:lvl w:ilvl="0" w:tplc="D7C2B76E">
      <w:start w:val="4"/>
      <w:numFmt w:val="decimal"/>
      <w:lvlText w:val="%1."/>
      <w:lvlJc w:val="left"/>
      <w:pPr>
        <w:ind w:left="1872"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nsid w:val="4CC159F7"/>
    <w:multiLevelType w:val="hybridMultilevel"/>
    <w:tmpl w:val="F086C764"/>
    <w:lvl w:ilvl="0" w:tplc="8D101220">
      <w:start w:val="1"/>
      <w:numFmt w:val="lowerLetter"/>
      <w:lvlText w:val="%1)"/>
      <w:lvlJc w:val="left"/>
      <w:pPr>
        <w:ind w:left="1152" w:hanging="360"/>
      </w:pPr>
      <w:rPr>
        <w:rFonts w:hint="default"/>
      </w:rPr>
    </w:lvl>
    <w:lvl w:ilvl="1" w:tplc="C14C3194">
      <w:start w:val="1"/>
      <w:numFmt w:val="decimal"/>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53">
    <w:nsid w:val="4D4D3705"/>
    <w:multiLevelType w:val="hybridMultilevel"/>
    <w:tmpl w:val="F30CD56C"/>
    <w:lvl w:ilvl="0" w:tplc="C2362968">
      <w:start w:val="1"/>
      <w:numFmt w:val="upperLetter"/>
      <w:lvlText w:val="%1."/>
      <w:lvlJc w:val="left"/>
      <w:pPr>
        <w:ind w:left="644" w:hanging="360"/>
      </w:pPr>
      <w:rPr>
        <w:rFonts w:cstheme="minorBidi" w:hint="default"/>
        <w:b/>
      </w:rPr>
    </w:lvl>
    <w:lvl w:ilvl="1" w:tplc="47281D14">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4">
    <w:nsid w:val="4D5F71D8"/>
    <w:multiLevelType w:val="hybridMultilevel"/>
    <w:tmpl w:val="6B2AB3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6">
    <w:nsid w:val="4FA81C37"/>
    <w:multiLevelType w:val="hybridMultilevel"/>
    <w:tmpl w:val="050AA4DE"/>
    <w:lvl w:ilvl="0" w:tplc="58B806C0">
      <w:numFmt w:val="bullet"/>
      <w:lvlText w:val="-"/>
      <w:lvlJc w:val="left"/>
      <w:pPr>
        <w:ind w:left="222" w:hanging="116"/>
      </w:pPr>
      <w:rPr>
        <w:rFonts w:ascii="Calibri" w:eastAsia="Calibri" w:hAnsi="Calibri" w:cs="Calibri" w:hint="default"/>
        <w:b w:val="0"/>
        <w:bCs w:val="0"/>
        <w:i w:val="0"/>
        <w:iCs w:val="0"/>
        <w:spacing w:val="0"/>
        <w:w w:val="99"/>
        <w:sz w:val="22"/>
        <w:szCs w:val="22"/>
        <w:lang w:val="pl-PL" w:eastAsia="en-US" w:bidi="ar-SA"/>
      </w:rPr>
    </w:lvl>
    <w:lvl w:ilvl="1" w:tplc="5C62AE5E">
      <w:numFmt w:val="bullet"/>
      <w:lvlText w:val="•"/>
      <w:lvlJc w:val="left"/>
      <w:pPr>
        <w:ind w:left="868" w:hanging="116"/>
      </w:pPr>
      <w:rPr>
        <w:lang w:val="pl-PL" w:eastAsia="en-US" w:bidi="ar-SA"/>
      </w:rPr>
    </w:lvl>
    <w:lvl w:ilvl="2" w:tplc="C87CD338">
      <w:numFmt w:val="bullet"/>
      <w:lvlText w:val="•"/>
      <w:lvlJc w:val="left"/>
      <w:pPr>
        <w:ind w:left="1517" w:hanging="116"/>
      </w:pPr>
      <w:rPr>
        <w:lang w:val="pl-PL" w:eastAsia="en-US" w:bidi="ar-SA"/>
      </w:rPr>
    </w:lvl>
    <w:lvl w:ilvl="3" w:tplc="BE649760">
      <w:numFmt w:val="bullet"/>
      <w:lvlText w:val="•"/>
      <w:lvlJc w:val="left"/>
      <w:pPr>
        <w:ind w:left="2166" w:hanging="116"/>
      </w:pPr>
      <w:rPr>
        <w:lang w:val="pl-PL" w:eastAsia="en-US" w:bidi="ar-SA"/>
      </w:rPr>
    </w:lvl>
    <w:lvl w:ilvl="4" w:tplc="D48C8EAA">
      <w:numFmt w:val="bullet"/>
      <w:lvlText w:val="•"/>
      <w:lvlJc w:val="left"/>
      <w:pPr>
        <w:ind w:left="2815" w:hanging="116"/>
      </w:pPr>
      <w:rPr>
        <w:lang w:val="pl-PL" w:eastAsia="en-US" w:bidi="ar-SA"/>
      </w:rPr>
    </w:lvl>
    <w:lvl w:ilvl="5" w:tplc="8E1C2D04">
      <w:numFmt w:val="bullet"/>
      <w:lvlText w:val="•"/>
      <w:lvlJc w:val="left"/>
      <w:pPr>
        <w:ind w:left="3464" w:hanging="116"/>
      </w:pPr>
      <w:rPr>
        <w:lang w:val="pl-PL" w:eastAsia="en-US" w:bidi="ar-SA"/>
      </w:rPr>
    </w:lvl>
    <w:lvl w:ilvl="6" w:tplc="5CD851A0">
      <w:numFmt w:val="bullet"/>
      <w:lvlText w:val="•"/>
      <w:lvlJc w:val="left"/>
      <w:pPr>
        <w:ind w:left="4112" w:hanging="116"/>
      </w:pPr>
      <w:rPr>
        <w:lang w:val="pl-PL" w:eastAsia="en-US" w:bidi="ar-SA"/>
      </w:rPr>
    </w:lvl>
    <w:lvl w:ilvl="7" w:tplc="C98CA276">
      <w:numFmt w:val="bullet"/>
      <w:lvlText w:val="•"/>
      <w:lvlJc w:val="left"/>
      <w:pPr>
        <w:ind w:left="4761" w:hanging="116"/>
      </w:pPr>
      <w:rPr>
        <w:lang w:val="pl-PL" w:eastAsia="en-US" w:bidi="ar-SA"/>
      </w:rPr>
    </w:lvl>
    <w:lvl w:ilvl="8" w:tplc="1CFEA24C">
      <w:numFmt w:val="bullet"/>
      <w:lvlText w:val="•"/>
      <w:lvlJc w:val="left"/>
      <w:pPr>
        <w:ind w:left="5410" w:hanging="116"/>
      </w:pPr>
      <w:rPr>
        <w:lang w:val="pl-PL" w:eastAsia="en-US" w:bidi="ar-SA"/>
      </w:rPr>
    </w:lvl>
  </w:abstractNum>
  <w:abstractNum w:abstractNumId="57">
    <w:nsid w:val="50922586"/>
    <w:multiLevelType w:val="multilevel"/>
    <w:tmpl w:val="1C2C26C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09F2A43"/>
    <w:multiLevelType w:val="hybridMultilevel"/>
    <w:tmpl w:val="E51ABA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0AE75BE"/>
    <w:multiLevelType w:val="hybridMultilevel"/>
    <w:tmpl w:val="B08A530E"/>
    <w:lvl w:ilvl="0" w:tplc="63F4E7F4">
      <w:start w:val="1"/>
      <w:numFmt w:val="decimal"/>
      <w:lvlText w:val="Pakiet %1:"/>
      <w:lvlJc w:val="center"/>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nsid w:val="512957A7"/>
    <w:multiLevelType w:val="hybridMultilevel"/>
    <w:tmpl w:val="E2D22354"/>
    <w:lvl w:ilvl="0" w:tplc="0415000F">
      <w:start w:val="1"/>
      <w:numFmt w:val="decimal"/>
      <w:lvlText w:val="%1."/>
      <w:lvlJc w:val="left"/>
      <w:pPr>
        <w:ind w:left="764" w:hanging="360"/>
      </w:p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62">
    <w:nsid w:val="51572B13"/>
    <w:multiLevelType w:val="hybridMultilevel"/>
    <w:tmpl w:val="C3D09326"/>
    <w:lvl w:ilvl="0" w:tplc="DCDA1514">
      <w:start w:val="1"/>
      <w:numFmt w:val="decimal"/>
      <w:lvlText w:val="%1."/>
      <w:lvlJc w:val="left"/>
      <w:pPr>
        <w:ind w:left="1353" w:hanging="360"/>
      </w:pPr>
      <w:rPr>
        <w:rFonts w:hint="default"/>
        <w:b w:val="0"/>
      </w:rPr>
    </w:lvl>
    <w:lvl w:ilvl="1" w:tplc="25EC21E0" w:tentative="1">
      <w:start w:val="1"/>
      <w:numFmt w:val="lowerLetter"/>
      <w:lvlText w:val="%2."/>
      <w:lvlJc w:val="left"/>
      <w:pPr>
        <w:ind w:left="2073" w:hanging="360"/>
      </w:pPr>
    </w:lvl>
    <w:lvl w:ilvl="2" w:tplc="F648B218" w:tentative="1">
      <w:start w:val="1"/>
      <w:numFmt w:val="lowerRoman"/>
      <w:lvlText w:val="%3."/>
      <w:lvlJc w:val="right"/>
      <w:pPr>
        <w:ind w:left="2793" w:hanging="180"/>
      </w:pPr>
    </w:lvl>
    <w:lvl w:ilvl="3" w:tplc="B2DE99D6" w:tentative="1">
      <w:start w:val="1"/>
      <w:numFmt w:val="decimal"/>
      <w:lvlText w:val="%4."/>
      <w:lvlJc w:val="left"/>
      <w:pPr>
        <w:ind w:left="3513" w:hanging="360"/>
      </w:pPr>
    </w:lvl>
    <w:lvl w:ilvl="4" w:tplc="1CCE5880" w:tentative="1">
      <w:start w:val="1"/>
      <w:numFmt w:val="lowerLetter"/>
      <w:lvlText w:val="%5."/>
      <w:lvlJc w:val="left"/>
      <w:pPr>
        <w:ind w:left="4233" w:hanging="360"/>
      </w:pPr>
    </w:lvl>
    <w:lvl w:ilvl="5" w:tplc="B1AE073E" w:tentative="1">
      <w:start w:val="1"/>
      <w:numFmt w:val="lowerRoman"/>
      <w:lvlText w:val="%6."/>
      <w:lvlJc w:val="right"/>
      <w:pPr>
        <w:ind w:left="4953" w:hanging="180"/>
      </w:pPr>
    </w:lvl>
    <w:lvl w:ilvl="6" w:tplc="30B61D6A" w:tentative="1">
      <w:start w:val="1"/>
      <w:numFmt w:val="decimal"/>
      <w:lvlText w:val="%7."/>
      <w:lvlJc w:val="left"/>
      <w:pPr>
        <w:ind w:left="5673" w:hanging="360"/>
      </w:pPr>
    </w:lvl>
    <w:lvl w:ilvl="7" w:tplc="C49E6C7C" w:tentative="1">
      <w:start w:val="1"/>
      <w:numFmt w:val="lowerLetter"/>
      <w:lvlText w:val="%8."/>
      <w:lvlJc w:val="left"/>
      <w:pPr>
        <w:ind w:left="6393" w:hanging="360"/>
      </w:pPr>
    </w:lvl>
    <w:lvl w:ilvl="8" w:tplc="2EBC62D4" w:tentative="1">
      <w:start w:val="1"/>
      <w:numFmt w:val="lowerRoman"/>
      <w:lvlText w:val="%9."/>
      <w:lvlJc w:val="right"/>
      <w:pPr>
        <w:ind w:left="7113" w:hanging="180"/>
      </w:pPr>
    </w:lvl>
  </w:abstractNum>
  <w:abstractNum w:abstractNumId="63">
    <w:nsid w:val="51B128D2"/>
    <w:multiLevelType w:val="hybridMultilevel"/>
    <w:tmpl w:val="066CC224"/>
    <w:lvl w:ilvl="0" w:tplc="53EAB666">
      <w:start w:val="2"/>
      <w:numFmt w:val="bullet"/>
      <w:lvlText w:val="-"/>
      <w:lvlJc w:val="left"/>
      <w:pPr>
        <w:ind w:left="720" w:hanging="360"/>
      </w:pPr>
      <w:rPr>
        <w:rFonts w:ascii="Garamond" w:eastAsia="SimSun" w:hAnsi="Garamond" w:cs="Manga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4">
    <w:nsid w:val="530E16CD"/>
    <w:multiLevelType w:val="hybridMultilevel"/>
    <w:tmpl w:val="64FCAD6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nsid w:val="533E2AAF"/>
    <w:multiLevelType w:val="multilevel"/>
    <w:tmpl w:val="87A8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7">
    <w:nsid w:val="58562FA3"/>
    <w:multiLevelType w:val="multilevel"/>
    <w:tmpl w:val="0415001F"/>
    <w:numStyleLink w:val="111111"/>
  </w:abstractNum>
  <w:abstractNum w:abstractNumId="68">
    <w:nsid w:val="5AB81952"/>
    <w:multiLevelType w:val="hybridMultilevel"/>
    <w:tmpl w:val="70584E26"/>
    <w:lvl w:ilvl="0" w:tplc="A078ADD8">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0">
    <w:nsid w:val="5F54703B"/>
    <w:multiLevelType w:val="hybridMultilevel"/>
    <w:tmpl w:val="D106821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nsid w:val="5FF57D8F"/>
    <w:multiLevelType w:val="hybridMultilevel"/>
    <w:tmpl w:val="386C13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1A24C54"/>
    <w:multiLevelType w:val="hybridMultilevel"/>
    <w:tmpl w:val="B1CECC5A"/>
    <w:lvl w:ilvl="0" w:tplc="0415000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3">
    <w:nsid w:val="621752D4"/>
    <w:multiLevelType w:val="hybridMultilevel"/>
    <w:tmpl w:val="E8F46DD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nsid w:val="623C6759"/>
    <w:multiLevelType w:val="multilevel"/>
    <w:tmpl w:val="0415001F"/>
    <w:name w:val="Tiret 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5">
    <w:nsid w:val="62675EA9"/>
    <w:multiLevelType w:val="multilevel"/>
    <w:tmpl w:val="6C20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6A34C73"/>
    <w:multiLevelType w:val="multilevel"/>
    <w:tmpl w:val="4712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nsid w:val="670C0A91"/>
    <w:multiLevelType w:val="multilevel"/>
    <w:tmpl w:val="47D65298"/>
    <w:lvl w:ilvl="0">
      <w:start w:val="1"/>
      <w:numFmt w:val="decimal"/>
      <w:lvlText w:val="%1."/>
      <w:lvlJc w:val="left"/>
      <w:pPr>
        <w:ind w:left="360" w:hanging="360"/>
      </w:pPr>
      <w:rPr>
        <w:b w:val="0"/>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0">
    <w:nsid w:val="69C03C06"/>
    <w:multiLevelType w:val="multilevel"/>
    <w:tmpl w:val="CF08E038"/>
    <w:name w:val="WW8Num42322"/>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2">
    <w:nsid w:val="6E6E43CE"/>
    <w:multiLevelType w:val="hybridMultilevel"/>
    <w:tmpl w:val="1C2E52A6"/>
    <w:lvl w:ilvl="0" w:tplc="B3821B6C">
      <w:start w:val="1"/>
      <w:numFmt w:val="decimal"/>
      <w:lvlText w:val="%1."/>
      <w:lvlJc w:val="left"/>
      <w:pPr>
        <w:ind w:left="7590" w:hanging="360"/>
      </w:pPr>
      <w:rPr>
        <w:rFonts w:cs="Times New Roman" w:hint="default"/>
        <w:b w:val="0"/>
      </w:rPr>
    </w:lvl>
    <w:lvl w:ilvl="1" w:tplc="785E4894" w:tentative="1">
      <w:start w:val="1"/>
      <w:numFmt w:val="lowerLetter"/>
      <w:lvlText w:val="%2."/>
      <w:lvlJc w:val="left"/>
      <w:pPr>
        <w:ind w:left="8310" w:hanging="360"/>
      </w:pPr>
      <w:rPr>
        <w:rFonts w:cs="Times New Roman"/>
      </w:rPr>
    </w:lvl>
    <w:lvl w:ilvl="2" w:tplc="C672B16E" w:tentative="1">
      <w:start w:val="1"/>
      <w:numFmt w:val="lowerRoman"/>
      <w:lvlText w:val="%3."/>
      <w:lvlJc w:val="right"/>
      <w:pPr>
        <w:ind w:left="9030" w:hanging="180"/>
      </w:pPr>
      <w:rPr>
        <w:rFonts w:cs="Times New Roman"/>
      </w:rPr>
    </w:lvl>
    <w:lvl w:ilvl="3" w:tplc="743C9ED8" w:tentative="1">
      <w:start w:val="1"/>
      <w:numFmt w:val="decimal"/>
      <w:lvlText w:val="%4."/>
      <w:lvlJc w:val="left"/>
      <w:pPr>
        <w:ind w:left="9750" w:hanging="360"/>
      </w:pPr>
      <w:rPr>
        <w:rFonts w:cs="Times New Roman"/>
      </w:rPr>
    </w:lvl>
    <w:lvl w:ilvl="4" w:tplc="670ED98E" w:tentative="1">
      <w:start w:val="1"/>
      <w:numFmt w:val="lowerLetter"/>
      <w:lvlText w:val="%5."/>
      <w:lvlJc w:val="left"/>
      <w:pPr>
        <w:ind w:left="10470" w:hanging="360"/>
      </w:pPr>
      <w:rPr>
        <w:rFonts w:cs="Times New Roman"/>
      </w:rPr>
    </w:lvl>
    <w:lvl w:ilvl="5" w:tplc="BB1CAEEC" w:tentative="1">
      <w:start w:val="1"/>
      <w:numFmt w:val="lowerRoman"/>
      <w:lvlText w:val="%6."/>
      <w:lvlJc w:val="right"/>
      <w:pPr>
        <w:ind w:left="11190" w:hanging="180"/>
      </w:pPr>
      <w:rPr>
        <w:rFonts w:cs="Times New Roman"/>
      </w:rPr>
    </w:lvl>
    <w:lvl w:ilvl="6" w:tplc="326001DC" w:tentative="1">
      <w:start w:val="1"/>
      <w:numFmt w:val="decimal"/>
      <w:lvlText w:val="%7."/>
      <w:lvlJc w:val="left"/>
      <w:pPr>
        <w:ind w:left="11910" w:hanging="360"/>
      </w:pPr>
      <w:rPr>
        <w:rFonts w:cs="Times New Roman"/>
      </w:rPr>
    </w:lvl>
    <w:lvl w:ilvl="7" w:tplc="C6DA1A88" w:tentative="1">
      <w:start w:val="1"/>
      <w:numFmt w:val="lowerLetter"/>
      <w:lvlText w:val="%8."/>
      <w:lvlJc w:val="left"/>
      <w:pPr>
        <w:ind w:left="12630" w:hanging="360"/>
      </w:pPr>
      <w:rPr>
        <w:rFonts w:cs="Times New Roman"/>
      </w:rPr>
    </w:lvl>
    <w:lvl w:ilvl="8" w:tplc="12F8F29E" w:tentative="1">
      <w:start w:val="1"/>
      <w:numFmt w:val="lowerRoman"/>
      <w:lvlText w:val="%9."/>
      <w:lvlJc w:val="right"/>
      <w:pPr>
        <w:ind w:left="13350" w:hanging="180"/>
      </w:pPr>
      <w:rPr>
        <w:rFonts w:cs="Times New Roman"/>
      </w:rPr>
    </w:lvl>
  </w:abstractNum>
  <w:abstractNum w:abstractNumId="83">
    <w:nsid w:val="70B93E15"/>
    <w:multiLevelType w:val="multilevel"/>
    <w:tmpl w:val="E35A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0FA7188"/>
    <w:multiLevelType w:val="hybridMultilevel"/>
    <w:tmpl w:val="FFF4DE7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725F66FC"/>
    <w:multiLevelType w:val="hybridMultilevel"/>
    <w:tmpl w:val="F37A3F66"/>
    <w:lvl w:ilvl="0" w:tplc="B19EB0D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36F3300"/>
    <w:multiLevelType w:val="hybridMultilevel"/>
    <w:tmpl w:val="6CEAAE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8">
    <w:nsid w:val="78B631AA"/>
    <w:multiLevelType w:val="multilevel"/>
    <w:tmpl w:val="1EB2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96851F8"/>
    <w:multiLevelType w:val="hybridMultilevel"/>
    <w:tmpl w:val="DBEA4196"/>
    <w:lvl w:ilvl="0" w:tplc="1BE22118">
      <w:start w:val="1"/>
      <w:numFmt w:val="decimal"/>
      <w:lvlText w:val="%1."/>
      <w:lvlJc w:val="left"/>
      <w:pPr>
        <w:ind w:left="187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A473B06"/>
    <w:multiLevelType w:val="multilevel"/>
    <w:tmpl w:val="1C60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ACE0CE7"/>
    <w:multiLevelType w:val="multilevel"/>
    <w:tmpl w:val="943C41F6"/>
    <w:lvl w:ilvl="0">
      <w:start w:val="1"/>
      <w:numFmt w:val="decimal"/>
      <w:lvlText w:val="%1."/>
      <w:lvlJc w:val="left"/>
      <w:pPr>
        <w:ind w:left="36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2">
    <w:nsid w:val="7C732B03"/>
    <w:multiLevelType w:val="hybridMultilevel"/>
    <w:tmpl w:val="6F0C9F10"/>
    <w:lvl w:ilvl="0" w:tplc="A8CE846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DF90E07"/>
    <w:multiLevelType w:val="hybridMultilevel"/>
    <w:tmpl w:val="935A5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50"/>
  </w:num>
  <w:num w:numId="3">
    <w:abstractNumId w:val="49"/>
  </w:num>
  <w:num w:numId="4">
    <w:abstractNumId w:val="37"/>
  </w:num>
  <w:num w:numId="5">
    <w:abstractNumId w:val="31"/>
  </w:num>
  <w:num w:numId="6">
    <w:abstractNumId w:val="55"/>
  </w:num>
  <w:num w:numId="7">
    <w:abstractNumId w:val="26"/>
  </w:num>
  <w:num w:numId="8">
    <w:abstractNumId w:val="60"/>
  </w:num>
  <w:num w:numId="9">
    <w:abstractNumId w:val="79"/>
  </w:num>
  <w:num w:numId="10">
    <w:abstractNumId w:val="87"/>
  </w:num>
  <w:num w:numId="11">
    <w:abstractNumId w:val="30"/>
  </w:num>
  <w:num w:numId="12">
    <w:abstractNumId w:val="16"/>
  </w:num>
  <w:num w:numId="13">
    <w:abstractNumId w:val="51"/>
  </w:num>
  <w:num w:numId="14">
    <w:abstractNumId w:val="42"/>
  </w:num>
  <w:num w:numId="15">
    <w:abstractNumId w:val="44"/>
  </w:num>
  <w:num w:numId="16">
    <w:abstractNumId w:val="14"/>
  </w:num>
  <w:num w:numId="17">
    <w:abstractNumId w:val="81"/>
  </w:num>
  <w:num w:numId="18">
    <w:abstractNumId w:val="18"/>
  </w:num>
  <w:num w:numId="19">
    <w:abstractNumId w:val="80"/>
  </w:num>
  <w:num w:numId="20">
    <w:abstractNumId w:val="38"/>
  </w:num>
  <w:num w:numId="21">
    <w:abstractNumId w:val="77"/>
  </w:num>
  <w:num w:numId="22">
    <w:abstractNumId w:val="35"/>
  </w:num>
  <w:num w:numId="23">
    <w:abstractNumId w:val="47"/>
  </w:num>
  <w:num w:numId="24">
    <w:abstractNumId w:val="66"/>
  </w:num>
  <w:num w:numId="25">
    <w:abstractNumId w:val="74"/>
  </w:num>
  <w:num w:numId="26">
    <w:abstractNumId w:val="13"/>
  </w:num>
  <w:num w:numId="27">
    <w:abstractNumId w:val="82"/>
  </w:num>
  <w:num w:numId="28">
    <w:abstractNumId w:val="2"/>
  </w:num>
  <w:num w:numId="29">
    <w:abstractNumId w:val="62"/>
  </w:num>
  <w:num w:numId="30">
    <w:abstractNumId w:val="69"/>
    <w:lvlOverride w:ilvl="0">
      <w:startOverride w:val="1"/>
    </w:lvlOverride>
  </w:num>
  <w:num w:numId="31">
    <w:abstractNumId w:val="43"/>
    <w:lvlOverride w:ilvl="0">
      <w:startOverride w:val="1"/>
    </w:lvlOverride>
  </w:num>
  <w:num w:numId="32">
    <w:abstractNumId w:val="29"/>
  </w:num>
  <w:num w:numId="33">
    <w:abstractNumId w:val="78"/>
  </w:num>
  <w:num w:numId="34">
    <w:abstractNumId w:val="53"/>
  </w:num>
  <w:num w:numId="35">
    <w:abstractNumId w:val="67"/>
    <w:lvlOverride w:ilvl="0">
      <w:lvl w:ilvl="0">
        <w:start w:val="1"/>
        <w:numFmt w:val="decimal"/>
        <w:lvlText w:val="%1."/>
        <w:lvlJc w:val="left"/>
        <w:pPr>
          <w:tabs>
            <w:tab w:val="num" w:pos="360"/>
          </w:tabs>
          <w:ind w:left="360" w:hanging="360"/>
        </w:pPr>
        <w:rPr>
          <w:i w:val="0"/>
          <w:iCs/>
          <w:color w:val="auto"/>
        </w:rPr>
      </w:lvl>
    </w:lvlOverride>
  </w:num>
  <w:num w:numId="36">
    <w:abstractNumId w:val="57"/>
  </w:num>
  <w:num w:numId="37">
    <w:abstractNumId w:val="23"/>
  </w:num>
  <w:num w:numId="38">
    <w:abstractNumId w:val="21"/>
  </w:num>
  <w:num w:numId="39">
    <w:abstractNumId w:val="58"/>
  </w:num>
  <w:num w:numId="40">
    <w:abstractNumId w:val="22"/>
  </w:num>
  <w:num w:numId="41">
    <w:abstractNumId w:val="48"/>
  </w:num>
  <w:num w:numId="42">
    <w:abstractNumId w:val="15"/>
  </w:num>
  <w:num w:numId="43">
    <w:abstractNumId w:val="89"/>
  </w:num>
  <w:num w:numId="44">
    <w:abstractNumId w:val="24"/>
  </w:num>
  <w:num w:numId="45">
    <w:abstractNumId w:val="52"/>
  </w:num>
  <w:num w:numId="46">
    <w:abstractNumId w:val="61"/>
  </w:num>
  <w:num w:numId="47">
    <w:abstractNumId w:val="91"/>
  </w:num>
  <w:num w:numId="48">
    <w:abstractNumId w:val="94"/>
  </w:num>
  <w:num w:numId="49">
    <w:abstractNumId w:val="33"/>
  </w:num>
  <w:num w:numId="50">
    <w:abstractNumId w:val="85"/>
  </w:num>
  <w:num w:numId="51">
    <w:abstractNumId w:val="40"/>
  </w:num>
  <w:num w:numId="52">
    <w:abstractNumId w:val="39"/>
  </w:num>
  <w:num w:numId="53">
    <w:abstractNumId w:val="71"/>
  </w:num>
  <w:num w:numId="54">
    <w:abstractNumId w:val="3"/>
  </w:num>
  <w:num w:numId="55">
    <w:abstractNumId w:val="4"/>
  </w:num>
  <w:num w:numId="56">
    <w:abstractNumId w:val="5"/>
  </w:num>
  <w:num w:numId="57">
    <w:abstractNumId w:val="7"/>
  </w:num>
  <w:num w:numId="58">
    <w:abstractNumId w:val="25"/>
  </w:num>
  <w:num w:numId="59">
    <w:abstractNumId w:val="68"/>
  </w:num>
  <w:num w:numId="6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3"/>
  </w:num>
  <w:num w:numId="62">
    <w:abstractNumId w:val="72"/>
  </w:num>
  <w:num w:numId="63">
    <w:abstractNumId w:val="17"/>
  </w:num>
  <w:num w:numId="64">
    <w:abstractNumId w:val="73"/>
  </w:num>
  <w:num w:numId="65">
    <w:abstractNumId w:val="64"/>
  </w:num>
  <w:num w:numId="66">
    <w:abstractNumId w:val="70"/>
  </w:num>
  <w:num w:numId="67">
    <w:abstractNumId w:val="54"/>
  </w:num>
  <w:num w:numId="68">
    <w:abstractNumId w:val="86"/>
  </w:num>
  <w:num w:numId="69">
    <w:abstractNumId w:val="34"/>
  </w:num>
  <w:num w:numId="70">
    <w:abstractNumId w:val="92"/>
  </w:num>
  <w:num w:numId="71">
    <w:abstractNumId w:val="84"/>
  </w:num>
  <w:num w:numId="72">
    <w:abstractNumId w:val="93"/>
  </w:num>
  <w:num w:numId="73">
    <w:abstractNumId w:val="88"/>
  </w:num>
  <w:num w:numId="74">
    <w:abstractNumId w:val="27"/>
  </w:num>
  <w:num w:numId="7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num>
  <w:num w:numId="77">
    <w:abstractNumId w:val="45"/>
  </w:num>
  <w:num w:numId="78">
    <w:abstractNumId w:val="83"/>
  </w:num>
  <w:num w:numId="79">
    <w:abstractNumId w:val="28"/>
  </w:num>
  <w:num w:numId="80">
    <w:abstractNumId w:val="41"/>
  </w:num>
  <w:num w:numId="81">
    <w:abstractNumId w:val="32"/>
  </w:num>
  <w:num w:numId="82">
    <w:abstractNumId w:val="75"/>
  </w:num>
  <w:num w:numId="83">
    <w:abstractNumId w:val="65"/>
  </w:num>
  <w:num w:numId="84">
    <w:abstractNumId w:val="76"/>
  </w:num>
  <w:num w:numId="85">
    <w:abstractNumId w:val="19"/>
  </w:num>
  <w:num w:numId="86">
    <w:abstractNumId w:val="46"/>
  </w:num>
  <w:num w:numId="87">
    <w:abstractNumId w:val="90"/>
  </w:num>
  <w:num w:numId="88">
    <w:abstractNumId w:val="56"/>
  </w:num>
  <w:num w:numId="8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0103"/>
    <w:rsid w:val="0000078E"/>
    <w:rsid w:val="000012B1"/>
    <w:rsid w:val="00001572"/>
    <w:rsid w:val="00002469"/>
    <w:rsid w:val="000037DD"/>
    <w:rsid w:val="00004340"/>
    <w:rsid w:val="00004E12"/>
    <w:rsid w:val="000050EB"/>
    <w:rsid w:val="000064D3"/>
    <w:rsid w:val="00006F04"/>
    <w:rsid w:val="00007F59"/>
    <w:rsid w:val="000116B5"/>
    <w:rsid w:val="00011CCA"/>
    <w:rsid w:val="00012EE4"/>
    <w:rsid w:val="00014C1C"/>
    <w:rsid w:val="00014DED"/>
    <w:rsid w:val="0001700B"/>
    <w:rsid w:val="00017E57"/>
    <w:rsid w:val="00020443"/>
    <w:rsid w:val="000218E2"/>
    <w:rsid w:val="0002193C"/>
    <w:rsid w:val="000238B3"/>
    <w:rsid w:val="000247D5"/>
    <w:rsid w:val="00025FCC"/>
    <w:rsid w:val="000261A4"/>
    <w:rsid w:val="0002769E"/>
    <w:rsid w:val="00027AC5"/>
    <w:rsid w:val="00030448"/>
    <w:rsid w:val="00030BF4"/>
    <w:rsid w:val="0003158E"/>
    <w:rsid w:val="00031E9A"/>
    <w:rsid w:val="000348FC"/>
    <w:rsid w:val="00035745"/>
    <w:rsid w:val="0003709A"/>
    <w:rsid w:val="00040455"/>
    <w:rsid w:val="00040C1C"/>
    <w:rsid w:val="00040F67"/>
    <w:rsid w:val="000423B3"/>
    <w:rsid w:val="000431E9"/>
    <w:rsid w:val="00043792"/>
    <w:rsid w:val="00043816"/>
    <w:rsid w:val="00045580"/>
    <w:rsid w:val="000469DE"/>
    <w:rsid w:val="0004782E"/>
    <w:rsid w:val="000478A4"/>
    <w:rsid w:val="00047AAE"/>
    <w:rsid w:val="00047AB5"/>
    <w:rsid w:val="000503A2"/>
    <w:rsid w:val="000526FA"/>
    <w:rsid w:val="00053A6A"/>
    <w:rsid w:val="00054754"/>
    <w:rsid w:val="00054E1F"/>
    <w:rsid w:val="00055E73"/>
    <w:rsid w:val="000572E6"/>
    <w:rsid w:val="00057AD1"/>
    <w:rsid w:val="000604EB"/>
    <w:rsid w:val="00061510"/>
    <w:rsid w:val="00061A08"/>
    <w:rsid w:val="0006234B"/>
    <w:rsid w:val="000634D9"/>
    <w:rsid w:val="00063E4F"/>
    <w:rsid w:val="00064527"/>
    <w:rsid w:val="0006523D"/>
    <w:rsid w:val="00066C01"/>
    <w:rsid w:val="00070453"/>
    <w:rsid w:val="000712AF"/>
    <w:rsid w:val="000718A1"/>
    <w:rsid w:val="00074C6F"/>
    <w:rsid w:val="00075668"/>
    <w:rsid w:val="00075F96"/>
    <w:rsid w:val="00076EFB"/>
    <w:rsid w:val="00077259"/>
    <w:rsid w:val="00080B70"/>
    <w:rsid w:val="00082046"/>
    <w:rsid w:val="0008350E"/>
    <w:rsid w:val="00083DE9"/>
    <w:rsid w:val="00085AB1"/>
    <w:rsid w:val="00087362"/>
    <w:rsid w:val="00091D56"/>
    <w:rsid w:val="00093018"/>
    <w:rsid w:val="0009398E"/>
    <w:rsid w:val="00093A84"/>
    <w:rsid w:val="00094417"/>
    <w:rsid w:val="00094F43"/>
    <w:rsid w:val="00095FD6"/>
    <w:rsid w:val="00096668"/>
    <w:rsid w:val="0009690C"/>
    <w:rsid w:val="00096E22"/>
    <w:rsid w:val="000A0468"/>
    <w:rsid w:val="000A0559"/>
    <w:rsid w:val="000A14EF"/>
    <w:rsid w:val="000A1BFD"/>
    <w:rsid w:val="000A234B"/>
    <w:rsid w:val="000A4D0E"/>
    <w:rsid w:val="000A55EB"/>
    <w:rsid w:val="000A5D7E"/>
    <w:rsid w:val="000A649B"/>
    <w:rsid w:val="000A7547"/>
    <w:rsid w:val="000A7591"/>
    <w:rsid w:val="000B0887"/>
    <w:rsid w:val="000B0C9D"/>
    <w:rsid w:val="000B1655"/>
    <w:rsid w:val="000B3CFC"/>
    <w:rsid w:val="000B3E1C"/>
    <w:rsid w:val="000B460A"/>
    <w:rsid w:val="000B5E10"/>
    <w:rsid w:val="000B7E5A"/>
    <w:rsid w:val="000C27D5"/>
    <w:rsid w:val="000C302D"/>
    <w:rsid w:val="000C3B0B"/>
    <w:rsid w:val="000C4B21"/>
    <w:rsid w:val="000C701A"/>
    <w:rsid w:val="000C7B3A"/>
    <w:rsid w:val="000D0D9D"/>
    <w:rsid w:val="000D10E0"/>
    <w:rsid w:val="000D14CF"/>
    <w:rsid w:val="000D1538"/>
    <w:rsid w:val="000D2B08"/>
    <w:rsid w:val="000D2D3E"/>
    <w:rsid w:val="000D3276"/>
    <w:rsid w:val="000D4B32"/>
    <w:rsid w:val="000D4E9E"/>
    <w:rsid w:val="000D593B"/>
    <w:rsid w:val="000D5A28"/>
    <w:rsid w:val="000D5C32"/>
    <w:rsid w:val="000D5FE0"/>
    <w:rsid w:val="000D7159"/>
    <w:rsid w:val="000D7A3C"/>
    <w:rsid w:val="000E0CC2"/>
    <w:rsid w:val="000E1D33"/>
    <w:rsid w:val="000E2118"/>
    <w:rsid w:val="000E2B4B"/>
    <w:rsid w:val="000E3C32"/>
    <w:rsid w:val="000E553F"/>
    <w:rsid w:val="000E580D"/>
    <w:rsid w:val="000E6533"/>
    <w:rsid w:val="000E6FE8"/>
    <w:rsid w:val="000F0C48"/>
    <w:rsid w:val="000F0F5B"/>
    <w:rsid w:val="000F169D"/>
    <w:rsid w:val="000F28F5"/>
    <w:rsid w:val="000F3C06"/>
    <w:rsid w:val="000F47CF"/>
    <w:rsid w:val="000F47F8"/>
    <w:rsid w:val="000F4BA3"/>
    <w:rsid w:val="000F59B5"/>
    <w:rsid w:val="000F66B1"/>
    <w:rsid w:val="00100F6E"/>
    <w:rsid w:val="00101C50"/>
    <w:rsid w:val="001024F6"/>
    <w:rsid w:val="00102B2F"/>
    <w:rsid w:val="0010416F"/>
    <w:rsid w:val="001048DA"/>
    <w:rsid w:val="00105457"/>
    <w:rsid w:val="001061EC"/>
    <w:rsid w:val="001062FC"/>
    <w:rsid w:val="00106BA1"/>
    <w:rsid w:val="00107339"/>
    <w:rsid w:val="00107710"/>
    <w:rsid w:val="00107E73"/>
    <w:rsid w:val="0011033F"/>
    <w:rsid w:val="00110764"/>
    <w:rsid w:val="00110EEB"/>
    <w:rsid w:val="00113AA2"/>
    <w:rsid w:val="00113F5E"/>
    <w:rsid w:val="00113F8E"/>
    <w:rsid w:val="001143EB"/>
    <w:rsid w:val="00114798"/>
    <w:rsid w:val="00114B23"/>
    <w:rsid w:val="001153A8"/>
    <w:rsid w:val="00115506"/>
    <w:rsid w:val="00116839"/>
    <w:rsid w:val="00116E0B"/>
    <w:rsid w:val="00116F7D"/>
    <w:rsid w:val="001170ED"/>
    <w:rsid w:val="00117BA8"/>
    <w:rsid w:val="00120658"/>
    <w:rsid w:val="00120685"/>
    <w:rsid w:val="001211DA"/>
    <w:rsid w:val="00122E39"/>
    <w:rsid w:val="001239E4"/>
    <w:rsid w:val="00123E59"/>
    <w:rsid w:val="00124754"/>
    <w:rsid w:val="00124ABA"/>
    <w:rsid w:val="00125932"/>
    <w:rsid w:val="00125E70"/>
    <w:rsid w:val="00131781"/>
    <w:rsid w:val="00131B70"/>
    <w:rsid w:val="00131E03"/>
    <w:rsid w:val="00131FCE"/>
    <w:rsid w:val="00132008"/>
    <w:rsid w:val="0013400D"/>
    <w:rsid w:val="001344BF"/>
    <w:rsid w:val="001358A4"/>
    <w:rsid w:val="00136038"/>
    <w:rsid w:val="00136E72"/>
    <w:rsid w:val="0013752E"/>
    <w:rsid w:val="00137DA4"/>
    <w:rsid w:val="00140633"/>
    <w:rsid w:val="00141DA4"/>
    <w:rsid w:val="00141E98"/>
    <w:rsid w:val="00143E63"/>
    <w:rsid w:val="001442DB"/>
    <w:rsid w:val="00144FF5"/>
    <w:rsid w:val="00145448"/>
    <w:rsid w:val="001455B0"/>
    <w:rsid w:val="001462F8"/>
    <w:rsid w:val="00147E85"/>
    <w:rsid w:val="00150000"/>
    <w:rsid w:val="001501A5"/>
    <w:rsid w:val="0015026A"/>
    <w:rsid w:val="0015043B"/>
    <w:rsid w:val="0015082B"/>
    <w:rsid w:val="001517E1"/>
    <w:rsid w:val="00151811"/>
    <w:rsid w:val="00151950"/>
    <w:rsid w:val="00151E89"/>
    <w:rsid w:val="00153802"/>
    <w:rsid w:val="00153BC0"/>
    <w:rsid w:val="00153C95"/>
    <w:rsid w:val="00155247"/>
    <w:rsid w:val="001552D0"/>
    <w:rsid w:val="00155A57"/>
    <w:rsid w:val="001560C3"/>
    <w:rsid w:val="00160D53"/>
    <w:rsid w:val="00161F1B"/>
    <w:rsid w:val="00161F80"/>
    <w:rsid w:val="0016323C"/>
    <w:rsid w:val="00163AFA"/>
    <w:rsid w:val="0016481F"/>
    <w:rsid w:val="00166D5F"/>
    <w:rsid w:val="001678C1"/>
    <w:rsid w:val="001703D8"/>
    <w:rsid w:val="001704FB"/>
    <w:rsid w:val="001705BD"/>
    <w:rsid w:val="00171475"/>
    <w:rsid w:val="00172044"/>
    <w:rsid w:val="001729C3"/>
    <w:rsid w:val="0017381C"/>
    <w:rsid w:val="00175D80"/>
    <w:rsid w:val="001776D2"/>
    <w:rsid w:val="00180B68"/>
    <w:rsid w:val="001818FD"/>
    <w:rsid w:val="00182246"/>
    <w:rsid w:val="0018249C"/>
    <w:rsid w:val="00183483"/>
    <w:rsid w:val="00184183"/>
    <w:rsid w:val="001850B7"/>
    <w:rsid w:val="001850E1"/>
    <w:rsid w:val="001877DC"/>
    <w:rsid w:val="00187DDB"/>
    <w:rsid w:val="001921B0"/>
    <w:rsid w:val="00192597"/>
    <w:rsid w:val="0019331D"/>
    <w:rsid w:val="00195553"/>
    <w:rsid w:val="00195661"/>
    <w:rsid w:val="00195CB9"/>
    <w:rsid w:val="00196E02"/>
    <w:rsid w:val="001A0952"/>
    <w:rsid w:val="001A0BF7"/>
    <w:rsid w:val="001A1550"/>
    <w:rsid w:val="001A1A2A"/>
    <w:rsid w:val="001A1AC8"/>
    <w:rsid w:val="001A1B4A"/>
    <w:rsid w:val="001A28E4"/>
    <w:rsid w:val="001A2AE3"/>
    <w:rsid w:val="001A2AF8"/>
    <w:rsid w:val="001A3152"/>
    <w:rsid w:val="001A584B"/>
    <w:rsid w:val="001A6AFB"/>
    <w:rsid w:val="001A6B5A"/>
    <w:rsid w:val="001A75D2"/>
    <w:rsid w:val="001A765F"/>
    <w:rsid w:val="001B0F63"/>
    <w:rsid w:val="001B3231"/>
    <w:rsid w:val="001B4662"/>
    <w:rsid w:val="001B4A6C"/>
    <w:rsid w:val="001B6EBD"/>
    <w:rsid w:val="001B6FAD"/>
    <w:rsid w:val="001C0018"/>
    <w:rsid w:val="001C1CAF"/>
    <w:rsid w:val="001C2064"/>
    <w:rsid w:val="001C214F"/>
    <w:rsid w:val="001C3B8C"/>
    <w:rsid w:val="001C4271"/>
    <w:rsid w:val="001C4AA7"/>
    <w:rsid w:val="001C57A2"/>
    <w:rsid w:val="001D0957"/>
    <w:rsid w:val="001D16CD"/>
    <w:rsid w:val="001D1A90"/>
    <w:rsid w:val="001D2316"/>
    <w:rsid w:val="001D2677"/>
    <w:rsid w:val="001D30E1"/>
    <w:rsid w:val="001D3870"/>
    <w:rsid w:val="001D524D"/>
    <w:rsid w:val="001D58B3"/>
    <w:rsid w:val="001D63C3"/>
    <w:rsid w:val="001D67AF"/>
    <w:rsid w:val="001D7910"/>
    <w:rsid w:val="001E1B57"/>
    <w:rsid w:val="001E25ED"/>
    <w:rsid w:val="001E27C5"/>
    <w:rsid w:val="001E3934"/>
    <w:rsid w:val="001E64F9"/>
    <w:rsid w:val="001E7851"/>
    <w:rsid w:val="001F0641"/>
    <w:rsid w:val="001F0879"/>
    <w:rsid w:val="001F0C62"/>
    <w:rsid w:val="001F0D3C"/>
    <w:rsid w:val="001F1DB6"/>
    <w:rsid w:val="001F22E9"/>
    <w:rsid w:val="001F2579"/>
    <w:rsid w:val="001F27FE"/>
    <w:rsid w:val="001F4A8D"/>
    <w:rsid w:val="001F6290"/>
    <w:rsid w:val="001F657E"/>
    <w:rsid w:val="001F6990"/>
    <w:rsid w:val="001F6B88"/>
    <w:rsid w:val="001F7A03"/>
    <w:rsid w:val="00201ED3"/>
    <w:rsid w:val="00201F76"/>
    <w:rsid w:val="002023C8"/>
    <w:rsid w:val="002053BC"/>
    <w:rsid w:val="00205C80"/>
    <w:rsid w:val="002063CB"/>
    <w:rsid w:val="00206B6F"/>
    <w:rsid w:val="00207395"/>
    <w:rsid w:val="002074B0"/>
    <w:rsid w:val="0020761F"/>
    <w:rsid w:val="00207A4F"/>
    <w:rsid w:val="00207B40"/>
    <w:rsid w:val="00207C60"/>
    <w:rsid w:val="00210347"/>
    <w:rsid w:val="00210388"/>
    <w:rsid w:val="00211553"/>
    <w:rsid w:val="0021227A"/>
    <w:rsid w:val="00212332"/>
    <w:rsid w:val="00212D5A"/>
    <w:rsid w:val="00212EC7"/>
    <w:rsid w:val="00213DE9"/>
    <w:rsid w:val="00214347"/>
    <w:rsid w:val="00217286"/>
    <w:rsid w:val="0022251C"/>
    <w:rsid w:val="002227EB"/>
    <w:rsid w:val="00222855"/>
    <w:rsid w:val="00222BC7"/>
    <w:rsid w:val="002233EB"/>
    <w:rsid w:val="002243DF"/>
    <w:rsid w:val="00224587"/>
    <w:rsid w:val="00225226"/>
    <w:rsid w:val="0022549F"/>
    <w:rsid w:val="00225CAB"/>
    <w:rsid w:val="0022659A"/>
    <w:rsid w:val="00227E16"/>
    <w:rsid w:val="002306B7"/>
    <w:rsid w:val="00231E3F"/>
    <w:rsid w:val="00234593"/>
    <w:rsid w:val="00235BF0"/>
    <w:rsid w:val="002363F4"/>
    <w:rsid w:val="0024074C"/>
    <w:rsid w:val="002409A1"/>
    <w:rsid w:val="002409B8"/>
    <w:rsid w:val="00240F2C"/>
    <w:rsid w:val="00241000"/>
    <w:rsid w:val="00241853"/>
    <w:rsid w:val="00241A7A"/>
    <w:rsid w:val="00244974"/>
    <w:rsid w:val="00244D6D"/>
    <w:rsid w:val="00246F9F"/>
    <w:rsid w:val="00246FA0"/>
    <w:rsid w:val="00250401"/>
    <w:rsid w:val="0025060E"/>
    <w:rsid w:val="0025088E"/>
    <w:rsid w:val="00250BC7"/>
    <w:rsid w:val="00251018"/>
    <w:rsid w:val="00251209"/>
    <w:rsid w:val="00251C56"/>
    <w:rsid w:val="00251FD0"/>
    <w:rsid w:val="00252E1C"/>
    <w:rsid w:val="00253B88"/>
    <w:rsid w:val="00253F17"/>
    <w:rsid w:val="00254805"/>
    <w:rsid w:val="00254EA1"/>
    <w:rsid w:val="00255954"/>
    <w:rsid w:val="00256A49"/>
    <w:rsid w:val="00257896"/>
    <w:rsid w:val="002579E7"/>
    <w:rsid w:val="00260518"/>
    <w:rsid w:val="00260844"/>
    <w:rsid w:val="00260C7D"/>
    <w:rsid w:val="00260D8B"/>
    <w:rsid w:val="00261F6E"/>
    <w:rsid w:val="00262491"/>
    <w:rsid w:val="00263507"/>
    <w:rsid w:val="002648EA"/>
    <w:rsid w:val="00264A85"/>
    <w:rsid w:val="00265277"/>
    <w:rsid w:val="00265D02"/>
    <w:rsid w:val="00266277"/>
    <w:rsid w:val="002671CE"/>
    <w:rsid w:val="0026799B"/>
    <w:rsid w:val="00267C77"/>
    <w:rsid w:val="00270323"/>
    <w:rsid w:val="00270DC9"/>
    <w:rsid w:val="00270E60"/>
    <w:rsid w:val="00271281"/>
    <w:rsid w:val="0027535F"/>
    <w:rsid w:val="002753CC"/>
    <w:rsid w:val="0028010B"/>
    <w:rsid w:val="00281921"/>
    <w:rsid w:val="002820CC"/>
    <w:rsid w:val="0028273F"/>
    <w:rsid w:val="00282BE8"/>
    <w:rsid w:val="002834C8"/>
    <w:rsid w:val="00283CB7"/>
    <w:rsid w:val="002840AF"/>
    <w:rsid w:val="00284276"/>
    <w:rsid w:val="00284869"/>
    <w:rsid w:val="002848D1"/>
    <w:rsid w:val="00284E31"/>
    <w:rsid w:val="002852D0"/>
    <w:rsid w:val="00285E1B"/>
    <w:rsid w:val="002862D4"/>
    <w:rsid w:val="00286ED3"/>
    <w:rsid w:val="00287041"/>
    <w:rsid w:val="00290899"/>
    <w:rsid w:val="0029132D"/>
    <w:rsid w:val="0029136C"/>
    <w:rsid w:val="00291989"/>
    <w:rsid w:val="00292342"/>
    <w:rsid w:val="0029330A"/>
    <w:rsid w:val="002935C0"/>
    <w:rsid w:val="00293B93"/>
    <w:rsid w:val="00293D9F"/>
    <w:rsid w:val="00294309"/>
    <w:rsid w:val="0029469D"/>
    <w:rsid w:val="00295A7B"/>
    <w:rsid w:val="002960E9"/>
    <w:rsid w:val="0029651D"/>
    <w:rsid w:val="002A0648"/>
    <w:rsid w:val="002A0B0F"/>
    <w:rsid w:val="002A141D"/>
    <w:rsid w:val="002A148B"/>
    <w:rsid w:val="002A2119"/>
    <w:rsid w:val="002A2AF5"/>
    <w:rsid w:val="002A328B"/>
    <w:rsid w:val="002A35CC"/>
    <w:rsid w:val="002A3DFF"/>
    <w:rsid w:val="002A3E3C"/>
    <w:rsid w:val="002A40AB"/>
    <w:rsid w:val="002A4355"/>
    <w:rsid w:val="002A4C37"/>
    <w:rsid w:val="002A5EBC"/>
    <w:rsid w:val="002A5FF3"/>
    <w:rsid w:val="002A6D53"/>
    <w:rsid w:val="002A7DF5"/>
    <w:rsid w:val="002B14D2"/>
    <w:rsid w:val="002B207F"/>
    <w:rsid w:val="002B36EB"/>
    <w:rsid w:val="002B3E6C"/>
    <w:rsid w:val="002B4AE8"/>
    <w:rsid w:val="002B4DCD"/>
    <w:rsid w:val="002B57A1"/>
    <w:rsid w:val="002B753C"/>
    <w:rsid w:val="002C074B"/>
    <w:rsid w:val="002C0ACF"/>
    <w:rsid w:val="002C2242"/>
    <w:rsid w:val="002C319A"/>
    <w:rsid w:val="002C399D"/>
    <w:rsid w:val="002C447A"/>
    <w:rsid w:val="002C59E0"/>
    <w:rsid w:val="002C6663"/>
    <w:rsid w:val="002C69B1"/>
    <w:rsid w:val="002C75F8"/>
    <w:rsid w:val="002D06B5"/>
    <w:rsid w:val="002D1594"/>
    <w:rsid w:val="002D17D7"/>
    <w:rsid w:val="002D1996"/>
    <w:rsid w:val="002D349E"/>
    <w:rsid w:val="002D363F"/>
    <w:rsid w:val="002D50BB"/>
    <w:rsid w:val="002D50F9"/>
    <w:rsid w:val="002D6419"/>
    <w:rsid w:val="002D6579"/>
    <w:rsid w:val="002D6908"/>
    <w:rsid w:val="002D76BF"/>
    <w:rsid w:val="002E007C"/>
    <w:rsid w:val="002E2168"/>
    <w:rsid w:val="002E21A8"/>
    <w:rsid w:val="002E2236"/>
    <w:rsid w:val="002E3316"/>
    <w:rsid w:val="002E3961"/>
    <w:rsid w:val="002E3977"/>
    <w:rsid w:val="002E4314"/>
    <w:rsid w:val="002E6C12"/>
    <w:rsid w:val="002E6F5F"/>
    <w:rsid w:val="002F1947"/>
    <w:rsid w:val="002F1AFA"/>
    <w:rsid w:val="002F2329"/>
    <w:rsid w:val="002F3A45"/>
    <w:rsid w:val="002F3BEE"/>
    <w:rsid w:val="002F5A1D"/>
    <w:rsid w:val="002F63EC"/>
    <w:rsid w:val="002F667F"/>
    <w:rsid w:val="002F6753"/>
    <w:rsid w:val="002F7611"/>
    <w:rsid w:val="002F7C7C"/>
    <w:rsid w:val="0030004B"/>
    <w:rsid w:val="00300313"/>
    <w:rsid w:val="00300334"/>
    <w:rsid w:val="00301FD9"/>
    <w:rsid w:val="00302882"/>
    <w:rsid w:val="0030385A"/>
    <w:rsid w:val="00304BF8"/>
    <w:rsid w:val="00304FC8"/>
    <w:rsid w:val="003064C5"/>
    <w:rsid w:val="003065FB"/>
    <w:rsid w:val="00306E6D"/>
    <w:rsid w:val="00306FFF"/>
    <w:rsid w:val="00310FE3"/>
    <w:rsid w:val="00310FE4"/>
    <w:rsid w:val="00314A8B"/>
    <w:rsid w:val="00314EEC"/>
    <w:rsid w:val="00316849"/>
    <w:rsid w:val="00316CC0"/>
    <w:rsid w:val="003205A2"/>
    <w:rsid w:val="00320B7F"/>
    <w:rsid w:val="0032163E"/>
    <w:rsid w:val="003217D9"/>
    <w:rsid w:val="00321C42"/>
    <w:rsid w:val="0032241A"/>
    <w:rsid w:val="003245EA"/>
    <w:rsid w:val="00325C7D"/>
    <w:rsid w:val="00325DDF"/>
    <w:rsid w:val="00325F49"/>
    <w:rsid w:val="003260B3"/>
    <w:rsid w:val="003262CB"/>
    <w:rsid w:val="003264FD"/>
    <w:rsid w:val="003265FD"/>
    <w:rsid w:val="00326FEE"/>
    <w:rsid w:val="00327E42"/>
    <w:rsid w:val="00327FC7"/>
    <w:rsid w:val="003306BE"/>
    <w:rsid w:val="003307FB"/>
    <w:rsid w:val="00333572"/>
    <w:rsid w:val="003346DE"/>
    <w:rsid w:val="0033489A"/>
    <w:rsid w:val="003354BF"/>
    <w:rsid w:val="00335A7B"/>
    <w:rsid w:val="00336D38"/>
    <w:rsid w:val="00337B65"/>
    <w:rsid w:val="003405BD"/>
    <w:rsid w:val="00340F65"/>
    <w:rsid w:val="0034112A"/>
    <w:rsid w:val="00343664"/>
    <w:rsid w:val="003440CF"/>
    <w:rsid w:val="00344579"/>
    <w:rsid w:val="00345BFA"/>
    <w:rsid w:val="00346435"/>
    <w:rsid w:val="00347B1A"/>
    <w:rsid w:val="00347DD8"/>
    <w:rsid w:val="00347EAA"/>
    <w:rsid w:val="00350828"/>
    <w:rsid w:val="00350C92"/>
    <w:rsid w:val="00351844"/>
    <w:rsid w:val="003519B3"/>
    <w:rsid w:val="00351A55"/>
    <w:rsid w:val="00352CD5"/>
    <w:rsid w:val="00354140"/>
    <w:rsid w:val="003555A8"/>
    <w:rsid w:val="003562D8"/>
    <w:rsid w:val="00356754"/>
    <w:rsid w:val="0035708D"/>
    <w:rsid w:val="00357B1C"/>
    <w:rsid w:val="00360E36"/>
    <w:rsid w:val="003610D8"/>
    <w:rsid w:val="00361B0C"/>
    <w:rsid w:val="00364511"/>
    <w:rsid w:val="003645EB"/>
    <w:rsid w:val="00364FD0"/>
    <w:rsid w:val="00366C25"/>
    <w:rsid w:val="00366C9A"/>
    <w:rsid w:val="00370C1F"/>
    <w:rsid w:val="0037125D"/>
    <w:rsid w:val="003717B1"/>
    <w:rsid w:val="0037258D"/>
    <w:rsid w:val="003727A1"/>
    <w:rsid w:val="00373452"/>
    <w:rsid w:val="0037387C"/>
    <w:rsid w:val="00373BB4"/>
    <w:rsid w:val="00375260"/>
    <w:rsid w:val="00376366"/>
    <w:rsid w:val="00376C09"/>
    <w:rsid w:val="00376FB1"/>
    <w:rsid w:val="00377056"/>
    <w:rsid w:val="00377557"/>
    <w:rsid w:val="00377CA4"/>
    <w:rsid w:val="00381E76"/>
    <w:rsid w:val="003821E3"/>
    <w:rsid w:val="003826B9"/>
    <w:rsid w:val="00382E14"/>
    <w:rsid w:val="00383487"/>
    <w:rsid w:val="003841BF"/>
    <w:rsid w:val="0038463C"/>
    <w:rsid w:val="0038506D"/>
    <w:rsid w:val="00392821"/>
    <w:rsid w:val="00392E3D"/>
    <w:rsid w:val="00392EB2"/>
    <w:rsid w:val="003948B4"/>
    <w:rsid w:val="00394C3D"/>
    <w:rsid w:val="00395895"/>
    <w:rsid w:val="00395CC4"/>
    <w:rsid w:val="00396516"/>
    <w:rsid w:val="00396B70"/>
    <w:rsid w:val="00396CE5"/>
    <w:rsid w:val="00397CB1"/>
    <w:rsid w:val="003A02B7"/>
    <w:rsid w:val="003A44FD"/>
    <w:rsid w:val="003A51F5"/>
    <w:rsid w:val="003A75B2"/>
    <w:rsid w:val="003A761A"/>
    <w:rsid w:val="003A7835"/>
    <w:rsid w:val="003A7C06"/>
    <w:rsid w:val="003B0D7C"/>
    <w:rsid w:val="003B18A7"/>
    <w:rsid w:val="003B2EBD"/>
    <w:rsid w:val="003B3844"/>
    <w:rsid w:val="003B4530"/>
    <w:rsid w:val="003B5EBC"/>
    <w:rsid w:val="003B68AE"/>
    <w:rsid w:val="003B6D16"/>
    <w:rsid w:val="003C04F5"/>
    <w:rsid w:val="003C14E9"/>
    <w:rsid w:val="003C1E17"/>
    <w:rsid w:val="003C3D8F"/>
    <w:rsid w:val="003C7A14"/>
    <w:rsid w:val="003D070D"/>
    <w:rsid w:val="003D0A2E"/>
    <w:rsid w:val="003D1EED"/>
    <w:rsid w:val="003D2089"/>
    <w:rsid w:val="003D381E"/>
    <w:rsid w:val="003D5095"/>
    <w:rsid w:val="003E02AF"/>
    <w:rsid w:val="003E160B"/>
    <w:rsid w:val="003E5E20"/>
    <w:rsid w:val="003E670B"/>
    <w:rsid w:val="003F04CD"/>
    <w:rsid w:val="003F1A2E"/>
    <w:rsid w:val="003F2B94"/>
    <w:rsid w:val="003F2E63"/>
    <w:rsid w:val="003F3984"/>
    <w:rsid w:val="003F4DEC"/>
    <w:rsid w:val="003F520E"/>
    <w:rsid w:val="003F6751"/>
    <w:rsid w:val="003F682D"/>
    <w:rsid w:val="003F6D2A"/>
    <w:rsid w:val="003F7558"/>
    <w:rsid w:val="00401188"/>
    <w:rsid w:val="004011ED"/>
    <w:rsid w:val="004012D9"/>
    <w:rsid w:val="00401CC5"/>
    <w:rsid w:val="00401D20"/>
    <w:rsid w:val="0040277B"/>
    <w:rsid w:val="00402C77"/>
    <w:rsid w:val="0040337C"/>
    <w:rsid w:val="00403C04"/>
    <w:rsid w:val="00404AA9"/>
    <w:rsid w:val="004062B9"/>
    <w:rsid w:val="00410335"/>
    <w:rsid w:val="00410816"/>
    <w:rsid w:val="004109C7"/>
    <w:rsid w:val="00411850"/>
    <w:rsid w:val="00413221"/>
    <w:rsid w:val="00413A23"/>
    <w:rsid w:val="00413FCF"/>
    <w:rsid w:val="00414081"/>
    <w:rsid w:val="00415807"/>
    <w:rsid w:val="00420431"/>
    <w:rsid w:val="00423A65"/>
    <w:rsid w:val="004244E1"/>
    <w:rsid w:val="00425393"/>
    <w:rsid w:val="00426B9F"/>
    <w:rsid w:val="00427494"/>
    <w:rsid w:val="00427689"/>
    <w:rsid w:val="0043075F"/>
    <w:rsid w:val="004315E2"/>
    <w:rsid w:val="00433473"/>
    <w:rsid w:val="00433A15"/>
    <w:rsid w:val="00434212"/>
    <w:rsid w:val="00434B0C"/>
    <w:rsid w:val="00435236"/>
    <w:rsid w:val="004409D3"/>
    <w:rsid w:val="004413DC"/>
    <w:rsid w:val="004428A8"/>
    <w:rsid w:val="004429D6"/>
    <w:rsid w:val="00442DE1"/>
    <w:rsid w:val="004436E6"/>
    <w:rsid w:val="00443A56"/>
    <w:rsid w:val="00443BA1"/>
    <w:rsid w:val="004446DD"/>
    <w:rsid w:val="004447DC"/>
    <w:rsid w:val="004447ED"/>
    <w:rsid w:val="004452D9"/>
    <w:rsid w:val="0045058D"/>
    <w:rsid w:val="00450BEE"/>
    <w:rsid w:val="00450CCB"/>
    <w:rsid w:val="004512E6"/>
    <w:rsid w:val="004519EF"/>
    <w:rsid w:val="00451D32"/>
    <w:rsid w:val="00452182"/>
    <w:rsid w:val="00452300"/>
    <w:rsid w:val="00452664"/>
    <w:rsid w:val="00452CED"/>
    <w:rsid w:val="00452E6D"/>
    <w:rsid w:val="00453A14"/>
    <w:rsid w:val="00454668"/>
    <w:rsid w:val="00454D53"/>
    <w:rsid w:val="00454F7D"/>
    <w:rsid w:val="00455F63"/>
    <w:rsid w:val="00456F75"/>
    <w:rsid w:val="0046036C"/>
    <w:rsid w:val="00463F4A"/>
    <w:rsid w:val="00465AD7"/>
    <w:rsid w:val="004661E4"/>
    <w:rsid w:val="00466590"/>
    <w:rsid w:val="00467DFB"/>
    <w:rsid w:val="00467EAE"/>
    <w:rsid w:val="00470237"/>
    <w:rsid w:val="00470DC6"/>
    <w:rsid w:val="004721CF"/>
    <w:rsid w:val="00473358"/>
    <w:rsid w:val="004740BA"/>
    <w:rsid w:val="00474688"/>
    <w:rsid w:val="004749E9"/>
    <w:rsid w:val="004806A1"/>
    <w:rsid w:val="00481CFB"/>
    <w:rsid w:val="00481D9B"/>
    <w:rsid w:val="00482C97"/>
    <w:rsid w:val="00482FC7"/>
    <w:rsid w:val="00483972"/>
    <w:rsid w:val="00484ECC"/>
    <w:rsid w:val="00486CE2"/>
    <w:rsid w:val="00487D44"/>
    <w:rsid w:val="00490B5A"/>
    <w:rsid w:val="00491131"/>
    <w:rsid w:val="0049382E"/>
    <w:rsid w:val="00493E7B"/>
    <w:rsid w:val="00494005"/>
    <w:rsid w:val="00497E7D"/>
    <w:rsid w:val="004A1660"/>
    <w:rsid w:val="004A1BD9"/>
    <w:rsid w:val="004A1D2F"/>
    <w:rsid w:val="004A1DEE"/>
    <w:rsid w:val="004A2A84"/>
    <w:rsid w:val="004A2E61"/>
    <w:rsid w:val="004A3053"/>
    <w:rsid w:val="004A5B23"/>
    <w:rsid w:val="004A7529"/>
    <w:rsid w:val="004A7671"/>
    <w:rsid w:val="004B039B"/>
    <w:rsid w:val="004B05A7"/>
    <w:rsid w:val="004B1232"/>
    <w:rsid w:val="004B12A7"/>
    <w:rsid w:val="004B2D65"/>
    <w:rsid w:val="004B39AE"/>
    <w:rsid w:val="004B3B5F"/>
    <w:rsid w:val="004B4416"/>
    <w:rsid w:val="004B5150"/>
    <w:rsid w:val="004B51DE"/>
    <w:rsid w:val="004B6769"/>
    <w:rsid w:val="004B7B4D"/>
    <w:rsid w:val="004C090C"/>
    <w:rsid w:val="004C1514"/>
    <w:rsid w:val="004C1EA0"/>
    <w:rsid w:val="004C26A4"/>
    <w:rsid w:val="004C43E1"/>
    <w:rsid w:val="004C4AA4"/>
    <w:rsid w:val="004C51ED"/>
    <w:rsid w:val="004C671F"/>
    <w:rsid w:val="004C6B4C"/>
    <w:rsid w:val="004C7F4C"/>
    <w:rsid w:val="004D01D9"/>
    <w:rsid w:val="004D07FB"/>
    <w:rsid w:val="004D2BAD"/>
    <w:rsid w:val="004D3B2E"/>
    <w:rsid w:val="004D3E02"/>
    <w:rsid w:val="004D3E1E"/>
    <w:rsid w:val="004D3F7A"/>
    <w:rsid w:val="004D53AB"/>
    <w:rsid w:val="004D5BFE"/>
    <w:rsid w:val="004D5FB2"/>
    <w:rsid w:val="004D744A"/>
    <w:rsid w:val="004E0304"/>
    <w:rsid w:val="004E1079"/>
    <w:rsid w:val="004E213D"/>
    <w:rsid w:val="004E489C"/>
    <w:rsid w:val="004E549E"/>
    <w:rsid w:val="004E6297"/>
    <w:rsid w:val="004E64B7"/>
    <w:rsid w:val="004E6F59"/>
    <w:rsid w:val="004E703F"/>
    <w:rsid w:val="004E7875"/>
    <w:rsid w:val="004F02A1"/>
    <w:rsid w:val="004F0FF3"/>
    <w:rsid w:val="004F12FA"/>
    <w:rsid w:val="004F1E2A"/>
    <w:rsid w:val="004F3859"/>
    <w:rsid w:val="004F442C"/>
    <w:rsid w:val="004F4653"/>
    <w:rsid w:val="004F5370"/>
    <w:rsid w:val="004F53F0"/>
    <w:rsid w:val="004F708D"/>
    <w:rsid w:val="00500399"/>
    <w:rsid w:val="00500B52"/>
    <w:rsid w:val="00501CCD"/>
    <w:rsid w:val="00502EAE"/>
    <w:rsid w:val="00504350"/>
    <w:rsid w:val="00506ADB"/>
    <w:rsid w:val="005072BF"/>
    <w:rsid w:val="00507EA3"/>
    <w:rsid w:val="00507F71"/>
    <w:rsid w:val="0051092C"/>
    <w:rsid w:val="00510D2D"/>
    <w:rsid w:val="00514A55"/>
    <w:rsid w:val="00514D1B"/>
    <w:rsid w:val="00514E56"/>
    <w:rsid w:val="00515E6F"/>
    <w:rsid w:val="005171F8"/>
    <w:rsid w:val="0051770B"/>
    <w:rsid w:val="00517788"/>
    <w:rsid w:val="00520261"/>
    <w:rsid w:val="0052027E"/>
    <w:rsid w:val="00520E3E"/>
    <w:rsid w:val="005212E7"/>
    <w:rsid w:val="00521413"/>
    <w:rsid w:val="005230B9"/>
    <w:rsid w:val="005233C5"/>
    <w:rsid w:val="005237B9"/>
    <w:rsid w:val="00524B15"/>
    <w:rsid w:val="00524CEF"/>
    <w:rsid w:val="005250CC"/>
    <w:rsid w:val="005252F6"/>
    <w:rsid w:val="00525742"/>
    <w:rsid w:val="005257D8"/>
    <w:rsid w:val="00525886"/>
    <w:rsid w:val="00526ECE"/>
    <w:rsid w:val="00527007"/>
    <w:rsid w:val="005270F3"/>
    <w:rsid w:val="0053141E"/>
    <w:rsid w:val="00532E51"/>
    <w:rsid w:val="00533B66"/>
    <w:rsid w:val="00533FC6"/>
    <w:rsid w:val="00534B0A"/>
    <w:rsid w:val="00534BA7"/>
    <w:rsid w:val="00534DBD"/>
    <w:rsid w:val="0053542D"/>
    <w:rsid w:val="00535EE3"/>
    <w:rsid w:val="0053617D"/>
    <w:rsid w:val="0053622A"/>
    <w:rsid w:val="00536F6F"/>
    <w:rsid w:val="00537AAA"/>
    <w:rsid w:val="00537BAC"/>
    <w:rsid w:val="00540D1E"/>
    <w:rsid w:val="00541C2D"/>
    <w:rsid w:val="00542E85"/>
    <w:rsid w:val="0054377C"/>
    <w:rsid w:val="00543D00"/>
    <w:rsid w:val="00544485"/>
    <w:rsid w:val="00544D30"/>
    <w:rsid w:val="0054553D"/>
    <w:rsid w:val="00546650"/>
    <w:rsid w:val="00546AE3"/>
    <w:rsid w:val="00546B42"/>
    <w:rsid w:val="00547923"/>
    <w:rsid w:val="00547C99"/>
    <w:rsid w:val="00547E0C"/>
    <w:rsid w:val="00550A50"/>
    <w:rsid w:val="00550D1A"/>
    <w:rsid w:val="00552D4C"/>
    <w:rsid w:val="00553399"/>
    <w:rsid w:val="00553F74"/>
    <w:rsid w:val="00554A1C"/>
    <w:rsid w:val="00554C9E"/>
    <w:rsid w:val="00555258"/>
    <w:rsid w:val="005557B3"/>
    <w:rsid w:val="00555948"/>
    <w:rsid w:val="00556392"/>
    <w:rsid w:val="00556595"/>
    <w:rsid w:val="0055798E"/>
    <w:rsid w:val="00557FA4"/>
    <w:rsid w:val="00560B97"/>
    <w:rsid w:val="00561A4F"/>
    <w:rsid w:val="0056242A"/>
    <w:rsid w:val="0056287B"/>
    <w:rsid w:val="00563044"/>
    <w:rsid w:val="00563180"/>
    <w:rsid w:val="00563D8E"/>
    <w:rsid w:val="00563EDF"/>
    <w:rsid w:val="005640BA"/>
    <w:rsid w:val="0056488C"/>
    <w:rsid w:val="00564968"/>
    <w:rsid w:val="00564C3B"/>
    <w:rsid w:val="0056591C"/>
    <w:rsid w:val="00566694"/>
    <w:rsid w:val="00566CA9"/>
    <w:rsid w:val="005671F2"/>
    <w:rsid w:val="005672E9"/>
    <w:rsid w:val="00567815"/>
    <w:rsid w:val="005702A5"/>
    <w:rsid w:val="00570626"/>
    <w:rsid w:val="00570889"/>
    <w:rsid w:val="00570ED6"/>
    <w:rsid w:val="00571BA4"/>
    <w:rsid w:val="00571F10"/>
    <w:rsid w:val="00572060"/>
    <w:rsid w:val="00572B56"/>
    <w:rsid w:val="00573DFF"/>
    <w:rsid w:val="00573FD8"/>
    <w:rsid w:val="00574388"/>
    <w:rsid w:val="005758E5"/>
    <w:rsid w:val="00576872"/>
    <w:rsid w:val="00580AF4"/>
    <w:rsid w:val="0058186B"/>
    <w:rsid w:val="00581CE4"/>
    <w:rsid w:val="00582718"/>
    <w:rsid w:val="00582A20"/>
    <w:rsid w:val="00582C2B"/>
    <w:rsid w:val="00582FED"/>
    <w:rsid w:val="00584D3F"/>
    <w:rsid w:val="005854EC"/>
    <w:rsid w:val="005855EC"/>
    <w:rsid w:val="00585B81"/>
    <w:rsid w:val="00585BEB"/>
    <w:rsid w:val="00587781"/>
    <w:rsid w:val="00587EED"/>
    <w:rsid w:val="00592495"/>
    <w:rsid w:val="005929D9"/>
    <w:rsid w:val="00592EF5"/>
    <w:rsid w:val="00593B68"/>
    <w:rsid w:val="00594E5C"/>
    <w:rsid w:val="00595000"/>
    <w:rsid w:val="005956F2"/>
    <w:rsid w:val="00597B03"/>
    <w:rsid w:val="00597B1C"/>
    <w:rsid w:val="005A0489"/>
    <w:rsid w:val="005A08EB"/>
    <w:rsid w:val="005A1162"/>
    <w:rsid w:val="005A120A"/>
    <w:rsid w:val="005A273D"/>
    <w:rsid w:val="005A2BB5"/>
    <w:rsid w:val="005A3840"/>
    <w:rsid w:val="005A3B71"/>
    <w:rsid w:val="005A4479"/>
    <w:rsid w:val="005A46C7"/>
    <w:rsid w:val="005A4AEC"/>
    <w:rsid w:val="005A4E2E"/>
    <w:rsid w:val="005A53E7"/>
    <w:rsid w:val="005A5760"/>
    <w:rsid w:val="005A5A3E"/>
    <w:rsid w:val="005A767C"/>
    <w:rsid w:val="005A769E"/>
    <w:rsid w:val="005A7849"/>
    <w:rsid w:val="005B0EA0"/>
    <w:rsid w:val="005B1669"/>
    <w:rsid w:val="005B1A13"/>
    <w:rsid w:val="005B1B68"/>
    <w:rsid w:val="005B1B9C"/>
    <w:rsid w:val="005B286F"/>
    <w:rsid w:val="005B2DD5"/>
    <w:rsid w:val="005B3039"/>
    <w:rsid w:val="005B3109"/>
    <w:rsid w:val="005B3446"/>
    <w:rsid w:val="005B357B"/>
    <w:rsid w:val="005B3916"/>
    <w:rsid w:val="005B507B"/>
    <w:rsid w:val="005B7370"/>
    <w:rsid w:val="005B7B68"/>
    <w:rsid w:val="005C14A8"/>
    <w:rsid w:val="005C3AC2"/>
    <w:rsid w:val="005C70CF"/>
    <w:rsid w:val="005C7D4E"/>
    <w:rsid w:val="005D01A2"/>
    <w:rsid w:val="005D087A"/>
    <w:rsid w:val="005D1D35"/>
    <w:rsid w:val="005D2359"/>
    <w:rsid w:val="005D3072"/>
    <w:rsid w:val="005D3D9F"/>
    <w:rsid w:val="005D580F"/>
    <w:rsid w:val="005D5D98"/>
    <w:rsid w:val="005E0E88"/>
    <w:rsid w:val="005E136A"/>
    <w:rsid w:val="005E2174"/>
    <w:rsid w:val="005E2614"/>
    <w:rsid w:val="005E2D57"/>
    <w:rsid w:val="005E2F63"/>
    <w:rsid w:val="005E49D4"/>
    <w:rsid w:val="005E5D26"/>
    <w:rsid w:val="005E6276"/>
    <w:rsid w:val="005E6BC1"/>
    <w:rsid w:val="005F026D"/>
    <w:rsid w:val="005F235F"/>
    <w:rsid w:val="005F2620"/>
    <w:rsid w:val="005F2CC0"/>
    <w:rsid w:val="005F3EED"/>
    <w:rsid w:val="005F3FA4"/>
    <w:rsid w:val="005F5D93"/>
    <w:rsid w:val="005F68DF"/>
    <w:rsid w:val="005F74E1"/>
    <w:rsid w:val="006000B3"/>
    <w:rsid w:val="0060033A"/>
    <w:rsid w:val="00600787"/>
    <w:rsid w:val="00601051"/>
    <w:rsid w:val="00601512"/>
    <w:rsid w:val="00601BE4"/>
    <w:rsid w:val="00601DA9"/>
    <w:rsid w:val="00601DF4"/>
    <w:rsid w:val="006021AD"/>
    <w:rsid w:val="00603721"/>
    <w:rsid w:val="00604279"/>
    <w:rsid w:val="00605311"/>
    <w:rsid w:val="0060686C"/>
    <w:rsid w:val="00606D4D"/>
    <w:rsid w:val="00606EEB"/>
    <w:rsid w:val="00607183"/>
    <w:rsid w:val="006078D5"/>
    <w:rsid w:val="00607AB2"/>
    <w:rsid w:val="006107E3"/>
    <w:rsid w:val="00610A4F"/>
    <w:rsid w:val="00611181"/>
    <w:rsid w:val="00612890"/>
    <w:rsid w:val="0061380B"/>
    <w:rsid w:val="00613813"/>
    <w:rsid w:val="00614D33"/>
    <w:rsid w:val="006203E7"/>
    <w:rsid w:val="00620991"/>
    <w:rsid w:val="006212FA"/>
    <w:rsid w:val="00621B9E"/>
    <w:rsid w:val="00621DF9"/>
    <w:rsid w:val="00621E4F"/>
    <w:rsid w:val="00622596"/>
    <w:rsid w:val="00623B98"/>
    <w:rsid w:val="00624DE4"/>
    <w:rsid w:val="00626930"/>
    <w:rsid w:val="006272FE"/>
    <w:rsid w:val="0062754D"/>
    <w:rsid w:val="00627FD5"/>
    <w:rsid w:val="00631AE0"/>
    <w:rsid w:val="00631DC5"/>
    <w:rsid w:val="0063227A"/>
    <w:rsid w:val="00632540"/>
    <w:rsid w:val="006327BA"/>
    <w:rsid w:val="0063297F"/>
    <w:rsid w:val="00633350"/>
    <w:rsid w:val="00633653"/>
    <w:rsid w:val="006356D0"/>
    <w:rsid w:val="00635FA5"/>
    <w:rsid w:val="0063659C"/>
    <w:rsid w:val="006371BE"/>
    <w:rsid w:val="00640749"/>
    <w:rsid w:val="00641DAF"/>
    <w:rsid w:val="00641F46"/>
    <w:rsid w:val="006422AA"/>
    <w:rsid w:val="00642315"/>
    <w:rsid w:val="00642C73"/>
    <w:rsid w:val="00643BE6"/>
    <w:rsid w:val="00644A5C"/>
    <w:rsid w:val="00644D7C"/>
    <w:rsid w:val="00646117"/>
    <w:rsid w:val="00646531"/>
    <w:rsid w:val="00647276"/>
    <w:rsid w:val="00647A2E"/>
    <w:rsid w:val="00650308"/>
    <w:rsid w:val="00651495"/>
    <w:rsid w:val="00651E3A"/>
    <w:rsid w:val="00652C2F"/>
    <w:rsid w:val="006537EB"/>
    <w:rsid w:val="0065584A"/>
    <w:rsid w:val="006559F0"/>
    <w:rsid w:val="006565F5"/>
    <w:rsid w:val="00656C37"/>
    <w:rsid w:val="006577F9"/>
    <w:rsid w:val="006615E6"/>
    <w:rsid w:val="00662729"/>
    <w:rsid w:val="006635D5"/>
    <w:rsid w:val="0066372A"/>
    <w:rsid w:val="00663B74"/>
    <w:rsid w:val="006640C3"/>
    <w:rsid w:val="006641FC"/>
    <w:rsid w:val="006644DD"/>
    <w:rsid w:val="00665138"/>
    <w:rsid w:val="006657AE"/>
    <w:rsid w:val="00665FA8"/>
    <w:rsid w:val="006666D7"/>
    <w:rsid w:val="00666B43"/>
    <w:rsid w:val="00666D78"/>
    <w:rsid w:val="0067098B"/>
    <w:rsid w:val="006733BB"/>
    <w:rsid w:val="006743A8"/>
    <w:rsid w:val="00675BC3"/>
    <w:rsid w:val="006772EC"/>
    <w:rsid w:val="00677431"/>
    <w:rsid w:val="00677E72"/>
    <w:rsid w:val="00677FC6"/>
    <w:rsid w:val="006809E4"/>
    <w:rsid w:val="00681645"/>
    <w:rsid w:val="006833E2"/>
    <w:rsid w:val="00683E1C"/>
    <w:rsid w:val="00684CFA"/>
    <w:rsid w:val="00684EEC"/>
    <w:rsid w:val="00685503"/>
    <w:rsid w:val="00685736"/>
    <w:rsid w:val="00685828"/>
    <w:rsid w:val="006869F3"/>
    <w:rsid w:val="00687012"/>
    <w:rsid w:val="00687E13"/>
    <w:rsid w:val="00690BEF"/>
    <w:rsid w:val="00693EF9"/>
    <w:rsid w:val="00695309"/>
    <w:rsid w:val="006962A0"/>
    <w:rsid w:val="00696B2A"/>
    <w:rsid w:val="00697E6F"/>
    <w:rsid w:val="006A0C41"/>
    <w:rsid w:val="006A1328"/>
    <w:rsid w:val="006A2357"/>
    <w:rsid w:val="006A49AA"/>
    <w:rsid w:val="006A4A48"/>
    <w:rsid w:val="006A54AC"/>
    <w:rsid w:val="006A5DD7"/>
    <w:rsid w:val="006B150D"/>
    <w:rsid w:val="006B1B70"/>
    <w:rsid w:val="006B1D09"/>
    <w:rsid w:val="006B3479"/>
    <w:rsid w:val="006B4022"/>
    <w:rsid w:val="006B4167"/>
    <w:rsid w:val="006B57AC"/>
    <w:rsid w:val="006B6059"/>
    <w:rsid w:val="006B6DD4"/>
    <w:rsid w:val="006C00B0"/>
    <w:rsid w:val="006C0483"/>
    <w:rsid w:val="006C0661"/>
    <w:rsid w:val="006C1DB6"/>
    <w:rsid w:val="006C20D7"/>
    <w:rsid w:val="006C3287"/>
    <w:rsid w:val="006C3490"/>
    <w:rsid w:val="006C3C0F"/>
    <w:rsid w:val="006C59DF"/>
    <w:rsid w:val="006C7C8B"/>
    <w:rsid w:val="006D15F1"/>
    <w:rsid w:val="006D3221"/>
    <w:rsid w:val="006D3236"/>
    <w:rsid w:val="006D3315"/>
    <w:rsid w:val="006D3318"/>
    <w:rsid w:val="006D4152"/>
    <w:rsid w:val="006D4161"/>
    <w:rsid w:val="006D436F"/>
    <w:rsid w:val="006D5388"/>
    <w:rsid w:val="006D5D3A"/>
    <w:rsid w:val="006D601F"/>
    <w:rsid w:val="006D6502"/>
    <w:rsid w:val="006D66AE"/>
    <w:rsid w:val="006D6C46"/>
    <w:rsid w:val="006D756D"/>
    <w:rsid w:val="006E022F"/>
    <w:rsid w:val="006E0AF0"/>
    <w:rsid w:val="006E1103"/>
    <w:rsid w:val="006E2165"/>
    <w:rsid w:val="006E2FB2"/>
    <w:rsid w:val="006E3C70"/>
    <w:rsid w:val="006E3F8C"/>
    <w:rsid w:val="006E5510"/>
    <w:rsid w:val="006E606B"/>
    <w:rsid w:val="006E6878"/>
    <w:rsid w:val="006E7578"/>
    <w:rsid w:val="006F097D"/>
    <w:rsid w:val="006F2343"/>
    <w:rsid w:val="006F2FE5"/>
    <w:rsid w:val="006F3060"/>
    <w:rsid w:val="006F3E02"/>
    <w:rsid w:val="006F3ECA"/>
    <w:rsid w:val="006F4DA3"/>
    <w:rsid w:val="006F5A8B"/>
    <w:rsid w:val="006F6D51"/>
    <w:rsid w:val="006F6D66"/>
    <w:rsid w:val="00701570"/>
    <w:rsid w:val="0070266E"/>
    <w:rsid w:val="0070301F"/>
    <w:rsid w:val="00703138"/>
    <w:rsid w:val="007032A8"/>
    <w:rsid w:val="00703406"/>
    <w:rsid w:val="00703530"/>
    <w:rsid w:val="00703E96"/>
    <w:rsid w:val="00704341"/>
    <w:rsid w:val="0070472E"/>
    <w:rsid w:val="0070536E"/>
    <w:rsid w:val="007071BE"/>
    <w:rsid w:val="007106CE"/>
    <w:rsid w:val="00711195"/>
    <w:rsid w:val="00711D77"/>
    <w:rsid w:val="0071269E"/>
    <w:rsid w:val="00713415"/>
    <w:rsid w:val="007148E4"/>
    <w:rsid w:val="007162EB"/>
    <w:rsid w:val="007170F7"/>
    <w:rsid w:val="00717FF8"/>
    <w:rsid w:val="007200DE"/>
    <w:rsid w:val="0072089C"/>
    <w:rsid w:val="00722456"/>
    <w:rsid w:val="007225CC"/>
    <w:rsid w:val="00723142"/>
    <w:rsid w:val="00723442"/>
    <w:rsid w:val="007257C2"/>
    <w:rsid w:val="0072586E"/>
    <w:rsid w:val="00725A2C"/>
    <w:rsid w:val="00725B1E"/>
    <w:rsid w:val="00726216"/>
    <w:rsid w:val="0072675D"/>
    <w:rsid w:val="00726E34"/>
    <w:rsid w:val="00726E91"/>
    <w:rsid w:val="00727452"/>
    <w:rsid w:val="0073019C"/>
    <w:rsid w:val="007309EA"/>
    <w:rsid w:val="00731969"/>
    <w:rsid w:val="007324A5"/>
    <w:rsid w:val="00733327"/>
    <w:rsid w:val="007353F1"/>
    <w:rsid w:val="00735F61"/>
    <w:rsid w:val="00737521"/>
    <w:rsid w:val="00737696"/>
    <w:rsid w:val="0074074E"/>
    <w:rsid w:val="00740E99"/>
    <w:rsid w:val="00741623"/>
    <w:rsid w:val="00741FF5"/>
    <w:rsid w:val="00743E7E"/>
    <w:rsid w:val="007445E2"/>
    <w:rsid w:val="00744C33"/>
    <w:rsid w:val="00744F07"/>
    <w:rsid w:val="007461CA"/>
    <w:rsid w:val="007462DD"/>
    <w:rsid w:val="00746312"/>
    <w:rsid w:val="00746E82"/>
    <w:rsid w:val="00750024"/>
    <w:rsid w:val="0075014A"/>
    <w:rsid w:val="00752639"/>
    <w:rsid w:val="0075379F"/>
    <w:rsid w:val="007537E9"/>
    <w:rsid w:val="007541B6"/>
    <w:rsid w:val="00754545"/>
    <w:rsid w:val="00754B7D"/>
    <w:rsid w:val="00755CDA"/>
    <w:rsid w:val="007575E4"/>
    <w:rsid w:val="00757E7E"/>
    <w:rsid w:val="00761A59"/>
    <w:rsid w:val="00762AA5"/>
    <w:rsid w:val="007635F9"/>
    <w:rsid w:val="00764521"/>
    <w:rsid w:val="0076565E"/>
    <w:rsid w:val="00765B1A"/>
    <w:rsid w:val="00765B43"/>
    <w:rsid w:val="00766006"/>
    <w:rsid w:val="00766652"/>
    <w:rsid w:val="00767A85"/>
    <w:rsid w:val="00767E6B"/>
    <w:rsid w:val="00767EA5"/>
    <w:rsid w:val="007711FC"/>
    <w:rsid w:val="007716CE"/>
    <w:rsid w:val="00771FB2"/>
    <w:rsid w:val="0077203E"/>
    <w:rsid w:val="00772A9B"/>
    <w:rsid w:val="00775B3C"/>
    <w:rsid w:val="00775DB4"/>
    <w:rsid w:val="00775F47"/>
    <w:rsid w:val="007763FE"/>
    <w:rsid w:val="00776A07"/>
    <w:rsid w:val="007802E8"/>
    <w:rsid w:val="0078117E"/>
    <w:rsid w:val="00781604"/>
    <w:rsid w:val="00781725"/>
    <w:rsid w:val="00782A26"/>
    <w:rsid w:val="0078362F"/>
    <w:rsid w:val="007839A8"/>
    <w:rsid w:val="00783E1B"/>
    <w:rsid w:val="007849A6"/>
    <w:rsid w:val="00784DB9"/>
    <w:rsid w:val="00786110"/>
    <w:rsid w:val="0079046E"/>
    <w:rsid w:val="0079082B"/>
    <w:rsid w:val="007960B4"/>
    <w:rsid w:val="00796571"/>
    <w:rsid w:val="00796818"/>
    <w:rsid w:val="00796979"/>
    <w:rsid w:val="00797144"/>
    <w:rsid w:val="00797170"/>
    <w:rsid w:val="00797B18"/>
    <w:rsid w:val="007A0459"/>
    <w:rsid w:val="007A1755"/>
    <w:rsid w:val="007A2F46"/>
    <w:rsid w:val="007A306A"/>
    <w:rsid w:val="007A3D0C"/>
    <w:rsid w:val="007A49D9"/>
    <w:rsid w:val="007A4EBE"/>
    <w:rsid w:val="007A66AD"/>
    <w:rsid w:val="007A6F6B"/>
    <w:rsid w:val="007A713A"/>
    <w:rsid w:val="007A77BB"/>
    <w:rsid w:val="007B0639"/>
    <w:rsid w:val="007B22EE"/>
    <w:rsid w:val="007B29D5"/>
    <w:rsid w:val="007B2A58"/>
    <w:rsid w:val="007B2EF0"/>
    <w:rsid w:val="007B356F"/>
    <w:rsid w:val="007B3849"/>
    <w:rsid w:val="007B40CC"/>
    <w:rsid w:val="007B46C2"/>
    <w:rsid w:val="007B4873"/>
    <w:rsid w:val="007B4C46"/>
    <w:rsid w:val="007B4FB2"/>
    <w:rsid w:val="007B5835"/>
    <w:rsid w:val="007B5AAD"/>
    <w:rsid w:val="007B72A1"/>
    <w:rsid w:val="007B76BB"/>
    <w:rsid w:val="007C07A7"/>
    <w:rsid w:val="007C0B34"/>
    <w:rsid w:val="007C104A"/>
    <w:rsid w:val="007C13C3"/>
    <w:rsid w:val="007C1975"/>
    <w:rsid w:val="007C1CC8"/>
    <w:rsid w:val="007C6AEF"/>
    <w:rsid w:val="007C75A3"/>
    <w:rsid w:val="007C76D7"/>
    <w:rsid w:val="007C7759"/>
    <w:rsid w:val="007C7848"/>
    <w:rsid w:val="007C798C"/>
    <w:rsid w:val="007D0714"/>
    <w:rsid w:val="007D33ED"/>
    <w:rsid w:val="007D5752"/>
    <w:rsid w:val="007E06F8"/>
    <w:rsid w:val="007E2B6A"/>
    <w:rsid w:val="007E3612"/>
    <w:rsid w:val="007E5A96"/>
    <w:rsid w:val="007E5B83"/>
    <w:rsid w:val="007E6648"/>
    <w:rsid w:val="007E67C3"/>
    <w:rsid w:val="007E690E"/>
    <w:rsid w:val="007F024D"/>
    <w:rsid w:val="007F07FA"/>
    <w:rsid w:val="007F12E6"/>
    <w:rsid w:val="007F176C"/>
    <w:rsid w:val="007F2103"/>
    <w:rsid w:val="007F2FB5"/>
    <w:rsid w:val="007F3331"/>
    <w:rsid w:val="007F4B82"/>
    <w:rsid w:val="007F5215"/>
    <w:rsid w:val="007F5F4C"/>
    <w:rsid w:val="007F6646"/>
    <w:rsid w:val="007F6870"/>
    <w:rsid w:val="007F6B36"/>
    <w:rsid w:val="007F75BB"/>
    <w:rsid w:val="007F7811"/>
    <w:rsid w:val="00800771"/>
    <w:rsid w:val="00800FE2"/>
    <w:rsid w:val="0080170B"/>
    <w:rsid w:val="00803642"/>
    <w:rsid w:val="00803B6A"/>
    <w:rsid w:val="00803C1E"/>
    <w:rsid w:val="00804193"/>
    <w:rsid w:val="00804BBA"/>
    <w:rsid w:val="00806178"/>
    <w:rsid w:val="00806F5D"/>
    <w:rsid w:val="00806FFE"/>
    <w:rsid w:val="00810367"/>
    <w:rsid w:val="00810C0D"/>
    <w:rsid w:val="00810E22"/>
    <w:rsid w:val="00811EBE"/>
    <w:rsid w:val="00813753"/>
    <w:rsid w:val="00813CAE"/>
    <w:rsid w:val="008148D0"/>
    <w:rsid w:val="008149C9"/>
    <w:rsid w:val="008151BA"/>
    <w:rsid w:val="00815AF4"/>
    <w:rsid w:val="008172D9"/>
    <w:rsid w:val="00820797"/>
    <w:rsid w:val="008209B0"/>
    <w:rsid w:val="008217A8"/>
    <w:rsid w:val="008224C2"/>
    <w:rsid w:val="00822FCD"/>
    <w:rsid w:val="00823696"/>
    <w:rsid w:val="0082416E"/>
    <w:rsid w:val="008256FD"/>
    <w:rsid w:val="0082605E"/>
    <w:rsid w:val="008262C3"/>
    <w:rsid w:val="00827BDF"/>
    <w:rsid w:val="00830E8A"/>
    <w:rsid w:val="008338A9"/>
    <w:rsid w:val="008349D6"/>
    <w:rsid w:val="00834D6C"/>
    <w:rsid w:val="00835384"/>
    <w:rsid w:val="00835DC7"/>
    <w:rsid w:val="00836569"/>
    <w:rsid w:val="00837367"/>
    <w:rsid w:val="00837B33"/>
    <w:rsid w:val="00837CC8"/>
    <w:rsid w:val="0084143D"/>
    <w:rsid w:val="008415C5"/>
    <w:rsid w:val="008428AF"/>
    <w:rsid w:val="0084372D"/>
    <w:rsid w:val="00843C2A"/>
    <w:rsid w:val="0084624F"/>
    <w:rsid w:val="00847F9F"/>
    <w:rsid w:val="00850F66"/>
    <w:rsid w:val="00851E00"/>
    <w:rsid w:val="008526D6"/>
    <w:rsid w:val="00852AF1"/>
    <w:rsid w:val="00852D99"/>
    <w:rsid w:val="00852F61"/>
    <w:rsid w:val="00853902"/>
    <w:rsid w:val="00854374"/>
    <w:rsid w:val="008553CC"/>
    <w:rsid w:val="00855565"/>
    <w:rsid w:val="0085587A"/>
    <w:rsid w:val="00855DA0"/>
    <w:rsid w:val="0085617C"/>
    <w:rsid w:val="00856628"/>
    <w:rsid w:val="008566AB"/>
    <w:rsid w:val="008623DD"/>
    <w:rsid w:val="00862B15"/>
    <w:rsid w:val="0086357A"/>
    <w:rsid w:val="0086385C"/>
    <w:rsid w:val="008649F1"/>
    <w:rsid w:val="00864DB6"/>
    <w:rsid w:val="00866179"/>
    <w:rsid w:val="00866410"/>
    <w:rsid w:val="008666FB"/>
    <w:rsid w:val="00866880"/>
    <w:rsid w:val="00866BA3"/>
    <w:rsid w:val="00867AEF"/>
    <w:rsid w:val="00870182"/>
    <w:rsid w:val="008703EF"/>
    <w:rsid w:val="00870725"/>
    <w:rsid w:val="008728A5"/>
    <w:rsid w:val="00872E18"/>
    <w:rsid w:val="00872F33"/>
    <w:rsid w:val="00874834"/>
    <w:rsid w:val="00874AC1"/>
    <w:rsid w:val="0087548D"/>
    <w:rsid w:val="00875571"/>
    <w:rsid w:val="00875EBA"/>
    <w:rsid w:val="0087645F"/>
    <w:rsid w:val="00880D63"/>
    <w:rsid w:val="0088110E"/>
    <w:rsid w:val="00882395"/>
    <w:rsid w:val="00882FAA"/>
    <w:rsid w:val="008830E4"/>
    <w:rsid w:val="00883510"/>
    <w:rsid w:val="00883B8D"/>
    <w:rsid w:val="00884738"/>
    <w:rsid w:val="0088569C"/>
    <w:rsid w:val="00885902"/>
    <w:rsid w:val="00887236"/>
    <w:rsid w:val="00887377"/>
    <w:rsid w:val="00887725"/>
    <w:rsid w:val="008879B9"/>
    <w:rsid w:val="008914FE"/>
    <w:rsid w:val="00891C37"/>
    <w:rsid w:val="00892DAE"/>
    <w:rsid w:val="00893B39"/>
    <w:rsid w:val="00894DD7"/>
    <w:rsid w:val="00895656"/>
    <w:rsid w:val="00895B33"/>
    <w:rsid w:val="00895F49"/>
    <w:rsid w:val="00896734"/>
    <w:rsid w:val="00896CCB"/>
    <w:rsid w:val="008973AE"/>
    <w:rsid w:val="00897FE1"/>
    <w:rsid w:val="008A0723"/>
    <w:rsid w:val="008A0B46"/>
    <w:rsid w:val="008A1703"/>
    <w:rsid w:val="008A1FCB"/>
    <w:rsid w:val="008A1FCD"/>
    <w:rsid w:val="008A2257"/>
    <w:rsid w:val="008A2754"/>
    <w:rsid w:val="008A3157"/>
    <w:rsid w:val="008A3682"/>
    <w:rsid w:val="008A49D1"/>
    <w:rsid w:val="008A60EB"/>
    <w:rsid w:val="008A6481"/>
    <w:rsid w:val="008A6ECD"/>
    <w:rsid w:val="008A77C7"/>
    <w:rsid w:val="008A7A83"/>
    <w:rsid w:val="008B097C"/>
    <w:rsid w:val="008B1AA0"/>
    <w:rsid w:val="008B1B5C"/>
    <w:rsid w:val="008B274B"/>
    <w:rsid w:val="008B374A"/>
    <w:rsid w:val="008B4011"/>
    <w:rsid w:val="008B57EE"/>
    <w:rsid w:val="008B5D7A"/>
    <w:rsid w:val="008B5F43"/>
    <w:rsid w:val="008B6B12"/>
    <w:rsid w:val="008B6CEF"/>
    <w:rsid w:val="008B726F"/>
    <w:rsid w:val="008B7AED"/>
    <w:rsid w:val="008C0311"/>
    <w:rsid w:val="008C0C30"/>
    <w:rsid w:val="008C1231"/>
    <w:rsid w:val="008C1955"/>
    <w:rsid w:val="008C2FB8"/>
    <w:rsid w:val="008C50EA"/>
    <w:rsid w:val="008C56AB"/>
    <w:rsid w:val="008C5C6F"/>
    <w:rsid w:val="008C64B4"/>
    <w:rsid w:val="008C65C4"/>
    <w:rsid w:val="008D0AEA"/>
    <w:rsid w:val="008D0C18"/>
    <w:rsid w:val="008D12DE"/>
    <w:rsid w:val="008D153E"/>
    <w:rsid w:val="008D1996"/>
    <w:rsid w:val="008D3869"/>
    <w:rsid w:val="008D493F"/>
    <w:rsid w:val="008D4EE5"/>
    <w:rsid w:val="008D65B7"/>
    <w:rsid w:val="008D66E6"/>
    <w:rsid w:val="008E160E"/>
    <w:rsid w:val="008E2EE7"/>
    <w:rsid w:val="008E355D"/>
    <w:rsid w:val="008E56AC"/>
    <w:rsid w:val="008E606E"/>
    <w:rsid w:val="008E62C9"/>
    <w:rsid w:val="008E671F"/>
    <w:rsid w:val="008E7333"/>
    <w:rsid w:val="008E735F"/>
    <w:rsid w:val="008E7AD6"/>
    <w:rsid w:val="008F08D1"/>
    <w:rsid w:val="008F0E9D"/>
    <w:rsid w:val="008F49F2"/>
    <w:rsid w:val="008F4D29"/>
    <w:rsid w:val="008F74B5"/>
    <w:rsid w:val="008F7884"/>
    <w:rsid w:val="009000E8"/>
    <w:rsid w:val="00900D39"/>
    <w:rsid w:val="00901ECF"/>
    <w:rsid w:val="00904196"/>
    <w:rsid w:val="009043B8"/>
    <w:rsid w:val="00904722"/>
    <w:rsid w:val="00904760"/>
    <w:rsid w:val="00911CC4"/>
    <w:rsid w:val="00911CDE"/>
    <w:rsid w:val="00913288"/>
    <w:rsid w:val="00913596"/>
    <w:rsid w:val="00913995"/>
    <w:rsid w:val="00913C91"/>
    <w:rsid w:val="009145D3"/>
    <w:rsid w:val="00916350"/>
    <w:rsid w:val="00916448"/>
    <w:rsid w:val="0091679D"/>
    <w:rsid w:val="00920540"/>
    <w:rsid w:val="00921149"/>
    <w:rsid w:val="00921510"/>
    <w:rsid w:val="00921C78"/>
    <w:rsid w:val="009229D2"/>
    <w:rsid w:val="009248B3"/>
    <w:rsid w:val="00925212"/>
    <w:rsid w:val="00926FBF"/>
    <w:rsid w:val="00927972"/>
    <w:rsid w:val="00930B47"/>
    <w:rsid w:val="00930D9B"/>
    <w:rsid w:val="0093211B"/>
    <w:rsid w:val="009322AC"/>
    <w:rsid w:val="00932888"/>
    <w:rsid w:val="0093378B"/>
    <w:rsid w:val="00935A9D"/>
    <w:rsid w:val="00936435"/>
    <w:rsid w:val="00936781"/>
    <w:rsid w:val="00940274"/>
    <w:rsid w:val="009426FA"/>
    <w:rsid w:val="0094271F"/>
    <w:rsid w:val="009435CA"/>
    <w:rsid w:val="00944979"/>
    <w:rsid w:val="00946623"/>
    <w:rsid w:val="00946A55"/>
    <w:rsid w:val="00947916"/>
    <w:rsid w:val="00947934"/>
    <w:rsid w:val="00950272"/>
    <w:rsid w:val="00950438"/>
    <w:rsid w:val="0095089B"/>
    <w:rsid w:val="00950E0B"/>
    <w:rsid w:val="0095259B"/>
    <w:rsid w:val="00952ADB"/>
    <w:rsid w:val="00953456"/>
    <w:rsid w:val="00953601"/>
    <w:rsid w:val="00954279"/>
    <w:rsid w:val="00954338"/>
    <w:rsid w:val="009551D0"/>
    <w:rsid w:val="00960BBC"/>
    <w:rsid w:val="00960C79"/>
    <w:rsid w:val="00960C94"/>
    <w:rsid w:val="0096125C"/>
    <w:rsid w:val="009639FC"/>
    <w:rsid w:val="00966ECA"/>
    <w:rsid w:val="009674AD"/>
    <w:rsid w:val="00970008"/>
    <w:rsid w:val="00971501"/>
    <w:rsid w:val="009719DF"/>
    <w:rsid w:val="00972999"/>
    <w:rsid w:val="00974375"/>
    <w:rsid w:val="00974C76"/>
    <w:rsid w:val="00975537"/>
    <w:rsid w:val="009755A5"/>
    <w:rsid w:val="00975E95"/>
    <w:rsid w:val="00975F06"/>
    <w:rsid w:val="00976118"/>
    <w:rsid w:val="00976187"/>
    <w:rsid w:val="00976662"/>
    <w:rsid w:val="00976B27"/>
    <w:rsid w:val="00976F3C"/>
    <w:rsid w:val="00977687"/>
    <w:rsid w:val="00980711"/>
    <w:rsid w:val="0098262D"/>
    <w:rsid w:val="00982CE9"/>
    <w:rsid w:val="00983685"/>
    <w:rsid w:val="009838BE"/>
    <w:rsid w:val="00984061"/>
    <w:rsid w:val="0098576C"/>
    <w:rsid w:val="00986EBE"/>
    <w:rsid w:val="009901A2"/>
    <w:rsid w:val="00990723"/>
    <w:rsid w:val="00990E08"/>
    <w:rsid w:val="00991F33"/>
    <w:rsid w:val="00992A6A"/>
    <w:rsid w:val="009933C1"/>
    <w:rsid w:val="00993C90"/>
    <w:rsid w:val="00994F1F"/>
    <w:rsid w:val="00995073"/>
    <w:rsid w:val="00996147"/>
    <w:rsid w:val="00996923"/>
    <w:rsid w:val="00997506"/>
    <w:rsid w:val="009977F9"/>
    <w:rsid w:val="00997802"/>
    <w:rsid w:val="00997969"/>
    <w:rsid w:val="009979A3"/>
    <w:rsid w:val="00997B2C"/>
    <w:rsid w:val="009A1DFA"/>
    <w:rsid w:val="009A38F1"/>
    <w:rsid w:val="009A3F00"/>
    <w:rsid w:val="009A4E0B"/>
    <w:rsid w:val="009A5EBE"/>
    <w:rsid w:val="009B0037"/>
    <w:rsid w:val="009B01CB"/>
    <w:rsid w:val="009B1A25"/>
    <w:rsid w:val="009B1FB3"/>
    <w:rsid w:val="009B215E"/>
    <w:rsid w:val="009B2A35"/>
    <w:rsid w:val="009B3966"/>
    <w:rsid w:val="009B3FA9"/>
    <w:rsid w:val="009B479A"/>
    <w:rsid w:val="009B4CA1"/>
    <w:rsid w:val="009B4CD5"/>
    <w:rsid w:val="009B54E0"/>
    <w:rsid w:val="009B5705"/>
    <w:rsid w:val="009B5AB6"/>
    <w:rsid w:val="009B7361"/>
    <w:rsid w:val="009B748F"/>
    <w:rsid w:val="009B7613"/>
    <w:rsid w:val="009B7F86"/>
    <w:rsid w:val="009C0A82"/>
    <w:rsid w:val="009C18E9"/>
    <w:rsid w:val="009C230D"/>
    <w:rsid w:val="009C27A7"/>
    <w:rsid w:val="009C3E5E"/>
    <w:rsid w:val="009C4AD0"/>
    <w:rsid w:val="009C5459"/>
    <w:rsid w:val="009C5E81"/>
    <w:rsid w:val="009C7956"/>
    <w:rsid w:val="009D0D65"/>
    <w:rsid w:val="009D0E2F"/>
    <w:rsid w:val="009D21EE"/>
    <w:rsid w:val="009D253D"/>
    <w:rsid w:val="009D40DF"/>
    <w:rsid w:val="009D451A"/>
    <w:rsid w:val="009D6ADC"/>
    <w:rsid w:val="009D6C02"/>
    <w:rsid w:val="009D6E1B"/>
    <w:rsid w:val="009E0014"/>
    <w:rsid w:val="009E084B"/>
    <w:rsid w:val="009E0DFB"/>
    <w:rsid w:val="009E440D"/>
    <w:rsid w:val="009E47E5"/>
    <w:rsid w:val="009E4813"/>
    <w:rsid w:val="009E4E75"/>
    <w:rsid w:val="009E577F"/>
    <w:rsid w:val="009E5947"/>
    <w:rsid w:val="009E649F"/>
    <w:rsid w:val="009E7A36"/>
    <w:rsid w:val="009F1242"/>
    <w:rsid w:val="009F37BD"/>
    <w:rsid w:val="009F680F"/>
    <w:rsid w:val="009F6A20"/>
    <w:rsid w:val="009F6A6F"/>
    <w:rsid w:val="009F73EA"/>
    <w:rsid w:val="009F7AD9"/>
    <w:rsid w:val="00A01A55"/>
    <w:rsid w:val="00A03A58"/>
    <w:rsid w:val="00A0428B"/>
    <w:rsid w:val="00A04BD7"/>
    <w:rsid w:val="00A05EE6"/>
    <w:rsid w:val="00A06729"/>
    <w:rsid w:val="00A06A28"/>
    <w:rsid w:val="00A10F97"/>
    <w:rsid w:val="00A1112C"/>
    <w:rsid w:val="00A114BA"/>
    <w:rsid w:val="00A118E8"/>
    <w:rsid w:val="00A11E23"/>
    <w:rsid w:val="00A12C8B"/>
    <w:rsid w:val="00A13716"/>
    <w:rsid w:val="00A13AD3"/>
    <w:rsid w:val="00A13CF9"/>
    <w:rsid w:val="00A140D1"/>
    <w:rsid w:val="00A16AB3"/>
    <w:rsid w:val="00A174BE"/>
    <w:rsid w:val="00A21EAE"/>
    <w:rsid w:val="00A21F93"/>
    <w:rsid w:val="00A22551"/>
    <w:rsid w:val="00A22DFA"/>
    <w:rsid w:val="00A23B8D"/>
    <w:rsid w:val="00A23D19"/>
    <w:rsid w:val="00A251D9"/>
    <w:rsid w:val="00A27364"/>
    <w:rsid w:val="00A304C6"/>
    <w:rsid w:val="00A30B18"/>
    <w:rsid w:val="00A30FF3"/>
    <w:rsid w:val="00A332C7"/>
    <w:rsid w:val="00A337D0"/>
    <w:rsid w:val="00A33EB2"/>
    <w:rsid w:val="00A33FE9"/>
    <w:rsid w:val="00A35019"/>
    <w:rsid w:val="00A353D3"/>
    <w:rsid w:val="00A37CE1"/>
    <w:rsid w:val="00A40BE2"/>
    <w:rsid w:val="00A40EC8"/>
    <w:rsid w:val="00A414B2"/>
    <w:rsid w:val="00A43187"/>
    <w:rsid w:val="00A43DE8"/>
    <w:rsid w:val="00A44DCF"/>
    <w:rsid w:val="00A44FBF"/>
    <w:rsid w:val="00A45D3A"/>
    <w:rsid w:val="00A515EB"/>
    <w:rsid w:val="00A51E85"/>
    <w:rsid w:val="00A5281F"/>
    <w:rsid w:val="00A52864"/>
    <w:rsid w:val="00A52E56"/>
    <w:rsid w:val="00A538C9"/>
    <w:rsid w:val="00A548C5"/>
    <w:rsid w:val="00A5534A"/>
    <w:rsid w:val="00A5577E"/>
    <w:rsid w:val="00A55782"/>
    <w:rsid w:val="00A55D46"/>
    <w:rsid w:val="00A56F94"/>
    <w:rsid w:val="00A57808"/>
    <w:rsid w:val="00A604E8"/>
    <w:rsid w:val="00A60BAD"/>
    <w:rsid w:val="00A641BD"/>
    <w:rsid w:val="00A655EB"/>
    <w:rsid w:val="00A7068B"/>
    <w:rsid w:val="00A707BD"/>
    <w:rsid w:val="00A70A7E"/>
    <w:rsid w:val="00A70B7D"/>
    <w:rsid w:val="00A71143"/>
    <w:rsid w:val="00A71297"/>
    <w:rsid w:val="00A714A5"/>
    <w:rsid w:val="00A72032"/>
    <w:rsid w:val="00A729BD"/>
    <w:rsid w:val="00A740CD"/>
    <w:rsid w:val="00A747DE"/>
    <w:rsid w:val="00A761D4"/>
    <w:rsid w:val="00A7688C"/>
    <w:rsid w:val="00A76D09"/>
    <w:rsid w:val="00A7758B"/>
    <w:rsid w:val="00A77A2C"/>
    <w:rsid w:val="00A77C0E"/>
    <w:rsid w:val="00A80735"/>
    <w:rsid w:val="00A80814"/>
    <w:rsid w:val="00A81358"/>
    <w:rsid w:val="00A8145B"/>
    <w:rsid w:val="00A8325C"/>
    <w:rsid w:val="00A85360"/>
    <w:rsid w:val="00A86558"/>
    <w:rsid w:val="00A868AF"/>
    <w:rsid w:val="00A87D18"/>
    <w:rsid w:val="00A9088D"/>
    <w:rsid w:val="00A92101"/>
    <w:rsid w:val="00A9477B"/>
    <w:rsid w:val="00A949E9"/>
    <w:rsid w:val="00A95AA8"/>
    <w:rsid w:val="00A95D36"/>
    <w:rsid w:val="00AA16D7"/>
    <w:rsid w:val="00AA1A4F"/>
    <w:rsid w:val="00AA1E2D"/>
    <w:rsid w:val="00AA2618"/>
    <w:rsid w:val="00AA26EF"/>
    <w:rsid w:val="00AA3D9B"/>
    <w:rsid w:val="00AA40ED"/>
    <w:rsid w:val="00AA5F0F"/>
    <w:rsid w:val="00AA6299"/>
    <w:rsid w:val="00AB070A"/>
    <w:rsid w:val="00AB0B4F"/>
    <w:rsid w:val="00AB214B"/>
    <w:rsid w:val="00AB329C"/>
    <w:rsid w:val="00AB37B9"/>
    <w:rsid w:val="00AC0186"/>
    <w:rsid w:val="00AC038F"/>
    <w:rsid w:val="00AC0C79"/>
    <w:rsid w:val="00AC14CA"/>
    <w:rsid w:val="00AC1786"/>
    <w:rsid w:val="00AC1B54"/>
    <w:rsid w:val="00AC219C"/>
    <w:rsid w:val="00AC26DD"/>
    <w:rsid w:val="00AC2AC9"/>
    <w:rsid w:val="00AC2F88"/>
    <w:rsid w:val="00AC3FAE"/>
    <w:rsid w:val="00AC449C"/>
    <w:rsid w:val="00AC5D1F"/>
    <w:rsid w:val="00AC61AE"/>
    <w:rsid w:val="00AC61D4"/>
    <w:rsid w:val="00AC6B4B"/>
    <w:rsid w:val="00AC6ED2"/>
    <w:rsid w:val="00AC7910"/>
    <w:rsid w:val="00AD096E"/>
    <w:rsid w:val="00AD4C74"/>
    <w:rsid w:val="00AD51E9"/>
    <w:rsid w:val="00AD52E1"/>
    <w:rsid w:val="00AD72BF"/>
    <w:rsid w:val="00AD748A"/>
    <w:rsid w:val="00AD749E"/>
    <w:rsid w:val="00AE1D01"/>
    <w:rsid w:val="00AE4C22"/>
    <w:rsid w:val="00AE5AE9"/>
    <w:rsid w:val="00AE5BA5"/>
    <w:rsid w:val="00AE5C97"/>
    <w:rsid w:val="00AE6D13"/>
    <w:rsid w:val="00AE733C"/>
    <w:rsid w:val="00AE7DF9"/>
    <w:rsid w:val="00AF10F2"/>
    <w:rsid w:val="00AF12CE"/>
    <w:rsid w:val="00AF1EEB"/>
    <w:rsid w:val="00AF2B1B"/>
    <w:rsid w:val="00AF2FD0"/>
    <w:rsid w:val="00AF3628"/>
    <w:rsid w:val="00AF3823"/>
    <w:rsid w:val="00AF385B"/>
    <w:rsid w:val="00AF4678"/>
    <w:rsid w:val="00AF5CDC"/>
    <w:rsid w:val="00AF6AD6"/>
    <w:rsid w:val="00AF749C"/>
    <w:rsid w:val="00AF7A00"/>
    <w:rsid w:val="00B012B1"/>
    <w:rsid w:val="00B018D8"/>
    <w:rsid w:val="00B02A39"/>
    <w:rsid w:val="00B037DE"/>
    <w:rsid w:val="00B05215"/>
    <w:rsid w:val="00B06625"/>
    <w:rsid w:val="00B06E74"/>
    <w:rsid w:val="00B070F6"/>
    <w:rsid w:val="00B104CE"/>
    <w:rsid w:val="00B1067C"/>
    <w:rsid w:val="00B10AD5"/>
    <w:rsid w:val="00B118DB"/>
    <w:rsid w:val="00B12426"/>
    <w:rsid w:val="00B126A9"/>
    <w:rsid w:val="00B13316"/>
    <w:rsid w:val="00B13AC0"/>
    <w:rsid w:val="00B13BA5"/>
    <w:rsid w:val="00B13E70"/>
    <w:rsid w:val="00B144E7"/>
    <w:rsid w:val="00B14CCE"/>
    <w:rsid w:val="00B157AD"/>
    <w:rsid w:val="00B16195"/>
    <w:rsid w:val="00B17B13"/>
    <w:rsid w:val="00B17E50"/>
    <w:rsid w:val="00B20021"/>
    <w:rsid w:val="00B20040"/>
    <w:rsid w:val="00B21288"/>
    <w:rsid w:val="00B215FD"/>
    <w:rsid w:val="00B21802"/>
    <w:rsid w:val="00B21AC1"/>
    <w:rsid w:val="00B21ED6"/>
    <w:rsid w:val="00B22B37"/>
    <w:rsid w:val="00B24BEB"/>
    <w:rsid w:val="00B25A3A"/>
    <w:rsid w:val="00B25DAF"/>
    <w:rsid w:val="00B2643C"/>
    <w:rsid w:val="00B276C5"/>
    <w:rsid w:val="00B27C62"/>
    <w:rsid w:val="00B3032F"/>
    <w:rsid w:val="00B32C4C"/>
    <w:rsid w:val="00B32D0F"/>
    <w:rsid w:val="00B3570C"/>
    <w:rsid w:val="00B3580B"/>
    <w:rsid w:val="00B35B26"/>
    <w:rsid w:val="00B36452"/>
    <w:rsid w:val="00B37297"/>
    <w:rsid w:val="00B402D4"/>
    <w:rsid w:val="00B406CA"/>
    <w:rsid w:val="00B411C8"/>
    <w:rsid w:val="00B43304"/>
    <w:rsid w:val="00B43516"/>
    <w:rsid w:val="00B440BE"/>
    <w:rsid w:val="00B458DB"/>
    <w:rsid w:val="00B463C4"/>
    <w:rsid w:val="00B46D0D"/>
    <w:rsid w:val="00B4721E"/>
    <w:rsid w:val="00B4799A"/>
    <w:rsid w:val="00B5087F"/>
    <w:rsid w:val="00B512E4"/>
    <w:rsid w:val="00B522C0"/>
    <w:rsid w:val="00B52379"/>
    <w:rsid w:val="00B525F3"/>
    <w:rsid w:val="00B52AF8"/>
    <w:rsid w:val="00B52F84"/>
    <w:rsid w:val="00B53439"/>
    <w:rsid w:val="00B53725"/>
    <w:rsid w:val="00B537E7"/>
    <w:rsid w:val="00B53FF7"/>
    <w:rsid w:val="00B54291"/>
    <w:rsid w:val="00B5508C"/>
    <w:rsid w:val="00B55136"/>
    <w:rsid w:val="00B55E27"/>
    <w:rsid w:val="00B55F23"/>
    <w:rsid w:val="00B561C4"/>
    <w:rsid w:val="00B56FBD"/>
    <w:rsid w:val="00B61C81"/>
    <w:rsid w:val="00B623F4"/>
    <w:rsid w:val="00B63920"/>
    <w:rsid w:val="00B63CD5"/>
    <w:rsid w:val="00B64B46"/>
    <w:rsid w:val="00B64C36"/>
    <w:rsid w:val="00B67538"/>
    <w:rsid w:val="00B67CC4"/>
    <w:rsid w:val="00B70D76"/>
    <w:rsid w:val="00B714CC"/>
    <w:rsid w:val="00B728FF"/>
    <w:rsid w:val="00B749D9"/>
    <w:rsid w:val="00B74D20"/>
    <w:rsid w:val="00B7581C"/>
    <w:rsid w:val="00B75864"/>
    <w:rsid w:val="00B75FFC"/>
    <w:rsid w:val="00B76239"/>
    <w:rsid w:val="00B7669A"/>
    <w:rsid w:val="00B76BD1"/>
    <w:rsid w:val="00B76F8D"/>
    <w:rsid w:val="00B806B2"/>
    <w:rsid w:val="00B8099F"/>
    <w:rsid w:val="00B8138A"/>
    <w:rsid w:val="00B871A6"/>
    <w:rsid w:val="00B87410"/>
    <w:rsid w:val="00B87DF9"/>
    <w:rsid w:val="00B90573"/>
    <w:rsid w:val="00B90AF2"/>
    <w:rsid w:val="00B912CC"/>
    <w:rsid w:val="00B934E7"/>
    <w:rsid w:val="00B94143"/>
    <w:rsid w:val="00B94534"/>
    <w:rsid w:val="00B94E95"/>
    <w:rsid w:val="00B96030"/>
    <w:rsid w:val="00B96A82"/>
    <w:rsid w:val="00B971ED"/>
    <w:rsid w:val="00BA09E4"/>
    <w:rsid w:val="00BA113B"/>
    <w:rsid w:val="00BA69AE"/>
    <w:rsid w:val="00BA7852"/>
    <w:rsid w:val="00BB02E1"/>
    <w:rsid w:val="00BB0663"/>
    <w:rsid w:val="00BB099F"/>
    <w:rsid w:val="00BB1266"/>
    <w:rsid w:val="00BB1ECB"/>
    <w:rsid w:val="00BB2513"/>
    <w:rsid w:val="00BB454B"/>
    <w:rsid w:val="00BB508D"/>
    <w:rsid w:val="00BB5611"/>
    <w:rsid w:val="00BB643D"/>
    <w:rsid w:val="00BC12FF"/>
    <w:rsid w:val="00BC188F"/>
    <w:rsid w:val="00BC2B2D"/>
    <w:rsid w:val="00BC601A"/>
    <w:rsid w:val="00BC6085"/>
    <w:rsid w:val="00BC615F"/>
    <w:rsid w:val="00BC6D28"/>
    <w:rsid w:val="00BC6DB7"/>
    <w:rsid w:val="00BC7764"/>
    <w:rsid w:val="00BD080A"/>
    <w:rsid w:val="00BD0992"/>
    <w:rsid w:val="00BD204C"/>
    <w:rsid w:val="00BD2D37"/>
    <w:rsid w:val="00BD3755"/>
    <w:rsid w:val="00BD46C5"/>
    <w:rsid w:val="00BD58F3"/>
    <w:rsid w:val="00BD6634"/>
    <w:rsid w:val="00BD6AE5"/>
    <w:rsid w:val="00BD760E"/>
    <w:rsid w:val="00BE2F2D"/>
    <w:rsid w:val="00BE2FE5"/>
    <w:rsid w:val="00BE4DA1"/>
    <w:rsid w:val="00BE4E36"/>
    <w:rsid w:val="00BE582F"/>
    <w:rsid w:val="00BE5DD7"/>
    <w:rsid w:val="00BE63A1"/>
    <w:rsid w:val="00BE6EE1"/>
    <w:rsid w:val="00BE786B"/>
    <w:rsid w:val="00BF06CD"/>
    <w:rsid w:val="00BF141D"/>
    <w:rsid w:val="00BF167C"/>
    <w:rsid w:val="00BF27AF"/>
    <w:rsid w:val="00BF641A"/>
    <w:rsid w:val="00BF69D0"/>
    <w:rsid w:val="00BF74DA"/>
    <w:rsid w:val="00BF763E"/>
    <w:rsid w:val="00BF7D34"/>
    <w:rsid w:val="00C0272F"/>
    <w:rsid w:val="00C02AD3"/>
    <w:rsid w:val="00C03074"/>
    <w:rsid w:val="00C03FAF"/>
    <w:rsid w:val="00C05D79"/>
    <w:rsid w:val="00C061A6"/>
    <w:rsid w:val="00C07E23"/>
    <w:rsid w:val="00C1014A"/>
    <w:rsid w:val="00C10DB7"/>
    <w:rsid w:val="00C118DF"/>
    <w:rsid w:val="00C11BE0"/>
    <w:rsid w:val="00C12BC3"/>
    <w:rsid w:val="00C13D9B"/>
    <w:rsid w:val="00C151FD"/>
    <w:rsid w:val="00C16B62"/>
    <w:rsid w:val="00C16C78"/>
    <w:rsid w:val="00C1776B"/>
    <w:rsid w:val="00C17B02"/>
    <w:rsid w:val="00C17F80"/>
    <w:rsid w:val="00C206E1"/>
    <w:rsid w:val="00C20EC1"/>
    <w:rsid w:val="00C22458"/>
    <w:rsid w:val="00C23BC9"/>
    <w:rsid w:val="00C2629D"/>
    <w:rsid w:val="00C26550"/>
    <w:rsid w:val="00C26E25"/>
    <w:rsid w:val="00C27649"/>
    <w:rsid w:val="00C304D4"/>
    <w:rsid w:val="00C315F4"/>
    <w:rsid w:val="00C32C73"/>
    <w:rsid w:val="00C32ED2"/>
    <w:rsid w:val="00C32F5C"/>
    <w:rsid w:val="00C339E6"/>
    <w:rsid w:val="00C37892"/>
    <w:rsid w:val="00C37C88"/>
    <w:rsid w:val="00C40B33"/>
    <w:rsid w:val="00C40E3D"/>
    <w:rsid w:val="00C4113C"/>
    <w:rsid w:val="00C4133D"/>
    <w:rsid w:val="00C41436"/>
    <w:rsid w:val="00C418DB"/>
    <w:rsid w:val="00C41AE5"/>
    <w:rsid w:val="00C429BE"/>
    <w:rsid w:val="00C42A6C"/>
    <w:rsid w:val="00C43142"/>
    <w:rsid w:val="00C43B20"/>
    <w:rsid w:val="00C44F73"/>
    <w:rsid w:val="00C456FF"/>
    <w:rsid w:val="00C45F9B"/>
    <w:rsid w:val="00C4626C"/>
    <w:rsid w:val="00C46FD0"/>
    <w:rsid w:val="00C47D83"/>
    <w:rsid w:val="00C47E97"/>
    <w:rsid w:val="00C5190E"/>
    <w:rsid w:val="00C519D7"/>
    <w:rsid w:val="00C53481"/>
    <w:rsid w:val="00C53567"/>
    <w:rsid w:val="00C535EA"/>
    <w:rsid w:val="00C53688"/>
    <w:rsid w:val="00C5482B"/>
    <w:rsid w:val="00C54F1C"/>
    <w:rsid w:val="00C55EDF"/>
    <w:rsid w:val="00C571D4"/>
    <w:rsid w:val="00C579D0"/>
    <w:rsid w:val="00C57C45"/>
    <w:rsid w:val="00C600B2"/>
    <w:rsid w:val="00C6112C"/>
    <w:rsid w:val="00C620E3"/>
    <w:rsid w:val="00C62C9B"/>
    <w:rsid w:val="00C63B78"/>
    <w:rsid w:val="00C6451F"/>
    <w:rsid w:val="00C65987"/>
    <w:rsid w:val="00C663EA"/>
    <w:rsid w:val="00C66C39"/>
    <w:rsid w:val="00C67B86"/>
    <w:rsid w:val="00C70559"/>
    <w:rsid w:val="00C715ED"/>
    <w:rsid w:val="00C71BD7"/>
    <w:rsid w:val="00C7336B"/>
    <w:rsid w:val="00C733B5"/>
    <w:rsid w:val="00C7448B"/>
    <w:rsid w:val="00C74E17"/>
    <w:rsid w:val="00C75635"/>
    <w:rsid w:val="00C76107"/>
    <w:rsid w:val="00C76D32"/>
    <w:rsid w:val="00C77862"/>
    <w:rsid w:val="00C8074E"/>
    <w:rsid w:val="00C80921"/>
    <w:rsid w:val="00C8169E"/>
    <w:rsid w:val="00C82F8C"/>
    <w:rsid w:val="00C83EB1"/>
    <w:rsid w:val="00C84596"/>
    <w:rsid w:val="00C850FF"/>
    <w:rsid w:val="00C85C7D"/>
    <w:rsid w:val="00C86368"/>
    <w:rsid w:val="00C86CD1"/>
    <w:rsid w:val="00C90F3B"/>
    <w:rsid w:val="00C914B8"/>
    <w:rsid w:val="00C91F50"/>
    <w:rsid w:val="00C9344B"/>
    <w:rsid w:val="00C94F1A"/>
    <w:rsid w:val="00C95433"/>
    <w:rsid w:val="00C95ADC"/>
    <w:rsid w:val="00C9766B"/>
    <w:rsid w:val="00CA0183"/>
    <w:rsid w:val="00CA341F"/>
    <w:rsid w:val="00CA4AE5"/>
    <w:rsid w:val="00CA4DD1"/>
    <w:rsid w:val="00CA61A9"/>
    <w:rsid w:val="00CB0520"/>
    <w:rsid w:val="00CB06EF"/>
    <w:rsid w:val="00CB1F06"/>
    <w:rsid w:val="00CB1FA5"/>
    <w:rsid w:val="00CB219C"/>
    <w:rsid w:val="00CB2E14"/>
    <w:rsid w:val="00CB2F39"/>
    <w:rsid w:val="00CB3322"/>
    <w:rsid w:val="00CB68ED"/>
    <w:rsid w:val="00CB6D3D"/>
    <w:rsid w:val="00CB6E7B"/>
    <w:rsid w:val="00CB717B"/>
    <w:rsid w:val="00CB7A8B"/>
    <w:rsid w:val="00CC053B"/>
    <w:rsid w:val="00CC55E5"/>
    <w:rsid w:val="00CC74EC"/>
    <w:rsid w:val="00CD091E"/>
    <w:rsid w:val="00CD28D3"/>
    <w:rsid w:val="00CD2CD0"/>
    <w:rsid w:val="00CD2FFD"/>
    <w:rsid w:val="00CD35AC"/>
    <w:rsid w:val="00CD5290"/>
    <w:rsid w:val="00CD7110"/>
    <w:rsid w:val="00CE094E"/>
    <w:rsid w:val="00CE1F4C"/>
    <w:rsid w:val="00CE29D3"/>
    <w:rsid w:val="00CE4190"/>
    <w:rsid w:val="00CE67B0"/>
    <w:rsid w:val="00CE7A1F"/>
    <w:rsid w:val="00CF02DC"/>
    <w:rsid w:val="00CF095D"/>
    <w:rsid w:val="00CF2B71"/>
    <w:rsid w:val="00CF36FC"/>
    <w:rsid w:val="00CF3F09"/>
    <w:rsid w:val="00CF4FCA"/>
    <w:rsid w:val="00CF59C5"/>
    <w:rsid w:val="00CF6FF0"/>
    <w:rsid w:val="00D01001"/>
    <w:rsid w:val="00D013C7"/>
    <w:rsid w:val="00D03ECF"/>
    <w:rsid w:val="00D04798"/>
    <w:rsid w:val="00D06F5A"/>
    <w:rsid w:val="00D1041E"/>
    <w:rsid w:val="00D10475"/>
    <w:rsid w:val="00D10C60"/>
    <w:rsid w:val="00D10E0F"/>
    <w:rsid w:val="00D110BC"/>
    <w:rsid w:val="00D121EC"/>
    <w:rsid w:val="00D12FB3"/>
    <w:rsid w:val="00D14287"/>
    <w:rsid w:val="00D14782"/>
    <w:rsid w:val="00D1489B"/>
    <w:rsid w:val="00D14AF9"/>
    <w:rsid w:val="00D14C94"/>
    <w:rsid w:val="00D157DF"/>
    <w:rsid w:val="00D1607A"/>
    <w:rsid w:val="00D16807"/>
    <w:rsid w:val="00D176BA"/>
    <w:rsid w:val="00D178D3"/>
    <w:rsid w:val="00D17BE6"/>
    <w:rsid w:val="00D20159"/>
    <w:rsid w:val="00D202FA"/>
    <w:rsid w:val="00D2047A"/>
    <w:rsid w:val="00D21033"/>
    <w:rsid w:val="00D2170D"/>
    <w:rsid w:val="00D21BCE"/>
    <w:rsid w:val="00D22143"/>
    <w:rsid w:val="00D240A9"/>
    <w:rsid w:val="00D2417E"/>
    <w:rsid w:val="00D24E21"/>
    <w:rsid w:val="00D25BF4"/>
    <w:rsid w:val="00D25CBC"/>
    <w:rsid w:val="00D277CB"/>
    <w:rsid w:val="00D303CE"/>
    <w:rsid w:val="00D30B1D"/>
    <w:rsid w:val="00D311B4"/>
    <w:rsid w:val="00D3153B"/>
    <w:rsid w:val="00D32180"/>
    <w:rsid w:val="00D32364"/>
    <w:rsid w:val="00D32FAF"/>
    <w:rsid w:val="00D33460"/>
    <w:rsid w:val="00D34769"/>
    <w:rsid w:val="00D362BD"/>
    <w:rsid w:val="00D37344"/>
    <w:rsid w:val="00D37847"/>
    <w:rsid w:val="00D37C52"/>
    <w:rsid w:val="00D37FBD"/>
    <w:rsid w:val="00D408D2"/>
    <w:rsid w:val="00D40FDD"/>
    <w:rsid w:val="00D41154"/>
    <w:rsid w:val="00D41E93"/>
    <w:rsid w:val="00D42C18"/>
    <w:rsid w:val="00D43481"/>
    <w:rsid w:val="00D4397F"/>
    <w:rsid w:val="00D439DA"/>
    <w:rsid w:val="00D43F60"/>
    <w:rsid w:val="00D453A8"/>
    <w:rsid w:val="00D4592D"/>
    <w:rsid w:val="00D45960"/>
    <w:rsid w:val="00D45D13"/>
    <w:rsid w:val="00D46F9A"/>
    <w:rsid w:val="00D47861"/>
    <w:rsid w:val="00D50B86"/>
    <w:rsid w:val="00D50CC9"/>
    <w:rsid w:val="00D5168B"/>
    <w:rsid w:val="00D51DCA"/>
    <w:rsid w:val="00D52C0A"/>
    <w:rsid w:val="00D54545"/>
    <w:rsid w:val="00D549C0"/>
    <w:rsid w:val="00D549CC"/>
    <w:rsid w:val="00D5585B"/>
    <w:rsid w:val="00D55919"/>
    <w:rsid w:val="00D5745C"/>
    <w:rsid w:val="00D57847"/>
    <w:rsid w:val="00D57AAC"/>
    <w:rsid w:val="00D57E97"/>
    <w:rsid w:val="00D57F80"/>
    <w:rsid w:val="00D6001D"/>
    <w:rsid w:val="00D6148B"/>
    <w:rsid w:val="00D61A20"/>
    <w:rsid w:val="00D62680"/>
    <w:rsid w:val="00D6326F"/>
    <w:rsid w:val="00D63D31"/>
    <w:rsid w:val="00D63D86"/>
    <w:rsid w:val="00D654AF"/>
    <w:rsid w:val="00D658CD"/>
    <w:rsid w:val="00D66397"/>
    <w:rsid w:val="00D70D2E"/>
    <w:rsid w:val="00D728F9"/>
    <w:rsid w:val="00D72A0D"/>
    <w:rsid w:val="00D72EBB"/>
    <w:rsid w:val="00D736FA"/>
    <w:rsid w:val="00D7458D"/>
    <w:rsid w:val="00D7729F"/>
    <w:rsid w:val="00D802B6"/>
    <w:rsid w:val="00D80734"/>
    <w:rsid w:val="00D81B22"/>
    <w:rsid w:val="00D820D6"/>
    <w:rsid w:val="00D82ABD"/>
    <w:rsid w:val="00D837B5"/>
    <w:rsid w:val="00D837F3"/>
    <w:rsid w:val="00D87E45"/>
    <w:rsid w:val="00D87FC0"/>
    <w:rsid w:val="00D900AE"/>
    <w:rsid w:val="00D9263F"/>
    <w:rsid w:val="00D92775"/>
    <w:rsid w:val="00D92E88"/>
    <w:rsid w:val="00D94814"/>
    <w:rsid w:val="00D94FD8"/>
    <w:rsid w:val="00D95655"/>
    <w:rsid w:val="00D9618F"/>
    <w:rsid w:val="00D97BD4"/>
    <w:rsid w:val="00DA086A"/>
    <w:rsid w:val="00DA18DC"/>
    <w:rsid w:val="00DA2DFE"/>
    <w:rsid w:val="00DA461E"/>
    <w:rsid w:val="00DA4DE7"/>
    <w:rsid w:val="00DA51E0"/>
    <w:rsid w:val="00DA59F6"/>
    <w:rsid w:val="00DB418E"/>
    <w:rsid w:val="00DB6965"/>
    <w:rsid w:val="00DB6D49"/>
    <w:rsid w:val="00DB74F2"/>
    <w:rsid w:val="00DB778C"/>
    <w:rsid w:val="00DB7936"/>
    <w:rsid w:val="00DB7E10"/>
    <w:rsid w:val="00DC03BE"/>
    <w:rsid w:val="00DC082D"/>
    <w:rsid w:val="00DC085E"/>
    <w:rsid w:val="00DC1507"/>
    <w:rsid w:val="00DC1510"/>
    <w:rsid w:val="00DC24D6"/>
    <w:rsid w:val="00DC7733"/>
    <w:rsid w:val="00DD19F0"/>
    <w:rsid w:val="00DD1E25"/>
    <w:rsid w:val="00DD1F25"/>
    <w:rsid w:val="00DD20A5"/>
    <w:rsid w:val="00DD3673"/>
    <w:rsid w:val="00DD3D19"/>
    <w:rsid w:val="00DD3FC5"/>
    <w:rsid w:val="00DD4920"/>
    <w:rsid w:val="00DD57ED"/>
    <w:rsid w:val="00DD6B7B"/>
    <w:rsid w:val="00DE021D"/>
    <w:rsid w:val="00DE0C6F"/>
    <w:rsid w:val="00DE1C92"/>
    <w:rsid w:val="00DE2832"/>
    <w:rsid w:val="00DE370A"/>
    <w:rsid w:val="00DE3FC1"/>
    <w:rsid w:val="00DE400E"/>
    <w:rsid w:val="00DE4756"/>
    <w:rsid w:val="00DE4A32"/>
    <w:rsid w:val="00DE4FAA"/>
    <w:rsid w:val="00DE52DE"/>
    <w:rsid w:val="00DE5709"/>
    <w:rsid w:val="00DE6F61"/>
    <w:rsid w:val="00DE742B"/>
    <w:rsid w:val="00DE74FA"/>
    <w:rsid w:val="00DE7CD2"/>
    <w:rsid w:val="00DE7E6D"/>
    <w:rsid w:val="00DF0B1E"/>
    <w:rsid w:val="00DF1D24"/>
    <w:rsid w:val="00DF305C"/>
    <w:rsid w:val="00DF32ED"/>
    <w:rsid w:val="00DF42AD"/>
    <w:rsid w:val="00DF4742"/>
    <w:rsid w:val="00DF5812"/>
    <w:rsid w:val="00DF66B4"/>
    <w:rsid w:val="00DF7155"/>
    <w:rsid w:val="00E000AA"/>
    <w:rsid w:val="00E004F2"/>
    <w:rsid w:val="00E00630"/>
    <w:rsid w:val="00E02143"/>
    <w:rsid w:val="00E02475"/>
    <w:rsid w:val="00E04228"/>
    <w:rsid w:val="00E05AA9"/>
    <w:rsid w:val="00E06279"/>
    <w:rsid w:val="00E06A98"/>
    <w:rsid w:val="00E10072"/>
    <w:rsid w:val="00E10314"/>
    <w:rsid w:val="00E10E64"/>
    <w:rsid w:val="00E117D9"/>
    <w:rsid w:val="00E12F2B"/>
    <w:rsid w:val="00E143EA"/>
    <w:rsid w:val="00E146BA"/>
    <w:rsid w:val="00E15DF8"/>
    <w:rsid w:val="00E16D19"/>
    <w:rsid w:val="00E171D5"/>
    <w:rsid w:val="00E17CEA"/>
    <w:rsid w:val="00E205C1"/>
    <w:rsid w:val="00E21BE6"/>
    <w:rsid w:val="00E21BEA"/>
    <w:rsid w:val="00E21BEE"/>
    <w:rsid w:val="00E21CF0"/>
    <w:rsid w:val="00E22A29"/>
    <w:rsid w:val="00E22A53"/>
    <w:rsid w:val="00E237AF"/>
    <w:rsid w:val="00E23A4D"/>
    <w:rsid w:val="00E2534D"/>
    <w:rsid w:val="00E25D8A"/>
    <w:rsid w:val="00E2623F"/>
    <w:rsid w:val="00E26393"/>
    <w:rsid w:val="00E273BB"/>
    <w:rsid w:val="00E27DF3"/>
    <w:rsid w:val="00E30801"/>
    <w:rsid w:val="00E32FF6"/>
    <w:rsid w:val="00E332DB"/>
    <w:rsid w:val="00E34CB3"/>
    <w:rsid w:val="00E36D50"/>
    <w:rsid w:val="00E37062"/>
    <w:rsid w:val="00E40498"/>
    <w:rsid w:val="00E40995"/>
    <w:rsid w:val="00E4115E"/>
    <w:rsid w:val="00E421AE"/>
    <w:rsid w:val="00E429CB"/>
    <w:rsid w:val="00E4300C"/>
    <w:rsid w:val="00E44EE3"/>
    <w:rsid w:val="00E46A7D"/>
    <w:rsid w:val="00E47E30"/>
    <w:rsid w:val="00E516EE"/>
    <w:rsid w:val="00E52A69"/>
    <w:rsid w:val="00E538BD"/>
    <w:rsid w:val="00E54EF8"/>
    <w:rsid w:val="00E56090"/>
    <w:rsid w:val="00E562E1"/>
    <w:rsid w:val="00E566F4"/>
    <w:rsid w:val="00E57567"/>
    <w:rsid w:val="00E61D2D"/>
    <w:rsid w:val="00E62155"/>
    <w:rsid w:val="00E62AFB"/>
    <w:rsid w:val="00E62CAF"/>
    <w:rsid w:val="00E62F42"/>
    <w:rsid w:val="00E63BA9"/>
    <w:rsid w:val="00E64378"/>
    <w:rsid w:val="00E65321"/>
    <w:rsid w:val="00E65B30"/>
    <w:rsid w:val="00E65B6F"/>
    <w:rsid w:val="00E66F02"/>
    <w:rsid w:val="00E67753"/>
    <w:rsid w:val="00E70A15"/>
    <w:rsid w:val="00E70F63"/>
    <w:rsid w:val="00E7116A"/>
    <w:rsid w:val="00E711CE"/>
    <w:rsid w:val="00E71D4F"/>
    <w:rsid w:val="00E721A9"/>
    <w:rsid w:val="00E736F6"/>
    <w:rsid w:val="00E75083"/>
    <w:rsid w:val="00E76655"/>
    <w:rsid w:val="00E76764"/>
    <w:rsid w:val="00E7708E"/>
    <w:rsid w:val="00E77979"/>
    <w:rsid w:val="00E77C3E"/>
    <w:rsid w:val="00E77D85"/>
    <w:rsid w:val="00E838D4"/>
    <w:rsid w:val="00E84F8E"/>
    <w:rsid w:val="00E86AAB"/>
    <w:rsid w:val="00E87583"/>
    <w:rsid w:val="00E90351"/>
    <w:rsid w:val="00E904B0"/>
    <w:rsid w:val="00E90B74"/>
    <w:rsid w:val="00E91352"/>
    <w:rsid w:val="00E93A50"/>
    <w:rsid w:val="00E94172"/>
    <w:rsid w:val="00E943D4"/>
    <w:rsid w:val="00E94B3D"/>
    <w:rsid w:val="00E96604"/>
    <w:rsid w:val="00E97705"/>
    <w:rsid w:val="00E97928"/>
    <w:rsid w:val="00E97D00"/>
    <w:rsid w:val="00E97FF5"/>
    <w:rsid w:val="00EA1BB4"/>
    <w:rsid w:val="00EA1C79"/>
    <w:rsid w:val="00EA2001"/>
    <w:rsid w:val="00EA2BC7"/>
    <w:rsid w:val="00EA3955"/>
    <w:rsid w:val="00EA4CD9"/>
    <w:rsid w:val="00EA54AD"/>
    <w:rsid w:val="00EB04F9"/>
    <w:rsid w:val="00EB083E"/>
    <w:rsid w:val="00EB0ADC"/>
    <w:rsid w:val="00EB2332"/>
    <w:rsid w:val="00EB23C0"/>
    <w:rsid w:val="00EB45EA"/>
    <w:rsid w:val="00EB5FA3"/>
    <w:rsid w:val="00EB6462"/>
    <w:rsid w:val="00EB6BFA"/>
    <w:rsid w:val="00EB6F86"/>
    <w:rsid w:val="00EB7100"/>
    <w:rsid w:val="00EB7EB9"/>
    <w:rsid w:val="00EC1F31"/>
    <w:rsid w:val="00EC2F8C"/>
    <w:rsid w:val="00EC3119"/>
    <w:rsid w:val="00EC328C"/>
    <w:rsid w:val="00EC36EB"/>
    <w:rsid w:val="00EC3765"/>
    <w:rsid w:val="00EC442C"/>
    <w:rsid w:val="00EC6078"/>
    <w:rsid w:val="00EC64FF"/>
    <w:rsid w:val="00EC6B9C"/>
    <w:rsid w:val="00EC7BD4"/>
    <w:rsid w:val="00ED010D"/>
    <w:rsid w:val="00ED0CB9"/>
    <w:rsid w:val="00ED237B"/>
    <w:rsid w:val="00ED243E"/>
    <w:rsid w:val="00ED3B8F"/>
    <w:rsid w:val="00ED4AC8"/>
    <w:rsid w:val="00ED5324"/>
    <w:rsid w:val="00ED6C4B"/>
    <w:rsid w:val="00ED7C13"/>
    <w:rsid w:val="00ED7FAC"/>
    <w:rsid w:val="00EE11B3"/>
    <w:rsid w:val="00EE140C"/>
    <w:rsid w:val="00EE436C"/>
    <w:rsid w:val="00EE458A"/>
    <w:rsid w:val="00EE4F23"/>
    <w:rsid w:val="00EE6293"/>
    <w:rsid w:val="00EE6749"/>
    <w:rsid w:val="00EE6962"/>
    <w:rsid w:val="00EE721D"/>
    <w:rsid w:val="00EE77FE"/>
    <w:rsid w:val="00EF18AB"/>
    <w:rsid w:val="00EF29E2"/>
    <w:rsid w:val="00EF39BE"/>
    <w:rsid w:val="00EF4058"/>
    <w:rsid w:val="00EF4530"/>
    <w:rsid w:val="00EF4E48"/>
    <w:rsid w:val="00EF5427"/>
    <w:rsid w:val="00EF54CE"/>
    <w:rsid w:val="00EF554C"/>
    <w:rsid w:val="00EF5EA4"/>
    <w:rsid w:val="00EF63C8"/>
    <w:rsid w:val="00EF6742"/>
    <w:rsid w:val="00EF699A"/>
    <w:rsid w:val="00EF7532"/>
    <w:rsid w:val="00EF798E"/>
    <w:rsid w:val="00F00335"/>
    <w:rsid w:val="00F00975"/>
    <w:rsid w:val="00F01168"/>
    <w:rsid w:val="00F02451"/>
    <w:rsid w:val="00F03091"/>
    <w:rsid w:val="00F03A6D"/>
    <w:rsid w:val="00F03CA1"/>
    <w:rsid w:val="00F03CC1"/>
    <w:rsid w:val="00F04C40"/>
    <w:rsid w:val="00F05C1C"/>
    <w:rsid w:val="00F061AC"/>
    <w:rsid w:val="00F066E0"/>
    <w:rsid w:val="00F07E3D"/>
    <w:rsid w:val="00F10B27"/>
    <w:rsid w:val="00F10B83"/>
    <w:rsid w:val="00F114FB"/>
    <w:rsid w:val="00F1231F"/>
    <w:rsid w:val="00F15855"/>
    <w:rsid w:val="00F160C3"/>
    <w:rsid w:val="00F17623"/>
    <w:rsid w:val="00F1768B"/>
    <w:rsid w:val="00F20172"/>
    <w:rsid w:val="00F218E5"/>
    <w:rsid w:val="00F21D31"/>
    <w:rsid w:val="00F221FF"/>
    <w:rsid w:val="00F2256D"/>
    <w:rsid w:val="00F22C92"/>
    <w:rsid w:val="00F2343D"/>
    <w:rsid w:val="00F239A1"/>
    <w:rsid w:val="00F24213"/>
    <w:rsid w:val="00F24225"/>
    <w:rsid w:val="00F244BC"/>
    <w:rsid w:val="00F246F7"/>
    <w:rsid w:val="00F24FEC"/>
    <w:rsid w:val="00F26098"/>
    <w:rsid w:val="00F26A7A"/>
    <w:rsid w:val="00F31431"/>
    <w:rsid w:val="00F3166F"/>
    <w:rsid w:val="00F3210F"/>
    <w:rsid w:val="00F32D37"/>
    <w:rsid w:val="00F35F65"/>
    <w:rsid w:val="00F35FDF"/>
    <w:rsid w:val="00F36772"/>
    <w:rsid w:val="00F40960"/>
    <w:rsid w:val="00F40E4C"/>
    <w:rsid w:val="00F41092"/>
    <w:rsid w:val="00F41247"/>
    <w:rsid w:val="00F4151A"/>
    <w:rsid w:val="00F41A98"/>
    <w:rsid w:val="00F41D6B"/>
    <w:rsid w:val="00F4246C"/>
    <w:rsid w:val="00F42550"/>
    <w:rsid w:val="00F4613F"/>
    <w:rsid w:val="00F46727"/>
    <w:rsid w:val="00F47333"/>
    <w:rsid w:val="00F50A0A"/>
    <w:rsid w:val="00F50E63"/>
    <w:rsid w:val="00F52B15"/>
    <w:rsid w:val="00F52B42"/>
    <w:rsid w:val="00F55876"/>
    <w:rsid w:val="00F55950"/>
    <w:rsid w:val="00F55C98"/>
    <w:rsid w:val="00F55D99"/>
    <w:rsid w:val="00F61124"/>
    <w:rsid w:val="00F612F3"/>
    <w:rsid w:val="00F638F7"/>
    <w:rsid w:val="00F63C52"/>
    <w:rsid w:val="00F64CAE"/>
    <w:rsid w:val="00F64D5D"/>
    <w:rsid w:val="00F64FB4"/>
    <w:rsid w:val="00F65568"/>
    <w:rsid w:val="00F65699"/>
    <w:rsid w:val="00F66387"/>
    <w:rsid w:val="00F667CB"/>
    <w:rsid w:val="00F670CA"/>
    <w:rsid w:val="00F70FB2"/>
    <w:rsid w:val="00F71556"/>
    <w:rsid w:val="00F72824"/>
    <w:rsid w:val="00F73760"/>
    <w:rsid w:val="00F73D4F"/>
    <w:rsid w:val="00F740BE"/>
    <w:rsid w:val="00F7493B"/>
    <w:rsid w:val="00F74DEF"/>
    <w:rsid w:val="00F74F38"/>
    <w:rsid w:val="00F751E4"/>
    <w:rsid w:val="00F76384"/>
    <w:rsid w:val="00F765AD"/>
    <w:rsid w:val="00F7699F"/>
    <w:rsid w:val="00F77116"/>
    <w:rsid w:val="00F771B8"/>
    <w:rsid w:val="00F77B56"/>
    <w:rsid w:val="00F806BB"/>
    <w:rsid w:val="00F8086A"/>
    <w:rsid w:val="00F80A47"/>
    <w:rsid w:val="00F8120B"/>
    <w:rsid w:val="00F81F34"/>
    <w:rsid w:val="00F82648"/>
    <w:rsid w:val="00F82F38"/>
    <w:rsid w:val="00F834A4"/>
    <w:rsid w:val="00F83CA5"/>
    <w:rsid w:val="00F845EE"/>
    <w:rsid w:val="00F84E8C"/>
    <w:rsid w:val="00F85747"/>
    <w:rsid w:val="00F8623B"/>
    <w:rsid w:val="00F86A35"/>
    <w:rsid w:val="00F8714C"/>
    <w:rsid w:val="00F87E82"/>
    <w:rsid w:val="00F907A8"/>
    <w:rsid w:val="00F90F37"/>
    <w:rsid w:val="00F91D9C"/>
    <w:rsid w:val="00F91E4B"/>
    <w:rsid w:val="00F9454C"/>
    <w:rsid w:val="00F95CC8"/>
    <w:rsid w:val="00F95DEC"/>
    <w:rsid w:val="00F962D9"/>
    <w:rsid w:val="00F96DB7"/>
    <w:rsid w:val="00F976C5"/>
    <w:rsid w:val="00FA1786"/>
    <w:rsid w:val="00FA1DC5"/>
    <w:rsid w:val="00FA2821"/>
    <w:rsid w:val="00FA2D4A"/>
    <w:rsid w:val="00FA3B38"/>
    <w:rsid w:val="00FA47F5"/>
    <w:rsid w:val="00FA5274"/>
    <w:rsid w:val="00FA5B81"/>
    <w:rsid w:val="00FA5C42"/>
    <w:rsid w:val="00FA5FC7"/>
    <w:rsid w:val="00FA705E"/>
    <w:rsid w:val="00FA7FB1"/>
    <w:rsid w:val="00FA7FF2"/>
    <w:rsid w:val="00FB10F7"/>
    <w:rsid w:val="00FB18CF"/>
    <w:rsid w:val="00FB1F11"/>
    <w:rsid w:val="00FB21FE"/>
    <w:rsid w:val="00FB3B42"/>
    <w:rsid w:val="00FB407A"/>
    <w:rsid w:val="00FB40C7"/>
    <w:rsid w:val="00FB4674"/>
    <w:rsid w:val="00FB5A4D"/>
    <w:rsid w:val="00FB6276"/>
    <w:rsid w:val="00FB62B9"/>
    <w:rsid w:val="00FB6BAA"/>
    <w:rsid w:val="00FB7A5F"/>
    <w:rsid w:val="00FC1310"/>
    <w:rsid w:val="00FC4ABA"/>
    <w:rsid w:val="00FC5A0C"/>
    <w:rsid w:val="00FC5A71"/>
    <w:rsid w:val="00FC62E5"/>
    <w:rsid w:val="00FC65AE"/>
    <w:rsid w:val="00FC7200"/>
    <w:rsid w:val="00FD0A53"/>
    <w:rsid w:val="00FD0AF4"/>
    <w:rsid w:val="00FD1386"/>
    <w:rsid w:val="00FD2701"/>
    <w:rsid w:val="00FD29AF"/>
    <w:rsid w:val="00FD456F"/>
    <w:rsid w:val="00FD4BAE"/>
    <w:rsid w:val="00FD4C8D"/>
    <w:rsid w:val="00FD51F0"/>
    <w:rsid w:val="00FD5F5A"/>
    <w:rsid w:val="00FD6B38"/>
    <w:rsid w:val="00FD73FB"/>
    <w:rsid w:val="00FD7401"/>
    <w:rsid w:val="00FD77AD"/>
    <w:rsid w:val="00FE0055"/>
    <w:rsid w:val="00FE2A8F"/>
    <w:rsid w:val="00FE35E9"/>
    <w:rsid w:val="00FE384E"/>
    <w:rsid w:val="00FE5959"/>
    <w:rsid w:val="00FE5B85"/>
    <w:rsid w:val="00FE7010"/>
    <w:rsid w:val="00FE736E"/>
    <w:rsid w:val="00FF02EC"/>
    <w:rsid w:val="00FF0DAA"/>
    <w:rsid w:val="00FF2558"/>
    <w:rsid w:val="00FF320D"/>
    <w:rsid w:val="00FF4175"/>
    <w:rsid w:val="00FF4DDF"/>
    <w:rsid w:val="00FF4FAB"/>
    <w:rsid w:val="00FF5CC6"/>
    <w:rsid w:val="00FF6B3A"/>
    <w:rsid w:val="00FF764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49A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32C4C"/>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uiPriority w:val="9"/>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F74F38"/>
  </w:style>
  <w:style w:type="paragraph" w:customStyle="1" w:styleId="Heading">
    <w:name w:val="Heading"/>
    <w:basedOn w:val="Standard"/>
    <w:next w:val="Textbody"/>
    <w:rsid w:val="00F74F38"/>
    <w:pPr>
      <w:keepNext/>
      <w:spacing w:before="240" w:after="120"/>
    </w:pPr>
    <w:rPr>
      <w:rFonts w:ascii="Liberation Sans" w:eastAsia="Microsoft YaHei" w:hAnsi="Liberation Sans"/>
      <w:sz w:val="28"/>
      <w:szCs w:val="28"/>
    </w:rPr>
  </w:style>
  <w:style w:type="paragraph" w:customStyle="1" w:styleId="Textbody">
    <w:name w:val="Text body"/>
    <w:basedOn w:val="Standard"/>
    <w:rsid w:val="00F74F38"/>
    <w:pPr>
      <w:spacing w:after="140" w:line="288" w:lineRule="auto"/>
    </w:pPr>
  </w:style>
  <w:style w:type="paragraph" w:styleId="Lista">
    <w:name w:val="List"/>
    <w:basedOn w:val="Textbody"/>
    <w:rsid w:val="00F74F38"/>
  </w:style>
  <w:style w:type="paragraph" w:styleId="Legenda">
    <w:name w:val="caption"/>
    <w:basedOn w:val="Standard"/>
    <w:qFormat/>
    <w:rsid w:val="00F74F38"/>
    <w:pPr>
      <w:suppressLineNumbers/>
      <w:spacing w:before="120" w:after="120"/>
    </w:pPr>
    <w:rPr>
      <w:i/>
      <w:iCs/>
    </w:rPr>
  </w:style>
  <w:style w:type="paragraph" w:customStyle="1" w:styleId="Index">
    <w:name w:val="Index"/>
    <w:basedOn w:val="Standard"/>
    <w:rsid w:val="00F74F38"/>
    <w:pPr>
      <w:suppressLineNumbers/>
    </w:pPr>
  </w:style>
  <w:style w:type="paragraph" w:customStyle="1" w:styleId="TableContents">
    <w:name w:val="Table Contents"/>
    <w:basedOn w:val="Standard"/>
    <w:rsid w:val="00F74F38"/>
    <w:pPr>
      <w:widowControl w:val="0"/>
      <w:suppressLineNumbers/>
    </w:pPr>
  </w:style>
  <w:style w:type="paragraph" w:styleId="Akapitzlist">
    <w:name w:val="List Paragraph"/>
    <w:aliases w:val="CW_Lista,normalny tekst,Nagłowek 3,Numerowanie,L1,Preambuła,Akapit z listą BS,Dot pt,F5 List Paragraph,Recommendation,List Paragraph11,lp1,maz_wyliczenie,opis dzialania,K-P_odwolanie,A_wyliczenie,Akapit z listą 1,Podsis rysunk,sw tekst"/>
    <w:basedOn w:val="Standard"/>
    <w:link w:val="AkapitzlistZnak"/>
    <w:uiPriority w:val="34"/>
    <w:qFormat/>
    <w:rsid w:val="00F74F38"/>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F74F38"/>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F74F38"/>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F74F38"/>
    <w:pPr>
      <w:widowControl w:val="0"/>
      <w:spacing w:before="100" w:after="100"/>
      <w:jc w:val="both"/>
    </w:pPr>
    <w:rPr>
      <w:rFonts w:ascii="Times New Roman" w:eastAsia="SimSun, 宋体" w:hAnsi="Times New Roman" w:cs="Times New Roman"/>
    </w:rPr>
  </w:style>
  <w:style w:type="paragraph" w:customStyle="1" w:styleId="Default">
    <w:name w:val="Default"/>
    <w:rsid w:val="00F74F38"/>
    <w:pPr>
      <w:autoSpaceDE w:val="0"/>
    </w:pPr>
    <w:rPr>
      <w:rFonts w:ascii="Times New Roman" w:eastAsia="Times New Roman" w:hAnsi="Times New Roman" w:cs="Times New Roman"/>
      <w:color w:val="000000"/>
      <w:lang w:val="pl-PL" w:bidi="ar-SA"/>
    </w:rPr>
  </w:style>
  <w:style w:type="paragraph" w:customStyle="1" w:styleId="Style">
    <w:name w:val="Style"/>
    <w:rsid w:val="00F74F38"/>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F74F38"/>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F74F38"/>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F74F38"/>
  </w:style>
  <w:style w:type="character" w:customStyle="1" w:styleId="Internetlink">
    <w:name w:val="Internet link"/>
    <w:rsid w:val="00F74F38"/>
    <w:rPr>
      <w:color w:val="000080"/>
      <w:u w:val="single"/>
    </w:rPr>
  </w:style>
  <w:style w:type="character" w:customStyle="1" w:styleId="WW8Num16z0">
    <w:name w:val="WW8Num16z0"/>
    <w:rsid w:val="00F74F38"/>
    <w:rPr>
      <w:rFonts w:ascii="Times New Roman" w:hAnsi="Times New Roman" w:cs="Times New Roman"/>
      <w:sz w:val="24"/>
      <w:szCs w:val="24"/>
    </w:rPr>
  </w:style>
  <w:style w:type="character" w:customStyle="1" w:styleId="WW8Num35z0">
    <w:name w:val="WW8Num35z0"/>
    <w:rsid w:val="00F74F38"/>
    <w:rPr>
      <w:rFonts w:ascii="Times New Roman" w:hAnsi="Times New Roman" w:cs="Times New Roman"/>
      <w:sz w:val="24"/>
      <w:szCs w:val="24"/>
    </w:rPr>
  </w:style>
  <w:style w:type="character" w:styleId="Odwoaniedokomentarza">
    <w:name w:val="annotation reference"/>
    <w:rsid w:val="00F74F38"/>
    <w:rPr>
      <w:sz w:val="16"/>
      <w:szCs w:val="16"/>
    </w:rPr>
  </w:style>
  <w:style w:type="character" w:customStyle="1" w:styleId="VisitedInternetLink">
    <w:name w:val="Visited Internet Link"/>
    <w:rsid w:val="00F74F38"/>
    <w:rPr>
      <w:color w:val="800080"/>
      <w:u w:val="single"/>
    </w:rPr>
  </w:style>
  <w:style w:type="character" w:customStyle="1" w:styleId="WW8Num2z0">
    <w:name w:val="WW8Num2z0"/>
    <w:rsid w:val="00F74F38"/>
  </w:style>
  <w:style w:type="character" w:customStyle="1" w:styleId="WW8Num2z1">
    <w:name w:val="WW8Num2z1"/>
    <w:rsid w:val="00F74F38"/>
  </w:style>
  <w:style w:type="character" w:customStyle="1" w:styleId="WW8Num2z2">
    <w:name w:val="WW8Num2z2"/>
    <w:rsid w:val="00F74F38"/>
  </w:style>
  <w:style w:type="character" w:customStyle="1" w:styleId="WW8Num2z3">
    <w:name w:val="WW8Num2z3"/>
    <w:rsid w:val="00F74F38"/>
  </w:style>
  <w:style w:type="character" w:customStyle="1" w:styleId="WW8Num2z4">
    <w:name w:val="WW8Num2z4"/>
    <w:rsid w:val="00F74F38"/>
  </w:style>
  <w:style w:type="character" w:customStyle="1" w:styleId="WW8Num2z5">
    <w:name w:val="WW8Num2z5"/>
    <w:rsid w:val="00F74F38"/>
  </w:style>
  <w:style w:type="character" w:customStyle="1" w:styleId="WW8Num2z6">
    <w:name w:val="WW8Num2z6"/>
    <w:rsid w:val="00F74F38"/>
  </w:style>
  <w:style w:type="character" w:customStyle="1" w:styleId="WW8Num2z7">
    <w:name w:val="WW8Num2z7"/>
    <w:rsid w:val="00F74F38"/>
  </w:style>
  <w:style w:type="character" w:customStyle="1" w:styleId="WW8Num2z8">
    <w:name w:val="WW8Num2z8"/>
    <w:rsid w:val="00F74F38"/>
  </w:style>
  <w:style w:type="character" w:customStyle="1" w:styleId="WW8Num44z0">
    <w:name w:val="WW8Num44z0"/>
    <w:rsid w:val="00F74F38"/>
    <w:rPr>
      <w:rFonts w:ascii="Wingdings" w:eastAsia="Calibri" w:hAnsi="Wingdings" w:cs="Wingdings"/>
      <w:kern w:val="0"/>
      <w:lang w:val="en-US" w:eastAsia="en-US" w:bidi="ar-SA"/>
    </w:rPr>
  </w:style>
  <w:style w:type="character" w:customStyle="1" w:styleId="WW8Num44z1">
    <w:name w:val="WW8Num44z1"/>
    <w:rsid w:val="00F74F38"/>
    <w:rPr>
      <w:rFonts w:ascii="Courier New" w:hAnsi="Courier New" w:cs="Courier New"/>
    </w:rPr>
  </w:style>
  <w:style w:type="character" w:customStyle="1" w:styleId="WW8Num44z3">
    <w:name w:val="WW8Num44z3"/>
    <w:rsid w:val="00F74F38"/>
    <w:rPr>
      <w:rFonts w:ascii="Symbol" w:hAnsi="Symbol" w:cs="Symbol"/>
    </w:rPr>
  </w:style>
  <w:style w:type="character" w:customStyle="1" w:styleId="WW8Num37z0">
    <w:name w:val="WW8Num37z0"/>
    <w:rsid w:val="00F74F38"/>
    <w:rPr>
      <w:rFonts w:ascii="Wingdings" w:eastAsia="Times New Roman" w:hAnsi="Wingdings" w:cs="Wingdings"/>
      <w:color w:val="000000"/>
      <w:kern w:val="0"/>
      <w:lang w:eastAsia="ar-SA" w:bidi="ar-SA"/>
    </w:rPr>
  </w:style>
  <w:style w:type="character" w:customStyle="1" w:styleId="WW8Num37z1">
    <w:name w:val="WW8Num37z1"/>
    <w:rsid w:val="00F74F38"/>
    <w:rPr>
      <w:rFonts w:ascii="Courier New" w:hAnsi="Courier New" w:cs="Courier New"/>
    </w:rPr>
  </w:style>
  <w:style w:type="character" w:customStyle="1" w:styleId="WW8Num37z2">
    <w:name w:val="WW8Num37z2"/>
    <w:rsid w:val="00F74F38"/>
    <w:rPr>
      <w:rFonts w:ascii="Wingdings" w:hAnsi="Wingdings" w:cs="Wingdings"/>
    </w:rPr>
  </w:style>
  <w:style w:type="character" w:customStyle="1" w:styleId="WW8Num37z3">
    <w:name w:val="WW8Num37z3"/>
    <w:rsid w:val="00F74F38"/>
    <w:rPr>
      <w:rFonts w:ascii="Symbol" w:hAnsi="Symbol" w:cs="Symbol"/>
    </w:rPr>
  </w:style>
  <w:style w:type="character" w:customStyle="1" w:styleId="WW8Num30z0">
    <w:name w:val="WW8Num30z0"/>
    <w:rsid w:val="00F74F38"/>
    <w:rPr>
      <w:rFonts w:ascii="Times New Roman" w:hAnsi="Times New Roman" w:cs="Times New Roman"/>
      <w:color w:val="000000"/>
    </w:rPr>
  </w:style>
  <w:style w:type="character" w:customStyle="1" w:styleId="WW8Num30z1">
    <w:name w:val="WW8Num30z1"/>
    <w:rsid w:val="00F74F38"/>
    <w:rPr>
      <w:rFonts w:ascii="Courier New" w:hAnsi="Courier New" w:cs="Courier New"/>
    </w:rPr>
  </w:style>
  <w:style w:type="character" w:customStyle="1" w:styleId="WW8Num30z2">
    <w:name w:val="WW8Num30z2"/>
    <w:rsid w:val="00F74F38"/>
    <w:rPr>
      <w:rFonts w:ascii="Wingdings" w:hAnsi="Wingdings" w:cs="Wingdings"/>
    </w:rPr>
  </w:style>
  <w:style w:type="character" w:customStyle="1" w:styleId="WW8Num30z3">
    <w:name w:val="WW8Num30z3"/>
    <w:rsid w:val="00F74F38"/>
    <w:rPr>
      <w:rFonts w:ascii="Symbol" w:hAnsi="Symbol" w:cs="Symbol"/>
    </w:rPr>
  </w:style>
  <w:style w:type="character" w:customStyle="1" w:styleId="WW8Num41z0">
    <w:name w:val="WW8Num41z0"/>
    <w:rsid w:val="00F74F38"/>
    <w:rPr>
      <w:rFonts w:ascii="Times New Roman" w:eastAsia="Times New Roman" w:hAnsi="Times New Roman" w:cs="Times New Roman"/>
      <w:color w:val="000000"/>
      <w:kern w:val="0"/>
      <w:lang w:eastAsia="ar-SA" w:bidi="ar-SA"/>
    </w:rPr>
  </w:style>
  <w:style w:type="character" w:customStyle="1" w:styleId="WW8Num41z1">
    <w:name w:val="WW8Num41z1"/>
    <w:rsid w:val="00F74F38"/>
    <w:rPr>
      <w:rFonts w:ascii="Courier New" w:hAnsi="Courier New" w:cs="Courier New"/>
    </w:rPr>
  </w:style>
  <w:style w:type="character" w:customStyle="1" w:styleId="WW8Num41z2">
    <w:name w:val="WW8Num41z2"/>
    <w:rsid w:val="00F74F38"/>
    <w:rPr>
      <w:rFonts w:ascii="Wingdings" w:hAnsi="Wingdings" w:cs="Wingdings"/>
    </w:rPr>
  </w:style>
  <w:style w:type="character" w:customStyle="1" w:styleId="WW8Num41z3">
    <w:name w:val="WW8Num41z3"/>
    <w:rsid w:val="00F74F38"/>
    <w:rPr>
      <w:rFonts w:ascii="Symbol" w:hAnsi="Symbol" w:cs="Symbol"/>
    </w:rPr>
  </w:style>
  <w:style w:type="character" w:customStyle="1" w:styleId="WW8Num6z0">
    <w:name w:val="WW8Num6z0"/>
    <w:rsid w:val="00F74F38"/>
    <w:rPr>
      <w:rFonts w:cs="Times New Roman"/>
      <w:b w:val="0"/>
    </w:rPr>
  </w:style>
  <w:style w:type="character" w:customStyle="1" w:styleId="WW8Num39z0">
    <w:name w:val="WW8Num39z0"/>
    <w:rsid w:val="00F74F38"/>
  </w:style>
  <w:style w:type="character" w:customStyle="1" w:styleId="WW8Num39z1">
    <w:name w:val="WW8Num39z1"/>
    <w:rsid w:val="00F74F38"/>
  </w:style>
  <w:style w:type="character" w:customStyle="1" w:styleId="WW8Num39z2">
    <w:name w:val="WW8Num39z2"/>
    <w:rsid w:val="00F74F38"/>
  </w:style>
  <w:style w:type="character" w:customStyle="1" w:styleId="WW8Num39z3">
    <w:name w:val="WW8Num39z3"/>
    <w:rsid w:val="00F74F38"/>
  </w:style>
  <w:style w:type="character" w:customStyle="1" w:styleId="WW8Num39z4">
    <w:name w:val="WW8Num39z4"/>
    <w:rsid w:val="00F74F38"/>
  </w:style>
  <w:style w:type="character" w:customStyle="1" w:styleId="WW8Num39z5">
    <w:name w:val="WW8Num39z5"/>
    <w:rsid w:val="00F74F38"/>
  </w:style>
  <w:style w:type="character" w:customStyle="1" w:styleId="WW8Num39z6">
    <w:name w:val="WW8Num39z6"/>
    <w:rsid w:val="00F74F38"/>
  </w:style>
  <w:style w:type="character" w:customStyle="1" w:styleId="WW8Num39z7">
    <w:name w:val="WW8Num39z7"/>
    <w:rsid w:val="00F74F38"/>
  </w:style>
  <w:style w:type="character" w:customStyle="1" w:styleId="WW8Num39z8">
    <w:name w:val="WW8Num39z8"/>
    <w:rsid w:val="00F74F38"/>
  </w:style>
  <w:style w:type="character" w:customStyle="1" w:styleId="WW8Num17z0">
    <w:name w:val="WW8Num17z0"/>
    <w:rsid w:val="00F74F38"/>
    <w:rPr>
      <w:rFonts w:ascii="Times New Roman" w:eastAsia="Times New Roman" w:hAnsi="Times New Roman" w:cs="Times New Roman"/>
      <w:sz w:val="23"/>
      <w:szCs w:val="23"/>
    </w:rPr>
  </w:style>
  <w:style w:type="character" w:customStyle="1" w:styleId="WW8Num17z1">
    <w:name w:val="WW8Num17z1"/>
    <w:rsid w:val="00F74F38"/>
  </w:style>
  <w:style w:type="character" w:customStyle="1" w:styleId="WW8Num17z2">
    <w:name w:val="WW8Num17z2"/>
    <w:rsid w:val="00F74F38"/>
  </w:style>
  <w:style w:type="character" w:customStyle="1" w:styleId="WW8Num17z3">
    <w:name w:val="WW8Num17z3"/>
    <w:rsid w:val="00F74F38"/>
  </w:style>
  <w:style w:type="character" w:customStyle="1" w:styleId="WW8Num17z4">
    <w:name w:val="WW8Num17z4"/>
    <w:rsid w:val="00F74F38"/>
  </w:style>
  <w:style w:type="character" w:customStyle="1" w:styleId="WW8Num17z5">
    <w:name w:val="WW8Num17z5"/>
    <w:rsid w:val="00F74F38"/>
  </w:style>
  <w:style w:type="character" w:customStyle="1" w:styleId="WW8Num17z6">
    <w:name w:val="WW8Num17z6"/>
    <w:rsid w:val="00F74F38"/>
  </w:style>
  <w:style w:type="character" w:customStyle="1" w:styleId="WW8Num17z7">
    <w:name w:val="WW8Num17z7"/>
    <w:rsid w:val="00F74F38"/>
  </w:style>
  <w:style w:type="character" w:customStyle="1" w:styleId="WW8Num17z8">
    <w:name w:val="WW8Num17z8"/>
    <w:rsid w:val="00F74F38"/>
  </w:style>
  <w:style w:type="character" w:customStyle="1" w:styleId="WW8Num31z0">
    <w:name w:val="WW8Num31z0"/>
    <w:rsid w:val="00F74F38"/>
    <w:rPr>
      <w:rFonts w:ascii="Times New Roman" w:hAnsi="Times New Roman" w:cs="Times New Roman"/>
      <w:sz w:val="22"/>
      <w:szCs w:val="22"/>
    </w:rPr>
  </w:style>
  <w:style w:type="character" w:customStyle="1" w:styleId="WW8Num31z1">
    <w:name w:val="WW8Num31z1"/>
    <w:rsid w:val="00F74F38"/>
  </w:style>
  <w:style w:type="character" w:customStyle="1" w:styleId="WW8Num31z2">
    <w:name w:val="WW8Num31z2"/>
    <w:rsid w:val="00F74F38"/>
  </w:style>
  <w:style w:type="character" w:customStyle="1" w:styleId="WW8Num31z3">
    <w:name w:val="WW8Num31z3"/>
    <w:rsid w:val="00F74F38"/>
  </w:style>
  <w:style w:type="character" w:customStyle="1" w:styleId="WW8Num31z4">
    <w:name w:val="WW8Num31z4"/>
    <w:rsid w:val="00F74F38"/>
  </w:style>
  <w:style w:type="character" w:customStyle="1" w:styleId="WW8Num31z5">
    <w:name w:val="WW8Num31z5"/>
    <w:rsid w:val="00F74F38"/>
  </w:style>
  <w:style w:type="character" w:customStyle="1" w:styleId="WW8Num31z6">
    <w:name w:val="WW8Num31z6"/>
    <w:rsid w:val="00F74F38"/>
  </w:style>
  <w:style w:type="character" w:customStyle="1" w:styleId="WW8Num31z7">
    <w:name w:val="WW8Num31z7"/>
    <w:rsid w:val="00F74F38"/>
  </w:style>
  <w:style w:type="character" w:customStyle="1" w:styleId="WW8Num31z8">
    <w:name w:val="WW8Num31z8"/>
    <w:rsid w:val="00F74F38"/>
  </w:style>
  <w:style w:type="character" w:customStyle="1" w:styleId="WW8Num4z0">
    <w:name w:val="WW8Num4z0"/>
    <w:rsid w:val="00F74F38"/>
  </w:style>
  <w:style w:type="character" w:customStyle="1" w:styleId="WW8Num4z1">
    <w:name w:val="WW8Num4z1"/>
    <w:rsid w:val="00F74F38"/>
  </w:style>
  <w:style w:type="character" w:customStyle="1" w:styleId="WW8Num4z2">
    <w:name w:val="WW8Num4z2"/>
    <w:rsid w:val="00F74F38"/>
  </w:style>
  <w:style w:type="character" w:customStyle="1" w:styleId="WW8Num4z3">
    <w:name w:val="WW8Num4z3"/>
    <w:rsid w:val="00F74F38"/>
  </w:style>
  <w:style w:type="character" w:customStyle="1" w:styleId="WW8Num4z4">
    <w:name w:val="WW8Num4z4"/>
    <w:rsid w:val="00F74F38"/>
  </w:style>
  <w:style w:type="character" w:customStyle="1" w:styleId="WW8Num4z5">
    <w:name w:val="WW8Num4z5"/>
    <w:rsid w:val="00F74F38"/>
  </w:style>
  <w:style w:type="character" w:customStyle="1" w:styleId="WW8Num4z6">
    <w:name w:val="WW8Num4z6"/>
    <w:rsid w:val="00F74F38"/>
  </w:style>
  <w:style w:type="character" w:customStyle="1" w:styleId="WW8Num4z7">
    <w:name w:val="WW8Num4z7"/>
    <w:rsid w:val="00F74F38"/>
  </w:style>
  <w:style w:type="character" w:customStyle="1" w:styleId="WW8Num4z8">
    <w:name w:val="WW8Num4z8"/>
    <w:rsid w:val="00F74F38"/>
  </w:style>
  <w:style w:type="character" w:customStyle="1" w:styleId="WW8Num40z0">
    <w:name w:val="WW8Num40z0"/>
    <w:rsid w:val="00F74F38"/>
  </w:style>
  <w:style w:type="character" w:customStyle="1" w:styleId="WW8Num40z1">
    <w:name w:val="WW8Num40z1"/>
    <w:rsid w:val="00F74F38"/>
  </w:style>
  <w:style w:type="character" w:customStyle="1" w:styleId="WW8Num40z2">
    <w:name w:val="WW8Num40z2"/>
    <w:rsid w:val="00F74F38"/>
  </w:style>
  <w:style w:type="character" w:customStyle="1" w:styleId="WW8Num40z3">
    <w:name w:val="WW8Num40z3"/>
    <w:rsid w:val="00F74F38"/>
  </w:style>
  <w:style w:type="character" w:customStyle="1" w:styleId="WW8Num40z4">
    <w:name w:val="WW8Num40z4"/>
    <w:rsid w:val="00F74F38"/>
  </w:style>
  <w:style w:type="character" w:customStyle="1" w:styleId="WW8Num40z5">
    <w:name w:val="WW8Num40z5"/>
    <w:rsid w:val="00F74F38"/>
  </w:style>
  <w:style w:type="character" w:customStyle="1" w:styleId="WW8Num40z6">
    <w:name w:val="WW8Num40z6"/>
    <w:rsid w:val="00F74F38"/>
  </w:style>
  <w:style w:type="character" w:customStyle="1" w:styleId="WW8Num40z7">
    <w:name w:val="WW8Num40z7"/>
    <w:rsid w:val="00F74F38"/>
  </w:style>
  <w:style w:type="character" w:customStyle="1" w:styleId="WW8Num40z8">
    <w:name w:val="WW8Num40z8"/>
    <w:rsid w:val="00F74F38"/>
  </w:style>
  <w:style w:type="character" w:customStyle="1" w:styleId="WW8Num21z0">
    <w:name w:val="WW8Num21z0"/>
    <w:rsid w:val="00F74F38"/>
    <w:rPr>
      <w:rFonts w:ascii="Calibri" w:hAnsi="Calibri" w:cs="Times New Roman"/>
      <w:sz w:val="22"/>
      <w:szCs w:val="22"/>
    </w:rPr>
  </w:style>
  <w:style w:type="character" w:customStyle="1" w:styleId="WW8Num21z2">
    <w:name w:val="WW8Num21z2"/>
    <w:rsid w:val="00F74F38"/>
  </w:style>
  <w:style w:type="character" w:customStyle="1" w:styleId="WW8Num21z3">
    <w:name w:val="WW8Num21z3"/>
    <w:rsid w:val="00F74F38"/>
  </w:style>
  <w:style w:type="character" w:customStyle="1" w:styleId="WW8Num21z4">
    <w:name w:val="WW8Num21z4"/>
    <w:rsid w:val="00F74F38"/>
  </w:style>
  <w:style w:type="character" w:customStyle="1" w:styleId="WW8Num21z5">
    <w:name w:val="WW8Num21z5"/>
    <w:rsid w:val="00F74F38"/>
  </w:style>
  <w:style w:type="character" w:customStyle="1" w:styleId="WW8Num21z6">
    <w:name w:val="WW8Num21z6"/>
    <w:rsid w:val="00F74F38"/>
  </w:style>
  <w:style w:type="character" w:customStyle="1" w:styleId="WW8Num21z7">
    <w:name w:val="WW8Num21z7"/>
    <w:rsid w:val="00F74F38"/>
  </w:style>
  <w:style w:type="character" w:customStyle="1" w:styleId="WW8Num21z8">
    <w:name w:val="WW8Num21z8"/>
    <w:rsid w:val="00F74F38"/>
  </w:style>
  <w:style w:type="character" w:customStyle="1" w:styleId="WW8Num10z0">
    <w:name w:val="WW8Num10z0"/>
    <w:rsid w:val="00F74F38"/>
  </w:style>
  <w:style w:type="character" w:customStyle="1" w:styleId="WW8Num10z1">
    <w:name w:val="WW8Num10z1"/>
    <w:rsid w:val="00F74F38"/>
    <w:rPr>
      <w:rFonts w:ascii="Symbol" w:hAnsi="Symbol" w:cs="Symbol"/>
    </w:rPr>
  </w:style>
  <w:style w:type="character" w:customStyle="1" w:styleId="WW8Num10z2">
    <w:name w:val="WW8Num10z2"/>
    <w:rsid w:val="00F74F38"/>
  </w:style>
  <w:style w:type="character" w:customStyle="1" w:styleId="WW8Num10z3">
    <w:name w:val="WW8Num10z3"/>
    <w:rsid w:val="00F74F38"/>
  </w:style>
  <w:style w:type="character" w:customStyle="1" w:styleId="WW8Num10z4">
    <w:name w:val="WW8Num10z4"/>
    <w:rsid w:val="00F74F38"/>
  </w:style>
  <w:style w:type="character" w:customStyle="1" w:styleId="WW8Num10z5">
    <w:name w:val="WW8Num10z5"/>
    <w:rsid w:val="00F74F38"/>
  </w:style>
  <w:style w:type="character" w:customStyle="1" w:styleId="WW8Num10z6">
    <w:name w:val="WW8Num10z6"/>
    <w:rsid w:val="00F74F38"/>
  </w:style>
  <w:style w:type="character" w:customStyle="1" w:styleId="WW8Num10z7">
    <w:name w:val="WW8Num10z7"/>
    <w:rsid w:val="00F74F38"/>
  </w:style>
  <w:style w:type="character" w:customStyle="1" w:styleId="WW8Num10z8">
    <w:name w:val="WW8Num10z8"/>
    <w:rsid w:val="00F74F38"/>
  </w:style>
  <w:style w:type="character" w:customStyle="1" w:styleId="WW8Num26z0">
    <w:name w:val="WW8Num26z0"/>
    <w:rsid w:val="00F74F38"/>
    <w:rPr>
      <w:rFonts w:cs="Tahoma"/>
    </w:rPr>
  </w:style>
  <w:style w:type="character" w:customStyle="1" w:styleId="WW8Num26z1">
    <w:name w:val="WW8Num26z1"/>
    <w:rsid w:val="00F74F38"/>
  </w:style>
  <w:style w:type="character" w:customStyle="1" w:styleId="WW8Num26z2">
    <w:name w:val="WW8Num26z2"/>
    <w:rsid w:val="00F74F38"/>
  </w:style>
  <w:style w:type="character" w:customStyle="1" w:styleId="WW8Num26z3">
    <w:name w:val="WW8Num26z3"/>
    <w:rsid w:val="00F74F38"/>
  </w:style>
  <w:style w:type="character" w:customStyle="1" w:styleId="WW8Num26z4">
    <w:name w:val="WW8Num26z4"/>
    <w:rsid w:val="00F74F38"/>
  </w:style>
  <w:style w:type="character" w:customStyle="1" w:styleId="WW8Num26z5">
    <w:name w:val="WW8Num26z5"/>
    <w:rsid w:val="00F74F38"/>
  </w:style>
  <w:style w:type="character" w:customStyle="1" w:styleId="WW8Num26z6">
    <w:name w:val="WW8Num26z6"/>
    <w:rsid w:val="00F74F38"/>
  </w:style>
  <w:style w:type="character" w:customStyle="1" w:styleId="WW8Num26z7">
    <w:name w:val="WW8Num26z7"/>
    <w:rsid w:val="00F74F38"/>
  </w:style>
  <w:style w:type="character" w:customStyle="1" w:styleId="WW8Num26z8">
    <w:name w:val="WW8Num26z8"/>
    <w:rsid w:val="00F74F38"/>
  </w:style>
  <w:style w:type="character" w:customStyle="1" w:styleId="WW8Num34z0">
    <w:name w:val="WW8Num34z0"/>
    <w:rsid w:val="00F74F38"/>
  </w:style>
  <w:style w:type="character" w:customStyle="1" w:styleId="WW8Num34z1">
    <w:name w:val="WW8Num34z1"/>
    <w:rsid w:val="00F74F38"/>
  </w:style>
  <w:style w:type="character" w:customStyle="1" w:styleId="WW8Num34z2">
    <w:name w:val="WW8Num34z2"/>
    <w:rsid w:val="00F74F38"/>
  </w:style>
  <w:style w:type="character" w:customStyle="1" w:styleId="WW8Num34z3">
    <w:name w:val="WW8Num34z3"/>
    <w:rsid w:val="00F74F38"/>
  </w:style>
  <w:style w:type="character" w:customStyle="1" w:styleId="WW8Num34z4">
    <w:name w:val="WW8Num34z4"/>
    <w:rsid w:val="00F74F38"/>
  </w:style>
  <w:style w:type="character" w:customStyle="1" w:styleId="WW8Num34z5">
    <w:name w:val="WW8Num34z5"/>
    <w:rsid w:val="00F74F38"/>
  </w:style>
  <w:style w:type="character" w:customStyle="1" w:styleId="WW8Num34z6">
    <w:name w:val="WW8Num34z6"/>
    <w:rsid w:val="00F74F38"/>
  </w:style>
  <w:style w:type="character" w:customStyle="1" w:styleId="WW8Num34z7">
    <w:name w:val="WW8Num34z7"/>
    <w:rsid w:val="00F74F38"/>
  </w:style>
  <w:style w:type="character" w:customStyle="1" w:styleId="WW8Num34z8">
    <w:name w:val="WW8Num34z8"/>
    <w:rsid w:val="00F74F38"/>
  </w:style>
  <w:style w:type="character" w:customStyle="1" w:styleId="WW8Num38z0">
    <w:name w:val="WW8Num38z0"/>
    <w:rsid w:val="00F74F38"/>
  </w:style>
  <w:style w:type="character" w:customStyle="1" w:styleId="WW8Num38z1">
    <w:name w:val="WW8Num38z1"/>
    <w:rsid w:val="00F74F38"/>
  </w:style>
  <w:style w:type="character" w:customStyle="1" w:styleId="WW8Num38z2">
    <w:name w:val="WW8Num38z2"/>
    <w:rsid w:val="00F74F38"/>
  </w:style>
  <w:style w:type="character" w:customStyle="1" w:styleId="WW8Num38z3">
    <w:name w:val="WW8Num38z3"/>
    <w:rsid w:val="00F74F38"/>
  </w:style>
  <w:style w:type="character" w:customStyle="1" w:styleId="WW8Num38z4">
    <w:name w:val="WW8Num38z4"/>
    <w:rsid w:val="00F74F38"/>
  </w:style>
  <w:style w:type="character" w:customStyle="1" w:styleId="WW8Num38z5">
    <w:name w:val="WW8Num38z5"/>
    <w:rsid w:val="00F74F38"/>
  </w:style>
  <w:style w:type="character" w:customStyle="1" w:styleId="WW8Num38z6">
    <w:name w:val="WW8Num38z6"/>
    <w:rsid w:val="00F74F38"/>
  </w:style>
  <w:style w:type="character" w:customStyle="1" w:styleId="WW8Num38z7">
    <w:name w:val="WW8Num38z7"/>
    <w:rsid w:val="00F74F38"/>
  </w:style>
  <w:style w:type="character" w:customStyle="1" w:styleId="WW8Num38z8">
    <w:name w:val="WW8Num38z8"/>
    <w:rsid w:val="00F74F38"/>
  </w:style>
  <w:style w:type="character" w:customStyle="1" w:styleId="WW8Num22z0">
    <w:name w:val="WW8Num22z0"/>
    <w:rsid w:val="00F74F38"/>
  </w:style>
  <w:style w:type="character" w:customStyle="1" w:styleId="WW8Num22z1">
    <w:name w:val="WW8Num22z1"/>
    <w:rsid w:val="00F74F38"/>
  </w:style>
  <w:style w:type="character" w:customStyle="1" w:styleId="WW8Num22z2">
    <w:name w:val="WW8Num22z2"/>
    <w:rsid w:val="00F74F38"/>
  </w:style>
  <w:style w:type="character" w:customStyle="1" w:styleId="WW8Num22z3">
    <w:name w:val="WW8Num22z3"/>
    <w:rsid w:val="00F74F38"/>
  </w:style>
  <w:style w:type="character" w:customStyle="1" w:styleId="WW8Num22z4">
    <w:name w:val="WW8Num22z4"/>
    <w:rsid w:val="00F74F38"/>
  </w:style>
  <w:style w:type="character" w:customStyle="1" w:styleId="WW8Num22z5">
    <w:name w:val="WW8Num22z5"/>
    <w:rsid w:val="00F74F38"/>
  </w:style>
  <w:style w:type="character" w:customStyle="1" w:styleId="WW8Num22z6">
    <w:name w:val="WW8Num22z6"/>
    <w:rsid w:val="00F74F38"/>
  </w:style>
  <w:style w:type="character" w:customStyle="1" w:styleId="WW8Num22z7">
    <w:name w:val="WW8Num22z7"/>
    <w:rsid w:val="00F74F38"/>
  </w:style>
  <w:style w:type="character" w:customStyle="1" w:styleId="WW8Num22z8">
    <w:name w:val="WW8Num22z8"/>
    <w:rsid w:val="00F74F38"/>
  </w:style>
  <w:style w:type="character" w:customStyle="1" w:styleId="WW8Num42z0">
    <w:name w:val="WW8Num42z0"/>
    <w:rsid w:val="00F74F38"/>
    <w:rPr>
      <w:rFonts w:ascii="Tahoma" w:eastAsia="Calibri" w:hAnsi="Tahoma" w:cs="Tahoma"/>
      <w:i w:val="0"/>
    </w:rPr>
  </w:style>
  <w:style w:type="character" w:customStyle="1" w:styleId="WW8Num42z1">
    <w:name w:val="WW8Num42z1"/>
    <w:rsid w:val="00F74F38"/>
    <w:rPr>
      <w:rFonts w:ascii="Courier New" w:hAnsi="Courier New" w:cs="Courier New"/>
    </w:rPr>
  </w:style>
  <w:style w:type="character" w:customStyle="1" w:styleId="WW8Num42z2">
    <w:name w:val="WW8Num42z2"/>
    <w:rsid w:val="00F74F38"/>
    <w:rPr>
      <w:rFonts w:ascii="Wingdings" w:hAnsi="Wingdings" w:cs="Wingdings"/>
    </w:rPr>
  </w:style>
  <w:style w:type="character" w:customStyle="1" w:styleId="WW8Num42z3">
    <w:name w:val="WW8Num42z3"/>
    <w:rsid w:val="00F74F38"/>
    <w:rPr>
      <w:rFonts w:ascii="Symbol" w:hAnsi="Symbol" w:cs="Symbol"/>
    </w:rPr>
  </w:style>
  <w:style w:type="character" w:customStyle="1" w:styleId="WW8Num33z0">
    <w:name w:val="WW8Num33z0"/>
    <w:rsid w:val="00F74F38"/>
  </w:style>
  <w:style w:type="character" w:customStyle="1" w:styleId="WW8Num33z1">
    <w:name w:val="WW8Num33z1"/>
    <w:rsid w:val="00F74F38"/>
  </w:style>
  <w:style w:type="character" w:customStyle="1" w:styleId="WW8Num33z2">
    <w:name w:val="WW8Num33z2"/>
    <w:rsid w:val="00F74F38"/>
  </w:style>
  <w:style w:type="character" w:customStyle="1" w:styleId="WW8Num33z3">
    <w:name w:val="WW8Num33z3"/>
    <w:rsid w:val="00F74F38"/>
  </w:style>
  <w:style w:type="character" w:customStyle="1" w:styleId="WW8Num33z4">
    <w:name w:val="WW8Num33z4"/>
    <w:rsid w:val="00F74F38"/>
  </w:style>
  <w:style w:type="character" w:customStyle="1" w:styleId="WW8Num33z5">
    <w:name w:val="WW8Num33z5"/>
    <w:rsid w:val="00F74F38"/>
  </w:style>
  <w:style w:type="character" w:customStyle="1" w:styleId="WW8Num33z6">
    <w:name w:val="WW8Num33z6"/>
    <w:rsid w:val="00F74F38"/>
  </w:style>
  <w:style w:type="character" w:customStyle="1" w:styleId="WW8Num33z7">
    <w:name w:val="WW8Num33z7"/>
    <w:rsid w:val="00F74F38"/>
  </w:style>
  <w:style w:type="character" w:customStyle="1" w:styleId="WW8Num33z8">
    <w:name w:val="WW8Num33z8"/>
    <w:rsid w:val="00F74F38"/>
  </w:style>
  <w:style w:type="character" w:customStyle="1" w:styleId="WW8Num29z0">
    <w:name w:val="WW8Num29z0"/>
    <w:rsid w:val="00F74F38"/>
  </w:style>
  <w:style w:type="character" w:customStyle="1" w:styleId="WW8Num29z1">
    <w:name w:val="WW8Num29z1"/>
    <w:rsid w:val="00F74F38"/>
  </w:style>
  <w:style w:type="character" w:customStyle="1" w:styleId="WW8Num29z2">
    <w:name w:val="WW8Num29z2"/>
    <w:rsid w:val="00F74F38"/>
  </w:style>
  <w:style w:type="character" w:customStyle="1" w:styleId="WW8Num29z3">
    <w:name w:val="WW8Num29z3"/>
    <w:rsid w:val="00F74F38"/>
  </w:style>
  <w:style w:type="character" w:customStyle="1" w:styleId="WW8Num29z4">
    <w:name w:val="WW8Num29z4"/>
    <w:rsid w:val="00F74F38"/>
  </w:style>
  <w:style w:type="character" w:customStyle="1" w:styleId="WW8Num29z5">
    <w:name w:val="WW8Num29z5"/>
    <w:rsid w:val="00F74F38"/>
  </w:style>
  <w:style w:type="character" w:customStyle="1" w:styleId="WW8Num29z6">
    <w:name w:val="WW8Num29z6"/>
    <w:rsid w:val="00F74F38"/>
  </w:style>
  <w:style w:type="character" w:customStyle="1" w:styleId="WW8Num29z7">
    <w:name w:val="WW8Num29z7"/>
    <w:rsid w:val="00F74F38"/>
  </w:style>
  <w:style w:type="character" w:customStyle="1" w:styleId="WW8Num29z8">
    <w:name w:val="WW8Num29z8"/>
    <w:rsid w:val="00F74F38"/>
  </w:style>
  <w:style w:type="character" w:customStyle="1" w:styleId="WW8Num27z0">
    <w:name w:val="WW8Num27z0"/>
    <w:rsid w:val="00F74F38"/>
  </w:style>
  <w:style w:type="character" w:customStyle="1" w:styleId="WW8Num27z1">
    <w:name w:val="WW8Num27z1"/>
    <w:rsid w:val="00F74F38"/>
  </w:style>
  <w:style w:type="character" w:customStyle="1" w:styleId="WW8Num27z2">
    <w:name w:val="WW8Num27z2"/>
    <w:rsid w:val="00F74F38"/>
  </w:style>
  <w:style w:type="character" w:customStyle="1" w:styleId="WW8Num27z3">
    <w:name w:val="WW8Num27z3"/>
    <w:rsid w:val="00F74F38"/>
  </w:style>
  <w:style w:type="character" w:customStyle="1" w:styleId="WW8Num27z4">
    <w:name w:val="WW8Num27z4"/>
    <w:rsid w:val="00F74F38"/>
  </w:style>
  <w:style w:type="character" w:customStyle="1" w:styleId="WW8Num27z5">
    <w:name w:val="WW8Num27z5"/>
    <w:rsid w:val="00F74F38"/>
  </w:style>
  <w:style w:type="character" w:customStyle="1" w:styleId="WW8Num27z6">
    <w:name w:val="WW8Num27z6"/>
    <w:rsid w:val="00F74F38"/>
  </w:style>
  <w:style w:type="character" w:customStyle="1" w:styleId="WW8Num27z7">
    <w:name w:val="WW8Num27z7"/>
    <w:rsid w:val="00F74F38"/>
  </w:style>
  <w:style w:type="character" w:customStyle="1" w:styleId="WW8Num27z8">
    <w:name w:val="WW8Num27z8"/>
    <w:rsid w:val="00F74F38"/>
  </w:style>
  <w:style w:type="character" w:customStyle="1" w:styleId="WW8Num23z0">
    <w:name w:val="WW8Num23z0"/>
    <w:rsid w:val="00F74F38"/>
    <w:rPr>
      <w:rFonts w:ascii="Times New Roman" w:hAnsi="Times New Roman" w:cs="Times New Roman"/>
      <w:sz w:val="24"/>
      <w:szCs w:val="24"/>
      <w:lang w:val="pl-PL"/>
    </w:rPr>
  </w:style>
  <w:style w:type="numbering" w:customStyle="1" w:styleId="WW8Num16">
    <w:name w:val="WW8Num16"/>
    <w:basedOn w:val="Bezlisty"/>
    <w:rsid w:val="00F74F38"/>
    <w:pPr>
      <w:numPr>
        <w:numId w:val="1"/>
      </w:numPr>
    </w:pPr>
  </w:style>
  <w:style w:type="numbering" w:customStyle="1" w:styleId="WW8Num35">
    <w:name w:val="WW8Num35"/>
    <w:basedOn w:val="Bezlisty"/>
    <w:rsid w:val="00F74F38"/>
    <w:pPr>
      <w:numPr>
        <w:numId w:val="2"/>
      </w:numPr>
    </w:pPr>
  </w:style>
  <w:style w:type="numbering" w:customStyle="1" w:styleId="WW8Num2">
    <w:name w:val="WW8Num2"/>
    <w:basedOn w:val="Bezlisty"/>
    <w:rsid w:val="00F74F38"/>
    <w:pPr>
      <w:numPr>
        <w:numId w:val="24"/>
      </w:numPr>
    </w:pPr>
  </w:style>
  <w:style w:type="numbering" w:customStyle="1" w:styleId="WW8Num44">
    <w:name w:val="WW8Num44"/>
    <w:basedOn w:val="Bezlisty"/>
    <w:rsid w:val="00F74F38"/>
    <w:pPr>
      <w:numPr>
        <w:numId w:val="3"/>
      </w:numPr>
    </w:pPr>
  </w:style>
  <w:style w:type="numbering" w:customStyle="1" w:styleId="WW8Num37">
    <w:name w:val="WW8Num37"/>
    <w:basedOn w:val="Bezlisty"/>
    <w:rsid w:val="00F74F38"/>
    <w:pPr>
      <w:numPr>
        <w:numId w:val="4"/>
      </w:numPr>
    </w:pPr>
  </w:style>
  <w:style w:type="numbering" w:customStyle="1" w:styleId="WW8Num30">
    <w:name w:val="WW8Num30"/>
    <w:basedOn w:val="Bezlisty"/>
    <w:rsid w:val="00F74F38"/>
    <w:pPr>
      <w:numPr>
        <w:numId w:val="5"/>
      </w:numPr>
    </w:pPr>
  </w:style>
  <w:style w:type="numbering" w:customStyle="1" w:styleId="WW8Num41">
    <w:name w:val="WW8Num41"/>
    <w:basedOn w:val="Bezlisty"/>
    <w:rsid w:val="00F74F38"/>
    <w:pPr>
      <w:numPr>
        <w:numId w:val="6"/>
      </w:numPr>
    </w:pPr>
  </w:style>
  <w:style w:type="numbering" w:customStyle="1" w:styleId="WW8Num6">
    <w:name w:val="WW8Num6"/>
    <w:basedOn w:val="Bezlisty"/>
    <w:rsid w:val="00F74F38"/>
    <w:pPr>
      <w:numPr>
        <w:numId w:val="7"/>
      </w:numPr>
    </w:pPr>
  </w:style>
  <w:style w:type="numbering" w:customStyle="1" w:styleId="WW8Num39">
    <w:name w:val="WW8Num39"/>
    <w:basedOn w:val="Bezlisty"/>
    <w:rsid w:val="00F74F38"/>
    <w:pPr>
      <w:numPr>
        <w:numId w:val="8"/>
      </w:numPr>
    </w:pPr>
  </w:style>
  <w:style w:type="numbering" w:customStyle="1" w:styleId="WW8Num17">
    <w:name w:val="WW8Num17"/>
    <w:basedOn w:val="Bezlisty"/>
    <w:rsid w:val="00F74F38"/>
    <w:pPr>
      <w:numPr>
        <w:numId w:val="9"/>
      </w:numPr>
    </w:pPr>
  </w:style>
  <w:style w:type="numbering" w:customStyle="1" w:styleId="WW8Num31">
    <w:name w:val="WW8Num31"/>
    <w:basedOn w:val="Bezlisty"/>
    <w:rsid w:val="00F74F38"/>
    <w:pPr>
      <w:numPr>
        <w:numId w:val="10"/>
      </w:numPr>
    </w:pPr>
  </w:style>
  <w:style w:type="numbering" w:customStyle="1" w:styleId="WW8Num4">
    <w:name w:val="WW8Num4"/>
    <w:basedOn w:val="Bezlisty"/>
    <w:rsid w:val="00F74F38"/>
    <w:pPr>
      <w:numPr>
        <w:numId w:val="11"/>
      </w:numPr>
    </w:pPr>
  </w:style>
  <w:style w:type="numbering" w:customStyle="1" w:styleId="WW8Num40">
    <w:name w:val="WW8Num40"/>
    <w:basedOn w:val="Bezlisty"/>
    <w:rsid w:val="00F74F38"/>
    <w:pPr>
      <w:numPr>
        <w:numId w:val="12"/>
      </w:numPr>
    </w:pPr>
  </w:style>
  <w:style w:type="numbering" w:customStyle="1" w:styleId="WW8Num21">
    <w:name w:val="WW8Num21"/>
    <w:basedOn w:val="Bezlisty"/>
    <w:rsid w:val="00F74F38"/>
    <w:pPr>
      <w:numPr>
        <w:numId w:val="23"/>
      </w:numPr>
    </w:pPr>
  </w:style>
  <w:style w:type="numbering" w:customStyle="1" w:styleId="WW8Num10">
    <w:name w:val="WW8Num10"/>
    <w:basedOn w:val="Bezlisty"/>
    <w:rsid w:val="00F74F38"/>
    <w:pPr>
      <w:numPr>
        <w:numId w:val="13"/>
      </w:numPr>
    </w:pPr>
  </w:style>
  <w:style w:type="numbering" w:customStyle="1" w:styleId="WW8Num26">
    <w:name w:val="WW8Num26"/>
    <w:basedOn w:val="Bezlisty"/>
    <w:rsid w:val="00F74F38"/>
    <w:pPr>
      <w:numPr>
        <w:numId w:val="14"/>
      </w:numPr>
    </w:pPr>
  </w:style>
  <w:style w:type="numbering" w:customStyle="1" w:styleId="WW8Num34">
    <w:name w:val="WW8Num34"/>
    <w:basedOn w:val="Bezlisty"/>
    <w:rsid w:val="00F74F38"/>
    <w:pPr>
      <w:numPr>
        <w:numId w:val="15"/>
      </w:numPr>
    </w:pPr>
  </w:style>
  <w:style w:type="numbering" w:customStyle="1" w:styleId="WW8Num38">
    <w:name w:val="WW8Num38"/>
    <w:basedOn w:val="Bezlisty"/>
    <w:rsid w:val="00F74F38"/>
    <w:pPr>
      <w:numPr>
        <w:numId w:val="16"/>
      </w:numPr>
    </w:pPr>
  </w:style>
  <w:style w:type="numbering" w:customStyle="1" w:styleId="WW8Num22">
    <w:name w:val="WW8Num22"/>
    <w:basedOn w:val="Bezlisty"/>
    <w:rsid w:val="00F74F38"/>
    <w:pPr>
      <w:numPr>
        <w:numId w:val="17"/>
      </w:numPr>
    </w:pPr>
  </w:style>
  <w:style w:type="numbering" w:customStyle="1" w:styleId="WW8Num42">
    <w:name w:val="WW8Num42"/>
    <w:basedOn w:val="Bezlisty"/>
    <w:rsid w:val="00F74F38"/>
    <w:pPr>
      <w:numPr>
        <w:numId w:val="18"/>
      </w:numPr>
    </w:pPr>
  </w:style>
  <w:style w:type="numbering" w:customStyle="1" w:styleId="WW8Num33">
    <w:name w:val="WW8Num33"/>
    <w:basedOn w:val="Bezlisty"/>
    <w:rsid w:val="00F74F38"/>
    <w:pPr>
      <w:numPr>
        <w:numId w:val="19"/>
      </w:numPr>
    </w:pPr>
  </w:style>
  <w:style w:type="numbering" w:customStyle="1" w:styleId="WW8Num29">
    <w:name w:val="WW8Num29"/>
    <w:basedOn w:val="Bezlisty"/>
    <w:rsid w:val="00F74F38"/>
    <w:pPr>
      <w:numPr>
        <w:numId w:val="20"/>
      </w:numPr>
    </w:pPr>
  </w:style>
  <w:style w:type="numbering" w:customStyle="1" w:styleId="WW8Num27">
    <w:name w:val="WW8Num27"/>
    <w:basedOn w:val="Bezlisty"/>
    <w:rsid w:val="00F74F38"/>
  </w:style>
  <w:style w:type="numbering" w:customStyle="1" w:styleId="WW8Num23">
    <w:name w:val="WW8Num23"/>
    <w:basedOn w:val="Bezlisty"/>
    <w:rsid w:val="00F74F38"/>
    <w:pPr>
      <w:numPr>
        <w:numId w:val="22"/>
      </w:numPr>
    </w:pPr>
  </w:style>
  <w:style w:type="table" w:styleId="Tabela-Siatka">
    <w:name w:val="Table Grid"/>
    <w:basedOn w:val="Standardowy"/>
    <w:uiPriority w:val="3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uiPriority w:val="9"/>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AkapitzlistZnak">
    <w:name w:val="Akapit z listą Znak"/>
    <w:aliases w:val="CW_Lista Znak,normalny tekst Znak,Nagłowek 3 Znak,Numerowanie Znak,L1 Znak,Preambuła Znak,Akapit z listą BS Znak,Dot pt Znak,F5 List Paragraph Znak,Recommendation Znak,List Paragraph11 Znak,lp1 Znak,maz_wyliczenie Znak,sw tekst Znak"/>
    <w:link w:val="Akapitzlist"/>
    <w:uiPriority w:val="34"/>
    <w:qFormat/>
    <w:rsid w:val="00083DE9"/>
    <w:rPr>
      <w:rFonts w:ascii="Calibri" w:eastAsia="Arial" w:hAnsi="Calibri" w:cs="Arial"/>
      <w:sz w:val="22"/>
      <w:szCs w:val="22"/>
      <w:lang w:bidi="pl-PL"/>
    </w:rPr>
  </w:style>
  <w:style w:type="character" w:customStyle="1" w:styleId="markedcontent">
    <w:name w:val="markedcontent"/>
    <w:basedOn w:val="Domylnaczcionkaakapitu"/>
    <w:rsid w:val="00BB1266"/>
  </w:style>
  <w:style w:type="character" w:customStyle="1" w:styleId="Tekstpodstawowy3Znak1">
    <w:name w:val="Tekst podstawowy 3 Znak1"/>
    <w:link w:val="Tekstpodstawowy3"/>
    <w:rsid w:val="00B276C5"/>
    <w:rPr>
      <w:rFonts w:ascii="Times New Roman" w:eastAsia="Times New Roman" w:hAnsi="Times New Roman" w:cs="Times New Roman"/>
      <w:sz w:val="16"/>
      <w:szCs w:val="16"/>
    </w:rPr>
  </w:style>
  <w:style w:type="paragraph" w:customStyle="1" w:styleId="Akapitzlist5">
    <w:name w:val="Akapit z listą5"/>
    <w:basedOn w:val="Normalny"/>
    <w:rsid w:val="00364FD0"/>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Domyolnie">
    <w:name w:val="Domyolnie"/>
    <w:rsid w:val="00364FD0"/>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364FD0"/>
    <w:pPr>
      <w:autoSpaceDN/>
      <w:spacing w:line="100" w:lineRule="atLeast"/>
      <w:textAlignment w:val="auto"/>
    </w:pPr>
    <w:rPr>
      <w:rFonts w:ascii="Times New Roman" w:eastAsia="Times New Roman" w:hAnsi="Times New Roman" w:cs="Times New Roman"/>
      <w:kern w:val="1"/>
      <w:sz w:val="20"/>
      <w:szCs w:val="20"/>
      <w:lang w:eastAsia="ar-SA" w:bidi="ar-SA"/>
    </w:rPr>
  </w:style>
  <w:style w:type="character" w:customStyle="1" w:styleId="ZnakZnak11">
    <w:name w:val="Znak Znak11"/>
    <w:rsid w:val="00364FD0"/>
    <w:rPr>
      <w:sz w:val="24"/>
      <w:szCs w:val="24"/>
    </w:rPr>
  </w:style>
  <w:style w:type="paragraph" w:customStyle="1" w:styleId="Kolorowalistaakcent11">
    <w:name w:val="Kolorowa lista — akcent 11"/>
    <w:basedOn w:val="Normalny"/>
    <w:uiPriority w:val="34"/>
    <w:qFormat/>
    <w:rsid w:val="00364FD0"/>
    <w:pPr>
      <w:suppressAutoHyphens w:val="0"/>
      <w:autoSpaceDE w:val="0"/>
      <w:adjustRightInd w:val="0"/>
      <w:ind w:left="708"/>
      <w:textAlignment w:val="auto"/>
    </w:pPr>
    <w:rPr>
      <w:rFonts w:ascii="Times New Roman" w:eastAsia="Times New Roman" w:hAnsi="Times New Roman" w:cs="Times New Roman"/>
      <w:kern w:val="0"/>
      <w:lang w:eastAsia="pl-PL" w:bidi="ar-SA"/>
    </w:rPr>
  </w:style>
  <w:style w:type="character" w:customStyle="1" w:styleId="alb">
    <w:name w:val="a_lb"/>
    <w:rsid w:val="00364FD0"/>
  </w:style>
  <w:style w:type="character" w:customStyle="1" w:styleId="fn-ref">
    <w:name w:val="fn-ref"/>
    <w:rsid w:val="00364FD0"/>
  </w:style>
  <w:style w:type="paragraph" w:customStyle="1" w:styleId="Bezodstpw1">
    <w:name w:val="Bez odstępów1"/>
    <w:rsid w:val="00364FD0"/>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364FD0"/>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364FD0"/>
    <w:pPr>
      <w:suppressAutoHyphens w:val="0"/>
      <w:autoSpaceDN/>
      <w:textAlignment w:val="auto"/>
    </w:pPr>
    <w:rPr>
      <w:rFonts w:ascii="Arial" w:eastAsia="Times New Roman" w:hAnsi="Arial" w:cs="Arial"/>
      <w:kern w:val="0"/>
      <w:lang w:eastAsia="pl-PL" w:bidi="ar-SA"/>
    </w:rPr>
  </w:style>
  <w:style w:type="character" w:customStyle="1" w:styleId="WW8Num15z3">
    <w:name w:val="WW8Num15z3"/>
    <w:rsid w:val="00364FD0"/>
    <w:rPr>
      <w:rFonts w:ascii="Symbol" w:hAnsi="Symbol"/>
    </w:rPr>
  </w:style>
  <w:style w:type="character" w:customStyle="1" w:styleId="Absatz-Standardschriftart">
    <w:name w:val="Absatz-Standardschriftart"/>
    <w:rsid w:val="00364FD0"/>
  </w:style>
  <w:style w:type="character" w:customStyle="1" w:styleId="WW-Absatz-Standardschriftart">
    <w:name w:val="WW-Absatz-Standardschriftart"/>
    <w:rsid w:val="00364FD0"/>
  </w:style>
  <w:style w:type="character" w:customStyle="1" w:styleId="WW-Absatz-Standardschriftart1">
    <w:name w:val="WW-Absatz-Standardschriftart1"/>
    <w:rsid w:val="00364FD0"/>
  </w:style>
  <w:style w:type="character" w:customStyle="1" w:styleId="WW-Absatz-Standardschriftart11">
    <w:name w:val="WW-Absatz-Standardschriftart11"/>
    <w:rsid w:val="00364FD0"/>
  </w:style>
  <w:style w:type="character" w:customStyle="1" w:styleId="WW8NumSt17z0">
    <w:name w:val="WW8NumSt17z0"/>
    <w:rsid w:val="00364FD0"/>
    <w:rPr>
      <w:rFonts w:ascii="Times New Roman" w:hAnsi="Times New Roman" w:cs="Times New Roman"/>
    </w:rPr>
  </w:style>
  <w:style w:type="character" w:customStyle="1" w:styleId="Domylnaczcionkaakapitu7">
    <w:name w:val="Domyślna czcionka akapitu7"/>
    <w:rsid w:val="00364FD0"/>
  </w:style>
  <w:style w:type="character" w:customStyle="1" w:styleId="WW-Absatz-Standardschriftart111">
    <w:name w:val="WW-Absatz-Standardschriftart111"/>
    <w:rsid w:val="00364FD0"/>
  </w:style>
  <w:style w:type="character" w:customStyle="1" w:styleId="Domylnaczcionkaakapitu6">
    <w:name w:val="Domyślna czcionka akapitu6"/>
    <w:rsid w:val="00364FD0"/>
  </w:style>
  <w:style w:type="character" w:customStyle="1" w:styleId="Domylnaczcionkaakapitu5">
    <w:name w:val="Domyślna czcionka akapitu5"/>
    <w:rsid w:val="00364FD0"/>
  </w:style>
  <w:style w:type="character" w:customStyle="1" w:styleId="WW-Absatz-Standardschriftart1111">
    <w:name w:val="WW-Absatz-Standardschriftart1111"/>
    <w:rsid w:val="00364FD0"/>
  </w:style>
  <w:style w:type="character" w:customStyle="1" w:styleId="Domylnaczcionkaakapitu4">
    <w:name w:val="Domyślna czcionka akapitu4"/>
    <w:rsid w:val="00364FD0"/>
  </w:style>
  <w:style w:type="character" w:customStyle="1" w:styleId="WW-Absatz-Standardschriftart11111">
    <w:name w:val="WW-Absatz-Standardschriftart11111"/>
    <w:rsid w:val="00364FD0"/>
  </w:style>
  <w:style w:type="character" w:customStyle="1" w:styleId="Domylnaczcionkaakapitu3">
    <w:name w:val="Domyślna czcionka akapitu3"/>
    <w:rsid w:val="00364FD0"/>
  </w:style>
  <w:style w:type="character" w:customStyle="1" w:styleId="WW-Absatz-Standardschriftart111111">
    <w:name w:val="WW-Absatz-Standardschriftart111111"/>
    <w:rsid w:val="00364FD0"/>
  </w:style>
  <w:style w:type="character" w:customStyle="1" w:styleId="WW-Absatz-Standardschriftart1111111">
    <w:name w:val="WW-Absatz-Standardschriftart1111111"/>
    <w:rsid w:val="00364FD0"/>
  </w:style>
  <w:style w:type="character" w:customStyle="1" w:styleId="WW-Absatz-Standardschriftart11111111">
    <w:name w:val="WW-Absatz-Standardschriftart11111111"/>
    <w:rsid w:val="00364FD0"/>
  </w:style>
  <w:style w:type="paragraph" w:customStyle="1" w:styleId="Nagwek70">
    <w:name w:val="Nagłówek7"/>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7">
    <w:name w:val="Podpis7"/>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60">
    <w:name w:val="Nagłówek6"/>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6">
    <w:name w:val="Podpis6"/>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50">
    <w:name w:val="Nagłówek5"/>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5">
    <w:name w:val="Podpis5"/>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40">
    <w:name w:val="Nagłówek4"/>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4">
    <w:name w:val="Podpis4"/>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30">
    <w:name w:val="Nagłówek3"/>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3">
    <w:name w:val="Podpis3"/>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2">
    <w:name w:val="Podpis2"/>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1">
    <w:name w:val="Podpis1"/>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xl22">
    <w:name w:val="xl22"/>
    <w:basedOn w:val="Normalny"/>
    <w:rsid w:val="00364FD0"/>
    <w:pPr>
      <w:autoSpaceDE w:val="0"/>
      <w:autoSpaceDN/>
      <w:spacing w:before="100" w:after="100"/>
      <w:textAlignment w:val="auto"/>
    </w:pPr>
    <w:rPr>
      <w:rFonts w:ascii="Arial" w:eastAsia="Times New Roman" w:hAnsi="Arial" w:cs="Times New Roman"/>
      <w:kern w:val="0"/>
      <w:sz w:val="20"/>
      <w:szCs w:val="20"/>
      <w:lang w:eastAsia="ar-SA" w:bidi="ar-SA"/>
    </w:rPr>
  </w:style>
  <w:style w:type="paragraph" w:styleId="Tytu">
    <w:name w:val="Title"/>
    <w:basedOn w:val="Normalny"/>
    <w:next w:val="Podtytu"/>
    <w:link w:val="TytuZnak"/>
    <w:qFormat/>
    <w:rsid w:val="00364FD0"/>
    <w:pPr>
      <w:autoSpaceDE w:val="0"/>
      <w:autoSpaceDN/>
      <w:jc w:val="center"/>
      <w:textAlignment w:val="auto"/>
    </w:pPr>
  </w:style>
  <w:style w:type="character" w:customStyle="1" w:styleId="TytuZnak1">
    <w:name w:val="Tytuł Znak1"/>
    <w:basedOn w:val="Domylnaczcionkaakapitu"/>
    <w:uiPriority w:val="10"/>
    <w:rsid w:val="00364FD0"/>
    <w:rPr>
      <w:rFonts w:asciiTheme="majorHAnsi" w:eastAsiaTheme="majorEastAsia" w:hAnsiTheme="majorHAnsi"/>
      <w:color w:val="17365D" w:themeColor="text2" w:themeShade="BF"/>
      <w:spacing w:val="5"/>
      <w:kern w:val="28"/>
      <w:sz w:val="52"/>
      <w:szCs w:val="47"/>
    </w:rPr>
  </w:style>
  <w:style w:type="character" w:customStyle="1" w:styleId="ZnakZnak9">
    <w:name w:val="Znak Znak9"/>
    <w:locked/>
    <w:rsid w:val="00364FD0"/>
    <w:rPr>
      <w:sz w:val="24"/>
      <w:szCs w:val="24"/>
      <w:lang w:val="pl-PL" w:eastAsia="pl-PL" w:bidi="ar-SA"/>
    </w:rPr>
  </w:style>
  <w:style w:type="paragraph" w:customStyle="1" w:styleId="Pa9">
    <w:name w:val="Pa9"/>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9">
    <w:name w:val="A9"/>
    <w:rsid w:val="00364FD0"/>
    <w:rPr>
      <w:rFonts w:cs="Smith&amp;NephewPl LF"/>
      <w:color w:val="000000"/>
      <w:sz w:val="19"/>
      <w:szCs w:val="19"/>
    </w:rPr>
  </w:style>
  <w:style w:type="paragraph" w:customStyle="1" w:styleId="Pa11">
    <w:name w:val="Pa11"/>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10">
    <w:name w:val="A10"/>
    <w:rsid w:val="00364FD0"/>
    <w:rPr>
      <w:rFonts w:cs="Smith&amp;NephewPl LF"/>
      <w:color w:val="000000"/>
      <w:sz w:val="11"/>
      <w:szCs w:val="11"/>
    </w:rPr>
  </w:style>
  <w:style w:type="table" w:customStyle="1" w:styleId="Tabela-Siatka1">
    <w:name w:val="Tabela - Siatka1"/>
    <w:basedOn w:val="Standardowy"/>
    <w:next w:val="Tabela-Siatka"/>
    <w:rsid w:val="00364FD0"/>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Bold">
    <w:name w:val="NormalBold"/>
    <w:basedOn w:val="Normalny"/>
    <w:link w:val="NormalBoldChar"/>
    <w:rsid w:val="00364FD0"/>
    <w:pPr>
      <w:widowControl w:val="0"/>
      <w:suppressAutoHyphens w:val="0"/>
      <w:autoSpaceDN/>
      <w:textAlignment w:val="auto"/>
    </w:pPr>
    <w:rPr>
      <w:rFonts w:ascii="Times New Roman" w:eastAsia="Times New Roman" w:hAnsi="Times New Roman" w:cs="Times New Roman"/>
      <w:b/>
      <w:kern w:val="0"/>
      <w:szCs w:val="20"/>
      <w:lang w:eastAsia="en-GB" w:bidi="ar-SA"/>
    </w:rPr>
  </w:style>
  <w:style w:type="character" w:customStyle="1" w:styleId="NormalBoldChar">
    <w:name w:val="NormalBold Char"/>
    <w:link w:val="NormalBold"/>
    <w:locked/>
    <w:rsid w:val="00364FD0"/>
    <w:rPr>
      <w:rFonts w:ascii="Times New Roman" w:eastAsia="Times New Roman" w:hAnsi="Times New Roman" w:cs="Times New Roman"/>
      <w:b/>
      <w:kern w:val="0"/>
      <w:szCs w:val="20"/>
      <w:lang w:eastAsia="en-GB" w:bidi="ar-SA"/>
    </w:rPr>
  </w:style>
  <w:style w:type="character" w:customStyle="1" w:styleId="DeltaViewInsertion">
    <w:name w:val="DeltaView Insertion"/>
    <w:rsid w:val="00364FD0"/>
    <w:rPr>
      <w:b/>
      <w:i/>
      <w:spacing w:val="0"/>
    </w:rPr>
  </w:style>
  <w:style w:type="paragraph" w:customStyle="1" w:styleId="Text1">
    <w:name w:val="Text 1"/>
    <w:basedOn w:val="Normalny"/>
    <w:rsid w:val="00364FD0"/>
    <w:pPr>
      <w:suppressAutoHyphens w:val="0"/>
      <w:autoSpaceDN/>
      <w:spacing w:before="120" w:after="120"/>
      <w:ind w:left="850"/>
      <w:jc w:val="both"/>
      <w:textAlignment w:val="auto"/>
    </w:pPr>
    <w:rPr>
      <w:rFonts w:ascii="Times New Roman" w:eastAsia="Calibri" w:hAnsi="Times New Roman" w:cs="Times New Roman"/>
      <w:kern w:val="0"/>
      <w:szCs w:val="22"/>
      <w:lang w:eastAsia="en-GB" w:bidi="ar-SA"/>
    </w:rPr>
  </w:style>
  <w:style w:type="paragraph" w:customStyle="1" w:styleId="NormalLeft">
    <w:name w:val="Normal Left"/>
    <w:basedOn w:val="Normalny"/>
    <w:rsid w:val="00364FD0"/>
    <w:pPr>
      <w:suppressAutoHyphens w:val="0"/>
      <w:autoSpaceDN/>
      <w:spacing w:before="120" w:after="120"/>
      <w:textAlignment w:val="auto"/>
    </w:pPr>
    <w:rPr>
      <w:rFonts w:ascii="Times New Roman" w:eastAsia="Calibri" w:hAnsi="Times New Roman" w:cs="Times New Roman"/>
      <w:kern w:val="0"/>
      <w:szCs w:val="22"/>
      <w:lang w:eastAsia="en-GB" w:bidi="ar-SA"/>
    </w:rPr>
  </w:style>
  <w:style w:type="paragraph" w:customStyle="1" w:styleId="Tiret0">
    <w:name w:val="Tiret 0"/>
    <w:basedOn w:val="Normalny"/>
    <w:rsid w:val="00364FD0"/>
    <w:pPr>
      <w:numPr>
        <w:numId w:val="30"/>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Tiret1">
    <w:name w:val="Tiret 1"/>
    <w:basedOn w:val="Normalny"/>
    <w:rsid w:val="00364FD0"/>
    <w:pPr>
      <w:numPr>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1">
    <w:name w:val="NumPar 1"/>
    <w:basedOn w:val="Normalny"/>
    <w:next w:val="Text1"/>
    <w:rsid w:val="00364FD0"/>
    <w:pPr>
      <w:numPr>
        <w:numId w:val="32"/>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2">
    <w:name w:val="NumPar 2"/>
    <w:basedOn w:val="Normalny"/>
    <w:next w:val="Text1"/>
    <w:rsid w:val="00364FD0"/>
    <w:pPr>
      <w:numPr>
        <w:ilvl w:val="1"/>
        <w:numId w:val="32"/>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3">
    <w:name w:val="NumPar 3"/>
    <w:basedOn w:val="Normalny"/>
    <w:next w:val="Text1"/>
    <w:rsid w:val="00364FD0"/>
    <w:pPr>
      <w:numPr>
        <w:ilvl w:val="2"/>
        <w:numId w:val="32"/>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4">
    <w:name w:val="NumPar 4"/>
    <w:basedOn w:val="Normalny"/>
    <w:next w:val="Text1"/>
    <w:rsid w:val="00364FD0"/>
    <w:pPr>
      <w:numPr>
        <w:ilvl w:val="3"/>
        <w:numId w:val="32"/>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ChapterTitle">
    <w:name w:val="ChapterTitle"/>
    <w:basedOn w:val="Normalny"/>
    <w:next w:val="Normalny"/>
    <w:rsid w:val="00364FD0"/>
    <w:pPr>
      <w:keepNext/>
      <w:suppressAutoHyphens w:val="0"/>
      <w:autoSpaceDN/>
      <w:spacing w:before="120" w:after="360"/>
      <w:jc w:val="center"/>
      <w:textAlignment w:val="auto"/>
    </w:pPr>
    <w:rPr>
      <w:rFonts w:ascii="Times New Roman" w:eastAsia="Calibri" w:hAnsi="Times New Roman" w:cs="Times New Roman"/>
      <w:b/>
      <w:kern w:val="0"/>
      <w:sz w:val="32"/>
      <w:szCs w:val="22"/>
      <w:lang w:eastAsia="en-GB" w:bidi="ar-SA"/>
    </w:rPr>
  </w:style>
  <w:style w:type="paragraph" w:customStyle="1" w:styleId="SectionTitle">
    <w:name w:val="SectionTitle"/>
    <w:basedOn w:val="Normalny"/>
    <w:next w:val="Nagwek1"/>
    <w:rsid w:val="00364FD0"/>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eastAsia="en-GB" w:bidi="ar-SA"/>
    </w:rPr>
  </w:style>
  <w:style w:type="paragraph" w:customStyle="1" w:styleId="Annexetitre">
    <w:name w:val="Annexe titre"/>
    <w:basedOn w:val="Normalny"/>
    <w:next w:val="Normalny"/>
    <w:rsid w:val="00364FD0"/>
    <w:pPr>
      <w:suppressAutoHyphens w:val="0"/>
      <w:autoSpaceDN/>
      <w:spacing w:before="120" w:after="120"/>
      <w:jc w:val="center"/>
      <w:textAlignment w:val="auto"/>
    </w:pPr>
    <w:rPr>
      <w:rFonts w:ascii="Times New Roman" w:eastAsia="Calibri" w:hAnsi="Times New Roman" w:cs="Times New Roman"/>
      <w:b/>
      <w:kern w:val="0"/>
      <w:szCs w:val="22"/>
      <w:u w:val="single"/>
      <w:lang w:eastAsia="en-GB" w:bidi="ar-SA"/>
    </w:rPr>
  </w:style>
  <w:style w:type="paragraph" w:styleId="Tekstpodstawowywcity3">
    <w:name w:val="Body Text Indent 3"/>
    <w:basedOn w:val="Normalny"/>
    <w:link w:val="Tekstpodstawowywcity3Znak"/>
    <w:rsid w:val="00364FD0"/>
    <w:pPr>
      <w:suppressAutoHyphens w:val="0"/>
      <w:autoSpaceDE w:val="0"/>
      <w:adjustRightInd w:val="0"/>
      <w:spacing w:after="120"/>
      <w:ind w:left="283"/>
      <w:textAlignment w:val="auto"/>
    </w:pPr>
    <w:rPr>
      <w:sz w:val="16"/>
      <w:szCs w:val="16"/>
    </w:rPr>
  </w:style>
  <w:style w:type="character" w:customStyle="1" w:styleId="Tekstpodstawowywcity3Znak1">
    <w:name w:val="Tekst podstawowy wcięty 3 Znak1"/>
    <w:basedOn w:val="Domylnaczcionkaakapitu"/>
    <w:uiPriority w:val="99"/>
    <w:semiHidden/>
    <w:rsid w:val="00364FD0"/>
    <w:rPr>
      <w:sz w:val="16"/>
      <w:szCs w:val="14"/>
    </w:rPr>
  </w:style>
  <w:style w:type="paragraph" w:styleId="Tekstkomentarza">
    <w:name w:val="annotation text"/>
    <w:basedOn w:val="Normalny"/>
    <w:link w:val="TekstkomentarzaZnak"/>
    <w:rsid w:val="00364FD0"/>
    <w:pPr>
      <w:suppressAutoHyphens w:val="0"/>
      <w:autoSpaceDE w:val="0"/>
      <w:adjustRightInd w:val="0"/>
      <w:textAlignment w:val="auto"/>
    </w:pPr>
    <w:rPr>
      <w:rFonts w:ascii="Times New Roman" w:eastAsia="Times New Roman" w:hAnsi="Times New Roman" w:cs="Times New Roman"/>
      <w:kern w:val="0"/>
      <w:sz w:val="20"/>
      <w:szCs w:val="20"/>
      <w:lang w:eastAsia="pl-PL" w:bidi="ar-SA"/>
    </w:rPr>
  </w:style>
  <w:style w:type="character" w:customStyle="1" w:styleId="TekstkomentarzaZnak1">
    <w:name w:val="Tekst komentarza Znak1"/>
    <w:basedOn w:val="Domylnaczcionkaakapitu"/>
    <w:uiPriority w:val="99"/>
    <w:semiHidden/>
    <w:rsid w:val="00364FD0"/>
    <w:rPr>
      <w:sz w:val="20"/>
      <w:szCs w:val="18"/>
    </w:rPr>
  </w:style>
  <w:style w:type="paragraph" w:styleId="Tematkomentarza">
    <w:name w:val="annotation subject"/>
    <w:basedOn w:val="Tekstkomentarza"/>
    <w:next w:val="Tekstkomentarza"/>
    <w:link w:val="TematkomentarzaZnak"/>
    <w:rsid w:val="00364FD0"/>
    <w:rPr>
      <w:b/>
      <w:bCs/>
    </w:rPr>
  </w:style>
  <w:style w:type="character" w:customStyle="1" w:styleId="TematkomentarzaZnak">
    <w:name w:val="Temat komentarza Znak"/>
    <w:basedOn w:val="TekstkomentarzaZnak1"/>
    <w:link w:val="Tematkomentarza"/>
    <w:rsid w:val="00364FD0"/>
    <w:rPr>
      <w:rFonts w:ascii="Times New Roman" w:eastAsia="Times New Roman" w:hAnsi="Times New Roman" w:cs="Times New Roman"/>
      <w:b/>
      <w:bCs/>
      <w:kern w:val="0"/>
      <w:sz w:val="20"/>
      <w:szCs w:val="20"/>
      <w:lang w:bidi="ar-SA"/>
    </w:rPr>
  </w:style>
  <w:style w:type="paragraph" w:customStyle="1" w:styleId="Akapitzlist8">
    <w:name w:val="Akapit z listą8"/>
    <w:basedOn w:val="Normalny"/>
    <w:rsid w:val="00B70D7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080B70"/>
    <w:pPr>
      <w:suppressAutoHyphens w:val="0"/>
      <w:autoSpaceDN/>
      <w:jc w:val="both"/>
      <w:textAlignment w:val="auto"/>
    </w:pPr>
    <w:rPr>
      <w:rFonts w:ascii="Times New Roman" w:eastAsia="Times New Roman" w:hAnsi="Times New Roman" w:cs="Times New Roman"/>
      <w:b/>
      <w:kern w:val="0"/>
      <w:szCs w:val="20"/>
      <w:lang w:eastAsia="pl-PL" w:bidi="ar-SA"/>
    </w:rPr>
  </w:style>
  <w:style w:type="paragraph" w:customStyle="1" w:styleId="Tekstpodstawowy22">
    <w:name w:val="Tekst podstawowy 22"/>
    <w:basedOn w:val="Normalny"/>
    <w:rsid w:val="00FB6276"/>
    <w:pPr>
      <w:autoSpaceDE w:val="0"/>
      <w:autoSpaceDN/>
      <w:spacing w:after="120" w:line="480" w:lineRule="auto"/>
      <w:textAlignment w:val="auto"/>
    </w:pPr>
    <w:rPr>
      <w:rFonts w:ascii="Times New Roman" w:eastAsia="Times New Roman" w:hAnsi="Times New Roman" w:cs="Times New Roman"/>
      <w:kern w:val="0"/>
      <w:lang w:bidi="ar-SA"/>
    </w:rPr>
  </w:style>
  <w:style w:type="character" w:customStyle="1" w:styleId="Nierozpoznanawzmianka1">
    <w:name w:val="Nierozpoznana wzmianka1"/>
    <w:basedOn w:val="Domylnaczcionkaakapitu"/>
    <w:uiPriority w:val="99"/>
    <w:semiHidden/>
    <w:unhideWhenUsed/>
    <w:rsid w:val="00EF699A"/>
    <w:rPr>
      <w:color w:val="605E5C"/>
      <w:shd w:val="clear" w:color="auto" w:fill="E1DFDD"/>
    </w:rPr>
  </w:style>
  <w:style w:type="paragraph" w:customStyle="1" w:styleId="Akapitzlist6">
    <w:name w:val="Akapit z listą6"/>
    <w:basedOn w:val="Normalny"/>
    <w:rsid w:val="00AD096E"/>
    <w:pPr>
      <w:autoSpaceDN/>
      <w:spacing w:after="200" w:line="252" w:lineRule="auto"/>
      <w:ind w:left="720"/>
      <w:contextualSpacing/>
      <w:textAlignment w:val="auto"/>
    </w:pPr>
    <w:rPr>
      <w:rFonts w:ascii="Cambria" w:eastAsia="Times New Roman" w:hAnsi="Cambria" w:cs="Cambria"/>
      <w:kern w:val="0"/>
      <w:sz w:val="22"/>
      <w:szCs w:val="22"/>
      <w:lang w:val="en-US" w:bidi="ar-SA"/>
    </w:rPr>
  </w:style>
  <w:style w:type="character" w:styleId="UyteHipercze">
    <w:name w:val="FollowedHyperlink"/>
    <w:basedOn w:val="Domylnaczcionkaakapitu"/>
    <w:uiPriority w:val="99"/>
    <w:semiHidden/>
    <w:unhideWhenUsed/>
    <w:rsid w:val="000D4B32"/>
    <w:rPr>
      <w:color w:val="800080" w:themeColor="followedHyperlink"/>
      <w:u w:val="single"/>
    </w:rPr>
  </w:style>
  <w:style w:type="paragraph" w:customStyle="1" w:styleId="Tekstpodstawowy32">
    <w:name w:val="Tekst podstawowy 32"/>
    <w:basedOn w:val="Standard"/>
    <w:rsid w:val="000D4B32"/>
    <w:pPr>
      <w:autoSpaceDE w:val="0"/>
      <w:autoSpaceDN/>
      <w:spacing w:after="120"/>
      <w:textAlignment w:val="auto"/>
    </w:pPr>
    <w:rPr>
      <w:rFonts w:ascii="Times New Roman" w:eastAsia="Times New Roman" w:hAnsi="Times New Roman" w:cs="Times New Roman"/>
      <w:kern w:val="0"/>
      <w:sz w:val="16"/>
      <w:szCs w:val="16"/>
      <w:lang w:val="pl-PL" w:bidi="ar-SA"/>
    </w:rPr>
  </w:style>
  <w:style w:type="character" w:styleId="Pogrubienie">
    <w:name w:val="Strong"/>
    <w:basedOn w:val="Domylnaczcionkaakapitu"/>
    <w:uiPriority w:val="22"/>
    <w:qFormat/>
    <w:rsid w:val="000D4B32"/>
    <w:rPr>
      <w:b/>
      <w:bCs/>
    </w:rPr>
  </w:style>
  <w:style w:type="character" w:customStyle="1" w:styleId="fontstyle01">
    <w:name w:val="fontstyle01"/>
    <w:basedOn w:val="Domylnaczcionkaakapitu"/>
    <w:rsid w:val="002A4355"/>
    <w:rPr>
      <w:rFonts w:ascii="ArialMT" w:hAnsi="ArialMT" w:hint="default"/>
      <w:b w:val="0"/>
      <w:bCs w:val="0"/>
      <w:i w:val="0"/>
      <w:iCs w:val="0"/>
      <w:color w:val="000000"/>
      <w:sz w:val="20"/>
      <w:szCs w:val="20"/>
    </w:rPr>
  </w:style>
  <w:style w:type="character" w:styleId="Uwydatnienie">
    <w:name w:val="Emphasis"/>
    <w:basedOn w:val="Domylnaczcionkaakapitu"/>
    <w:uiPriority w:val="20"/>
    <w:qFormat/>
    <w:rsid w:val="00D06F5A"/>
    <w:rPr>
      <w:i/>
      <w:iCs/>
    </w:rPr>
  </w:style>
  <w:style w:type="table" w:customStyle="1" w:styleId="TableNormal">
    <w:name w:val="Table Normal"/>
    <w:uiPriority w:val="2"/>
    <w:semiHidden/>
    <w:qFormat/>
    <w:rsid w:val="00B912CC"/>
    <w:pPr>
      <w:widowControl w:val="0"/>
      <w:suppressAutoHyphens w:val="0"/>
      <w:autoSpaceDE w:val="0"/>
      <w:textAlignment w:val="auto"/>
    </w:pPr>
    <w:rPr>
      <w:rFonts w:asciiTheme="minorHAnsi" w:eastAsiaTheme="minorHAnsi" w:hAnsiTheme="minorHAnsi" w:cstheme="minorBidi"/>
      <w:sz w:val="22"/>
      <w:szCs w:val="22"/>
      <w:lang w:eastAsia="en-US"/>
    </w:rPr>
    <w:tblPr>
      <w:tblCellMar>
        <w:top w:w="0" w:type="dxa"/>
        <w:left w:w="0" w:type="dxa"/>
        <w:bottom w:w="0" w:type="dxa"/>
        <w:right w:w="0" w:type="dxa"/>
      </w:tblCellMar>
    </w:tblPr>
  </w:style>
  <w:style w:type="character" w:customStyle="1" w:styleId="UnresolvedMention">
    <w:name w:val="Unresolved Mention"/>
    <w:basedOn w:val="Domylnaczcionkaakapitu"/>
    <w:uiPriority w:val="99"/>
    <w:semiHidden/>
    <w:unhideWhenUsed/>
    <w:rsid w:val="00AC61A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32C4C"/>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uiPriority w:val="9"/>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F74F38"/>
  </w:style>
  <w:style w:type="paragraph" w:customStyle="1" w:styleId="Heading">
    <w:name w:val="Heading"/>
    <w:basedOn w:val="Standard"/>
    <w:next w:val="Textbody"/>
    <w:rsid w:val="00F74F38"/>
    <w:pPr>
      <w:keepNext/>
      <w:spacing w:before="240" w:after="120"/>
    </w:pPr>
    <w:rPr>
      <w:rFonts w:ascii="Liberation Sans" w:eastAsia="Microsoft YaHei" w:hAnsi="Liberation Sans"/>
      <w:sz w:val="28"/>
      <w:szCs w:val="28"/>
    </w:rPr>
  </w:style>
  <w:style w:type="paragraph" w:customStyle="1" w:styleId="Textbody">
    <w:name w:val="Text body"/>
    <w:basedOn w:val="Standard"/>
    <w:rsid w:val="00F74F38"/>
    <w:pPr>
      <w:spacing w:after="140" w:line="288" w:lineRule="auto"/>
    </w:pPr>
  </w:style>
  <w:style w:type="paragraph" w:styleId="Lista">
    <w:name w:val="List"/>
    <w:basedOn w:val="Textbody"/>
    <w:rsid w:val="00F74F38"/>
  </w:style>
  <w:style w:type="paragraph" w:styleId="Legenda">
    <w:name w:val="caption"/>
    <w:basedOn w:val="Standard"/>
    <w:qFormat/>
    <w:rsid w:val="00F74F38"/>
    <w:pPr>
      <w:suppressLineNumbers/>
      <w:spacing w:before="120" w:after="120"/>
    </w:pPr>
    <w:rPr>
      <w:i/>
      <w:iCs/>
    </w:rPr>
  </w:style>
  <w:style w:type="paragraph" w:customStyle="1" w:styleId="Index">
    <w:name w:val="Index"/>
    <w:basedOn w:val="Standard"/>
    <w:rsid w:val="00F74F38"/>
    <w:pPr>
      <w:suppressLineNumbers/>
    </w:pPr>
  </w:style>
  <w:style w:type="paragraph" w:customStyle="1" w:styleId="TableContents">
    <w:name w:val="Table Contents"/>
    <w:basedOn w:val="Standard"/>
    <w:rsid w:val="00F74F38"/>
    <w:pPr>
      <w:widowControl w:val="0"/>
      <w:suppressLineNumbers/>
    </w:pPr>
  </w:style>
  <w:style w:type="paragraph" w:styleId="Akapitzlist">
    <w:name w:val="List Paragraph"/>
    <w:aliases w:val="CW_Lista,normalny tekst,Nagłowek 3,Numerowanie,L1,Preambuła,Akapit z listą BS,Dot pt,F5 List Paragraph,Recommendation,List Paragraph11,lp1,maz_wyliczenie,opis dzialania,K-P_odwolanie,A_wyliczenie,Akapit z listą 1,Podsis rysunk,sw tekst"/>
    <w:basedOn w:val="Standard"/>
    <w:link w:val="AkapitzlistZnak"/>
    <w:uiPriority w:val="34"/>
    <w:qFormat/>
    <w:rsid w:val="00F74F38"/>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F74F38"/>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F74F38"/>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F74F38"/>
    <w:pPr>
      <w:widowControl w:val="0"/>
      <w:spacing w:before="100" w:after="100"/>
      <w:jc w:val="both"/>
    </w:pPr>
    <w:rPr>
      <w:rFonts w:ascii="Times New Roman" w:eastAsia="SimSun, 宋体" w:hAnsi="Times New Roman" w:cs="Times New Roman"/>
    </w:rPr>
  </w:style>
  <w:style w:type="paragraph" w:customStyle="1" w:styleId="Default">
    <w:name w:val="Default"/>
    <w:rsid w:val="00F74F38"/>
    <w:pPr>
      <w:autoSpaceDE w:val="0"/>
    </w:pPr>
    <w:rPr>
      <w:rFonts w:ascii="Times New Roman" w:eastAsia="Times New Roman" w:hAnsi="Times New Roman" w:cs="Times New Roman"/>
      <w:color w:val="000000"/>
      <w:lang w:val="pl-PL" w:bidi="ar-SA"/>
    </w:rPr>
  </w:style>
  <w:style w:type="paragraph" w:customStyle="1" w:styleId="Style">
    <w:name w:val="Style"/>
    <w:rsid w:val="00F74F38"/>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F74F38"/>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F74F38"/>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F74F38"/>
  </w:style>
  <w:style w:type="character" w:customStyle="1" w:styleId="Internetlink">
    <w:name w:val="Internet link"/>
    <w:rsid w:val="00F74F38"/>
    <w:rPr>
      <w:color w:val="000080"/>
      <w:u w:val="single"/>
    </w:rPr>
  </w:style>
  <w:style w:type="character" w:customStyle="1" w:styleId="WW8Num16z0">
    <w:name w:val="WW8Num16z0"/>
    <w:rsid w:val="00F74F38"/>
    <w:rPr>
      <w:rFonts w:ascii="Times New Roman" w:hAnsi="Times New Roman" w:cs="Times New Roman"/>
      <w:sz w:val="24"/>
      <w:szCs w:val="24"/>
    </w:rPr>
  </w:style>
  <w:style w:type="character" w:customStyle="1" w:styleId="WW8Num35z0">
    <w:name w:val="WW8Num35z0"/>
    <w:rsid w:val="00F74F38"/>
    <w:rPr>
      <w:rFonts w:ascii="Times New Roman" w:hAnsi="Times New Roman" w:cs="Times New Roman"/>
      <w:sz w:val="24"/>
      <w:szCs w:val="24"/>
    </w:rPr>
  </w:style>
  <w:style w:type="character" w:styleId="Odwoaniedokomentarza">
    <w:name w:val="annotation reference"/>
    <w:rsid w:val="00F74F38"/>
    <w:rPr>
      <w:sz w:val="16"/>
      <w:szCs w:val="16"/>
    </w:rPr>
  </w:style>
  <w:style w:type="character" w:customStyle="1" w:styleId="VisitedInternetLink">
    <w:name w:val="Visited Internet Link"/>
    <w:rsid w:val="00F74F38"/>
    <w:rPr>
      <w:color w:val="800080"/>
      <w:u w:val="single"/>
    </w:rPr>
  </w:style>
  <w:style w:type="character" w:customStyle="1" w:styleId="WW8Num2z0">
    <w:name w:val="WW8Num2z0"/>
    <w:rsid w:val="00F74F38"/>
  </w:style>
  <w:style w:type="character" w:customStyle="1" w:styleId="WW8Num2z1">
    <w:name w:val="WW8Num2z1"/>
    <w:rsid w:val="00F74F38"/>
  </w:style>
  <w:style w:type="character" w:customStyle="1" w:styleId="WW8Num2z2">
    <w:name w:val="WW8Num2z2"/>
    <w:rsid w:val="00F74F38"/>
  </w:style>
  <w:style w:type="character" w:customStyle="1" w:styleId="WW8Num2z3">
    <w:name w:val="WW8Num2z3"/>
    <w:rsid w:val="00F74F38"/>
  </w:style>
  <w:style w:type="character" w:customStyle="1" w:styleId="WW8Num2z4">
    <w:name w:val="WW8Num2z4"/>
    <w:rsid w:val="00F74F38"/>
  </w:style>
  <w:style w:type="character" w:customStyle="1" w:styleId="WW8Num2z5">
    <w:name w:val="WW8Num2z5"/>
    <w:rsid w:val="00F74F38"/>
  </w:style>
  <w:style w:type="character" w:customStyle="1" w:styleId="WW8Num2z6">
    <w:name w:val="WW8Num2z6"/>
    <w:rsid w:val="00F74F38"/>
  </w:style>
  <w:style w:type="character" w:customStyle="1" w:styleId="WW8Num2z7">
    <w:name w:val="WW8Num2z7"/>
    <w:rsid w:val="00F74F38"/>
  </w:style>
  <w:style w:type="character" w:customStyle="1" w:styleId="WW8Num2z8">
    <w:name w:val="WW8Num2z8"/>
    <w:rsid w:val="00F74F38"/>
  </w:style>
  <w:style w:type="character" w:customStyle="1" w:styleId="WW8Num44z0">
    <w:name w:val="WW8Num44z0"/>
    <w:rsid w:val="00F74F38"/>
    <w:rPr>
      <w:rFonts w:ascii="Wingdings" w:eastAsia="Calibri" w:hAnsi="Wingdings" w:cs="Wingdings"/>
      <w:kern w:val="0"/>
      <w:lang w:val="en-US" w:eastAsia="en-US" w:bidi="ar-SA"/>
    </w:rPr>
  </w:style>
  <w:style w:type="character" w:customStyle="1" w:styleId="WW8Num44z1">
    <w:name w:val="WW8Num44z1"/>
    <w:rsid w:val="00F74F38"/>
    <w:rPr>
      <w:rFonts w:ascii="Courier New" w:hAnsi="Courier New" w:cs="Courier New"/>
    </w:rPr>
  </w:style>
  <w:style w:type="character" w:customStyle="1" w:styleId="WW8Num44z3">
    <w:name w:val="WW8Num44z3"/>
    <w:rsid w:val="00F74F38"/>
    <w:rPr>
      <w:rFonts w:ascii="Symbol" w:hAnsi="Symbol" w:cs="Symbol"/>
    </w:rPr>
  </w:style>
  <w:style w:type="character" w:customStyle="1" w:styleId="WW8Num37z0">
    <w:name w:val="WW8Num37z0"/>
    <w:rsid w:val="00F74F38"/>
    <w:rPr>
      <w:rFonts w:ascii="Wingdings" w:eastAsia="Times New Roman" w:hAnsi="Wingdings" w:cs="Wingdings"/>
      <w:color w:val="000000"/>
      <w:kern w:val="0"/>
      <w:lang w:eastAsia="ar-SA" w:bidi="ar-SA"/>
    </w:rPr>
  </w:style>
  <w:style w:type="character" w:customStyle="1" w:styleId="WW8Num37z1">
    <w:name w:val="WW8Num37z1"/>
    <w:rsid w:val="00F74F38"/>
    <w:rPr>
      <w:rFonts w:ascii="Courier New" w:hAnsi="Courier New" w:cs="Courier New"/>
    </w:rPr>
  </w:style>
  <w:style w:type="character" w:customStyle="1" w:styleId="WW8Num37z2">
    <w:name w:val="WW8Num37z2"/>
    <w:rsid w:val="00F74F38"/>
    <w:rPr>
      <w:rFonts w:ascii="Wingdings" w:hAnsi="Wingdings" w:cs="Wingdings"/>
    </w:rPr>
  </w:style>
  <w:style w:type="character" w:customStyle="1" w:styleId="WW8Num37z3">
    <w:name w:val="WW8Num37z3"/>
    <w:rsid w:val="00F74F38"/>
    <w:rPr>
      <w:rFonts w:ascii="Symbol" w:hAnsi="Symbol" w:cs="Symbol"/>
    </w:rPr>
  </w:style>
  <w:style w:type="character" w:customStyle="1" w:styleId="WW8Num30z0">
    <w:name w:val="WW8Num30z0"/>
    <w:rsid w:val="00F74F38"/>
    <w:rPr>
      <w:rFonts w:ascii="Times New Roman" w:hAnsi="Times New Roman" w:cs="Times New Roman"/>
      <w:color w:val="000000"/>
    </w:rPr>
  </w:style>
  <w:style w:type="character" w:customStyle="1" w:styleId="WW8Num30z1">
    <w:name w:val="WW8Num30z1"/>
    <w:rsid w:val="00F74F38"/>
    <w:rPr>
      <w:rFonts w:ascii="Courier New" w:hAnsi="Courier New" w:cs="Courier New"/>
    </w:rPr>
  </w:style>
  <w:style w:type="character" w:customStyle="1" w:styleId="WW8Num30z2">
    <w:name w:val="WW8Num30z2"/>
    <w:rsid w:val="00F74F38"/>
    <w:rPr>
      <w:rFonts w:ascii="Wingdings" w:hAnsi="Wingdings" w:cs="Wingdings"/>
    </w:rPr>
  </w:style>
  <w:style w:type="character" w:customStyle="1" w:styleId="WW8Num30z3">
    <w:name w:val="WW8Num30z3"/>
    <w:rsid w:val="00F74F38"/>
    <w:rPr>
      <w:rFonts w:ascii="Symbol" w:hAnsi="Symbol" w:cs="Symbol"/>
    </w:rPr>
  </w:style>
  <w:style w:type="character" w:customStyle="1" w:styleId="WW8Num41z0">
    <w:name w:val="WW8Num41z0"/>
    <w:rsid w:val="00F74F38"/>
    <w:rPr>
      <w:rFonts w:ascii="Times New Roman" w:eastAsia="Times New Roman" w:hAnsi="Times New Roman" w:cs="Times New Roman"/>
      <w:color w:val="000000"/>
      <w:kern w:val="0"/>
      <w:lang w:eastAsia="ar-SA" w:bidi="ar-SA"/>
    </w:rPr>
  </w:style>
  <w:style w:type="character" w:customStyle="1" w:styleId="WW8Num41z1">
    <w:name w:val="WW8Num41z1"/>
    <w:rsid w:val="00F74F38"/>
    <w:rPr>
      <w:rFonts w:ascii="Courier New" w:hAnsi="Courier New" w:cs="Courier New"/>
    </w:rPr>
  </w:style>
  <w:style w:type="character" w:customStyle="1" w:styleId="WW8Num41z2">
    <w:name w:val="WW8Num41z2"/>
    <w:rsid w:val="00F74F38"/>
    <w:rPr>
      <w:rFonts w:ascii="Wingdings" w:hAnsi="Wingdings" w:cs="Wingdings"/>
    </w:rPr>
  </w:style>
  <w:style w:type="character" w:customStyle="1" w:styleId="WW8Num41z3">
    <w:name w:val="WW8Num41z3"/>
    <w:rsid w:val="00F74F38"/>
    <w:rPr>
      <w:rFonts w:ascii="Symbol" w:hAnsi="Symbol" w:cs="Symbol"/>
    </w:rPr>
  </w:style>
  <w:style w:type="character" w:customStyle="1" w:styleId="WW8Num6z0">
    <w:name w:val="WW8Num6z0"/>
    <w:rsid w:val="00F74F38"/>
    <w:rPr>
      <w:rFonts w:cs="Times New Roman"/>
      <w:b w:val="0"/>
    </w:rPr>
  </w:style>
  <w:style w:type="character" w:customStyle="1" w:styleId="WW8Num39z0">
    <w:name w:val="WW8Num39z0"/>
    <w:rsid w:val="00F74F38"/>
  </w:style>
  <w:style w:type="character" w:customStyle="1" w:styleId="WW8Num39z1">
    <w:name w:val="WW8Num39z1"/>
    <w:rsid w:val="00F74F38"/>
  </w:style>
  <w:style w:type="character" w:customStyle="1" w:styleId="WW8Num39z2">
    <w:name w:val="WW8Num39z2"/>
    <w:rsid w:val="00F74F38"/>
  </w:style>
  <w:style w:type="character" w:customStyle="1" w:styleId="WW8Num39z3">
    <w:name w:val="WW8Num39z3"/>
    <w:rsid w:val="00F74F38"/>
  </w:style>
  <w:style w:type="character" w:customStyle="1" w:styleId="WW8Num39z4">
    <w:name w:val="WW8Num39z4"/>
    <w:rsid w:val="00F74F38"/>
  </w:style>
  <w:style w:type="character" w:customStyle="1" w:styleId="WW8Num39z5">
    <w:name w:val="WW8Num39z5"/>
    <w:rsid w:val="00F74F38"/>
  </w:style>
  <w:style w:type="character" w:customStyle="1" w:styleId="WW8Num39z6">
    <w:name w:val="WW8Num39z6"/>
    <w:rsid w:val="00F74F38"/>
  </w:style>
  <w:style w:type="character" w:customStyle="1" w:styleId="WW8Num39z7">
    <w:name w:val="WW8Num39z7"/>
    <w:rsid w:val="00F74F38"/>
  </w:style>
  <w:style w:type="character" w:customStyle="1" w:styleId="WW8Num39z8">
    <w:name w:val="WW8Num39z8"/>
    <w:rsid w:val="00F74F38"/>
  </w:style>
  <w:style w:type="character" w:customStyle="1" w:styleId="WW8Num17z0">
    <w:name w:val="WW8Num17z0"/>
    <w:rsid w:val="00F74F38"/>
    <w:rPr>
      <w:rFonts w:ascii="Times New Roman" w:eastAsia="Times New Roman" w:hAnsi="Times New Roman" w:cs="Times New Roman"/>
      <w:sz w:val="23"/>
      <w:szCs w:val="23"/>
    </w:rPr>
  </w:style>
  <w:style w:type="character" w:customStyle="1" w:styleId="WW8Num17z1">
    <w:name w:val="WW8Num17z1"/>
    <w:rsid w:val="00F74F38"/>
  </w:style>
  <w:style w:type="character" w:customStyle="1" w:styleId="WW8Num17z2">
    <w:name w:val="WW8Num17z2"/>
    <w:rsid w:val="00F74F38"/>
  </w:style>
  <w:style w:type="character" w:customStyle="1" w:styleId="WW8Num17z3">
    <w:name w:val="WW8Num17z3"/>
    <w:rsid w:val="00F74F38"/>
  </w:style>
  <w:style w:type="character" w:customStyle="1" w:styleId="WW8Num17z4">
    <w:name w:val="WW8Num17z4"/>
    <w:rsid w:val="00F74F38"/>
  </w:style>
  <w:style w:type="character" w:customStyle="1" w:styleId="WW8Num17z5">
    <w:name w:val="WW8Num17z5"/>
    <w:rsid w:val="00F74F38"/>
  </w:style>
  <w:style w:type="character" w:customStyle="1" w:styleId="WW8Num17z6">
    <w:name w:val="WW8Num17z6"/>
    <w:rsid w:val="00F74F38"/>
  </w:style>
  <w:style w:type="character" w:customStyle="1" w:styleId="WW8Num17z7">
    <w:name w:val="WW8Num17z7"/>
    <w:rsid w:val="00F74F38"/>
  </w:style>
  <w:style w:type="character" w:customStyle="1" w:styleId="WW8Num17z8">
    <w:name w:val="WW8Num17z8"/>
    <w:rsid w:val="00F74F38"/>
  </w:style>
  <w:style w:type="character" w:customStyle="1" w:styleId="WW8Num31z0">
    <w:name w:val="WW8Num31z0"/>
    <w:rsid w:val="00F74F38"/>
    <w:rPr>
      <w:rFonts w:ascii="Times New Roman" w:hAnsi="Times New Roman" w:cs="Times New Roman"/>
      <w:sz w:val="22"/>
      <w:szCs w:val="22"/>
    </w:rPr>
  </w:style>
  <w:style w:type="character" w:customStyle="1" w:styleId="WW8Num31z1">
    <w:name w:val="WW8Num31z1"/>
    <w:rsid w:val="00F74F38"/>
  </w:style>
  <w:style w:type="character" w:customStyle="1" w:styleId="WW8Num31z2">
    <w:name w:val="WW8Num31z2"/>
    <w:rsid w:val="00F74F38"/>
  </w:style>
  <w:style w:type="character" w:customStyle="1" w:styleId="WW8Num31z3">
    <w:name w:val="WW8Num31z3"/>
    <w:rsid w:val="00F74F38"/>
  </w:style>
  <w:style w:type="character" w:customStyle="1" w:styleId="WW8Num31z4">
    <w:name w:val="WW8Num31z4"/>
    <w:rsid w:val="00F74F38"/>
  </w:style>
  <w:style w:type="character" w:customStyle="1" w:styleId="WW8Num31z5">
    <w:name w:val="WW8Num31z5"/>
    <w:rsid w:val="00F74F38"/>
  </w:style>
  <w:style w:type="character" w:customStyle="1" w:styleId="WW8Num31z6">
    <w:name w:val="WW8Num31z6"/>
    <w:rsid w:val="00F74F38"/>
  </w:style>
  <w:style w:type="character" w:customStyle="1" w:styleId="WW8Num31z7">
    <w:name w:val="WW8Num31z7"/>
    <w:rsid w:val="00F74F38"/>
  </w:style>
  <w:style w:type="character" w:customStyle="1" w:styleId="WW8Num31z8">
    <w:name w:val="WW8Num31z8"/>
    <w:rsid w:val="00F74F38"/>
  </w:style>
  <w:style w:type="character" w:customStyle="1" w:styleId="WW8Num4z0">
    <w:name w:val="WW8Num4z0"/>
    <w:rsid w:val="00F74F38"/>
  </w:style>
  <w:style w:type="character" w:customStyle="1" w:styleId="WW8Num4z1">
    <w:name w:val="WW8Num4z1"/>
    <w:rsid w:val="00F74F38"/>
  </w:style>
  <w:style w:type="character" w:customStyle="1" w:styleId="WW8Num4z2">
    <w:name w:val="WW8Num4z2"/>
    <w:rsid w:val="00F74F38"/>
  </w:style>
  <w:style w:type="character" w:customStyle="1" w:styleId="WW8Num4z3">
    <w:name w:val="WW8Num4z3"/>
    <w:rsid w:val="00F74F38"/>
  </w:style>
  <w:style w:type="character" w:customStyle="1" w:styleId="WW8Num4z4">
    <w:name w:val="WW8Num4z4"/>
    <w:rsid w:val="00F74F38"/>
  </w:style>
  <w:style w:type="character" w:customStyle="1" w:styleId="WW8Num4z5">
    <w:name w:val="WW8Num4z5"/>
    <w:rsid w:val="00F74F38"/>
  </w:style>
  <w:style w:type="character" w:customStyle="1" w:styleId="WW8Num4z6">
    <w:name w:val="WW8Num4z6"/>
    <w:rsid w:val="00F74F38"/>
  </w:style>
  <w:style w:type="character" w:customStyle="1" w:styleId="WW8Num4z7">
    <w:name w:val="WW8Num4z7"/>
    <w:rsid w:val="00F74F38"/>
  </w:style>
  <w:style w:type="character" w:customStyle="1" w:styleId="WW8Num4z8">
    <w:name w:val="WW8Num4z8"/>
    <w:rsid w:val="00F74F38"/>
  </w:style>
  <w:style w:type="character" w:customStyle="1" w:styleId="WW8Num40z0">
    <w:name w:val="WW8Num40z0"/>
    <w:rsid w:val="00F74F38"/>
  </w:style>
  <w:style w:type="character" w:customStyle="1" w:styleId="WW8Num40z1">
    <w:name w:val="WW8Num40z1"/>
    <w:rsid w:val="00F74F38"/>
  </w:style>
  <w:style w:type="character" w:customStyle="1" w:styleId="WW8Num40z2">
    <w:name w:val="WW8Num40z2"/>
    <w:rsid w:val="00F74F38"/>
  </w:style>
  <w:style w:type="character" w:customStyle="1" w:styleId="WW8Num40z3">
    <w:name w:val="WW8Num40z3"/>
    <w:rsid w:val="00F74F38"/>
  </w:style>
  <w:style w:type="character" w:customStyle="1" w:styleId="WW8Num40z4">
    <w:name w:val="WW8Num40z4"/>
    <w:rsid w:val="00F74F38"/>
  </w:style>
  <w:style w:type="character" w:customStyle="1" w:styleId="WW8Num40z5">
    <w:name w:val="WW8Num40z5"/>
    <w:rsid w:val="00F74F38"/>
  </w:style>
  <w:style w:type="character" w:customStyle="1" w:styleId="WW8Num40z6">
    <w:name w:val="WW8Num40z6"/>
    <w:rsid w:val="00F74F38"/>
  </w:style>
  <w:style w:type="character" w:customStyle="1" w:styleId="WW8Num40z7">
    <w:name w:val="WW8Num40z7"/>
    <w:rsid w:val="00F74F38"/>
  </w:style>
  <w:style w:type="character" w:customStyle="1" w:styleId="WW8Num40z8">
    <w:name w:val="WW8Num40z8"/>
    <w:rsid w:val="00F74F38"/>
  </w:style>
  <w:style w:type="character" w:customStyle="1" w:styleId="WW8Num21z0">
    <w:name w:val="WW8Num21z0"/>
    <w:rsid w:val="00F74F38"/>
    <w:rPr>
      <w:rFonts w:ascii="Calibri" w:hAnsi="Calibri" w:cs="Times New Roman"/>
      <w:sz w:val="22"/>
      <w:szCs w:val="22"/>
    </w:rPr>
  </w:style>
  <w:style w:type="character" w:customStyle="1" w:styleId="WW8Num21z2">
    <w:name w:val="WW8Num21z2"/>
    <w:rsid w:val="00F74F38"/>
  </w:style>
  <w:style w:type="character" w:customStyle="1" w:styleId="WW8Num21z3">
    <w:name w:val="WW8Num21z3"/>
    <w:rsid w:val="00F74F38"/>
  </w:style>
  <w:style w:type="character" w:customStyle="1" w:styleId="WW8Num21z4">
    <w:name w:val="WW8Num21z4"/>
    <w:rsid w:val="00F74F38"/>
  </w:style>
  <w:style w:type="character" w:customStyle="1" w:styleId="WW8Num21z5">
    <w:name w:val="WW8Num21z5"/>
    <w:rsid w:val="00F74F38"/>
  </w:style>
  <w:style w:type="character" w:customStyle="1" w:styleId="WW8Num21z6">
    <w:name w:val="WW8Num21z6"/>
    <w:rsid w:val="00F74F38"/>
  </w:style>
  <w:style w:type="character" w:customStyle="1" w:styleId="WW8Num21z7">
    <w:name w:val="WW8Num21z7"/>
    <w:rsid w:val="00F74F38"/>
  </w:style>
  <w:style w:type="character" w:customStyle="1" w:styleId="WW8Num21z8">
    <w:name w:val="WW8Num21z8"/>
    <w:rsid w:val="00F74F38"/>
  </w:style>
  <w:style w:type="character" w:customStyle="1" w:styleId="WW8Num10z0">
    <w:name w:val="WW8Num10z0"/>
    <w:rsid w:val="00F74F38"/>
  </w:style>
  <w:style w:type="character" w:customStyle="1" w:styleId="WW8Num10z1">
    <w:name w:val="WW8Num10z1"/>
    <w:rsid w:val="00F74F38"/>
    <w:rPr>
      <w:rFonts w:ascii="Symbol" w:hAnsi="Symbol" w:cs="Symbol"/>
    </w:rPr>
  </w:style>
  <w:style w:type="character" w:customStyle="1" w:styleId="WW8Num10z2">
    <w:name w:val="WW8Num10z2"/>
    <w:rsid w:val="00F74F38"/>
  </w:style>
  <w:style w:type="character" w:customStyle="1" w:styleId="WW8Num10z3">
    <w:name w:val="WW8Num10z3"/>
    <w:rsid w:val="00F74F38"/>
  </w:style>
  <w:style w:type="character" w:customStyle="1" w:styleId="WW8Num10z4">
    <w:name w:val="WW8Num10z4"/>
    <w:rsid w:val="00F74F38"/>
  </w:style>
  <w:style w:type="character" w:customStyle="1" w:styleId="WW8Num10z5">
    <w:name w:val="WW8Num10z5"/>
    <w:rsid w:val="00F74F38"/>
  </w:style>
  <w:style w:type="character" w:customStyle="1" w:styleId="WW8Num10z6">
    <w:name w:val="WW8Num10z6"/>
    <w:rsid w:val="00F74F38"/>
  </w:style>
  <w:style w:type="character" w:customStyle="1" w:styleId="WW8Num10z7">
    <w:name w:val="WW8Num10z7"/>
    <w:rsid w:val="00F74F38"/>
  </w:style>
  <w:style w:type="character" w:customStyle="1" w:styleId="WW8Num10z8">
    <w:name w:val="WW8Num10z8"/>
    <w:rsid w:val="00F74F38"/>
  </w:style>
  <w:style w:type="character" w:customStyle="1" w:styleId="WW8Num26z0">
    <w:name w:val="WW8Num26z0"/>
    <w:rsid w:val="00F74F38"/>
    <w:rPr>
      <w:rFonts w:cs="Tahoma"/>
    </w:rPr>
  </w:style>
  <w:style w:type="character" w:customStyle="1" w:styleId="WW8Num26z1">
    <w:name w:val="WW8Num26z1"/>
    <w:rsid w:val="00F74F38"/>
  </w:style>
  <w:style w:type="character" w:customStyle="1" w:styleId="WW8Num26z2">
    <w:name w:val="WW8Num26z2"/>
    <w:rsid w:val="00F74F38"/>
  </w:style>
  <w:style w:type="character" w:customStyle="1" w:styleId="WW8Num26z3">
    <w:name w:val="WW8Num26z3"/>
    <w:rsid w:val="00F74F38"/>
  </w:style>
  <w:style w:type="character" w:customStyle="1" w:styleId="WW8Num26z4">
    <w:name w:val="WW8Num26z4"/>
    <w:rsid w:val="00F74F38"/>
  </w:style>
  <w:style w:type="character" w:customStyle="1" w:styleId="WW8Num26z5">
    <w:name w:val="WW8Num26z5"/>
    <w:rsid w:val="00F74F38"/>
  </w:style>
  <w:style w:type="character" w:customStyle="1" w:styleId="WW8Num26z6">
    <w:name w:val="WW8Num26z6"/>
    <w:rsid w:val="00F74F38"/>
  </w:style>
  <w:style w:type="character" w:customStyle="1" w:styleId="WW8Num26z7">
    <w:name w:val="WW8Num26z7"/>
    <w:rsid w:val="00F74F38"/>
  </w:style>
  <w:style w:type="character" w:customStyle="1" w:styleId="WW8Num26z8">
    <w:name w:val="WW8Num26z8"/>
    <w:rsid w:val="00F74F38"/>
  </w:style>
  <w:style w:type="character" w:customStyle="1" w:styleId="WW8Num34z0">
    <w:name w:val="WW8Num34z0"/>
    <w:rsid w:val="00F74F38"/>
  </w:style>
  <w:style w:type="character" w:customStyle="1" w:styleId="WW8Num34z1">
    <w:name w:val="WW8Num34z1"/>
    <w:rsid w:val="00F74F38"/>
  </w:style>
  <w:style w:type="character" w:customStyle="1" w:styleId="WW8Num34z2">
    <w:name w:val="WW8Num34z2"/>
    <w:rsid w:val="00F74F38"/>
  </w:style>
  <w:style w:type="character" w:customStyle="1" w:styleId="WW8Num34z3">
    <w:name w:val="WW8Num34z3"/>
    <w:rsid w:val="00F74F38"/>
  </w:style>
  <w:style w:type="character" w:customStyle="1" w:styleId="WW8Num34z4">
    <w:name w:val="WW8Num34z4"/>
    <w:rsid w:val="00F74F38"/>
  </w:style>
  <w:style w:type="character" w:customStyle="1" w:styleId="WW8Num34z5">
    <w:name w:val="WW8Num34z5"/>
    <w:rsid w:val="00F74F38"/>
  </w:style>
  <w:style w:type="character" w:customStyle="1" w:styleId="WW8Num34z6">
    <w:name w:val="WW8Num34z6"/>
    <w:rsid w:val="00F74F38"/>
  </w:style>
  <w:style w:type="character" w:customStyle="1" w:styleId="WW8Num34z7">
    <w:name w:val="WW8Num34z7"/>
    <w:rsid w:val="00F74F38"/>
  </w:style>
  <w:style w:type="character" w:customStyle="1" w:styleId="WW8Num34z8">
    <w:name w:val="WW8Num34z8"/>
    <w:rsid w:val="00F74F38"/>
  </w:style>
  <w:style w:type="character" w:customStyle="1" w:styleId="WW8Num38z0">
    <w:name w:val="WW8Num38z0"/>
    <w:rsid w:val="00F74F38"/>
  </w:style>
  <w:style w:type="character" w:customStyle="1" w:styleId="WW8Num38z1">
    <w:name w:val="WW8Num38z1"/>
    <w:rsid w:val="00F74F38"/>
  </w:style>
  <w:style w:type="character" w:customStyle="1" w:styleId="WW8Num38z2">
    <w:name w:val="WW8Num38z2"/>
    <w:rsid w:val="00F74F38"/>
  </w:style>
  <w:style w:type="character" w:customStyle="1" w:styleId="WW8Num38z3">
    <w:name w:val="WW8Num38z3"/>
    <w:rsid w:val="00F74F38"/>
  </w:style>
  <w:style w:type="character" w:customStyle="1" w:styleId="WW8Num38z4">
    <w:name w:val="WW8Num38z4"/>
    <w:rsid w:val="00F74F38"/>
  </w:style>
  <w:style w:type="character" w:customStyle="1" w:styleId="WW8Num38z5">
    <w:name w:val="WW8Num38z5"/>
    <w:rsid w:val="00F74F38"/>
  </w:style>
  <w:style w:type="character" w:customStyle="1" w:styleId="WW8Num38z6">
    <w:name w:val="WW8Num38z6"/>
    <w:rsid w:val="00F74F38"/>
  </w:style>
  <w:style w:type="character" w:customStyle="1" w:styleId="WW8Num38z7">
    <w:name w:val="WW8Num38z7"/>
    <w:rsid w:val="00F74F38"/>
  </w:style>
  <w:style w:type="character" w:customStyle="1" w:styleId="WW8Num38z8">
    <w:name w:val="WW8Num38z8"/>
    <w:rsid w:val="00F74F38"/>
  </w:style>
  <w:style w:type="character" w:customStyle="1" w:styleId="WW8Num22z0">
    <w:name w:val="WW8Num22z0"/>
    <w:rsid w:val="00F74F38"/>
  </w:style>
  <w:style w:type="character" w:customStyle="1" w:styleId="WW8Num22z1">
    <w:name w:val="WW8Num22z1"/>
    <w:rsid w:val="00F74F38"/>
  </w:style>
  <w:style w:type="character" w:customStyle="1" w:styleId="WW8Num22z2">
    <w:name w:val="WW8Num22z2"/>
    <w:rsid w:val="00F74F38"/>
  </w:style>
  <w:style w:type="character" w:customStyle="1" w:styleId="WW8Num22z3">
    <w:name w:val="WW8Num22z3"/>
    <w:rsid w:val="00F74F38"/>
  </w:style>
  <w:style w:type="character" w:customStyle="1" w:styleId="WW8Num22z4">
    <w:name w:val="WW8Num22z4"/>
    <w:rsid w:val="00F74F38"/>
  </w:style>
  <w:style w:type="character" w:customStyle="1" w:styleId="WW8Num22z5">
    <w:name w:val="WW8Num22z5"/>
    <w:rsid w:val="00F74F38"/>
  </w:style>
  <w:style w:type="character" w:customStyle="1" w:styleId="WW8Num22z6">
    <w:name w:val="WW8Num22z6"/>
    <w:rsid w:val="00F74F38"/>
  </w:style>
  <w:style w:type="character" w:customStyle="1" w:styleId="WW8Num22z7">
    <w:name w:val="WW8Num22z7"/>
    <w:rsid w:val="00F74F38"/>
  </w:style>
  <w:style w:type="character" w:customStyle="1" w:styleId="WW8Num22z8">
    <w:name w:val="WW8Num22z8"/>
    <w:rsid w:val="00F74F38"/>
  </w:style>
  <w:style w:type="character" w:customStyle="1" w:styleId="WW8Num42z0">
    <w:name w:val="WW8Num42z0"/>
    <w:rsid w:val="00F74F38"/>
    <w:rPr>
      <w:rFonts w:ascii="Tahoma" w:eastAsia="Calibri" w:hAnsi="Tahoma" w:cs="Tahoma"/>
      <w:i w:val="0"/>
    </w:rPr>
  </w:style>
  <w:style w:type="character" w:customStyle="1" w:styleId="WW8Num42z1">
    <w:name w:val="WW8Num42z1"/>
    <w:rsid w:val="00F74F38"/>
    <w:rPr>
      <w:rFonts w:ascii="Courier New" w:hAnsi="Courier New" w:cs="Courier New"/>
    </w:rPr>
  </w:style>
  <w:style w:type="character" w:customStyle="1" w:styleId="WW8Num42z2">
    <w:name w:val="WW8Num42z2"/>
    <w:rsid w:val="00F74F38"/>
    <w:rPr>
      <w:rFonts w:ascii="Wingdings" w:hAnsi="Wingdings" w:cs="Wingdings"/>
    </w:rPr>
  </w:style>
  <w:style w:type="character" w:customStyle="1" w:styleId="WW8Num42z3">
    <w:name w:val="WW8Num42z3"/>
    <w:rsid w:val="00F74F38"/>
    <w:rPr>
      <w:rFonts w:ascii="Symbol" w:hAnsi="Symbol" w:cs="Symbol"/>
    </w:rPr>
  </w:style>
  <w:style w:type="character" w:customStyle="1" w:styleId="WW8Num33z0">
    <w:name w:val="WW8Num33z0"/>
    <w:rsid w:val="00F74F38"/>
  </w:style>
  <w:style w:type="character" w:customStyle="1" w:styleId="WW8Num33z1">
    <w:name w:val="WW8Num33z1"/>
    <w:rsid w:val="00F74F38"/>
  </w:style>
  <w:style w:type="character" w:customStyle="1" w:styleId="WW8Num33z2">
    <w:name w:val="WW8Num33z2"/>
    <w:rsid w:val="00F74F38"/>
  </w:style>
  <w:style w:type="character" w:customStyle="1" w:styleId="WW8Num33z3">
    <w:name w:val="WW8Num33z3"/>
    <w:rsid w:val="00F74F38"/>
  </w:style>
  <w:style w:type="character" w:customStyle="1" w:styleId="WW8Num33z4">
    <w:name w:val="WW8Num33z4"/>
    <w:rsid w:val="00F74F38"/>
  </w:style>
  <w:style w:type="character" w:customStyle="1" w:styleId="WW8Num33z5">
    <w:name w:val="WW8Num33z5"/>
    <w:rsid w:val="00F74F38"/>
  </w:style>
  <w:style w:type="character" w:customStyle="1" w:styleId="WW8Num33z6">
    <w:name w:val="WW8Num33z6"/>
    <w:rsid w:val="00F74F38"/>
  </w:style>
  <w:style w:type="character" w:customStyle="1" w:styleId="WW8Num33z7">
    <w:name w:val="WW8Num33z7"/>
    <w:rsid w:val="00F74F38"/>
  </w:style>
  <w:style w:type="character" w:customStyle="1" w:styleId="WW8Num33z8">
    <w:name w:val="WW8Num33z8"/>
    <w:rsid w:val="00F74F38"/>
  </w:style>
  <w:style w:type="character" w:customStyle="1" w:styleId="WW8Num29z0">
    <w:name w:val="WW8Num29z0"/>
    <w:rsid w:val="00F74F38"/>
  </w:style>
  <w:style w:type="character" w:customStyle="1" w:styleId="WW8Num29z1">
    <w:name w:val="WW8Num29z1"/>
    <w:rsid w:val="00F74F38"/>
  </w:style>
  <w:style w:type="character" w:customStyle="1" w:styleId="WW8Num29z2">
    <w:name w:val="WW8Num29z2"/>
    <w:rsid w:val="00F74F38"/>
  </w:style>
  <w:style w:type="character" w:customStyle="1" w:styleId="WW8Num29z3">
    <w:name w:val="WW8Num29z3"/>
    <w:rsid w:val="00F74F38"/>
  </w:style>
  <w:style w:type="character" w:customStyle="1" w:styleId="WW8Num29z4">
    <w:name w:val="WW8Num29z4"/>
    <w:rsid w:val="00F74F38"/>
  </w:style>
  <w:style w:type="character" w:customStyle="1" w:styleId="WW8Num29z5">
    <w:name w:val="WW8Num29z5"/>
    <w:rsid w:val="00F74F38"/>
  </w:style>
  <w:style w:type="character" w:customStyle="1" w:styleId="WW8Num29z6">
    <w:name w:val="WW8Num29z6"/>
    <w:rsid w:val="00F74F38"/>
  </w:style>
  <w:style w:type="character" w:customStyle="1" w:styleId="WW8Num29z7">
    <w:name w:val="WW8Num29z7"/>
    <w:rsid w:val="00F74F38"/>
  </w:style>
  <w:style w:type="character" w:customStyle="1" w:styleId="WW8Num29z8">
    <w:name w:val="WW8Num29z8"/>
    <w:rsid w:val="00F74F38"/>
  </w:style>
  <w:style w:type="character" w:customStyle="1" w:styleId="WW8Num27z0">
    <w:name w:val="WW8Num27z0"/>
    <w:rsid w:val="00F74F38"/>
  </w:style>
  <w:style w:type="character" w:customStyle="1" w:styleId="WW8Num27z1">
    <w:name w:val="WW8Num27z1"/>
    <w:rsid w:val="00F74F38"/>
  </w:style>
  <w:style w:type="character" w:customStyle="1" w:styleId="WW8Num27z2">
    <w:name w:val="WW8Num27z2"/>
    <w:rsid w:val="00F74F38"/>
  </w:style>
  <w:style w:type="character" w:customStyle="1" w:styleId="WW8Num27z3">
    <w:name w:val="WW8Num27z3"/>
    <w:rsid w:val="00F74F38"/>
  </w:style>
  <w:style w:type="character" w:customStyle="1" w:styleId="WW8Num27z4">
    <w:name w:val="WW8Num27z4"/>
    <w:rsid w:val="00F74F38"/>
  </w:style>
  <w:style w:type="character" w:customStyle="1" w:styleId="WW8Num27z5">
    <w:name w:val="WW8Num27z5"/>
    <w:rsid w:val="00F74F38"/>
  </w:style>
  <w:style w:type="character" w:customStyle="1" w:styleId="WW8Num27z6">
    <w:name w:val="WW8Num27z6"/>
    <w:rsid w:val="00F74F38"/>
  </w:style>
  <w:style w:type="character" w:customStyle="1" w:styleId="WW8Num27z7">
    <w:name w:val="WW8Num27z7"/>
    <w:rsid w:val="00F74F38"/>
  </w:style>
  <w:style w:type="character" w:customStyle="1" w:styleId="WW8Num27z8">
    <w:name w:val="WW8Num27z8"/>
    <w:rsid w:val="00F74F38"/>
  </w:style>
  <w:style w:type="character" w:customStyle="1" w:styleId="WW8Num23z0">
    <w:name w:val="WW8Num23z0"/>
    <w:rsid w:val="00F74F38"/>
    <w:rPr>
      <w:rFonts w:ascii="Times New Roman" w:hAnsi="Times New Roman" w:cs="Times New Roman"/>
      <w:sz w:val="24"/>
      <w:szCs w:val="24"/>
      <w:lang w:val="pl-PL"/>
    </w:rPr>
  </w:style>
  <w:style w:type="numbering" w:customStyle="1" w:styleId="WW8Num16">
    <w:name w:val="WW8Num16"/>
    <w:basedOn w:val="Bezlisty"/>
    <w:rsid w:val="00F74F38"/>
    <w:pPr>
      <w:numPr>
        <w:numId w:val="1"/>
      </w:numPr>
    </w:pPr>
  </w:style>
  <w:style w:type="numbering" w:customStyle="1" w:styleId="WW8Num35">
    <w:name w:val="WW8Num35"/>
    <w:basedOn w:val="Bezlisty"/>
    <w:rsid w:val="00F74F38"/>
    <w:pPr>
      <w:numPr>
        <w:numId w:val="2"/>
      </w:numPr>
    </w:pPr>
  </w:style>
  <w:style w:type="numbering" w:customStyle="1" w:styleId="WW8Num2">
    <w:name w:val="WW8Num2"/>
    <w:basedOn w:val="Bezlisty"/>
    <w:rsid w:val="00F74F38"/>
    <w:pPr>
      <w:numPr>
        <w:numId w:val="24"/>
      </w:numPr>
    </w:pPr>
  </w:style>
  <w:style w:type="numbering" w:customStyle="1" w:styleId="WW8Num44">
    <w:name w:val="WW8Num44"/>
    <w:basedOn w:val="Bezlisty"/>
    <w:rsid w:val="00F74F38"/>
    <w:pPr>
      <w:numPr>
        <w:numId w:val="3"/>
      </w:numPr>
    </w:pPr>
  </w:style>
  <w:style w:type="numbering" w:customStyle="1" w:styleId="WW8Num37">
    <w:name w:val="WW8Num37"/>
    <w:basedOn w:val="Bezlisty"/>
    <w:rsid w:val="00F74F38"/>
    <w:pPr>
      <w:numPr>
        <w:numId w:val="4"/>
      </w:numPr>
    </w:pPr>
  </w:style>
  <w:style w:type="numbering" w:customStyle="1" w:styleId="WW8Num30">
    <w:name w:val="WW8Num30"/>
    <w:basedOn w:val="Bezlisty"/>
    <w:rsid w:val="00F74F38"/>
    <w:pPr>
      <w:numPr>
        <w:numId w:val="5"/>
      </w:numPr>
    </w:pPr>
  </w:style>
  <w:style w:type="numbering" w:customStyle="1" w:styleId="WW8Num41">
    <w:name w:val="WW8Num41"/>
    <w:basedOn w:val="Bezlisty"/>
    <w:rsid w:val="00F74F38"/>
    <w:pPr>
      <w:numPr>
        <w:numId w:val="6"/>
      </w:numPr>
    </w:pPr>
  </w:style>
  <w:style w:type="numbering" w:customStyle="1" w:styleId="WW8Num6">
    <w:name w:val="WW8Num6"/>
    <w:basedOn w:val="Bezlisty"/>
    <w:rsid w:val="00F74F38"/>
    <w:pPr>
      <w:numPr>
        <w:numId w:val="7"/>
      </w:numPr>
    </w:pPr>
  </w:style>
  <w:style w:type="numbering" w:customStyle="1" w:styleId="WW8Num39">
    <w:name w:val="WW8Num39"/>
    <w:basedOn w:val="Bezlisty"/>
    <w:rsid w:val="00F74F38"/>
    <w:pPr>
      <w:numPr>
        <w:numId w:val="8"/>
      </w:numPr>
    </w:pPr>
  </w:style>
  <w:style w:type="numbering" w:customStyle="1" w:styleId="WW8Num17">
    <w:name w:val="WW8Num17"/>
    <w:basedOn w:val="Bezlisty"/>
    <w:rsid w:val="00F74F38"/>
    <w:pPr>
      <w:numPr>
        <w:numId w:val="9"/>
      </w:numPr>
    </w:pPr>
  </w:style>
  <w:style w:type="numbering" w:customStyle="1" w:styleId="WW8Num31">
    <w:name w:val="WW8Num31"/>
    <w:basedOn w:val="Bezlisty"/>
    <w:rsid w:val="00F74F38"/>
    <w:pPr>
      <w:numPr>
        <w:numId w:val="10"/>
      </w:numPr>
    </w:pPr>
  </w:style>
  <w:style w:type="numbering" w:customStyle="1" w:styleId="WW8Num4">
    <w:name w:val="WW8Num4"/>
    <w:basedOn w:val="Bezlisty"/>
    <w:rsid w:val="00F74F38"/>
    <w:pPr>
      <w:numPr>
        <w:numId w:val="11"/>
      </w:numPr>
    </w:pPr>
  </w:style>
  <w:style w:type="numbering" w:customStyle="1" w:styleId="WW8Num40">
    <w:name w:val="WW8Num40"/>
    <w:basedOn w:val="Bezlisty"/>
    <w:rsid w:val="00F74F38"/>
    <w:pPr>
      <w:numPr>
        <w:numId w:val="12"/>
      </w:numPr>
    </w:pPr>
  </w:style>
  <w:style w:type="numbering" w:customStyle="1" w:styleId="WW8Num21">
    <w:name w:val="WW8Num21"/>
    <w:basedOn w:val="Bezlisty"/>
    <w:rsid w:val="00F74F38"/>
    <w:pPr>
      <w:numPr>
        <w:numId w:val="23"/>
      </w:numPr>
    </w:pPr>
  </w:style>
  <w:style w:type="numbering" w:customStyle="1" w:styleId="WW8Num10">
    <w:name w:val="WW8Num10"/>
    <w:basedOn w:val="Bezlisty"/>
    <w:rsid w:val="00F74F38"/>
    <w:pPr>
      <w:numPr>
        <w:numId w:val="13"/>
      </w:numPr>
    </w:pPr>
  </w:style>
  <w:style w:type="numbering" w:customStyle="1" w:styleId="WW8Num26">
    <w:name w:val="WW8Num26"/>
    <w:basedOn w:val="Bezlisty"/>
    <w:rsid w:val="00F74F38"/>
    <w:pPr>
      <w:numPr>
        <w:numId w:val="14"/>
      </w:numPr>
    </w:pPr>
  </w:style>
  <w:style w:type="numbering" w:customStyle="1" w:styleId="WW8Num34">
    <w:name w:val="WW8Num34"/>
    <w:basedOn w:val="Bezlisty"/>
    <w:rsid w:val="00F74F38"/>
    <w:pPr>
      <w:numPr>
        <w:numId w:val="15"/>
      </w:numPr>
    </w:pPr>
  </w:style>
  <w:style w:type="numbering" w:customStyle="1" w:styleId="WW8Num38">
    <w:name w:val="WW8Num38"/>
    <w:basedOn w:val="Bezlisty"/>
    <w:rsid w:val="00F74F38"/>
    <w:pPr>
      <w:numPr>
        <w:numId w:val="16"/>
      </w:numPr>
    </w:pPr>
  </w:style>
  <w:style w:type="numbering" w:customStyle="1" w:styleId="WW8Num22">
    <w:name w:val="WW8Num22"/>
    <w:basedOn w:val="Bezlisty"/>
    <w:rsid w:val="00F74F38"/>
    <w:pPr>
      <w:numPr>
        <w:numId w:val="17"/>
      </w:numPr>
    </w:pPr>
  </w:style>
  <w:style w:type="numbering" w:customStyle="1" w:styleId="WW8Num42">
    <w:name w:val="WW8Num42"/>
    <w:basedOn w:val="Bezlisty"/>
    <w:rsid w:val="00F74F38"/>
    <w:pPr>
      <w:numPr>
        <w:numId w:val="18"/>
      </w:numPr>
    </w:pPr>
  </w:style>
  <w:style w:type="numbering" w:customStyle="1" w:styleId="WW8Num33">
    <w:name w:val="WW8Num33"/>
    <w:basedOn w:val="Bezlisty"/>
    <w:rsid w:val="00F74F38"/>
    <w:pPr>
      <w:numPr>
        <w:numId w:val="19"/>
      </w:numPr>
    </w:pPr>
  </w:style>
  <w:style w:type="numbering" w:customStyle="1" w:styleId="WW8Num29">
    <w:name w:val="WW8Num29"/>
    <w:basedOn w:val="Bezlisty"/>
    <w:rsid w:val="00F74F38"/>
    <w:pPr>
      <w:numPr>
        <w:numId w:val="20"/>
      </w:numPr>
    </w:pPr>
  </w:style>
  <w:style w:type="numbering" w:customStyle="1" w:styleId="WW8Num27">
    <w:name w:val="WW8Num27"/>
    <w:basedOn w:val="Bezlisty"/>
    <w:rsid w:val="00F74F38"/>
  </w:style>
  <w:style w:type="numbering" w:customStyle="1" w:styleId="WW8Num23">
    <w:name w:val="WW8Num23"/>
    <w:basedOn w:val="Bezlisty"/>
    <w:rsid w:val="00F74F38"/>
    <w:pPr>
      <w:numPr>
        <w:numId w:val="22"/>
      </w:numPr>
    </w:pPr>
  </w:style>
  <w:style w:type="table" w:styleId="Tabela-Siatka">
    <w:name w:val="Table Grid"/>
    <w:basedOn w:val="Standardowy"/>
    <w:uiPriority w:val="3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uiPriority w:val="9"/>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AkapitzlistZnak">
    <w:name w:val="Akapit z listą Znak"/>
    <w:aliases w:val="CW_Lista Znak,normalny tekst Znak,Nagłowek 3 Znak,Numerowanie Znak,L1 Znak,Preambuła Znak,Akapit z listą BS Znak,Dot pt Znak,F5 List Paragraph Znak,Recommendation Znak,List Paragraph11 Znak,lp1 Znak,maz_wyliczenie Znak,sw tekst Znak"/>
    <w:link w:val="Akapitzlist"/>
    <w:uiPriority w:val="34"/>
    <w:qFormat/>
    <w:rsid w:val="00083DE9"/>
    <w:rPr>
      <w:rFonts w:ascii="Calibri" w:eastAsia="Arial" w:hAnsi="Calibri" w:cs="Arial"/>
      <w:sz w:val="22"/>
      <w:szCs w:val="22"/>
      <w:lang w:bidi="pl-PL"/>
    </w:rPr>
  </w:style>
  <w:style w:type="character" w:customStyle="1" w:styleId="markedcontent">
    <w:name w:val="markedcontent"/>
    <w:basedOn w:val="Domylnaczcionkaakapitu"/>
    <w:rsid w:val="00BB1266"/>
  </w:style>
  <w:style w:type="character" w:customStyle="1" w:styleId="Tekstpodstawowy3Znak1">
    <w:name w:val="Tekst podstawowy 3 Znak1"/>
    <w:link w:val="Tekstpodstawowy3"/>
    <w:rsid w:val="00B276C5"/>
    <w:rPr>
      <w:rFonts w:ascii="Times New Roman" w:eastAsia="Times New Roman" w:hAnsi="Times New Roman" w:cs="Times New Roman"/>
      <w:sz w:val="16"/>
      <w:szCs w:val="16"/>
    </w:rPr>
  </w:style>
  <w:style w:type="paragraph" w:customStyle="1" w:styleId="Akapitzlist5">
    <w:name w:val="Akapit z listą5"/>
    <w:basedOn w:val="Normalny"/>
    <w:rsid w:val="00364FD0"/>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Domyolnie">
    <w:name w:val="Domyolnie"/>
    <w:rsid w:val="00364FD0"/>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364FD0"/>
    <w:pPr>
      <w:autoSpaceDN/>
      <w:spacing w:line="100" w:lineRule="atLeast"/>
      <w:textAlignment w:val="auto"/>
    </w:pPr>
    <w:rPr>
      <w:rFonts w:ascii="Times New Roman" w:eastAsia="Times New Roman" w:hAnsi="Times New Roman" w:cs="Times New Roman"/>
      <w:kern w:val="1"/>
      <w:sz w:val="20"/>
      <w:szCs w:val="20"/>
      <w:lang w:eastAsia="ar-SA" w:bidi="ar-SA"/>
    </w:rPr>
  </w:style>
  <w:style w:type="character" w:customStyle="1" w:styleId="ZnakZnak11">
    <w:name w:val="Znak Znak11"/>
    <w:rsid w:val="00364FD0"/>
    <w:rPr>
      <w:sz w:val="24"/>
      <w:szCs w:val="24"/>
    </w:rPr>
  </w:style>
  <w:style w:type="paragraph" w:customStyle="1" w:styleId="Kolorowalistaakcent11">
    <w:name w:val="Kolorowa lista — akcent 11"/>
    <w:basedOn w:val="Normalny"/>
    <w:uiPriority w:val="34"/>
    <w:qFormat/>
    <w:rsid w:val="00364FD0"/>
    <w:pPr>
      <w:suppressAutoHyphens w:val="0"/>
      <w:autoSpaceDE w:val="0"/>
      <w:adjustRightInd w:val="0"/>
      <w:ind w:left="708"/>
      <w:textAlignment w:val="auto"/>
    </w:pPr>
    <w:rPr>
      <w:rFonts w:ascii="Times New Roman" w:eastAsia="Times New Roman" w:hAnsi="Times New Roman" w:cs="Times New Roman"/>
      <w:kern w:val="0"/>
      <w:lang w:eastAsia="pl-PL" w:bidi="ar-SA"/>
    </w:rPr>
  </w:style>
  <w:style w:type="character" w:customStyle="1" w:styleId="alb">
    <w:name w:val="a_lb"/>
    <w:rsid w:val="00364FD0"/>
  </w:style>
  <w:style w:type="character" w:customStyle="1" w:styleId="fn-ref">
    <w:name w:val="fn-ref"/>
    <w:rsid w:val="00364FD0"/>
  </w:style>
  <w:style w:type="paragraph" w:customStyle="1" w:styleId="Bezodstpw1">
    <w:name w:val="Bez odstępów1"/>
    <w:rsid w:val="00364FD0"/>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364FD0"/>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364FD0"/>
    <w:pPr>
      <w:suppressAutoHyphens w:val="0"/>
      <w:autoSpaceDN/>
      <w:textAlignment w:val="auto"/>
    </w:pPr>
    <w:rPr>
      <w:rFonts w:ascii="Arial" w:eastAsia="Times New Roman" w:hAnsi="Arial" w:cs="Arial"/>
      <w:kern w:val="0"/>
      <w:lang w:eastAsia="pl-PL" w:bidi="ar-SA"/>
    </w:rPr>
  </w:style>
  <w:style w:type="character" w:customStyle="1" w:styleId="WW8Num15z3">
    <w:name w:val="WW8Num15z3"/>
    <w:rsid w:val="00364FD0"/>
    <w:rPr>
      <w:rFonts w:ascii="Symbol" w:hAnsi="Symbol"/>
    </w:rPr>
  </w:style>
  <w:style w:type="character" w:customStyle="1" w:styleId="Absatz-Standardschriftart">
    <w:name w:val="Absatz-Standardschriftart"/>
    <w:rsid w:val="00364FD0"/>
  </w:style>
  <w:style w:type="character" w:customStyle="1" w:styleId="WW-Absatz-Standardschriftart">
    <w:name w:val="WW-Absatz-Standardschriftart"/>
    <w:rsid w:val="00364FD0"/>
  </w:style>
  <w:style w:type="character" w:customStyle="1" w:styleId="WW-Absatz-Standardschriftart1">
    <w:name w:val="WW-Absatz-Standardschriftart1"/>
    <w:rsid w:val="00364FD0"/>
  </w:style>
  <w:style w:type="character" w:customStyle="1" w:styleId="WW-Absatz-Standardschriftart11">
    <w:name w:val="WW-Absatz-Standardschriftart11"/>
    <w:rsid w:val="00364FD0"/>
  </w:style>
  <w:style w:type="character" w:customStyle="1" w:styleId="WW8NumSt17z0">
    <w:name w:val="WW8NumSt17z0"/>
    <w:rsid w:val="00364FD0"/>
    <w:rPr>
      <w:rFonts w:ascii="Times New Roman" w:hAnsi="Times New Roman" w:cs="Times New Roman"/>
    </w:rPr>
  </w:style>
  <w:style w:type="character" w:customStyle="1" w:styleId="Domylnaczcionkaakapitu7">
    <w:name w:val="Domyślna czcionka akapitu7"/>
    <w:rsid w:val="00364FD0"/>
  </w:style>
  <w:style w:type="character" w:customStyle="1" w:styleId="WW-Absatz-Standardschriftart111">
    <w:name w:val="WW-Absatz-Standardschriftart111"/>
    <w:rsid w:val="00364FD0"/>
  </w:style>
  <w:style w:type="character" w:customStyle="1" w:styleId="Domylnaczcionkaakapitu6">
    <w:name w:val="Domyślna czcionka akapitu6"/>
    <w:rsid w:val="00364FD0"/>
  </w:style>
  <w:style w:type="character" w:customStyle="1" w:styleId="Domylnaczcionkaakapitu5">
    <w:name w:val="Domyślna czcionka akapitu5"/>
    <w:rsid w:val="00364FD0"/>
  </w:style>
  <w:style w:type="character" w:customStyle="1" w:styleId="WW-Absatz-Standardschriftart1111">
    <w:name w:val="WW-Absatz-Standardschriftart1111"/>
    <w:rsid w:val="00364FD0"/>
  </w:style>
  <w:style w:type="character" w:customStyle="1" w:styleId="Domylnaczcionkaakapitu4">
    <w:name w:val="Domyślna czcionka akapitu4"/>
    <w:rsid w:val="00364FD0"/>
  </w:style>
  <w:style w:type="character" w:customStyle="1" w:styleId="WW-Absatz-Standardschriftart11111">
    <w:name w:val="WW-Absatz-Standardschriftart11111"/>
    <w:rsid w:val="00364FD0"/>
  </w:style>
  <w:style w:type="character" w:customStyle="1" w:styleId="Domylnaczcionkaakapitu3">
    <w:name w:val="Domyślna czcionka akapitu3"/>
    <w:rsid w:val="00364FD0"/>
  </w:style>
  <w:style w:type="character" w:customStyle="1" w:styleId="WW-Absatz-Standardschriftart111111">
    <w:name w:val="WW-Absatz-Standardschriftart111111"/>
    <w:rsid w:val="00364FD0"/>
  </w:style>
  <w:style w:type="character" w:customStyle="1" w:styleId="WW-Absatz-Standardschriftart1111111">
    <w:name w:val="WW-Absatz-Standardschriftart1111111"/>
    <w:rsid w:val="00364FD0"/>
  </w:style>
  <w:style w:type="character" w:customStyle="1" w:styleId="WW-Absatz-Standardschriftart11111111">
    <w:name w:val="WW-Absatz-Standardschriftart11111111"/>
    <w:rsid w:val="00364FD0"/>
  </w:style>
  <w:style w:type="paragraph" w:customStyle="1" w:styleId="Nagwek70">
    <w:name w:val="Nagłówek7"/>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7">
    <w:name w:val="Podpis7"/>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60">
    <w:name w:val="Nagłówek6"/>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6">
    <w:name w:val="Podpis6"/>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50">
    <w:name w:val="Nagłówek5"/>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5">
    <w:name w:val="Podpis5"/>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40">
    <w:name w:val="Nagłówek4"/>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4">
    <w:name w:val="Podpis4"/>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30">
    <w:name w:val="Nagłówek3"/>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3">
    <w:name w:val="Podpis3"/>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2">
    <w:name w:val="Podpis2"/>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1">
    <w:name w:val="Podpis1"/>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xl22">
    <w:name w:val="xl22"/>
    <w:basedOn w:val="Normalny"/>
    <w:rsid w:val="00364FD0"/>
    <w:pPr>
      <w:autoSpaceDE w:val="0"/>
      <w:autoSpaceDN/>
      <w:spacing w:before="100" w:after="100"/>
      <w:textAlignment w:val="auto"/>
    </w:pPr>
    <w:rPr>
      <w:rFonts w:ascii="Arial" w:eastAsia="Times New Roman" w:hAnsi="Arial" w:cs="Times New Roman"/>
      <w:kern w:val="0"/>
      <w:sz w:val="20"/>
      <w:szCs w:val="20"/>
      <w:lang w:eastAsia="ar-SA" w:bidi="ar-SA"/>
    </w:rPr>
  </w:style>
  <w:style w:type="paragraph" w:styleId="Tytu">
    <w:name w:val="Title"/>
    <w:basedOn w:val="Normalny"/>
    <w:next w:val="Podtytu"/>
    <w:link w:val="TytuZnak"/>
    <w:qFormat/>
    <w:rsid w:val="00364FD0"/>
    <w:pPr>
      <w:autoSpaceDE w:val="0"/>
      <w:autoSpaceDN/>
      <w:jc w:val="center"/>
      <w:textAlignment w:val="auto"/>
    </w:pPr>
  </w:style>
  <w:style w:type="character" w:customStyle="1" w:styleId="TytuZnak1">
    <w:name w:val="Tytuł Znak1"/>
    <w:basedOn w:val="Domylnaczcionkaakapitu"/>
    <w:uiPriority w:val="10"/>
    <w:rsid w:val="00364FD0"/>
    <w:rPr>
      <w:rFonts w:asciiTheme="majorHAnsi" w:eastAsiaTheme="majorEastAsia" w:hAnsiTheme="majorHAnsi"/>
      <w:color w:val="17365D" w:themeColor="text2" w:themeShade="BF"/>
      <w:spacing w:val="5"/>
      <w:kern w:val="28"/>
      <w:sz w:val="52"/>
      <w:szCs w:val="47"/>
    </w:rPr>
  </w:style>
  <w:style w:type="character" w:customStyle="1" w:styleId="ZnakZnak9">
    <w:name w:val="Znak Znak9"/>
    <w:locked/>
    <w:rsid w:val="00364FD0"/>
    <w:rPr>
      <w:sz w:val="24"/>
      <w:szCs w:val="24"/>
      <w:lang w:val="pl-PL" w:eastAsia="pl-PL" w:bidi="ar-SA"/>
    </w:rPr>
  </w:style>
  <w:style w:type="paragraph" w:customStyle="1" w:styleId="Pa9">
    <w:name w:val="Pa9"/>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9">
    <w:name w:val="A9"/>
    <w:rsid w:val="00364FD0"/>
    <w:rPr>
      <w:rFonts w:cs="Smith&amp;NephewPl LF"/>
      <w:color w:val="000000"/>
      <w:sz w:val="19"/>
      <w:szCs w:val="19"/>
    </w:rPr>
  </w:style>
  <w:style w:type="paragraph" w:customStyle="1" w:styleId="Pa11">
    <w:name w:val="Pa11"/>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10">
    <w:name w:val="A10"/>
    <w:rsid w:val="00364FD0"/>
    <w:rPr>
      <w:rFonts w:cs="Smith&amp;NephewPl LF"/>
      <w:color w:val="000000"/>
      <w:sz w:val="11"/>
      <w:szCs w:val="11"/>
    </w:rPr>
  </w:style>
  <w:style w:type="table" w:customStyle="1" w:styleId="Tabela-Siatka1">
    <w:name w:val="Tabela - Siatka1"/>
    <w:basedOn w:val="Standardowy"/>
    <w:next w:val="Tabela-Siatka"/>
    <w:rsid w:val="00364FD0"/>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Bold">
    <w:name w:val="NormalBold"/>
    <w:basedOn w:val="Normalny"/>
    <w:link w:val="NormalBoldChar"/>
    <w:rsid w:val="00364FD0"/>
    <w:pPr>
      <w:widowControl w:val="0"/>
      <w:suppressAutoHyphens w:val="0"/>
      <w:autoSpaceDN/>
      <w:textAlignment w:val="auto"/>
    </w:pPr>
    <w:rPr>
      <w:rFonts w:ascii="Times New Roman" w:eastAsia="Times New Roman" w:hAnsi="Times New Roman" w:cs="Times New Roman"/>
      <w:b/>
      <w:kern w:val="0"/>
      <w:szCs w:val="20"/>
      <w:lang w:eastAsia="en-GB" w:bidi="ar-SA"/>
    </w:rPr>
  </w:style>
  <w:style w:type="character" w:customStyle="1" w:styleId="NormalBoldChar">
    <w:name w:val="NormalBold Char"/>
    <w:link w:val="NormalBold"/>
    <w:locked/>
    <w:rsid w:val="00364FD0"/>
    <w:rPr>
      <w:rFonts w:ascii="Times New Roman" w:eastAsia="Times New Roman" w:hAnsi="Times New Roman" w:cs="Times New Roman"/>
      <w:b/>
      <w:kern w:val="0"/>
      <w:szCs w:val="20"/>
      <w:lang w:eastAsia="en-GB" w:bidi="ar-SA"/>
    </w:rPr>
  </w:style>
  <w:style w:type="character" w:customStyle="1" w:styleId="DeltaViewInsertion">
    <w:name w:val="DeltaView Insertion"/>
    <w:rsid w:val="00364FD0"/>
    <w:rPr>
      <w:b/>
      <w:i/>
      <w:spacing w:val="0"/>
    </w:rPr>
  </w:style>
  <w:style w:type="paragraph" w:customStyle="1" w:styleId="Text1">
    <w:name w:val="Text 1"/>
    <w:basedOn w:val="Normalny"/>
    <w:rsid w:val="00364FD0"/>
    <w:pPr>
      <w:suppressAutoHyphens w:val="0"/>
      <w:autoSpaceDN/>
      <w:spacing w:before="120" w:after="120"/>
      <w:ind w:left="850"/>
      <w:jc w:val="both"/>
      <w:textAlignment w:val="auto"/>
    </w:pPr>
    <w:rPr>
      <w:rFonts w:ascii="Times New Roman" w:eastAsia="Calibri" w:hAnsi="Times New Roman" w:cs="Times New Roman"/>
      <w:kern w:val="0"/>
      <w:szCs w:val="22"/>
      <w:lang w:eastAsia="en-GB" w:bidi="ar-SA"/>
    </w:rPr>
  </w:style>
  <w:style w:type="paragraph" w:customStyle="1" w:styleId="NormalLeft">
    <w:name w:val="Normal Left"/>
    <w:basedOn w:val="Normalny"/>
    <w:rsid w:val="00364FD0"/>
    <w:pPr>
      <w:suppressAutoHyphens w:val="0"/>
      <w:autoSpaceDN/>
      <w:spacing w:before="120" w:after="120"/>
      <w:textAlignment w:val="auto"/>
    </w:pPr>
    <w:rPr>
      <w:rFonts w:ascii="Times New Roman" w:eastAsia="Calibri" w:hAnsi="Times New Roman" w:cs="Times New Roman"/>
      <w:kern w:val="0"/>
      <w:szCs w:val="22"/>
      <w:lang w:eastAsia="en-GB" w:bidi="ar-SA"/>
    </w:rPr>
  </w:style>
  <w:style w:type="paragraph" w:customStyle="1" w:styleId="Tiret0">
    <w:name w:val="Tiret 0"/>
    <w:basedOn w:val="Normalny"/>
    <w:rsid w:val="00364FD0"/>
    <w:pPr>
      <w:numPr>
        <w:numId w:val="30"/>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Tiret1">
    <w:name w:val="Tiret 1"/>
    <w:basedOn w:val="Normalny"/>
    <w:rsid w:val="00364FD0"/>
    <w:pPr>
      <w:numPr>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1">
    <w:name w:val="NumPar 1"/>
    <w:basedOn w:val="Normalny"/>
    <w:next w:val="Text1"/>
    <w:rsid w:val="00364FD0"/>
    <w:pPr>
      <w:numPr>
        <w:numId w:val="32"/>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2">
    <w:name w:val="NumPar 2"/>
    <w:basedOn w:val="Normalny"/>
    <w:next w:val="Text1"/>
    <w:rsid w:val="00364FD0"/>
    <w:pPr>
      <w:numPr>
        <w:ilvl w:val="1"/>
        <w:numId w:val="32"/>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3">
    <w:name w:val="NumPar 3"/>
    <w:basedOn w:val="Normalny"/>
    <w:next w:val="Text1"/>
    <w:rsid w:val="00364FD0"/>
    <w:pPr>
      <w:numPr>
        <w:ilvl w:val="2"/>
        <w:numId w:val="32"/>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4">
    <w:name w:val="NumPar 4"/>
    <w:basedOn w:val="Normalny"/>
    <w:next w:val="Text1"/>
    <w:rsid w:val="00364FD0"/>
    <w:pPr>
      <w:numPr>
        <w:ilvl w:val="3"/>
        <w:numId w:val="32"/>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ChapterTitle">
    <w:name w:val="ChapterTitle"/>
    <w:basedOn w:val="Normalny"/>
    <w:next w:val="Normalny"/>
    <w:rsid w:val="00364FD0"/>
    <w:pPr>
      <w:keepNext/>
      <w:suppressAutoHyphens w:val="0"/>
      <w:autoSpaceDN/>
      <w:spacing w:before="120" w:after="360"/>
      <w:jc w:val="center"/>
      <w:textAlignment w:val="auto"/>
    </w:pPr>
    <w:rPr>
      <w:rFonts w:ascii="Times New Roman" w:eastAsia="Calibri" w:hAnsi="Times New Roman" w:cs="Times New Roman"/>
      <w:b/>
      <w:kern w:val="0"/>
      <w:sz w:val="32"/>
      <w:szCs w:val="22"/>
      <w:lang w:eastAsia="en-GB" w:bidi="ar-SA"/>
    </w:rPr>
  </w:style>
  <w:style w:type="paragraph" w:customStyle="1" w:styleId="SectionTitle">
    <w:name w:val="SectionTitle"/>
    <w:basedOn w:val="Normalny"/>
    <w:next w:val="Nagwek1"/>
    <w:rsid w:val="00364FD0"/>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eastAsia="en-GB" w:bidi="ar-SA"/>
    </w:rPr>
  </w:style>
  <w:style w:type="paragraph" w:customStyle="1" w:styleId="Annexetitre">
    <w:name w:val="Annexe titre"/>
    <w:basedOn w:val="Normalny"/>
    <w:next w:val="Normalny"/>
    <w:rsid w:val="00364FD0"/>
    <w:pPr>
      <w:suppressAutoHyphens w:val="0"/>
      <w:autoSpaceDN/>
      <w:spacing w:before="120" w:after="120"/>
      <w:jc w:val="center"/>
      <w:textAlignment w:val="auto"/>
    </w:pPr>
    <w:rPr>
      <w:rFonts w:ascii="Times New Roman" w:eastAsia="Calibri" w:hAnsi="Times New Roman" w:cs="Times New Roman"/>
      <w:b/>
      <w:kern w:val="0"/>
      <w:szCs w:val="22"/>
      <w:u w:val="single"/>
      <w:lang w:eastAsia="en-GB" w:bidi="ar-SA"/>
    </w:rPr>
  </w:style>
  <w:style w:type="paragraph" w:styleId="Tekstpodstawowywcity3">
    <w:name w:val="Body Text Indent 3"/>
    <w:basedOn w:val="Normalny"/>
    <w:link w:val="Tekstpodstawowywcity3Znak"/>
    <w:rsid w:val="00364FD0"/>
    <w:pPr>
      <w:suppressAutoHyphens w:val="0"/>
      <w:autoSpaceDE w:val="0"/>
      <w:adjustRightInd w:val="0"/>
      <w:spacing w:after="120"/>
      <w:ind w:left="283"/>
      <w:textAlignment w:val="auto"/>
    </w:pPr>
    <w:rPr>
      <w:sz w:val="16"/>
      <w:szCs w:val="16"/>
    </w:rPr>
  </w:style>
  <w:style w:type="character" w:customStyle="1" w:styleId="Tekstpodstawowywcity3Znak1">
    <w:name w:val="Tekst podstawowy wcięty 3 Znak1"/>
    <w:basedOn w:val="Domylnaczcionkaakapitu"/>
    <w:uiPriority w:val="99"/>
    <w:semiHidden/>
    <w:rsid w:val="00364FD0"/>
    <w:rPr>
      <w:sz w:val="16"/>
      <w:szCs w:val="14"/>
    </w:rPr>
  </w:style>
  <w:style w:type="paragraph" w:styleId="Tekstkomentarza">
    <w:name w:val="annotation text"/>
    <w:basedOn w:val="Normalny"/>
    <w:link w:val="TekstkomentarzaZnak"/>
    <w:rsid w:val="00364FD0"/>
    <w:pPr>
      <w:suppressAutoHyphens w:val="0"/>
      <w:autoSpaceDE w:val="0"/>
      <w:adjustRightInd w:val="0"/>
      <w:textAlignment w:val="auto"/>
    </w:pPr>
    <w:rPr>
      <w:rFonts w:ascii="Times New Roman" w:eastAsia="Times New Roman" w:hAnsi="Times New Roman" w:cs="Times New Roman"/>
      <w:kern w:val="0"/>
      <w:sz w:val="20"/>
      <w:szCs w:val="20"/>
      <w:lang w:eastAsia="pl-PL" w:bidi="ar-SA"/>
    </w:rPr>
  </w:style>
  <w:style w:type="character" w:customStyle="1" w:styleId="TekstkomentarzaZnak1">
    <w:name w:val="Tekst komentarza Znak1"/>
    <w:basedOn w:val="Domylnaczcionkaakapitu"/>
    <w:uiPriority w:val="99"/>
    <w:semiHidden/>
    <w:rsid w:val="00364FD0"/>
    <w:rPr>
      <w:sz w:val="20"/>
      <w:szCs w:val="18"/>
    </w:rPr>
  </w:style>
  <w:style w:type="paragraph" w:styleId="Tematkomentarza">
    <w:name w:val="annotation subject"/>
    <w:basedOn w:val="Tekstkomentarza"/>
    <w:next w:val="Tekstkomentarza"/>
    <w:link w:val="TematkomentarzaZnak"/>
    <w:rsid w:val="00364FD0"/>
    <w:rPr>
      <w:b/>
      <w:bCs/>
    </w:rPr>
  </w:style>
  <w:style w:type="character" w:customStyle="1" w:styleId="TematkomentarzaZnak">
    <w:name w:val="Temat komentarza Znak"/>
    <w:basedOn w:val="TekstkomentarzaZnak1"/>
    <w:link w:val="Tematkomentarza"/>
    <w:rsid w:val="00364FD0"/>
    <w:rPr>
      <w:rFonts w:ascii="Times New Roman" w:eastAsia="Times New Roman" w:hAnsi="Times New Roman" w:cs="Times New Roman"/>
      <w:b/>
      <w:bCs/>
      <w:kern w:val="0"/>
      <w:sz w:val="20"/>
      <w:szCs w:val="20"/>
      <w:lang w:bidi="ar-SA"/>
    </w:rPr>
  </w:style>
  <w:style w:type="paragraph" w:customStyle="1" w:styleId="Akapitzlist8">
    <w:name w:val="Akapit z listą8"/>
    <w:basedOn w:val="Normalny"/>
    <w:rsid w:val="00B70D7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080B70"/>
    <w:pPr>
      <w:suppressAutoHyphens w:val="0"/>
      <w:autoSpaceDN/>
      <w:jc w:val="both"/>
      <w:textAlignment w:val="auto"/>
    </w:pPr>
    <w:rPr>
      <w:rFonts w:ascii="Times New Roman" w:eastAsia="Times New Roman" w:hAnsi="Times New Roman" w:cs="Times New Roman"/>
      <w:b/>
      <w:kern w:val="0"/>
      <w:szCs w:val="20"/>
      <w:lang w:eastAsia="pl-PL" w:bidi="ar-SA"/>
    </w:rPr>
  </w:style>
  <w:style w:type="paragraph" w:customStyle="1" w:styleId="Tekstpodstawowy22">
    <w:name w:val="Tekst podstawowy 22"/>
    <w:basedOn w:val="Normalny"/>
    <w:rsid w:val="00FB6276"/>
    <w:pPr>
      <w:autoSpaceDE w:val="0"/>
      <w:autoSpaceDN/>
      <w:spacing w:after="120" w:line="480" w:lineRule="auto"/>
      <w:textAlignment w:val="auto"/>
    </w:pPr>
    <w:rPr>
      <w:rFonts w:ascii="Times New Roman" w:eastAsia="Times New Roman" w:hAnsi="Times New Roman" w:cs="Times New Roman"/>
      <w:kern w:val="0"/>
      <w:lang w:bidi="ar-SA"/>
    </w:rPr>
  </w:style>
  <w:style w:type="character" w:customStyle="1" w:styleId="Nierozpoznanawzmianka1">
    <w:name w:val="Nierozpoznana wzmianka1"/>
    <w:basedOn w:val="Domylnaczcionkaakapitu"/>
    <w:uiPriority w:val="99"/>
    <w:semiHidden/>
    <w:unhideWhenUsed/>
    <w:rsid w:val="00EF699A"/>
    <w:rPr>
      <w:color w:val="605E5C"/>
      <w:shd w:val="clear" w:color="auto" w:fill="E1DFDD"/>
    </w:rPr>
  </w:style>
  <w:style w:type="paragraph" w:customStyle="1" w:styleId="Akapitzlist6">
    <w:name w:val="Akapit z listą6"/>
    <w:basedOn w:val="Normalny"/>
    <w:rsid w:val="00AD096E"/>
    <w:pPr>
      <w:autoSpaceDN/>
      <w:spacing w:after="200" w:line="252" w:lineRule="auto"/>
      <w:ind w:left="720"/>
      <w:contextualSpacing/>
      <w:textAlignment w:val="auto"/>
    </w:pPr>
    <w:rPr>
      <w:rFonts w:ascii="Cambria" w:eastAsia="Times New Roman" w:hAnsi="Cambria" w:cs="Cambria"/>
      <w:kern w:val="0"/>
      <w:sz w:val="22"/>
      <w:szCs w:val="22"/>
      <w:lang w:val="en-US" w:bidi="ar-SA"/>
    </w:rPr>
  </w:style>
  <w:style w:type="character" w:styleId="UyteHipercze">
    <w:name w:val="FollowedHyperlink"/>
    <w:basedOn w:val="Domylnaczcionkaakapitu"/>
    <w:uiPriority w:val="99"/>
    <w:semiHidden/>
    <w:unhideWhenUsed/>
    <w:rsid w:val="000D4B32"/>
    <w:rPr>
      <w:color w:val="800080" w:themeColor="followedHyperlink"/>
      <w:u w:val="single"/>
    </w:rPr>
  </w:style>
  <w:style w:type="paragraph" w:customStyle="1" w:styleId="Tekstpodstawowy32">
    <w:name w:val="Tekst podstawowy 32"/>
    <w:basedOn w:val="Standard"/>
    <w:rsid w:val="000D4B32"/>
    <w:pPr>
      <w:autoSpaceDE w:val="0"/>
      <w:autoSpaceDN/>
      <w:spacing w:after="120"/>
      <w:textAlignment w:val="auto"/>
    </w:pPr>
    <w:rPr>
      <w:rFonts w:ascii="Times New Roman" w:eastAsia="Times New Roman" w:hAnsi="Times New Roman" w:cs="Times New Roman"/>
      <w:kern w:val="0"/>
      <w:sz w:val="16"/>
      <w:szCs w:val="16"/>
      <w:lang w:val="pl-PL" w:bidi="ar-SA"/>
    </w:rPr>
  </w:style>
  <w:style w:type="character" w:styleId="Pogrubienie">
    <w:name w:val="Strong"/>
    <w:basedOn w:val="Domylnaczcionkaakapitu"/>
    <w:uiPriority w:val="22"/>
    <w:qFormat/>
    <w:rsid w:val="000D4B32"/>
    <w:rPr>
      <w:b/>
      <w:bCs/>
    </w:rPr>
  </w:style>
  <w:style w:type="character" w:customStyle="1" w:styleId="fontstyle01">
    <w:name w:val="fontstyle01"/>
    <w:basedOn w:val="Domylnaczcionkaakapitu"/>
    <w:rsid w:val="002A4355"/>
    <w:rPr>
      <w:rFonts w:ascii="ArialMT" w:hAnsi="ArialMT" w:hint="default"/>
      <w:b w:val="0"/>
      <w:bCs w:val="0"/>
      <w:i w:val="0"/>
      <w:iCs w:val="0"/>
      <w:color w:val="000000"/>
      <w:sz w:val="20"/>
      <w:szCs w:val="20"/>
    </w:rPr>
  </w:style>
  <w:style w:type="character" w:styleId="Uwydatnienie">
    <w:name w:val="Emphasis"/>
    <w:basedOn w:val="Domylnaczcionkaakapitu"/>
    <w:uiPriority w:val="20"/>
    <w:qFormat/>
    <w:rsid w:val="00D06F5A"/>
    <w:rPr>
      <w:i/>
      <w:iCs/>
    </w:rPr>
  </w:style>
  <w:style w:type="table" w:customStyle="1" w:styleId="TableNormal">
    <w:name w:val="Table Normal"/>
    <w:uiPriority w:val="2"/>
    <w:semiHidden/>
    <w:qFormat/>
    <w:rsid w:val="00B912CC"/>
    <w:pPr>
      <w:widowControl w:val="0"/>
      <w:suppressAutoHyphens w:val="0"/>
      <w:autoSpaceDE w:val="0"/>
      <w:textAlignment w:val="auto"/>
    </w:pPr>
    <w:rPr>
      <w:rFonts w:asciiTheme="minorHAnsi" w:eastAsiaTheme="minorHAnsi" w:hAnsiTheme="minorHAnsi" w:cstheme="minorBidi"/>
      <w:sz w:val="22"/>
      <w:szCs w:val="22"/>
      <w:lang w:eastAsia="en-US"/>
    </w:rPr>
    <w:tblPr>
      <w:tblCellMar>
        <w:top w:w="0" w:type="dxa"/>
        <w:left w:w="0" w:type="dxa"/>
        <w:bottom w:w="0" w:type="dxa"/>
        <w:right w:w="0" w:type="dxa"/>
      </w:tblCellMar>
    </w:tblPr>
  </w:style>
  <w:style w:type="character" w:customStyle="1" w:styleId="UnresolvedMention">
    <w:name w:val="Unresolved Mention"/>
    <w:basedOn w:val="Domylnaczcionkaakapitu"/>
    <w:uiPriority w:val="99"/>
    <w:semiHidden/>
    <w:unhideWhenUsed/>
    <w:rsid w:val="00AC6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8862">
      <w:bodyDiv w:val="1"/>
      <w:marLeft w:val="0"/>
      <w:marRight w:val="0"/>
      <w:marTop w:val="0"/>
      <w:marBottom w:val="0"/>
      <w:divBdr>
        <w:top w:val="none" w:sz="0" w:space="0" w:color="auto"/>
        <w:left w:val="none" w:sz="0" w:space="0" w:color="auto"/>
        <w:bottom w:val="none" w:sz="0" w:space="0" w:color="auto"/>
        <w:right w:val="none" w:sz="0" w:space="0" w:color="auto"/>
      </w:divBdr>
    </w:div>
    <w:div w:id="16202993">
      <w:bodyDiv w:val="1"/>
      <w:marLeft w:val="0"/>
      <w:marRight w:val="0"/>
      <w:marTop w:val="0"/>
      <w:marBottom w:val="0"/>
      <w:divBdr>
        <w:top w:val="none" w:sz="0" w:space="0" w:color="auto"/>
        <w:left w:val="none" w:sz="0" w:space="0" w:color="auto"/>
        <w:bottom w:val="none" w:sz="0" w:space="0" w:color="auto"/>
        <w:right w:val="none" w:sz="0" w:space="0" w:color="auto"/>
      </w:divBdr>
    </w:div>
    <w:div w:id="19212078">
      <w:bodyDiv w:val="1"/>
      <w:marLeft w:val="0"/>
      <w:marRight w:val="0"/>
      <w:marTop w:val="0"/>
      <w:marBottom w:val="0"/>
      <w:divBdr>
        <w:top w:val="none" w:sz="0" w:space="0" w:color="auto"/>
        <w:left w:val="none" w:sz="0" w:space="0" w:color="auto"/>
        <w:bottom w:val="none" w:sz="0" w:space="0" w:color="auto"/>
        <w:right w:val="none" w:sz="0" w:space="0" w:color="auto"/>
      </w:divBdr>
    </w:div>
    <w:div w:id="31004309">
      <w:bodyDiv w:val="1"/>
      <w:marLeft w:val="0"/>
      <w:marRight w:val="0"/>
      <w:marTop w:val="0"/>
      <w:marBottom w:val="0"/>
      <w:divBdr>
        <w:top w:val="none" w:sz="0" w:space="0" w:color="auto"/>
        <w:left w:val="none" w:sz="0" w:space="0" w:color="auto"/>
        <w:bottom w:val="none" w:sz="0" w:space="0" w:color="auto"/>
        <w:right w:val="none" w:sz="0" w:space="0" w:color="auto"/>
      </w:divBdr>
    </w:div>
    <w:div w:id="33625297">
      <w:bodyDiv w:val="1"/>
      <w:marLeft w:val="0"/>
      <w:marRight w:val="0"/>
      <w:marTop w:val="0"/>
      <w:marBottom w:val="0"/>
      <w:divBdr>
        <w:top w:val="none" w:sz="0" w:space="0" w:color="auto"/>
        <w:left w:val="none" w:sz="0" w:space="0" w:color="auto"/>
        <w:bottom w:val="none" w:sz="0" w:space="0" w:color="auto"/>
        <w:right w:val="none" w:sz="0" w:space="0" w:color="auto"/>
      </w:divBdr>
    </w:div>
    <w:div w:id="35593366">
      <w:bodyDiv w:val="1"/>
      <w:marLeft w:val="0"/>
      <w:marRight w:val="0"/>
      <w:marTop w:val="0"/>
      <w:marBottom w:val="0"/>
      <w:divBdr>
        <w:top w:val="none" w:sz="0" w:space="0" w:color="auto"/>
        <w:left w:val="none" w:sz="0" w:space="0" w:color="auto"/>
        <w:bottom w:val="none" w:sz="0" w:space="0" w:color="auto"/>
        <w:right w:val="none" w:sz="0" w:space="0" w:color="auto"/>
      </w:divBdr>
    </w:div>
    <w:div w:id="36710979">
      <w:bodyDiv w:val="1"/>
      <w:marLeft w:val="0"/>
      <w:marRight w:val="0"/>
      <w:marTop w:val="0"/>
      <w:marBottom w:val="0"/>
      <w:divBdr>
        <w:top w:val="none" w:sz="0" w:space="0" w:color="auto"/>
        <w:left w:val="none" w:sz="0" w:space="0" w:color="auto"/>
        <w:bottom w:val="none" w:sz="0" w:space="0" w:color="auto"/>
        <w:right w:val="none" w:sz="0" w:space="0" w:color="auto"/>
      </w:divBdr>
    </w:div>
    <w:div w:id="51276518">
      <w:bodyDiv w:val="1"/>
      <w:marLeft w:val="0"/>
      <w:marRight w:val="0"/>
      <w:marTop w:val="0"/>
      <w:marBottom w:val="0"/>
      <w:divBdr>
        <w:top w:val="none" w:sz="0" w:space="0" w:color="auto"/>
        <w:left w:val="none" w:sz="0" w:space="0" w:color="auto"/>
        <w:bottom w:val="none" w:sz="0" w:space="0" w:color="auto"/>
        <w:right w:val="none" w:sz="0" w:space="0" w:color="auto"/>
      </w:divBdr>
    </w:div>
    <w:div w:id="61295798">
      <w:bodyDiv w:val="1"/>
      <w:marLeft w:val="0"/>
      <w:marRight w:val="0"/>
      <w:marTop w:val="0"/>
      <w:marBottom w:val="0"/>
      <w:divBdr>
        <w:top w:val="none" w:sz="0" w:space="0" w:color="auto"/>
        <w:left w:val="none" w:sz="0" w:space="0" w:color="auto"/>
        <w:bottom w:val="none" w:sz="0" w:space="0" w:color="auto"/>
        <w:right w:val="none" w:sz="0" w:space="0" w:color="auto"/>
      </w:divBdr>
    </w:div>
    <w:div w:id="69080702">
      <w:bodyDiv w:val="1"/>
      <w:marLeft w:val="0"/>
      <w:marRight w:val="0"/>
      <w:marTop w:val="0"/>
      <w:marBottom w:val="0"/>
      <w:divBdr>
        <w:top w:val="none" w:sz="0" w:space="0" w:color="auto"/>
        <w:left w:val="none" w:sz="0" w:space="0" w:color="auto"/>
        <w:bottom w:val="none" w:sz="0" w:space="0" w:color="auto"/>
        <w:right w:val="none" w:sz="0" w:space="0" w:color="auto"/>
      </w:divBdr>
    </w:div>
    <w:div w:id="79177964">
      <w:bodyDiv w:val="1"/>
      <w:marLeft w:val="0"/>
      <w:marRight w:val="0"/>
      <w:marTop w:val="0"/>
      <w:marBottom w:val="0"/>
      <w:divBdr>
        <w:top w:val="none" w:sz="0" w:space="0" w:color="auto"/>
        <w:left w:val="none" w:sz="0" w:space="0" w:color="auto"/>
        <w:bottom w:val="none" w:sz="0" w:space="0" w:color="auto"/>
        <w:right w:val="none" w:sz="0" w:space="0" w:color="auto"/>
      </w:divBdr>
    </w:div>
    <w:div w:id="90856140">
      <w:bodyDiv w:val="1"/>
      <w:marLeft w:val="0"/>
      <w:marRight w:val="0"/>
      <w:marTop w:val="0"/>
      <w:marBottom w:val="0"/>
      <w:divBdr>
        <w:top w:val="none" w:sz="0" w:space="0" w:color="auto"/>
        <w:left w:val="none" w:sz="0" w:space="0" w:color="auto"/>
        <w:bottom w:val="none" w:sz="0" w:space="0" w:color="auto"/>
        <w:right w:val="none" w:sz="0" w:space="0" w:color="auto"/>
      </w:divBdr>
    </w:div>
    <w:div w:id="97532996">
      <w:bodyDiv w:val="1"/>
      <w:marLeft w:val="0"/>
      <w:marRight w:val="0"/>
      <w:marTop w:val="0"/>
      <w:marBottom w:val="0"/>
      <w:divBdr>
        <w:top w:val="none" w:sz="0" w:space="0" w:color="auto"/>
        <w:left w:val="none" w:sz="0" w:space="0" w:color="auto"/>
        <w:bottom w:val="none" w:sz="0" w:space="0" w:color="auto"/>
        <w:right w:val="none" w:sz="0" w:space="0" w:color="auto"/>
      </w:divBdr>
    </w:div>
    <w:div w:id="112017799">
      <w:bodyDiv w:val="1"/>
      <w:marLeft w:val="0"/>
      <w:marRight w:val="0"/>
      <w:marTop w:val="0"/>
      <w:marBottom w:val="0"/>
      <w:divBdr>
        <w:top w:val="none" w:sz="0" w:space="0" w:color="auto"/>
        <w:left w:val="none" w:sz="0" w:space="0" w:color="auto"/>
        <w:bottom w:val="none" w:sz="0" w:space="0" w:color="auto"/>
        <w:right w:val="none" w:sz="0" w:space="0" w:color="auto"/>
      </w:divBdr>
    </w:div>
    <w:div w:id="121312011">
      <w:bodyDiv w:val="1"/>
      <w:marLeft w:val="0"/>
      <w:marRight w:val="0"/>
      <w:marTop w:val="0"/>
      <w:marBottom w:val="0"/>
      <w:divBdr>
        <w:top w:val="none" w:sz="0" w:space="0" w:color="auto"/>
        <w:left w:val="none" w:sz="0" w:space="0" w:color="auto"/>
        <w:bottom w:val="none" w:sz="0" w:space="0" w:color="auto"/>
        <w:right w:val="none" w:sz="0" w:space="0" w:color="auto"/>
      </w:divBdr>
    </w:div>
    <w:div w:id="123233174">
      <w:bodyDiv w:val="1"/>
      <w:marLeft w:val="0"/>
      <w:marRight w:val="0"/>
      <w:marTop w:val="0"/>
      <w:marBottom w:val="0"/>
      <w:divBdr>
        <w:top w:val="none" w:sz="0" w:space="0" w:color="auto"/>
        <w:left w:val="none" w:sz="0" w:space="0" w:color="auto"/>
        <w:bottom w:val="none" w:sz="0" w:space="0" w:color="auto"/>
        <w:right w:val="none" w:sz="0" w:space="0" w:color="auto"/>
      </w:divBdr>
    </w:div>
    <w:div w:id="126361754">
      <w:bodyDiv w:val="1"/>
      <w:marLeft w:val="0"/>
      <w:marRight w:val="0"/>
      <w:marTop w:val="0"/>
      <w:marBottom w:val="0"/>
      <w:divBdr>
        <w:top w:val="none" w:sz="0" w:space="0" w:color="auto"/>
        <w:left w:val="none" w:sz="0" w:space="0" w:color="auto"/>
        <w:bottom w:val="none" w:sz="0" w:space="0" w:color="auto"/>
        <w:right w:val="none" w:sz="0" w:space="0" w:color="auto"/>
      </w:divBdr>
    </w:div>
    <w:div w:id="130296051">
      <w:bodyDiv w:val="1"/>
      <w:marLeft w:val="0"/>
      <w:marRight w:val="0"/>
      <w:marTop w:val="0"/>
      <w:marBottom w:val="0"/>
      <w:divBdr>
        <w:top w:val="none" w:sz="0" w:space="0" w:color="auto"/>
        <w:left w:val="none" w:sz="0" w:space="0" w:color="auto"/>
        <w:bottom w:val="none" w:sz="0" w:space="0" w:color="auto"/>
        <w:right w:val="none" w:sz="0" w:space="0" w:color="auto"/>
      </w:divBdr>
    </w:div>
    <w:div w:id="131410802">
      <w:bodyDiv w:val="1"/>
      <w:marLeft w:val="0"/>
      <w:marRight w:val="0"/>
      <w:marTop w:val="0"/>
      <w:marBottom w:val="0"/>
      <w:divBdr>
        <w:top w:val="none" w:sz="0" w:space="0" w:color="auto"/>
        <w:left w:val="none" w:sz="0" w:space="0" w:color="auto"/>
        <w:bottom w:val="none" w:sz="0" w:space="0" w:color="auto"/>
        <w:right w:val="none" w:sz="0" w:space="0" w:color="auto"/>
      </w:divBdr>
    </w:div>
    <w:div w:id="133959441">
      <w:bodyDiv w:val="1"/>
      <w:marLeft w:val="0"/>
      <w:marRight w:val="0"/>
      <w:marTop w:val="0"/>
      <w:marBottom w:val="0"/>
      <w:divBdr>
        <w:top w:val="none" w:sz="0" w:space="0" w:color="auto"/>
        <w:left w:val="none" w:sz="0" w:space="0" w:color="auto"/>
        <w:bottom w:val="none" w:sz="0" w:space="0" w:color="auto"/>
        <w:right w:val="none" w:sz="0" w:space="0" w:color="auto"/>
      </w:divBdr>
    </w:div>
    <w:div w:id="142703163">
      <w:bodyDiv w:val="1"/>
      <w:marLeft w:val="0"/>
      <w:marRight w:val="0"/>
      <w:marTop w:val="0"/>
      <w:marBottom w:val="0"/>
      <w:divBdr>
        <w:top w:val="none" w:sz="0" w:space="0" w:color="auto"/>
        <w:left w:val="none" w:sz="0" w:space="0" w:color="auto"/>
        <w:bottom w:val="none" w:sz="0" w:space="0" w:color="auto"/>
        <w:right w:val="none" w:sz="0" w:space="0" w:color="auto"/>
      </w:divBdr>
    </w:div>
    <w:div w:id="145321963">
      <w:bodyDiv w:val="1"/>
      <w:marLeft w:val="0"/>
      <w:marRight w:val="0"/>
      <w:marTop w:val="0"/>
      <w:marBottom w:val="0"/>
      <w:divBdr>
        <w:top w:val="none" w:sz="0" w:space="0" w:color="auto"/>
        <w:left w:val="none" w:sz="0" w:space="0" w:color="auto"/>
        <w:bottom w:val="none" w:sz="0" w:space="0" w:color="auto"/>
        <w:right w:val="none" w:sz="0" w:space="0" w:color="auto"/>
      </w:divBdr>
    </w:div>
    <w:div w:id="153885223">
      <w:bodyDiv w:val="1"/>
      <w:marLeft w:val="0"/>
      <w:marRight w:val="0"/>
      <w:marTop w:val="0"/>
      <w:marBottom w:val="0"/>
      <w:divBdr>
        <w:top w:val="none" w:sz="0" w:space="0" w:color="auto"/>
        <w:left w:val="none" w:sz="0" w:space="0" w:color="auto"/>
        <w:bottom w:val="none" w:sz="0" w:space="0" w:color="auto"/>
        <w:right w:val="none" w:sz="0" w:space="0" w:color="auto"/>
      </w:divBdr>
    </w:div>
    <w:div w:id="160774025">
      <w:bodyDiv w:val="1"/>
      <w:marLeft w:val="0"/>
      <w:marRight w:val="0"/>
      <w:marTop w:val="0"/>
      <w:marBottom w:val="0"/>
      <w:divBdr>
        <w:top w:val="none" w:sz="0" w:space="0" w:color="auto"/>
        <w:left w:val="none" w:sz="0" w:space="0" w:color="auto"/>
        <w:bottom w:val="none" w:sz="0" w:space="0" w:color="auto"/>
        <w:right w:val="none" w:sz="0" w:space="0" w:color="auto"/>
      </w:divBdr>
    </w:div>
    <w:div w:id="161625325">
      <w:bodyDiv w:val="1"/>
      <w:marLeft w:val="0"/>
      <w:marRight w:val="0"/>
      <w:marTop w:val="0"/>
      <w:marBottom w:val="0"/>
      <w:divBdr>
        <w:top w:val="none" w:sz="0" w:space="0" w:color="auto"/>
        <w:left w:val="none" w:sz="0" w:space="0" w:color="auto"/>
        <w:bottom w:val="none" w:sz="0" w:space="0" w:color="auto"/>
        <w:right w:val="none" w:sz="0" w:space="0" w:color="auto"/>
      </w:divBdr>
    </w:div>
    <w:div w:id="164052568">
      <w:bodyDiv w:val="1"/>
      <w:marLeft w:val="0"/>
      <w:marRight w:val="0"/>
      <w:marTop w:val="0"/>
      <w:marBottom w:val="0"/>
      <w:divBdr>
        <w:top w:val="none" w:sz="0" w:space="0" w:color="auto"/>
        <w:left w:val="none" w:sz="0" w:space="0" w:color="auto"/>
        <w:bottom w:val="none" w:sz="0" w:space="0" w:color="auto"/>
        <w:right w:val="none" w:sz="0" w:space="0" w:color="auto"/>
      </w:divBdr>
    </w:div>
    <w:div w:id="203257861">
      <w:bodyDiv w:val="1"/>
      <w:marLeft w:val="0"/>
      <w:marRight w:val="0"/>
      <w:marTop w:val="0"/>
      <w:marBottom w:val="0"/>
      <w:divBdr>
        <w:top w:val="none" w:sz="0" w:space="0" w:color="auto"/>
        <w:left w:val="none" w:sz="0" w:space="0" w:color="auto"/>
        <w:bottom w:val="none" w:sz="0" w:space="0" w:color="auto"/>
        <w:right w:val="none" w:sz="0" w:space="0" w:color="auto"/>
      </w:divBdr>
    </w:div>
    <w:div w:id="214314700">
      <w:bodyDiv w:val="1"/>
      <w:marLeft w:val="0"/>
      <w:marRight w:val="0"/>
      <w:marTop w:val="0"/>
      <w:marBottom w:val="0"/>
      <w:divBdr>
        <w:top w:val="none" w:sz="0" w:space="0" w:color="auto"/>
        <w:left w:val="none" w:sz="0" w:space="0" w:color="auto"/>
        <w:bottom w:val="none" w:sz="0" w:space="0" w:color="auto"/>
        <w:right w:val="none" w:sz="0" w:space="0" w:color="auto"/>
      </w:divBdr>
    </w:div>
    <w:div w:id="219093017">
      <w:bodyDiv w:val="1"/>
      <w:marLeft w:val="0"/>
      <w:marRight w:val="0"/>
      <w:marTop w:val="0"/>
      <w:marBottom w:val="0"/>
      <w:divBdr>
        <w:top w:val="none" w:sz="0" w:space="0" w:color="auto"/>
        <w:left w:val="none" w:sz="0" w:space="0" w:color="auto"/>
        <w:bottom w:val="none" w:sz="0" w:space="0" w:color="auto"/>
        <w:right w:val="none" w:sz="0" w:space="0" w:color="auto"/>
      </w:divBdr>
    </w:div>
    <w:div w:id="219943272">
      <w:bodyDiv w:val="1"/>
      <w:marLeft w:val="0"/>
      <w:marRight w:val="0"/>
      <w:marTop w:val="0"/>
      <w:marBottom w:val="0"/>
      <w:divBdr>
        <w:top w:val="none" w:sz="0" w:space="0" w:color="auto"/>
        <w:left w:val="none" w:sz="0" w:space="0" w:color="auto"/>
        <w:bottom w:val="none" w:sz="0" w:space="0" w:color="auto"/>
        <w:right w:val="none" w:sz="0" w:space="0" w:color="auto"/>
      </w:divBdr>
    </w:div>
    <w:div w:id="224537439">
      <w:bodyDiv w:val="1"/>
      <w:marLeft w:val="0"/>
      <w:marRight w:val="0"/>
      <w:marTop w:val="0"/>
      <w:marBottom w:val="0"/>
      <w:divBdr>
        <w:top w:val="none" w:sz="0" w:space="0" w:color="auto"/>
        <w:left w:val="none" w:sz="0" w:space="0" w:color="auto"/>
        <w:bottom w:val="none" w:sz="0" w:space="0" w:color="auto"/>
        <w:right w:val="none" w:sz="0" w:space="0" w:color="auto"/>
      </w:divBdr>
    </w:div>
    <w:div w:id="230623164">
      <w:bodyDiv w:val="1"/>
      <w:marLeft w:val="0"/>
      <w:marRight w:val="0"/>
      <w:marTop w:val="0"/>
      <w:marBottom w:val="0"/>
      <w:divBdr>
        <w:top w:val="none" w:sz="0" w:space="0" w:color="auto"/>
        <w:left w:val="none" w:sz="0" w:space="0" w:color="auto"/>
        <w:bottom w:val="none" w:sz="0" w:space="0" w:color="auto"/>
        <w:right w:val="none" w:sz="0" w:space="0" w:color="auto"/>
      </w:divBdr>
    </w:div>
    <w:div w:id="278490282">
      <w:bodyDiv w:val="1"/>
      <w:marLeft w:val="0"/>
      <w:marRight w:val="0"/>
      <w:marTop w:val="0"/>
      <w:marBottom w:val="0"/>
      <w:divBdr>
        <w:top w:val="none" w:sz="0" w:space="0" w:color="auto"/>
        <w:left w:val="none" w:sz="0" w:space="0" w:color="auto"/>
        <w:bottom w:val="none" w:sz="0" w:space="0" w:color="auto"/>
        <w:right w:val="none" w:sz="0" w:space="0" w:color="auto"/>
      </w:divBdr>
    </w:div>
    <w:div w:id="279142811">
      <w:bodyDiv w:val="1"/>
      <w:marLeft w:val="0"/>
      <w:marRight w:val="0"/>
      <w:marTop w:val="0"/>
      <w:marBottom w:val="0"/>
      <w:divBdr>
        <w:top w:val="none" w:sz="0" w:space="0" w:color="auto"/>
        <w:left w:val="none" w:sz="0" w:space="0" w:color="auto"/>
        <w:bottom w:val="none" w:sz="0" w:space="0" w:color="auto"/>
        <w:right w:val="none" w:sz="0" w:space="0" w:color="auto"/>
      </w:divBdr>
    </w:div>
    <w:div w:id="306204344">
      <w:bodyDiv w:val="1"/>
      <w:marLeft w:val="0"/>
      <w:marRight w:val="0"/>
      <w:marTop w:val="0"/>
      <w:marBottom w:val="0"/>
      <w:divBdr>
        <w:top w:val="none" w:sz="0" w:space="0" w:color="auto"/>
        <w:left w:val="none" w:sz="0" w:space="0" w:color="auto"/>
        <w:bottom w:val="none" w:sz="0" w:space="0" w:color="auto"/>
        <w:right w:val="none" w:sz="0" w:space="0" w:color="auto"/>
      </w:divBdr>
    </w:div>
    <w:div w:id="321088116">
      <w:bodyDiv w:val="1"/>
      <w:marLeft w:val="0"/>
      <w:marRight w:val="0"/>
      <w:marTop w:val="0"/>
      <w:marBottom w:val="0"/>
      <w:divBdr>
        <w:top w:val="none" w:sz="0" w:space="0" w:color="auto"/>
        <w:left w:val="none" w:sz="0" w:space="0" w:color="auto"/>
        <w:bottom w:val="none" w:sz="0" w:space="0" w:color="auto"/>
        <w:right w:val="none" w:sz="0" w:space="0" w:color="auto"/>
      </w:divBdr>
    </w:div>
    <w:div w:id="324093237">
      <w:bodyDiv w:val="1"/>
      <w:marLeft w:val="0"/>
      <w:marRight w:val="0"/>
      <w:marTop w:val="0"/>
      <w:marBottom w:val="0"/>
      <w:divBdr>
        <w:top w:val="none" w:sz="0" w:space="0" w:color="auto"/>
        <w:left w:val="none" w:sz="0" w:space="0" w:color="auto"/>
        <w:bottom w:val="none" w:sz="0" w:space="0" w:color="auto"/>
        <w:right w:val="none" w:sz="0" w:space="0" w:color="auto"/>
      </w:divBdr>
    </w:div>
    <w:div w:id="336883748">
      <w:bodyDiv w:val="1"/>
      <w:marLeft w:val="0"/>
      <w:marRight w:val="0"/>
      <w:marTop w:val="0"/>
      <w:marBottom w:val="0"/>
      <w:divBdr>
        <w:top w:val="none" w:sz="0" w:space="0" w:color="auto"/>
        <w:left w:val="none" w:sz="0" w:space="0" w:color="auto"/>
        <w:bottom w:val="none" w:sz="0" w:space="0" w:color="auto"/>
        <w:right w:val="none" w:sz="0" w:space="0" w:color="auto"/>
      </w:divBdr>
    </w:div>
    <w:div w:id="338119977">
      <w:bodyDiv w:val="1"/>
      <w:marLeft w:val="0"/>
      <w:marRight w:val="0"/>
      <w:marTop w:val="0"/>
      <w:marBottom w:val="0"/>
      <w:divBdr>
        <w:top w:val="none" w:sz="0" w:space="0" w:color="auto"/>
        <w:left w:val="none" w:sz="0" w:space="0" w:color="auto"/>
        <w:bottom w:val="none" w:sz="0" w:space="0" w:color="auto"/>
        <w:right w:val="none" w:sz="0" w:space="0" w:color="auto"/>
      </w:divBdr>
    </w:div>
    <w:div w:id="343673875">
      <w:bodyDiv w:val="1"/>
      <w:marLeft w:val="0"/>
      <w:marRight w:val="0"/>
      <w:marTop w:val="0"/>
      <w:marBottom w:val="0"/>
      <w:divBdr>
        <w:top w:val="none" w:sz="0" w:space="0" w:color="auto"/>
        <w:left w:val="none" w:sz="0" w:space="0" w:color="auto"/>
        <w:bottom w:val="none" w:sz="0" w:space="0" w:color="auto"/>
        <w:right w:val="none" w:sz="0" w:space="0" w:color="auto"/>
      </w:divBdr>
    </w:div>
    <w:div w:id="349722135">
      <w:bodyDiv w:val="1"/>
      <w:marLeft w:val="0"/>
      <w:marRight w:val="0"/>
      <w:marTop w:val="0"/>
      <w:marBottom w:val="0"/>
      <w:divBdr>
        <w:top w:val="none" w:sz="0" w:space="0" w:color="auto"/>
        <w:left w:val="none" w:sz="0" w:space="0" w:color="auto"/>
        <w:bottom w:val="none" w:sz="0" w:space="0" w:color="auto"/>
        <w:right w:val="none" w:sz="0" w:space="0" w:color="auto"/>
      </w:divBdr>
    </w:div>
    <w:div w:id="359622586">
      <w:bodyDiv w:val="1"/>
      <w:marLeft w:val="0"/>
      <w:marRight w:val="0"/>
      <w:marTop w:val="0"/>
      <w:marBottom w:val="0"/>
      <w:divBdr>
        <w:top w:val="none" w:sz="0" w:space="0" w:color="auto"/>
        <w:left w:val="none" w:sz="0" w:space="0" w:color="auto"/>
        <w:bottom w:val="none" w:sz="0" w:space="0" w:color="auto"/>
        <w:right w:val="none" w:sz="0" w:space="0" w:color="auto"/>
      </w:divBdr>
    </w:div>
    <w:div w:id="376666572">
      <w:bodyDiv w:val="1"/>
      <w:marLeft w:val="0"/>
      <w:marRight w:val="0"/>
      <w:marTop w:val="0"/>
      <w:marBottom w:val="0"/>
      <w:divBdr>
        <w:top w:val="none" w:sz="0" w:space="0" w:color="auto"/>
        <w:left w:val="none" w:sz="0" w:space="0" w:color="auto"/>
        <w:bottom w:val="none" w:sz="0" w:space="0" w:color="auto"/>
        <w:right w:val="none" w:sz="0" w:space="0" w:color="auto"/>
      </w:divBdr>
    </w:div>
    <w:div w:id="385686105">
      <w:bodyDiv w:val="1"/>
      <w:marLeft w:val="0"/>
      <w:marRight w:val="0"/>
      <w:marTop w:val="0"/>
      <w:marBottom w:val="0"/>
      <w:divBdr>
        <w:top w:val="none" w:sz="0" w:space="0" w:color="auto"/>
        <w:left w:val="none" w:sz="0" w:space="0" w:color="auto"/>
        <w:bottom w:val="none" w:sz="0" w:space="0" w:color="auto"/>
        <w:right w:val="none" w:sz="0" w:space="0" w:color="auto"/>
      </w:divBdr>
    </w:div>
    <w:div w:id="389350051">
      <w:bodyDiv w:val="1"/>
      <w:marLeft w:val="0"/>
      <w:marRight w:val="0"/>
      <w:marTop w:val="0"/>
      <w:marBottom w:val="0"/>
      <w:divBdr>
        <w:top w:val="none" w:sz="0" w:space="0" w:color="auto"/>
        <w:left w:val="none" w:sz="0" w:space="0" w:color="auto"/>
        <w:bottom w:val="none" w:sz="0" w:space="0" w:color="auto"/>
        <w:right w:val="none" w:sz="0" w:space="0" w:color="auto"/>
      </w:divBdr>
    </w:div>
    <w:div w:id="403990560">
      <w:bodyDiv w:val="1"/>
      <w:marLeft w:val="0"/>
      <w:marRight w:val="0"/>
      <w:marTop w:val="0"/>
      <w:marBottom w:val="0"/>
      <w:divBdr>
        <w:top w:val="none" w:sz="0" w:space="0" w:color="auto"/>
        <w:left w:val="none" w:sz="0" w:space="0" w:color="auto"/>
        <w:bottom w:val="none" w:sz="0" w:space="0" w:color="auto"/>
        <w:right w:val="none" w:sz="0" w:space="0" w:color="auto"/>
      </w:divBdr>
    </w:div>
    <w:div w:id="407263549">
      <w:bodyDiv w:val="1"/>
      <w:marLeft w:val="0"/>
      <w:marRight w:val="0"/>
      <w:marTop w:val="0"/>
      <w:marBottom w:val="0"/>
      <w:divBdr>
        <w:top w:val="none" w:sz="0" w:space="0" w:color="auto"/>
        <w:left w:val="none" w:sz="0" w:space="0" w:color="auto"/>
        <w:bottom w:val="none" w:sz="0" w:space="0" w:color="auto"/>
        <w:right w:val="none" w:sz="0" w:space="0" w:color="auto"/>
      </w:divBdr>
    </w:div>
    <w:div w:id="409547187">
      <w:bodyDiv w:val="1"/>
      <w:marLeft w:val="0"/>
      <w:marRight w:val="0"/>
      <w:marTop w:val="0"/>
      <w:marBottom w:val="0"/>
      <w:divBdr>
        <w:top w:val="none" w:sz="0" w:space="0" w:color="auto"/>
        <w:left w:val="none" w:sz="0" w:space="0" w:color="auto"/>
        <w:bottom w:val="none" w:sz="0" w:space="0" w:color="auto"/>
        <w:right w:val="none" w:sz="0" w:space="0" w:color="auto"/>
      </w:divBdr>
    </w:div>
    <w:div w:id="410272867">
      <w:bodyDiv w:val="1"/>
      <w:marLeft w:val="0"/>
      <w:marRight w:val="0"/>
      <w:marTop w:val="0"/>
      <w:marBottom w:val="0"/>
      <w:divBdr>
        <w:top w:val="none" w:sz="0" w:space="0" w:color="auto"/>
        <w:left w:val="none" w:sz="0" w:space="0" w:color="auto"/>
        <w:bottom w:val="none" w:sz="0" w:space="0" w:color="auto"/>
        <w:right w:val="none" w:sz="0" w:space="0" w:color="auto"/>
      </w:divBdr>
    </w:div>
    <w:div w:id="419647072">
      <w:bodyDiv w:val="1"/>
      <w:marLeft w:val="0"/>
      <w:marRight w:val="0"/>
      <w:marTop w:val="0"/>
      <w:marBottom w:val="0"/>
      <w:divBdr>
        <w:top w:val="none" w:sz="0" w:space="0" w:color="auto"/>
        <w:left w:val="none" w:sz="0" w:space="0" w:color="auto"/>
        <w:bottom w:val="none" w:sz="0" w:space="0" w:color="auto"/>
        <w:right w:val="none" w:sz="0" w:space="0" w:color="auto"/>
      </w:divBdr>
    </w:div>
    <w:div w:id="424762135">
      <w:bodyDiv w:val="1"/>
      <w:marLeft w:val="0"/>
      <w:marRight w:val="0"/>
      <w:marTop w:val="0"/>
      <w:marBottom w:val="0"/>
      <w:divBdr>
        <w:top w:val="none" w:sz="0" w:space="0" w:color="auto"/>
        <w:left w:val="none" w:sz="0" w:space="0" w:color="auto"/>
        <w:bottom w:val="none" w:sz="0" w:space="0" w:color="auto"/>
        <w:right w:val="none" w:sz="0" w:space="0" w:color="auto"/>
      </w:divBdr>
    </w:div>
    <w:div w:id="431752947">
      <w:bodyDiv w:val="1"/>
      <w:marLeft w:val="0"/>
      <w:marRight w:val="0"/>
      <w:marTop w:val="0"/>
      <w:marBottom w:val="0"/>
      <w:divBdr>
        <w:top w:val="none" w:sz="0" w:space="0" w:color="auto"/>
        <w:left w:val="none" w:sz="0" w:space="0" w:color="auto"/>
        <w:bottom w:val="none" w:sz="0" w:space="0" w:color="auto"/>
        <w:right w:val="none" w:sz="0" w:space="0" w:color="auto"/>
      </w:divBdr>
    </w:div>
    <w:div w:id="457918863">
      <w:bodyDiv w:val="1"/>
      <w:marLeft w:val="0"/>
      <w:marRight w:val="0"/>
      <w:marTop w:val="0"/>
      <w:marBottom w:val="0"/>
      <w:divBdr>
        <w:top w:val="none" w:sz="0" w:space="0" w:color="auto"/>
        <w:left w:val="none" w:sz="0" w:space="0" w:color="auto"/>
        <w:bottom w:val="none" w:sz="0" w:space="0" w:color="auto"/>
        <w:right w:val="none" w:sz="0" w:space="0" w:color="auto"/>
      </w:divBdr>
    </w:div>
    <w:div w:id="467627648">
      <w:bodyDiv w:val="1"/>
      <w:marLeft w:val="0"/>
      <w:marRight w:val="0"/>
      <w:marTop w:val="0"/>
      <w:marBottom w:val="0"/>
      <w:divBdr>
        <w:top w:val="none" w:sz="0" w:space="0" w:color="auto"/>
        <w:left w:val="none" w:sz="0" w:space="0" w:color="auto"/>
        <w:bottom w:val="none" w:sz="0" w:space="0" w:color="auto"/>
        <w:right w:val="none" w:sz="0" w:space="0" w:color="auto"/>
      </w:divBdr>
    </w:div>
    <w:div w:id="467749955">
      <w:bodyDiv w:val="1"/>
      <w:marLeft w:val="0"/>
      <w:marRight w:val="0"/>
      <w:marTop w:val="0"/>
      <w:marBottom w:val="0"/>
      <w:divBdr>
        <w:top w:val="none" w:sz="0" w:space="0" w:color="auto"/>
        <w:left w:val="none" w:sz="0" w:space="0" w:color="auto"/>
        <w:bottom w:val="none" w:sz="0" w:space="0" w:color="auto"/>
        <w:right w:val="none" w:sz="0" w:space="0" w:color="auto"/>
      </w:divBdr>
    </w:div>
    <w:div w:id="468518008">
      <w:bodyDiv w:val="1"/>
      <w:marLeft w:val="0"/>
      <w:marRight w:val="0"/>
      <w:marTop w:val="0"/>
      <w:marBottom w:val="0"/>
      <w:divBdr>
        <w:top w:val="none" w:sz="0" w:space="0" w:color="auto"/>
        <w:left w:val="none" w:sz="0" w:space="0" w:color="auto"/>
        <w:bottom w:val="none" w:sz="0" w:space="0" w:color="auto"/>
        <w:right w:val="none" w:sz="0" w:space="0" w:color="auto"/>
      </w:divBdr>
    </w:div>
    <w:div w:id="480075194">
      <w:bodyDiv w:val="1"/>
      <w:marLeft w:val="0"/>
      <w:marRight w:val="0"/>
      <w:marTop w:val="0"/>
      <w:marBottom w:val="0"/>
      <w:divBdr>
        <w:top w:val="none" w:sz="0" w:space="0" w:color="auto"/>
        <w:left w:val="none" w:sz="0" w:space="0" w:color="auto"/>
        <w:bottom w:val="none" w:sz="0" w:space="0" w:color="auto"/>
        <w:right w:val="none" w:sz="0" w:space="0" w:color="auto"/>
      </w:divBdr>
    </w:div>
    <w:div w:id="486895991">
      <w:bodyDiv w:val="1"/>
      <w:marLeft w:val="0"/>
      <w:marRight w:val="0"/>
      <w:marTop w:val="0"/>
      <w:marBottom w:val="0"/>
      <w:divBdr>
        <w:top w:val="none" w:sz="0" w:space="0" w:color="auto"/>
        <w:left w:val="none" w:sz="0" w:space="0" w:color="auto"/>
        <w:bottom w:val="none" w:sz="0" w:space="0" w:color="auto"/>
        <w:right w:val="none" w:sz="0" w:space="0" w:color="auto"/>
      </w:divBdr>
    </w:div>
    <w:div w:id="514463897">
      <w:bodyDiv w:val="1"/>
      <w:marLeft w:val="0"/>
      <w:marRight w:val="0"/>
      <w:marTop w:val="0"/>
      <w:marBottom w:val="0"/>
      <w:divBdr>
        <w:top w:val="none" w:sz="0" w:space="0" w:color="auto"/>
        <w:left w:val="none" w:sz="0" w:space="0" w:color="auto"/>
        <w:bottom w:val="none" w:sz="0" w:space="0" w:color="auto"/>
        <w:right w:val="none" w:sz="0" w:space="0" w:color="auto"/>
      </w:divBdr>
    </w:div>
    <w:div w:id="516163125">
      <w:bodyDiv w:val="1"/>
      <w:marLeft w:val="0"/>
      <w:marRight w:val="0"/>
      <w:marTop w:val="0"/>
      <w:marBottom w:val="0"/>
      <w:divBdr>
        <w:top w:val="none" w:sz="0" w:space="0" w:color="auto"/>
        <w:left w:val="none" w:sz="0" w:space="0" w:color="auto"/>
        <w:bottom w:val="none" w:sz="0" w:space="0" w:color="auto"/>
        <w:right w:val="none" w:sz="0" w:space="0" w:color="auto"/>
      </w:divBdr>
    </w:div>
    <w:div w:id="521868833">
      <w:bodyDiv w:val="1"/>
      <w:marLeft w:val="0"/>
      <w:marRight w:val="0"/>
      <w:marTop w:val="0"/>
      <w:marBottom w:val="0"/>
      <w:divBdr>
        <w:top w:val="none" w:sz="0" w:space="0" w:color="auto"/>
        <w:left w:val="none" w:sz="0" w:space="0" w:color="auto"/>
        <w:bottom w:val="none" w:sz="0" w:space="0" w:color="auto"/>
        <w:right w:val="none" w:sz="0" w:space="0" w:color="auto"/>
      </w:divBdr>
    </w:div>
    <w:div w:id="526021054">
      <w:bodyDiv w:val="1"/>
      <w:marLeft w:val="0"/>
      <w:marRight w:val="0"/>
      <w:marTop w:val="0"/>
      <w:marBottom w:val="0"/>
      <w:divBdr>
        <w:top w:val="none" w:sz="0" w:space="0" w:color="auto"/>
        <w:left w:val="none" w:sz="0" w:space="0" w:color="auto"/>
        <w:bottom w:val="none" w:sz="0" w:space="0" w:color="auto"/>
        <w:right w:val="none" w:sz="0" w:space="0" w:color="auto"/>
      </w:divBdr>
    </w:div>
    <w:div w:id="530606502">
      <w:bodyDiv w:val="1"/>
      <w:marLeft w:val="0"/>
      <w:marRight w:val="0"/>
      <w:marTop w:val="0"/>
      <w:marBottom w:val="0"/>
      <w:divBdr>
        <w:top w:val="none" w:sz="0" w:space="0" w:color="auto"/>
        <w:left w:val="none" w:sz="0" w:space="0" w:color="auto"/>
        <w:bottom w:val="none" w:sz="0" w:space="0" w:color="auto"/>
        <w:right w:val="none" w:sz="0" w:space="0" w:color="auto"/>
      </w:divBdr>
    </w:div>
    <w:div w:id="532301977">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
    <w:div w:id="560679650">
      <w:bodyDiv w:val="1"/>
      <w:marLeft w:val="0"/>
      <w:marRight w:val="0"/>
      <w:marTop w:val="0"/>
      <w:marBottom w:val="0"/>
      <w:divBdr>
        <w:top w:val="none" w:sz="0" w:space="0" w:color="auto"/>
        <w:left w:val="none" w:sz="0" w:space="0" w:color="auto"/>
        <w:bottom w:val="none" w:sz="0" w:space="0" w:color="auto"/>
        <w:right w:val="none" w:sz="0" w:space="0" w:color="auto"/>
      </w:divBdr>
    </w:div>
    <w:div w:id="561675564">
      <w:bodyDiv w:val="1"/>
      <w:marLeft w:val="0"/>
      <w:marRight w:val="0"/>
      <w:marTop w:val="0"/>
      <w:marBottom w:val="0"/>
      <w:divBdr>
        <w:top w:val="none" w:sz="0" w:space="0" w:color="auto"/>
        <w:left w:val="none" w:sz="0" w:space="0" w:color="auto"/>
        <w:bottom w:val="none" w:sz="0" w:space="0" w:color="auto"/>
        <w:right w:val="none" w:sz="0" w:space="0" w:color="auto"/>
      </w:divBdr>
    </w:div>
    <w:div w:id="574095710">
      <w:bodyDiv w:val="1"/>
      <w:marLeft w:val="0"/>
      <w:marRight w:val="0"/>
      <w:marTop w:val="0"/>
      <w:marBottom w:val="0"/>
      <w:divBdr>
        <w:top w:val="none" w:sz="0" w:space="0" w:color="auto"/>
        <w:left w:val="none" w:sz="0" w:space="0" w:color="auto"/>
        <w:bottom w:val="none" w:sz="0" w:space="0" w:color="auto"/>
        <w:right w:val="none" w:sz="0" w:space="0" w:color="auto"/>
      </w:divBdr>
    </w:div>
    <w:div w:id="577708940">
      <w:bodyDiv w:val="1"/>
      <w:marLeft w:val="0"/>
      <w:marRight w:val="0"/>
      <w:marTop w:val="0"/>
      <w:marBottom w:val="0"/>
      <w:divBdr>
        <w:top w:val="none" w:sz="0" w:space="0" w:color="auto"/>
        <w:left w:val="none" w:sz="0" w:space="0" w:color="auto"/>
        <w:bottom w:val="none" w:sz="0" w:space="0" w:color="auto"/>
        <w:right w:val="none" w:sz="0" w:space="0" w:color="auto"/>
      </w:divBdr>
    </w:div>
    <w:div w:id="625163259">
      <w:bodyDiv w:val="1"/>
      <w:marLeft w:val="0"/>
      <w:marRight w:val="0"/>
      <w:marTop w:val="0"/>
      <w:marBottom w:val="0"/>
      <w:divBdr>
        <w:top w:val="none" w:sz="0" w:space="0" w:color="auto"/>
        <w:left w:val="none" w:sz="0" w:space="0" w:color="auto"/>
        <w:bottom w:val="none" w:sz="0" w:space="0" w:color="auto"/>
        <w:right w:val="none" w:sz="0" w:space="0" w:color="auto"/>
      </w:divBdr>
    </w:div>
    <w:div w:id="625546341">
      <w:bodyDiv w:val="1"/>
      <w:marLeft w:val="0"/>
      <w:marRight w:val="0"/>
      <w:marTop w:val="0"/>
      <w:marBottom w:val="0"/>
      <w:divBdr>
        <w:top w:val="none" w:sz="0" w:space="0" w:color="auto"/>
        <w:left w:val="none" w:sz="0" w:space="0" w:color="auto"/>
        <w:bottom w:val="none" w:sz="0" w:space="0" w:color="auto"/>
        <w:right w:val="none" w:sz="0" w:space="0" w:color="auto"/>
      </w:divBdr>
    </w:div>
    <w:div w:id="626620396">
      <w:bodyDiv w:val="1"/>
      <w:marLeft w:val="0"/>
      <w:marRight w:val="0"/>
      <w:marTop w:val="0"/>
      <w:marBottom w:val="0"/>
      <w:divBdr>
        <w:top w:val="none" w:sz="0" w:space="0" w:color="auto"/>
        <w:left w:val="none" w:sz="0" w:space="0" w:color="auto"/>
        <w:bottom w:val="none" w:sz="0" w:space="0" w:color="auto"/>
        <w:right w:val="none" w:sz="0" w:space="0" w:color="auto"/>
      </w:divBdr>
    </w:div>
    <w:div w:id="665203774">
      <w:bodyDiv w:val="1"/>
      <w:marLeft w:val="0"/>
      <w:marRight w:val="0"/>
      <w:marTop w:val="0"/>
      <w:marBottom w:val="0"/>
      <w:divBdr>
        <w:top w:val="none" w:sz="0" w:space="0" w:color="auto"/>
        <w:left w:val="none" w:sz="0" w:space="0" w:color="auto"/>
        <w:bottom w:val="none" w:sz="0" w:space="0" w:color="auto"/>
        <w:right w:val="none" w:sz="0" w:space="0" w:color="auto"/>
      </w:divBdr>
    </w:div>
    <w:div w:id="681007561">
      <w:bodyDiv w:val="1"/>
      <w:marLeft w:val="0"/>
      <w:marRight w:val="0"/>
      <w:marTop w:val="0"/>
      <w:marBottom w:val="0"/>
      <w:divBdr>
        <w:top w:val="none" w:sz="0" w:space="0" w:color="auto"/>
        <w:left w:val="none" w:sz="0" w:space="0" w:color="auto"/>
        <w:bottom w:val="none" w:sz="0" w:space="0" w:color="auto"/>
        <w:right w:val="none" w:sz="0" w:space="0" w:color="auto"/>
      </w:divBdr>
    </w:div>
    <w:div w:id="696001716">
      <w:bodyDiv w:val="1"/>
      <w:marLeft w:val="0"/>
      <w:marRight w:val="0"/>
      <w:marTop w:val="0"/>
      <w:marBottom w:val="0"/>
      <w:divBdr>
        <w:top w:val="none" w:sz="0" w:space="0" w:color="auto"/>
        <w:left w:val="none" w:sz="0" w:space="0" w:color="auto"/>
        <w:bottom w:val="none" w:sz="0" w:space="0" w:color="auto"/>
        <w:right w:val="none" w:sz="0" w:space="0" w:color="auto"/>
      </w:divBdr>
    </w:div>
    <w:div w:id="708145239">
      <w:bodyDiv w:val="1"/>
      <w:marLeft w:val="0"/>
      <w:marRight w:val="0"/>
      <w:marTop w:val="0"/>
      <w:marBottom w:val="0"/>
      <w:divBdr>
        <w:top w:val="none" w:sz="0" w:space="0" w:color="auto"/>
        <w:left w:val="none" w:sz="0" w:space="0" w:color="auto"/>
        <w:bottom w:val="none" w:sz="0" w:space="0" w:color="auto"/>
        <w:right w:val="none" w:sz="0" w:space="0" w:color="auto"/>
      </w:divBdr>
    </w:div>
    <w:div w:id="727996236">
      <w:bodyDiv w:val="1"/>
      <w:marLeft w:val="0"/>
      <w:marRight w:val="0"/>
      <w:marTop w:val="0"/>
      <w:marBottom w:val="0"/>
      <w:divBdr>
        <w:top w:val="none" w:sz="0" w:space="0" w:color="auto"/>
        <w:left w:val="none" w:sz="0" w:space="0" w:color="auto"/>
        <w:bottom w:val="none" w:sz="0" w:space="0" w:color="auto"/>
        <w:right w:val="none" w:sz="0" w:space="0" w:color="auto"/>
      </w:divBdr>
    </w:div>
    <w:div w:id="730153480">
      <w:bodyDiv w:val="1"/>
      <w:marLeft w:val="0"/>
      <w:marRight w:val="0"/>
      <w:marTop w:val="0"/>
      <w:marBottom w:val="0"/>
      <w:divBdr>
        <w:top w:val="none" w:sz="0" w:space="0" w:color="auto"/>
        <w:left w:val="none" w:sz="0" w:space="0" w:color="auto"/>
        <w:bottom w:val="none" w:sz="0" w:space="0" w:color="auto"/>
        <w:right w:val="none" w:sz="0" w:space="0" w:color="auto"/>
      </w:divBdr>
    </w:div>
    <w:div w:id="737095831">
      <w:bodyDiv w:val="1"/>
      <w:marLeft w:val="0"/>
      <w:marRight w:val="0"/>
      <w:marTop w:val="0"/>
      <w:marBottom w:val="0"/>
      <w:divBdr>
        <w:top w:val="none" w:sz="0" w:space="0" w:color="auto"/>
        <w:left w:val="none" w:sz="0" w:space="0" w:color="auto"/>
        <w:bottom w:val="none" w:sz="0" w:space="0" w:color="auto"/>
        <w:right w:val="none" w:sz="0" w:space="0" w:color="auto"/>
      </w:divBdr>
    </w:div>
    <w:div w:id="739982715">
      <w:bodyDiv w:val="1"/>
      <w:marLeft w:val="0"/>
      <w:marRight w:val="0"/>
      <w:marTop w:val="0"/>
      <w:marBottom w:val="0"/>
      <w:divBdr>
        <w:top w:val="none" w:sz="0" w:space="0" w:color="auto"/>
        <w:left w:val="none" w:sz="0" w:space="0" w:color="auto"/>
        <w:bottom w:val="none" w:sz="0" w:space="0" w:color="auto"/>
        <w:right w:val="none" w:sz="0" w:space="0" w:color="auto"/>
      </w:divBdr>
    </w:div>
    <w:div w:id="741028638">
      <w:bodyDiv w:val="1"/>
      <w:marLeft w:val="0"/>
      <w:marRight w:val="0"/>
      <w:marTop w:val="0"/>
      <w:marBottom w:val="0"/>
      <w:divBdr>
        <w:top w:val="none" w:sz="0" w:space="0" w:color="auto"/>
        <w:left w:val="none" w:sz="0" w:space="0" w:color="auto"/>
        <w:bottom w:val="none" w:sz="0" w:space="0" w:color="auto"/>
        <w:right w:val="none" w:sz="0" w:space="0" w:color="auto"/>
      </w:divBdr>
    </w:div>
    <w:div w:id="751467436">
      <w:bodyDiv w:val="1"/>
      <w:marLeft w:val="0"/>
      <w:marRight w:val="0"/>
      <w:marTop w:val="0"/>
      <w:marBottom w:val="0"/>
      <w:divBdr>
        <w:top w:val="none" w:sz="0" w:space="0" w:color="auto"/>
        <w:left w:val="none" w:sz="0" w:space="0" w:color="auto"/>
        <w:bottom w:val="none" w:sz="0" w:space="0" w:color="auto"/>
        <w:right w:val="none" w:sz="0" w:space="0" w:color="auto"/>
      </w:divBdr>
    </w:div>
    <w:div w:id="769933001">
      <w:bodyDiv w:val="1"/>
      <w:marLeft w:val="0"/>
      <w:marRight w:val="0"/>
      <w:marTop w:val="0"/>
      <w:marBottom w:val="0"/>
      <w:divBdr>
        <w:top w:val="none" w:sz="0" w:space="0" w:color="auto"/>
        <w:left w:val="none" w:sz="0" w:space="0" w:color="auto"/>
        <w:bottom w:val="none" w:sz="0" w:space="0" w:color="auto"/>
        <w:right w:val="none" w:sz="0" w:space="0" w:color="auto"/>
      </w:divBdr>
    </w:div>
    <w:div w:id="785151819">
      <w:bodyDiv w:val="1"/>
      <w:marLeft w:val="0"/>
      <w:marRight w:val="0"/>
      <w:marTop w:val="0"/>
      <w:marBottom w:val="0"/>
      <w:divBdr>
        <w:top w:val="none" w:sz="0" w:space="0" w:color="auto"/>
        <w:left w:val="none" w:sz="0" w:space="0" w:color="auto"/>
        <w:bottom w:val="none" w:sz="0" w:space="0" w:color="auto"/>
        <w:right w:val="none" w:sz="0" w:space="0" w:color="auto"/>
      </w:divBdr>
    </w:div>
    <w:div w:id="796146458">
      <w:bodyDiv w:val="1"/>
      <w:marLeft w:val="0"/>
      <w:marRight w:val="0"/>
      <w:marTop w:val="0"/>
      <w:marBottom w:val="0"/>
      <w:divBdr>
        <w:top w:val="none" w:sz="0" w:space="0" w:color="auto"/>
        <w:left w:val="none" w:sz="0" w:space="0" w:color="auto"/>
        <w:bottom w:val="none" w:sz="0" w:space="0" w:color="auto"/>
        <w:right w:val="none" w:sz="0" w:space="0" w:color="auto"/>
      </w:divBdr>
    </w:div>
    <w:div w:id="799693791">
      <w:bodyDiv w:val="1"/>
      <w:marLeft w:val="0"/>
      <w:marRight w:val="0"/>
      <w:marTop w:val="0"/>
      <w:marBottom w:val="0"/>
      <w:divBdr>
        <w:top w:val="none" w:sz="0" w:space="0" w:color="auto"/>
        <w:left w:val="none" w:sz="0" w:space="0" w:color="auto"/>
        <w:bottom w:val="none" w:sz="0" w:space="0" w:color="auto"/>
        <w:right w:val="none" w:sz="0" w:space="0" w:color="auto"/>
      </w:divBdr>
    </w:div>
    <w:div w:id="813254991">
      <w:bodyDiv w:val="1"/>
      <w:marLeft w:val="0"/>
      <w:marRight w:val="0"/>
      <w:marTop w:val="0"/>
      <w:marBottom w:val="0"/>
      <w:divBdr>
        <w:top w:val="none" w:sz="0" w:space="0" w:color="auto"/>
        <w:left w:val="none" w:sz="0" w:space="0" w:color="auto"/>
        <w:bottom w:val="none" w:sz="0" w:space="0" w:color="auto"/>
        <w:right w:val="none" w:sz="0" w:space="0" w:color="auto"/>
      </w:divBdr>
    </w:div>
    <w:div w:id="816917710">
      <w:bodyDiv w:val="1"/>
      <w:marLeft w:val="0"/>
      <w:marRight w:val="0"/>
      <w:marTop w:val="0"/>
      <w:marBottom w:val="0"/>
      <w:divBdr>
        <w:top w:val="none" w:sz="0" w:space="0" w:color="auto"/>
        <w:left w:val="none" w:sz="0" w:space="0" w:color="auto"/>
        <w:bottom w:val="none" w:sz="0" w:space="0" w:color="auto"/>
        <w:right w:val="none" w:sz="0" w:space="0" w:color="auto"/>
      </w:divBdr>
    </w:div>
    <w:div w:id="819083204">
      <w:bodyDiv w:val="1"/>
      <w:marLeft w:val="0"/>
      <w:marRight w:val="0"/>
      <w:marTop w:val="0"/>
      <w:marBottom w:val="0"/>
      <w:divBdr>
        <w:top w:val="none" w:sz="0" w:space="0" w:color="auto"/>
        <w:left w:val="none" w:sz="0" w:space="0" w:color="auto"/>
        <w:bottom w:val="none" w:sz="0" w:space="0" w:color="auto"/>
        <w:right w:val="none" w:sz="0" w:space="0" w:color="auto"/>
      </w:divBdr>
    </w:div>
    <w:div w:id="821234472">
      <w:bodyDiv w:val="1"/>
      <w:marLeft w:val="0"/>
      <w:marRight w:val="0"/>
      <w:marTop w:val="0"/>
      <w:marBottom w:val="0"/>
      <w:divBdr>
        <w:top w:val="none" w:sz="0" w:space="0" w:color="auto"/>
        <w:left w:val="none" w:sz="0" w:space="0" w:color="auto"/>
        <w:bottom w:val="none" w:sz="0" w:space="0" w:color="auto"/>
        <w:right w:val="none" w:sz="0" w:space="0" w:color="auto"/>
      </w:divBdr>
    </w:div>
    <w:div w:id="821888086">
      <w:bodyDiv w:val="1"/>
      <w:marLeft w:val="0"/>
      <w:marRight w:val="0"/>
      <w:marTop w:val="0"/>
      <w:marBottom w:val="0"/>
      <w:divBdr>
        <w:top w:val="none" w:sz="0" w:space="0" w:color="auto"/>
        <w:left w:val="none" w:sz="0" w:space="0" w:color="auto"/>
        <w:bottom w:val="none" w:sz="0" w:space="0" w:color="auto"/>
        <w:right w:val="none" w:sz="0" w:space="0" w:color="auto"/>
      </w:divBdr>
    </w:div>
    <w:div w:id="824708655">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829366048">
      <w:bodyDiv w:val="1"/>
      <w:marLeft w:val="0"/>
      <w:marRight w:val="0"/>
      <w:marTop w:val="0"/>
      <w:marBottom w:val="0"/>
      <w:divBdr>
        <w:top w:val="none" w:sz="0" w:space="0" w:color="auto"/>
        <w:left w:val="none" w:sz="0" w:space="0" w:color="auto"/>
        <w:bottom w:val="none" w:sz="0" w:space="0" w:color="auto"/>
        <w:right w:val="none" w:sz="0" w:space="0" w:color="auto"/>
      </w:divBdr>
    </w:div>
    <w:div w:id="829520609">
      <w:bodyDiv w:val="1"/>
      <w:marLeft w:val="0"/>
      <w:marRight w:val="0"/>
      <w:marTop w:val="0"/>
      <w:marBottom w:val="0"/>
      <w:divBdr>
        <w:top w:val="none" w:sz="0" w:space="0" w:color="auto"/>
        <w:left w:val="none" w:sz="0" w:space="0" w:color="auto"/>
        <w:bottom w:val="none" w:sz="0" w:space="0" w:color="auto"/>
        <w:right w:val="none" w:sz="0" w:space="0" w:color="auto"/>
      </w:divBdr>
    </w:div>
    <w:div w:id="839858277">
      <w:bodyDiv w:val="1"/>
      <w:marLeft w:val="0"/>
      <w:marRight w:val="0"/>
      <w:marTop w:val="0"/>
      <w:marBottom w:val="0"/>
      <w:divBdr>
        <w:top w:val="none" w:sz="0" w:space="0" w:color="auto"/>
        <w:left w:val="none" w:sz="0" w:space="0" w:color="auto"/>
        <w:bottom w:val="none" w:sz="0" w:space="0" w:color="auto"/>
        <w:right w:val="none" w:sz="0" w:space="0" w:color="auto"/>
      </w:divBdr>
    </w:div>
    <w:div w:id="847596407">
      <w:bodyDiv w:val="1"/>
      <w:marLeft w:val="0"/>
      <w:marRight w:val="0"/>
      <w:marTop w:val="0"/>
      <w:marBottom w:val="0"/>
      <w:divBdr>
        <w:top w:val="none" w:sz="0" w:space="0" w:color="auto"/>
        <w:left w:val="none" w:sz="0" w:space="0" w:color="auto"/>
        <w:bottom w:val="none" w:sz="0" w:space="0" w:color="auto"/>
        <w:right w:val="none" w:sz="0" w:space="0" w:color="auto"/>
      </w:divBdr>
    </w:div>
    <w:div w:id="866455910">
      <w:bodyDiv w:val="1"/>
      <w:marLeft w:val="0"/>
      <w:marRight w:val="0"/>
      <w:marTop w:val="0"/>
      <w:marBottom w:val="0"/>
      <w:divBdr>
        <w:top w:val="none" w:sz="0" w:space="0" w:color="auto"/>
        <w:left w:val="none" w:sz="0" w:space="0" w:color="auto"/>
        <w:bottom w:val="none" w:sz="0" w:space="0" w:color="auto"/>
        <w:right w:val="none" w:sz="0" w:space="0" w:color="auto"/>
      </w:divBdr>
    </w:div>
    <w:div w:id="869879848">
      <w:bodyDiv w:val="1"/>
      <w:marLeft w:val="0"/>
      <w:marRight w:val="0"/>
      <w:marTop w:val="0"/>
      <w:marBottom w:val="0"/>
      <w:divBdr>
        <w:top w:val="none" w:sz="0" w:space="0" w:color="auto"/>
        <w:left w:val="none" w:sz="0" w:space="0" w:color="auto"/>
        <w:bottom w:val="none" w:sz="0" w:space="0" w:color="auto"/>
        <w:right w:val="none" w:sz="0" w:space="0" w:color="auto"/>
      </w:divBdr>
    </w:div>
    <w:div w:id="876510313">
      <w:bodyDiv w:val="1"/>
      <w:marLeft w:val="0"/>
      <w:marRight w:val="0"/>
      <w:marTop w:val="0"/>
      <w:marBottom w:val="0"/>
      <w:divBdr>
        <w:top w:val="none" w:sz="0" w:space="0" w:color="auto"/>
        <w:left w:val="none" w:sz="0" w:space="0" w:color="auto"/>
        <w:bottom w:val="none" w:sz="0" w:space="0" w:color="auto"/>
        <w:right w:val="none" w:sz="0" w:space="0" w:color="auto"/>
      </w:divBdr>
    </w:div>
    <w:div w:id="893472747">
      <w:bodyDiv w:val="1"/>
      <w:marLeft w:val="0"/>
      <w:marRight w:val="0"/>
      <w:marTop w:val="0"/>
      <w:marBottom w:val="0"/>
      <w:divBdr>
        <w:top w:val="none" w:sz="0" w:space="0" w:color="auto"/>
        <w:left w:val="none" w:sz="0" w:space="0" w:color="auto"/>
        <w:bottom w:val="none" w:sz="0" w:space="0" w:color="auto"/>
        <w:right w:val="none" w:sz="0" w:space="0" w:color="auto"/>
      </w:divBdr>
    </w:div>
    <w:div w:id="899708483">
      <w:bodyDiv w:val="1"/>
      <w:marLeft w:val="0"/>
      <w:marRight w:val="0"/>
      <w:marTop w:val="0"/>
      <w:marBottom w:val="0"/>
      <w:divBdr>
        <w:top w:val="none" w:sz="0" w:space="0" w:color="auto"/>
        <w:left w:val="none" w:sz="0" w:space="0" w:color="auto"/>
        <w:bottom w:val="none" w:sz="0" w:space="0" w:color="auto"/>
        <w:right w:val="none" w:sz="0" w:space="0" w:color="auto"/>
      </w:divBdr>
    </w:div>
    <w:div w:id="915359580">
      <w:bodyDiv w:val="1"/>
      <w:marLeft w:val="0"/>
      <w:marRight w:val="0"/>
      <w:marTop w:val="0"/>
      <w:marBottom w:val="0"/>
      <w:divBdr>
        <w:top w:val="none" w:sz="0" w:space="0" w:color="auto"/>
        <w:left w:val="none" w:sz="0" w:space="0" w:color="auto"/>
        <w:bottom w:val="none" w:sz="0" w:space="0" w:color="auto"/>
        <w:right w:val="none" w:sz="0" w:space="0" w:color="auto"/>
      </w:divBdr>
    </w:div>
    <w:div w:id="942686799">
      <w:bodyDiv w:val="1"/>
      <w:marLeft w:val="0"/>
      <w:marRight w:val="0"/>
      <w:marTop w:val="0"/>
      <w:marBottom w:val="0"/>
      <w:divBdr>
        <w:top w:val="none" w:sz="0" w:space="0" w:color="auto"/>
        <w:left w:val="none" w:sz="0" w:space="0" w:color="auto"/>
        <w:bottom w:val="none" w:sz="0" w:space="0" w:color="auto"/>
        <w:right w:val="none" w:sz="0" w:space="0" w:color="auto"/>
      </w:divBdr>
    </w:div>
    <w:div w:id="983503946">
      <w:bodyDiv w:val="1"/>
      <w:marLeft w:val="0"/>
      <w:marRight w:val="0"/>
      <w:marTop w:val="0"/>
      <w:marBottom w:val="0"/>
      <w:divBdr>
        <w:top w:val="none" w:sz="0" w:space="0" w:color="auto"/>
        <w:left w:val="none" w:sz="0" w:space="0" w:color="auto"/>
        <w:bottom w:val="none" w:sz="0" w:space="0" w:color="auto"/>
        <w:right w:val="none" w:sz="0" w:space="0" w:color="auto"/>
      </w:divBdr>
    </w:div>
    <w:div w:id="988441249">
      <w:bodyDiv w:val="1"/>
      <w:marLeft w:val="0"/>
      <w:marRight w:val="0"/>
      <w:marTop w:val="0"/>
      <w:marBottom w:val="0"/>
      <w:divBdr>
        <w:top w:val="none" w:sz="0" w:space="0" w:color="auto"/>
        <w:left w:val="none" w:sz="0" w:space="0" w:color="auto"/>
        <w:bottom w:val="none" w:sz="0" w:space="0" w:color="auto"/>
        <w:right w:val="none" w:sz="0" w:space="0" w:color="auto"/>
      </w:divBdr>
    </w:div>
    <w:div w:id="992680129">
      <w:bodyDiv w:val="1"/>
      <w:marLeft w:val="0"/>
      <w:marRight w:val="0"/>
      <w:marTop w:val="0"/>
      <w:marBottom w:val="0"/>
      <w:divBdr>
        <w:top w:val="none" w:sz="0" w:space="0" w:color="auto"/>
        <w:left w:val="none" w:sz="0" w:space="0" w:color="auto"/>
        <w:bottom w:val="none" w:sz="0" w:space="0" w:color="auto"/>
        <w:right w:val="none" w:sz="0" w:space="0" w:color="auto"/>
      </w:divBdr>
    </w:div>
    <w:div w:id="1000693483">
      <w:bodyDiv w:val="1"/>
      <w:marLeft w:val="0"/>
      <w:marRight w:val="0"/>
      <w:marTop w:val="0"/>
      <w:marBottom w:val="0"/>
      <w:divBdr>
        <w:top w:val="none" w:sz="0" w:space="0" w:color="auto"/>
        <w:left w:val="none" w:sz="0" w:space="0" w:color="auto"/>
        <w:bottom w:val="none" w:sz="0" w:space="0" w:color="auto"/>
        <w:right w:val="none" w:sz="0" w:space="0" w:color="auto"/>
      </w:divBdr>
    </w:div>
    <w:div w:id="1001079440">
      <w:bodyDiv w:val="1"/>
      <w:marLeft w:val="0"/>
      <w:marRight w:val="0"/>
      <w:marTop w:val="0"/>
      <w:marBottom w:val="0"/>
      <w:divBdr>
        <w:top w:val="none" w:sz="0" w:space="0" w:color="auto"/>
        <w:left w:val="none" w:sz="0" w:space="0" w:color="auto"/>
        <w:bottom w:val="none" w:sz="0" w:space="0" w:color="auto"/>
        <w:right w:val="none" w:sz="0" w:space="0" w:color="auto"/>
      </w:divBdr>
    </w:div>
    <w:div w:id="1013528167">
      <w:bodyDiv w:val="1"/>
      <w:marLeft w:val="0"/>
      <w:marRight w:val="0"/>
      <w:marTop w:val="0"/>
      <w:marBottom w:val="0"/>
      <w:divBdr>
        <w:top w:val="none" w:sz="0" w:space="0" w:color="auto"/>
        <w:left w:val="none" w:sz="0" w:space="0" w:color="auto"/>
        <w:bottom w:val="none" w:sz="0" w:space="0" w:color="auto"/>
        <w:right w:val="none" w:sz="0" w:space="0" w:color="auto"/>
      </w:divBdr>
    </w:div>
    <w:div w:id="1014305472">
      <w:bodyDiv w:val="1"/>
      <w:marLeft w:val="0"/>
      <w:marRight w:val="0"/>
      <w:marTop w:val="0"/>
      <w:marBottom w:val="0"/>
      <w:divBdr>
        <w:top w:val="none" w:sz="0" w:space="0" w:color="auto"/>
        <w:left w:val="none" w:sz="0" w:space="0" w:color="auto"/>
        <w:bottom w:val="none" w:sz="0" w:space="0" w:color="auto"/>
        <w:right w:val="none" w:sz="0" w:space="0" w:color="auto"/>
      </w:divBdr>
    </w:div>
    <w:div w:id="1023440340">
      <w:bodyDiv w:val="1"/>
      <w:marLeft w:val="0"/>
      <w:marRight w:val="0"/>
      <w:marTop w:val="0"/>
      <w:marBottom w:val="0"/>
      <w:divBdr>
        <w:top w:val="none" w:sz="0" w:space="0" w:color="auto"/>
        <w:left w:val="none" w:sz="0" w:space="0" w:color="auto"/>
        <w:bottom w:val="none" w:sz="0" w:space="0" w:color="auto"/>
        <w:right w:val="none" w:sz="0" w:space="0" w:color="auto"/>
      </w:divBdr>
    </w:div>
    <w:div w:id="1036663071">
      <w:bodyDiv w:val="1"/>
      <w:marLeft w:val="0"/>
      <w:marRight w:val="0"/>
      <w:marTop w:val="0"/>
      <w:marBottom w:val="0"/>
      <w:divBdr>
        <w:top w:val="none" w:sz="0" w:space="0" w:color="auto"/>
        <w:left w:val="none" w:sz="0" w:space="0" w:color="auto"/>
        <w:bottom w:val="none" w:sz="0" w:space="0" w:color="auto"/>
        <w:right w:val="none" w:sz="0" w:space="0" w:color="auto"/>
      </w:divBdr>
    </w:div>
    <w:div w:id="1055660648">
      <w:bodyDiv w:val="1"/>
      <w:marLeft w:val="0"/>
      <w:marRight w:val="0"/>
      <w:marTop w:val="0"/>
      <w:marBottom w:val="0"/>
      <w:divBdr>
        <w:top w:val="none" w:sz="0" w:space="0" w:color="auto"/>
        <w:left w:val="none" w:sz="0" w:space="0" w:color="auto"/>
        <w:bottom w:val="none" w:sz="0" w:space="0" w:color="auto"/>
        <w:right w:val="none" w:sz="0" w:space="0" w:color="auto"/>
      </w:divBdr>
    </w:div>
    <w:div w:id="1063795826">
      <w:bodyDiv w:val="1"/>
      <w:marLeft w:val="0"/>
      <w:marRight w:val="0"/>
      <w:marTop w:val="0"/>
      <w:marBottom w:val="0"/>
      <w:divBdr>
        <w:top w:val="none" w:sz="0" w:space="0" w:color="auto"/>
        <w:left w:val="none" w:sz="0" w:space="0" w:color="auto"/>
        <w:bottom w:val="none" w:sz="0" w:space="0" w:color="auto"/>
        <w:right w:val="none" w:sz="0" w:space="0" w:color="auto"/>
      </w:divBdr>
    </w:div>
    <w:div w:id="1068186181">
      <w:bodyDiv w:val="1"/>
      <w:marLeft w:val="0"/>
      <w:marRight w:val="0"/>
      <w:marTop w:val="0"/>
      <w:marBottom w:val="0"/>
      <w:divBdr>
        <w:top w:val="none" w:sz="0" w:space="0" w:color="auto"/>
        <w:left w:val="none" w:sz="0" w:space="0" w:color="auto"/>
        <w:bottom w:val="none" w:sz="0" w:space="0" w:color="auto"/>
        <w:right w:val="none" w:sz="0" w:space="0" w:color="auto"/>
      </w:divBdr>
    </w:div>
    <w:div w:id="1071661690">
      <w:bodyDiv w:val="1"/>
      <w:marLeft w:val="0"/>
      <w:marRight w:val="0"/>
      <w:marTop w:val="0"/>
      <w:marBottom w:val="0"/>
      <w:divBdr>
        <w:top w:val="none" w:sz="0" w:space="0" w:color="auto"/>
        <w:left w:val="none" w:sz="0" w:space="0" w:color="auto"/>
        <w:bottom w:val="none" w:sz="0" w:space="0" w:color="auto"/>
        <w:right w:val="none" w:sz="0" w:space="0" w:color="auto"/>
      </w:divBdr>
    </w:div>
    <w:div w:id="1084180205">
      <w:bodyDiv w:val="1"/>
      <w:marLeft w:val="0"/>
      <w:marRight w:val="0"/>
      <w:marTop w:val="0"/>
      <w:marBottom w:val="0"/>
      <w:divBdr>
        <w:top w:val="none" w:sz="0" w:space="0" w:color="auto"/>
        <w:left w:val="none" w:sz="0" w:space="0" w:color="auto"/>
        <w:bottom w:val="none" w:sz="0" w:space="0" w:color="auto"/>
        <w:right w:val="none" w:sz="0" w:space="0" w:color="auto"/>
      </w:divBdr>
    </w:div>
    <w:div w:id="1115059949">
      <w:bodyDiv w:val="1"/>
      <w:marLeft w:val="0"/>
      <w:marRight w:val="0"/>
      <w:marTop w:val="0"/>
      <w:marBottom w:val="0"/>
      <w:divBdr>
        <w:top w:val="none" w:sz="0" w:space="0" w:color="auto"/>
        <w:left w:val="none" w:sz="0" w:space="0" w:color="auto"/>
        <w:bottom w:val="none" w:sz="0" w:space="0" w:color="auto"/>
        <w:right w:val="none" w:sz="0" w:space="0" w:color="auto"/>
      </w:divBdr>
    </w:div>
    <w:div w:id="1123383129">
      <w:bodyDiv w:val="1"/>
      <w:marLeft w:val="0"/>
      <w:marRight w:val="0"/>
      <w:marTop w:val="0"/>
      <w:marBottom w:val="0"/>
      <w:divBdr>
        <w:top w:val="none" w:sz="0" w:space="0" w:color="auto"/>
        <w:left w:val="none" w:sz="0" w:space="0" w:color="auto"/>
        <w:bottom w:val="none" w:sz="0" w:space="0" w:color="auto"/>
        <w:right w:val="none" w:sz="0" w:space="0" w:color="auto"/>
      </w:divBdr>
    </w:div>
    <w:div w:id="1131090500">
      <w:bodyDiv w:val="1"/>
      <w:marLeft w:val="0"/>
      <w:marRight w:val="0"/>
      <w:marTop w:val="0"/>
      <w:marBottom w:val="0"/>
      <w:divBdr>
        <w:top w:val="none" w:sz="0" w:space="0" w:color="auto"/>
        <w:left w:val="none" w:sz="0" w:space="0" w:color="auto"/>
        <w:bottom w:val="none" w:sz="0" w:space="0" w:color="auto"/>
        <w:right w:val="none" w:sz="0" w:space="0" w:color="auto"/>
      </w:divBdr>
    </w:div>
    <w:div w:id="1132796156">
      <w:bodyDiv w:val="1"/>
      <w:marLeft w:val="0"/>
      <w:marRight w:val="0"/>
      <w:marTop w:val="0"/>
      <w:marBottom w:val="0"/>
      <w:divBdr>
        <w:top w:val="none" w:sz="0" w:space="0" w:color="auto"/>
        <w:left w:val="none" w:sz="0" w:space="0" w:color="auto"/>
        <w:bottom w:val="none" w:sz="0" w:space="0" w:color="auto"/>
        <w:right w:val="none" w:sz="0" w:space="0" w:color="auto"/>
      </w:divBdr>
    </w:div>
    <w:div w:id="1133525725">
      <w:bodyDiv w:val="1"/>
      <w:marLeft w:val="0"/>
      <w:marRight w:val="0"/>
      <w:marTop w:val="0"/>
      <w:marBottom w:val="0"/>
      <w:divBdr>
        <w:top w:val="none" w:sz="0" w:space="0" w:color="auto"/>
        <w:left w:val="none" w:sz="0" w:space="0" w:color="auto"/>
        <w:bottom w:val="none" w:sz="0" w:space="0" w:color="auto"/>
        <w:right w:val="none" w:sz="0" w:space="0" w:color="auto"/>
      </w:divBdr>
    </w:div>
    <w:div w:id="1139304471">
      <w:bodyDiv w:val="1"/>
      <w:marLeft w:val="0"/>
      <w:marRight w:val="0"/>
      <w:marTop w:val="0"/>
      <w:marBottom w:val="0"/>
      <w:divBdr>
        <w:top w:val="none" w:sz="0" w:space="0" w:color="auto"/>
        <w:left w:val="none" w:sz="0" w:space="0" w:color="auto"/>
        <w:bottom w:val="none" w:sz="0" w:space="0" w:color="auto"/>
        <w:right w:val="none" w:sz="0" w:space="0" w:color="auto"/>
      </w:divBdr>
    </w:div>
    <w:div w:id="1149784013">
      <w:bodyDiv w:val="1"/>
      <w:marLeft w:val="0"/>
      <w:marRight w:val="0"/>
      <w:marTop w:val="0"/>
      <w:marBottom w:val="0"/>
      <w:divBdr>
        <w:top w:val="none" w:sz="0" w:space="0" w:color="auto"/>
        <w:left w:val="none" w:sz="0" w:space="0" w:color="auto"/>
        <w:bottom w:val="none" w:sz="0" w:space="0" w:color="auto"/>
        <w:right w:val="none" w:sz="0" w:space="0" w:color="auto"/>
      </w:divBdr>
    </w:div>
    <w:div w:id="1172723168">
      <w:bodyDiv w:val="1"/>
      <w:marLeft w:val="0"/>
      <w:marRight w:val="0"/>
      <w:marTop w:val="0"/>
      <w:marBottom w:val="0"/>
      <w:divBdr>
        <w:top w:val="none" w:sz="0" w:space="0" w:color="auto"/>
        <w:left w:val="none" w:sz="0" w:space="0" w:color="auto"/>
        <w:bottom w:val="none" w:sz="0" w:space="0" w:color="auto"/>
        <w:right w:val="none" w:sz="0" w:space="0" w:color="auto"/>
      </w:divBdr>
    </w:div>
    <w:div w:id="1196232642">
      <w:bodyDiv w:val="1"/>
      <w:marLeft w:val="0"/>
      <w:marRight w:val="0"/>
      <w:marTop w:val="0"/>
      <w:marBottom w:val="0"/>
      <w:divBdr>
        <w:top w:val="none" w:sz="0" w:space="0" w:color="auto"/>
        <w:left w:val="none" w:sz="0" w:space="0" w:color="auto"/>
        <w:bottom w:val="none" w:sz="0" w:space="0" w:color="auto"/>
        <w:right w:val="none" w:sz="0" w:space="0" w:color="auto"/>
      </w:divBdr>
    </w:div>
    <w:div w:id="1211307277">
      <w:bodyDiv w:val="1"/>
      <w:marLeft w:val="0"/>
      <w:marRight w:val="0"/>
      <w:marTop w:val="0"/>
      <w:marBottom w:val="0"/>
      <w:divBdr>
        <w:top w:val="none" w:sz="0" w:space="0" w:color="auto"/>
        <w:left w:val="none" w:sz="0" w:space="0" w:color="auto"/>
        <w:bottom w:val="none" w:sz="0" w:space="0" w:color="auto"/>
        <w:right w:val="none" w:sz="0" w:space="0" w:color="auto"/>
      </w:divBdr>
    </w:div>
    <w:div w:id="1223758861">
      <w:bodyDiv w:val="1"/>
      <w:marLeft w:val="0"/>
      <w:marRight w:val="0"/>
      <w:marTop w:val="0"/>
      <w:marBottom w:val="0"/>
      <w:divBdr>
        <w:top w:val="none" w:sz="0" w:space="0" w:color="auto"/>
        <w:left w:val="none" w:sz="0" w:space="0" w:color="auto"/>
        <w:bottom w:val="none" w:sz="0" w:space="0" w:color="auto"/>
        <w:right w:val="none" w:sz="0" w:space="0" w:color="auto"/>
      </w:divBdr>
    </w:div>
    <w:div w:id="1225142166">
      <w:bodyDiv w:val="1"/>
      <w:marLeft w:val="0"/>
      <w:marRight w:val="0"/>
      <w:marTop w:val="0"/>
      <w:marBottom w:val="0"/>
      <w:divBdr>
        <w:top w:val="none" w:sz="0" w:space="0" w:color="auto"/>
        <w:left w:val="none" w:sz="0" w:space="0" w:color="auto"/>
        <w:bottom w:val="none" w:sz="0" w:space="0" w:color="auto"/>
        <w:right w:val="none" w:sz="0" w:space="0" w:color="auto"/>
      </w:divBdr>
    </w:div>
    <w:div w:id="1228347461">
      <w:bodyDiv w:val="1"/>
      <w:marLeft w:val="0"/>
      <w:marRight w:val="0"/>
      <w:marTop w:val="0"/>
      <w:marBottom w:val="0"/>
      <w:divBdr>
        <w:top w:val="none" w:sz="0" w:space="0" w:color="auto"/>
        <w:left w:val="none" w:sz="0" w:space="0" w:color="auto"/>
        <w:bottom w:val="none" w:sz="0" w:space="0" w:color="auto"/>
        <w:right w:val="none" w:sz="0" w:space="0" w:color="auto"/>
      </w:divBdr>
    </w:div>
    <w:div w:id="1229465105">
      <w:bodyDiv w:val="1"/>
      <w:marLeft w:val="0"/>
      <w:marRight w:val="0"/>
      <w:marTop w:val="0"/>
      <w:marBottom w:val="0"/>
      <w:divBdr>
        <w:top w:val="none" w:sz="0" w:space="0" w:color="auto"/>
        <w:left w:val="none" w:sz="0" w:space="0" w:color="auto"/>
        <w:bottom w:val="none" w:sz="0" w:space="0" w:color="auto"/>
        <w:right w:val="none" w:sz="0" w:space="0" w:color="auto"/>
      </w:divBdr>
    </w:div>
    <w:div w:id="1230268107">
      <w:bodyDiv w:val="1"/>
      <w:marLeft w:val="0"/>
      <w:marRight w:val="0"/>
      <w:marTop w:val="0"/>
      <w:marBottom w:val="0"/>
      <w:divBdr>
        <w:top w:val="none" w:sz="0" w:space="0" w:color="auto"/>
        <w:left w:val="none" w:sz="0" w:space="0" w:color="auto"/>
        <w:bottom w:val="none" w:sz="0" w:space="0" w:color="auto"/>
        <w:right w:val="none" w:sz="0" w:space="0" w:color="auto"/>
      </w:divBdr>
    </w:div>
    <w:div w:id="1230648188">
      <w:bodyDiv w:val="1"/>
      <w:marLeft w:val="0"/>
      <w:marRight w:val="0"/>
      <w:marTop w:val="0"/>
      <w:marBottom w:val="0"/>
      <w:divBdr>
        <w:top w:val="none" w:sz="0" w:space="0" w:color="auto"/>
        <w:left w:val="none" w:sz="0" w:space="0" w:color="auto"/>
        <w:bottom w:val="none" w:sz="0" w:space="0" w:color="auto"/>
        <w:right w:val="none" w:sz="0" w:space="0" w:color="auto"/>
      </w:divBdr>
    </w:div>
    <w:div w:id="1246569235">
      <w:bodyDiv w:val="1"/>
      <w:marLeft w:val="0"/>
      <w:marRight w:val="0"/>
      <w:marTop w:val="0"/>
      <w:marBottom w:val="0"/>
      <w:divBdr>
        <w:top w:val="none" w:sz="0" w:space="0" w:color="auto"/>
        <w:left w:val="none" w:sz="0" w:space="0" w:color="auto"/>
        <w:bottom w:val="none" w:sz="0" w:space="0" w:color="auto"/>
        <w:right w:val="none" w:sz="0" w:space="0" w:color="auto"/>
      </w:divBdr>
    </w:div>
    <w:div w:id="1262760777">
      <w:bodyDiv w:val="1"/>
      <w:marLeft w:val="0"/>
      <w:marRight w:val="0"/>
      <w:marTop w:val="0"/>
      <w:marBottom w:val="0"/>
      <w:divBdr>
        <w:top w:val="none" w:sz="0" w:space="0" w:color="auto"/>
        <w:left w:val="none" w:sz="0" w:space="0" w:color="auto"/>
        <w:bottom w:val="none" w:sz="0" w:space="0" w:color="auto"/>
        <w:right w:val="none" w:sz="0" w:space="0" w:color="auto"/>
      </w:divBdr>
    </w:div>
    <w:div w:id="1270426428">
      <w:bodyDiv w:val="1"/>
      <w:marLeft w:val="0"/>
      <w:marRight w:val="0"/>
      <w:marTop w:val="0"/>
      <w:marBottom w:val="0"/>
      <w:divBdr>
        <w:top w:val="none" w:sz="0" w:space="0" w:color="auto"/>
        <w:left w:val="none" w:sz="0" w:space="0" w:color="auto"/>
        <w:bottom w:val="none" w:sz="0" w:space="0" w:color="auto"/>
        <w:right w:val="none" w:sz="0" w:space="0" w:color="auto"/>
      </w:divBdr>
    </w:div>
    <w:div w:id="1273125871">
      <w:bodyDiv w:val="1"/>
      <w:marLeft w:val="0"/>
      <w:marRight w:val="0"/>
      <w:marTop w:val="0"/>
      <w:marBottom w:val="0"/>
      <w:divBdr>
        <w:top w:val="none" w:sz="0" w:space="0" w:color="auto"/>
        <w:left w:val="none" w:sz="0" w:space="0" w:color="auto"/>
        <w:bottom w:val="none" w:sz="0" w:space="0" w:color="auto"/>
        <w:right w:val="none" w:sz="0" w:space="0" w:color="auto"/>
      </w:divBdr>
    </w:div>
    <w:div w:id="1276597423">
      <w:bodyDiv w:val="1"/>
      <w:marLeft w:val="0"/>
      <w:marRight w:val="0"/>
      <w:marTop w:val="0"/>
      <w:marBottom w:val="0"/>
      <w:divBdr>
        <w:top w:val="none" w:sz="0" w:space="0" w:color="auto"/>
        <w:left w:val="none" w:sz="0" w:space="0" w:color="auto"/>
        <w:bottom w:val="none" w:sz="0" w:space="0" w:color="auto"/>
        <w:right w:val="none" w:sz="0" w:space="0" w:color="auto"/>
      </w:divBdr>
    </w:div>
    <w:div w:id="1282959513">
      <w:bodyDiv w:val="1"/>
      <w:marLeft w:val="0"/>
      <w:marRight w:val="0"/>
      <w:marTop w:val="0"/>
      <w:marBottom w:val="0"/>
      <w:divBdr>
        <w:top w:val="none" w:sz="0" w:space="0" w:color="auto"/>
        <w:left w:val="none" w:sz="0" w:space="0" w:color="auto"/>
        <w:bottom w:val="none" w:sz="0" w:space="0" w:color="auto"/>
        <w:right w:val="none" w:sz="0" w:space="0" w:color="auto"/>
      </w:divBdr>
    </w:div>
    <w:div w:id="1289361114">
      <w:bodyDiv w:val="1"/>
      <w:marLeft w:val="0"/>
      <w:marRight w:val="0"/>
      <w:marTop w:val="0"/>
      <w:marBottom w:val="0"/>
      <w:divBdr>
        <w:top w:val="none" w:sz="0" w:space="0" w:color="auto"/>
        <w:left w:val="none" w:sz="0" w:space="0" w:color="auto"/>
        <w:bottom w:val="none" w:sz="0" w:space="0" w:color="auto"/>
        <w:right w:val="none" w:sz="0" w:space="0" w:color="auto"/>
      </w:divBdr>
    </w:div>
    <w:div w:id="1293091879">
      <w:bodyDiv w:val="1"/>
      <w:marLeft w:val="0"/>
      <w:marRight w:val="0"/>
      <w:marTop w:val="0"/>
      <w:marBottom w:val="0"/>
      <w:divBdr>
        <w:top w:val="none" w:sz="0" w:space="0" w:color="auto"/>
        <w:left w:val="none" w:sz="0" w:space="0" w:color="auto"/>
        <w:bottom w:val="none" w:sz="0" w:space="0" w:color="auto"/>
        <w:right w:val="none" w:sz="0" w:space="0" w:color="auto"/>
      </w:divBdr>
    </w:div>
    <w:div w:id="1293902452">
      <w:bodyDiv w:val="1"/>
      <w:marLeft w:val="0"/>
      <w:marRight w:val="0"/>
      <w:marTop w:val="0"/>
      <w:marBottom w:val="0"/>
      <w:divBdr>
        <w:top w:val="none" w:sz="0" w:space="0" w:color="auto"/>
        <w:left w:val="none" w:sz="0" w:space="0" w:color="auto"/>
        <w:bottom w:val="none" w:sz="0" w:space="0" w:color="auto"/>
        <w:right w:val="none" w:sz="0" w:space="0" w:color="auto"/>
      </w:divBdr>
    </w:div>
    <w:div w:id="1300767850">
      <w:bodyDiv w:val="1"/>
      <w:marLeft w:val="0"/>
      <w:marRight w:val="0"/>
      <w:marTop w:val="0"/>
      <w:marBottom w:val="0"/>
      <w:divBdr>
        <w:top w:val="none" w:sz="0" w:space="0" w:color="auto"/>
        <w:left w:val="none" w:sz="0" w:space="0" w:color="auto"/>
        <w:bottom w:val="none" w:sz="0" w:space="0" w:color="auto"/>
        <w:right w:val="none" w:sz="0" w:space="0" w:color="auto"/>
      </w:divBdr>
    </w:div>
    <w:div w:id="1303391002">
      <w:bodyDiv w:val="1"/>
      <w:marLeft w:val="0"/>
      <w:marRight w:val="0"/>
      <w:marTop w:val="0"/>
      <w:marBottom w:val="0"/>
      <w:divBdr>
        <w:top w:val="none" w:sz="0" w:space="0" w:color="auto"/>
        <w:left w:val="none" w:sz="0" w:space="0" w:color="auto"/>
        <w:bottom w:val="none" w:sz="0" w:space="0" w:color="auto"/>
        <w:right w:val="none" w:sz="0" w:space="0" w:color="auto"/>
      </w:divBdr>
    </w:div>
    <w:div w:id="1305427613">
      <w:bodyDiv w:val="1"/>
      <w:marLeft w:val="0"/>
      <w:marRight w:val="0"/>
      <w:marTop w:val="0"/>
      <w:marBottom w:val="0"/>
      <w:divBdr>
        <w:top w:val="none" w:sz="0" w:space="0" w:color="auto"/>
        <w:left w:val="none" w:sz="0" w:space="0" w:color="auto"/>
        <w:bottom w:val="none" w:sz="0" w:space="0" w:color="auto"/>
        <w:right w:val="none" w:sz="0" w:space="0" w:color="auto"/>
      </w:divBdr>
    </w:div>
    <w:div w:id="1323897180">
      <w:bodyDiv w:val="1"/>
      <w:marLeft w:val="0"/>
      <w:marRight w:val="0"/>
      <w:marTop w:val="0"/>
      <w:marBottom w:val="0"/>
      <w:divBdr>
        <w:top w:val="none" w:sz="0" w:space="0" w:color="auto"/>
        <w:left w:val="none" w:sz="0" w:space="0" w:color="auto"/>
        <w:bottom w:val="none" w:sz="0" w:space="0" w:color="auto"/>
        <w:right w:val="none" w:sz="0" w:space="0" w:color="auto"/>
      </w:divBdr>
    </w:div>
    <w:div w:id="1340891051">
      <w:bodyDiv w:val="1"/>
      <w:marLeft w:val="0"/>
      <w:marRight w:val="0"/>
      <w:marTop w:val="0"/>
      <w:marBottom w:val="0"/>
      <w:divBdr>
        <w:top w:val="none" w:sz="0" w:space="0" w:color="auto"/>
        <w:left w:val="none" w:sz="0" w:space="0" w:color="auto"/>
        <w:bottom w:val="none" w:sz="0" w:space="0" w:color="auto"/>
        <w:right w:val="none" w:sz="0" w:space="0" w:color="auto"/>
      </w:divBdr>
    </w:div>
    <w:div w:id="1343431781">
      <w:bodyDiv w:val="1"/>
      <w:marLeft w:val="0"/>
      <w:marRight w:val="0"/>
      <w:marTop w:val="0"/>
      <w:marBottom w:val="0"/>
      <w:divBdr>
        <w:top w:val="none" w:sz="0" w:space="0" w:color="auto"/>
        <w:left w:val="none" w:sz="0" w:space="0" w:color="auto"/>
        <w:bottom w:val="none" w:sz="0" w:space="0" w:color="auto"/>
        <w:right w:val="none" w:sz="0" w:space="0" w:color="auto"/>
      </w:divBdr>
    </w:div>
    <w:div w:id="1356150378">
      <w:bodyDiv w:val="1"/>
      <w:marLeft w:val="0"/>
      <w:marRight w:val="0"/>
      <w:marTop w:val="0"/>
      <w:marBottom w:val="0"/>
      <w:divBdr>
        <w:top w:val="none" w:sz="0" w:space="0" w:color="auto"/>
        <w:left w:val="none" w:sz="0" w:space="0" w:color="auto"/>
        <w:bottom w:val="none" w:sz="0" w:space="0" w:color="auto"/>
        <w:right w:val="none" w:sz="0" w:space="0" w:color="auto"/>
      </w:divBdr>
    </w:div>
    <w:div w:id="1356811671">
      <w:bodyDiv w:val="1"/>
      <w:marLeft w:val="0"/>
      <w:marRight w:val="0"/>
      <w:marTop w:val="0"/>
      <w:marBottom w:val="0"/>
      <w:divBdr>
        <w:top w:val="none" w:sz="0" w:space="0" w:color="auto"/>
        <w:left w:val="none" w:sz="0" w:space="0" w:color="auto"/>
        <w:bottom w:val="none" w:sz="0" w:space="0" w:color="auto"/>
        <w:right w:val="none" w:sz="0" w:space="0" w:color="auto"/>
      </w:divBdr>
    </w:div>
    <w:div w:id="1364479306">
      <w:bodyDiv w:val="1"/>
      <w:marLeft w:val="0"/>
      <w:marRight w:val="0"/>
      <w:marTop w:val="0"/>
      <w:marBottom w:val="0"/>
      <w:divBdr>
        <w:top w:val="none" w:sz="0" w:space="0" w:color="auto"/>
        <w:left w:val="none" w:sz="0" w:space="0" w:color="auto"/>
        <w:bottom w:val="none" w:sz="0" w:space="0" w:color="auto"/>
        <w:right w:val="none" w:sz="0" w:space="0" w:color="auto"/>
      </w:divBdr>
    </w:div>
    <w:div w:id="1364550426">
      <w:bodyDiv w:val="1"/>
      <w:marLeft w:val="0"/>
      <w:marRight w:val="0"/>
      <w:marTop w:val="0"/>
      <w:marBottom w:val="0"/>
      <w:divBdr>
        <w:top w:val="none" w:sz="0" w:space="0" w:color="auto"/>
        <w:left w:val="none" w:sz="0" w:space="0" w:color="auto"/>
        <w:bottom w:val="none" w:sz="0" w:space="0" w:color="auto"/>
        <w:right w:val="none" w:sz="0" w:space="0" w:color="auto"/>
      </w:divBdr>
    </w:div>
    <w:div w:id="1367367636">
      <w:bodyDiv w:val="1"/>
      <w:marLeft w:val="0"/>
      <w:marRight w:val="0"/>
      <w:marTop w:val="0"/>
      <w:marBottom w:val="0"/>
      <w:divBdr>
        <w:top w:val="none" w:sz="0" w:space="0" w:color="auto"/>
        <w:left w:val="none" w:sz="0" w:space="0" w:color="auto"/>
        <w:bottom w:val="none" w:sz="0" w:space="0" w:color="auto"/>
        <w:right w:val="none" w:sz="0" w:space="0" w:color="auto"/>
      </w:divBdr>
    </w:div>
    <w:div w:id="1369912745">
      <w:bodyDiv w:val="1"/>
      <w:marLeft w:val="0"/>
      <w:marRight w:val="0"/>
      <w:marTop w:val="0"/>
      <w:marBottom w:val="0"/>
      <w:divBdr>
        <w:top w:val="none" w:sz="0" w:space="0" w:color="auto"/>
        <w:left w:val="none" w:sz="0" w:space="0" w:color="auto"/>
        <w:bottom w:val="none" w:sz="0" w:space="0" w:color="auto"/>
        <w:right w:val="none" w:sz="0" w:space="0" w:color="auto"/>
      </w:divBdr>
    </w:div>
    <w:div w:id="1371343472">
      <w:bodyDiv w:val="1"/>
      <w:marLeft w:val="0"/>
      <w:marRight w:val="0"/>
      <w:marTop w:val="0"/>
      <w:marBottom w:val="0"/>
      <w:divBdr>
        <w:top w:val="none" w:sz="0" w:space="0" w:color="auto"/>
        <w:left w:val="none" w:sz="0" w:space="0" w:color="auto"/>
        <w:bottom w:val="none" w:sz="0" w:space="0" w:color="auto"/>
        <w:right w:val="none" w:sz="0" w:space="0" w:color="auto"/>
      </w:divBdr>
    </w:div>
    <w:div w:id="1376275781">
      <w:bodyDiv w:val="1"/>
      <w:marLeft w:val="0"/>
      <w:marRight w:val="0"/>
      <w:marTop w:val="0"/>
      <w:marBottom w:val="0"/>
      <w:divBdr>
        <w:top w:val="none" w:sz="0" w:space="0" w:color="auto"/>
        <w:left w:val="none" w:sz="0" w:space="0" w:color="auto"/>
        <w:bottom w:val="none" w:sz="0" w:space="0" w:color="auto"/>
        <w:right w:val="none" w:sz="0" w:space="0" w:color="auto"/>
      </w:divBdr>
    </w:div>
    <w:div w:id="1395816368">
      <w:bodyDiv w:val="1"/>
      <w:marLeft w:val="0"/>
      <w:marRight w:val="0"/>
      <w:marTop w:val="0"/>
      <w:marBottom w:val="0"/>
      <w:divBdr>
        <w:top w:val="none" w:sz="0" w:space="0" w:color="auto"/>
        <w:left w:val="none" w:sz="0" w:space="0" w:color="auto"/>
        <w:bottom w:val="none" w:sz="0" w:space="0" w:color="auto"/>
        <w:right w:val="none" w:sz="0" w:space="0" w:color="auto"/>
      </w:divBdr>
    </w:div>
    <w:div w:id="1399742153">
      <w:bodyDiv w:val="1"/>
      <w:marLeft w:val="0"/>
      <w:marRight w:val="0"/>
      <w:marTop w:val="0"/>
      <w:marBottom w:val="0"/>
      <w:divBdr>
        <w:top w:val="none" w:sz="0" w:space="0" w:color="auto"/>
        <w:left w:val="none" w:sz="0" w:space="0" w:color="auto"/>
        <w:bottom w:val="none" w:sz="0" w:space="0" w:color="auto"/>
        <w:right w:val="none" w:sz="0" w:space="0" w:color="auto"/>
      </w:divBdr>
    </w:div>
    <w:div w:id="1407336364">
      <w:bodyDiv w:val="1"/>
      <w:marLeft w:val="0"/>
      <w:marRight w:val="0"/>
      <w:marTop w:val="0"/>
      <w:marBottom w:val="0"/>
      <w:divBdr>
        <w:top w:val="none" w:sz="0" w:space="0" w:color="auto"/>
        <w:left w:val="none" w:sz="0" w:space="0" w:color="auto"/>
        <w:bottom w:val="none" w:sz="0" w:space="0" w:color="auto"/>
        <w:right w:val="none" w:sz="0" w:space="0" w:color="auto"/>
      </w:divBdr>
    </w:div>
    <w:div w:id="1431779892">
      <w:bodyDiv w:val="1"/>
      <w:marLeft w:val="0"/>
      <w:marRight w:val="0"/>
      <w:marTop w:val="0"/>
      <w:marBottom w:val="0"/>
      <w:divBdr>
        <w:top w:val="none" w:sz="0" w:space="0" w:color="auto"/>
        <w:left w:val="none" w:sz="0" w:space="0" w:color="auto"/>
        <w:bottom w:val="none" w:sz="0" w:space="0" w:color="auto"/>
        <w:right w:val="none" w:sz="0" w:space="0" w:color="auto"/>
      </w:divBdr>
    </w:div>
    <w:div w:id="1449349775">
      <w:bodyDiv w:val="1"/>
      <w:marLeft w:val="0"/>
      <w:marRight w:val="0"/>
      <w:marTop w:val="0"/>
      <w:marBottom w:val="0"/>
      <w:divBdr>
        <w:top w:val="none" w:sz="0" w:space="0" w:color="auto"/>
        <w:left w:val="none" w:sz="0" w:space="0" w:color="auto"/>
        <w:bottom w:val="none" w:sz="0" w:space="0" w:color="auto"/>
        <w:right w:val="none" w:sz="0" w:space="0" w:color="auto"/>
      </w:divBdr>
    </w:div>
    <w:div w:id="1461724132">
      <w:bodyDiv w:val="1"/>
      <w:marLeft w:val="0"/>
      <w:marRight w:val="0"/>
      <w:marTop w:val="0"/>
      <w:marBottom w:val="0"/>
      <w:divBdr>
        <w:top w:val="none" w:sz="0" w:space="0" w:color="auto"/>
        <w:left w:val="none" w:sz="0" w:space="0" w:color="auto"/>
        <w:bottom w:val="none" w:sz="0" w:space="0" w:color="auto"/>
        <w:right w:val="none" w:sz="0" w:space="0" w:color="auto"/>
      </w:divBdr>
    </w:div>
    <w:div w:id="1464537895">
      <w:bodyDiv w:val="1"/>
      <w:marLeft w:val="0"/>
      <w:marRight w:val="0"/>
      <w:marTop w:val="0"/>
      <w:marBottom w:val="0"/>
      <w:divBdr>
        <w:top w:val="none" w:sz="0" w:space="0" w:color="auto"/>
        <w:left w:val="none" w:sz="0" w:space="0" w:color="auto"/>
        <w:bottom w:val="none" w:sz="0" w:space="0" w:color="auto"/>
        <w:right w:val="none" w:sz="0" w:space="0" w:color="auto"/>
      </w:divBdr>
    </w:div>
    <w:div w:id="1465927132">
      <w:bodyDiv w:val="1"/>
      <w:marLeft w:val="0"/>
      <w:marRight w:val="0"/>
      <w:marTop w:val="0"/>
      <w:marBottom w:val="0"/>
      <w:divBdr>
        <w:top w:val="none" w:sz="0" w:space="0" w:color="auto"/>
        <w:left w:val="none" w:sz="0" w:space="0" w:color="auto"/>
        <w:bottom w:val="none" w:sz="0" w:space="0" w:color="auto"/>
        <w:right w:val="none" w:sz="0" w:space="0" w:color="auto"/>
      </w:divBdr>
    </w:div>
    <w:div w:id="1472360287">
      <w:bodyDiv w:val="1"/>
      <w:marLeft w:val="0"/>
      <w:marRight w:val="0"/>
      <w:marTop w:val="0"/>
      <w:marBottom w:val="0"/>
      <w:divBdr>
        <w:top w:val="none" w:sz="0" w:space="0" w:color="auto"/>
        <w:left w:val="none" w:sz="0" w:space="0" w:color="auto"/>
        <w:bottom w:val="none" w:sz="0" w:space="0" w:color="auto"/>
        <w:right w:val="none" w:sz="0" w:space="0" w:color="auto"/>
      </w:divBdr>
    </w:div>
    <w:div w:id="1479419588">
      <w:bodyDiv w:val="1"/>
      <w:marLeft w:val="0"/>
      <w:marRight w:val="0"/>
      <w:marTop w:val="0"/>
      <w:marBottom w:val="0"/>
      <w:divBdr>
        <w:top w:val="none" w:sz="0" w:space="0" w:color="auto"/>
        <w:left w:val="none" w:sz="0" w:space="0" w:color="auto"/>
        <w:bottom w:val="none" w:sz="0" w:space="0" w:color="auto"/>
        <w:right w:val="none" w:sz="0" w:space="0" w:color="auto"/>
      </w:divBdr>
    </w:div>
    <w:div w:id="1503741778">
      <w:bodyDiv w:val="1"/>
      <w:marLeft w:val="0"/>
      <w:marRight w:val="0"/>
      <w:marTop w:val="0"/>
      <w:marBottom w:val="0"/>
      <w:divBdr>
        <w:top w:val="none" w:sz="0" w:space="0" w:color="auto"/>
        <w:left w:val="none" w:sz="0" w:space="0" w:color="auto"/>
        <w:bottom w:val="none" w:sz="0" w:space="0" w:color="auto"/>
        <w:right w:val="none" w:sz="0" w:space="0" w:color="auto"/>
      </w:divBdr>
    </w:div>
    <w:div w:id="1516142202">
      <w:bodyDiv w:val="1"/>
      <w:marLeft w:val="0"/>
      <w:marRight w:val="0"/>
      <w:marTop w:val="0"/>
      <w:marBottom w:val="0"/>
      <w:divBdr>
        <w:top w:val="none" w:sz="0" w:space="0" w:color="auto"/>
        <w:left w:val="none" w:sz="0" w:space="0" w:color="auto"/>
        <w:bottom w:val="none" w:sz="0" w:space="0" w:color="auto"/>
        <w:right w:val="none" w:sz="0" w:space="0" w:color="auto"/>
      </w:divBdr>
    </w:div>
    <w:div w:id="1520047822">
      <w:bodyDiv w:val="1"/>
      <w:marLeft w:val="0"/>
      <w:marRight w:val="0"/>
      <w:marTop w:val="0"/>
      <w:marBottom w:val="0"/>
      <w:divBdr>
        <w:top w:val="none" w:sz="0" w:space="0" w:color="auto"/>
        <w:left w:val="none" w:sz="0" w:space="0" w:color="auto"/>
        <w:bottom w:val="none" w:sz="0" w:space="0" w:color="auto"/>
        <w:right w:val="none" w:sz="0" w:space="0" w:color="auto"/>
      </w:divBdr>
    </w:div>
    <w:div w:id="1521046164">
      <w:bodyDiv w:val="1"/>
      <w:marLeft w:val="0"/>
      <w:marRight w:val="0"/>
      <w:marTop w:val="0"/>
      <w:marBottom w:val="0"/>
      <w:divBdr>
        <w:top w:val="none" w:sz="0" w:space="0" w:color="auto"/>
        <w:left w:val="none" w:sz="0" w:space="0" w:color="auto"/>
        <w:bottom w:val="none" w:sz="0" w:space="0" w:color="auto"/>
        <w:right w:val="none" w:sz="0" w:space="0" w:color="auto"/>
      </w:divBdr>
    </w:div>
    <w:div w:id="1525317525">
      <w:bodyDiv w:val="1"/>
      <w:marLeft w:val="0"/>
      <w:marRight w:val="0"/>
      <w:marTop w:val="0"/>
      <w:marBottom w:val="0"/>
      <w:divBdr>
        <w:top w:val="none" w:sz="0" w:space="0" w:color="auto"/>
        <w:left w:val="none" w:sz="0" w:space="0" w:color="auto"/>
        <w:bottom w:val="none" w:sz="0" w:space="0" w:color="auto"/>
        <w:right w:val="none" w:sz="0" w:space="0" w:color="auto"/>
      </w:divBdr>
    </w:div>
    <w:div w:id="1525561568">
      <w:bodyDiv w:val="1"/>
      <w:marLeft w:val="0"/>
      <w:marRight w:val="0"/>
      <w:marTop w:val="0"/>
      <w:marBottom w:val="0"/>
      <w:divBdr>
        <w:top w:val="none" w:sz="0" w:space="0" w:color="auto"/>
        <w:left w:val="none" w:sz="0" w:space="0" w:color="auto"/>
        <w:bottom w:val="none" w:sz="0" w:space="0" w:color="auto"/>
        <w:right w:val="none" w:sz="0" w:space="0" w:color="auto"/>
      </w:divBdr>
    </w:div>
    <w:div w:id="1529873308">
      <w:bodyDiv w:val="1"/>
      <w:marLeft w:val="0"/>
      <w:marRight w:val="0"/>
      <w:marTop w:val="0"/>
      <w:marBottom w:val="0"/>
      <w:divBdr>
        <w:top w:val="none" w:sz="0" w:space="0" w:color="auto"/>
        <w:left w:val="none" w:sz="0" w:space="0" w:color="auto"/>
        <w:bottom w:val="none" w:sz="0" w:space="0" w:color="auto"/>
        <w:right w:val="none" w:sz="0" w:space="0" w:color="auto"/>
      </w:divBdr>
    </w:div>
    <w:div w:id="154633233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52306021">
      <w:bodyDiv w:val="1"/>
      <w:marLeft w:val="0"/>
      <w:marRight w:val="0"/>
      <w:marTop w:val="0"/>
      <w:marBottom w:val="0"/>
      <w:divBdr>
        <w:top w:val="none" w:sz="0" w:space="0" w:color="auto"/>
        <w:left w:val="none" w:sz="0" w:space="0" w:color="auto"/>
        <w:bottom w:val="none" w:sz="0" w:space="0" w:color="auto"/>
        <w:right w:val="none" w:sz="0" w:space="0" w:color="auto"/>
      </w:divBdr>
    </w:div>
    <w:div w:id="1562406522">
      <w:bodyDiv w:val="1"/>
      <w:marLeft w:val="0"/>
      <w:marRight w:val="0"/>
      <w:marTop w:val="0"/>
      <w:marBottom w:val="0"/>
      <w:divBdr>
        <w:top w:val="none" w:sz="0" w:space="0" w:color="auto"/>
        <w:left w:val="none" w:sz="0" w:space="0" w:color="auto"/>
        <w:bottom w:val="none" w:sz="0" w:space="0" w:color="auto"/>
        <w:right w:val="none" w:sz="0" w:space="0" w:color="auto"/>
      </w:divBdr>
    </w:div>
    <w:div w:id="1584141927">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595624030">
      <w:bodyDiv w:val="1"/>
      <w:marLeft w:val="0"/>
      <w:marRight w:val="0"/>
      <w:marTop w:val="0"/>
      <w:marBottom w:val="0"/>
      <w:divBdr>
        <w:top w:val="none" w:sz="0" w:space="0" w:color="auto"/>
        <w:left w:val="none" w:sz="0" w:space="0" w:color="auto"/>
        <w:bottom w:val="none" w:sz="0" w:space="0" w:color="auto"/>
        <w:right w:val="none" w:sz="0" w:space="0" w:color="auto"/>
      </w:divBdr>
    </w:div>
    <w:div w:id="1600067381">
      <w:bodyDiv w:val="1"/>
      <w:marLeft w:val="0"/>
      <w:marRight w:val="0"/>
      <w:marTop w:val="0"/>
      <w:marBottom w:val="0"/>
      <w:divBdr>
        <w:top w:val="none" w:sz="0" w:space="0" w:color="auto"/>
        <w:left w:val="none" w:sz="0" w:space="0" w:color="auto"/>
        <w:bottom w:val="none" w:sz="0" w:space="0" w:color="auto"/>
        <w:right w:val="none" w:sz="0" w:space="0" w:color="auto"/>
      </w:divBdr>
    </w:div>
    <w:div w:id="1632634607">
      <w:bodyDiv w:val="1"/>
      <w:marLeft w:val="0"/>
      <w:marRight w:val="0"/>
      <w:marTop w:val="0"/>
      <w:marBottom w:val="0"/>
      <w:divBdr>
        <w:top w:val="none" w:sz="0" w:space="0" w:color="auto"/>
        <w:left w:val="none" w:sz="0" w:space="0" w:color="auto"/>
        <w:bottom w:val="none" w:sz="0" w:space="0" w:color="auto"/>
        <w:right w:val="none" w:sz="0" w:space="0" w:color="auto"/>
      </w:divBdr>
    </w:div>
    <w:div w:id="1640259052">
      <w:bodyDiv w:val="1"/>
      <w:marLeft w:val="0"/>
      <w:marRight w:val="0"/>
      <w:marTop w:val="0"/>
      <w:marBottom w:val="0"/>
      <w:divBdr>
        <w:top w:val="none" w:sz="0" w:space="0" w:color="auto"/>
        <w:left w:val="none" w:sz="0" w:space="0" w:color="auto"/>
        <w:bottom w:val="none" w:sz="0" w:space="0" w:color="auto"/>
        <w:right w:val="none" w:sz="0" w:space="0" w:color="auto"/>
      </w:divBdr>
    </w:div>
    <w:div w:id="1644770269">
      <w:bodyDiv w:val="1"/>
      <w:marLeft w:val="0"/>
      <w:marRight w:val="0"/>
      <w:marTop w:val="0"/>
      <w:marBottom w:val="0"/>
      <w:divBdr>
        <w:top w:val="none" w:sz="0" w:space="0" w:color="auto"/>
        <w:left w:val="none" w:sz="0" w:space="0" w:color="auto"/>
        <w:bottom w:val="none" w:sz="0" w:space="0" w:color="auto"/>
        <w:right w:val="none" w:sz="0" w:space="0" w:color="auto"/>
      </w:divBdr>
    </w:div>
    <w:div w:id="1645700895">
      <w:bodyDiv w:val="1"/>
      <w:marLeft w:val="0"/>
      <w:marRight w:val="0"/>
      <w:marTop w:val="0"/>
      <w:marBottom w:val="0"/>
      <w:divBdr>
        <w:top w:val="none" w:sz="0" w:space="0" w:color="auto"/>
        <w:left w:val="none" w:sz="0" w:space="0" w:color="auto"/>
        <w:bottom w:val="none" w:sz="0" w:space="0" w:color="auto"/>
        <w:right w:val="none" w:sz="0" w:space="0" w:color="auto"/>
      </w:divBdr>
    </w:div>
    <w:div w:id="1645772023">
      <w:bodyDiv w:val="1"/>
      <w:marLeft w:val="0"/>
      <w:marRight w:val="0"/>
      <w:marTop w:val="0"/>
      <w:marBottom w:val="0"/>
      <w:divBdr>
        <w:top w:val="none" w:sz="0" w:space="0" w:color="auto"/>
        <w:left w:val="none" w:sz="0" w:space="0" w:color="auto"/>
        <w:bottom w:val="none" w:sz="0" w:space="0" w:color="auto"/>
        <w:right w:val="none" w:sz="0" w:space="0" w:color="auto"/>
      </w:divBdr>
    </w:div>
    <w:div w:id="1669746577">
      <w:bodyDiv w:val="1"/>
      <w:marLeft w:val="0"/>
      <w:marRight w:val="0"/>
      <w:marTop w:val="0"/>
      <w:marBottom w:val="0"/>
      <w:divBdr>
        <w:top w:val="none" w:sz="0" w:space="0" w:color="auto"/>
        <w:left w:val="none" w:sz="0" w:space="0" w:color="auto"/>
        <w:bottom w:val="none" w:sz="0" w:space="0" w:color="auto"/>
        <w:right w:val="none" w:sz="0" w:space="0" w:color="auto"/>
      </w:divBdr>
    </w:div>
    <w:div w:id="1673071718">
      <w:bodyDiv w:val="1"/>
      <w:marLeft w:val="0"/>
      <w:marRight w:val="0"/>
      <w:marTop w:val="0"/>
      <w:marBottom w:val="0"/>
      <w:divBdr>
        <w:top w:val="none" w:sz="0" w:space="0" w:color="auto"/>
        <w:left w:val="none" w:sz="0" w:space="0" w:color="auto"/>
        <w:bottom w:val="none" w:sz="0" w:space="0" w:color="auto"/>
        <w:right w:val="none" w:sz="0" w:space="0" w:color="auto"/>
      </w:divBdr>
    </w:div>
    <w:div w:id="1679431899">
      <w:bodyDiv w:val="1"/>
      <w:marLeft w:val="0"/>
      <w:marRight w:val="0"/>
      <w:marTop w:val="0"/>
      <w:marBottom w:val="0"/>
      <w:divBdr>
        <w:top w:val="none" w:sz="0" w:space="0" w:color="auto"/>
        <w:left w:val="none" w:sz="0" w:space="0" w:color="auto"/>
        <w:bottom w:val="none" w:sz="0" w:space="0" w:color="auto"/>
        <w:right w:val="none" w:sz="0" w:space="0" w:color="auto"/>
      </w:divBdr>
    </w:div>
    <w:div w:id="1684552917">
      <w:bodyDiv w:val="1"/>
      <w:marLeft w:val="0"/>
      <w:marRight w:val="0"/>
      <w:marTop w:val="0"/>
      <w:marBottom w:val="0"/>
      <w:divBdr>
        <w:top w:val="none" w:sz="0" w:space="0" w:color="auto"/>
        <w:left w:val="none" w:sz="0" w:space="0" w:color="auto"/>
        <w:bottom w:val="none" w:sz="0" w:space="0" w:color="auto"/>
        <w:right w:val="none" w:sz="0" w:space="0" w:color="auto"/>
      </w:divBdr>
    </w:div>
    <w:div w:id="1697075840">
      <w:bodyDiv w:val="1"/>
      <w:marLeft w:val="0"/>
      <w:marRight w:val="0"/>
      <w:marTop w:val="0"/>
      <w:marBottom w:val="0"/>
      <w:divBdr>
        <w:top w:val="none" w:sz="0" w:space="0" w:color="auto"/>
        <w:left w:val="none" w:sz="0" w:space="0" w:color="auto"/>
        <w:bottom w:val="none" w:sz="0" w:space="0" w:color="auto"/>
        <w:right w:val="none" w:sz="0" w:space="0" w:color="auto"/>
      </w:divBdr>
    </w:div>
    <w:div w:id="1699164732">
      <w:bodyDiv w:val="1"/>
      <w:marLeft w:val="0"/>
      <w:marRight w:val="0"/>
      <w:marTop w:val="0"/>
      <w:marBottom w:val="0"/>
      <w:divBdr>
        <w:top w:val="none" w:sz="0" w:space="0" w:color="auto"/>
        <w:left w:val="none" w:sz="0" w:space="0" w:color="auto"/>
        <w:bottom w:val="none" w:sz="0" w:space="0" w:color="auto"/>
        <w:right w:val="none" w:sz="0" w:space="0" w:color="auto"/>
      </w:divBdr>
    </w:div>
    <w:div w:id="1727685631">
      <w:bodyDiv w:val="1"/>
      <w:marLeft w:val="0"/>
      <w:marRight w:val="0"/>
      <w:marTop w:val="0"/>
      <w:marBottom w:val="0"/>
      <w:divBdr>
        <w:top w:val="none" w:sz="0" w:space="0" w:color="auto"/>
        <w:left w:val="none" w:sz="0" w:space="0" w:color="auto"/>
        <w:bottom w:val="none" w:sz="0" w:space="0" w:color="auto"/>
        <w:right w:val="none" w:sz="0" w:space="0" w:color="auto"/>
      </w:divBdr>
    </w:div>
    <w:div w:id="1730498409">
      <w:bodyDiv w:val="1"/>
      <w:marLeft w:val="0"/>
      <w:marRight w:val="0"/>
      <w:marTop w:val="0"/>
      <w:marBottom w:val="0"/>
      <w:divBdr>
        <w:top w:val="none" w:sz="0" w:space="0" w:color="auto"/>
        <w:left w:val="none" w:sz="0" w:space="0" w:color="auto"/>
        <w:bottom w:val="none" w:sz="0" w:space="0" w:color="auto"/>
        <w:right w:val="none" w:sz="0" w:space="0" w:color="auto"/>
      </w:divBdr>
    </w:div>
    <w:div w:id="1742946696">
      <w:bodyDiv w:val="1"/>
      <w:marLeft w:val="0"/>
      <w:marRight w:val="0"/>
      <w:marTop w:val="0"/>
      <w:marBottom w:val="0"/>
      <w:divBdr>
        <w:top w:val="none" w:sz="0" w:space="0" w:color="auto"/>
        <w:left w:val="none" w:sz="0" w:space="0" w:color="auto"/>
        <w:bottom w:val="none" w:sz="0" w:space="0" w:color="auto"/>
        <w:right w:val="none" w:sz="0" w:space="0" w:color="auto"/>
      </w:divBdr>
    </w:div>
    <w:div w:id="1744638494">
      <w:bodyDiv w:val="1"/>
      <w:marLeft w:val="0"/>
      <w:marRight w:val="0"/>
      <w:marTop w:val="0"/>
      <w:marBottom w:val="0"/>
      <w:divBdr>
        <w:top w:val="none" w:sz="0" w:space="0" w:color="auto"/>
        <w:left w:val="none" w:sz="0" w:space="0" w:color="auto"/>
        <w:bottom w:val="none" w:sz="0" w:space="0" w:color="auto"/>
        <w:right w:val="none" w:sz="0" w:space="0" w:color="auto"/>
      </w:divBdr>
    </w:div>
    <w:div w:id="1775704999">
      <w:bodyDiv w:val="1"/>
      <w:marLeft w:val="0"/>
      <w:marRight w:val="0"/>
      <w:marTop w:val="0"/>
      <w:marBottom w:val="0"/>
      <w:divBdr>
        <w:top w:val="none" w:sz="0" w:space="0" w:color="auto"/>
        <w:left w:val="none" w:sz="0" w:space="0" w:color="auto"/>
        <w:bottom w:val="none" w:sz="0" w:space="0" w:color="auto"/>
        <w:right w:val="none" w:sz="0" w:space="0" w:color="auto"/>
      </w:divBdr>
    </w:div>
    <w:div w:id="1807626791">
      <w:bodyDiv w:val="1"/>
      <w:marLeft w:val="0"/>
      <w:marRight w:val="0"/>
      <w:marTop w:val="0"/>
      <w:marBottom w:val="0"/>
      <w:divBdr>
        <w:top w:val="none" w:sz="0" w:space="0" w:color="auto"/>
        <w:left w:val="none" w:sz="0" w:space="0" w:color="auto"/>
        <w:bottom w:val="none" w:sz="0" w:space="0" w:color="auto"/>
        <w:right w:val="none" w:sz="0" w:space="0" w:color="auto"/>
      </w:divBdr>
    </w:div>
    <w:div w:id="1817794209">
      <w:bodyDiv w:val="1"/>
      <w:marLeft w:val="0"/>
      <w:marRight w:val="0"/>
      <w:marTop w:val="0"/>
      <w:marBottom w:val="0"/>
      <w:divBdr>
        <w:top w:val="none" w:sz="0" w:space="0" w:color="auto"/>
        <w:left w:val="none" w:sz="0" w:space="0" w:color="auto"/>
        <w:bottom w:val="none" w:sz="0" w:space="0" w:color="auto"/>
        <w:right w:val="none" w:sz="0" w:space="0" w:color="auto"/>
      </w:divBdr>
    </w:div>
    <w:div w:id="1838770074">
      <w:bodyDiv w:val="1"/>
      <w:marLeft w:val="0"/>
      <w:marRight w:val="0"/>
      <w:marTop w:val="0"/>
      <w:marBottom w:val="0"/>
      <w:divBdr>
        <w:top w:val="none" w:sz="0" w:space="0" w:color="auto"/>
        <w:left w:val="none" w:sz="0" w:space="0" w:color="auto"/>
        <w:bottom w:val="none" w:sz="0" w:space="0" w:color="auto"/>
        <w:right w:val="none" w:sz="0" w:space="0" w:color="auto"/>
      </w:divBdr>
    </w:div>
    <w:div w:id="1839273171">
      <w:bodyDiv w:val="1"/>
      <w:marLeft w:val="0"/>
      <w:marRight w:val="0"/>
      <w:marTop w:val="0"/>
      <w:marBottom w:val="0"/>
      <w:divBdr>
        <w:top w:val="none" w:sz="0" w:space="0" w:color="auto"/>
        <w:left w:val="none" w:sz="0" w:space="0" w:color="auto"/>
        <w:bottom w:val="none" w:sz="0" w:space="0" w:color="auto"/>
        <w:right w:val="none" w:sz="0" w:space="0" w:color="auto"/>
      </w:divBdr>
    </w:div>
    <w:div w:id="1844003896">
      <w:bodyDiv w:val="1"/>
      <w:marLeft w:val="0"/>
      <w:marRight w:val="0"/>
      <w:marTop w:val="0"/>
      <w:marBottom w:val="0"/>
      <w:divBdr>
        <w:top w:val="none" w:sz="0" w:space="0" w:color="auto"/>
        <w:left w:val="none" w:sz="0" w:space="0" w:color="auto"/>
        <w:bottom w:val="none" w:sz="0" w:space="0" w:color="auto"/>
        <w:right w:val="none" w:sz="0" w:space="0" w:color="auto"/>
      </w:divBdr>
    </w:div>
    <w:div w:id="1846479001">
      <w:bodyDiv w:val="1"/>
      <w:marLeft w:val="0"/>
      <w:marRight w:val="0"/>
      <w:marTop w:val="0"/>
      <w:marBottom w:val="0"/>
      <w:divBdr>
        <w:top w:val="none" w:sz="0" w:space="0" w:color="auto"/>
        <w:left w:val="none" w:sz="0" w:space="0" w:color="auto"/>
        <w:bottom w:val="none" w:sz="0" w:space="0" w:color="auto"/>
        <w:right w:val="none" w:sz="0" w:space="0" w:color="auto"/>
      </w:divBdr>
    </w:div>
    <w:div w:id="1869640302">
      <w:bodyDiv w:val="1"/>
      <w:marLeft w:val="0"/>
      <w:marRight w:val="0"/>
      <w:marTop w:val="0"/>
      <w:marBottom w:val="0"/>
      <w:divBdr>
        <w:top w:val="none" w:sz="0" w:space="0" w:color="auto"/>
        <w:left w:val="none" w:sz="0" w:space="0" w:color="auto"/>
        <w:bottom w:val="none" w:sz="0" w:space="0" w:color="auto"/>
        <w:right w:val="none" w:sz="0" w:space="0" w:color="auto"/>
      </w:divBdr>
    </w:div>
    <w:div w:id="1883247478">
      <w:bodyDiv w:val="1"/>
      <w:marLeft w:val="0"/>
      <w:marRight w:val="0"/>
      <w:marTop w:val="0"/>
      <w:marBottom w:val="0"/>
      <w:divBdr>
        <w:top w:val="none" w:sz="0" w:space="0" w:color="auto"/>
        <w:left w:val="none" w:sz="0" w:space="0" w:color="auto"/>
        <w:bottom w:val="none" w:sz="0" w:space="0" w:color="auto"/>
        <w:right w:val="none" w:sz="0" w:space="0" w:color="auto"/>
      </w:divBdr>
    </w:div>
    <w:div w:id="1883252474">
      <w:bodyDiv w:val="1"/>
      <w:marLeft w:val="0"/>
      <w:marRight w:val="0"/>
      <w:marTop w:val="0"/>
      <w:marBottom w:val="0"/>
      <w:divBdr>
        <w:top w:val="none" w:sz="0" w:space="0" w:color="auto"/>
        <w:left w:val="none" w:sz="0" w:space="0" w:color="auto"/>
        <w:bottom w:val="none" w:sz="0" w:space="0" w:color="auto"/>
        <w:right w:val="none" w:sz="0" w:space="0" w:color="auto"/>
      </w:divBdr>
    </w:div>
    <w:div w:id="1886021167">
      <w:bodyDiv w:val="1"/>
      <w:marLeft w:val="0"/>
      <w:marRight w:val="0"/>
      <w:marTop w:val="0"/>
      <w:marBottom w:val="0"/>
      <w:divBdr>
        <w:top w:val="none" w:sz="0" w:space="0" w:color="auto"/>
        <w:left w:val="none" w:sz="0" w:space="0" w:color="auto"/>
        <w:bottom w:val="none" w:sz="0" w:space="0" w:color="auto"/>
        <w:right w:val="none" w:sz="0" w:space="0" w:color="auto"/>
      </w:divBdr>
    </w:div>
    <w:div w:id="1908224391">
      <w:bodyDiv w:val="1"/>
      <w:marLeft w:val="0"/>
      <w:marRight w:val="0"/>
      <w:marTop w:val="0"/>
      <w:marBottom w:val="0"/>
      <w:divBdr>
        <w:top w:val="none" w:sz="0" w:space="0" w:color="auto"/>
        <w:left w:val="none" w:sz="0" w:space="0" w:color="auto"/>
        <w:bottom w:val="none" w:sz="0" w:space="0" w:color="auto"/>
        <w:right w:val="none" w:sz="0" w:space="0" w:color="auto"/>
      </w:divBdr>
    </w:div>
    <w:div w:id="1916082557">
      <w:bodyDiv w:val="1"/>
      <w:marLeft w:val="0"/>
      <w:marRight w:val="0"/>
      <w:marTop w:val="0"/>
      <w:marBottom w:val="0"/>
      <w:divBdr>
        <w:top w:val="none" w:sz="0" w:space="0" w:color="auto"/>
        <w:left w:val="none" w:sz="0" w:space="0" w:color="auto"/>
        <w:bottom w:val="none" w:sz="0" w:space="0" w:color="auto"/>
        <w:right w:val="none" w:sz="0" w:space="0" w:color="auto"/>
      </w:divBdr>
    </w:div>
    <w:div w:id="1924756356">
      <w:bodyDiv w:val="1"/>
      <w:marLeft w:val="0"/>
      <w:marRight w:val="0"/>
      <w:marTop w:val="0"/>
      <w:marBottom w:val="0"/>
      <w:divBdr>
        <w:top w:val="none" w:sz="0" w:space="0" w:color="auto"/>
        <w:left w:val="none" w:sz="0" w:space="0" w:color="auto"/>
        <w:bottom w:val="none" w:sz="0" w:space="0" w:color="auto"/>
        <w:right w:val="none" w:sz="0" w:space="0" w:color="auto"/>
      </w:divBdr>
    </w:div>
    <w:div w:id="1942493812">
      <w:bodyDiv w:val="1"/>
      <w:marLeft w:val="0"/>
      <w:marRight w:val="0"/>
      <w:marTop w:val="0"/>
      <w:marBottom w:val="0"/>
      <w:divBdr>
        <w:top w:val="none" w:sz="0" w:space="0" w:color="auto"/>
        <w:left w:val="none" w:sz="0" w:space="0" w:color="auto"/>
        <w:bottom w:val="none" w:sz="0" w:space="0" w:color="auto"/>
        <w:right w:val="none" w:sz="0" w:space="0" w:color="auto"/>
      </w:divBdr>
    </w:div>
    <w:div w:id="1943411914">
      <w:bodyDiv w:val="1"/>
      <w:marLeft w:val="0"/>
      <w:marRight w:val="0"/>
      <w:marTop w:val="0"/>
      <w:marBottom w:val="0"/>
      <w:divBdr>
        <w:top w:val="none" w:sz="0" w:space="0" w:color="auto"/>
        <w:left w:val="none" w:sz="0" w:space="0" w:color="auto"/>
        <w:bottom w:val="none" w:sz="0" w:space="0" w:color="auto"/>
        <w:right w:val="none" w:sz="0" w:space="0" w:color="auto"/>
      </w:divBdr>
    </w:div>
    <w:div w:id="1960066910">
      <w:bodyDiv w:val="1"/>
      <w:marLeft w:val="0"/>
      <w:marRight w:val="0"/>
      <w:marTop w:val="0"/>
      <w:marBottom w:val="0"/>
      <w:divBdr>
        <w:top w:val="none" w:sz="0" w:space="0" w:color="auto"/>
        <w:left w:val="none" w:sz="0" w:space="0" w:color="auto"/>
        <w:bottom w:val="none" w:sz="0" w:space="0" w:color="auto"/>
        <w:right w:val="none" w:sz="0" w:space="0" w:color="auto"/>
      </w:divBdr>
    </w:div>
    <w:div w:id="1966231247">
      <w:bodyDiv w:val="1"/>
      <w:marLeft w:val="0"/>
      <w:marRight w:val="0"/>
      <w:marTop w:val="0"/>
      <w:marBottom w:val="0"/>
      <w:divBdr>
        <w:top w:val="none" w:sz="0" w:space="0" w:color="auto"/>
        <w:left w:val="none" w:sz="0" w:space="0" w:color="auto"/>
        <w:bottom w:val="none" w:sz="0" w:space="0" w:color="auto"/>
        <w:right w:val="none" w:sz="0" w:space="0" w:color="auto"/>
      </w:divBdr>
    </w:div>
    <w:div w:id="1973901547">
      <w:bodyDiv w:val="1"/>
      <w:marLeft w:val="0"/>
      <w:marRight w:val="0"/>
      <w:marTop w:val="0"/>
      <w:marBottom w:val="0"/>
      <w:divBdr>
        <w:top w:val="none" w:sz="0" w:space="0" w:color="auto"/>
        <w:left w:val="none" w:sz="0" w:space="0" w:color="auto"/>
        <w:bottom w:val="none" w:sz="0" w:space="0" w:color="auto"/>
        <w:right w:val="none" w:sz="0" w:space="0" w:color="auto"/>
      </w:divBdr>
    </w:div>
    <w:div w:id="1979913546">
      <w:bodyDiv w:val="1"/>
      <w:marLeft w:val="0"/>
      <w:marRight w:val="0"/>
      <w:marTop w:val="0"/>
      <w:marBottom w:val="0"/>
      <w:divBdr>
        <w:top w:val="none" w:sz="0" w:space="0" w:color="auto"/>
        <w:left w:val="none" w:sz="0" w:space="0" w:color="auto"/>
        <w:bottom w:val="none" w:sz="0" w:space="0" w:color="auto"/>
        <w:right w:val="none" w:sz="0" w:space="0" w:color="auto"/>
      </w:divBdr>
    </w:div>
    <w:div w:id="1987078757">
      <w:bodyDiv w:val="1"/>
      <w:marLeft w:val="0"/>
      <w:marRight w:val="0"/>
      <w:marTop w:val="0"/>
      <w:marBottom w:val="0"/>
      <w:divBdr>
        <w:top w:val="none" w:sz="0" w:space="0" w:color="auto"/>
        <w:left w:val="none" w:sz="0" w:space="0" w:color="auto"/>
        <w:bottom w:val="none" w:sz="0" w:space="0" w:color="auto"/>
        <w:right w:val="none" w:sz="0" w:space="0" w:color="auto"/>
      </w:divBdr>
    </w:div>
    <w:div w:id="2018576907">
      <w:bodyDiv w:val="1"/>
      <w:marLeft w:val="0"/>
      <w:marRight w:val="0"/>
      <w:marTop w:val="0"/>
      <w:marBottom w:val="0"/>
      <w:divBdr>
        <w:top w:val="none" w:sz="0" w:space="0" w:color="auto"/>
        <w:left w:val="none" w:sz="0" w:space="0" w:color="auto"/>
        <w:bottom w:val="none" w:sz="0" w:space="0" w:color="auto"/>
        <w:right w:val="none" w:sz="0" w:space="0" w:color="auto"/>
      </w:divBdr>
    </w:div>
    <w:div w:id="2023312668">
      <w:bodyDiv w:val="1"/>
      <w:marLeft w:val="0"/>
      <w:marRight w:val="0"/>
      <w:marTop w:val="0"/>
      <w:marBottom w:val="0"/>
      <w:divBdr>
        <w:top w:val="none" w:sz="0" w:space="0" w:color="auto"/>
        <w:left w:val="none" w:sz="0" w:space="0" w:color="auto"/>
        <w:bottom w:val="none" w:sz="0" w:space="0" w:color="auto"/>
        <w:right w:val="none" w:sz="0" w:space="0" w:color="auto"/>
      </w:divBdr>
    </w:div>
    <w:div w:id="2038579159">
      <w:bodyDiv w:val="1"/>
      <w:marLeft w:val="0"/>
      <w:marRight w:val="0"/>
      <w:marTop w:val="0"/>
      <w:marBottom w:val="0"/>
      <w:divBdr>
        <w:top w:val="none" w:sz="0" w:space="0" w:color="auto"/>
        <w:left w:val="none" w:sz="0" w:space="0" w:color="auto"/>
        <w:bottom w:val="none" w:sz="0" w:space="0" w:color="auto"/>
        <w:right w:val="none" w:sz="0" w:space="0" w:color="auto"/>
      </w:divBdr>
    </w:div>
    <w:div w:id="2043674992">
      <w:bodyDiv w:val="1"/>
      <w:marLeft w:val="0"/>
      <w:marRight w:val="0"/>
      <w:marTop w:val="0"/>
      <w:marBottom w:val="0"/>
      <w:divBdr>
        <w:top w:val="none" w:sz="0" w:space="0" w:color="auto"/>
        <w:left w:val="none" w:sz="0" w:space="0" w:color="auto"/>
        <w:bottom w:val="none" w:sz="0" w:space="0" w:color="auto"/>
        <w:right w:val="none" w:sz="0" w:space="0" w:color="auto"/>
      </w:divBdr>
    </w:div>
    <w:div w:id="2051757154">
      <w:bodyDiv w:val="1"/>
      <w:marLeft w:val="0"/>
      <w:marRight w:val="0"/>
      <w:marTop w:val="0"/>
      <w:marBottom w:val="0"/>
      <w:divBdr>
        <w:top w:val="none" w:sz="0" w:space="0" w:color="auto"/>
        <w:left w:val="none" w:sz="0" w:space="0" w:color="auto"/>
        <w:bottom w:val="none" w:sz="0" w:space="0" w:color="auto"/>
        <w:right w:val="none" w:sz="0" w:space="0" w:color="auto"/>
      </w:divBdr>
    </w:div>
    <w:div w:id="2063169355">
      <w:bodyDiv w:val="1"/>
      <w:marLeft w:val="0"/>
      <w:marRight w:val="0"/>
      <w:marTop w:val="0"/>
      <w:marBottom w:val="0"/>
      <w:divBdr>
        <w:top w:val="none" w:sz="0" w:space="0" w:color="auto"/>
        <w:left w:val="none" w:sz="0" w:space="0" w:color="auto"/>
        <w:bottom w:val="none" w:sz="0" w:space="0" w:color="auto"/>
        <w:right w:val="none" w:sz="0" w:space="0" w:color="auto"/>
      </w:divBdr>
    </w:div>
    <w:div w:id="2073035871">
      <w:bodyDiv w:val="1"/>
      <w:marLeft w:val="0"/>
      <w:marRight w:val="0"/>
      <w:marTop w:val="0"/>
      <w:marBottom w:val="0"/>
      <w:divBdr>
        <w:top w:val="none" w:sz="0" w:space="0" w:color="auto"/>
        <w:left w:val="none" w:sz="0" w:space="0" w:color="auto"/>
        <w:bottom w:val="none" w:sz="0" w:space="0" w:color="auto"/>
        <w:right w:val="none" w:sz="0" w:space="0" w:color="auto"/>
      </w:divBdr>
    </w:div>
    <w:div w:id="2112554104">
      <w:bodyDiv w:val="1"/>
      <w:marLeft w:val="0"/>
      <w:marRight w:val="0"/>
      <w:marTop w:val="0"/>
      <w:marBottom w:val="0"/>
      <w:divBdr>
        <w:top w:val="none" w:sz="0" w:space="0" w:color="auto"/>
        <w:left w:val="none" w:sz="0" w:space="0" w:color="auto"/>
        <w:bottom w:val="none" w:sz="0" w:space="0" w:color="auto"/>
        <w:right w:val="none" w:sz="0" w:space="0" w:color="auto"/>
      </w:divBdr>
    </w:div>
    <w:div w:id="2112580144">
      <w:bodyDiv w:val="1"/>
      <w:marLeft w:val="0"/>
      <w:marRight w:val="0"/>
      <w:marTop w:val="0"/>
      <w:marBottom w:val="0"/>
      <w:divBdr>
        <w:top w:val="none" w:sz="0" w:space="0" w:color="auto"/>
        <w:left w:val="none" w:sz="0" w:space="0" w:color="auto"/>
        <w:bottom w:val="none" w:sz="0" w:space="0" w:color="auto"/>
        <w:right w:val="none" w:sz="0" w:space="0" w:color="auto"/>
      </w:divBdr>
    </w:div>
    <w:div w:id="2112973193">
      <w:bodyDiv w:val="1"/>
      <w:marLeft w:val="0"/>
      <w:marRight w:val="0"/>
      <w:marTop w:val="0"/>
      <w:marBottom w:val="0"/>
      <w:divBdr>
        <w:top w:val="none" w:sz="0" w:space="0" w:color="auto"/>
        <w:left w:val="none" w:sz="0" w:space="0" w:color="auto"/>
        <w:bottom w:val="none" w:sz="0" w:space="0" w:color="auto"/>
        <w:right w:val="none" w:sz="0" w:space="0" w:color="auto"/>
      </w:divBdr>
    </w:div>
    <w:div w:id="2116359728">
      <w:bodyDiv w:val="1"/>
      <w:marLeft w:val="0"/>
      <w:marRight w:val="0"/>
      <w:marTop w:val="0"/>
      <w:marBottom w:val="0"/>
      <w:divBdr>
        <w:top w:val="none" w:sz="0" w:space="0" w:color="auto"/>
        <w:left w:val="none" w:sz="0" w:space="0" w:color="auto"/>
        <w:bottom w:val="none" w:sz="0" w:space="0" w:color="auto"/>
        <w:right w:val="none" w:sz="0" w:space="0" w:color="auto"/>
      </w:divBdr>
    </w:div>
    <w:div w:id="2118209774">
      <w:bodyDiv w:val="1"/>
      <w:marLeft w:val="0"/>
      <w:marRight w:val="0"/>
      <w:marTop w:val="0"/>
      <w:marBottom w:val="0"/>
      <w:divBdr>
        <w:top w:val="none" w:sz="0" w:space="0" w:color="auto"/>
        <w:left w:val="none" w:sz="0" w:space="0" w:color="auto"/>
        <w:bottom w:val="none" w:sz="0" w:space="0" w:color="auto"/>
        <w:right w:val="none" w:sz="0" w:space="0" w:color="auto"/>
      </w:divBdr>
    </w:div>
    <w:div w:id="2120056279">
      <w:bodyDiv w:val="1"/>
      <w:marLeft w:val="0"/>
      <w:marRight w:val="0"/>
      <w:marTop w:val="0"/>
      <w:marBottom w:val="0"/>
      <w:divBdr>
        <w:top w:val="none" w:sz="0" w:space="0" w:color="auto"/>
        <w:left w:val="none" w:sz="0" w:space="0" w:color="auto"/>
        <w:bottom w:val="none" w:sz="0" w:space="0" w:color="auto"/>
        <w:right w:val="none" w:sz="0" w:space="0" w:color="auto"/>
      </w:divBdr>
    </w:div>
    <w:div w:id="2125271976">
      <w:bodyDiv w:val="1"/>
      <w:marLeft w:val="0"/>
      <w:marRight w:val="0"/>
      <w:marTop w:val="0"/>
      <w:marBottom w:val="0"/>
      <w:divBdr>
        <w:top w:val="none" w:sz="0" w:space="0" w:color="auto"/>
        <w:left w:val="none" w:sz="0" w:space="0" w:color="auto"/>
        <w:bottom w:val="none" w:sz="0" w:space="0" w:color="auto"/>
        <w:right w:val="none" w:sz="0" w:space="0" w:color="auto"/>
      </w:divBdr>
    </w:div>
    <w:div w:id="2128818178">
      <w:bodyDiv w:val="1"/>
      <w:marLeft w:val="0"/>
      <w:marRight w:val="0"/>
      <w:marTop w:val="0"/>
      <w:marBottom w:val="0"/>
      <w:divBdr>
        <w:top w:val="none" w:sz="0" w:space="0" w:color="auto"/>
        <w:left w:val="none" w:sz="0" w:space="0" w:color="auto"/>
        <w:bottom w:val="none" w:sz="0" w:space="0" w:color="auto"/>
        <w:right w:val="none" w:sz="0" w:space="0" w:color="auto"/>
      </w:divBdr>
    </w:div>
    <w:div w:id="2129273665">
      <w:bodyDiv w:val="1"/>
      <w:marLeft w:val="0"/>
      <w:marRight w:val="0"/>
      <w:marTop w:val="0"/>
      <w:marBottom w:val="0"/>
      <w:divBdr>
        <w:top w:val="none" w:sz="0" w:space="0" w:color="auto"/>
        <w:left w:val="none" w:sz="0" w:space="0" w:color="auto"/>
        <w:bottom w:val="none" w:sz="0" w:space="0" w:color="auto"/>
        <w:right w:val="none" w:sz="0" w:space="0" w:color="auto"/>
      </w:divBdr>
    </w:div>
    <w:div w:id="2132046697">
      <w:bodyDiv w:val="1"/>
      <w:marLeft w:val="0"/>
      <w:marRight w:val="0"/>
      <w:marTop w:val="0"/>
      <w:marBottom w:val="0"/>
      <w:divBdr>
        <w:top w:val="none" w:sz="0" w:space="0" w:color="auto"/>
        <w:left w:val="none" w:sz="0" w:space="0" w:color="auto"/>
        <w:bottom w:val="none" w:sz="0" w:space="0" w:color="auto"/>
        <w:right w:val="none" w:sz="0" w:space="0" w:color="auto"/>
      </w:divBdr>
    </w:div>
    <w:div w:id="2133088750">
      <w:bodyDiv w:val="1"/>
      <w:marLeft w:val="0"/>
      <w:marRight w:val="0"/>
      <w:marTop w:val="0"/>
      <w:marBottom w:val="0"/>
      <w:divBdr>
        <w:top w:val="none" w:sz="0" w:space="0" w:color="auto"/>
        <w:left w:val="none" w:sz="0" w:space="0" w:color="auto"/>
        <w:bottom w:val="none" w:sz="0" w:space="0" w:color="auto"/>
        <w:right w:val="none" w:sz="0" w:space="0" w:color="auto"/>
      </w:divBdr>
    </w:div>
    <w:div w:id="2138209644">
      <w:bodyDiv w:val="1"/>
      <w:marLeft w:val="0"/>
      <w:marRight w:val="0"/>
      <w:marTop w:val="0"/>
      <w:marBottom w:val="0"/>
      <w:divBdr>
        <w:top w:val="none" w:sz="0" w:space="0" w:color="auto"/>
        <w:left w:val="none" w:sz="0" w:space="0" w:color="auto"/>
        <w:bottom w:val="none" w:sz="0" w:space="0" w:color="auto"/>
        <w:right w:val="none" w:sz="0" w:space="0" w:color="auto"/>
      </w:divBdr>
    </w:div>
    <w:div w:id="2139955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atforma"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spd.uzp.gov.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dzp@zozdt.pl" TargetMode="External"/><Relationship Id="rId19" Type="http://schemas.openxmlformats.org/officeDocument/2006/relationships/hyperlink" Target="https://stat.gov.pl" TargetMode="Externa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66F45-A1ED-44EF-9613-772E74E59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3445</TotalTime>
  <Pages>236</Pages>
  <Words>41750</Words>
  <Characters>250505</Characters>
  <Application>Microsoft Office Word</Application>
  <DocSecurity>0</DocSecurity>
  <Lines>2087</Lines>
  <Paragraphs>583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291672</CharactersWithSpaces>
  <SharedDoc>false</SharedDoc>
  <HLinks>
    <vt:vector size="84" baseType="variant">
      <vt:variant>
        <vt:i4>6226001</vt:i4>
      </vt:variant>
      <vt:variant>
        <vt:i4>39</vt:i4>
      </vt:variant>
      <vt:variant>
        <vt:i4>0</vt:i4>
      </vt:variant>
      <vt:variant>
        <vt:i4>5</vt:i4>
      </vt:variant>
      <vt:variant>
        <vt:lpwstr>https://stat.gov.pl/</vt:lpwstr>
      </vt:variant>
      <vt:variant>
        <vt:lpwstr/>
      </vt:variant>
      <vt:variant>
        <vt:i4>7471219</vt:i4>
      </vt:variant>
      <vt:variant>
        <vt:i4>36</vt:i4>
      </vt:variant>
      <vt:variant>
        <vt:i4>0</vt:i4>
      </vt:variant>
      <vt:variant>
        <vt:i4>5</vt:i4>
      </vt:variant>
      <vt:variant>
        <vt:lpwstr>https://zozdt.ezamawiajacy.pl/</vt:lpwstr>
      </vt:variant>
      <vt:variant>
        <vt:lpwstr/>
      </vt:variant>
      <vt:variant>
        <vt:i4>7471219</vt:i4>
      </vt:variant>
      <vt:variant>
        <vt:i4>33</vt:i4>
      </vt:variant>
      <vt:variant>
        <vt:i4>0</vt:i4>
      </vt:variant>
      <vt:variant>
        <vt:i4>5</vt:i4>
      </vt:variant>
      <vt:variant>
        <vt:lpwstr>https://zozdt.ezamawiajacy.pl/</vt:lpwstr>
      </vt:variant>
      <vt:variant>
        <vt:lpwstr/>
      </vt:variant>
      <vt:variant>
        <vt:i4>7471219</vt:i4>
      </vt:variant>
      <vt:variant>
        <vt:i4>30</vt:i4>
      </vt:variant>
      <vt:variant>
        <vt:i4>0</vt:i4>
      </vt:variant>
      <vt:variant>
        <vt:i4>5</vt:i4>
      </vt:variant>
      <vt:variant>
        <vt:lpwstr>https://zozdt.ezamawiajacy.pl/</vt:lpwstr>
      </vt:variant>
      <vt:variant>
        <vt:lpwstr/>
      </vt:variant>
      <vt:variant>
        <vt:i4>6226032</vt:i4>
      </vt:variant>
      <vt:variant>
        <vt:i4>27</vt:i4>
      </vt:variant>
      <vt:variant>
        <vt:i4>0</vt:i4>
      </vt:variant>
      <vt:variant>
        <vt:i4>5</vt:i4>
      </vt:variant>
      <vt:variant>
        <vt:lpwstr>mailto:oneplace@marketplanet.pl</vt:lpwstr>
      </vt:variant>
      <vt:variant>
        <vt:lpwstr/>
      </vt:variant>
      <vt:variant>
        <vt:i4>7471219</vt:i4>
      </vt:variant>
      <vt:variant>
        <vt:i4>24</vt:i4>
      </vt:variant>
      <vt:variant>
        <vt:i4>0</vt:i4>
      </vt:variant>
      <vt:variant>
        <vt:i4>5</vt:i4>
      </vt:variant>
      <vt:variant>
        <vt:lpwstr>https://zozdt.ezamawiajacy.pl/</vt:lpwstr>
      </vt:variant>
      <vt:variant>
        <vt:lpwstr/>
      </vt:variant>
      <vt:variant>
        <vt:i4>7471219</vt:i4>
      </vt:variant>
      <vt:variant>
        <vt:i4>21</vt:i4>
      </vt:variant>
      <vt:variant>
        <vt:i4>0</vt:i4>
      </vt:variant>
      <vt:variant>
        <vt:i4>5</vt:i4>
      </vt:variant>
      <vt:variant>
        <vt:lpwstr>https://zozdt.ezamawiajacy.pl/</vt:lpwstr>
      </vt:variant>
      <vt:variant>
        <vt:lpwstr/>
      </vt:variant>
      <vt:variant>
        <vt:i4>7471219</vt:i4>
      </vt:variant>
      <vt:variant>
        <vt:i4>18</vt:i4>
      </vt:variant>
      <vt:variant>
        <vt:i4>0</vt:i4>
      </vt:variant>
      <vt:variant>
        <vt:i4>5</vt:i4>
      </vt:variant>
      <vt:variant>
        <vt:lpwstr>https://zozdt.ezamawiajacy.pl/</vt:lpwstr>
      </vt:variant>
      <vt:variant>
        <vt:lpwstr/>
      </vt:variant>
      <vt:variant>
        <vt:i4>7471219</vt:i4>
      </vt:variant>
      <vt:variant>
        <vt:i4>15</vt:i4>
      </vt:variant>
      <vt:variant>
        <vt:i4>0</vt:i4>
      </vt:variant>
      <vt:variant>
        <vt:i4>5</vt:i4>
      </vt:variant>
      <vt:variant>
        <vt:lpwstr>https://zozdt.ezamawiajacy.pl/</vt:lpwstr>
      </vt:variant>
      <vt:variant>
        <vt:lpwstr/>
      </vt:variant>
      <vt:variant>
        <vt:i4>7471219</vt:i4>
      </vt:variant>
      <vt:variant>
        <vt:i4>12</vt:i4>
      </vt:variant>
      <vt:variant>
        <vt:i4>0</vt:i4>
      </vt:variant>
      <vt:variant>
        <vt:i4>5</vt:i4>
      </vt:variant>
      <vt:variant>
        <vt:lpwstr>https://zozdt.ezamawiajacy.pl/</vt:lpwstr>
      </vt:variant>
      <vt:variant>
        <vt:lpwstr/>
      </vt:variant>
      <vt:variant>
        <vt:i4>5046274</vt:i4>
      </vt:variant>
      <vt:variant>
        <vt:i4>9</vt:i4>
      </vt:variant>
      <vt:variant>
        <vt:i4>0</vt:i4>
      </vt:variant>
      <vt:variant>
        <vt:i4>5</vt:i4>
      </vt:variant>
      <vt:variant>
        <vt:lpwstr>https://espd.uzp.gov.pl/</vt:lpwstr>
      </vt:variant>
      <vt:variant>
        <vt:lpwstr/>
      </vt:variant>
      <vt:variant>
        <vt:i4>7471219</vt:i4>
      </vt:variant>
      <vt:variant>
        <vt:i4>6</vt:i4>
      </vt:variant>
      <vt:variant>
        <vt:i4>0</vt:i4>
      </vt:variant>
      <vt:variant>
        <vt:i4>5</vt:i4>
      </vt:variant>
      <vt:variant>
        <vt:lpwstr>https://zozdt.ezamawiajacy.pl/</vt:lpwstr>
      </vt:variant>
      <vt:variant>
        <vt:lpwstr/>
      </vt:variant>
      <vt:variant>
        <vt:i4>7471189</vt:i4>
      </vt:variant>
      <vt:variant>
        <vt:i4>3</vt:i4>
      </vt:variant>
      <vt:variant>
        <vt:i4>0</vt:i4>
      </vt:variant>
      <vt:variant>
        <vt:i4>5</vt:i4>
      </vt:variant>
      <vt:variant>
        <vt:lpwstr>mailto:dzp@zozdt.pl</vt:lpwstr>
      </vt:variant>
      <vt:variant>
        <vt:lpwstr/>
      </vt:variant>
      <vt:variant>
        <vt:i4>25</vt:i4>
      </vt:variant>
      <vt:variant>
        <vt:i4>0</vt:i4>
      </vt:variant>
      <vt:variant>
        <vt:i4>0</vt:i4>
      </vt:variant>
      <vt:variant>
        <vt:i4>5</vt:i4>
      </vt:variant>
      <vt:variant>
        <vt:lpwstr>http://www.zozdt.pl/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183</cp:revision>
  <cp:lastPrinted>2024-08-06T12:28:00Z</cp:lastPrinted>
  <dcterms:created xsi:type="dcterms:W3CDTF">2024-07-09T05:38:00Z</dcterms:created>
  <dcterms:modified xsi:type="dcterms:W3CDTF">2024-08-06T12:29:00Z</dcterms:modified>
</cp:coreProperties>
</file>