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EDC2" w14:textId="77777777"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14:paraId="596FE3F9" w14:textId="77777777"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4899FA6" w14:textId="77777777"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1EBE7521" w14:textId="77777777"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14:paraId="0BA033F4" w14:textId="77777777"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14:paraId="1BF5DDA0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14:paraId="42440FA1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14:paraId="4818586C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14:paraId="6905054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0A80056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82195A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B77A45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7E7FC56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C8569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5ADE50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37E3AE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A267583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2076DA44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AA0149C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A435719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13D4A" w14:textId="77777777"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14:paraId="4749063E" w14:textId="18D1E10F" w:rsidR="00391A95" w:rsidRPr="00CC6896" w:rsidRDefault="0076287C" w:rsidP="00FD63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B</w:t>
      </w:r>
      <w:r w:rsidRPr="0076287C">
        <w:rPr>
          <w:rFonts w:ascii="Arial" w:hAnsi="Arial" w:cs="Arial"/>
          <w:b/>
          <w:bCs/>
          <w:i/>
          <w:iCs/>
          <w:sz w:val="21"/>
          <w:szCs w:val="21"/>
        </w:rPr>
        <w:t xml:space="preserve">adanie ewaluacyjne pt. „Ocena potencjału rozwojowego województwa kujawsko-pomorskiego w sferze B+R+I na podstawie działań podjętych w ramach RPO WK-P 2014-2020” </w:t>
      </w:r>
      <w:r>
        <w:rPr>
          <w:rFonts w:ascii="Arial" w:hAnsi="Arial" w:cs="Arial"/>
          <w:b/>
          <w:bCs/>
          <w:i/>
          <w:iCs/>
          <w:sz w:val="21"/>
          <w:szCs w:val="21"/>
        </w:rPr>
        <w:t>(WZP.272.43</w:t>
      </w:r>
      <w:r w:rsidR="00F6395E">
        <w:rPr>
          <w:rFonts w:ascii="Arial" w:hAnsi="Arial" w:cs="Arial"/>
          <w:b/>
          <w:bCs/>
          <w:i/>
          <w:iCs/>
          <w:sz w:val="21"/>
          <w:szCs w:val="21"/>
        </w:rPr>
        <w:t xml:space="preserve">.2020)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14:paraId="57814181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4BAC88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ACCF7E" w14:textId="77777777"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14:paraId="31D516A0" w14:textId="77777777" w:rsidR="005D146D" w:rsidRPr="005D146D" w:rsidRDefault="005D146D" w:rsidP="005D14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A101CB" w14:textId="77777777"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14:paraId="77CEAD99" w14:textId="77777777"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14:paraId="4EE6B34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798065" w14:textId="77777777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73F59FD" w14:textId="77777777"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6C1AB4" w14:textId="77777777"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14576E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bookmarkStart w:id="0" w:name="_Hlk41299788"/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07607CC9" w14:textId="676AFA9D" w:rsidR="003E1710" w:rsidRPr="00307A36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upoważnionej/ych</w:t>
      </w:r>
    </w:p>
    <w:bookmarkEnd w:id="0"/>
    <w:p w14:paraId="1B9FDCA0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DFA30A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EAA52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58F703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090528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3F17ABEB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2B2EC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AEBBB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B65695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8768C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45F6EF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71F1EC5" w14:textId="77777777" w:rsidR="006B657B" w:rsidRPr="00307A36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upoważnionej/ych</w:t>
      </w:r>
    </w:p>
    <w:p w14:paraId="32BA5A9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2320D4D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535108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FC7BE7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E1E61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145EA6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3E8BF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0C031B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51E01B11" w14:textId="77777777" w:rsidR="006B657B" w:rsidRPr="00307A36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upoważnionej/ych</w:t>
      </w:r>
    </w:p>
    <w:p w14:paraId="08CC0653" w14:textId="77777777" w:rsidR="005D146D" w:rsidRDefault="005D146D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trike/>
          <w:sz w:val="16"/>
          <w:szCs w:val="16"/>
        </w:rPr>
      </w:pPr>
      <w:bookmarkStart w:id="1" w:name="_GoBack"/>
      <w:bookmarkEnd w:id="1"/>
    </w:p>
    <w:p w14:paraId="161B5694" w14:textId="77777777" w:rsidR="005D146D" w:rsidRDefault="005D146D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trike/>
          <w:sz w:val="16"/>
          <w:szCs w:val="16"/>
        </w:rPr>
      </w:pPr>
    </w:p>
    <w:p w14:paraId="7430BF39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14:paraId="0D24F328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14:paraId="5D910C56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14:paraId="20933209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14:paraId="49F3413C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141A7CF5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14:paraId="57387488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14:paraId="2A4E69D1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trike/>
          <w:sz w:val="16"/>
          <w:szCs w:val="16"/>
        </w:rPr>
      </w:pPr>
      <w:r w:rsidRPr="006B657B">
        <w:rPr>
          <w:rFonts w:ascii="Arial" w:hAnsi="Arial" w:cs="Arial"/>
          <w:i/>
          <w:strike/>
          <w:sz w:val="16"/>
          <w:szCs w:val="16"/>
        </w:rPr>
        <w:t xml:space="preserve">kwalifikowany podpis elektroniczny </w:t>
      </w:r>
    </w:p>
    <w:p w14:paraId="1D3E51BE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trike/>
          <w:sz w:val="18"/>
          <w:szCs w:val="18"/>
        </w:rPr>
      </w:pPr>
      <w:r w:rsidRPr="006B657B">
        <w:rPr>
          <w:rFonts w:ascii="Arial" w:hAnsi="Arial" w:cs="Arial"/>
          <w:i/>
          <w:strike/>
          <w:sz w:val="16"/>
          <w:szCs w:val="16"/>
        </w:rPr>
        <w:t>osoby/ osób/ upoważnionej/ych</w:t>
      </w:r>
    </w:p>
    <w:p w14:paraId="1A40A14B" w14:textId="77777777"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787EBB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A2A685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BDB2D4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266063E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F0A4A92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E4271A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8DB98E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85DC43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5FEA5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3FAD7940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1152D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29005B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8FF9C38" w14:textId="77777777" w:rsidR="006B657B" w:rsidRPr="00307A36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upoważnionej/ych</w:t>
      </w:r>
    </w:p>
    <w:p w14:paraId="1CA39344" w14:textId="3B8BCC4A" w:rsidR="00484F88" w:rsidRPr="00C00C2E" w:rsidRDefault="00484F88" w:rsidP="006B657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7A050" w14:textId="77777777"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14:paraId="6D8022A7" w14:textId="77777777"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B4898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6287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E0C00A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5621B" w14:textId="77777777"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14:paraId="78CA1C88" w14:textId="77777777"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D58AF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1409"/>
    <w:rsid w:val="005B6A89"/>
    <w:rsid w:val="005D146D"/>
    <w:rsid w:val="005E0F67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B657B"/>
    <w:rsid w:val="006E16A6"/>
    <w:rsid w:val="006F2972"/>
    <w:rsid w:val="006F3D32"/>
    <w:rsid w:val="007118F0"/>
    <w:rsid w:val="00746532"/>
    <w:rsid w:val="007530E5"/>
    <w:rsid w:val="0076287C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E356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27277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440"/>
    <w:rsid w:val="00E14552"/>
    <w:rsid w:val="00E15D59"/>
    <w:rsid w:val="00E21B42"/>
    <w:rsid w:val="00E30517"/>
    <w:rsid w:val="00E347D1"/>
    <w:rsid w:val="00E4271A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395E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A587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3C8C-266A-4F0C-8C78-02B5BEA4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2020-08-31T06:54:00Z</dcterms:created>
  <dcterms:modified xsi:type="dcterms:W3CDTF">2020-08-31T06:54:00Z</dcterms:modified>
</cp:coreProperties>
</file>