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243CE05B"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 ZP/32/2022                                                    Załącznik nr 3 do SWZ – wzór umowy</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53C167DA" w:rsidR="008560EE" w:rsidRPr="00BA3BC7"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BA3BC7">
        <w:rPr>
          <w:rFonts w:ascii="Verdana" w:hAnsi="Verdana"/>
          <w:b/>
          <w:bCs/>
          <w:color w:val="auto"/>
          <w:sz w:val="18"/>
          <w:szCs w:val="18"/>
        </w:rPr>
        <w:t>Umowa nr ZP/</w:t>
      </w:r>
      <w:r w:rsidR="005B68EE">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AB34EC">
        <w:rPr>
          <w:rFonts w:ascii="Verdana" w:hAnsi="Verdana"/>
          <w:b/>
          <w:color w:val="auto"/>
          <w:sz w:val="18"/>
          <w:szCs w:val="18"/>
        </w:rPr>
        <w:t>2</w:t>
      </w:r>
      <w:r w:rsidR="00377936">
        <w:rPr>
          <w:rFonts w:ascii="Verdana" w:hAnsi="Verdana"/>
          <w:b/>
          <w:color w:val="auto"/>
          <w:sz w:val="18"/>
          <w:szCs w:val="18"/>
        </w:rPr>
        <w:t xml:space="preserve"> – </w:t>
      </w:r>
      <w:r w:rsidR="00377936" w:rsidRPr="00377936">
        <w:rPr>
          <w:rFonts w:ascii="Verdana" w:hAnsi="Verdana"/>
          <w:b/>
          <w:color w:val="FF0000"/>
          <w:sz w:val="18"/>
          <w:szCs w:val="18"/>
        </w:rPr>
        <w:t xml:space="preserve">Projekt </w:t>
      </w:r>
    </w:p>
    <w:p w14:paraId="0D26F631" w14:textId="77777777" w:rsidR="008560EE" w:rsidRPr="00377936" w:rsidRDefault="00377936" w:rsidP="0052323F">
      <w:pPr>
        <w:keepNext/>
        <w:tabs>
          <w:tab w:val="right" w:pos="9472"/>
        </w:tabs>
        <w:spacing w:after="0" w:line="360" w:lineRule="auto"/>
        <w:jc w:val="right"/>
        <w:outlineLvl w:val="0"/>
        <w:rPr>
          <w:rFonts w:ascii="Verdana" w:eastAsia="Tahoma" w:hAnsi="Verdana" w:cs="Tahoma"/>
          <w:bCs/>
          <w:i/>
          <w:color w:val="FF0000"/>
          <w:sz w:val="18"/>
          <w:szCs w:val="18"/>
        </w:rPr>
      </w:pPr>
      <w:r w:rsidRPr="00377936">
        <w:rPr>
          <w:rFonts w:ascii="Verdana" w:eastAsia="Tahoma" w:hAnsi="Verdana" w:cs="Tahoma"/>
          <w:bCs/>
          <w:i/>
          <w:color w:val="FF0000"/>
          <w:sz w:val="18"/>
          <w:szCs w:val="18"/>
        </w:rPr>
        <w:t xml:space="preserve">Akceptuje pod względem formalnoprawnym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rsidP="001A7A1F">
      <w:pPr>
        <w:pStyle w:val="Akapitzlist"/>
        <w:numPr>
          <w:ilvl w:val="0"/>
          <w:numId w:val="153"/>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rsidP="001A7A1F">
      <w:pPr>
        <w:pStyle w:val="Akapitzlist"/>
        <w:numPr>
          <w:ilvl w:val="0"/>
          <w:numId w:val="153"/>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7777777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0" w:name="_Hlk95303986"/>
      <w:r w:rsidRPr="00AB34EC">
        <w:rPr>
          <w:rFonts w:ascii="Verdana" w:hAnsi="Verdana" w:cs="Times New Roman"/>
          <w:sz w:val="18"/>
          <w:szCs w:val="18"/>
        </w:rPr>
        <w:t>NIP: 728-22-46-128</w:t>
      </w:r>
      <w:bookmarkEnd w:id="0"/>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rsidP="001A7A1F">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78931640" w14:textId="77777777" w:rsidR="008560EE" w:rsidRPr="00BA3BC7" w:rsidRDefault="008560EE">
      <w:pPr>
        <w:spacing w:after="0" w:line="360" w:lineRule="auto"/>
        <w:jc w:val="center"/>
        <w:rPr>
          <w:rFonts w:ascii="Verdana" w:eastAsia="Tahoma" w:hAnsi="Verdana" w:cs="Tahoma"/>
          <w:b/>
          <w:bCs/>
          <w:color w:val="auto"/>
          <w:sz w:val="18"/>
          <w:szCs w:val="18"/>
        </w:rPr>
      </w:pP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77777777" w:rsidR="008560EE" w:rsidRPr="005B68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116792B4" w14:textId="2239A44B" w:rsidR="00AB34EC" w:rsidRPr="005B68EE"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formule zaprojektuj i wybuduj </w:t>
      </w:r>
      <w:r w:rsidRPr="005B68EE">
        <w:rPr>
          <w:rFonts w:ascii="Verdana" w:hAnsi="Verdana"/>
          <w:color w:val="auto"/>
          <w:sz w:val="18"/>
          <w:szCs w:val="18"/>
        </w:rPr>
        <w:t xml:space="preserve">stanowiące przedmiot umowy roboty budowlane polegające na </w:t>
      </w:r>
      <w:r w:rsidR="00AB34EC" w:rsidRPr="005B68EE">
        <w:rPr>
          <w:rFonts w:ascii="Verdana" w:hAnsi="Verdana"/>
          <w:color w:val="auto"/>
          <w:sz w:val="18"/>
          <w:szCs w:val="18"/>
        </w:rPr>
        <w:t xml:space="preserve">wykonaniu </w:t>
      </w:r>
      <w:r w:rsidR="00AB34EC" w:rsidRPr="005B68EE">
        <w:rPr>
          <w:rFonts w:ascii="Verdana" w:hAnsi="Verdana" w:cs="Times New Roman"/>
          <w:b/>
          <w:color w:val="auto"/>
          <w:sz w:val="18"/>
          <w:szCs w:val="18"/>
        </w:rPr>
        <w:t>Głębokiej termomodernizacji strategiczn</w:t>
      </w:r>
      <w:r w:rsidR="003B192B">
        <w:rPr>
          <w:rFonts w:ascii="Verdana" w:hAnsi="Verdana" w:cs="Times New Roman"/>
          <w:b/>
          <w:color w:val="auto"/>
          <w:sz w:val="18"/>
          <w:szCs w:val="18"/>
        </w:rPr>
        <w:t>ego</w:t>
      </w:r>
      <w:r w:rsidR="00AB34EC" w:rsidRPr="005B68EE">
        <w:rPr>
          <w:rFonts w:ascii="Verdana" w:hAnsi="Verdana" w:cs="Times New Roman"/>
          <w:b/>
          <w:color w:val="auto"/>
          <w:sz w:val="18"/>
          <w:szCs w:val="18"/>
        </w:rPr>
        <w:t xml:space="preserve"> budynk</w:t>
      </w:r>
      <w:r w:rsidR="003B192B">
        <w:rPr>
          <w:rFonts w:ascii="Verdana" w:hAnsi="Verdana" w:cs="Times New Roman"/>
          <w:b/>
          <w:color w:val="auto"/>
          <w:sz w:val="18"/>
          <w:szCs w:val="18"/>
        </w:rPr>
        <w:t>u</w:t>
      </w:r>
      <w:r w:rsidR="00AB34EC" w:rsidRPr="005B68EE">
        <w:rPr>
          <w:rFonts w:ascii="Verdana" w:hAnsi="Verdana" w:cs="Times New Roman"/>
          <w:b/>
          <w:color w:val="auto"/>
          <w:sz w:val="18"/>
          <w:szCs w:val="18"/>
        </w:rPr>
        <w:t xml:space="preserve"> kampusu Centrum Kliniczno-Dydaktycznego Uniwersytetu Medycznego w Łodzi – elewacja wentylowana A1</w:t>
      </w:r>
    </w:p>
    <w:p w14:paraId="6C0A2B02" w14:textId="618911B6" w:rsidR="008560EE" w:rsidRPr="005B68EE"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Szczegółowy zakres prac, jak i warunki oraz zasady realizacji przedmiotu umowy</w:t>
      </w:r>
      <w:r w:rsidR="00A57F2F" w:rsidRPr="005B68EE">
        <w:rPr>
          <w:rFonts w:ascii="Verdana" w:hAnsi="Verdana"/>
          <w:color w:val="auto"/>
          <w:sz w:val="18"/>
          <w:szCs w:val="18"/>
        </w:rPr>
        <w:t>,</w:t>
      </w:r>
      <w:r w:rsidRPr="005B68EE">
        <w:rPr>
          <w:rFonts w:ascii="Verdana" w:hAnsi="Verdana"/>
          <w:color w:val="auto"/>
          <w:sz w:val="18"/>
          <w:szCs w:val="18"/>
        </w:rPr>
        <w:t xml:space="preserve"> określają, poza postanowieniami niniejszej umowy, następujące dokumenty:</w:t>
      </w:r>
    </w:p>
    <w:p w14:paraId="5D20CF4E" w14:textId="77777777" w:rsidR="008560EE" w:rsidRPr="005B68EE" w:rsidRDefault="00FD7F6E" w:rsidP="00AF73DE">
      <w:pPr>
        <w:numPr>
          <w:ilvl w:val="0"/>
          <w:numId w:val="7"/>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Specyfikacja Warunków Zamówienia, a w szczególności opis przedmiotu zamówienia określony za pomocą </w:t>
      </w:r>
      <w:r w:rsidR="00AB34EC" w:rsidRPr="005B68EE">
        <w:rPr>
          <w:rFonts w:ascii="Verdana" w:hAnsi="Verdana"/>
          <w:color w:val="auto"/>
          <w:sz w:val="18"/>
          <w:szCs w:val="18"/>
        </w:rPr>
        <w:t xml:space="preserve">Programu Funkcjonalno </w:t>
      </w:r>
      <w:r w:rsidR="008B3090" w:rsidRPr="005B68EE">
        <w:rPr>
          <w:rFonts w:ascii="Verdana" w:hAnsi="Verdana"/>
          <w:color w:val="auto"/>
          <w:sz w:val="18"/>
          <w:szCs w:val="18"/>
        </w:rPr>
        <w:t>U</w:t>
      </w:r>
      <w:r w:rsidR="00AB34EC" w:rsidRPr="005B68EE">
        <w:rPr>
          <w:rFonts w:ascii="Verdana" w:hAnsi="Verdana"/>
          <w:color w:val="auto"/>
          <w:sz w:val="18"/>
          <w:szCs w:val="18"/>
        </w:rPr>
        <w:t>żytkowego</w:t>
      </w:r>
      <w:r w:rsidR="003A49F7" w:rsidRPr="005B68EE">
        <w:rPr>
          <w:rFonts w:ascii="Verdana" w:hAnsi="Verdana"/>
          <w:color w:val="auto"/>
          <w:sz w:val="18"/>
          <w:szCs w:val="18"/>
        </w:rPr>
        <w:t xml:space="preserve">, </w:t>
      </w:r>
      <w:r w:rsidR="00AC395D" w:rsidRPr="005B68EE">
        <w:rPr>
          <w:rFonts w:ascii="Verdana" w:hAnsi="Verdana"/>
          <w:color w:val="auto"/>
          <w:sz w:val="18"/>
          <w:szCs w:val="18"/>
        </w:rPr>
        <w:t>a także</w:t>
      </w:r>
      <w:r w:rsidRPr="005B68EE">
        <w:rPr>
          <w:rFonts w:ascii="Verdana" w:hAnsi="Verdana"/>
          <w:color w:val="auto"/>
          <w:sz w:val="18"/>
          <w:szCs w:val="18"/>
        </w:rPr>
        <w:t xml:space="preserve"> wyjaśnieni</w:t>
      </w:r>
      <w:r w:rsidR="00AC395D" w:rsidRPr="005B68EE">
        <w:rPr>
          <w:rFonts w:ascii="Verdana" w:hAnsi="Verdana"/>
          <w:color w:val="auto"/>
          <w:sz w:val="18"/>
          <w:szCs w:val="18"/>
        </w:rPr>
        <w:t>a</w:t>
      </w:r>
      <w:r w:rsidRPr="005B68EE">
        <w:rPr>
          <w:rFonts w:ascii="Verdana" w:hAnsi="Verdana"/>
          <w:color w:val="auto"/>
          <w:sz w:val="18"/>
          <w:szCs w:val="18"/>
        </w:rPr>
        <w:t xml:space="preserve"> do przetargu;</w:t>
      </w:r>
    </w:p>
    <w:p w14:paraId="4EBDCC9C" w14:textId="77777777" w:rsidR="00FC213A" w:rsidRPr="005B68EE" w:rsidRDefault="00FD7F6E" w:rsidP="009B361D">
      <w:pPr>
        <w:numPr>
          <w:ilvl w:val="0"/>
          <w:numId w:val="7"/>
        </w:numPr>
        <w:spacing w:after="0" w:line="360" w:lineRule="auto"/>
        <w:ind w:left="851"/>
        <w:jc w:val="both"/>
        <w:rPr>
          <w:rFonts w:ascii="Verdana" w:hAnsi="Verdana"/>
          <w:color w:val="auto"/>
          <w:sz w:val="18"/>
          <w:szCs w:val="18"/>
        </w:rPr>
      </w:pPr>
      <w:r w:rsidRPr="005B68EE">
        <w:rPr>
          <w:rFonts w:ascii="Verdana" w:hAnsi="Verdana"/>
          <w:color w:val="auto"/>
          <w:sz w:val="18"/>
          <w:szCs w:val="18"/>
        </w:rPr>
        <w:t>Oferta Wykonawcy (</w:t>
      </w:r>
      <w:r w:rsidRPr="005B68EE">
        <w:rPr>
          <w:rFonts w:ascii="Verdana" w:hAnsi="Verdana"/>
          <w:b/>
          <w:bCs/>
          <w:color w:val="auto"/>
          <w:sz w:val="18"/>
          <w:szCs w:val="18"/>
        </w:rPr>
        <w:t>załącznik nr 2</w:t>
      </w:r>
      <w:r w:rsidRPr="005B68EE">
        <w:rPr>
          <w:rFonts w:ascii="Verdana" w:hAnsi="Verdana"/>
          <w:color w:val="auto"/>
          <w:sz w:val="18"/>
          <w:szCs w:val="18"/>
        </w:rPr>
        <w:t xml:space="preserve">). </w:t>
      </w:r>
    </w:p>
    <w:p w14:paraId="625F5E60" w14:textId="77777777" w:rsidR="008B3090" w:rsidRPr="005B68EE" w:rsidRDefault="008B3090" w:rsidP="009B361D">
      <w:pPr>
        <w:numPr>
          <w:ilvl w:val="0"/>
          <w:numId w:val="7"/>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Harmonogram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lastRenderedPageBreak/>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77777777"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09E6299A" w14:textId="77777777" w:rsidR="00CF1A15" w:rsidRPr="00BA3BC7"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r w:rsidR="00CF1A15" w:rsidRPr="00BA3BC7">
        <w:rPr>
          <w:rFonts w:ascii="Verdana" w:hAnsi="Verdana"/>
          <w:color w:val="auto"/>
          <w:sz w:val="18"/>
          <w:szCs w:val="18"/>
        </w:rPr>
        <w:t xml:space="preserve"> </w:t>
      </w:r>
    </w:p>
    <w:p w14:paraId="5DD6BA22" w14:textId="77777777" w:rsidR="005A52AF" w:rsidRPr="005B68EE" w:rsidRDefault="00FD7F6E" w:rsidP="001A7A1F">
      <w:pPr>
        <w:widowControl w:val="0"/>
        <w:numPr>
          <w:ilvl w:val="0"/>
          <w:numId w:val="8"/>
        </w:numPr>
        <w:spacing w:after="0" w:line="360" w:lineRule="auto"/>
        <w:ind w:left="426" w:hanging="425"/>
        <w:jc w:val="both"/>
        <w:rPr>
          <w:rFonts w:ascii="Verdana" w:hAnsi="Verdana"/>
          <w:b/>
          <w:bCs/>
          <w:color w:val="auto"/>
          <w:sz w:val="18"/>
          <w:szCs w:val="18"/>
        </w:rPr>
      </w:pPr>
      <w:r w:rsidRPr="00236551">
        <w:rPr>
          <w:rFonts w:ascii="Verdana" w:hAnsi="Verdana"/>
          <w:color w:val="auto"/>
          <w:sz w:val="18"/>
          <w:szCs w:val="18"/>
        </w:rPr>
        <w:t>Wykonawca w ramach zawartej umowy i przewidzianego nią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15975BAA" w14:textId="77777777" w:rsidR="00CE4206" w:rsidRPr="005B68EE" w:rsidRDefault="00CE4206"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W ramach realizacji umowy Wykonawca zobowiązany jest do uzgodnienie projektu fotowoltaiki</w:t>
      </w:r>
      <w:r w:rsidR="00236551" w:rsidRPr="005B68EE">
        <w:rPr>
          <w:rFonts w:ascii="Verdana" w:hAnsi="Verdana"/>
          <w:color w:val="auto"/>
          <w:sz w:val="18"/>
          <w:szCs w:val="18"/>
        </w:rPr>
        <w:t xml:space="preserve"> z właściwym operatorem sieci energetycznej</w:t>
      </w:r>
      <w:r w:rsidRPr="005B68EE">
        <w:rPr>
          <w:rFonts w:ascii="Verdana" w:hAnsi="Verdana"/>
          <w:color w:val="auto"/>
          <w:sz w:val="18"/>
          <w:szCs w:val="18"/>
        </w:rPr>
        <w:t>.</w:t>
      </w:r>
    </w:p>
    <w:p w14:paraId="6AA44ED0" w14:textId="77777777" w:rsidR="006A274C" w:rsidRPr="005B68EE" w:rsidRDefault="006A274C"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W ramach umowy Wykonawca dostarczy także oprogramowanie potrzebne do zarządzania instalacją fotowoltaiczną oraz oprogramowanie potrzebne do sterowania oświetleniem zewnętrznym elewacji wraz z licencją na ich dożywotnie korzystanie. </w:t>
      </w:r>
    </w:p>
    <w:p w14:paraId="3C707B65" w14:textId="77777777" w:rsidR="001E0364" w:rsidRPr="005B68EE" w:rsidRDefault="001E0364"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zobowiązany jest do zgodnie z zasadami ustawy Prawo Budowlane do respektowania uprawnień kierownika budowy i stosowania się do jego poleceń.  </w:t>
      </w:r>
    </w:p>
    <w:p w14:paraId="423AB8DE" w14:textId="77777777" w:rsidR="00A85C5C" w:rsidRPr="0052323F" w:rsidRDefault="00A85C5C">
      <w:pPr>
        <w:spacing w:after="0" w:line="360" w:lineRule="auto"/>
        <w:jc w:val="center"/>
        <w:rPr>
          <w:rFonts w:ascii="Verdana" w:hAnsi="Verdana"/>
          <w:b/>
          <w:bCs/>
          <w:color w:val="auto"/>
          <w:sz w:val="18"/>
          <w:szCs w:val="18"/>
        </w:rPr>
      </w:pPr>
    </w:p>
    <w:p w14:paraId="61D2FB0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75F6433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037C995A" w14:textId="77777777" w:rsidR="008560EE" w:rsidRPr="00BA3BC7" w:rsidRDefault="00FD7F6E" w:rsidP="001A7A1F">
      <w:pPr>
        <w:numPr>
          <w:ilvl w:val="0"/>
          <w:numId w:val="97"/>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5E13D08F" w14:textId="77777777" w:rsidR="008560EE" w:rsidRPr="00BA3BC7" w:rsidRDefault="00514226" w:rsidP="001A7A1F">
      <w:pPr>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BA3BC7" w:rsidRDefault="00514226" w:rsidP="001A7A1F">
      <w:pPr>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 xml:space="preserve">z dokumentacją projektową oraz nie wnosi, w związku z powyższym, żadnych zastrzeżeń. Przejmuje w związku z tym wszelkie ryzyka, które są rozpoznawalne dla podmiotu zajmującego </w:t>
      </w:r>
      <w:r w:rsidR="004C68ED" w:rsidRPr="00BA3BC7">
        <w:rPr>
          <w:rFonts w:ascii="Verdana" w:hAnsi="Verdana"/>
          <w:color w:val="auto"/>
          <w:sz w:val="18"/>
          <w:szCs w:val="18"/>
        </w:rPr>
        <w:lastRenderedPageBreak/>
        <w:t>się w sposób zawodowy i profesjonalny wykonywaniem robót budowlanych lub które przy dołożeniu należytej staranności wymaganej od takiego podmiotu można było rozpoznać;</w:t>
      </w:r>
    </w:p>
    <w:p w14:paraId="3D8EB7CD" w14:textId="77777777" w:rsidR="008560EE" w:rsidRPr="00BA3BC7" w:rsidRDefault="00514226" w:rsidP="001A7A1F">
      <w:pPr>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i 3 </w:t>
      </w:r>
      <w:r w:rsidR="00A61F27" w:rsidRPr="00BA3BC7">
        <w:rPr>
          <w:rFonts w:ascii="Verdana" w:hAnsi="Verdana"/>
          <w:color w:val="auto"/>
          <w:sz w:val="18"/>
          <w:szCs w:val="18"/>
        </w:rPr>
        <w:t xml:space="preserve">pkt </w:t>
      </w:r>
      <w:r w:rsidR="004C68ED" w:rsidRPr="00BA3BC7">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272E1448" w14:textId="77777777" w:rsidR="0098736A" w:rsidRPr="005B68EE" w:rsidRDefault="00AF56E1" w:rsidP="001A7A1F">
      <w:pPr>
        <w:widowControl w:val="0"/>
        <w:numPr>
          <w:ilvl w:val="0"/>
          <w:numId w:val="97"/>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1" w:name="_Hlk61932091"/>
      <w:r w:rsidRPr="00BA3BC7">
        <w:rPr>
          <w:rFonts w:ascii="Verdana" w:hAnsi="Verdana"/>
          <w:iCs/>
          <w:color w:val="auto"/>
          <w:sz w:val="18"/>
          <w:szCs w:val="18"/>
        </w:rPr>
        <w:t xml:space="preserve">końcowego </w:t>
      </w:r>
      <w:r w:rsidRPr="005B68EE">
        <w:rPr>
          <w:rFonts w:ascii="Verdana" w:hAnsi="Verdana"/>
          <w:iCs/>
          <w:color w:val="auto"/>
          <w:sz w:val="18"/>
          <w:szCs w:val="18"/>
        </w:rPr>
        <w:t>odbioru</w:t>
      </w:r>
      <w:bookmarkEnd w:id="1"/>
      <w:r w:rsidRPr="005B68EE">
        <w:rPr>
          <w:rFonts w:ascii="Verdana" w:hAnsi="Verdana"/>
          <w:iCs/>
          <w:color w:val="auto"/>
          <w:sz w:val="18"/>
          <w:szCs w:val="18"/>
        </w:rPr>
        <w:t>.</w:t>
      </w:r>
      <w:r w:rsidR="00FD7F6E" w:rsidRPr="005B68EE">
        <w:rPr>
          <w:rFonts w:ascii="Verdana" w:hAnsi="Verdana"/>
          <w:color w:val="auto"/>
          <w:sz w:val="18"/>
          <w:szCs w:val="18"/>
        </w:rPr>
        <w:t xml:space="preserve"> </w:t>
      </w:r>
    </w:p>
    <w:p w14:paraId="2DCCDBB5" w14:textId="7D046857" w:rsidR="0011050B" w:rsidRPr="005B68EE" w:rsidRDefault="0098736A" w:rsidP="001A7A1F">
      <w:pPr>
        <w:widowControl w:val="0"/>
        <w:numPr>
          <w:ilvl w:val="0"/>
          <w:numId w:val="97"/>
        </w:numPr>
        <w:spacing w:after="0" w:line="360" w:lineRule="auto"/>
        <w:ind w:left="426" w:hanging="426"/>
        <w:jc w:val="both"/>
        <w:rPr>
          <w:rFonts w:ascii="Verdana" w:hAnsi="Verdana"/>
          <w:bCs/>
          <w:strike/>
          <w:color w:val="auto"/>
          <w:sz w:val="18"/>
          <w:szCs w:val="18"/>
        </w:rPr>
      </w:pPr>
      <w:r w:rsidRPr="005B68EE">
        <w:rPr>
          <w:rFonts w:ascii="Verdana" w:hAnsi="Verdana"/>
          <w:color w:val="auto"/>
          <w:sz w:val="18"/>
          <w:szCs w:val="18"/>
        </w:rPr>
        <w:t>Wykonawca oświadcza, iż ma świadomość, iż Zamawiający nie udostępni mu jednorazowo całego frontu robót</w:t>
      </w:r>
      <w:r w:rsidRPr="005B68EE">
        <w:rPr>
          <w:rFonts w:ascii="Verdana" w:hAnsi="Verdana"/>
          <w:bCs/>
          <w:color w:val="auto"/>
          <w:sz w:val="18"/>
          <w:szCs w:val="18"/>
        </w:rPr>
        <w:t xml:space="preserve"> z uwagi na fakt, </w:t>
      </w:r>
      <w:r w:rsidR="008F7CED" w:rsidRPr="005B68EE">
        <w:rPr>
          <w:rFonts w:ascii="Verdana" w:hAnsi="Verdana"/>
          <w:bCs/>
          <w:color w:val="auto"/>
          <w:sz w:val="18"/>
          <w:szCs w:val="18"/>
        </w:rPr>
        <w:t>iż prace</w:t>
      </w:r>
      <w:r w:rsidRPr="005B68EE">
        <w:rPr>
          <w:rFonts w:ascii="Verdana" w:hAnsi="Verdana"/>
          <w:bCs/>
          <w:color w:val="auto"/>
          <w:sz w:val="18"/>
          <w:szCs w:val="18"/>
        </w:rPr>
        <w:t xml:space="preserve"> realizowane będą w czynnym budynku </w:t>
      </w:r>
      <w:proofErr w:type="spellStart"/>
      <w:r w:rsidR="00236551" w:rsidRPr="005B68EE">
        <w:rPr>
          <w:rFonts w:ascii="Verdana" w:hAnsi="Verdana"/>
          <w:bCs/>
          <w:color w:val="auto"/>
          <w:sz w:val="18"/>
          <w:szCs w:val="18"/>
        </w:rPr>
        <w:t>s</w:t>
      </w:r>
      <w:r w:rsidRPr="005B68EE">
        <w:rPr>
          <w:rFonts w:ascii="Verdana" w:hAnsi="Verdana"/>
          <w:bCs/>
          <w:color w:val="auto"/>
          <w:sz w:val="18"/>
          <w:szCs w:val="18"/>
        </w:rPr>
        <w:t>zpitalno</w:t>
      </w:r>
      <w:proofErr w:type="spellEnd"/>
      <w:r w:rsidRPr="005B68EE">
        <w:rPr>
          <w:rFonts w:ascii="Verdana" w:hAnsi="Verdana"/>
          <w:bCs/>
          <w:color w:val="auto"/>
          <w:sz w:val="18"/>
          <w:szCs w:val="18"/>
        </w:rPr>
        <w:t xml:space="preserve"> </w:t>
      </w:r>
      <w:r w:rsidR="00236551" w:rsidRPr="005B68EE">
        <w:rPr>
          <w:rFonts w:ascii="Verdana" w:hAnsi="Verdana"/>
          <w:bCs/>
          <w:color w:val="auto"/>
          <w:sz w:val="18"/>
          <w:szCs w:val="18"/>
        </w:rPr>
        <w:t>-</w:t>
      </w:r>
      <w:r w:rsidRPr="005B68EE">
        <w:rPr>
          <w:rFonts w:ascii="Verdana" w:hAnsi="Verdana"/>
          <w:bCs/>
          <w:color w:val="auto"/>
          <w:sz w:val="18"/>
          <w:szCs w:val="18"/>
        </w:rPr>
        <w:t>dydaktycznym. Prace, które wymagać będą udostępnienia pomieszczeń szpitalnych lub dydaktycznych realizowane muszą być wedle uzgodnionego harmonogramu tak, aby Zamawiający mogli cyklicznie udostępniać pomieszczenia poszczególnych osiach budynku.</w:t>
      </w:r>
      <w:r w:rsidR="0011050B" w:rsidRPr="005B68EE">
        <w:rPr>
          <w:rFonts w:ascii="Verdana" w:hAnsi="Verdana"/>
          <w:bCs/>
          <w:color w:val="auto"/>
          <w:sz w:val="18"/>
          <w:szCs w:val="18"/>
        </w:rPr>
        <w:t xml:space="preserve"> Zamawiający wskazuje, iż w braku odmiennych ustaleń dokonanych już po zawarciu umowy przez służby techniczne stron, prace winny być prowadzone równolegle w pełnych pionach:</w:t>
      </w:r>
    </w:p>
    <w:p w14:paraId="27158885" w14:textId="38F9324C" w:rsidR="0011050B" w:rsidRPr="005B68EE" w:rsidRDefault="0011050B" w:rsidP="0011050B">
      <w:pPr>
        <w:pStyle w:val="Akapitzlist"/>
        <w:widowControl w:val="0"/>
        <w:numPr>
          <w:ilvl w:val="0"/>
          <w:numId w:val="174"/>
        </w:numPr>
        <w:spacing w:after="0" w:line="360" w:lineRule="auto"/>
        <w:jc w:val="both"/>
        <w:rPr>
          <w:rFonts w:ascii="Verdana" w:hAnsi="Verdana"/>
          <w:bCs/>
          <w:strike/>
          <w:color w:val="auto"/>
          <w:sz w:val="18"/>
          <w:szCs w:val="18"/>
        </w:rPr>
      </w:pPr>
      <w:r w:rsidRPr="005B68EE">
        <w:rPr>
          <w:rFonts w:ascii="Verdana" w:hAnsi="Verdana"/>
          <w:bCs/>
          <w:color w:val="auto"/>
          <w:sz w:val="18"/>
          <w:szCs w:val="18"/>
        </w:rPr>
        <w:t xml:space="preserve">na elewacji wschodniej i zachodniej na minimum po 1 pionie </w:t>
      </w:r>
      <w:r w:rsidR="008F7CED" w:rsidRPr="005B68EE">
        <w:rPr>
          <w:rFonts w:ascii="Verdana" w:hAnsi="Verdana"/>
          <w:bCs/>
          <w:color w:val="auto"/>
          <w:sz w:val="18"/>
          <w:szCs w:val="18"/>
        </w:rPr>
        <w:t>pomiędzy osiami</w:t>
      </w:r>
      <w:r w:rsidRPr="005B68EE">
        <w:rPr>
          <w:rFonts w:ascii="Verdana" w:hAnsi="Verdana"/>
          <w:bCs/>
          <w:color w:val="auto"/>
          <w:sz w:val="18"/>
          <w:szCs w:val="18"/>
        </w:rPr>
        <w:t xml:space="preserve"> budynku </w:t>
      </w:r>
      <w:bookmarkStart w:id="2" w:name="_Hlk95462932"/>
      <w:r w:rsidRPr="005B68EE">
        <w:rPr>
          <w:rFonts w:ascii="Verdana" w:hAnsi="Verdana"/>
          <w:bCs/>
          <w:color w:val="auto"/>
          <w:sz w:val="18"/>
          <w:szCs w:val="18"/>
        </w:rPr>
        <w:t>na każdej z elewacji</w:t>
      </w:r>
      <w:bookmarkEnd w:id="2"/>
      <w:r w:rsidRPr="005B68EE">
        <w:rPr>
          <w:rFonts w:ascii="Verdana" w:hAnsi="Verdana"/>
          <w:bCs/>
          <w:color w:val="auto"/>
          <w:sz w:val="18"/>
          <w:szCs w:val="18"/>
        </w:rPr>
        <w:t xml:space="preserve">; </w:t>
      </w:r>
    </w:p>
    <w:p w14:paraId="00232106" w14:textId="12020E93" w:rsidR="0011050B" w:rsidRPr="005B68EE" w:rsidRDefault="0011050B" w:rsidP="0011050B">
      <w:pPr>
        <w:pStyle w:val="Akapitzlist"/>
        <w:widowControl w:val="0"/>
        <w:numPr>
          <w:ilvl w:val="0"/>
          <w:numId w:val="174"/>
        </w:numPr>
        <w:spacing w:after="0" w:line="360" w:lineRule="auto"/>
        <w:jc w:val="both"/>
        <w:rPr>
          <w:rFonts w:ascii="Verdana" w:hAnsi="Verdana"/>
          <w:bCs/>
          <w:strike/>
          <w:color w:val="auto"/>
          <w:sz w:val="18"/>
          <w:szCs w:val="18"/>
        </w:rPr>
      </w:pPr>
      <w:r w:rsidRPr="005B68EE">
        <w:rPr>
          <w:rFonts w:ascii="Verdana" w:hAnsi="Verdana"/>
          <w:bCs/>
          <w:color w:val="auto"/>
          <w:sz w:val="18"/>
          <w:szCs w:val="18"/>
        </w:rPr>
        <w:t xml:space="preserve">na elewacji południowej i północnej na minimum po 2 piony </w:t>
      </w:r>
      <w:r w:rsidR="008F7CED" w:rsidRPr="005B68EE">
        <w:rPr>
          <w:rFonts w:ascii="Verdana" w:hAnsi="Verdana"/>
          <w:bCs/>
          <w:color w:val="auto"/>
          <w:sz w:val="18"/>
          <w:szCs w:val="18"/>
        </w:rPr>
        <w:t>pomiędzy osiami</w:t>
      </w:r>
      <w:r w:rsidRPr="005B68EE">
        <w:rPr>
          <w:rFonts w:ascii="Verdana" w:hAnsi="Verdana"/>
          <w:bCs/>
          <w:color w:val="auto"/>
          <w:sz w:val="18"/>
          <w:szCs w:val="18"/>
        </w:rPr>
        <w:t xml:space="preserve"> budynku na każdej z elewacji, z tym iż w części użytkowanej przez czynny Szpital nie więcej niż na 3 pionach</w:t>
      </w:r>
      <w:r w:rsidR="00661181" w:rsidRPr="005B68EE">
        <w:rPr>
          <w:rFonts w:ascii="Verdana" w:hAnsi="Verdana"/>
          <w:bCs/>
          <w:color w:val="auto"/>
          <w:sz w:val="18"/>
          <w:szCs w:val="18"/>
        </w:rPr>
        <w:t>.</w:t>
      </w:r>
    </w:p>
    <w:p w14:paraId="5EB69A53" w14:textId="10053305" w:rsidR="00A92E64" w:rsidRPr="005B68EE" w:rsidRDefault="00661181" w:rsidP="00661181">
      <w:pPr>
        <w:pStyle w:val="Akapitzlist"/>
        <w:widowControl w:val="0"/>
        <w:spacing w:after="0" w:line="360" w:lineRule="auto"/>
        <w:ind w:left="426"/>
        <w:jc w:val="both"/>
        <w:rPr>
          <w:rFonts w:ascii="Verdana" w:hAnsi="Verdana"/>
          <w:bCs/>
          <w:color w:val="auto"/>
          <w:sz w:val="18"/>
          <w:szCs w:val="18"/>
        </w:rPr>
      </w:pPr>
      <w:r w:rsidRPr="005B68EE">
        <w:rPr>
          <w:rFonts w:ascii="Verdana" w:hAnsi="Verdana"/>
          <w:bCs/>
          <w:color w:val="auto"/>
          <w:sz w:val="18"/>
          <w:szCs w:val="18"/>
        </w:rPr>
        <w:t xml:space="preserve">Po zakończeniu prac w danym pionie, Zamawiający w terminie do </w:t>
      </w:r>
      <w:r w:rsidRPr="005B68EE">
        <w:rPr>
          <w:rFonts w:ascii="Verdana" w:hAnsi="Verdana"/>
          <w:b/>
          <w:bCs/>
          <w:color w:val="auto"/>
          <w:sz w:val="18"/>
          <w:szCs w:val="18"/>
        </w:rPr>
        <w:t>1</w:t>
      </w:r>
      <w:r w:rsidRPr="005B68EE">
        <w:rPr>
          <w:rFonts w:ascii="Verdana" w:hAnsi="Verdana"/>
          <w:bCs/>
          <w:color w:val="auto"/>
          <w:sz w:val="18"/>
          <w:szCs w:val="18"/>
        </w:rPr>
        <w:t xml:space="preserve"> dnia roboczego udostępni pomieszczenia w kolejnym pionie. Prace obejmujące wyłącznie z użytkowania pomieszczeń newralgicznych (blok operacyjny, Centrum Diagnostyki Obrazowej, sale intensywnego nadzoru, sale </w:t>
      </w:r>
      <w:r w:rsidR="008F7CED" w:rsidRPr="005B68EE">
        <w:rPr>
          <w:rFonts w:ascii="Verdana" w:hAnsi="Verdana"/>
          <w:bCs/>
          <w:color w:val="auto"/>
          <w:sz w:val="18"/>
          <w:szCs w:val="18"/>
        </w:rPr>
        <w:t>zabiegowe itp.</w:t>
      </w:r>
      <w:r w:rsidRPr="005B68EE">
        <w:rPr>
          <w:rFonts w:ascii="Verdana" w:hAnsi="Verdana"/>
          <w:bCs/>
          <w:color w:val="auto"/>
          <w:sz w:val="18"/>
          <w:szCs w:val="18"/>
        </w:rPr>
        <w:t xml:space="preserve">) uzgadniane będą indywidualnie na minimum 7 dni przed terminem. </w:t>
      </w:r>
    </w:p>
    <w:p w14:paraId="1E4B565F" w14:textId="77777777" w:rsidR="00021748" w:rsidRPr="005B68EE" w:rsidRDefault="00021748">
      <w:pPr>
        <w:spacing w:after="0"/>
        <w:ind w:left="567"/>
        <w:jc w:val="center"/>
        <w:rPr>
          <w:rFonts w:ascii="Verdana" w:hAnsi="Verdana"/>
          <w:b/>
          <w:bCs/>
          <w:color w:val="auto"/>
          <w:sz w:val="18"/>
          <w:szCs w:val="18"/>
        </w:rPr>
      </w:pPr>
    </w:p>
    <w:p w14:paraId="4B3D31CF" w14:textId="77777777"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77777777" w:rsidR="008560EE" w:rsidRPr="005B68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0607C3E3" w14:textId="77777777" w:rsidR="005F4EFA" w:rsidRPr="005B68EE" w:rsidRDefault="005F4EFA" w:rsidP="001A7A1F">
      <w:pPr>
        <w:widowControl w:val="0"/>
        <w:numPr>
          <w:ilvl w:val="0"/>
          <w:numId w:val="156"/>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Strony niniejszej umowy ustalają następujące terminy realizacji przedmiotu umowy:</w:t>
      </w:r>
    </w:p>
    <w:p w14:paraId="72F28D11" w14:textId="77777777" w:rsidR="005F4EFA" w:rsidRPr="005B68EE" w:rsidRDefault="005F4EFA" w:rsidP="001A7A1F">
      <w:pPr>
        <w:numPr>
          <w:ilvl w:val="0"/>
          <w:numId w:val="99"/>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objąć plac budowy w terminie </w:t>
      </w:r>
      <w:r w:rsidRPr="005B68EE">
        <w:rPr>
          <w:rFonts w:ascii="Verdana" w:hAnsi="Verdana"/>
          <w:b/>
          <w:bCs/>
          <w:color w:val="auto"/>
          <w:sz w:val="18"/>
          <w:szCs w:val="18"/>
        </w:rPr>
        <w:t>7 dni</w:t>
      </w:r>
      <w:r w:rsidRPr="005B68EE">
        <w:rPr>
          <w:rFonts w:ascii="Verdana" w:hAnsi="Verdana"/>
          <w:color w:val="auto"/>
          <w:sz w:val="18"/>
          <w:szCs w:val="18"/>
        </w:rPr>
        <w:t xml:space="preserve"> od podpisania umowy;</w:t>
      </w:r>
    </w:p>
    <w:p w14:paraId="5E1AA874" w14:textId="77777777" w:rsidR="005F4EFA" w:rsidRPr="005B68EE" w:rsidRDefault="005F4EFA" w:rsidP="001A7A1F">
      <w:pPr>
        <w:numPr>
          <w:ilvl w:val="0"/>
          <w:numId w:val="99"/>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rozpocząć prace w terminie </w:t>
      </w:r>
      <w:r w:rsidRPr="005B68EE">
        <w:rPr>
          <w:rFonts w:ascii="Verdana" w:hAnsi="Verdana"/>
          <w:b/>
          <w:bCs/>
          <w:color w:val="auto"/>
          <w:sz w:val="18"/>
          <w:szCs w:val="18"/>
        </w:rPr>
        <w:t>2 dni</w:t>
      </w:r>
      <w:r w:rsidRPr="005B68EE">
        <w:rPr>
          <w:rFonts w:ascii="Verdana" w:hAnsi="Verdana"/>
          <w:color w:val="auto"/>
          <w:sz w:val="18"/>
          <w:szCs w:val="18"/>
        </w:rPr>
        <w:t xml:space="preserve"> od objęcia placu budowy; </w:t>
      </w:r>
    </w:p>
    <w:p w14:paraId="3FBD5DE8" w14:textId="6886415C" w:rsidR="001B1138" w:rsidRPr="005B68EE" w:rsidRDefault="001B1138" w:rsidP="001A7A1F">
      <w:pPr>
        <w:numPr>
          <w:ilvl w:val="0"/>
          <w:numId w:val="99"/>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Wykonawca zobowiązany jest przedłożyć </w:t>
      </w:r>
      <w:r w:rsidR="008F7CED" w:rsidRPr="005B68EE">
        <w:rPr>
          <w:rFonts w:ascii="Verdana" w:hAnsi="Verdana"/>
          <w:color w:val="auto"/>
          <w:sz w:val="18"/>
          <w:szCs w:val="18"/>
        </w:rPr>
        <w:t>uzgodnioną dokumentację</w:t>
      </w:r>
      <w:r w:rsidRPr="005B68EE">
        <w:rPr>
          <w:rFonts w:ascii="Verdana" w:hAnsi="Verdana"/>
          <w:color w:val="auto"/>
          <w:sz w:val="18"/>
          <w:szCs w:val="18"/>
        </w:rPr>
        <w:t xml:space="preserve"> projektową </w:t>
      </w:r>
      <w:r w:rsidR="0060270B" w:rsidRPr="005B68EE">
        <w:rPr>
          <w:rFonts w:ascii="Verdana" w:hAnsi="Verdana"/>
          <w:color w:val="auto"/>
          <w:sz w:val="18"/>
          <w:szCs w:val="18"/>
        </w:rPr>
        <w:t xml:space="preserve">w </w:t>
      </w:r>
      <w:r w:rsidRPr="005B68EE">
        <w:rPr>
          <w:rFonts w:ascii="Verdana" w:hAnsi="Verdana"/>
          <w:color w:val="auto"/>
          <w:sz w:val="18"/>
          <w:szCs w:val="18"/>
        </w:rPr>
        <w:t xml:space="preserve">systemie BIM </w:t>
      </w:r>
      <w:r w:rsidRPr="005B68EE">
        <w:rPr>
          <w:rFonts w:ascii="Verdana" w:hAnsi="Verdana"/>
          <w:color w:val="auto"/>
          <w:sz w:val="18"/>
          <w:szCs w:val="18"/>
        </w:rPr>
        <w:br/>
        <w:t>w terminie 60 dni od daty podpisania umowy</w:t>
      </w:r>
      <w:r w:rsidR="00A04B69" w:rsidRPr="005B68EE">
        <w:rPr>
          <w:rFonts w:ascii="Verdana" w:hAnsi="Verdana"/>
          <w:color w:val="auto"/>
          <w:sz w:val="18"/>
          <w:szCs w:val="18"/>
        </w:rPr>
        <w:t>.</w:t>
      </w:r>
    </w:p>
    <w:p w14:paraId="5EC8591B" w14:textId="77777777" w:rsidR="005F4EFA" w:rsidRPr="005B68EE" w:rsidRDefault="00FC213A" w:rsidP="001A7A1F">
      <w:pPr>
        <w:numPr>
          <w:ilvl w:val="0"/>
          <w:numId w:val="99"/>
        </w:numPr>
        <w:spacing w:after="0" w:line="360" w:lineRule="auto"/>
        <w:ind w:left="709" w:hanging="425"/>
        <w:jc w:val="both"/>
        <w:rPr>
          <w:rFonts w:ascii="Verdana" w:hAnsi="Verdana"/>
          <w:color w:val="auto"/>
          <w:sz w:val="18"/>
          <w:szCs w:val="18"/>
        </w:rPr>
      </w:pPr>
      <w:r w:rsidRPr="005B68EE">
        <w:rPr>
          <w:rFonts w:ascii="Verdana" w:hAnsi="Verdana"/>
          <w:color w:val="auto"/>
          <w:sz w:val="18"/>
          <w:szCs w:val="18"/>
        </w:rPr>
        <w:t xml:space="preserve">Całość prac objętych przedmiotem zamówienia Wykonawca zrealizuje </w:t>
      </w:r>
      <w:r w:rsidRPr="005B68EE">
        <w:rPr>
          <w:rFonts w:ascii="Verdana" w:hAnsi="Verdana"/>
          <w:b/>
          <w:bCs/>
          <w:color w:val="auto"/>
          <w:sz w:val="18"/>
          <w:szCs w:val="18"/>
        </w:rPr>
        <w:t>w</w:t>
      </w:r>
      <w:r w:rsidR="005F4EFA" w:rsidRPr="005B68EE">
        <w:rPr>
          <w:rFonts w:ascii="Verdana" w:hAnsi="Verdana"/>
          <w:b/>
          <w:color w:val="auto"/>
          <w:sz w:val="18"/>
          <w:szCs w:val="18"/>
        </w:rPr>
        <w:t xml:space="preserve"> terminie </w:t>
      </w:r>
      <w:r w:rsidR="00E42683" w:rsidRPr="005B68EE">
        <w:rPr>
          <w:rFonts w:ascii="Verdana" w:hAnsi="Verdana"/>
          <w:b/>
          <w:color w:val="auto"/>
          <w:sz w:val="18"/>
          <w:szCs w:val="18"/>
        </w:rPr>
        <w:t>490</w:t>
      </w:r>
      <w:r w:rsidRPr="005B68EE">
        <w:rPr>
          <w:rFonts w:ascii="Verdana" w:hAnsi="Verdana"/>
          <w:b/>
          <w:color w:val="auto"/>
          <w:sz w:val="18"/>
          <w:szCs w:val="18"/>
        </w:rPr>
        <w:t xml:space="preserve"> </w:t>
      </w:r>
      <w:r w:rsidR="005F4EFA" w:rsidRPr="005B68EE">
        <w:rPr>
          <w:rFonts w:ascii="Verdana" w:hAnsi="Verdana"/>
          <w:b/>
          <w:color w:val="auto"/>
          <w:sz w:val="18"/>
          <w:szCs w:val="18"/>
        </w:rPr>
        <w:t xml:space="preserve">dni od daty </w:t>
      </w:r>
      <w:r w:rsidRPr="005B68EE">
        <w:rPr>
          <w:rFonts w:ascii="Verdana" w:hAnsi="Verdana"/>
          <w:b/>
          <w:color w:val="auto"/>
          <w:sz w:val="18"/>
          <w:szCs w:val="18"/>
        </w:rPr>
        <w:t>podpisania umowy</w:t>
      </w:r>
      <w:r w:rsidRPr="005B68EE">
        <w:rPr>
          <w:rFonts w:ascii="Verdana" w:hAnsi="Verdana"/>
          <w:color w:val="auto"/>
          <w:sz w:val="18"/>
          <w:szCs w:val="18"/>
        </w:rPr>
        <w:t>.</w:t>
      </w:r>
    </w:p>
    <w:p w14:paraId="470F5A1E" w14:textId="77777777" w:rsidR="005F4EFA" w:rsidRPr="005B68EE" w:rsidRDefault="005F4EFA" w:rsidP="001A7A1F">
      <w:pPr>
        <w:widowControl w:val="0"/>
        <w:numPr>
          <w:ilvl w:val="0"/>
          <w:numId w:val="156"/>
        </w:numPr>
        <w:spacing w:after="0" w:line="360" w:lineRule="auto"/>
        <w:ind w:left="426" w:hanging="426"/>
        <w:jc w:val="both"/>
        <w:rPr>
          <w:rFonts w:ascii="Verdana" w:hAnsi="Verdana"/>
          <w:color w:val="auto"/>
          <w:sz w:val="18"/>
          <w:szCs w:val="18"/>
        </w:rPr>
      </w:pPr>
      <w:r w:rsidRPr="005B68EE">
        <w:rPr>
          <w:rFonts w:ascii="Verdana" w:hAnsi="Verdana"/>
          <w:color w:val="auto"/>
          <w:sz w:val="18"/>
          <w:szCs w:val="18"/>
        </w:rPr>
        <w:t>Realizacja przedmiotu umowy będzie następowała w następujących etapach:</w:t>
      </w:r>
    </w:p>
    <w:p w14:paraId="33010DA9" w14:textId="47BE2DC8" w:rsidR="005F4EFA" w:rsidRPr="005B68EE" w:rsidRDefault="005F4EFA"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I</w:t>
      </w:r>
      <w:r w:rsidRPr="005B68EE">
        <w:rPr>
          <w:rFonts w:ascii="Verdana" w:hAnsi="Verdana"/>
          <w:color w:val="auto"/>
          <w:sz w:val="18"/>
          <w:szCs w:val="18"/>
        </w:rPr>
        <w:t xml:space="preserve"> obejmujący wykonanie robót budowlano instalacyjnych – zaawansowanie minimalne </w:t>
      </w:r>
      <w:r w:rsidR="00C437A5" w:rsidRPr="005B68EE">
        <w:rPr>
          <w:rFonts w:ascii="Verdana" w:hAnsi="Verdana"/>
          <w:color w:val="auto"/>
          <w:sz w:val="18"/>
          <w:szCs w:val="18"/>
        </w:rPr>
        <w:t xml:space="preserve">narastająco od początku realizacji prac </w:t>
      </w:r>
      <w:r w:rsidR="00FC213A" w:rsidRPr="005B68EE">
        <w:rPr>
          <w:rFonts w:ascii="Verdana" w:hAnsi="Verdana"/>
          <w:b/>
          <w:bCs/>
          <w:color w:val="auto"/>
          <w:sz w:val="18"/>
          <w:szCs w:val="18"/>
        </w:rPr>
        <w:t>2</w:t>
      </w:r>
      <w:r w:rsidR="00C437A5" w:rsidRPr="005B68EE">
        <w:rPr>
          <w:rFonts w:ascii="Verdana" w:hAnsi="Verdana"/>
          <w:b/>
          <w:bCs/>
          <w:color w:val="auto"/>
          <w:sz w:val="18"/>
          <w:szCs w:val="18"/>
        </w:rPr>
        <w:t>0</w:t>
      </w:r>
      <w:r w:rsidR="00FC213A" w:rsidRPr="005B68EE">
        <w:rPr>
          <w:rFonts w:ascii="Verdana" w:hAnsi="Verdana"/>
          <w:b/>
          <w:bCs/>
          <w:color w:val="auto"/>
          <w:sz w:val="18"/>
          <w:szCs w:val="18"/>
        </w:rPr>
        <w:t xml:space="preserve"> </w:t>
      </w:r>
      <w:r w:rsidRPr="005B68EE">
        <w:rPr>
          <w:rFonts w:ascii="Verdana" w:hAnsi="Verdana"/>
          <w:b/>
          <w:bCs/>
          <w:color w:val="auto"/>
          <w:sz w:val="18"/>
          <w:szCs w:val="18"/>
        </w:rPr>
        <w:t>%</w:t>
      </w:r>
      <w:r w:rsidRPr="005B68EE">
        <w:rPr>
          <w:rFonts w:ascii="Verdana" w:hAnsi="Verdana"/>
          <w:color w:val="auto"/>
          <w:sz w:val="18"/>
          <w:szCs w:val="18"/>
        </w:rPr>
        <w:t xml:space="preserve"> zrealizowany zostanie w terminie </w:t>
      </w:r>
      <w:r w:rsidR="001B1138" w:rsidRPr="005B68EE">
        <w:rPr>
          <w:rFonts w:ascii="Verdana" w:hAnsi="Verdana"/>
          <w:b/>
          <w:bCs/>
          <w:color w:val="auto"/>
          <w:sz w:val="18"/>
          <w:szCs w:val="18"/>
        </w:rPr>
        <w:t>120</w:t>
      </w:r>
      <w:r w:rsidR="00FC213A" w:rsidRPr="005B68EE">
        <w:rPr>
          <w:rFonts w:ascii="Verdana" w:hAnsi="Verdana"/>
          <w:b/>
          <w:bCs/>
          <w:color w:val="auto"/>
          <w:sz w:val="18"/>
          <w:szCs w:val="18"/>
        </w:rPr>
        <w:t xml:space="preserve"> </w:t>
      </w:r>
      <w:r w:rsidRPr="005B68EE">
        <w:rPr>
          <w:rFonts w:ascii="Verdana" w:hAnsi="Verdana"/>
          <w:b/>
          <w:bCs/>
          <w:color w:val="auto"/>
          <w:sz w:val="18"/>
          <w:szCs w:val="18"/>
        </w:rPr>
        <w:t xml:space="preserve">dni </w:t>
      </w:r>
      <w:r w:rsidRPr="005B68EE">
        <w:rPr>
          <w:rFonts w:ascii="Verdana" w:hAnsi="Verdana"/>
          <w:b/>
          <w:color w:val="auto"/>
          <w:sz w:val="18"/>
          <w:szCs w:val="18"/>
        </w:rPr>
        <w:t>od daty</w:t>
      </w:r>
      <w:r w:rsidR="00FC213A" w:rsidRPr="005B68EE">
        <w:rPr>
          <w:rFonts w:ascii="Verdana" w:hAnsi="Verdana"/>
          <w:b/>
          <w:color w:val="auto"/>
          <w:sz w:val="18"/>
          <w:szCs w:val="18"/>
        </w:rPr>
        <w:t xml:space="preserve"> podpisania umowy</w:t>
      </w:r>
      <w:r w:rsidR="00A04B69" w:rsidRPr="005B68EE">
        <w:rPr>
          <w:rFonts w:ascii="Verdana" w:hAnsi="Verdana"/>
          <w:b/>
          <w:color w:val="auto"/>
          <w:sz w:val="18"/>
          <w:szCs w:val="18"/>
        </w:rPr>
        <w:t>,</w:t>
      </w:r>
      <w:r w:rsidR="00FC213A" w:rsidRPr="005B68EE">
        <w:rPr>
          <w:rFonts w:ascii="Verdana" w:hAnsi="Verdana"/>
          <w:b/>
          <w:color w:val="auto"/>
          <w:sz w:val="18"/>
          <w:szCs w:val="18"/>
        </w:rPr>
        <w:t xml:space="preserve"> </w:t>
      </w:r>
      <w:r w:rsidR="001B1138" w:rsidRPr="005B68EE">
        <w:rPr>
          <w:rFonts w:ascii="Verdana" w:hAnsi="Verdana"/>
          <w:b/>
          <w:color w:val="auto"/>
          <w:sz w:val="18"/>
          <w:szCs w:val="18"/>
        </w:rPr>
        <w:t>w tym pełn</w:t>
      </w:r>
      <w:r w:rsidR="0060270B" w:rsidRPr="005B68EE">
        <w:rPr>
          <w:rFonts w:ascii="Verdana" w:hAnsi="Verdana"/>
          <w:b/>
          <w:color w:val="auto"/>
          <w:sz w:val="18"/>
          <w:szCs w:val="18"/>
        </w:rPr>
        <w:t>ej</w:t>
      </w:r>
      <w:r w:rsidR="001B1138" w:rsidRPr="005B68EE">
        <w:rPr>
          <w:rFonts w:ascii="Verdana" w:hAnsi="Verdana"/>
          <w:b/>
          <w:color w:val="auto"/>
          <w:sz w:val="18"/>
          <w:szCs w:val="18"/>
        </w:rPr>
        <w:t xml:space="preserve"> uzgodnion</w:t>
      </w:r>
      <w:r w:rsidR="0060270B" w:rsidRPr="005B68EE">
        <w:rPr>
          <w:rFonts w:ascii="Verdana" w:hAnsi="Verdana"/>
          <w:b/>
          <w:color w:val="auto"/>
          <w:sz w:val="18"/>
          <w:szCs w:val="18"/>
        </w:rPr>
        <w:t xml:space="preserve">ej </w:t>
      </w:r>
      <w:r w:rsidR="001B1138" w:rsidRPr="005B68EE">
        <w:rPr>
          <w:rFonts w:ascii="Verdana" w:hAnsi="Verdana"/>
          <w:b/>
          <w:color w:val="auto"/>
          <w:sz w:val="18"/>
          <w:szCs w:val="18"/>
        </w:rPr>
        <w:t>dokumentacj</w:t>
      </w:r>
      <w:r w:rsidR="0060270B" w:rsidRPr="005B68EE">
        <w:rPr>
          <w:rFonts w:ascii="Verdana" w:hAnsi="Verdana"/>
          <w:b/>
          <w:color w:val="auto"/>
          <w:sz w:val="18"/>
          <w:szCs w:val="18"/>
        </w:rPr>
        <w:t>i</w:t>
      </w:r>
      <w:r w:rsidR="001B1138" w:rsidRPr="005B68EE">
        <w:rPr>
          <w:rFonts w:ascii="Verdana" w:hAnsi="Verdana"/>
          <w:b/>
          <w:color w:val="auto"/>
          <w:sz w:val="18"/>
          <w:szCs w:val="18"/>
        </w:rPr>
        <w:t xml:space="preserve"> projektow</w:t>
      </w:r>
      <w:r w:rsidR="00A04B69" w:rsidRPr="005B68EE">
        <w:rPr>
          <w:rFonts w:ascii="Verdana" w:hAnsi="Verdana"/>
          <w:b/>
          <w:color w:val="auto"/>
          <w:sz w:val="18"/>
          <w:szCs w:val="18"/>
        </w:rPr>
        <w:t>ej z pozwoleniem na budowę</w:t>
      </w:r>
      <w:r w:rsidR="001B1138" w:rsidRPr="005B68EE">
        <w:rPr>
          <w:rFonts w:ascii="Verdana" w:hAnsi="Verdana"/>
          <w:b/>
          <w:color w:val="auto"/>
          <w:sz w:val="18"/>
          <w:szCs w:val="18"/>
        </w:rPr>
        <w:t>.</w:t>
      </w:r>
    </w:p>
    <w:p w14:paraId="4A75E14A" w14:textId="646AAC8D" w:rsidR="00C437A5" w:rsidRPr="005B68EE" w:rsidRDefault="00C437A5"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II</w:t>
      </w:r>
      <w:r w:rsidRPr="005B68EE">
        <w:rPr>
          <w:rFonts w:ascii="Verdana" w:hAnsi="Verdana"/>
          <w:color w:val="auto"/>
          <w:sz w:val="18"/>
          <w:szCs w:val="18"/>
        </w:rPr>
        <w:t xml:space="preserve"> obejmujący wykonanie robót budowlano instalacyjnych – zaawansowanie minimalne narastająco od początku realizacji prac </w:t>
      </w:r>
      <w:r w:rsidR="008F7CED" w:rsidRPr="005B68EE">
        <w:rPr>
          <w:rFonts w:ascii="Verdana" w:hAnsi="Verdana"/>
          <w:b/>
          <w:bCs/>
          <w:color w:val="auto"/>
          <w:sz w:val="18"/>
          <w:szCs w:val="18"/>
        </w:rPr>
        <w:t>30 %</w:t>
      </w:r>
      <w:r w:rsidRPr="005B68EE">
        <w:rPr>
          <w:rFonts w:ascii="Verdana" w:hAnsi="Verdana"/>
          <w:color w:val="auto"/>
          <w:sz w:val="18"/>
          <w:szCs w:val="18"/>
        </w:rPr>
        <w:t xml:space="preserve"> zrealizowany zostanie w terminie </w:t>
      </w:r>
      <w:r w:rsidR="008F7CED" w:rsidRPr="005B68EE">
        <w:rPr>
          <w:rFonts w:ascii="Verdana" w:hAnsi="Verdana"/>
          <w:b/>
          <w:bCs/>
          <w:color w:val="auto"/>
          <w:sz w:val="18"/>
          <w:szCs w:val="18"/>
        </w:rPr>
        <w:t>165 dni</w:t>
      </w:r>
      <w:r w:rsidRPr="005B68EE">
        <w:rPr>
          <w:rFonts w:ascii="Verdana" w:hAnsi="Verdana"/>
          <w:b/>
          <w:bCs/>
          <w:color w:val="auto"/>
          <w:sz w:val="18"/>
          <w:szCs w:val="18"/>
        </w:rPr>
        <w:t xml:space="preserve"> </w:t>
      </w:r>
      <w:r w:rsidRPr="005B68EE">
        <w:rPr>
          <w:rFonts w:ascii="Verdana" w:hAnsi="Verdana"/>
          <w:b/>
          <w:color w:val="auto"/>
          <w:sz w:val="18"/>
          <w:szCs w:val="18"/>
        </w:rPr>
        <w:t xml:space="preserve">od daty podpisania umowy </w:t>
      </w:r>
    </w:p>
    <w:p w14:paraId="2750A602" w14:textId="60AF9F40" w:rsidR="00C437A5" w:rsidRPr="005B68EE" w:rsidRDefault="00C437A5"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lastRenderedPageBreak/>
        <w:t>Etap III</w:t>
      </w:r>
      <w:r w:rsidRPr="005B68EE">
        <w:rPr>
          <w:rFonts w:ascii="Verdana" w:hAnsi="Verdana"/>
          <w:color w:val="auto"/>
          <w:sz w:val="18"/>
          <w:szCs w:val="18"/>
        </w:rPr>
        <w:t xml:space="preserve"> obejmujący wykonanie robót budowlano instalacyjnych – zaawansowanie minimalne narastająco od początku realizacji prac </w:t>
      </w:r>
      <w:r w:rsidR="00E42683" w:rsidRPr="005B68EE">
        <w:rPr>
          <w:rFonts w:ascii="Verdana" w:hAnsi="Verdana"/>
          <w:b/>
          <w:color w:val="auto"/>
          <w:sz w:val="18"/>
          <w:szCs w:val="18"/>
        </w:rPr>
        <w:t>40</w:t>
      </w:r>
      <w:r w:rsidRPr="005B68EE">
        <w:rPr>
          <w:rFonts w:ascii="Verdana" w:hAnsi="Verdana"/>
          <w:b/>
          <w:bCs/>
          <w:color w:val="auto"/>
          <w:sz w:val="18"/>
          <w:szCs w:val="18"/>
        </w:rPr>
        <w:t xml:space="preserve"> %</w:t>
      </w:r>
      <w:r w:rsidRPr="005B68EE">
        <w:rPr>
          <w:rFonts w:ascii="Verdana" w:hAnsi="Verdana"/>
          <w:color w:val="auto"/>
          <w:sz w:val="18"/>
          <w:szCs w:val="18"/>
        </w:rPr>
        <w:t xml:space="preserve"> zrealizowany zostanie w terminie </w:t>
      </w:r>
      <w:r w:rsidR="008F7CED" w:rsidRPr="005B68EE">
        <w:rPr>
          <w:rFonts w:ascii="Verdana" w:hAnsi="Verdana"/>
          <w:b/>
          <w:bCs/>
          <w:color w:val="auto"/>
          <w:sz w:val="18"/>
          <w:szCs w:val="18"/>
        </w:rPr>
        <w:t>210 dni</w:t>
      </w:r>
      <w:r w:rsidRPr="005B68EE">
        <w:rPr>
          <w:rFonts w:ascii="Verdana" w:hAnsi="Verdana"/>
          <w:b/>
          <w:bCs/>
          <w:color w:val="auto"/>
          <w:sz w:val="18"/>
          <w:szCs w:val="18"/>
        </w:rPr>
        <w:t xml:space="preserve"> </w:t>
      </w:r>
      <w:r w:rsidRPr="005B68EE">
        <w:rPr>
          <w:rFonts w:ascii="Verdana" w:hAnsi="Verdana"/>
          <w:b/>
          <w:color w:val="auto"/>
          <w:sz w:val="18"/>
          <w:szCs w:val="18"/>
        </w:rPr>
        <w:t xml:space="preserve">od daty podpisania umowy </w:t>
      </w:r>
    </w:p>
    <w:p w14:paraId="5BFD5133" w14:textId="33A082DD" w:rsidR="00E42683" w:rsidRPr="005B68EE" w:rsidRDefault="00E42683"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IV</w:t>
      </w:r>
      <w:r w:rsidRPr="005B68EE">
        <w:rPr>
          <w:rFonts w:ascii="Verdana" w:hAnsi="Verdana"/>
          <w:color w:val="auto"/>
          <w:sz w:val="18"/>
          <w:szCs w:val="18"/>
        </w:rPr>
        <w:t xml:space="preserve"> obejmujący wykonanie robót budowlano instalacyjnych – zaawansowanie minimalne narastająco od początku realizacji prac </w:t>
      </w:r>
      <w:r w:rsidRPr="005B68EE">
        <w:rPr>
          <w:rFonts w:ascii="Verdana" w:hAnsi="Verdana"/>
          <w:b/>
          <w:color w:val="auto"/>
          <w:sz w:val="18"/>
          <w:szCs w:val="18"/>
        </w:rPr>
        <w:t>50</w:t>
      </w:r>
      <w:r w:rsidRPr="005B68EE">
        <w:rPr>
          <w:rFonts w:ascii="Verdana" w:hAnsi="Verdana"/>
          <w:b/>
          <w:bCs/>
          <w:color w:val="auto"/>
          <w:sz w:val="18"/>
          <w:szCs w:val="18"/>
        </w:rPr>
        <w:t xml:space="preserve"> %</w:t>
      </w:r>
      <w:r w:rsidRPr="005B68EE">
        <w:rPr>
          <w:rFonts w:ascii="Verdana" w:hAnsi="Verdana"/>
          <w:color w:val="auto"/>
          <w:sz w:val="18"/>
          <w:szCs w:val="18"/>
        </w:rPr>
        <w:t xml:space="preserve"> zrealizowany zostanie w terminie </w:t>
      </w:r>
      <w:r w:rsidR="008F7CED" w:rsidRPr="005B68EE">
        <w:rPr>
          <w:rFonts w:ascii="Verdana" w:hAnsi="Verdana"/>
          <w:b/>
          <w:bCs/>
          <w:color w:val="auto"/>
          <w:sz w:val="18"/>
          <w:szCs w:val="18"/>
        </w:rPr>
        <w:t>255 dni</w:t>
      </w:r>
      <w:r w:rsidRPr="005B68EE">
        <w:rPr>
          <w:rFonts w:ascii="Verdana" w:hAnsi="Verdana"/>
          <w:b/>
          <w:bCs/>
          <w:color w:val="auto"/>
          <w:sz w:val="18"/>
          <w:szCs w:val="18"/>
        </w:rPr>
        <w:t xml:space="preserve"> </w:t>
      </w:r>
      <w:r w:rsidRPr="005B68EE">
        <w:rPr>
          <w:rFonts w:ascii="Verdana" w:hAnsi="Verdana"/>
          <w:b/>
          <w:color w:val="auto"/>
          <w:sz w:val="18"/>
          <w:szCs w:val="18"/>
        </w:rPr>
        <w:t xml:space="preserve">od daty podpisania umowy </w:t>
      </w:r>
    </w:p>
    <w:p w14:paraId="2020ED64" w14:textId="3E9DBB52" w:rsidR="00E42683" w:rsidRPr="005B68EE" w:rsidRDefault="00E42683"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V</w:t>
      </w:r>
      <w:r w:rsidRPr="005B68EE">
        <w:rPr>
          <w:rFonts w:ascii="Verdana" w:hAnsi="Verdana"/>
          <w:color w:val="auto"/>
          <w:sz w:val="18"/>
          <w:szCs w:val="18"/>
        </w:rPr>
        <w:t xml:space="preserve"> obejmujący wykonanie robót budowlano instalacyjnych – zaawansowanie minimalne narastająco od początku realizacji prac </w:t>
      </w:r>
      <w:r w:rsidRPr="005B68EE">
        <w:rPr>
          <w:rFonts w:ascii="Verdana" w:hAnsi="Verdana"/>
          <w:b/>
          <w:bCs/>
          <w:color w:val="auto"/>
          <w:sz w:val="18"/>
          <w:szCs w:val="18"/>
        </w:rPr>
        <w:t>60 %</w:t>
      </w:r>
      <w:r w:rsidRPr="005B68EE">
        <w:rPr>
          <w:rFonts w:ascii="Verdana" w:hAnsi="Verdana"/>
          <w:color w:val="auto"/>
          <w:sz w:val="18"/>
          <w:szCs w:val="18"/>
        </w:rPr>
        <w:t xml:space="preserve"> zrealizowany zostanie w terminie </w:t>
      </w:r>
      <w:r w:rsidR="008F7CED" w:rsidRPr="005B68EE">
        <w:rPr>
          <w:rFonts w:ascii="Verdana" w:hAnsi="Verdana"/>
          <w:b/>
          <w:bCs/>
          <w:color w:val="auto"/>
          <w:sz w:val="18"/>
          <w:szCs w:val="18"/>
        </w:rPr>
        <w:t>300 dni</w:t>
      </w:r>
      <w:r w:rsidRPr="005B68EE">
        <w:rPr>
          <w:rFonts w:ascii="Verdana" w:hAnsi="Verdana"/>
          <w:b/>
          <w:bCs/>
          <w:color w:val="auto"/>
          <w:sz w:val="18"/>
          <w:szCs w:val="18"/>
        </w:rPr>
        <w:t xml:space="preserve"> </w:t>
      </w:r>
      <w:r w:rsidRPr="005B68EE">
        <w:rPr>
          <w:rFonts w:ascii="Verdana" w:hAnsi="Verdana"/>
          <w:b/>
          <w:color w:val="auto"/>
          <w:sz w:val="18"/>
          <w:szCs w:val="18"/>
        </w:rPr>
        <w:t xml:space="preserve">od daty podpisania umowy </w:t>
      </w:r>
    </w:p>
    <w:p w14:paraId="2A3FE355" w14:textId="4D37F019" w:rsidR="00E42683" w:rsidRPr="005B68EE" w:rsidRDefault="00E42683"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 xml:space="preserve">Etap </w:t>
      </w:r>
      <w:r w:rsidR="00E2407A" w:rsidRPr="005B68EE">
        <w:rPr>
          <w:rFonts w:ascii="Verdana" w:hAnsi="Verdana"/>
          <w:b/>
          <w:bCs/>
          <w:color w:val="auto"/>
          <w:sz w:val="18"/>
          <w:szCs w:val="18"/>
        </w:rPr>
        <w:t>VI</w:t>
      </w:r>
      <w:r w:rsidRPr="005B68EE">
        <w:rPr>
          <w:rFonts w:ascii="Verdana" w:hAnsi="Verdana"/>
          <w:color w:val="auto"/>
          <w:sz w:val="18"/>
          <w:szCs w:val="18"/>
        </w:rPr>
        <w:t xml:space="preserve"> obejmujący wykonanie robót budowlano instalacyjnych – zaawansowanie minimalne narastająco od początku realizacji prac </w:t>
      </w:r>
      <w:r w:rsidRPr="005B68EE">
        <w:rPr>
          <w:rFonts w:ascii="Verdana" w:hAnsi="Verdana"/>
          <w:b/>
          <w:bCs/>
          <w:color w:val="auto"/>
          <w:sz w:val="18"/>
          <w:szCs w:val="18"/>
        </w:rPr>
        <w:t>70 %</w:t>
      </w:r>
      <w:r w:rsidRPr="005B68EE">
        <w:rPr>
          <w:rFonts w:ascii="Verdana" w:hAnsi="Verdana"/>
          <w:color w:val="auto"/>
          <w:sz w:val="18"/>
          <w:szCs w:val="18"/>
        </w:rPr>
        <w:t xml:space="preserve"> zrealizowany zostanie w terminie </w:t>
      </w:r>
      <w:r w:rsidR="008F7CED" w:rsidRPr="005B68EE">
        <w:rPr>
          <w:rFonts w:ascii="Verdana" w:hAnsi="Verdana"/>
          <w:b/>
          <w:bCs/>
          <w:color w:val="auto"/>
          <w:sz w:val="18"/>
          <w:szCs w:val="18"/>
        </w:rPr>
        <w:t>345 dni</w:t>
      </w:r>
      <w:r w:rsidRPr="005B68EE">
        <w:rPr>
          <w:rFonts w:ascii="Verdana" w:hAnsi="Verdana"/>
          <w:b/>
          <w:bCs/>
          <w:color w:val="auto"/>
          <w:sz w:val="18"/>
          <w:szCs w:val="18"/>
        </w:rPr>
        <w:t xml:space="preserve"> </w:t>
      </w:r>
      <w:r w:rsidRPr="005B68EE">
        <w:rPr>
          <w:rFonts w:ascii="Verdana" w:hAnsi="Verdana"/>
          <w:b/>
          <w:color w:val="auto"/>
          <w:sz w:val="18"/>
          <w:szCs w:val="18"/>
        </w:rPr>
        <w:t xml:space="preserve">od daty podpisania umowy </w:t>
      </w:r>
    </w:p>
    <w:p w14:paraId="7000EAB9" w14:textId="19B49E39" w:rsidR="00E42683" w:rsidRPr="005B68EE" w:rsidRDefault="00E42683"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 xml:space="preserve">Etap </w:t>
      </w:r>
      <w:r w:rsidR="00E2407A" w:rsidRPr="005B68EE">
        <w:rPr>
          <w:rFonts w:ascii="Verdana" w:hAnsi="Verdana"/>
          <w:b/>
          <w:bCs/>
          <w:color w:val="auto"/>
          <w:sz w:val="18"/>
          <w:szCs w:val="18"/>
        </w:rPr>
        <w:t>VII</w:t>
      </w:r>
      <w:r w:rsidRPr="005B68EE">
        <w:rPr>
          <w:rFonts w:ascii="Verdana" w:hAnsi="Verdana"/>
          <w:color w:val="auto"/>
          <w:sz w:val="18"/>
          <w:szCs w:val="18"/>
        </w:rPr>
        <w:t xml:space="preserve"> obejmujący wykonanie robót budowlano instalacyjnych – zaawansowanie minimalne narastająco od początku realizacji prac </w:t>
      </w:r>
      <w:r w:rsidRPr="005B68EE">
        <w:rPr>
          <w:rFonts w:ascii="Verdana" w:hAnsi="Verdana"/>
          <w:b/>
          <w:bCs/>
          <w:color w:val="auto"/>
          <w:sz w:val="18"/>
          <w:szCs w:val="18"/>
        </w:rPr>
        <w:t>80 %</w:t>
      </w:r>
      <w:r w:rsidRPr="005B68EE">
        <w:rPr>
          <w:rFonts w:ascii="Verdana" w:hAnsi="Verdana"/>
          <w:color w:val="auto"/>
          <w:sz w:val="18"/>
          <w:szCs w:val="18"/>
        </w:rPr>
        <w:t xml:space="preserve"> zrealizowany zostanie w terminie </w:t>
      </w:r>
      <w:r w:rsidR="008F7CED" w:rsidRPr="005B68EE">
        <w:rPr>
          <w:rFonts w:ascii="Verdana" w:hAnsi="Verdana"/>
          <w:b/>
          <w:bCs/>
          <w:color w:val="auto"/>
          <w:sz w:val="18"/>
          <w:szCs w:val="18"/>
        </w:rPr>
        <w:t>390 dni</w:t>
      </w:r>
      <w:r w:rsidRPr="005B68EE">
        <w:rPr>
          <w:rFonts w:ascii="Verdana" w:hAnsi="Verdana"/>
          <w:b/>
          <w:bCs/>
          <w:color w:val="auto"/>
          <w:sz w:val="18"/>
          <w:szCs w:val="18"/>
        </w:rPr>
        <w:t xml:space="preserve"> </w:t>
      </w:r>
      <w:r w:rsidRPr="005B68EE">
        <w:rPr>
          <w:rFonts w:ascii="Verdana" w:hAnsi="Verdana"/>
          <w:b/>
          <w:color w:val="auto"/>
          <w:sz w:val="18"/>
          <w:szCs w:val="18"/>
        </w:rPr>
        <w:t xml:space="preserve">od daty podpisania umowy </w:t>
      </w:r>
    </w:p>
    <w:p w14:paraId="6E39B9E9" w14:textId="033D5708" w:rsidR="00E42683" w:rsidRPr="005B68EE" w:rsidRDefault="00E42683"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 xml:space="preserve">Etap </w:t>
      </w:r>
      <w:r w:rsidR="00E2407A" w:rsidRPr="005B68EE">
        <w:rPr>
          <w:rFonts w:ascii="Verdana" w:hAnsi="Verdana"/>
          <w:b/>
          <w:bCs/>
          <w:color w:val="auto"/>
          <w:sz w:val="18"/>
          <w:szCs w:val="18"/>
        </w:rPr>
        <w:t>VIII</w:t>
      </w:r>
      <w:r w:rsidRPr="005B68EE">
        <w:rPr>
          <w:rFonts w:ascii="Verdana" w:hAnsi="Verdana"/>
          <w:color w:val="auto"/>
          <w:sz w:val="18"/>
          <w:szCs w:val="18"/>
        </w:rPr>
        <w:t xml:space="preserve"> obejmujący wykonanie robót budowlano instalacyjnych – zaawansowanie minimalne narastająco od początku realizacji prac </w:t>
      </w:r>
      <w:r w:rsidRPr="005B68EE">
        <w:rPr>
          <w:rFonts w:ascii="Verdana" w:hAnsi="Verdana"/>
          <w:b/>
          <w:bCs/>
          <w:color w:val="auto"/>
          <w:sz w:val="18"/>
          <w:szCs w:val="18"/>
        </w:rPr>
        <w:t>90 %</w:t>
      </w:r>
      <w:r w:rsidRPr="005B68EE">
        <w:rPr>
          <w:rFonts w:ascii="Verdana" w:hAnsi="Verdana"/>
          <w:color w:val="auto"/>
          <w:sz w:val="18"/>
          <w:szCs w:val="18"/>
        </w:rPr>
        <w:t xml:space="preserve"> zrealizowany zostanie w terminie </w:t>
      </w:r>
      <w:r w:rsidR="008F7CED" w:rsidRPr="005B68EE">
        <w:rPr>
          <w:rFonts w:ascii="Verdana" w:hAnsi="Verdana"/>
          <w:b/>
          <w:bCs/>
          <w:color w:val="auto"/>
          <w:sz w:val="18"/>
          <w:szCs w:val="18"/>
        </w:rPr>
        <w:t>435 dni</w:t>
      </w:r>
      <w:r w:rsidRPr="005B68EE">
        <w:rPr>
          <w:rFonts w:ascii="Verdana" w:hAnsi="Verdana"/>
          <w:b/>
          <w:bCs/>
          <w:color w:val="auto"/>
          <w:sz w:val="18"/>
          <w:szCs w:val="18"/>
        </w:rPr>
        <w:t xml:space="preserve"> </w:t>
      </w:r>
      <w:r w:rsidRPr="005B68EE">
        <w:rPr>
          <w:rFonts w:ascii="Verdana" w:hAnsi="Verdana"/>
          <w:color w:val="auto"/>
          <w:sz w:val="18"/>
          <w:szCs w:val="18"/>
        </w:rPr>
        <w:t>od daty podpisania umowy</w:t>
      </w:r>
      <w:r w:rsidR="001B1138" w:rsidRPr="005B68EE">
        <w:rPr>
          <w:rFonts w:ascii="Verdana" w:hAnsi="Verdana"/>
          <w:color w:val="auto"/>
          <w:sz w:val="18"/>
          <w:szCs w:val="18"/>
        </w:rPr>
        <w:t>.</w:t>
      </w:r>
      <w:r w:rsidRPr="005B68EE">
        <w:rPr>
          <w:rFonts w:ascii="Verdana" w:hAnsi="Verdana"/>
          <w:color w:val="auto"/>
          <w:sz w:val="18"/>
          <w:szCs w:val="18"/>
        </w:rPr>
        <w:t xml:space="preserve"> </w:t>
      </w:r>
    </w:p>
    <w:p w14:paraId="379DFF7B" w14:textId="3D4F750E" w:rsidR="00C437A5" w:rsidRPr="005B68EE" w:rsidRDefault="00C437A5" w:rsidP="001A7A1F">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 xml:space="preserve">Etap </w:t>
      </w:r>
      <w:r w:rsidR="00E2407A" w:rsidRPr="005B68EE">
        <w:rPr>
          <w:rFonts w:ascii="Verdana" w:hAnsi="Verdana"/>
          <w:b/>
          <w:bCs/>
          <w:color w:val="auto"/>
          <w:sz w:val="18"/>
          <w:szCs w:val="18"/>
        </w:rPr>
        <w:t>IX</w:t>
      </w:r>
      <w:r w:rsidRPr="005B68EE">
        <w:rPr>
          <w:rFonts w:ascii="Verdana" w:hAnsi="Verdana"/>
          <w:color w:val="auto"/>
          <w:sz w:val="18"/>
          <w:szCs w:val="18"/>
        </w:rPr>
        <w:t xml:space="preserve"> obejmujący wykonanie </w:t>
      </w:r>
      <w:r w:rsidRPr="005B68EE">
        <w:rPr>
          <w:rFonts w:ascii="Verdana" w:hAnsi="Verdana"/>
          <w:b/>
          <w:bCs/>
          <w:color w:val="auto"/>
          <w:sz w:val="18"/>
          <w:szCs w:val="18"/>
        </w:rPr>
        <w:t>100 %</w:t>
      </w:r>
      <w:r w:rsidR="001B1138" w:rsidRPr="005B68EE">
        <w:rPr>
          <w:rFonts w:ascii="Verdana" w:hAnsi="Verdana"/>
          <w:color w:val="auto"/>
          <w:sz w:val="18"/>
          <w:szCs w:val="18"/>
        </w:rPr>
        <w:t xml:space="preserve"> realizowanych prac wykonany </w:t>
      </w:r>
      <w:r w:rsidRPr="005B68EE">
        <w:rPr>
          <w:rFonts w:ascii="Verdana" w:hAnsi="Verdana"/>
          <w:color w:val="auto"/>
          <w:sz w:val="18"/>
          <w:szCs w:val="18"/>
        </w:rPr>
        <w:t xml:space="preserve"> </w:t>
      </w:r>
      <w:r w:rsidR="001B1138" w:rsidRPr="005B68EE">
        <w:rPr>
          <w:rFonts w:ascii="Verdana" w:hAnsi="Verdana"/>
          <w:color w:val="auto"/>
          <w:sz w:val="18"/>
          <w:szCs w:val="18"/>
        </w:rPr>
        <w:t xml:space="preserve"> </w:t>
      </w:r>
      <w:r w:rsidRPr="005B68EE">
        <w:rPr>
          <w:rFonts w:ascii="Verdana" w:hAnsi="Verdana"/>
          <w:color w:val="auto"/>
          <w:sz w:val="18"/>
          <w:szCs w:val="18"/>
        </w:rPr>
        <w:t xml:space="preserve"> zostanie w terminie </w:t>
      </w:r>
      <w:r w:rsidR="008F7CED" w:rsidRPr="005B68EE">
        <w:rPr>
          <w:rFonts w:ascii="Verdana" w:hAnsi="Verdana"/>
          <w:b/>
          <w:bCs/>
          <w:color w:val="auto"/>
          <w:sz w:val="18"/>
          <w:szCs w:val="18"/>
        </w:rPr>
        <w:t>480 dni</w:t>
      </w:r>
      <w:r w:rsidRPr="005B68EE">
        <w:rPr>
          <w:rFonts w:ascii="Verdana" w:hAnsi="Verdana"/>
          <w:b/>
          <w:bCs/>
          <w:color w:val="auto"/>
          <w:sz w:val="18"/>
          <w:szCs w:val="18"/>
        </w:rPr>
        <w:t xml:space="preserve"> </w:t>
      </w:r>
      <w:r w:rsidRPr="005B68EE">
        <w:rPr>
          <w:rFonts w:ascii="Verdana" w:hAnsi="Verdana"/>
          <w:color w:val="auto"/>
          <w:sz w:val="18"/>
          <w:szCs w:val="18"/>
        </w:rPr>
        <w:t>od daty podpisania umowy</w:t>
      </w:r>
      <w:r w:rsidR="001B1138" w:rsidRPr="005B68EE">
        <w:rPr>
          <w:rFonts w:ascii="Verdana" w:hAnsi="Verdana"/>
          <w:color w:val="auto"/>
          <w:sz w:val="18"/>
          <w:szCs w:val="18"/>
        </w:rPr>
        <w:t>;</w:t>
      </w:r>
    </w:p>
    <w:p w14:paraId="435ED173" w14:textId="6EAB6F61" w:rsidR="001B1138" w:rsidRPr="005B68EE" w:rsidRDefault="001B1138" w:rsidP="001B1138">
      <w:pPr>
        <w:widowControl w:val="0"/>
        <w:numPr>
          <w:ilvl w:val="0"/>
          <w:numId w:val="145"/>
        </w:numPr>
        <w:spacing w:after="0" w:line="360" w:lineRule="auto"/>
        <w:ind w:left="709" w:right="24" w:hanging="425"/>
        <w:contextualSpacing/>
        <w:jc w:val="both"/>
        <w:rPr>
          <w:rFonts w:ascii="Verdana" w:hAnsi="Verdana"/>
          <w:color w:val="auto"/>
          <w:sz w:val="18"/>
          <w:szCs w:val="18"/>
        </w:rPr>
      </w:pPr>
      <w:r w:rsidRPr="005B68EE">
        <w:rPr>
          <w:rFonts w:ascii="Verdana" w:hAnsi="Verdana"/>
          <w:b/>
          <w:bCs/>
          <w:color w:val="auto"/>
          <w:sz w:val="18"/>
          <w:szCs w:val="18"/>
        </w:rPr>
        <w:t>Etap X</w:t>
      </w:r>
      <w:r w:rsidRPr="005B68EE">
        <w:rPr>
          <w:rFonts w:ascii="Verdana" w:hAnsi="Verdana"/>
          <w:color w:val="auto"/>
          <w:sz w:val="18"/>
          <w:szCs w:val="18"/>
        </w:rPr>
        <w:t xml:space="preserve"> obejmujący zakończenie wszelkich wymaganych odbiorów i przedłożenie dokumentacji powykonawczej w technologii BIM zrealizowany zostanie w terminie </w:t>
      </w:r>
      <w:r w:rsidR="008F7CED" w:rsidRPr="005B68EE">
        <w:rPr>
          <w:rFonts w:ascii="Verdana" w:hAnsi="Verdana"/>
          <w:b/>
          <w:bCs/>
          <w:color w:val="auto"/>
          <w:sz w:val="18"/>
          <w:szCs w:val="18"/>
        </w:rPr>
        <w:t>490 dni</w:t>
      </w:r>
      <w:r w:rsidRPr="005B68EE">
        <w:rPr>
          <w:rFonts w:ascii="Verdana" w:hAnsi="Verdana"/>
          <w:b/>
          <w:bCs/>
          <w:color w:val="auto"/>
          <w:sz w:val="18"/>
          <w:szCs w:val="18"/>
        </w:rPr>
        <w:t xml:space="preserve"> </w:t>
      </w:r>
      <w:r w:rsidRPr="005B68EE">
        <w:rPr>
          <w:rFonts w:ascii="Verdana" w:hAnsi="Verdana"/>
          <w:b/>
          <w:color w:val="auto"/>
          <w:sz w:val="18"/>
          <w:szCs w:val="18"/>
        </w:rPr>
        <w:t>od daty podpisania umowy ;</w:t>
      </w:r>
    </w:p>
    <w:p w14:paraId="3E7F7522" w14:textId="77777777" w:rsidR="001B1138" w:rsidRDefault="001B1138" w:rsidP="001B1138">
      <w:pPr>
        <w:pStyle w:val="Akapitzlist"/>
        <w:widowControl w:val="0"/>
        <w:numPr>
          <w:ilvl w:val="0"/>
          <w:numId w:val="176"/>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c,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3ABD7EA8" w14:textId="77777777" w:rsidR="001B1138" w:rsidRPr="005B68EE" w:rsidRDefault="001B1138" w:rsidP="001B1138">
      <w:pPr>
        <w:pStyle w:val="Akapitzlist"/>
        <w:widowControl w:val="0"/>
        <w:numPr>
          <w:ilvl w:val="0"/>
          <w:numId w:val="176"/>
        </w:numPr>
        <w:spacing w:after="0" w:line="360" w:lineRule="auto"/>
        <w:ind w:left="426" w:right="24"/>
        <w:jc w:val="both"/>
        <w:rPr>
          <w:rFonts w:ascii="Verdana" w:eastAsia="Times New Roman" w:hAnsi="Verdana" w:cs="Tahoma"/>
          <w:color w:val="auto"/>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t xml:space="preserve">w ramach przedmiotu zamówienia: branże </w:t>
      </w:r>
      <w:proofErr w:type="spellStart"/>
      <w:r w:rsidRPr="005B68EE">
        <w:rPr>
          <w:rFonts w:ascii="Verdana" w:eastAsia="Times New Roman" w:hAnsi="Verdana" w:cs="Tahoma"/>
          <w:color w:val="auto"/>
          <w:sz w:val="18"/>
          <w:szCs w:val="18"/>
        </w:rPr>
        <w:t>konstrukcyjno</w:t>
      </w:r>
      <w:proofErr w:type="spellEnd"/>
      <w:r w:rsidRPr="005B68EE">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77777777" w:rsidR="001B1138" w:rsidRDefault="001B1138" w:rsidP="001B1138">
      <w:pPr>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143749F" w14:textId="77777777" w:rsidR="001B1138" w:rsidRDefault="004E7E56" w:rsidP="001B1138">
      <w:pPr>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w:t>
      </w:r>
      <w:r w:rsidRPr="001B1138">
        <w:rPr>
          <w:rFonts w:ascii="Verdana" w:hAnsi="Verdana"/>
          <w:color w:val="auto"/>
          <w:sz w:val="18"/>
          <w:szCs w:val="18"/>
        </w:rPr>
        <w:lastRenderedPageBreak/>
        <w:t xml:space="preserve">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Default="00FD7F6E" w:rsidP="001B1138">
      <w:pPr>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1B1138">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5B18C828" w14:textId="77777777" w:rsidR="001B1138" w:rsidRDefault="00A43ADC" w:rsidP="001B1138">
      <w:pPr>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7777777" w:rsidR="001B1138" w:rsidRDefault="001D5B29" w:rsidP="001B1138">
      <w:pPr>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49C6EFAA" w14:textId="13C754BE" w:rsidR="001B1138" w:rsidRDefault="00733F0B" w:rsidP="001B1138">
      <w:pPr>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6FE518A8" w14:textId="77777777" w:rsidR="00733F0B" w:rsidRPr="001B1138" w:rsidRDefault="00356A11" w:rsidP="001B1138">
      <w:pPr>
        <w:widowControl w:val="0"/>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rsidP="001A7A1F">
      <w:pPr>
        <w:pStyle w:val="Akapitzlist"/>
        <w:widowControl w:val="0"/>
        <w:numPr>
          <w:ilvl w:val="0"/>
          <w:numId w:val="160"/>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rsidP="001A7A1F">
      <w:pPr>
        <w:pStyle w:val="Akapitzlist"/>
        <w:widowControl w:val="0"/>
        <w:numPr>
          <w:ilvl w:val="0"/>
          <w:numId w:val="160"/>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rsidP="001A7A1F">
      <w:pPr>
        <w:pStyle w:val="Akapitzlist"/>
        <w:widowControl w:val="0"/>
        <w:numPr>
          <w:ilvl w:val="0"/>
          <w:numId w:val="160"/>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rsidP="001A7A1F">
      <w:pPr>
        <w:pStyle w:val="Akapitzlist"/>
        <w:widowControl w:val="0"/>
        <w:numPr>
          <w:ilvl w:val="0"/>
          <w:numId w:val="160"/>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rsidP="001A7A1F">
      <w:pPr>
        <w:pStyle w:val="Akapitzlist"/>
        <w:widowControl w:val="0"/>
        <w:numPr>
          <w:ilvl w:val="0"/>
          <w:numId w:val="160"/>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44C0F32B" w:rsidR="00733F0B" w:rsidRDefault="008F7CED" w:rsidP="001B1138">
      <w:pPr>
        <w:widowControl w:val="0"/>
        <w:spacing w:after="0" w:line="360" w:lineRule="auto"/>
        <w:ind w:firstLine="284"/>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02C1EB43" w14:textId="77777777" w:rsidR="000D5028" w:rsidRPr="005B68EE" w:rsidRDefault="000D5028" w:rsidP="001B1138">
      <w:pPr>
        <w:pStyle w:val="Akapitzlist"/>
        <w:widowControl w:val="0"/>
        <w:numPr>
          <w:ilvl w:val="0"/>
          <w:numId w:val="176"/>
        </w:numPr>
        <w:spacing w:after="0" w:line="360" w:lineRule="auto"/>
        <w:ind w:left="284"/>
        <w:jc w:val="both"/>
        <w:rPr>
          <w:rFonts w:ascii="Verdana" w:hAnsi="Verdana"/>
          <w:color w:val="auto"/>
          <w:sz w:val="18"/>
          <w:szCs w:val="18"/>
        </w:rPr>
      </w:pPr>
      <w:r w:rsidRPr="005B68EE">
        <w:rPr>
          <w:rFonts w:ascii="Verdana" w:hAnsi="Verdana"/>
          <w:color w:val="auto"/>
          <w:sz w:val="18"/>
          <w:szCs w:val="18"/>
        </w:rPr>
        <w:t xml:space="preserve">Strony zgodnie oświadczają, iż za zakończenie prac w obszarze instalacji fotowoltaicznej uważać się będzie </w:t>
      </w:r>
      <w:r w:rsidR="00951990" w:rsidRPr="005B68EE">
        <w:rPr>
          <w:rFonts w:ascii="Verdana" w:hAnsi="Verdana"/>
          <w:color w:val="auto"/>
          <w:sz w:val="18"/>
          <w:szCs w:val="18"/>
        </w:rPr>
        <w:t>faktyczną i prawną możliwość uruchomienia procesu wytwarzania energii elektrycznej z tej instalacji.</w:t>
      </w:r>
    </w:p>
    <w:p w14:paraId="7FC40EC1" w14:textId="77777777" w:rsidR="00E15B0D" w:rsidRDefault="00E15B0D" w:rsidP="00DB3007">
      <w:pPr>
        <w:spacing w:after="0" w:line="360" w:lineRule="auto"/>
        <w:jc w:val="center"/>
        <w:rPr>
          <w:rFonts w:ascii="Verdana" w:hAnsi="Verdana"/>
          <w:b/>
          <w:bCs/>
          <w:color w:val="auto"/>
          <w:sz w:val="18"/>
          <w:szCs w:val="18"/>
        </w:rPr>
      </w:pPr>
    </w:p>
    <w:p w14:paraId="1F77108E" w14:textId="77777777" w:rsidR="00E15B0D" w:rsidRDefault="00E15B0D" w:rsidP="00DB3007">
      <w:pPr>
        <w:spacing w:after="0" w:line="360" w:lineRule="auto"/>
        <w:jc w:val="center"/>
        <w:rPr>
          <w:rFonts w:ascii="Verdana" w:hAnsi="Verdana"/>
          <w:b/>
          <w:bCs/>
          <w:color w:val="auto"/>
          <w:sz w:val="18"/>
          <w:szCs w:val="18"/>
        </w:rPr>
      </w:pPr>
    </w:p>
    <w:p w14:paraId="646B2C40" w14:textId="77777777" w:rsidR="008560EE" w:rsidRPr="005B68EE" w:rsidRDefault="00FD7F6E" w:rsidP="00DB3007">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lastRenderedPageBreak/>
        <w:t>§ 4</w:t>
      </w:r>
    </w:p>
    <w:p w14:paraId="7E8D74F5" w14:textId="77777777"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3817F740" w14:textId="00D4F3A0"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5B68EE">
        <w:rPr>
          <w:rFonts w:ascii="Verdana" w:hAnsi="Verdana"/>
          <w:color w:val="auto"/>
          <w:sz w:val="18"/>
          <w:szCs w:val="18"/>
        </w:rPr>
        <w:t xml:space="preserve">W celu realizacji niniejszej umowy Wykonawca (do czego jest zobowiązany) ustanowi kierownika </w:t>
      </w:r>
      <w:r w:rsidR="008F7CED" w:rsidRPr="005B68EE">
        <w:rPr>
          <w:rFonts w:ascii="Verdana" w:hAnsi="Verdana"/>
          <w:color w:val="auto"/>
          <w:sz w:val="18"/>
          <w:szCs w:val="18"/>
        </w:rPr>
        <w:t>robót oraz</w:t>
      </w:r>
      <w:r w:rsidRPr="005B68EE">
        <w:rPr>
          <w:rFonts w:ascii="Verdana" w:hAnsi="Verdana"/>
          <w:color w:val="auto"/>
          <w:sz w:val="18"/>
          <w:szCs w:val="18"/>
        </w:rPr>
        <w:t xml:space="preserve"> kierowników robót branżowych</w:t>
      </w:r>
      <w:r w:rsidR="00514226" w:rsidRPr="005B68EE">
        <w:rPr>
          <w:rFonts w:ascii="Verdana" w:hAnsi="Verdana"/>
          <w:color w:val="auto"/>
          <w:sz w:val="18"/>
          <w:szCs w:val="18"/>
        </w:rPr>
        <w:t xml:space="preserve">, </w:t>
      </w:r>
      <w:r w:rsidRPr="005B68EE">
        <w:rPr>
          <w:rFonts w:ascii="Verdana" w:hAnsi="Verdana"/>
          <w:color w:val="auto"/>
          <w:sz w:val="18"/>
          <w:szCs w:val="18"/>
        </w:rPr>
        <w:t>o czym zawiadomi Zamawiającego na piśmie</w:t>
      </w:r>
      <w:r w:rsidR="00021748" w:rsidRPr="005B68EE">
        <w:rPr>
          <w:rFonts w:ascii="Verdana" w:hAnsi="Verdana"/>
          <w:color w:val="auto"/>
          <w:sz w:val="18"/>
          <w:szCs w:val="18"/>
        </w:rPr>
        <w:t xml:space="preserve"> </w:t>
      </w:r>
      <w:r w:rsidRPr="005B68EE">
        <w:rPr>
          <w:rFonts w:ascii="Verdana" w:hAnsi="Verdana"/>
          <w:color w:val="auto"/>
          <w:sz w:val="18"/>
          <w:szCs w:val="18"/>
        </w:rPr>
        <w:t xml:space="preserve">nie później niż w dniu przejęcia placu budowy. </w:t>
      </w:r>
      <w:r w:rsidR="000F19F1" w:rsidRPr="005B68EE">
        <w:rPr>
          <w:rFonts w:ascii="Verdana" w:hAnsi="Verdana"/>
          <w:color w:val="auto"/>
          <w:sz w:val="18"/>
          <w:szCs w:val="18"/>
        </w:rPr>
        <w:t>Wszyscy w/w kierownicy powinni być obecni</w:t>
      </w:r>
      <w:r w:rsidR="00021748" w:rsidRPr="005B68EE">
        <w:rPr>
          <w:rFonts w:ascii="Verdana" w:hAnsi="Verdana"/>
          <w:color w:val="auto"/>
          <w:sz w:val="18"/>
          <w:szCs w:val="18"/>
        </w:rPr>
        <w:t xml:space="preserve"> </w:t>
      </w:r>
      <w:r w:rsidR="000F19F1" w:rsidRPr="005B68EE">
        <w:rPr>
          <w:rFonts w:ascii="Verdana" w:hAnsi="Verdana"/>
          <w:color w:val="auto"/>
          <w:sz w:val="18"/>
          <w:szCs w:val="18"/>
        </w:rPr>
        <w:t xml:space="preserve">na budowie w pełnym </w:t>
      </w:r>
      <w:r w:rsidR="000F19F1" w:rsidRPr="00BA3BC7">
        <w:rPr>
          <w:rFonts w:ascii="Verdana" w:hAnsi="Verdana"/>
          <w:color w:val="auto"/>
          <w:sz w:val="18"/>
          <w:szCs w:val="18"/>
        </w:rPr>
        <w:t>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w:t>
      </w:r>
      <w:proofErr w:type="gramStart"/>
      <w:r w:rsidR="00E42683">
        <w:rPr>
          <w:rFonts w:ascii="Verdana" w:hAnsi="Verdana"/>
          <w:color w:val="auto"/>
          <w:sz w:val="18"/>
          <w:szCs w:val="18"/>
        </w:rPr>
        <w:t xml:space="preserve">robót </w:t>
      </w:r>
      <w:r w:rsidR="006878A1" w:rsidRPr="00BA3BC7">
        <w:rPr>
          <w:rFonts w:ascii="Verdana" w:hAnsi="Verdana"/>
          <w:color w:val="auto"/>
          <w:sz w:val="18"/>
          <w:szCs w:val="18"/>
        </w:rPr>
        <w:t xml:space="preserve"> i</w:t>
      </w:r>
      <w:proofErr w:type="gramEnd"/>
      <w:r w:rsidR="006878A1" w:rsidRPr="00BA3BC7">
        <w:rPr>
          <w:rFonts w:ascii="Verdana" w:hAnsi="Verdana"/>
          <w:color w:val="auto"/>
          <w:sz w:val="18"/>
          <w:szCs w:val="18"/>
        </w:rPr>
        <w:t xml:space="preserve"> kierownicy robót branżowych 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E42683">
        <w:rPr>
          <w:rFonts w:ascii="Verdana" w:hAnsi="Verdana"/>
          <w:color w:val="auto"/>
          <w:sz w:val="18"/>
          <w:szCs w:val="18"/>
        </w:rPr>
        <w:t xml:space="preserve"> </w:t>
      </w:r>
    </w:p>
    <w:p w14:paraId="0A752F2A" w14:textId="77777777"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rsidP="001A7A1F">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5B68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Centralny Szpital Kliniczny …………………………………….</w:t>
      </w:r>
    </w:p>
    <w:p w14:paraId="7F396175" w14:textId="77777777" w:rsidR="008560EE" w:rsidRPr="00BA3BC7" w:rsidRDefault="00514226" w:rsidP="001A7A1F">
      <w:pPr>
        <w:pStyle w:val="Akapitzlist"/>
        <w:widowControl w:val="0"/>
        <w:numPr>
          <w:ilvl w:val="0"/>
          <w:numId w:val="102"/>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rsidP="001A7A1F">
      <w:pPr>
        <w:widowControl w:val="0"/>
        <w:numPr>
          <w:ilvl w:val="0"/>
          <w:numId w:val="101"/>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rsidP="001A7A1F">
      <w:pPr>
        <w:widowControl w:val="0"/>
        <w:numPr>
          <w:ilvl w:val="0"/>
          <w:numId w:val="101"/>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w:t>
      </w:r>
      <w:r w:rsidRPr="00BA3BC7">
        <w:rPr>
          <w:rFonts w:ascii="Verdana" w:hAnsi="Verdana"/>
          <w:color w:val="auto"/>
          <w:sz w:val="18"/>
          <w:szCs w:val="18"/>
        </w:rPr>
        <w:lastRenderedPageBreak/>
        <w:t>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rsidP="001A7A1F">
      <w:pPr>
        <w:pStyle w:val="Akapitzlist"/>
        <w:widowControl w:val="0"/>
        <w:numPr>
          <w:ilvl w:val="0"/>
          <w:numId w:val="10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rsidP="001A7A1F">
      <w:pPr>
        <w:pStyle w:val="Akapitzlist"/>
        <w:widowControl w:val="0"/>
        <w:numPr>
          <w:ilvl w:val="0"/>
          <w:numId w:val="10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7BEBAC8B"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w:t>
      </w:r>
      <w:r w:rsidR="005D346A" w:rsidRPr="005D346A">
        <w:rPr>
          <w:rFonts w:ascii="Verdana" w:hAnsi="Verdana"/>
          <w:color w:val="auto"/>
          <w:sz w:val="18"/>
          <w:szCs w:val="18"/>
        </w:rPr>
        <w:t xml:space="preserve">CKD2-R (sześć znaków pisanych łącznie) </w:t>
      </w:r>
      <w:r w:rsidRPr="005D346A">
        <w:rPr>
          <w:rFonts w:ascii="Verdana" w:hAnsi="Verdana"/>
          <w:color w:val="auto"/>
          <w:sz w:val="18"/>
          <w:szCs w:val="18"/>
        </w:rPr>
        <w:t xml:space="preserve"> </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rsidP="001A7A1F">
      <w:pPr>
        <w:widowControl w:val="0"/>
        <w:numPr>
          <w:ilvl w:val="0"/>
          <w:numId w:val="10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rsidP="001A7A1F">
      <w:pPr>
        <w:widowControl w:val="0"/>
        <w:numPr>
          <w:ilvl w:val="0"/>
          <w:numId w:val="104"/>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rsidP="001A7A1F">
      <w:pPr>
        <w:widowControl w:val="0"/>
        <w:numPr>
          <w:ilvl w:val="0"/>
          <w:numId w:val="104"/>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rsidP="001A7A1F">
      <w:pPr>
        <w:widowControl w:val="0"/>
        <w:numPr>
          <w:ilvl w:val="0"/>
          <w:numId w:val="104"/>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t>
      </w:r>
      <w:r w:rsidRPr="00BA3BC7">
        <w:rPr>
          <w:rFonts w:ascii="Verdana" w:hAnsi="Verdana"/>
          <w:color w:val="auto"/>
          <w:sz w:val="18"/>
          <w:szCs w:val="18"/>
        </w:rPr>
        <w:lastRenderedPageBreak/>
        <w:t xml:space="preserve">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2892421D" w:rsidR="008560EE" w:rsidRPr="005B68EE" w:rsidRDefault="002F43D2" w:rsidP="001A7A1F">
      <w:pPr>
        <w:widowControl w:val="0"/>
        <w:numPr>
          <w:ilvl w:val="0"/>
          <w:numId w:val="104"/>
        </w:numPr>
        <w:spacing w:after="0" w:line="360" w:lineRule="auto"/>
        <w:jc w:val="both"/>
        <w:rPr>
          <w:rFonts w:ascii="Verdana" w:hAnsi="Verdana"/>
          <w:strike/>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 xml:space="preserve">na bieżąco </w:t>
      </w:r>
      <w:r w:rsidR="008F7CED" w:rsidRPr="005B68EE">
        <w:rPr>
          <w:rFonts w:ascii="Verdana" w:hAnsi="Verdana"/>
          <w:color w:val="auto"/>
          <w:sz w:val="18"/>
          <w:szCs w:val="18"/>
        </w:rPr>
        <w:t>lub nie</w:t>
      </w:r>
      <w:r w:rsidR="00957009" w:rsidRPr="005B68EE">
        <w:rPr>
          <w:rFonts w:ascii="Verdana" w:hAnsi="Verdana"/>
          <w:color w:val="auto"/>
          <w:sz w:val="18"/>
          <w:szCs w:val="18"/>
        </w:rPr>
        <w:t xml:space="preserve"> rzadziej niż </w:t>
      </w:r>
      <w:r w:rsidR="006A274C" w:rsidRPr="005B68EE">
        <w:rPr>
          <w:rFonts w:ascii="Verdana" w:hAnsi="Verdana"/>
          <w:color w:val="auto"/>
          <w:sz w:val="18"/>
          <w:szCs w:val="18"/>
        </w:rPr>
        <w:t>4</w:t>
      </w:r>
      <w:r w:rsidR="00957009" w:rsidRPr="005B68EE">
        <w:rPr>
          <w:rFonts w:ascii="Verdana" w:hAnsi="Verdana"/>
          <w:color w:val="auto"/>
          <w:sz w:val="18"/>
          <w:szCs w:val="18"/>
        </w:rPr>
        <w:t xml:space="preserve"> razy w miesiącu. </w:t>
      </w:r>
      <w:r w:rsidR="006A274C" w:rsidRPr="005B68EE">
        <w:rPr>
          <w:rFonts w:ascii="Verdana" w:hAnsi="Verdana"/>
          <w:strike/>
          <w:color w:val="auto"/>
          <w:sz w:val="18"/>
          <w:szCs w:val="18"/>
        </w:rPr>
        <w:t xml:space="preserve"> </w:t>
      </w:r>
    </w:p>
    <w:p w14:paraId="1D7247C6" w14:textId="77777777" w:rsidR="008560EE" w:rsidRPr="005B68EE" w:rsidRDefault="00FD7F6E" w:rsidP="001A7A1F">
      <w:pPr>
        <w:widowControl w:val="0"/>
        <w:numPr>
          <w:ilvl w:val="0"/>
          <w:numId w:val="104"/>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rsidP="001A7A1F">
      <w:pPr>
        <w:widowControl w:val="0"/>
        <w:numPr>
          <w:ilvl w:val="0"/>
          <w:numId w:val="104"/>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rsidP="001A7A1F">
      <w:pPr>
        <w:widowControl w:val="0"/>
        <w:numPr>
          <w:ilvl w:val="0"/>
          <w:numId w:val="104"/>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rsidP="001A7A1F">
      <w:pPr>
        <w:widowControl w:val="0"/>
        <w:numPr>
          <w:ilvl w:val="0"/>
          <w:numId w:val="104"/>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77777777" w:rsidR="008560EE" w:rsidRPr="00BA3BC7" w:rsidRDefault="00FD7F6E"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w terminie 14 dni od przekazania budynku do realizacji prac opracuje i przekaże Zamawiającemu „Plan Bezpieczeństwa i Ochrony Zdrowia (BiOZ)”. </w:t>
      </w:r>
    </w:p>
    <w:p w14:paraId="1BDC3995" w14:textId="77777777" w:rsidR="008560EE" w:rsidRPr="00BA3BC7" w:rsidRDefault="00FD7F6E"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A99D03C" w14:textId="77777777" w:rsidR="008560EE" w:rsidRPr="00BA3BC7" w:rsidRDefault="00FD7F6E"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przed zgłoszeniem wniosku o udzielenie pozwolenia na użytkowanie zobowiązany jest uporządkować teren realizacji inwestycji.</w:t>
      </w:r>
    </w:p>
    <w:p w14:paraId="29D67619" w14:textId="77777777" w:rsidR="008560EE" w:rsidRPr="00BA3BC7" w:rsidRDefault="00FD7F6E"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37D70EE" w14:textId="77777777" w:rsidR="008560EE" w:rsidRPr="00BA3BC7" w:rsidRDefault="00FD7F6E"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rsidP="001A7A1F">
      <w:pPr>
        <w:widowControl w:val="0"/>
        <w:numPr>
          <w:ilvl w:val="0"/>
          <w:numId w:val="104"/>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w:t>
      </w:r>
      <w:r w:rsidRPr="005B68EE">
        <w:rPr>
          <w:rFonts w:ascii="Verdana" w:hAnsi="Verdana"/>
          <w:color w:val="auto"/>
          <w:sz w:val="18"/>
          <w:szCs w:val="18"/>
        </w:rPr>
        <w:lastRenderedPageBreak/>
        <w:t xml:space="preserve">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5D35915" w14:textId="77777777" w:rsidR="00BD0B41" w:rsidRPr="00BA3BC7" w:rsidRDefault="00BD66EE"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t>
      </w:r>
      <w:r w:rsidR="00BD0B41" w:rsidRPr="00BA3BC7">
        <w:rPr>
          <w:rFonts w:ascii="Verdana" w:hAnsi="Verdana"/>
          <w:color w:val="auto"/>
          <w:sz w:val="18"/>
          <w:szCs w:val="18"/>
        </w:rPr>
        <w:lastRenderedPageBreak/>
        <w:t xml:space="preserve">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77777777" w:rsidR="00A92E64" w:rsidRPr="00BA3BC7" w:rsidRDefault="00A92E64"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5429E30" w14:textId="77777777" w:rsidR="00FC2DA7" w:rsidRPr="005B68EE" w:rsidRDefault="00BD66EE"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Należy</w:t>
      </w:r>
      <w:r w:rsidR="00BD0B41" w:rsidRPr="005B68EE">
        <w:rPr>
          <w:rFonts w:ascii="Verdana" w:hAnsi="Verdana"/>
          <w:color w:val="auto"/>
          <w:sz w:val="18"/>
          <w:szCs w:val="18"/>
        </w:rPr>
        <w:t xml:space="preserve"> wykonać szczegółowy harmonogram wykonywania prac w obszarach ingerencji w funkcjonowanie Szpitala.</w:t>
      </w:r>
      <w:r w:rsidR="002F43D2" w:rsidRPr="005B68EE">
        <w:rPr>
          <w:rFonts w:ascii="Verdana" w:hAnsi="Verdana"/>
          <w:color w:val="auto"/>
          <w:sz w:val="18"/>
          <w:szCs w:val="18"/>
        </w:rPr>
        <w:t xml:space="preserve"> </w:t>
      </w:r>
      <w:r w:rsidR="00BD0B41" w:rsidRPr="005B68EE">
        <w:rPr>
          <w:rFonts w:ascii="Verdana" w:hAnsi="Verdana"/>
          <w:color w:val="auto"/>
          <w:sz w:val="18"/>
          <w:szCs w:val="18"/>
        </w:rPr>
        <w:t>Tak wykonany harmonogram musi</w:t>
      </w:r>
      <w:r w:rsidR="00963D01" w:rsidRPr="005B68EE">
        <w:rPr>
          <w:rFonts w:ascii="Verdana" w:hAnsi="Verdana"/>
          <w:color w:val="auto"/>
          <w:sz w:val="18"/>
          <w:szCs w:val="18"/>
        </w:rPr>
        <w:t xml:space="preserve"> </w:t>
      </w:r>
      <w:r w:rsidR="00BD0B41" w:rsidRPr="005B68EE">
        <w:rPr>
          <w:rFonts w:ascii="Verdana" w:hAnsi="Verdana"/>
          <w:color w:val="auto"/>
          <w:sz w:val="18"/>
          <w:szCs w:val="18"/>
        </w:rPr>
        <w:t xml:space="preserve">być zaakceptowany przez przedstawicieli </w:t>
      </w:r>
      <w:r w:rsidR="001A1F8D" w:rsidRPr="005B68EE">
        <w:rPr>
          <w:rFonts w:ascii="Verdana" w:hAnsi="Verdana"/>
          <w:color w:val="auto"/>
          <w:sz w:val="18"/>
          <w:szCs w:val="18"/>
        </w:rPr>
        <w:t>Szpitala oraz</w:t>
      </w:r>
      <w:r w:rsidR="00BD0B41" w:rsidRPr="005B68EE">
        <w:rPr>
          <w:rFonts w:ascii="Verdana" w:hAnsi="Verdana"/>
          <w:color w:val="auto"/>
          <w:sz w:val="18"/>
          <w:szCs w:val="18"/>
        </w:rPr>
        <w:t xml:space="preserve"> Zamawiającego.</w:t>
      </w:r>
    </w:p>
    <w:p w14:paraId="07BB55A2" w14:textId="77777777" w:rsidR="00C611CE" w:rsidRPr="00BA3BC7" w:rsidRDefault="00C611CE"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rsidP="001A7A1F">
      <w:pPr>
        <w:pStyle w:val="Akapitzlist"/>
        <w:widowControl w:val="0"/>
        <w:numPr>
          <w:ilvl w:val="0"/>
          <w:numId w:val="10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rsidP="001A7A1F">
      <w:pPr>
        <w:pStyle w:val="Akapitzlist"/>
        <w:widowControl w:val="0"/>
        <w:numPr>
          <w:ilvl w:val="0"/>
          <w:numId w:val="105"/>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rsidP="001A7A1F">
      <w:pPr>
        <w:pStyle w:val="Akapitzlist"/>
        <w:widowControl w:val="0"/>
        <w:numPr>
          <w:ilvl w:val="0"/>
          <w:numId w:val="105"/>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rsidP="001A7A1F">
      <w:pPr>
        <w:pStyle w:val="Akapitzlist"/>
        <w:widowControl w:val="0"/>
        <w:numPr>
          <w:ilvl w:val="0"/>
          <w:numId w:val="105"/>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77777777" w:rsidR="00E028E2" w:rsidRPr="005B68EE" w:rsidRDefault="00E028E2" w:rsidP="001A7A1F">
      <w:pPr>
        <w:pStyle w:val="Akapitzlist"/>
        <w:widowControl w:val="0"/>
        <w:numPr>
          <w:ilvl w:val="0"/>
          <w:numId w:val="105"/>
        </w:numPr>
        <w:tabs>
          <w:tab w:val="left" w:pos="851"/>
        </w:tabs>
        <w:spacing w:after="0" w:line="360" w:lineRule="auto"/>
        <w:ind w:left="567" w:hanging="425"/>
        <w:jc w:val="both"/>
        <w:rPr>
          <w:rFonts w:ascii="Verdana" w:hAnsi="Verdana"/>
          <w:color w:val="auto"/>
          <w:sz w:val="18"/>
          <w:szCs w:val="18"/>
        </w:rPr>
      </w:pPr>
      <w:r w:rsidRPr="005B68EE">
        <w:rPr>
          <w:rFonts w:ascii="Verdana" w:hAnsi="Verdana"/>
          <w:color w:val="auto"/>
          <w:sz w:val="18"/>
          <w:szCs w:val="18"/>
        </w:rPr>
        <w:t>Wykonawca zobowiązany jest do współpracy z podmiotem odpowiedzialnym za techniczne zarządzanie obiektem, a także uwzględniania sugestii i wytycznych tego podmiotu w trakcie realizowanych prac, po ich uprzednim zaakceptowaniu przez Zamawiających.</w:t>
      </w:r>
    </w:p>
    <w:p w14:paraId="252D209B" w14:textId="77777777" w:rsidR="000F7429" w:rsidRPr="00BA3BC7" w:rsidRDefault="00F867A8"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7777777" w:rsidR="00BD0B41" w:rsidRPr="00BA3BC7" w:rsidRDefault="000F7429"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w:t>
      </w:r>
      <w:r w:rsidRPr="00BA3BC7">
        <w:rPr>
          <w:rFonts w:ascii="Verdana" w:hAnsi="Verdana"/>
          <w:color w:val="auto"/>
          <w:sz w:val="18"/>
          <w:szCs w:val="18"/>
        </w:rPr>
        <w:lastRenderedPageBreak/>
        <w:t>parkowania</w:t>
      </w:r>
      <w:r w:rsidR="00F867A8" w:rsidRPr="00BA3BC7">
        <w:rPr>
          <w:rFonts w:ascii="Verdana" w:hAnsi="Verdana"/>
          <w:color w:val="auto"/>
          <w:sz w:val="18"/>
          <w:szCs w:val="18"/>
        </w:rPr>
        <w:t>.</w:t>
      </w:r>
    </w:p>
    <w:p w14:paraId="326210EB" w14:textId="77777777" w:rsidR="00FC2DA7" w:rsidRPr="00BA3BC7" w:rsidRDefault="00FC2DA7"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77777777" w:rsidR="0049572B" w:rsidRPr="00BA3BC7" w:rsidRDefault="0049572B"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3D4406" w:rsidRDefault="002F59BA" w:rsidP="001A7A1F">
      <w:pPr>
        <w:widowControl w:val="0"/>
        <w:numPr>
          <w:ilvl w:val="0"/>
          <w:numId w:val="104"/>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rsidP="001A7A1F">
      <w:pPr>
        <w:widowControl w:val="0"/>
        <w:numPr>
          <w:ilvl w:val="0"/>
          <w:numId w:val="104"/>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rsidP="001A7A1F">
      <w:pPr>
        <w:pStyle w:val="Akapitzlist"/>
        <w:widowControl w:val="0"/>
        <w:numPr>
          <w:ilvl w:val="0"/>
          <w:numId w:val="151"/>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rsidP="001A7A1F">
      <w:pPr>
        <w:pStyle w:val="Akapitzlist"/>
        <w:widowControl w:val="0"/>
        <w:numPr>
          <w:ilvl w:val="0"/>
          <w:numId w:val="151"/>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5D90E4DF" w14:textId="679FE77C" w:rsidR="00DF7175" w:rsidRPr="005B68EE" w:rsidRDefault="00DF7175" w:rsidP="00FA40A8">
      <w:pPr>
        <w:widowControl w:val="0"/>
        <w:numPr>
          <w:ilvl w:val="0"/>
          <w:numId w:val="104"/>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sprzętem pozwalającym na wykonywanie prac na elewacji (</w:t>
      </w:r>
      <w:r w:rsidRPr="005B68EE">
        <w:rPr>
          <w:rFonts w:ascii="Verdana" w:hAnsi="Verdana"/>
          <w:color w:val="auto"/>
          <w:sz w:val="18"/>
          <w:szCs w:val="18"/>
        </w:rPr>
        <w:t xml:space="preserve"> na gondolach</w:t>
      </w:r>
      <w:r w:rsidR="00FA40A8" w:rsidRPr="005B68EE">
        <w:rPr>
          <w:rFonts w:ascii="Verdana" w:hAnsi="Verdana"/>
          <w:color w:val="auto"/>
          <w:sz w:val="18"/>
          <w:szCs w:val="18"/>
        </w:rPr>
        <w:t xml:space="preserve">) </w:t>
      </w:r>
      <w:r w:rsidRPr="005B68EE">
        <w:rPr>
          <w:rFonts w:ascii="Verdana" w:hAnsi="Verdana"/>
          <w:color w:val="auto"/>
          <w:sz w:val="18"/>
          <w:szCs w:val="18"/>
        </w:rPr>
        <w:t xml:space="preserve"> przy wietrze o prędkości do 10m/s</w:t>
      </w:r>
      <w:r w:rsidR="00FA40A8" w:rsidRPr="005B68EE">
        <w:rPr>
          <w:rFonts w:ascii="Verdana" w:hAnsi="Verdana"/>
          <w:color w:val="auto"/>
          <w:sz w:val="18"/>
          <w:szCs w:val="18"/>
        </w:rPr>
        <w:t xml:space="preserve">, na co zobowiązany jest przed ich uruchomieniem przedłożyć stosowne dopuszczenie urządzeń do takiej pracy. Wykonawca będzie mógł wykonywać </w:t>
      </w:r>
      <w:r w:rsidR="008F7CED" w:rsidRPr="005B68EE">
        <w:rPr>
          <w:rFonts w:ascii="Verdana" w:hAnsi="Verdana"/>
          <w:color w:val="auto"/>
          <w:sz w:val="18"/>
          <w:szCs w:val="18"/>
        </w:rPr>
        <w:t>prace pracy</w:t>
      </w:r>
      <w:r w:rsidR="00FA40A8" w:rsidRPr="005B68EE">
        <w:rPr>
          <w:rFonts w:ascii="Verdana" w:hAnsi="Verdana"/>
          <w:color w:val="auto"/>
          <w:sz w:val="18"/>
          <w:szCs w:val="18"/>
        </w:rPr>
        <w:t xml:space="preserve"> przy silniejszym wietrze </w:t>
      </w:r>
      <w:r w:rsidR="008F7CED" w:rsidRPr="005B68EE">
        <w:rPr>
          <w:rFonts w:ascii="Verdana" w:hAnsi="Verdana"/>
          <w:color w:val="auto"/>
          <w:sz w:val="18"/>
          <w:szCs w:val="18"/>
        </w:rPr>
        <w:t>jeśli dysponować</w:t>
      </w:r>
      <w:r w:rsidR="00FA40A8" w:rsidRPr="005B68EE">
        <w:rPr>
          <w:rFonts w:ascii="Verdana" w:hAnsi="Verdana"/>
          <w:color w:val="auto"/>
          <w:sz w:val="18"/>
          <w:szCs w:val="18"/>
        </w:rPr>
        <w:t xml:space="preserve"> będzie gondolami lub innym sprzętem posiadającym udokumentowane możliwości takiej pracy. Wystąpienie w okresie trwania umowy wiatrów przekraczających 10 m/s przez </w:t>
      </w:r>
      <w:proofErr w:type="spellStart"/>
      <w:r w:rsidR="00FA40A8" w:rsidRPr="005B68EE">
        <w:rPr>
          <w:rFonts w:ascii="Verdana" w:hAnsi="Verdana"/>
          <w:color w:val="auto"/>
          <w:sz w:val="18"/>
          <w:szCs w:val="18"/>
        </w:rPr>
        <w:t>okred</w:t>
      </w:r>
      <w:proofErr w:type="spellEnd"/>
      <w:r w:rsidR="00FA40A8" w:rsidRPr="005B68EE">
        <w:rPr>
          <w:rFonts w:ascii="Verdana" w:hAnsi="Verdana"/>
          <w:color w:val="auto"/>
          <w:sz w:val="18"/>
          <w:szCs w:val="18"/>
        </w:rPr>
        <w:t xml:space="preserve"> do 30 dni nie stanowi podstawy do   wydłużenia okresu trwania umowy. </w:t>
      </w:r>
      <w:proofErr w:type="spellStart"/>
      <w:r w:rsidR="00FA40A8" w:rsidRPr="005B68EE">
        <w:rPr>
          <w:rFonts w:ascii="Verdana" w:hAnsi="Verdana"/>
          <w:color w:val="auto"/>
          <w:sz w:val="18"/>
          <w:szCs w:val="18"/>
        </w:rPr>
        <w:t>Kazda</w:t>
      </w:r>
      <w:proofErr w:type="spellEnd"/>
      <w:r w:rsidR="00FA40A8" w:rsidRPr="005B68EE">
        <w:rPr>
          <w:rFonts w:ascii="Verdana" w:hAnsi="Verdana"/>
          <w:color w:val="auto"/>
          <w:sz w:val="18"/>
          <w:szCs w:val="18"/>
        </w:rPr>
        <w:t xml:space="preserve"> taka sytuacja musi być udokumentowana zgodnie </w:t>
      </w:r>
      <w:proofErr w:type="gramStart"/>
      <w:r w:rsidR="00FA40A8" w:rsidRPr="005B68EE">
        <w:rPr>
          <w:rFonts w:ascii="Verdana" w:hAnsi="Verdana"/>
          <w:color w:val="auto"/>
          <w:sz w:val="18"/>
          <w:szCs w:val="18"/>
        </w:rPr>
        <w:t xml:space="preserve">z </w:t>
      </w:r>
      <w:proofErr w:type="spellStart"/>
      <w:r w:rsidR="00FA40A8" w:rsidRPr="005B68EE">
        <w:rPr>
          <w:rFonts w:ascii="Verdana" w:hAnsi="Verdana"/>
          <w:color w:val="auto"/>
          <w:sz w:val="18"/>
          <w:szCs w:val="18"/>
        </w:rPr>
        <w:t>z</w:t>
      </w:r>
      <w:proofErr w:type="spellEnd"/>
      <w:proofErr w:type="gramEnd"/>
      <w:r w:rsidR="00FA40A8" w:rsidRPr="005B68EE">
        <w:rPr>
          <w:rFonts w:ascii="Verdana" w:hAnsi="Verdana"/>
          <w:color w:val="auto"/>
          <w:sz w:val="18"/>
          <w:szCs w:val="18"/>
        </w:rPr>
        <w:t xml:space="preserve"> Apisem § 3 ust. 6 nini</w:t>
      </w:r>
      <w:r w:rsidR="005B68EE">
        <w:rPr>
          <w:rFonts w:ascii="Verdana" w:hAnsi="Verdana"/>
          <w:color w:val="auto"/>
          <w:sz w:val="18"/>
          <w:szCs w:val="18"/>
        </w:rPr>
        <w:t>ejszej umowy.</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77777777" w:rsidR="008560EE" w:rsidRPr="00BA3BC7" w:rsidRDefault="00FD7F6E" w:rsidP="001A7A1F">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63E901AA" w14:textId="77777777" w:rsidR="008560EE" w:rsidRPr="00BA3BC7" w:rsidRDefault="00FD7F6E" w:rsidP="001A7A1F">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77777777" w:rsidR="008560EE" w:rsidRPr="00BA3BC7" w:rsidRDefault="00FD7F6E" w:rsidP="001A7A1F">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315C0F4" w14:textId="77777777" w:rsidR="008560EE" w:rsidRPr="00BA3BC7" w:rsidRDefault="00FD7F6E" w:rsidP="001A7A1F">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BA3BC7">
        <w:rPr>
          <w:rFonts w:ascii="Verdana" w:hAnsi="Verdana"/>
          <w:color w:val="auto"/>
          <w:sz w:val="18"/>
          <w:szCs w:val="18"/>
        </w:rPr>
        <w:t xml:space="preserve"> aż do ich końcowego przekazania</w:t>
      </w:r>
      <w:r w:rsidRPr="00BA3BC7">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77777777" w:rsidR="008560EE" w:rsidRPr="00BA3BC7" w:rsidRDefault="00FD7F6E" w:rsidP="001A7A1F">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w:t>
      </w:r>
      <w:r w:rsidRPr="00BA3BC7">
        <w:rPr>
          <w:rFonts w:ascii="Verdana" w:hAnsi="Verdana"/>
          <w:color w:val="auto"/>
          <w:sz w:val="18"/>
          <w:szCs w:val="18"/>
        </w:rPr>
        <w:lastRenderedPageBreak/>
        <w:t xml:space="preserve">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rsidP="001A7A1F">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77777777" w:rsidR="00E724FF" w:rsidRPr="005B68EE" w:rsidRDefault="00E724FF" w:rsidP="001A7A1F">
      <w:pPr>
        <w:widowControl w:val="0"/>
        <w:numPr>
          <w:ilvl w:val="0"/>
          <w:numId w:val="106"/>
        </w:numPr>
        <w:spacing w:after="0" w:line="360" w:lineRule="auto"/>
        <w:jc w:val="both"/>
        <w:rPr>
          <w:rFonts w:ascii="Verdana" w:hAnsi="Verdana"/>
          <w:color w:val="auto"/>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5B68EE">
        <w:rPr>
          <w:rFonts w:ascii="Verdana" w:hAnsi="Verdana"/>
          <w:color w:val="auto"/>
          <w:sz w:val="18"/>
          <w:szCs w:val="18"/>
        </w:rPr>
        <w:t>ryzyk</w:t>
      </w:r>
      <w:proofErr w:type="spellEnd"/>
      <w:r w:rsidRPr="005B68EE">
        <w:rPr>
          <w:rFonts w:ascii="Verdana" w:hAnsi="Verdana"/>
          <w:color w:val="auto"/>
          <w:sz w:val="18"/>
          <w:szCs w:val="18"/>
        </w:rPr>
        <w:t xml:space="preserve"> i zdarzeń zaistniałych w tym okresie, na kwotę nie niższą niż </w:t>
      </w:r>
      <w:r w:rsidR="00DC3099" w:rsidRPr="005B68EE">
        <w:rPr>
          <w:rFonts w:ascii="Verdana" w:hAnsi="Verdana"/>
          <w:color w:val="auto"/>
          <w:sz w:val="18"/>
          <w:szCs w:val="18"/>
        </w:rPr>
        <w:t>1</w:t>
      </w:r>
      <w:r w:rsidR="008E6381" w:rsidRPr="005B68EE">
        <w:rPr>
          <w:rFonts w:ascii="Verdana" w:hAnsi="Verdana"/>
          <w:color w:val="auto"/>
          <w:sz w:val="18"/>
          <w:szCs w:val="18"/>
        </w:rPr>
        <w:t>00</w:t>
      </w:r>
      <w:r w:rsidRPr="005B68EE">
        <w:rPr>
          <w:rFonts w:ascii="Verdana" w:hAnsi="Verdana"/>
          <w:color w:val="auto"/>
          <w:sz w:val="18"/>
          <w:szCs w:val="18"/>
        </w:rPr>
        <w:t>.000.000 zł (sto milionów złotych).</w:t>
      </w:r>
    </w:p>
    <w:p w14:paraId="26CC5F3B" w14:textId="77777777" w:rsidR="00E724FF" w:rsidRPr="00BA3BC7" w:rsidRDefault="00E724FF" w:rsidP="001A7A1F">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BA3BC7">
        <w:rPr>
          <w:rFonts w:ascii="Verdana" w:hAnsi="Verdana"/>
          <w:color w:val="auto"/>
          <w:sz w:val="18"/>
          <w:szCs w:val="18"/>
        </w:rPr>
        <w:t>doubezpieczyć</w:t>
      </w:r>
      <w:proofErr w:type="spellEnd"/>
      <w:r w:rsidRPr="00BA3BC7">
        <w:rPr>
          <w:rFonts w:ascii="Verdana" w:hAnsi="Verdana"/>
          <w:color w:val="auto"/>
          <w:sz w:val="18"/>
          <w:szCs w:val="18"/>
        </w:rPr>
        <w:t xml:space="preserve">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7777777" w:rsidR="008560EE" w:rsidRPr="00BA3BC7" w:rsidRDefault="00FD7F6E" w:rsidP="001A7A1F">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techniczne materiału lub urządzenia podlegać będą akceptacji w terminie 10 dni roboczych liczonych od dnia następnego ich przedłożenia.</w:t>
      </w:r>
    </w:p>
    <w:p w14:paraId="7CCDFC25" w14:textId="77777777" w:rsidR="004415C7" w:rsidRPr="00BA3BC7" w:rsidRDefault="004415C7" w:rsidP="001A7A1F">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77777777" w:rsidR="008560EE" w:rsidRPr="00BA3BC7" w:rsidRDefault="00FD7F6E" w:rsidP="001A7A1F">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w:t>
      </w:r>
      <w:r w:rsidR="006A274C">
        <w:rPr>
          <w:rFonts w:ascii="Verdana" w:hAnsi="Verdana"/>
          <w:color w:val="auto"/>
          <w:sz w:val="18"/>
          <w:szCs w:val="18"/>
        </w:rPr>
        <w:t xml:space="preserve">blachy elewacyjnej elementów </w:t>
      </w:r>
      <w:r w:rsidRPr="00BA3BC7">
        <w:rPr>
          <w:rFonts w:ascii="Verdana" w:hAnsi="Verdana"/>
          <w:color w:val="auto"/>
          <w:sz w:val="18"/>
          <w:szCs w:val="18"/>
        </w:rPr>
        <w:t>kowalsko-ślusarskich (kraty, balustrady itp.)</w:t>
      </w:r>
      <w:r w:rsidR="006A274C">
        <w:rPr>
          <w:rFonts w:ascii="Verdana" w:hAnsi="Verdana"/>
          <w:color w:val="auto"/>
          <w:sz w:val="18"/>
          <w:szCs w:val="18"/>
        </w:rPr>
        <w:t>.</w:t>
      </w:r>
      <w:r w:rsidRPr="00E2407A">
        <w:rPr>
          <w:rFonts w:ascii="Verdana" w:hAnsi="Verdana"/>
          <w:color w:val="FF0000"/>
          <w:sz w:val="18"/>
          <w:szCs w:val="18"/>
        </w:rPr>
        <w:t xml:space="preserve"> </w:t>
      </w:r>
      <w:r w:rsidRPr="00BA3BC7">
        <w:rPr>
          <w:rFonts w:ascii="Verdana" w:hAnsi="Verdana"/>
          <w:color w:val="auto"/>
          <w:sz w:val="18"/>
          <w:szCs w:val="18"/>
        </w:rPr>
        <w:t>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w:t>
      </w:r>
      <w:r w:rsidRPr="00BA3BC7">
        <w:rPr>
          <w:rFonts w:ascii="Verdana" w:hAnsi="Verdana"/>
          <w:color w:val="auto"/>
          <w:sz w:val="18"/>
          <w:szCs w:val="18"/>
        </w:rPr>
        <w:lastRenderedPageBreak/>
        <w:t>na siebie obowiązek utylizacji zgodnie z § 5 ust. 5 umowy.</w:t>
      </w:r>
    </w:p>
    <w:p w14:paraId="42D86E51" w14:textId="77777777" w:rsidR="00C24A32" w:rsidRPr="005B68EE" w:rsidRDefault="00C24A32" w:rsidP="001A7A1F">
      <w:pPr>
        <w:widowControl w:val="0"/>
        <w:numPr>
          <w:ilvl w:val="0"/>
          <w:numId w:val="107"/>
        </w:numPr>
        <w:spacing w:after="0" w:line="360" w:lineRule="auto"/>
        <w:jc w:val="both"/>
        <w:rPr>
          <w:rFonts w:ascii="Verdana" w:hAnsi="Verdana"/>
          <w:color w:val="auto"/>
          <w:sz w:val="18"/>
          <w:szCs w:val="18"/>
        </w:rPr>
      </w:pPr>
      <w:bookmarkStart w:id="3"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3"/>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77777777" w:rsidR="008560EE" w:rsidRPr="00BA3BC7" w:rsidRDefault="00FD7F6E" w:rsidP="001A7A1F">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xml:space="preserve">, którego wartość zgodnie z ofertą </w:t>
      </w:r>
      <w:r w:rsidR="009E529F">
        <w:rPr>
          <w:rFonts w:ascii="Verdana" w:hAnsi="Verdana"/>
          <w:color w:val="auto"/>
          <w:sz w:val="18"/>
          <w:szCs w:val="18"/>
        </w:rPr>
        <w:t xml:space="preserve"> </w:t>
      </w:r>
      <w:r w:rsidRPr="00BA3BC7">
        <w:rPr>
          <w:rFonts w:ascii="Verdana" w:hAnsi="Verdana"/>
          <w:color w:val="auto"/>
          <w:sz w:val="18"/>
          <w:szCs w:val="18"/>
        </w:rPr>
        <w:t xml:space="preserve">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7CB152C2" w14:textId="2790F63F" w:rsidR="005D7B11" w:rsidRPr="00417FE6" w:rsidRDefault="00417FE6" w:rsidP="006D49CB">
      <w:pPr>
        <w:shd w:val="clear" w:color="auto" w:fill="FFFFFF"/>
        <w:spacing w:after="0" w:line="360" w:lineRule="auto"/>
        <w:ind w:left="360"/>
        <w:rPr>
          <w:rFonts w:ascii="Verdana" w:hAnsi="Verdana"/>
          <w:b/>
          <w:bCs/>
          <w:color w:val="auto"/>
          <w:sz w:val="18"/>
          <w:szCs w:val="18"/>
        </w:rPr>
      </w:pPr>
      <w:bookmarkStart w:id="4" w:name="_Hlk85125899"/>
      <w:r w:rsidRPr="00417FE6">
        <w:rPr>
          <w:rFonts w:ascii="Verdana" w:hAnsi="Verdana"/>
          <w:b/>
          <w:bCs/>
          <w:color w:val="auto"/>
          <w:sz w:val="18"/>
          <w:szCs w:val="18"/>
        </w:rPr>
        <w:t>……….. zł netto</w:t>
      </w:r>
    </w:p>
    <w:p w14:paraId="39C0DE7A" w14:textId="7F43861B"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p w14:paraId="5C7CB4FD" w14:textId="21831016" w:rsidR="00417FE6" w:rsidRPr="00417FE6" w:rsidRDefault="00417FE6" w:rsidP="008418AE">
      <w:pPr>
        <w:shd w:val="clear" w:color="auto" w:fill="FFFFFF"/>
        <w:spacing w:after="0" w:line="360" w:lineRule="auto"/>
        <w:ind w:left="426"/>
        <w:rPr>
          <w:rFonts w:ascii="Verdana" w:eastAsia="Tahoma" w:hAnsi="Verdana" w:cs="Tahoma"/>
          <w:b/>
          <w:bCs/>
          <w:color w:val="auto"/>
          <w:sz w:val="18"/>
          <w:szCs w:val="18"/>
        </w:rPr>
      </w:pPr>
      <w:r w:rsidRPr="00417FE6">
        <w:rPr>
          <w:rFonts w:ascii="Verdana" w:eastAsia="Tahoma" w:hAnsi="Verdana" w:cs="Tahom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4"/>
    <w:p w14:paraId="739D14BC" w14:textId="76F4C70F" w:rsidR="00DA3CC6" w:rsidRPr="00BA3BC7" w:rsidRDefault="00FD7F6E" w:rsidP="001A7A1F">
      <w:pPr>
        <w:widowControl w:val="0"/>
        <w:numPr>
          <w:ilvl w:val="0"/>
          <w:numId w:val="108"/>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6C3169C1" w14:textId="77777777" w:rsidR="00CC27C7" w:rsidRPr="005B68EE" w:rsidRDefault="00E2407A" w:rsidP="001A7A1F">
      <w:pPr>
        <w:widowControl w:val="0"/>
        <w:numPr>
          <w:ilvl w:val="0"/>
          <w:numId w:val="108"/>
        </w:numPr>
        <w:spacing w:after="0" w:line="360" w:lineRule="auto"/>
        <w:jc w:val="both"/>
        <w:rPr>
          <w:rFonts w:ascii="Verdana" w:hAnsi="Verdana"/>
          <w:i/>
          <w:color w:val="auto"/>
          <w:sz w:val="18"/>
          <w:szCs w:val="18"/>
        </w:rPr>
      </w:pPr>
      <w:r w:rsidRPr="005B68EE">
        <w:rPr>
          <w:rFonts w:ascii="Verdana" w:hAnsi="Verdana"/>
          <w:i/>
          <w:color w:val="auto"/>
          <w:sz w:val="18"/>
          <w:szCs w:val="18"/>
        </w:rPr>
        <w:t xml:space="preserve">Zapis celowo usunięty </w:t>
      </w:r>
    </w:p>
    <w:p w14:paraId="3EB2FBE3" w14:textId="77777777" w:rsidR="008560EE" w:rsidRPr="00BA3BC7" w:rsidRDefault="00FD7F6E" w:rsidP="001A7A1F">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5"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5"/>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rsidP="001A7A1F">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rsidP="001A7A1F">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5FBAA15" w14:textId="77777777" w:rsidR="008560EE" w:rsidRPr="00BA3BC7" w:rsidRDefault="00FD7F6E" w:rsidP="001A7A1F">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62B8BD7F" w14:textId="77777777" w:rsidR="008560EE" w:rsidRPr="005B68EE" w:rsidRDefault="00FD7F6E" w:rsidP="001A7A1F">
      <w:pPr>
        <w:widowControl w:val="0"/>
        <w:numPr>
          <w:ilvl w:val="0"/>
          <w:numId w:val="108"/>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w:t>
      </w:r>
      <w:r w:rsidR="00E2407A" w:rsidRPr="005B68EE">
        <w:rPr>
          <w:rFonts w:ascii="Verdana" w:hAnsi="Verdana" w:cs="Times New Roman"/>
          <w:color w:val="auto"/>
          <w:sz w:val="18"/>
          <w:szCs w:val="18"/>
        </w:rPr>
        <w:lastRenderedPageBreak/>
        <w:t>22-46-128;</w:t>
      </w:r>
    </w:p>
    <w:p w14:paraId="644A911E" w14:textId="77777777" w:rsidR="008560EE" w:rsidRPr="00BA3BC7" w:rsidRDefault="00FD7F6E" w:rsidP="001A7A1F">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rsidP="001A7A1F">
      <w:pPr>
        <w:widowControl w:val="0"/>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77777777" w:rsidR="003B260E" w:rsidRPr="004F5A04" w:rsidRDefault="00FD7F6E" w:rsidP="001A7A1F">
      <w:pPr>
        <w:widowControl w:val="0"/>
        <w:numPr>
          <w:ilvl w:val="0"/>
          <w:numId w:val="109"/>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proofErr w:type="gramStart"/>
      <w:r w:rsidR="003B260E" w:rsidRPr="004F5A04">
        <w:rPr>
          <w:rFonts w:ascii="Verdana" w:hAnsi="Verdana" w:cstheme="minorHAnsi"/>
          <w:sz w:val="18"/>
          <w:szCs w:val="18"/>
        </w:rPr>
        <w:t>terminów  realizacji</w:t>
      </w:r>
      <w:proofErr w:type="gramEnd"/>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77777777" w:rsidR="00805DB5" w:rsidRPr="005B68EE" w:rsidRDefault="002E0BAC" w:rsidP="001A7A1F">
      <w:pPr>
        <w:widowControl w:val="0"/>
        <w:numPr>
          <w:ilvl w:val="0"/>
          <w:numId w:val="109"/>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t>
      </w:r>
      <w:r w:rsidR="00046991" w:rsidRPr="005B68EE">
        <w:rPr>
          <w:rFonts w:ascii="Verdana" w:hAnsi="Verdana"/>
          <w:color w:val="auto"/>
          <w:sz w:val="18"/>
          <w:szCs w:val="18"/>
        </w:rPr>
        <w:t xml:space="preserve">informuje, iż </w:t>
      </w:r>
      <w:r w:rsidR="00B27691" w:rsidRPr="005B68EE">
        <w:rPr>
          <w:rFonts w:ascii="Verdana" w:hAnsi="Verdana"/>
          <w:color w:val="auto"/>
          <w:sz w:val="18"/>
          <w:szCs w:val="18"/>
        </w:rPr>
        <w:t xml:space="preserve">projekt </w:t>
      </w:r>
      <w:r w:rsidR="00E2407A" w:rsidRPr="005B68EE">
        <w:rPr>
          <w:rFonts w:ascii="Verdana" w:hAnsi="Verdana" w:cs="Times New Roman"/>
          <w:color w:val="auto"/>
          <w:sz w:val="18"/>
          <w:szCs w:val="18"/>
        </w:rPr>
        <w:t>Głęboka termomodernizacja strategicznych budynków kampusu Centrum Kliniczno-Dydaktycznego Uniwersytetu Medycznego w Łodzi</w:t>
      </w:r>
      <w:r w:rsidR="00305596" w:rsidRPr="005B68EE">
        <w:rPr>
          <w:rFonts w:ascii="Verdana" w:hAnsi="Verdana" w:cs="Times New Roman"/>
          <w:color w:val="auto"/>
          <w:sz w:val="18"/>
          <w:szCs w:val="18"/>
        </w:rPr>
        <w:t>,</w:t>
      </w:r>
      <w:r w:rsidR="00E2407A" w:rsidRPr="005B68EE">
        <w:rPr>
          <w:rFonts w:ascii="Verdana" w:hAnsi="Verdana" w:cs="Times New Roman"/>
          <w:color w:val="auto"/>
          <w:sz w:val="18"/>
          <w:szCs w:val="18"/>
        </w:rPr>
        <w:t xml:space="preserve"> </w:t>
      </w:r>
      <w:r w:rsidR="00305596" w:rsidRPr="005B68EE">
        <w:rPr>
          <w:rFonts w:ascii="Verdana" w:hAnsi="Verdana" w:cs="Times New Roman"/>
          <w:color w:val="auto"/>
          <w:sz w:val="18"/>
          <w:szCs w:val="18"/>
        </w:rPr>
        <w:t xml:space="preserve"> którego częścią jest realizacja niniejszej umowy, </w:t>
      </w:r>
      <w:r w:rsidR="00305596" w:rsidRPr="005B68EE">
        <w:rPr>
          <w:rFonts w:ascii="Verdana" w:hAnsi="Verdana"/>
          <w:color w:val="auto"/>
          <w:sz w:val="18"/>
          <w:szCs w:val="18"/>
        </w:rPr>
        <w:t xml:space="preserve">musi zostać zakończony i rozliczony nie później niż do </w:t>
      </w:r>
      <w:r w:rsidR="00305596" w:rsidRPr="005B68EE">
        <w:rPr>
          <w:rFonts w:ascii="Verdana" w:hAnsi="Verdana"/>
          <w:b/>
          <w:color w:val="auto"/>
          <w:sz w:val="18"/>
          <w:szCs w:val="18"/>
        </w:rPr>
        <w:t>31 grudnia 2023r.</w:t>
      </w:r>
      <w:r w:rsidR="00305596" w:rsidRPr="005B68EE">
        <w:rPr>
          <w:rFonts w:ascii="Verdana" w:hAnsi="Verdana"/>
          <w:color w:val="auto"/>
          <w:sz w:val="18"/>
          <w:szCs w:val="18"/>
        </w:rPr>
        <w:t xml:space="preserve">, </w:t>
      </w:r>
      <w:r w:rsidR="00305596" w:rsidRPr="005B68EE">
        <w:rPr>
          <w:rFonts w:ascii="Verdana" w:hAnsi="Verdana"/>
          <w:color w:val="auto"/>
          <w:sz w:val="18"/>
          <w:szCs w:val="18"/>
        </w:rPr>
        <w:br/>
        <w:t xml:space="preserve">a jego uchybienie skutkować może nałożeniem korekty na Zamawiającego stanowiącej równowartość 100 % pozyskanego dofinansowania. </w:t>
      </w:r>
      <w:r w:rsidR="00B27691" w:rsidRPr="005B68EE">
        <w:rPr>
          <w:rFonts w:ascii="Verdana" w:hAnsi="Verdana"/>
          <w:color w:val="auto"/>
          <w:sz w:val="18"/>
          <w:szCs w:val="18"/>
        </w:rPr>
        <w:t xml:space="preserve"> </w:t>
      </w:r>
      <w:r w:rsidR="00C77F1F" w:rsidRPr="005B68EE">
        <w:rPr>
          <w:rFonts w:ascii="Verdana" w:hAnsi="Verdana"/>
          <w:strike/>
          <w:color w:val="auto"/>
          <w:sz w:val="18"/>
          <w:szCs w:val="18"/>
        </w:rPr>
        <w:t xml:space="preserve"> </w:t>
      </w:r>
      <w:r w:rsidR="00046991" w:rsidRPr="005B68EE">
        <w:rPr>
          <w:rFonts w:ascii="Verdana" w:hAnsi="Verdana"/>
          <w:color w:val="auto"/>
          <w:sz w:val="18"/>
          <w:szCs w:val="18"/>
        </w:rPr>
        <w:t xml:space="preserve"> </w:t>
      </w:r>
    </w:p>
    <w:p w14:paraId="6569F9E9" w14:textId="77777777" w:rsidR="00FF7C34" w:rsidRPr="005B68EE" w:rsidRDefault="00FF7C34" w:rsidP="001A7A1F">
      <w:pPr>
        <w:widowControl w:val="0"/>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2DA54F37" w14:textId="77777777" w:rsidR="00FF7C34" w:rsidRPr="005B68EE" w:rsidRDefault="00BD66EE"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Po</w:t>
      </w:r>
      <w:r w:rsidR="00FF7C34" w:rsidRPr="005B68EE">
        <w:rPr>
          <w:rFonts w:ascii="Verdana" w:hAnsi="Verdana"/>
          <w:color w:val="auto"/>
          <w:sz w:val="18"/>
          <w:szCs w:val="18"/>
          <w:bdr w:val="none" w:sz="0" w:space="0" w:color="auto"/>
          <w:lang w:eastAsia="en-US"/>
        </w:rPr>
        <w:t xml:space="preserve"> wykonaniu prac </w:t>
      </w:r>
      <w:r w:rsidR="00FF7C34" w:rsidRPr="005B68EE">
        <w:rPr>
          <w:rFonts w:ascii="Verdana" w:hAnsi="Verdana"/>
          <w:b/>
          <w:bCs/>
          <w:color w:val="auto"/>
          <w:sz w:val="18"/>
          <w:szCs w:val="18"/>
          <w:bdr w:val="none" w:sz="0" w:space="0" w:color="auto"/>
          <w:lang w:eastAsia="en-US"/>
        </w:rPr>
        <w:t>Etapu I</w:t>
      </w:r>
      <w:r w:rsidR="00FF7C34" w:rsidRPr="005B68EE">
        <w:rPr>
          <w:rFonts w:ascii="Verdana" w:hAnsi="Verdana"/>
          <w:color w:val="auto"/>
          <w:sz w:val="18"/>
          <w:szCs w:val="18"/>
          <w:bdr w:val="none" w:sz="0" w:space="0" w:color="auto"/>
          <w:lang w:eastAsia="en-US"/>
        </w:rPr>
        <w:t xml:space="preserve"> – zgodnie z rzeczywistym przerobem, nie więcej jednak niż do wysokości </w:t>
      </w:r>
      <w:r w:rsidR="00C437A5" w:rsidRPr="005B68EE">
        <w:rPr>
          <w:rFonts w:ascii="Verdana" w:hAnsi="Verdana"/>
          <w:b/>
          <w:bCs/>
          <w:color w:val="auto"/>
          <w:sz w:val="18"/>
          <w:szCs w:val="18"/>
          <w:bdr w:val="none" w:sz="0" w:space="0" w:color="auto"/>
          <w:lang w:eastAsia="en-US"/>
        </w:rPr>
        <w:t>20</w:t>
      </w:r>
      <w:r w:rsidR="00FF7C34" w:rsidRPr="005B68EE">
        <w:rPr>
          <w:rFonts w:ascii="Verdana" w:hAnsi="Verdana"/>
          <w:b/>
          <w:bCs/>
          <w:color w:val="auto"/>
          <w:sz w:val="18"/>
          <w:szCs w:val="18"/>
          <w:bdr w:val="none" w:sz="0" w:space="0" w:color="auto"/>
          <w:lang w:eastAsia="en-US"/>
        </w:rPr>
        <w:t>%</w:t>
      </w:r>
      <w:r w:rsidR="00FF7C34" w:rsidRPr="005B68EE">
        <w:rPr>
          <w:rFonts w:ascii="Verdana" w:hAnsi="Verdana"/>
          <w:color w:val="auto"/>
          <w:sz w:val="18"/>
          <w:szCs w:val="18"/>
          <w:bdr w:val="none" w:sz="0" w:space="0" w:color="auto"/>
          <w:lang w:eastAsia="en-US"/>
        </w:rPr>
        <w:t xml:space="preserve"> łącznej kwoty wynagrodzenia wskazanej w § 8 ust. </w:t>
      </w:r>
      <w:r w:rsidR="00C437A5" w:rsidRPr="005B68EE">
        <w:rPr>
          <w:rFonts w:ascii="Verdana" w:hAnsi="Verdana"/>
          <w:color w:val="auto"/>
          <w:sz w:val="18"/>
          <w:szCs w:val="18"/>
          <w:bdr w:val="none" w:sz="0" w:space="0" w:color="auto"/>
          <w:lang w:eastAsia="en-US"/>
        </w:rPr>
        <w:t>1</w:t>
      </w:r>
      <w:r w:rsidR="00FF7C34" w:rsidRPr="005B68EE">
        <w:rPr>
          <w:rFonts w:ascii="Verdana" w:hAnsi="Verdana"/>
          <w:color w:val="auto"/>
          <w:sz w:val="18"/>
          <w:szCs w:val="18"/>
          <w:bdr w:val="none" w:sz="0" w:space="0" w:color="auto"/>
          <w:lang w:eastAsia="en-US"/>
        </w:rPr>
        <w:t xml:space="preserve">, </w:t>
      </w:r>
    </w:p>
    <w:p w14:paraId="39DCB637"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II</w:t>
      </w:r>
      <w:r w:rsidRPr="005B68EE">
        <w:rPr>
          <w:rFonts w:ascii="Verdana" w:hAnsi="Verdana"/>
          <w:color w:val="auto"/>
          <w:sz w:val="18"/>
          <w:szCs w:val="18"/>
          <w:bdr w:val="none" w:sz="0" w:space="0" w:color="auto"/>
          <w:lang w:eastAsia="en-US"/>
        </w:rPr>
        <w:t xml:space="preserve"> – zgodnie z rzeczywistym przerobem, nie więcej jednak niż do wysokości </w:t>
      </w:r>
      <w:r w:rsidRPr="005B68EE">
        <w:rPr>
          <w:rFonts w:ascii="Verdana" w:hAnsi="Verdana"/>
          <w:b/>
          <w:bCs/>
          <w:color w:val="auto"/>
          <w:sz w:val="18"/>
          <w:szCs w:val="18"/>
          <w:bdr w:val="none" w:sz="0" w:space="0" w:color="auto"/>
          <w:lang w:eastAsia="en-US"/>
        </w:rPr>
        <w:t>30%</w:t>
      </w:r>
      <w:r w:rsidRPr="005B68EE">
        <w:rPr>
          <w:rFonts w:ascii="Verdana" w:hAnsi="Verdana"/>
          <w:color w:val="auto"/>
          <w:sz w:val="18"/>
          <w:szCs w:val="18"/>
          <w:bdr w:val="none" w:sz="0" w:space="0" w:color="auto"/>
          <w:lang w:eastAsia="en-US"/>
        </w:rPr>
        <w:t xml:space="preserve"> łącznej kwoty wynagrodzenia wskazanej w § 8 ust. 1, </w:t>
      </w:r>
    </w:p>
    <w:p w14:paraId="63472F86"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III</w:t>
      </w:r>
      <w:r w:rsidRPr="005B68EE">
        <w:rPr>
          <w:rFonts w:ascii="Verdana" w:hAnsi="Verdana"/>
          <w:color w:val="auto"/>
          <w:sz w:val="18"/>
          <w:szCs w:val="18"/>
          <w:bdr w:val="none" w:sz="0" w:space="0" w:color="auto"/>
          <w:lang w:eastAsia="en-US"/>
        </w:rPr>
        <w:t xml:space="preserve"> – zgodnie z rzeczywistym przerobem, nie więcej jednak niż do wysokości </w:t>
      </w:r>
      <w:r w:rsidRPr="005B68EE">
        <w:rPr>
          <w:rFonts w:ascii="Verdana" w:hAnsi="Verdana"/>
          <w:b/>
          <w:bCs/>
          <w:color w:val="auto"/>
          <w:sz w:val="18"/>
          <w:szCs w:val="18"/>
          <w:bdr w:val="none" w:sz="0" w:space="0" w:color="auto"/>
          <w:lang w:eastAsia="en-US"/>
        </w:rPr>
        <w:t>40%</w:t>
      </w:r>
      <w:r w:rsidRPr="005B68EE">
        <w:rPr>
          <w:rFonts w:ascii="Verdana" w:hAnsi="Verdana"/>
          <w:color w:val="auto"/>
          <w:sz w:val="18"/>
          <w:szCs w:val="18"/>
          <w:bdr w:val="none" w:sz="0" w:space="0" w:color="auto"/>
          <w:lang w:eastAsia="en-US"/>
        </w:rPr>
        <w:t xml:space="preserve"> łącznej kwoty wynagrodzenia wskazanej w § 8 ust. 1, </w:t>
      </w:r>
    </w:p>
    <w:p w14:paraId="3CF715D3"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IV</w:t>
      </w:r>
      <w:r w:rsidRPr="005B68EE">
        <w:rPr>
          <w:rFonts w:ascii="Verdana" w:hAnsi="Verdana"/>
          <w:color w:val="auto"/>
          <w:sz w:val="18"/>
          <w:szCs w:val="18"/>
          <w:bdr w:val="none" w:sz="0" w:space="0" w:color="auto"/>
          <w:lang w:eastAsia="en-US"/>
        </w:rPr>
        <w:t xml:space="preserve"> – zgodnie z rzeczywistym przerobem, nie więcej jednak niż do wysokości </w:t>
      </w:r>
      <w:r w:rsidRPr="005B68EE">
        <w:rPr>
          <w:rFonts w:ascii="Verdana" w:hAnsi="Verdana"/>
          <w:b/>
          <w:bCs/>
          <w:color w:val="auto"/>
          <w:sz w:val="18"/>
          <w:szCs w:val="18"/>
          <w:bdr w:val="none" w:sz="0" w:space="0" w:color="auto"/>
          <w:lang w:eastAsia="en-US"/>
        </w:rPr>
        <w:t>50%</w:t>
      </w:r>
      <w:r w:rsidRPr="005B68EE">
        <w:rPr>
          <w:rFonts w:ascii="Verdana" w:hAnsi="Verdana"/>
          <w:color w:val="auto"/>
          <w:sz w:val="18"/>
          <w:szCs w:val="18"/>
          <w:bdr w:val="none" w:sz="0" w:space="0" w:color="auto"/>
          <w:lang w:eastAsia="en-US"/>
        </w:rPr>
        <w:t xml:space="preserve"> łącznej kwoty wynagrodzenia wskazanej w § 8 ust. 1, </w:t>
      </w:r>
    </w:p>
    <w:p w14:paraId="6E0D19F0"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V</w:t>
      </w:r>
      <w:r w:rsidRPr="005B68EE">
        <w:rPr>
          <w:rFonts w:ascii="Verdana" w:hAnsi="Verdana"/>
          <w:color w:val="auto"/>
          <w:sz w:val="18"/>
          <w:szCs w:val="18"/>
          <w:bdr w:val="none" w:sz="0" w:space="0" w:color="auto"/>
          <w:lang w:eastAsia="en-US"/>
        </w:rPr>
        <w:t xml:space="preserve"> – zgodnie z rzeczywistym przerobem, nie więcej jednak niż do wysokości </w:t>
      </w:r>
      <w:r w:rsidRPr="005B68EE">
        <w:rPr>
          <w:rFonts w:ascii="Verdana" w:hAnsi="Verdana"/>
          <w:b/>
          <w:bCs/>
          <w:color w:val="auto"/>
          <w:sz w:val="18"/>
          <w:szCs w:val="18"/>
          <w:bdr w:val="none" w:sz="0" w:space="0" w:color="auto"/>
          <w:lang w:eastAsia="en-US"/>
        </w:rPr>
        <w:t>60%</w:t>
      </w:r>
      <w:r w:rsidRPr="005B68EE">
        <w:rPr>
          <w:rFonts w:ascii="Verdana" w:hAnsi="Verdana"/>
          <w:color w:val="auto"/>
          <w:sz w:val="18"/>
          <w:szCs w:val="18"/>
          <w:bdr w:val="none" w:sz="0" w:space="0" w:color="auto"/>
          <w:lang w:eastAsia="en-US"/>
        </w:rPr>
        <w:t xml:space="preserve"> łącznej kwoty wynagrodzenia wskazanej w § 8 ust. 1, </w:t>
      </w:r>
    </w:p>
    <w:p w14:paraId="07A907AC"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VI</w:t>
      </w:r>
      <w:r w:rsidRPr="005B68EE">
        <w:rPr>
          <w:rFonts w:ascii="Verdana" w:hAnsi="Verdana"/>
          <w:color w:val="auto"/>
          <w:sz w:val="18"/>
          <w:szCs w:val="18"/>
          <w:bdr w:val="none" w:sz="0" w:space="0" w:color="auto"/>
          <w:lang w:eastAsia="en-US"/>
        </w:rPr>
        <w:t xml:space="preserve"> – zgodnie z rzeczywistym przerobem, nie więcej jednak niż do wysokości </w:t>
      </w:r>
      <w:r w:rsidRPr="005B68EE">
        <w:rPr>
          <w:rFonts w:ascii="Verdana" w:hAnsi="Verdana"/>
          <w:b/>
          <w:bCs/>
          <w:color w:val="auto"/>
          <w:sz w:val="18"/>
          <w:szCs w:val="18"/>
          <w:bdr w:val="none" w:sz="0" w:space="0" w:color="auto"/>
          <w:lang w:eastAsia="en-US"/>
        </w:rPr>
        <w:t>70%</w:t>
      </w:r>
      <w:r w:rsidRPr="005B68EE">
        <w:rPr>
          <w:rFonts w:ascii="Verdana" w:hAnsi="Verdana"/>
          <w:color w:val="auto"/>
          <w:sz w:val="18"/>
          <w:szCs w:val="18"/>
          <w:bdr w:val="none" w:sz="0" w:space="0" w:color="auto"/>
          <w:lang w:eastAsia="en-US"/>
        </w:rPr>
        <w:t xml:space="preserve"> łącznej kwoty wynagrodzenia wskazanej w § 8 ust. 1, </w:t>
      </w:r>
    </w:p>
    <w:p w14:paraId="7A981225"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VII</w:t>
      </w:r>
      <w:r w:rsidRPr="005B68EE">
        <w:rPr>
          <w:rFonts w:ascii="Verdana" w:hAnsi="Verdana"/>
          <w:color w:val="auto"/>
          <w:sz w:val="18"/>
          <w:szCs w:val="18"/>
          <w:bdr w:val="none" w:sz="0" w:space="0" w:color="auto"/>
          <w:lang w:eastAsia="en-US"/>
        </w:rPr>
        <w:t xml:space="preserve"> – zgodnie z rzeczywistym przerobem, nie więcej jednak niż do wysokości 8</w:t>
      </w:r>
      <w:r w:rsidRPr="005B68EE">
        <w:rPr>
          <w:rFonts w:ascii="Verdana" w:hAnsi="Verdana"/>
          <w:b/>
          <w:bCs/>
          <w:color w:val="auto"/>
          <w:sz w:val="18"/>
          <w:szCs w:val="18"/>
          <w:bdr w:val="none" w:sz="0" w:space="0" w:color="auto"/>
          <w:lang w:eastAsia="en-US"/>
        </w:rPr>
        <w:t>0%</w:t>
      </w:r>
      <w:r w:rsidRPr="005B68EE">
        <w:rPr>
          <w:rFonts w:ascii="Verdana" w:hAnsi="Verdana"/>
          <w:color w:val="auto"/>
          <w:sz w:val="18"/>
          <w:szCs w:val="18"/>
          <w:bdr w:val="none" w:sz="0" w:space="0" w:color="auto"/>
          <w:lang w:eastAsia="en-US"/>
        </w:rPr>
        <w:t xml:space="preserve"> łącznej kwoty wynagrodzenia wskazanej w § 8 ust. 1, </w:t>
      </w:r>
    </w:p>
    <w:p w14:paraId="36FD0C47"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VIII</w:t>
      </w:r>
      <w:r w:rsidRPr="005B68EE">
        <w:rPr>
          <w:rFonts w:ascii="Verdana" w:hAnsi="Verdana"/>
          <w:color w:val="auto"/>
          <w:sz w:val="18"/>
          <w:szCs w:val="18"/>
          <w:bdr w:val="none" w:sz="0" w:space="0" w:color="auto"/>
          <w:lang w:eastAsia="en-US"/>
        </w:rPr>
        <w:t xml:space="preserve"> – zgodnie z rzeczywistym przerobem, nie więcej jednak niż do wysokości </w:t>
      </w:r>
      <w:r w:rsidRPr="005B68EE">
        <w:rPr>
          <w:rFonts w:ascii="Verdana" w:hAnsi="Verdana"/>
          <w:b/>
          <w:bCs/>
          <w:color w:val="auto"/>
          <w:sz w:val="18"/>
          <w:szCs w:val="18"/>
          <w:bdr w:val="none" w:sz="0" w:space="0" w:color="auto"/>
          <w:lang w:eastAsia="en-US"/>
        </w:rPr>
        <w:t>90%</w:t>
      </w:r>
      <w:r w:rsidRPr="005B68EE">
        <w:rPr>
          <w:rFonts w:ascii="Verdana" w:hAnsi="Verdana"/>
          <w:color w:val="auto"/>
          <w:sz w:val="18"/>
          <w:szCs w:val="18"/>
          <w:bdr w:val="none" w:sz="0" w:space="0" w:color="auto"/>
          <w:lang w:eastAsia="en-US"/>
        </w:rPr>
        <w:t xml:space="preserve"> łącznej kwoty wynagrodzenia wskazanej w § 8 ust. 1, </w:t>
      </w:r>
    </w:p>
    <w:p w14:paraId="24CCDCEE" w14:textId="77777777" w:rsidR="00E2407A" w:rsidRPr="005B68EE" w:rsidRDefault="00E2407A" w:rsidP="001A7A1F">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5B68EE">
        <w:rPr>
          <w:rFonts w:ascii="Verdana" w:hAnsi="Verdana"/>
          <w:color w:val="auto"/>
          <w:sz w:val="18"/>
          <w:szCs w:val="18"/>
          <w:bdr w:val="none" w:sz="0" w:space="0" w:color="auto"/>
          <w:lang w:eastAsia="en-US"/>
        </w:rPr>
        <w:t xml:space="preserve">Po wykonaniu prac </w:t>
      </w:r>
      <w:r w:rsidRPr="005B68EE">
        <w:rPr>
          <w:rFonts w:ascii="Verdana" w:hAnsi="Verdana"/>
          <w:b/>
          <w:bCs/>
          <w:color w:val="auto"/>
          <w:sz w:val="18"/>
          <w:szCs w:val="18"/>
          <w:bdr w:val="none" w:sz="0" w:space="0" w:color="auto"/>
          <w:lang w:eastAsia="en-US"/>
        </w:rPr>
        <w:t>Etapu IX</w:t>
      </w:r>
      <w:r w:rsidRPr="005B68EE">
        <w:rPr>
          <w:rFonts w:ascii="Verdana" w:hAnsi="Verdana"/>
          <w:color w:val="auto"/>
          <w:sz w:val="18"/>
          <w:szCs w:val="18"/>
          <w:bdr w:val="none" w:sz="0" w:space="0" w:color="auto"/>
          <w:lang w:eastAsia="en-US"/>
        </w:rPr>
        <w:t xml:space="preserve"> i po całkowitym zakończeniu realizacji przedmiotu umowy pozostałą do rozliczenia część z łącznej kwoty wynagrodzenia wskazanej w § 8 ust. 1. </w:t>
      </w:r>
    </w:p>
    <w:p w14:paraId="624467D5" w14:textId="77777777" w:rsidR="00805DB5" w:rsidRPr="00BA3BC7" w:rsidRDefault="00FD7F6E" w:rsidP="001A7A1F">
      <w:pPr>
        <w:widowControl w:val="0"/>
        <w:numPr>
          <w:ilvl w:val="0"/>
          <w:numId w:val="109"/>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w:t>
      </w:r>
      <w:r w:rsidRPr="00BA3BC7">
        <w:rPr>
          <w:rFonts w:ascii="Verdana" w:hAnsi="Verdana"/>
          <w:color w:val="auto"/>
          <w:sz w:val="18"/>
          <w:szCs w:val="18"/>
        </w:rPr>
        <w:lastRenderedPageBreak/>
        <w:t>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rsidP="001A7A1F">
      <w:pPr>
        <w:widowControl w:val="0"/>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rsidP="001A7A1F">
      <w:pPr>
        <w:widowControl w:val="0"/>
        <w:numPr>
          <w:ilvl w:val="0"/>
          <w:numId w:val="111"/>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6"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6"/>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rsidP="001A7A1F">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rsidP="001A7A1F">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rsidP="001A7A1F">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77777777"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proofErr w:type="gramStart"/>
      <w:r w:rsidRPr="006D49CB">
        <w:rPr>
          <w:rFonts w:ascii="Verdana" w:hAnsi="Verdana"/>
          <w:color w:val="auto"/>
          <w:sz w:val="18"/>
          <w:szCs w:val="18"/>
        </w:rPr>
        <w:t>przedłoży  tylko</w:t>
      </w:r>
      <w:proofErr w:type="gramEnd"/>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rsidP="001A7A1F">
      <w:pPr>
        <w:widowControl w:val="0"/>
        <w:numPr>
          <w:ilvl w:val="0"/>
          <w:numId w:val="109"/>
        </w:numPr>
        <w:spacing w:after="0" w:line="360" w:lineRule="auto"/>
        <w:jc w:val="both"/>
        <w:rPr>
          <w:rFonts w:ascii="Verdana" w:hAnsi="Verdana"/>
          <w:color w:val="auto"/>
          <w:sz w:val="18"/>
          <w:szCs w:val="18"/>
        </w:rPr>
      </w:pPr>
      <w:bookmarkStart w:id="7"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BA3BC7" w:rsidRDefault="00BB32FB" w:rsidP="001A7A1F">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w:t>
      </w:r>
      <w:r w:rsidRPr="00BA3BC7">
        <w:rPr>
          <w:rFonts w:ascii="Verdana" w:hAnsi="Verdana"/>
          <w:color w:val="auto"/>
          <w:sz w:val="18"/>
          <w:szCs w:val="18"/>
        </w:rPr>
        <w:lastRenderedPageBreak/>
        <w:t>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BA3BC7" w:rsidRDefault="00BB32FB" w:rsidP="001A7A1F">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7"/>
      <w:r w:rsidR="00F631C5" w:rsidRPr="00BA3BC7">
        <w:rPr>
          <w:rFonts w:ascii="Verdana" w:hAnsi="Verdana"/>
          <w:color w:val="auto"/>
          <w:sz w:val="18"/>
          <w:szCs w:val="18"/>
        </w:rPr>
        <w:t>.</w:t>
      </w:r>
    </w:p>
    <w:p w14:paraId="1D28AD8A" w14:textId="77777777" w:rsidR="008560EE" w:rsidRPr="00BA3BC7" w:rsidRDefault="00FD7F6E" w:rsidP="001A7A1F">
      <w:pPr>
        <w:widowControl w:val="0"/>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3C9650F0" w14:textId="77777777" w:rsidR="008560EE" w:rsidRPr="00BA3BC7" w:rsidRDefault="00FD7F6E" w:rsidP="001A7A1F">
      <w:pPr>
        <w:widowControl w:val="0"/>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BA3BC7" w:rsidRDefault="00FD7F6E" w:rsidP="001A7A1F">
      <w:pPr>
        <w:widowControl w:val="0"/>
        <w:numPr>
          <w:ilvl w:val="0"/>
          <w:numId w:val="109"/>
        </w:numPr>
        <w:spacing w:after="0" w:line="360" w:lineRule="auto"/>
        <w:ind w:hanging="502"/>
        <w:jc w:val="both"/>
        <w:rPr>
          <w:rFonts w:ascii="Verdana" w:hAnsi="Verdana"/>
          <w:color w:val="auto"/>
          <w:sz w:val="18"/>
          <w:szCs w:val="18"/>
        </w:rPr>
      </w:pPr>
      <w:r w:rsidRPr="00BA3BC7">
        <w:rPr>
          <w:rFonts w:ascii="Verdana" w:hAnsi="Verdana"/>
          <w:color w:val="auto"/>
          <w:sz w:val="18"/>
          <w:szCs w:val="18"/>
        </w:rPr>
        <w:t>Za datę zapłaty uważa się datę obciążenia rachunku bankowego Zamawiającego.</w:t>
      </w:r>
    </w:p>
    <w:p w14:paraId="756900C6" w14:textId="77777777" w:rsidR="008560EE" w:rsidRPr="005B68EE" w:rsidRDefault="00305596" w:rsidP="001A7A1F">
      <w:pPr>
        <w:widowControl w:val="0"/>
        <w:numPr>
          <w:ilvl w:val="0"/>
          <w:numId w:val="109"/>
        </w:numPr>
        <w:spacing w:after="0" w:line="360" w:lineRule="auto"/>
        <w:ind w:hanging="502"/>
        <w:jc w:val="both"/>
        <w:rPr>
          <w:rFonts w:ascii="Verdana" w:hAnsi="Verdana"/>
          <w:i/>
          <w:strike/>
          <w:color w:val="auto"/>
          <w:sz w:val="18"/>
          <w:szCs w:val="18"/>
        </w:rPr>
      </w:pPr>
      <w:r w:rsidRPr="005B68EE">
        <w:rPr>
          <w:rFonts w:ascii="Verdana" w:hAnsi="Verdana"/>
          <w:i/>
          <w:strike/>
          <w:color w:val="auto"/>
          <w:sz w:val="18"/>
          <w:szCs w:val="18"/>
        </w:rPr>
        <w:t>Zapis usunięty</w:t>
      </w:r>
    </w:p>
    <w:p w14:paraId="584F9D25" w14:textId="77777777" w:rsidR="005636FB" w:rsidRPr="00BA3BC7" w:rsidRDefault="005636FB" w:rsidP="001A7A1F">
      <w:pPr>
        <w:widowControl w:val="0"/>
        <w:numPr>
          <w:ilvl w:val="0"/>
          <w:numId w:val="109"/>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dopuszcza możliwość zmiany 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014C7FF8" w14:textId="77777777" w:rsidR="00D0691B" w:rsidRDefault="00D0691B" w:rsidP="001A7A1F">
      <w:pPr>
        <w:widowControl w:val="0"/>
        <w:numPr>
          <w:ilvl w:val="0"/>
          <w:numId w:val="10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6ED5F34E" w14:textId="77777777" w:rsidR="00026BEB" w:rsidRPr="005B68EE" w:rsidRDefault="00026BEB" w:rsidP="001A7A1F">
      <w:pPr>
        <w:widowControl w:val="0"/>
        <w:numPr>
          <w:ilvl w:val="0"/>
          <w:numId w:val="109"/>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Faktury wystawiane będą na </w:t>
      </w:r>
      <w:r w:rsidR="009E529F" w:rsidRPr="005B68EE">
        <w:rPr>
          <w:rFonts w:ascii="Verdana" w:hAnsi="Verdana"/>
          <w:color w:val="auto"/>
          <w:sz w:val="18"/>
          <w:szCs w:val="18"/>
        </w:rPr>
        <w:t xml:space="preserve">poszczególnych </w:t>
      </w:r>
      <w:r w:rsidRPr="005B68EE">
        <w:rPr>
          <w:rFonts w:ascii="Verdana" w:hAnsi="Verdana"/>
          <w:color w:val="auto"/>
          <w:sz w:val="18"/>
          <w:szCs w:val="18"/>
        </w:rPr>
        <w:t xml:space="preserve">Zamawiających w następującym </w:t>
      </w:r>
      <w:r w:rsidR="009E529F" w:rsidRPr="005B68EE">
        <w:rPr>
          <w:rFonts w:ascii="Verdana" w:hAnsi="Verdana"/>
          <w:color w:val="auto"/>
          <w:sz w:val="18"/>
          <w:szCs w:val="18"/>
        </w:rPr>
        <w:t>podziale</w:t>
      </w:r>
      <w:r w:rsidRPr="005B68EE">
        <w:rPr>
          <w:rFonts w:ascii="Verdana" w:hAnsi="Verdana"/>
          <w:color w:val="auto"/>
          <w:sz w:val="18"/>
          <w:szCs w:val="18"/>
        </w:rPr>
        <w:t>:</w:t>
      </w:r>
    </w:p>
    <w:p w14:paraId="20E3E99B" w14:textId="4725516F" w:rsidR="00026BEB" w:rsidRPr="005B68EE" w:rsidRDefault="00026BEB" w:rsidP="001A7A1F">
      <w:pPr>
        <w:pStyle w:val="Akapitzlist"/>
        <w:widowControl w:val="0"/>
        <w:numPr>
          <w:ilvl w:val="2"/>
          <w:numId w:val="101"/>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Całość kosztów realizacji prac oraz </w:t>
      </w:r>
      <w:r w:rsidR="008F7CED" w:rsidRPr="005B68EE">
        <w:rPr>
          <w:rFonts w:ascii="Verdana" w:hAnsi="Verdana"/>
          <w:color w:val="auto"/>
          <w:sz w:val="18"/>
          <w:szCs w:val="18"/>
        </w:rPr>
        <w:t>dostaw w</w:t>
      </w:r>
      <w:r w:rsidRPr="005B68EE">
        <w:rPr>
          <w:rFonts w:ascii="Verdana" w:hAnsi="Verdana"/>
          <w:color w:val="auto"/>
          <w:sz w:val="18"/>
          <w:szCs w:val="18"/>
        </w:rPr>
        <w:t xml:space="preserve"> zakresie instalacji fotowoltaicznej </w:t>
      </w:r>
      <w:r w:rsidR="00305596" w:rsidRPr="005B68EE">
        <w:rPr>
          <w:rFonts w:ascii="Verdana" w:hAnsi="Verdana"/>
          <w:color w:val="auto"/>
          <w:sz w:val="18"/>
          <w:szCs w:val="18"/>
        </w:rPr>
        <w:t xml:space="preserve">i oświetlenia zewnętrznego </w:t>
      </w:r>
      <w:r w:rsidRPr="005B68EE">
        <w:rPr>
          <w:rFonts w:ascii="Verdana" w:hAnsi="Verdana"/>
          <w:color w:val="auto"/>
          <w:sz w:val="18"/>
          <w:szCs w:val="18"/>
        </w:rPr>
        <w:t>obciąża Uniwersytet Medyczny w Łodzi;</w:t>
      </w:r>
    </w:p>
    <w:p w14:paraId="62859E79" w14:textId="3C0CE50C" w:rsidR="00026BEB" w:rsidRPr="005B68EE" w:rsidRDefault="00026BEB" w:rsidP="001A7A1F">
      <w:pPr>
        <w:pStyle w:val="Akapitzlist"/>
        <w:widowControl w:val="0"/>
        <w:numPr>
          <w:ilvl w:val="2"/>
          <w:numId w:val="101"/>
        </w:numPr>
        <w:spacing w:after="0" w:line="360" w:lineRule="auto"/>
        <w:ind w:left="851"/>
        <w:jc w:val="both"/>
        <w:rPr>
          <w:rFonts w:ascii="Verdana" w:hAnsi="Verdana"/>
          <w:color w:val="auto"/>
          <w:sz w:val="18"/>
          <w:szCs w:val="18"/>
        </w:rPr>
      </w:pPr>
      <w:r w:rsidRPr="005B68EE">
        <w:rPr>
          <w:rFonts w:ascii="Verdana" w:hAnsi="Verdana"/>
          <w:color w:val="auto"/>
          <w:sz w:val="18"/>
          <w:szCs w:val="18"/>
        </w:rPr>
        <w:t xml:space="preserve">Pozostałe koszty w </w:t>
      </w:r>
      <w:r w:rsidR="00E028E2" w:rsidRPr="005B68EE">
        <w:rPr>
          <w:rFonts w:ascii="Verdana" w:hAnsi="Verdana"/>
          <w:color w:val="auto"/>
          <w:sz w:val="18"/>
          <w:szCs w:val="18"/>
        </w:rPr>
        <w:t>z</w:t>
      </w:r>
      <w:r w:rsidRPr="005B68EE">
        <w:rPr>
          <w:rFonts w:ascii="Verdana" w:hAnsi="Verdana"/>
          <w:color w:val="auto"/>
          <w:sz w:val="18"/>
          <w:szCs w:val="18"/>
        </w:rPr>
        <w:t xml:space="preserve">akresie głębokiej termomodernizacji budynku A1 rozliczane będą </w:t>
      </w:r>
      <w:r w:rsidR="00E028E2" w:rsidRPr="005B68EE">
        <w:rPr>
          <w:rFonts w:ascii="Verdana" w:hAnsi="Verdana"/>
          <w:color w:val="auto"/>
          <w:sz w:val="18"/>
          <w:szCs w:val="18"/>
        </w:rPr>
        <w:t xml:space="preserve"> </w:t>
      </w:r>
      <w:r w:rsidRPr="005B68EE">
        <w:rPr>
          <w:rFonts w:ascii="Verdana" w:hAnsi="Verdana"/>
          <w:color w:val="auto"/>
          <w:sz w:val="18"/>
          <w:szCs w:val="18"/>
        </w:rPr>
        <w:t xml:space="preserve"> </w:t>
      </w:r>
      <w:r w:rsidR="00305596" w:rsidRPr="005B68EE">
        <w:rPr>
          <w:rFonts w:ascii="Verdana" w:hAnsi="Verdana"/>
          <w:color w:val="auto"/>
          <w:sz w:val="18"/>
          <w:szCs w:val="18"/>
        </w:rPr>
        <w:lastRenderedPageBreak/>
        <w:t xml:space="preserve">proporcjonalnie do zajmowanej przez poszczególnych Zamawiających powierzchni w </w:t>
      </w:r>
      <w:r w:rsidR="009E529F" w:rsidRPr="005B68EE">
        <w:rPr>
          <w:rFonts w:ascii="Verdana" w:hAnsi="Verdana"/>
          <w:color w:val="auto"/>
          <w:sz w:val="18"/>
          <w:szCs w:val="18"/>
        </w:rPr>
        <w:t>b</w:t>
      </w:r>
      <w:r w:rsidR="00305596" w:rsidRPr="005B68EE">
        <w:rPr>
          <w:rFonts w:ascii="Verdana" w:hAnsi="Verdana"/>
          <w:color w:val="auto"/>
          <w:sz w:val="18"/>
          <w:szCs w:val="18"/>
        </w:rPr>
        <w:t>udynku A1, tj.</w:t>
      </w:r>
      <w:r w:rsidR="00E028E2" w:rsidRPr="005B68EE">
        <w:rPr>
          <w:rFonts w:ascii="Verdana" w:hAnsi="Verdana"/>
          <w:color w:val="auto"/>
          <w:sz w:val="18"/>
          <w:szCs w:val="18"/>
        </w:rPr>
        <w:t xml:space="preserve"> faktury za każdy etap prac wystawiane będą</w:t>
      </w:r>
      <w:r w:rsidR="00305596" w:rsidRPr="005B68EE">
        <w:rPr>
          <w:rFonts w:ascii="Verdana" w:hAnsi="Verdana"/>
          <w:color w:val="auto"/>
          <w:sz w:val="18"/>
          <w:szCs w:val="18"/>
        </w:rPr>
        <w:t xml:space="preserve">:  Szpital </w:t>
      </w:r>
      <w:r w:rsidR="00E028E2" w:rsidRPr="005B68EE">
        <w:rPr>
          <w:rFonts w:ascii="Verdana" w:hAnsi="Verdana"/>
          <w:color w:val="auto"/>
          <w:sz w:val="18"/>
          <w:szCs w:val="18"/>
        </w:rPr>
        <w:t xml:space="preserve">41 </w:t>
      </w:r>
      <w:r w:rsidR="00305596" w:rsidRPr="005B68EE">
        <w:rPr>
          <w:rFonts w:ascii="Verdana" w:hAnsi="Verdana"/>
          <w:color w:val="auto"/>
          <w:sz w:val="18"/>
          <w:szCs w:val="18"/>
        </w:rPr>
        <w:t xml:space="preserve">% </w:t>
      </w:r>
      <w:r w:rsidR="00E028E2" w:rsidRPr="005B68EE">
        <w:rPr>
          <w:rFonts w:ascii="Verdana" w:hAnsi="Verdana"/>
          <w:color w:val="auto"/>
          <w:sz w:val="18"/>
          <w:szCs w:val="18"/>
        </w:rPr>
        <w:t xml:space="preserve">wartości obciążenia, a </w:t>
      </w:r>
      <w:r w:rsidR="00305596" w:rsidRPr="005B68EE">
        <w:rPr>
          <w:rFonts w:ascii="Verdana" w:hAnsi="Verdana"/>
          <w:color w:val="auto"/>
          <w:sz w:val="18"/>
          <w:szCs w:val="18"/>
        </w:rPr>
        <w:t xml:space="preserve">Uniwersytet   </w:t>
      </w:r>
      <w:r w:rsidR="00E028E2" w:rsidRPr="005B68EE">
        <w:rPr>
          <w:rFonts w:ascii="Verdana" w:hAnsi="Verdana"/>
          <w:color w:val="auto"/>
          <w:sz w:val="18"/>
          <w:szCs w:val="18"/>
        </w:rPr>
        <w:t xml:space="preserve">59 </w:t>
      </w:r>
      <w:r w:rsidR="00305596" w:rsidRPr="005B68EE">
        <w:rPr>
          <w:rFonts w:ascii="Verdana" w:hAnsi="Verdana"/>
          <w:color w:val="auto"/>
          <w:sz w:val="18"/>
          <w:szCs w:val="18"/>
        </w:rPr>
        <w:t>%</w:t>
      </w:r>
      <w:r w:rsidR="009E529F" w:rsidRPr="005B68EE">
        <w:rPr>
          <w:rFonts w:ascii="Verdana" w:hAnsi="Verdana"/>
          <w:color w:val="auto"/>
          <w:sz w:val="18"/>
          <w:szCs w:val="18"/>
        </w:rPr>
        <w:t xml:space="preserve"> wartości tego obciążenia.</w:t>
      </w:r>
    </w:p>
    <w:p w14:paraId="3B1D6684" w14:textId="77777777" w:rsidR="00275518" w:rsidRPr="005B68EE" w:rsidRDefault="00305596" w:rsidP="00E028E2">
      <w:pPr>
        <w:spacing w:after="0" w:line="360" w:lineRule="auto"/>
        <w:ind w:left="284"/>
        <w:jc w:val="both"/>
        <w:rPr>
          <w:rFonts w:ascii="Verdana" w:hAnsi="Verdana"/>
          <w:bCs/>
          <w:color w:val="auto"/>
          <w:sz w:val="18"/>
          <w:szCs w:val="18"/>
        </w:rPr>
      </w:pPr>
      <w:r w:rsidRPr="005B68EE">
        <w:rPr>
          <w:rFonts w:ascii="Verdana" w:hAnsi="Verdana"/>
          <w:bCs/>
          <w:color w:val="auto"/>
          <w:sz w:val="18"/>
          <w:szCs w:val="18"/>
        </w:rPr>
        <w:t xml:space="preserve">Zamawiający uprawnieni są w trakcie realizacji inwestycji do zmiany % zaangażowania poszczególnych </w:t>
      </w:r>
      <w:r w:rsidR="00E028E2" w:rsidRPr="005B68EE">
        <w:rPr>
          <w:rFonts w:ascii="Verdana" w:hAnsi="Verdana"/>
          <w:bCs/>
          <w:color w:val="auto"/>
          <w:sz w:val="18"/>
          <w:szCs w:val="18"/>
        </w:rPr>
        <w:t>Zamawiających w drodze zgodnego oświadczenia woli</w:t>
      </w:r>
      <w:r w:rsidR="009E529F" w:rsidRPr="005B68EE">
        <w:rPr>
          <w:rFonts w:ascii="Verdana" w:hAnsi="Verdana"/>
          <w:bCs/>
          <w:color w:val="auto"/>
          <w:sz w:val="18"/>
          <w:szCs w:val="18"/>
        </w:rPr>
        <w:t xml:space="preserve">, co nie będzie stanowiło zmiany umowy i nie będzie wymagało zgody Wykonawcy. </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rsidP="001A7A1F">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rsidP="001A7A1F">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rsidP="001A7A1F">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rsidP="001A7A1F">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rsidP="001A7A1F">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rsidP="001A7A1F">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1A7A1F">
      <w:pPr>
        <w:pStyle w:val="Akapitzlist"/>
        <w:widowControl w:val="0"/>
        <w:numPr>
          <w:ilvl w:val="0"/>
          <w:numId w:val="115"/>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8" w:name="_Hlk96491198"/>
      <w:r w:rsidR="00E45BB6" w:rsidRPr="005B68EE">
        <w:rPr>
          <w:rFonts w:ascii="Verdana" w:hAnsi="Verdana"/>
          <w:color w:val="auto"/>
          <w:sz w:val="18"/>
          <w:szCs w:val="18"/>
        </w:rPr>
        <w:t xml:space="preserve">o których mowa w § 3 ust. 3 </w:t>
      </w:r>
      <w:bookmarkEnd w:id="8"/>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1A7A1F">
      <w:pPr>
        <w:pStyle w:val="Akapitzlist"/>
        <w:widowControl w:val="0"/>
        <w:numPr>
          <w:ilvl w:val="0"/>
          <w:numId w:val="115"/>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666A57DE" w:rsidR="008560EE" w:rsidRPr="00BA3BC7" w:rsidRDefault="007A0FD9" w:rsidP="001A7A1F">
      <w:pPr>
        <w:pStyle w:val="Akapitzlist"/>
        <w:widowControl w:val="0"/>
        <w:numPr>
          <w:ilvl w:val="0"/>
          <w:numId w:val="115"/>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w:t>
      </w:r>
      <w:r w:rsidR="00692013" w:rsidRPr="00BA3BC7">
        <w:rPr>
          <w:rFonts w:ascii="Verdana" w:hAnsi="Verdana"/>
          <w:color w:val="auto"/>
          <w:sz w:val="18"/>
          <w:szCs w:val="18"/>
        </w:rPr>
        <w:br/>
      </w:r>
      <w:r w:rsidR="00FD7F6E" w:rsidRPr="00BA3BC7">
        <w:rPr>
          <w:rFonts w:ascii="Verdana" w:hAnsi="Verdana"/>
          <w:color w:val="auto"/>
          <w:sz w:val="18"/>
          <w:szCs w:val="18"/>
        </w:rPr>
        <w:t xml:space="preserve">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67CD0B5C" w14:textId="77777777" w:rsidR="008418AE" w:rsidRPr="00BA3BC7" w:rsidRDefault="008418AE" w:rsidP="008418AE">
      <w:pPr>
        <w:pStyle w:val="Akapitzlist"/>
        <w:widowControl w:val="0"/>
        <w:tabs>
          <w:tab w:val="left" w:pos="851"/>
        </w:tabs>
        <w:spacing w:after="0" w:line="360" w:lineRule="auto"/>
        <w:ind w:left="567"/>
        <w:jc w:val="both"/>
        <w:rPr>
          <w:rFonts w:ascii="Verdana" w:hAnsi="Verdana"/>
          <w:color w:val="auto"/>
          <w:sz w:val="18"/>
          <w:szCs w:val="18"/>
        </w:rPr>
      </w:pPr>
    </w:p>
    <w:p w14:paraId="4039B2D2" w14:textId="77777777" w:rsidR="008560EE" w:rsidRPr="00BA3BC7" w:rsidRDefault="00FD7F6E" w:rsidP="001A7A1F">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rsidP="001A7A1F">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BA3BC7" w:rsidRDefault="00FD7F6E" w:rsidP="001A7A1F">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w:t>
      </w:r>
      <w:r w:rsidRPr="00BA3BC7">
        <w:rPr>
          <w:rFonts w:ascii="Verdana" w:hAnsi="Verdana"/>
          <w:color w:val="auto"/>
          <w:sz w:val="18"/>
          <w:szCs w:val="18"/>
        </w:rPr>
        <w:lastRenderedPageBreak/>
        <w:t xml:space="preserve">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8F7CED"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82BFBB8" w14:textId="77777777" w:rsidR="001431CE" w:rsidRPr="00BA3BC7" w:rsidRDefault="001431CE" w:rsidP="001431CE">
      <w:pPr>
        <w:widowControl w:val="0"/>
        <w:spacing w:after="0" w:line="360" w:lineRule="auto"/>
        <w:jc w:val="both"/>
        <w:rPr>
          <w:rFonts w:ascii="Verdana" w:hAnsi="Verdana"/>
          <w:color w:val="auto"/>
          <w:sz w:val="18"/>
          <w:szCs w:val="18"/>
        </w:rPr>
      </w:pPr>
    </w:p>
    <w:p w14:paraId="2A64B46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rsidP="001A7A1F">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rsidP="001A7A1F">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 terminie 5 pełnych (dzień złożenia umowy nie jest zaliczany) roboczych od daty </w:t>
      </w:r>
      <w:r w:rsidRPr="00BA3BC7">
        <w:rPr>
          <w:rFonts w:ascii="Verdana" w:hAnsi="Verdana"/>
          <w:color w:val="auto"/>
          <w:sz w:val="18"/>
          <w:szCs w:val="18"/>
        </w:rPr>
        <w:lastRenderedPageBreak/>
        <w:t>otrzymania, zgłasza pisemny sprzeciw do umowy o podwykonawstwo, której przedmiotem są roboty budowlane, w przypadkach, o których mowa w ust. 5.</w:t>
      </w:r>
    </w:p>
    <w:p w14:paraId="3EE27C7F" w14:textId="77777777" w:rsidR="008560EE" w:rsidRPr="00BA3BC7" w:rsidRDefault="00FD7F6E" w:rsidP="001A7A1F">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rsidP="001A7A1F">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rsidP="001A7A1F">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rsidP="001A7A1F">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rsidP="001A7A1F">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rsidP="001A7A1F">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rsidP="001A7A1F">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rsidP="001A7A1F">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rsidP="001A7A1F">
      <w:pPr>
        <w:widowControl w:val="0"/>
        <w:numPr>
          <w:ilvl w:val="0"/>
          <w:numId w:val="116"/>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rsidP="001A7A1F">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25EFD107" w14:textId="77777777" w:rsidR="008560EE" w:rsidRPr="00BA3BC7" w:rsidRDefault="007A0FD9" w:rsidP="001A7A1F">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7C32BB1A" w14:textId="77777777" w:rsidR="008560EE" w:rsidRPr="00BA3BC7" w:rsidRDefault="007A0FD9" w:rsidP="001A7A1F">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4140D22D" w14:textId="77777777" w:rsidR="008560EE" w:rsidRPr="00BA3BC7" w:rsidRDefault="00FD7F6E"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rsidP="001A7A1F">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77777777" w:rsidR="00A502DD" w:rsidRPr="00BA3BC7" w:rsidRDefault="00A502DD" w:rsidP="001A7A1F">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bookmarkStart w:id="9"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0" w:name="_Hlk63084896"/>
      <w:bookmarkEnd w:id="9"/>
      <w:r w:rsidRPr="00BA3BC7">
        <w:rPr>
          <w:rFonts w:ascii="Verdana" w:hAnsi="Verdana" w:cs="Times New Roman"/>
          <w:iCs/>
          <w:color w:val="auto"/>
          <w:sz w:val="18"/>
          <w:szCs w:val="18"/>
          <w:bdr w:val="none" w:sz="0" w:space="0" w:color="auto"/>
          <w:lang w:eastAsia="en-US"/>
        </w:rPr>
        <w:t>,</w:t>
      </w:r>
      <w:bookmarkEnd w:id="10"/>
    </w:p>
    <w:p w14:paraId="3F1B9015" w14:textId="77777777" w:rsidR="008560EE" w:rsidRPr="00BA3BC7" w:rsidRDefault="007A0FD9" w:rsidP="001A7A1F">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77777777" w:rsidR="001D5B29" w:rsidRPr="00BA3BC7" w:rsidRDefault="001D5B29" w:rsidP="001A7A1F">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xml:space="preserve">, Zamawiający zarządzi przerwę w czynnościach </w:t>
      </w:r>
      <w:r w:rsidRPr="00BA3BC7">
        <w:rPr>
          <w:rFonts w:ascii="Verdana" w:hAnsi="Verdana"/>
          <w:color w:val="auto"/>
          <w:sz w:val="18"/>
          <w:szCs w:val="18"/>
        </w:rPr>
        <w:lastRenderedPageBreak/>
        <w:t>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rsidP="001A7A1F">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rsidP="001A7A1F">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77777777" w:rsidR="001D5B29" w:rsidRPr="00BA3BC7" w:rsidRDefault="001D5B29"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w:t>
      </w:r>
      <w:proofErr w:type="spellStart"/>
      <w:r w:rsidRPr="00BA3BC7">
        <w:rPr>
          <w:rFonts w:ascii="Verdana" w:hAnsi="Verdana"/>
          <w:color w:val="auto"/>
          <w:sz w:val="18"/>
          <w:szCs w:val="18"/>
        </w:rPr>
        <w:t>pobudowlanym</w:t>
      </w:r>
      <w:proofErr w:type="spellEnd"/>
      <w:r w:rsidRPr="00BA3BC7">
        <w:rPr>
          <w:rFonts w:ascii="Verdana" w:hAnsi="Verdana"/>
          <w:color w:val="auto"/>
          <w:sz w:val="18"/>
          <w:szCs w:val="18"/>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rsidP="001A7A1F">
      <w:pPr>
        <w:pStyle w:val="Akapitzlist"/>
        <w:widowControl w:val="0"/>
        <w:numPr>
          <w:ilvl w:val="0"/>
          <w:numId w:val="154"/>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rsidP="001A7A1F">
      <w:pPr>
        <w:pStyle w:val="Akapitzlist"/>
        <w:widowControl w:val="0"/>
        <w:numPr>
          <w:ilvl w:val="0"/>
          <w:numId w:val="154"/>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rsidP="001A7A1F">
      <w:pPr>
        <w:pStyle w:val="Akapitzlist"/>
        <w:widowControl w:val="0"/>
        <w:numPr>
          <w:ilvl w:val="0"/>
          <w:numId w:val="154"/>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rsidP="001A7A1F">
      <w:pPr>
        <w:pStyle w:val="Akapitzlist"/>
        <w:widowControl w:val="0"/>
        <w:numPr>
          <w:ilvl w:val="0"/>
          <w:numId w:val="124"/>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lastRenderedPageBreak/>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rsidP="001A7A1F">
      <w:pPr>
        <w:pStyle w:val="Akapitzlist"/>
        <w:widowControl w:val="0"/>
        <w:numPr>
          <w:ilvl w:val="0"/>
          <w:numId w:val="123"/>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777777" w:rsidR="008560EE" w:rsidRPr="001208B4"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Pr="001208B4">
        <w:rPr>
          <w:rFonts w:ascii="Verdana" w:hAnsi="Verdana"/>
          <w:color w:val="auto"/>
          <w:sz w:val="18"/>
          <w:szCs w:val="18"/>
        </w:rPr>
        <w:t>,</w:t>
      </w:r>
    </w:p>
    <w:p w14:paraId="7310613E" w14:textId="77777777" w:rsidR="008560EE" w:rsidRPr="001208B4"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1208B4">
        <w:rPr>
          <w:rFonts w:ascii="Verdana" w:hAnsi="Verdana"/>
          <w:color w:val="auto"/>
          <w:sz w:val="18"/>
          <w:szCs w:val="18"/>
        </w:rPr>
        <w:t>DTR</w:t>
      </w:r>
      <w:r w:rsidR="00FD7F6E" w:rsidRPr="001208B4">
        <w:rPr>
          <w:rFonts w:ascii="Verdana" w:hAnsi="Verdana"/>
          <w:color w:val="auto"/>
          <w:sz w:val="18"/>
          <w:szCs w:val="18"/>
        </w:rPr>
        <w:t>-kami</w:t>
      </w:r>
      <w:proofErr w:type="spellEnd"/>
      <w:r w:rsidR="00FD7F6E" w:rsidRPr="001208B4">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w zakresie realizowanego obiektu;</w:t>
      </w:r>
    </w:p>
    <w:p w14:paraId="566F88A0" w14:textId="77777777" w:rsidR="008560EE" w:rsidRPr="001208B4"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77777777" w:rsidR="00703CC3" w:rsidRPr="001208B4"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Pr="001208B4">
        <w:rPr>
          <w:rFonts w:ascii="Verdana" w:hAnsi="Verdana"/>
          <w:color w:val="auto"/>
          <w:sz w:val="18"/>
          <w:szCs w:val="18"/>
        </w:rPr>
        <w:t>,</w:t>
      </w:r>
    </w:p>
    <w:p w14:paraId="1BB04679" w14:textId="77777777" w:rsidR="00203781" w:rsidRPr="001208B4"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Pr="001208B4">
        <w:rPr>
          <w:rFonts w:ascii="Verdana" w:hAnsi="Verdana"/>
          <w:color w:val="auto"/>
          <w:sz w:val="18"/>
          <w:szCs w:val="18"/>
        </w:rPr>
        <w:t>,</w:t>
      </w:r>
    </w:p>
    <w:p w14:paraId="548C5E8E" w14:textId="77777777" w:rsidR="008560EE" w:rsidRPr="00BA3BC7" w:rsidRDefault="007A0FD9" w:rsidP="001A7A1F">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rsidP="001A7A1F">
      <w:pPr>
        <w:pStyle w:val="Akapitzlist"/>
        <w:widowControl w:val="0"/>
        <w:numPr>
          <w:ilvl w:val="0"/>
          <w:numId w:val="12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rsidP="001A7A1F">
      <w:pPr>
        <w:pStyle w:val="Akapitzlist"/>
        <w:widowControl w:val="0"/>
        <w:numPr>
          <w:ilvl w:val="0"/>
          <w:numId w:val="12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rsidP="001A7A1F">
      <w:pPr>
        <w:pStyle w:val="Akapitzlist"/>
        <w:widowControl w:val="0"/>
        <w:numPr>
          <w:ilvl w:val="0"/>
          <w:numId w:val="125"/>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rsidP="001A7A1F">
      <w:pPr>
        <w:widowControl w:val="0"/>
        <w:numPr>
          <w:ilvl w:val="0"/>
          <w:numId w:val="120"/>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BA3BC7" w:rsidRDefault="00FE0CA4" w:rsidP="001A7A1F">
      <w:pPr>
        <w:widowControl w:val="0"/>
        <w:numPr>
          <w:ilvl w:val="0"/>
          <w:numId w:val="120"/>
        </w:numPr>
        <w:spacing w:after="0" w:line="360" w:lineRule="auto"/>
        <w:ind w:hanging="502"/>
        <w:jc w:val="both"/>
        <w:rPr>
          <w:rFonts w:ascii="Verdana" w:hAnsi="Verdana"/>
          <w:color w:val="auto"/>
          <w:sz w:val="18"/>
          <w:szCs w:val="18"/>
        </w:rPr>
      </w:pPr>
      <w:bookmarkStart w:id="11"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4C8CE468" w14:textId="77777777" w:rsidR="00FE0CA4" w:rsidRPr="00BA3BC7" w:rsidRDefault="00FE0CA4" w:rsidP="001A7A1F">
      <w:pPr>
        <w:widowControl w:val="0"/>
        <w:numPr>
          <w:ilvl w:val="0"/>
          <w:numId w:val="120"/>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w:t>
      </w:r>
      <w:r w:rsidRPr="00BA3BC7">
        <w:rPr>
          <w:rFonts w:ascii="Verdana" w:hAnsi="Verdana"/>
          <w:color w:val="auto"/>
          <w:sz w:val="18"/>
          <w:szCs w:val="18"/>
        </w:rPr>
        <w:lastRenderedPageBreak/>
        <w:t xml:space="preserve">oraz kierownika Działu Realizacji Inwestycji  </w:t>
      </w:r>
    </w:p>
    <w:p w14:paraId="54234917" w14:textId="77777777" w:rsidR="00FE0CA4" w:rsidRPr="00BA3BC7" w:rsidRDefault="00FE0CA4" w:rsidP="001A7A1F">
      <w:pPr>
        <w:widowControl w:val="0"/>
        <w:numPr>
          <w:ilvl w:val="0"/>
          <w:numId w:val="120"/>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1"/>
    <w:p w14:paraId="68B7D2F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rsidP="001A7A1F">
      <w:pPr>
        <w:widowControl w:val="0"/>
        <w:numPr>
          <w:ilvl w:val="0"/>
          <w:numId w:val="12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rsidP="001A7A1F">
      <w:pPr>
        <w:widowControl w:val="0"/>
        <w:numPr>
          <w:ilvl w:val="0"/>
          <w:numId w:val="126"/>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rsidP="001A7A1F">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rsidP="001A7A1F">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rsidP="001A7A1F">
      <w:pPr>
        <w:widowControl w:val="0"/>
        <w:numPr>
          <w:ilvl w:val="0"/>
          <w:numId w:val="126"/>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rsidP="001A7A1F">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rsidP="001A7A1F">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rsidP="001A7A1F">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77662AFD" w14:textId="77777777" w:rsidR="00706D95" w:rsidRPr="00BA3BC7" w:rsidRDefault="007A0FD9" w:rsidP="001A7A1F">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rsidP="001A7A1F">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rsidP="001A7A1F">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rsidP="001A7A1F">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rsidP="001A7A1F">
      <w:pPr>
        <w:widowControl w:val="0"/>
        <w:numPr>
          <w:ilvl w:val="0"/>
          <w:numId w:val="126"/>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w:t>
      </w:r>
      <w:r w:rsidR="00FD7F6E" w:rsidRPr="00BA3BC7">
        <w:rPr>
          <w:rFonts w:ascii="Verdana" w:hAnsi="Verdana"/>
          <w:color w:val="auto"/>
          <w:sz w:val="18"/>
          <w:szCs w:val="18"/>
        </w:rPr>
        <w:lastRenderedPageBreak/>
        <w:t>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4220E7B3" w14:textId="3003AF2F" w:rsidR="00CE4206" w:rsidRPr="005B68EE" w:rsidRDefault="00FD7F6E" w:rsidP="001A7A1F">
      <w:pPr>
        <w:widowControl w:val="0"/>
        <w:numPr>
          <w:ilvl w:val="0"/>
          <w:numId w:val="128"/>
        </w:numPr>
        <w:spacing w:after="0" w:line="360" w:lineRule="auto"/>
        <w:jc w:val="both"/>
        <w:rPr>
          <w:rFonts w:ascii="Verdana" w:hAnsi="Verdana" w:cs="Tahoma"/>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4F5A04" w:rsidRPr="005B68EE">
        <w:rPr>
          <w:rFonts w:ascii="Verdana" w:hAnsi="Verdana"/>
          <w:b/>
          <w:bCs/>
          <w:color w:val="auto"/>
          <w:sz w:val="18"/>
          <w:szCs w:val="18"/>
        </w:rPr>
        <w:t xml:space="preserve">5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5B68EE">
        <w:rPr>
          <w:rFonts w:ascii="Verdana" w:hAnsi="Verdana"/>
          <w:color w:val="auto"/>
          <w:sz w:val="18"/>
          <w:szCs w:val="18"/>
        </w:rPr>
        <w:t xml:space="preserve"> </w:t>
      </w:r>
      <w:r w:rsidRPr="005B68EE">
        <w:rPr>
          <w:rFonts w:ascii="Verdana" w:hAnsi="Verdana"/>
          <w:color w:val="auto"/>
          <w:sz w:val="18"/>
          <w:szCs w:val="18"/>
        </w:rPr>
        <w:t>jak</w:t>
      </w:r>
      <w:r w:rsidR="003C5DD4" w:rsidRPr="005B68EE">
        <w:rPr>
          <w:rFonts w:ascii="Verdana" w:hAnsi="Verdana"/>
          <w:color w:val="auto"/>
          <w:sz w:val="18"/>
          <w:szCs w:val="18"/>
        </w:rPr>
        <w:t xml:space="preserve"> </w:t>
      </w:r>
      <w:r w:rsidRPr="005B68EE">
        <w:rPr>
          <w:rFonts w:ascii="Verdana" w:hAnsi="Verdana"/>
          <w:color w:val="auto"/>
          <w:sz w:val="18"/>
          <w:szCs w:val="18"/>
        </w:rPr>
        <w:t>i</w:t>
      </w:r>
      <w:r w:rsidR="003C5DD4" w:rsidRPr="005B68EE">
        <w:rPr>
          <w:rFonts w:ascii="Verdana" w:hAnsi="Verdana"/>
          <w:color w:val="auto"/>
          <w:sz w:val="18"/>
          <w:szCs w:val="18"/>
        </w:rPr>
        <w:t xml:space="preserve"> </w:t>
      </w:r>
      <w:r w:rsidRPr="005B68EE">
        <w:rPr>
          <w:rFonts w:ascii="Verdana" w:hAnsi="Verdana"/>
          <w:color w:val="auto"/>
          <w:sz w:val="18"/>
          <w:szCs w:val="18"/>
        </w:rPr>
        <w:t>podwykonawców</w:t>
      </w:r>
      <w:r w:rsidR="001208B4" w:rsidRPr="005B68EE">
        <w:rPr>
          <w:rFonts w:ascii="Verdana" w:hAnsi="Verdana"/>
          <w:color w:val="auto"/>
          <w:sz w:val="18"/>
          <w:szCs w:val="18"/>
        </w:rPr>
        <w:t>,</w:t>
      </w:r>
      <w:r w:rsidR="000D5028" w:rsidRPr="005B68EE">
        <w:rPr>
          <w:rFonts w:ascii="Verdana" w:hAnsi="Verdana"/>
          <w:color w:val="auto"/>
          <w:sz w:val="18"/>
          <w:szCs w:val="18"/>
        </w:rPr>
        <w:t xml:space="preserve"> z tym jednak, iż </w:t>
      </w:r>
      <w:r w:rsidR="00035837" w:rsidRPr="005B68EE">
        <w:rPr>
          <w:rFonts w:ascii="Verdana" w:eastAsia="Times New Roman" w:hAnsi="Verdana" w:cs="Tahoma"/>
          <w:color w:val="auto"/>
          <w:sz w:val="18"/>
          <w:szCs w:val="18"/>
        </w:rPr>
        <w:t>d</w:t>
      </w:r>
      <w:r w:rsidR="00CE4206" w:rsidRPr="005B68EE">
        <w:rPr>
          <w:rFonts w:ascii="Verdana" w:eastAsia="Times New Roman" w:hAnsi="Verdana" w:cs="Tahoma"/>
          <w:color w:val="auto"/>
          <w:sz w:val="18"/>
          <w:szCs w:val="18"/>
        </w:rPr>
        <w:t xml:space="preserve">odatkowo niezależnie od gwarancji wskazanej </w:t>
      </w:r>
      <w:r w:rsidR="008F7CED" w:rsidRPr="005B68EE">
        <w:rPr>
          <w:rFonts w:ascii="Verdana" w:eastAsia="Times New Roman" w:hAnsi="Verdana" w:cs="Tahoma"/>
          <w:color w:val="auto"/>
          <w:sz w:val="18"/>
          <w:szCs w:val="18"/>
        </w:rPr>
        <w:t>powyżej Wykonawca</w:t>
      </w:r>
      <w:r w:rsidR="00CE4206" w:rsidRPr="005B68EE">
        <w:rPr>
          <w:rFonts w:ascii="Verdana" w:eastAsia="Times New Roman" w:hAnsi="Verdana" w:cs="Tahoma"/>
          <w:color w:val="auto"/>
          <w:sz w:val="18"/>
          <w:szCs w:val="18"/>
        </w:rPr>
        <w:t xml:space="preserve"> udziela gwarancji przewidzianej w jego ofercie:</w:t>
      </w:r>
    </w:p>
    <w:p w14:paraId="03659BEB" w14:textId="5BE35E60" w:rsidR="00CE4206" w:rsidRPr="005B68EE" w:rsidRDefault="00E45BB6" w:rsidP="001A7A1F">
      <w:pPr>
        <w:pStyle w:val="Akapitzlist"/>
        <w:numPr>
          <w:ilvl w:val="0"/>
          <w:numId w:val="172"/>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 xml:space="preserve">Gwarancji </w:t>
      </w:r>
      <w:r w:rsidR="00035837" w:rsidRPr="005B68EE">
        <w:rPr>
          <w:rFonts w:ascii="Verdana" w:hAnsi="Verdana" w:cs="Times New Roman"/>
          <w:color w:val="auto"/>
          <w:sz w:val="18"/>
          <w:szCs w:val="18"/>
        </w:rPr>
        <w:t xml:space="preserve">własnej oraz </w:t>
      </w:r>
      <w:r w:rsidRPr="005B68EE">
        <w:rPr>
          <w:rFonts w:ascii="Verdana" w:hAnsi="Verdana" w:cs="Times New Roman"/>
          <w:color w:val="auto"/>
          <w:sz w:val="18"/>
          <w:szCs w:val="18"/>
        </w:rPr>
        <w:t xml:space="preserve">przedłoży gwarancję </w:t>
      </w:r>
      <w:r w:rsidR="00CE4206" w:rsidRPr="005B68EE">
        <w:rPr>
          <w:rFonts w:ascii="Verdana" w:hAnsi="Verdana" w:cs="Times New Roman"/>
          <w:color w:val="auto"/>
          <w:sz w:val="18"/>
          <w:szCs w:val="18"/>
        </w:rPr>
        <w:t xml:space="preserve">producenta na </w:t>
      </w:r>
      <w:r w:rsidR="00035837" w:rsidRPr="005B68EE">
        <w:rPr>
          <w:rFonts w:ascii="Verdana" w:hAnsi="Verdana" w:cs="Times New Roman"/>
          <w:color w:val="auto"/>
          <w:sz w:val="18"/>
          <w:szCs w:val="18"/>
        </w:rPr>
        <w:t>zachowanie przez dostarczone</w:t>
      </w:r>
      <w:r w:rsidR="00CE4206" w:rsidRPr="005B68EE">
        <w:rPr>
          <w:rFonts w:ascii="Verdana" w:hAnsi="Verdana" w:cs="Times New Roman"/>
          <w:color w:val="auto"/>
          <w:sz w:val="18"/>
          <w:szCs w:val="18"/>
        </w:rPr>
        <w:t xml:space="preserve"> panel</w:t>
      </w:r>
      <w:r w:rsidR="00035837" w:rsidRPr="005B68EE">
        <w:rPr>
          <w:rFonts w:ascii="Verdana" w:hAnsi="Verdana" w:cs="Times New Roman"/>
          <w:color w:val="auto"/>
          <w:sz w:val="18"/>
          <w:szCs w:val="18"/>
        </w:rPr>
        <w:t>e</w:t>
      </w:r>
      <w:r w:rsidR="00CE4206" w:rsidRPr="005B68EE">
        <w:rPr>
          <w:rFonts w:ascii="Verdana" w:hAnsi="Verdana" w:cs="Times New Roman"/>
          <w:color w:val="auto"/>
          <w:sz w:val="18"/>
          <w:szCs w:val="18"/>
        </w:rPr>
        <w:t xml:space="preserve"> fotowoltaiczn</w:t>
      </w:r>
      <w:r w:rsidR="00035837" w:rsidRPr="005B68EE">
        <w:rPr>
          <w:rFonts w:ascii="Verdana" w:hAnsi="Verdana" w:cs="Times New Roman"/>
          <w:color w:val="auto"/>
          <w:sz w:val="18"/>
          <w:szCs w:val="18"/>
        </w:rPr>
        <w:t xml:space="preserve">e sprawności nie niższej niż </w:t>
      </w:r>
      <w:r w:rsidR="00CE4206" w:rsidRPr="005B68EE">
        <w:rPr>
          <w:rFonts w:ascii="Verdana" w:hAnsi="Verdana" w:cs="Times New Roman"/>
          <w:color w:val="auto"/>
          <w:sz w:val="18"/>
          <w:szCs w:val="18"/>
        </w:rPr>
        <w:t xml:space="preserve"> </w:t>
      </w:r>
      <w:r w:rsidR="00035837" w:rsidRPr="005B68EE">
        <w:rPr>
          <w:rFonts w:ascii="Verdana" w:hAnsi="Verdana" w:cs="Times New Roman"/>
          <w:color w:val="auto"/>
          <w:sz w:val="18"/>
          <w:szCs w:val="18"/>
        </w:rPr>
        <w:t xml:space="preserve"> </w:t>
      </w:r>
    </w:p>
    <w:p w14:paraId="6C1B2A56" w14:textId="77777777" w:rsidR="00CE4206" w:rsidRPr="005B68EE" w:rsidRDefault="00CE4206" w:rsidP="001208B4">
      <w:pPr>
        <w:spacing w:after="0" w:line="360" w:lineRule="auto"/>
        <w:ind w:left="349" w:firstLine="359"/>
        <w:jc w:val="both"/>
        <w:rPr>
          <w:rFonts w:ascii="Verdana" w:hAnsi="Verdana" w:cs="Times New Roman"/>
          <w:color w:val="auto"/>
          <w:sz w:val="18"/>
          <w:szCs w:val="18"/>
        </w:rPr>
      </w:pPr>
      <w:r w:rsidRPr="005B68EE">
        <w:rPr>
          <w:rFonts w:ascii="Verdana" w:hAnsi="Verdana" w:cs="Times New Roman"/>
          <w:color w:val="auto"/>
          <w:sz w:val="18"/>
          <w:szCs w:val="18"/>
        </w:rPr>
        <w:t>- po   5 latach</w:t>
      </w:r>
      <w:r w:rsidR="00035837" w:rsidRPr="005B68EE">
        <w:rPr>
          <w:rFonts w:ascii="Verdana" w:hAnsi="Verdana" w:cs="Times New Roman"/>
          <w:color w:val="auto"/>
          <w:sz w:val="18"/>
          <w:szCs w:val="18"/>
        </w:rPr>
        <w:t xml:space="preserve"> od daty wskazanej w § 14 ust. 3  </w:t>
      </w:r>
      <w:r w:rsidRPr="005B68EE">
        <w:rPr>
          <w:rFonts w:ascii="Verdana" w:hAnsi="Verdana" w:cs="Times New Roman"/>
          <w:color w:val="auto"/>
          <w:sz w:val="18"/>
          <w:szCs w:val="18"/>
        </w:rPr>
        <w:t xml:space="preserve"> - 95% </w:t>
      </w:r>
      <w:r w:rsidR="00035837" w:rsidRPr="005B68EE">
        <w:rPr>
          <w:rFonts w:ascii="Verdana" w:hAnsi="Verdana" w:cs="Times New Roman"/>
          <w:color w:val="auto"/>
          <w:sz w:val="18"/>
          <w:szCs w:val="18"/>
        </w:rPr>
        <w:t xml:space="preserve">nominalnej </w:t>
      </w:r>
    </w:p>
    <w:p w14:paraId="69340646" w14:textId="77777777" w:rsidR="00CE4206" w:rsidRPr="005B68EE" w:rsidRDefault="00CE4206" w:rsidP="001208B4">
      <w:pPr>
        <w:spacing w:after="0" w:line="360" w:lineRule="auto"/>
        <w:ind w:left="349" w:firstLine="359"/>
        <w:jc w:val="both"/>
        <w:rPr>
          <w:rFonts w:ascii="Verdana" w:hAnsi="Verdana" w:cs="Times New Roman"/>
          <w:color w:val="auto"/>
          <w:sz w:val="18"/>
          <w:szCs w:val="18"/>
        </w:rPr>
      </w:pPr>
      <w:r w:rsidRPr="005B68EE">
        <w:rPr>
          <w:rFonts w:ascii="Verdana" w:hAnsi="Verdana" w:cs="Times New Roman"/>
          <w:color w:val="auto"/>
          <w:sz w:val="18"/>
          <w:szCs w:val="18"/>
        </w:rPr>
        <w:t xml:space="preserve">- po 10 latach </w:t>
      </w:r>
      <w:r w:rsidR="00035837" w:rsidRPr="005B68EE">
        <w:rPr>
          <w:rFonts w:ascii="Verdana" w:hAnsi="Verdana" w:cs="Times New Roman"/>
          <w:color w:val="auto"/>
          <w:sz w:val="18"/>
          <w:szCs w:val="18"/>
        </w:rPr>
        <w:t>od daty wskazanej w § 14 ust. 3   - 90% nominalnej</w:t>
      </w:r>
    </w:p>
    <w:p w14:paraId="0BE18DF7" w14:textId="77777777" w:rsidR="00CE4206" w:rsidRPr="005B68EE" w:rsidRDefault="00CE4206" w:rsidP="001208B4">
      <w:pPr>
        <w:spacing w:after="0" w:line="360" w:lineRule="auto"/>
        <w:ind w:left="349" w:firstLine="359"/>
        <w:jc w:val="both"/>
        <w:rPr>
          <w:rFonts w:ascii="Verdana" w:hAnsi="Verdana" w:cs="Times New Roman"/>
          <w:color w:val="auto"/>
          <w:sz w:val="18"/>
          <w:szCs w:val="18"/>
        </w:rPr>
      </w:pPr>
      <w:r w:rsidRPr="005B68EE">
        <w:rPr>
          <w:rFonts w:ascii="Verdana" w:hAnsi="Verdana" w:cs="Times New Roman"/>
          <w:color w:val="auto"/>
          <w:sz w:val="18"/>
          <w:szCs w:val="18"/>
        </w:rPr>
        <w:t xml:space="preserve">- po 20 latach </w:t>
      </w:r>
      <w:r w:rsidR="00035837" w:rsidRPr="005B68EE">
        <w:rPr>
          <w:rFonts w:ascii="Verdana" w:hAnsi="Verdana" w:cs="Times New Roman"/>
          <w:color w:val="auto"/>
          <w:sz w:val="18"/>
          <w:szCs w:val="18"/>
        </w:rPr>
        <w:t>od daty wskazanej w § 14 ust. 3   - 80 % nominalnej</w:t>
      </w:r>
    </w:p>
    <w:p w14:paraId="670FEABC" w14:textId="37BD9F9F" w:rsidR="00CE4206" w:rsidRPr="005B68EE" w:rsidRDefault="008F7CED" w:rsidP="001A7A1F">
      <w:pPr>
        <w:pStyle w:val="Akapitzlist"/>
        <w:numPr>
          <w:ilvl w:val="0"/>
          <w:numId w:val="172"/>
        </w:numPr>
        <w:spacing w:after="0" w:line="360" w:lineRule="auto"/>
        <w:ind w:left="709"/>
        <w:jc w:val="both"/>
        <w:rPr>
          <w:rFonts w:ascii="Verdana" w:hAnsi="Verdana" w:cs="Times New Roman"/>
          <w:color w:val="auto"/>
          <w:sz w:val="18"/>
          <w:szCs w:val="18"/>
        </w:rPr>
      </w:pPr>
      <w:bookmarkStart w:id="12" w:name="_Hlk95137116"/>
      <w:r w:rsidRPr="005B68EE">
        <w:rPr>
          <w:rFonts w:ascii="Verdana" w:hAnsi="Verdana" w:cs="Times New Roman"/>
          <w:color w:val="auto"/>
          <w:sz w:val="18"/>
          <w:szCs w:val="18"/>
        </w:rPr>
        <w:t>gwarancji producenta</w:t>
      </w:r>
      <w:r w:rsidR="00CE4206" w:rsidRPr="005B68EE">
        <w:rPr>
          <w:rFonts w:ascii="Verdana" w:hAnsi="Verdana" w:cs="Times New Roman"/>
          <w:color w:val="auto"/>
          <w:sz w:val="18"/>
          <w:szCs w:val="18"/>
        </w:rPr>
        <w:t xml:space="preserve"> na falowniki </w:t>
      </w:r>
      <w:r w:rsidR="00035837" w:rsidRPr="005B68EE">
        <w:rPr>
          <w:rFonts w:ascii="Verdana" w:hAnsi="Verdana" w:cs="Times New Roman"/>
          <w:color w:val="auto"/>
          <w:sz w:val="18"/>
          <w:szCs w:val="18"/>
        </w:rPr>
        <w:t xml:space="preserve">na okres ……. lat od daty wskazanej w § 14 ust. </w:t>
      </w:r>
      <w:bookmarkEnd w:id="12"/>
      <w:r w:rsidR="00035837" w:rsidRPr="005B68EE">
        <w:rPr>
          <w:rFonts w:ascii="Verdana" w:hAnsi="Verdana" w:cs="Times New Roman"/>
          <w:color w:val="auto"/>
          <w:sz w:val="18"/>
          <w:szCs w:val="18"/>
        </w:rPr>
        <w:t>3</w:t>
      </w:r>
    </w:p>
    <w:p w14:paraId="68AD1C5D" w14:textId="5CD619C2" w:rsidR="00035837" w:rsidRPr="005B68EE" w:rsidRDefault="008F7CED" w:rsidP="001A7A1F">
      <w:pPr>
        <w:pStyle w:val="Akapitzlist"/>
        <w:numPr>
          <w:ilvl w:val="0"/>
          <w:numId w:val="172"/>
        </w:numPr>
        <w:spacing w:after="0" w:line="360" w:lineRule="auto"/>
        <w:ind w:left="709"/>
        <w:jc w:val="both"/>
        <w:rPr>
          <w:rFonts w:ascii="Verdana" w:hAnsi="Verdana" w:cs="Times New Roman"/>
          <w:color w:val="auto"/>
          <w:sz w:val="18"/>
          <w:szCs w:val="18"/>
        </w:rPr>
      </w:pPr>
      <w:bookmarkStart w:id="13" w:name="_Hlk95136937"/>
      <w:r w:rsidRPr="005B68EE">
        <w:rPr>
          <w:rFonts w:ascii="Verdana" w:hAnsi="Verdana" w:cs="Times New Roman"/>
          <w:color w:val="auto"/>
          <w:sz w:val="18"/>
          <w:szCs w:val="18"/>
        </w:rPr>
        <w:t>udziela gwarancji</w:t>
      </w:r>
      <w:r w:rsidR="00E45BB6" w:rsidRPr="005B68EE">
        <w:rPr>
          <w:rFonts w:ascii="Verdana" w:hAnsi="Verdana" w:cs="Times New Roman"/>
          <w:color w:val="auto"/>
          <w:sz w:val="18"/>
          <w:szCs w:val="18"/>
        </w:rPr>
        <w:t xml:space="preserve"> własnej </w:t>
      </w:r>
      <w:r w:rsidR="001208B4" w:rsidRPr="005B68EE">
        <w:rPr>
          <w:rFonts w:ascii="Verdana" w:hAnsi="Verdana" w:cs="Times New Roman"/>
          <w:color w:val="auto"/>
          <w:sz w:val="18"/>
          <w:szCs w:val="18"/>
        </w:rPr>
        <w:t xml:space="preserve">oraz </w:t>
      </w:r>
      <w:r w:rsidR="00E45BB6" w:rsidRPr="005B68EE">
        <w:rPr>
          <w:rFonts w:ascii="Verdana" w:hAnsi="Verdana" w:cs="Times New Roman"/>
          <w:color w:val="auto"/>
          <w:sz w:val="18"/>
          <w:szCs w:val="18"/>
        </w:rPr>
        <w:t xml:space="preserve">przedłoży </w:t>
      </w:r>
      <w:r w:rsidRPr="005B68EE">
        <w:rPr>
          <w:rFonts w:ascii="Verdana" w:hAnsi="Verdana" w:cs="Times New Roman"/>
          <w:color w:val="auto"/>
          <w:sz w:val="18"/>
          <w:szCs w:val="18"/>
        </w:rPr>
        <w:t>gwarancję producenta</w:t>
      </w:r>
      <w:r w:rsidR="00CE4206" w:rsidRPr="005B68EE">
        <w:rPr>
          <w:rFonts w:ascii="Verdana" w:hAnsi="Verdana" w:cs="Times New Roman"/>
          <w:color w:val="auto"/>
          <w:sz w:val="18"/>
          <w:szCs w:val="18"/>
        </w:rPr>
        <w:t xml:space="preserve"> na ścianę osłonową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bookmarkEnd w:id="13"/>
    <w:p w14:paraId="54261578" w14:textId="68E99F02" w:rsidR="00035837" w:rsidRPr="005B68EE" w:rsidRDefault="008F7CED" w:rsidP="001A7A1F">
      <w:pPr>
        <w:pStyle w:val="Akapitzlist"/>
        <w:numPr>
          <w:ilvl w:val="0"/>
          <w:numId w:val="172"/>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w:t>
      </w:r>
      <w:r w:rsidR="00E45BB6" w:rsidRPr="005B68EE">
        <w:rPr>
          <w:rFonts w:ascii="Verdana" w:hAnsi="Verdana" w:cs="Times New Roman"/>
          <w:color w:val="auto"/>
          <w:sz w:val="18"/>
          <w:szCs w:val="18"/>
        </w:rPr>
        <w:t xml:space="preserve"> </w:t>
      </w:r>
      <w:r w:rsidRPr="005B68EE">
        <w:rPr>
          <w:rFonts w:ascii="Verdana" w:hAnsi="Verdana" w:cs="Times New Roman"/>
          <w:color w:val="auto"/>
          <w:sz w:val="18"/>
          <w:szCs w:val="18"/>
        </w:rPr>
        <w:t>przedłoży gwarancję</w:t>
      </w:r>
      <w:r w:rsidR="00E45BB6" w:rsidRPr="005B68EE">
        <w:rPr>
          <w:rFonts w:ascii="Verdana" w:hAnsi="Verdana" w:cs="Times New Roman"/>
          <w:color w:val="auto"/>
          <w:sz w:val="18"/>
          <w:szCs w:val="18"/>
        </w:rPr>
        <w:t xml:space="preserve"> producenta </w:t>
      </w:r>
      <w:r w:rsidR="001208B4" w:rsidRPr="005B68EE">
        <w:rPr>
          <w:rFonts w:ascii="Verdana" w:hAnsi="Verdana" w:cs="Times New Roman"/>
          <w:color w:val="auto"/>
          <w:sz w:val="18"/>
          <w:szCs w:val="18"/>
        </w:rPr>
        <w:t xml:space="preserve">  </w:t>
      </w:r>
      <w:r w:rsidR="00CE4206" w:rsidRPr="005B68EE">
        <w:rPr>
          <w:rFonts w:ascii="Verdana" w:hAnsi="Verdana" w:cs="Times New Roman"/>
          <w:color w:val="auto"/>
          <w:sz w:val="18"/>
          <w:szCs w:val="18"/>
        </w:rPr>
        <w:t xml:space="preserve">na </w:t>
      </w:r>
      <w:r w:rsidR="00035837" w:rsidRPr="005B68EE">
        <w:rPr>
          <w:rFonts w:ascii="Verdana" w:hAnsi="Verdana" w:cs="Times New Roman"/>
          <w:color w:val="auto"/>
          <w:sz w:val="18"/>
          <w:szCs w:val="18"/>
        </w:rPr>
        <w:t xml:space="preserve">źródła </w:t>
      </w:r>
      <w:r w:rsidRPr="005B68EE">
        <w:rPr>
          <w:rFonts w:ascii="Verdana" w:hAnsi="Verdana" w:cs="Times New Roman"/>
          <w:color w:val="auto"/>
          <w:sz w:val="18"/>
          <w:szCs w:val="18"/>
        </w:rPr>
        <w:t>światła LED</w:t>
      </w:r>
      <w:r w:rsidR="00CE4206" w:rsidRPr="005B68EE">
        <w:rPr>
          <w:rFonts w:ascii="Verdana" w:hAnsi="Verdana" w:cs="Times New Roman"/>
          <w:color w:val="auto"/>
          <w:sz w:val="18"/>
          <w:szCs w:val="18"/>
        </w:rPr>
        <w:t xml:space="preserve">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541275D5" w14:textId="096BDBB6" w:rsidR="00035837" w:rsidRPr="005B68EE" w:rsidRDefault="008F7CED" w:rsidP="001A7A1F">
      <w:pPr>
        <w:pStyle w:val="Akapitzlist"/>
        <w:numPr>
          <w:ilvl w:val="0"/>
          <w:numId w:val="172"/>
        </w:numPr>
        <w:spacing w:after="0" w:line="360" w:lineRule="auto"/>
        <w:ind w:left="709"/>
        <w:jc w:val="both"/>
        <w:rPr>
          <w:rFonts w:ascii="Verdana" w:hAnsi="Verdana" w:cs="Times New Roman"/>
          <w:color w:val="auto"/>
          <w:sz w:val="18"/>
          <w:szCs w:val="18"/>
        </w:rPr>
      </w:pPr>
      <w:r w:rsidRPr="005B68EE">
        <w:rPr>
          <w:rFonts w:ascii="Verdana" w:hAnsi="Verdana" w:cs="Times New Roman"/>
          <w:color w:val="auto"/>
          <w:sz w:val="18"/>
          <w:szCs w:val="18"/>
        </w:rPr>
        <w:t>udziela gwarancji</w:t>
      </w:r>
      <w:r w:rsidR="001208B4" w:rsidRPr="005B68EE">
        <w:rPr>
          <w:rFonts w:ascii="Verdana" w:hAnsi="Verdana" w:cs="Times New Roman"/>
          <w:color w:val="auto"/>
          <w:sz w:val="18"/>
          <w:szCs w:val="18"/>
        </w:rPr>
        <w:t xml:space="preserve"> własn</w:t>
      </w:r>
      <w:r w:rsidR="00E45BB6" w:rsidRPr="005B68EE">
        <w:rPr>
          <w:rFonts w:ascii="Verdana" w:hAnsi="Verdana" w:cs="Times New Roman"/>
          <w:color w:val="auto"/>
          <w:sz w:val="18"/>
          <w:szCs w:val="18"/>
        </w:rPr>
        <w:t>ej</w:t>
      </w:r>
      <w:r w:rsidR="001208B4" w:rsidRPr="005B68EE">
        <w:rPr>
          <w:rFonts w:ascii="Verdana" w:hAnsi="Verdana" w:cs="Times New Roman"/>
          <w:color w:val="auto"/>
          <w:sz w:val="18"/>
          <w:szCs w:val="18"/>
        </w:rPr>
        <w:t xml:space="preserve"> oraz </w:t>
      </w:r>
      <w:r w:rsidR="00E45BB6" w:rsidRPr="005B68EE">
        <w:rPr>
          <w:rFonts w:ascii="Verdana" w:hAnsi="Verdana" w:cs="Times New Roman"/>
          <w:color w:val="auto"/>
          <w:sz w:val="18"/>
          <w:szCs w:val="18"/>
        </w:rPr>
        <w:t xml:space="preserve">przedłoży </w:t>
      </w:r>
      <w:r w:rsidR="001208B4" w:rsidRPr="005B68EE">
        <w:rPr>
          <w:rFonts w:ascii="Verdana" w:hAnsi="Verdana" w:cs="Times New Roman"/>
          <w:color w:val="auto"/>
          <w:sz w:val="18"/>
          <w:szCs w:val="18"/>
        </w:rPr>
        <w:t xml:space="preserve">gwarancję </w:t>
      </w:r>
      <w:r w:rsidRPr="005B68EE">
        <w:rPr>
          <w:rFonts w:ascii="Verdana" w:hAnsi="Verdana" w:cs="Times New Roman"/>
          <w:color w:val="auto"/>
          <w:sz w:val="18"/>
          <w:szCs w:val="18"/>
        </w:rPr>
        <w:t>producenta na</w:t>
      </w:r>
      <w:r w:rsidR="00CE4206" w:rsidRPr="005B68EE">
        <w:rPr>
          <w:rFonts w:ascii="Verdana" w:hAnsi="Verdana" w:cs="Times New Roman"/>
          <w:color w:val="auto"/>
          <w:sz w:val="18"/>
          <w:szCs w:val="18"/>
        </w:rPr>
        <w:t xml:space="preserve"> zasilacze do LED </w:t>
      </w:r>
      <w:r w:rsidR="00035837" w:rsidRPr="005B68EE">
        <w:rPr>
          <w:rFonts w:ascii="Verdana" w:hAnsi="Verdana" w:cs="Times New Roman"/>
          <w:color w:val="auto"/>
          <w:sz w:val="18"/>
          <w:szCs w:val="18"/>
        </w:rPr>
        <w:t>na okres ……. lat od daty wskazanej w § 14 ust. 3</w:t>
      </w:r>
      <w:r w:rsidR="001208B4" w:rsidRPr="005B68EE">
        <w:rPr>
          <w:rFonts w:ascii="Verdana" w:hAnsi="Verdana" w:cs="Times New Roman"/>
          <w:color w:val="auto"/>
          <w:sz w:val="18"/>
          <w:szCs w:val="18"/>
        </w:rPr>
        <w:t>.</w:t>
      </w:r>
    </w:p>
    <w:p w14:paraId="2238FC94" w14:textId="60CCCD04" w:rsidR="00E45BB6" w:rsidRPr="005B68EE" w:rsidRDefault="00E45BB6" w:rsidP="005B68EE">
      <w:pPr>
        <w:spacing w:after="0" w:line="360" w:lineRule="auto"/>
        <w:ind w:left="349"/>
        <w:jc w:val="both"/>
        <w:rPr>
          <w:rFonts w:ascii="Verdana" w:hAnsi="Verdana" w:cs="Times New Roman"/>
          <w:color w:val="auto"/>
          <w:sz w:val="18"/>
          <w:szCs w:val="18"/>
        </w:rPr>
      </w:pPr>
      <w:r w:rsidRPr="005B68EE">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 W przypadku gdyby Wykonawca nie przedłożył  wymaganych gwarancji producenta, lub</w:t>
      </w:r>
      <w:r w:rsidR="004C7898" w:rsidRPr="005B68EE">
        <w:rPr>
          <w:rFonts w:ascii="Verdana" w:hAnsi="Verdana" w:cs="Times New Roman"/>
          <w:color w:val="auto"/>
          <w:sz w:val="18"/>
          <w:szCs w:val="18"/>
        </w:rPr>
        <w:t> </w:t>
      </w:r>
      <w:r w:rsidRPr="005B68EE">
        <w:rPr>
          <w:rFonts w:ascii="Verdana" w:hAnsi="Verdana" w:cs="Times New Roman"/>
          <w:color w:val="auto"/>
          <w:sz w:val="18"/>
          <w:szCs w:val="18"/>
        </w:rPr>
        <w:t>przedłożył je na okres krótszy niż wynika to z przedłożonej przez niego oferty</w:t>
      </w:r>
      <w:r w:rsidR="004C7898" w:rsidRPr="005B68EE">
        <w:rPr>
          <w:rFonts w:ascii="Verdana" w:hAnsi="Verdana" w:cs="Times New Roman"/>
          <w:color w:val="auto"/>
          <w:sz w:val="18"/>
          <w:szCs w:val="18"/>
        </w:rPr>
        <w:t>, Wykonawca będąc w dalszym ciągu zobowiązany do realizacji gwarancji własnej,</w:t>
      </w:r>
      <w:r w:rsidRPr="005B68EE">
        <w:rPr>
          <w:rFonts w:ascii="Verdana" w:hAnsi="Verdana" w:cs="Times New Roman"/>
          <w:color w:val="auto"/>
          <w:sz w:val="18"/>
          <w:szCs w:val="18"/>
        </w:rPr>
        <w:t xml:space="preserve"> zobowiązany jest do zapłaty kary umownej w wysokości 10 % wartości tych urządzeń </w:t>
      </w:r>
      <w:r w:rsidR="004C7898" w:rsidRPr="005B68EE">
        <w:rPr>
          <w:rFonts w:ascii="Verdana" w:hAnsi="Verdana" w:cs="Times New Roman"/>
          <w:color w:val="auto"/>
          <w:sz w:val="18"/>
          <w:szCs w:val="18"/>
        </w:rPr>
        <w:t xml:space="preserve">(zgodnie z kosztorysem wskazanym w § 3 ust. 3 umowy) </w:t>
      </w:r>
      <w:r w:rsidRPr="005B68EE">
        <w:rPr>
          <w:rFonts w:ascii="Verdana" w:hAnsi="Verdana" w:cs="Times New Roman"/>
          <w:color w:val="auto"/>
          <w:sz w:val="18"/>
          <w:szCs w:val="18"/>
        </w:rPr>
        <w:t>które miały być objęte gwarancją producenta</w:t>
      </w:r>
      <w:r w:rsidR="004C7898" w:rsidRPr="005B68EE">
        <w:rPr>
          <w:rFonts w:ascii="Verdana" w:hAnsi="Verdana" w:cs="Times New Roman"/>
          <w:color w:val="auto"/>
          <w:sz w:val="18"/>
          <w:szCs w:val="18"/>
        </w:rPr>
        <w:t>, a które tą gwarancją nie zostały objęte</w:t>
      </w:r>
      <w:r w:rsidRPr="005B68EE">
        <w:rPr>
          <w:rFonts w:ascii="Verdana" w:hAnsi="Verdana" w:cs="Times New Roman"/>
          <w:color w:val="auto"/>
          <w:sz w:val="18"/>
          <w:szCs w:val="18"/>
        </w:rPr>
        <w:t xml:space="preserve"> za każdy rozpoczęty rok </w:t>
      </w:r>
      <w:r w:rsidR="004C7898" w:rsidRPr="005B68EE">
        <w:rPr>
          <w:rFonts w:ascii="Verdana" w:hAnsi="Verdana" w:cs="Times New Roman"/>
          <w:color w:val="auto"/>
          <w:sz w:val="18"/>
          <w:szCs w:val="18"/>
        </w:rPr>
        <w:t>b</w:t>
      </w:r>
      <w:r w:rsidRPr="005B68EE">
        <w:rPr>
          <w:rFonts w:ascii="Verdana" w:hAnsi="Verdana" w:cs="Times New Roman"/>
          <w:color w:val="auto"/>
          <w:sz w:val="18"/>
          <w:szCs w:val="18"/>
        </w:rPr>
        <w:t xml:space="preserve">raku wymaganej gwarancji producenta.  </w:t>
      </w:r>
      <w:r w:rsidR="004C7898" w:rsidRPr="005B68EE">
        <w:rPr>
          <w:rFonts w:ascii="Verdana" w:hAnsi="Verdana" w:cs="Times New Roman"/>
          <w:color w:val="auto"/>
          <w:sz w:val="18"/>
          <w:szCs w:val="18"/>
        </w:rPr>
        <w:t xml:space="preserve">Z uwagi na fakt, iż okres gwarancji producenta stanowi element oferty Wykonawcy znany mu już na etapie ofertowania i dodatkowo punktowany co wprost wpływa na wynik procedury przetargowej, do niniejszej kary umownej nie ma zastosowania zapis § 15 ust. 7 ani nie podlega ona uwzględnieniu dla potrzeb obliczenia maksymalnej wartości kar umownych przewidzianych w § 15 ust. 7   </w:t>
      </w:r>
    </w:p>
    <w:p w14:paraId="633F5307" w14:textId="77777777" w:rsidR="008560EE" w:rsidRPr="00BA3BC7" w:rsidRDefault="00FD7F6E"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 ramach wynagrodzenia, o jakim mowa w § 8 ust. 1, zobowiązuje się </w:t>
      </w:r>
      <w:r w:rsidR="00BB4539" w:rsidRPr="00BA3BC7">
        <w:rPr>
          <w:rFonts w:ascii="Verdana" w:hAnsi="Verdana"/>
          <w:color w:val="auto"/>
          <w:sz w:val="18"/>
          <w:szCs w:val="18"/>
        </w:rPr>
        <w:t xml:space="preserve">także </w:t>
      </w:r>
      <w:r w:rsidR="00D03E3C" w:rsidRPr="00BA3BC7">
        <w:rPr>
          <w:rFonts w:ascii="Verdana" w:hAnsi="Verdana"/>
          <w:color w:val="auto"/>
          <w:sz w:val="18"/>
          <w:szCs w:val="18"/>
        </w:rPr>
        <w:t xml:space="preserve">niezależnie 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Warunki gwarancji:</w:t>
      </w:r>
    </w:p>
    <w:p w14:paraId="6966ED5D" w14:textId="77777777" w:rsidR="0045425F" w:rsidRPr="00BA3BC7" w:rsidRDefault="007A0FD9" w:rsidP="001A7A1F">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rsidP="001A7A1F">
      <w:pPr>
        <w:pStyle w:val="Akapitzlist"/>
        <w:widowControl w:val="0"/>
        <w:numPr>
          <w:ilvl w:val="0"/>
          <w:numId w:val="147"/>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rsidP="001A7A1F">
      <w:pPr>
        <w:pStyle w:val="Akapitzlist"/>
        <w:widowControl w:val="0"/>
        <w:numPr>
          <w:ilvl w:val="0"/>
          <w:numId w:val="147"/>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Pr>
            <w:rStyle w:val="Hipercze"/>
            <w:rFonts w:ascii="Verdana" w:hAnsi="Verdana"/>
            <w:b/>
            <w:bCs/>
            <w:color w:val="auto"/>
            <w:sz w:val="18"/>
            <w:szCs w:val="18"/>
          </w:rPr>
          <w:t>…………………</w:t>
        </w:r>
      </w:hyperlink>
      <w:r w:rsidR="003A3705" w:rsidRPr="00BA3BC7">
        <w:rPr>
          <w:rFonts w:ascii="Verdana" w:hAnsi="Verdana"/>
          <w:b/>
          <w:bCs/>
          <w:color w:val="auto"/>
          <w:sz w:val="18"/>
          <w:szCs w:val="18"/>
        </w:rPr>
        <w:t xml:space="preserve"> </w:t>
      </w:r>
    </w:p>
    <w:p w14:paraId="339AAD13" w14:textId="77777777" w:rsidR="008560EE" w:rsidRPr="00BA3BC7" w:rsidRDefault="007A0FD9" w:rsidP="001A7A1F">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4FEE7350" w14:textId="77777777" w:rsidR="008560EE" w:rsidRPr="00BA3BC7" w:rsidRDefault="00FD7F6E"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77777777" w:rsidR="008560EE" w:rsidRPr="00BA3BC7" w:rsidRDefault="00692013"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5 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rsidP="001A7A1F">
      <w:pPr>
        <w:widowControl w:val="0"/>
        <w:numPr>
          <w:ilvl w:val="0"/>
          <w:numId w:val="128"/>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77777777" w:rsidR="00690F74" w:rsidRPr="00BA3BC7" w:rsidRDefault="00690F74" w:rsidP="001A7A1F">
      <w:pPr>
        <w:pStyle w:val="Akapitzlist"/>
        <w:widowControl w:val="0"/>
        <w:numPr>
          <w:ilvl w:val="0"/>
          <w:numId w:val="12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 xml:space="preserve">i wyposażenie, wraz ze wskazaniem podmiotów uprawnionych do wykonywania czynności serwisowych i gwarancyjnych, a brak produktu na liście oznacza będzie, iż Zamawiający bez ryzyka </w:t>
      </w:r>
      <w:r w:rsidRPr="00BA3BC7">
        <w:rPr>
          <w:rFonts w:ascii="Verdana" w:hAnsi="Verdana"/>
          <w:color w:val="auto"/>
          <w:sz w:val="18"/>
          <w:szCs w:val="18"/>
        </w:rPr>
        <w:lastRenderedPageBreak/>
        <w:t>utraty gwarancji może powierzyć jego serwisowanie każdemu profesjonalnemu podmiotowi.</w:t>
      </w:r>
    </w:p>
    <w:p w14:paraId="10F25B73" w14:textId="77777777" w:rsidR="00F02AB5" w:rsidRPr="00BA3BC7" w:rsidRDefault="0008718F" w:rsidP="001A7A1F">
      <w:pPr>
        <w:widowControl w:val="0"/>
        <w:numPr>
          <w:ilvl w:val="0"/>
          <w:numId w:val="128"/>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niemniejszej umowie jest mowa o Producencie</w:t>
      </w:r>
      <w:r w:rsidR="00385D98" w:rsidRPr="00BA3BC7">
        <w:rPr>
          <w:rFonts w:ascii="Verdana" w:hAnsi="Verdana"/>
          <w:color w:val="auto"/>
          <w:sz w:val="18"/>
          <w:szCs w:val="18"/>
        </w:rPr>
        <w:t>,</w:t>
      </w:r>
      <w:r w:rsidRPr="00BA3BC7">
        <w:rPr>
          <w:rFonts w:ascii="Verdana" w:hAnsi="Verdana"/>
          <w:color w:val="auto"/>
          <w:sz w:val="18"/>
          <w:szCs w:val="18"/>
        </w:rPr>
        <w:t xml:space="preserve"> należy rozumieć to pojęcie w </w:t>
      </w:r>
      <w:r w:rsidR="009255F3" w:rsidRPr="00BA3BC7">
        <w:rPr>
          <w:rFonts w:ascii="Verdana" w:hAnsi="Verdana"/>
          <w:color w:val="auto"/>
          <w:sz w:val="18"/>
          <w:szCs w:val="18"/>
        </w:rPr>
        <w:t>rozumieniu art.</w:t>
      </w:r>
      <w:r w:rsidRPr="00BA3BC7">
        <w:rPr>
          <w:rFonts w:ascii="Verdana" w:hAnsi="Verdana"/>
          <w:color w:val="auto"/>
          <w:sz w:val="18"/>
          <w:szCs w:val="18"/>
        </w:rPr>
        <w:t xml:space="preserve"> 3 ustawy z dnia 12 grudnia 2003r. o ogólnym bezpieczeństwie produktów.</w:t>
      </w:r>
    </w:p>
    <w:p w14:paraId="3CAB1110" w14:textId="77777777" w:rsidR="00E41E5C" w:rsidRPr="005B68EE" w:rsidRDefault="00E41E5C" w:rsidP="001A7A1F">
      <w:pPr>
        <w:widowControl w:val="0"/>
        <w:numPr>
          <w:ilvl w:val="0"/>
          <w:numId w:val="128"/>
        </w:numPr>
        <w:spacing w:after="0" w:line="360" w:lineRule="auto"/>
        <w:ind w:hanging="502"/>
        <w:jc w:val="both"/>
        <w:rPr>
          <w:rFonts w:ascii="Verdana" w:hAnsi="Verdana"/>
          <w:color w:val="auto"/>
          <w:sz w:val="18"/>
          <w:szCs w:val="18"/>
        </w:rPr>
      </w:pPr>
      <w:bookmarkStart w:id="14" w:name="_Hlk20127147"/>
      <w:r w:rsidRPr="005B68EE">
        <w:rPr>
          <w:rFonts w:ascii="Verdana" w:hAnsi="Verdana"/>
          <w:color w:val="auto"/>
          <w:sz w:val="18"/>
          <w:szCs w:val="18"/>
        </w:rPr>
        <w:t xml:space="preserve">W ramach gwarancji i przez okres trwania gwarancji, Wykonawca zobowiązany jest zapewnić dostępność </w:t>
      </w:r>
      <w:r w:rsidR="001208B4" w:rsidRPr="005B68EE">
        <w:rPr>
          <w:rFonts w:ascii="Verdana" w:hAnsi="Verdana"/>
          <w:color w:val="auto"/>
          <w:sz w:val="18"/>
          <w:szCs w:val="18"/>
        </w:rPr>
        <w:t>bez obowiązku ponoszenia dodatkowych kosztów,</w:t>
      </w:r>
      <w:r w:rsidRPr="005B68EE">
        <w:rPr>
          <w:rFonts w:ascii="Verdana" w:hAnsi="Verdana"/>
          <w:color w:val="auto"/>
          <w:sz w:val="18"/>
          <w:szCs w:val="18"/>
        </w:rPr>
        <w:t xml:space="preserve"> aktualizacji dostarczonego oprogramowania - w miarę jego udostępniania przez producenta. </w:t>
      </w:r>
    </w:p>
    <w:bookmarkEnd w:id="14"/>
    <w:p w14:paraId="09BA54D4" w14:textId="77777777" w:rsidR="008560EE" w:rsidRPr="006D49CB" w:rsidRDefault="00E724FF" w:rsidP="001A7A1F">
      <w:pPr>
        <w:widowControl w:val="0"/>
        <w:numPr>
          <w:ilvl w:val="0"/>
          <w:numId w:val="128"/>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W </w:t>
      </w:r>
      <w:r w:rsidR="00027F58" w:rsidRPr="005B68EE">
        <w:rPr>
          <w:rFonts w:ascii="Verdana" w:hAnsi="Verdana"/>
          <w:color w:val="auto"/>
          <w:sz w:val="18"/>
          <w:szCs w:val="18"/>
        </w:rPr>
        <w:t>przypadku, gdy</w:t>
      </w:r>
      <w:r w:rsidRPr="005B68EE">
        <w:rPr>
          <w:rFonts w:ascii="Verdana" w:hAnsi="Verdana"/>
          <w:color w:val="auto"/>
          <w:sz w:val="18"/>
          <w:szCs w:val="18"/>
        </w:rPr>
        <w:t xml:space="preserve"> dla zachowania gwarancji producenta koniecznym będzie przedstawienie </w:t>
      </w:r>
      <w:r w:rsidRPr="006D49CB">
        <w:rPr>
          <w:rFonts w:ascii="Verdana" w:hAnsi="Verdana"/>
          <w:color w:val="auto"/>
          <w:sz w:val="18"/>
          <w:szCs w:val="18"/>
        </w:rPr>
        <w:t>reklamowanego produktu w oryginalnym opakowaniu fabrycznym, Wykonawca po zgłoszeniu mu przez Zamawiającego roszczenia gwarancyjnego zobowiązany jest zapewnić stosowne opakowanie.</w:t>
      </w:r>
    </w:p>
    <w:p w14:paraId="4C54FD77" w14:textId="77777777" w:rsidR="000B1486" w:rsidRPr="006D49CB" w:rsidRDefault="000B1486" w:rsidP="001A7A1F">
      <w:pPr>
        <w:widowControl w:val="0"/>
        <w:numPr>
          <w:ilvl w:val="0"/>
          <w:numId w:val="128"/>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Gwarancją nie są </w:t>
      </w:r>
      <w:r w:rsidR="009B07CA" w:rsidRPr="006D49CB">
        <w:rPr>
          <w:rFonts w:ascii="Verdana" w:hAnsi="Verdana"/>
          <w:color w:val="auto"/>
          <w:sz w:val="18"/>
          <w:szCs w:val="18"/>
        </w:rPr>
        <w:t>objęte :</w:t>
      </w:r>
    </w:p>
    <w:p w14:paraId="738C9DC3" w14:textId="77777777" w:rsidR="000B1486" w:rsidRPr="000D5028" w:rsidRDefault="000B1486" w:rsidP="001A7A1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FF0000"/>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1208B4">
        <w:rPr>
          <w:rFonts w:ascii="Verdana" w:eastAsia="Times New Roman" w:hAnsi="Verdana"/>
          <w:color w:val="auto"/>
          <w:sz w:val="18"/>
          <w:szCs w:val="18"/>
          <w:bdr w:val="none" w:sz="0" w:space="0" w:color="auto"/>
          <w:lang w:eastAsia="en-US"/>
        </w:rPr>
        <w:t>mają</w:t>
      </w:r>
      <w:r w:rsidRPr="001208B4">
        <w:rPr>
          <w:rFonts w:ascii="Verdana" w:eastAsia="Times New Roman" w:hAnsi="Verdana"/>
          <w:color w:val="auto"/>
          <w:sz w:val="18"/>
          <w:szCs w:val="18"/>
          <w:bdr w:val="none" w:sz="0" w:space="0" w:color="auto"/>
          <w:lang w:eastAsia="en-US"/>
        </w:rPr>
        <w:t xml:space="preserve"> zapisy umowy</w:t>
      </w:r>
      <w:r w:rsidR="000D5028" w:rsidRPr="001208B4">
        <w:rPr>
          <w:rFonts w:ascii="Verdana" w:eastAsia="Times New Roman" w:hAnsi="Verdana"/>
          <w:color w:val="auto"/>
          <w:sz w:val="18"/>
          <w:szCs w:val="18"/>
          <w:bdr w:val="none" w:sz="0" w:space="0" w:color="auto"/>
          <w:lang w:eastAsia="en-US"/>
        </w:rPr>
        <w:t xml:space="preserve">. Gwarancja obejmuje także uszkodzenia mechaniczne elementów instalacji fotowoltaicznej zaistniałych w wyniku działań atmosferycznych (grad, wiatr, mróz itp.)  </w:t>
      </w:r>
    </w:p>
    <w:p w14:paraId="748D3261" w14:textId="57B575AB" w:rsidR="000B1486" w:rsidRPr="00BA3BC7" w:rsidRDefault="000B1486" w:rsidP="001A7A1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w:t>
      </w:r>
      <w:r w:rsidR="009B07CA" w:rsidRPr="00BA3BC7">
        <w:rPr>
          <w:rFonts w:ascii="Verdana" w:eastAsia="Times New Roman" w:hAnsi="Verdana"/>
          <w:color w:val="auto"/>
          <w:sz w:val="18"/>
          <w:szCs w:val="18"/>
          <w:bdr w:val="none" w:sz="0" w:space="0" w:color="auto"/>
          <w:lang w:eastAsia="en-US"/>
        </w:rPr>
        <w:t>skutek dokonanych</w:t>
      </w:r>
      <w:r w:rsidRPr="00BA3BC7">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14</w:t>
      </w:r>
      <w:r w:rsidR="003F2B60">
        <w:rPr>
          <w:rFonts w:ascii="Verdana" w:eastAsia="Times New Roman" w:hAnsi="Verdana"/>
          <w:color w:val="auto"/>
          <w:sz w:val="18"/>
          <w:szCs w:val="18"/>
          <w:bdr w:val="none" w:sz="0" w:space="0" w:color="auto"/>
          <w:lang w:eastAsia="en-US"/>
        </w:rPr>
        <w:t xml:space="preserve"> ust.2, 6, 10, 11, 12, </w:t>
      </w:r>
      <w:r w:rsidR="008F7CED">
        <w:rPr>
          <w:rFonts w:ascii="Verdana" w:eastAsia="Times New Roman" w:hAnsi="Verdana"/>
          <w:color w:val="auto"/>
          <w:sz w:val="18"/>
          <w:szCs w:val="18"/>
          <w:bdr w:val="none" w:sz="0" w:space="0" w:color="auto"/>
          <w:lang w:eastAsia="en-US"/>
        </w:rPr>
        <w:t xml:space="preserve">16 </w:t>
      </w:r>
      <w:r w:rsidR="008F7CED" w:rsidRPr="00BA3BC7">
        <w:rPr>
          <w:rFonts w:ascii="Verdana" w:eastAsia="Times New Roman" w:hAnsi="Verdana"/>
          <w:color w:val="auto"/>
          <w:sz w:val="18"/>
          <w:szCs w:val="18"/>
          <w:bdr w:val="none" w:sz="0" w:space="0" w:color="auto"/>
          <w:lang w:eastAsia="en-US"/>
        </w:rPr>
        <w:t>nie</w:t>
      </w:r>
      <w:r w:rsidRPr="00BA3BC7">
        <w:rPr>
          <w:rFonts w:ascii="Verdana" w:eastAsia="Times New Roman" w:hAnsi="Verdana"/>
          <w:color w:val="auto"/>
          <w:sz w:val="18"/>
          <w:szCs w:val="18"/>
          <w:bdr w:val="none" w:sz="0" w:space="0" w:color="auto"/>
          <w:lang w:eastAsia="en-US"/>
        </w:rPr>
        <w:t xml:space="preserve"> będą stanowiły podstawy wyłączenia z gwarancji</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w:t>
      </w:r>
    </w:p>
    <w:p w14:paraId="67D2ACD8" w14:textId="77777777" w:rsidR="000B1486" w:rsidRPr="001208B4" w:rsidRDefault="000B1486" w:rsidP="001A7A1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BA3BC7">
        <w:rPr>
          <w:rFonts w:ascii="Verdana" w:eastAsia="Times New Roman" w:hAnsi="Verdana"/>
          <w:color w:val="auto"/>
          <w:sz w:val="18"/>
          <w:szCs w:val="18"/>
          <w:bdr w:val="none" w:sz="0" w:space="0" w:color="auto"/>
          <w:lang w:eastAsia="en-US"/>
        </w:rPr>
        <w:t>Producenta wynika</w:t>
      </w:r>
      <w:r w:rsidRPr="00BA3BC7">
        <w:rPr>
          <w:rFonts w:ascii="Verdana" w:eastAsia="Times New Roman" w:hAnsi="Verdana"/>
          <w:color w:val="auto"/>
          <w:sz w:val="18"/>
          <w:szCs w:val="18"/>
          <w:bdr w:val="none" w:sz="0" w:space="0" w:color="auto"/>
          <w:lang w:eastAsia="en-US"/>
        </w:rPr>
        <w:t xml:space="preserve">, iż </w:t>
      </w:r>
      <w:r w:rsidRPr="001208B4">
        <w:rPr>
          <w:rFonts w:ascii="Verdana" w:eastAsia="Times New Roman" w:hAnsi="Verdana"/>
          <w:color w:val="auto"/>
          <w:sz w:val="18"/>
          <w:szCs w:val="18"/>
          <w:bdr w:val="none" w:sz="0" w:space="0" w:color="auto"/>
          <w:lang w:eastAsia="en-US"/>
        </w:rPr>
        <w:t>urządzenie jest lub powinno być odporne na taki czynnik. W zakresie urządzeń zewnętrznych niedopuszczalne jest wyłącznie gwarancji z uwagi na jakikolwiek wpływ czynników pogodowych (deszcze, zalania, gorąco,</w:t>
      </w:r>
      <w:r w:rsidR="000D5028" w:rsidRPr="001208B4">
        <w:rPr>
          <w:rFonts w:ascii="Verdana" w:eastAsia="Times New Roman" w:hAnsi="Verdana"/>
          <w:color w:val="auto"/>
          <w:sz w:val="18"/>
          <w:szCs w:val="18"/>
          <w:bdr w:val="none" w:sz="0" w:space="0" w:color="auto"/>
          <w:lang w:eastAsia="en-US"/>
        </w:rPr>
        <w:t xml:space="preserve"> grad,</w:t>
      </w:r>
      <w:r w:rsidRPr="001208B4">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1208B4">
        <w:rPr>
          <w:rFonts w:ascii="Verdana" w:eastAsia="Times New Roman" w:hAnsi="Verdana"/>
          <w:color w:val="auto"/>
          <w:sz w:val="18"/>
          <w:szCs w:val="18"/>
          <w:bdr w:val="none" w:sz="0" w:space="0" w:color="auto"/>
          <w:lang w:eastAsia="en-US"/>
        </w:rPr>
        <w:t>;</w:t>
      </w:r>
    </w:p>
    <w:p w14:paraId="183DD32E" w14:textId="77777777" w:rsidR="000B1486" w:rsidRPr="00BA3BC7" w:rsidRDefault="000B1486" w:rsidP="001A7A1F">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1208B4">
        <w:rPr>
          <w:rFonts w:ascii="Verdana" w:eastAsia="Times New Roman" w:hAnsi="Verdana"/>
          <w:color w:val="auto"/>
          <w:sz w:val="18"/>
          <w:szCs w:val="18"/>
          <w:bdr w:val="none" w:sz="0" w:space="0" w:color="auto"/>
          <w:lang w:eastAsia="en-US"/>
        </w:rPr>
        <w:t xml:space="preserve">Zamontowane w dacie odbioru materiały eksploatacyjne z tym, iż wyłącznie w zakresie w zakresie ich zużywalności, gwarancją objęte winny być bowiem </w:t>
      </w:r>
      <w:r w:rsidRPr="00BA3BC7">
        <w:rPr>
          <w:rFonts w:ascii="Verdana" w:eastAsia="Times New Roman" w:hAnsi="Verdana"/>
          <w:color w:val="auto"/>
          <w:sz w:val="18"/>
          <w:szCs w:val="18"/>
          <w:bdr w:val="none" w:sz="0" w:space="0" w:color="auto"/>
          <w:lang w:eastAsia="en-US"/>
        </w:rPr>
        <w:t>zarówno parametry</w:t>
      </w:r>
      <w:r w:rsidR="00812C8C" w:rsidRPr="00BA3BC7">
        <w:rPr>
          <w:rFonts w:ascii="Verdana" w:eastAsia="Times New Roman" w:hAnsi="Verdana"/>
          <w:color w:val="auto"/>
          <w:sz w:val="18"/>
          <w:szCs w:val="18"/>
          <w:bdr w:val="none" w:sz="0" w:space="0" w:color="auto"/>
          <w:lang w:eastAsia="en-US"/>
        </w:rPr>
        <w:t xml:space="preserve"> </w:t>
      </w:r>
      <w:r w:rsidRPr="00BA3BC7">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rsidP="001A7A1F">
      <w:pPr>
        <w:widowControl w:val="0"/>
        <w:numPr>
          <w:ilvl w:val="0"/>
          <w:numId w:val="12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zastrzega, iż za nieskuteczne uznać należy wszystkie ograniczenia gwarancji</w:t>
      </w:r>
      <w:r w:rsidR="00812C8C" w:rsidRPr="00BA3BC7">
        <w:rPr>
          <w:rFonts w:ascii="Verdana" w:hAnsi="Verdana"/>
          <w:color w:val="auto"/>
          <w:sz w:val="18"/>
          <w:szCs w:val="18"/>
        </w:rPr>
        <w:t xml:space="preserve"> </w:t>
      </w:r>
      <w:r w:rsidRPr="00BA3BC7">
        <w:rPr>
          <w:rFonts w:ascii="Verdana" w:hAnsi="Verdana"/>
          <w:color w:val="auto"/>
          <w:sz w:val="18"/>
          <w:szCs w:val="18"/>
        </w:rPr>
        <w:t xml:space="preserve">Wykonawcy lub </w:t>
      </w:r>
      <w:r w:rsidR="009B07CA" w:rsidRPr="00BA3BC7">
        <w:rPr>
          <w:rFonts w:ascii="Verdana" w:hAnsi="Verdana"/>
          <w:color w:val="auto"/>
          <w:sz w:val="18"/>
          <w:szCs w:val="18"/>
        </w:rPr>
        <w:t>Producenta nakładające</w:t>
      </w:r>
      <w:r w:rsidRPr="00BA3BC7">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77A8DCDA" w14:textId="77777777" w:rsidR="00021748" w:rsidRDefault="00021748">
      <w:pPr>
        <w:tabs>
          <w:tab w:val="left" w:pos="3456"/>
        </w:tabs>
        <w:spacing w:after="0" w:line="360" w:lineRule="auto"/>
        <w:jc w:val="center"/>
        <w:rPr>
          <w:rFonts w:ascii="Verdana" w:hAnsi="Verdana"/>
          <w:b/>
          <w:bCs/>
          <w:color w:val="auto"/>
          <w:sz w:val="18"/>
          <w:szCs w:val="18"/>
        </w:rPr>
      </w:pPr>
    </w:p>
    <w:p w14:paraId="35C2D69A" w14:textId="77777777" w:rsidR="00E15B0D" w:rsidRDefault="00E15B0D">
      <w:pPr>
        <w:tabs>
          <w:tab w:val="left" w:pos="3456"/>
        </w:tabs>
        <w:spacing w:after="0" w:line="360" w:lineRule="auto"/>
        <w:jc w:val="center"/>
        <w:rPr>
          <w:rFonts w:ascii="Verdana" w:hAnsi="Verdana"/>
          <w:b/>
          <w:bCs/>
          <w:color w:val="auto"/>
          <w:sz w:val="18"/>
          <w:szCs w:val="18"/>
        </w:rPr>
      </w:pPr>
    </w:p>
    <w:p w14:paraId="0EAFA292" w14:textId="77777777" w:rsidR="00E15B0D" w:rsidRPr="00BA3BC7" w:rsidRDefault="00E15B0D">
      <w:pPr>
        <w:tabs>
          <w:tab w:val="left" w:pos="3456"/>
        </w:tabs>
        <w:spacing w:after="0" w:line="360" w:lineRule="auto"/>
        <w:jc w:val="center"/>
        <w:rPr>
          <w:rFonts w:ascii="Verdana" w:hAnsi="Verdana"/>
          <w:b/>
          <w:bCs/>
          <w:color w:val="auto"/>
          <w:sz w:val="18"/>
          <w:szCs w:val="18"/>
        </w:rPr>
      </w:pPr>
    </w:p>
    <w:p w14:paraId="242D8CAF" w14:textId="77777777" w:rsidR="001208B4" w:rsidRDefault="001208B4">
      <w:pPr>
        <w:tabs>
          <w:tab w:val="left" w:pos="3456"/>
        </w:tabs>
        <w:spacing w:after="0" w:line="360" w:lineRule="auto"/>
        <w:jc w:val="center"/>
        <w:rPr>
          <w:rFonts w:ascii="Verdana" w:hAnsi="Verdana"/>
          <w:b/>
          <w:bCs/>
          <w:color w:val="auto"/>
          <w:sz w:val="18"/>
          <w:szCs w:val="18"/>
        </w:rPr>
      </w:pPr>
    </w:p>
    <w:p w14:paraId="027AE839"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lastRenderedPageBreak/>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rsidP="001A7A1F">
      <w:pPr>
        <w:widowControl w:val="0"/>
        <w:numPr>
          <w:ilvl w:val="0"/>
          <w:numId w:val="130"/>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5"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5"/>
      <w:r w:rsidRPr="00BA3BC7">
        <w:rPr>
          <w:rFonts w:ascii="Verdana" w:hAnsi="Verdana"/>
          <w:color w:val="auto"/>
          <w:sz w:val="18"/>
          <w:szCs w:val="18"/>
        </w:rPr>
        <w:t>w stosunku do któregokolwiek z terminów określonych w § 3 ust. 1 lub § 3 ust. 2 niniejszej umowy w wysokości:</w:t>
      </w:r>
    </w:p>
    <w:p w14:paraId="36671F1C" w14:textId="14DBE5AD" w:rsidR="00FF7C34" w:rsidRPr="00BA3BC7" w:rsidRDefault="00027F58" w:rsidP="001A7A1F">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8F7CED">
        <w:rPr>
          <w:rFonts w:ascii="Verdana" w:hAnsi="Verdana"/>
          <w:color w:val="auto"/>
          <w:sz w:val="18"/>
          <w:szCs w:val="18"/>
          <w:bdr w:val="none" w:sz="0" w:space="0" w:color="auto"/>
          <w:lang w:eastAsia="en-US"/>
        </w:rPr>
        <w:t xml:space="preserve">1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77777777" w:rsidR="00FF7C34" w:rsidRPr="006D49CB" w:rsidRDefault="00027F58" w:rsidP="001A7A1F">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77777777"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7F9B7640" w14:textId="77777777"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0A147BD3" w14:textId="582F864A"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5D8891A8" w14:textId="77777777"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w:t>
      </w:r>
      <w:r w:rsidR="00FD7F6E" w:rsidRPr="00BA3BC7">
        <w:rPr>
          <w:rFonts w:ascii="Verdana" w:hAnsi="Verdana"/>
          <w:color w:val="auto"/>
          <w:sz w:val="18"/>
          <w:szCs w:val="18"/>
        </w:rPr>
        <w:lastRenderedPageBreak/>
        <w:t>o podwykonawstwo lub jej zmiany Wykonawca zapłaci karę umowną w wysokości 5.000 zł;</w:t>
      </w:r>
    </w:p>
    <w:p w14:paraId="0B5A1872" w14:textId="77777777" w:rsidR="008560EE" w:rsidRPr="009B361D"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A688DB5" w14:textId="6F53780D" w:rsidR="00294C3F" w:rsidRPr="009B361D" w:rsidRDefault="00294C3F" w:rsidP="001A7A1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t xml:space="preserve">w przypadku nienależytego wykonania umowy lub jej warunków innych niż wskazane powyżej oraz innych niż wyłączone na </w:t>
      </w:r>
      <w:r w:rsidR="008F7CED"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Wykonawca zapłaci Zamawiającemu karę umowną w kwocie 10 % wartości wynagrodzenia brutto, o którym mowa w § 8 ust. 1 umowy; </w:t>
      </w:r>
    </w:p>
    <w:p w14:paraId="38110663" w14:textId="77777777" w:rsidR="008560EE" w:rsidRPr="00BA3BC7" w:rsidRDefault="00027F58" w:rsidP="001A7A1F">
      <w:pPr>
        <w:pStyle w:val="Akapitzlist"/>
        <w:widowControl w:val="0"/>
        <w:numPr>
          <w:ilvl w:val="0"/>
          <w:numId w:val="146"/>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77777777" w:rsidR="008560EE" w:rsidRPr="00BA3BC7" w:rsidRDefault="00027F58" w:rsidP="001A7A1F">
      <w:pPr>
        <w:pStyle w:val="Akapitzlist"/>
        <w:widowControl w:val="0"/>
        <w:numPr>
          <w:ilvl w:val="0"/>
          <w:numId w:val="146"/>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rsidP="001A7A1F">
      <w:pPr>
        <w:pStyle w:val="Akapitzlist"/>
        <w:widowControl w:val="0"/>
        <w:numPr>
          <w:ilvl w:val="0"/>
          <w:numId w:val="146"/>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rsidP="001A7A1F">
      <w:pPr>
        <w:pStyle w:val="Akapitzlist"/>
        <w:widowControl w:val="0"/>
        <w:numPr>
          <w:ilvl w:val="0"/>
          <w:numId w:val="146"/>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rsidP="001A7A1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6"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6"/>
    <w:p w14:paraId="08392019" w14:textId="77777777" w:rsidR="009800E3" w:rsidRPr="00BA3BC7" w:rsidRDefault="00027F58" w:rsidP="001A7A1F">
      <w:pPr>
        <w:pStyle w:val="Akapitzlist"/>
        <w:widowControl w:val="0"/>
        <w:numPr>
          <w:ilvl w:val="0"/>
          <w:numId w:val="146"/>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129108F8" w14:textId="77777777" w:rsidR="008560EE" w:rsidRPr="00BA3BC7" w:rsidRDefault="00FD7F6E" w:rsidP="001A7A1F">
      <w:pPr>
        <w:widowControl w:val="0"/>
        <w:numPr>
          <w:ilvl w:val="0"/>
          <w:numId w:val="130"/>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 xml:space="preserve">zaistnienia zdarzenia uzasadniającego nałożenie kary,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rsidP="001A7A1F">
      <w:pPr>
        <w:widowControl w:val="0"/>
        <w:numPr>
          <w:ilvl w:val="0"/>
          <w:numId w:val="130"/>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rsidP="001A7A1F">
      <w:pPr>
        <w:widowControl w:val="0"/>
        <w:numPr>
          <w:ilvl w:val="0"/>
          <w:numId w:val="130"/>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rsidP="001A7A1F">
      <w:pPr>
        <w:widowControl w:val="0"/>
        <w:numPr>
          <w:ilvl w:val="0"/>
          <w:numId w:val="130"/>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rsidP="001A7A1F">
      <w:pPr>
        <w:widowControl w:val="0"/>
        <w:numPr>
          <w:ilvl w:val="0"/>
          <w:numId w:val="130"/>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72B763C3" w:rsidR="003E28D1" w:rsidRPr="00BA3BC7" w:rsidRDefault="003E28D1" w:rsidP="001A7A1F">
      <w:pPr>
        <w:widowControl w:val="0"/>
        <w:numPr>
          <w:ilvl w:val="0"/>
          <w:numId w:val="130"/>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wskazanego w § 8 ust. 1</w:t>
      </w:r>
      <w:r w:rsidR="004C7898">
        <w:rPr>
          <w:rFonts w:ascii="Verdana" w:hAnsi="Verdana"/>
          <w:color w:val="auto"/>
          <w:sz w:val="18"/>
          <w:szCs w:val="18"/>
        </w:rPr>
        <w:t xml:space="preserve">, przy czym nie dotyczy to kary umownej wskazanej w § 14 ust. 1, która nie podlega także sumowaniu dla potrzeb obliczenia maksymalnej wysokości kar umownych. </w:t>
      </w:r>
    </w:p>
    <w:p w14:paraId="68FCF470" w14:textId="77777777" w:rsidR="00021748" w:rsidRPr="00BA3BC7" w:rsidRDefault="00021748">
      <w:pPr>
        <w:spacing w:after="0" w:line="360" w:lineRule="auto"/>
        <w:jc w:val="center"/>
        <w:rPr>
          <w:rFonts w:ascii="Verdana" w:hAnsi="Verdana"/>
          <w:b/>
          <w:bCs/>
          <w:color w:val="auto"/>
          <w:sz w:val="18"/>
          <w:szCs w:val="18"/>
        </w:rPr>
      </w:pPr>
    </w:p>
    <w:p w14:paraId="02FC7F9A" w14:textId="77777777" w:rsidR="00E15B0D" w:rsidRDefault="00E15B0D">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lastRenderedPageBreak/>
        <w:t>§ 16</w:t>
      </w:r>
    </w:p>
    <w:p w14:paraId="1934323D"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02780FA7" w14:textId="77777777" w:rsidR="005636FB" w:rsidRPr="00BA3BC7" w:rsidRDefault="005636FB" w:rsidP="001A7A1F">
      <w:pPr>
        <w:widowControl w:val="0"/>
        <w:numPr>
          <w:ilvl w:val="0"/>
          <w:numId w:val="132"/>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rsidP="001A7A1F">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rsidP="001A7A1F">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rsidP="001A7A1F">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rsidP="001A7A1F">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rsidP="001A7A1F">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rsidP="001A7A1F">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4F260074" w:rsidR="00B313CD" w:rsidRPr="00BA3BC7" w:rsidRDefault="00B313CD" w:rsidP="001A7A1F">
      <w:pPr>
        <w:widowControl w:val="0"/>
        <w:numPr>
          <w:ilvl w:val="0"/>
          <w:numId w:val="132"/>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E15B0D">
        <w:rPr>
          <w:rFonts w:ascii="Verdana" w:hAnsi="Verdana"/>
          <w:color w:val="auto"/>
          <w:sz w:val="18"/>
          <w:szCs w:val="18"/>
        </w:rPr>
        <w:t>na dofinansowanie realizacji inwestycji</w:t>
      </w:r>
      <w:r w:rsidR="000D5028" w:rsidRPr="00E15B0D">
        <w:rPr>
          <w:rFonts w:ascii="Verdana" w:hAnsi="Verdana"/>
          <w:color w:val="auto"/>
          <w:sz w:val="18"/>
          <w:szCs w:val="18"/>
        </w:rPr>
        <w:t xml:space="preserve"> p.n. </w:t>
      </w:r>
      <w:r w:rsidRPr="00E15B0D">
        <w:rPr>
          <w:rFonts w:ascii="Verdana" w:hAnsi="Verdana"/>
          <w:color w:val="auto"/>
          <w:sz w:val="18"/>
          <w:szCs w:val="18"/>
        </w:rPr>
        <w:t xml:space="preserve"> </w:t>
      </w:r>
      <w:r w:rsidR="000D5028" w:rsidRPr="00E15B0D">
        <w:rPr>
          <w:rFonts w:ascii="Verdana" w:hAnsi="Verdana" w:cs="Times New Roman"/>
          <w:color w:val="auto"/>
          <w:sz w:val="18"/>
          <w:szCs w:val="18"/>
        </w:rPr>
        <w:t xml:space="preserve">Głęboka termomodernizacja strategicznych budynków 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rsidP="001A7A1F">
      <w:pPr>
        <w:widowControl w:val="0"/>
        <w:numPr>
          <w:ilvl w:val="0"/>
          <w:numId w:val="132"/>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rsidP="001A7A1F">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rsidP="001A7A1F">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rsidP="001A7A1F">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rsidP="001A7A1F">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 xml:space="preserve">uprzątnie teren </w:t>
      </w:r>
      <w:r w:rsidRPr="00BA3BC7">
        <w:rPr>
          <w:rFonts w:ascii="Verdana" w:hAnsi="Verdana"/>
          <w:color w:val="auto"/>
          <w:sz w:val="18"/>
          <w:szCs w:val="18"/>
        </w:rPr>
        <w:lastRenderedPageBreak/>
        <w:t>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rsidP="001A7A1F">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7777777" w:rsidR="008560EE" w:rsidRPr="00BA3BC7" w:rsidRDefault="00FD7F6E" w:rsidP="001A7A1F">
      <w:pPr>
        <w:widowControl w:val="0"/>
        <w:numPr>
          <w:ilvl w:val="0"/>
          <w:numId w:val="132"/>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6CFD7F5" w14:textId="77777777" w:rsidR="008560EE" w:rsidRPr="00BA3BC7" w:rsidRDefault="00FD7F6E" w:rsidP="001A7A1F">
      <w:pPr>
        <w:widowControl w:val="0"/>
        <w:numPr>
          <w:ilvl w:val="0"/>
          <w:numId w:val="132"/>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rsidP="001A7A1F">
      <w:pPr>
        <w:widowControl w:val="0"/>
        <w:numPr>
          <w:ilvl w:val="0"/>
          <w:numId w:val="132"/>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77777777" w:rsidR="00217E5B" w:rsidRPr="00990EC8" w:rsidRDefault="00217E5B" w:rsidP="001A7A1F">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990EC8" w:rsidRDefault="00FD7F6E">
      <w:pPr>
        <w:spacing w:after="0" w:line="360" w:lineRule="auto"/>
        <w:jc w:val="center"/>
        <w:rPr>
          <w:rFonts w:ascii="Verdana" w:eastAsia="Tahoma" w:hAnsi="Verdana" w:cs="Tahoma"/>
          <w:b/>
          <w:bCs/>
          <w:color w:val="auto"/>
          <w:sz w:val="18"/>
          <w:szCs w:val="18"/>
        </w:rPr>
      </w:pPr>
      <w:r w:rsidRPr="00990EC8">
        <w:rPr>
          <w:rFonts w:ascii="Verdana" w:hAnsi="Verdana"/>
          <w:b/>
          <w:bCs/>
          <w:color w:val="auto"/>
          <w:sz w:val="18"/>
          <w:szCs w:val="18"/>
        </w:rPr>
        <w:t>§ 17</w:t>
      </w:r>
    </w:p>
    <w:p w14:paraId="3251D912" w14:textId="77777777" w:rsidR="00F911AF" w:rsidRPr="00990EC8" w:rsidRDefault="00F911AF" w:rsidP="00F911AF">
      <w:pPr>
        <w:spacing w:after="0" w:line="360" w:lineRule="auto"/>
        <w:ind w:left="-76"/>
        <w:jc w:val="center"/>
        <w:rPr>
          <w:rFonts w:ascii="Verdana" w:hAnsi="Verdana"/>
          <w:b/>
          <w:sz w:val="18"/>
          <w:szCs w:val="18"/>
        </w:rPr>
      </w:pPr>
      <w:r w:rsidRPr="00990EC8">
        <w:rPr>
          <w:rFonts w:ascii="Verdana" w:hAnsi="Verdana"/>
          <w:b/>
          <w:sz w:val="18"/>
          <w:szCs w:val="18"/>
        </w:rPr>
        <w:t>Dokumentacja Projektowa</w:t>
      </w:r>
    </w:p>
    <w:p w14:paraId="110805B2" w14:textId="604DD343" w:rsidR="00F911AF" w:rsidRPr="00E15B0D" w:rsidRDefault="00F911AF" w:rsidP="00990EC8">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E15B0D">
        <w:rPr>
          <w:rFonts w:ascii="Verdana" w:eastAsia="Times New Roman" w:hAnsi="Verdana" w:cs="Tahoma"/>
          <w:color w:val="auto"/>
          <w:sz w:val="18"/>
          <w:szCs w:val="18"/>
        </w:rPr>
        <w:t>W ramach realizacji umowy Wykonawcę wykona kompletną dokumentację projektową obejmując</w:t>
      </w:r>
      <w:r w:rsidR="000D7E81" w:rsidRPr="00E15B0D">
        <w:rPr>
          <w:rFonts w:ascii="Verdana" w:eastAsia="Times New Roman" w:hAnsi="Verdana" w:cs="Tahoma"/>
          <w:color w:val="auto"/>
          <w:sz w:val="18"/>
          <w:szCs w:val="18"/>
        </w:rPr>
        <w:t>ą</w:t>
      </w:r>
      <w:r w:rsidRPr="00E15B0D">
        <w:rPr>
          <w:rFonts w:ascii="Verdana" w:eastAsia="Times New Roman" w:hAnsi="Verdana" w:cs="Tahoma"/>
          <w:color w:val="auto"/>
          <w:sz w:val="18"/>
          <w:szCs w:val="18"/>
        </w:rPr>
        <w:t xml:space="preserve"> projekty budowlane oraz wykonawcze wszystkich branż</w:t>
      </w:r>
      <w:r w:rsidR="001208B4" w:rsidRPr="00E15B0D">
        <w:rPr>
          <w:rFonts w:ascii="Verdana" w:eastAsia="Times New Roman" w:hAnsi="Verdana" w:cs="Tahoma"/>
          <w:color w:val="auto"/>
          <w:sz w:val="18"/>
          <w:szCs w:val="18"/>
        </w:rPr>
        <w:t xml:space="preserve"> w tym dokumentacji projektowej fotowoltaiki,</w:t>
      </w:r>
      <w:r w:rsidRPr="00E15B0D">
        <w:rPr>
          <w:rFonts w:ascii="Verdana" w:eastAsia="Times New Roman" w:hAnsi="Verdana" w:cs="Tahoma"/>
          <w:color w:val="auto"/>
          <w:sz w:val="18"/>
          <w:szCs w:val="18"/>
        </w:rPr>
        <w:t xml:space="preserve"> </w:t>
      </w:r>
      <w:r w:rsidR="008F7CED" w:rsidRPr="00E15B0D">
        <w:rPr>
          <w:rFonts w:ascii="Verdana" w:eastAsia="Times New Roman" w:hAnsi="Verdana" w:cs="Tahoma"/>
          <w:color w:val="auto"/>
          <w:sz w:val="18"/>
          <w:szCs w:val="18"/>
        </w:rPr>
        <w:t>potrzebnych do</w:t>
      </w:r>
      <w:r w:rsidRPr="00E15B0D">
        <w:rPr>
          <w:rFonts w:ascii="Verdana" w:eastAsia="Times New Roman" w:hAnsi="Verdana" w:cs="Tahoma"/>
          <w:color w:val="auto"/>
          <w:sz w:val="18"/>
          <w:szCs w:val="18"/>
        </w:rPr>
        <w:t xml:space="preserve"> realizacji przedmiotu</w:t>
      </w:r>
      <w:r w:rsidR="001208B4" w:rsidRPr="00E15B0D">
        <w:rPr>
          <w:rFonts w:ascii="Verdana" w:eastAsia="Times New Roman" w:hAnsi="Verdana" w:cs="Tahoma"/>
          <w:color w:val="auto"/>
          <w:sz w:val="18"/>
          <w:szCs w:val="18"/>
        </w:rPr>
        <w:t xml:space="preserve"> umowy</w:t>
      </w:r>
      <w:r w:rsidRPr="00E15B0D">
        <w:rPr>
          <w:rFonts w:ascii="Verdana" w:eastAsia="Times New Roman" w:hAnsi="Verdana" w:cs="Tahoma"/>
          <w:color w:val="auto"/>
          <w:sz w:val="18"/>
          <w:szCs w:val="18"/>
        </w:rPr>
        <w:t xml:space="preserve"> oraz zapewni nadzór autorski projektantów nad realizowaną inwestycją do czasu </w:t>
      </w:r>
      <w:r w:rsidR="001208B4" w:rsidRPr="00E15B0D">
        <w:rPr>
          <w:rFonts w:ascii="Verdana" w:eastAsia="Times New Roman" w:hAnsi="Verdana" w:cs="Tahoma"/>
          <w:color w:val="auto"/>
          <w:sz w:val="18"/>
          <w:szCs w:val="18"/>
        </w:rPr>
        <w:t>jej zakończenia</w:t>
      </w:r>
      <w:r w:rsidR="000D7E81" w:rsidRPr="00E15B0D">
        <w:rPr>
          <w:rFonts w:ascii="Verdana" w:eastAsia="Times New Roman" w:hAnsi="Verdana" w:cs="Tahoma"/>
          <w:color w:val="auto"/>
          <w:sz w:val="18"/>
          <w:szCs w:val="18"/>
        </w:rPr>
        <w:t xml:space="preserve"> obejmującą co najmniej:</w:t>
      </w:r>
    </w:p>
    <w:p w14:paraId="7BCF31BC" w14:textId="58B66304"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 xml:space="preserve">projekt demontażu </w:t>
      </w:r>
      <w:r w:rsidR="008F7CED" w:rsidRPr="00990EC8">
        <w:rPr>
          <w:rFonts w:ascii="Verdana" w:hAnsi="Verdana"/>
          <w:sz w:val="18"/>
          <w:szCs w:val="18"/>
        </w:rPr>
        <w:t>istniejącej elewacji</w:t>
      </w:r>
      <w:r w:rsidRPr="00990EC8">
        <w:rPr>
          <w:rFonts w:ascii="Verdana" w:hAnsi="Verdana"/>
          <w:sz w:val="18"/>
          <w:szCs w:val="18"/>
        </w:rPr>
        <w:t>, z pozostawieniem elementów konstrukcyjnych zgodnie z celami szczegółowymi przedsięwzięcia ujętymi w p. 2.1.1.,</w:t>
      </w:r>
    </w:p>
    <w:p w14:paraId="56B402B7"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demontażu demontaż stolarki okiennej, wykończenie glifów okiennych od wewnątrz i na zewnątrz,</w:t>
      </w:r>
    </w:p>
    <w:p w14:paraId="52D9056A"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wzmocnienia pozostałych płyt prefabrykowanych,</w:t>
      </w:r>
    </w:p>
    <w:p w14:paraId="6AB192AA"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bookmarkStart w:id="17" w:name="_Hlk95470133"/>
      <w:r w:rsidRPr="00990EC8">
        <w:rPr>
          <w:rFonts w:ascii="Verdana" w:hAnsi="Verdana"/>
          <w:sz w:val="18"/>
          <w:szCs w:val="18"/>
        </w:rPr>
        <w:lastRenderedPageBreak/>
        <w:t xml:space="preserve">projekt montażu </w:t>
      </w:r>
      <w:bookmarkEnd w:id="17"/>
      <w:r w:rsidRPr="00990EC8">
        <w:rPr>
          <w:rFonts w:ascii="Verdana" w:hAnsi="Verdana"/>
          <w:sz w:val="18"/>
          <w:szCs w:val="18"/>
        </w:rPr>
        <w:t xml:space="preserve">elewacji z panelami fotowoltaicznymi i płytami </w:t>
      </w:r>
      <w:proofErr w:type="spellStart"/>
      <w:r w:rsidRPr="00990EC8">
        <w:rPr>
          <w:rFonts w:ascii="Verdana" w:hAnsi="Verdana"/>
          <w:sz w:val="18"/>
          <w:szCs w:val="18"/>
        </w:rPr>
        <w:t>wółkno</w:t>
      </w:r>
      <w:proofErr w:type="spellEnd"/>
      <w:r w:rsidRPr="00990EC8">
        <w:rPr>
          <w:rFonts w:ascii="Verdana" w:hAnsi="Verdana"/>
          <w:sz w:val="18"/>
          <w:szCs w:val="18"/>
        </w:rPr>
        <w:t>-cementowymi,</w:t>
      </w:r>
    </w:p>
    <w:p w14:paraId="395477D3"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stolarki okiennej,</w:t>
      </w:r>
    </w:p>
    <w:p w14:paraId="78859AFD"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fotowoltaicznej na elewacji południowej i instalacji elektrycznej wewnętrznej ( włączenie do istniejącego systemu),</w:t>
      </w:r>
    </w:p>
    <w:p w14:paraId="3897C4BC"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taśm LED na elewacji</w:t>
      </w:r>
    </w:p>
    <w:p w14:paraId="31633EA2"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montażu instalacji elektrycznej oświetlenia umieszczonego na elewacji i instalacji zasilającej w budynku</w:t>
      </w:r>
    </w:p>
    <w:p w14:paraId="47669AA1"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włączenia do istniejącego systemu BMS instalacji fotowoltaicznej i systemu oświetlenia elewacji</w:t>
      </w:r>
    </w:p>
    <w:p w14:paraId="4646DACB"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projekt oprogramowania do sterowania oświetleniem elewacji wraz z analizatorem zużycia energii,</w:t>
      </w:r>
    </w:p>
    <w:p w14:paraId="27448274" w14:textId="77777777" w:rsidR="000D7E81" w:rsidRPr="00990EC8" w:rsidRDefault="000D7E81" w:rsidP="00990EC8">
      <w:pPr>
        <w:pStyle w:val="Akapitzlist"/>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sz w:val="18"/>
          <w:szCs w:val="18"/>
        </w:rPr>
      </w:pPr>
      <w:r w:rsidRPr="00990EC8">
        <w:rPr>
          <w:rFonts w:ascii="Verdana" w:hAnsi="Verdana"/>
          <w:sz w:val="18"/>
          <w:szCs w:val="18"/>
        </w:rPr>
        <w:t>aplikacja do raportowania stanu fotowoltaiki wraz z analizatorami zużycia energii</w:t>
      </w:r>
    </w:p>
    <w:p w14:paraId="0A4D546A" w14:textId="1D90604B" w:rsidR="00F911AF" w:rsidRPr="00990EC8" w:rsidRDefault="00F911AF" w:rsidP="00990EC8">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sz w:val="18"/>
          <w:szCs w:val="18"/>
        </w:rPr>
        <w:t xml:space="preserve">Całość dokumentacji projektowej, w tym także koncepcje winny być wykonana w technologii BIM, </w:t>
      </w:r>
      <w:r w:rsidRPr="00990EC8">
        <w:rPr>
          <w:rFonts w:ascii="Verdana" w:eastAsia="Times New Roman" w:hAnsi="Verdana" w:cs="Tahoma"/>
          <w:sz w:val="18"/>
          <w:szCs w:val="18"/>
        </w:rPr>
        <w:br/>
      </w:r>
      <w:r w:rsidRPr="00990EC8">
        <w:rPr>
          <w:rFonts w:ascii="Verdana" w:eastAsia="Times New Roman" w:hAnsi="Verdana" w:cs="Tahoma"/>
          <w:color w:val="auto"/>
          <w:sz w:val="18"/>
          <w:szCs w:val="18"/>
        </w:rPr>
        <w:t xml:space="preserve">z tym jednak, </w:t>
      </w:r>
      <w:r w:rsidR="008F7CED" w:rsidRPr="00990EC8">
        <w:rPr>
          <w:rFonts w:ascii="Verdana" w:eastAsia="Times New Roman" w:hAnsi="Verdana" w:cs="Tahoma"/>
          <w:color w:val="auto"/>
          <w:sz w:val="18"/>
          <w:szCs w:val="18"/>
        </w:rPr>
        <w:t>iż Wykonawca</w:t>
      </w:r>
      <w:r w:rsidRPr="00990EC8">
        <w:rPr>
          <w:rFonts w:ascii="Verdana" w:eastAsia="Times New Roman" w:hAnsi="Verdana" w:cs="Tahoma"/>
          <w:color w:val="auto"/>
          <w:sz w:val="18"/>
          <w:szCs w:val="18"/>
        </w:rPr>
        <w:t xml:space="preserve"> zobowiązany jest przygotować dokumentację budowlaną także w postaci wydruków projektów. Wymogi w zakresie dokumentacji BIM określa </w:t>
      </w:r>
      <w:r w:rsidRPr="00990EC8">
        <w:rPr>
          <w:rFonts w:ascii="Verdana" w:eastAsia="Times New Roman" w:hAnsi="Verdana" w:cs="Tahoma"/>
          <w:b/>
          <w:bCs/>
          <w:color w:val="auto"/>
          <w:sz w:val="18"/>
          <w:szCs w:val="18"/>
        </w:rPr>
        <w:t>załącznik nr 8 do PFU</w:t>
      </w:r>
      <w:r w:rsidRPr="00990EC8">
        <w:rPr>
          <w:rFonts w:ascii="Verdana" w:eastAsia="Times New Roman" w:hAnsi="Verdana" w:cs="Tahoma"/>
          <w:color w:val="auto"/>
          <w:sz w:val="18"/>
          <w:szCs w:val="18"/>
        </w:rPr>
        <w:t xml:space="preserve">. </w:t>
      </w:r>
    </w:p>
    <w:p w14:paraId="53AC29CB" w14:textId="77777777" w:rsidR="00F911AF" w:rsidRPr="00990EC8"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rsidP="001A7A1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rsidP="001A7A1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z wizualizacjami w technologii BIM;</w:t>
      </w:r>
    </w:p>
    <w:p w14:paraId="5F70B84E" w14:textId="77777777" w:rsidR="00F911AF" w:rsidRPr="00990EC8" w:rsidRDefault="00F911AF" w:rsidP="001A7A1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budowlanego w technologii BIM oraz tradycyjnej;</w:t>
      </w:r>
    </w:p>
    <w:p w14:paraId="025B6C4B" w14:textId="77777777" w:rsidR="00F911AF" w:rsidRPr="00990EC8" w:rsidRDefault="00F911AF" w:rsidP="001A7A1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wykonawczego obejmujące wszystkie niezbędne opracowania m.in.: konstrukcyjne, instalacyjne, uzgodnienia z rzeczoznawcami w technologii BIM</w:t>
      </w:r>
    </w:p>
    <w:p w14:paraId="08563890" w14:textId="77777777" w:rsidR="00F911AF" w:rsidRPr="00990EC8" w:rsidRDefault="00F911AF" w:rsidP="001A7A1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rsidP="001A7A1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w:t>
      </w:r>
      <w:r w:rsidR="00ED3ACE" w:rsidRPr="00E15B0D">
        <w:rPr>
          <w:rFonts w:ascii="Verdana" w:eastAsia="Times New Roman" w:hAnsi="Verdana" w:cs="Tahoma"/>
          <w:color w:val="auto"/>
          <w:sz w:val="18"/>
          <w:szCs w:val="18"/>
        </w:rPr>
        <w:lastRenderedPageBreak/>
        <w:t xml:space="preserve">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77777777" w:rsidR="00F911AF" w:rsidRPr="00121F3C"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06567B53" w14:textId="77777777" w:rsidR="00F911AF" w:rsidRPr="00121F3C"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77777777" w:rsidR="00F911AF" w:rsidRPr="00121F3C"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rsidP="001A7A1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rsidP="001A7A1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rsidP="001A7A1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rsidP="001A7A1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rsidP="001A7A1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rsidP="001A7A1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rsidP="001A7A1F">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w:t>
      </w:r>
      <w:r w:rsidRPr="00121F3C">
        <w:rPr>
          <w:rFonts w:ascii="Verdana" w:eastAsia="Times New Roman" w:hAnsi="Verdana" w:cs="Tahoma"/>
          <w:sz w:val="18"/>
          <w:szCs w:val="18"/>
        </w:rPr>
        <w:lastRenderedPageBreak/>
        <w:t>(projektantów)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Default="00FD7F6E"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ED3ACE">
        <w:rPr>
          <w:rFonts w:ascii="Verdana" w:hAnsi="Verdana"/>
          <w:b/>
          <w:bCs/>
          <w:color w:val="auto"/>
          <w:sz w:val="18"/>
          <w:szCs w:val="18"/>
        </w:rPr>
        <w:t>14</w:t>
      </w:r>
      <w:r w:rsidRPr="00ED3ACE">
        <w:rPr>
          <w:rFonts w:ascii="Verdana" w:hAnsi="Verdana"/>
          <w:b/>
          <w:bCs/>
          <w:color w:val="auto"/>
          <w:sz w:val="18"/>
          <w:szCs w:val="18"/>
        </w:rPr>
        <w:t xml:space="preserve"> dni</w:t>
      </w:r>
      <w:r w:rsidRPr="00ED3ACE">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ED3ACE">
        <w:rPr>
          <w:rFonts w:ascii="Verdana" w:hAnsi="Verdana"/>
          <w:b/>
          <w:bCs/>
          <w:color w:val="auto"/>
          <w:sz w:val="18"/>
          <w:szCs w:val="18"/>
        </w:rPr>
        <w:t>5</w:t>
      </w:r>
      <w:r w:rsidRPr="00ED3ACE">
        <w:rPr>
          <w:rFonts w:ascii="Verdana" w:hAnsi="Verdana"/>
          <w:b/>
          <w:bCs/>
          <w:color w:val="auto"/>
          <w:sz w:val="18"/>
          <w:szCs w:val="18"/>
        </w:rPr>
        <w:t xml:space="preserve"> dni</w:t>
      </w:r>
      <w:r w:rsidRPr="00ED3ACE">
        <w:rPr>
          <w:rFonts w:ascii="Verdana" w:hAnsi="Verdana"/>
          <w:color w:val="auto"/>
          <w:sz w:val="18"/>
          <w:szCs w:val="18"/>
        </w:rPr>
        <w:t xml:space="preserve"> roboczych. W przypadku dalszych uwag i zastrzeżeń procedura ich zgłaszania ulega ponowieniu.   </w:t>
      </w:r>
    </w:p>
    <w:p w14:paraId="5708C828" w14:textId="7125B34D" w:rsidR="00ED3ACE" w:rsidRPr="00E15B0D" w:rsidRDefault="00FD7F6E"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Default="00FD7F6E"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rsidP="001A7A1F">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77777777" w:rsidR="008560EE" w:rsidRPr="00BA3BC7"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266CD68E" w14:textId="77777777" w:rsidR="00692013"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 dokonywanie tłumaczeń);</w:t>
      </w:r>
    </w:p>
    <w:p w14:paraId="4DD01697"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6FFE8F2F"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1A7A1F">
      <w:pPr>
        <w:pStyle w:val="Akapitzlist"/>
        <w:widowControl w:val="0"/>
        <w:numPr>
          <w:ilvl w:val="0"/>
          <w:numId w:val="136"/>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1A7A1F">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rsidP="001A7A1F">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77777777" w:rsidR="008560EE" w:rsidRPr="00BA3BC7" w:rsidRDefault="00FD7F6E" w:rsidP="001A7A1F">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55D02E91" w14:textId="77777777" w:rsidR="008560EE" w:rsidRPr="00BA3BC7" w:rsidRDefault="00FD7F6E" w:rsidP="001A7A1F">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t>
      </w:r>
      <w:r w:rsidR="00FD7F6E" w:rsidRPr="00BA3BC7">
        <w:rPr>
          <w:rFonts w:ascii="Verdana" w:hAnsi="Verdana"/>
          <w:color w:val="auto"/>
          <w:sz w:val="18"/>
          <w:szCs w:val="18"/>
        </w:rPr>
        <w:lastRenderedPageBreak/>
        <w:t>wstrzymania lub opóźnienia prac na obiekcie,</w:t>
      </w:r>
    </w:p>
    <w:p w14:paraId="6EEAFDAC"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12D01F0"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1A7A1F">
      <w:pPr>
        <w:pStyle w:val="Akapitzlist"/>
        <w:widowControl w:val="0"/>
        <w:numPr>
          <w:ilvl w:val="0"/>
          <w:numId w:val="138"/>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Ekonomicznej lub organizacyjnej zasadności skoordynowania terminów realizacji prac objętych niniejszą umową z innymi inwestycjami Zamawiającego;</w:t>
      </w:r>
    </w:p>
    <w:p w14:paraId="2B6BFC7A" w14:textId="77777777" w:rsidR="008560EE" w:rsidRPr="00BA3BC7" w:rsidRDefault="00FD7F6E"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1A7A1F">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1A7A1F">
      <w:pPr>
        <w:pStyle w:val="Akapitzlist"/>
        <w:widowControl w:val="0"/>
        <w:numPr>
          <w:ilvl w:val="0"/>
          <w:numId w:val="138"/>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rsidP="001A7A1F">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rsidP="001A7A1F">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rsidP="001A7A1F">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rsidP="001A7A1F">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Default="00FD7F6E" w:rsidP="001A7A1F">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rsidP="001A7A1F">
      <w:pPr>
        <w:widowControl w:val="0"/>
        <w:numPr>
          <w:ilvl w:val="0"/>
          <w:numId w:val="170"/>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rsidP="001A7A1F">
      <w:pPr>
        <w:widowControl w:val="0"/>
        <w:numPr>
          <w:ilvl w:val="0"/>
          <w:numId w:val="170"/>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rsidP="001A7A1F">
      <w:pPr>
        <w:widowControl w:val="0"/>
        <w:numPr>
          <w:ilvl w:val="0"/>
          <w:numId w:val="170"/>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rsidP="001A7A1F">
      <w:pPr>
        <w:widowControl w:val="0"/>
        <w:numPr>
          <w:ilvl w:val="0"/>
          <w:numId w:val="170"/>
        </w:numPr>
        <w:spacing w:after="0" w:line="360" w:lineRule="auto"/>
        <w:ind w:right="72" w:hanging="294"/>
        <w:jc w:val="both"/>
        <w:rPr>
          <w:rFonts w:ascii="Verdana" w:hAnsi="Verdana"/>
          <w:sz w:val="18"/>
          <w:szCs w:val="18"/>
        </w:rPr>
      </w:pPr>
      <w:r w:rsidRPr="006D1B7A">
        <w:rPr>
          <w:rFonts w:ascii="Verdana" w:hAnsi="Verdana"/>
          <w:sz w:val="18"/>
          <w:szCs w:val="18"/>
        </w:rPr>
        <w:lastRenderedPageBreak/>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311863">
      <w:pPr>
        <w:widowControl w:val="0"/>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rsidP="00E15B0D">
      <w:pPr>
        <w:keepNext/>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rsidP="00E15B0D">
      <w:pPr>
        <w:keepNext/>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w:t>
      </w:r>
      <w:r w:rsidRPr="00646994">
        <w:rPr>
          <w:rFonts w:ascii="Verdana" w:hAnsi="Verdana" w:cs="Tahoma"/>
          <w:sz w:val="18"/>
          <w:szCs w:val="18"/>
        </w:rPr>
        <w:lastRenderedPageBreak/>
        <w:t>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7086E3A" w14:textId="77777777" w:rsidR="00311863" w:rsidRPr="006D1B7A"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31B4414E" w14:textId="77777777"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18" w:name="_Hlk71546726"/>
      <w:r w:rsidRPr="00CB1DB8">
        <w:rPr>
          <w:rFonts w:ascii="Verdana" w:hAnsi="Verdana"/>
          <w:sz w:val="18"/>
          <w:szCs w:val="18"/>
        </w:rPr>
        <w:t>„wskaźniki cen produkcji  budowlano montażowej” (zwany dalej wskaźnikiem budowlanym)</w:t>
      </w:r>
      <w:bookmarkEnd w:id="18"/>
      <w:r w:rsidRPr="00CB1DB8">
        <w:rPr>
          <w:rFonts w:ascii="Verdana" w:hAnsi="Verdana"/>
          <w:sz w:val="18"/>
          <w:szCs w:val="18"/>
        </w:rPr>
        <w:t xml:space="preserve">, jako obrazujący zarówno wzrost cen lub kosztów, jak i obniżenie. </w:t>
      </w:r>
      <w:r w:rsidRPr="00CB1DB8">
        <w:rPr>
          <w:rFonts w:ascii="Verdana" w:hAnsi="Verdana" w:cs="Tahoma"/>
          <w:sz w:val="18"/>
          <w:szCs w:val="18"/>
        </w:rPr>
        <w:t>Za początkowy termin terminem ustalenia zmiany wynagrodzenia uznaje się dzień otwarcia ofert tzn. iż wskaźnik liczony będzie w stosunku do miesiąca w którym nastąpiło otwarcie ofert tj.  …………………………….</w:t>
      </w:r>
    </w:p>
    <w:p w14:paraId="6B3A2A78" w14:textId="77777777"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w zakresie wynagrodzenia za roboty, które na datę zmiany wynagrodzenia jeszcze nie zostały wykonane i jednocześnie, co do których w Harmonogramem Rzeczowo Finansowym oraz zgodnie z założonymi w § 3 ust. 2 zasadami etapowania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317C3555" w14:textId="77777777" w:rsidR="00311863" w:rsidRPr="00E15B0D"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color w:val="auto"/>
          <w:sz w:val="18"/>
          <w:szCs w:val="18"/>
        </w:rPr>
      </w:pPr>
      <w:r w:rsidRPr="00E15B0D">
        <w:rPr>
          <w:rFonts w:ascii="Verdana" w:hAnsi="Verdana" w:cs="Tahoma"/>
          <w:color w:val="auto"/>
          <w:sz w:val="18"/>
          <w:szCs w:val="18"/>
        </w:rPr>
        <w:t xml:space="preserve">Zmiana wynagrodzenia o której mowa w ust. 12 i następne niniejszego paragrafu, może nastąpić wyłącznie jeden raz w roku kalendarzowym. Pierwsza zmiana wysokości wynagrodzenia może nastąpić dopiero po upływie pierwszego pełnego roku trwania umowy. Kolejna zmiana wynagrodzenia może nastąpić wyłącznie wtedy, gdy od poprzedniej zmiany wynagrodzenia minął okres minimum 9 miesięcy kalendarzowych. </w:t>
      </w:r>
    </w:p>
    <w:p w14:paraId="0516BB8C" w14:textId="16D01C77" w:rsidR="00311863" w:rsidRPr="00E15B0D" w:rsidRDefault="00311863" w:rsidP="001A7A1F">
      <w:pPr>
        <w:keepNext/>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3" w:hanging="425"/>
        <w:jc w:val="both"/>
        <w:textAlignment w:val="baseline"/>
        <w:rPr>
          <w:rFonts w:ascii="Verdana" w:hAnsi="Verdana" w:cs="Tahoma"/>
          <w:color w:val="auto"/>
          <w:sz w:val="18"/>
          <w:szCs w:val="18"/>
        </w:rPr>
      </w:pPr>
      <w:r w:rsidRPr="00E15B0D">
        <w:rPr>
          <w:rFonts w:ascii="Verdana" w:hAnsi="Verdana" w:cs="Tahoma"/>
          <w:color w:val="auto"/>
          <w:sz w:val="18"/>
          <w:szCs w:val="18"/>
        </w:rPr>
        <w:lastRenderedPageBreak/>
        <w:t xml:space="preserve">Zmiana wynagrodzenia z tytułu zmiany cen materiałów i kosztów może nastąpić </w:t>
      </w:r>
      <w:bookmarkStart w:id="19" w:name="_Hlk71348938"/>
      <w:r w:rsidRPr="00E15B0D">
        <w:rPr>
          <w:rFonts w:ascii="Verdana" w:hAnsi="Verdana" w:cs="Tahoma"/>
          <w:color w:val="auto"/>
          <w:sz w:val="18"/>
          <w:szCs w:val="18"/>
        </w:rPr>
        <w:t xml:space="preserve">wyłącznie wtedy, gdy zgodnie z publikowanymi przez GUS wskaźnikami budowlanymi wartość cen produkcji budowlano montażowej w stosunku do miesiąca w którym </w:t>
      </w:r>
      <w:bookmarkStart w:id="20" w:name="_Hlk71351314"/>
      <w:r w:rsidRPr="00E15B0D">
        <w:rPr>
          <w:rFonts w:ascii="Verdana" w:hAnsi="Verdana" w:cs="Tahoma"/>
          <w:color w:val="auto"/>
          <w:sz w:val="18"/>
          <w:szCs w:val="18"/>
        </w:rPr>
        <w:t xml:space="preserve">nastąpiło otwarcie ofert (……………………)  </w:t>
      </w:r>
      <w:bookmarkEnd w:id="20"/>
      <w:r w:rsidRPr="00E15B0D">
        <w:rPr>
          <w:rFonts w:ascii="Verdana" w:hAnsi="Verdana" w:cs="Tahoma"/>
          <w:color w:val="auto"/>
          <w:sz w:val="18"/>
          <w:szCs w:val="18"/>
        </w:rPr>
        <w:t xml:space="preserve">wzrosła powyżej </w:t>
      </w:r>
      <w:r w:rsidR="000D7E81" w:rsidRPr="00E15B0D">
        <w:rPr>
          <w:rFonts w:ascii="Verdana" w:hAnsi="Verdana" w:cs="Tahoma"/>
          <w:color w:val="auto"/>
          <w:sz w:val="18"/>
          <w:szCs w:val="18"/>
        </w:rPr>
        <w:t>10</w:t>
      </w:r>
      <w:r w:rsidRPr="00E15B0D">
        <w:rPr>
          <w:rFonts w:ascii="Verdana" w:hAnsi="Verdana" w:cs="Tahoma"/>
          <w:color w:val="auto"/>
          <w:sz w:val="18"/>
          <w:szCs w:val="18"/>
        </w:rPr>
        <w:t xml:space="preserve">%, </w:t>
      </w:r>
      <w:bookmarkEnd w:id="19"/>
      <w:r w:rsidRPr="00E15B0D">
        <w:rPr>
          <w:rFonts w:ascii="Verdana" w:hAnsi="Verdana" w:cs="Tahoma"/>
          <w:color w:val="auto"/>
          <w:sz w:val="18"/>
          <w:szCs w:val="18"/>
        </w:rPr>
        <w:t xml:space="preserve">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0D7E81" w:rsidRPr="00E15B0D">
        <w:rPr>
          <w:rFonts w:ascii="Verdana" w:hAnsi="Verdana" w:cs="Tahoma"/>
          <w:color w:val="auto"/>
          <w:sz w:val="18"/>
          <w:szCs w:val="18"/>
        </w:rPr>
        <w:t>10</w:t>
      </w:r>
      <w:r w:rsidRPr="00E15B0D">
        <w:rPr>
          <w:rFonts w:ascii="Verdana" w:hAnsi="Verdana" w:cs="Tahoma"/>
          <w:color w:val="auto"/>
          <w:sz w:val="18"/>
          <w:szCs w:val="18"/>
        </w:rPr>
        <w:t>%.</w:t>
      </w:r>
    </w:p>
    <w:p w14:paraId="5425B024" w14:textId="311A4D55"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E15B0D">
        <w:rPr>
          <w:rFonts w:ascii="Verdana" w:hAnsi="Verdana" w:cs="Tahoma"/>
          <w:color w:val="auto"/>
          <w:sz w:val="18"/>
          <w:szCs w:val="18"/>
        </w:rPr>
        <w:t xml:space="preserve">Maksymalna łączna wartość o jaką może wzrosnąć wynagrodzenie wykonawcy przez cały okres trwania </w:t>
      </w:r>
      <w:r w:rsidRPr="00CB1DB8">
        <w:rPr>
          <w:rFonts w:ascii="Verdana" w:hAnsi="Verdana" w:cs="Tahoma"/>
          <w:sz w:val="18"/>
          <w:szCs w:val="18"/>
        </w:rPr>
        <w:t xml:space="preserve">kontraktu, w związku ze wzrostem cen materiałów lub kosztów związanych z realizacją zamówienia </w:t>
      </w:r>
      <w:r w:rsidRPr="00E15B0D">
        <w:rPr>
          <w:rFonts w:ascii="Verdana" w:hAnsi="Verdana" w:cs="Tahoma"/>
          <w:color w:val="auto"/>
          <w:sz w:val="18"/>
          <w:szCs w:val="18"/>
        </w:rPr>
        <w:t xml:space="preserve">nie może przekroczyć 10% zaoferowanego przez Wykonawcę w ofercie wartości wynagrodzenia za </w:t>
      </w:r>
      <w:r w:rsidRPr="00CB1DB8">
        <w:rPr>
          <w:rFonts w:ascii="Verdana" w:hAnsi="Verdana" w:cs="Tahoma"/>
          <w:sz w:val="18"/>
          <w:szCs w:val="18"/>
        </w:rPr>
        <w:t xml:space="preserve">wykonanie przedmiotu umowy, tj. nie może wzrosnąć o więcej niż ………………………. zł. (słownie ………………………………………………………)  </w:t>
      </w:r>
    </w:p>
    <w:p w14:paraId="44E33D74" w14:textId="77777777"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Mając na uwadze, iż </w:t>
      </w:r>
      <w:r w:rsidRPr="00CB1DB8">
        <w:rPr>
          <w:rFonts w:ascii="Verdana" w:hAnsi="Verdana"/>
          <w:sz w:val="18"/>
          <w:szCs w:val="18"/>
        </w:rPr>
        <w:t xml:space="preserve">„wskaźniki cen produkcji budowlano montażowej” (wskaźnik budowlany) </w:t>
      </w:r>
      <w:r w:rsidRPr="00CB1DB8">
        <w:rPr>
          <w:rFonts w:ascii="Verdana" w:hAnsi="Verdana" w:cs="Tahoma"/>
          <w:sz w:val="18"/>
          <w:szCs w:val="18"/>
        </w:rPr>
        <w:t xml:space="preserve">obejmuje także wzrost cen i kosztów z tytułu przesłanek opisanych w </w:t>
      </w:r>
      <w:bookmarkStart w:id="21" w:name="_Hlk71546387"/>
      <w:r w:rsidRPr="00CB1DB8">
        <w:rPr>
          <w:rFonts w:ascii="Verdana" w:hAnsi="Verdana" w:cs="Tahoma"/>
          <w:sz w:val="18"/>
          <w:szCs w:val="18"/>
        </w:rPr>
        <w:t xml:space="preserve">§ 20 ust. 1 a-d niniejszej umowy </w:t>
      </w:r>
      <w:bookmarkEnd w:id="21"/>
      <w:r w:rsidRPr="00CB1DB8">
        <w:rPr>
          <w:rFonts w:ascii="Verdana" w:hAnsi="Verdana" w:cs="Tahoma"/>
          <w:sz w:val="18"/>
          <w:szCs w:val="18"/>
        </w:rPr>
        <w:t>każdorazowo w przypadku, wniosku o waloryzację wynagrodzenia z tytułu wzrostu cen i kosztów, wzrost ten będzie możliwy tylko wtedy gdy przekraczał on będzie wzrost z tytułu przesłanek opisanych w § 20 ust. 1 a-d niniejszej umowy.</w:t>
      </w:r>
    </w:p>
    <w:p w14:paraId="5CB965F4" w14:textId="77777777"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W przypadku zaistnienia opisanych powyżej przesłanek do zmiany wynagrodzenia z uwagi na wzrost cen materiałów lub kosztów strony ustalają, iż z zastrzeżeniem zapisów ust. 11-17 niniejszego paragrafu, wynagrodzenie Wykonawcy w   zakresie objętym wzrostem nastąpi:</w:t>
      </w:r>
    </w:p>
    <w:p w14:paraId="4F89212C" w14:textId="77777777" w:rsidR="00311863" w:rsidRPr="00CB1DB8" w:rsidRDefault="00311863" w:rsidP="001A7A1F">
      <w:pPr>
        <w:keepLines/>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 xml:space="preserve">W przypadku pierwszej zmiany wynagrodzenia w trakcie trwania umowy </w:t>
      </w:r>
      <w:bookmarkStart w:id="22" w:name="_Hlk71350773"/>
      <w:r w:rsidRPr="00CB1DB8">
        <w:rPr>
          <w:rFonts w:ascii="Verdana" w:hAnsi="Verdana" w:cs="Tahoma"/>
          <w:sz w:val="18"/>
          <w:szCs w:val="18"/>
        </w:rPr>
        <w:t xml:space="preserve">o 50 % wartości wzrostu </w:t>
      </w:r>
      <w:bookmarkEnd w:id="22"/>
      <w:r w:rsidRPr="00CB1DB8">
        <w:rPr>
          <w:rFonts w:ascii="Verdana" w:hAnsi="Verdana" w:cs="Tahoma"/>
          <w:sz w:val="18"/>
          <w:szCs w:val="18"/>
        </w:rPr>
        <w:t xml:space="preserve">cen materiałów i kosztów zgodnie z publikowanymi przez GUS wskaźnikami wartość cen produkcji budowlano montażowej w stosunku do miesiąca w którym nastąpiło otwarcie ofert </w:t>
      </w:r>
      <w:r w:rsidRPr="000D7E81">
        <w:rPr>
          <w:rFonts w:ascii="Verdana" w:hAnsi="Verdana" w:cs="Tahoma"/>
          <w:color w:val="FF0000"/>
          <w:sz w:val="18"/>
          <w:szCs w:val="18"/>
        </w:rPr>
        <w:t>(……………………)</w:t>
      </w:r>
      <w:r w:rsidRPr="00CB1DB8">
        <w:rPr>
          <w:rFonts w:ascii="Verdana" w:hAnsi="Verdana" w:cs="Tahoma"/>
          <w:sz w:val="18"/>
          <w:szCs w:val="18"/>
        </w:rPr>
        <w:t xml:space="preserve">  </w:t>
      </w:r>
      <w:bookmarkStart w:id="23" w:name="_Hlk71546692"/>
      <w:r w:rsidRPr="00CB1DB8">
        <w:rPr>
          <w:rFonts w:ascii="Verdana" w:hAnsi="Verdana" w:cs="Tahoma"/>
          <w:sz w:val="18"/>
          <w:szCs w:val="18"/>
        </w:rPr>
        <w:t>pomniejszonego o 50 % wartości o jaką wzrosło wynagrodzenia za wykonanie prac objętych waloryzacją o z tytułu przesłanek opisanych w § 20 ust. 1 a-d niniejszej umowy;</w:t>
      </w:r>
      <w:bookmarkEnd w:id="23"/>
    </w:p>
    <w:p w14:paraId="5ACA8586" w14:textId="77777777" w:rsidR="00311863" w:rsidRPr="00CB1DB8" w:rsidRDefault="00311863" w:rsidP="001A7A1F">
      <w:pPr>
        <w:keepLines/>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sz w:val="18"/>
          <w:szCs w:val="18"/>
        </w:rPr>
      </w:pPr>
      <w:r w:rsidRPr="00CB1DB8">
        <w:rPr>
          <w:rFonts w:ascii="Verdana" w:hAnsi="Verdana" w:cs="Tahoma"/>
          <w:sz w:val="18"/>
          <w:szCs w:val="18"/>
        </w:rPr>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26715F24" w14:textId="77777777" w:rsidR="00311863" w:rsidRPr="00CB1DB8" w:rsidRDefault="00311863" w:rsidP="001A7A1F">
      <w:pPr>
        <w:keepLines/>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wynagrodzenia może nastąpić wyłącznie na pisemnym wniosek Wykonawcy złożony po zaistnieniu przesłanek opisanych w ust. 11 - 18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rsidP="001A7A1F">
      <w:pPr>
        <w:widowControl w:val="0"/>
        <w:numPr>
          <w:ilvl w:val="0"/>
          <w:numId w:val="139"/>
        </w:numPr>
        <w:spacing w:after="0" w:line="360" w:lineRule="auto"/>
        <w:jc w:val="both"/>
        <w:rPr>
          <w:rFonts w:ascii="Verdana" w:hAnsi="Verdana"/>
          <w:color w:val="auto"/>
          <w:sz w:val="18"/>
          <w:szCs w:val="18"/>
        </w:rPr>
      </w:pPr>
      <w:bookmarkStart w:id="24"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77777777" w:rsidR="008560EE" w:rsidRPr="00E15B0D" w:rsidRDefault="000D7E81" w:rsidP="001A7A1F">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a</w:t>
      </w:r>
      <w:r w:rsidR="00FD7F6E" w:rsidRPr="00E15B0D">
        <w:rPr>
          <w:rFonts w:ascii="Verdana" w:hAnsi="Verdana"/>
          <w:color w:val="auto"/>
          <w:sz w:val="18"/>
          <w:szCs w:val="18"/>
        </w:rPr>
        <w:t xml:space="preserve">rchitektura i </w:t>
      </w:r>
      <w:r w:rsidRPr="00E15B0D">
        <w:rPr>
          <w:rFonts w:ascii="Verdana" w:hAnsi="Verdana"/>
          <w:color w:val="auto"/>
          <w:sz w:val="18"/>
          <w:szCs w:val="18"/>
        </w:rPr>
        <w:t>k</w:t>
      </w:r>
      <w:r w:rsidR="00FD7F6E" w:rsidRPr="00E15B0D">
        <w:rPr>
          <w:rFonts w:ascii="Verdana" w:hAnsi="Verdana"/>
          <w:color w:val="auto"/>
          <w:sz w:val="18"/>
          <w:szCs w:val="18"/>
        </w:rPr>
        <w:t>onstrukcja;</w:t>
      </w:r>
    </w:p>
    <w:p w14:paraId="68D1B9A6" w14:textId="7BD9ED6B" w:rsidR="008560EE" w:rsidRPr="00E15B0D" w:rsidRDefault="00FD7F6E" w:rsidP="001A7A1F">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24"/>
    <w:p w14:paraId="50CC0D6A" w14:textId="77777777" w:rsidR="00311863" w:rsidRPr="006D1B7A" w:rsidRDefault="00311863" w:rsidP="001A7A1F">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lastRenderedPageBreak/>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rsidP="001A7A1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rsidP="001A7A1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rsidP="001A7A1F">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rsidP="001A7A1F">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6D1B7A" w:rsidRDefault="00311863" w:rsidP="001A7A1F">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rsidP="001A7A1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rsidP="001A7A1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rsidP="001A7A1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w:t>
      </w:r>
      <w:r w:rsidRPr="00A5403B">
        <w:rPr>
          <w:rFonts w:ascii="Verdana" w:hAnsi="Verdana" w:cs="Tahoma"/>
          <w:sz w:val="18"/>
          <w:szCs w:val="18"/>
        </w:rPr>
        <w:lastRenderedPageBreak/>
        <w:t xml:space="preserve">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rsidP="001A7A1F">
      <w:pPr>
        <w:pStyle w:val="Akapitzlist"/>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rsidP="001A7A1F">
      <w:pPr>
        <w:pStyle w:val="Akapitzlist"/>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rsidP="001A7A1F">
      <w:pPr>
        <w:pStyle w:val="Akapitzlist"/>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rsidP="001A7A1F">
      <w:pPr>
        <w:pStyle w:val="Akapitzlist"/>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rsidP="001A7A1F">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rsidP="001A7A1F">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rsidP="001A7A1F">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rsidP="001A7A1F">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rsidP="001A7A1F">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rsidP="001A7A1F">
      <w:pPr>
        <w:keepNext/>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lastRenderedPageBreak/>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Default="00590615" w:rsidP="00412326">
      <w:pPr>
        <w:spacing w:after="0" w:line="360" w:lineRule="auto"/>
        <w:jc w:val="center"/>
        <w:rPr>
          <w:rFonts w:ascii="Verdana" w:hAnsi="Verdana"/>
          <w:b/>
          <w:bCs/>
          <w:color w:val="auto"/>
          <w:sz w:val="18"/>
          <w:szCs w:val="18"/>
        </w:rPr>
      </w:pPr>
    </w:p>
    <w:p w14:paraId="39682B8D"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rsidP="001A7A1F">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rsidP="001A7A1F">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rsidP="001A7A1F">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 23</w:t>
      </w:r>
    </w:p>
    <w:p w14:paraId="207869D7"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Umowa na dowód</w:t>
      </w:r>
    </w:p>
    <w:p w14:paraId="4681330C" w14:textId="77777777" w:rsidR="0092584A" w:rsidRPr="00E15B0D" w:rsidRDefault="0092584A" w:rsidP="0092584A">
      <w:pPr>
        <w:spacing w:after="0" w:line="360" w:lineRule="auto"/>
        <w:jc w:val="both"/>
        <w:rPr>
          <w:rFonts w:ascii="Verdana" w:hAnsi="Verdana"/>
          <w:bCs/>
          <w:color w:val="auto"/>
          <w:sz w:val="18"/>
          <w:szCs w:val="18"/>
        </w:rPr>
      </w:pPr>
      <w:r w:rsidRPr="00E15B0D">
        <w:rPr>
          <w:rFonts w:ascii="Verdana" w:hAnsi="Verdana"/>
          <w:bCs/>
          <w:color w:val="auto"/>
          <w:sz w:val="18"/>
          <w:szCs w:val="18"/>
        </w:rPr>
        <w:t>Strony postanawiają, iż w przypadku zaistnienia sporu w tym także sporu przed sądem powszechnym:</w:t>
      </w:r>
    </w:p>
    <w:p w14:paraId="65903A4F" w14:textId="77777777" w:rsidR="00EB4679" w:rsidRPr="00E15B0D" w:rsidRDefault="00EB4679" w:rsidP="001A7A1F">
      <w:pPr>
        <w:numPr>
          <w:ilvl w:val="3"/>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 xml:space="preserve">Wyłącza się dowód z przesłuchania świadków na okoliczność </w:t>
      </w:r>
      <w:r w:rsidR="00311863" w:rsidRPr="00E15B0D">
        <w:rPr>
          <w:rFonts w:ascii="Verdana" w:hAnsi="Verdana"/>
          <w:bCs/>
          <w:color w:val="auto"/>
          <w:sz w:val="18"/>
          <w:szCs w:val="18"/>
        </w:rPr>
        <w:t>zakresu</w:t>
      </w:r>
      <w:r w:rsidRPr="00E15B0D">
        <w:rPr>
          <w:rFonts w:ascii="Verdana" w:hAnsi="Verdana"/>
          <w:bCs/>
          <w:color w:val="auto"/>
          <w:sz w:val="18"/>
          <w:szCs w:val="18"/>
        </w:rPr>
        <w:t xml:space="preserve"> zrealizowanych prac</w:t>
      </w:r>
      <w:r w:rsidR="00311863" w:rsidRPr="00E15B0D">
        <w:rPr>
          <w:rFonts w:ascii="Verdana" w:hAnsi="Verdana"/>
          <w:bCs/>
          <w:color w:val="auto"/>
          <w:sz w:val="18"/>
          <w:szCs w:val="18"/>
        </w:rPr>
        <w:t xml:space="preserve"> w tym ich obmiarów </w:t>
      </w:r>
      <w:r w:rsidRPr="00E15B0D">
        <w:rPr>
          <w:rFonts w:ascii="Verdana" w:hAnsi="Verdana"/>
          <w:bCs/>
          <w:color w:val="auto"/>
          <w:sz w:val="18"/>
          <w:szCs w:val="18"/>
        </w:rPr>
        <w:t xml:space="preserve">a jedynym dowodem potwierdzającym obmiar wykonanych prac z uwzględnieniem zapisów § 12 ust. </w:t>
      </w:r>
      <w:r w:rsidR="00590615" w:rsidRPr="00E15B0D">
        <w:rPr>
          <w:rFonts w:ascii="Verdana" w:hAnsi="Verdana"/>
          <w:bCs/>
          <w:color w:val="auto"/>
          <w:sz w:val="18"/>
          <w:szCs w:val="18"/>
        </w:rPr>
        <w:t>9</w:t>
      </w:r>
      <w:r w:rsidRPr="00E15B0D">
        <w:rPr>
          <w:rFonts w:ascii="Verdana" w:hAnsi="Verdana"/>
          <w:bCs/>
          <w:color w:val="auto"/>
          <w:sz w:val="18"/>
          <w:szCs w:val="18"/>
        </w:rPr>
        <w:t xml:space="preserve"> do 1</w:t>
      </w:r>
      <w:r w:rsidR="00590615" w:rsidRPr="00E15B0D">
        <w:rPr>
          <w:rFonts w:ascii="Verdana" w:hAnsi="Verdana"/>
          <w:bCs/>
          <w:color w:val="auto"/>
          <w:sz w:val="18"/>
          <w:szCs w:val="18"/>
        </w:rPr>
        <w:t>1</w:t>
      </w:r>
      <w:r w:rsidRPr="00E15B0D">
        <w:rPr>
          <w:rFonts w:ascii="Verdana" w:hAnsi="Verdana"/>
          <w:bCs/>
          <w:color w:val="auto"/>
          <w:sz w:val="18"/>
          <w:szCs w:val="18"/>
        </w:rPr>
        <w:t xml:space="preserve">, stanowić będą podpisane przez </w:t>
      </w:r>
      <w:r w:rsidR="004023AD" w:rsidRPr="00E15B0D">
        <w:rPr>
          <w:rFonts w:ascii="Verdana" w:hAnsi="Verdana"/>
          <w:bCs/>
          <w:color w:val="auto"/>
          <w:sz w:val="18"/>
          <w:szCs w:val="18"/>
        </w:rPr>
        <w:t>strony protokoły</w:t>
      </w:r>
      <w:r w:rsidRPr="00E15B0D">
        <w:rPr>
          <w:rFonts w:ascii="Verdana" w:hAnsi="Verdana"/>
          <w:bCs/>
          <w:color w:val="auto"/>
          <w:sz w:val="18"/>
          <w:szCs w:val="18"/>
        </w:rPr>
        <w:t xml:space="preserve"> </w:t>
      </w:r>
      <w:r w:rsidR="00311863" w:rsidRPr="00E15B0D">
        <w:rPr>
          <w:rFonts w:ascii="Verdana" w:hAnsi="Verdana"/>
          <w:bCs/>
          <w:color w:val="auto"/>
          <w:sz w:val="18"/>
          <w:szCs w:val="18"/>
        </w:rPr>
        <w:t xml:space="preserve">obmiarów oraz </w:t>
      </w:r>
      <w:r w:rsidRPr="00E15B0D">
        <w:rPr>
          <w:rFonts w:ascii="Verdana" w:hAnsi="Verdana"/>
          <w:bCs/>
          <w:color w:val="auto"/>
          <w:sz w:val="18"/>
          <w:szCs w:val="18"/>
        </w:rPr>
        <w:t xml:space="preserve">odbiorów prac i stanowiące ich załączniki podpisane </w:t>
      </w:r>
      <w:r w:rsidR="004023AD" w:rsidRPr="00E15B0D">
        <w:rPr>
          <w:rFonts w:ascii="Verdana" w:hAnsi="Verdana"/>
          <w:bCs/>
          <w:color w:val="auto"/>
          <w:sz w:val="18"/>
          <w:szCs w:val="18"/>
        </w:rPr>
        <w:t>wydruki książki</w:t>
      </w:r>
      <w:r w:rsidRPr="00E15B0D">
        <w:rPr>
          <w:rFonts w:ascii="Verdana" w:hAnsi="Verdana"/>
          <w:bCs/>
          <w:color w:val="auto"/>
          <w:sz w:val="18"/>
          <w:szCs w:val="18"/>
        </w:rPr>
        <w:t xml:space="preserve"> obmiarów, a </w:t>
      </w:r>
      <w:r w:rsidR="004023AD" w:rsidRPr="00E15B0D">
        <w:rPr>
          <w:rFonts w:ascii="Verdana" w:hAnsi="Verdana"/>
          <w:bCs/>
          <w:color w:val="auto"/>
          <w:sz w:val="18"/>
          <w:szCs w:val="18"/>
        </w:rPr>
        <w:t>finalnie wiążący</w:t>
      </w:r>
      <w:r w:rsidRPr="00E15B0D">
        <w:rPr>
          <w:rFonts w:ascii="Verdana" w:hAnsi="Verdana"/>
          <w:bCs/>
          <w:color w:val="auto"/>
          <w:sz w:val="18"/>
          <w:szCs w:val="18"/>
        </w:rPr>
        <w:t xml:space="preserve"> obmiar zrealizowanych prac potwierdzać będzie </w:t>
      </w:r>
      <w:r w:rsidR="004023AD" w:rsidRPr="00E15B0D">
        <w:rPr>
          <w:rFonts w:ascii="Verdana" w:hAnsi="Verdana"/>
          <w:bCs/>
          <w:color w:val="auto"/>
          <w:sz w:val="18"/>
          <w:szCs w:val="18"/>
        </w:rPr>
        <w:t>wydruk końcowy</w:t>
      </w:r>
      <w:r w:rsidRPr="00E15B0D">
        <w:rPr>
          <w:rFonts w:ascii="Verdana" w:hAnsi="Verdana"/>
          <w:bCs/>
          <w:color w:val="auto"/>
          <w:sz w:val="18"/>
          <w:szCs w:val="18"/>
        </w:rPr>
        <w:t xml:space="preserve"> </w:t>
      </w:r>
      <w:r w:rsidR="004023AD" w:rsidRPr="00E15B0D">
        <w:rPr>
          <w:rFonts w:ascii="Verdana" w:hAnsi="Verdana"/>
          <w:bCs/>
          <w:color w:val="auto"/>
          <w:sz w:val="18"/>
          <w:szCs w:val="18"/>
        </w:rPr>
        <w:t>z książki</w:t>
      </w:r>
      <w:r w:rsidRPr="00E15B0D">
        <w:rPr>
          <w:rFonts w:ascii="Verdana" w:hAnsi="Verdana"/>
          <w:bCs/>
          <w:color w:val="auto"/>
          <w:sz w:val="18"/>
          <w:szCs w:val="18"/>
        </w:rPr>
        <w:t xml:space="preserve"> </w:t>
      </w:r>
      <w:r w:rsidR="004023AD" w:rsidRPr="00E15B0D">
        <w:rPr>
          <w:rFonts w:ascii="Verdana" w:hAnsi="Verdana"/>
          <w:bCs/>
          <w:color w:val="auto"/>
          <w:sz w:val="18"/>
          <w:szCs w:val="18"/>
        </w:rPr>
        <w:t>obmiarów, w której</w:t>
      </w:r>
      <w:r w:rsidRPr="00E15B0D">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77777777" w:rsidR="00EB4679" w:rsidRPr="00E15B0D" w:rsidRDefault="00EB4679" w:rsidP="001A7A1F">
      <w:pPr>
        <w:numPr>
          <w:ilvl w:val="3"/>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F9613C9" w14:textId="77777777" w:rsidR="003507B7" w:rsidRPr="00BA3BC7" w:rsidRDefault="003507B7" w:rsidP="007D40DB">
      <w:pPr>
        <w:spacing w:after="0" w:line="360" w:lineRule="auto"/>
        <w:jc w:val="center"/>
        <w:rPr>
          <w:rFonts w:ascii="Verdana" w:hAnsi="Verdana"/>
          <w:b/>
          <w:bCs/>
          <w:color w:val="auto"/>
          <w:sz w:val="18"/>
          <w:szCs w:val="18"/>
        </w:rPr>
      </w:pPr>
    </w:p>
    <w:p w14:paraId="5B81C914" w14:textId="77777777"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24</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rsidP="001A7A1F">
      <w:pPr>
        <w:numPr>
          <w:ilvl w:val="0"/>
          <w:numId w:val="142"/>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rsidP="001A7A1F">
      <w:pPr>
        <w:numPr>
          <w:ilvl w:val="0"/>
          <w:numId w:val="142"/>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 xml:space="preserve">do </w:t>
      </w:r>
      <w:r w:rsidR="00412326" w:rsidRPr="00BA3BC7">
        <w:rPr>
          <w:rFonts w:ascii="Verdana" w:hAnsi="Verdana"/>
          <w:color w:val="auto"/>
          <w:sz w:val="18"/>
          <w:szCs w:val="18"/>
          <w:u w:color="0000FF"/>
        </w:rPr>
        <w:lastRenderedPageBreak/>
        <w:t>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rsidP="001A7A1F">
      <w:pPr>
        <w:numPr>
          <w:ilvl w:val="0"/>
          <w:numId w:val="142"/>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rsidP="001A7A1F">
      <w:pPr>
        <w:numPr>
          <w:ilvl w:val="0"/>
          <w:numId w:val="142"/>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rsidP="001A7A1F">
      <w:pPr>
        <w:numPr>
          <w:ilvl w:val="0"/>
          <w:numId w:val="142"/>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rsidP="001A7A1F">
      <w:pPr>
        <w:numPr>
          <w:ilvl w:val="0"/>
          <w:numId w:val="142"/>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rsidP="001A7A1F">
      <w:pPr>
        <w:numPr>
          <w:ilvl w:val="0"/>
          <w:numId w:val="142"/>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rsidP="001A7A1F">
      <w:pPr>
        <w:numPr>
          <w:ilvl w:val="1"/>
          <w:numId w:val="46"/>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rsidP="001A7A1F">
      <w:pPr>
        <w:numPr>
          <w:ilvl w:val="1"/>
          <w:numId w:val="46"/>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rsidP="001A7A1F">
      <w:pPr>
        <w:numPr>
          <w:ilvl w:val="1"/>
          <w:numId w:val="46"/>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rsidP="001A7A1F">
      <w:pPr>
        <w:numPr>
          <w:ilvl w:val="1"/>
          <w:numId w:val="46"/>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rsidP="001A7A1F">
      <w:pPr>
        <w:numPr>
          <w:ilvl w:val="1"/>
          <w:numId w:val="46"/>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rsidP="001A7A1F">
      <w:pPr>
        <w:numPr>
          <w:ilvl w:val="1"/>
          <w:numId w:val="46"/>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rsidP="001A7A1F">
      <w:pPr>
        <w:numPr>
          <w:ilvl w:val="1"/>
          <w:numId w:val="46"/>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77777777" w:rsidR="00920084" w:rsidRPr="00BA3BC7" w:rsidRDefault="00FD7F6E" w:rsidP="00F54173">
      <w:pPr>
        <w:numPr>
          <w:ilvl w:val="1"/>
          <w:numId w:val="46"/>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8 – </w:t>
      </w:r>
      <w:r w:rsidR="00AE134D" w:rsidRPr="00BA3BC7">
        <w:rPr>
          <w:rFonts w:ascii="Verdana" w:hAnsi="Verdana"/>
          <w:color w:val="auto"/>
          <w:sz w:val="16"/>
          <w:szCs w:val="16"/>
        </w:rPr>
        <w:t>W</w:t>
      </w:r>
      <w:r w:rsidRPr="00BA3BC7">
        <w:rPr>
          <w:rFonts w:ascii="Verdana" w:hAnsi="Verdana"/>
          <w:color w:val="auto"/>
          <w:sz w:val="16"/>
          <w:szCs w:val="16"/>
        </w:rPr>
        <w:t>zór oświadczenia podwykonawcy do umowy,</w:t>
      </w:r>
    </w:p>
    <w:p w14:paraId="60C9B825" w14:textId="77777777" w:rsidR="0024230F" w:rsidRPr="00BA3BC7" w:rsidRDefault="0024230F" w:rsidP="00F54173">
      <w:pPr>
        <w:numPr>
          <w:ilvl w:val="1"/>
          <w:numId w:val="46"/>
        </w:numPr>
        <w:tabs>
          <w:tab w:val="clear" w:pos="4350"/>
          <w:tab w:val="left" w:pos="426"/>
        </w:tabs>
        <w:spacing w:after="0" w:line="240" w:lineRule="auto"/>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rsidP="001A7A1F">
      <w:pPr>
        <w:numPr>
          <w:ilvl w:val="1"/>
          <w:numId w:val="68"/>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rsidP="001A7A1F">
      <w:pPr>
        <w:numPr>
          <w:ilvl w:val="1"/>
          <w:numId w:val="68"/>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rsidP="001A7A1F">
      <w:pPr>
        <w:numPr>
          <w:ilvl w:val="1"/>
          <w:numId w:val="68"/>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A5744E" w14:textId="77777777" w:rsidR="00315A3C" w:rsidRPr="00BA3BC7" w:rsidRDefault="00315A3C">
      <w:pPr>
        <w:widowControl w:val="0"/>
        <w:suppressAutoHyphens/>
        <w:spacing w:after="0" w:line="360" w:lineRule="auto"/>
        <w:rPr>
          <w:rFonts w:ascii="Verdana" w:eastAsia="Tahoma" w:hAnsi="Verdana" w:cs="Tahoma"/>
          <w:b/>
          <w:bCs/>
          <w:color w:val="auto"/>
          <w:sz w:val="18"/>
          <w:szCs w:val="18"/>
        </w:rPr>
      </w:pPr>
    </w:p>
    <w:p w14:paraId="276BB0A6" w14:textId="77777777" w:rsidR="004471A4" w:rsidRPr="00BA3BC7" w:rsidRDefault="00FD7F6E" w:rsidP="00FE0CA4">
      <w:pPr>
        <w:widowControl w:val="0"/>
        <w:suppressAutoHyphens/>
        <w:spacing w:after="0" w:line="360" w:lineRule="auto"/>
        <w:jc w:val="right"/>
        <w:rPr>
          <w:rFonts w:ascii="Verdana" w:hAnsi="Verdana"/>
          <w:b/>
          <w:bCs/>
          <w:color w:val="auto"/>
          <w:sz w:val="18"/>
          <w:szCs w:val="18"/>
        </w:rPr>
      </w:pPr>
      <w:r w:rsidRPr="00BA3BC7">
        <w:rPr>
          <w:rFonts w:ascii="Verdana" w:hAnsi="Verdana"/>
          <w:b/>
          <w:bCs/>
          <w:color w:val="auto"/>
          <w:sz w:val="18"/>
          <w:szCs w:val="18"/>
        </w:rPr>
        <w:t xml:space="preserve">    </w:t>
      </w:r>
    </w:p>
    <w:p w14:paraId="6964A1C0" w14:textId="77777777" w:rsidR="008B63B8" w:rsidRDefault="008B63B8" w:rsidP="00FE0CA4">
      <w:pPr>
        <w:widowControl w:val="0"/>
        <w:suppressAutoHyphens/>
        <w:spacing w:after="0" w:line="360" w:lineRule="auto"/>
        <w:jc w:val="right"/>
        <w:rPr>
          <w:rFonts w:ascii="Verdana" w:hAnsi="Verdana"/>
          <w:b/>
          <w:bCs/>
          <w:color w:val="auto"/>
          <w:sz w:val="18"/>
          <w:szCs w:val="18"/>
        </w:rPr>
      </w:pPr>
    </w:p>
    <w:p w14:paraId="549E2D99" w14:textId="77777777" w:rsidR="00590615" w:rsidRDefault="00590615" w:rsidP="00FE0CA4">
      <w:pPr>
        <w:widowControl w:val="0"/>
        <w:suppressAutoHyphens/>
        <w:spacing w:after="0" w:line="360" w:lineRule="auto"/>
        <w:jc w:val="right"/>
        <w:rPr>
          <w:rFonts w:ascii="Verdana" w:hAnsi="Verdana"/>
          <w:b/>
          <w:bCs/>
          <w:color w:val="auto"/>
          <w:sz w:val="18"/>
          <w:szCs w:val="18"/>
        </w:rPr>
      </w:pPr>
    </w:p>
    <w:p w14:paraId="597DA7AA"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4960B2F"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B37EF87"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BECE5A2"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0A325EA8"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49660E99"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6B4AECE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34704F23"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5398C21D"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65BA88E"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255E1725" w14:textId="77777777" w:rsidR="00E15B0D" w:rsidRDefault="00E15B0D" w:rsidP="00FE0CA4">
      <w:pPr>
        <w:widowControl w:val="0"/>
        <w:suppressAutoHyphens/>
        <w:spacing w:after="0" w:line="360" w:lineRule="auto"/>
        <w:jc w:val="right"/>
        <w:rPr>
          <w:rFonts w:ascii="Verdana" w:hAnsi="Verdana"/>
          <w:b/>
          <w:bCs/>
          <w:color w:val="auto"/>
          <w:sz w:val="18"/>
          <w:szCs w:val="18"/>
        </w:rPr>
      </w:pPr>
    </w:p>
    <w:p w14:paraId="5348212B" w14:textId="77777777" w:rsidR="00590615" w:rsidRPr="00BA3BC7" w:rsidRDefault="00590615" w:rsidP="00FE0CA4">
      <w:pPr>
        <w:widowControl w:val="0"/>
        <w:suppressAutoHyphens/>
        <w:spacing w:after="0" w:line="360" w:lineRule="auto"/>
        <w:jc w:val="right"/>
        <w:rPr>
          <w:rFonts w:ascii="Verdana" w:hAnsi="Verdana"/>
          <w:b/>
          <w:bCs/>
          <w:color w:val="auto"/>
          <w:sz w:val="18"/>
          <w:szCs w:val="18"/>
        </w:rPr>
      </w:pPr>
    </w:p>
    <w:p w14:paraId="112D5F9E" w14:textId="3BA83A40"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Załącznik nr 4 do umowy </w:t>
      </w:r>
      <w:r w:rsidR="00CF4F57" w:rsidRPr="00BA3BC7">
        <w:rPr>
          <w:rFonts w:ascii="Verdana" w:hAnsi="Verdana"/>
          <w:b/>
          <w:bCs/>
          <w:color w:val="auto"/>
          <w:sz w:val="18"/>
          <w:szCs w:val="18"/>
        </w:rPr>
        <w:t>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rsidP="001A7A1F">
      <w:pPr>
        <w:numPr>
          <w:ilvl w:val="0"/>
          <w:numId w:val="98"/>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w:t>
      </w:r>
      <w:r w:rsidRPr="00BA3BC7">
        <w:rPr>
          <w:rFonts w:ascii="Verdana" w:hAnsi="Verdana"/>
          <w:color w:val="auto"/>
          <w:sz w:val="18"/>
          <w:szCs w:val="18"/>
        </w:rPr>
        <w:lastRenderedPageBreak/>
        <w:t xml:space="preserve">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w:t>
      </w:r>
      <w:proofErr w:type="spellStart"/>
      <w:r w:rsidRPr="00BA3BC7">
        <w:rPr>
          <w:rFonts w:ascii="Verdana" w:hAnsi="Verdana"/>
          <w:color w:val="auto"/>
          <w:sz w:val="18"/>
          <w:szCs w:val="18"/>
        </w:rPr>
        <w:t>pobudowlany</w:t>
      </w:r>
      <w:proofErr w:type="spellEnd"/>
      <w:r w:rsidRPr="00BA3BC7">
        <w:rPr>
          <w:rFonts w:ascii="Verdana" w:hAnsi="Verdana"/>
          <w:color w:val="auto"/>
          <w:sz w:val="18"/>
          <w:szCs w:val="18"/>
        </w:rPr>
        <w:t xml:space="preserve"> muszą składowane w sposób nieutrudniający komunikacji oraz niezagrażający bezpieczeństwu pracy. </w:t>
      </w:r>
    </w:p>
    <w:p w14:paraId="1C781443"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rsidP="001A7A1F">
      <w:pPr>
        <w:numPr>
          <w:ilvl w:val="0"/>
          <w:numId w:val="98"/>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4293A32D"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E15B0D">
        <w:rPr>
          <w:rFonts w:ascii="Verdana" w:hAnsi="Verdana"/>
          <w:b/>
          <w:bCs/>
          <w:color w:val="auto"/>
          <w:sz w:val="18"/>
          <w:szCs w:val="18"/>
        </w:rPr>
        <w:t>32</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09F5A771"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proofErr w:type="gramStart"/>
      <w:r w:rsidR="004023AD" w:rsidRPr="00BA3BC7">
        <w:rPr>
          <w:rFonts w:ascii="Verdana" w:hAnsi="Verdana"/>
          <w:color w:val="auto"/>
          <w:sz w:val="18"/>
          <w:szCs w:val="18"/>
        </w:rPr>
        <w:t>…….</w:t>
      </w:r>
      <w:proofErr w:type="gramEnd"/>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0776B555"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6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211FCD42"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proofErr w:type="gramStart"/>
      <w:r w:rsidR="00F8575B" w:rsidRPr="00BA3BC7">
        <w:rPr>
          <w:rFonts w:ascii="Verdana" w:hAnsi="Verdana"/>
          <w:color w:val="auto"/>
          <w:sz w:val="18"/>
          <w:szCs w:val="18"/>
        </w:rPr>
        <w:t>…….</w:t>
      </w:r>
      <w:proofErr w:type="gramEnd"/>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40DED59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7A1203B8"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5" w:name="_Hlk536007031"/>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E15B0D">
        <w:rPr>
          <w:rFonts w:ascii="Verdana" w:hAnsi="Verdana"/>
          <w:b/>
          <w:bCs/>
          <w:color w:val="auto"/>
          <w:sz w:val="18"/>
          <w:szCs w:val="18"/>
        </w:rPr>
        <w:t>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395A2A61"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rsidP="001A7A1F">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rsidP="001A7A1F">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rsidP="001A7A1F">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proofErr w:type="spellStart"/>
            <w:r w:rsidRPr="00BA3BC7">
              <w:rPr>
                <w:rFonts w:ascii="Verdana" w:eastAsia="Times New Roman" w:hAnsi="Verdana" w:cs="Tahoma"/>
                <w:b/>
                <w:color w:val="auto"/>
                <w:sz w:val="18"/>
                <w:szCs w:val="18"/>
                <w:lang w:val="en-US"/>
              </w:rPr>
              <w:t>Wykonawca</w:t>
            </w:r>
            <w:proofErr w:type="spellEnd"/>
            <w:r w:rsidRPr="00BA3BC7">
              <w:rPr>
                <w:rFonts w:ascii="Verdana" w:eastAsia="Times New Roman" w:hAnsi="Verdana" w:cs="Tahoma"/>
                <w:b/>
                <w:color w:val="auto"/>
                <w:sz w:val="18"/>
                <w:szCs w:val="18"/>
                <w:lang w:val="en-US"/>
              </w:rPr>
              <w:t xml:space="preserve">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lastRenderedPageBreak/>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18E4B1DB"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ealizującej/</w:t>
      </w:r>
      <w:proofErr w:type="spellStart"/>
      <w:r w:rsidRPr="00BA3BC7">
        <w:rPr>
          <w:rFonts w:ascii="Verdana" w:hAnsi="Verdana" w:cs="Tahoma"/>
          <w:color w:val="auto"/>
          <w:sz w:val="18"/>
          <w:szCs w:val="18"/>
        </w:rPr>
        <w:t>cych</w:t>
      </w:r>
      <w:proofErr w:type="spellEnd"/>
      <w:r w:rsidRPr="00BA3BC7">
        <w:rPr>
          <w:rFonts w:ascii="Verdana" w:hAnsi="Verdana" w:cs="Tahoma"/>
          <w:color w:val="auto"/>
          <w:sz w:val="18"/>
          <w:szCs w:val="18"/>
        </w:rPr>
        <w:t xml:space="preserve"> na rzecz Uniwersytetu Medycznego w Łodzi prace w zakresie umowy nr </w:t>
      </w:r>
      <w:r w:rsidR="00FE65EF" w:rsidRPr="00BA3BC7">
        <w:rPr>
          <w:rFonts w:ascii="Verdana" w:hAnsi="Verdana" w:cs="Tahoma"/>
          <w:color w:val="auto"/>
          <w:sz w:val="18"/>
          <w:szCs w:val="18"/>
        </w:rPr>
        <w:t>ZP/</w:t>
      </w:r>
      <w:r w:rsidR="00E15B0D">
        <w:rPr>
          <w:rFonts w:ascii="Verdana" w:hAnsi="Verdana" w:cs="Tahoma"/>
          <w:color w:val="auto"/>
          <w:sz w:val="18"/>
          <w:szCs w:val="18"/>
        </w:rPr>
        <w:t>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rsidP="001A7A1F">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rsidP="001A7A1F">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rsidP="001A7A1F">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proofErr w:type="spellStart"/>
            <w:r w:rsidRPr="00BA3BC7">
              <w:rPr>
                <w:rFonts w:ascii="Verdana" w:eastAsia="Times New Roman" w:hAnsi="Verdana" w:cs="Tahoma"/>
                <w:color w:val="auto"/>
                <w:sz w:val="18"/>
                <w:szCs w:val="18"/>
                <w:lang w:val="en-US"/>
              </w:rPr>
              <w:t>Wykonawca</w:t>
            </w:r>
            <w:proofErr w:type="spellEnd"/>
            <w:r w:rsidRPr="00BA3BC7">
              <w:rPr>
                <w:rFonts w:ascii="Verdana" w:eastAsia="Times New Roman" w:hAnsi="Verdana" w:cs="Tahoma"/>
                <w:color w:val="auto"/>
                <w:sz w:val="18"/>
                <w:szCs w:val="18"/>
                <w:lang w:val="en-US"/>
              </w:rPr>
              <w:t xml:space="preserve">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6"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516BCC99"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8 do umowy ZP/</w:t>
      </w:r>
      <w:r w:rsidR="00E15B0D">
        <w:rPr>
          <w:rFonts w:ascii="Verdana" w:hAnsi="Verdana"/>
          <w:b/>
          <w:bCs/>
          <w:color w:val="auto"/>
          <w:sz w:val="18"/>
          <w:szCs w:val="18"/>
        </w:rPr>
        <w:t>32</w:t>
      </w:r>
      <w:r w:rsidR="00CF4F57" w:rsidRPr="00BA3BC7">
        <w:rPr>
          <w:rFonts w:ascii="Verdana" w:hAnsi="Verdana"/>
          <w:b/>
          <w:bCs/>
          <w:color w:val="auto"/>
          <w:sz w:val="18"/>
          <w:szCs w:val="18"/>
        </w:rPr>
        <w:t>/</w:t>
      </w:r>
      <w:bookmarkEnd w:id="25"/>
      <w:r w:rsidR="003A49F7">
        <w:rPr>
          <w:rFonts w:ascii="Verdana" w:hAnsi="Verdana"/>
          <w:b/>
          <w:color w:val="auto"/>
          <w:sz w:val="18"/>
          <w:szCs w:val="18"/>
        </w:rPr>
        <w:t>202</w:t>
      </w:r>
      <w:r w:rsidR="00E15B0D">
        <w:rPr>
          <w:rFonts w:ascii="Verdana" w:hAnsi="Verdana"/>
          <w:b/>
          <w:color w:val="auto"/>
          <w:sz w:val="18"/>
          <w:szCs w:val="18"/>
        </w:rPr>
        <w:t>2</w:t>
      </w:r>
    </w:p>
    <w:bookmarkEnd w:id="26"/>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2E3C064C"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E15B0D" w:rsidRPr="00E15B0D">
        <w:rPr>
          <w:rFonts w:ascii="Verdana" w:hAnsi="Verdana"/>
          <w:color w:val="auto"/>
          <w:sz w:val="18"/>
          <w:szCs w:val="18"/>
        </w:rPr>
        <w:t>32</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5A006318" w:rsidR="008560EE" w:rsidRPr="00BA3BC7" w:rsidRDefault="00C641AC" w:rsidP="001A7A1F">
      <w:pPr>
        <w:widowControl w:val="0"/>
        <w:numPr>
          <w:ilvl w:val="0"/>
          <w:numId w:val="155"/>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58E7A373" w:rsidR="008560EE" w:rsidRPr="00BA3BC7" w:rsidRDefault="00C641AC" w:rsidP="001A7A1F">
      <w:pPr>
        <w:widowControl w:val="0"/>
        <w:numPr>
          <w:ilvl w:val="0"/>
          <w:numId w:val="155"/>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66AFD52A" w:rsidR="008560EE" w:rsidRPr="00BA3BC7" w:rsidRDefault="00C641AC" w:rsidP="001A7A1F">
      <w:pPr>
        <w:widowControl w:val="0"/>
        <w:numPr>
          <w:ilvl w:val="0"/>
          <w:numId w:val="155"/>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E15B0D">
        <w:rPr>
          <w:rFonts w:ascii="Verdana" w:hAnsi="Verdana"/>
          <w:color w:val="auto"/>
          <w:sz w:val="18"/>
          <w:szCs w:val="18"/>
        </w:rPr>
        <w:t>32/</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44016606" w:rsidR="008560EE" w:rsidRPr="00BA3BC7" w:rsidRDefault="00C641AC" w:rsidP="001A7A1F">
      <w:pPr>
        <w:widowControl w:val="0"/>
        <w:numPr>
          <w:ilvl w:val="0"/>
          <w:numId w:val="155"/>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E15B0D">
        <w:rPr>
          <w:rFonts w:ascii="Verdana" w:hAnsi="Verdana"/>
          <w:color w:val="auto"/>
          <w:sz w:val="18"/>
          <w:szCs w:val="18"/>
        </w:rPr>
        <w:t>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rsidP="001A7A1F">
      <w:pPr>
        <w:widowControl w:val="0"/>
        <w:numPr>
          <w:ilvl w:val="0"/>
          <w:numId w:val="155"/>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47074CA3" w14:textId="5EAF51FE" w:rsidR="00762612" w:rsidRPr="00BA3BC7" w:rsidRDefault="0065741D" w:rsidP="00762612">
      <w:pPr>
        <w:spacing w:after="0" w:line="360" w:lineRule="auto"/>
        <w:contextualSpacing/>
        <w:rPr>
          <w:rFonts w:ascii="Verdana" w:hAnsi="Verdana"/>
          <w:b/>
          <w:color w:val="auto"/>
          <w:sz w:val="18"/>
          <w:szCs w:val="18"/>
        </w:rPr>
      </w:pPr>
      <w:r w:rsidRPr="00BA3BC7">
        <w:rPr>
          <w:rFonts w:ascii="Verdana" w:eastAsia="Times New Roman" w:hAnsi="Verdana"/>
          <w:b/>
          <w:color w:val="auto"/>
          <w:sz w:val="18"/>
          <w:szCs w:val="18"/>
        </w:rPr>
        <w:lastRenderedPageBreak/>
        <w:t xml:space="preserve">                                                                                        </w:t>
      </w:r>
      <w:r w:rsidR="00762612" w:rsidRPr="00BA3BC7">
        <w:rPr>
          <w:rFonts w:ascii="Verdana" w:eastAsia="Times New Roman" w:hAnsi="Verdana"/>
          <w:b/>
          <w:color w:val="auto"/>
          <w:sz w:val="18"/>
          <w:szCs w:val="18"/>
        </w:rPr>
        <w:t xml:space="preserve"> Załącznik nr</w:t>
      </w:r>
      <w:r w:rsidR="0024230F" w:rsidRPr="00BA3BC7">
        <w:rPr>
          <w:rFonts w:ascii="Verdana" w:eastAsia="Times New Roman" w:hAnsi="Verdana"/>
          <w:b/>
          <w:color w:val="auto"/>
          <w:sz w:val="18"/>
          <w:szCs w:val="18"/>
        </w:rPr>
        <w:t xml:space="preserve"> 9</w:t>
      </w:r>
      <w:r w:rsidR="00762612" w:rsidRPr="00BA3BC7">
        <w:rPr>
          <w:rFonts w:ascii="Verdana" w:eastAsia="Times New Roman" w:hAnsi="Verdana"/>
          <w:b/>
          <w:color w:val="auto"/>
          <w:sz w:val="18"/>
          <w:szCs w:val="18"/>
        </w:rPr>
        <w:t xml:space="preserve"> do umowy ZP/</w:t>
      </w:r>
      <w:r w:rsidR="00E15B0D">
        <w:rPr>
          <w:rFonts w:ascii="Verdana" w:eastAsia="Times New Roman" w:hAnsi="Verdana"/>
          <w:b/>
          <w:color w:val="auto"/>
          <w:sz w:val="18"/>
          <w:szCs w:val="18"/>
        </w:rPr>
        <w:t>32</w:t>
      </w:r>
      <w:r w:rsidR="00762612" w:rsidRPr="00BA3BC7">
        <w:rPr>
          <w:rFonts w:ascii="Verdana" w:eastAsia="Times New Roman"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573B9DA7"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E15B0D">
        <w:rPr>
          <w:rFonts w:ascii="Verdana" w:hAnsi="Verdana"/>
          <w:color w:val="auto"/>
          <w:sz w:val="18"/>
          <w:szCs w:val="18"/>
        </w:rPr>
        <w:t>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rsidP="001A7A1F">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55BBB8B0" w14:textId="77777777" w:rsidR="00762612" w:rsidRPr="00BA3BC7" w:rsidRDefault="00C641AC" w:rsidP="001A7A1F">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rsidP="001A7A1F">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rsidP="001A7A1F">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rsidP="001A7A1F">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rsidP="001A7A1F">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rsidP="001A7A1F">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rsidP="001A7A1F">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rsidP="001A7A1F">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rsidP="001A7A1F">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rsidP="001A7A1F">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rsidP="001A7A1F">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rsidP="001A7A1F">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rsidP="001A7A1F">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7FFCBF31"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E15B0D">
        <w:rPr>
          <w:rFonts w:ascii="Verdana" w:hAnsi="Verdana"/>
          <w:b/>
          <w:bCs/>
          <w:color w:val="auto"/>
          <w:sz w:val="18"/>
          <w:szCs w:val="18"/>
        </w:rPr>
        <w:t>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rsidP="001A7A1F">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rsidP="001A7A1F">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rsidP="001A7A1F">
      <w:pPr>
        <w:numPr>
          <w:ilvl w:val="2"/>
          <w:numId w:val="80"/>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rsidP="001A7A1F">
      <w:pPr>
        <w:numPr>
          <w:ilvl w:val="2"/>
          <w:numId w:val="80"/>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rsidP="001A7A1F">
      <w:pPr>
        <w:numPr>
          <w:ilvl w:val="2"/>
          <w:numId w:val="80"/>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rsidP="001A7A1F">
      <w:pPr>
        <w:numPr>
          <w:ilvl w:val="2"/>
          <w:numId w:val="80"/>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rsidP="001A7A1F">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rsidP="001A7A1F">
      <w:pPr>
        <w:numPr>
          <w:ilvl w:val="2"/>
          <w:numId w:val="80"/>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rsidP="001A7A1F">
      <w:pPr>
        <w:numPr>
          <w:ilvl w:val="2"/>
          <w:numId w:val="80"/>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rsidP="001A7A1F">
      <w:pPr>
        <w:numPr>
          <w:ilvl w:val="2"/>
          <w:numId w:val="80"/>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rsidP="001A7A1F">
      <w:pPr>
        <w:pStyle w:val="Akapitzlist"/>
        <w:numPr>
          <w:ilvl w:val="0"/>
          <w:numId w:val="88"/>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rsidP="001A7A1F">
      <w:pPr>
        <w:numPr>
          <w:ilvl w:val="0"/>
          <w:numId w:val="81"/>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adaptowanie;</w:t>
      </w:r>
    </w:p>
    <w:p w14:paraId="52EEFAC7"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rsidP="001A7A1F">
      <w:pPr>
        <w:pStyle w:val="Akapitzlist"/>
        <w:numPr>
          <w:ilvl w:val="0"/>
          <w:numId w:val="91"/>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rsidP="001A7A1F">
      <w:pPr>
        <w:pStyle w:val="Akapitzlist"/>
        <w:numPr>
          <w:ilvl w:val="0"/>
          <w:numId w:val="91"/>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rsidP="001A7A1F">
      <w:pPr>
        <w:pStyle w:val="Akapitzlist"/>
        <w:numPr>
          <w:ilvl w:val="0"/>
          <w:numId w:val="91"/>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rsidP="001A7A1F">
      <w:pPr>
        <w:pStyle w:val="Akapitzlist"/>
        <w:numPr>
          <w:ilvl w:val="0"/>
          <w:numId w:val="91"/>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rsidP="001A7A1F">
      <w:pPr>
        <w:pStyle w:val="Akapitzlist"/>
        <w:numPr>
          <w:ilvl w:val="0"/>
          <w:numId w:val="91"/>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rsidP="001A7A1F">
      <w:pPr>
        <w:pStyle w:val="Akapitzlist"/>
        <w:numPr>
          <w:ilvl w:val="0"/>
          <w:numId w:val="91"/>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rsidP="001A7A1F">
      <w:pPr>
        <w:pStyle w:val="Akapitzlist"/>
        <w:numPr>
          <w:ilvl w:val="0"/>
          <w:numId w:val="91"/>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rsidP="001A7A1F">
      <w:pPr>
        <w:numPr>
          <w:ilvl w:val="0"/>
          <w:numId w:val="83"/>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rsidP="001A7A1F">
      <w:pPr>
        <w:numPr>
          <w:ilvl w:val="0"/>
          <w:numId w:val="83"/>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rsidP="001A7A1F">
      <w:pPr>
        <w:numPr>
          <w:ilvl w:val="0"/>
          <w:numId w:val="84"/>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rsidP="001A7A1F">
      <w:pPr>
        <w:numPr>
          <w:ilvl w:val="0"/>
          <w:numId w:val="81"/>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rsidP="001A7A1F">
      <w:pPr>
        <w:numPr>
          <w:ilvl w:val="0"/>
          <w:numId w:val="8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7777777" w:rsidR="008560EE" w:rsidRPr="00BA3BC7" w:rsidRDefault="00FD7F6E" w:rsidP="001A7A1F">
      <w:pPr>
        <w:numPr>
          <w:ilvl w:val="0"/>
          <w:numId w:val="8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rsidP="001A7A1F">
      <w:pPr>
        <w:numPr>
          <w:ilvl w:val="0"/>
          <w:numId w:val="8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rsidP="001A7A1F">
      <w:pPr>
        <w:numPr>
          <w:ilvl w:val="0"/>
          <w:numId w:val="8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rsidP="001A7A1F">
      <w:pPr>
        <w:numPr>
          <w:ilvl w:val="0"/>
          <w:numId w:val="81"/>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rsidP="001A7A1F">
      <w:pPr>
        <w:numPr>
          <w:ilvl w:val="0"/>
          <w:numId w:val="81"/>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77777777" w:rsidR="008560EE" w:rsidRPr="00BA3BC7" w:rsidRDefault="00FD7F6E" w:rsidP="001A7A1F">
      <w:pPr>
        <w:pStyle w:val="Akapitzlist"/>
        <w:numPr>
          <w:ilvl w:val="0"/>
          <w:numId w:val="90"/>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rsidP="001A7A1F">
      <w:pPr>
        <w:pStyle w:val="Akapitzlist"/>
        <w:numPr>
          <w:ilvl w:val="0"/>
          <w:numId w:val="90"/>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rsidP="001A7A1F">
      <w:pPr>
        <w:pStyle w:val="Akapitzlist"/>
        <w:numPr>
          <w:ilvl w:val="0"/>
          <w:numId w:val="90"/>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w miarę możliwości pomagać Administratorowi, poprzez odpowiednie środki techniczne i organizacyjne oraz na podstawie odrębnych ustaleń, w wywiązywaniu się z obowiązku </w:t>
      </w:r>
      <w:r w:rsidRPr="00BA3BC7">
        <w:rPr>
          <w:rFonts w:ascii="Verdana" w:hAnsi="Verdana"/>
          <w:color w:val="auto"/>
          <w:sz w:val="18"/>
          <w:szCs w:val="18"/>
        </w:rPr>
        <w:lastRenderedPageBreak/>
        <w:t>odpowiadania na żądania osób, których dane dotyczą, w zakresie wykonywania ich praw określonych w rozdziale III ogólnego rozporządzenia o ochronie danych;</w:t>
      </w:r>
    </w:p>
    <w:p w14:paraId="202F3222" w14:textId="77777777" w:rsidR="008560EE" w:rsidRPr="00BA3BC7" w:rsidRDefault="00FD7F6E" w:rsidP="001A7A1F">
      <w:pPr>
        <w:pStyle w:val="Akapitzlist"/>
        <w:numPr>
          <w:ilvl w:val="0"/>
          <w:numId w:val="90"/>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rsidP="001A7A1F">
      <w:pPr>
        <w:numPr>
          <w:ilvl w:val="0"/>
          <w:numId w:val="158"/>
        </w:numPr>
        <w:spacing w:after="0" w:line="240" w:lineRule="auto"/>
        <w:jc w:val="both"/>
        <w:rPr>
          <w:rFonts w:ascii="Verdana" w:hAnsi="Verdana"/>
          <w:color w:val="auto"/>
          <w:sz w:val="18"/>
          <w:szCs w:val="18"/>
        </w:rPr>
      </w:pPr>
      <w:bookmarkStart w:id="27" w:name="_Hlk41672875"/>
      <w:r w:rsidRPr="00BA3BC7">
        <w:rPr>
          <w:rFonts w:ascii="Verdana" w:hAnsi="Verdana"/>
          <w:color w:val="auto"/>
          <w:sz w:val="18"/>
          <w:szCs w:val="18"/>
        </w:rPr>
        <w:t xml:space="preserve">Podmiot przetwarzający może zlecić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(„podwykonawca przetwarzający dane”) realizację określonych czynności w zakresie przetwarzania danych.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przez Podmiot przetwarzający,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217DB409"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Wykaz </w:t>
      </w:r>
      <w:proofErr w:type="spellStart"/>
      <w:r w:rsidRPr="00BA3BC7">
        <w:rPr>
          <w:rFonts w:ascii="Verdana" w:hAnsi="Verdana"/>
          <w:color w:val="auto"/>
          <w:sz w:val="18"/>
          <w:szCs w:val="18"/>
        </w:rPr>
        <w:t>podprzetwarzających</w:t>
      </w:r>
      <w:proofErr w:type="spellEnd"/>
      <w:r w:rsidRPr="00BA3BC7">
        <w:rPr>
          <w:rFonts w:ascii="Verdana" w:hAnsi="Verdana"/>
          <w:color w:val="auto"/>
          <w:sz w:val="18"/>
          <w:szCs w:val="18"/>
        </w:rPr>
        <w:t>, którym Podmiot przetwarzający obecnie zleca czynności, jest dostępny pod adresem ……………………………….</w:t>
      </w:r>
    </w:p>
    <w:p w14:paraId="6E707922"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Danych niniejszym upoważnia Podmiot przetwarzający do zlecania czynności podmiotom ujętym w wykazie jako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w:t>
      </w:r>
    </w:p>
    <w:p w14:paraId="6BE41292"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rsidP="001A7A1F">
      <w:pPr>
        <w:numPr>
          <w:ilvl w:val="0"/>
          <w:numId w:val="159"/>
        </w:numPr>
        <w:spacing w:after="0" w:line="240" w:lineRule="auto"/>
        <w:jc w:val="both"/>
        <w:rPr>
          <w:rFonts w:ascii="Verdana" w:hAnsi="Verdana"/>
          <w:color w:val="auto"/>
          <w:sz w:val="18"/>
          <w:szCs w:val="18"/>
        </w:rPr>
      </w:pPr>
      <w:r w:rsidRPr="00BA3BC7">
        <w:rPr>
          <w:rFonts w:ascii="Verdana" w:hAnsi="Verdana"/>
          <w:color w:val="auto"/>
          <w:sz w:val="18"/>
          <w:szCs w:val="18"/>
        </w:rPr>
        <w:t xml:space="preserve">zaproponować innego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w miejsce odrzuconego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lub</w:t>
      </w:r>
    </w:p>
    <w:p w14:paraId="70AEE9A5" w14:textId="77777777" w:rsidR="00BF4FE0" w:rsidRPr="00BA3BC7" w:rsidRDefault="00BF4FE0" w:rsidP="001A7A1F">
      <w:pPr>
        <w:numPr>
          <w:ilvl w:val="0"/>
          <w:numId w:val="159"/>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w:t>
      </w:r>
    </w:p>
    <w:p w14:paraId="00BD62A6"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zlecenia przez Podmiot przetwarzający czynności </w:t>
      </w:r>
      <w:proofErr w:type="spellStart"/>
      <w:r w:rsidRPr="00BA3BC7">
        <w:rPr>
          <w:rFonts w:ascii="Verdana" w:hAnsi="Verdana"/>
          <w:color w:val="auto"/>
          <w:sz w:val="18"/>
          <w:szCs w:val="18"/>
        </w:rPr>
        <w:t>podprzetwarzającemu</w:t>
      </w:r>
      <w:proofErr w:type="spellEnd"/>
      <w:r w:rsidRPr="00BA3BC7">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przy zawieraniu takich standardowych klauzul ochrony danych.”?</w:t>
      </w:r>
    </w:p>
    <w:bookmarkEnd w:id="27"/>
    <w:p w14:paraId="0DC964B0"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rsidP="001A7A1F">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C049820"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lastRenderedPageBreak/>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rsidP="001A7A1F">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rsidP="001A7A1F">
      <w:pPr>
        <w:pStyle w:val="Akapitzlist"/>
        <w:numPr>
          <w:ilvl w:val="0"/>
          <w:numId w:val="89"/>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rsidP="001A7A1F">
      <w:pPr>
        <w:pStyle w:val="Akapitzlist"/>
        <w:numPr>
          <w:ilvl w:val="0"/>
          <w:numId w:val="89"/>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rsidP="001A7A1F">
      <w:pPr>
        <w:pStyle w:val="Akapitzlist"/>
        <w:numPr>
          <w:ilvl w:val="0"/>
          <w:numId w:val="89"/>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rsidP="001A7A1F">
      <w:pPr>
        <w:numPr>
          <w:ilvl w:val="0"/>
          <w:numId w:val="87"/>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rsidP="001A7A1F">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24AD33B2" w14:textId="77777777" w:rsidR="008560EE" w:rsidRPr="00BA3BC7" w:rsidRDefault="008560EE">
      <w:pPr>
        <w:spacing w:after="0"/>
        <w:jc w:val="both"/>
        <w:rPr>
          <w:rFonts w:ascii="Verdana" w:eastAsia="Verdana" w:hAnsi="Verdana" w:cs="Verdana"/>
          <w:color w:val="auto"/>
          <w:sz w:val="18"/>
          <w:szCs w:val="18"/>
        </w:rPr>
      </w:pPr>
    </w:p>
    <w:p w14:paraId="23A50989" w14:textId="77777777" w:rsidR="008560EE" w:rsidRPr="00BA3BC7" w:rsidRDefault="008560EE">
      <w:pPr>
        <w:spacing w:after="0"/>
        <w:jc w:val="both"/>
        <w:rPr>
          <w:rFonts w:ascii="Verdana" w:eastAsia="Verdana" w:hAnsi="Verdana" w:cs="Verdana"/>
          <w:color w:val="auto"/>
          <w:sz w:val="18"/>
          <w:szCs w:val="18"/>
        </w:rPr>
      </w:pPr>
    </w:p>
    <w:p w14:paraId="0D6B8665" w14:textId="77777777" w:rsidR="008560EE" w:rsidRPr="00BA3BC7" w:rsidRDefault="008560EE">
      <w:pPr>
        <w:spacing w:after="0"/>
        <w:jc w:val="both"/>
        <w:rPr>
          <w:rFonts w:ascii="Verdana" w:eastAsia="Verdana" w:hAnsi="Verdana" w:cs="Verdana"/>
          <w:color w:val="auto"/>
          <w:sz w:val="18"/>
          <w:szCs w:val="18"/>
        </w:rPr>
      </w:pPr>
    </w:p>
    <w:p w14:paraId="710F77F3" w14:textId="4BB74588"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E15B0D">
        <w:rPr>
          <w:rFonts w:ascii="Verdana" w:hAnsi="Verdana"/>
          <w:b/>
          <w:color w:val="auto"/>
          <w:sz w:val="18"/>
          <w:szCs w:val="18"/>
        </w:rPr>
        <w:t>32</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rsidP="001A7A1F">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format </w:t>
      </w:r>
      <w:proofErr w:type="spellStart"/>
      <w:r w:rsidRPr="00BA3BC7">
        <w:rPr>
          <w:rFonts w:ascii="Verdana" w:hAnsi="Verdana"/>
          <w:color w:val="auto"/>
          <w:sz w:val="18"/>
          <w:szCs w:val="18"/>
        </w:rPr>
        <w:t>full</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(16:9) — przekonwertowany do wersji pozwalającej na zapis na DVD oraz przekonwertowany do wersji umożliwiającej zamieszczenie filmów na stronach internetowych i w Internecie oraz na nośnikach informacyjnych (</w:t>
      </w:r>
      <w:proofErr w:type="spellStart"/>
      <w:r w:rsidRPr="00BA3BC7">
        <w:rPr>
          <w:rFonts w:ascii="Verdana" w:hAnsi="Verdana"/>
          <w:color w:val="auto"/>
          <w:sz w:val="18"/>
          <w:szCs w:val="18"/>
        </w:rPr>
        <w:t>videobanerach</w:t>
      </w:r>
      <w:proofErr w:type="spellEnd"/>
      <w:r w:rsidRPr="00BA3BC7">
        <w:rPr>
          <w:rFonts w:ascii="Verdana" w:hAnsi="Verdana"/>
          <w:color w:val="auto"/>
          <w:sz w:val="18"/>
          <w:szCs w:val="18"/>
        </w:rPr>
        <w:t>).</w:t>
      </w:r>
    </w:p>
    <w:p w14:paraId="2B9CEA67" w14:textId="77777777" w:rsidR="00923261" w:rsidRPr="00BA3BC7" w:rsidRDefault="00923261" w:rsidP="001A7A1F">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rsidP="001A7A1F">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 xml:space="preserve">w tym: kamery cyfrowej Full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drona</w:t>
      </w:r>
      <w:proofErr w:type="spellEnd"/>
      <w:r w:rsidRPr="00BA3BC7">
        <w:rPr>
          <w:rFonts w:ascii="Verdana" w:hAnsi="Verdana"/>
          <w:color w:val="auto"/>
          <w:sz w:val="18"/>
          <w:szCs w:val="18"/>
        </w:rPr>
        <w:t xml:space="preserve">, profesjonalnego oświetlenia filmowego, </w:t>
      </w:r>
      <w:proofErr w:type="spellStart"/>
      <w:r w:rsidRPr="00BA3BC7">
        <w:rPr>
          <w:rFonts w:ascii="Verdana" w:hAnsi="Verdana"/>
          <w:color w:val="auto"/>
          <w:sz w:val="18"/>
          <w:szCs w:val="18"/>
        </w:rPr>
        <w:t>slidecamery</w:t>
      </w:r>
      <w:proofErr w:type="spellEnd"/>
      <w:r w:rsidRPr="00BA3BC7">
        <w:rPr>
          <w:rFonts w:ascii="Verdana" w:hAnsi="Verdana"/>
          <w:color w:val="auto"/>
          <w:sz w:val="18"/>
          <w:szCs w:val="18"/>
        </w:rPr>
        <w:t xml:space="preserve">, sprzętu umożliwiającego filmowanie ujęć typu </w:t>
      </w:r>
      <w:proofErr w:type="spellStart"/>
      <w:r w:rsidRPr="00BA3BC7">
        <w:rPr>
          <w:rFonts w:ascii="Verdana" w:hAnsi="Verdana"/>
          <w:color w:val="auto"/>
          <w:sz w:val="18"/>
          <w:szCs w:val="18"/>
        </w:rPr>
        <w:t>timelapse</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steadicam</w:t>
      </w:r>
      <w:proofErr w:type="spellEnd"/>
      <w:r w:rsidRPr="00BA3BC7">
        <w:rPr>
          <w:rFonts w:ascii="Verdana" w:hAnsi="Verdana"/>
          <w:color w:val="auto"/>
          <w:sz w:val="18"/>
          <w:szCs w:val="18"/>
        </w:rPr>
        <w:t xml:space="preserve"> — umożliwiającego zrobienie zdjęć w ruchu, mikrofonów i </w:t>
      </w:r>
      <w:proofErr w:type="spellStart"/>
      <w:r w:rsidRPr="00BA3BC7">
        <w:rPr>
          <w:rFonts w:ascii="Verdana" w:hAnsi="Verdana"/>
          <w:color w:val="auto"/>
          <w:sz w:val="18"/>
          <w:szCs w:val="18"/>
        </w:rPr>
        <w:t>mikroportów</w:t>
      </w:r>
      <w:proofErr w:type="spellEnd"/>
      <w:r w:rsidRPr="00BA3BC7">
        <w:rPr>
          <w:rFonts w:ascii="Verdana" w:hAnsi="Verdana"/>
          <w:color w:val="auto"/>
          <w:sz w:val="18"/>
          <w:szCs w:val="18"/>
        </w:rPr>
        <w:t>.</w:t>
      </w:r>
    </w:p>
    <w:p w14:paraId="016A08C6"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w:t>
      </w:r>
      <w:proofErr w:type="spellStart"/>
      <w:r w:rsidRPr="00BA3BC7">
        <w:rPr>
          <w:rFonts w:ascii="Verdana" w:hAnsi="Verdana"/>
          <w:color w:val="auto"/>
          <w:sz w:val="18"/>
          <w:szCs w:val="18"/>
        </w:rPr>
        <w:t>line</w:t>
      </w:r>
      <w:proofErr w:type="spellEnd"/>
      <w:r w:rsidRPr="00BA3BC7">
        <w:rPr>
          <w:rFonts w:ascii="Verdana" w:hAnsi="Verdana"/>
          <w:color w:val="auto"/>
          <w:sz w:val="18"/>
          <w:szCs w:val="18"/>
        </w:rPr>
        <w:t xml:space="preserve"> do akceptacji. Materiał zostanie skierowany do dalszej obróbki po uwzględnieniu wszystkich uwag i poprawek wniesionych przez Zamawiającego.</w:t>
      </w:r>
    </w:p>
    <w:p w14:paraId="5BDF430F"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rsidP="001A7A1F">
      <w:pPr>
        <w:widowControl w:val="0"/>
        <w:numPr>
          <w:ilvl w:val="0"/>
          <w:numId w:val="152"/>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rsidP="001A7A1F">
      <w:pPr>
        <w:widowControl w:val="0"/>
        <w:numPr>
          <w:ilvl w:val="0"/>
          <w:numId w:val="152"/>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rsidP="001A7A1F">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w:t>
      </w:r>
      <w:r w:rsidRPr="00BA3BC7">
        <w:rPr>
          <w:rFonts w:ascii="Verdana" w:hAnsi="Verdana"/>
          <w:color w:val="auto"/>
          <w:sz w:val="18"/>
          <w:szCs w:val="18"/>
        </w:rPr>
        <w:lastRenderedPageBreak/>
        <w:t>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rsidP="001A7A1F">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w:t>
      </w:r>
    </w:p>
    <w:p w14:paraId="0F393431" w14:textId="77777777" w:rsidR="00923261" w:rsidRPr="00BA3BC7" w:rsidRDefault="00923261" w:rsidP="001A7A1F">
      <w:pPr>
        <w:widowControl w:val="0"/>
        <w:numPr>
          <w:ilvl w:val="0"/>
          <w:numId w:val="152"/>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rsidP="001A7A1F">
      <w:pPr>
        <w:widowControl w:val="0"/>
        <w:numPr>
          <w:ilvl w:val="0"/>
          <w:numId w:val="152"/>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rsidP="001A7A1F">
      <w:pPr>
        <w:pStyle w:val="Akapitzlist"/>
        <w:widowControl w:val="0"/>
        <w:numPr>
          <w:ilvl w:val="0"/>
          <w:numId w:val="150"/>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rsidP="001A7A1F">
      <w:pPr>
        <w:pStyle w:val="Akapitzlist"/>
        <w:widowControl w:val="0"/>
        <w:numPr>
          <w:ilvl w:val="0"/>
          <w:numId w:val="150"/>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rsidP="001A7A1F">
      <w:pPr>
        <w:pStyle w:val="Akapitzlist"/>
        <w:widowControl w:val="0"/>
        <w:numPr>
          <w:ilvl w:val="0"/>
          <w:numId w:val="150"/>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5B68EE">
      <w:footerReference w:type="default" r:id="rId15"/>
      <w:headerReference w:type="first" r:id="rId16"/>
      <w:footerReference w:type="first" r:id="rId17"/>
      <w:pgSz w:w="11900" w:h="16840"/>
      <w:pgMar w:top="1276" w:right="991" w:bottom="1134" w:left="1417" w:header="142"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35FF" w14:textId="77777777" w:rsidR="00DC0D2D" w:rsidRDefault="00DC0D2D">
      <w:pPr>
        <w:spacing w:after="0" w:line="240" w:lineRule="auto"/>
      </w:pPr>
      <w:r>
        <w:separator/>
      </w:r>
    </w:p>
  </w:endnote>
  <w:endnote w:type="continuationSeparator" w:id="0">
    <w:p w14:paraId="2AACAD55" w14:textId="77777777" w:rsidR="00DC0D2D" w:rsidRDefault="00DC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2A7C50">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8FA" w14:textId="77777777"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2A7C50">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331D" w14:textId="77777777" w:rsidR="00DC0D2D" w:rsidRDefault="00DC0D2D">
      <w:pPr>
        <w:spacing w:after="0" w:line="240" w:lineRule="auto"/>
      </w:pPr>
      <w:r>
        <w:separator/>
      </w:r>
    </w:p>
  </w:footnote>
  <w:footnote w:type="continuationSeparator" w:id="0">
    <w:p w14:paraId="435D169C" w14:textId="77777777" w:rsidR="00DC0D2D" w:rsidRDefault="00DC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2E80E203" w14:textId="77777777" w:rsidR="00364E96" w:rsidRDefault="00364E96" w:rsidP="00910D3D">
    <w:pPr>
      <w:pStyle w:val="Nagwek"/>
      <w:jc w:val="right"/>
    </w:pPr>
  </w:p>
  <w:p w14:paraId="216B6775" w14:textId="1230476F" w:rsidR="00364E96" w:rsidRPr="005B68EE" w:rsidRDefault="00364E96" w:rsidP="005B68E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right"/>
      <w:rPr>
        <w:rFonts w:cs="Times New Roman"/>
        <w:b/>
        <w:color w:val="0070C0"/>
        <w:sz w:val="28"/>
        <w:bdr w:val="none" w:sz="0" w:space="0" w:color="auto"/>
        <w:lang w:eastAsia="en-US"/>
      </w:rPr>
    </w:pPr>
    <w:r w:rsidRPr="005B68EE">
      <w:rPr>
        <w:rFonts w:cs="Times New Roman"/>
        <w:b/>
        <w:noProof/>
        <w:color w:val="0070C0"/>
        <w:sz w:val="28"/>
        <w:bdr w:val="none" w:sz="0" w:space="0" w:color="auto"/>
      </w:rPr>
      <w:drawing>
        <wp:inline distT="0" distB="0" distL="0" distR="0" wp14:anchorId="2D68185E" wp14:editId="0D7B9303">
          <wp:extent cx="1892749" cy="627380"/>
          <wp:effectExtent l="0" t="0" r="0" b="1270"/>
          <wp:docPr id="24" name="Obraz 24">
            <a:extLst xmlns:a="http://schemas.openxmlformats.org/drawingml/2006/main">
              <a:ext uri="{FF2B5EF4-FFF2-40B4-BE49-F238E27FC236}">
                <a16:creationId xmlns:a16="http://schemas.microsoft.com/office/drawing/2014/main" id="{DEC95CFE-0102-4CB4-8C6A-D1DE57A3F1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DEC95CFE-0102-4CB4-8C6A-D1DE57A3F1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9301" cy="629552"/>
                  </a:xfrm>
                  <a:prstGeom prst="rect">
                    <a:avLst/>
                  </a:prstGeom>
                </pic:spPr>
              </pic:pic>
            </a:graphicData>
          </a:graphic>
        </wp:inline>
      </w:drawing>
    </w:r>
    <w:r w:rsidRPr="005B68EE">
      <w:rPr>
        <w:rFonts w:cs="Times New Roman"/>
        <w:b/>
        <w:noProof/>
        <w:color w:val="0070C0"/>
        <w:sz w:val="28"/>
        <w:bdr w:val="none" w:sz="0" w:space="0" w:color="auto"/>
      </w:rPr>
      <mc:AlternateContent>
        <mc:Choice Requires="wps">
          <w:drawing>
            <wp:anchor distT="0" distB="0" distL="114300" distR="114300" simplePos="0" relativeHeight="251659264" behindDoc="0" locked="0" layoutInCell="1" allowOverlap="1" wp14:anchorId="58C38ACB" wp14:editId="60B06A22">
              <wp:simplePos x="0" y="0"/>
              <wp:positionH relativeFrom="column">
                <wp:posOffset>4605655</wp:posOffset>
              </wp:positionH>
              <wp:positionV relativeFrom="paragraph">
                <wp:posOffset>-12700</wp:posOffset>
              </wp:positionV>
              <wp:extent cx="1857375" cy="617855"/>
              <wp:effectExtent l="0" t="0" r="0" b="0"/>
              <wp:wrapNone/>
              <wp:docPr id="6" name="Prostokąt 5"/>
              <wp:cNvGraphicFramePr/>
              <a:graphic xmlns:a="http://schemas.openxmlformats.org/drawingml/2006/main">
                <a:graphicData uri="http://schemas.microsoft.com/office/word/2010/wordprocessingShape">
                  <wps:wsp>
                    <wps:cNvSpPr/>
                    <wps:spPr>
                      <a:xfrm>
                        <a:off x="0" y="0"/>
                        <a:ext cx="1857375" cy="617855"/>
                      </a:xfrm>
                      <a:prstGeom prst="rect">
                        <a:avLst/>
                      </a:prstGeom>
                    </wps:spPr>
                    <wps:txbx>
                      <w:txbxContent>
                        <w:p w14:paraId="296AE6B5" w14:textId="77777777" w:rsidR="00364E96" w:rsidRPr="00AC42BB" w:rsidRDefault="00364E96" w:rsidP="005B68EE">
                          <w:pPr>
                            <w:rPr>
                              <w:rFonts w:ascii="Castellar" w:hAnsi="Castellar"/>
                              <w:b/>
                              <w:bCs/>
                              <w:color w:val="2E75B6"/>
                              <w:kern w:val="24"/>
                              <w:sz w:val="56"/>
                              <w:szCs w:val="56"/>
                            </w:rPr>
                          </w:pPr>
                          <w:r w:rsidRPr="00AC42BB">
                            <w:rPr>
                              <w:rFonts w:ascii="Castellar" w:hAnsi="Castellar"/>
                              <w:b/>
                              <w:bCs/>
                              <w:color w:val="2E75B6"/>
                              <w:kern w:val="24"/>
                              <w:sz w:val="56"/>
                              <w:szCs w:val="56"/>
                            </w:rPr>
                            <w:t>CKD</w:t>
                          </w:r>
                          <w:r w:rsidRPr="005B68EE">
                            <w:rPr>
                              <w:rFonts w:ascii="Castellar" w:hAnsi="Castellar"/>
                              <w:b/>
                              <w:bCs/>
                              <w:kern w:val="24"/>
                              <w:sz w:val="56"/>
                              <w:szCs w:val="56"/>
                            </w:rPr>
                            <w:t>-</w:t>
                          </w:r>
                          <w:r w:rsidRPr="00AC42BB">
                            <w:rPr>
                              <w:rFonts w:ascii="Castellar" w:hAnsi="Castellar"/>
                              <w:b/>
                              <w:bCs/>
                              <w:color w:val="548235"/>
                              <w:kern w:val="24"/>
                              <w:sz w:val="56"/>
                              <w:szCs w:val="56"/>
                            </w:rPr>
                            <w:t>GT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C38ACB" id="Prostokąt 5" o:spid="_x0000_s1026" style="position:absolute;left:0;text-align:left;margin-left:362.65pt;margin-top:-1pt;width:146.2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" filled="f" stroked="f">
              <v:textbox>
                <w:txbxContent>
                  <w:p w14:paraId="296AE6B5" w14:textId="77777777" w:rsidR="00364E96" w:rsidRPr="00AC42BB" w:rsidRDefault="00364E96" w:rsidP="005B68EE">
                    <w:pPr>
                      <w:rPr>
                        <w:rFonts w:ascii="Castellar" w:hAnsi="Castellar"/>
                        <w:b/>
                        <w:bCs/>
                        <w:color w:val="2E75B6"/>
                        <w:kern w:val="24"/>
                        <w:sz w:val="56"/>
                        <w:szCs w:val="56"/>
                      </w:rPr>
                    </w:pPr>
                    <w:r w:rsidRPr="00AC42BB">
                      <w:rPr>
                        <w:rFonts w:ascii="Castellar" w:hAnsi="Castellar"/>
                        <w:b/>
                        <w:bCs/>
                        <w:color w:val="2E75B6"/>
                        <w:kern w:val="24"/>
                        <w:sz w:val="56"/>
                        <w:szCs w:val="56"/>
                      </w:rPr>
                      <w:t>CKD</w:t>
                    </w:r>
                    <w:r w:rsidRPr="005B68EE">
                      <w:rPr>
                        <w:rFonts w:ascii="Castellar" w:hAnsi="Castellar"/>
                        <w:b/>
                        <w:bCs/>
                        <w:kern w:val="24"/>
                        <w:sz w:val="56"/>
                        <w:szCs w:val="56"/>
                      </w:rPr>
                      <w:t>-</w:t>
                    </w:r>
                    <w:r w:rsidRPr="00AC42BB">
                      <w:rPr>
                        <w:rFonts w:ascii="Castellar" w:hAnsi="Castellar"/>
                        <w:b/>
                        <w:bCs/>
                        <w:color w:val="548235"/>
                        <w:kern w:val="24"/>
                        <w:sz w:val="56"/>
                        <w:szCs w:val="56"/>
                      </w:rPr>
                      <w:t>GT</w:t>
                    </w:r>
                  </w:p>
                </w:txbxContent>
              </v:textbox>
            </v:rect>
          </w:pict>
        </mc:Fallback>
      </mc:AlternateContent>
    </w:r>
    <w:r w:rsidRPr="005B68EE">
      <w:rPr>
        <w:rFonts w:cs="Times New Roman"/>
        <w:b/>
        <w:color w:val="0070C0"/>
        <w:sz w:val="28"/>
        <w:bdr w:val="none" w:sz="0" w:space="0" w:color="auto"/>
        <w:lang w:eastAsia="en-US"/>
      </w:rPr>
      <w:ptab w:relativeTo="margin" w:alignment="center" w:leader="none"/>
    </w:r>
    <w:r w:rsidRPr="005B68EE">
      <w:rPr>
        <w:rFonts w:cs="Times New Roman"/>
        <w:b/>
        <w:color w:val="0070C0"/>
        <w:sz w:val="28"/>
        <w:bdr w:val="none" w:sz="0" w:space="0" w:color="auto"/>
        <w:lang w:eastAsia="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6530E"/>
    <w:multiLevelType w:val="hybridMultilevel"/>
    <w:tmpl w:val="89086DA6"/>
    <w:numStyleLink w:val="Zaimportowanystyl41"/>
  </w:abstractNum>
  <w:abstractNum w:abstractNumId="9"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66761"/>
    <w:multiLevelType w:val="hybridMultilevel"/>
    <w:tmpl w:val="62D294A6"/>
    <w:lvl w:ilvl="0" w:tplc="64440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0E6788"/>
    <w:multiLevelType w:val="hybridMultilevel"/>
    <w:tmpl w:val="D8FAA48A"/>
    <w:numStyleLink w:val="Zaimportowanystyl73"/>
  </w:abstractNum>
  <w:abstractNum w:abstractNumId="31"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1A6ABC"/>
    <w:multiLevelType w:val="hybridMultilevel"/>
    <w:tmpl w:val="15E8EA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1B1599F"/>
    <w:multiLevelType w:val="hybridMultilevel"/>
    <w:tmpl w:val="066CA7C4"/>
    <w:numStyleLink w:val="Zaimportowanystyl4"/>
  </w:abstractNum>
  <w:abstractNum w:abstractNumId="37"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8643A6B"/>
    <w:multiLevelType w:val="hybridMultilevel"/>
    <w:tmpl w:val="64521486"/>
    <w:lvl w:ilvl="0" w:tplc="BC84ADC2">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354242E"/>
    <w:multiLevelType w:val="hybridMultilevel"/>
    <w:tmpl w:val="28640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A51496A"/>
    <w:multiLevelType w:val="hybridMultilevel"/>
    <w:tmpl w:val="73D8B6F0"/>
    <w:lvl w:ilvl="0" w:tplc="95A2F98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3"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9"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09A1097"/>
    <w:multiLevelType w:val="hybridMultilevel"/>
    <w:tmpl w:val="31724C46"/>
    <w:lvl w:ilvl="0" w:tplc="04150005">
      <w:start w:val="1"/>
      <w:numFmt w:val="bullet"/>
      <w:lvlText w:val=""/>
      <w:lvlJc w:val="left"/>
      <w:rPr>
        <w:rFonts w:ascii="Wingdings" w:hAnsi="Wingdings" w:hint="default"/>
      </w:rPr>
    </w:lvl>
    <w:lvl w:ilvl="1" w:tplc="FFFFFFFF" w:tentative="1">
      <w:start w:val="1"/>
      <w:numFmt w:val="lowerLetter"/>
      <w:lvlText w:val="%2."/>
      <w:lvlJc w:val="left"/>
      <w:pPr>
        <w:ind w:left="3180" w:hanging="360"/>
      </w:pPr>
    </w:lvl>
    <w:lvl w:ilvl="2" w:tplc="FFFFFFFF" w:tentative="1">
      <w:start w:val="1"/>
      <w:numFmt w:val="lowerRoman"/>
      <w:lvlText w:val="%3."/>
      <w:lvlJc w:val="right"/>
      <w:pPr>
        <w:ind w:left="3900" w:hanging="180"/>
      </w:pPr>
    </w:lvl>
    <w:lvl w:ilvl="3" w:tplc="FFFFFFFF" w:tentative="1">
      <w:start w:val="1"/>
      <w:numFmt w:val="decimal"/>
      <w:lvlText w:val="%4."/>
      <w:lvlJc w:val="left"/>
      <w:pPr>
        <w:ind w:left="4620" w:hanging="360"/>
      </w:pPr>
    </w:lvl>
    <w:lvl w:ilvl="4" w:tplc="FFFFFFFF" w:tentative="1">
      <w:start w:val="1"/>
      <w:numFmt w:val="lowerLetter"/>
      <w:lvlText w:val="%5."/>
      <w:lvlJc w:val="left"/>
      <w:pPr>
        <w:ind w:left="5340" w:hanging="360"/>
      </w:pPr>
    </w:lvl>
    <w:lvl w:ilvl="5" w:tplc="FFFFFFFF" w:tentative="1">
      <w:start w:val="1"/>
      <w:numFmt w:val="lowerRoman"/>
      <w:lvlText w:val="%6."/>
      <w:lvlJc w:val="right"/>
      <w:pPr>
        <w:ind w:left="6060" w:hanging="180"/>
      </w:pPr>
    </w:lvl>
    <w:lvl w:ilvl="6" w:tplc="FFFFFFFF" w:tentative="1">
      <w:start w:val="1"/>
      <w:numFmt w:val="decimal"/>
      <w:lvlText w:val="%7."/>
      <w:lvlJc w:val="left"/>
      <w:pPr>
        <w:ind w:left="6780" w:hanging="360"/>
      </w:pPr>
    </w:lvl>
    <w:lvl w:ilvl="7" w:tplc="FFFFFFFF" w:tentative="1">
      <w:start w:val="1"/>
      <w:numFmt w:val="lowerLetter"/>
      <w:lvlText w:val="%8."/>
      <w:lvlJc w:val="left"/>
      <w:pPr>
        <w:ind w:left="7500" w:hanging="360"/>
      </w:pPr>
    </w:lvl>
    <w:lvl w:ilvl="8" w:tplc="FFFFFFFF" w:tentative="1">
      <w:start w:val="1"/>
      <w:numFmt w:val="lowerRoman"/>
      <w:lvlText w:val="%9."/>
      <w:lvlJc w:val="right"/>
      <w:pPr>
        <w:ind w:left="8220" w:hanging="180"/>
      </w:pPr>
    </w:lvl>
  </w:abstractNum>
  <w:abstractNum w:abstractNumId="157"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9"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50016127">
    <w:abstractNumId w:val="151"/>
  </w:num>
  <w:num w:numId="2" w16cid:durableId="653679908">
    <w:abstractNumId w:val="131"/>
  </w:num>
  <w:num w:numId="3" w16cid:durableId="2135321263">
    <w:abstractNumId w:val="74"/>
  </w:num>
  <w:num w:numId="4" w16cid:durableId="1910113907">
    <w:abstractNumId w:val="63"/>
  </w:num>
  <w:num w:numId="5" w16cid:durableId="92943825">
    <w:abstractNumId w:val="74"/>
    <w:lvlOverride w:ilvl="0">
      <w:startOverride w:val="3"/>
    </w:lvlOverride>
  </w:num>
  <w:num w:numId="6" w16cid:durableId="1379283277">
    <w:abstractNumId w:val="117"/>
  </w:num>
  <w:num w:numId="7" w16cid:durableId="189952795">
    <w:abstractNumId w:val="36"/>
  </w:num>
  <w:num w:numId="8" w16cid:durableId="1130630386">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282469809">
    <w:abstractNumId w:val="166"/>
  </w:num>
  <w:num w:numId="10" w16cid:durableId="197664095">
    <w:abstractNumId w:val="50"/>
  </w:num>
  <w:num w:numId="11" w16cid:durableId="884294093">
    <w:abstractNumId w:val="105"/>
  </w:num>
  <w:num w:numId="12" w16cid:durableId="1639610898">
    <w:abstractNumId w:val="40"/>
  </w:num>
  <w:num w:numId="13" w16cid:durableId="1651246967">
    <w:abstractNumId w:val="69"/>
  </w:num>
  <w:num w:numId="14" w16cid:durableId="478424954">
    <w:abstractNumId w:val="121"/>
  </w:num>
  <w:num w:numId="15" w16cid:durableId="784009423">
    <w:abstractNumId w:val="27"/>
  </w:num>
  <w:num w:numId="16" w16cid:durableId="1758137604">
    <w:abstractNumId w:val="152"/>
  </w:num>
  <w:num w:numId="17" w16cid:durableId="2131778750">
    <w:abstractNumId w:val="170"/>
  </w:num>
  <w:num w:numId="18" w16cid:durableId="1641231200">
    <w:abstractNumId w:val="79"/>
  </w:num>
  <w:num w:numId="19" w16cid:durableId="1515723305">
    <w:abstractNumId w:val="91"/>
  </w:num>
  <w:num w:numId="20" w16cid:durableId="1974284328">
    <w:abstractNumId w:val="7"/>
  </w:num>
  <w:num w:numId="21" w16cid:durableId="2043901181">
    <w:abstractNumId w:val="92"/>
  </w:num>
  <w:num w:numId="22" w16cid:durableId="266933482">
    <w:abstractNumId w:val="144"/>
  </w:num>
  <w:num w:numId="23" w16cid:durableId="1171487410">
    <w:abstractNumId w:val="51"/>
  </w:num>
  <w:num w:numId="24" w16cid:durableId="723723887">
    <w:abstractNumId w:val="23"/>
  </w:num>
  <w:num w:numId="25" w16cid:durableId="359821465">
    <w:abstractNumId w:val="161"/>
  </w:num>
  <w:num w:numId="26" w16cid:durableId="497305801">
    <w:abstractNumId w:val="140"/>
  </w:num>
  <w:num w:numId="27" w16cid:durableId="1616327609">
    <w:abstractNumId w:val="75"/>
  </w:num>
  <w:num w:numId="28" w16cid:durableId="530534718">
    <w:abstractNumId w:val="82"/>
  </w:num>
  <w:num w:numId="29" w16cid:durableId="142935151">
    <w:abstractNumId w:val="130"/>
  </w:num>
  <w:num w:numId="30" w16cid:durableId="359474819">
    <w:abstractNumId w:val="48"/>
  </w:num>
  <w:num w:numId="31" w16cid:durableId="1052653980">
    <w:abstractNumId w:val="54"/>
  </w:num>
  <w:num w:numId="32" w16cid:durableId="1890458624">
    <w:abstractNumId w:val="96"/>
  </w:num>
  <w:num w:numId="33" w16cid:durableId="1840535188">
    <w:abstractNumId w:val="134"/>
  </w:num>
  <w:num w:numId="34" w16cid:durableId="1972779983">
    <w:abstractNumId w:val="164"/>
  </w:num>
  <w:num w:numId="35" w16cid:durableId="1085228708">
    <w:abstractNumId w:val="64"/>
  </w:num>
  <w:num w:numId="36" w16cid:durableId="108012718">
    <w:abstractNumId w:val="2"/>
  </w:num>
  <w:num w:numId="37" w16cid:durableId="40786941">
    <w:abstractNumId w:val="29"/>
  </w:num>
  <w:num w:numId="38" w16cid:durableId="831486096">
    <w:abstractNumId w:val="115"/>
  </w:num>
  <w:num w:numId="39" w16cid:durableId="1879774191">
    <w:abstractNumId w:val="132"/>
  </w:num>
  <w:num w:numId="40" w16cid:durableId="193662386">
    <w:abstractNumId w:val="107"/>
  </w:num>
  <w:num w:numId="41" w16cid:durableId="2052027883">
    <w:abstractNumId w:val="137"/>
  </w:num>
  <w:num w:numId="42" w16cid:durableId="233004660">
    <w:abstractNumId w:val="113"/>
  </w:num>
  <w:num w:numId="43" w16cid:durableId="1210217779">
    <w:abstractNumId w:val="3"/>
  </w:num>
  <w:num w:numId="44" w16cid:durableId="410853645">
    <w:abstractNumId w:val="169"/>
  </w:num>
  <w:num w:numId="45" w16cid:durableId="400834244">
    <w:abstractNumId w:val="18"/>
  </w:num>
  <w:num w:numId="46" w16cid:durableId="833764763">
    <w:abstractNumId w:val="8"/>
  </w:num>
  <w:num w:numId="47" w16cid:durableId="1243949634">
    <w:abstractNumId w:val="37"/>
  </w:num>
  <w:num w:numId="48" w16cid:durableId="1942059992">
    <w:abstractNumId w:val="135"/>
  </w:num>
  <w:num w:numId="49" w16cid:durableId="2059087020">
    <w:abstractNumId w:val="42"/>
  </w:num>
  <w:num w:numId="50" w16cid:durableId="1915238408">
    <w:abstractNumId w:val="133"/>
  </w:num>
  <w:num w:numId="51" w16cid:durableId="668220488">
    <w:abstractNumId w:val="39"/>
  </w:num>
  <w:num w:numId="52" w16cid:durableId="232083655">
    <w:abstractNumId w:val="163"/>
  </w:num>
  <w:num w:numId="53" w16cid:durableId="1552616525">
    <w:abstractNumId w:val="100"/>
  </w:num>
  <w:num w:numId="54" w16cid:durableId="953364102">
    <w:abstractNumId w:val="129"/>
  </w:num>
  <w:num w:numId="55" w16cid:durableId="1681152792">
    <w:abstractNumId w:val="160"/>
  </w:num>
  <w:num w:numId="56" w16cid:durableId="820972571">
    <w:abstractNumId w:val="6"/>
  </w:num>
  <w:num w:numId="57" w16cid:durableId="826288711">
    <w:abstractNumId w:val="102"/>
  </w:num>
  <w:num w:numId="58" w16cid:durableId="1352339557">
    <w:abstractNumId w:val="15"/>
  </w:num>
  <w:num w:numId="59" w16cid:durableId="138621546">
    <w:abstractNumId w:val="98"/>
  </w:num>
  <w:num w:numId="60" w16cid:durableId="1767916944">
    <w:abstractNumId w:val="123"/>
  </w:num>
  <w:num w:numId="61" w16cid:durableId="1192650398">
    <w:abstractNumId w:val="85"/>
  </w:num>
  <w:num w:numId="62" w16cid:durableId="1959793709">
    <w:abstractNumId w:val="155"/>
  </w:num>
  <w:num w:numId="63" w16cid:durableId="523597440">
    <w:abstractNumId w:val="143"/>
  </w:num>
  <w:num w:numId="64" w16cid:durableId="1516462393">
    <w:abstractNumId w:val="70"/>
  </w:num>
  <w:num w:numId="65" w16cid:durableId="1410034847">
    <w:abstractNumId w:val="93"/>
  </w:num>
  <w:num w:numId="66" w16cid:durableId="2118332938">
    <w:abstractNumId w:val="158"/>
  </w:num>
  <w:num w:numId="67" w16cid:durableId="1464929517">
    <w:abstractNumId w:val="84"/>
  </w:num>
  <w:num w:numId="68" w16cid:durableId="1612589647">
    <w:abstractNumId w:val="8"/>
    <w:lvlOverride w:ilvl="0">
      <w:lvl w:ilvl="0" w:tplc="B15A4352">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B62915C">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44CEC14">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4A1720">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101018">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7C471A">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E29922">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9AED3C">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465B6A">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9" w16cid:durableId="121504866">
    <w:abstractNumId w:val="65"/>
  </w:num>
  <w:num w:numId="70" w16cid:durableId="148331506">
    <w:abstractNumId w:val="16"/>
  </w:num>
  <w:num w:numId="71" w16cid:durableId="1428237122">
    <w:abstractNumId w:val="88"/>
  </w:num>
  <w:num w:numId="72" w16cid:durableId="847256115">
    <w:abstractNumId w:val="125"/>
  </w:num>
  <w:num w:numId="73" w16cid:durableId="738404692">
    <w:abstractNumId w:val="44"/>
  </w:num>
  <w:num w:numId="74" w16cid:durableId="1947496735">
    <w:abstractNumId w:val="87"/>
  </w:num>
  <w:num w:numId="75" w16cid:durableId="2066101488">
    <w:abstractNumId w:val="128"/>
  </w:num>
  <w:num w:numId="76" w16cid:durableId="859734011">
    <w:abstractNumId w:val="171"/>
  </w:num>
  <w:num w:numId="77" w16cid:durableId="1411922479">
    <w:abstractNumId w:val="145"/>
  </w:num>
  <w:num w:numId="78" w16cid:durableId="278411760">
    <w:abstractNumId w:val="147"/>
  </w:num>
  <w:num w:numId="79" w16cid:durableId="238177374">
    <w:abstractNumId w:val="31"/>
  </w:num>
  <w:num w:numId="80" w16cid:durableId="886649841">
    <w:abstractNumId w:val="148"/>
  </w:num>
  <w:num w:numId="81" w16cid:durableId="1637758313">
    <w:abstractNumId w:val="148"/>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2" w16cid:durableId="1550144040">
    <w:abstractNumId w:val="136"/>
  </w:num>
  <w:num w:numId="83" w16cid:durableId="811555461">
    <w:abstractNumId w:val="30"/>
  </w:num>
  <w:num w:numId="84" w16cid:durableId="1940479831">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486364748">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105461487">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562373634">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16cid:durableId="436995874">
    <w:abstractNumId w:val="106"/>
  </w:num>
  <w:num w:numId="89" w16cid:durableId="990866373">
    <w:abstractNumId w:val="68"/>
  </w:num>
  <w:num w:numId="90" w16cid:durableId="1054891321">
    <w:abstractNumId w:val="47"/>
  </w:num>
  <w:num w:numId="91" w16cid:durableId="1927107405">
    <w:abstractNumId w:val="95"/>
  </w:num>
  <w:num w:numId="92" w16cid:durableId="14133093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32998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613778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606076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0489861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9423862">
    <w:abstractNumId w:val="120"/>
  </w:num>
  <w:num w:numId="98" w16cid:durableId="5833743">
    <w:abstractNumId w:val="61"/>
  </w:num>
  <w:num w:numId="99" w16cid:durableId="395127119">
    <w:abstractNumId w:val="118"/>
  </w:num>
  <w:num w:numId="100" w16cid:durableId="1128353491">
    <w:abstractNumId w:val="114"/>
  </w:num>
  <w:num w:numId="101" w16cid:durableId="1350135480">
    <w:abstractNumId w:val="150"/>
  </w:num>
  <w:num w:numId="102" w16cid:durableId="1832132738">
    <w:abstractNumId w:val="72"/>
  </w:num>
  <w:num w:numId="103" w16cid:durableId="1287544551">
    <w:abstractNumId w:val="26"/>
  </w:num>
  <w:num w:numId="104" w16cid:durableId="422148340">
    <w:abstractNumId w:val="56"/>
  </w:num>
  <w:num w:numId="105" w16cid:durableId="2092434654">
    <w:abstractNumId w:val="71"/>
  </w:num>
  <w:num w:numId="106" w16cid:durableId="911624894">
    <w:abstractNumId w:val="153"/>
  </w:num>
  <w:num w:numId="107" w16cid:durableId="1925646840">
    <w:abstractNumId w:val="146"/>
  </w:num>
  <w:num w:numId="108" w16cid:durableId="518086484">
    <w:abstractNumId w:val="99"/>
  </w:num>
  <w:num w:numId="109" w16cid:durableId="1577782981">
    <w:abstractNumId w:val="43"/>
  </w:num>
  <w:num w:numId="110" w16cid:durableId="1498154876">
    <w:abstractNumId w:val="111"/>
  </w:num>
  <w:num w:numId="111" w16cid:durableId="1059749707">
    <w:abstractNumId w:val="25"/>
  </w:num>
  <w:num w:numId="112" w16cid:durableId="808090856">
    <w:abstractNumId w:val="9"/>
  </w:num>
  <w:num w:numId="113" w16cid:durableId="2130933000">
    <w:abstractNumId w:val="21"/>
  </w:num>
  <w:num w:numId="114" w16cid:durableId="683482962">
    <w:abstractNumId w:val="119"/>
  </w:num>
  <w:num w:numId="115" w16cid:durableId="220606195">
    <w:abstractNumId w:val="141"/>
  </w:num>
  <w:num w:numId="116" w16cid:durableId="806167431">
    <w:abstractNumId w:val="55"/>
  </w:num>
  <w:num w:numId="117" w16cid:durableId="1575431380">
    <w:abstractNumId w:val="159"/>
  </w:num>
  <w:num w:numId="118" w16cid:durableId="309946899">
    <w:abstractNumId w:val="4"/>
  </w:num>
  <w:num w:numId="119" w16cid:durableId="154149242">
    <w:abstractNumId w:val="122"/>
  </w:num>
  <w:num w:numId="120" w16cid:durableId="246159990">
    <w:abstractNumId w:val="76"/>
  </w:num>
  <w:num w:numId="121" w16cid:durableId="1718040500">
    <w:abstractNumId w:val="81"/>
  </w:num>
  <w:num w:numId="122" w16cid:durableId="173346719">
    <w:abstractNumId w:val="157"/>
  </w:num>
  <w:num w:numId="123" w16cid:durableId="2139956121">
    <w:abstractNumId w:val="83"/>
  </w:num>
  <w:num w:numId="124" w16cid:durableId="908811828">
    <w:abstractNumId w:val="12"/>
  </w:num>
  <w:num w:numId="125" w16cid:durableId="1425345401">
    <w:abstractNumId w:val="109"/>
  </w:num>
  <w:num w:numId="126" w16cid:durableId="1628971514">
    <w:abstractNumId w:val="66"/>
  </w:num>
  <w:num w:numId="127" w16cid:durableId="1700549874">
    <w:abstractNumId w:val="1"/>
  </w:num>
  <w:num w:numId="128" w16cid:durableId="1271090059">
    <w:abstractNumId w:val="5"/>
  </w:num>
  <w:num w:numId="129" w16cid:durableId="2032369567">
    <w:abstractNumId w:val="154"/>
  </w:num>
  <w:num w:numId="130" w16cid:durableId="1282418959">
    <w:abstractNumId w:val="77"/>
  </w:num>
  <w:num w:numId="131" w16cid:durableId="640423799">
    <w:abstractNumId w:val="142"/>
  </w:num>
  <w:num w:numId="132" w16cid:durableId="445588308">
    <w:abstractNumId w:val="59"/>
  </w:num>
  <w:num w:numId="133" w16cid:durableId="645815908">
    <w:abstractNumId w:val="86"/>
  </w:num>
  <w:num w:numId="134" w16cid:durableId="419326833">
    <w:abstractNumId w:val="73"/>
  </w:num>
  <w:num w:numId="135" w16cid:durableId="1060520827">
    <w:abstractNumId w:val="149"/>
  </w:num>
  <w:num w:numId="136" w16cid:durableId="2080710554">
    <w:abstractNumId w:val="67"/>
  </w:num>
  <w:num w:numId="137" w16cid:durableId="1668558836">
    <w:abstractNumId w:val="33"/>
  </w:num>
  <w:num w:numId="138" w16cid:durableId="1092508002">
    <w:abstractNumId w:val="17"/>
  </w:num>
  <w:num w:numId="139" w16cid:durableId="1332296146">
    <w:abstractNumId w:val="35"/>
  </w:num>
  <w:num w:numId="140" w16cid:durableId="2020965546">
    <w:abstractNumId w:val="127"/>
  </w:num>
  <w:num w:numId="141" w16cid:durableId="2127456451">
    <w:abstractNumId w:val="41"/>
  </w:num>
  <w:num w:numId="142" w16cid:durableId="1485313436">
    <w:abstractNumId w:val="90"/>
  </w:num>
  <w:num w:numId="143" w16cid:durableId="1555509779">
    <w:abstractNumId w:val="80"/>
  </w:num>
  <w:num w:numId="144" w16cid:durableId="203522387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728039581">
    <w:abstractNumId w:val="13"/>
  </w:num>
  <w:num w:numId="146" w16cid:durableId="784731206">
    <w:abstractNumId w:val="24"/>
  </w:num>
  <w:num w:numId="147" w16cid:durableId="1897815008">
    <w:abstractNumId w:val="28"/>
  </w:num>
  <w:num w:numId="148" w16cid:durableId="877468640">
    <w:abstractNumId w:val="19"/>
  </w:num>
  <w:num w:numId="149" w16cid:durableId="1718357616">
    <w:abstractNumId w:val="97"/>
  </w:num>
  <w:num w:numId="150" w16cid:durableId="1581064743">
    <w:abstractNumId w:val="22"/>
  </w:num>
  <w:num w:numId="151" w16cid:durableId="2018344957">
    <w:abstractNumId w:val="78"/>
  </w:num>
  <w:num w:numId="152" w16cid:durableId="1070539908">
    <w:abstractNumId w:val="32"/>
  </w:num>
  <w:num w:numId="153" w16cid:durableId="1152714492">
    <w:abstractNumId w:val="138"/>
  </w:num>
  <w:num w:numId="154" w16cid:durableId="1640575676">
    <w:abstractNumId w:val="108"/>
  </w:num>
  <w:num w:numId="155" w16cid:durableId="1950963808">
    <w:abstractNumId w:val="168"/>
  </w:num>
  <w:num w:numId="156" w16cid:durableId="148445872">
    <w:abstractNumId w:val="124"/>
  </w:num>
  <w:num w:numId="157" w16cid:durableId="824858874">
    <w:abstractNumId w:val="53"/>
  </w:num>
  <w:num w:numId="158" w16cid:durableId="1964605138">
    <w:abstractNumId w:val="11"/>
  </w:num>
  <w:num w:numId="159" w16cid:durableId="552237449">
    <w:abstractNumId w:val="49"/>
  </w:num>
  <w:num w:numId="160" w16cid:durableId="1067336090">
    <w:abstractNumId w:val="46"/>
  </w:num>
  <w:num w:numId="161" w16cid:durableId="16437746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91607465">
    <w:abstractNumId w:val="165"/>
  </w:num>
  <w:num w:numId="163" w16cid:durableId="53507686">
    <w:abstractNumId w:val="14"/>
  </w:num>
  <w:num w:numId="164" w16cid:durableId="225606058">
    <w:abstractNumId w:val="116"/>
  </w:num>
  <w:num w:numId="165" w16cid:durableId="1509170942">
    <w:abstractNumId w:val="45"/>
  </w:num>
  <w:num w:numId="166" w16cid:durableId="444928862">
    <w:abstractNumId w:val="101"/>
  </w:num>
  <w:num w:numId="167" w16cid:durableId="529875884">
    <w:abstractNumId w:val="62"/>
  </w:num>
  <w:num w:numId="168" w16cid:durableId="1732993728">
    <w:abstractNumId w:val="20"/>
  </w:num>
  <w:num w:numId="169" w16cid:durableId="1068529920">
    <w:abstractNumId w:val="110"/>
  </w:num>
  <w:num w:numId="170" w16cid:durableId="523057939">
    <w:abstractNumId w:val="94"/>
  </w:num>
  <w:num w:numId="171" w16cid:durableId="1667246882">
    <w:abstractNumId w:val="126"/>
  </w:num>
  <w:num w:numId="172" w16cid:durableId="1494031812">
    <w:abstractNumId w:val="34"/>
  </w:num>
  <w:num w:numId="173" w16cid:durableId="1865553618">
    <w:abstractNumId w:val="89"/>
  </w:num>
  <w:num w:numId="174" w16cid:durableId="1858302341">
    <w:abstractNumId w:val="60"/>
  </w:num>
  <w:num w:numId="175" w16cid:durableId="1864786845">
    <w:abstractNumId w:val="103"/>
  </w:num>
  <w:num w:numId="176" w16cid:durableId="2056272091">
    <w:abstractNumId w:val="162"/>
  </w:num>
  <w:num w:numId="177" w16cid:durableId="1609698264">
    <w:abstractNumId w:val="10"/>
  </w:num>
  <w:num w:numId="178" w16cid:durableId="552427295">
    <w:abstractNumId w:val="58"/>
  </w:num>
  <w:num w:numId="179" w16cid:durableId="580140280">
    <w:abstractNumId w:val="15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21748"/>
    <w:rsid w:val="00023B44"/>
    <w:rsid w:val="00026BEB"/>
    <w:rsid w:val="00027F58"/>
    <w:rsid w:val="00035837"/>
    <w:rsid w:val="00043DB2"/>
    <w:rsid w:val="00046991"/>
    <w:rsid w:val="0005273E"/>
    <w:rsid w:val="00060408"/>
    <w:rsid w:val="00061BBC"/>
    <w:rsid w:val="00063764"/>
    <w:rsid w:val="00067876"/>
    <w:rsid w:val="00073D1E"/>
    <w:rsid w:val="00075E1B"/>
    <w:rsid w:val="00080157"/>
    <w:rsid w:val="000834F5"/>
    <w:rsid w:val="0008417A"/>
    <w:rsid w:val="000851C4"/>
    <w:rsid w:val="0008718F"/>
    <w:rsid w:val="000948DB"/>
    <w:rsid w:val="000A58FF"/>
    <w:rsid w:val="000A6D69"/>
    <w:rsid w:val="000A7FD1"/>
    <w:rsid w:val="000B1486"/>
    <w:rsid w:val="000C4603"/>
    <w:rsid w:val="000C610F"/>
    <w:rsid w:val="000C721D"/>
    <w:rsid w:val="000D284E"/>
    <w:rsid w:val="000D49C2"/>
    <w:rsid w:val="000D5028"/>
    <w:rsid w:val="000D5E41"/>
    <w:rsid w:val="000D7E81"/>
    <w:rsid w:val="000E12CC"/>
    <w:rsid w:val="000E61B7"/>
    <w:rsid w:val="000E6431"/>
    <w:rsid w:val="000E67F6"/>
    <w:rsid w:val="000E73A0"/>
    <w:rsid w:val="000F19F1"/>
    <w:rsid w:val="000F1BCD"/>
    <w:rsid w:val="000F55DF"/>
    <w:rsid w:val="000F7429"/>
    <w:rsid w:val="0010245C"/>
    <w:rsid w:val="00102CB0"/>
    <w:rsid w:val="00105903"/>
    <w:rsid w:val="0011050B"/>
    <w:rsid w:val="00110F8D"/>
    <w:rsid w:val="00113BCE"/>
    <w:rsid w:val="0011475F"/>
    <w:rsid w:val="001208B4"/>
    <w:rsid w:val="00123288"/>
    <w:rsid w:val="00126A85"/>
    <w:rsid w:val="00127D24"/>
    <w:rsid w:val="00141963"/>
    <w:rsid w:val="00142CDF"/>
    <w:rsid w:val="001431CE"/>
    <w:rsid w:val="00157A0D"/>
    <w:rsid w:val="00162B3A"/>
    <w:rsid w:val="001644D4"/>
    <w:rsid w:val="001655DD"/>
    <w:rsid w:val="0017093A"/>
    <w:rsid w:val="001710B2"/>
    <w:rsid w:val="00172B9A"/>
    <w:rsid w:val="00187E8B"/>
    <w:rsid w:val="001910BF"/>
    <w:rsid w:val="0019411A"/>
    <w:rsid w:val="00195127"/>
    <w:rsid w:val="00195E06"/>
    <w:rsid w:val="00195F6A"/>
    <w:rsid w:val="001A1F8D"/>
    <w:rsid w:val="001A4C1D"/>
    <w:rsid w:val="001A5E57"/>
    <w:rsid w:val="001A7A1F"/>
    <w:rsid w:val="001B1138"/>
    <w:rsid w:val="001C02AD"/>
    <w:rsid w:val="001C2B2D"/>
    <w:rsid w:val="001C38F9"/>
    <w:rsid w:val="001C7440"/>
    <w:rsid w:val="001C7692"/>
    <w:rsid w:val="001D36D5"/>
    <w:rsid w:val="001D3BA6"/>
    <w:rsid w:val="001D5B29"/>
    <w:rsid w:val="001E0364"/>
    <w:rsid w:val="001E5214"/>
    <w:rsid w:val="001E726A"/>
    <w:rsid w:val="001F0EAD"/>
    <w:rsid w:val="001F2226"/>
    <w:rsid w:val="0020103F"/>
    <w:rsid w:val="00203781"/>
    <w:rsid w:val="00211073"/>
    <w:rsid w:val="002111A9"/>
    <w:rsid w:val="00217E5B"/>
    <w:rsid w:val="002317AD"/>
    <w:rsid w:val="00234C86"/>
    <w:rsid w:val="002359BF"/>
    <w:rsid w:val="00236551"/>
    <w:rsid w:val="00241D68"/>
    <w:rsid w:val="0024230F"/>
    <w:rsid w:val="00244159"/>
    <w:rsid w:val="00245DAB"/>
    <w:rsid w:val="00251FF0"/>
    <w:rsid w:val="0025603E"/>
    <w:rsid w:val="00256DBA"/>
    <w:rsid w:val="002614CF"/>
    <w:rsid w:val="0027076D"/>
    <w:rsid w:val="00273E39"/>
    <w:rsid w:val="0027477E"/>
    <w:rsid w:val="00275518"/>
    <w:rsid w:val="0028246B"/>
    <w:rsid w:val="00292687"/>
    <w:rsid w:val="00294C3F"/>
    <w:rsid w:val="00295B36"/>
    <w:rsid w:val="002A442E"/>
    <w:rsid w:val="002A7463"/>
    <w:rsid w:val="002A7C50"/>
    <w:rsid w:val="002A7E16"/>
    <w:rsid w:val="002B7812"/>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22EEF"/>
    <w:rsid w:val="00323C4A"/>
    <w:rsid w:val="00325298"/>
    <w:rsid w:val="0033032E"/>
    <w:rsid w:val="0033376C"/>
    <w:rsid w:val="00344206"/>
    <w:rsid w:val="0034605E"/>
    <w:rsid w:val="003507B7"/>
    <w:rsid w:val="00351717"/>
    <w:rsid w:val="00356450"/>
    <w:rsid w:val="00356A11"/>
    <w:rsid w:val="00357172"/>
    <w:rsid w:val="00357A0C"/>
    <w:rsid w:val="00357B19"/>
    <w:rsid w:val="003636A5"/>
    <w:rsid w:val="00364101"/>
    <w:rsid w:val="00364E96"/>
    <w:rsid w:val="0037334B"/>
    <w:rsid w:val="00374EAA"/>
    <w:rsid w:val="00377936"/>
    <w:rsid w:val="00385AC9"/>
    <w:rsid w:val="00385D98"/>
    <w:rsid w:val="0039222D"/>
    <w:rsid w:val="00396F8C"/>
    <w:rsid w:val="003A3178"/>
    <w:rsid w:val="003A3705"/>
    <w:rsid w:val="003A49F7"/>
    <w:rsid w:val="003A633A"/>
    <w:rsid w:val="003B192B"/>
    <w:rsid w:val="003B260E"/>
    <w:rsid w:val="003B3F76"/>
    <w:rsid w:val="003B72C8"/>
    <w:rsid w:val="003C0075"/>
    <w:rsid w:val="003C16D8"/>
    <w:rsid w:val="003C3F09"/>
    <w:rsid w:val="003C531B"/>
    <w:rsid w:val="003C5DD4"/>
    <w:rsid w:val="003D237D"/>
    <w:rsid w:val="003D37D8"/>
    <w:rsid w:val="003D4406"/>
    <w:rsid w:val="003D5964"/>
    <w:rsid w:val="003E28D1"/>
    <w:rsid w:val="003E7626"/>
    <w:rsid w:val="003E7E27"/>
    <w:rsid w:val="003F2647"/>
    <w:rsid w:val="003F2B60"/>
    <w:rsid w:val="004023AD"/>
    <w:rsid w:val="00404228"/>
    <w:rsid w:val="00412326"/>
    <w:rsid w:val="00417FE6"/>
    <w:rsid w:val="004211AF"/>
    <w:rsid w:val="0043109B"/>
    <w:rsid w:val="0043621E"/>
    <w:rsid w:val="004377E5"/>
    <w:rsid w:val="004415C7"/>
    <w:rsid w:val="00442A74"/>
    <w:rsid w:val="00444F00"/>
    <w:rsid w:val="00446A51"/>
    <w:rsid w:val="004471A4"/>
    <w:rsid w:val="0044794E"/>
    <w:rsid w:val="00451677"/>
    <w:rsid w:val="004520C9"/>
    <w:rsid w:val="0045425F"/>
    <w:rsid w:val="00464DB1"/>
    <w:rsid w:val="00472706"/>
    <w:rsid w:val="00473A2E"/>
    <w:rsid w:val="00476BA3"/>
    <w:rsid w:val="004809B0"/>
    <w:rsid w:val="004839DA"/>
    <w:rsid w:val="00487F98"/>
    <w:rsid w:val="004911EE"/>
    <w:rsid w:val="00491EE7"/>
    <w:rsid w:val="0049572B"/>
    <w:rsid w:val="004B1042"/>
    <w:rsid w:val="004B15F3"/>
    <w:rsid w:val="004B4C5A"/>
    <w:rsid w:val="004B5F65"/>
    <w:rsid w:val="004C0098"/>
    <w:rsid w:val="004C086C"/>
    <w:rsid w:val="004C1010"/>
    <w:rsid w:val="004C68ED"/>
    <w:rsid w:val="004C7898"/>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B7C"/>
    <w:rsid w:val="00514226"/>
    <w:rsid w:val="005225AA"/>
    <w:rsid w:val="0052323F"/>
    <w:rsid w:val="00525915"/>
    <w:rsid w:val="00526971"/>
    <w:rsid w:val="00527077"/>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4192"/>
    <w:rsid w:val="006101AB"/>
    <w:rsid w:val="00614424"/>
    <w:rsid w:val="00614F67"/>
    <w:rsid w:val="00616804"/>
    <w:rsid w:val="00621248"/>
    <w:rsid w:val="006262A4"/>
    <w:rsid w:val="00632E46"/>
    <w:rsid w:val="006467CC"/>
    <w:rsid w:val="0065256B"/>
    <w:rsid w:val="0065741D"/>
    <w:rsid w:val="00661181"/>
    <w:rsid w:val="0066307B"/>
    <w:rsid w:val="0067181C"/>
    <w:rsid w:val="00671A62"/>
    <w:rsid w:val="00671E8F"/>
    <w:rsid w:val="00675475"/>
    <w:rsid w:val="00682A71"/>
    <w:rsid w:val="00684D29"/>
    <w:rsid w:val="006878A1"/>
    <w:rsid w:val="00690686"/>
    <w:rsid w:val="00690F74"/>
    <w:rsid w:val="00691C5F"/>
    <w:rsid w:val="00692013"/>
    <w:rsid w:val="00693A64"/>
    <w:rsid w:val="006A1594"/>
    <w:rsid w:val="006A274C"/>
    <w:rsid w:val="006A2FC5"/>
    <w:rsid w:val="006B184D"/>
    <w:rsid w:val="006B5FD4"/>
    <w:rsid w:val="006C312A"/>
    <w:rsid w:val="006D49CB"/>
    <w:rsid w:val="006D4AD5"/>
    <w:rsid w:val="006D6E6F"/>
    <w:rsid w:val="006E1F9C"/>
    <w:rsid w:val="006E3D0B"/>
    <w:rsid w:val="006E5CC6"/>
    <w:rsid w:val="006E616D"/>
    <w:rsid w:val="006E7257"/>
    <w:rsid w:val="006F216E"/>
    <w:rsid w:val="006F644E"/>
    <w:rsid w:val="00701168"/>
    <w:rsid w:val="00703CC3"/>
    <w:rsid w:val="00703DE9"/>
    <w:rsid w:val="0070698E"/>
    <w:rsid w:val="00706D95"/>
    <w:rsid w:val="00722AAD"/>
    <w:rsid w:val="00724FEE"/>
    <w:rsid w:val="0072565E"/>
    <w:rsid w:val="007308AF"/>
    <w:rsid w:val="00733F0B"/>
    <w:rsid w:val="00755E8A"/>
    <w:rsid w:val="00762612"/>
    <w:rsid w:val="00765966"/>
    <w:rsid w:val="0077239F"/>
    <w:rsid w:val="00784C3E"/>
    <w:rsid w:val="0078673E"/>
    <w:rsid w:val="00786A7C"/>
    <w:rsid w:val="007A0FD9"/>
    <w:rsid w:val="007A4AAD"/>
    <w:rsid w:val="007B45EB"/>
    <w:rsid w:val="007B5E92"/>
    <w:rsid w:val="007B775F"/>
    <w:rsid w:val="007C484C"/>
    <w:rsid w:val="007D40DB"/>
    <w:rsid w:val="007E3484"/>
    <w:rsid w:val="007E625C"/>
    <w:rsid w:val="007F58BF"/>
    <w:rsid w:val="007F717E"/>
    <w:rsid w:val="00805DB5"/>
    <w:rsid w:val="00807027"/>
    <w:rsid w:val="00812C8C"/>
    <w:rsid w:val="00812EA8"/>
    <w:rsid w:val="00816526"/>
    <w:rsid w:val="0082716D"/>
    <w:rsid w:val="0082764D"/>
    <w:rsid w:val="0083148E"/>
    <w:rsid w:val="00831AF2"/>
    <w:rsid w:val="00834685"/>
    <w:rsid w:val="008418AE"/>
    <w:rsid w:val="00847D0E"/>
    <w:rsid w:val="008560EE"/>
    <w:rsid w:val="0086092F"/>
    <w:rsid w:val="008829D9"/>
    <w:rsid w:val="00883394"/>
    <w:rsid w:val="00883D09"/>
    <w:rsid w:val="00886B77"/>
    <w:rsid w:val="008945E9"/>
    <w:rsid w:val="008A2EB2"/>
    <w:rsid w:val="008A5DD4"/>
    <w:rsid w:val="008B3090"/>
    <w:rsid w:val="008B63B8"/>
    <w:rsid w:val="008C0FAE"/>
    <w:rsid w:val="008C7A9C"/>
    <w:rsid w:val="008D7E6A"/>
    <w:rsid w:val="008E2984"/>
    <w:rsid w:val="008E4776"/>
    <w:rsid w:val="008E6381"/>
    <w:rsid w:val="008E6BCA"/>
    <w:rsid w:val="008F07F4"/>
    <w:rsid w:val="008F1B4E"/>
    <w:rsid w:val="008F6BF6"/>
    <w:rsid w:val="008F7571"/>
    <w:rsid w:val="008F7CED"/>
    <w:rsid w:val="0090021A"/>
    <w:rsid w:val="00900D21"/>
    <w:rsid w:val="00905E17"/>
    <w:rsid w:val="00910D3D"/>
    <w:rsid w:val="00911212"/>
    <w:rsid w:val="00913C13"/>
    <w:rsid w:val="00914C4D"/>
    <w:rsid w:val="00920084"/>
    <w:rsid w:val="00921798"/>
    <w:rsid w:val="00923261"/>
    <w:rsid w:val="009232FB"/>
    <w:rsid w:val="00923AD6"/>
    <w:rsid w:val="009255F3"/>
    <w:rsid w:val="0092584A"/>
    <w:rsid w:val="00931DCF"/>
    <w:rsid w:val="00934425"/>
    <w:rsid w:val="009359BB"/>
    <w:rsid w:val="00951990"/>
    <w:rsid w:val="00953A79"/>
    <w:rsid w:val="00957009"/>
    <w:rsid w:val="009633BB"/>
    <w:rsid w:val="00963D01"/>
    <w:rsid w:val="00964F7B"/>
    <w:rsid w:val="00971474"/>
    <w:rsid w:val="009762CE"/>
    <w:rsid w:val="009800E3"/>
    <w:rsid w:val="00985BED"/>
    <w:rsid w:val="00987186"/>
    <w:rsid w:val="0098736A"/>
    <w:rsid w:val="00990EC8"/>
    <w:rsid w:val="00991196"/>
    <w:rsid w:val="00991711"/>
    <w:rsid w:val="00991DE1"/>
    <w:rsid w:val="009A2257"/>
    <w:rsid w:val="009A6DE4"/>
    <w:rsid w:val="009B07CA"/>
    <w:rsid w:val="009B361D"/>
    <w:rsid w:val="009B571F"/>
    <w:rsid w:val="009C0429"/>
    <w:rsid w:val="009C41AD"/>
    <w:rsid w:val="009C47BD"/>
    <w:rsid w:val="009E3482"/>
    <w:rsid w:val="009E4620"/>
    <w:rsid w:val="009E529F"/>
    <w:rsid w:val="009F238F"/>
    <w:rsid w:val="00A048F3"/>
    <w:rsid w:val="00A04B69"/>
    <w:rsid w:val="00A14725"/>
    <w:rsid w:val="00A2500B"/>
    <w:rsid w:val="00A31259"/>
    <w:rsid w:val="00A3274E"/>
    <w:rsid w:val="00A373CE"/>
    <w:rsid w:val="00A43ADC"/>
    <w:rsid w:val="00A50271"/>
    <w:rsid w:val="00A502DD"/>
    <w:rsid w:val="00A55461"/>
    <w:rsid w:val="00A5608B"/>
    <w:rsid w:val="00A57F2F"/>
    <w:rsid w:val="00A61F27"/>
    <w:rsid w:val="00A630CB"/>
    <w:rsid w:val="00A7000B"/>
    <w:rsid w:val="00A70A79"/>
    <w:rsid w:val="00A7637E"/>
    <w:rsid w:val="00A76F4C"/>
    <w:rsid w:val="00A77866"/>
    <w:rsid w:val="00A81CD9"/>
    <w:rsid w:val="00A83E77"/>
    <w:rsid w:val="00A8593B"/>
    <w:rsid w:val="00A85C5C"/>
    <w:rsid w:val="00A92E64"/>
    <w:rsid w:val="00A946C5"/>
    <w:rsid w:val="00A966DF"/>
    <w:rsid w:val="00AA3E5C"/>
    <w:rsid w:val="00AA58FD"/>
    <w:rsid w:val="00AA63DC"/>
    <w:rsid w:val="00AB02EE"/>
    <w:rsid w:val="00AB0387"/>
    <w:rsid w:val="00AB34EC"/>
    <w:rsid w:val="00AB34F0"/>
    <w:rsid w:val="00AC395D"/>
    <w:rsid w:val="00AC3CCC"/>
    <w:rsid w:val="00AC5933"/>
    <w:rsid w:val="00AC66DB"/>
    <w:rsid w:val="00AE134D"/>
    <w:rsid w:val="00AE6B15"/>
    <w:rsid w:val="00AF56E1"/>
    <w:rsid w:val="00AF73DE"/>
    <w:rsid w:val="00B01DA3"/>
    <w:rsid w:val="00B04F96"/>
    <w:rsid w:val="00B16C7B"/>
    <w:rsid w:val="00B2027E"/>
    <w:rsid w:val="00B20A88"/>
    <w:rsid w:val="00B211CD"/>
    <w:rsid w:val="00B21CC1"/>
    <w:rsid w:val="00B27691"/>
    <w:rsid w:val="00B30939"/>
    <w:rsid w:val="00B30FE6"/>
    <w:rsid w:val="00B313CD"/>
    <w:rsid w:val="00B35579"/>
    <w:rsid w:val="00B35AB4"/>
    <w:rsid w:val="00B36FCF"/>
    <w:rsid w:val="00B40434"/>
    <w:rsid w:val="00B43FDC"/>
    <w:rsid w:val="00B44A61"/>
    <w:rsid w:val="00B53439"/>
    <w:rsid w:val="00B56271"/>
    <w:rsid w:val="00B56716"/>
    <w:rsid w:val="00B620D6"/>
    <w:rsid w:val="00B62EEC"/>
    <w:rsid w:val="00B65399"/>
    <w:rsid w:val="00B67523"/>
    <w:rsid w:val="00B71689"/>
    <w:rsid w:val="00B7404D"/>
    <w:rsid w:val="00B75FBE"/>
    <w:rsid w:val="00B76287"/>
    <w:rsid w:val="00B84512"/>
    <w:rsid w:val="00B852EA"/>
    <w:rsid w:val="00BA3718"/>
    <w:rsid w:val="00BA3B4C"/>
    <w:rsid w:val="00BA3BC7"/>
    <w:rsid w:val="00BA6966"/>
    <w:rsid w:val="00BB01A2"/>
    <w:rsid w:val="00BB32FB"/>
    <w:rsid w:val="00BB4539"/>
    <w:rsid w:val="00BD0B41"/>
    <w:rsid w:val="00BD21D5"/>
    <w:rsid w:val="00BD66EE"/>
    <w:rsid w:val="00BD7E3D"/>
    <w:rsid w:val="00BE0BE7"/>
    <w:rsid w:val="00BE3050"/>
    <w:rsid w:val="00BE539A"/>
    <w:rsid w:val="00BE53D6"/>
    <w:rsid w:val="00BE7365"/>
    <w:rsid w:val="00BF0227"/>
    <w:rsid w:val="00BF4CF3"/>
    <w:rsid w:val="00BF4FE0"/>
    <w:rsid w:val="00BF767C"/>
    <w:rsid w:val="00C035FC"/>
    <w:rsid w:val="00C063F2"/>
    <w:rsid w:val="00C07369"/>
    <w:rsid w:val="00C15340"/>
    <w:rsid w:val="00C23434"/>
    <w:rsid w:val="00C24A32"/>
    <w:rsid w:val="00C261FC"/>
    <w:rsid w:val="00C35659"/>
    <w:rsid w:val="00C41325"/>
    <w:rsid w:val="00C437A5"/>
    <w:rsid w:val="00C4646D"/>
    <w:rsid w:val="00C514C5"/>
    <w:rsid w:val="00C5621A"/>
    <w:rsid w:val="00C611CE"/>
    <w:rsid w:val="00C641AC"/>
    <w:rsid w:val="00C665F3"/>
    <w:rsid w:val="00C7070A"/>
    <w:rsid w:val="00C71BE2"/>
    <w:rsid w:val="00C7672E"/>
    <w:rsid w:val="00C77CCC"/>
    <w:rsid w:val="00C77F1F"/>
    <w:rsid w:val="00C859CF"/>
    <w:rsid w:val="00C86886"/>
    <w:rsid w:val="00C943FD"/>
    <w:rsid w:val="00C956FE"/>
    <w:rsid w:val="00C97043"/>
    <w:rsid w:val="00CA1ED4"/>
    <w:rsid w:val="00CA6253"/>
    <w:rsid w:val="00CB0305"/>
    <w:rsid w:val="00CC27C7"/>
    <w:rsid w:val="00CC3001"/>
    <w:rsid w:val="00CC31F6"/>
    <w:rsid w:val="00CC3936"/>
    <w:rsid w:val="00CC742E"/>
    <w:rsid w:val="00CD479A"/>
    <w:rsid w:val="00CD6649"/>
    <w:rsid w:val="00CD7696"/>
    <w:rsid w:val="00CE299B"/>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30F14"/>
    <w:rsid w:val="00D32A36"/>
    <w:rsid w:val="00D4526E"/>
    <w:rsid w:val="00D70699"/>
    <w:rsid w:val="00D85243"/>
    <w:rsid w:val="00D909C7"/>
    <w:rsid w:val="00D90E70"/>
    <w:rsid w:val="00DA276F"/>
    <w:rsid w:val="00DA3CC6"/>
    <w:rsid w:val="00DA52ED"/>
    <w:rsid w:val="00DB3007"/>
    <w:rsid w:val="00DC0D2D"/>
    <w:rsid w:val="00DC3099"/>
    <w:rsid w:val="00DD5255"/>
    <w:rsid w:val="00DD6BF1"/>
    <w:rsid w:val="00DE47EB"/>
    <w:rsid w:val="00DE59A6"/>
    <w:rsid w:val="00DF0506"/>
    <w:rsid w:val="00DF0D68"/>
    <w:rsid w:val="00DF4FEE"/>
    <w:rsid w:val="00DF7175"/>
    <w:rsid w:val="00E00B47"/>
    <w:rsid w:val="00E028E2"/>
    <w:rsid w:val="00E15780"/>
    <w:rsid w:val="00E15B0D"/>
    <w:rsid w:val="00E2265B"/>
    <w:rsid w:val="00E22F58"/>
    <w:rsid w:val="00E2407A"/>
    <w:rsid w:val="00E2567B"/>
    <w:rsid w:val="00E26BC4"/>
    <w:rsid w:val="00E304FE"/>
    <w:rsid w:val="00E30C29"/>
    <w:rsid w:val="00E34DB8"/>
    <w:rsid w:val="00E41E5C"/>
    <w:rsid w:val="00E42683"/>
    <w:rsid w:val="00E45BB6"/>
    <w:rsid w:val="00E5267A"/>
    <w:rsid w:val="00E53592"/>
    <w:rsid w:val="00E560C4"/>
    <w:rsid w:val="00E57A50"/>
    <w:rsid w:val="00E60B50"/>
    <w:rsid w:val="00E635B0"/>
    <w:rsid w:val="00E64450"/>
    <w:rsid w:val="00E64588"/>
    <w:rsid w:val="00E65521"/>
    <w:rsid w:val="00E724FF"/>
    <w:rsid w:val="00E8130D"/>
    <w:rsid w:val="00E91B45"/>
    <w:rsid w:val="00E9461D"/>
    <w:rsid w:val="00E967EA"/>
    <w:rsid w:val="00EB0786"/>
    <w:rsid w:val="00EB4679"/>
    <w:rsid w:val="00EB5191"/>
    <w:rsid w:val="00EB79AB"/>
    <w:rsid w:val="00EC0DCC"/>
    <w:rsid w:val="00EC4121"/>
    <w:rsid w:val="00EC781C"/>
    <w:rsid w:val="00ED3046"/>
    <w:rsid w:val="00ED3ACE"/>
    <w:rsid w:val="00ED4A6E"/>
    <w:rsid w:val="00EE319B"/>
    <w:rsid w:val="00EE6070"/>
    <w:rsid w:val="00EF2A60"/>
    <w:rsid w:val="00EF3523"/>
    <w:rsid w:val="00EF6039"/>
    <w:rsid w:val="00F02AB5"/>
    <w:rsid w:val="00F06118"/>
    <w:rsid w:val="00F10FFF"/>
    <w:rsid w:val="00F26821"/>
    <w:rsid w:val="00F35FAE"/>
    <w:rsid w:val="00F36280"/>
    <w:rsid w:val="00F4125D"/>
    <w:rsid w:val="00F41F0E"/>
    <w:rsid w:val="00F45F24"/>
    <w:rsid w:val="00F54173"/>
    <w:rsid w:val="00F541E6"/>
    <w:rsid w:val="00F56B79"/>
    <w:rsid w:val="00F631C5"/>
    <w:rsid w:val="00F66CD6"/>
    <w:rsid w:val="00F7296F"/>
    <w:rsid w:val="00F72F2C"/>
    <w:rsid w:val="00F804E1"/>
    <w:rsid w:val="00F822A5"/>
    <w:rsid w:val="00F8575B"/>
    <w:rsid w:val="00F867A8"/>
    <w:rsid w:val="00F911AF"/>
    <w:rsid w:val="00F92A91"/>
    <w:rsid w:val="00F95113"/>
    <w:rsid w:val="00F97320"/>
    <w:rsid w:val="00F978D5"/>
    <w:rsid w:val="00FA2B26"/>
    <w:rsid w:val="00FA40A8"/>
    <w:rsid w:val="00FB4323"/>
    <w:rsid w:val="00FB550D"/>
    <w:rsid w:val="00FC053F"/>
    <w:rsid w:val="00FC213A"/>
    <w:rsid w:val="00FC2DA7"/>
    <w:rsid w:val="00FD14F6"/>
    <w:rsid w:val="00FD315C"/>
    <w:rsid w:val="00FD3C31"/>
    <w:rsid w:val="00FD4EA3"/>
    <w:rsid w:val="00FD7F6E"/>
    <w:rsid w:val="00FE0CA4"/>
    <w:rsid w:val="00FE5A6F"/>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numbering" w:customStyle="1" w:styleId="Zaimportowanystyl8">
    <w:name w:val="Zaimportowany styl 8"/>
    <w:pPr>
      <w:numPr>
        <w:numId w:val="12"/>
      </w:numPr>
    </w:pPr>
  </w:style>
  <w:style w:type="numbering" w:customStyle="1" w:styleId="Zaimportowanystyl9">
    <w:name w:val="Zaimportowany styl 9"/>
    <w:pPr>
      <w:numPr>
        <w:numId w:val="13"/>
      </w:numPr>
    </w:pPr>
  </w:style>
  <w:style w:type="numbering" w:customStyle="1" w:styleId="Zaimportowanystyl10">
    <w:name w:val="Zaimportowany styl 10"/>
    <w:pPr>
      <w:numPr>
        <w:numId w:val="14"/>
      </w:numPr>
    </w:pPr>
  </w:style>
  <w:style w:type="numbering" w:customStyle="1" w:styleId="Zaimportowanystyl11">
    <w:name w:val="Zaimportowany styl 11"/>
    <w:pPr>
      <w:numPr>
        <w:numId w:val="15"/>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7"/>
      </w:numPr>
    </w:pPr>
  </w:style>
  <w:style w:type="numbering" w:customStyle="1" w:styleId="Zaimportowanystyl14">
    <w:name w:val="Zaimportowany styl 14"/>
    <w:pPr>
      <w:numPr>
        <w:numId w:val="18"/>
      </w:numPr>
    </w:pPr>
  </w:style>
  <w:style w:type="numbering" w:customStyle="1" w:styleId="Zaimportowanystyl15">
    <w:name w:val="Zaimportowany styl 15"/>
    <w:pPr>
      <w:numPr>
        <w:numId w:val="19"/>
      </w:numPr>
    </w:pPr>
  </w:style>
  <w:style w:type="numbering" w:customStyle="1" w:styleId="Zaimportowanystyl16">
    <w:name w:val="Zaimportowany styl 16"/>
    <w:pPr>
      <w:numPr>
        <w:numId w:val="20"/>
      </w:numPr>
    </w:pPr>
  </w:style>
  <w:style w:type="numbering" w:customStyle="1" w:styleId="Zaimportowanystyl17">
    <w:name w:val="Zaimportowany styl 17"/>
    <w:pPr>
      <w:numPr>
        <w:numId w:val="21"/>
      </w:numPr>
    </w:pPr>
  </w:style>
  <w:style w:type="numbering" w:customStyle="1" w:styleId="Zaimportowanystyl18">
    <w:name w:val="Zaimportowany styl 18"/>
    <w:pPr>
      <w:numPr>
        <w:numId w:val="22"/>
      </w:numPr>
    </w:pPr>
  </w:style>
  <w:style w:type="numbering" w:customStyle="1" w:styleId="Zaimportowanystyl19">
    <w:name w:val="Zaimportowany styl 19"/>
    <w:pPr>
      <w:numPr>
        <w:numId w:val="23"/>
      </w:numPr>
    </w:pPr>
  </w:style>
  <w:style w:type="numbering" w:customStyle="1" w:styleId="Zaimportowanystyl20">
    <w:name w:val="Zaimportowany styl 20"/>
    <w:pPr>
      <w:numPr>
        <w:numId w:val="24"/>
      </w:numPr>
    </w:pPr>
  </w:style>
  <w:style w:type="numbering" w:customStyle="1" w:styleId="Zaimportowanystyl21">
    <w:name w:val="Zaimportowany styl 21"/>
    <w:pPr>
      <w:numPr>
        <w:numId w:val="25"/>
      </w:numPr>
    </w:pPr>
  </w:style>
  <w:style w:type="numbering" w:customStyle="1" w:styleId="Zaimportowanystyl22">
    <w:name w:val="Zaimportowany styl 22"/>
    <w:pPr>
      <w:numPr>
        <w:numId w:val="26"/>
      </w:numPr>
    </w:pPr>
  </w:style>
  <w:style w:type="numbering" w:customStyle="1" w:styleId="Zaimportowanystyl23">
    <w:name w:val="Zaimportowany styl 23"/>
    <w:pPr>
      <w:numPr>
        <w:numId w:val="27"/>
      </w:numPr>
    </w:pPr>
  </w:style>
  <w:style w:type="numbering" w:customStyle="1" w:styleId="Zaimportowanystyl24">
    <w:name w:val="Zaimportowany styl 24"/>
    <w:pPr>
      <w:numPr>
        <w:numId w:val="28"/>
      </w:numPr>
    </w:pPr>
  </w:style>
  <w:style w:type="numbering" w:customStyle="1" w:styleId="Zaimportowanystyl25">
    <w:name w:val="Zaimportowany styl 25"/>
    <w:pPr>
      <w:numPr>
        <w:numId w:val="29"/>
      </w:numPr>
    </w:pPr>
  </w:style>
  <w:style w:type="numbering" w:customStyle="1" w:styleId="Zaimportowanystyl26">
    <w:name w:val="Zaimportowany styl 26"/>
    <w:pPr>
      <w:numPr>
        <w:numId w:val="30"/>
      </w:numPr>
    </w:pPr>
  </w:style>
  <w:style w:type="numbering" w:customStyle="1" w:styleId="Zaimportowanystyl27">
    <w:name w:val="Zaimportowany styl 27"/>
    <w:pPr>
      <w:numPr>
        <w:numId w:val="31"/>
      </w:numPr>
    </w:pPr>
  </w:style>
  <w:style w:type="numbering" w:customStyle="1" w:styleId="Zaimportowanystyl28">
    <w:name w:val="Zaimportowany styl 28"/>
    <w:pPr>
      <w:numPr>
        <w:numId w:val="32"/>
      </w:numPr>
    </w:pPr>
  </w:style>
  <w:style w:type="numbering" w:customStyle="1" w:styleId="Zaimportowanystyl29">
    <w:name w:val="Zaimportowany styl 29"/>
    <w:pPr>
      <w:numPr>
        <w:numId w:val="33"/>
      </w:numPr>
    </w:pPr>
  </w:style>
  <w:style w:type="numbering" w:customStyle="1" w:styleId="Zaimportowanystyl30">
    <w:name w:val="Zaimportowany styl 30"/>
    <w:pPr>
      <w:numPr>
        <w:numId w:val="34"/>
      </w:numPr>
    </w:pPr>
  </w:style>
  <w:style w:type="numbering" w:customStyle="1" w:styleId="Zaimportowanystyl31">
    <w:name w:val="Zaimportowany styl 31"/>
    <w:pPr>
      <w:numPr>
        <w:numId w:val="35"/>
      </w:numPr>
    </w:pPr>
  </w:style>
  <w:style w:type="numbering" w:customStyle="1" w:styleId="Zaimportowanystyl32">
    <w:name w:val="Zaimportowany styl 32"/>
    <w:pPr>
      <w:numPr>
        <w:numId w:val="36"/>
      </w:numPr>
    </w:pPr>
  </w:style>
  <w:style w:type="numbering" w:customStyle="1" w:styleId="Zaimportowanystyl33">
    <w:name w:val="Zaimportowany styl 33"/>
    <w:pPr>
      <w:numPr>
        <w:numId w:val="37"/>
      </w:numPr>
    </w:pPr>
  </w:style>
  <w:style w:type="numbering" w:customStyle="1" w:styleId="Zaimportowanystyl34">
    <w:name w:val="Zaimportowany styl 34"/>
    <w:pPr>
      <w:numPr>
        <w:numId w:val="38"/>
      </w:numPr>
    </w:pPr>
  </w:style>
  <w:style w:type="numbering" w:customStyle="1" w:styleId="Zaimportowanystyl35">
    <w:name w:val="Zaimportowany styl 35"/>
    <w:pPr>
      <w:numPr>
        <w:numId w:val="39"/>
      </w:numPr>
    </w:pPr>
  </w:style>
  <w:style w:type="numbering" w:customStyle="1" w:styleId="Zaimportowanystyl36">
    <w:name w:val="Zaimportowany styl 36"/>
    <w:pPr>
      <w:numPr>
        <w:numId w:val="40"/>
      </w:numPr>
    </w:pPr>
  </w:style>
  <w:style w:type="numbering" w:customStyle="1" w:styleId="Zaimportowanystyl37">
    <w:name w:val="Zaimportowany styl 37"/>
    <w:pPr>
      <w:numPr>
        <w:numId w:val="41"/>
      </w:numPr>
    </w:pPr>
  </w:style>
  <w:style w:type="numbering" w:customStyle="1" w:styleId="Zaimportowanystyl38">
    <w:name w:val="Zaimportowany styl 38"/>
    <w:pPr>
      <w:numPr>
        <w:numId w:val="42"/>
      </w:numPr>
    </w:pPr>
  </w:style>
  <w:style w:type="numbering" w:customStyle="1" w:styleId="Zaimportowanystyl39">
    <w:name w:val="Zaimportowany styl 39"/>
    <w:pPr>
      <w:numPr>
        <w:numId w:val="43"/>
      </w:numPr>
    </w:pPr>
  </w:style>
  <w:style w:type="numbering" w:customStyle="1" w:styleId="Zaimportowanystyl40">
    <w:name w:val="Zaimportowany styl 40"/>
    <w:pPr>
      <w:numPr>
        <w:numId w:val="44"/>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7"/>
      </w:numPr>
    </w:pPr>
  </w:style>
  <w:style w:type="numbering" w:customStyle="1" w:styleId="Zaimportowanystyl43">
    <w:name w:val="Zaimportowany styl 43"/>
    <w:pPr>
      <w:numPr>
        <w:numId w:val="48"/>
      </w:numPr>
    </w:pPr>
  </w:style>
  <w:style w:type="numbering" w:customStyle="1" w:styleId="Zaimportowanystyl44">
    <w:name w:val="Zaimportowany styl 44"/>
    <w:pPr>
      <w:numPr>
        <w:numId w:val="49"/>
      </w:numPr>
    </w:pPr>
  </w:style>
  <w:style w:type="numbering" w:customStyle="1" w:styleId="Zaimportowanystyl45">
    <w:name w:val="Zaimportowany styl 45"/>
    <w:pPr>
      <w:numPr>
        <w:numId w:val="50"/>
      </w:numPr>
    </w:pPr>
  </w:style>
  <w:style w:type="numbering" w:customStyle="1" w:styleId="Zaimportowanystyl46">
    <w:name w:val="Zaimportowany styl 46"/>
    <w:pPr>
      <w:numPr>
        <w:numId w:val="51"/>
      </w:numPr>
    </w:pPr>
  </w:style>
  <w:style w:type="numbering" w:customStyle="1" w:styleId="Zaimportowanystyl47">
    <w:name w:val="Zaimportowany styl 47"/>
    <w:pPr>
      <w:numPr>
        <w:numId w:val="52"/>
      </w:numPr>
    </w:pPr>
  </w:style>
  <w:style w:type="numbering" w:customStyle="1" w:styleId="Zaimportowanystyl48">
    <w:name w:val="Zaimportowany styl 48"/>
    <w:pPr>
      <w:numPr>
        <w:numId w:val="53"/>
      </w:numPr>
    </w:pPr>
  </w:style>
  <w:style w:type="numbering" w:customStyle="1" w:styleId="Zaimportowanystyl49">
    <w:name w:val="Zaimportowany styl 49"/>
    <w:pPr>
      <w:numPr>
        <w:numId w:val="54"/>
      </w:numPr>
    </w:pPr>
  </w:style>
  <w:style w:type="numbering" w:customStyle="1" w:styleId="Zaimportowanystyl50">
    <w:name w:val="Zaimportowany styl 50"/>
    <w:pPr>
      <w:numPr>
        <w:numId w:val="55"/>
      </w:numPr>
    </w:pPr>
  </w:style>
  <w:style w:type="numbering" w:customStyle="1" w:styleId="Zaimportowanystyl51">
    <w:name w:val="Zaimportowany styl 51"/>
    <w:pPr>
      <w:numPr>
        <w:numId w:val="56"/>
      </w:numPr>
    </w:pPr>
  </w:style>
  <w:style w:type="numbering" w:customStyle="1" w:styleId="Zaimportowanystyl52">
    <w:name w:val="Zaimportowany styl 52"/>
    <w:pPr>
      <w:numPr>
        <w:numId w:val="57"/>
      </w:numPr>
    </w:pPr>
  </w:style>
  <w:style w:type="numbering" w:customStyle="1" w:styleId="Zaimportowanystyl53">
    <w:name w:val="Zaimportowany styl 53"/>
    <w:pPr>
      <w:numPr>
        <w:numId w:val="58"/>
      </w:numPr>
    </w:pPr>
  </w:style>
  <w:style w:type="numbering" w:customStyle="1" w:styleId="Zaimportowanystyl54">
    <w:name w:val="Zaimportowany styl 54"/>
    <w:pPr>
      <w:numPr>
        <w:numId w:val="59"/>
      </w:numPr>
    </w:pPr>
  </w:style>
  <w:style w:type="numbering" w:customStyle="1" w:styleId="Zaimportowanystyl55">
    <w:name w:val="Zaimportowany styl 55"/>
    <w:pPr>
      <w:numPr>
        <w:numId w:val="60"/>
      </w:numPr>
    </w:pPr>
  </w:style>
  <w:style w:type="numbering" w:customStyle="1" w:styleId="Zaimportowanystyl56">
    <w:name w:val="Zaimportowany styl 56"/>
    <w:pPr>
      <w:numPr>
        <w:numId w:val="61"/>
      </w:numPr>
    </w:pPr>
  </w:style>
  <w:style w:type="numbering" w:customStyle="1" w:styleId="Zaimportowanystyl57">
    <w:name w:val="Zaimportowany styl 57"/>
    <w:pPr>
      <w:numPr>
        <w:numId w:val="62"/>
      </w:numPr>
    </w:pPr>
  </w:style>
  <w:style w:type="numbering" w:customStyle="1" w:styleId="Zaimportowanystyl58">
    <w:name w:val="Zaimportowany styl 58"/>
    <w:pPr>
      <w:numPr>
        <w:numId w:val="63"/>
      </w:numPr>
    </w:pPr>
  </w:style>
  <w:style w:type="numbering" w:customStyle="1" w:styleId="Zaimportowanystyl59">
    <w:name w:val="Zaimportowany styl 59"/>
    <w:pPr>
      <w:numPr>
        <w:numId w:val="64"/>
      </w:numPr>
    </w:pPr>
  </w:style>
  <w:style w:type="numbering" w:customStyle="1" w:styleId="Zaimportowanystyl60">
    <w:name w:val="Zaimportowany styl 60"/>
    <w:pPr>
      <w:numPr>
        <w:numId w:val="65"/>
      </w:numPr>
    </w:pPr>
  </w:style>
  <w:style w:type="numbering" w:customStyle="1" w:styleId="Numery">
    <w:name w:val="Numery"/>
    <w:pPr>
      <w:numPr>
        <w:numId w:val="66"/>
      </w:numPr>
    </w:pPr>
  </w:style>
  <w:style w:type="numbering" w:customStyle="1" w:styleId="Zaimportowanystyl61">
    <w:name w:val="Zaimportowany styl 61"/>
    <w:pPr>
      <w:numPr>
        <w:numId w:val="67"/>
      </w:numPr>
    </w:pPr>
  </w:style>
  <w:style w:type="numbering" w:customStyle="1" w:styleId="Zaimportowanystyl62">
    <w:name w:val="Zaimportowany styl 62"/>
    <w:pPr>
      <w:numPr>
        <w:numId w:val="69"/>
      </w:numPr>
    </w:pPr>
  </w:style>
  <w:style w:type="numbering" w:customStyle="1" w:styleId="Zaimportowanystyl63">
    <w:name w:val="Zaimportowany styl 63"/>
    <w:pPr>
      <w:numPr>
        <w:numId w:val="70"/>
      </w:numPr>
    </w:pPr>
  </w:style>
  <w:style w:type="numbering" w:customStyle="1" w:styleId="Zaimportowanystyl64">
    <w:name w:val="Zaimportowany styl 64"/>
    <w:pPr>
      <w:numPr>
        <w:numId w:val="71"/>
      </w:numPr>
    </w:pPr>
  </w:style>
  <w:style w:type="numbering" w:customStyle="1" w:styleId="Zaimportowanystyl65">
    <w:name w:val="Zaimportowany styl 65"/>
    <w:pPr>
      <w:numPr>
        <w:numId w:val="72"/>
      </w:numPr>
    </w:pPr>
  </w:style>
  <w:style w:type="numbering" w:customStyle="1" w:styleId="Zaimportowanystyl66">
    <w:name w:val="Zaimportowany styl 66"/>
    <w:pPr>
      <w:numPr>
        <w:numId w:val="73"/>
      </w:numPr>
    </w:pPr>
  </w:style>
  <w:style w:type="numbering" w:customStyle="1" w:styleId="Zaimportowanystyl67">
    <w:name w:val="Zaimportowany styl 67"/>
    <w:pPr>
      <w:numPr>
        <w:numId w:val="74"/>
      </w:numPr>
    </w:pPr>
  </w:style>
  <w:style w:type="numbering" w:customStyle="1" w:styleId="Zaimportowanystyl68">
    <w:name w:val="Zaimportowany styl 68"/>
    <w:pPr>
      <w:numPr>
        <w:numId w:val="75"/>
      </w:numPr>
    </w:pPr>
  </w:style>
  <w:style w:type="numbering" w:customStyle="1" w:styleId="Zaimportowanystyl69">
    <w:name w:val="Zaimportowany styl 69"/>
    <w:pPr>
      <w:numPr>
        <w:numId w:val="76"/>
      </w:numPr>
    </w:pPr>
  </w:style>
  <w:style w:type="numbering" w:customStyle="1" w:styleId="Zaimportowanystyl70">
    <w:name w:val="Zaimportowany styl 70"/>
    <w:pPr>
      <w:numPr>
        <w:numId w:val="77"/>
      </w:numPr>
    </w:pPr>
  </w:style>
  <w:style w:type="numbering" w:customStyle="1" w:styleId="Zaimportowanystyl71">
    <w:name w:val="Zaimportowany styl 71"/>
    <w:pPr>
      <w:numPr>
        <w:numId w:val="78"/>
      </w:numPr>
    </w:pPr>
  </w:style>
  <w:style w:type="numbering" w:customStyle="1" w:styleId="Zaimportowanystyl72">
    <w:name w:val="Zaimportowany styl 72"/>
    <w:pPr>
      <w:numPr>
        <w:numId w:val="79"/>
      </w:numPr>
    </w:pPr>
  </w:style>
  <w:style w:type="numbering" w:customStyle="1" w:styleId="Zaimportowanystyl73">
    <w:name w:val="Zaimportowany styl 73"/>
    <w:pPr>
      <w:numPr>
        <w:numId w:val="82"/>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1618-8A13-4F35-9316-D8745503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57</Pages>
  <Words>25189</Words>
  <Characters>151138</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9</cp:revision>
  <cp:lastPrinted>2021-10-14T16:04:00Z</cp:lastPrinted>
  <dcterms:created xsi:type="dcterms:W3CDTF">2022-03-21T11:22:00Z</dcterms:created>
  <dcterms:modified xsi:type="dcterms:W3CDTF">2022-04-15T12:03:00Z</dcterms:modified>
</cp:coreProperties>
</file>