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E8AC7B" w14:textId="77777777" w:rsidR="00A949C1" w:rsidRPr="00BD09C4" w:rsidRDefault="00A949C1" w:rsidP="00C53BC8">
      <w:pPr>
        <w:suppressAutoHyphens/>
        <w:spacing w:before="120" w:after="120" w:line="360" w:lineRule="auto"/>
        <w:jc w:val="center"/>
        <w:rPr>
          <w:rFonts w:ascii="Calibri" w:hAnsi="Calibri"/>
          <w:b/>
        </w:rPr>
      </w:pPr>
      <w:r w:rsidRPr="00BD09C4">
        <w:rPr>
          <w:rFonts w:ascii="Calibri" w:hAnsi="Calibri"/>
          <w:b/>
          <w:u w:val="single"/>
        </w:rPr>
        <w:t>OPIS  PRZEDMIOTU  ZAMÓWIENIA</w:t>
      </w:r>
    </w:p>
    <w:p w14:paraId="36691FA1" w14:textId="1C861767" w:rsidR="009648C5" w:rsidRDefault="00BD09C4" w:rsidP="00C50305">
      <w:pPr>
        <w:suppressAutoHyphens/>
        <w:spacing w:line="360" w:lineRule="auto"/>
        <w:jc w:val="both"/>
        <w:rPr>
          <w:rFonts w:ascii="Calibri" w:hAnsi="Calibri"/>
          <w:sz w:val="22"/>
          <w:szCs w:val="22"/>
        </w:rPr>
      </w:pPr>
      <w:r w:rsidRPr="00BD09C4">
        <w:rPr>
          <w:rFonts w:ascii="Calibri" w:hAnsi="Calibri"/>
          <w:sz w:val="22"/>
          <w:szCs w:val="22"/>
        </w:rPr>
        <w:t xml:space="preserve">Przedmiotem zamówienia jest </w:t>
      </w:r>
      <w:r w:rsidR="00C53BC8">
        <w:rPr>
          <w:rFonts w:ascii="Calibri" w:hAnsi="Calibri"/>
          <w:sz w:val="22"/>
          <w:szCs w:val="22"/>
        </w:rPr>
        <w:t>opracowanie dokumentacji projektowej</w:t>
      </w:r>
      <w:r w:rsidR="0084672B">
        <w:rPr>
          <w:rFonts w:ascii="Calibri" w:hAnsi="Calibri"/>
          <w:sz w:val="22"/>
          <w:szCs w:val="22"/>
        </w:rPr>
        <w:t xml:space="preserve"> </w:t>
      </w:r>
      <w:r w:rsidR="00C50305">
        <w:rPr>
          <w:rFonts w:ascii="Calibri" w:hAnsi="Calibri"/>
          <w:sz w:val="22"/>
          <w:szCs w:val="22"/>
        </w:rPr>
        <w:t xml:space="preserve">punktu </w:t>
      </w:r>
      <w:r w:rsidR="009648C5">
        <w:rPr>
          <w:rFonts w:ascii="Calibri" w:hAnsi="Calibri"/>
          <w:sz w:val="22"/>
          <w:szCs w:val="22"/>
        </w:rPr>
        <w:t>pomiarowego</w:t>
      </w:r>
      <w:r w:rsidR="00FE5A60">
        <w:rPr>
          <w:rFonts w:ascii="Calibri" w:hAnsi="Calibri"/>
          <w:sz w:val="22"/>
          <w:szCs w:val="22"/>
        </w:rPr>
        <w:t xml:space="preserve"> (nr 3 bis),</w:t>
      </w:r>
      <w:r w:rsidR="009648C5">
        <w:rPr>
          <w:rFonts w:ascii="Calibri" w:hAnsi="Calibri"/>
          <w:sz w:val="22"/>
          <w:szCs w:val="22"/>
        </w:rPr>
        <w:t xml:space="preserve"> dublującego punkt pomiarowy ścieków sanitarnych nr 3</w:t>
      </w:r>
      <w:r w:rsidR="00F75878">
        <w:rPr>
          <w:rFonts w:ascii="Calibri" w:hAnsi="Calibri"/>
          <w:sz w:val="22"/>
          <w:szCs w:val="22"/>
        </w:rPr>
        <w:t>,</w:t>
      </w:r>
      <w:r w:rsidR="009648C5">
        <w:rPr>
          <w:rFonts w:ascii="Calibri" w:hAnsi="Calibri"/>
          <w:sz w:val="22"/>
          <w:szCs w:val="22"/>
        </w:rPr>
        <w:t xml:space="preserve"> </w:t>
      </w:r>
      <w:r w:rsidR="00F75878">
        <w:rPr>
          <w:rFonts w:ascii="Calibri" w:hAnsi="Calibri"/>
          <w:sz w:val="22"/>
          <w:szCs w:val="22"/>
        </w:rPr>
        <w:t>który znajduje się</w:t>
      </w:r>
      <w:r w:rsidR="009648C5">
        <w:rPr>
          <w:rFonts w:ascii="Calibri" w:hAnsi="Calibri"/>
          <w:sz w:val="22"/>
          <w:szCs w:val="22"/>
        </w:rPr>
        <w:t xml:space="preserve"> na terenie gm. Stawiguda</w:t>
      </w:r>
      <w:r w:rsidR="00F75878">
        <w:rPr>
          <w:rFonts w:ascii="Calibri" w:hAnsi="Calibri"/>
          <w:sz w:val="22"/>
          <w:szCs w:val="22"/>
        </w:rPr>
        <w:t>,</w:t>
      </w:r>
      <w:r w:rsidR="009648C5">
        <w:rPr>
          <w:rFonts w:ascii="Calibri" w:hAnsi="Calibri"/>
          <w:sz w:val="22"/>
          <w:szCs w:val="22"/>
        </w:rPr>
        <w:t xml:space="preserve"> </w:t>
      </w:r>
      <w:r w:rsidR="007926D4">
        <w:rPr>
          <w:rFonts w:ascii="Calibri" w:hAnsi="Calibri"/>
          <w:sz w:val="22"/>
          <w:szCs w:val="22"/>
        </w:rPr>
        <w:t xml:space="preserve">na działce nr 366 </w:t>
      </w:r>
      <w:proofErr w:type="spellStart"/>
      <w:r w:rsidR="007926D4">
        <w:rPr>
          <w:rFonts w:ascii="Calibri" w:hAnsi="Calibri"/>
          <w:sz w:val="22"/>
          <w:szCs w:val="22"/>
        </w:rPr>
        <w:t>obr</w:t>
      </w:r>
      <w:proofErr w:type="spellEnd"/>
      <w:r w:rsidR="007926D4">
        <w:rPr>
          <w:rFonts w:ascii="Calibri" w:hAnsi="Calibri"/>
          <w:sz w:val="22"/>
          <w:szCs w:val="22"/>
        </w:rPr>
        <w:t xml:space="preserve">. Bartąg. Przepływające przez niego ścieki trafiają do kolektora usytuowanego na terenie gm. Olsztyn, do studni DN 1200mm </w:t>
      </w:r>
      <w:r w:rsidR="00CA1EEA">
        <w:rPr>
          <w:rFonts w:ascii="Calibri" w:hAnsi="Calibri"/>
          <w:sz w:val="22"/>
          <w:szCs w:val="22"/>
        </w:rPr>
        <w:t>zlokalizowa</w:t>
      </w:r>
      <w:r w:rsidR="007926D4">
        <w:rPr>
          <w:rFonts w:ascii="Calibri" w:hAnsi="Calibri"/>
          <w:sz w:val="22"/>
          <w:szCs w:val="22"/>
        </w:rPr>
        <w:t xml:space="preserve">nej na działce nr 40/6 </w:t>
      </w:r>
      <w:proofErr w:type="spellStart"/>
      <w:r w:rsidR="007926D4">
        <w:rPr>
          <w:rFonts w:ascii="Calibri" w:hAnsi="Calibri"/>
          <w:sz w:val="22"/>
          <w:szCs w:val="22"/>
        </w:rPr>
        <w:t>obr</w:t>
      </w:r>
      <w:proofErr w:type="spellEnd"/>
      <w:r w:rsidR="007926D4">
        <w:rPr>
          <w:rFonts w:ascii="Calibri" w:hAnsi="Calibri"/>
          <w:sz w:val="22"/>
          <w:szCs w:val="22"/>
        </w:rPr>
        <w:t>. 160.</w:t>
      </w:r>
    </w:p>
    <w:p w14:paraId="6B2A4483" w14:textId="0240F4F9" w:rsidR="009648C5" w:rsidRDefault="00F75878" w:rsidP="00C50305">
      <w:pPr>
        <w:suppressAutoHyphens/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Nowy punkt pomiarowy należy </w:t>
      </w:r>
      <w:r w:rsidR="00B73AD0">
        <w:rPr>
          <w:rFonts w:ascii="Calibri" w:hAnsi="Calibri"/>
          <w:sz w:val="22"/>
          <w:szCs w:val="22"/>
        </w:rPr>
        <w:t>zaprojektować</w:t>
      </w:r>
      <w:r>
        <w:rPr>
          <w:rFonts w:ascii="Calibri" w:hAnsi="Calibri"/>
          <w:sz w:val="22"/>
          <w:szCs w:val="22"/>
        </w:rPr>
        <w:t xml:space="preserve"> w miejscu wlotu istniejącego odpływu z punktu nr 3 do istniejącego kolektora DN 0,40m. </w:t>
      </w:r>
      <w:r w:rsidR="00CA1EEA">
        <w:rPr>
          <w:rFonts w:ascii="Calibri" w:hAnsi="Calibri"/>
          <w:sz w:val="22"/>
          <w:szCs w:val="22"/>
        </w:rPr>
        <w:t>N</w:t>
      </w:r>
      <w:r>
        <w:rPr>
          <w:rFonts w:ascii="Calibri" w:hAnsi="Calibri"/>
          <w:sz w:val="22"/>
          <w:szCs w:val="22"/>
        </w:rPr>
        <w:t>ależy prze</w:t>
      </w:r>
      <w:r w:rsidR="00B73AD0">
        <w:rPr>
          <w:rFonts w:ascii="Calibri" w:hAnsi="Calibri"/>
          <w:sz w:val="22"/>
          <w:szCs w:val="22"/>
        </w:rPr>
        <w:t xml:space="preserve">widzieć przebudowę </w:t>
      </w:r>
      <w:r>
        <w:rPr>
          <w:rFonts w:ascii="Calibri" w:hAnsi="Calibri"/>
          <w:sz w:val="22"/>
          <w:szCs w:val="22"/>
        </w:rPr>
        <w:t>istniejąc</w:t>
      </w:r>
      <w:r w:rsidR="00B73AD0">
        <w:rPr>
          <w:rFonts w:ascii="Calibri" w:hAnsi="Calibri"/>
          <w:sz w:val="22"/>
          <w:szCs w:val="22"/>
        </w:rPr>
        <w:t>ej studni</w:t>
      </w:r>
      <w:r>
        <w:rPr>
          <w:rFonts w:ascii="Calibri" w:hAnsi="Calibri"/>
          <w:sz w:val="22"/>
          <w:szCs w:val="22"/>
        </w:rPr>
        <w:t xml:space="preserve"> DN </w:t>
      </w:r>
      <w:r w:rsidR="00B73AD0">
        <w:rPr>
          <w:rFonts w:ascii="Calibri" w:hAnsi="Calibri"/>
          <w:sz w:val="22"/>
          <w:szCs w:val="22"/>
        </w:rPr>
        <w:t xml:space="preserve">1200mm </w:t>
      </w:r>
      <w:r w:rsidR="00CA1EEA">
        <w:rPr>
          <w:rFonts w:ascii="Calibri" w:hAnsi="Calibri"/>
          <w:sz w:val="22"/>
          <w:szCs w:val="22"/>
        </w:rPr>
        <w:br/>
      </w:r>
      <w:r w:rsidR="00B73AD0">
        <w:rPr>
          <w:rFonts w:ascii="Calibri" w:hAnsi="Calibri"/>
          <w:sz w:val="22"/>
          <w:szCs w:val="22"/>
        </w:rPr>
        <w:t>o rzędnych 120,72/118,54, w celu</w:t>
      </w:r>
      <w:r w:rsidR="00375C08">
        <w:rPr>
          <w:rFonts w:ascii="Calibri" w:hAnsi="Calibri"/>
          <w:sz w:val="22"/>
          <w:szCs w:val="22"/>
        </w:rPr>
        <w:t xml:space="preserve"> </w:t>
      </w:r>
      <w:r w:rsidR="00CA1EEA">
        <w:rPr>
          <w:rFonts w:ascii="Calibri" w:hAnsi="Calibri"/>
          <w:sz w:val="22"/>
          <w:szCs w:val="22"/>
        </w:rPr>
        <w:t>dostosowania gabarytów komory do zaprojektowanego</w:t>
      </w:r>
      <w:r w:rsidR="00375C08">
        <w:rPr>
          <w:rFonts w:ascii="Calibri" w:hAnsi="Calibri"/>
          <w:sz w:val="22"/>
          <w:szCs w:val="22"/>
        </w:rPr>
        <w:t xml:space="preserve"> przepływomierz</w:t>
      </w:r>
      <w:r w:rsidR="00B73AD0">
        <w:rPr>
          <w:rFonts w:ascii="Calibri" w:hAnsi="Calibri"/>
          <w:sz w:val="22"/>
          <w:szCs w:val="22"/>
        </w:rPr>
        <w:t>a</w:t>
      </w:r>
      <w:r w:rsidR="00CA1EEA">
        <w:rPr>
          <w:rFonts w:ascii="Calibri" w:hAnsi="Calibri"/>
          <w:sz w:val="22"/>
          <w:szCs w:val="22"/>
        </w:rPr>
        <w:t xml:space="preserve"> z możliwością zdalnego odczytu </w:t>
      </w:r>
      <w:r w:rsidR="00375C08">
        <w:rPr>
          <w:rFonts w:ascii="Calibri" w:hAnsi="Calibri"/>
          <w:sz w:val="22"/>
          <w:szCs w:val="22"/>
        </w:rPr>
        <w:t>mierząc</w:t>
      </w:r>
      <w:r w:rsidR="00B73AD0">
        <w:rPr>
          <w:rFonts w:ascii="Calibri" w:hAnsi="Calibri"/>
          <w:sz w:val="22"/>
          <w:szCs w:val="22"/>
        </w:rPr>
        <w:t>ego</w:t>
      </w:r>
      <w:r w:rsidR="00375C08">
        <w:rPr>
          <w:rFonts w:ascii="Calibri" w:hAnsi="Calibri"/>
          <w:sz w:val="22"/>
          <w:szCs w:val="22"/>
        </w:rPr>
        <w:t xml:space="preserve"> i rejestrując</w:t>
      </w:r>
      <w:r w:rsidR="00B73AD0">
        <w:rPr>
          <w:rFonts w:ascii="Calibri" w:hAnsi="Calibri"/>
          <w:sz w:val="22"/>
          <w:szCs w:val="22"/>
        </w:rPr>
        <w:t>ego</w:t>
      </w:r>
      <w:r w:rsidR="00375C08">
        <w:rPr>
          <w:rFonts w:ascii="Calibri" w:hAnsi="Calibri"/>
          <w:sz w:val="22"/>
          <w:szCs w:val="22"/>
        </w:rPr>
        <w:t xml:space="preserve"> ilości ścieków dopływających </w:t>
      </w:r>
      <w:r w:rsidR="00FE5A60">
        <w:rPr>
          <w:rFonts w:ascii="Calibri" w:hAnsi="Calibri"/>
          <w:sz w:val="22"/>
          <w:szCs w:val="22"/>
        </w:rPr>
        <w:t xml:space="preserve">do kolektora </w:t>
      </w:r>
      <w:r w:rsidR="00375C08">
        <w:rPr>
          <w:rFonts w:ascii="Calibri" w:hAnsi="Calibri"/>
          <w:sz w:val="22"/>
          <w:szCs w:val="22"/>
        </w:rPr>
        <w:t>z gm. Stawiguda.</w:t>
      </w:r>
    </w:p>
    <w:p w14:paraId="15052830" w14:textId="749974E1" w:rsidR="007926D4" w:rsidRDefault="00796941" w:rsidP="00C50305">
      <w:pPr>
        <w:suppressAutoHyphens/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Właścicielem kolektora DN 0,40m </w:t>
      </w:r>
      <w:r w:rsidR="003D48C7">
        <w:rPr>
          <w:rFonts w:ascii="Calibri" w:hAnsi="Calibri"/>
          <w:sz w:val="22"/>
          <w:szCs w:val="22"/>
        </w:rPr>
        <w:t xml:space="preserve">i studni </w:t>
      </w:r>
      <w:r>
        <w:rPr>
          <w:rFonts w:ascii="Calibri" w:hAnsi="Calibri"/>
          <w:sz w:val="22"/>
          <w:szCs w:val="22"/>
        </w:rPr>
        <w:t xml:space="preserve">jest </w:t>
      </w:r>
      <w:proofErr w:type="spellStart"/>
      <w:r>
        <w:rPr>
          <w:rFonts w:ascii="Calibri" w:hAnsi="Calibri"/>
          <w:sz w:val="22"/>
          <w:szCs w:val="22"/>
        </w:rPr>
        <w:t>PWiK</w:t>
      </w:r>
      <w:proofErr w:type="spellEnd"/>
      <w:r>
        <w:rPr>
          <w:rFonts w:ascii="Calibri" w:hAnsi="Calibri"/>
          <w:sz w:val="22"/>
          <w:szCs w:val="22"/>
        </w:rPr>
        <w:t xml:space="preserve"> sp. z o.o.</w:t>
      </w:r>
      <w:r w:rsidR="00CB3A77">
        <w:rPr>
          <w:rFonts w:ascii="Calibri" w:hAnsi="Calibri"/>
          <w:sz w:val="22"/>
          <w:szCs w:val="22"/>
        </w:rPr>
        <w:t xml:space="preserve"> Orientacyjna lokalizacja punktu pomiarowego nr 3 i nowego punktu pomiarowego został</w:t>
      </w:r>
      <w:r w:rsidR="003D48C7">
        <w:rPr>
          <w:rFonts w:ascii="Calibri" w:hAnsi="Calibri"/>
          <w:sz w:val="22"/>
          <w:szCs w:val="22"/>
        </w:rPr>
        <w:t>a</w:t>
      </w:r>
      <w:r w:rsidR="00CB3A77">
        <w:rPr>
          <w:rFonts w:ascii="Calibri" w:hAnsi="Calibri"/>
          <w:sz w:val="22"/>
          <w:szCs w:val="22"/>
        </w:rPr>
        <w:t xml:space="preserve"> przedstawiona na załączniku graficznym.</w:t>
      </w:r>
    </w:p>
    <w:p w14:paraId="3F5AF657" w14:textId="271F06F2" w:rsidR="006656FA" w:rsidRDefault="006656FA" w:rsidP="00C50305">
      <w:pPr>
        <w:suppressAutoHyphens/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W ramach opracowanej dokumentacji należy również ująć dobór przepływomierza zasilanego bateryjnie rejestrującego przepływ ścieków przez istniejący punkt pomiaru P3, który nie jest własnością Spółki.  </w:t>
      </w:r>
    </w:p>
    <w:p w14:paraId="2A9E97F4" w14:textId="77777777" w:rsidR="00CA1A79" w:rsidRDefault="00920F4E" w:rsidP="00834A24">
      <w:pPr>
        <w:suppressAutoHyphens/>
        <w:spacing w:line="360" w:lineRule="auto"/>
        <w:jc w:val="both"/>
        <w:rPr>
          <w:rFonts w:ascii="Calibri" w:hAnsi="Calibri"/>
          <w:sz w:val="22"/>
          <w:szCs w:val="22"/>
        </w:rPr>
      </w:pPr>
      <w:bookmarkStart w:id="0" w:name="_GoBack"/>
      <w:bookmarkEnd w:id="0"/>
      <w:r>
        <w:rPr>
          <w:rFonts w:ascii="Calibri" w:hAnsi="Calibri"/>
          <w:sz w:val="22"/>
          <w:szCs w:val="22"/>
        </w:rPr>
        <w:t>Zakres rzeczowy przedmiotu umowy obejmuje:</w:t>
      </w:r>
    </w:p>
    <w:p w14:paraId="213843C2" w14:textId="44972077" w:rsidR="00920F4E" w:rsidRPr="00920F4E" w:rsidRDefault="00920F4E" w:rsidP="00C53BC8">
      <w:pPr>
        <w:pStyle w:val="Akapitzlist"/>
        <w:numPr>
          <w:ilvl w:val="0"/>
          <w:numId w:val="19"/>
        </w:numPr>
        <w:suppressAutoHyphens/>
        <w:spacing w:after="120" w:line="360" w:lineRule="auto"/>
        <w:ind w:left="357" w:hanging="357"/>
        <w:jc w:val="both"/>
        <w:rPr>
          <w:rFonts w:ascii="Calibri" w:hAnsi="Calibri"/>
          <w:sz w:val="22"/>
          <w:szCs w:val="22"/>
        </w:rPr>
      </w:pPr>
      <w:r w:rsidRPr="00920F4E">
        <w:rPr>
          <w:rFonts w:ascii="Calibri" w:hAnsi="Calibri"/>
          <w:sz w:val="22"/>
          <w:szCs w:val="22"/>
        </w:rPr>
        <w:t xml:space="preserve">Opracowanie dokumentacji projektowej </w:t>
      </w:r>
      <w:r w:rsidR="00360B59">
        <w:rPr>
          <w:rFonts w:ascii="Calibri" w:hAnsi="Calibri"/>
          <w:sz w:val="22"/>
          <w:szCs w:val="22"/>
        </w:rPr>
        <w:t>punktu pomiarowego</w:t>
      </w:r>
      <w:r w:rsidR="006635FB">
        <w:rPr>
          <w:rFonts w:ascii="Calibri" w:hAnsi="Calibri"/>
          <w:sz w:val="22"/>
          <w:szCs w:val="22"/>
        </w:rPr>
        <w:t xml:space="preserve"> </w:t>
      </w:r>
      <w:r w:rsidR="00360B59">
        <w:rPr>
          <w:rFonts w:ascii="Calibri" w:hAnsi="Calibri"/>
          <w:sz w:val="22"/>
          <w:szCs w:val="22"/>
        </w:rPr>
        <w:t xml:space="preserve">usytuowanego </w:t>
      </w:r>
      <w:r w:rsidR="00CB3A77">
        <w:rPr>
          <w:rFonts w:ascii="Calibri" w:hAnsi="Calibri"/>
          <w:sz w:val="22"/>
          <w:szCs w:val="22"/>
        </w:rPr>
        <w:t xml:space="preserve">w </w:t>
      </w:r>
      <w:r w:rsidR="003D48C7">
        <w:rPr>
          <w:rFonts w:ascii="Calibri" w:hAnsi="Calibri"/>
          <w:sz w:val="22"/>
          <w:szCs w:val="22"/>
        </w:rPr>
        <w:t xml:space="preserve">istniejącej </w:t>
      </w:r>
      <w:r w:rsidR="00CB3A77">
        <w:rPr>
          <w:rFonts w:ascii="Calibri" w:hAnsi="Calibri"/>
          <w:sz w:val="22"/>
          <w:szCs w:val="22"/>
        </w:rPr>
        <w:t>studni na kolektorze DN 0,40m</w:t>
      </w:r>
      <w:r w:rsidR="00360B59">
        <w:rPr>
          <w:rFonts w:ascii="Calibri" w:hAnsi="Calibri"/>
          <w:sz w:val="22"/>
          <w:szCs w:val="22"/>
        </w:rPr>
        <w:t>, spełniającego wymagania określone w warunkach technicznych</w:t>
      </w:r>
      <w:r w:rsidR="0051743E">
        <w:rPr>
          <w:rFonts w:ascii="Calibri" w:hAnsi="Calibri"/>
          <w:sz w:val="22"/>
          <w:szCs w:val="22"/>
        </w:rPr>
        <w:t xml:space="preserve">, które zostaną </w:t>
      </w:r>
      <w:r w:rsidR="00360B59">
        <w:rPr>
          <w:rFonts w:ascii="Calibri" w:hAnsi="Calibri"/>
          <w:sz w:val="22"/>
          <w:szCs w:val="22"/>
        </w:rPr>
        <w:t xml:space="preserve"> wydan</w:t>
      </w:r>
      <w:r w:rsidR="0051743E">
        <w:rPr>
          <w:rFonts w:ascii="Calibri" w:hAnsi="Calibri"/>
          <w:sz w:val="22"/>
          <w:szCs w:val="22"/>
        </w:rPr>
        <w:t>e</w:t>
      </w:r>
      <w:r w:rsidR="00360B59">
        <w:rPr>
          <w:rFonts w:ascii="Calibri" w:hAnsi="Calibri"/>
          <w:sz w:val="22"/>
          <w:szCs w:val="22"/>
        </w:rPr>
        <w:t xml:space="preserve"> przez Dział Techniczny </w:t>
      </w:r>
      <w:proofErr w:type="spellStart"/>
      <w:r w:rsidR="00360B59">
        <w:rPr>
          <w:rFonts w:ascii="Calibri" w:hAnsi="Calibri"/>
          <w:sz w:val="22"/>
          <w:szCs w:val="22"/>
        </w:rPr>
        <w:t>PWiK</w:t>
      </w:r>
      <w:proofErr w:type="spellEnd"/>
      <w:r w:rsidR="00360B59">
        <w:rPr>
          <w:rFonts w:ascii="Calibri" w:hAnsi="Calibri"/>
          <w:sz w:val="22"/>
          <w:szCs w:val="22"/>
        </w:rPr>
        <w:t xml:space="preserve"> sp. z o.o.</w:t>
      </w:r>
      <w:r w:rsidR="007C7122">
        <w:rPr>
          <w:rFonts w:ascii="Calibri" w:hAnsi="Calibri"/>
          <w:sz w:val="22"/>
          <w:szCs w:val="22"/>
        </w:rPr>
        <w:t xml:space="preserve">. Przedmiot zamówienia powinien spełniać wytyczne Rozporządzenia Ministra Rozwoju z dnia 11 września 2020r. w sprawie szczegółowego zakresu i formy projektu budowlanego. </w:t>
      </w:r>
    </w:p>
    <w:p w14:paraId="2F147A57" w14:textId="64A2E7F9" w:rsidR="00CA1A79" w:rsidRPr="00883153" w:rsidRDefault="0076042D" w:rsidP="00834A24">
      <w:pPr>
        <w:suppressAutoHyphens/>
        <w:spacing w:line="360" w:lineRule="auto"/>
        <w:jc w:val="both"/>
        <w:rPr>
          <w:rFonts w:ascii="Calibri" w:hAnsi="Calibri"/>
          <w:sz w:val="22"/>
          <w:szCs w:val="22"/>
          <w:u w:val="single"/>
        </w:rPr>
      </w:pPr>
      <w:r w:rsidRPr="00883153">
        <w:rPr>
          <w:rFonts w:ascii="Calibri" w:hAnsi="Calibri"/>
          <w:sz w:val="22"/>
          <w:szCs w:val="22"/>
          <w:u w:val="single"/>
        </w:rPr>
        <w:t>Realizacja zadania obejmuje:</w:t>
      </w:r>
    </w:p>
    <w:p w14:paraId="3FA62BA1" w14:textId="7B5A1D2C" w:rsidR="00CA1A79" w:rsidRDefault="003D48C7" w:rsidP="007F30C2">
      <w:pPr>
        <w:pStyle w:val="Akapitzlist"/>
        <w:numPr>
          <w:ilvl w:val="0"/>
          <w:numId w:val="20"/>
        </w:numPr>
        <w:suppressAutoHyphens/>
        <w:spacing w:line="360" w:lineRule="auto"/>
        <w:ind w:left="357" w:hanging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opracowanie </w:t>
      </w:r>
      <w:r w:rsidR="0076042D" w:rsidRPr="00883153">
        <w:rPr>
          <w:rFonts w:ascii="Calibri" w:hAnsi="Calibri"/>
          <w:sz w:val="22"/>
          <w:szCs w:val="22"/>
        </w:rPr>
        <w:t>projekt</w:t>
      </w:r>
      <w:r>
        <w:rPr>
          <w:rFonts w:ascii="Calibri" w:hAnsi="Calibri"/>
          <w:sz w:val="22"/>
          <w:szCs w:val="22"/>
        </w:rPr>
        <w:t>u</w:t>
      </w:r>
      <w:r w:rsidR="0076042D" w:rsidRPr="00883153">
        <w:rPr>
          <w:rFonts w:ascii="Calibri" w:hAnsi="Calibri"/>
          <w:sz w:val="22"/>
          <w:szCs w:val="22"/>
        </w:rPr>
        <w:t xml:space="preserve"> </w:t>
      </w:r>
      <w:r w:rsidR="00CB3A77">
        <w:rPr>
          <w:rFonts w:ascii="Calibri" w:hAnsi="Calibri"/>
          <w:sz w:val="22"/>
          <w:szCs w:val="22"/>
        </w:rPr>
        <w:t xml:space="preserve">wymiany </w:t>
      </w:r>
      <w:r w:rsidR="004F0328">
        <w:rPr>
          <w:rFonts w:ascii="Calibri" w:hAnsi="Calibri"/>
          <w:sz w:val="22"/>
          <w:szCs w:val="22"/>
        </w:rPr>
        <w:t xml:space="preserve">istniejącej </w:t>
      </w:r>
      <w:r w:rsidR="00CB3A77">
        <w:rPr>
          <w:rFonts w:ascii="Calibri" w:hAnsi="Calibri"/>
          <w:sz w:val="22"/>
          <w:szCs w:val="22"/>
        </w:rPr>
        <w:t>studni kanalizacyjnej na ko</w:t>
      </w:r>
      <w:r>
        <w:rPr>
          <w:rFonts w:ascii="Calibri" w:hAnsi="Calibri"/>
          <w:sz w:val="22"/>
          <w:szCs w:val="22"/>
        </w:rPr>
        <w:t xml:space="preserve">lektorze sanitarnym DN 0,40m </w:t>
      </w:r>
      <w:r w:rsidR="004F0328"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sz w:val="22"/>
          <w:szCs w:val="22"/>
        </w:rPr>
        <w:t>i m</w:t>
      </w:r>
      <w:r w:rsidR="00CB3A77">
        <w:rPr>
          <w:rFonts w:ascii="Calibri" w:hAnsi="Calibri"/>
          <w:sz w:val="22"/>
          <w:szCs w:val="22"/>
        </w:rPr>
        <w:t>ont</w:t>
      </w:r>
      <w:r w:rsidR="00B73AD0">
        <w:rPr>
          <w:rFonts w:ascii="Calibri" w:hAnsi="Calibri"/>
          <w:sz w:val="22"/>
          <w:szCs w:val="22"/>
        </w:rPr>
        <w:t>aż</w:t>
      </w:r>
      <w:r>
        <w:rPr>
          <w:rFonts w:ascii="Calibri" w:hAnsi="Calibri"/>
          <w:sz w:val="22"/>
          <w:szCs w:val="22"/>
        </w:rPr>
        <w:t>u</w:t>
      </w:r>
      <w:r w:rsidR="00CB3A77">
        <w:rPr>
          <w:rFonts w:ascii="Calibri" w:hAnsi="Calibri"/>
          <w:sz w:val="22"/>
          <w:szCs w:val="22"/>
        </w:rPr>
        <w:t xml:space="preserve"> w niej przepływomierza</w:t>
      </w:r>
      <w:r w:rsidR="00CA1EEA">
        <w:rPr>
          <w:rFonts w:ascii="Calibri" w:hAnsi="Calibri"/>
          <w:sz w:val="22"/>
          <w:szCs w:val="22"/>
        </w:rPr>
        <w:t xml:space="preserve"> z możliwością zdalnego odczytu</w:t>
      </w:r>
      <w:r w:rsidR="00E86554">
        <w:rPr>
          <w:rFonts w:ascii="Calibri" w:hAnsi="Calibri"/>
          <w:sz w:val="22"/>
          <w:szCs w:val="22"/>
        </w:rPr>
        <w:t>,</w:t>
      </w:r>
    </w:p>
    <w:p w14:paraId="6D1F14AD" w14:textId="74C5592F" w:rsidR="00791F72" w:rsidRDefault="006546AE" w:rsidP="007F30C2">
      <w:pPr>
        <w:pStyle w:val="Akapitzlist"/>
        <w:numPr>
          <w:ilvl w:val="0"/>
          <w:numId w:val="20"/>
        </w:numPr>
        <w:suppressAutoHyphens/>
        <w:spacing w:line="360" w:lineRule="auto"/>
        <w:ind w:left="357" w:hanging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</w:t>
      </w:r>
      <w:r w:rsidR="00791F72">
        <w:rPr>
          <w:rFonts w:ascii="Calibri" w:hAnsi="Calibri"/>
          <w:sz w:val="22"/>
          <w:szCs w:val="22"/>
        </w:rPr>
        <w:t>obór przepływomierza</w:t>
      </w:r>
      <w:r w:rsidR="0051743E">
        <w:rPr>
          <w:rFonts w:ascii="Calibri" w:hAnsi="Calibri"/>
          <w:sz w:val="22"/>
          <w:szCs w:val="22"/>
        </w:rPr>
        <w:t xml:space="preserve"> dla</w:t>
      </w:r>
      <w:r w:rsidR="00791F72">
        <w:rPr>
          <w:rFonts w:ascii="Calibri" w:hAnsi="Calibri"/>
          <w:sz w:val="22"/>
          <w:szCs w:val="22"/>
        </w:rPr>
        <w:t xml:space="preserve"> nowego punktu pomiarowego (P3 – bis), z własnym, niezależnym źródłem zasilania w energię elektryczną</w:t>
      </w:r>
    </w:p>
    <w:p w14:paraId="37F64D12" w14:textId="37A39B2E" w:rsidR="00237F0B" w:rsidRDefault="00237F0B" w:rsidP="007F30C2">
      <w:pPr>
        <w:pStyle w:val="Akapitzlist"/>
        <w:numPr>
          <w:ilvl w:val="0"/>
          <w:numId w:val="20"/>
        </w:numPr>
        <w:suppressAutoHyphens/>
        <w:spacing w:line="360" w:lineRule="auto"/>
        <w:ind w:left="357" w:hanging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dobór </w:t>
      </w:r>
      <w:r w:rsidR="00791F72">
        <w:rPr>
          <w:rFonts w:ascii="Calibri" w:hAnsi="Calibri"/>
          <w:sz w:val="22"/>
          <w:szCs w:val="22"/>
        </w:rPr>
        <w:t>p</w:t>
      </w:r>
      <w:r>
        <w:rPr>
          <w:rFonts w:ascii="Calibri" w:hAnsi="Calibri"/>
          <w:sz w:val="22"/>
          <w:szCs w:val="22"/>
        </w:rPr>
        <w:t>rzepływomierz</w:t>
      </w:r>
      <w:r w:rsidR="00791F72">
        <w:rPr>
          <w:rFonts w:ascii="Calibri" w:hAnsi="Calibri"/>
          <w:sz w:val="22"/>
          <w:szCs w:val="22"/>
        </w:rPr>
        <w:t>a</w:t>
      </w:r>
      <w:r>
        <w:rPr>
          <w:rFonts w:ascii="Calibri" w:hAnsi="Calibri"/>
          <w:sz w:val="22"/>
          <w:szCs w:val="22"/>
        </w:rPr>
        <w:t xml:space="preserve"> dla istniejącego punktu</w:t>
      </w:r>
      <w:r w:rsidR="00791F72">
        <w:rPr>
          <w:rFonts w:ascii="Calibri" w:hAnsi="Calibri"/>
          <w:sz w:val="22"/>
          <w:szCs w:val="22"/>
        </w:rPr>
        <w:t xml:space="preserve"> pomiarowego P3</w:t>
      </w:r>
      <w:r>
        <w:rPr>
          <w:rFonts w:ascii="Calibri" w:hAnsi="Calibri"/>
          <w:sz w:val="22"/>
          <w:szCs w:val="22"/>
        </w:rPr>
        <w:t>, z własnym, niezależnym źródłem zasilania w energię elektryczną,</w:t>
      </w:r>
    </w:p>
    <w:p w14:paraId="16592DD5" w14:textId="1A8516B2" w:rsidR="00CB3A77" w:rsidRPr="00883153" w:rsidRDefault="003D48C7" w:rsidP="007F30C2">
      <w:pPr>
        <w:pStyle w:val="Akapitzlist"/>
        <w:numPr>
          <w:ilvl w:val="0"/>
          <w:numId w:val="20"/>
        </w:numPr>
        <w:suppressAutoHyphens/>
        <w:spacing w:line="360" w:lineRule="auto"/>
        <w:ind w:left="357" w:hanging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opracowanie </w:t>
      </w:r>
      <w:r w:rsidR="00CB3A77">
        <w:rPr>
          <w:rFonts w:ascii="Calibri" w:hAnsi="Calibri"/>
          <w:sz w:val="22"/>
          <w:szCs w:val="22"/>
        </w:rPr>
        <w:t>projekt</w:t>
      </w:r>
      <w:r>
        <w:rPr>
          <w:rFonts w:ascii="Calibri" w:hAnsi="Calibri"/>
          <w:sz w:val="22"/>
          <w:szCs w:val="22"/>
        </w:rPr>
        <w:t>u</w:t>
      </w:r>
      <w:r w:rsidR="00CB3A77">
        <w:rPr>
          <w:rFonts w:ascii="Calibri" w:hAnsi="Calibri"/>
          <w:sz w:val="22"/>
          <w:szCs w:val="22"/>
        </w:rPr>
        <w:t xml:space="preserve"> bezprzewodowego nadzoru i </w:t>
      </w:r>
      <w:proofErr w:type="spellStart"/>
      <w:r w:rsidR="00CB3A77">
        <w:rPr>
          <w:rFonts w:ascii="Calibri" w:hAnsi="Calibri"/>
          <w:sz w:val="22"/>
          <w:szCs w:val="22"/>
        </w:rPr>
        <w:t>przesyłu</w:t>
      </w:r>
      <w:proofErr w:type="spellEnd"/>
      <w:r w:rsidR="00CB3A77">
        <w:rPr>
          <w:rFonts w:ascii="Calibri" w:hAnsi="Calibri"/>
          <w:sz w:val="22"/>
          <w:szCs w:val="22"/>
        </w:rPr>
        <w:t xml:space="preserve"> danych</w:t>
      </w:r>
      <w:r w:rsidR="00237F0B">
        <w:rPr>
          <w:rFonts w:ascii="Calibri" w:hAnsi="Calibri"/>
          <w:sz w:val="22"/>
          <w:szCs w:val="22"/>
        </w:rPr>
        <w:t xml:space="preserve"> do systemu monitoringu Spółki</w:t>
      </w:r>
      <w:r w:rsidR="00CB3A77">
        <w:rPr>
          <w:rFonts w:ascii="Calibri" w:hAnsi="Calibri"/>
          <w:sz w:val="22"/>
          <w:szCs w:val="22"/>
        </w:rPr>
        <w:t>,</w:t>
      </w:r>
    </w:p>
    <w:p w14:paraId="64E49907" w14:textId="77777777" w:rsidR="0076042D" w:rsidRPr="00883153" w:rsidRDefault="0076042D" w:rsidP="007F30C2">
      <w:pPr>
        <w:pStyle w:val="Akapitzlist"/>
        <w:numPr>
          <w:ilvl w:val="0"/>
          <w:numId w:val="20"/>
        </w:numPr>
        <w:suppressAutoHyphens/>
        <w:spacing w:line="360" w:lineRule="auto"/>
        <w:ind w:left="357" w:hanging="357"/>
        <w:jc w:val="both"/>
        <w:rPr>
          <w:rFonts w:ascii="Calibri" w:hAnsi="Calibri"/>
          <w:sz w:val="22"/>
          <w:szCs w:val="22"/>
        </w:rPr>
      </w:pPr>
      <w:r w:rsidRPr="00883153">
        <w:rPr>
          <w:rFonts w:ascii="Calibri" w:hAnsi="Calibri"/>
          <w:sz w:val="22"/>
          <w:szCs w:val="22"/>
        </w:rPr>
        <w:t>informację projektanta o wymaganiach bezpieczeństwa i ochrony zdrowia</w:t>
      </w:r>
      <w:r w:rsidR="00E86554">
        <w:rPr>
          <w:rFonts w:ascii="Calibri" w:hAnsi="Calibri"/>
          <w:sz w:val="22"/>
          <w:szCs w:val="22"/>
        </w:rPr>
        <w:t>,</w:t>
      </w:r>
    </w:p>
    <w:p w14:paraId="30CF7DB5" w14:textId="77777777" w:rsidR="0076042D" w:rsidRPr="00883153" w:rsidRDefault="0076042D" w:rsidP="007F30C2">
      <w:pPr>
        <w:pStyle w:val="Akapitzlist"/>
        <w:numPr>
          <w:ilvl w:val="0"/>
          <w:numId w:val="20"/>
        </w:numPr>
        <w:suppressAutoHyphens/>
        <w:spacing w:line="360" w:lineRule="auto"/>
        <w:ind w:left="357" w:hanging="357"/>
        <w:jc w:val="both"/>
        <w:rPr>
          <w:rFonts w:ascii="Calibri" w:hAnsi="Calibri"/>
          <w:sz w:val="22"/>
          <w:szCs w:val="22"/>
        </w:rPr>
      </w:pPr>
      <w:r w:rsidRPr="00883153">
        <w:rPr>
          <w:rFonts w:ascii="Calibri" w:hAnsi="Calibri"/>
          <w:sz w:val="22"/>
          <w:szCs w:val="22"/>
        </w:rPr>
        <w:t>specyfikacje techniczne wykonania i odbioru robót</w:t>
      </w:r>
      <w:r w:rsidR="00E86554">
        <w:rPr>
          <w:rFonts w:ascii="Calibri" w:hAnsi="Calibri"/>
          <w:sz w:val="22"/>
          <w:szCs w:val="22"/>
        </w:rPr>
        <w:t>,</w:t>
      </w:r>
    </w:p>
    <w:p w14:paraId="23164C44" w14:textId="77777777" w:rsidR="00CA1A79" w:rsidRDefault="0076042D" w:rsidP="00834A24">
      <w:pPr>
        <w:suppressAutoHyphens/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Wykonawca dokumentacji projektowej uzyska wymagane warunki techniczne</w:t>
      </w:r>
      <w:r w:rsidR="00A53BC2">
        <w:rPr>
          <w:rFonts w:ascii="Calibri" w:hAnsi="Calibri"/>
          <w:sz w:val="22"/>
          <w:szCs w:val="22"/>
        </w:rPr>
        <w:t xml:space="preserve"> i</w:t>
      </w:r>
      <w:r>
        <w:rPr>
          <w:rFonts w:ascii="Calibri" w:hAnsi="Calibri"/>
          <w:sz w:val="22"/>
          <w:szCs w:val="22"/>
        </w:rPr>
        <w:t xml:space="preserve"> uzgodni</w:t>
      </w:r>
      <w:r w:rsidR="00A53BC2">
        <w:rPr>
          <w:rFonts w:ascii="Calibri" w:hAnsi="Calibri"/>
          <w:sz w:val="22"/>
          <w:szCs w:val="22"/>
        </w:rPr>
        <w:t>enia</w:t>
      </w:r>
      <w:r>
        <w:rPr>
          <w:rFonts w:ascii="Calibri" w:hAnsi="Calibri"/>
          <w:sz w:val="22"/>
          <w:szCs w:val="22"/>
        </w:rPr>
        <w:t xml:space="preserve"> oraz wymagane dokumenty umożliwiające zrealizowanie zaprojektowanych obiektów.</w:t>
      </w:r>
    </w:p>
    <w:p w14:paraId="2978996E" w14:textId="6A587ADC" w:rsidR="00513A89" w:rsidRDefault="000A1AA8" w:rsidP="00834A24">
      <w:pPr>
        <w:suppressAutoHyphens/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 wstępnej fazie projektowej, w uzgodnionym terminie, Wykonawca przedstawi do akceptacji Zamawiającego wstępne, robocze rozwiązanie punktu pomiarowego.</w:t>
      </w:r>
    </w:p>
    <w:p w14:paraId="12A2EACE" w14:textId="106BEE31" w:rsidR="00CA1A79" w:rsidRDefault="00883153" w:rsidP="00FE5A60">
      <w:pPr>
        <w:suppressAutoHyphens/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 xml:space="preserve">Wykonawca przekaże protokólarnie Zamawiającemu </w:t>
      </w:r>
      <w:r w:rsidR="00B22145">
        <w:rPr>
          <w:rFonts w:ascii="Calibri" w:hAnsi="Calibri"/>
          <w:sz w:val="22"/>
          <w:szCs w:val="22"/>
        </w:rPr>
        <w:t>4</w:t>
      </w:r>
      <w:r>
        <w:rPr>
          <w:rFonts w:ascii="Calibri" w:hAnsi="Calibri"/>
          <w:sz w:val="22"/>
          <w:szCs w:val="22"/>
        </w:rPr>
        <w:t xml:space="preserve"> egzemplarze projektu i 2 egz. specyfikacji technicznych.</w:t>
      </w:r>
    </w:p>
    <w:p w14:paraId="1B0E2FEC" w14:textId="718ED528" w:rsidR="007F30C2" w:rsidRPr="007F30C2" w:rsidRDefault="007F30C2" w:rsidP="007F30C2">
      <w:pPr>
        <w:pStyle w:val="Tekstpodstawowy2"/>
        <w:suppressAutoHyphens/>
        <w:spacing w:line="360" w:lineRule="auto"/>
        <w:jc w:val="both"/>
        <w:rPr>
          <w:rFonts w:ascii="Calibri" w:hAnsi="Calibri"/>
          <w:sz w:val="22"/>
          <w:szCs w:val="22"/>
          <w:u w:val="single"/>
        </w:rPr>
      </w:pPr>
      <w:r w:rsidRPr="007F30C2">
        <w:rPr>
          <w:rFonts w:ascii="Calibri" w:hAnsi="Calibri"/>
          <w:sz w:val="22"/>
          <w:szCs w:val="22"/>
          <w:u w:val="single"/>
        </w:rPr>
        <w:t>Wymagania dotyczące projektant</w:t>
      </w:r>
      <w:r w:rsidR="00662932">
        <w:rPr>
          <w:rFonts w:ascii="Calibri" w:hAnsi="Calibri"/>
          <w:sz w:val="22"/>
          <w:szCs w:val="22"/>
          <w:u w:val="single"/>
        </w:rPr>
        <w:t>a</w:t>
      </w:r>
      <w:r w:rsidRPr="007F30C2">
        <w:rPr>
          <w:rFonts w:ascii="Calibri" w:hAnsi="Calibri"/>
          <w:sz w:val="22"/>
          <w:szCs w:val="22"/>
          <w:u w:val="single"/>
        </w:rPr>
        <w:t xml:space="preserve"> </w:t>
      </w:r>
    </w:p>
    <w:p w14:paraId="0A5129FC" w14:textId="77777777" w:rsidR="007F30C2" w:rsidRPr="007F30C2" w:rsidRDefault="007F30C2" w:rsidP="009A2EF3">
      <w:pPr>
        <w:pStyle w:val="Tekstpodstawowy2"/>
        <w:numPr>
          <w:ilvl w:val="0"/>
          <w:numId w:val="23"/>
        </w:numPr>
        <w:suppressAutoHyphens/>
        <w:spacing w:line="360" w:lineRule="auto"/>
        <w:ind w:left="357" w:right="0" w:hanging="357"/>
        <w:jc w:val="both"/>
        <w:rPr>
          <w:rFonts w:ascii="Calibri" w:hAnsi="Calibri"/>
          <w:sz w:val="22"/>
          <w:szCs w:val="22"/>
        </w:rPr>
      </w:pPr>
      <w:r w:rsidRPr="007F30C2">
        <w:rPr>
          <w:rFonts w:ascii="Calibri" w:hAnsi="Calibri"/>
          <w:sz w:val="22"/>
          <w:szCs w:val="22"/>
        </w:rPr>
        <w:t xml:space="preserve">nie podlega wykluczeniu na podstawie przepisów § 20 regulaminu udzielenia zamówień przez </w:t>
      </w:r>
      <w:proofErr w:type="spellStart"/>
      <w:r w:rsidRPr="007F30C2">
        <w:rPr>
          <w:rFonts w:ascii="Calibri" w:hAnsi="Calibri"/>
          <w:sz w:val="22"/>
          <w:szCs w:val="22"/>
        </w:rPr>
        <w:t>PWiK</w:t>
      </w:r>
      <w:proofErr w:type="spellEnd"/>
      <w:r w:rsidRPr="007F30C2">
        <w:rPr>
          <w:rFonts w:ascii="Calibri" w:hAnsi="Calibri"/>
          <w:sz w:val="22"/>
          <w:szCs w:val="22"/>
        </w:rPr>
        <w:t xml:space="preserve"> Sp. z o.o. w Olsztynie</w:t>
      </w:r>
    </w:p>
    <w:p w14:paraId="66C45354" w14:textId="77777777" w:rsidR="007F30C2" w:rsidRPr="007F30C2" w:rsidRDefault="007F30C2" w:rsidP="009A2EF3">
      <w:pPr>
        <w:pStyle w:val="Tekstpodstawowy2"/>
        <w:numPr>
          <w:ilvl w:val="0"/>
          <w:numId w:val="23"/>
        </w:numPr>
        <w:suppressAutoHyphens/>
        <w:spacing w:line="360" w:lineRule="auto"/>
        <w:ind w:left="357" w:right="0" w:hanging="357"/>
        <w:jc w:val="both"/>
        <w:rPr>
          <w:rFonts w:ascii="Calibri" w:hAnsi="Calibri"/>
          <w:sz w:val="22"/>
          <w:szCs w:val="22"/>
        </w:rPr>
      </w:pPr>
      <w:r w:rsidRPr="007F30C2">
        <w:rPr>
          <w:rFonts w:ascii="Calibri" w:hAnsi="Calibri"/>
          <w:sz w:val="22"/>
          <w:szCs w:val="22"/>
        </w:rPr>
        <w:t>projektan</w:t>
      </w:r>
      <w:r w:rsidR="00662932">
        <w:rPr>
          <w:rFonts w:ascii="Calibri" w:hAnsi="Calibri"/>
          <w:sz w:val="22"/>
          <w:szCs w:val="22"/>
        </w:rPr>
        <w:t>t</w:t>
      </w:r>
      <w:r w:rsidRPr="007F30C2">
        <w:rPr>
          <w:rFonts w:ascii="Calibri" w:hAnsi="Calibri"/>
          <w:sz w:val="22"/>
          <w:szCs w:val="22"/>
        </w:rPr>
        <w:t xml:space="preserve"> mus</w:t>
      </w:r>
      <w:r w:rsidR="00662932">
        <w:rPr>
          <w:rFonts w:ascii="Calibri" w:hAnsi="Calibri"/>
          <w:sz w:val="22"/>
          <w:szCs w:val="22"/>
        </w:rPr>
        <w:t>i</w:t>
      </w:r>
      <w:r w:rsidRPr="007F30C2">
        <w:rPr>
          <w:rFonts w:ascii="Calibri" w:hAnsi="Calibri"/>
          <w:sz w:val="22"/>
          <w:szCs w:val="22"/>
        </w:rPr>
        <w:t xml:space="preserve"> posiadać wymagane ustawą „Prawo Budowlane” uprawnienia budowlane do projektowania w swoim zakresie zgodne z obowiązującymi przepisami a w szczególności Rozporządzeniem Ministra Infrastruktury z dnia 18 maja 2005 r w sprawie samodzielnych funkcji technicznych w budownictwie</w:t>
      </w:r>
    </w:p>
    <w:p w14:paraId="14BDB2DB" w14:textId="77777777" w:rsidR="007F30C2" w:rsidRPr="007F30C2" w:rsidRDefault="007F30C2" w:rsidP="009A2EF3">
      <w:pPr>
        <w:pStyle w:val="Tekstpodstawowy2"/>
        <w:numPr>
          <w:ilvl w:val="0"/>
          <w:numId w:val="23"/>
        </w:numPr>
        <w:suppressAutoHyphens/>
        <w:spacing w:line="360" w:lineRule="auto"/>
        <w:ind w:left="357" w:right="0" w:hanging="357"/>
        <w:jc w:val="both"/>
        <w:rPr>
          <w:rFonts w:ascii="Calibri" w:hAnsi="Calibri"/>
          <w:sz w:val="22"/>
          <w:szCs w:val="22"/>
        </w:rPr>
      </w:pPr>
      <w:r w:rsidRPr="007F30C2">
        <w:rPr>
          <w:rFonts w:ascii="Calibri" w:hAnsi="Calibri"/>
          <w:sz w:val="22"/>
          <w:szCs w:val="22"/>
        </w:rPr>
        <w:t>projektan</w:t>
      </w:r>
      <w:r w:rsidR="00662932">
        <w:rPr>
          <w:rFonts w:ascii="Calibri" w:hAnsi="Calibri"/>
          <w:sz w:val="22"/>
          <w:szCs w:val="22"/>
        </w:rPr>
        <w:t>t</w:t>
      </w:r>
      <w:r w:rsidRPr="007F30C2">
        <w:rPr>
          <w:rFonts w:ascii="Calibri" w:hAnsi="Calibri"/>
          <w:sz w:val="22"/>
          <w:szCs w:val="22"/>
        </w:rPr>
        <w:t xml:space="preserve"> mus</w:t>
      </w:r>
      <w:r w:rsidR="00662932">
        <w:rPr>
          <w:rFonts w:ascii="Calibri" w:hAnsi="Calibri"/>
          <w:sz w:val="22"/>
          <w:szCs w:val="22"/>
        </w:rPr>
        <w:t>i</w:t>
      </w:r>
      <w:r w:rsidRPr="007F30C2">
        <w:rPr>
          <w:rFonts w:ascii="Calibri" w:hAnsi="Calibri"/>
          <w:sz w:val="22"/>
          <w:szCs w:val="22"/>
        </w:rPr>
        <w:t xml:space="preserve"> być czynnym członki</w:t>
      </w:r>
      <w:r w:rsidR="00662932">
        <w:rPr>
          <w:rFonts w:ascii="Calibri" w:hAnsi="Calibri"/>
          <w:sz w:val="22"/>
          <w:szCs w:val="22"/>
        </w:rPr>
        <w:t>em</w:t>
      </w:r>
      <w:r w:rsidRPr="007F30C2">
        <w:rPr>
          <w:rFonts w:ascii="Calibri" w:hAnsi="Calibri"/>
          <w:sz w:val="22"/>
          <w:szCs w:val="22"/>
        </w:rPr>
        <w:t xml:space="preserve"> właściwej izby samorządu zawodowego</w:t>
      </w:r>
    </w:p>
    <w:p w14:paraId="4C834044" w14:textId="77777777" w:rsidR="007F30C2" w:rsidRDefault="00662932" w:rsidP="009A2EF3">
      <w:pPr>
        <w:pStyle w:val="Tekstpodstawowy2"/>
        <w:numPr>
          <w:ilvl w:val="0"/>
          <w:numId w:val="23"/>
        </w:numPr>
        <w:suppressAutoHyphens/>
        <w:spacing w:line="360" w:lineRule="auto"/>
        <w:ind w:left="357" w:right="0" w:hanging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jest</w:t>
      </w:r>
      <w:r w:rsidR="007F30C2" w:rsidRPr="007F30C2">
        <w:rPr>
          <w:rFonts w:ascii="Calibri" w:hAnsi="Calibri"/>
          <w:sz w:val="22"/>
          <w:szCs w:val="22"/>
        </w:rPr>
        <w:t xml:space="preserve"> ubezpiecz</w:t>
      </w:r>
      <w:r>
        <w:rPr>
          <w:rFonts w:ascii="Calibri" w:hAnsi="Calibri"/>
          <w:sz w:val="22"/>
          <w:szCs w:val="22"/>
        </w:rPr>
        <w:t>ony</w:t>
      </w:r>
      <w:r w:rsidR="007F30C2" w:rsidRPr="007F30C2">
        <w:rPr>
          <w:rFonts w:ascii="Calibri" w:hAnsi="Calibri"/>
          <w:sz w:val="22"/>
          <w:szCs w:val="22"/>
        </w:rPr>
        <w:t xml:space="preserve"> od odpowiedzialności cywilnej w zakresie prowadzonej działalności gospodarczej</w:t>
      </w:r>
    </w:p>
    <w:p w14:paraId="62456032" w14:textId="2700A210" w:rsidR="00FE7BAE" w:rsidRPr="007F30C2" w:rsidRDefault="00FE7BAE" w:rsidP="009A2EF3">
      <w:pPr>
        <w:pStyle w:val="Tekstpodstawowy2"/>
        <w:numPr>
          <w:ilvl w:val="0"/>
          <w:numId w:val="23"/>
        </w:numPr>
        <w:suppressAutoHyphens/>
        <w:spacing w:line="360" w:lineRule="auto"/>
        <w:ind w:left="357" w:right="0" w:hanging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w okresie ostatnich 3 lat </w:t>
      </w:r>
      <w:r w:rsidR="00050FC9">
        <w:rPr>
          <w:rFonts w:ascii="Calibri" w:hAnsi="Calibri"/>
          <w:sz w:val="22"/>
          <w:szCs w:val="22"/>
        </w:rPr>
        <w:t xml:space="preserve">przed upływem terminu składania ofert, a jeżeli okres prowadzenia działalności jest krótszy – w tym okresie </w:t>
      </w:r>
      <w:r>
        <w:rPr>
          <w:rFonts w:ascii="Calibri" w:hAnsi="Calibri"/>
          <w:sz w:val="22"/>
          <w:szCs w:val="22"/>
        </w:rPr>
        <w:t>wykonał co najmniej</w:t>
      </w:r>
      <w:r w:rsidR="00050FC9">
        <w:rPr>
          <w:rFonts w:ascii="Calibri" w:hAnsi="Calibri"/>
          <w:sz w:val="22"/>
          <w:szCs w:val="22"/>
        </w:rPr>
        <w:t xml:space="preserve"> jeden projekt opomiarowania rurociągu grawitacyjnego o średnicy minimum 200mm</w:t>
      </w:r>
      <w:r>
        <w:rPr>
          <w:rFonts w:ascii="Calibri" w:hAnsi="Calibri"/>
          <w:sz w:val="22"/>
          <w:szCs w:val="22"/>
        </w:rPr>
        <w:t>.</w:t>
      </w:r>
      <w:r w:rsidR="005E3F49">
        <w:rPr>
          <w:rFonts w:ascii="Calibri" w:hAnsi="Calibri"/>
          <w:sz w:val="22"/>
          <w:szCs w:val="22"/>
        </w:rPr>
        <w:t xml:space="preserve"> Do wykazu należy dołączyć referencje lub inny dokument potwierdzający poprawność wykonania zamówienia</w:t>
      </w:r>
      <w:r w:rsidR="009C3796">
        <w:rPr>
          <w:rFonts w:ascii="Calibri" w:hAnsi="Calibri"/>
          <w:sz w:val="22"/>
          <w:szCs w:val="22"/>
        </w:rPr>
        <w:t>.</w:t>
      </w:r>
    </w:p>
    <w:sectPr w:rsidR="00FE7BAE" w:rsidRPr="007F30C2" w:rsidSect="00C53BC8">
      <w:headerReference w:type="default" r:id="rId9"/>
      <w:footerReference w:type="even" r:id="rId10"/>
      <w:footerReference w:type="default" r:id="rId11"/>
      <w:pgSz w:w="11906" w:h="16838"/>
      <w:pgMar w:top="1418" w:right="1133" w:bottom="1276" w:left="1276" w:header="709" w:footer="5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124E51" w14:textId="77777777" w:rsidR="00C73816" w:rsidRDefault="00C73816">
      <w:r>
        <w:separator/>
      </w:r>
    </w:p>
  </w:endnote>
  <w:endnote w:type="continuationSeparator" w:id="0">
    <w:p w14:paraId="27E13915" w14:textId="77777777" w:rsidR="00C73816" w:rsidRDefault="00C73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D765B1" w14:textId="77777777" w:rsidR="004D62E4" w:rsidRDefault="00FC509E" w:rsidP="004D62E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D62E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065175B" w14:textId="77777777" w:rsidR="004D62E4" w:rsidRDefault="004D62E4" w:rsidP="004D62E4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86EB23" w14:textId="77777777" w:rsidR="004D62E4" w:rsidRDefault="004D62E4" w:rsidP="004D62E4">
    <w:pPr>
      <w:pStyle w:val="Stopka"/>
      <w:ind w:right="360"/>
      <w:jc w:val="center"/>
    </w:pPr>
    <w:r w:rsidRPr="004D62E4">
      <w:rPr>
        <w:rStyle w:val="Numerstrony"/>
      </w:rPr>
      <w:t xml:space="preserve">Strona </w:t>
    </w:r>
    <w:r w:rsidR="00FC509E" w:rsidRPr="004D62E4">
      <w:rPr>
        <w:rStyle w:val="Numerstrony"/>
      </w:rPr>
      <w:fldChar w:fldCharType="begin"/>
    </w:r>
    <w:r w:rsidRPr="004D62E4">
      <w:rPr>
        <w:rStyle w:val="Numerstrony"/>
      </w:rPr>
      <w:instrText xml:space="preserve"> PAGE </w:instrText>
    </w:r>
    <w:r w:rsidR="00FC509E" w:rsidRPr="004D62E4">
      <w:rPr>
        <w:rStyle w:val="Numerstrony"/>
      </w:rPr>
      <w:fldChar w:fldCharType="separate"/>
    </w:r>
    <w:r w:rsidR="00C53BC8">
      <w:rPr>
        <w:rStyle w:val="Numerstrony"/>
        <w:noProof/>
      </w:rPr>
      <w:t>1</w:t>
    </w:r>
    <w:r w:rsidR="00FC509E" w:rsidRPr="004D62E4">
      <w:rPr>
        <w:rStyle w:val="Numerstrony"/>
      </w:rPr>
      <w:fldChar w:fldCharType="end"/>
    </w:r>
    <w:r w:rsidRPr="004D62E4">
      <w:rPr>
        <w:rStyle w:val="Numerstrony"/>
      </w:rPr>
      <w:t xml:space="preserve"> z </w:t>
    </w:r>
    <w:r w:rsidR="00FC509E" w:rsidRPr="004D62E4">
      <w:rPr>
        <w:rStyle w:val="Numerstrony"/>
      </w:rPr>
      <w:fldChar w:fldCharType="begin"/>
    </w:r>
    <w:r w:rsidRPr="004D62E4">
      <w:rPr>
        <w:rStyle w:val="Numerstrony"/>
      </w:rPr>
      <w:instrText xml:space="preserve"> NUMPAGES </w:instrText>
    </w:r>
    <w:r w:rsidR="00FC509E" w:rsidRPr="004D62E4">
      <w:rPr>
        <w:rStyle w:val="Numerstrony"/>
      </w:rPr>
      <w:fldChar w:fldCharType="separate"/>
    </w:r>
    <w:r w:rsidR="00C53BC8">
      <w:rPr>
        <w:rStyle w:val="Numerstrony"/>
        <w:noProof/>
      </w:rPr>
      <w:t>2</w:t>
    </w:r>
    <w:r w:rsidR="00FC509E" w:rsidRPr="004D62E4"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FC9B0E" w14:textId="77777777" w:rsidR="00C73816" w:rsidRDefault="00C73816">
      <w:r>
        <w:separator/>
      </w:r>
    </w:p>
  </w:footnote>
  <w:footnote w:type="continuationSeparator" w:id="0">
    <w:p w14:paraId="4EB5EBBC" w14:textId="77777777" w:rsidR="00C73816" w:rsidRDefault="00C738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CCF0CA" w14:textId="77777777" w:rsidR="005C2ACE" w:rsidRDefault="005C2ACE" w:rsidP="00B32C4C">
    <w:pPr>
      <w:pStyle w:val="Nagwek"/>
      <w:jc w:val="center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 xml:space="preserve">BUDOWA PUNKTÓW POMIAROWYCH ŚCIEKÓW SANITARNYCH DOPŁYWAJĄCYCH Z GMINY STAWIGUDA </w:t>
    </w:r>
  </w:p>
  <w:p w14:paraId="7F5C14A5" w14:textId="70F02865" w:rsidR="009648C5" w:rsidRDefault="005C2ACE" w:rsidP="00B32C4C">
    <w:pPr>
      <w:pStyle w:val="Nagwek"/>
      <w:jc w:val="center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>DO KANALIZACJI m. OLSZTYNA</w:t>
    </w:r>
    <w:r w:rsidR="00C657EB">
      <w:rPr>
        <w:rFonts w:ascii="Calibri" w:hAnsi="Calibri"/>
        <w:sz w:val="20"/>
        <w:szCs w:val="20"/>
      </w:rPr>
      <w:t xml:space="preserve"> </w:t>
    </w:r>
    <w:r w:rsidR="00FE5A60">
      <w:rPr>
        <w:rFonts w:ascii="Calibri" w:hAnsi="Calibri"/>
        <w:sz w:val="20"/>
        <w:szCs w:val="20"/>
      </w:rPr>
      <w:t>– PUNKT POMIAROWY NR 3 BIS</w:t>
    </w:r>
  </w:p>
  <w:p w14:paraId="5300AAB5" w14:textId="29AC7F12" w:rsidR="00C657EB" w:rsidRPr="00B32C4C" w:rsidRDefault="006E3BD4" w:rsidP="00B32C4C">
    <w:pPr>
      <w:pStyle w:val="Nagwek"/>
      <w:jc w:val="center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>DOKUMENTACJA PROJEKTOWA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36B77"/>
    <w:multiLevelType w:val="multilevel"/>
    <w:tmpl w:val="F1E68E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>
    <w:nsid w:val="054257AD"/>
    <w:multiLevelType w:val="hybridMultilevel"/>
    <w:tmpl w:val="F6049CBA"/>
    <w:lvl w:ilvl="0" w:tplc="1E7CE97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F70AB3"/>
    <w:multiLevelType w:val="multilevel"/>
    <w:tmpl w:val="4372B74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">
    <w:nsid w:val="0ADE106D"/>
    <w:multiLevelType w:val="hybridMultilevel"/>
    <w:tmpl w:val="94A287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6D07FD"/>
    <w:multiLevelType w:val="hybridMultilevel"/>
    <w:tmpl w:val="301E70B8"/>
    <w:lvl w:ilvl="0" w:tplc="86828B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D917E0"/>
    <w:multiLevelType w:val="hybridMultilevel"/>
    <w:tmpl w:val="F8A430B4"/>
    <w:lvl w:ilvl="0" w:tplc="C11AAE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64EE78">
      <w:numFmt w:val="none"/>
      <w:lvlText w:val=""/>
      <w:lvlJc w:val="left"/>
      <w:pPr>
        <w:tabs>
          <w:tab w:val="num" w:pos="360"/>
        </w:tabs>
      </w:pPr>
    </w:lvl>
    <w:lvl w:ilvl="2" w:tplc="34D8BC7A">
      <w:numFmt w:val="none"/>
      <w:lvlText w:val=""/>
      <w:lvlJc w:val="left"/>
      <w:pPr>
        <w:tabs>
          <w:tab w:val="num" w:pos="360"/>
        </w:tabs>
      </w:pPr>
    </w:lvl>
    <w:lvl w:ilvl="3" w:tplc="194CD414">
      <w:numFmt w:val="none"/>
      <w:lvlText w:val=""/>
      <w:lvlJc w:val="left"/>
      <w:pPr>
        <w:tabs>
          <w:tab w:val="num" w:pos="360"/>
        </w:tabs>
      </w:pPr>
    </w:lvl>
    <w:lvl w:ilvl="4" w:tplc="BF800D66">
      <w:numFmt w:val="none"/>
      <w:lvlText w:val=""/>
      <w:lvlJc w:val="left"/>
      <w:pPr>
        <w:tabs>
          <w:tab w:val="num" w:pos="360"/>
        </w:tabs>
      </w:pPr>
    </w:lvl>
    <w:lvl w:ilvl="5" w:tplc="75D849F6">
      <w:numFmt w:val="none"/>
      <w:lvlText w:val=""/>
      <w:lvlJc w:val="left"/>
      <w:pPr>
        <w:tabs>
          <w:tab w:val="num" w:pos="360"/>
        </w:tabs>
      </w:pPr>
    </w:lvl>
    <w:lvl w:ilvl="6" w:tplc="ECDEA530">
      <w:numFmt w:val="none"/>
      <w:lvlText w:val=""/>
      <w:lvlJc w:val="left"/>
      <w:pPr>
        <w:tabs>
          <w:tab w:val="num" w:pos="360"/>
        </w:tabs>
      </w:pPr>
    </w:lvl>
    <w:lvl w:ilvl="7" w:tplc="AB16F46E">
      <w:numFmt w:val="none"/>
      <w:lvlText w:val=""/>
      <w:lvlJc w:val="left"/>
      <w:pPr>
        <w:tabs>
          <w:tab w:val="num" w:pos="360"/>
        </w:tabs>
      </w:pPr>
    </w:lvl>
    <w:lvl w:ilvl="8" w:tplc="BF48BDB0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34E90C41"/>
    <w:multiLevelType w:val="hybridMultilevel"/>
    <w:tmpl w:val="AEEE91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852520"/>
    <w:multiLevelType w:val="multilevel"/>
    <w:tmpl w:val="590E058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>
    <w:nsid w:val="3B38134E"/>
    <w:multiLevelType w:val="hybridMultilevel"/>
    <w:tmpl w:val="A2A88CFE"/>
    <w:lvl w:ilvl="0" w:tplc="C5E699D0">
      <w:start w:val="1"/>
      <w:numFmt w:val="lowerLetter"/>
      <w:lvlText w:val="%1."/>
      <w:lvlJc w:val="left"/>
      <w:pPr>
        <w:ind w:left="10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>
    <w:nsid w:val="41C60EA6"/>
    <w:multiLevelType w:val="hybridMultilevel"/>
    <w:tmpl w:val="51B6103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1C68C4"/>
    <w:multiLevelType w:val="multilevel"/>
    <w:tmpl w:val="0E04F04C"/>
    <w:lvl w:ilvl="0">
      <w:start w:val="2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1">
    <w:nsid w:val="4760781D"/>
    <w:multiLevelType w:val="multilevel"/>
    <w:tmpl w:val="08D677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>
    <w:nsid w:val="4C0E0464"/>
    <w:multiLevelType w:val="multilevel"/>
    <w:tmpl w:val="441688D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3">
    <w:nsid w:val="593E5B4B"/>
    <w:multiLevelType w:val="hybridMultilevel"/>
    <w:tmpl w:val="3D040EA0"/>
    <w:lvl w:ilvl="0" w:tplc="7914665E">
      <w:start w:val="1"/>
      <w:numFmt w:val="lowerLetter"/>
      <w:lvlText w:val="%1)"/>
      <w:lvlJc w:val="left"/>
      <w:pPr>
        <w:tabs>
          <w:tab w:val="num" w:pos="168"/>
        </w:tabs>
        <w:ind w:left="168" w:firstLine="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28"/>
        </w:tabs>
        <w:ind w:left="52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248"/>
        </w:tabs>
        <w:ind w:left="124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68"/>
        </w:tabs>
        <w:ind w:left="196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688"/>
        </w:tabs>
        <w:ind w:left="26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08"/>
        </w:tabs>
        <w:ind w:left="34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28"/>
        </w:tabs>
        <w:ind w:left="41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48"/>
        </w:tabs>
        <w:ind w:left="48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68"/>
        </w:tabs>
        <w:ind w:left="5568" w:hanging="180"/>
      </w:pPr>
    </w:lvl>
  </w:abstractNum>
  <w:abstractNum w:abstractNumId="14">
    <w:nsid w:val="5DED0B1D"/>
    <w:multiLevelType w:val="hybridMultilevel"/>
    <w:tmpl w:val="D2D61974"/>
    <w:lvl w:ilvl="0" w:tplc="041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1CB6C41"/>
    <w:multiLevelType w:val="hybridMultilevel"/>
    <w:tmpl w:val="761EFCA0"/>
    <w:lvl w:ilvl="0" w:tplc="86828BAC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>
    <w:nsid w:val="62300F25"/>
    <w:multiLevelType w:val="hybridMultilevel"/>
    <w:tmpl w:val="421827D8"/>
    <w:lvl w:ilvl="0" w:tplc="86828B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7B1BFC"/>
    <w:multiLevelType w:val="hybridMultilevel"/>
    <w:tmpl w:val="17A20B4C"/>
    <w:lvl w:ilvl="0" w:tplc="DC1CD5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D218AC"/>
    <w:multiLevelType w:val="multilevel"/>
    <w:tmpl w:val="458C9D4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>
    <w:nsid w:val="6C62465F"/>
    <w:multiLevelType w:val="hybridMultilevel"/>
    <w:tmpl w:val="9D80AB80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94342E"/>
    <w:multiLevelType w:val="hybridMultilevel"/>
    <w:tmpl w:val="F716AE44"/>
    <w:lvl w:ilvl="0" w:tplc="86828B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1B304F"/>
    <w:multiLevelType w:val="hybridMultilevel"/>
    <w:tmpl w:val="176275C8"/>
    <w:lvl w:ilvl="0" w:tplc="F0E04A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FD1553E"/>
    <w:multiLevelType w:val="hybridMultilevel"/>
    <w:tmpl w:val="BB5E78BA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5"/>
  </w:num>
  <w:num w:numId="3">
    <w:abstractNumId w:val="10"/>
  </w:num>
  <w:num w:numId="4">
    <w:abstractNumId w:val="2"/>
  </w:num>
  <w:num w:numId="5">
    <w:abstractNumId w:val="12"/>
  </w:num>
  <w:num w:numId="6">
    <w:abstractNumId w:val="11"/>
  </w:num>
  <w:num w:numId="7">
    <w:abstractNumId w:val="0"/>
  </w:num>
  <w:num w:numId="8">
    <w:abstractNumId w:val="7"/>
  </w:num>
  <w:num w:numId="9">
    <w:abstractNumId w:val="18"/>
  </w:num>
  <w:num w:numId="10">
    <w:abstractNumId w:val="1"/>
  </w:num>
  <w:num w:numId="11">
    <w:abstractNumId w:val="22"/>
  </w:num>
  <w:num w:numId="12">
    <w:abstractNumId w:val="19"/>
  </w:num>
  <w:num w:numId="13">
    <w:abstractNumId w:val="14"/>
  </w:num>
  <w:num w:numId="14">
    <w:abstractNumId w:val="13"/>
  </w:num>
  <w:num w:numId="15">
    <w:abstractNumId w:val="17"/>
  </w:num>
  <w:num w:numId="16">
    <w:abstractNumId w:val="3"/>
  </w:num>
  <w:num w:numId="17">
    <w:abstractNumId w:val="6"/>
  </w:num>
  <w:num w:numId="18">
    <w:abstractNumId w:val="8"/>
  </w:num>
  <w:num w:numId="19">
    <w:abstractNumId w:val="9"/>
  </w:num>
  <w:num w:numId="20">
    <w:abstractNumId w:val="16"/>
  </w:num>
  <w:num w:numId="21">
    <w:abstractNumId w:val="4"/>
  </w:num>
  <w:num w:numId="22">
    <w:abstractNumId w:val="20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980"/>
    <w:rsid w:val="0000377B"/>
    <w:rsid w:val="00011660"/>
    <w:rsid w:val="00021C02"/>
    <w:rsid w:val="00024453"/>
    <w:rsid w:val="0002639E"/>
    <w:rsid w:val="0003087C"/>
    <w:rsid w:val="00032C71"/>
    <w:rsid w:val="00046208"/>
    <w:rsid w:val="00050242"/>
    <w:rsid w:val="00050B13"/>
    <w:rsid w:val="00050FC9"/>
    <w:rsid w:val="00063BDC"/>
    <w:rsid w:val="00073994"/>
    <w:rsid w:val="00076806"/>
    <w:rsid w:val="0008317C"/>
    <w:rsid w:val="00083A87"/>
    <w:rsid w:val="00084983"/>
    <w:rsid w:val="000874F1"/>
    <w:rsid w:val="00087745"/>
    <w:rsid w:val="00091E81"/>
    <w:rsid w:val="00095DE1"/>
    <w:rsid w:val="000A1AA8"/>
    <w:rsid w:val="000A36FE"/>
    <w:rsid w:val="000B05DC"/>
    <w:rsid w:val="000B06D3"/>
    <w:rsid w:val="000B13E6"/>
    <w:rsid w:val="000B30DA"/>
    <w:rsid w:val="000C1674"/>
    <w:rsid w:val="000C5173"/>
    <w:rsid w:val="000D030B"/>
    <w:rsid w:val="000D0957"/>
    <w:rsid w:val="001003C3"/>
    <w:rsid w:val="001017ED"/>
    <w:rsid w:val="00106D0B"/>
    <w:rsid w:val="00107367"/>
    <w:rsid w:val="00110A69"/>
    <w:rsid w:val="00120A04"/>
    <w:rsid w:val="0012382C"/>
    <w:rsid w:val="00123DBA"/>
    <w:rsid w:val="00132F6A"/>
    <w:rsid w:val="00137D9E"/>
    <w:rsid w:val="00144DEE"/>
    <w:rsid w:val="001572AA"/>
    <w:rsid w:val="00175521"/>
    <w:rsid w:val="001B3F69"/>
    <w:rsid w:val="001B7DD8"/>
    <w:rsid w:val="001C1157"/>
    <w:rsid w:val="001C4648"/>
    <w:rsid w:val="001C6025"/>
    <w:rsid w:val="001D58F4"/>
    <w:rsid w:val="002009D8"/>
    <w:rsid w:val="00207F05"/>
    <w:rsid w:val="00211AE0"/>
    <w:rsid w:val="00212996"/>
    <w:rsid w:val="00213431"/>
    <w:rsid w:val="0023369C"/>
    <w:rsid w:val="00234E43"/>
    <w:rsid w:val="00237F0B"/>
    <w:rsid w:val="00243FB4"/>
    <w:rsid w:val="002450FD"/>
    <w:rsid w:val="002460D0"/>
    <w:rsid w:val="0025148C"/>
    <w:rsid w:val="002560FD"/>
    <w:rsid w:val="00282785"/>
    <w:rsid w:val="00283571"/>
    <w:rsid w:val="0028474F"/>
    <w:rsid w:val="00297B2B"/>
    <w:rsid w:val="002A557B"/>
    <w:rsid w:val="002C62CB"/>
    <w:rsid w:val="002D2F2C"/>
    <w:rsid w:val="002D77C1"/>
    <w:rsid w:val="002F0229"/>
    <w:rsid w:val="00302DB5"/>
    <w:rsid w:val="0030582B"/>
    <w:rsid w:val="00314F86"/>
    <w:rsid w:val="003328CD"/>
    <w:rsid w:val="00341216"/>
    <w:rsid w:val="0034685D"/>
    <w:rsid w:val="00346A9B"/>
    <w:rsid w:val="00350C4C"/>
    <w:rsid w:val="00350C6B"/>
    <w:rsid w:val="0035549E"/>
    <w:rsid w:val="00356AEE"/>
    <w:rsid w:val="00360B59"/>
    <w:rsid w:val="003613F1"/>
    <w:rsid w:val="00375C08"/>
    <w:rsid w:val="00383848"/>
    <w:rsid w:val="00386002"/>
    <w:rsid w:val="003900F7"/>
    <w:rsid w:val="003977EE"/>
    <w:rsid w:val="003B174B"/>
    <w:rsid w:val="003B79E2"/>
    <w:rsid w:val="003C2ED0"/>
    <w:rsid w:val="003D22F8"/>
    <w:rsid w:val="003D48C7"/>
    <w:rsid w:val="003E11E2"/>
    <w:rsid w:val="003E311F"/>
    <w:rsid w:val="003F39A3"/>
    <w:rsid w:val="0043083A"/>
    <w:rsid w:val="00431A24"/>
    <w:rsid w:val="00435024"/>
    <w:rsid w:val="004409AB"/>
    <w:rsid w:val="00442A23"/>
    <w:rsid w:val="00447361"/>
    <w:rsid w:val="0045008E"/>
    <w:rsid w:val="00472BE0"/>
    <w:rsid w:val="00486B2A"/>
    <w:rsid w:val="00496904"/>
    <w:rsid w:val="004A5787"/>
    <w:rsid w:val="004B127D"/>
    <w:rsid w:val="004B5038"/>
    <w:rsid w:val="004B5D85"/>
    <w:rsid w:val="004C49AF"/>
    <w:rsid w:val="004C63F3"/>
    <w:rsid w:val="004D2137"/>
    <w:rsid w:val="004D6253"/>
    <w:rsid w:val="004D62E4"/>
    <w:rsid w:val="004E34FC"/>
    <w:rsid w:val="004F0328"/>
    <w:rsid w:val="004F5D4D"/>
    <w:rsid w:val="00501A66"/>
    <w:rsid w:val="00513A89"/>
    <w:rsid w:val="0051743E"/>
    <w:rsid w:val="00534D5F"/>
    <w:rsid w:val="00536607"/>
    <w:rsid w:val="005526B3"/>
    <w:rsid w:val="00553196"/>
    <w:rsid w:val="005672AB"/>
    <w:rsid w:val="00581748"/>
    <w:rsid w:val="0058560B"/>
    <w:rsid w:val="0059087F"/>
    <w:rsid w:val="00590DF3"/>
    <w:rsid w:val="005975F6"/>
    <w:rsid w:val="00597A70"/>
    <w:rsid w:val="005A0F6C"/>
    <w:rsid w:val="005A122D"/>
    <w:rsid w:val="005A1D20"/>
    <w:rsid w:val="005A56DD"/>
    <w:rsid w:val="005A5C73"/>
    <w:rsid w:val="005B362C"/>
    <w:rsid w:val="005B3A53"/>
    <w:rsid w:val="005C0FA8"/>
    <w:rsid w:val="005C29ED"/>
    <w:rsid w:val="005C2ACE"/>
    <w:rsid w:val="005C3599"/>
    <w:rsid w:val="005C40CB"/>
    <w:rsid w:val="005D1514"/>
    <w:rsid w:val="005D45FF"/>
    <w:rsid w:val="005E3F49"/>
    <w:rsid w:val="005E4FCF"/>
    <w:rsid w:val="005E5721"/>
    <w:rsid w:val="00600E8F"/>
    <w:rsid w:val="00603E61"/>
    <w:rsid w:val="00604DC5"/>
    <w:rsid w:val="00627FE9"/>
    <w:rsid w:val="00640379"/>
    <w:rsid w:val="0064050D"/>
    <w:rsid w:val="00645605"/>
    <w:rsid w:val="006546AE"/>
    <w:rsid w:val="00662932"/>
    <w:rsid w:val="006635FB"/>
    <w:rsid w:val="006656FA"/>
    <w:rsid w:val="00681F13"/>
    <w:rsid w:val="0069403F"/>
    <w:rsid w:val="00697B3D"/>
    <w:rsid w:val="006A387C"/>
    <w:rsid w:val="006A7916"/>
    <w:rsid w:val="006B1778"/>
    <w:rsid w:val="006B5F02"/>
    <w:rsid w:val="006B6F81"/>
    <w:rsid w:val="006C2BC0"/>
    <w:rsid w:val="006C4150"/>
    <w:rsid w:val="006E2F19"/>
    <w:rsid w:val="006E3BD4"/>
    <w:rsid w:val="0070190F"/>
    <w:rsid w:val="00701E52"/>
    <w:rsid w:val="00702535"/>
    <w:rsid w:val="007027BE"/>
    <w:rsid w:val="00702EDF"/>
    <w:rsid w:val="00706AD9"/>
    <w:rsid w:val="007104C6"/>
    <w:rsid w:val="00736DD3"/>
    <w:rsid w:val="00740C1D"/>
    <w:rsid w:val="00750542"/>
    <w:rsid w:val="0076042D"/>
    <w:rsid w:val="007639A8"/>
    <w:rsid w:val="0076634E"/>
    <w:rsid w:val="0077107C"/>
    <w:rsid w:val="00772C63"/>
    <w:rsid w:val="007873C0"/>
    <w:rsid w:val="00791F72"/>
    <w:rsid w:val="007926D4"/>
    <w:rsid w:val="00793EB1"/>
    <w:rsid w:val="007965C9"/>
    <w:rsid w:val="00796941"/>
    <w:rsid w:val="007B106E"/>
    <w:rsid w:val="007B1909"/>
    <w:rsid w:val="007B19EB"/>
    <w:rsid w:val="007C0C2F"/>
    <w:rsid w:val="007C7122"/>
    <w:rsid w:val="007F30C2"/>
    <w:rsid w:val="008106C7"/>
    <w:rsid w:val="008114F9"/>
    <w:rsid w:val="008212C1"/>
    <w:rsid w:val="0082241D"/>
    <w:rsid w:val="008232DA"/>
    <w:rsid w:val="0083499D"/>
    <w:rsid w:val="00834A24"/>
    <w:rsid w:val="0084672B"/>
    <w:rsid w:val="00847B3C"/>
    <w:rsid w:val="00857E93"/>
    <w:rsid w:val="00860980"/>
    <w:rsid w:val="00875E90"/>
    <w:rsid w:val="00880E5C"/>
    <w:rsid w:val="00883153"/>
    <w:rsid w:val="00884650"/>
    <w:rsid w:val="00896AE7"/>
    <w:rsid w:val="008A2A87"/>
    <w:rsid w:val="008A5CC4"/>
    <w:rsid w:val="008C23F5"/>
    <w:rsid w:val="008C367F"/>
    <w:rsid w:val="008C3A5A"/>
    <w:rsid w:val="008D11A7"/>
    <w:rsid w:val="008D1F26"/>
    <w:rsid w:val="008D2A40"/>
    <w:rsid w:val="008D575D"/>
    <w:rsid w:val="008D6F01"/>
    <w:rsid w:val="008E7566"/>
    <w:rsid w:val="008F3F5C"/>
    <w:rsid w:val="008F70FA"/>
    <w:rsid w:val="0090184A"/>
    <w:rsid w:val="0091427D"/>
    <w:rsid w:val="00920DD0"/>
    <w:rsid w:val="00920F4E"/>
    <w:rsid w:val="00923F74"/>
    <w:rsid w:val="00933598"/>
    <w:rsid w:val="009413A5"/>
    <w:rsid w:val="00955BD6"/>
    <w:rsid w:val="00964551"/>
    <w:rsid w:val="009648C5"/>
    <w:rsid w:val="00973162"/>
    <w:rsid w:val="0097316B"/>
    <w:rsid w:val="009759C6"/>
    <w:rsid w:val="009763C8"/>
    <w:rsid w:val="00981850"/>
    <w:rsid w:val="0098660A"/>
    <w:rsid w:val="0099061D"/>
    <w:rsid w:val="009A2EF3"/>
    <w:rsid w:val="009B1FC7"/>
    <w:rsid w:val="009C3796"/>
    <w:rsid w:val="009E2CE6"/>
    <w:rsid w:val="009F3D09"/>
    <w:rsid w:val="00A010D3"/>
    <w:rsid w:val="00A0485A"/>
    <w:rsid w:val="00A057C6"/>
    <w:rsid w:val="00A06DBF"/>
    <w:rsid w:val="00A144F3"/>
    <w:rsid w:val="00A23E03"/>
    <w:rsid w:val="00A264F6"/>
    <w:rsid w:val="00A31D35"/>
    <w:rsid w:val="00A336FB"/>
    <w:rsid w:val="00A402C0"/>
    <w:rsid w:val="00A43968"/>
    <w:rsid w:val="00A4481E"/>
    <w:rsid w:val="00A45946"/>
    <w:rsid w:val="00A53517"/>
    <w:rsid w:val="00A53BC2"/>
    <w:rsid w:val="00A60D6B"/>
    <w:rsid w:val="00A63C1E"/>
    <w:rsid w:val="00A664B1"/>
    <w:rsid w:val="00A71160"/>
    <w:rsid w:val="00A778E0"/>
    <w:rsid w:val="00A820AC"/>
    <w:rsid w:val="00A8425C"/>
    <w:rsid w:val="00A949C1"/>
    <w:rsid w:val="00A97494"/>
    <w:rsid w:val="00AA7C97"/>
    <w:rsid w:val="00AB1147"/>
    <w:rsid w:val="00AB6756"/>
    <w:rsid w:val="00AD18DD"/>
    <w:rsid w:val="00AE596E"/>
    <w:rsid w:val="00AE6BA2"/>
    <w:rsid w:val="00AE7F3C"/>
    <w:rsid w:val="00AF3D06"/>
    <w:rsid w:val="00B0380B"/>
    <w:rsid w:val="00B05B87"/>
    <w:rsid w:val="00B07A78"/>
    <w:rsid w:val="00B14660"/>
    <w:rsid w:val="00B22145"/>
    <w:rsid w:val="00B32C4C"/>
    <w:rsid w:val="00B408D0"/>
    <w:rsid w:val="00B40BF0"/>
    <w:rsid w:val="00B45CF3"/>
    <w:rsid w:val="00B5306F"/>
    <w:rsid w:val="00B56F70"/>
    <w:rsid w:val="00B647E8"/>
    <w:rsid w:val="00B665A8"/>
    <w:rsid w:val="00B72913"/>
    <w:rsid w:val="00B73AD0"/>
    <w:rsid w:val="00B74189"/>
    <w:rsid w:val="00B771AC"/>
    <w:rsid w:val="00B82B7B"/>
    <w:rsid w:val="00B840DE"/>
    <w:rsid w:val="00B922A2"/>
    <w:rsid w:val="00B96239"/>
    <w:rsid w:val="00BA43AB"/>
    <w:rsid w:val="00BC2B97"/>
    <w:rsid w:val="00BD09C4"/>
    <w:rsid w:val="00BE1CEA"/>
    <w:rsid w:val="00BF1DDB"/>
    <w:rsid w:val="00C003AA"/>
    <w:rsid w:val="00C10E6A"/>
    <w:rsid w:val="00C21741"/>
    <w:rsid w:val="00C24E0A"/>
    <w:rsid w:val="00C26B53"/>
    <w:rsid w:val="00C33C8B"/>
    <w:rsid w:val="00C34C1B"/>
    <w:rsid w:val="00C35556"/>
    <w:rsid w:val="00C440E9"/>
    <w:rsid w:val="00C45E3C"/>
    <w:rsid w:val="00C50305"/>
    <w:rsid w:val="00C52B24"/>
    <w:rsid w:val="00C53BC8"/>
    <w:rsid w:val="00C55D19"/>
    <w:rsid w:val="00C6304A"/>
    <w:rsid w:val="00C657EB"/>
    <w:rsid w:val="00C72D54"/>
    <w:rsid w:val="00C73816"/>
    <w:rsid w:val="00C771B6"/>
    <w:rsid w:val="00C819C4"/>
    <w:rsid w:val="00C84641"/>
    <w:rsid w:val="00C87CC3"/>
    <w:rsid w:val="00C96A4B"/>
    <w:rsid w:val="00CA17D4"/>
    <w:rsid w:val="00CA1A79"/>
    <w:rsid w:val="00CA1EEA"/>
    <w:rsid w:val="00CB3A77"/>
    <w:rsid w:val="00CC4827"/>
    <w:rsid w:val="00CE020A"/>
    <w:rsid w:val="00CE1587"/>
    <w:rsid w:val="00CE2A9B"/>
    <w:rsid w:val="00CE3599"/>
    <w:rsid w:val="00CF259E"/>
    <w:rsid w:val="00CF3E31"/>
    <w:rsid w:val="00CF594F"/>
    <w:rsid w:val="00D023E6"/>
    <w:rsid w:val="00D031DE"/>
    <w:rsid w:val="00D30073"/>
    <w:rsid w:val="00D30738"/>
    <w:rsid w:val="00D31920"/>
    <w:rsid w:val="00D36168"/>
    <w:rsid w:val="00D37A1D"/>
    <w:rsid w:val="00D62E68"/>
    <w:rsid w:val="00D74AFB"/>
    <w:rsid w:val="00D83C3D"/>
    <w:rsid w:val="00D83DE2"/>
    <w:rsid w:val="00D90DE4"/>
    <w:rsid w:val="00DB0197"/>
    <w:rsid w:val="00DB087B"/>
    <w:rsid w:val="00DB266F"/>
    <w:rsid w:val="00DC71E4"/>
    <w:rsid w:val="00DE1B3B"/>
    <w:rsid w:val="00DF083A"/>
    <w:rsid w:val="00DF113B"/>
    <w:rsid w:val="00E03F35"/>
    <w:rsid w:val="00E0573B"/>
    <w:rsid w:val="00E156B1"/>
    <w:rsid w:val="00E27564"/>
    <w:rsid w:val="00E35569"/>
    <w:rsid w:val="00E41E90"/>
    <w:rsid w:val="00E41FDC"/>
    <w:rsid w:val="00E450DC"/>
    <w:rsid w:val="00E47809"/>
    <w:rsid w:val="00E50825"/>
    <w:rsid w:val="00E5159B"/>
    <w:rsid w:val="00E51F54"/>
    <w:rsid w:val="00E6270A"/>
    <w:rsid w:val="00E67685"/>
    <w:rsid w:val="00E71914"/>
    <w:rsid w:val="00E84B66"/>
    <w:rsid w:val="00E86554"/>
    <w:rsid w:val="00EA10E0"/>
    <w:rsid w:val="00EA7DE0"/>
    <w:rsid w:val="00EB56F3"/>
    <w:rsid w:val="00EB62CA"/>
    <w:rsid w:val="00EE1422"/>
    <w:rsid w:val="00EE4A60"/>
    <w:rsid w:val="00EF3F9E"/>
    <w:rsid w:val="00EF443F"/>
    <w:rsid w:val="00EF6A51"/>
    <w:rsid w:val="00EF7806"/>
    <w:rsid w:val="00F03B9D"/>
    <w:rsid w:val="00F22E54"/>
    <w:rsid w:val="00F361FC"/>
    <w:rsid w:val="00F4728A"/>
    <w:rsid w:val="00F60C03"/>
    <w:rsid w:val="00F6416F"/>
    <w:rsid w:val="00F73283"/>
    <w:rsid w:val="00F737FD"/>
    <w:rsid w:val="00F75878"/>
    <w:rsid w:val="00F876D2"/>
    <w:rsid w:val="00FA1AF2"/>
    <w:rsid w:val="00FA6506"/>
    <w:rsid w:val="00FB4FFD"/>
    <w:rsid w:val="00FC509E"/>
    <w:rsid w:val="00FE2F0F"/>
    <w:rsid w:val="00FE3DDD"/>
    <w:rsid w:val="00FE3FA8"/>
    <w:rsid w:val="00FE5A60"/>
    <w:rsid w:val="00FE7BAE"/>
    <w:rsid w:val="00FE7CFD"/>
    <w:rsid w:val="00FF4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40D3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7C9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750542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rsid w:val="00137D9E"/>
    <w:pPr>
      <w:shd w:val="clear" w:color="auto" w:fill="FFFFFF"/>
      <w:tabs>
        <w:tab w:val="left" w:pos="9356"/>
      </w:tabs>
      <w:overflowPunct w:val="0"/>
      <w:autoSpaceDE w:val="0"/>
      <w:autoSpaceDN w:val="0"/>
      <w:adjustRightInd w:val="0"/>
      <w:ind w:right="1"/>
      <w:textAlignment w:val="baseline"/>
    </w:pPr>
    <w:rPr>
      <w:szCs w:val="20"/>
    </w:rPr>
  </w:style>
  <w:style w:type="paragraph" w:styleId="Stopka">
    <w:name w:val="footer"/>
    <w:basedOn w:val="Normalny"/>
    <w:rsid w:val="004D62E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D62E4"/>
  </w:style>
  <w:style w:type="paragraph" w:styleId="Nagwek">
    <w:name w:val="header"/>
    <w:basedOn w:val="Normalny"/>
    <w:link w:val="NagwekZnak"/>
    <w:uiPriority w:val="99"/>
    <w:rsid w:val="004D62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2C4C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5D151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E6768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67685"/>
  </w:style>
  <w:style w:type="character" w:styleId="Odwoanieprzypisudolnego">
    <w:name w:val="footnote reference"/>
    <w:basedOn w:val="Domylnaczcionkaakapitu"/>
    <w:rsid w:val="00E6768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7C9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750542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rsid w:val="00137D9E"/>
    <w:pPr>
      <w:shd w:val="clear" w:color="auto" w:fill="FFFFFF"/>
      <w:tabs>
        <w:tab w:val="left" w:pos="9356"/>
      </w:tabs>
      <w:overflowPunct w:val="0"/>
      <w:autoSpaceDE w:val="0"/>
      <w:autoSpaceDN w:val="0"/>
      <w:adjustRightInd w:val="0"/>
      <w:ind w:right="1"/>
      <w:textAlignment w:val="baseline"/>
    </w:pPr>
    <w:rPr>
      <w:szCs w:val="20"/>
    </w:rPr>
  </w:style>
  <w:style w:type="paragraph" w:styleId="Stopka">
    <w:name w:val="footer"/>
    <w:basedOn w:val="Normalny"/>
    <w:rsid w:val="004D62E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D62E4"/>
  </w:style>
  <w:style w:type="paragraph" w:styleId="Nagwek">
    <w:name w:val="header"/>
    <w:basedOn w:val="Normalny"/>
    <w:link w:val="NagwekZnak"/>
    <w:uiPriority w:val="99"/>
    <w:rsid w:val="004D62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2C4C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5D151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E6768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67685"/>
  </w:style>
  <w:style w:type="character" w:styleId="Odwoanieprzypisudolnego">
    <w:name w:val="footnote reference"/>
    <w:basedOn w:val="Domylnaczcionkaakapitu"/>
    <w:rsid w:val="00E6768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D7138-EF4E-496A-8524-EB60FEFE8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526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PRZEDMIOTU ZAMÓWIENIA</vt:lpstr>
    </vt:vector>
  </TitlesOfParts>
  <Company/>
  <LinksUpToDate>false</LinksUpToDate>
  <CharactersWithSpaces>3675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PRZEDMIOTU ZAMÓWIENIA</dc:title>
  <dc:creator>Tadeusz</dc:creator>
  <cp:lastModifiedBy>Przemysław Stadnik</cp:lastModifiedBy>
  <cp:revision>12</cp:revision>
  <cp:lastPrinted>2020-10-15T11:41:00Z</cp:lastPrinted>
  <dcterms:created xsi:type="dcterms:W3CDTF">2020-10-15T06:47:00Z</dcterms:created>
  <dcterms:modified xsi:type="dcterms:W3CDTF">2020-10-15T11:44:00Z</dcterms:modified>
</cp:coreProperties>
</file>