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240D" w:rsidRDefault="0011240D" w:rsidP="0011240D">
      <w:r>
        <w:t>ROZWIĄZANIA TECHNICZNO – MATERIAŁOWE ZASUW</w:t>
      </w:r>
    </w:p>
    <w:p w:rsidR="0011240D" w:rsidRDefault="0011240D" w:rsidP="0011240D"/>
    <w:p w:rsidR="0011240D" w:rsidRDefault="0011240D" w:rsidP="0011240D">
      <w:r>
        <w:t>1.</w:t>
      </w:r>
      <w:r>
        <w:tab/>
        <w:t>Korpus i głowica wykonane z żeliwa sferoidalnego min. GGG 40(EN-GJS-400-15, EN-GJS-400-18, EN-GJS-450-10, EN-GJS-500-7),</w:t>
      </w:r>
    </w:p>
    <w:p w:rsidR="0011240D" w:rsidRDefault="0011240D" w:rsidP="0011240D">
      <w:r>
        <w:t>2.</w:t>
      </w:r>
      <w:r>
        <w:tab/>
        <w:t>Opcjonalnie korpus i głowica monolityczna jednoczęściowa z żeliwa sferoidalnego min. GGG 40.</w:t>
      </w:r>
    </w:p>
    <w:p w:rsidR="0011240D" w:rsidRDefault="0011240D" w:rsidP="0011240D">
      <w:r>
        <w:t>3.</w:t>
      </w:r>
      <w:r>
        <w:tab/>
        <w:t xml:space="preserve">Powłoka ochronna korpusu i głowicy za pomocą powłok z proszków epoksydowych. </w:t>
      </w:r>
    </w:p>
    <w:p w:rsidR="0011240D" w:rsidRDefault="0011240D" w:rsidP="0011240D">
      <w:r>
        <w:t>Grubość powłoki ochronnej min. 250µm.</w:t>
      </w:r>
    </w:p>
    <w:p w:rsidR="0011240D" w:rsidRDefault="0011240D" w:rsidP="0011240D">
      <w:r>
        <w:t>4.</w:t>
      </w:r>
      <w:r>
        <w:tab/>
        <w:t xml:space="preserve">Element zamykający (serce, klin) wykonany z żeliwa sferoidalnego min. GGG 40 </w:t>
      </w:r>
    </w:p>
    <w:p w:rsidR="0011240D" w:rsidRDefault="0011240D" w:rsidP="0011240D">
      <w:r>
        <w:t xml:space="preserve">z </w:t>
      </w:r>
      <w:proofErr w:type="spellStart"/>
      <w:r>
        <w:t>nawulkanizowaną</w:t>
      </w:r>
      <w:proofErr w:type="spellEnd"/>
      <w:r>
        <w:t xml:space="preserve"> powłoką z EPDM lub NBR (wewnętrznie i zewnętrznie).</w:t>
      </w:r>
    </w:p>
    <w:p w:rsidR="0011240D" w:rsidRDefault="0011240D" w:rsidP="0011240D">
      <w:r>
        <w:t>5.</w:t>
      </w:r>
      <w:r>
        <w:tab/>
        <w:t xml:space="preserve">Opcjonalnie element zamykający (serce, klin) wykonany z żeliwa sferoidalnego min. GGG 40 z powłoką ochronną jak wyżej, uszczelnienie pomiędzy klinem a korpusem za pomocą uszczelnień elastomerowych trwale połączonych z konstrukcją klina z elementów z powłokami ochronnymi. </w:t>
      </w:r>
    </w:p>
    <w:p w:rsidR="0011240D" w:rsidRDefault="0011240D" w:rsidP="0011240D">
      <w:r>
        <w:t>6.</w:t>
      </w:r>
      <w:r>
        <w:tab/>
        <w:t>Wrzeciono ze stali nierdzewnej, gwint walcowany, w strefie o-ringowej polerowane.</w:t>
      </w:r>
    </w:p>
    <w:p w:rsidR="0011240D" w:rsidRDefault="0011240D" w:rsidP="0011240D">
      <w:r>
        <w:t>7.</w:t>
      </w:r>
      <w:r>
        <w:tab/>
        <w:t xml:space="preserve">Kostka zasuwowa mosiężna kuta, oszlifowana bez ostrych krawędzi lub kostka zalana </w:t>
      </w:r>
    </w:p>
    <w:p w:rsidR="0011240D" w:rsidRDefault="0011240D" w:rsidP="0011240D">
      <w:r>
        <w:t>w klinie na stałe (w zależności od konstrukcji klina – serca).</w:t>
      </w:r>
    </w:p>
    <w:p w:rsidR="0011240D" w:rsidRDefault="00562424" w:rsidP="0011240D">
      <w:r>
        <w:t>8</w:t>
      </w:r>
      <w:r w:rsidR="0011240D">
        <w:t>.</w:t>
      </w:r>
      <w:r w:rsidR="0011240D">
        <w:tab/>
        <w:t>Przelot zasuwy prosty bez gniazda.</w:t>
      </w:r>
    </w:p>
    <w:p w:rsidR="0011240D" w:rsidRDefault="00562424" w:rsidP="0011240D">
      <w:r>
        <w:t>9</w:t>
      </w:r>
      <w:r w:rsidR="0011240D">
        <w:t>.</w:t>
      </w:r>
      <w:r w:rsidR="0011240D">
        <w:tab/>
        <w:t>Zasuwa sz</w:t>
      </w:r>
      <w:bookmarkStart w:id="0" w:name="_GoBack"/>
      <w:bookmarkEnd w:id="0"/>
      <w:r w:rsidR="0011240D">
        <w:t>czelna w obu kierunkach w zakresie 0-16 bar.</w:t>
      </w:r>
    </w:p>
    <w:p w:rsidR="0011240D" w:rsidRDefault="0011240D" w:rsidP="0011240D">
      <w:r>
        <w:t>1</w:t>
      </w:r>
      <w:r w:rsidR="00562424">
        <w:t>0</w:t>
      </w:r>
      <w:r>
        <w:t>.</w:t>
      </w:r>
      <w:r>
        <w:tab/>
        <w:t xml:space="preserve">Zasuwa winna posiadać min. 2 główne </w:t>
      </w:r>
      <w:proofErr w:type="spellStart"/>
      <w:r>
        <w:t>oringi</w:t>
      </w:r>
      <w:proofErr w:type="spellEnd"/>
      <w:r>
        <w:t>.</w:t>
      </w:r>
    </w:p>
    <w:p w:rsidR="0011240D" w:rsidRDefault="0011240D" w:rsidP="0011240D">
      <w:r>
        <w:t>1</w:t>
      </w:r>
      <w:r w:rsidR="00562424">
        <w:t>1</w:t>
      </w:r>
      <w:r>
        <w:t>.</w:t>
      </w:r>
      <w:r>
        <w:tab/>
      </w:r>
      <w:proofErr w:type="spellStart"/>
      <w:r>
        <w:t>Oringi</w:t>
      </w:r>
      <w:proofErr w:type="spellEnd"/>
      <w:r>
        <w:t xml:space="preserve"> wykonane z EPDM lub NBR lub z innych elastomerów</w:t>
      </w:r>
    </w:p>
    <w:p w:rsidR="0011240D" w:rsidRDefault="0011240D" w:rsidP="0011240D">
      <w:r>
        <w:t>1</w:t>
      </w:r>
      <w:r w:rsidR="00562424">
        <w:t>2</w:t>
      </w:r>
      <w:r>
        <w:t>.</w:t>
      </w:r>
      <w:r>
        <w:tab/>
        <w:t>Gwint w głowicy, w którą wkręcona jest tuleja uszczelniająca wrzeciona (mosiężna) odseparowany od kontaktu z wodą.</w:t>
      </w:r>
    </w:p>
    <w:p w:rsidR="0011240D" w:rsidRDefault="0011240D" w:rsidP="0011240D">
      <w:r>
        <w:t>1</w:t>
      </w:r>
      <w:r w:rsidR="00562424">
        <w:t>3</w:t>
      </w:r>
      <w:r>
        <w:t>.</w:t>
      </w:r>
      <w:r>
        <w:tab/>
        <w:t xml:space="preserve">Opcjonalnie uszczelnienie </w:t>
      </w:r>
      <w:proofErr w:type="spellStart"/>
      <w:r>
        <w:t>bezgwintowe</w:t>
      </w:r>
      <w:proofErr w:type="spellEnd"/>
      <w:r>
        <w:t xml:space="preserve">, pomiędzy tuleją wrzeciona a korpusem </w:t>
      </w:r>
    </w:p>
    <w:p w:rsidR="0011240D" w:rsidRDefault="0011240D" w:rsidP="0011240D">
      <w:r>
        <w:t>z zabezpieczeniem przed wysunięciem; strefa uszczelniająca w zabezpieczeniu antykorozyjnym jak wyżej.</w:t>
      </w:r>
    </w:p>
    <w:p w:rsidR="0011240D" w:rsidRDefault="0011240D" w:rsidP="0011240D">
      <w:r>
        <w:t>1</w:t>
      </w:r>
      <w:r w:rsidR="00562424">
        <w:t>4</w:t>
      </w:r>
      <w:r>
        <w:t>.</w:t>
      </w:r>
      <w:r>
        <w:tab/>
        <w:t>Śruby łączące korpus z głowicą ze stali nierdzewnej lub stalowe ocynkowane całkowicie schowane w gniazdach z zabezpieczeniem przed penetracją wody (masa plastyczną na gorąco) lub połączenie korpusu z głowicą w systemie bez śrubowym z zapewnieniem szczelności 16 bar.</w:t>
      </w:r>
    </w:p>
    <w:p w:rsidR="0011240D" w:rsidRDefault="0011240D" w:rsidP="0011240D">
      <w:r>
        <w:t>1</w:t>
      </w:r>
      <w:r w:rsidR="00562424">
        <w:t>5</w:t>
      </w:r>
      <w:r>
        <w:t>.</w:t>
      </w:r>
      <w:r>
        <w:tab/>
        <w:t>Kolor zasuwy niebieski.</w:t>
      </w:r>
    </w:p>
    <w:p w:rsidR="0011240D" w:rsidRDefault="0011240D" w:rsidP="0011240D">
      <w:r>
        <w:t>1</w:t>
      </w:r>
      <w:r w:rsidR="00562424">
        <w:t>6</w:t>
      </w:r>
      <w:r>
        <w:t>.</w:t>
      </w:r>
      <w:r>
        <w:tab/>
        <w:t xml:space="preserve">Obudowa (trzpień) łącząca, teleskopowa, tego samego producenta co zasuwa, zabezpieczona przed wysunięciem z gniazda główki wrzeciona zasuwy nierdzewną zawleczką lub w inny sposób uniemożliwiający jego wysunięcie. </w:t>
      </w:r>
    </w:p>
    <w:p w:rsidR="0011240D" w:rsidRDefault="0011240D" w:rsidP="0011240D">
      <w:r>
        <w:t>1</w:t>
      </w:r>
      <w:r w:rsidR="00562424">
        <w:t>7</w:t>
      </w:r>
      <w:r>
        <w:t>.</w:t>
      </w:r>
      <w:r>
        <w:tab/>
        <w:t>Obudowa (trzpień) teleskopowa ze sprzęgłem z obrobionego mechanicznie odlewu dodatkowo ocynkowanego.</w:t>
      </w:r>
    </w:p>
    <w:p w:rsidR="001A4646" w:rsidRDefault="0011240D" w:rsidP="0011240D">
      <w:r>
        <w:t>1</w:t>
      </w:r>
      <w:r w:rsidR="00562424">
        <w:t>8</w:t>
      </w:r>
      <w:r>
        <w:t>.</w:t>
      </w:r>
      <w:r>
        <w:tab/>
        <w:t>Połączenie obudowy (trzpienia) teleskopowej z głowicą zasuwy szczelne, zabezpieczone przed zamulaniem ziemią.</w:t>
      </w:r>
    </w:p>
    <w:sectPr w:rsidR="001A4646" w:rsidSect="00B51DCC">
      <w:pgSz w:w="11906" w:h="16838"/>
      <w:pgMar w:top="709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40D"/>
    <w:rsid w:val="0011240D"/>
    <w:rsid w:val="00281ACF"/>
    <w:rsid w:val="003422B4"/>
    <w:rsid w:val="00562424"/>
    <w:rsid w:val="00B51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90B5B"/>
  <w15:chartTrackingRefBased/>
  <w15:docId w15:val="{F308E06C-36D6-4DD8-AD93-882E4F933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51D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1D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71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326</Words>
  <Characters>1959</Characters>
  <Application>Microsoft Office Word</Application>
  <DocSecurity>0</DocSecurity>
  <Lines>16</Lines>
  <Paragraphs>4</Paragraphs>
  <ScaleCrop>false</ScaleCrop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Zakrzewski</dc:creator>
  <cp:keywords/>
  <dc:description/>
  <cp:lastModifiedBy>Dominik Zakrzewski</cp:lastModifiedBy>
  <cp:revision>3</cp:revision>
  <cp:lastPrinted>2022-11-24T08:32:00Z</cp:lastPrinted>
  <dcterms:created xsi:type="dcterms:W3CDTF">2022-11-24T08:28:00Z</dcterms:created>
  <dcterms:modified xsi:type="dcterms:W3CDTF">2022-11-24T08:36:00Z</dcterms:modified>
</cp:coreProperties>
</file>