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AC" w:rsidRPr="00B572A7" w:rsidRDefault="00882AAC" w:rsidP="00832A16">
      <w:pPr>
        <w:jc w:val="center"/>
        <w:rPr>
          <w:b/>
          <w:snapToGrid w:val="0"/>
          <w:sz w:val="22"/>
          <w:szCs w:val="22"/>
        </w:rPr>
      </w:pPr>
      <w:r w:rsidRPr="00B572A7">
        <w:rPr>
          <w:b/>
          <w:snapToGrid w:val="0"/>
          <w:sz w:val="22"/>
          <w:szCs w:val="22"/>
        </w:rPr>
        <w:t>-WZÓR-</w:t>
      </w:r>
    </w:p>
    <w:p w:rsidR="00615576" w:rsidRPr="00B572A7" w:rsidRDefault="00615576" w:rsidP="00396B8F">
      <w:pPr>
        <w:jc w:val="center"/>
        <w:rPr>
          <w:b/>
          <w:i/>
          <w:snapToGrid w:val="0"/>
          <w:sz w:val="22"/>
          <w:szCs w:val="22"/>
        </w:rPr>
      </w:pPr>
      <w:r w:rsidRPr="00B572A7">
        <w:rPr>
          <w:b/>
          <w:snapToGrid w:val="0"/>
          <w:sz w:val="22"/>
          <w:szCs w:val="22"/>
        </w:rPr>
        <w:t>UMOW</w:t>
      </w:r>
      <w:r w:rsidR="00882AAC" w:rsidRPr="00B572A7">
        <w:rPr>
          <w:b/>
          <w:snapToGrid w:val="0"/>
          <w:sz w:val="22"/>
          <w:szCs w:val="22"/>
        </w:rPr>
        <w:t>A</w:t>
      </w:r>
    </w:p>
    <w:p w:rsidR="00615576" w:rsidRPr="00B572A7" w:rsidRDefault="00615576" w:rsidP="00A14E3E">
      <w:pPr>
        <w:jc w:val="center"/>
        <w:rPr>
          <w:b/>
          <w:snapToGrid w:val="0"/>
          <w:sz w:val="22"/>
          <w:szCs w:val="22"/>
        </w:rPr>
      </w:pPr>
      <w:r w:rsidRPr="00B572A7">
        <w:rPr>
          <w:b/>
          <w:snapToGrid w:val="0"/>
          <w:sz w:val="22"/>
          <w:szCs w:val="22"/>
        </w:rPr>
        <w:t xml:space="preserve">NA </w:t>
      </w:r>
      <w:r w:rsidR="00290133" w:rsidRPr="00B572A7">
        <w:rPr>
          <w:b/>
          <w:snapToGrid w:val="0"/>
          <w:sz w:val="22"/>
          <w:szCs w:val="22"/>
        </w:rPr>
        <w:t>OPRACOWANIE DOKUMENTACJI</w:t>
      </w:r>
      <w:r w:rsidRPr="00B572A7">
        <w:rPr>
          <w:b/>
          <w:snapToGrid w:val="0"/>
          <w:sz w:val="22"/>
          <w:szCs w:val="22"/>
        </w:rPr>
        <w:t xml:space="preserve"> </w:t>
      </w:r>
      <w:r w:rsidR="00396B8F" w:rsidRPr="00B572A7">
        <w:rPr>
          <w:b/>
          <w:snapToGrid w:val="0"/>
          <w:sz w:val="22"/>
          <w:szCs w:val="22"/>
        </w:rPr>
        <w:t>PROJEKTOWO - KOSZTORYSOWEJ</w:t>
      </w:r>
    </w:p>
    <w:p w:rsidR="00615576" w:rsidRPr="00B572A7" w:rsidRDefault="00615576" w:rsidP="00615576">
      <w:pPr>
        <w:jc w:val="center"/>
        <w:rPr>
          <w:b/>
          <w:sz w:val="22"/>
          <w:szCs w:val="22"/>
        </w:rPr>
      </w:pPr>
    </w:p>
    <w:p w:rsidR="00615576" w:rsidRPr="00B572A7" w:rsidRDefault="00615576" w:rsidP="00615576">
      <w:pPr>
        <w:jc w:val="both"/>
        <w:rPr>
          <w:sz w:val="22"/>
          <w:szCs w:val="22"/>
        </w:rPr>
      </w:pPr>
      <w:r w:rsidRPr="00B572A7">
        <w:rPr>
          <w:sz w:val="22"/>
          <w:szCs w:val="22"/>
        </w:rPr>
        <w:t xml:space="preserve">zawarta w dniu </w:t>
      </w:r>
      <w:r w:rsidR="00290133" w:rsidRPr="00B572A7">
        <w:rPr>
          <w:sz w:val="22"/>
          <w:szCs w:val="22"/>
        </w:rPr>
        <w:t>…</w:t>
      </w:r>
      <w:r w:rsidR="00396B8F" w:rsidRPr="00B572A7">
        <w:rPr>
          <w:sz w:val="22"/>
          <w:szCs w:val="22"/>
        </w:rPr>
        <w:t>………………..</w:t>
      </w:r>
      <w:r w:rsidRPr="00B572A7">
        <w:rPr>
          <w:sz w:val="22"/>
          <w:szCs w:val="22"/>
        </w:rPr>
        <w:t xml:space="preserve"> r. w Elblągu pomiędzy:</w:t>
      </w:r>
    </w:p>
    <w:p w:rsidR="00615576" w:rsidRPr="00B572A7" w:rsidRDefault="00615576" w:rsidP="00D31865">
      <w:pPr>
        <w:jc w:val="both"/>
        <w:rPr>
          <w:color w:val="000000"/>
          <w:sz w:val="22"/>
          <w:szCs w:val="22"/>
        </w:rPr>
      </w:pPr>
      <w:r w:rsidRPr="00B572A7">
        <w:rPr>
          <w:b/>
          <w:bCs/>
          <w:color w:val="000000"/>
          <w:sz w:val="22"/>
          <w:szCs w:val="22"/>
        </w:rPr>
        <w:t xml:space="preserve">Gminą Elbląg </w:t>
      </w:r>
      <w:r w:rsidRPr="00B572A7">
        <w:rPr>
          <w:color w:val="000000"/>
          <w:sz w:val="22"/>
          <w:szCs w:val="22"/>
        </w:rPr>
        <w:t xml:space="preserve">z siedzibą 82-300 Elbląg, ul. Browarna 85, NIP 578-310-52-54, zwaną </w:t>
      </w:r>
      <w:r w:rsidRPr="00B572A7">
        <w:rPr>
          <w:color w:val="000000"/>
          <w:sz w:val="22"/>
          <w:szCs w:val="22"/>
        </w:rPr>
        <w:br/>
        <w:t xml:space="preserve">w treści umowy </w:t>
      </w:r>
      <w:r w:rsidRPr="00B572A7">
        <w:rPr>
          <w:b/>
          <w:bCs/>
          <w:color w:val="000000"/>
          <w:sz w:val="22"/>
          <w:szCs w:val="22"/>
        </w:rPr>
        <w:t>„Zamawiającym”,</w:t>
      </w:r>
      <w:r w:rsidRPr="00B572A7">
        <w:rPr>
          <w:color w:val="000000"/>
          <w:sz w:val="22"/>
          <w:szCs w:val="22"/>
        </w:rPr>
        <w:t xml:space="preserve"> reprezentowaną przez:</w:t>
      </w:r>
    </w:p>
    <w:p w:rsidR="00D31865" w:rsidRPr="00B572A7" w:rsidRDefault="00D31865" w:rsidP="00D31865">
      <w:pPr>
        <w:rPr>
          <w:b/>
          <w:bCs/>
          <w:color w:val="000000" w:themeColor="text1"/>
          <w:sz w:val="22"/>
          <w:szCs w:val="22"/>
        </w:rPr>
      </w:pPr>
      <w:r w:rsidRPr="00B572A7">
        <w:rPr>
          <w:b/>
          <w:bCs/>
          <w:color w:val="000000" w:themeColor="text1"/>
          <w:sz w:val="22"/>
          <w:szCs w:val="22"/>
        </w:rPr>
        <w:t xml:space="preserve">Wójta Gminy Elbląg </w:t>
      </w:r>
      <w:r w:rsidR="006F0D85" w:rsidRPr="00B572A7">
        <w:rPr>
          <w:b/>
          <w:bCs/>
          <w:color w:val="000000" w:themeColor="text1"/>
          <w:sz w:val="22"/>
          <w:szCs w:val="22"/>
        </w:rPr>
        <w:t>–</w:t>
      </w:r>
      <w:r w:rsidRPr="00B572A7">
        <w:rPr>
          <w:b/>
          <w:bCs/>
          <w:color w:val="000000" w:themeColor="text1"/>
          <w:sz w:val="22"/>
          <w:szCs w:val="22"/>
        </w:rPr>
        <w:t xml:space="preserve"> </w:t>
      </w:r>
      <w:r w:rsidR="006F0D85" w:rsidRPr="00B572A7">
        <w:rPr>
          <w:b/>
          <w:bCs/>
          <w:color w:val="000000" w:themeColor="text1"/>
          <w:sz w:val="22"/>
          <w:szCs w:val="22"/>
        </w:rPr>
        <w:t>Zygmunta Tucholskiego</w:t>
      </w:r>
    </w:p>
    <w:p w:rsidR="00615576" w:rsidRPr="00B572A7" w:rsidRDefault="00D31865" w:rsidP="00D31865">
      <w:pPr>
        <w:rPr>
          <w:b/>
          <w:bCs/>
          <w:color w:val="000000"/>
          <w:sz w:val="22"/>
          <w:szCs w:val="22"/>
        </w:rPr>
      </w:pPr>
      <w:r w:rsidRPr="00B572A7">
        <w:rPr>
          <w:b/>
          <w:bCs/>
          <w:color w:val="000000" w:themeColor="text1"/>
          <w:sz w:val="22"/>
          <w:szCs w:val="22"/>
        </w:rPr>
        <w:t xml:space="preserve">przy </w:t>
      </w:r>
      <w:r w:rsidRPr="00B572A7">
        <w:rPr>
          <w:b/>
          <w:sz w:val="22"/>
          <w:szCs w:val="22"/>
        </w:rPr>
        <w:t>kontrasygnacie Skarbnika Gminy –</w:t>
      </w:r>
      <w:r w:rsidR="006F0D85" w:rsidRPr="00B572A7">
        <w:rPr>
          <w:b/>
          <w:sz w:val="22"/>
          <w:szCs w:val="22"/>
        </w:rPr>
        <w:t xml:space="preserve"> </w:t>
      </w:r>
      <w:r w:rsidRPr="00B572A7">
        <w:rPr>
          <w:b/>
          <w:sz w:val="22"/>
          <w:szCs w:val="22"/>
        </w:rPr>
        <w:t>Wioletty Kotkowskiej</w:t>
      </w:r>
    </w:p>
    <w:p w:rsidR="00615576" w:rsidRPr="00B572A7" w:rsidRDefault="00615576" w:rsidP="00D31865">
      <w:pPr>
        <w:spacing w:before="120" w:after="120"/>
        <w:rPr>
          <w:sz w:val="22"/>
          <w:szCs w:val="22"/>
        </w:rPr>
      </w:pPr>
      <w:r w:rsidRPr="00B572A7">
        <w:rPr>
          <w:sz w:val="22"/>
          <w:szCs w:val="22"/>
        </w:rPr>
        <w:t>a</w:t>
      </w:r>
    </w:p>
    <w:p w:rsidR="00615576" w:rsidRPr="00B572A7" w:rsidRDefault="00290133" w:rsidP="00D31865">
      <w:pPr>
        <w:jc w:val="both"/>
        <w:rPr>
          <w:sz w:val="22"/>
          <w:szCs w:val="22"/>
        </w:rPr>
      </w:pPr>
      <w:r w:rsidRPr="00B572A7">
        <w:rPr>
          <w:b/>
          <w:sz w:val="22"/>
          <w:szCs w:val="22"/>
        </w:rPr>
        <w:t>……………………………..…….</w:t>
      </w:r>
      <w:r w:rsidR="00615576" w:rsidRPr="00B572A7">
        <w:rPr>
          <w:sz w:val="22"/>
          <w:szCs w:val="22"/>
        </w:rPr>
        <w:t xml:space="preserve"> </w:t>
      </w:r>
      <w:r w:rsidRPr="00B572A7">
        <w:rPr>
          <w:sz w:val="22"/>
          <w:szCs w:val="22"/>
        </w:rPr>
        <w:t xml:space="preserve">z siedzibą ………………., </w:t>
      </w:r>
      <w:r w:rsidR="00615576" w:rsidRPr="00B572A7">
        <w:rPr>
          <w:sz w:val="22"/>
          <w:szCs w:val="22"/>
        </w:rPr>
        <w:t xml:space="preserve">NIP </w:t>
      </w:r>
      <w:r w:rsidRPr="00B572A7">
        <w:rPr>
          <w:sz w:val="22"/>
          <w:szCs w:val="22"/>
        </w:rPr>
        <w:t>…………………., REGON …………….</w:t>
      </w:r>
      <w:r w:rsidR="00615576" w:rsidRPr="00B572A7">
        <w:rPr>
          <w:sz w:val="22"/>
          <w:szCs w:val="22"/>
        </w:rPr>
        <w:t xml:space="preserve"> zwanym w dalszym ciągu umowy „</w:t>
      </w:r>
      <w:r w:rsidR="00615576" w:rsidRPr="00B572A7">
        <w:rPr>
          <w:b/>
          <w:sz w:val="22"/>
          <w:szCs w:val="22"/>
        </w:rPr>
        <w:t>Projektantem</w:t>
      </w:r>
      <w:r w:rsidR="00615576" w:rsidRPr="00B572A7">
        <w:rPr>
          <w:sz w:val="22"/>
          <w:szCs w:val="22"/>
        </w:rPr>
        <w:t xml:space="preserve">”, </w:t>
      </w:r>
    </w:p>
    <w:p w:rsidR="00E30229" w:rsidRPr="00B572A7" w:rsidRDefault="00615576" w:rsidP="00615576">
      <w:pPr>
        <w:spacing w:before="120"/>
        <w:jc w:val="both"/>
        <w:rPr>
          <w:sz w:val="22"/>
          <w:szCs w:val="22"/>
        </w:rPr>
      </w:pPr>
      <w:r w:rsidRPr="00B572A7">
        <w:rPr>
          <w:sz w:val="22"/>
          <w:szCs w:val="22"/>
        </w:rPr>
        <w:t>o następującej treści:</w:t>
      </w:r>
    </w:p>
    <w:p w:rsidR="00615576" w:rsidRPr="00B572A7" w:rsidRDefault="00615576" w:rsidP="00615576">
      <w:pPr>
        <w:spacing w:after="120"/>
        <w:jc w:val="center"/>
        <w:rPr>
          <w:b/>
          <w:sz w:val="22"/>
          <w:szCs w:val="22"/>
        </w:rPr>
      </w:pPr>
      <w:r w:rsidRPr="00B572A7">
        <w:rPr>
          <w:b/>
          <w:sz w:val="22"/>
          <w:szCs w:val="22"/>
        </w:rPr>
        <w:t>§ 1</w:t>
      </w:r>
    </w:p>
    <w:p w:rsidR="009C6334" w:rsidRPr="00B572A7" w:rsidRDefault="00615576" w:rsidP="00D3200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B572A7">
        <w:rPr>
          <w:sz w:val="22"/>
          <w:szCs w:val="22"/>
        </w:rPr>
        <w:t>Zamawiający zleca, a Proj</w:t>
      </w:r>
      <w:r w:rsidR="006104AE" w:rsidRPr="00B572A7">
        <w:rPr>
          <w:sz w:val="22"/>
          <w:szCs w:val="22"/>
        </w:rPr>
        <w:t xml:space="preserve">ektant przyjmuje </w:t>
      </w:r>
      <w:r w:rsidR="009D7CC4" w:rsidRPr="00B572A7">
        <w:rPr>
          <w:sz w:val="22"/>
          <w:szCs w:val="22"/>
        </w:rPr>
        <w:t xml:space="preserve">do </w:t>
      </w:r>
      <w:r w:rsidR="009D1867" w:rsidRPr="00B572A7">
        <w:rPr>
          <w:sz w:val="22"/>
          <w:szCs w:val="22"/>
        </w:rPr>
        <w:t xml:space="preserve">wykonania </w:t>
      </w:r>
      <w:r w:rsidR="00D26BE3">
        <w:rPr>
          <w:sz w:val="22"/>
          <w:szCs w:val="22"/>
        </w:rPr>
        <w:t>o</w:t>
      </w:r>
      <w:r w:rsidR="00D26BE3" w:rsidRPr="00D26BE3">
        <w:rPr>
          <w:sz w:val="22"/>
          <w:szCs w:val="22"/>
        </w:rPr>
        <w:t>pracowanie dokumentacji projektowo – kosztorysowej na budowę świetlicy wiejskiej z częścią garażową wraz z niezbędną infrastrukturą techniczną, zagospodarowaniem terenu działki nr 16/5 oraz przebudową istniejącej oczyszczalni ścieków</w:t>
      </w:r>
      <w:r w:rsidR="003549B8">
        <w:rPr>
          <w:sz w:val="22"/>
          <w:szCs w:val="22"/>
        </w:rPr>
        <w:t xml:space="preserve"> zlokalizowanej</w:t>
      </w:r>
      <w:r w:rsidR="00D26BE3" w:rsidRPr="00D26BE3">
        <w:rPr>
          <w:sz w:val="22"/>
          <w:szCs w:val="22"/>
        </w:rPr>
        <w:t xml:space="preserve"> na działce nr 16/11 w m. Węzina, gm. Elblag</w:t>
      </w:r>
      <w:r w:rsidR="009D1867" w:rsidRPr="00D26BE3">
        <w:rPr>
          <w:sz w:val="22"/>
          <w:szCs w:val="22"/>
        </w:rPr>
        <w:t>.</w:t>
      </w:r>
    </w:p>
    <w:p w:rsidR="009C6334" w:rsidRPr="00B572A7" w:rsidRDefault="009C6334" w:rsidP="00D3200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B572A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D3200A">
        <w:rPr>
          <w:rFonts w:eastAsiaTheme="minorHAnsi"/>
          <w:color w:val="000000"/>
          <w:sz w:val="22"/>
          <w:szCs w:val="22"/>
          <w:lang w:eastAsia="en-US"/>
        </w:rPr>
        <w:t>Przedmiot zamówienia obejmuje</w:t>
      </w:r>
      <w:r w:rsidRPr="00B572A7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:rsidR="006C1001" w:rsidRDefault="009D1867" w:rsidP="00D3200A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851" w:hanging="284"/>
        <w:rPr>
          <w:rFonts w:eastAsiaTheme="minorHAnsi"/>
          <w:color w:val="000000"/>
          <w:sz w:val="22"/>
          <w:szCs w:val="22"/>
          <w:lang w:eastAsia="en-US"/>
        </w:rPr>
      </w:pPr>
      <w:r w:rsidRPr="00D3200A">
        <w:rPr>
          <w:rFonts w:eastAsiaTheme="minorHAnsi"/>
          <w:color w:val="000000"/>
          <w:sz w:val="22"/>
          <w:szCs w:val="22"/>
          <w:lang w:eastAsia="en-US"/>
        </w:rPr>
        <w:t xml:space="preserve">wykonanie koncepcji </w:t>
      </w:r>
    </w:p>
    <w:p w:rsidR="006C1001" w:rsidRPr="006C1001" w:rsidRDefault="00D26BE3" w:rsidP="00D3200A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851" w:hanging="284"/>
        <w:rPr>
          <w:rFonts w:eastAsiaTheme="minorHAnsi"/>
          <w:color w:val="000000"/>
          <w:sz w:val="22"/>
          <w:szCs w:val="22"/>
          <w:lang w:eastAsia="en-US"/>
        </w:rPr>
      </w:pPr>
      <w:r w:rsidRPr="00D26BE3">
        <w:rPr>
          <w:sz w:val="22"/>
          <w:szCs w:val="22"/>
        </w:rPr>
        <w:t xml:space="preserve">opracowanie dokumentacji projektowo – kosztorysowej </w:t>
      </w:r>
    </w:p>
    <w:p w:rsidR="00D3200A" w:rsidRPr="006C1001" w:rsidRDefault="00D26BE3" w:rsidP="006C1001">
      <w:pPr>
        <w:autoSpaceDE w:val="0"/>
        <w:autoSpaceDN w:val="0"/>
        <w:adjustRightInd w:val="0"/>
        <w:ind w:left="567"/>
        <w:rPr>
          <w:rFonts w:eastAsiaTheme="minorHAnsi"/>
          <w:color w:val="000000"/>
          <w:sz w:val="22"/>
          <w:szCs w:val="22"/>
          <w:lang w:eastAsia="en-US"/>
        </w:rPr>
      </w:pPr>
      <w:r w:rsidRPr="006C1001">
        <w:rPr>
          <w:sz w:val="22"/>
          <w:szCs w:val="22"/>
        </w:rPr>
        <w:t>na budowę świetlicy wiejskiej z częścią garażową wraz z niezbędną infrastrukturą techniczną, zagospodarowaniem terenu działki nr 16/5 oraz przebudową istniejącej oczyszczalni ścieków na działce nr 16/11 w m. Węzina, gm. Elblag</w:t>
      </w:r>
    </w:p>
    <w:p w:rsidR="009D1867" w:rsidRPr="00D26BE3" w:rsidRDefault="009D1867" w:rsidP="00D26BE3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851" w:hanging="284"/>
        <w:rPr>
          <w:rFonts w:eastAsiaTheme="minorHAnsi"/>
          <w:color w:val="000000"/>
          <w:sz w:val="22"/>
          <w:szCs w:val="22"/>
          <w:lang w:eastAsia="en-US"/>
        </w:rPr>
      </w:pPr>
      <w:r w:rsidRPr="00D3200A">
        <w:rPr>
          <w:rFonts w:eastAsia="Andale Sans UI"/>
          <w:kern w:val="1"/>
          <w:sz w:val="22"/>
          <w:szCs w:val="22"/>
          <w:lang w:eastAsia="en-US"/>
        </w:rPr>
        <w:t>Założenia niezbędne do opracowania dokumentacji projektowej:</w:t>
      </w:r>
    </w:p>
    <w:p w:rsidR="00D26BE3" w:rsidRPr="00D26BE3" w:rsidRDefault="00832A16" w:rsidP="00832A16">
      <w:pPr>
        <w:numPr>
          <w:ilvl w:val="0"/>
          <w:numId w:val="31"/>
        </w:numPr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D26BE3" w:rsidRPr="00D26BE3">
        <w:rPr>
          <w:sz w:val="22"/>
          <w:szCs w:val="22"/>
        </w:rPr>
        <w:t xml:space="preserve">udynek winien być jednokondygnacyjny, parterowy, bez podpiwniczenia, z dachem dwuspadowym, </w:t>
      </w:r>
    </w:p>
    <w:p w:rsidR="00D26BE3" w:rsidRPr="00D26BE3" w:rsidRDefault="00832A16" w:rsidP="00832A16">
      <w:pPr>
        <w:numPr>
          <w:ilvl w:val="0"/>
          <w:numId w:val="31"/>
        </w:numPr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26BE3" w:rsidRPr="00D26BE3">
        <w:rPr>
          <w:sz w:val="22"/>
          <w:szCs w:val="22"/>
        </w:rPr>
        <w:t>ysokość pomieszczeń części świetlicy z zapleczem sanitarno- kuchennym zgodnie z przepisami,</w:t>
      </w:r>
    </w:p>
    <w:p w:rsidR="00D26BE3" w:rsidRPr="00D26BE3" w:rsidRDefault="00832A16" w:rsidP="00832A16">
      <w:pPr>
        <w:numPr>
          <w:ilvl w:val="0"/>
          <w:numId w:val="31"/>
        </w:numPr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</w:t>
      </w:r>
      <w:r w:rsidR="00D26BE3" w:rsidRPr="00D26BE3">
        <w:rPr>
          <w:sz w:val="22"/>
          <w:szCs w:val="22"/>
        </w:rPr>
        <w:t>omieszczenie gospodarcze – garaż</w:t>
      </w:r>
      <w:r w:rsidR="00A7233C">
        <w:rPr>
          <w:sz w:val="22"/>
          <w:szCs w:val="22"/>
        </w:rPr>
        <w:t>,</w:t>
      </w:r>
      <w:r w:rsidR="00D26BE3" w:rsidRPr="00D26BE3">
        <w:rPr>
          <w:sz w:val="22"/>
          <w:szCs w:val="22"/>
        </w:rPr>
        <w:t xml:space="preserve"> winno być jednokondygnacyjne ze stropem wysokim i bramą wjazdową o wysokości 4 m,</w:t>
      </w:r>
    </w:p>
    <w:p w:rsidR="00D26BE3" w:rsidRPr="00D26BE3" w:rsidRDefault="00D26BE3" w:rsidP="00832A16">
      <w:pPr>
        <w:numPr>
          <w:ilvl w:val="0"/>
          <w:numId w:val="31"/>
        </w:numPr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r w:rsidRPr="00D26BE3">
        <w:rPr>
          <w:sz w:val="22"/>
          <w:szCs w:val="22"/>
        </w:rPr>
        <w:t>przedmiotowym budynku należy przewidzieć:</w:t>
      </w:r>
    </w:p>
    <w:p w:rsidR="00D26BE3" w:rsidRPr="00D26BE3" w:rsidRDefault="00D26BE3" w:rsidP="00D26BE3">
      <w:pPr>
        <w:ind w:left="567" w:right="74" w:hanging="283"/>
        <w:textAlignment w:val="top"/>
        <w:rPr>
          <w:sz w:val="22"/>
          <w:szCs w:val="22"/>
        </w:rPr>
      </w:pPr>
      <w:r w:rsidRPr="00D26BE3">
        <w:rPr>
          <w:sz w:val="22"/>
          <w:szCs w:val="22"/>
        </w:rPr>
        <w:t>Parter</w:t>
      </w:r>
    </w:p>
    <w:p w:rsidR="00D26BE3" w:rsidRPr="00D26BE3" w:rsidRDefault="00D26BE3" w:rsidP="00D26BE3">
      <w:pPr>
        <w:numPr>
          <w:ilvl w:val="0"/>
          <w:numId w:val="30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D26BE3">
        <w:rPr>
          <w:sz w:val="22"/>
          <w:szCs w:val="22"/>
        </w:rPr>
        <w:t>sala główna umożliwiająca organizację spotkań kulturalnych,</w:t>
      </w:r>
    </w:p>
    <w:p w:rsidR="00D26BE3" w:rsidRPr="00D26BE3" w:rsidRDefault="00D26BE3" w:rsidP="00D26BE3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D26BE3">
        <w:rPr>
          <w:sz w:val="22"/>
          <w:szCs w:val="22"/>
        </w:rPr>
        <w:t>węzeł sanitarny ogólnodostępny (toaleta damska i męska w tym dla osób niepełnosprawnych</w:t>
      </w:r>
      <w:r w:rsidR="006C1001">
        <w:rPr>
          <w:sz w:val="22"/>
          <w:szCs w:val="22"/>
        </w:rPr>
        <w:t>, prysznic</w:t>
      </w:r>
      <w:r w:rsidRPr="00D26BE3">
        <w:rPr>
          <w:sz w:val="22"/>
          <w:szCs w:val="22"/>
        </w:rPr>
        <w:t>),</w:t>
      </w:r>
    </w:p>
    <w:p w:rsidR="00D26BE3" w:rsidRPr="00D26BE3" w:rsidRDefault="00D26BE3" w:rsidP="00D26BE3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D26BE3">
        <w:rPr>
          <w:rFonts w:eastAsiaTheme="minorHAnsi"/>
          <w:sz w:val="22"/>
          <w:szCs w:val="22"/>
        </w:rPr>
        <w:t>aneks kuchenny,</w:t>
      </w:r>
    </w:p>
    <w:p w:rsidR="00D26BE3" w:rsidRPr="00D26BE3" w:rsidRDefault="00D26BE3" w:rsidP="00D26BE3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D26BE3">
        <w:rPr>
          <w:rFonts w:eastAsiaTheme="minorHAnsi"/>
          <w:sz w:val="22"/>
          <w:szCs w:val="22"/>
        </w:rPr>
        <w:t xml:space="preserve">pomieszczenie gospodarcze – garaż,  </w:t>
      </w:r>
    </w:p>
    <w:p w:rsidR="00D26BE3" w:rsidRPr="00D26BE3" w:rsidRDefault="00D26BE3" w:rsidP="00D26BE3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D26BE3">
        <w:rPr>
          <w:sz w:val="22"/>
          <w:szCs w:val="22"/>
        </w:rPr>
        <w:t>oraz</w:t>
      </w:r>
    </w:p>
    <w:p w:rsidR="00D26BE3" w:rsidRPr="00D26BE3" w:rsidRDefault="00D26BE3" w:rsidP="00D26BE3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D26BE3">
        <w:rPr>
          <w:sz w:val="22"/>
          <w:szCs w:val="22"/>
        </w:rPr>
        <w:t>Instalacje:</w:t>
      </w:r>
    </w:p>
    <w:p w:rsidR="00D26BE3" w:rsidRPr="00D26BE3" w:rsidRDefault="00D26BE3" w:rsidP="00D26BE3">
      <w:pPr>
        <w:numPr>
          <w:ilvl w:val="0"/>
          <w:numId w:val="30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D26BE3">
        <w:rPr>
          <w:sz w:val="22"/>
          <w:szCs w:val="22"/>
        </w:rPr>
        <w:t>instalacja wodociągowa</w:t>
      </w:r>
    </w:p>
    <w:p w:rsidR="00D26BE3" w:rsidRPr="00D26BE3" w:rsidRDefault="00D26BE3" w:rsidP="00D26BE3">
      <w:pPr>
        <w:numPr>
          <w:ilvl w:val="0"/>
          <w:numId w:val="30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D26BE3">
        <w:rPr>
          <w:sz w:val="22"/>
          <w:szCs w:val="22"/>
        </w:rPr>
        <w:t>instalacja kanalizacyjna</w:t>
      </w:r>
    </w:p>
    <w:p w:rsidR="00D26BE3" w:rsidRPr="00D26BE3" w:rsidRDefault="00D26BE3" w:rsidP="00D26BE3">
      <w:pPr>
        <w:numPr>
          <w:ilvl w:val="0"/>
          <w:numId w:val="30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D26BE3">
        <w:rPr>
          <w:sz w:val="22"/>
          <w:szCs w:val="22"/>
        </w:rPr>
        <w:t xml:space="preserve">instalacja elektryczna, </w:t>
      </w:r>
    </w:p>
    <w:p w:rsidR="00D26BE3" w:rsidRPr="00D26BE3" w:rsidRDefault="00D26BE3" w:rsidP="00D26BE3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D26BE3">
        <w:rPr>
          <w:sz w:val="22"/>
          <w:szCs w:val="22"/>
        </w:rPr>
        <w:t>oświetlenie zewnętrzne</w:t>
      </w:r>
    </w:p>
    <w:p w:rsidR="00D26BE3" w:rsidRPr="00D26BE3" w:rsidRDefault="00D26BE3" w:rsidP="00D26BE3">
      <w:pPr>
        <w:ind w:left="567" w:hanging="283"/>
        <w:jc w:val="both"/>
        <w:rPr>
          <w:sz w:val="22"/>
          <w:szCs w:val="22"/>
        </w:rPr>
      </w:pPr>
      <w:r w:rsidRPr="00D26BE3">
        <w:rPr>
          <w:sz w:val="22"/>
          <w:szCs w:val="22"/>
        </w:rPr>
        <w:t>W ramach niniejszego zlecenia należy zaprojektować także:</w:t>
      </w:r>
    </w:p>
    <w:p w:rsidR="00D26BE3" w:rsidRPr="00D26BE3" w:rsidRDefault="00D26BE3" w:rsidP="00D26BE3">
      <w:pPr>
        <w:numPr>
          <w:ilvl w:val="0"/>
          <w:numId w:val="40"/>
        </w:numPr>
        <w:ind w:left="567" w:hanging="283"/>
        <w:contextualSpacing/>
        <w:jc w:val="both"/>
        <w:rPr>
          <w:sz w:val="22"/>
          <w:szCs w:val="22"/>
        </w:rPr>
      </w:pPr>
      <w:r w:rsidRPr="00D26BE3">
        <w:rPr>
          <w:sz w:val="22"/>
          <w:szCs w:val="22"/>
        </w:rPr>
        <w:t>przyłącze wodociągowe</w:t>
      </w:r>
    </w:p>
    <w:p w:rsidR="00D26BE3" w:rsidRPr="00D26BE3" w:rsidRDefault="00A7233C" w:rsidP="00D26BE3">
      <w:pPr>
        <w:numPr>
          <w:ilvl w:val="0"/>
          <w:numId w:val="40"/>
        </w:numPr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przebudowa</w:t>
      </w:r>
      <w:r w:rsidR="00D26BE3" w:rsidRPr="00D26BE3">
        <w:rPr>
          <w:sz w:val="22"/>
          <w:szCs w:val="22"/>
        </w:rPr>
        <w:t xml:space="preserve"> istniejącej oczyszczalni ścieków i przyłącze kanalizacyjne do projektowanego budynku</w:t>
      </w:r>
    </w:p>
    <w:p w:rsidR="00D26BE3" w:rsidRPr="00D26BE3" w:rsidRDefault="00D26BE3" w:rsidP="00D26BE3">
      <w:pPr>
        <w:numPr>
          <w:ilvl w:val="0"/>
          <w:numId w:val="40"/>
        </w:numPr>
        <w:ind w:left="567" w:hanging="283"/>
        <w:contextualSpacing/>
        <w:jc w:val="both"/>
        <w:rPr>
          <w:sz w:val="22"/>
          <w:szCs w:val="22"/>
        </w:rPr>
      </w:pPr>
      <w:r w:rsidRPr="00D26BE3">
        <w:rPr>
          <w:sz w:val="22"/>
          <w:szCs w:val="22"/>
        </w:rPr>
        <w:t>przyłącze elektryczne</w:t>
      </w:r>
    </w:p>
    <w:p w:rsidR="00D26BE3" w:rsidRPr="00D26BE3" w:rsidRDefault="00D26BE3" w:rsidP="00D26BE3">
      <w:pPr>
        <w:numPr>
          <w:ilvl w:val="0"/>
          <w:numId w:val="40"/>
        </w:numPr>
        <w:ind w:left="567" w:hanging="283"/>
        <w:contextualSpacing/>
        <w:jc w:val="both"/>
        <w:rPr>
          <w:sz w:val="22"/>
          <w:szCs w:val="22"/>
        </w:rPr>
      </w:pPr>
      <w:r w:rsidRPr="00D26BE3">
        <w:rPr>
          <w:sz w:val="22"/>
          <w:szCs w:val="22"/>
        </w:rPr>
        <w:t>miejsca postojowe w ilości niezbędnej</w:t>
      </w:r>
    </w:p>
    <w:p w:rsidR="00D26BE3" w:rsidRPr="00D26BE3" w:rsidRDefault="00D26BE3" w:rsidP="00D26BE3">
      <w:pPr>
        <w:numPr>
          <w:ilvl w:val="0"/>
          <w:numId w:val="40"/>
        </w:numPr>
        <w:ind w:left="567" w:hanging="283"/>
        <w:contextualSpacing/>
        <w:jc w:val="both"/>
        <w:rPr>
          <w:sz w:val="22"/>
          <w:szCs w:val="22"/>
        </w:rPr>
      </w:pPr>
      <w:r w:rsidRPr="00D26BE3">
        <w:rPr>
          <w:sz w:val="22"/>
          <w:szCs w:val="22"/>
        </w:rPr>
        <w:t>zagospodarowanie terenu wokół obiektu</w:t>
      </w:r>
    </w:p>
    <w:p w:rsidR="00D26BE3" w:rsidRPr="00D26BE3" w:rsidRDefault="00D26BE3" w:rsidP="00D26BE3">
      <w:pPr>
        <w:numPr>
          <w:ilvl w:val="0"/>
          <w:numId w:val="40"/>
        </w:numPr>
        <w:ind w:left="567" w:hanging="283"/>
        <w:contextualSpacing/>
        <w:jc w:val="both"/>
        <w:rPr>
          <w:sz w:val="22"/>
          <w:szCs w:val="22"/>
        </w:rPr>
      </w:pPr>
      <w:r w:rsidRPr="00D26BE3">
        <w:rPr>
          <w:color w:val="222222"/>
          <w:sz w:val="22"/>
          <w:szCs w:val="22"/>
          <w:shd w:val="clear" w:color="auto" w:fill="FFFFFF"/>
        </w:rPr>
        <w:t>miejsca na pojemniki służące do czasowego gromadzenia odpadów stałych, z uwzględnieniem możliwości ich segregacji</w:t>
      </w:r>
    </w:p>
    <w:p w:rsidR="00D26BE3" w:rsidRPr="00D26BE3" w:rsidRDefault="00D26BE3" w:rsidP="00D26BE3">
      <w:pPr>
        <w:numPr>
          <w:ilvl w:val="0"/>
          <w:numId w:val="31"/>
        </w:numPr>
        <w:autoSpaceDE w:val="0"/>
        <w:autoSpaceDN w:val="0"/>
        <w:adjustRightInd w:val="0"/>
        <w:ind w:left="567" w:hanging="283"/>
        <w:contextualSpacing/>
        <w:rPr>
          <w:sz w:val="22"/>
          <w:szCs w:val="22"/>
        </w:rPr>
      </w:pPr>
      <w:r w:rsidRPr="00D26BE3">
        <w:rPr>
          <w:sz w:val="22"/>
          <w:szCs w:val="22"/>
        </w:rPr>
        <w:t>obiekt winien być przystosowany dla osób niepełnoprawnych</w:t>
      </w:r>
    </w:p>
    <w:p w:rsidR="00D26BE3" w:rsidRPr="00D26BE3" w:rsidRDefault="00D26BE3" w:rsidP="00D26BE3">
      <w:pPr>
        <w:numPr>
          <w:ilvl w:val="0"/>
          <w:numId w:val="31"/>
        </w:numPr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r w:rsidRPr="00D26BE3">
        <w:rPr>
          <w:sz w:val="22"/>
          <w:szCs w:val="22"/>
        </w:rPr>
        <w:t>podana wyżej struktura pomieszczeń jest poglądowa, gdyż uwzględnia tylko ogólne potrzeby Zamawiającego. Struktura pomieszczeń w budynku musi być na etapie projektowania uzgadniana z Zamawiającym i ostatecznie zatwierdzona przez Zamawiającego,</w:t>
      </w:r>
    </w:p>
    <w:p w:rsidR="00D26BE3" w:rsidRPr="00D26BE3" w:rsidRDefault="00D26BE3" w:rsidP="00D26BE3">
      <w:pPr>
        <w:numPr>
          <w:ilvl w:val="0"/>
          <w:numId w:val="31"/>
        </w:numPr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r w:rsidRPr="00D26BE3">
        <w:rPr>
          <w:rFonts w:eastAsiaTheme="minorHAnsi"/>
          <w:b/>
          <w:sz w:val="22"/>
          <w:szCs w:val="22"/>
        </w:rPr>
        <w:lastRenderedPageBreak/>
        <w:t>Zamawiający dopuszcza adaptację gotowego  projektu typowego</w:t>
      </w:r>
    </w:p>
    <w:p w:rsidR="00D26BE3" w:rsidRPr="00D26BE3" w:rsidRDefault="00D26BE3" w:rsidP="00D26BE3">
      <w:pPr>
        <w:numPr>
          <w:ilvl w:val="0"/>
          <w:numId w:val="31"/>
        </w:numPr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r w:rsidRPr="00D26BE3">
        <w:rPr>
          <w:b/>
          <w:sz w:val="22"/>
          <w:szCs w:val="22"/>
        </w:rPr>
        <w:t>Zamawiający wymaga, aby zaproponowany obiekt cechował się:</w:t>
      </w:r>
    </w:p>
    <w:p w:rsidR="00D26BE3" w:rsidRPr="00D26BE3" w:rsidRDefault="00D26BE3" w:rsidP="00D26BE3">
      <w:pPr>
        <w:numPr>
          <w:ilvl w:val="0"/>
          <w:numId w:val="25"/>
        </w:numPr>
        <w:ind w:left="567" w:hanging="283"/>
        <w:contextualSpacing/>
        <w:jc w:val="both"/>
        <w:rPr>
          <w:sz w:val="22"/>
          <w:szCs w:val="22"/>
        </w:rPr>
      </w:pPr>
      <w:r w:rsidRPr="00D26BE3">
        <w:rPr>
          <w:sz w:val="22"/>
          <w:szCs w:val="22"/>
        </w:rPr>
        <w:t>niskimi kosztami budowy</w:t>
      </w:r>
    </w:p>
    <w:p w:rsidR="00D26BE3" w:rsidRPr="00D26BE3" w:rsidRDefault="00D26BE3" w:rsidP="00D26BE3">
      <w:pPr>
        <w:numPr>
          <w:ilvl w:val="0"/>
          <w:numId w:val="25"/>
        </w:numPr>
        <w:ind w:left="567" w:hanging="283"/>
        <w:contextualSpacing/>
        <w:jc w:val="both"/>
        <w:rPr>
          <w:sz w:val="22"/>
          <w:szCs w:val="22"/>
        </w:rPr>
      </w:pPr>
      <w:r w:rsidRPr="00D26BE3">
        <w:rPr>
          <w:sz w:val="22"/>
          <w:szCs w:val="22"/>
        </w:rPr>
        <w:t>bardzo niskimi kosztami eksploatacji, w tym niskim zużyciem energii (</w:t>
      </w:r>
      <w:r w:rsidRPr="00D26BE3">
        <w:rPr>
          <w:b/>
          <w:sz w:val="22"/>
          <w:szCs w:val="22"/>
          <w:u w:val="single"/>
        </w:rPr>
        <w:t>zaleca się zastosowanie instalacji fotowoltaicznej)</w:t>
      </w:r>
    </w:p>
    <w:p w:rsidR="009C6334" w:rsidRPr="00D3200A" w:rsidRDefault="009C6334" w:rsidP="00D3200A">
      <w:pPr>
        <w:pStyle w:val="Akapitzlist"/>
        <w:numPr>
          <w:ilvl w:val="1"/>
          <w:numId w:val="23"/>
        </w:numPr>
        <w:spacing w:line="240" w:lineRule="auto"/>
        <w:ind w:left="709" w:hanging="283"/>
        <w:rPr>
          <w:sz w:val="22"/>
          <w:szCs w:val="22"/>
        </w:rPr>
      </w:pPr>
      <w:r w:rsidRPr="00D3200A">
        <w:rPr>
          <w:sz w:val="22"/>
          <w:szCs w:val="22"/>
        </w:rPr>
        <w:t>Dokumentacja powinna obejmować:</w:t>
      </w:r>
    </w:p>
    <w:p w:rsidR="00D3200A" w:rsidRPr="00D3200A" w:rsidRDefault="00D3200A" w:rsidP="00D3200A">
      <w:pPr>
        <w:numPr>
          <w:ilvl w:val="0"/>
          <w:numId w:val="38"/>
        </w:numPr>
        <w:ind w:left="709" w:hanging="283"/>
        <w:contextualSpacing/>
        <w:jc w:val="both"/>
        <w:rPr>
          <w:sz w:val="22"/>
          <w:szCs w:val="22"/>
        </w:rPr>
      </w:pPr>
      <w:r w:rsidRPr="00D3200A">
        <w:rPr>
          <w:sz w:val="22"/>
          <w:szCs w:val="22"/>
        </w:rPr>
        <w:t>Koncepcję z</w:t>
      </w:r>
      <w:r w:rsidR="00D26BE3">
        <w:rPr>
          <w:sz w:val="22"/>
          <w:szCs w:val="22"/>
        </w:rPr>
        <w:t>agospodarowania działki nr 16/5</w:t>
      </w:r>
      <w:r w:rsidRPr="00D3200A">
        <w:rPr>
          <w:sz w:val="22"/>
          <w:szCs w:val="22"/>
        </w:rPr>
        <w:t xml:space="preserve"> pod kątem infrastruktury towarzyszącej (parking) wraz ze zbiorczym zestawieniem kosztów,</w:t>
      </w:r>
    </w:p>
    <w:p w:rsidR="00D3200A" w:rsidRPr="00D3200A" w:rsidRDefault="00D3200A" w:rsidP="00D3200A">
      <w:pPr>
        <w:numPr>
          <w:ilvl w:val="0"/>
          <w:numId w:val="38"/>
        </w:numPr>
        <w:ind w:left="709" w:hanging="283"/>
        <w:contextualSpacing/>
        <w:jc w:val="both"/>
        <w:rPr>
          <w:sz w:val="22"/>
          <w:szCs w:val="22"/>
        </w:rPr>
      </w:pPr>
      <w:r w:rsidRPr="00D3200A">
        <w:rPr>
          <w:sz w:val="22"/>
          <w:szCs w:val="22"/>
        </w:rPr>
        <w:t>Wykonawca przedłoży Zamawiającemu koncepcję</w:t>
      </w:r>
      <w:r w:rsidR="00D26BE3">
        <w:rPr>
          <w:sz w:val="22"/>
          <w:szCs w:val="22"/>
        </w:rPr>
        <w:t xml:space="preserve"> wraz </w:t>
      </w:r>
      <w:r w:rsidRPr="00D3200A">
        <w:rPr>
          <w:sz w:val="22"/>
          <w:szCs w:val="22"/>
        </w:rPr>
        <w:t>z zagospodarowan</w:t>
      </w:r>
      <w:r w:rsidR="00D26BE3">
        <w:rPr>
          <w:sz w:val="22"/>
          <w:szCs w:val="22"/>
        </w:rPr>
        <w:t>iem</w:t>
      </w:r>
      <w:r w:rsidRPr="00D3200A">
        <w:rPr>
          <w:sz w:val="22"/>
          <w:szCs w:val="22"/>
        </w:rPr>
        <w:t xml:space="preserve"> terenu do akceptacji, a po jej uzyskaniu wykonawca przystąpi do wykonania pełnego projektu budowlano wyko</w:t>
      </w:r>
      <w:r w:rsidR="00E30229">
        <w:rPr>
          <w:sz w:val="22"/>
          <w:szCs w:val="22"/>
        </w:rPr>
        <w:t>nawczego. Uzyskanie akceptacji Z</w:t>
      </w:r>
      <w:r w:rsidRPr="00D3200A">
        <w:rPr>
          <w:sz w:val="22"/>
          <w:szCs w:val="22"/>
        </w:rPr>
        <w:t>amawiającego nastąpi w terminie 14 dni od daty jej przedstawienia,</w:t>
      </w:r>
    </w:p>
    <w:p w:rsidR="00D3200A" w:rsidRPr="00D26BE3" w:rsidRDefault="00D3200A" w:rsidP="00D3200A">
      <w:pPr>
        <w:numPr>
          <w:ilvl w:val="0"/>
          <w:numId w:val="38"/>
        </w:numPr>
        <w:ind w:left="709" w:hanging="283"/>
        <w:contextualSpacing/>
        <w:jc w:val="both"/>
        <w:rPr>
          <w:sz w:val="22"/>
          <w:szCs w:val="22"/>
        </w:rPr>
      </w:pPr>
      <w:r w:rsidRPr="00D3200A">
        <w:rPr>
          <w:sz w:val="22"/>
          <w:szCs w:val="22"/>
        </w:rPr>
        <w:t xml:space="preserve">Projekt budowlano – wykonawczy wszystkich branż potrzebnych do zrealizowania zadania wraz z </w:t>
      </w:r>
      <w:r w:rsidRPr="00D3200A">
        <w:rPr>
          <w:color w:val="000000"/>
          <w:sz w:val="22"/>
          <w:szCs w:val="22"/>
        </w:rPr>
        <w:t>pozyskaniem niezbędnych do realizacji zamówienia podkładów geodezyjnych – map do celów projektowych,</w:t>
      </w:r>
    </w:p>
    <w:p w:rsidR="00D26BE3" w:rsidRPr="00D3200A" w:rsidRDefault="00D26BE3" w:rsidP="00D3200A">
      <w:pPr>
        <w:numPr>
          <w:ilvl w:val="0"/>
          <w:numId w:val="38"/>
        </w:numPr>
        <w:ind w:left="709" w:hanging="283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Projekt </w:t>
      </w:r>
      <w:r w:rsidR="00A7233C">
        <w:rPr>
          <w:color w:val="000000"/>
          <w:sz w:val="22"/>
          <w:szCs w:val="22"/>
        </w:rPr>
        <w:t>przebudowy</w:t>
      </w:r>
      <w:r>
        <w:rPr>
          <w:color w:val="000000"/>
          <w:sz w:val="22"/>
          <w:szCs w:val="22"/>
        </w:rPr>
        <w:t xml:space="preserve"> istniejącej oczyszczalni ścieków,</w:t>
      </w:r>
    </w:p>
    <w:p w:rsidR="00D3200A" w:rsidRPr="00D3200A" w:rsidRDefault="00D3200A" w:rsidP="00D3200A">
      <w:pPr>
        <w:numPr>
          <w:ilvl w:val="0"/>
          <w:numId w:val="38"/>
        </w:numPr>
        <w:ind w:left="709" w:hanging="283"/>
        <w:jc w:val="both"/>
        <w:rPr>
          <w:sz w:val="22"/>
          <w:szCs w:val="22"/>
        </w:rPr>
      </w:pPr>
      <w:r w:rsidRPr="00D3200A">
        <w:rPr>
          <w:sz w:val="22"/>
          <w:szCs w:val="22"/>
        </w:rPr>
        <w:t>Zagospodarowanie terenu – projekt powinien obejmować następujący zakres: dojazd do budynku – nawierzchnia utwardzona spełniająca wymogi dojazdów dla pojazdów ratownictwa, wydzielone miejsce na gromadzenie odpadów,</w:t>
      </w:r>
    </w:p>
    <w:p w:rsidR="00D3200A" w:rsidRPr="00D3200A" w:rsidRDefault="00D3200A" w:rsidP="00832A16">
      <w:pPr>
        <w:numPr>
          <w:ilvl w:val="0"/>
          <w:numId w:val="32"/>
        </w:numPr>
        <w:autoSpaceDE w:val="0"/>
        <w:autoSpaceDN w:val="0"/>
        <w:adjustRightInd w:val="0"/>
        <w:ind w:left="425" w:hanging="425"/>
        <w:jc w:val="both"/>
        <w:rPr>
          <w:rFonts w:eastAsiaTheme="minorHAnsi"/>
          <w:sz w:val="22"/>
          <w:szCs w:val="22"/>
          <w:lang w:eastAsia="en-US"/>
        </w:rPr>
      </w:pPr>
      <w:r w:rsidRPr="00D3200A">
        <w:rPr>
          <w:rFonts w:eastAsiaTheme="minorHAnsi"/>
          <w:sz w:val="22"/>
          <w:szCs w:val="22"/>
          <w:lang w:eastAsia="en-US"/>
        </w:rPr>
        <w:t>Zakres dokumentacji projektowo – kosztorysowej obejmuje:</w:t>
      </w:r>
    </w:p>
    <w:p w:rsidR="00D3200A" w:rsidRPr="009020EC" w:rsidRDefault="00D3200A" w:rsidP="009020EC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9020EC">
        <w:rPr>
          <w:b/>
          <w:bCs/>
          <w:sz w:val="22"/>
          <w:szCs w:val="22"/>
        </w:rPr>
        <w:t>Koncepcję</w:t>
      </w:r>
      <w:r w:rsidRPr="009020EC">
        <w:rPr>
          <w:sz w:val="22"/>
          <w:szCs w:val="22"/>
        </w:rPr>
        <w:t xml:space="preserve"> </w:t>
      </w:r>
      <w:r w:rsidR="00D26BE3" w:rsidRPr="009020EC">
        <w:rPr>
          <w:sz w:val="22"/>
          <w:szCs w:val="22"/>
        </w:rPr>
        <w:t xml:space="preserve">budynku świetlicy </w:t>
      </w:r>
      <w:r w:rsidRPr="009020EC">
        <w:rPr>
          <w:sz w:val="22"/>
          <w:szCs w:val="22"/>
        </w:rPr>
        <w:t>wraz z zagospodarowaniem terenu.</w:t>
      </w:r>
    </w:p>
    <w:p w:rsidR="009020EC" w:rsidRDefault="00D3200A" w:rsidP="009020EC">
      <w:pPr>
        <w:ind w:left="357"/>
        <w:contextualSpacing/>
        <w:jc w:val="both"/>
        <w:rPr>
          <w:sz w:val="22"/>
          <w:szCs w:val="22"/>
        </w:rPr>
      </w:pPr>
      <w:r w:rsidRPr="00D3200A">
        <w:rPr>
          <w:sz w:val="22"/>
          <w:szCs w:val="22"/>
        </w:rPr>
        <w:t>Koncepcja musi zostać zaakceptowana  przez Zamawiającego  przed  rozpoczęciem prac projektowych. Koncepcja musi być wykonana w formie tradycyjnej. Koncepcja</w:t>
      </w:r>
      <w:r w:rsidR="006C1001">
        <w:rPr>
          <w:sz w:val="22"/>
          <w:szCs w:val="22"/>
        </w:rPr>
        <w:t xml:space="preserve"> musi zawierać część rysunkową,</w:t>
      </w:r>
    </w:p>
    <w:p w:rsidR="00D3200A" w:rsidRPr="009020EC" w:rsidRDefault="00D3200A" w:rsidP="009020EC">
      <w:pPr>
        <w:pStyle w:val="Akapitzlist"/>
        <w:numPr>
          <w:ilvl w:val="0"/>
          <w:numId w:val="41"/>
        </w:numPr>
        <w:spacing w:line="240" w:lineRule="auto"/>
        <w:ind w:left="714" w:hanging="357"/>
        <w:rPr>
          <w:sz w:val="22"/>
          <w:szCs w:val="22"/>
        </w:rPr>
      </w:pPr>
      <w:r w:rsidRPr="009020EC">
        <w:rPr>
          <w:b/>
          <w:sz w:val="22"/>
          <w:szCs w:val="22"/>
        </w:rPr>
        <w:t xml:space="preserve">Projekt budowlany </w:t>
      </w:r>
      <w:r w:rsidR="00A7233C" w:rsidRPr="009020EC">
        <w:rPr>
          <w:b/>
          <w:sz w:val="22"/>
          <w:szCs w:val="22"/>
        </w:rPr>
        <w:t>budowy budynku wraz z przebudowa</w:t>
      </w:r>
      <w:r w:rsidR="00D26BE3" w:rsidRPr="009020EC">
        <w:rPr>
          <w:b/>
          <w:sz w:val="22"/>
          <w:szCs w:val="22"/>
        </w:rPr>
        <w:t xml:space="preserve"> istniejącej oczyszczalni ścieków </w:t>
      </w:r>
      <w:r w:rsidRPr="009020EC">
        <w:rPr>
          <w:sz w:val="22"/>
          <w:szCs w:val="22"/>
        </w:rPr>
        <w:t>sporządzony zgodnie z Ro</w:t>
      </w:r>
      <w:r w:rsidR="00E30229" w:rsidRPr="009020EC">
        <w:rPr>
          <w:sz w:val="22"/>
          <w:szCs w:val="22"/>
        </w:rPr>
        <w:t>zporządzeniem Ministra Rozwoju z dnia 11</w:t>
      </w:r>
      <w:r w:rsidRPr="009020EC">
        <w:rPr>
          <w:sz w:val="22"/>
          <w:szCs w:val="22"/>
        </w:rPr>
        <w:t xml:space="preserve"> </w:t>
      </w:r>
      <w:r w:rsidR="00E30229" w:rsidRPr="009020EC">
        <w:rPr>
          <w:sz w:val="22"/>
          <w:szCs w:val="22"/>
        </w:rPr>
        <w:t>września 2020</w:t>
      </w:r>
      <w:r w:rsidRPr="009020EC">
        <w:rPr>
          <w:sz w:val="22"/>
          <w:szCs w:val="22"/>
        </w:rPr>
        <w:t xml:space="preserve"> r. w sprawie szczegółowego zakresu i formy </w:t>
      </w:r>
      <w:r w:rsidR="00E30229" w:rsidRPr="009020EC">
        <w:rPr>
          <w:sz w:val="22"/>
          <w:szCs w:val="22"/>
        </w:rPr>
        <w:t>projektu budowlanego (Dz.U. t.</w:t>
      </w:r>
      <w:r w:rsidR="00A7233C" w:rsidRPr="009020EC">
        <w:rPr>
          <w:sz w:val="22"/>
          <w:szCs w:val="22"/>
        </w:rPr>
        <w:t xml:space="preserve"> </w:t>
      </w:r>
      <w:r w:rsidR="00E30229" w:rsidRPr="009020EC">
        <w:rPr>
          <w:sz w:val="22"/>
          <w:szCs w:val="22"/>
        </w:rPr>
        <w:t>j. 2022 poz. 1</w:t>
      </w:r>
      <w:r w:rsidRPr="009020EC">
        <w:rPr>
          <w:sz w:val="22"/>
          <w:szCs w:val="22"/>
        </w:rPr>
        <w:t>6</w:t>
      </w:r>
      <w:r w:rsidR="00E30229" w:rsidRPr="009020EC">
        <w:rPr>
          <w:sz w:val="22"/>
          <w:szCs w:val="22"/>
        </w:rPr>
        <w:t>7</w:t>
      </w:r>
      <w:r w:rsidRPr="009020EC">
        <w:rPr>
          <w:sz w:val="22"/>
          <w:szCs w:val="22"/>
        </w:rPr>
        <w:t xml:space="preserve">9); oraz z § 4 ust. 1 Rozporządzenia Ministra Rozwoju i Technologii z dnia 20 grudnia 2021 r. </w:t>
      </w:r>
      <w:r w:rsidRPr="009020EC">
        <w:rPr>
          <w:i/>
          <w:sz w:val="22"/>
          <w:szCs w:val="22"/>
        </w:rPr>
        <w:t>w sprawie szczegółowego zakresu i formy dokumentacji projektowej, specyfikacji technicznych wykonania i odbioru robót budowlanych oraz programu funkcjonalno-użytkowego</w:t>
      </w:r>
      <w:r w:rsidRPr="009020EC">
        <w:rPr>
          <w:sz w:val="22"/>
          <w:szCs w:val="22"/>
        </w:rPr>
        <w:t xml:space="preserve"> (Dz. U. Nr 2021, poz. 2454) wraz ze wszystkimi wymaganymi, mapami, rysunkami, decyzjami, uzgodnieniami i ewentualnymi dodatkowymi opracowaniami jeżeli wyniknie taka potrzeba w celu otrzymania pozwolenia na prowadzenie prac budowlanych. </w:t>
      </w:r>
    </w:p>
    <w:p w:rsidR="00D3200A" w:rsidRPr="00D3200A" w:rsidRDefault="00D3200A" w:rsidP="00D3200A">
      <w:pPr>
        <w:tabs>
          <w:tab w:val="left" w:pos="1560"/>
        </w:tabs>
        <w:ind w:left="600"/>
        <w:contextualSpacing/>
        <w:jc w:val="both"/>
        <w:rPr>
          <w:rFonts w:eastAsia="Calibri"/>
          <w:sz w:val="22"/>
          <w:szCs w:val="22"/>
        </w:rPr>
      </w:pPr>
      <w:r w:rsidRPr="00D3200A">
        <w:rPr>
          <w:rFonts w:eastAsia="Calibri"/>
          <w:sz w:val="22"/>
          <w:szCs w:val="22"/>
        </w:rPr>
        <w:t>Projekt budowlany musi zostać wykonany z podziałem na poszczególne projekty branżowe, tj:</w:t>
      </w:r>
    </w:p>
    <w:p w:rsidR="00D3200A" w:rsidRPr="00D3200A" w:rsidRDefault="00D3200A" w:rsidP="00D3200A">
      <w:pPr>
        <w:numPr>
          <w:ilvl w:val="1"/>
          <w:numId w:val="34"/>
        </w:numPr>
        <w:tabs>
          <w:tab w:val="num" w:pos="1080"/>
          <w:tab w:val="left" w:pos="1843"/>
        </w:tabs>
        <w:ind w:left="1080"/>
        <w:contextualSpacing/>
        <w:jc w:val="both"/>
        <w:rPr>
          <w:sz w:val="22"/>
          <w:szCs w:val="22"/>
        </w:rPr>
      </w:pPr>
      <w:bookmarkStart w:id="0" w:name="_Hlk81293476"/>
      <w:r w:rsidRPr="00D3200A">
        <w:rPr>
          <w:sz w:val="22"/>
          <w:szCs w:val="22"/>
        </w:rPr>
        <w:t>projekt ar</w:t>
      </w:r>
      <w:r w:rsidR="00D26BE3">
        <w:rPr>
          <w:sz w:val="22"/>
          <w:szCs w:val="22"/>
        </w:rPr>
        <w:t xml:space="preserve">chitektoniczny i konstrukcyjny, </w:t>
      </w:r>
    </w:p>
    <w:p w:rsidR="00D3200A" w:rsidRDefault="00D3200A" w:rsidP="00D3200A">
      <w:pPr>
        <w:numPr>
          <w:ilvl w:val="1"/>
          <w:numId w:val="34"/>
        </w:numPr>
        <w:tabs>
          <w:tab w:val="num" w:pos="1080"/>
          <w:tab w:val="left" w:pos="1843"/>
        </w:tabs>
        <w:ind w:left="1080"/>
        <w:contextualSpacing/>
        <w:jc w:val="both"/>
        <w:rPr>
          <w:sz w:val="22"/>
          <w:szCs w:val="22"/>
        </w:rPr>
      </w:pPr>
      <w:r w:rsidRPr="00D3200A">
        <w:rPr>
          <w:sz w:val="22"/>
          <w:szCs w:val="22"/>
        </w:rPr>
        <w:t>projekty instalacji wewnętrznych w zakresie zależnym od istniejących okoliczno</w:t>
      </w:r>
      <w:r w:rsidR="00D26BE3">
        <w:rPr>
          <w:sz w:val="22"/>
          <w:szCs w:val="22"/>
        </w:rPr>
        <w:t>ści</w:t>
      </w:r>
    </w:p>
    <w:p w:rsidR="00D26BE3" w:rsidRDefault="00D26BE3" w:rsidP="00D3200A">
      <w:pPr>
        <w:numPr>
          <w:ilvl w:val="1"/>
          <w:numId w:val="34"/>
        </w:numPr>
        <w:tabs>
          <w:tab w:val="num" w:pos="1080"/>
          <w:tab w:val="left" w:pos="1843"/>
        </w:tabs>
        <w:ind w:left="10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projekty przyłączy </w:t>
      </w:r>
      <w:r w:rsidR="003549B8">
        <w:rPr>
          <w:sz w:val="22"/>
          <w:szCs w:val="22"/>
        </w:rPr>
        <w:t>wodociągowe, kanalizacyjne, elektryczne,</w:t>
      </w:r>
    </w:p>
    <w:p w:rsidR="003549B8" w:rsidRPr="00D3200A" w:rsidRDefault="003549B8" w:rsidP="00D3200A">
      <w:pPr>
        <w:numPr>
          <w:ilvl w:val="1"/>
          <w:numId w:val="34"/>
        </w:numPr>
        <w:tabs>
          <w:tab w:val="num" w:pos="1080"/>
          <w:tab w:val="left" w:pos="1843"/>
        </w:tabs>
        <w:ind w:left="10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</w:t>
      </w:r>
      <w:r w:rsidR="00832A16">
        <w:rPr>
          <w:sz w:val="22"/>
          <w:szCs w:val="22"/>
        </w:rPr>
        <w:t>przebudowy</w:t>
      </w:r>
      <w:r>
        <w:rPr>
          <w:sz w:val="22"/>
          <w:szCs w:val="22"/>
        </w:rPr>
        <w:t xml:space="preserve"> istniejącej oczyszczalni ścieków zlokalizowanej na działce nr 16/11</w:t>
      </w:r>
    </w:p>
    <w:bookmarkEnd w:id="0"/>
    <w:p w:rsidR="00B572A7" w:rsidRPr="00B572A7" w:rsidRDefault="00832A16" w:rsidP="00832A16">
      <w:pPr>
        <w:tabs>
          <w:tab w:val="num" w:pos="1560"/>
        </w:tabs>
        <w:contextualSpacing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 </w:t>
      </w:r>
      <w:r w:rsidR="00B572A7" w:rsidRPr="00B572A7">
        <w:rPr>
          <w:rFonts w:eastAsia="Calibri"/>
          <w:bCs/>
          <w:sz w:val="22"/>
          <w:szCs w:val="22"/>
        </w:rPr>
        <w:t>a także uzyskania niezbędnych opi</w:t>
      </w:r>
      <w:r w:rsidR="00D26BE3">
        <w:rPr>
          <w:rFonts w:eastAsia="Calibri"/>
          <w:bCs/>
          <w:sz w:val="22"/>
          <w:szCs w:val="22"/>
        </w:rPr>
        <w:t>nii i zgód na prowadzenie robót.</w:t>
      </w:r>
    </w:p>
    <w:p w:rsidR="00B572A7" w:rsidRPr="009020EC" w:rsidRDefault="00B572A7" w:rsidP="009020EC">
      <w:pPr>
        <w:pStyle w:val="Akapitzlist"/>
        <w:numPr>
          <w:ilvl w:val="0"/>
          <w:numId w:val="41"/>
        </w:numPr>
        <w:tabs>
          <w:tab w:val="num" w:pos="1560"/>
        </w:tabs>
        <w:spacing w:line="240" w:lineRule="auto"/>
        <w:rPr>
          <w:rFonts w:eastAsia="Calibri"/>
          <w:sz w:val="22"/>
          <w:szCs w:val="22"/>
        </w:rPr>
      </w:pPr>
      <w:r w:rsidRPr="009020EC">
        <w:rPr>
          <w:rFonts w:eastAsia="Calibri"/>
          <w:b/>
          <w:sz w:val="22"/>
          <w:szCs w:val="22"/>
        </w:rPr>
        <w:t>specyfikacja techniczna wykonania i odbioru robót</w:t>
      </w:r>
      <w:r w:rsidRPr="009020EC">
        <w:rPr>
          <w:rFonts w:eastAsia="Calibri"/>
          <w:sz w:val="22"/>
          <w:szCs w:val="22"/>
        </w:rPr>
        <w:t xml:space="preserve"> - sporządzonej zgodnie z Rozdziałem 3 Rozporządzenia Ministra </w:t>
      </w:r>
      <w:r w:rsidRPr="009020EC">
        <w:rPr>
          <w:sz w:val="22"/>
          <w:szCs w:val="22"/>
        </w:rPr>
        <w:t xml:space="preserve">Rozwoju i Technologii z dnia 20 grudnia 2021 r. </w:t>
      </w:r>
      <w:r w:rsidRPr="009020EC">
        <w:rPr>
          <w:i/>
          <w:sz w:val="22"/>
          <w:szCs w:val="22"/>
        </w:rPr>
        <w:t>w sprawie szczegółowego zakresu i formy dokumentacji projektowej, specyfikacji technicznych wykonania i odbioru robót budowlanych oraz programu funkcjonalno-użytkowego</w:t>
      </w:r>
      <w:r w:rsidRPr="009020EC">
        <w:rPr>
          <w:sz w:val="22"/>
          <w:szCs w:val="22"/>
        </w:rPr>
        <w:t xml:space="preserve"> (Dz. U. Nr 2021, poz. 2454)</w:t>
      </w:r>
    </w:p>
    <w:p w:rsidR="00B572A7" w:rsidRPr="009020EC" w:rsidRDefault="00B572A7" w:rsidP="009020EC">
      <w:pPr>
        <w:pStyle w:val="Akapitzlist"/>
        <w:numPr>
          <w:ilvl w:val="0"/>
          <w:numId w:val="41"/>
        </w:numPr>
        <w:spacing w:line="240" w:lineRule="auto"/>
        <w:rPr>
          <w:rFonts w:eastAsia="Calibri"/>
          <w:sz w:val="22"/>
          <w:szCs w:val="22"/>
        </w:rPr>
      </w:pPr>
      <w:r w:rsidRPr="009020EC">
        <w:rPr>
          <w:rFonts w:eastAsia="Calibri"/>
          <w:b/>
          <w:sz w:val="22"/>
          <w:szCs w:val="22"/>
        </w:rPr>
        <w:t xml:space="preserve">informacja dotyczącej bezpieczeństwa i ochrony zdrowia (BIOZ) </w:t>
      </w:r>
      <w:r w:rsidRPr="009020EC">
        <w:rPr>
          <w:rFonts w:eastAsia="Calibri"/>
          <w:sz w:val="22"/>
          <w:szCs w:val="22"/>
        </w:rPr>
        <w:t xml:space="preserve"> </w:t>
      </w:r>
    </w:p>
    <w:p w:rsidR="00B572A7" w:rsidRPr="009020EC" w:rsidRDefault="00B572A7" w:rsidP="009020EC">
      <w:pPr>
        <w:pStyle w:val="Akapitzlist"/>
        <w:numPr>
          <w:ilvl w:val="0"/>
          <w:numId w:val="41"/>
        </w:numPr>
        <w:tabs>
          <w:tab w:val="num" w:pos="1560"/>
        </w:tabs>
        <w:spacing w:line="240" w:lineRule="auto"/>
        <w:rPr>
          <w:sz w:val="22"/>
          <w:szCs w:val="22"/>
        </w:rPr>
      </w:pPr>
      <w:r w:rsidRPr="009020EC">
        <w:rPr>
          <w:rFonts w:eastAsia="Calibri"/>
          <w:b/>
          <w:sz w:val="22"/>
          <w:szCs w:val="22"/>
        </w:rPr>
        <w:t xml:space="preserve">przedmiar robót </w:t>
      </w:r>
      <w:r w:rsidRPr="009020EC">
        <w:rPr>
          <w:rFonts w:eastAsia="Calibri"/>
          <w:sz w:val="22"/>
          <w:szCs w:val="22"/>
        </w:rPr>
        <w:t>z podziałem na poszczególne branże</w:t>
      </w:r>
      <w:r w:rsidRPr="009020EC">
        <w:rPr>
          <w:rFonts w:eastAsia="Calibri"/>
          <w:b/>
          <w:sz w:val="22"/>
          <w:szCs w:val="22"/>
        </w:rPr>
        <w:t xml:space="preserve"> </w:t>
      </w:r>
      <w:r w:rsidRPr="009020EC">
        <w:rPr>
          <w:rFonts w:eastAsia="Calibri"/>
          <w:sz w:val="22"/>
          <w:szCs w:val="22"/>
        </w:rPr>
        <w:t>– sporządzonego zgodnie z Rozdziałem 2 Rozporządzenia Ministra</w:t>
      </w:r>
      <w:r w:rsidRPr="009020EC">
        <w:rPr>
          <w:sz w:val="22"/>
          <w:szCs w:val="22"/>
        </w:rPr>
        <w:t xml:space="preserve"> Rozwoju i Technologii z dnia 20 grudnia 2021 r. </w:t>
      </w:r>
      <w:r w:rsidRPr="009020EC">
        <w:rPr>
          <w:i/>
          <w:sz w:val="22"/>
          <w:szCs w:val="22"/>
        </w:rPr>
        <w:t>w sprawie szczegółowego zakresu i formy dokumentacji projektowej, specyfikacji technicznych wykonania i odbioru robót budowlanych oraz programu funkcjonalno-użytkowego</w:t>
      </w:r>
      <w:r w:rsidRPr="009020EC">
        <w:rPr>
          <w:sz w:val="22"/>
          <w:szCs w:val="22"/>
        </w:rPr>
        <w:t xml:space="preserve"> (Dz. U. Nr 2021, poz. 2454)</w:t>
      </w:r>
    </w:p>
    <w:p w:rsidR="00B572A7" w:rsidRPr="009020EC" w:rsidRDefault="00B572A7" w:rsidP="009020EC">
      <w:pPr>
        <w:pStyle w:val="Akapitzlist"/>
        <w:numPr>
          <w:ilvl w:val="0"/>
          <w:numId w:val="41"/>
        </w:numPr>
        <w:tabs>
          <w:tab w:val="num" w:pos="1560"/>
        </w:tabs>
        <w:spacing w:line="240" w:lineRule="auto"/>
        <w:rPr>
          <w:rFonts w:eastAsia="Calibri"/>
          <w:sz w:val="22"/>
          <w:szCs w:val="22"/>
        </w:rPr>
      </w:pPr>
      <w:r w:rsidRPr="009020EC">
        <w:rPr>
          <w:rFonts w:eastAsia="Calibri"/>
          <w:b/>
          <w:sz w:val="22"/>
          <w:szCs w:val="22"/>
        </w:rPr>
        <w:t>kosztorysu inwestorskiego</w:t>
      </w:r>
      <w:r w:rsidRPr="009020EC">
        <w:rPr>
          <w:rFonts w:eastAsia="Calibri"/>
          <w:sz w:val="22"/>
          <w:szCs w:val="22"/>
        </w:rPr>
        <w:t xml:space="preserve"> z podziałem na poszczególne branże, sporządzonym zgodnie z Rozporządzeniem Ministra Rozwoju i Technologii z dnia 20 grudnia 2021 r. </w:t>
      </w:r>
      <w:r w:rsidRPr="009020EC">
        <w:rPr>
          <w:rFonts w:eastAsia="Calibri"/>
          <w:i/>
          <w:sz w:val="22"/>
          <w:szCs w:val="22"/>
        </w:rPr>
        <w:t>w sprawie określenia metod i podstaw sporządzania kosztorysu inwestorskiego, obliczania planowanych kosztów prac projektowych oraz planowanych kosztów robót budowlanych określonych w programie funkcjonalno-użytkowym</w:t>
      </w:r>
      <w:r w:rsidRPr="009020EC">
        <w:rPr>
          <w:rFonts w:eastAsia="Calibri"/>
          <w:sz w:val="22"/>
          <w:szCs w:val="22"/>
        </w:rPr>
        <w:t xml:space="preserve"> (Dz. U. 2021, poz. 2458), łącznie z obowiązkiem jego aktualizacji. </w:t>
      </w:r>
    </w:p>
    <w:p w:rsidR="00B572A7" w:rsidRPr="00B572A7" w:rsidRDefault="00B572A7" w:rsidP="00D3200A">
      <w:pPr>
        <w:numPr>
          <w:ilvl w:val="0"/>
          <w:numId w:val="32"/>
        </w:numPr>
        <w:ind w:left="709" w:hanging="709"/>
        <w:contextualSpacing/>
        <w:rPr>
          <w:b/>
          <w:bCs/>
          <w:sz w:val="22"/>
          <w:szCs w:val="22"/>
          <w:u w:val="single"/>
        </w:rPr>
      </w:pPr>
      <w:r w:rsidRPr="00B572A7">
        <w:rPr>
          <w:b/>
          <w:bCs/>
          <w:sz w:val="22"/>
          <w:szCs w:val="22"/>
          <w:u w:val="single"/>
        </w:rPr>
        <w:t>Pozostałe istotne elementy zamówienie, które Wykonawca powinien uwzględnić w ofercie</w:t>
      </w:r>
    </w:p>
    <w:p w:rsidR="00B572A7" w:rsidRPr="00E30229" w:rsidRDefault="00B572A7" w:rsidP="00E30229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sz w:val="22"/>
          <w:szCs w:val="22"/>
        </w:rPr>
      </w:pPr>
      <w:r w:rsidRPr="00E30229">
        <w:rPr>
          <w:sz w:val="22"/>
          <w:szCs w:val="22"/>
        </w:rPr>
        <w:t xml:space="preserve">wykonanie wszelkich badań, ekspertyz, pomiarów i uzgodnień niezbędnych do wykonania przedmiotu zamówienia i prawidłowej realizacji zadania, </w:t>
      </w:r>
    </w:p>
    <w:p w:rsidR="00B572A7" w:rsidRPr="00B572A7" w:rsidRDefault="00B572A7" w:rsidP="00E30229">
      <w:pPr>
        <w:numPr>
          <w:ilvl w:val="0"/>
          <w:numId w:val="36"/>
        </w:numPr>
        <w:ind w:left="714" w:hanging="357"/>
        <w:contextualSpacing/>
        <w:rPr>
          <w:sz w:val="22"/>
          <w:szCs w:val="22"/>
        </w:rPr>
      </w:pPr>
      <w:r w:rsidRPr="00B572A7">
        <w:rPr>
          <w:sz w:val="22"/>
          <w:szCs w:val="22"/>
        </w:rPr>
        <w:lastRenderedPageBreak/>
        <w:t xml:space="preserve">pozyskanie wszelkich materiałów, warunków technicznych, pozwoleń, porozumień, uzgodnień, opinii, zgód, wytycznych niezbędnych do sporządzenia przedmiotu zamówienia a wymaganych przepisami prawa, </w:t>
      </w:r>
    </w:p>
    <w:p w:rsidR="00B572A7" w:rsidRPr="00B572A7" w:rsidRDefault="00B572A7" w:rsidP="00E30229">
      <w:pPr>
        <w:numPr>
          <w:ilvl w:val="0"/>
          <w:numId w:val="36"/>
        </w:numPr>
        <w:ind w:left="714" w:hanging="357"/>
        <w:contextualSpacing/>
        <w:rPr>
          <w:sz w:val="22"/>
          <w:szCs w:val="22"/>
        </w:rPr>
      </w:pPr>
      <w:r w:rsidRPr="00B572A7">
        <w:rPr>
          <w:sz w:val="22"/>
          <w:szCs w:val="22"/>
        </w:rPr>
        <w:t>złożenie wniosku o pozwolenie na budowę po zaakceptowaniu projektu budowlanego przez Zamawiającego;</w:t>
      </w:r>
    </w:p>
    <w:p w:rsidR="00B572A7" w:rsidRPr="00B572A7" w:rsidRDefault="00A7233C" w:rsidP="00B572A7">
      <w:pPr>
        <w:numPr>
          <w:ilvl w:val="0"/>
          <w:numId w:val="3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uzyskanie </w:t>
      </w:r>
      <w:r w:rsidR="00B572A7" w:rsidRPr="00B572A7">
        <w:rPr>
          <w:sz w:val="22"/>
          <w:szCs w:val="22"/>
        </w:rPr>
        <w:t>decyzji pozwolenia na budowę;</w:t>
      </w:r>
    </w:p>
    <w:p w:rsidR="00B572A7" w:rsidRPr="00B572A7" w:rsidRDefault="00B572A7" w:rsidP="00B572A7">
      <w:pPr>
        <w:ind w:left="720"/>
        <w:contextualSpacing/>
        <w:rPr>
          <w:sz w:val="22"/>
          <w:szCs w:val="22"/>
        </w:rPr>
      </w:pPr>
    </w:p>
    <w:p w:rsidR="00B572A7" w:rsidRPr="00B572A7" w:rsidRDefault="00615576" w:rsidP="00D3200A">
      <w:pPr>
        <w:pStyle w:val="Akapitzlist"/>
        <w:numPr>
          <w:ilvl w:val="0"/>
          <w:numId w:val="32"/>
        </w:numPr>
        <w:ind w:left="426" w:hanging="426"/>
        <w:rPr>
          <w:sz w:val="22"/>
          <w:szCs w:val="22"/>
        </w:rPr>
      </w:pPr>
      <w:r w:rsidRPr="00B572A7">
        <w:rPr>
          <w:bCs/>
          <w:sz w:val="22"/>
          <w:szCs w:val="22"/>
        </w:rPr>
        <w:t>Przedmiot umowy należy wykonać w op</w:t>
      </w:r>
      <w:r w:rsidR="00B572A7">
        <w:rPr>
          <w:bCs/>
          <w:sz w:val="22"/>
          <w:szCs w:val="22"/>
        </w:rPr>
        <w:t xml:space="preserve">arciu o obowiązujące przepisy, </w:t>
      </w:r>
      <w:r w:rsidR="00B572A7" w:rsidRPr="00B572A7">
        <w:rPr>
          <w:bCs/>
          <w:sz w:val="22"/>
          <w:szCs w:val="22"/>
        </w:rPr>
        <w:t>a w szczególności:</w:t>
      </w:r>
    </w:p>
    <w:p w:rsidR="00B572A7" w:rsidRPr="00B572A7" w:rsidRDefault="00B572A7" w:rsidP="00B572A7">
      <w:pPr>
        <w:numPr>
          <w:ilvl w:val="0"/>
          <w:numId w:val="2"/>
        </w:numPr>
        <w:tabs>
          <w:tab w:val="clear" w:pos="720"/>
          <w:tab w:val="num" w:pos="4894"/>
        </w:tabs>
        <w:ind w:left="851" w:hanging="425"/>
        <w:jc w:val="both"/>
        <w:rPr>
          <w:bCs/>
          <w:sz w:val="22"/>
          <w:szCs w:val="22"/>
        </w:rPr>
      </w:pPr>
      <w:r w:rsidRPr="00B572A7">
        <w:rPr>
          <w:bCs/>
          <w:sz w:val="22"/>
          <w:szCs w:val="22"/>
        </w:rPr>
        <w:t>Ustawę z dnia 7 lipca 1994r. Prawo budowlane (</w:t>
      </w:r>
      <w:r w:rsidRPr="00B572A7">
        <w:rPr>
          <w:sz w:val="22"/>
          <w:szCs w:val="22"/>
        </w:rPr>
        <w:t xml:space="preserve">Dz. U. z 2021 r. poz. 2351 z późn. </w:t>
      </w:r>
      <w:r w:rsidRPr="00B572A7">
        <w:rPr>
          <w:bCs/>
          <w:sz w:val="22"/>
          <w:szCs w:val="22"/>
        </w:rPr>
        <w:t>zm.);</w:t>
      </w:r>
    </w:p>
    <w:p w:rsidR="00B572A7" w:rsidRPr="00B572A7" w:rsidRDefault="00B572A7" w:rsidP="00B572A7">
      <w:pPr>
        <w:numPr>
          <w:ilvl w:val="0"/>
          <w:numId w:val="2"/>
        </w:numPr>
        <w:tabs>
          <w:tab w:val="clear" w:pos="720"/>
          <w:tab w:val="num" w:pos="4894"/>
        </w:tabs>
        <w:ind w:left="851" w:hanging="425"/>
        <w:jc w:val="both"/>
        <w:rPr>
          <w:bCs/>
          <w:sz w:val="22"/>
          <w:szCs w:val="22"/>
        </w:rPr>
      </w:pPr>
      <w:r w:rsidRPr="00B572A7">
        <w:rPr>
          <w:sz w:val="22"/>
          <w:szCs w:val="22"/>
        </w:rPr>
        <w:t>Ustawę z dnia 11 września 2019 r. Prawo zamówień publicznyc</w:t>
      </w:r>
      <w:r w:rsidR="00CA3692">
        <w:rPr>
          <w:sz w:val="22"/>
          <w:szCs w:val="22"/>
        </w:rPr>
        <w:t>h (Dz. U. z 2022 r. poz. 1710</w:t>
      </w:r>
      <w:r w:rsidR="00832A16">
        <w:rPr>
          <w:sz w:val="22"/>
          <w:szCs w:val="22"/>
        </w:rPr>
        <w:t xml:space="preserve"> z </w:t>
      </w:r>
      <w:r w:rsidRPr="00B572A7">
        <w:rPr>
          <w:sz w:val="22"/>
          <w:szCs w:val="22"/>
        </w:rPr>
        <w:t>późn. zm.);</w:t>
      </w:r>
    </w:p>
    <w:p w:rsidR="00B572A7" w:rsidRPr="00B572A7" w:rsidRDefault="00B572A7" w:rsidP="00B572A7">
      <w:pPr>
        <w:numPr>
          <w:ilvl w:val="0"/>
          <w:numId w:val="2"/>
        </w:numPr>
        <w:tabs>
          <w:tab w:val="clear" w:pos="720"/>
          <w:tab w:val="num" w:pos="4894"/>
        </w:tabs>
        <w:ind w:left="851" w:hanging="425"/>
        <w:jc w:val="both"/>
        <w:rPr>
          <w:bCs/>
          <w:sz w:val="22"/>
          <w:szCs w:val="22"/>
        </w:rPr>
      </w:pPr>
      <w:r w:rsidRPr="00B572A7">
        <w:rPr>
          <w:bCs/>
          <w:sz w:val="22"/>
          <w:szCs w:val="22"/>
        </w:rPr>
        <w:t xml:space="preserve">Rozporządzenie Ministra </w:t>
      </w:r>
      <w:r w:rsidRPr="00B572A7">
        <w:rPr>
          <w:color w:val="000000"/>
          <w:sz w:val="22"/>
          <w:szCs w:val="22"/>
        </w:rPr>
        <w:t xml:space="preserve">Rozwoju i Technologii </w:t>
      </w:r>
      <w:r w:rsidRPr="00B572A7">
        <w:rPr>
          <w:bCs/>
          <w:sz w:val="22"/>
          <w:szCs w:val="22"/>
        </w:rPr>
        <w:t>z dnia 20 grudnia 2021 r. w sprawie szczegółowego zakresu i formy dokumentacji projektowej, specyfikacji technicznych wykonania i odbioru robót budowlanych oraz programu funkcjonalno – użytkowego (Dz. U. z 202</w:t>
      </w:r>
      <w:r w:rsidR="009020EC">
        <w:rPr>
          <w:bCs/>
          <w:sz w:val="22"/>
          <w:szCs w:val="22"/>
        </w:rPr>
        <w:t>2 r. poz. 1710</w:t>
      </w:r>
      <w:r w:rsidRPr="00B572A7">
        <w:rPr>
          <w:bCs/>
          <w:sz w:val="22"/>
          <w:szCs w:val="22"/>
        </w:rPr>
        <w:t>);</w:t>
      </w:r>
    </w:p>
    <w:p w:rsidR="00882AAC" w:rsidRPr="00B572A7" w:rsidRDefault="00B572A7" w:rsidP="00B572A7">
      <w:pPr>
        <w:numPr>
          <w:ilvl w:val="0"/>
          <w:numId w:val="2"/>
        </w:numPr>
        <w:tabs>
          <w:tab w:val="clear" w:pos="720"/>
          <w:tab w:val="num" w:pos="4894"/>
        </w:tabs>
        <w:ind w:left="851" w:hanging="425"/>
        <w:jc w:val="both"/>
        <w:rPr>
          <w:bCs/>
          <w:sz w:val="22"/>
          <w:szCs w:val="22"/>
        </w:rPr>
      </w:pPr>
      <w:r w:rsidRPr="00B572A7">
        <w:rPr>
          <w:bCs/>
          <w:sz w:val="22"/>
          <w:szCs w:val="22"/>
        </w:rPr>
        <w:t xml:space="preserve">Rozporządzenie Ministra </w:t>
      </w:r>
      <w:r w:rsidRPr="00B572A7">
        <w:rPr>
          <w:color w:val="000000"/>
          <w:sz w:val="22"/>
          <w:szCs w:val="22"/>
        </w:rPr>
        <w:t>Rozwoju i Technologii</w:t>
      </w:r>
      <w:r w:rsidRPr="00B572A7">
        <w:rPr>
          <w:bCs/>
          <w:sz w:val="22"/>
          <w:szCs w:val="22"/>
        </w:rPr>
        <w:t xml:space="preserve"> z dnia 20 grudnia 2021 r. w sprawie określenia metod i podstaw sporządzania kosztorysu inwestorskiego, obliczania planowanych kosztów prac projektowych oraz planowanych kosztów robót budowlanych określonych programie funkcjonalno-użytkowym (Dz. U. 2021 r., poz. 2458); </w:t>
      </w:r>
    </w:p>
    <w:p w:rsidR="00615576" w:rsidRPr="009C6334" w:rsidRDefault="00615576" w:rsidP="00D3200A">
      <w:pPr>
        <w:pStyle w:val="Default"/>
        <w:numPr>
          <w:ilvl w:val="0"/>
          <w:numId w:val="32"/>
        </w:numPr>
        <w:ind w:left="426" w:hanging="426"/>
        <w:jc w:val="both"/>
        <w:rPr>
          <w:color w:val="auto"/>
          <w:sz w:val="22"/>
          <w:szCs w:val="22"/>
        </w:rPr>
      </w:pPr>
      <w:r w:rsidRPr="009C6334">
        <w:rPr>
          <w:color w:val="auto"/>
          <w:sz w:val="22"/>
          <w:szCs w:val="22"/>
        </w:rPr>
        <w:t xml:space="preserve">Opracowana dokumentacja winna być wzajemnie skoordynowana technicznie i kompletna </w:t>
      </w:r>
      <w:r w:rsidR="00A14E3E">
        <w:rPr>
          <w:color w:val="auto"/>
          <w:sz w:val="22"/>
          <w:szCs w:val="22"/>
        </w:rPr>
        <w:br/>
      </w:r>
      <w:r w:rsidRPr="009C6334">
        <w:rPr>
          <w:color w:val="auto"/>
          <w:sz w:val="22"/>
          <w:szCs w:val="22"/>
        </w:rPr>
        <w:t xml:space="preserve">z punktu widzenia celu, któremu ma służyć. Powinna być sporządzona z należytą starannością. Powinna zawierać wymagane potwierdzenia sprawdzeń rozwiązań projektowych, wymagane opinie, uzgodnienia, zgody i pozwolenia w zakresie wynikającym z przepisów. Posiadać będzie oświadczenie Wykonawcy o kompletności opracowanej dokumentacji. </w:t>
      </w:r>
    </w:p>
    <w:p w:rsidR="00615576" w:rsidRPr="009C6334" w:rsidRDefault="00615576" w:rsidP="00D3200A">
      <w:pPr>
        <w:pStyle w:val="Default"/>
        <w:numPr>
          <w:ilvl w:val="0"/>
          <w:numId w:val="32"/>
        </w:numPr>
        <w:ind w:left="426" w:hanging="426"/>
        <w:jc w:val="both"/>
        <w:rPr>
          <w:color w:val="auto"/>
          <w:sz w:val="22"/>
          <w:szCs w:val="22"/>
        </w:rPr>
      </w:pPr>
      <w:r w:rsidRPr="009C6334">
        <w:rPr>
          <w:bCs/>
          <w:iCs/>
          <w:color w:val="auto"/>
          <w:sz w:val="22"/>
          <w:szCs w:val="22"/>
        </w:rPr>
        <w:t>Projektant</w:t>
      </w:r>
      <w:r w:rsidRPr="009C6334">
        <w:rPr>
          <w:color w:val="auto"/>
          <w:sz w:val="22"/>
          <w:szCs w:val="22"/>
        </w:rPr>
        <w:t xml:space="preserve"> przyjmie wszelką odpowiedzialność względem Zamawiającego, jeżeli dokumentacja projektowa obarczona będzie wadami zmniejszającymi jej wartość lub użyteczność ze względu na cel, dla którego została opracowana, a w szczególności odpowiadać będzie za rozwiązania zawarte w projekcie, niezgodne z parametrami ustalonymi w obowiązujących normach i przepisach techniczno-budowlanych. </w:t>
      </w:r>
    </w:p>
    <w:p w:rsidR="00882AAC" w:rsidRPr="00832A16" w:rsidRDefault="00615576" w:rsidP="00832A16">
      <w:pPr>
        <w:pStyle w:val="Default"/>
        <w:numPr>
          <w:ilvl w:val="0"/>
          <w:numId w:val="32"/>
        </w:numPr>
        <w:ind w:left="426" w:hanging="426"/>
        <w:jc w:val="both"/>
        <w:rPr>
          <w:color w:val="auto"/>
          <w:sz w:val="22"/>
          <w:szCs w:val="22"/>
        </w:rPr>
      </w:pPr>
      <w:r w:rsidRPr="009C6334">
        <w:rPr>
          <w:color w:val="auto"/>
          <w:sz w:val="22"/>
          <w:szCs w:val="22"/>
        </w:rPr>
        <w:t xml:space="preserve">Przy odbiorze dokumentacji </w:t>
      </w:r>
      <w:r w:rsidRPr="009C6334">
        <w:rPr>
          <w:bCs/>
          <w:iCs/>
          <w:color w:val="auto"/>
          <w:sz w:val="22"/>
          <w:szCs w:val="22"/>
        </w:rPr>
        <w:t xml:space="preserve">Zamawiający </w:t>
      </w:r>
      <w:r w:rsidRPr="009C6334">
        <w:rPr>
          <w:color w:val="auto"/>
          <w:sz w:val="22"/>
          <w:szCs w:val="22"/>
        </w:rPr>
        <w:t>nie jest zobowiązany do sprawdzenia jakości dokumentacji projektowo-kosztorysowej, a wszystkie jej wady i braki Projektant będzie usuwał w trakcie realizacji inwestycji z inicjatywy własnej bądź na żądanie Zamawiającego, w tym też okresie będzie ją uzupeł</w:t>
      </w:r>
      <w:r w:rsidR="009C6334">
        <w:rPr>
          <w:color w:val="auto"/>
          <w:sz w:val="22"/>
          <w:szCs w:val="22"/>
        </w:rPr>
        <w:t xml:space="preserve">niał i modyfikował. Czynności, </w:t>
      </w:r>
      <w:r w:rsidRPr="009C6334">
        <w:rPr>
          <w:color w:val="auto"/>
          <w:sz w:val="22"/>
          <w:szCs w:val="22"/>
        </w:rPr>
        <w:t xml:space="preserve">o których mowa wyżej </w:t>
      </w:r>
      <w:r w:rsidR="00520B6B" w:rsidRPr="009C6334">
        <w:rPr>
          <w:color w:val="auto"/>
          <w:sz w:val="22"/>
          <w:szCs w:val="22"/>
        </w:rPr>
        <w:t>Projektant</w:t>
      </w:r>
      <w:r w:rsidRPr="009C6334">
        <w:rPr>
          <w:color w:val="auto"/>
          <w:sz w:val="22"/>
          <w:szCs w:val="22"/>
        </w:rPr>
        <w:t xml:space="preserve"> będzie realizował w ramach wynagrodzenia ryczałtowego obejmującego w/w zakres rze</w:t>
      </w:r>
      <w:r w:rsidR="009C6334">
        <w:rPr>
          <w:color w:val="auto"/>
          <w:sz w:val="22"/>
          <w:szCs w:val="22"/>
        </w:rPr>
        <w:t xml:space="preserve">czowy i w terminach ustalonych </w:t>
      </w:r>
      <w:r w:rsidRPr="009C6334">
        <w:rPr>
          <w:color w:val="auto"/>
          <w:sz w:val="22"/>
          <w:szCs w:val="22"/>
        </w:rPr>
        <w:t>z Zamawiającym.</w:t>
      </w:r>
    </w:p>
    <w:p w:rsidR="00615576" w:rsidRPr="00A14E3E" w:rsidRDefault="00615576" w:rsidP="00615576">
      <w:pPr>
        <w:spacing w:after="120"/>
        <w:jc w:val="center"/>
        <w:rPr>
          <w:b/>
          <w:sz w:val="22"/>
          <w:szCs w:val="22"/>
        </w:rPr>
      </w:pPr>
      <w:r w:rsidRPr="00A14E3E">
        <w:rPr>
          <w:b/>
          <w:sz w:val="22"/>
          <w:szCs w:val="22"/>
        </w:rPr>
        <w:t>§ 2</w:t>
      </w:r>
    </w:p>
    <w:p w:rsidR="00615576" w:rsidRPr="00A14E3E" w:rsidRDefault="00615576" w:rsidP="00615576">
      <w:pPr>
        <w:spacing w:before="120" w:after="120"/>
        <w:jc w:val="both"/>
        <w:rPr>
          <w:sz w:val="22"/>
          <w:szCs w:val="22"/>
        </w:rPr>
      </w:pPr>
      <w:r w:rsidRPr="00A14E3E">
        <w:rPr>
          <w:sz w:val="22"/>
          <w:szCs w:val="22"/>
        </w:rPr>
        <w:t xml:space="preserve">Termin wykonania przedmiotu </w:t>
      </w:r>
      <w:r w:rsidR="00A14E3E" w:rsidRPr="00A14E3E">
        <w:rPr>
          <w:sz w:val="22"/>
          <w:szCs w:val="22"/>
        </w:rPr>
        <w:t>umowy</w:t>
      </w:r>
      <w:r w:rsidRPr="00A14E3E">
        <w:rPr>
          <w:sz w:val="22"/>
          <w:szCs w:val="22"/>
        </w:rPr>
        <w:t xml:space="preserve"> ustala się do</w:t>
      </w:r>
      <w:r w:rsidR="00A14E3E" w:rsidRPr="00A14E3E">
        <w:rPr>
          <w:sz w:val="22"/>
          <w:szCs w:val="22"/>
        </w:rPr>
        <w:t>:</w:t>
      </w:r>
    </w:p>
    <w:p w:rsidR="00A14E3E" w:rsidRPr="009D5709" w:rsidRDefault="00A14E3E" w:rsidP="003549B8">
      <w:pPr>
        <w:pStyle w:val="Akapitzlist"/>
        <w:numPr>
          <w:ilvl w:val="0"/>
          <w:numId w:val="28"/>
        </w:numPr>
        <w:spacing w:line="276" w:lineRule="auto"/>
        <w:ind w:left="426" w:hanging="284"/>
        <w:rPr>
          <w:b/>
          <w:sz w:val="22"/>
          <w:szCs w:val="22"/>
        </w:rPr>
      </w:pPr>
      <w:r w:rsidRPr="009D5709">
        <w:rPr>
          <w:sz w:val="22"/>
          <w:szCs w:val="22"/>
        </w:rPr>
        <w:t>Koncepcja architektoniczno-bu</w:t>
      </w:r>
      <w:r w:rsidR="00B572A7">
        <w:rPr>
          <w:sz w:val="22"/>
          <w:szCs w:val="22"/>
        </w:rPr>
        <w:t xml:space="preserve">dowlana wraz z wizualizacją: </w:t>
      </w:r>
      <w:r w:rsidR="00735BEC">
        <w:rPr>
          <w:sz w:val="22"/>
          <w:szCs w:val="22"/>
        </w:rPr>
        <w:t xml:space="preserve">        </w:t>
      </w:r>
      <w:r w:rsidR="00B572A7">
        <w:rPr>
          <w:b/>
          <w:sz w:val="22"/>
          <w:szCs w:val="22"/>
        </w:rPr>
        <w:t xml:space="preserve">4 tygodnie od podpisania umowy </w:t>
      </w:r>
      <w:r w:rsidRPr="009D5709">
        <w:rPr>
          <w:b/>
          <w:sz w:val="22"/>
          <w:szCs w:val="22"/>
        </w:rPr>
        <w:t xml:space="preserve"> </w:t>
      </w:r>
    </w:p>
    <w:p w:rsidR="00A14E3E" w:rsidRPr="00B735B5" w:rsidRDefault="00A14E3E" w:rsidP="003549B8">
      <w:pPr>
        <w:pStyle w:val="Akapitzlist"/>
        <w:numPr>
          <w:ilvl w:val="0"/>
          <w:numId w:val="29"/>
        </w:numPr>
        <w:spacing w:line="276" w:lineRule="auto"/>
        <w:ind w:left="426" w:hanging="284"/>
        <w:rPr>
          <w:sz w:val="22"/>
          <w:szCs w:val="22"/>
        </w:rPr>
      </w:pPr>
      <w:r w:rsidRPr="00B735B5">
        <w:rPr>
          <w:sz w:val="22"/>
          <w:szCs w:val="22"/>
        </w:rPr>
        <w:t>STWiOR + Kosztor</w:t>
      </w:r>
      <w:r w:rsidR="003549B8">
        <w:rPr>
          <w:sz w:val="22"/>
          <w:szCs w:val="22"/>
        </w:rPr>
        <w:t>ys Inwestorski + Prze</w:t>
      </w:r>
      <w:r w:rsidR="00FC4790">
        <w:rPr>
          <w:sz w:val="22"/>
          <w:szCs w:val="22"/>
        </w:rPr>
        <w:t xml:space="preserve">dmiar: </w:t>
      </w:r>
      <w:r w:rsidR="00FC4790">
        <w:rPr>
          <w:sz w:val="22"/>
          <w:szCs w:val="22"/>
        </w:rPr>
        <w:tab/>
        <w:t xml:space="preserve">           </w:t>
      </w:r>
      <w:r w:rsidR="00FC4790">
        <w:rPr>
          <w:sz w:val="22"/>
          <w:szCs w:val="22"/>
        </w:rPr>
        <w:tab/>
        <w:t xml:space="preserve">           </w:t>
      </w:r>
      <w:bookmarkStart w:id="1" w:name="_GoBack"/>
      <w:bookmarkEnd w:id="1"/>
      <w:r w:rsidR="00FC4790">
        <w:rPr>
          <w:b/>
          <w:sz w:val="22"/>
          <w:szCs w:val="22"/>
        </w:rPr>
        <w:t>8</w:t>
      </w:r>
      <w:r w:rsidR="003549B8">
        <w:rPr>
          <w:b/>
          <w:sz w:val="22"/>
          <w:szCs w:val="22"/>
        </w:rPr>
        <w:t xml:space="preserve"> miesięcy od podpisania umowy</w:t>
      </w:r>
      <w:r w:rsidRPr="00B735B5">
        <w:rPr>
          <w:sz w:val="22"/>
          <w:szCs w:val="22"/>
        </w:rPr>
        <w:t xml:space="preserve"> </w:t>
      </w:r>
    </w:p>
    <w:p w:rsidR="009D5709" w:rsidRPr="00B735B5" w:rsidRDefault="003549B8" w:rsidP="003549B8">
      <w:pPr>
        <w:pStyle w:val="Akapitzlist"/>
        <w:numPr>
          <w:ilvl w:val="0"/>
          <w:numId w:val="29"/>
        </w:numPr>
        <w:spacing w:line="276" w:lineRule="auto"/>
        <w:ind w:left="426" w:hanging="284"/>
        <w:rPr>
          <w:b/>
          <w:sz w:val="22"/>
          <w:szCs w:val="22"/>
        </w:rPr>
      </w:pPr>
      <w:r>
        <w:rPr>
          <w:sz w:val="22"/>
          <w:szCs w:val="22"/>
        </w:rPr>
        <w:t>Projekt Budowlany wraz z</w:t>
      </w:r>
      <w:r w:rsidR="00A14E3E" w:rsidRPr="00B735B5">
        <w:rPr>
          <w:sz w:val="22"/>
          <w:szCs w:val="22"/>
        </w:rPr>
        <w:t xml:space="preserve"> decyzją o pozwoleniu na budowę:  </w:t>
      </w:r>
      <w:r>
        <w:rPr>
          <w:sz w:val="22"/>
          <w:szCs w:val="22"/>
        </w:rPr>
        <w:t xml:space="preserve">        </w:t>
      </w:r>
      <w:r w:rsidR="00FC479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miesięcy od podpisania umowy</w:t>
      </w:r>
    </w:p>
    <w:p w:rsidR="00A14E3E" w:rsidRPr="009D5709" w:rsidRDefault="00A14E3E" w:rsidP="003549B8">
      <w:pPr>
        <w:pStyle w:val="Akapitzlist"/>
        <w:numPr>
          <w:ilvl w:val="0"/>
          <w:numId w:val="29"/>
        </w:numPr>
        <w:spacing w:line="276" w:lineRule="auto"/>
        <w:ind w:left="426" w:hanging="284"/>
        <w:rPr>
          <w:sz w:val="22"/>
          <w:szCs w:val="22"/>
        </w:rPr>
      </w:pPr>
      <w:r w:rsidRPr="00B735B5">
        <w:rPr>
          <w:sz w:val="22"/>
          <w:szCs w:val="22"/>
        </w:rPr>
        <w:t>Projekt</w:t>
      </w:r>
      <w:r w:rsidRPr="009D5709">
        <w:rPr>
          <w:sz w:val="22"/>
          <w:szCs w:val="22"/>
        </w:rPr>
        <w:t xml:space="preserve"> Wykonawczy</w:t>
      </w:r>
      <w:r w:rsidR="003549B8">
        <w:rPr>
          <w:sz w:val="22"/>
          <w:szCs w:val="22"/>
        </w:rPr>
        <w:t>:</w:t>
      </w:r>
      <w:r w:rsidR="009020EC">
        <w:rPr>
          <w:sz w:val="22"/>
          <w:szCs w:val="22"/>
        </w:rPr>
        <w:tab/>
      </w:r>
      <w:r w:rsidR="009020EC">
        <w:rPr>
          <w:sz w:val="22"/>
          <w:szCs w:val="22"/>
        </w:rPr>
        <w:tab/>
      </w:r>
      <w:r w:rsidR="009020EC">
        <w:rPr>
          <w:sz w:val="22"/>
          <w:szCs w:val="22"/>
        </w:rPr>
        <w:tab/>
      </w:r>
      <w:r w:rsidR="009020EC">
        <w:rPr>
          <w:sz w:val="22"/>
          <w:szCs w:val="22"/>
        </w:rPr>
        <w:tab/>
      </w:r>
      <w:r w:rsidR="009020EC">
        <w:rPr>
          <w:sz w:val="22"/>
          <w:szCs w:val="22"/>
        </w:rPr>
        <w:tab/>
      </w:r>
      <w:r w:rsidR="003549B8">
        <w:rPr>
          <w:sz w:val="22"/>
          <w:szCs w:val="22"/>
        </w:rPr>
        <w:t xml:space="preserve">   </w:t>
      </w:r>
      <w:r w:rsidR="009020EC">
        <w:rPr>
          <w:sz w:val="22"/>
          <w:szCs w:val="22"/>
        </w:rPr>
        <w:t xml:space="preserve">       </w:t>
      </w:r>
      <w:r w:rsidR="00FC4790">
        <w:rPr>
          <w:sz w:val="22"/>
          <w:szCs w:val="22"/>
        </w:rPr>
        <w:t xml:space="preserve"> </w:t>
      </w:r>
      <w:r w:rsidR="00FC4790" w:rsidRPr="00FC4790">
        <w:rPr>
          <w:b/>
          <w:sz w:val="22"/>
          <w:szCs w:val="22"/>
        </w:rPr>
        <w:t xml:space="preserve"> 8</w:t>
      </w:r>
      <w:r w:rsidR="00FC4790">
        <w:rPr>
          <w:sz w:val="22"/>
          <w:szCs w:val="22"/>
        </w:rPr>
        <w:t xml:space="preserve"> </w:t>
      </w:r>
      <w:r w:rsidR="003549B8">
        <w:rPr>
          <w:b/>
          <w:sz w:val="22"/>
          <w:szCs w:val="22"/>
        </w:rPr>
        <w:t>miesięcy od podpisania umowy</w:t>
      </w:r>
    </w:p>
    <w:p w:rsidR="00615576" w:rsidRPr="009C6334" w:rsidRDefault="00615576" w:rsidP="00615576">
      <w:pPr>
        <w:spacing w:before="120" w:after="120"/>
        <w:jc w:val="center"/>
        <w:rPr>
          <w:b/>
          <w:sz w:val="22"/>
          <w:szCs w:val="22"/>
        </w:rPr>
      </w:pPr>
      <w:r w:rsidRPr="009C6334">
        <w:rPr>
          <w:b/>
          <w:sz w:val="22"/>
          <w:szCs w:val="22"/>
        </w:rPr>
        <w:t>§ 3</w:t>
      </w:r>
    </w:p>
    <w:p w:rsidR="00615576" w:rsidRPr="00515C0F" w:rsidRDefault="00615576" w:rsidP="00515C0F">
      <w:pPr>
        <w:pStyle w:val="Akapitzlist"/>
        <w:numPr>
          <w:ilvl w:val="0"/>
          <w:numId w:val="5"/>
        </w:numPr>
        <w:spacing w:line="240" w:lineRule="auto"/>
        <w:ind w:left="426" w:hanging="427"/>
        <w:rPr>
          <w:sz w:val="22"/>
          <w:szCs w:val="22"/>
        </w:rPr>
      </w:pPr>
      <w:r w:rsidRPr="009C6334">
        <w:rPr>
          <w:sz w:val="22"/>
          <w:szCs w:val="22"/>
        </w:rPr>
        <w:t>Za wykonanie przedmiotu zamówienia określonego w § 1 niniejszej umowy Projektantowi przysługuje całkowite wynagrodzenie w wysokości</w:t>
      </w:r>
      <w:r w:rsidR="009020EC">
        <w:rPr>
          <w:sz w:val="22"/>
          <w:szCs w:val="22"/>
        </w:rPr>
        <w:t xml:space="preserve"> </w:t>
      </w:r>
      <w:r w:rsidR="00515C0F">
        <w:rPr>
          <w:sz w:val="22"/>
          <w:szCs w:val="22"/>
        </w:rPr>
        <w:t>cena netto …………….. tj.</w:t>
      </w:r>
      <w:r w:rsidRPr="009C6334">
        <w:rPr>
          <w:sz w:val="22"/>
          <w:szCs w:val="22"/>
        </w:rPr>
        <w:t xml:space="preserve"> brutto</w:t>
      </w:r>
      <w:r w:rsidR="00515C0F">
        <w:rPr>
          <w:sz w:val="22"/>
          <w:szCs w:val="22"/>
        </w:rPr>
        <w:t xml:space="preserve"> (z VAT) </w:t>
      </w:r>
      <w:r w:rsidRPr="009C6334">
        <w:rPr>
          <w:sz w:val="22"/>
          <w:szCs w:val="22"/>
        </w:rPr>
        <w:t xml:space="preserve"> </w:t>
      </w:r>
      <w:r w:rsidR="00775A33" w:rsidRPr="009C6334">
        <w:rPr>
          <w:b/>
          <w:sz w:val="22"/>
          <w:szCs w:val="22"/>
        </w:rPr>
        <w:t>…………….</w:t>
      </w:r>
      <w:r w:rsidRPr="009C6334">
        <w:rPr>
          <w:b/>
          <w:sz w:val="22"/>
          <w:szCs w:val="22"/>
        </w:rPr>
        <w:t xml:space="preserve"> </w:t>
      </w:r>
      <w:r w:rsidR="00515C0F">
        <w:rPr>
          <w:b/>
          <w:sz w:val="22"/>
          <w:szCs w:val="22"/>
        </w:rPr>
        <w:t>zł (</w:t>
      </w:r>
      <w:r w:rsidRPr="00515C0F">
        <w:rPr>
          <w:sz w:val="22"/>
          <w:szCs w:val="22"/>
        </w:rPr>
        <w:t xml:space="preserve">słownie: </w:t>
      </w:r>
      <w:r w:rsidR="00515C0F" w:rsidRPr="00515C0F">
        <w:rPr>
          <w:sz w:val="22"/>
          <w:szCs w:val="22"/>
        </w:rPr>
        <w:t>…………………</w:t>
      </w:r>
      <w:r w:rsidR="00515C0F">
        <w:rPr>
          <w:sz w:val="22"/>
          <w:szCs w:val="22"/>
        </w:rPr>
        <w:t>…… złotych …….</w:t>
      </w:r>
      <w:r w:rsidR="00775A33" w:rsidRPr="00515C0F">
        <w:rPr>
          <w:sz w:val="22"/>
          <w:szCs w:val="22"/>
        </w:rPr>
        <w:t>/100</w:t>
      </w:r>
      <w:r w:rsidR="00515C0F">
        <w:rPr>
          <w:sz w:val="22"/>
          <w:szCs w:val="22"/>
        </w:rPr>
        <w:t>)</w:t>
      </w:r>
      <w:r w:rsidR="00775A33" w:rsidRPr="00515C0F">
        <w:rPr>
          <w:sz w:val="22"/>
          <w:szCs w:val="22"/>
        </w:rPr>
        <w:t>.</w:t>
      </w:r>
    </w:p>
    <w:p w:rsidR="00615576" w:rsidRPr="009C6334" w:rsidRDefault="00615576" w:rsidP="00615576">
      <w:pPr>
        <w:pStyle w:val="Akapitzlist"/>
        <w:numPr>
          <w:ilvl w:val="0"/>
          <w:numId w:val="10"/>
        </w:numPr>
        <w:spacing w:line="240" w:lineRule="auto"/>
        <w:ind w:left="426" w:hanging="427"/>
        <w:contextualSpacing w:val="0"/>
        <w:rPr>
          <w:sz w:val="22"/>
          <w:szCs w:val="22"/>
        </w:rPr>
      </w:pPr>
      <w:r w:rsidRPr="009C6334">
        <w:rPr>
          <w:sz w:val="22"/>
          <w:szCs w:val="22"/>
        </w:rPr>
        <w:t>Całkowite wynagrodzenie, o którym mowa w ust. 1, jest wynagrodzeniem ryczałtowym, co oznacza, że nie będzie ono waloryzowane ani w żaden sposób zmieniane. Wynagrodzenie to obejmuje:</w:t>
      </w:r>
    </w:p>
    <w:p w:rsidR="00615576" w:rsidRPr="009C6334" w:rsidRDefault="00615576" w:rsidP="00615576">
      <w:pPr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9C6334">
        <w:rPr>
          <w:sz w:val="22"/>
          <w:szCs w:val="22"/>
        </w:rPr>
        <w:t>koszty wykonania przedmiotu umowy, koszty dojazdów i transportu;</w:t>
      </w:r>
    </w:p>
    <w:p w:rsidR="00615576" w:rsidRPr="009C6334" w:rsidRDefault="00615576" w:rsidP="00615576">
      <w:pPr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9C6334">
        <w:rPr>
          <w:sz w:val="22"/>
          <w:szCs w:val="22"/>
        </w:rPr>
        <w:t>honorarium za przeniesienie praw autorskich do dokumentacji;</w:t>
      </w:r>
    </w:p>
    <w:p w:rsidR="00615576" w:rsidRPr="009C6334" w:rsidRDefault="00615576" w:rsidP="00615576">
      <w:pPr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9C6334">
        <w:rPr>
          <w:sz w:val="22"/>
          <w:szCs w:val="22"/>
        </w:rPr>
        <w:t>zyski, narzuty, ewentualne upusty oraz poz</w:t>
      </w:r>
      <w:r w:rsidR="00B572A7">
        <w:rPr>
          <w:sz w:val="22"/>
          <w:szCs w:val="22"/>
        </w:rPr>
        <w:t xml:space="preserve">ostałe składniki cenotwórcze – </w:t>
      </w:r>
      <w:r w:rsidRPr="009C6334">
        <w:rPr>
          <w:sz w:val="22"/>
          <w:szCs w:val="22"/>
        </w:rPr>
        <w:t>za wyjątkiem podatku VAT;</w:t>
      </w:r>
    </w:p>
    <w:p w:rsidR="00615576" w:rsidRPr="009C6334" w:rsidRDefault="00615576" w:rsidP="00615576">
      <w:pPr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9C6334">
        <w:rPr>
          <w:sz w:val="22"/>
          <w:szCs w:val="22"/>
        </w:rPr>
        <w:t>ubezpieczenia i inne opłaty nie</w:t>
      </w:r>
      <w:r w:rsidR="008521FB" w:rsidRPr="009C6334">
        <w:rPr>
          <w:sz w:val="22"/>
          <w:szCs w:val="22"/>
        </w:rPr>
        <w:t xml:space="preserve"> </w:t>
      </w:r>
      <w:r w:rsidRPr="009C6334">
        <w:rPr>
          <w:sz w:val="22"/>
          <w:szCs w:val="22"/>
        </w:rPr>
        <w:t>wymienione, a które mogą wystąpić przy realizacji przedmiotu zamówienia;</w:t>
      </w:r>
    </w:p>
    <w:p w:rsidR="00615576" w:rsidRPr="009C6334" w:rsidRDefault="00615576" w:rsidP="00615576">
      <w:pPr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9C6334">
        <w:rPr>
          <w:sz w:val="22"/>
          <w:szCs w:val="22"/>
        </w:rPr>
        <w:t xml:space="preserve">koszty badań geologicznych; </w:t>
      </w:r>
    </w:p>
    <w:p w:rsidR="00EE3129" w:rsidRPr="009C6334" w:rsidRDefault="00EE3129" w:rsidP="00615576">
      <w:pPr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9C6334">
        <w:rPr>
          <w:sz w:val="22"/>
          <w:szCs w:val="22"/>
        </w:rPr>
        <w:t>koszty opracowań geodezyjnych;</w:t>
      </w:r>
    </w:p>
    <w:p w:rsidR="00615576" w:rsidRPr="009C6334" w:rsidRDefault="00615576" w:rsidP="00615576">
      <w:pPr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9C6334">
        <w:rPr>
          <w:sz w:val="22"/>
          <w:szCs w:val="22"/>
        </w:rPr>
        <w:lastRenderedPageBreak/>
        <w:t xml:space="preserve">koszty uzgodnień w potrzebnym zakresie; </w:t>
      </w:r>
    </w:p>
    <w:p w:rsidR="00615576" w:rsidRPr="009C6334" w:rsidRDefault="00615576" w:rsidP="00615576">
      <w:pPr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9C6334">
        <w:rPr>
          <w:sz w:val="22"/>
          <w:szCs w:val="22"/>
        </w:rPr>
        <w:t xml:space="preserve">koszty reprodukcji i przedruków opracowań, map i podkładów; </w:t>
      </w:r>
    </w:p>
    <w:p w:rsidR="00615576" w:rsidRPr="009D5709" w:rsidRDefault="00615576" w:rsidP="00615576">
      <w:pPr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9C6334">
        <w:rPr>
          <w:sz w:val="22"/>
          <w:szCs w:val="22"/>
        </w:rPr>
        <w:t xml:space="preserve">wszelkie inne koszty niewymienione powyżej, a ściśle związane z wykonaniem przedmiotu </w:t>
      </w:r>
      <w:r w:rsidRPr="009D5709">
        <w:rPr>
          <w:sz w:val="22"/>
          <w:szCs w:val="22"/>
        </w:rPr>
        <w:t>umowy.</w:t>
      </w:r>
    </w:p>
    <w:p w:rsidR="009D5709" w:rsidRPr="009D5709" w:rsidRDefault="009D5709" w:rsidP="009D5709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-3261"/>
        </w:tabs>
        <w:ind w:left="426" w:hanging="427"/>
        <w:jc w:val="both"/>
        <w:rPr>
          <w:sz w:val="22"/>
          <w:szCs w:val="22"/>
        </w:rPr>
      </w:pPr>
      <w:r w:rsidRPr="009D5709">
        <w:rPr>
          <w:color w:val="00000A"/>
          <w:sz w:val="22"/>
          <w:szCs w:val="22"/>
        </w:rPr>
        <w:t xml:space="preserve">Zamawiający przewiduje </w:t>
      </w:r>
      <w:r w:rsidRPr="009D5709">
        <w:rPr>
          <w:color w:val="000000"/>
          <w:sz w:val="22"/>
          <w:szCs w:val="22"/>
        </w:rPr>
        <w:t xml:space="preserve">jednorazową płatność, </w:t>
      </w:r>
      <w:r w:rsidRPr="009D5709">
        <w:rPr>
          <w:color w:val="00000A"/>
          <w:sz w:val="22"/>
          <w:szCs w:val="22"/>
        </w:rPr>
        <w:t>na podstawie wystawionej faktury VAT/rachunku po wykonaniu zadania i po odbiorze przez Zamawiającego.</w:t>
      </w:r>
    </w:p>
    <w:p w:rsidR="00615576" w:rsidRPr="009D5709" w:rsidRDefault="00515C0F" w:rsidP="00615576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-3261"/>
        </w:tabs>
        <w:ind w:left="426" w:hanging="427"/>
        <w:jc w:val="both"/>
        <w:rPr>
          <w:sz w:val="22"/>
          <w:szCs w:val="22"/>
        </w:rPr>
      </w:pPr>
      <w:r>
        <w:rPr>
          <w:sz w:val="22"/>
          <w:szCs w:val="22"/>
        </w:rPr>
        <w:t>Płatność za przedmiot umowy realizowana</w:t>
      </w:r>
      <w:r w:rsidR="00615576" w:rsidRPr="009D5709">
        <w:rPr>
          <w:sz w:val="22"/>
          <w:szCs w:val="22"/>
        </w:rPr>
        <w:t xml:space="preserve"> </w:t>
      </w:r>
      <w:r>
        <w:rPr>
          <w:sz w:val="22"/>
          <w:szCs w:val="22"/>
        </w:rPr>
        <w:t>będzie</w:t>
      </w:r>
      <w:r w:rsidR="00615576" w:rsidRPr="009D5709">
        <w:rPr>
          <w:sz w:val="22"/>
          <w:szCs w:val="22"/>
        </w:rPr>
        <w:t xml:space="preserve"> przelewem na rachunek bankowy wskazany na </w:t>
      </w:r>
      <w:r>
        <w:rPr>
          <w:sz w:val="22"/>
          <w:szCs w:val="22"/>
        </w:rPr>
        <w:t>fakturze</w:t>
      </w:r>
      <w:r w:rsidR="00775A33" w:rsidRPr="009D5709">
        <w:rPr>
          <w:sz w:val="22"/>
          <w:szCs w:val="22"/>
        </w:rPr>
        <w:t xml:space="preserve"> VAT/</w:t>
      </w:r>
      <w:r>
        <w:rPr>
          <w:sz w:val="22"/>
          <w:szCs w:val="22"/>
        </w:rPr>
        <w:t>rachunku</w:t>
      </w:r>
      <w:r w:rsidR="00615576" w:rsidRPr="009D5709">
        <w:rPr>
          <w:sz w:val="22"/>
          <w:szCs w:val="22"/>
        </w:rPr>
        <w:t xml:space="preserve"> Projektanta, w terminie 30 dni od daty otrzymania przez Zamawiającego pra</w:t>
      </w:r>
      <w:r>
        <w:rPr>
          <w:sz w:val="22"/>
          <w:szCs w:val="22"/>
        </w:rPr>
        <w:t>widłowo wystawionej</w:t>
      </w:r>
      <w:r w:rsidR="00F65AF1" w:rsidRPr="009D5709">
        <w:rPr>
          <w:sz w:val="22"/>
          <w:szCs w:val="22"/>
        </w:rPr>
        <w:t xml:space="preserve"> faktur</w:t>
      </w:r>
      <w:r>
        <w:rPr>
          <w:sz w:val="22"/>
          <w:szCs w:val="22"/>
        </w:rPr>
        <w:t>y</w:t>
      </w:r>
      <w:r w:rsidR="00775A33" w:rsidRPr="009D5709">
        <w:rPr>
          <w:sz w:val="22"/>
          <w:szCs w:val="22"/>
        </w:rPr>
        <w:t xml:space="preserve"> VAT/</w:t>
      </w:r>
      <w:r>
        <w:rPr>
          <w:sz w:val="22"/>
          <w:szCs w:val="22"/>
        </w:rPr>
        <w:t>rachunku</w:t>
      </w:r>
      <w:r w:rsidR="00615576" w:rsidRPr="009D5709">
        <w:rPr>
          <w:sz w:val="22"/>
          <w:szCs w:val="22"/>
        </w:rPr>
        <w:t>.</w:t>
      </w:r>
    </w:p>
    <w:p w:rsidR="00615576" w:rsidRPr="009C6334" w:rsidRDefault="00515C0F" w:rsidP="00615576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-3261"/>
        </w:tabs>
        <w:ind w:left="426" w:hanging="427"/>
        <w:jc w:val="both"/>
        <w:rPr>
          <w:sz w:val="22"/>
          <w:szCs w:val="22"/>
        </w:rPr>
      </w:pPr>
      <w:r>
        <w:rPr>
          <w:sz w:val="22"/>
          <w:szCs w:val="22"/>
        </w:rPr>
        <w:t>Faktura</w:t>
      </w:r>
      <w:r w:rsidR="00775A33" w:rsidRPr="009C6334">
        <w:rPr>
          <w:sz w:val="22"/>
          <w:szCs w:val="22"/>
        </w:rPr>
        <w:t xml:space="preserve"> VAT/r</w:t>
      </w:r>
      <w:r>
        <w:rPr>
          <w:sz w:val="22"/>
          <w:szCs w:val="22"/>
        </w:rPr>
        <w:t>achunek</w:t>
      </w:r>
      <w:r w:rsidR="00615576" w:rsidRPr="009C6334">
        <w:rPr>
          <w:sz w:val="22"/>
          <w:szCs w:val="22"/>
        </w:rPr>
        <w:t xml:space="preserve"> wystawion</w:t>
      </w:r>
      <w:r>
        <w:rPr>
          <w:sz w:val="22"/>
          <w:szCs w:val="22"/>
        </w:rPr>
        <w:t>y</w:t>
      </w:r>
      <w:r w:rsidR="00615576" w:rsidRPr="009C6334">
        <w:rPr>
          <w:sz w:val="22"/>
          <w:szCs w:val="22"/>
        </w:rPr>
        <w:t xml:space="preserve"> </w:t>
      </w:r>
      <w:r>
        <w:rPr>
          <w:sz w:val="22"/>
          <w:szCs w:val="22"/>
        </w:rPr>
        <w:t>będzie</w:t>
      </w:r>
      <w:r w:rsidR="00615576" w:rsidRPr="009C6334">
        <w:rPr>
          <w:sz w:val="22"/>
          <w:szCs w:val="22"/>
        </w:rPr>
        <w:t xml:space="preserve"> na Zamawiającego, tj. na Gminę Elbląg, </w:t>
      </w:r>
      <w:r w:rsidR="00F65AF1" w:rsidRPr="009C6334">
        <w:rPr>
          <w:sz w:val="22"/>
          <w:szCs w:val="22"/>
        </w:rPr>
        <w:t xml:space="preserve">z siedzibą </w:t>
      </w:r>
      <w:r w:rsidR="00615576" w:rsidRPr="009C6334">
        <w:rPr>
          <w:sz w:val="22"/>
          <w:szCs w:val="22"/>
        </w:rPr>
        <w:t>ul. Browarna 85, 82-300 Elbląg, NIP 578-310-52-54.</w:t>
      </w:r>
    </w:p>
    <w:p w:rsidR="00615576" w:rsidRPr="009C6334" w:rsidRDefault="00615576" w:rsidP="005E5F91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-3261"/>
        </w:tabs>
        <w:ind w:left="426" w:hanging="427"/>
        <w:jc w:val="both"/>
        <w:rPr>
          <w:sz w:val="22"/>
          <w:szCs w:val="22"/>
        </w:rPr>
      </w:pPr>
      <w:r w:rsidRPr="009C6334">
        <w:rPr>
          <w:sz w:val="22"/>
          <w:szCs w:val="22"/>
        </w:rPr>
        <w:t xml:space="preserve">Podstawą do wystawienia </w:t>
      </w:r>
      <w:r w:rsidR="00775A33" w:rsidRPr="009C6334">
        <w:rPr>
          <w:sz w:val="22"/>
          <w:szCs w:val="22"/>
        </w:rPr>
        <w:t>faktury VAT/</w:t>
      </w:r>
      <w:r w:rsidRPr="009C6334">
        <w:rPr>
          <w:sz w:val="22"/>
          <w:szCs w:val="22"/>
        </w:rPr>
        <w:t>rachunku jest podpisany przez Strony umowy protokół odbioru przedmiotu zamówienia, bez zastrzeżeń po stronie Zamawiającego.</w:t>
      </w:r>
    </w:p>
    <w:p w:rsidR="00615576" w:rsidRPr="009C6334" w:rsidRDefault="00615576" w:rsidP="00615576">
      <w:pPr>
        <w:spacing w:before="120" w:after="120"/>
        <w:jc w:val="center"/>
        <w:rPr>
          <w:b/>
          <w:sz w:val="22"/>
          <w:szCs w:val="22"/>
        </w:rPr>
      </w:pPr>
      <w:r w:rsidRPr="009C6334">
        <w:rPr>
          <w:b/>
          <w:sz w:val="22"/>
          <w:szCs w:val="22"/>
        </w:rPr>
        <w:t>§ 4</w:t>
      </w:r>
    </w:p>
    <w:p w:rsidR="00615576" w:rsidRPr="009C6334" w:rsidRDefault="00615576" w:rsidP="00615576">
      <w:pPr>
        <w:jc w:val="both"/>
        <w:rPr>
          <w:sz w:val="22"/>
          <w:szCs w:val="22"/>
        </w:rPr>
      </w:pPr>
      <w:r w:rsidRPr="009C6334">
        <w:rPr>
          <w:sz w:val="22"/>
          <w:szCs w:val="22"/>
        </w:rPr>
        <w:t xml:space="preserve">Zamawiający zobowiązuje się do: </w:t>
      </w:r>
    </w:p>
    <w:p w:rsidR="00615576" w:rsidRPr="009C6334" w:rsidRDefault="00615576" w:rsidP="00615576">
      <w:pPr>
        <w:pStyle w:val="Akapitzlist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9C6334">
        <w:rPr>
          <w:sz w:val="22"/>
          <w:szCs w:val="22"/>
        </w:rPr>
        <w:t>protokolarnego odbioru opracowań będących przedmiotem umowy;</w:t>
      </w:r>
    </w:p>
    <w:p w:rsidR="00615576" w:rsidRPr="009C6334" w:rsidRDefault="00615576" w:rsidP="00615576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9C6334">
        <w:rPr>
          <w:sz w:val="22"/>
          <w:szCs w:val="22"/>
        </w:rPr>
        <w:t>bieżącego konsultowania, wydawania opinii i uzgadniania z Projektantem przedstawionych przez niego rozwiązań dla zakresu prac objętych umową;</w:t>
      </w:r>
    </w:p>
    <w:p w:rsidR="00615576" w:rsidRPr="009C6334" w:rsidRDefault="00615576" w:rsidP="00615576">
      <w:pPr>
        <w:pStyle w:val="Akapitzlist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9C6334">
        <w:rPr>
          <w:sz w:val="22"/>
          <w:szCs w:val="22"/>
        </w:rPr>
        <w:t>zapłaty należnego wynagrodzenia w terminie.</w:t>
      </w:r>
    </w:p>
    <w:p w:rsidR="00615576" w:rsidRPr="009C6334" w:rsidRDefault="00615576" w:rsidP="00615576">
      <w:pPr>
        <w:spacing w:before="120" w:after="120"/>
        <w:jc w:val="center"/>
        <w:rPr>
          <w:b/>
          <w:bCs/>
          <w:sz w:val="22"/>
          <w:szCs w:val="22"/>
        </w:rPr>
      </w:pPr>
      <w:r w:rsidRPr="009C6334">
        <w:rPr>
          <w:b/>
          <w:bCs/>
          <w:sz w:val="22"/>
          <w:szCs w:val="22"/>
        </w:rPr>
        <w:t>§ 5</w:t>
      </w:r>
    </w:p>
    <w:p w:rsidR="00615576" w:rsidRPr="009C6334" w:rsidRDefault="00615576" w:rsidP="00615576">
      <w:pPr>
        <w:pStyle w:val="Akapitzlist"/>
        <w:numPr>
          <w:ilvl w:val="3"/>
          <w:numId w:val="3"/>
        </w:numPr>
        <w:tabs>
          <w:tab w:val="clear" w:pos="2880"/>
        </w:tabs>
        <w:spacing w:line="240" w:lineRule="auto"/>
        <w:ind w:left="426" w:hanging="426"/>
        <w:rPr>
          <w:sz w:val="22"/>
          <w:szCs w:val="22"/>
        </w:rPr>
      </w:pPr>
      <w:r w:rsidRPr="009C6334">
        <w:rPr>
          <w:sz w:val="22"/>
          <w:szCs w:val="22"/>
        </w:rPr>
        <w:t>Projektant zobowiązuje się do:</w:t>
      </w:r>
    </w:p>
    <w:p w:rsidR="00615576" w:rsidRPr="009C6334" w:rsidRDefault="00615576" w:rsidP="00615576">
      <w:pPr>
        <w:pStyle w:val="Akapitzlist"/>
        <w:numPr>
          <w:ilvl w:val="0"/>
          <w:numId w:val="12"/>
        </w:numPr>
        <w:spacing w:line="240" w:lineRule="auto"/>
        <w:ind w:left="851" w:hanging="425"/>
        <w:rPr>
          <w:sz w:val="22"/>
          <w:szCs w:val="22"/>
        </w:rPr>
      </w:pPr>
      <w:r w:rsidRPr="009C6334">
        <w:rPr>
          <w:sz w:val="22"/>
          <w:szCs w:val="22"/>
        </w:rPr>
        <w:t>wykonania przedmiotu umowy z należytą starannością, zgodnie z zasadami współczesnej wiedzy technicznej oraz obowiązującymi normami i przepisami;</w:t>
      </w:r>
    </w:p>
    <w:p w:rsidR="00615576" w:rsidRPr="009C6334" w:rsidRDefault="00615576" w:rsidP="00615576">
      <w:pPr>
        <w:numPr>
          <w:ilvl w:val="0"/>
          <w:numId w:val="12"/>
        </w:numPr>
        <w:ind w:left="851" w:hanging="425"/>
        <w:jc w:val="both"/>
        <w:rPr>
          <w:sz w:val="22"/>
          <w:szCs w:val="22"/>
        </w:rPr>
      </w:pPr>
      <w:r w:rsidRPr="009C6334">
        <w:rPr>
          <w:sz w:val="22"/>
          <w:szCs w:val="22"/>
        </w:rPr>
        <w:t>uzgadniania z Zamawiającym proponowanych rozwiązań, mających istotny wpływ na koszty robót budowlanych, które będą wykonywane na podstawie dokumentacji;</w:t>
      </w:r>
    </w:p>
    <w:p w:rsidR="00615576" w:rsidRPr="009C6334" w:rsidRDefault="00615576" w:rsidP="00615576">
      <w:pPr>
        <w:numPr>
          <w:ilvl w:val="0"/>
          <w:numId w:val="12"/>
        </w:numPr>
        <w:ind w:left="851" w:hanging="425"/>
        <w:jc w:val="both"/>
        <w:rPr>
          <w:sz w:val="22"/>
          <w:szCs w:val="22"/>
        </w:rPr>
      </w:pPr>
      <w:r w:rsidRPr="009C6334">
        <w:rPr>
          <w:sz w:val="22"/>
          <w:szCs w:val="22"/>
        </w:rPr>
        <w:t>udzielenia odpowiedzi w przypadku zapytań oferentów w trakcie trwania procedury przetargowej na realizację robót na podstawie opracowanej dokumentacji.</w:t>
      </w:r>
    </w:p>
    <w:p w:rsidR="00615576" w:rsidRPr="009C6334" w:rsidRDefault="00615576" w:rsidP="00882AAC">
      <w:pPr>
        <w:pStyle w:val="Akapitzlist"/>
        <w:numPr>
          <w:ilvl w:val="3"/>
          <w:numId w:val="3"/>
        </w:numPr>
        <w:tabs>
          <w:tab w:val="clear" w:pos="2880"/>
        </w:tabs>
        <w:spacing w:line="240" w:lineRule="auto"/>
        <w:ind w:left="426" w:hanging="426"/>
        <w:rPr>
          <w:sz w:val="22"/>
          <w:szCs w:val="22"/>
        </w:rPr>
      </w:pPr>
      <w:r w:rsidRPr="009C6334">
        <w:rPr>
          <w:sz w:val="22"/>
          <w:szCs w:val="22"/>
        </w:rPr>
        <w:t>Opracowania stanowiące przedmiot umowy muszą być sporządzone przez osoby posiadające uprawnienia budowlane do projektowania w odpowiedniej specjalności.</w:t>
      </w:r>
    </w:p>
    <w:p w:rsidR="00615576" w:rsidRDefault="00615576" w:rsidP="00882AAC">
      <w:pPr>
        <w:pStyle w:val="Akapitzlist"/>
        <w:numPr>
          <w:ilvl w:val="3"/>
          <w:numId w:val="3"/>
        </w:numPr>
        <w:tabs>
          <w:tab w:val="clear" w:pos="2880"/>
        </w:tabs>
        <w:spacing w:line="240" w:lineRule="auto"/>
        <w:ind w:left="426" w:hanging="426"/>
        <w:rPr>
          <w:sz w:val="22"/>
          <w:szCs w:val="22"/>
        </w:rPr>
      </w:pPr>
      <w:r w:rsidRPr="009C6334">
        <w:rPr>
          <w:sz w:val="22"/>
          <w:szCs w:val="22"/>
        </w:rPr>
        <w:t xml:space="preserve">Protokolarne przekazanie przez Projektanta Zamawiającemu przedmiotu umowy wraz </w:t>
      </w:r>
      <w:r w:rsidRPr="009C6334">
        <w:rPr>
          <w:sz w:val="22"/>
          <w:szCs w:val="22"/>
        </w:rPr>
        <w:br/>
        <w:t>z oświadczeniem, że dostarczone opracowania są wykonane zgodnie z umową, obowiązującymi przepisami techniczno– budowlanymi</w:t>
      </w:r>
      <w:r w:rsidR="00A14E3E">
        <w:rPr>
          <w:sz w:val="22"/>
          <w:szCs w:val="22"/>
        </w:rPr>
        <w:t xml:space="preserve"> i normami oraz że zastosowane </w:t>
      </w:r>
      <w:r w:rsidRPr="009C6334">
        <w:rPr>
          <w:sz w:val="22"/>
          <w:szCs w:val="22"/>
        </w:rPr>
        <w:t xml:space="preserve">w nich rozwiązania są zgodne z obowiązującymi normami i przepisami - </w:t>
      </w:r>
      <w:r w:rsidR="00A14E3E">
        <w:rPr>
          <w:sz w:val="22"/>
          <w:szCs w:val="22"/>
        </w:rPr>
        <w:t xml:space="preserve">nastąpi </w:t>
      </w:r>
      <w:r w:rsidRPr="009C6334">
        <w:rPr>
          <w:sz w:val="22"/>
          <w:szCs w:val="22"/>
        </w:rPr>
        <w:t>w siedzibie Zamawiającego.</w:t>
      </w:r>
    </w:p>
    <w:p w:rsidR="00882AAC" w:rsidRPr="009C6334" w:rsidRDefault="00882AAC" w:rsidP="00882AAC">
      <w:pPr>
        <w:pStyle w:val="Akapitzlist"/>
        <w:spacing w:line="240" w:lineRule="auto"/>
        <w:ind w:left="284"/>
        <w:rPr>
          <w:sz w:val="22"/>
          <w:szCs w:val="22"/>
        </w:rPr>
      </w:pPr>
    </w:p>
    <w:p w:rsidR="00615576" w:rsidRPr="009C6334" w:rsidRDefault="00615576" w:rsidP="00615576">
      <w:pPr>
        <w:spacing w:after="120"/>
        <w:jc w:val="center"/>
        <w:rPr>
          <w:b/>
          <w:bCs/>
          <w:sz w:val="22"/>
          <w:szCs w:val="22"/>
        </w:rPr>
      </w:pPr>
      <w:r w:rsidRPr="009C6334">
        <w:rPr>
          <w:b/>
          <w:bCs/>
          <w:sz w:val="22"/>
          <w:szCs w:val="22"/>
        </w:rPr>
        <w:t>§ 6</w:t>
      </w:r>
    </w:p>
    <w:p w:rsidR="00615576" w:rsidRPr="009C6334" w:rsidRDefault="00615576" w:rsidP="00615576">
      <w:pPr>
        <w:numPr>
          <w:ilvl w:val="1"/>
          <w:numId w:val="6"/>
        </w:numPr>
        <w:tabs>
          <w:tab w:val="clear" w:pos="1364"/>
        </w:tabs>
        <w:ind w:left="426" w:hanging="426"/>
        <w:jc w:val="both"/>
        <w:rPr>
          <w:sz w:val="22"/>
          <w:szCs w:val="22"/>
        </w:rPr>
      </w:pPr>
      <w:r w:rsidRPr="009C6334">
        <w:rPr>
          <w:sz w:val="22"/>
          <w:szCs w:val="22"/>
        </w:rPr>
        <w:t>Zamawiającemu przysługuje prawo do nalicze</w:t>
      </w:r>
      <w:r w:rsidR="00A14E3E">
        <w:rPr>
          <w:sz w:val="22"/>
          <w:szCs w:val="22"/>
        </w:rPr>
        <w:t xml:space="preserve">nia Projektantowi kar umownych </w:t>
      </w:r>
      <w:r w:rsidRPr="009C6334">
        <w:rPr>
          <w:sz w:val="22"/>
          <w:szCs w:val="22"/>
        </w:rPr>
        <w:t>z następujących tytułów:</w:t>
      </w:r>
    </w:p>
    <w:p w:rsidR="00615576" w:rsidRPr="009C6334" w:rsidRDefault="00615576" w:rsidP="00615576">
      <w:pPr>
        <w:numPr>
          <w:ilvl w:val="0"/>
          <w:numId w:val="7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 w:rsidRPr="009C6334">
        <w:rPr>
          <w:sz w:val="22"/>
          <w:szCs w:val="22"/>
        </w:rPr>
        <w:t xml:space="preserve">za niedotrzymanie przez Projektanta terminu realizacji umowy, z przyczyn niezależnych od Zamawiającego – za każdy dzień </w:t>
      </w:r>
      <w:r w:rsidR="00D41C1A" w:rsidRPr="009C6334">
        <w:rPr>
          <w:sz w:val="22"/>
          <w:szCs w:val="22"/>
        </w:rPr>
        <w:t>zwłoki</w:t>
      </w:r>
      <w:r w:rsidR="00A14E3E">
        <w:rPr>
          <w:sz w:val="22"/>
          <w:szCs w:val="22"/>
        </w:rPr>
        <w:t xml:space="preserve"> kara umowna </w:t>
      </w:r>
      <w:r w:rsidRPr="009C6334">
        <w:rPr>
          <w:sz w:val="22"/>
          <w:szCs w:val="22"/>
        </w:rPr>
        <w:t>w wysokości 0,</w:t>
      </w:r>
      <w:r w:rsidR="00D41C1A" w:rsidRPr="009C6334">
        <w:rPr>
          <w:sz w:val="22"/>
          <w:szCs w:val="22"/>
        </w:rPr>
        <w:t>02</w:t>
      </w:r>
      <w:r w:rsidRPr="009C6334">
        <w:rPr>
          <w:sz w:val="22"/>
          <w:szCs w:val="22"/>
        </w:rPr>
        <w:t xml:space="preserve">% </w:t>
      </w:r>
      <w:r w:rsidR="00515C0F">
        <w:rPr>
          <w:rStyle w:val="FontStyle20"/>
          <w:rFonts w:ascii="Times New Roman" w:hAnsi="Times New Roman" w:cs="Times New Roman"/>
          <w:sz w:val="22"/>
          <w:szCs w:val="22"/>
        </w:rPr>
        <w:t>całkowitego wynagrodzenia netto</w:t>
      </w:r>
      <w:r w:rsidRPr="009C6334">
        <w:rPr>
          <w:rStyle w:val="FontStyle20"/>
          <w:rFonts w:ascii="Times New Roman" w:hAnsi="Times New Roman" w:cs="Times New Roman"/>
          <w:sz w:val="22"/>
          <w:szCs w:val="22"/>
        </w:rPr>
        <w:t>, o którym mowa w § 3 ust. 1 niniejszej umowy</w:t>
      </w:r>
      <w:r w:rsidRPr="009C6334">
        <w:rPr>
          <w:sz w:val="22"/>
          <w:szCs w:val="22"/>
        </w:rPr>
        <w:t>,</w:t>
      </w:r>
    </w:p>
    <w:p w:rsidR="00615576" w:rsidRPr="009C6334" w:rsidRDefault="00615576" w:rsidP="00615576">
      <w:pPr>
        <w:numPr>
          <w:ilvl w:val="0"/>
          <w:numId w:val="7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 w:rsidRPr="009C6334">
        <w:rPr>
          <w:sz w:val="22"/>
          <w:szCs w:val="22"/>
        </w:rPr>
        <w:t xml:space="preserve">za niedotrzymanie przez Projektanta terminu usunięcia wad stwierdzonych w okresie gwarancji, z przyczyn niezależnych od Zamawiającego – za każdy dzień </w:t>
      </w:r>
      <w:r w:rsidR="00D41C1A" w:rsidRPr="009C6334">
        <w:rPr>
          <w:sz w:val="22"/>
          <w:szCs w:val="22"/>
        </w:rPr>
        <w:t>zwłoki</w:t>
      </w:r>
      <w:r w:rsidRPr="009C6334">
        <w:rPr>
          <w:sz w:val="22"/>
          <w:szCs w:val="22"/>
        </w:rPr>
        <w:t xml:space="preserve"> kara umowna w wysokości 0,</w:t>
      </w:r>
      <w:r w:rsidR="00D41C1A" w:rsidRPr="009C6334">
        <w:rPr>
          <w:sz w:val="22"/>
          <w:szCs w:val="22"/>
        </w:rPr>
        <w:t>02</w:t>
      </w:r>
      <w:r w:rsidRPr="009C6334">
        <w:rPr>
          <w:sz w:val="22"/>
          <w:szCs w:val="22"/>
        </w:rPr>
        <w:t xml:space="preserve">% </w:t>
      </w:r>
      <w:r w:rsidR="00515C0F">
        <w:rPr>
          <w:rStyle w:val="FontStyle20"/>
          <w:rFonts w:ascii="Times New Roman" w:hAnsi="Times New Roman" w:cs="Times New Roman"/>
          <w:sz w:val="22"/>
          <w:szCs w:val="22"/>
        </w:rPr>
        <w:t>całkowitego wynagrodzenia netto</w:t>
      </w:r>
      <w:r w:rsidRPr="009C6334">
        <w:rPr>
          <w:rStyle w:val="FontStyle20"/>
          <w:rFonts w:ascii="Times New Roman" w:hAnsi="Times New Roman" w:cs="Times New Roman"/>
          <w:sz w:val="22"/>
          <w:szCs w:val="22"/>
        </w:rPr>
        <w:t>, o którym mowa w § 3 ust. 1 niniejszej umowy</w:t>
      </w:r>
      <w:r w:rsidRPr="009C6334">
        <w:rPr>
          <w:sz w:val="22"/>
          <w:szCs w:val="22"/>
        </w:rPr>
        <w:t>.</w:t>
      </w:r>
    </w:p>
    <w:p w:rsidR="00615576" w:rsidRDefault="00615576" w:rsidP="00615576">
      <w:pPr>
        <w:numPr>
          <w:ilvl w:val="0"/>
          <w:numId w:val="7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 w:rsidRPr="009C6334">
        <w:rPr>
          <w:sz w:val="22"/>
          <w:szCs w:val="22"/>
        </w:rPr>
        <w:t xml:space="preserve">za odstąpienie od umowy przez którąkolwiek ze Stron z przyczyn zależnych od Projektanta </w:t>
      </w:r>
      <w:r w:rsidRPr="009C6334">
        <w:rPr>
          <w:bCs/>
          <w:sz w:val="22"/>
          <w:szCs w:val="22"/>
        </w:rPr>
        <w:t>– </w:t>
      </w:r>
      <w:r w:rsidRPr="009C6334">
        <w:rPr>
          <w:sz w:val="22"/>
          <w:szCs w:val="22"/>
        </w:rPr>
        <w:t xml:space="preserve">kara umowna w wysokości </w:t>
      </w:r>
      <w:r w:rsidR="00D41C1A" w:rsidRPr="009C6334">
        <w:rPr>
          <w:sz w:val="22"/>
          <w:szCs w:val="22"/>
        </w:rPr>
        <w:t>1</w:t>
      </w:r>
      <w:r w:rsidRPr="009C6334">
        <w:rPr>
          <w:sz w:val="22"/>
          <w:szCs w:val="22"/>
        </w:rPr>
        <w:t xml:space="preserve">0% </w:t>
      </w:r>
      <w:r w:rsidR="00515C0F">
        <w:rPr>
          <w:rStyle w:val="FontStyle20"/>
          <w:rFonts w:ascii="Times New Roman" w:hAnsi="Times New Roman" w:cs="Times New Roman"/>
          <w:sz w:val="22"/>
          <w:szCs w:val="22"/>
        </w:rPr>
        <w:t>całkowitego wynagrodzenia netto</w:t>
      </w:r>
      <w:r w:rsidRPr="009C6334">
        <w:rPr>
          <w:rStyle w:val="FontStyle20"/>
          <w:rFonts w:ascii="Times New Roman" w:hAnsi="Times New Roman" w:cs="Times New Roman"/>
          <w:sz w:val="22"/>
          <w:szCs w:val="22"/>
        </w:rPr>
        <w:t>, o którym mowa w § 3 ust. 1 niniejszej umowy</w:t>
      </w:r>
      <w:r w:rsidRPr="009C6334">
        <w:rPr>
          <w:sz w:val="22"/>
          <w:szCs w:val="22"/>
        </w:rPr>
        <w:t>.</w:t>
      </w:r>
    </w:p>
    <w:p w:rsidR="00515C0F" w:rsidRDefault="00515C0F" w:rsidP="00515C0F">
      <w:pPr>
        <w:pStyle w:val="Akapitzlist"/>
        <w:numPr>
          <w:ilvl w:val="0"/>
          <w:numId w:val="7"/>
        </w:numPr>
        <w:spacing w:line="240" w:lineRule="auto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F0D76">
        <w:rPr>
          <w:sz w:val="22"/>
          <w:szCs w:val="22"/>
        </w:rPr>
        <w:t xml:space="preserve">łączna wysokość kar nie może przekroczyć 20% wynagrodzenia </w:t>
      </w:r>
      <w:r>
        <w:rPr>
          <w:sz w:val="22"/>
          <w:szCs w:val="22"/>
        </w:rPr>
        <w:t>netto określonego w § 3</w:t>
      </w:r>
      <w:r w:rsidRPr="005F0D76">
        <w:rPr>
          <w:sz w:val="22"/>
          <w:szCs w:val="22"/>
        </w:rPr>
        <w:t xml:space="preserve"> ust. 1 </w:t>
      </w:r>
      <w:r>
        <w:rPr>
          <w:sz w:val="22"/>
          <w:szCs w:val="22"/>
        </w:rPr>
        <w:t xml:space="preserve">          </w:t>
      </w:r>
    </w:p>
    <w:p w:rsidR="00515C0F" w:rsidRDefault="00515C0F" w:rsidP="00515C0F">
      <w:pPr>
        <w:pStyle w:val="Akapitzlist"/>
        <w:spacing w:line="240" w:lineRule="auto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F0D76">
        <w:rPr>
          <w:sz w:val="22"/>
          <w:szCs w:val="22"/>
        </w:rPr>
        <w:t xml:space="preserve">niniejszej umowy. Po osiągnięciu tej wysokości Zamawiający może odstąpić od umowy z </w:t>
      </w:r>
      <w:r>
        <w:rPr>
          <w:sz w:val="22"/>
          <w:szCs w:val="22"/>
        </w:rPr>
        <w:t xml:space="preserve">     </w:t>
      </w:r>
    </w:p>
    <w:p w:rsidR="00515C0F" w:rsidRPr="00515C0F" w:rsidRDefault="00515C0F" w:rsidP="00515C0F">
      <w:pPr>
        <w:pStyle w:val="Akapitzlist"/>
        <w:spacing w:line="240" w:lineRule="auto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F0D76">
        <w:rPr>
          <w:sz w:val="22"/>
          <w:szCs w:val="22"/>
        </w:rPr>
        <w:t>przyczyn leżących po stronie Wykonawcy.</w:t>
      </w:r>
    </w:p>
    <w:p w:rsidR="00615576" w:rsidRPr="009C6334" w:rsidRDefault="00615576" w:rsidP="00615576">
      <w:pPr>
        <w:numPr>
          <w:ilvl w:val="0"/>
          <w:numId w:val="1"/>
        </w:numPr>
        <w:tabs>
          <w:tab w:val="clear" w:pos="520"/>
        </w:tabs>
        <w:ind w:left="284" w:hanging="426"/>
        <w:jc w:val="both"/>
        <w:rPr>
          <w:sz w:val="22"/>
          <w:szCs w:val="22"/>
        </w:rPr>
      </w:pPr>
      <w:r w:rsidRPr="009C6334">
        <w:rPr>
          <w:sz w:val="22"/>
          <w:szCs w:val="22"/>
        </w:rPr>
        <w:t>Zamawiający zastrzega sobie prawo potrącenia naliczonych kar umownych z należności określonej na rachunku</w:t>
      </w:r>
      <w:r w:rsidR="008E240C" w:rsidRPr="009C6334">
        <w:rPr>
          <w:sz w:val="22"/>
          <w:szCs w:val="22"/>
        </w:rPr>
        <w:t>/fakturze VAT</w:t>
      </w:r>
      <w:r w:rsidRPr="009C6334">
        <w:rPr>
          <w:sz w:val="22"/>
          <w:szCs w:val="22"/>
        </w:rPr>
        <w:t>.</w:t>
      </w:r>
    </w:p>
    <w:p w:rsidR="00B572A7" w:rsidRPr="00B735B5" w:rsidRDefault="00615576" w:rsidP="00B735B5">
      <w:pPr>
        <w:numPr>
          <w:ilvl w:val="0"/>
          <w:numId w:val="1"/>
        </w:numPr>
        <w:tabs>
          <w:tab w:val="clear" w:pos="520"/>
        </w:tabs>
        <w:spacing w:line="220" w:lineRule="atLeast"/>
        <w:ind w:left="284" w:hanging="426"/>
        <w:jc w:val="both"/>
        <w:rPr>
          <w:snapToGrid w:val="0"/>
          <w:sz w:val="22"/>
          <w:szCs w:val="22"/>
        </w:rPr>
      </w:pPr>
      <w:r w:rsidRPr="009C6334">
        <w:rPr>
          <w:snapToGrid w:val="0"/>
          <w:sz w:val="22"/>
          <w:szCs w:val="22"/>
        </w:rPr>
        <w:t>Niezależnie od kar umownych strony mogą dochodzić odszkodowania na zasadach ogólnych w przypadku, gdy szkoda przekracza wysokość kar umownych.</w:t>
      </w:r>
    </w:p>
    <w:p w:rsidR="00615576" w:rsidRPr="009C6334" w:rsidRDefault="00615576" w:rsidP="00615576">
      <w:pPr>
        <w:spacing w:before="120" w:after="120"/>
        <w:jc w:val="center"/>
        <w:rPr>
          <w:b/>
          <w:sz w:val="22"/>
          <w:szCs w:val="22"/>
        </w:rPr>
      </w:pPr>
      <w:r w:rsidRPr="009C6334">
        <w:rPr>
          <w:b/>
          <w:sz w:val="22"/>
          <w:szCs w:val="22"/>
        </w:rPr>
        <w:t>§ 7</w:t>
      </w:r>
    </w:p>
    <w:p w:rsidR="00A14E3E" w:rsidRDefault="00615576" w:rsidP="00615576">
      <w:pPr>
        <w:jc w:val="both"/>
        <w:rPr>
          <w:sz w:val="22"/>
          <w:szCs w:val="22"/>
        </w:rPr>
      </w:pPr>
      <w:r w:rsidRPr="009C6334">
        <w:rPr>
          <w:sz w:val="22"/>
          <w:szCs w:val="22"/>
        </w:rPr>
        <w:lastRenderedPageBreak/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 takim przypadku Projektan</w:t>
      </w:r>
      <w:r w:rsidR="00A14E3E">
        <w:rPr>
          <w:sz w:val="22"/>
          <w:szCs w:val="22"/>
        </w:rPr>
        <w:t xml:space="preserve">towi przysługuje wynagrodzenie </w:t>
      </w:r>
      <w:r w:rsidRPr="009C6334">
        <w:rPr>
          <w:sz w:val="22"/>
          <w:szCs w:val="22"/>
        </w:rPr>
        <w:t>za zrealizowaną część umowy.</w:t>
      </w:r>
    </w:p>
    <w:p w:rsidR="00B735B5" w:rsidRPr="00B735B5" w:rsidRDefault="00B735B5" w:rsidP="00615576">
      <w:pPr>
        <w:jc w:val="both"/>
        <w:rPr>
          <w:sz w:val="16"/>
          <w:szCs w:val="16"/>
        </w:rPr>
      </w:pPr>
    </w:p>
    <w:p w:rsidR="00615576" w:rsidRPr="009C6334" w:rsidRDefault="00615576" w:rsidP="00615576">
      <w:pPr>
        <w:spacing w:after="120"/>
        <w:jc w:val="center"/>
        <w:rPr>
          <w:b/>
          <w:sz w:val="22"/>
          <w:szCs w:val="22"/>
        </w:rPr>
      </w:pPr>
      <w:r w:rsidRPr="009C6334">
        <w:rPr>
          <w:b/>
          <w:sz w:val="22"/>
          <w:szCs w:val="22"/>
        </w:rPr>
        <w:t>§ 8</w:t>
      </w:r>
    </w:p>
    <w:p w:rsidR="00882AAC" w:rsidRPr="009C6334" w:rsidRDefault="00615576" w:rsidP="00615576">
      <w:pPr>
        <w:spacing w:before="120" w:after="120"/>
        <w:rPr>
          <w:sz w:val="22"/>
          <w:szCs w:val="22"/>
        </w:rPr>
      </w:pPr>
      <w:r w:rsidRPr="009C6334">
        <w:rPr>
          <w:sz w:val="22"/>
          <w:szCs w:val="22"/>
        </w:rPr>
        <w:t>Zamawiający nie przewiduje udzielenia zamówień uzupełniających.</w:t>
      </w:r>
    </w:p>
    <w:p w:rsidR="00615576" w:rsidRPr="009C6334" w:rsidRDefault="00615576" w:rsidP="00615576">
      <w:pPr>
        <w:spacing w:before="120" w:after="120"/>
        <w:jc w:val="center"/>
        <w:rPr>
          <w:b/>
          <w:sz w:val="22"/>
          <w:szCs w:val="22"/>
        </w:rPr>
      </w:pPr>
      <w:r w:rsidRPr="009C6334">
        <w:rPr>
          <w:b/>
          <w:sz w:val="22"/>
          <w:szCs w:val="22"/>
        </w:rPr>
        <w:t>§ 9</w:t>
      </w:r>
    </w:p>
    <w:p w:rsidR="00615576" w:rsidRPr="009C6334" w:rsidRDefault="00615576" w:rsidP="00615576">
      <w:pPr>
        <w:pStyle w:val="Tekstpodstawowy"/>
        <w:numPr>
          <w:ilvl w:val="0"/>
          <w:numId w:val="9"/>
        </w:numPr>
        <w:tabs>
          <w:tab w:val="clear" w:pos="0"/>
        </w:tabs>
        <w:ind w:left="426" w:hanging="426"/>
        <w:jc w:val="both"/>
        <w:rPr>
          <w:b w:val="0"/>
          <w:sz w:val="22"/>
          <w:szCs w:val="22"/>
        </w:rPr>
      </w:pPr>
      <w:r w:rsidRPr="009C6334">
        <w:rPr>
          <w:b w:val="0"/>
          <w:sz w:val="22"/>
          <w:szCs w:val="22"/>
        </w:rPr>
        <w:t>Projektant udziela gwarancji na dokumentację</w:t>
      </w:r>
      <w:r w:rsidR="00B572A7">
        <w:rPr>
          <w:b w:val="0"/>
          <w:sz w:val="22"/>
          <w:szCs w:val="22"/>
        </w:rPr>
        <w:t xml:space="preserve"> będącą przedmiotem zamówienia </w:t>
      </w:r>
      <w:r w:rsidRPr="009C6334">
        <w:rPr>
          <w:b w:val="0"/>
          <w:sz w:val="22"/>
          <w:szCs w:val="22"/>
        </w:rPr>
        <w:t>(tj. co do jakości i zgodności jej wykonania z umową) na okres realizacji inwestycji będących przedmiotem niniejszej dokumentacji do dnia zakończenia ostatniego etapu realizacji robót budowlanych.</w:t>
      </w:r>
    </w:p>
    <w:p w:rsidR="00615576" w:rsidRPr="009C6334" w:rsidRDefault="00615576" w:rsidP="00615576">
      <w:pPr>
        <w:pStyle w:val="Tekstpodstawowy"/>
        <w:numPr>
          <w:ilvl w:val="0"/>
          <w:numId w:val="9"/>
        </w:numPr>
        <w:tabs>
          <w:tab w:val="clear" w:pos="0"/>
        </w:tabs>
        <w:ind w:left="426" w:hanging="426"/>
        <w:jc w:val="both"/>
        <w:rPr>
          <w:b w:val="0"/>
          <w:sz w:val="22"/>
          <w:szCs w:val="22"/>
        </w:rPr>
      </w:pPr>
      <w:r w:rsidRPr="009C6334">
        <w:rPr>
          <w:b w:val="0"/>
          <w:sz w:val="22"/>
          <w:szCs w:val="22"/>
        </w:rPr>
        <w:t xml:space="preserve">Okres rękojmi za wady biegnie równolegle z okresem udzielonej gwarancji. </w:t>
      </w:r>
    </w:p>
    <w:p w:rsidR="00615576" w:rsidRPr="009C6334" w:rsidRDefault="00615576" w:rsidP="00615576">
      <w:pPr>
        <w:pStyle w:val="Tekstpodstawowy"/>
        <w:numPr>
          <w:ilvl w:val="0"/>
          <w:numId w:val="9"/>
        </w:numPr>
        <w:tabs>
          <w:tab w:val="clear" w:pos="0"/>
        </w:tabs>
        <w:ind w:left="426" w:hanging="426"/>
        <w:jc w:val="both"/>
        <w:rPr>
          <w:b w:val="0"/>
          <w:sz w:val="22"/>
          <w:szCs w:val="22"/>
        </w:rPr>
      </w:pPr>
      <w:r w:rsidRPr="009C6334">
        <w:rPr>
          <w:b w:val="0"/>
          <w:sz w:val="22"/>
          <w:szCs w:val="22"/>
        </w:rPr>
        <w:t>Projektant udziela Zamawiającemu rękojmi za wady przedmiotu umowy zgodnie z przepisami Kodeksu cywilnego.</w:t>
      </w:r>
    </w:p>
    <w:p w:rsidR="002941CE" w:rsidRPr="009C6334" w:rsidRDefault="00615576" w:rsidP="000519EB">
      <w:pPr>
        <w:pStyle w:val="Tekstpodstawowy"/>
        <w:numPr>
          <w:ilvl w:val="0"/>
          <w:numId w:val="9"/>
        </w:numPr>
        <w:tabs>
          <w:tab w:val="clear" w:pos="0"/>
        </w:tabs>
        <w:ind w:left="426" w:hanging="426"/>
        <w:jc w:val="both"/>
        <w:rPr>
          <w:b w:val="0"/>
          <w:sz w:val="22"/>
          <w:szCs w:val="22"/>
        </w:rPr>
      </w:pPr>
      <w:r w:rsidRPr="009C6334">
        <w:rPr>
          <w:b w:val="0"/>
          <w:sz w:val="22"/>
          <w:szCs w:val="22"/>
        </w:rPr>
        <w:t>W ramach gwarancji, o której mowa w ust. 1 niniejszego paragrafu, Projektant zobowiązuje się do naprawiania wszelkich wad dokumentacji, stwierdzonych przez Zamawiającego w okresie, o którym mowa w ust. 1.</w:t>
      </w:r>
    </w:p>
    <w:p w:rsidR="00615576" w:rsidRPr="009C6334" w:rsidRDefault="00615576" w:rsidP="00615576">
      <w:pPr>
        <w:spacing w:before="120" w:after="120"/>
        <w:jc w:val="center"/>
        <w:rPr>
          <w:b/>
          <w:sz w:val="22"/>
          <w:szCs w:val="22"/>
        </w:rPr>
      </w:pPr>
      <w:r w:rsidRPr="009C6334">
        <w:rPr>
          <w:b/>
          <w:sz w:val="22"/>
          <w:szCs w:val="22"/>
        </w:rPr>
        <w:t>§ 10</w:t>
      </w:r>
    </w:p>
    <w:p w:rsidR="00615576" w:rsidRPr="009C6334" w:rsidRDefault="00D41C1A" w:rsidP="00615576">
      <w:pPr>
        <w:pStyle w:val="Style5"/>
        <w:widowControl/>
        <w:jc w:val="both"/>
        <w:rPr>
          <w:rFonts w:ascii="Times New Roman" w:hAnsi="Times New Roman"/>
          <w:sz w:val="22"/>
          <w:szCs w:val="22"/>
        </w:rPr>
      </w:pPr>
      <w:r w:rsidRPr="009C6334">
        <w:rPr>
          <w:rFonts w:ascii="Times New Roman" w:hAnsi="Times New Roman"/>
          <w:sz w:val="22"/>
          <w:szCs w:val="22"/>
        </w:rPr>
        <w:t xml:space="preserve">Projektant przenosi na Zamawiającego całość majątkowych praw autorskich do dokumentacji projektowej, stanowiącej przedmiot niniejszej umowy, na wszystkich polach eksploatacji </w:t>
      </w:r>
      <w:r w:rsidRPr="00B572A7">
        <w:rPr>
          <w:rFonts w:ascii="Times New Roman" w:hAnsi="Times New Roman"/>
          <w:sz w:val="22"/>
          <w:szCs w:val="22"/>
        </w:rPr>
        <w:t xml:space="preserve">wymienionych </w:t>
      </w:r>
      <w:r w:rsidR="00B572A7" w:rsidRPr="00B572A7">
        <w:rPr>
          <w:rFonts w:ascii="Times New Roman" w:hAnsi="Times New Roman"/>
          <w:sz w:val="22"/>
          <w:szCs w:val="22"/>
        </w:rPr>
        <w:t>w art. 50 ustawy z dnia 4 lutego 1994 r. o prawie autorskim i p</w:t>
      </w:r>
      <w:r w:rsidR="00515C0F">
        <w:rPr>
          <w:rFonts w:ascii="Times New Roman" w:hAnsi="Times New Roman"/>
          <w:sz w:val="22"/>
          <w:szCs w:val="22"/>
        </w:rPr>
        <w:t>rawach pokrewnych (Dz. U. z 2022 r., poz. 2509</w:t>
      </w:r>
      <w:r w:rsidR="00B572A7" w:rsidRPr="00B572A7">
        <w:rPr>
          <w:rFonts w:ascii="Times New Roman" w:hAnsi="Times New Roman"/>
          <w:sz w:val="22"/>
          <w:szCs w:val="22"/>
        </w:rPr>
        <w:t>),</w:t>
      </w:r>
      <w:r w:rsidR="00B572A7" w:rsidRPr="009B7730">
        <w:rPr>
          <w:rFonts w:ascii="Times New Roman" w:hAnsi="Times New Roman"/>
        </w:rPr>
        <w:t xml:space="preserve"> </w:t>
      </w:r>
      <w:r w:rsidRPr="009C6334">
        <w:rPr>
          <w:rFonts w:ascii="Times New Roman" w:hAnsi="Times New Roman"/>
          <w:sz w:val="22"/>
          <w:szCs w:val="22"/>
        </w:rPr>
        <w:t>w tym także prawo do zezwalania na wykonywanie zależnych praw autorskich</w:t>
      </w:r>
      <w:r w:rsidR="00615576" w:rsidRPr="009C6334">
        <w:rPr>
          <w:rFonts w:ascii="Times New Roman" w:hAnsi="Times New Roman"/>
          <w:sz w:val="22"/>
          <w:szCs w:val="22"/>
        </w:rPr>
        <w:t>.</w:t>
      </w:r>
    </w:p>
    <w:p w:rsidR="00615576" w:rsidRPr="009C6334" w:rsidRDefault="00615576" w:rsidP="00615576">
      <w:pPr>
        <w:spacing w:before="120" w:after="120"/>
        <w:jc w:val="center"/>
        <w:rPr>
          <w:b/>
          <w:bCs/>
          <w:sz w:val="22"/>
          <w:szCs w:val="22"/>
        </w:rPr>
      </w:pPr>
      <w:r w:rsidRPr="009C6334">
        <w:rPr>
          <w:b/>
          <w:sz w:val="22"/>
          <w:szCs w:val="22"/>
        </w:rPr>
        <w:t>§ 11</w:t>
      </w:r>
    </w:p>
    <w:p w:rsidR="00615576" w:rsidRPr="009C6334" w:rsidRDefault="00615576" w:rsidP="00615576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9C6334">
        <w:rPr>
          <w:sz w:val="22"/>
          <w:szCs w:val="22"/>
        </w:rPr>
        <w:t xml:space="preserve">W sprawach nieuregulowanych niniejszą Umową zastosowanie mają odpowiednie przepisy Kodeksu cywilnego i Prawa budowlanego oraz </w:t>
      </w:r>
      <w:r w:rsidRPr="009C6334">
        <w:rPr>
          <w:snapToGrid w:val="0"/>
          <w:sz w:val="22"/>
          <w:szCs w:val="22"/>
        </w:rPr>
        <w:t>przepisy o prawie autorskim</w:t>
      </w:r>
      <w:r w:rsidRPr="009C6334">
        <w:rPr>
          <w:sz w:val="22"/>
          <w:szCs w:val="22"/>
        </w:rPr>
        <w:t>.</w:t>
      </w:r>
    </w:p>
    <w:p w:rsidR="00615576" w:rsidRPr="009C6334" w:rsidRDefault="00615576" w:rsidP="00615576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9C6334">
        <w:rPr>
          <w:sz w:val="22"/>
          <w:szCs w:val="22"/>
        </w:rPr>
        <w:t xml:space="preserve">Zmiany umowy wymagają, pod rygorem nieważności, formy pisemnej. </w:t>
      </w:r>
    </w:p>
    <w:p w:rsidR="00615576" w:rsidRPr="009C6334" w:rsidRDefault="00615576" w:rsidP="00615576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9C6334">
        <w:rPr>
          <w:sz w:val="22"/>
          <w:szCs w:val="22"/>
        </w:rPr>
        <w:t xml:space="preserve">Wszelkie spory, jakie mogą wyniknąć z wykonania Umowy, Strony będą rozstrzygać polubownie. </w:t>
      </w:r>
    </w:p>
    <w:p w:rsidR="00615576" w:rsidRPr="009C6334" w:rsidRDefault="00615576" w:rsidP="00615576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9C6334">
        <w:rPr>
          <w:sz w:val="22"/>
          <w:szCs w:val="22"/>
        </w:rPr>
        <w:t>W przypadku nieosiągnięcia ugody spory będą rozstrzygane przez Sąd powszechny właściwy dla siedziby Zamawiającego.</w:t>
      </w:r>
    </w:p>
    <w:p w:rsidR="00615576" w:rsidRPr="009C6334" w:rsidRDefault="00615576" w:rsidP="00615576">
      <w:pPr>
        <w:spacing w:before="120" w:after="120"/>
        <w:jc w:val="center"/>
        <w:rPr>
          <w:b/>
          <w:bCs/>
          <w:snapToGrid w:val="0"/>
          <w:sz w:val="22"/>
          <w:szCs w:val="22"/>
        </w:rPr>
      </w:pPr>
      <w:r w:rsidRPr="009C6334">
        <w:rPr>
          <w:b/>
          <w:bCs/>
          <w:snapToGrid w:val="0"/>
          <w:sz w:val="22"/>
          <w:szCs w:val="22"/>
        </w:rPr>
        <w:t>§ 12</w:t>
      </w:r>
    </w:p>
    <w:p w:rsidR="00615576" w:rsidRPr="009C6334" w:rsidRDefault="00615576" w:rsidP="00615576">
      <w:pPr>
        <w:pStyle w:val="Tekstpodstawowy"/>
        <w:tabs>
          <w:tab w:val="left" w:pos="360"/>
        </w:tabs>
        <w:jc w:val="both"/>
        <w:rPr>
          <w:b w:val="0"/>
          <w:bCs/>
          <w:sz w:val="22"/>
          <w:szCs w:val="22"/>
        </w:rPr>
      </w:pPr>
      <w:r w:rsidRPr="009C6334">
        <w:rPr>
          <w:b w:val="0"/>
          <w:bCs/>
          <w:sz w:val="22"/>
          <w:szCs w:val="22"/>
        </w:rPr>
        <w:t>Umowa n</w:t>
      </w:r>
      <w:r w:rsidR="00E30229">
        <w:rPr>
          <w:b w:val="0"/>
          <w:bCs/>
          <w:sz w:val="22"/>
          <w:szCs w:val="22"/>
        </w:rPr>
        <w:t>iniejsza sporządzona została w trzech</w:t>
      </w:r>
      <w:r w:rsidRPr="009C6334">
        <w:rPr>
          <w:b w:val="0"/>
          <w:bCs/>
          <w:sz w:val="22"/>
          <w:szCs w:val="22"/>
        </w:rPr>
        <w:t xml:space="preserve"> jednobrzmiących egzemplarzach, </w:t>
      </w:r>
      <w:r w:rsidR="00E30229">
        <w:rPr>
          <w:b w:val="0"/>
          <w:bCs/>
          <w:sz w:val="22"/>
          <w:szCs w:val="22"/>
        </w:rPr>
        <w:t xml:space="preserve">jeden dla Wykonawcy dwa dla </w:t>
      </w:r>
      <w:r w:rsidR="00A14E3E">
        <w:rPr>
          <w:b w:val="0"/>
          <w:bCs/>
          <w:sz w:val="22"/>
          <w:szCs w:val="22"/>
        </w:rPr>
        <w:t xml:space="preserve"> </w:t>
      </w:r>
      <w:r w:rsidR="00E30229">
        <w:rPr>
          <w:b w:val="0"/>
          <w:bCs/>
          <w:sz w:val="22"/>
          <w:szCs w:val="22"/>
        </w:rPr>
        <w:t>Zamawiającego</w:t>
      </w:r>
      <w:r w:rsidR="00A14E3E">
        <w:rPr>
          <w:b w:val="0"/>
          <w:bCs/>
          <w:sz w:val="22"/>
          <w:szCs w:val="22"/>
        </w:rPr>
        <w:t>.</w:t>
      </w:r>
    </w:p>
    <w:p w:rsidR="00615576" w:rsidRPr="009C6334" w:rsidRDefault="00615576" w:rsidP="00615576">
      <w:pPr>
        <w:jc w:val="both"/>
        <w:rPr>
          <w:sz w:val="22"/>
          <w:szCs w:val="22"/>
        </w:rPr>
      </w:pPr>
    </w:p>
    <w:p w:rsidR="00755B17" w:rsidRPr="009C6334" w:rsidRDefault="00755B17">
      <w:pPr>
        <w:rPr>
          <w:sz w:val="22"/>
          <w:szCs w:val="22"/>
        </w:rPr>
      </w:pPr>
    </w:p>
    <w:p w:rsidR="00D41C1A" w:rsidRPr="009C6334" w:rsidRDefault="00D41C1A" w:rsidP="00D41C1A">
      <w:pPr>
        <w:jc w:val="center"/>
        <w:rPr>
          <w:b/>
          <w:sz w:val="22"/>
          <w:szCs w:val="22"/>
        </w:rPr>
      </w:pPr>
      <w:r w:rsidRPr="009C6334">
        <w:rPr>
          <w:b/>
          <w:sz w:val="22"/>
          <w:szCs w:val="22"/>
        </w:rPr>
        <w:t>PROJEKTANT</w:t>
      </w:r>
      <w:r w:rsidRPr="009C6334">
        <w:rPr>
          <w:b/>
          <w:sz w:val="22"/>
          <w:szCs w:val="22"/>
        </w:rPr>
        <w:tab/>
      </w:r>
      <w:r w:rsidRPr="009C6334">
        <w:rPr>
          <w:b/>
          <w:sz w:val="22"/>
          <w:szCs w:val="22"/>
        </w:rPr>
        <w:tab/>
      </w:r>
      <w:r w:rsidRPr="009C6334">
        <w:rPr>
          <w:b/>
          <w:sz w:val="22"/>
          <w:szCs w:val="22"/>
        </w:rPr>
        <w:tab/>
      </w:r>
      <w:r w:rsidRPr="009C6334">
        <w:rPr>
          <w:b/>
          <w:sz w:val="22"/>
          <w:szCs w:val="22"/>
        </w:rPr>
        <w:tab/>
      </w:r>
      <w:r w:rsidRPr="009C6334">
        <w:rPr>
          <w:b/>
          <w:sz w:val="22"/>
          <w:szCs w:val="22"/>
        </w:rPr>
        <w:tab/>
      </w:r>
      <w:r w:rsidRPr="009C6334">
        <w:rPr>
          <w:b/>
          <w:sz w:val="22"/>
          <w:szCs w:val="22"/>
        </w:rPr>
        <w:tab/>
      </w:r>
      <w:r w:rsidRPr="009C6334">
        <w:rPr>
          <w:b/>
          <w:sz w:val="22"/>
          <w:szCs w:val="22"/>
        </w:rPr>
        <w:tab/>
        <w:t>ZAMAWIAJĄCY</w:t>
      </w:r>
    </w:p>
    <w:sectPr w:rsidR="00D41C1A" w:rsidRPr="009C6334" w:rsidSect="00B572A7"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3E" w:rsidRDefault="00A14E3E" w:rsidP="00915B80">
      <w:r>
        <w:separator/>
      </w:r>
    </w:p>
  </w:endnote>
  <w:endnote w:type="continuationSeparator" w:id="0">
    <w:p w:rsidR="00A14E3E" w:rsidRDefault="00A14E3E" w:rsidP="0091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3E" w:rsidRDefault="00A14E3E" w:rsidP="00915B80">
      <w:r>
        <w:separator/>
      </w:r>
    </w:p>
  </w:footnote>
  <w:footnote w:type="continuationSeparator" w:id="0">
    <w:p w:rsidR="00A14E3E" w:rsidRDefault="00A14E3E" w:rsidP="0091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749"/>
    <w:multiLevelType w:val="hybridMultilevel"/>
    <w:tmpl w:val="20DC01A2"/>
    <w:lvl w:ilvl="0" w:tplc="5CFCA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63E"/>
    <w:multiLevelType w:val="hybridMultilevel"/>
    <w:tmpl w:val="3CDE8BCA"/>
    <w:lvl w:ilvl="0" w:tplc="5CFCA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7CB5"/>
    <w:multiLevelType w:val="hybridMultilevel"/>
    <w:tmpl w:val="20825D12"/>
    <w:lvl w:ilvl="0" w:tplc="E556CD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905D2"/>
    <w:multiLevelType w:val="hybridMultilevel"/>
    <w:tmpl w:val="EA06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3738"/>
    <w:multiLevelType w:val="hybridMultilevel"/>
    <w:tmpl w:val="77D46528"/>
    <w:lvl w:ilvl="0" w:tplc="94282F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37DF6"/>
    <w:multiLevelType w:val="hybridMultilevel"/>
    <w:tmpl w:val="5DA2969C"/>
    <w:lvl w:ilvl="0" w:tplc="7BAE3B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1F01"/>
    <w:multiLevelType w:val="hybridMultilevel"/>
    <w:tmpl w:val="5670A1F0"/>
    <w:lvl w:ilvl="0" w:tplc="E50A2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554517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C5C6F74">
      <w:start w:val="9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440E0"/>
    <w:multiLevelType w:val="hybridMultilevel"/>
    <w:tmpl w:val="2C90DB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26238AC"/>
    <w:multiLevelType w:val="hybridMultilevel"/>
    <w:tmpl w:val="157EF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B61D6"/>
    <w:multiLevelType w:val="hybridMultilevel"/>
    <w:tmpl w:val="D74AB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DB131F"/>
    <w:multiLevelType w:val="hybridMultilevel"/>
    <w:tmpl w:val="A71EAD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6A3866"/>
    <w:multiLevelType w:val="hybridMultilevel"/>
    <w:tmpl w:val="CC788B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B034CE4"/>
    <w:multiLevelType w:val="hybridMultilevel"/>
    <w:tmpl w:val="A704F3F8"/>
    <w:lvl w:ilvl="0" w:tplc="EB3047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16D7C"/>
    <w:multiLevelType w:val="hybridMultilevel"/>
    <w:tmpl w:val="66427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6694F"/>
    <w:multiLevelType w:val="hybridMultilevel"/>
    <w:tmpl w:val="B42C941A"/>
    <w:lvl w:ilvl="0" w:tplc="46CA2D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72101"/>
    <w:multiLevelType w:val="hybridMultilevel"/>
    <w:tmpl w:val="263C596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9597D"/>
    <w:multiLevelType w:val="hybridMultilevel"/>
    <w:tmpl w:val="A90010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9206DB"/>
    <w:multiLevelType w:val="hybridMultilevel"/>
    <w:tmpl w:val="DB0E3CCE"/>
    <w:lvl w:ilvl="0" w:tplc="F252E6F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56D30"/>
    <w:multiLevelType w:val="hybridMultilevel"/>
    <w:tmpl w:val="11543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4480B"/>
    <w:multiLevelType w:val="hybridMultilevel"/>
    <w:tmpl w:val="16EE0A3E"/>
    <w:lvl w:ilvl="0" w:tplc="02747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747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B7B2D"/>
    <w:multiLevelType w:val="hybridMultilevel"/>
    <w:tmpl w:val="3606EE84"/>
    <w:lvl w:ilvl="0" w:tplc="BF803E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</w:rPr>
    </w:lvl>
    <w:lvl w:ilvl="1" w:tplc="DAFC720C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5B983F92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F913446"/>
    <w:multiLevelType w:val="hybridMultilevel"/>
    <w:tmpl w:val="379CCFBC"/>
    <w:lvl w:ilvl="0" w:tplc="5CFCA4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FE3056C"/>
    <w:multiLevelType w:val="hybridMultilevel"/>
    <w:tmpl w:val="1518BF30"/>
    <w:lvl w:ilvl="0" w:tplc="E556B08A">
      <w:start w:val="2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3" w15:restartNumberingAfterBreak="0">
    <w:nsid w:val="518644FA"/>
    <w:multiLevelType w:val="hybridMultilevel"/>
    <w:tmpl w:val="FE6C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D7147"/>
    <w:multiLevelType w:val="hybridMultilevel"/>
    <w:tmpl w:val="84961804"/>
    <w:lvl w:ilvl="0" w:tplc="8AEC010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92E02E2"/>
    <w:multiLevelType w:val="hybridMultilevel"/>
    <w:tmpl w:val="9DBA689C"/>
    <w:lvl w:ilvl="0" w:tplc="BF2440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85CE3"/>
    <w:multiLevelType w:val="hybridMultilevel"/>
    <w:tmpl w:val="09B60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A071B"/>
    <w:multiLevelType w:val="multilevel"/>
    <w:tmpl w:val="17E884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8" w15:restartNumberingAfterBreak="0">
    <w:nsid w:val="5BD13DD3"/>
    <w:multiLevelType w:val="hybridMultilevel"/>
    <w:tmpl w:val="04AA5FF8"/>
    <w:lvl w:ilvl="0" w:tplc="3CEECCCE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C6611D5"/>
    <w:multiLevelType w:val="hybridMultilevel"/>
    <w:tmpl w:val="B1080A2C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0" w15:restartNumberingAfterBreak="0">
    <w:nsid w:val="5E0C4A33"/>
    <w:multiLevelType w:val="hybridMultilevel"/>
    <w:tmpl w:val="B51ED4BE"/>
    <w:lvl w:ilvl="0" w:tplc="5CFCA4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12E73AE"/>
    <w:multiLevelType w:val="hybridMultilevel"/>
    <w:tmpl w:val="F6723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5440A"/>
    <w:multiLevelType w:val="hybridMultilevel"/>
    <w:tmpl w:val="6554E8B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4DAF0D2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4D16C5E"/>
    <w:multiLevelType w:val="hybridMultilevel"/>
    <w:tmpl w:val="2C620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408CE"/>
    <w:multiLevelType w:val="hybridMultilevel"/>
    <w:tmpl w:val="14F8D9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C53D98"/>
    <w:multiLevelType w:val="hybridMultilevel"/>
    <w:tmpl w:val="6348306A"/>
    <w:lvl w:ilvl="0" w:tplc="5CFCA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553EC"/>
    <w:multiLevelType w:val="hybridMultilevel"/>
    <w:tmpl w:val="A3884952"/>
    <w:lvl w:ilvl="0" w:tplc="5CFCA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F7D37"/>
    <w:multiLevelType w:val="multilevel"/>
    <w:tmpl w:val="174062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8" w15:restartNumberingAfterBreak="0">
    <w:nsid w:val="7C8B46FF"/>
    <w:multiLevelType w:val="hybridMultilevel"/>
    <w:tmpl w:val="D7E4D3F8"/>
    <w:lvl w:ilvl="0" w:tplc="EE443C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654D1"/>
    <w:multiLevelType w:val="hybridMultilevel"/>
    <w:tmpl w:val="5114DB4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7E44760">
      <w:start w:val="1"/>
      <w:numFmt w:val="lowerLetter"/>
      <w:lvlText w:val="%2)"/>
      <w:lvlJc w:val="left"/>
      <w:pPr>
        <w:tabs>
          <w:tab w:val="num" w:pos="0"/>
        </w:tabs>
        <w:ind w:left="51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82DDC"/>
    <w:multiLevelType w:val="hybridMultilevel"/>
    <w:tmpl w:val="2012CA66"/>
    <w:lvl w:ilvl="0" w:tplc="262601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76342"/>
    <w:multiLevelType w:val="hybridMultilevel"/>
    <w:tmpl w:val="CE88CEF4"/>
    <w:lvl w:ilvl="0" w:tplc="D644A198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23"/>
  </w:num>
  <w:num w:numId="5">
    <w:abstractNumId w:val="2"/>
  </w:num>
  <w:num w:numId="6">
    <w:abstractNumId w:val="20"/>
  </w:num>
  <w:num w:numId="7">
    <w:abstractNumId w:val="5"/>
  </w:num>
  <w:num w:numId="8">
    <w:abstractNumId w:val="16"/>
  </w:num>
  <w:num w:numId="9">
    <w:abstractNumId w:val="10"/>
  </w:num>
  <w:num w:numId="10">
    <w:abstractNumId w:val="25"/>
  </w:num>
  <w:num w:numId="11">
    <w:abstractNumId w:val="38"/>
  </w:num>
  <w:num w:numId="12">
    <w:abstractNumId w:val="29"/>
  </w:num>
  <w:num w:numId="13">
    <w:abstractNumId w:val="3"/>
  </w:num>
  <w:num w:numId="14">
    <w:abstractNumId w:val="31"/>
  </w:num>
  <w:num w:numId="15">
    <w:abstractNumId w:val="13"/>
  </w:num>
  <w:num w:numId="16">
    <w:abstractNumId w:val="41"/>
  </w:num>
  <w:num w:numId="17">
    <w:abstractNumId w:val="33"/>
  </w:num>
  <w:num w:numId="18">
    <w:abstractNumId w:val="21"/>
  </w:num>
  <w:num w:numId="19">
    <w:abstractNumId w:val="11"/>
  </w:num>
  <w:num w:numId="20">
    <w:abstractNumId w:val="14"/>
  </w:num>
  <w:num w:numId="21">
    <w:abstractNumId w:val="36"/>
  </w:num>
  <w:num w:numId="22">
    <w:abstractNumId w:val="18"/>
  </w:num>
  <w:num w:numId="23">
    <w:abstractNumId w:val="6"/>
  </w:num>
  <w:num w:numId="24">
    <w:abstractNumId w:val="12"/>
  </w:num>
  <w:num w:numId="25">
    <w:abstractNumId w:val="0"/>
  </w:num>
  <w:num w:numId="26">
    <w:abstractNumId w:val="30"/>
  </w:num>
  <w:num w:numId="27">
    <w:abstractNumId w:val="4"/>
  </w:num>
  <w:num w:numId="28">
    <w:abstractNumId w:val="24"/>
  </w:num>
  <w:num w:numId="29">
    <w:abstractNumId w:val="28"/>
  </w:num>
  <w:num w:numId="30">
    <w:abstractNumId w:val="1"/>
  </w:num>
  <w:num w:numId="31">
    <w:abstractNumId w:val="17"/>
  </w:num>
  <w:num w:numId="32">
    <w:abstractNumId w:val="27"/>
  </w:num>
  <w:num w:numId="33">
    <w:abstractNumId w:val="32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0"/>
  </w:num>
  <w:num w:numId="37">
    <w:abstractNumId w:val="34"/>
  </w:num>
  <w:num w:numId="38">
    <w:abstractNumId w:val="8"/>
  </w:num>
  <w:num w:numId="39">
    <w:abstractNumId w:val="37"/>
  </w:num>
  <w:num w:numId="40">
    <w:abstractNumId w:val="35"/>
  </w:num>
  <w:num w:numId="41">
    <w:abstractNumId w:val="2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6"/>
    <w:rsid w:val="00043EA8"/>
    <w:rsid w:val="000519EB"/>
    <w:rsid w:val="00096B1D"/>
    <w:rsid w:val="000D76FE"/>
    <w:rsid w:val="000E2FFF"/>
    <w:rsid w:val="000F0A2D"/>
    <w:rsid w:val="001316B9"/>
    <w:rsid w:val="00183329"/>
    <w:rsid w:val="001913C9"/>
    <w:rsid w:val="001A307E"/>
    <w:rsid w:val="001C3D03"/>
    <w:rsid w:val="001E52D7"/>
    <w:rsid w:val="00236001"/>
    <w:rsid w:val="00290133"/>
    <w:rsid w:val="002941CE"/>
    <w:rsid w:val="002C5B7A"/>
    <w:rsid w:val="00324857"/>
    <w:rsid w:val="003549B8"/>
    <w:rsid w:val="003759D6"/>
    <w:rsid w:val="00396B8F"/>
    <w:rsid w:val="003D7376"/>
    <w:rsid w:val="00424E20"/>
    <w:rsid w:val="004527C6"/>
    <w:rsid w:val="00474C6F"/>
    <w:rsid w:val="004A47A7"/>
    <w:rsid w:val="00501809"/>
    <w:rsid w:val="00515C0F"/>
    <w:rsid w:val="005209A7"/>
    <w:rsid w:val="00520B6B"/>
    <w:rsid w:val="005D5CB5"/>
    <w:rsid w:val="005E5F91"/>
    <w:rsid w:val="005F3BB8"/>
    <w:rsid w:val="006104AE"/>
    <w:rsid w:val="00615576"/>
    <w:rsid w:val="006471C5"/>
    <w:rsid w:val="006B27CD"/>
    <w:rsid w:val="006C1001"/>
    <w:rsid w:val="006D7A54"/>
    <w:rsid w:val="006F0D85"/>
    <w:rsid w:val="00703850"/>
    <w:rsid w:val="00725491"/>
    <w:rsid w:val="00735BEC"/>
    <w:rsid w:val="00750B19"/>
    <w:rsid w:val="00755B17"/>
    <w:rsid w:val="00775A33"/>
    <w:rsid w:val="007F6FA0"/>
    <w:rsid w:val="00832A16"/>
    <w:rsid w:val="008521FB"/>
    <w:rsid w:val="00866621"/>
    <w:rsid w:val="00882AAC"/>
    <w:rsid w:val="008E240C"/>
    <w:rsid w:val="009020EC"/>
    <w:rsid w:val="00915B80"/>
    <w:rsid w:val="00942786"/>
    <w:rsid w:val="0094405D"/>
    <w:rsid w:val="0099001F"/>
    <w:rsid w:val="009A1942"/>
    <w:rsid w:val="009C6334"/>
    <w:rsid w:val="009D1867"/>
    <w:rsid w:val="009D5709"/>
    <w:rsid w:val="009D7CC4"/>
    <w:rsid w:val="009E0A8B"/>
    <w:rsid w:val="009F2A04"/>
    <w:rsid w:val="009F6CBC"/>
    <w:rsid w:val="00A14E3E"/>
    <w:rsid w:val="00A42D63"/>
    <w:rsid w:val="00A7233C"/>
    <w:rsid w:val="00AD46D2"/>
    <w:rsid w:val="00B03748"/>
    <w:rsid w:val="00B32A71"/>
    <w:rsid w:val="00B36238"/>
    <w:rsid w:val="00B572A7"/>
    <w:rsid w:val="00B735B5"/>
    <w:rsid w:val="00B841A3"/>
    <w:rsid w:val="00BC3340"/>
    <w:rsid w:val="00BE3E6D"/>
    <w:rsid w:val="00C419C4"/>
    <w:rsid w:val="00C42F09"/>
    <w:rsid w:val="00CA3692"/>
    <w:rsid w:val="00CD358B"/>
    <w:rsid w:val="00CF72E7"/>
    <w:rsid w:val="00D26BE3"/>
    <w:rsid w:val="00D31865"/>
    <w:rsid w:val="00D3200A"/>
    <w:rsid w:val="00D37250"/>
    <w:rsid w:val="00D41C1A"/>
    <w:rsid w:val="00D8001E"/>
    <w:rsid w:val="00DA5798"/>
    <w:rsid w:val="00E30229"/>
    <w:rsid w:val="00E62949"/>
    <w:rsid w:val="00ED51AB"/>
    <w:rsid w:val="00EE3129"/>
    <w:rsid w:val="00EE4007"/>
    <w:rsid w:val="00F63774"/>
    <w:rsid w:val="00F65AF1"/>
    <w:rsid w:val="00F73139"/>
    <w:rsid w:val="00F775B2"/>
    <w:rsid w:val="00F81B7D"/>
    <w:rsid w:val="00FC4790"/>
    <w:rsid w:val="00FD5B5E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85753-5ABD-41B2-8A6E-6D6E230B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576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5576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55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rsid w:val="00615576"/>
    <w:pPr>
      <w:tabs>
        <w:tab w:val="left" w:pos="0"/>
      </w:tabs>
    </w:pPr>
    <w:rPr>
      <w:b/>
      <w:sz w:val="20"/>
      <w:szCs w:val="20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6155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155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15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615576"/>
    <w:pPr>
      <w:spacing w:line="360" w:lineRule="auto"/>
      <w:ind w:left="720"/>
      <w:contextualSpacing/>
      <w:jc w:val="both"/>
    </w:pPr>
    <w:rPr>
      <w:sz w:val="26"/>
    </w:rPr>
  </w:style>
  <w:style w:type="paragraph" w:customStyle="1" w:styleId="Style5">
    <w:name w:val="Style5"/>
    <w:basedOn w:val="Normalny"/>
    <w:uiPriority w:val="99"/>
    <w:rsid w:val="00615576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20">
    <w:name w:val="Font Style20"/>
    <w:uiPriority w:val="99"/>
    <w:rsid w:val="00615576"/>
    <w:rPr>
      <w:rFonts w:ascii="Arial Narrow" w:hAnsi="Arial Narrow" w:cs="Arial Narrow"/>
      <w:sz w:val="20"/>
      <w:szCs w:val="20"/>
    </w:rPr>
  </w:style>
  <w:style w:type="paragraph" w:customStyle="1" w:styleId="Default">
    <w:name w:val="Default"/>
    <w:rsid w:val="00615576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90133"/>
    <w:rPr>
      <w:i/>
      <w:iCs/>
    </w:rPr>
  </w:style>
  <w:style w:type="character" w:customStyle="1" w:styleId="apple-converted-space">
    <w:name w:val="apple-converted-space"/>
    <w:basedOn w:val="Domylnaczcionkaakapitu"/>
    <w:rsid w:val="008E240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B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B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B8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9C6334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5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B0ABF-55F7-46A8-B1AF-C0961039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2269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Wiśniewska</dc:creator>
  <cp:lastModifiedBy>JustynaN</cp:lastModifiedBy>
  <cp:revision>6</cp:revision>
  <cp:lastPrinted>2023-04-03T11:50:00Z</cp:lastPrinted>
  <dcterms:created xsi:type="dcterms:W3CDTF">2023-03-27T11:41:00Z</dcterms:created>
  <dcterms:modified xsi:type="dcterms:W3CDTF">2023-04-06T07:41:00Z</dcterms:modified>
</cp:coreProperties>
</file>