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42B0FB2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D7DD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93068A7" w14:textId="77777777" w:rsidR="001D7DDF" w:rsidRDefault="00CC3734" w:rsidP="001D7DDF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  <w:r w:rsidR="001D7DDF" w:rsidRPr="00E62BC4">
        <w:rPr>
          <w:rFonts w:cstheme="minorHAnsi"/>
          <w:b/>
          <w:sz w:val="24"/>
          <w:szCs w:val="24"/>
        </w:rPr>
        <w:t>realizację zadania „</w:t>
      </w:r>
      <w:r w:rsidR="001D7DDF" w:rsidRPr="00E62BC4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1D7DDF" w:rsidRPr="00E62BC4">
        <w:rPr>
          <w:rFonts w:cstheme="minorHAnsi"/>
          <w:b/>
          <w:sz w:val="24"/>
          <w:szCs w:val="24"/>
        </w:rPr>
        <w:t xml:space="preserve"> </w:t>
      </w:r>
      <w:r w:rsidR="001D7DDF">
        <w:rPr>
          <w:rFonts w:cstheme="minorHAnsi"/>
          <w:b/>
          <w:sz w:val="24"/>
          <w:szCs w:val="24"/>
        </w:rPr>
        <w:t xml:space="preserve">                 </w:t>
      </w:r>
    </w:p>
    <w:p w14:paraId="4E510845" w14:textId="212B7329" w:rsidR="001D7DDF" w:rsidRPr="00E62BC4" w:rsidRDefault="001D7DDF" w:rsidP="001D7DDF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E62BC4">
        <w:rPr>
          <w:rFonts w:cstheme="minorHAnsi"/>
          <w:b/>
          <w:sz w:val="24"/>
          <w:szCs w:val="24"/>
        </w:rPr>
        <w:t>w trybie zaprojektuj i wybuduj</w:t>
      </w:r>
    </w:p>
    <w:p w14:paraId="22D73D81" w14:textId="15B70DF8" w:rsidR="00652189" w:rsidRPr="005540D4" w:rsidRDefault="00652189" w:rsidP="001D7DDF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3FD5957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D7DDF">
        <w:rPr>
          <w:rFonts w:ascii="Calibri" w:eastAsia="Times New Roman" w:hAnsi="Calibri" w:cs="Calibri"/>
          <w:bCs/>
          <w:sz w:val="24"/>
          <w:szCs w:val="24"/>
        </w:rPr>
        <w:t>567338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D6D0F6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D7DDF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826F6A2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 w:rsidR="003A3589">
        <w:rPr>
          <w:rFonts w:cstheme="minorHAnsi"/>
          <w:b/>
          <w:bCs/>
          <w:kern w:val="1"/>
          <w:sz w:val="24"/>
          <w:szCs w:val="24"/>
        </w:rPr>
        <w:t>Transcom</w:t>
      </w:r>
      <w:proofErr w:type="spellEnd"/>
      <w:r w:rsidR="003A3589">
        <w:rPr>
          <w:rFonts w:cstheme="minorHAnsi"/>
          <w:b/>
          <w:bCs/>
          <w:kern w:val="1"/>
          <w:sz w:val="24"/>
          <w:szCs w:val="24"/>
        </w:rPr>
        <w:t xml:space="preserve"> Sp. z o.o., ul. Józefowska 5, 40- 144 Katowice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4D8A713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19 986 082,82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4504E231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Grupa </w:t>
      </w:r>
      <w:proofErr w:type="spellStart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Fewaterm</w:t>
      </w:r>
      <w:proofErr w:type="spellEnd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Sp. z o.o., S.K., ul. Krynicka 4, 33- 180 Gromnik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992EF38" w14:textId="20D74145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18 327 000,00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5AC43304" w:rsidR="00BC4C4B" w:rsidRPr="004D2793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</w:t>
      </w:r>
      <w:proofErr w:type="spellStart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 w:rsidR="004D2793"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Handlowy HAŻBUD Sp. z o.o., ul. Dukielska 83a, 38- 300 Gorlice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6DA2542C" w14:textId="3E3816D8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4D2793">
        <w:rPr>
          <w:rFonts w:cstheme="minorHAnsi"/>
          <w:b/>
          <w:bCs/>
          <w:kern w:val="1"/>
          <w:sz w:val="24"/>
          <w:szCs w:val="24"/>
        </w:rPr>
        <w:t xml:space="preserve">16 314 720,00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F3F8A8" w14:textId="32FC49F0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23971189" w14:textId="0E0359A3" w:rsidR="004D2793" w:rsidRPr="004D2793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Przedsiębiorstwo Usługowo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Handlowe „OTECH” </w:t>
      </w:r>
      <w:r w:rsidRPr="004D279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Sp. z o.o., ul. Dukielska 83, 38- 300 Gorlice</w:t>
      </w:r>
      <w:r w:rsidRPr="004D2793">
        <w:rPr>
          <w:rFonts w:cstheme="minorHAnsi"/>
          <w:b/>
          <w:bCs/>
          <w:kern w:val="1"/>
          <w:sz w:val="24"/>
          <w:szCs w:val="24"/>
        </w:rPr>
        <w:t>,</w:t>
      </w:r>
    </w:p>
    <w:p w14:paraId="758879B3" w14:textId="350B8210" w:rsidR="004D2793" w:rsidRPr="00B25BB4" w:rsidRDefault="004D2793" w:rsidP="004D279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1</w:t>
      </w:r>
      <w:r>
        <w:rPr>
          <w:rFonts w:cstheme="minorHAnsi"/>
          <w:b/>
          <w:bCs/>
          <w:kern w:val="1"/>
          <w:sz w:val="24"/>
          <w:szCs w:val="24"/>
        </w:rPr>
        <w:t>7 771 040,00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6307D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70302C7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6"/>
          <w:footerReference w:type="even" r:id="rId7"/>
          <w:footerReference w:type="default" r:id="rId8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A2FD" w14:textId="77777777" w:rsidR="00376B5C" w:rsidRDefault="00376B5C">
      <w:pPr>
        <w:spacing w:after="0" w:line="240" w:lineRule="auto"/>
      </w:pPr>
      <w:r>
        <w:separator/>
      </w:r>
    </w:p>
  </w:endnote>
  <w:endnote w:type="continuationSeparator" w:id="0">
    <w:p w14:paraId="74E76249" w14:textId="77777777" w:rsidR="00376B5C" w:rsidRDefault="003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376B5C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376B5C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376B5C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376B5C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376B5C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376B5C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376B5C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376B5C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376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5083" w14:textId="77777777" w:rsidR="00376B5C" w:rsidRDefault="00376B5C">
      <w:pPr>
        <w:spacing w:after="0" w:line="240" w:lineRule="auto"/>
      </w:pPr>
      <w:r>
        <w:separator/>
      </w:r>
    </w:p>
  </w:footnote>
  <w:footnote w:type="continuationSeparator" w:id="0">
    <w:p w14:paraId="0D7196E9" w14:textId="77777777" w:rsidR="00376B5C" w:rsidRDefault="003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376B5C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376B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376B5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376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376C6"/>
    <w:rsid w:val="001A4625"/>
    <w:rsid w:val="001D7DDF"/>
    <w:rsid w:val="0023014B"/>
    <w:rsid w:val="0028133F"/>
    <w:rsid w:val="00326575"/>
    <w:rsid w:val="00376B5C"/>
    <w:rsid w:val="003A3589"/>
    <w:rsid w:val="004D2793"/>
    <w:rsid w:val="00552CB6"/>
    <w:rsid w:val="00652189"/>
    <w:rsid w:val="006C3956"/>
    <w:rsid w:val="006D0A89"/>
    <w:rsid w:val="00731057"/>
    <w:rsid w:val="00AB03A6"/>
    <w:rsid w:val="00AC74AE"/>
    <w:rsid w:val="00BC4C4B"/>
    <w:rsid w:val="00C8598B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2021-12-16T13:35:00Z</cp:lastPrinted>
  <dcterms:created xsi:type="dcterms:W3CDTF">2021-06-10T11:59:00Z</dcterms:created>
  <dcterms:modified xsi:type="dcterms:W3CDTF">2022-02-24T10:20:00Z</dcterms:modified>
</cp:coreProperties>
</file>