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4FC615F0" w:rsidR="001D683E" w:rsidRPr="009C1A1B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9C1A1B">
        <w:rPr>
          <w:rFonts w:ascii="Open Sans" w:hAnsi="Open Sans" w:cs="Open Sans"/>
          <w:sz w:val="16"/>
          <w:szCs w:val="16"/>
        </w:rPr>
        <w:t>Koszalin</w:t>
      </w:r>
      <w:r w:rsidR="001D683E" w:rsidRPr="009C1A1B">
        <w:rPr>
          <w:rFonts w:ascii="Open Sans" w:hAnsi="Open Sans" w:cs="Open Sans"/>
          <w:sz w:val="16"/>
          <w:szCs w:val="16"/>
        </w:rPr>
        <w:t xml:space="preserve">, </w:t>
      </w:r>
      <w:r w:rsidR="00C53494" w:rsidRPr="009C1A1B">
        <w:rPr>
          <w:rFonts w:ascii="Open Sans" w:hAnsi="Open Sans" w:cs="Open Sans"/>
          <w:sz w:val="16"/>
          <w:szCs w:val="16"/>
        </w:rPr>
        <w:t xml:space="preserve">dnia </w:t>
      </w:r>
      <w:r w:rsidR="00C77380">
        <w:rPr>
          <w:rFonts w:ascii="Open Sans" w:hAnsi="Open Sans" w:cs="Open Sans"/>
          <w:sz w:val="16"/>
          <w:szCs w:val="16"/>
        </w:rPr>
        <w:t>2</w:t>
      </w:r>
      <w:r w:rsidR="00AE0495">
        <w:rPr>
          <w:rFonts w:ascii="Open Sans" w:hAnsi="Open Sans" w:cs="Open Sans"/>
          <w:sz w:val="16"/>
          <w:szCs w:val="16"/>
        </w:rPr>
        <w:t>3.06.</w:t>
      </w:r>
      <w:r w:rsidR="000654CD">
        <w:rPr>
          <w:rFonts w:ascii="Open Sans" w:hAnsi="Open Sans" w:cs="Open Sans"/>
          <w:sz w:val="16"/>
          <w:szCs w:val="16"/>
        </w:rPr>
        <w:t xml:space="preserve">2023 r. </w:t>
      </w:r>
    </w:p>
    <w:p w14:paraId="549CE03F" w14:textId="77777777" w:rsidR="00536EEF" w:rsidRPr="00C75105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C75105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10EFBB5A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Adres: ul. Komunalna 5, 75-724 Koszalin</w:t>
      </w:r>
    </w:p>
    <w:p w14:paraId="38BD62B6" w14:textId="77777777" w:rsidR="00AE0495" w:rsidRPr="00AE0495" w:rsidRDefault="00AE0495" w:rsidP="00AE0495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</w:pPr>
      <w:bookmarkStart w:id="0" w:name="_Hlk72488743"/>
      <w:r w:rsidRPr="00AE0495"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  <w:t>Nr ogłoszenia:   2023/BZP 00250020/01</w:t>
      </w:r>
    </w:p>
    <w:p w14:paraId="3A7D580F" w14:textId="28A2CAF6" w:rsidR="00D5489F" w:rsidRPr="00013B14" w:rsidRDefault="00AE0495" w:rsidP="00CA50DC">
      <w:pPr>
        <w:suppressAutoHyphens/>
        <w:spacing w:after="0" w:line="240" w:lineRule="auto"/>
        <w:jc w:val="both"/>
        <w:rPr>
          <w:rFonts w:ascii="Open Sans" w:hAnsi="Open Sans" w:cs="Open Sans"/>
          <w:i/>
          <w:iCs/>
          <w:color w:val="000000" w:themeColor="text1"/>
          <w:sz w:val="16"/>
          <w:szCs w:val="16"/>
          <w:u w:val="single"/>
        </w:rPr>
      </w:pPr>
      <w:r w:rsidRPr="00AE0495"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  <w:t>Nr referencyjny:    19/AP/2023</w:t>
      </w:r>
      <w:bookmarkEnd w:id="0"/>
    </w:p>
    <w:p w14:paraId="3257962F" w14:textId="6529586C" w:rsidR="008468B2" w:rsidRPr="00D5489F" w:rsidRDefault="008468B2" w:rsidP="00D5489F">
      <w:pPr>
        <w:pStyle w:val="Tekstpodstawowywcity"/>
        <w:spacing w:line="240" w:lineRule="auto"/>
        <w:ind w:right="-2"/>
        <w:jc w:val="both"/>
        <w:rPr>
          <w:rFonts w:ascii="Cambria" w:eastAsia="Cambria" w:hAnsi="Cambria" w:cs="Cambria"/>
          <w:bCs/>
          <w:sz w:val="12"/>
          <w:szCs w:val="12"/>
          <w:u w:val="single"/>
        </w:rPr>
      </w:pPr>
    </w:p>
    <w:p w14:paraId="511351CD" w14:textId="77777777" w:rsidR="00013B14" w:rsidRDefault="00013B14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4132B33F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.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6CBB2370" w:rsidR="00C77380" w:rsidRPr="00013B14" w:rsidRDefault="00D61425" w:rsidP="00AE0495">
      <w:pPr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 xml:space="preserve">Dotyczy postępowania o udzielenie zamówienia publicznego prowadzone </w:t>
      </w:r>
      <w:r w:rsidR="004C31BC" w:rsidRPr="004C31BC">
        <w:rPr>
          <w:rFonts w:ascii="Open Sans" w:hAnsi="Open Sans" w:cs="Open Sans"/>
          <w:color w:val="000000"/>
          <w:sz w:val="20"/>
          <w:szCs w:val="20"/>
        </w:rPr>
        <w:t xml:space="preserve">w trybie podstawowym </w:t>
      </w:r>
      <w:r w:rsidR="004C31BC">
        <w:rPr>
          <w:rFonts w:ascii="Open Sans" w:hAnsi="Open Sans" w:cs="Open Sans"/>
          <w:color w:val="000000"/>
          <w:sz w:val="20"/>
          <w:szCs w:val="20"/>
        </w:rPr>
        <w:br/>
      </w:r>
      <w:r w:rsidR="004C31BC" w:rsidRPr="004C31BC">
        <w:rPr>
          <w:rFonts w:ascii="Open Sans" w:hAnsi="Open Sans" w:cs="Open Sans"/>
          <w:color w:val="000000"/>
          <w:sz w:val="20"/>
          <w:szCs w:val="20"/>
        </w:rPr>
        <w:t xml:space="preserve">bez przeprowadzenia negocjacji,  o szacunkowej wartości poniżej 215 000 euro na zasadach określonych w ustawie z dnia 11 </w:t>
      </w:r>
      <w:r w:rsidR="004C31BC" w:rsidRPr="00013B14">
        <w:rPr>
          <w:rFonts w:ascii="Open Sans" w:hAnsi="Open Sans" w:cs="Open Sans"/>
          <w:color w:val="000000" w:themeColor="text1"/>
          <w:sz w:val="20"/>
          <w:szCs w:val="20"/>
        </w:rPr>
        <w:t>września 2019 r. Prawo zamówień publicznych (</w:t>
      </w:r>
      <w:proofErr w:type="spellStart"/>
      <w:r w:rsidR="004C31BC" w:rsidRPr="00013B14">
        <w:rPr>
          <w:rFonts w:ascii="Open Sans" w:hAnsi="Open Sans" w:cs="Open Sans"/>
          <w:color w:val="000000" w:themeColor="text1"/>
          <w:sz w:val="20"/>
          <w:szCs w:val="20"/>
        </w:rPr>
        <w:t>z.U</w:t>
      </w:r>
      <w:proofErr w:type="spellEnd"/>
      <w:r w:rsidR="004C31BC" w:rsidRPr="00013B14">
        <w:rPr>
          <w:rFonts w:ascii="Open Sans" w:hAnsi="Open Sans" w:cs="Open Sans"/>
          <w:color w:val="000000" w:themeColor="text1"/>
          <w:sz w:val="20"/>
          <w:szCs w:val="20"/>
        </w:rPr>
        <w:t xml:space="preserve">. z 2019 r. poz. 2019), tekst jednolity z dnia 16 sierpnia 2022 r. ( Dz. U. z 2022 r. poz. 1710 z </w:t>
      </w:r>
      <w:proofErr w:type="spellStart"/>
      <w:r w:rsidR="004C31BC" w:rsidRPr="00013B14">
        <w:rPr>
          <w:rFonts w:ascii="Open Sans" w:hAnsi="Open Sans" w:cs="Open Sans"/>
          <w:color w:val="000000" w:themeColor="text1"/>
          <w:sz w:val="20"/>
          <w:szCs w:val="20"/>
        </w:rPr>
        <w:t>późn</w:t>
      </w:r>
      <w:proofErr w:type="spellEnd"/>
      <w:r w:rsidR="004C31BC" w:rsidRPr="00013B14">
        <w:rPr>
          <w:rFonts w:ascii="Open Sans" w:hAnsi="Open Sans" w:cs="Open Sans"/>
          <w:color w:val="000000" w:themeColor="text1"/>
          <w:sz w:val="20"/>
          <w:szCs w:val="20"/>
        </w:rPr>
        <w:t>. zm. )   zwanej dalej Ustawą PZP ,</w:t>
      </w:r>
      <w:r w:rsidR="00C77380" w:rsidRPr="00013B14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4C31BC" w:rsidRPr="00013B14">
        <w:rPr>
          <w:rFonts w:ascii="Open Sans" w:hAnsi="Open Sans" w:cs="Open Sans"/>
          <w:color w:val="000000" w:themeColor="text1"/>
          <w:sz w:val="20"/>
          <w:szCs w:val="20"/>
        </w:rPr>
        <w:t xml:space="preserve">na podstawie wymagań zawartych  w art. 275 pkt 1 w/w ustawy </w:t>
      </w:r>
      <w:proofErr w:type="spellStart"/>
      <w:r w:rsidR="004C31BC" w:rsidRPr="00013B14">
        <w:rPr>
          <w:rFonts w:ascii="Open Sans" w:hAnsi="Open Sans" w:cs="Open Sans"/>
          <w:color w:val="000000" w:themeColor="text1"/>
          <w:sz w:val="20"/>
          <w:szCs w:val="20"/>
        </w:rPr>
        <w:t>pn</w:t>
      </w:r>
      <w:proofErr w:type="spellEnd"/>
      <w:r w:rsidR="004C31BC" w:rsidRPr="00013B14">
        <w:rPr>
          <w:rFonts w:ascii="Open Sans" w:hAnsi="Open Sans" w:cs="Open Sans"/>
          <w:color w:val="000000" w:themeColor="text1"/>
          <w:sz w:val="20"/>
          <w:szCs w:val="20"/>
        </w:rPr>
        <w:t xml:space="preserve">: </w:t>
      </w:r>
      <w:r w:rsidRPr="00013B14">
        <w:rPr>
          <w:rFonts w:ascii="Open Sans" w:hAnsi="Open Sans" w:cs="Open Sans"/>
          <w:color w:val="000000" w:themeColor="text1"/>
          <w:sz w:val="20"/>
          <w:szCs w:val="20"/>
        </w:rPr>
        <w:t xml:space="preserve">  </w:t>
      </w:r>
      <w:bookmarkStart w:id="1" w:name="_Hlk126926511"/>
      <w:r w:rsidR="00AE0495" w:rsidRPr="00AE049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„Transport odpadów o kodach: 20 03 07 - odpady wielkogabarytowe, 20 01 35*; 20 01 36 – zużyty sprzęt elektryczny, </w:t>
      </w:r>
      <w:r w:rsidR="00AE049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br/>
      </w:r>
      <w:r w:rsidR="00AE0495" w:rsidRPr="00AE049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20 01 23*- urządzenia zawierające freon, 16 01 03 – zużyte opony spod osłon śmietnikowych </w:t>
      </w:r>
      <w:r w:rsidR="00AE049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br/>
      </w:r>
      <w:r w:rsidR="00AE0495" w:rsidRPr="00AE049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i miejsc gromadzenia odpadów na terenie miasta Koszalina .” </w:t>
      </w:r>
      <w:r w:rsidR="00C77380" w:rsidRPr="00013B1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4EBF8669" w:rsidR="00AF4C32" w:rsidRPr="00AF4C32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AF4C32">
        <w:rPr>
          <w:rFonts w:ascii="Open Sans" w:hAnsi="Open Sans" w:cs="Open Sans"/>
          <w:sz w:val="20"/>
          <w:szCs w:val="20"/>
        </w:rPr>
        <w:t xml:space="preserve">Została złożona </w:t>
      </w:r>
      <w:r>
        <w:rPr>
          <w:rFonts w:ascii="Open Sans" w:hAnsi="Open Sans" w:cs="Open Sans"/>
          <w:sz w:val="20"/>
          <w:szCs w:val="20"/>
        </w:rPr>
        <w:t>jedna oferta</w:t>
      </w:r>
      <w:r w:rsidRPr="00AF4C32">
        <w:rPr>
          <w:rFonts w:ascii="Open Sans" w:hAnsi="Open Sans" w:cs="Open Sans"/>
          <w:sz w:val="20"/>
          <w:szCs w:val="20"/>
        </w:rPr>
        <w:t xml:space="preserve">: </w:t>
      </w:r>
    </w:p>
    <w:p w14:paraId="6A79AAF4" w14:textId="32B16CBB" w:rsidR="00AF4C32" w:rsidRPr="00AF4C32" w:rsidRDefault="00AE0495" w:rsidP="00AF4C32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18"/>
          <w:szCs w:val="18"/>
        </w:rPr>
      </w:pPr>
      <w:bookmarkStart w:id="2" w:name="_Hlk132710765"/>
      <w:r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Oferta nr 1 </w:t>
      </w:r>
      <w:r w:rsidRPr="00AE0495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PMP Przemysław </w:t>
      </w:r>
      <w:proofErr w:type="spellStart"/>
      <w:r w:rsidRPr="00AE0495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Mycio</w:t>
      </w:r>
      <w:proofErr w:type="spellEnd"/>
      <w:r w:rsidRPr="00AE0495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  ul. Wenedów 10/11,   75-847 Koszalin </w:t>
      </w:r>
      <w:bookmarkEnd w:id="2"/>
      <w:r w:rsidR="00AF4C32"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18"/>
          <w:szCs w:val="18"/>
        </w:rPr>
        <w:t xml:space="preserve"> </w:t>
      </w:r>
    </w:p>
    <w:p w14:paraId="4303976E" w14:textId="2076B8C1" w:rsidR="008C69C5" w:rsidRPr="008C69C5" w:rsidRDefault="00AF4C32" w:rsidP="00853184">
      <w:pPr>
        <w:spacing w:line="240" w:lineRule="auto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 xml:space="preserve">      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60076D">
        <w:rPr>
          <w:rFonts w:ascii="Open Sans" w:hAnsi="Open Sans" w:cs="Open Sans"/>
          <w:sz w:val="20"/>
          <w:szCs w:val="20"/>
        </w:rPr>
        <w:t>U</w:t>
      </w:r>
      <w:r w:rsidR="00A31D7B" w:rsidRPr="0038757E">
        <w:rPr>
          <w:rFonts w:ascii="Open Sans" w:hAnsi="Open Sans" w:cs="Open Sans"/>
          <w:sz w:val="20"/>
          <w:szCs w:val="20"/>
        </w:rPr>
        <w:t xml:space="preserve">stawy </w:t>
      </w:r>
      <w:r w:rsidR="00853184">
        <w:rPr>
          <w:rFonts w:ascii="Open Sans" w:hAnsi="Open Sans" w:cs="Open Sans"/>
          <w:sz w:val="20"/>
          <w:szCs w:val="20"/>
        </w:rPr>
        <w:t xml:space="preserve">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DB5C2A"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853184">
        <w:rPr>
          <w:rFonts w:ascii="Open Sans" w:hAnsi="Open Sans" w:cs="Open Sans"/>
          <w:sz w:val="20"/>
          <w:szCs w:val="20"/>
        </w:rPr>
        <w:t xml:space="preserve"> </w:t>
      </w:r>
      <w:r w:rsidR="00AE0495" w:rsidRPr="00AE0495">
        <w:rPr>
          <w:rFonts w:ascii="Open Sans" w:hAnsi="Open Sans" w:cs="Open Sans"/>
          <w:sz w:val="20"/>
          <w:szCs w:val="20"/>
        </w:rPr>
        <w:t xml:space="preserve">PMP Przemysław </w:t>
      </w:r>
      <w:proofErr w:type="spellStart"/>
      <w:r w:rsidR="00AE0495" w:rsidRPr="00AE0495">
        <w:rPr>
          <w:rFonts w:ascii="Open Sans" w:hAnsi="Open Sans" w:cs="Open Sans"/>
          <w:sz w:val="20"/>
          <w:szCs w:val="20"/>
        </w:rPr>
        <w:t>Mycio</w:t>
      </w:r>
      <w:proofErr w:type="spellEnd"/>
      <w:r w:rsidR="00AE0495" w:rsidRPr="00AE0495">
        <w:rPr>
          <w:rFonts w:ascii="Open Sans" w:hAnsi="Open Sans" w:cs="Open Sans"/>
          <w:sz w:val="20"/>
          <w:szCs w:val="20"/>
        </w:rPr>
        <w:t xml:space="preserve">  </w:t>
      </w:r>
      <w:r w:rsidR="00AE0495">
        <w:rPr>
          <w:rFonts w:ascii="Open Sans" w:hAnsi="Open Sans" w:cs="Open Sans"/>
          <w:sz w:val="20"/>
          <w:szCs w:val="20"/>
        </w:rPr>
        <w:br/>
      </w:r>
      <w:r w:rsidR="00AE0495" w:rsidRPr="00AE0495">
        <w:rPr>
          <w:rFonts w:ascii="Open Sans" w:hAnsi="Open Sans" w:cs="Open Sans"/>
          <w:sz w:val="20"/>
          <w:szCs w:val="20"/>
        </w:rPr>
        <w:t>ul. Wenedów 10/11,   75-847 Koszalin</w:t>
      </w:r>
      <w:r w:rsidR="007D1318">
        <w:rPr>
          <w:rFonts w:ascii="Open Sans" w:eastAsia="Times New Roman" w:hAnsi="Open Sans" w:cs="Open Sans"/>
          <w:bCs/>
          <w:color w:val="000000"/>
          <w:sz w:val="20"/>
          <w:szCs w:val="20"/>
          <w:u w:val="single"/>
        </w:rPr>
        <w:t>.</w:t>
      </w:r>
    </w:p>
    <w:p w14:paraId="225614D8" w14:textId="77777777" w:rsidR="00590402" w:rsidRPr="0038757E" w:rsidRDefault="00590402" w:rsidP="00DB5C2A">
      <w:pPr>
        <w:autoSpaceDE w:val="0"/>
        <w:autoSpaceDN w:val="0"/>
        <w:adjustRightInd w:val="0"/>
        <w:spacing w:after="0"/>
        <w:rPr>
          <w:rFonts w:ascii="Open Sans" w:eastAsia="Times New Roman" w:hAnsi="Open Sans" w:cs="Open Sans"/>
          <w:b/>
          <w:color w:val="000000"/>
          <w:sz w:val="20"/>
          <w:szCs w:val="20"/>
        </w:rPr>
      </w:pPr>
    </w:p>
    <w:p w14:paraId="13DD2E16" w14:textId="0D0D4A70" w:rsidR="008C69C5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="0060076D">
        <w:rPr>
          <w:rFonts w:ascii="Open Sans" w:eastAsia="Times New Roman" w:hAnsi="Open Sans" w:cs="Open Sans"/>
          <w:color w:val="000000"/>
          <w:sz w:val="20"/>
          <w:szCs w:val="20"/>
        </w:rPr>
        <w:t>U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stawy P</w:t>
      </w:r>
      <w:r w:rsidR="00CF4D80">
        <w:rPr>
          <w:rFonts w:ascii="Open Sans" w:eastAsia="Times New Roman" w:hAnsi="Open Sans" w:cs="Open Sans"/>
          <w:color w:val="000000"/>
          <w:sz w:val="20"/>
          <w:szCs w:val="20"/>
        </w:rPr>
        <w:t>ZP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8C69C5">
        <w:rPr>
          <w:rFonts w:ascii="Open Sans" w:eastAsia="Times New Roman" w:hAnsi="Open Sans" w:cs="Open Sans"/>
          <w:sz w:val="20"/>
          <w:szCs w:val="20"/>
        </w:rPr>
        <w:t xml:space="preserve">um </w:t>
      </w:r>
      <w:r w:rsidR="008C11F4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8C69C5">
        <w:rPr>
          <w:rFonts w:ascii="Open Sans" w:eastAsia="Times New Roman" w:hAnsi="Open Sans" w:cs="Open Sans"/>
          <w:sz w:val="20"/>
          <w:szCs w:val="20"/>
        </w:rPr>
        <w:t xml:space="preserve">ego </w:t>
      </w:r>
      <w:r w:rsidR="005572B9" w:rsidRPr="005572B9">
        <w:rPr>
          <w:rFonts w:ascii="Open Sans" w:eastAsia="Times New Roman" w:hAnsi="Open Sans" w:cs="Open Sans"/>
          <w:color w:val="FF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69C5">
        <w:rPr>
          <w:rFonts w:ascii="Open Sans" w:eastAsia="Times New Roman" w:hAnsi="Open Sans" w:cs="Open Sans"/>
          <w:sz w:val="20"/>
          <w:szCs w:val="20"/>
        </w:rPr>
        <w:t>jakim była cena</w:t>
      </w:r>
      <w:r w:rsidR="00A21B7D">
        <w:rPr>
          <w:rFonts w:ascii="Open Sans" w:eastAsia="Times New Roman" w:hAnsi="Open Sans" w:cs="Open Sans"/>
          <w:color w:val="000000"/>
          <w:sz w:val="20"/>
          <w:szCs w:val="20"/>
        </w:rPr>
        <w:t>.</w:t>
      </w:r>
      <w:r w:rsidR="003065A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380DDDE7" w14:textId="7B818528" w:rsidR="00DB5C2A" w:rsidRPr="0038757E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 w:rsidR="000121E2">
        <w:rPr>
          <w:rFonts w:ascii="Open Sans" w:eastAsia="Times New Roman" w:hAnsi="Open Sans" w:cs="Open Sans"/>
          <w:color w:val="000000"/>
          <w:sz w:val="20"/>
          <w:szCs w:val="20"/>
        </w:rPr>
        <w:t xml:space="preserve">em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określonym w SWZ.</w:t>
      </w:r>
    </w:p>
    <w:p w14:paraId="10F136B1" w14:textId="77777777" w:rsidR="00AF4C32" w:rsidRDefault="00DB5C2A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  <w:r w:rsidR="007D131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4F513D7" w14:textId="6990F59C" w:rsidR="00B86699" w:rsidRPr="007F0743" w:rsidRDefault="00AF4C32" w:rsidP="007D1318">
      <w:pPr>
        <w:autoSpaceDE w:val="0"/>
        <w:autoSpaceDN w:val="0"/>
        <w:adjustRightInd w:val="0"/>
        <w:spacing w:after="0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W przedmiotowym postępowaniu została złożona jedna oferta wobec powyższego Zamawiający  zawrze umowę  z Wykonawcą 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w terminie zgodnym z brzmieniem </w:t>
      </w:r>
      <w:r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z art. 308 ust. 3 pkt 1) </w:t>
      </w:r>
      <w:proofErr w:type="spellStart"/>
      <w:r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ppkt</w:t>
      </w:r>
      <w:proofErr w:type="spellEnd"/>
      <w:r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. a )</w:t>
      </w:r>
      <w:r w:rsidR="0060076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Ustawy PZP , przed upływem terminu, o którym mowa w art. 308 ust. 2 </w:t>
      </w:r>
      <w:r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="0060076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Ustawy PZP. </w:t>
      </w:r>
    </w:p>
    <w:p w14:paraId="709D1F19" w14:textId="77777777" w:rsidR="0084074E" w:rsidRDefault="0084074E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6"/>
  </w:num>
  <w:num w:numId="4" w16cid:durableId="591746829">
    <w:abstractNumId w:val="19"/>
  </w:num>
  <w:num w:numId="5" w16cid:durableId="637145465">
    <w:abstractNumId w:val="17"/>
  </w:num>
  <w:num w:numId="6" w16cid:durableId="1302809841">
    <w:abstractNumId w:val="15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5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3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0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4"/>
  </w:num>
  <w:num w:numId="23" w16cid:durableId="1449198264">
    <w:abstractNumId w:val="21"/>
  </w:num>
  <w:num w:numId="24" w16cid:durableId="322785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5F5A"/>
    <w:rsid w:val="0004068C"/>
    <w:rsid w:val="00041FC8"/>
    <w:rsid w:val="00047F50"/>
    <w:rsid w:val="000654CD"/>
    <w:rsid w:val="000807AD"/>
    <w:rsid w:val="00094CAE"/>
    <w:rsid w:val="000A4586"/>
    <w:rsid w:val="000A4F5E"/>
    <w:rsid w:val="000A6C53"/>
    <w:rsid w:val="000B4578"/>
    <w:rsid w:val="000F0959"/>
    <w:rsid w:val="000F6043"/>
    <w:rsid w:val="000F7782"/>
    <w:rsid w:val="00120784"/>
    <w:rsid w:val="00145629"/>
    <w:rsid w:val="00145866"/>
    <w:rsid w:val="0015526F"/>
    <w:rsid w:val="0019563D"/>
    <w:rsid w:val="001D683E"/>
    <w:rsid w:val="002024F8"/>
    <w:rsid w:val="002034A9"/>
    <w:rsid w:val="00210B02"/>
    <w:rsid w:val="00254C38"/>
    <w:rsid w:val="00261C64"/>
    <w:rsid w:val="00284E7B"/>
    <w:rsid w:val="002B4312"/>
    <w:rsid w:val="002B5E9E"/>
    <w:rsid w:val="002C5090"/>
    <w:rsid w:val="002D6998"/>
    <w:rsid w:val="002F5FBD"/>
    <w:rsid w:val="003065AF"/>
    <w:rsid w:val="0031154C"/>
    <w:rsid w:val="00315C1A"/>
    <w:rsid w:val="003374A2"/>
    <w:rsid w:val="00355B37"/>
    <w:rsid w:val="00374536"/>
    <w:rsid w:val="0038757E"/>
    <w:rsid w:val="003922FB"/>
    <w:rsid w:val="00394BD7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F0ACB"/>
    <w:rsid w:val="004F1288"/>
    <w:rsid w:val="00502AB3"/>
    <w:rsid w:val="00517C15"/>
    <w:rsid w:val="00524C13"/>
    <w:rsid w:val="00536EEF"/>
    <w:rsid w:val="0054127A"/>
    <w:rsid w:val="0054201A"/>
    <w:rsid w:val="005572B9"/>
    <w:rsid w:val="00561E34"/>
    <w:rsid w:val="00564FC4"/>
    <w:rsid w:val="005727C1"/>
    <w:rsid w:val="00577219"/>
    <w:rsid w:val="005834E0"/>
    <w:rsid w:val="00590402"/>
    <w:rsid w:val="005960AA"/>
    <w:rsid w:val="005A0B3F"/>
    <w:rsid w:val="005A1BDA"/>
    <w:rsid w:val="0060076D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3307"/>
    <w:rsid w:val="006C7277"/>
    <w:rsid w:val="006D4CA7"/>
    <w:rsid w:val="006E5C8E"/>
    <w:rsid w:val="006E68C2"/>
    <w:rsid w:val="0073061E"/>
    <w:rsid w:val="0073265C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213EE"/>
    <w:rsid w:val="008251F5"/>
    <w:rsid w:val="00833557"/>
    <w:rsid w:val="0084074E"/>
    <w:rsid w:val="008468B2"/>
    <w:rsid w:val="00853184"/>
    <w:rsid w:val="00885C0C"/>
    <w:rsid w:val="008A3A64"/>
    <w:rsid w:val="008C11F4"/>
    <w:rsid w:val="008C69C5"/>
    <w:rsid w:val="008D4E0E"/>
    <w:rsid w:val="0091266C"/>
    <w:rsid w:val="00921E10"/>
    <w:rsid w:val="00924C77"/>
    <w:rsid w:val="00925EC8"/>
    <w:rsid w:val="00940422"/>
    <w:rsid w:val="00942BB4"/>
    <w:rsid w:val="00943A60"/>
    <w:rsid w:val="00956710"/>
    <w:rsid w:val="00962A91"/>
    <w:rsid w:val="009665C4"/>
    <w:rsid w:val="00967542"/>
    <w:rsid w:val="0096789F"/>
    <w:rsid w:val="009842B9"/>
    <w:rsid w:val="009B6301"/>
    <w:rsid w:val="009C1A1B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698F"/>
    <w:rsid w:val="00A50F00"/>
    <w:rsid w:val="00A57F4D"/>
    <w:rsid w:val="00A9238A"/>
    <w:rsid w:val="00A97798"/>
    <w:rsid w:val="00AA2DC7"/>
    <w:rsid w:val="00AD0882"/>
    <w:rsid w:val="00AD352F"/>
    <w:rsid w:val="00AD56BF"/>
    <w:rsid w:val="00AE0495"/>
    <w:rsid w:val="00AE2245"/>
    <w:rsid w:val="00AF4C32"/>
    <w:rsid w:val="00B07CBB"/>
    <w:rsid w:val="00B1340D"/>
    <w:rsid w:val="00B36787"/>
    <w:rsid w:val="00B63750"/>
    <w:rsid w:val="00B73E42"/>
    <w:rsid w:val="00B81547"/>
    <w:rsid w:val="00B86699"/>
    <w:rsid w:val="00BC354D"/>
    <w:rsid w:val="00BD61D8"/>
    <w:rsid w:val="00BD7BD7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585A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673F"/>
    <w:rsid w:val="00D83B86"/>
    <w:rsid w:val="00DB5C2A"/>
    <w:rsid w:val="00DC5F33"/>
    <w:rsid w:val="00DC7C60"/>
    <w:rsid w:val="00E0124C"/>
    <w:rsid w:val="00E35716"/>
    <w:rsid w:val="00E55B55"/>
    <w:rsid w:val="00E727B0"/>
    <w:rsid w:val="00E81020"/>
    <w:rsid w:val="00EB19E8"/>
    <w:rsid w:val="00ED72CD"/>
    <w:rsid w:val="00EF0612"/>
    <w:rsid w:val="00F52A7B"/>
    <w:rsid w:val="00F54C73"/>
    <w:rsid w:val="00F561D6"/>
    <w:rsid w:val="00F71672"/>
    <w:rsid w:val="00F77AAE"/>
    <w:rsid w:val="00F8616C"/>
    <w:rsid w:val="00F94C57"/>
    <w:rsid w:val="00FB0BBD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18</cp:revision>
  <cp:lastPrinted>2022-04-28T10:08:00Z</cp:lastPrinted>
  <dcterms:created xsi:type="dcterms:W3CDTF">2023-03-30T10:33:00Z</dcterms:created>
  <dcterms:modified xsi:type="dcterms:W3CDTF">2023-06-23T11:38:00Z</dcterms:modified>
</cp:coreProperties>
</file>