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83F1" w14:textId="77777777" w:rsidR="00F272F9" w:rsidRPr="00F272F9" w:rsidRDefault="00F272F9" w:rsidP="00860255">
      <w:pPr>
        <w:pStyle w:val="Nagwek8"/>
      </w:pPr>
    </w:p>
    <w:p w14:paraId="68B4B3ED" w14:textId="77777777" w:rsidR="00865E68" w:rsidRPr="00865E68" w:rsidRDefault="00865E68" w:rsidP="00865E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77678334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0A473D" w14:textId="77777777" w:rsidR="008F0777" w:rsidRDefault="008F0777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C80993" w14:textId="25F789D5" w:rsidR="008F0777" w:rsidRPr="008F0777" w:rsidRDefault="008F0777" w:rsidP="008F077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………………………dnia…………………………….</w:t>
      </w:r>
    </w:p>
    <w:p w14:paraId="5921689C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6D8B0" w14:textId="77777777" w:rsidR="008F0777" w:rsidRPr="00865E68" w:rsidRDefault="008F0777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71949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185205F3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1DBAFBA5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49D8B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CA49B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39040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60B194BB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3AD98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7D475AA9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DF94F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5702258A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0866F0CF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0E839" w14:textId="77777777"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1F49C74C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6C6F7A5C" w14:textId="77777777"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60DC4" w14:textId="77777777"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23AD2DF" w14:textId="77777777"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05B89779" w14:textId="77777777" w:rsidR="00865E68" w:rsidRPr="00865E68" w:rsidRDefault="00865E68" w:rsidP="00865E6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14:paraId="1597A3FF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7B3976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13585D2E" w14:textId="77777777"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B642F" w14:textId="77777777" w:rsidR="00865E68" w:rsidRPr="00806FA7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6FA7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6E440D" w:rsidRPr="006E440D">
        <w:rPr>
          <w:rFonts w:ascii="Times New Roman" w:hAnsi="Times New Roman" w:cs="Times New Roman"/>
          <w:b/>
          <w:sz w:val="24"/>
          <w:szCs w:val="24"/>
        </w:rPr>
        <w:t>Odbiór, transport i zagospodarowanie komunalnych osadów ściekowych powstających w oczyszczalni ścieków w Przecławiu</w:t>
      </w:r>
      <w:r w:rsidRPr="00806FA7">
        <w:rPr>
          <w:rFonts w:ascii="Times New Roman" w:hAnsi="Times New Roman" w:cs="Times New Roman"/>
          <w:b/>
          <w:sz w:val="24"/>
          <w:szCs w:val="24"/>
        </w:rPr>
        <w:t>”</w:t>
      </w:r>
    </w:p>
    <w:p w14:paraId="2A3F3AF0" w14:textId="77777777"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56C4D730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14:paraId="588029A6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670B7" w14:textId="4893085A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oświadczam, że nie podlegam/reprezentowany przeze mnie wykonawca nie podlega wykluczeniu z ww. postępowania na podstawie art. 108 ust. 1 pkt 1-6 oraz art. 109 ust. 1 pkt 4-10 ustawy z dnia 11 września 2019 r. Prawo zamówień publicznych (</w:t>
      </w:r>
      <w:proofErr w:type="spellStart"/>
      <w:r w:rsidRPr="00EC3A1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C3A14">
        <w:rPr>
          <w:rFonts w:ascii="Times New Roman" w:hAnsi="Times New Roman" w:cs="Times New Roman"/>
          <w:sz w:val="24"/>
          <w:szCs w:val="24"/>
        </w:rPr>
        <w:t>. Dz. U. z 2022 r. poz. 1710 z ze zm. – dalej jako „PZP”)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Pr="00EC3A1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C3A14">
        <w:rPr>
          <w:rFonts w:ascii="Times New Roman" w:hAnsi="Times New Roman" w:cs="Times New Roman"/>
          <w:sz w:val="24"/>
          <w:szCs w:val="24"/>
        </w:rPr>
        <w:t>. Dz.U. z 202</w:t>
      </w:r>
      <w:r w:rsidR="000F208F">
        <w:rPr>
          <w:rFonts w:ascii="Times New Roman" w:hAnsi="Times New Roman" w:cs="Times New Roman"/>
          <w:sz w:val="24"/>
          <w:szCs w:val="24"/>
        </w:rPr>
        <w:t>4</w:t>
      </w:r>
      <w:r w:rsidRPr="00EC3A1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F208F">
        <w:rPr>
          <w:rFonts w:ascii="Times New Roman" w:hAnsi="Times New Roman" w:cs="Times New Roman"/>
          <w:sz w:val="24"/>
          <w:szCs w:val="24"/>
        </w:rPr>
        <w:t>507</w:t>
      </w:r>
      <w:r w:rsidRPr="00EC3A14">
        <w:rPr>
          <w:rFonts w:ascii="Times New Roman" w:hAnsi="Times New Roman" w:cs="Times New Roman"/>
          <w:sz w:val="24"/>
          <w:szCs w:val="24"/>
        </w:rPr>
        <w:t>).</w:t>
      </w:r>
    </w:p>
    <w:p w14:paraId="289ED49B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EF3A8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JEŻELI DOTYCZY:</w:t>
      </w:r>
    </w:p>
    <w:p w14:paraId="1FE65A76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 xml:space="preserve">Oświadczam, że zachodzą w stosunku do mnie/do reprezentowanego przeze mnie wykonawcy podstawy wykluczenia z postępowania na podstawie art. ______ PZP (podać należy zastosowaną podstawę wykluczenia spośród wymienionych w art. 108 ust. 1 pkt 1, 2 i 5 lub art. 109 ust. 1 pkt 4, 5, 7-10 PZP). Jednocześnie oświadczam, że w związku z ww. okolicznością, na podstawie art. 110 ust. 2 PZP podjęte zostały następujące czynności: </w:t>
      </w:r>
    </w:p>
    <w:p w14:paraId="63292008" w14:textId="100DB159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AB04EA" w14:textId="3DF58C21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840F3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</w:p>
    <w:p w14:paraId="1D10901B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F752FE1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A9CEF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360A1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C3A14">
        <w:rPr>
          <w:rFonts w:ascii="Times New Roman" w:hAnsi="Times New Roman" w:cs="Times New Roman"/>
          <w:sz w:val="24"/>
          <w:szCs w:val="24"/>
        </w:rPr>
        <w:tab/>
      </w:r>
    </w:p>
    <w:p w14:paraId="073ED83C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(podpis)</w:t>
      </w:r>
    </w:p>
    <w:p w14:paraId="10FA1DD0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A7365" w14:textId="742C65F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Dokument musi być złożony, pod rygorem nieważności,</w:t>
      </w:r>
      <w:r w:rsidRPr="00EC3A14">
        <w:rPr>
          <w:rFonts w:ascii="Times New Roman" w:hAnsi="Times New Roman" w:cs="Times New Roman"/>
          <w:sz w:val="24"/>
          <w:szCs w:val="24"/>
        </w:rPr>
        <w:tab/>
        <w:t>w formie elektronicznej tj. podpisany kwalifikowanym podpisem elektronicznym,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A14">
        <w:rPr>
          <w:rFonts w:ascii="Times New Roman" w:hAnsi="Times New Roman" w:cs="Times New Roman"/>
          <w:sz w:val="24"/>
          <w:szCs w:val="24"/>
        </w:rPr>
        <w:t>lub w postaci elektronicznej  opatrzonej podpisem zaufanym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A14">
        <w:rPr>
          <w:rFonts w:ascii="Times New Roman" w:hAnsi="Times New Roman" w:cs="Times New Roman"/>
          <w:sz w:val="24"/>
          <w:szCs w:val="24"/>
        </w:rPr>
        <w:t>lub podpisem osobistym.</w:t>
      </w:r>
    </w:p>
    <w:p w14:paraId="6411A818" w14:textId="77777777" w:rsidR="00865E68" w:rsidRPr="00EC3A14" w:rsidRDefault="00865E68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5E68" w:rsidRPr="00EC3A1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1C677" w14:textId="77777777" w:rsidR="00563B3E" w:rsidRDefault="00563B3E" w:rsidP="00865E68">
      <w:pPr>
        <w:spacing w:after="0" w:line="240" w:lineRule="auto"/>
      </w:pPr>
      <w:r>
        <w:separator/>
      </w:r>
    </w:p>
  </w:endnote>
  <w:endnote w:type="continuationSeparator" w:id="0">
    <w:p w14:paraId="43865885" w14:textId="77777777" w:rsidR="00563B3E" w:rsidRDefault="00563B3E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1480D" w14:textId="77777777" w:rsidR="00563B3E" w:rsidRDefault="00563B3E" w:rsidP="00865E68">
      <w:pPr>
        <w:spacing w:after="0" w:line="240" w:lineRule="auto"/>
      </w:pPr>
      <w:r>
        <w:separator/>
      </w:r>
    </w:p>
  </w:footnote>
  <w:footnote w:type="continuationSeparator" w:id="0">
    <w:p w14:paraId="17ED8767" w14:textId="77777777" w:rsidR="00563B3E" w:rsidRDefault="00563B3E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49E10" w14:textId="195EA84F" w:rsidR="0043613C" w:rsidRDefault="0043613C">
    <w:pPr>
      <w:pStyle w:val="Nagwek"/>
    </w:pPr>
    <w:r>
      <w:t>DA.311.5.2024</w:t>
    </w:r>
  </w:p>
  <w:p w14:paraId="10DB1F67" w14:textId="77777777" w:rsidR="00B7661A" w:rsidRDefault="00B76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4888182">
    <w:abstractNumId w:val="1"/>
  </w:num>
  <w:num w:numId="2" w16cid:durableId="514423680">
    <w:abstractNumId w:val="1"/>
  </w:num>
  <w:num w:numId="3" w16cid:durableId="1389452632">
    <w:abstractNumId w:val="1"/>
  </w:num>
  <w:num w:numId="4" w16cid:durableId="511843182">
    <w:abstractNumId w:val="0"/>
  </w:num>
  <w:num w:numId="5" w16cid:durableId="1478650361">
    <w:abstractNumId w:val="0"/>
  </w:num>
  <w:num w:numId="6" w16cid:durableId="144422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8A"/>
    <w:rsid w:val="0007162B"/>
    <w:rsid w:val="000D67DE"/>
    <w:rsid w:val="000F208F"/>
    <w:rsid w:val="000F6101"/>
    <w:rsid w:val="0013769D"/>
    <w:rsid w:val="00144F6D"/>
    <w:rsid w:val="0018408A"/>
    <w:rsid w:val="00191F9C"/>
    <w:rsid w:val="001A10D2"/>
    <w:rsid w:val="001D3FDD"/>
    <w:rsid w:val="00220775"/>
    <w:rsid w:val="00224F17"/>
    <w:rsid w:val="00265772"/>
    <w:rsid w:val="00302B49"/>
    <w:rsid w:val="003978DA"/>
    <w:rsid w:val="004161BF"/>
    <w:rsid w:val="0043613C"/>
    <w:rsid w:val="00483536"/>
    <w:rsid w:val="004C0059"/>
    <w:rsid w:val="00563B3E"/>
    <w:rsid w:val="005E1DE3"/>
    <w:rsid w:val="00671EDB"/>
    <w:rsid w:val="006E440D"/>
    <w:rsid w:val="0075369F"/>
    <w:rsid w:val="00760EB9"/>
    <w:rsid w:val="00787C3E"/>
    <w:rsid w:val="00801F74"/>
    <w:rsid w:val="00806470"/>
    <w:rsid w:val="00806FA7"/>
    <w:rsid w:val="00860255"/>
    <w:rsid w:val="00865E68"/>
    <w:rsid w:val="008C6B3D"/>
    <w:rsid w:val="008F0777"/>
    <w:rsid w:val="008F44E0"/>
    <w:rsid w:val="00942F80"/>
    <w:rsid w:val="00986E9D"/>
    <w:rsid w:val="00A707A6"/>
    <w:rsid w:val="00AC04C3"/>
    <w:rsid w:val="00B7661A"/>
    <w:rsid w:val="00C150B1"/>
    <w:rsid w:val="00CC7B09"/>
    <w:rsid w:val="00CF0EDC"/>
    <w:rsid w:val="00D221F8"/>
    <w:rsid w:val="00D37614"/>
    <w:rsid w:val="00DB159C"/>
    <w:rsid w:val="00DE7508"/>
    <w:rsid w:val="00EC3A14"/>
    <w:rsid w:val="00ED1E4E"/>
    <w:rsid w:val="00F14B06"/>
    <w:rsid w:val="00F272F9"/>
    <w:rsid w:val="00F3575C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A72E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Dorota Trzebińska</cp:lastModifiedBy>
  <cp:revision>3</cp:revision>
  <cp:lastPrinted>2022-12-12T11:57:00Z</cp:lastPrinted>
  <dcterms:created xsi:type="dcterms:W3CDTF">2024-12-18T12:47:00Z</dcterms:created>
  <dcterms:modified xsi:type="dcterms:W3CDTF">2024-12-18T12:48:00Z</dcterms:modified>
</cp:coreProperties>
</file>