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BCF7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1A do SWZ </w:t>
      </w:r>
    </w:p>
    <w:p w14:paraId="628F1530" w14:textId="77777777" w:rsidR="00A93E66" w:rsidRDefault="00A93E66" w:rsidP="00A93E66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WYKAZ SPRZĘTU MEDYCZNEGO/INSTRUMENTARIUM UŻYCZONEGO NA CZAS TRWANIA UMOWY* </w:t>
      </w:r>
    </w:p>
    <w:p w14:paraId="262CBAE4" w14:textId="77777777" w:rsidR="00A93E66" w:rsidRDefault="00A93E66" w:rsidP="00A93E66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Dotyczy części nr     1,2,3,4,5,6,11 poz.1,13,14,16,23,28,35,36,37,41,43,44,46,51</w:t>
      </w:r>
    </w:p>
    <w:p w14:paraId="1D0A7840" w14:textId="77777777" w:rsidR="00A93E66" w:rsidRDefault="00A93E66" w:rsidP="00A93E66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5B3E44D" w14:textId="77777777" w:rsidR="00A93E66" w:rsidRDefault="00A93E66" w:rsidP="00A93E66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1A do formularza asortymentowo-cenowego</w:t>
      </w:r>
    </w:p>
    <w:p w14:paraId="514A2887" w14:textId="77777777" w:rsidR="00A93E66" w:rsidRDefault="00A93E66" w:rsidP="00A93E66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dostarczyć przy pierwszej dostawie </w:t>
      </w:r>
    </w:p>
    <w:p w14:paraId="2501929E" w14:textId="77777777" w:rsidR="00A93E66" w:rsidRDefault="00A93E66" w:rsidP="00A93E6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3" w:type="dxa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255"/>
        <w:gridCol w:w="2536"/>
        <w:gridCol w:w="1981"/>
        <w:gridCol w:w="1753"/>
      </w:tblGrid>
      <w:tr w:rsidR="00A93E66" w14:paraId="36A51343" w14:textId="77777777" w:rsidTr="00D17FF8">
        <w:trPr>
          <w:trHeight w:val="79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8628D7E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7DAE94D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434F03B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narzędzia/Nr ref./ model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DF10FA8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sztuk </w:t>
            </w:r>
          </w:p>
          <w:p w14:paraId="13F25C34" w14:textId="77777777" w:rsidR="00A93E66" w:rsidRDefault="00A93E66" w:rsidP="00D17FF8">
            <w:pPr>
              <w:spacing w:before="280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right w:w="57" w:type="dxa"/>
            </w:tcMar>
          </w:tcPr>
          <w:p w14:paraId="53C7E4E5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A93E66" w14:paraId="437D69EF" w14:textId="77777777" w:rsidTr="00D17FF8">
        <w:tc>
          <w:tcPr>
            <w:tcW w:w="53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75E0C4A8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AE560A2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Napędy 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5CB90D94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rymer</w:t>
            </w:r>
            <w:proofErr w:type="spellEnd"/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24AC1BB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48F6EA0A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59E524DF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D55C9AB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1F2688C7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245A0419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wiertarka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2C5C09B3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61ECF0F7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678DD56E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6C4637E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7729A280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134BFE84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piła 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656FC4B9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0BDAE4F2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45BDB9B5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741BBAC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FC97FBD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0364FBA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rękojeść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2E9D52C9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647DB60B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6DEA8B99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1A8A3C4F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4385739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0770C36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klucz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21C39AD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7FDD7550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1B1952A8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59FA716E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77DE64BF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29CBE0C9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sterylizacyjny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0D7B39FE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4B6C76E0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4E917214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584C45C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416DC248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2AC31B39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19F83619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62400F22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1DBA3760" w14:textId="77777777" w:rsidTr="00D17FF8">
        <w:tc>
          <w:tcPr>
            <w:tcW w:w="5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3CD2443B" w14:textId="77777777" w:rsidR="00A93E66" w:rsidRDefault="00A93E66" w:rsidP="00D17FF8"/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6990528A" w14:textId="77777777" w:rsidR="00A93E66" w:rsidRDefault="00A93E66" w:rsidP="00D17FF8"/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60BB606E" w14:textId="77777777" w:rsidR="00A93E66" w:rsidRDefault="00A93E66" w:rsidP="00D17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Akumulatory,</w:t>
            </w:r>
          </w:p>
          <w:p w14:paraId="0F6F562C" w14:textId="77777777" w:rsidR="00A93E66" w:rsidRDefault="00A93E66" w:rsidP="00D17FF8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3D499347" w14:textId="77777777" w:rsidR="00A93E66" w:rsidRDefault="00A93E66" w:rsidP="00D17FF8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4AA3D499" w14:textId="77777777" w:rsidR="00A93E66" w:rsidRDefault="00A93E66" w:rsidP="00D17FF8">
            <w:pPr>
              <w:spacing w:before="280" w:after="142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14:paraId="0A1FC834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14:paraId="00502579" w14:textId="77777777" w:rsidR="00A93E66" w:rsidRDefault="00A93E66" w:rsidP="00D17FF8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EB1BFF" w14:textId="77777777" w:rsidR="00A93E66" w:rsidRDefault="00A93E66" w:rsidP="00A93E66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DB763" w14:textId="77777777" w:rsidR="00A93E66" w:rsidRDefault="00A93E66" w:rsidP="00A93E66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1422F" w14:textId="77777777" w:rsidR="00A93E66" w:rsidRDefault="00A93E66" w:rsidP="00A93E66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4CA28" w14:textId="77777777" w:rsidR="00A93E66" w:rsidRDefault="00A93E66" w:rsidP="00A93E6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5DEC4C80" w14:textId="77777777" w:rsidR="00A93E66" w:rsidRDefault="00A93E66" w:rsidP="00A93E6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4D3FC0E3" w14:textId="77777777" w:rsidR="00A93E66" w:rsidRDefault="00A93E66" w:rsidP="00A93E6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PEŁNA NAZWA ZESTAWU INSTRUMENTARIUM ………………………………………………………</w:t>
      </w:r>
    </w:p>
    <w:tbl>
      <w:tblPr>
        <w:tblW w:w="5000" w:type="pct"/>
        <w:tblInd w:w="3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09"/>
        <w:gridCol w:w="1536"/>
        <w:gridCol w:w="1718"/>
        <w:gridCol w:w="1752"/>
      </w:tblGrid>
      <w:tr w:rsidR="00A93E66" w14:paraId="4FA5CB17" w14:textId="77777777" w:rsidTr="00D17FF8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D79E02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56886" w14:textId="77777777" w:rsidR="00A93E66" w:rsidRDefault="00A93E66" w:rsidP="00D17FF8">
            <w:pPr>
              <w:spacing w:after="142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Pełna nazwa narzędzia/Nr ref./model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117C68F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(na narzędziu)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8290251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zestawie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right w:w="108" w:type="dxa"/>
            </w:tcMar>
            <w:vAlign w:val="center"/>
          </w:tcPr>
          <w:p w14:paraId="284A90E8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A93E66" w14:paraId="6D86FCBF" w14:textId="77777777" w:rsidTr="00D17FF8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6D1965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4065E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51358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416F2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7D1250C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24ACED5A" w14:textId="77777777" w:rsidTr="00D17FF8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B1ED9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B6796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1CFF6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5414D6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CB05B57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616D2ABF" w14:textId="77777777" w:rsidTr="00D17FF8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A59E2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6F1D2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7BA09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8E6AE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3D65AFB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07CC2D63" w14:textId="77777777" w:rsidTr="00D17FF8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DB9E1" w14:textId="77777777" w:rsidR="00A93E66" w:rsidRDefault="00A93E66" w:rsidP="00D17FF8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0B413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28ED61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79015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2CF5A69" w14:textId="77777777" w:rsidR="00A93E66" w:rsidRDefault="00A93E66" w:rsidP="00D17FF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E66" w14:paraId="7AAAD70C" w14:textId="77777777" w:rsidTr="00D17FF8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EF5EE21" w14:textId="77777777" w:rsidR="00A93E66" w:rsidRDefault="00A93E66" w:rsidP="00D1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BD468B" w14:textId="77777777" w:rsidR="00A93E66" w:rsidRDefault="00A93E66" w:rsidP="00D17FF8">
            <w:pPr>
              <w:spacing w:before="28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Dokładny opis kontenera języku polskim; </w:t>
            </w:r>
          </w:p>
          <w:p w14:paraId="27484B8B" w14:textId="77777777" w:rsidR="00A93E66" w:rsidRDefault="00A93E66" w:rsidP="00D17FF8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 wielkość (szerokość x głębokość x wysokość)</w:t>
            </w:r>
          </w:p>
          <w:p w14:paraId="1B86CF84" w14:textId="77777777" w:rsidR="00A93E66" w:rsidRDefault="00A93E66" w:rsidP="00D17FF8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 nr producenta kontenera, pokrywy, filtrów</w:t>
            </w:r>
          </w:p>
          <w:p w14:paraId="1DD3C163" w14:textId="77777777" w:rsidR="00A93E66" w:rsidRDefault="00A93E66" w:rsidP="00D17FF8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 rodzaj filtrów</w:t>
            </w:r>
          </w:p>
          <w:p w14:paraId="5FAEC2E9" w14:textId="77777777" w:rsidR="00A93E66" w:rsidRDefault="00A93E66" w:rsidP="00D17FF8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 termin ważności po sterylizacji</w:t>
            </w:r>
          </w:p>
          <w:p w14:paraId="4E785D94" w14:textId="77777777" w:rsidR="00A93E66" w:rsidRDefault="00A93E66" w:rsidP="00D17FF8">
            <w:pPr>
              <w:spacing w:before="280" w:after="142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 opis dodatkowego wyposażenia</w:t>
            </w:r>
          </w:p>
        </w:tc>
      </w:tr>
    </w:tbl>
    <w:p w14:paraId="0708D0DD" w14:textId="77777777" w:rsidR="00A93E66" w:rsidRDefault="00A93E66" w:rsidP="00A93E66">
      <w:p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 Wykonawca wypełnia zgodnie z Wymaganiami Zamawiającego zawartymi pod formularzem asortymentowo-cenowym.</w:t>
      </w:r>
    </w:p>
    <w:p w14:paraId="7841582B" w14:textId="77777777" w:rsidR="00A93E66" w:rsidRDefault="00A93E66" w:rsidP="00A93E66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Wartość netto całego zestawu narzędzi (instrumentarium)..........................................</w:t>
      </w:r>
    </w:p>
    <w:p w14:paraId="7DE05810" w14:textId="77777777" w:rsidR="00A93E66" w:rsidRDefault="00A93E66" w:rsidP="00A93E66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Wartość brutto całego zestawu narzędzi (instrumentarium)..........................................</w:t>
      </w:r>
    </w:p>
    <w:p w14:paraId="229F5420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14:paraId="556B2245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Dodatkowe elementy:</w:t>
      </w:r>
    </w:p>
    <w:p w14:paraId="0A0E9852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waga pełnego, gotowego do użycia zestawu</w:t>
      </w:r>
    </w:p>
    <w:p w14:paraId="6CF640CD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opis narzędzi</w:t>
      </w:r>
    </w:p>
    <w:p w14:paraId="3E20EF76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fotografie każdego narzędzia</w:t>
      </w:r>
    </w:p>
    <w:p w14:paraId="108F466E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fotografia całego zestawu</w:t>
      </w:r>
    </w:p>
    <w:p w14:paraId="638DA527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 instruktaż filmowy ( jeżeli firma posiada)</w:t>
      </w:r>
    </w:p>
    <w:p w14:paraId="4C05B60A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pełna instrukcja:</w:t>
      </w:r>
    </w:p>
    <w:p w14:paraId="1225748E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rozkładania i składania narzędzia</w:t>
      </w:r>
    </w:p>
    <w:p w14:paraId="41F513AC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dezynfekcji + mycia</w:t>
      </w:r>
    </w:p>
    <w:p w14:paraId="72008E24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konserwacji</w:t>
      </w:r>
    </w:p>
    <w:p w14:paraId="1A59E10F" w14:textId="77777777" w:rsidR="00A93E66" w:rsidRDefault="00A93E66" w:rsidP="00A93E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sterylizacji</w:t>
      </w:r>
    </w:p>
    <w:p w14:paraId="051BB82C" w14:textId="77777777" w:rsidR="00A93E66" w:rsidRDefault="00A93E66" w:rsidP="00A93E66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Całość przekazana w edytowalnej wersji elektronicznej na nośniku CD lub DVD (dokument PDF, MS Word lub MS Excel w języku polskim zgodnie z powyższą tabelą) i papierowej (wydrukowanej) wraz                        z kompletnym zestawem narzędziowym do siedziby zamawiającego.</w:t>
      </w:r>
    </w:p>
    <w:p w14:paraId="13751A8C" w14:textId="77777777" w:rsidR="00A93E66" w:rsidRDefault="00A93E66" w:rsidP="00A93E66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E8826EF" w14:textId="77777777" w:rsidR="00A93E66" w:rsidRDefault="00A93E66" w:rsidP="00A93E66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Dostawca sprzętu jest zobowiązany do udokumentowanego przeszkolenia personelu Centralnej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Sterylizatorni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pełnego użycia (dezynfekcja, mycie, konserwacja, składanie, sterylizacja) każdego zestawu narzędziowego.</w:t>
      </w:r>
    </w:p>
    <w:p w14:paraId="184A4989" w14:textId="77777777" w:rsidR="00A93E66" w:rsidRDefault="00A93E66" w:rsidP="00A93E66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dostarczy 2 egzemplarze materiałów wzorcowych dotyczących instrumentarium -                          (dla Bloku Operacyjnego i Centralnej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Sterylizatorni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w których zawarte będą:</w:t>
      </w:r>
    </w:p>
    <w:p w14:paraId="74F3D4C6" w14:textId="77777777" w:rsidR="00A93E66" w:rsidRDefault="00A93E66" w:rsidP="00A93E66">
      <w:pPr>
        <w:numPr>
          <w:ilvl w:val="0"/>
          <w:numId w:val="1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sposobie mycia, dezynfekcji i sterylizacji oferowanych narzędzi</w:t>
      </w:r>
    </w:p>
    <w:p w14:paraId="49369F1F" w14:textId="77777777" w:rsidR="00A93E66" w:rsidRDefault="00A93E66" w:rsidP="00A93E66">
      <w:pPr>
        <w:numPr>
          <w:ilvl w:val="0"/>
          <w:numId w:val="2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wzorcowe fotografie każdej palety narzędzi</w:t>
      </w:r>
    </w:p>
    <w:p w14:paraId="4F835761" w14:textId="77777777" w:rsidR="00A93E66" w:rsidRDefault="00A93E66" w:rsidP="00A93E66">
      <w:pPr>
        <w:spacing w:before="280"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CBC0C63" w14:textId="77777777" w:rsidR="00A93E66" w:rsidRDefault="00A93E66" w:rsidP="00A93E66">
      <w:pPr>
        <w:spacing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...........................................</w:t>
      </w:r>
    </w:p>
    <w:p w14:paraId="55341E3C" w14:textId="77777777" w:rsidR="00A93E66" w:rsidRDefault="00A93E66" w:rsidP="00A93E66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podpis osoby uprawnionej</w:t>
      </w:r>
      <w:r>
        <w:br w:type="page"/>
      </w:r>
    </w:p>
    <w:p w14:paraId="4B78CFC5" w14:textId="77777777" w:rsidR="00A93E66" w:rsidRDefault="00A93E66" w:rsidP="00A93E66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4C78896" w14:textId="77777777" w:rsidR="00A93E66" w:rsidRDefault="00A93E66" w:rsidP="00A93E66">
      <w:pPr>
        <w:spacing w:after="0" w:line="240" w:lineRule="auto"/>
        <w:ind w:left="6372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   Załącznik nr 1A do SWZ </w:t>
      </w:r>
    </w:p>
    <w:p w14:paraId="25CFE266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14:paraId="332D18EE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14:paraId="64222CF0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WYKAZ SPRZĘTU MEDYCZNEGO/INSTRUMENTARIUM UŻYCZONEGO                             DO ZABIEGU* </w:t>
      </w:r>
    </w:p>
    <w:p w14:paraId="0E22E229" w14:textId="081AFAC6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Dotyczy części  nr 7,8,11poz.2,12,24,25poz.2,27,32,46poz.21</w:t>
      </w:r>
      <w:bookmarkStart w:id="0" w:name="_GoBack"/>
      <w:bookmarkEnd w:id="0"/>
    </w:p>
    <w:p w14:paraId="6B4AF2BE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Załącznik nr 1A do formularza asortymentowo-cenowego</w:t>
      </w:r>
    </w:p>
    <w:p w14:paraId="354F578A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14:paraId="3FDE0DFE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dostarczyć przy każdej dostawie </w:t>
      </w:r>
    </w:p>
    <w:p w14:paraId="44CBA057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14:paraId="52D305FE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PEŁNA NAZWA ZESTAWU INSTRUMENTARIUM ………………………………………………………</w:t>
      </w:r>
    </w:p>
    <w:tbl>
      <w:tblPr>
        <w:tblW w:w="5000" w:type="pct"/>
        <w:tblInd w:w="-55" w:type="dxa"/>
        <w:tblLook w:val="04A0" w:firstRow="1" w:lastRow="0" w:firstColumn="1" w:lastColumn="0" w:noHBand="0" w:noVBand="1"/>
      </w:tblPr>
      <w:tblGrid>
        <w:gridCol w:w="520"/>
        <w:gridCol w:w="3607"/>
        <w:gridCol w:w="1513"/>
        <w:gridCol w:w="1681"/>
        <w:gridCol w:w="1741"/>
      </w:tblGrid>
      <w:tr w:rsidR="00A93E66" w14:paraId="30396380" w14:textId="77777777" w:rsidTr="00D17FF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99B9B1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757BAB" w14:textId="77777777" w:rsidR="00A93E66" w:rsidRDefault="00A93E66" w:rsidP="00D17F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Pełna nazwa narzędzia/Nr ref./model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1603B8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(na narzędziu)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99750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w zestawie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EC06F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Wartość jednostkowa brutto</w:t>
            </w:r>
          </w:p>
        </w:tc>
      </w:tr>
      <w:tr w:rsidR="00A93E66" w14:paraId="05AC1971" w14:textId="77777777" w:rsidTr="00D17FF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0509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F473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B2DF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FFB6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B5C6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93E66" w14:paraId="1374E40A" w14:textId="77777777" w:rsidTr="00D17FF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B37B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4EB4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FAC6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5E4A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06FD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93E66" w14:paraId="339547CE" w14:textId="77777777" w:rsidTr="00D17FF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1C18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6AA2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9F3E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F7EB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EFE1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93E66" w14:paraId="4822AD69" w14:textId="77777777" w:rsidTr="00D17FF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851A" w14:textId="77777777" w:rsidR="00A93E66" w:rsidRDefault="00A93E66" w:rsidP="00D17F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F310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84A0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F556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236" w14:textId="77777777" w:rsidR="00A93E66" w:rsidRDefault="00A93E66" w:rsidP="00D17FF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93E66" w14:paraId="5C90FA87" w14:textId="77777777" w:rsidTr="00D17FF8"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6D08" w14:textId="77777777" w:rsidR="00A93E66" w:rsidRDefault="00A93E66" w:rsidP="00D17FF8">
            <w:pPr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25ACE96" w14:textId="77777777" w:rsidR="00A93E66" w:rsidRDefault="00A93E66" w:rsidP="00D17F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Dokładny opis kontenera języku polskim; </w:t>
            </w:r>
          </w:p>
          <w:p w14:paraId="70B3FB93" w14:textId="77777777" w:rsidR="00A93E66" w:rsidRDefault="00A93E66" w:rsidP="00D17FF8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 wielkość (szerokość x głębokość x wysokość)</w:t>
            </w:r>
          </w:p>
          <w:p w14:paraId="43C72141" w14:textId="77777777" w:rsidR="00A93E66" w:rsidRDefault="00A93E66" w:rsidP="00D17FF8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 nr producenta kontenera, pokrywy, filtrów</w:t>
            </w:r>
          </w:p>
          <w:p w14:paraId="495385EA" w14:textId="77777777" w:rsidR="00A93E66" w:rsidRDefault="00A93E66" w:rsidP="00D17FF8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 rodzaj filtrów</w:t>
            </w:r>
          </w:p>
          <w:p w14:paraId="244550E7" w14:textId="77777777" w:rsidR="00A93E66" w:rsidRDefault="00A93E66" w:rsidP="00D17FF8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 termin ważności po sterylizacji</w:t>
            </w:r>
          </w:p>
          <w:p w14:paraId="123D812B" w14:textId="77777777" w:rsidR="00A93E66" w:rsidRDefault="00A93E66" w:rsidP="00D17FF8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 opis dodatkowego wyposażenia</w:t>
            </w:r>
          </w:p>
        </w:tc>
      </w:tr>
    </w:tbl>
    <w:p w14:paraId="40E7F7D1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14:paraId="1E1AE08C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* Wykonawca wypełnia zgodnie z Wymaganiami Zamawiającego zawartymi pod formularzem asortymentowo-cenowym.</w:t>
      </w:r>
    </w:p>
    <w:p w14:paraId="0825299D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14:paraId="14BA1BD8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netto całego zestawu narzędzi (instrumentarium)..........................................</w:t>
      </w:r>
    </w:p>
    <w:p w14:paraId="42CADC99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</w:p>
    <w:p w14:paraId="7B7DBD15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brutto całego zestawu narzędzi (instrumentarium)..........................................</w:t>
      </w:r>
    </w:p>
    <w:p w14:paraId="21CBD73A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14:paraId="240C84A5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  <w:t>Dodatkowe elementy:</w:t>
      </w:r>
    </w:p>
    <w:p w14:paraId="0F4966BE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 waga pełnego, gotowego do użycia zestawu</w:t>
      </w:r>
    </w:p>
    <w:p w14:paraId="0DF72E5D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 opis narzędzi</w:t>
      </w:r>
    </w:p>
    <w:p w14:paraId="5EBA671F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 fotografie każdego narzędzia</w:t>
      </w:r>
    </w:p>
    <w:p w14:paraId="3012F916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4. fotografia całego zestawu</w:t>
      </w:r>
    </w:p>
    <w:p w14:paraId="62EA9F40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5. instruktaż filmowy ( jeżeli firma posiada)</w:t>
      </w:r>
    </w:p>
    <w:p w14:paraId="5DEC476B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6. pełna instrukcja:</w:t>
      </w:r>
    </w:p>
    <w:p w14:paraId="4C7CC6A9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7. rozkładania i składania narzędzia</w:t>
      </w:r>
    </w:p>
    <w:p w14:paraId="69DE25B9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8. dezynfekcji + mycia</w:t>
      </w:r>
    </w:p>
    <w:p w14:paraId="0A5A0C5E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9. konserwacji</w:t>
      </w:r>
    </w:p>
    <w:p w14:paraId="3B9923AD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10. sterylizacji</w:t>
      </w:r>
    </w:p>
    <w:p w14:paraId="7CFA8028" w14:textId="77777777" w:rsidR="00A93E66" w:rsidRDefault="00A93E66" w:rsidP="00A93E66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</w:p>
    <w:p w14:paraId="31137658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2AFD287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3E2C669A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Całość przekazana w edytowalnej wersji elektronicznej na nośniku CD lub DVD (dokument PDF, MS Word lub MS Excel w języku polskim zgodnie z powyższą tabelą) i papierowej (wydrukowanej)                                       wraz z kompletnym zestawem narzędziowym do siedziby zamawiającego.</w:t>
      </w:r>
    </w:p>
    <w:p w14:paraId="4868E874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7BAA810E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Dostawca sprzętu jest zobowiązany do udokumentowanego przeszkolenia personelu Centralnej </w:t>
      </w:r>
      <w:proofErr w:type="spellStart"/>
      <w:r>
        <w:rPr>
          <w:rFonts w:ascii="Tahoma" w:eastAsia="SimSun" w:hAnsi="Tahoma" w:cs="Tahoma"/>
          <w:color w:val="000000"/>
          <w:sz w:val="20"/>
          <w:szCs w:val="20"/>
        </w:rPr>
        <w:t>Sterylizatorni</w:t>
      </w:r>
      <w:proofErr w:type="spellEnd"/>
      <w:r>
        <w:rPr>
          <w:rFonts w:ascii="Tahoma" w:eastAsia="SimSun" w:hAnsi="Tahoma" w:cs="Tahoma"/>
          <w:color w:val="000000"/>
          <w:sz w:val="20"/>
          <w:szCs w:val="20"/>
        </w:rPr>
        <w:t xml:space="preserve"> w zakresie pełnego użycia (dezynfekcja, mycie, konserwacja, składanie, sterylizacja) każdego zestawu narzędziowego.</w:t>
      </w:r>
    </w:p>
    <w:p w14:paraId="5725EAE6" w14:textId="77777777" w:rsidR="00A93E66" w:rsidRDefault="00A93E66" w:rsidP="00A93E66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14:paraId="64B15A49" w14:textId="77777777" w:rsidR="00A93E66" w:rsidRDefault="00A93E66" w:rsidP="00A93E66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Wykonawca dostarczy 2 egzemplarze materiałów wzorcowych dotyczących instrumentarium -                             (dla Bloku Operacyjnego i Centralnej </w:t>
      </w:r>
      <w:proofErr w:type="spellStart"/>
      <w:r>
        <w:rPr>
          <w:rFonts w:ascii="Tahoma" w:eastAsia="SimSun" w:hAnsi="Tahoma" w:cs="Tahoma"/>
          <w:color w:val="000000"/>
          <w:sz w:val="20"/>
          <w:szCs w:val="20"/>
        </w:rPr>
        <w:t>Sterylizatorni</w:t>
      </w:r>
      <w:proofErr w:type="spellEnd"/>
      <w:r>
        <w:rPr>
          <w:rFonts w:ascii="Tahoma" w:eastAsia="SimSun" w:hAnsi="Tahoma" w:cs="Tahoma"/>
          <w:color w:val="000000"/>
          <w:sz w:val="20"/>
          <w:szCs w:val="20"/>
        </w:rPr>
        <w:t>), w których zawarte będą:</w:t>
      </w:r>
    </w:p>
    <w:p w14:paraId="02E18F78" w14:textId="77777777" w:rsidR="00A93E66" w:rsidRDefault="00A93E66" w:rsidP="00A93E66">
      <w:pPr>
        <w:numPr>
          <w:ilvl w:val="0"/>
          <w:numId w:val="3"/>
        </w:num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informacje o sposobie mycia, dezynfekcji i sterylizacji oferowanych narzędzi</w:t>
      </w:r>
    </w:p>
    <w:p w14:paraId="2249A61E" w14:textId="77777777" w:rsidR="00A93E66" w:rsidRDefault="00A93E66" w:rsidP="00A93E6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wzorcowe fotografie każdej palety narzędzi</w:t>
      </w:r>
    </w:p>
    <w:p w14:paraId="7E76973A" w14:textId="77777777" w:rsidR="00A93E66" w:rsidRDefault="00A93E66" w:rsidP="00A93E66">
      <w:pPr>
        <w:spacing w:after="0" w:line="240" w:lineRule="auto"/>
        <w:jc w:val="right"/>
        <w:rPr>
          <w:rFonts w:ascii="Tahoma" w:eastAsia="SimSun" w:hAnsi="Tahoma" w:cs="Tahoma"/>
          <w:color w:val="000000"/>
          <w:sz w:val="24"/>
          <w:szCs w:val="24"/>
        </w:rPr>
      </w:pPr>
    </w:p>
    <w:p w14:paraId="2694841B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14:paraId="2A9CD959" w14:textId="77777777" w:rsidR="00A93E66" w:rsidRDefault="00A93E66" w:rsidP="00A93E66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14:paraId="5E4B077E" w14:textId="77777777" w:rsidR="00A93E66" w:rsidRDefault="00A93E66" w:rsidP="00A93E66">
      <w:pPr>
        <w:spacing w:after="0" w:line="240" w:lineRule="auto"/>
        <w:ind w:left="4254" w:firstLine="709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............................................</w:t>
      </w:r>
    </w:p>
    <w:p w14:paraId="7F6B56A5" w14:textId="77777777" w:rsidR="00A93E66" w:rsidRDefault="00A93E66" w:rsidP="00A93E66">
      <w:pPr>
        <w:spacing w:after="0" w:line="240" w:lineRule="auto"/>
        <w:ind w:left="4963" w:firstLine="709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podpis osoby uprawnionej</w:t>
      </w:r>
    </w:p>
    <w:p w14:paraId="53E7EB08" w14:textId="77777777" w:rsidR="00A93E66" w:rsidRDefault="00A93E66" w:rsidP="00A93E66">
      <w:pPr>
        <w:spacing w:after="0"/>
        <w:rPr>
          <w:rFonts w:ascii="Tahoma" w:eastAsia="SimSun" w:hAnsi="Tahoma" w:cs="Tahoma"/>
          <w:b/>
          <w:bCs/>
          <w:color w:val="000000"/>
          <w:sz w:val="20"/>
          <w:szCs w:val="20"/>
          <w:lang w:eastAsia="ar-SA"/>
        </w:rPr>
      </w:pPr>
    </w:p>
    <w:p w14:paraId="03306BC0" w14:textId="77777777" w:rsidR="00A93E66" w:rsidRDefault="00A93E66" w:rsidP="00A93E66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73A2500E" w14:textId="77777777" w:rsidR="00A93E66" w:rsidRDefault="00A93E66" w:rsidP="00A93E66">
      <w:pPr>
        <w:spacing w:after="0"/>
        <w:rPr>
          <w:rFonts w:ascii="Tahoma" w:eastAsia="Book Antiqua" w:hAnsi="Tahoma" w:cs="Tahoma"/>
          <w:b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sz w:val="20"/>
          <w:szCs w:val="20"/>
          <w:lang w:eastAsia="ar-SA"/>
        </w:rPr>
        <w:t xml:space="preserve">                                                                         </w:t>
      </w:r>
    </w:p>
    <w:p w14:paraId="34E628D8" w14:textId="77777777" w:rsidR="00A93E66" w:rsidRDefault="00A93E66" w:rsidP="00A93E66">
      <w:pPr>
        <w:spacing w:after="0"/>
        <w:rPr>
          <w:rFonts w:ascii="Tahoma" w:hAnsi="Tahoma" w:cs="Tahoma"/>
          <w:b/>
          <w:bCs/>
          <w:u w:val="single"/>
          <w:lang w:eastAsia="ar-SA"/>
        </w:rPr>
      </w:pPr>
    </w:p>
    <w:p w14:paraId="7CB9A555" w14:textId="77777777" w:rsidR="00A93E66" w:rsidRDefault="00A93E66" w:rsidP="00A93E66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14:paraId="790896ED" w14:textId="77777777" w:rsidR="00A93E66" w:rsidRDefault="00A93E66" w:rsidP="00A93E66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14:paraId="5992F569" w14:textId="77777777" w:rsidR="00A93E66" w:rsidRDefault="00A93E66" w:rsidP="00A93E66">
      <w:pPr>
        <w:spacing w:after="0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14:paraId="75DDABF6" w14:textId="77777777" w:rsidR="00A93E66" w:rsidRDefault="00A93E66" w:rsidP="00A93E66">
      <w:pPr>
        <w:spacing w:after="0"/>
        <w:jc w:val="center"/>
        <w:rPr>
          <w:rFonts w:ascii="Tahoma" w:hAnsi="Tahoma" w:cs="Tahoma"/>
        </w:rPr>
      </w:pPr>
    </w:p>
    <w:p w14:paraId="541AEF02" w14:textId="77777777" w:rsidR="00A93E66" w:rsidRDefault="00A93E66" w:rsidP="00A93E6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14:paraId="284FF645" w14:textId="77777777" w:rsidR="00A93E66" w:rsidRDefault="00A93E66" w:rsidP="00A93E6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14:paraId="1EA7870A" w14:textId="77777777" w:rsidR="00A93E66" w:rsidRDefault="00A93E66" w:rsidP="00A93E66">
      <w:pPr>
        <w:spacing w:after="0" w:line="240" w:lineRule="auto"/>
        <w:ind w:left="5670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1BF45989" w14:textId="77777777" w:rsidR="00A93E66" w:rsidRDefault="00A93E66" w:rsidP="00A93E66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081B9A84" w14:textId="77777777" w:rsidR="00A93E66" w:rsidRDefault="00A93E66" w:rsidP="00A93E66">
      <w:pPr>
        <w:spacing w:after="0" w:line="240" w:lineRule="auto"/>
        <w:ind w:left="5670"/>
      </w:pPr>
    </w:p>
    <w:p w14:paraId="260360D8" w14:textId="77777777" w:rsidR="00A93E66" w:rsidRDefault="00A93E66" w:rsidP="00A93E66"/>
    <w:p w14:paraId="11534E4F" w14:textId="77777777" w:rsidR="007C61C0" w:rsidRDefault="007C61C0"/>
    <w:sectPr w:rsidR="007C61C0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FF08" w14:textId="77777777" w:rsidR="00000000" w:rsidRDefault="00683B1A">
      <w:pPr>
        <w:spacing w:after="0" w:line="240" w:lineRule="auto"/>
      </w:pPr>
      <w:r>
        <w:separator/>
      </w:r>
    </w:p>
  </w:endnote>
  <w:endnote w:type="continuationSeparator" w:id="0">
    <w:p w14:paraId="60E1667D" w14:textId="77777777" w:rsidR="00000000" w:rsidRDefault="0068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9182" w14:textId="77777777" w:rsidR="00DD4841" w:rsidRDefault="00A93E66"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36D526B" wp14:editId="33FF8CCB">
              <wp:simplePos x="0" y="0"/>
              <wp:positionH relativeFrom="column">
                <wp:posOffset>-83820</wp:posOffset>
              </wp:positionH>
              <wp:positionV relativeFrom="paragraph">
                <wp:posOffset>223520</wp:posOffset>
              </wp:positionV>
              <wp:extent cx="5728970" cy="4445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832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26E39" id="Łącznik prosty 2" o:spid="_x0000_s1026" style="position:absolute;flip:y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6pt,17.6pt" to="44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" strokecolor="#0069b4" strokeweight=".35mm">
              <v:stroke joinstyle="miter"/>
            </v:line>
          </w:pict>
        </mc:Fallback>
      </mc:AlternateContent>
    </w:r>
  </w:p>
  <w:tbl>
    <w:tblPr>
      <w:tblW w:w="8579" w:type="dxa"/>
      <w:tblInd w:w="-252" w:type="dxa"/>
      <w:tblLook w:val="0000" w:firstRow="0" w:lastRow="0" w:firstColumn="0" w:lastColumn="0" w:noHBand="0" w:noVBand="0"/>
    </w:tblPr>
    <w:tblGrid>
      <w:gridCol w:w="3549"/>
      <w:gridCol w:w="5030"/>
    </w:tblGrid>
    <w:tr w:rsidR="00DD4841" w14:paraId="7863098F" w14:textId="77777777">
      <w:tc>
        <w:tcPr>
          <w:tcW w:w="3549" w:type="dxa"/>
          <w:shd w:val="clear" w:color="auto" w:fill="auto"/>
          <w:vAlign w:val="center"/>
        </w:tcPr>
        <w:p w14:paraId="5E8D23A2" w14:textId="77777777" w:rsidR="00DD4841" w:rsidRDefault="00A93E66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79CDDE8" w14:textId="77777777" w:rsidR="00DD4841" w:rsidRDefault="00A93E66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07FA083E" w14:textId="77777777" w:rsidR="00DD4841" w:rsidRDefault="00A93E66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1E1AE8C6" w14:textId="77777777" w:rsidR="00DD4841" w:rsidRDefault="00A93E66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0960BAE4" w14:textId="77777777" w:rsidR="00DD4841" w:rsidRDefault="00A93E66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9" w:type="dxa"/>
          <w:shd w:val="clear" w:color="auto" w:fill="auto"/>
          <w:vAlign w:val="center"/>
        </w:tcPr>
        <w:p w14:paraId="5EEE70D4" w14:textId="77777777" w:rsidR="00DD4841" w:rsidRDefault="00A93E66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C6B5119" w14:textId="77777777" w:rsidR="00DD4841" w:rsidRDefault="00A93E66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3C13355A" w14:textId="77777777" w:rsidR="00DD4841" w:rsidRDefault="00A93E66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47F28E8B" w14:textId="77777777" w:rsidR="00DD4841" w:rsidRDefault="00A93E66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14:paraId="3F5343F6" w14:textId="77777777" w:rsidR="00DD4841" w:rsidRDefault="00A93E66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0A72A0F3" w14:textId="77777777" w:rsidR="00DD4841" w:rsidRDefault="0068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C782" w14:textId="77777777" w:rsidR="00000000" w:rsidRDefault="00683B1A">
      <w:pPr>
        <w:spacing w:after="0" w:line="240" w:lineRule="auto"/>
      </w:pPr>
      <w:r>
        <w:separator/>
      </w:r>
    </w:p>
  </w:footnote>
  <w:footnote w:type="continuationSeparator" w:id="0">
    <w:p w14:paraId="206635C7" w14:textId="77777777" w:rsidR="00000000" w:rsidRDefault="0068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FC5B" w14:textId="77777777" w:rsidR="00DD4841" w:rsidRDefault="00A93E66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8697E10" wp14:editId="02161218">
          <wp:simplePos x="0" y="0"/>
          <wp:positionH relativeFrom="margin">
            <wp:posOffset>5087620</wp:posOffset>
          </wp:positionH>
          <wp:positionV relativeFrom="paragraph">
            <wp:posOffset>-586740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C0D3F3" wp14:editId="378FD1B8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232C309D" w14:textId="77777777" w:rsidR="00DD4841" w:rsidRDefault="00683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366"/>
    <w:multiLevelType w:val="multilevel"/>
    <w:tmpl w:val="BC4C69A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43375"/>
    <w:multiLevelType w:val="multilevel"/>
    <w:tmpl w:val="B7A819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A1B05"/>
    <w:multiLevelType w:val="multilevel"/>
    <w:tmpl w:val="906E321A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783829"/>
    <w:multiLevelType w:val="multilevel"/>
    <w:tmpl w:val="9DCAFA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7"/>
    <w:rsid w:val="00683B1A"/>
    <w:rsid w:val="007C61C0"/>
    <w:rsid w:val="00A93E66"/>
    <w:rsid w:val="00E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6666"/>
  <w15:chartTrackingRefBased/>
  <w15:docId w15:val="{82E01650-D03F-496D-818C-7108304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E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93E66"/>
  </w:style>
  <w:style w:type="character" w:customStyle="1" w:styleId="StopkaZnak">
    <w:name w:val="Stopka Znak"/>
    <w:basedOn w:val="Domylnaczcionkaakapitu"/>
    <w:link w:val="Stopka"/>
    <w:qFormat/>
    <w:rsid w:val="00A93E66"/>
  </w:style>
  <w:style w:type="paragraph" w:styleId="Nagwek">
    <w:name w:val="header"/>
    <w:basedOn w:val="Normalny"/>
    <w:next w:val="Tekstpodstawowy"/>
    <w:link w:val="Nagwek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93E66"/>
  </w:style>
  <w:style w:type="paragraph" w:styleId="Stopka">
    <w:name w:val="footer"/>
    <w:basedOn w:val="Normalny"/>
    <w:link w:val="Stopka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93E6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3</cp:revision>
  <dcterms:created xsi:type="dcterms:W3CDTF">2023-11-08T10:07:00Z</dcterms:created>
  <dcterms:modified xsi:type="dcterms:W3CDTF">2023-11-14T09:24:00Z</dcterms:modified>
</cp:coreProperties>
</file>