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2BD9" w14:textId="6BF3C7E3" w:rsidR="00B42F43" w:rsidRDefault="00B42F43" w:rsidP="00BE1AE6">
      <w:pPr>
        <w:spacing w:line="360" w:lineRule="auto"/>
        <w:jc w:val="center"/>
        <w:rPr>
          <w:rFonts w:ascii="Arial" w:hAnsi="Arial" w:cs="Arial"/>
          <w:b/>
          <w:caps/>
          <w:sz w:val="28"/>
          <w:szCs w:val="28"/>
        </w:rPr>
      </w:pPr>
      <w:r>
        <w:rPr>
          <w:rFonts w:cs="Calibri"/>
          <w:noProof/>
        </w:rPr>
        <w:drawing>
          <wp:inline distT="0" distB="0" distL="0" distR="0" wp14:anchorId="360E101B" wp14:editId="72616A97">
            <wp:extent cx="576072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6100"/>
                    </a:xfrm>
                    <a:prstGeom prst="rect">
                      <a:avLst/>
                    </a:prstGeom>
                    <a:noFill/>
                    <a:ln>
                      <a:noFill/>
                    </a:ln>
                  </pic:spPr>
                </pic:pic>
              </a:graphicData>
            </a:graphic>
          </wp:inline>
        </w:drawing>
      </w:r>
    </w:p>
    <w:p w14:paraId="1AC35CD5" w14:textId="240B5150"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4B14BE9"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 xml:space="preserve">w trybie podstawowym o wartości zamówienia nie przekraczającej progów unijnych o jakich stanowi art. 3 ustawy z 11 września 2019 r. - Prawo zamówień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2EF5105A" w14:textId="77777777" w:rsidR="00555307" w:rsidRDefault="00555307" w:rsidP="00D74E8A">
      <w:pPr>
        <w:tabs>
          <w:tab w:val="center" w:pos="4536"/>
          <w:tab w:val="left" w:pos="6945"/>
        </w:tabs>
        <w:spacing w:before="480" w:after="480"/>
        <w:jc w:val="center"/>
        <w:rPr>
          <w:rFonts w:ascii="Arial" w:eastAsia="Arial" w:hAnsi="Arial" w:cs="Arial"/>
          <w:b/>
          <w:color w:val="0070C0"/>
          <w:sz w:val="28"/>
          <w:szCs w:val="28"/>
          <w:lang w:bidi="pl-PL"/>
        </w:rPr>
      </w:pPr>
      <w:bookmarkStart w:id="0" w:name="_Hlk109385954"/>
      <w:r w:rsidRPr="00555307">
        <w:rPr>
          <w:rFonts w:ascii="Arial" w:hAnsi="Arial" w:cs="Arial"/>
          <w:b/>
          <w:color w:val="0070C0"/>
          <w:sz w:val="28"/>
          <w:szCs w:val="28"/>
          <w:lang w:eastAsia="x-none"/>
        </w:rPr>
        <w:t>„</w:t>
      </w:r>
      <w:r w:rsidRPr="00555307">
        <w:rPr>
          <w:rFonts w:ascii="Arial" w:eastAsia="Arial" w:hAnsi="Arial" w:cs="Arial"/>
          <w:b/>
          <w:color w:val="0070C0"/>
          <w:sz w:val="28"/>
          <w:szCs w:val="28"/>
          <w:lang w:bidi="pl-PL"/>
        </w:rPr>
        <w:t>Remont pomieszczeń w budynku Szkoły Podstawowej</w:t>
      </w:r>
    </w:p>
    <w:p w14:paraId="191B553F" w14:textId="7048ABD5" w:rsidR="00555307" w:rsidRPr="00555307" w:rsidRDefault="00555307" w:rsidP="00D74E8A">
      <w:pPr>
        <w:tabs>
          <w:tab w:val="center" w:pos="4536"/>
          <w:tab w:val="left" w:pos="6945"/>
        </w:tabs>
        <w:spacing w:before="480" w:after="480"/>
        <w:jc w:val="center"/>
        <w:rPr>
          <w:rFonts w:eastAsia="Arial"/>
          <w:color w:val="0070C0"/>
          <w:sz w:val="28"/>
          <w:szCs w:val="28"/>
          <w:lang w:bidi="pl-PL"/>
        </w:rPr>
      </w:pPr>
      <w:r w:rsidRPr="00555307">
        <w:rPr>
          <w:rFonts w:ascii="Arial" w:eastAsia="Arial" w:hAnsi="Arial" w:cs="Arial"/>
          <w:b/>
          <w:color w:val="0070C0"/>
          <w:sz w:val="28"/>
          <w:szCs w:val="28"/>
          <w:lang w:bidi="pl-PL"/>
        </w:rPr>
        <w:t xml:space="preserve"> w Czerniewie”</w:t>
      </w:r>
      <w:bookmarkEnd w:id="0"/>
      <w:r w:rsidRPr="00555307">
        <w:rPr>
          <w:rFonts w:eastAsia="Arial"/>
          <w:color w:val="0070C0"/>
          <w:sz w:val="28"/>
          <w:szCs w:val="28"/>
          <w:lang w:bidi="pl-PL"/>
        </w:rPr>
        <w:t xml:space="preserve"> </w:t>
      </w:r>
    </w:p>
    <w:p w14:paraId="3D067741" w14:textId="47C62F8F"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555307">
        <w:rPr>
          <w:rFonts w:ascii="Arial" w:hAnsi="Arial" w:cs="Arial"/>
          <w:b/>
          <w:bCs/>
        </w:rPr>
        <w:t>9</w:t>
      </w:r>
      <w:r w:rsidRPr="007D3EC4">
        <w:rPr>
          <w:rFonts w:ascii="Arial" w:hAnsi="Arial" w:cs="Arial"/>
          <w:b/>
          <w:bCs/>
        </w:rPr>
        <w:t>.202</w:t>
      </w:r>
      <w:r w:rsidR="00066405">
        <w:rPr>
          <w:rFonts w:ascii="Arial" w:hAnsi="Arial" w:cs="Arial"/>
          <w:b/>
          <w:bCs/>
        </w:rPr>
        <w:t>2</w:t>
      </w:r>
      <w:r w:rsidRPr="007D3EC4">
        <w:rPr>
          <w:rFonts w:ascii="Arial" w:hAnsi="Arial" w:cs="Arial"/>
          <w:b/>
          <w:bCs/>
          <w:sz w:val="20"/>
          <w:szCs w:val="20"/>
        </w:rPr>
        <w:t xml:space="preserve"> </w:t>
      </w: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5CE749FC" w14:textId="77777777" w:rsidR="00D74E8A" w:rsidRDefault="00D74E8A" w:rsidP="00BE1AE6">
      <w:pPr>
        <w:pStyle w:val="Tytu"/>
        <w:spacing w:before="120" w:after="40" w:line="360" w:lineRule="auto"/>
        <w:rPr>
          <w:rFonts w:cs="Arial"/>
          <w:b w:val="0"/>
          <w:bCs/>
          <w:caps/>
          <w:sz w:val="24"/>
        </w:rPr>
      </w:pPr>
    </w:p>
    <w:p w14:paraId="1501C6F5" w14:textId="106DBC8E"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D44604">
        <w:rPr>
          <w:rFonts w:cs="Arial"/>
          <w:b w:val="0"/>
          <w:bCs/>
          <w:caps/>
          <w:sz w:val="24"/>
        </w:rPr>
        <w:t>2</w:t>
      </w:r>
    </w:p>
    <w:p w14:paraId="38F9B6AE" w14:textId="77777777" w:rsidR="00D74E8A" w:rsidRDefault="00D74E8A" w:rsidP="00783572">
      <w:pPr>
        <w:tabs>
          <w:tab w:val="left" w:pos="5560"/>
        </w:tabs>
        <w:rPr>
          <w:rFonts w:ascii="Arial" w:eastAsia="Arial" w:hAnsi="Arial" w:cs="Arial"/>
          <w:sz w:val="20"/>
          <w:szCs w:val="20"/>
        </w:rPr>
      </w:pPr>
    </w:p>
    <w:p w14:paraId="1F33B5E4" w14:textId="77777777" w:rsidR="00D74E8A" w:rsidRDefault="00D74E8A" w:rsidP="00783572">
      <w:pPr>
        <w:tabs>
          <w:tab w:val="left" w:pos="5560"/>
        </w:tabs>
        <w:rPr>
          <w:rFonts w:ascii="Arial" w:eastAsia="Arial" w:hAnsi="Arial" w:cs="Arial"/>
          <w:sz w:val="20"/>
          <w:szCs w:val="20"/>
        </w:rPr>
      </w:pPr>
    </w:p>
    <w:p w14:paraId="294FCDDC" w14:textId="77777777" w:rsidR="00D74E8A" w:rsidRDefault="00D74E8A" w:rsidP="00783572">
      <w:pPr>
        <w:tabs>
          <w:tab w:val="left" w:pos="5560"/>
        </w:tabs>
        <w:rPr>
          <w:rFonts w:ascii="Arial" w:eastAsia="Arial" w:hAnsi="Arial" w:cs="Arial"/>
          <w:sz w:val="20"/>
          <w:szCs w:val="20"/>
        </w:rPr>
      </w:pPr>
    </w:p>
    <w:p w14:paraId="13745C6C" w14:textId="77777777" w:rsidR="00D74E8A" w:rsidRDefault="00D74E8A" w:rsidP="00783572">
      <w:pPr>
        <w:tabs>
          <w:tab w:val="left" w:pos="5560"/>
        </w:tabs>
        <w:rPr>
          <w:rFonts w:ascii="Arial" w:eastAsia="Arial" w:hAnsi="Arial" w:cs="Arial"/>
          <w:sz w:val="20"/>
          <w:szCs w:val="20"/>
        </w:rPr>
      </w:pPr>
    </w:p>
    <w:p w14:paraId="11A56058" w14:textId="77777777" w:rsidR="00D74E8A" w:rsidRDefault="00D74E8A" w:rsidP="00783572">
      <w:pPr>
        <w:tabs>
          <w:tab w:val="left" w:pos="5560"/>
        </w:tabs>
        <w:rPr>
          <w:rFonts w:ascii="Arial" w:eastAsia="Arial" w:hAnsi="Arial" w:cs="Arial"/>
          <w:sz w:val="20"/>
          <w:szCs w:val="20"/>
        </w:rPr>
      </w:pPr>
    </w:p>
    <w:p w14:paraId="63D5D751" w14:textId="720A5680" w:rsidR="00783572" w:rsidRDefault="00783572" w:rsidP="00783572">
      <w:pPr>
        <w:tabs>
          <w:tab w:val="left" w:pos="5560"/>
        </w:tabs>
        <w:rPr>
          <w:rFonts w:ascii="Arial" w:eastAsia="Arial" w:hAnsi="Arial" w:cs="Arial"/>
          <w:sz w:val="20"/>
          <w:szCs w:val="20"/>
        </w:rPr>
      </w:pPr>
      <w:r>
        <w:rPr>
          <w:rFonts w:ascii="Arial" w:eastAsia="Arial" w:hAnsi="Arial" w:cs="Arial"/>
          <w:sz w:val="20"/>
          <w:szCs w:val="20"/>
        </w:rPr>
        <w:t>Zatwierdził, dnia 2</w:t>
      </w:r>
      <w:r w:rsidR="00555307">
        <w:rPr>
          <w:rFonts w:ascii="Arial" w:eastAsia="Arial" w:hAnsi="Arial" w:cs="Arial"/>
          <w:sz w:val="20"/>
          <w:szCs w:val="20"/>
        </w:rPr>
        <w:t>2</w:t>
      </w:r>
      <w:r>
        <w:rPr>
          <w:rFonts w:ascii="Arial" w:eastAsia="Arial" w:hAnsi="Arial" w:cs="Arial"/>
          <w:sz w:val="20"/>
          <w:szCs w:val="20"/>
        </w:rPr>
        <w:t>.0</w:t>
      </w:r>
      <w:r w:rsidR="00555307">
        <w:rPr>
          <w:rFonts w:ascii="Arial" w:eastAsia="Arial" w:hAnsi="Arial" w:cs="Arial"/>
          <w:sz w:val="20"/>
          <w:szCs w:val="20"/>
        </w:rPr>
        <w:t>7</w:t>
      </w:r>
      <w:r>
        <w:rPr>
          <w:rFonts w:ascii="Arial" w:eastAsia="Arial" w:hAnsi="Arial" w:cs="Arial"/>
          <w:sz w:val="20"/>
          <w:szCs w:val="20"/>
        </w:rPr>
        <w:t>.2022 r.</w:t>
      </w:r>
    </w:p>
    <w:p w14:paraId="5C23DDB6" w14:textId="77777777" w:rsidR="00783572" w:rsidRDefault="00783572" w:rsidP="00783572">
      <w:pPr>
        <w:tabs>
          <w:tab w:val="left" w:pos="5560"/>
        </w:tabs>
        <w:rPr>
          <w:rFonts w:ascii="Arial" w:eastAsia="Arial" w:hAnsi="Arial" w:cs="Arial"/>
          <w:sz w:val="20"/>
          <w:szCs w:val="20"/>
        </w:rPr>
      </w:pPr>
    </w:p>
    <w:p w14:paraId="5534308C" w14:textId="3012CBDE" w:rsidR="00783572" w:rsidRDefault="00783572" w:rsidP="00783572">
      <w:pPr>
        <w:tabs>
          <w:tab w:val="left" w:pos="5560"/>
        </w:tabs>
        <w:rPr>
          <w:rFonts w:ascii="Arial" w:eastAsia="Arial" w:hAnsi="Arial" w:cs="Arial"/>
          <w:sz w:val="20"/>
          <w:szCs w:val="20"/>
        </w:rPr>
      </w:pPr>
      <w:r>
        <w:rPr>
          <w:rFonts w:ascii="Arial" w:eastAsia="Arial" w:hAnsi="Arial" w:cs="Arial"/>
          <w:sz w:val="20"/>
          <w:szCs w:val="20"/>
        </w:rPr>
        <w:t>……………………………………..</w:t>
      </w:r>
    </w:p>
    <w:p w14:paraId="003A58B5" w14:textId="3245B705" w:rsidR="00783572" w:rsidRPr="00E96D88" w:rsidRDefault="00783572" w:rsidP="00BE1AE6">
      <w:pPr>
        <w:pStyle w:val="Tytu"/>
        <w:spacing w:before="120" w:after="40" w:line="360" w:lineRule="auto"/>
        <w:jc w:val="left"/>
        <w:rPr>
          <w:rFonts w:cs="Arial"/>
          <w:caps/>
          <w:sz w:val="24"/>
        </w:rPr>
        <w:sectPr w:rsidR="00783572"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3C5DB92"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10"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800A17F"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555307">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62BC9C4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w:t>
      </w:r>
      <w:r w:rsidR="00542E06">
        <w:rPr>
          <w:rFonts w:ascii="Arial" w:hAnsi="Arial" w:cs="Arial"/>
          <w:sz w:val="20"/>
        </w:rPr>
        <w:t xml:space="preserve"> w przypadku gdy oferty będą przewyższa</w:t>
      </w:r>
      <w:r w:rsidR="00173956">
        <w:rPr>
          <w:rFonts w:ascii="Arial" w:hAnsi="Arial" w:cs="Arial"/>
          <w:sz w:val="20"/>
        </w:rPr>
        <w:t>ły</w:t>
      </w:r>
      <w:r w:rsidR="00542E06">
        <w:rPr>
          <w:rFonts w:ascii="Arial" w:hAnsi="Arial" w:cs="Arial"/>
          <w:sz w:val="20"/>
        </w:rPr>
        <w:t xml:space="preserve"> kwotę jaką zamawiający przeznaczył na sfinansowanie zamówienia, a zamawiający nie może zwiększyć tej kwoty </w:t>
      </w:r>
      <w:r w:rsidRPr="00E96D88">
        <w:rPr>
          <w:rFonts w:ascii="Arial" w:hAnsi="Arial" w:cs="Arial"/>
          <w:sz w:val="20"/>
        </w:rPr>
        <w:t xml:space="preserve">.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71A2CF21" w14:textId="3DB75828" w:rsidR="00D1682A" w:rsidRPr="00542E06" w:rsidRDefault="00526529" w:rsidP="00D1682A">
      <w:pPr>
        <w:pStyle w:val="Bezodstpw"/>
        <w:jc w:val="both"/>
        <w:rPr>
          <w:rFonts w:ascii="Arial" w:hAnsi="Arial" w:cs="Arial"/>
        </w:rPr>
      </w:pPr>
      <w:r>
        <w:rPr>
          <w:rFonts w:ascii="Arial" w:hAnsi="Arial" w:cs="Arial"/>
          <w:sz w:val="20"/>
          <w:szCs w:val="20"/>
        </w:rPr>
        <w:t>9</w:t>
      </w:r>
      <w:r w:rsidR="000A123F" w:rsidRPr="00DF3AEE">
        <w:rPr>
          <w:rFonts w:ascii="Arial" w:hAnsi="Arial" w:cs="Arial"/>
          <w:sz w:val="20"/>
          <w:szCs w:val="20"/>
        </w:rPr>
        <w:t xml:space="preserve">.Działając zgodnie z art. 95 ust. 1 </w:t>
      </w:r>
      <w:proofErr w:type="spellStart"/>
      <w:r w:rsidR="000A123F" w:rsidRPr="00DF3AEE">
        <w:rPr>
          <w:rFonts w:ascii="Arial" w:hAnsi="Arial" w:cs="Arial"/>
          <w:sz w:val="20"/>
          <w:szCs w:val="20"/>
        </w:rPr>
        <w:t>Pzp</w:t>
      </w:r>
      <w:proofErr w:type="spellEnd"/>
      <w:r w:rsidR="000A123F" w:rsidRPr="00DF3AEE">
        <w:rPr>
          <w:rFonts w:ascii="Arial" w:hAnsi="Arial" w:cs="Arial"/>
          <w:sz w:val="20"/>
          <w:szCs w:val="20"/>
        </w:rPr>
        <w:t>, Zamawiający wymaga zatrudnienia na podstawie stosunku pracy</w:t>
      </w:r>
      <w:r w:rsidR="000A123F" w:rsidRPr="00DF3AEE">
        <w:rPr>
          <w:rFonts w:ascii="Arial" w:hAnsi="Arial" w:cs="Arial"/>
          <w:spacing w:val="-4"/>
          <w:sz w:val="20"/>
          <w:szCs w:val="20"/>
        </w:rPr>
        <w:t xml:space="preserve"> </w:t>
      </w:r>
      <w:r w:rsidR="000A123F" w:rsidRPr="00DF3AEE">
        <w:rPr>
          <w:rFonts w:ascii="Arial" w:hAnsi="Arial" w:cs="Arial"/>
          <w:sz w:val="20"/>
          <w:szCs w:val="20"/>
        </w:rPr>
        <w:t>przez</w:t>
      </w:r>
      <w:r w:rsidR="000A123F" w:rsidRPr="00DF3AEE">
        <w:rPr>
          <w:rFonts w:ascii="Arial" w:hAnsi="Arial" w:cs="Arial"/>
          <w:spacing w:val="-7"/>
          <w:sz w:val="20"/>
          <w:szCs w:val="20"/>
        </w:rPr>
        <w:t xml:space="preserve"> </w:t>
      </w:r>
      <w:r w:rsidR="000A123F" w:rsidRPr="00DF3AEE">
        <w:rPr>
          <w:rFonts w:ascii="Arial" w:hAnsi="Arial" w:cs="Arial"/>
          <w:sz w:val="20"/>
          <w:szCs w:val="20"/>
        </w:rPr>
        <w:t>Wykonawcę</w:t>
      </w:r>
      <w:r w:rsidR="000A123F" w:rsidRPr="00DF3AEE">
        <w:rPr>
          <w:rFonts w:ascii="Arial" w:hAnsi="Arial" w:cs="Arial"/>
          <w:spacing w:val="-1"/>
          <w:sz w:val="20"/>
          <w:szCs w:val="20"/>
        </w:rPr>
        <w:t xml:space="preserve"> </w:t>
      </w:r>
      <w:r w:rsidR="000A123F" w:rsidRPr="00DF3AEE">
        <w:rPr>
          <w:rFonts w:ascii="Arial" w:hAnsi="Arial" w:cs="Arial"/>
          <w:sz w:val="20"/>
          <w:szCs w:val="20"/>
        </w:rPr>
        <w:t>lub</w:t>
      </w:r>
      <w:r w:rsidR="000A123F" w:rsidRPr="00DF3AEE">
        <w:rPr>
          <w:rFonts w:ascii="Arial" w:hAnsi="Arial" w:cs="Arial"/>
          <w:spacing w:val="-2"/>
          <w:sz w:val="20"/>
          <w:szCs w:val="20"/>
        </w:rPr>
        <w:t xml:space="preserve"> </w:t>
      </w:r>
      <w:r w:rsidR="000A123F" w:rsidRPr="00DF3AEE">
        <w:rPr>
          <w:rFonts w:ascii="Arial" w:hAnsi="Arial" w:cs="Arial"/>
          <w:sz w:val="20"/>
          <w:szCs w:val="20"/>
        </w:rPr>
        <w:t>Podwykonawcę</w:t>
      </w:r>
      <w:r w:rsidR="000A123F" w:rsidRPr="00DF3AEE">
        <w:rPr>
          <w:rFonts w:ascii="Arial" w:hAnsi="Arial" w:cs="Arial"/>
          <w:spacing w:val="-1"/>
          <w:sz w:val="20"/>
          <w:szCs w:val="20"/>
        </w:rPr>
        <w:t xml:space="preserve"> </w:t>
      </w:r>
      <w:r w:rsidR="000A123F" w:rsidRPr="00DF3AEE">
        <w:rPr>
          <w:rFonts w:ascii="Arial" w:hAnsi="Arial" w:cs="Arial"/>
          <w:sz w:val="20"/>
          <w:szCs w:val="20"/>
        </w:rPr>
        <w:t>osób</w:t>
      </w:r>
      <w:r w:rsidR="000A123F" w:rsidRPr="00DF3AEE">
        <w:rPr>
          <w:rFonts w:ascii="Arial" w:hAnsi="Arial" w:cs="Arial"/>
          <w:spacing w:val="-1"/>
          <w:sz w:val="20"/>
          <w:szCs w:val="20"/>
        </w:rPr>
        <w:t xml:space="preserve"> </w:t>
      </w:r>
      <w:r w:rsidR="000A123F" w:rsidRPr="00DF3AEE">
        <w:rPr>
          <w:rFonts w:ascii="Arial" w:hAnsi="Arial" w:cs="Arial"/>
          <w:sz w:val="20"/>
          <w:szCs w:val="20"/>
        </w:rPr>
        <w:t>wykonujących</w:t>
      </w:r>
      <w:r w:rsidR="000A123F" w:rsidRPr="00DF3AEE">
        <w:rPr>
          <w:rFonts w:ascii="Arial" w:hAnsi="Arial" w:cs="Arial"/>
          <w:spacing w:val="-2"/>
          <w:sz w:val="20"/>
          <w:szCs w:val="20"/>
        </w:rPr>
        <w:t xml:space="preserve"> </w:t>
      </w:r>
      <w:r w:rsidR="000A123F" w:rsidRPr="00DF3AEE">
        <w:rPr>
          <w:rFonts w:ascii="Arial" w:hAnsi="Arial" w:cs="Arial"/>
          <w:sz w:val="20"/>
          <w:szCs w:val="20"/>
        </w:rPr>
        <w:t>następujące</w:t>
      </w:r>
      <w:r w:rsidR="000A123F" w:rsidRPr="00DF3AEE">
        <w:rPr>
          <w:rFonts w:ascii="Arial" w:hAnsi="Arial" w:cs="Arial"/>
          <w:spacing w:val="-4"/>
          <w:sz w:val="20"/>
          <w:szCs w:val="20"/>
        </w:rPr>
        <w:t xml:space="preserve"> </w:t>
      </w:r>
      <w:bookmarkStart w:id="1" w:name="_Hlk102986543"/>
      <w:r w:rsidR="000A123F" w:rsidRPr="00DF3AEE">
        <w:rPr>
          <w:rFonts w:ascii="Arial" w:hAnsi="Arial" w:cs="Arial"/>
          <w:sz w:val="20"/>
          <w:szCs w:val="20"/>
        </w:rPr>
        <w:t>czynności:</w:t>
      </w:r>
      <w:r w:rsidR="000A123F" w:rsidRPr="00DF3AEE">
        <w:rPr>
          <w:rFonts w:ascii="Arial" w:hAnsi="Arial" w:cs="Arial"/>
          <w:color w:val="FF0000"/>
          <w:sz w:val="20"/>
          <w:szCs w:val="20"/>
        </w:rPr>
        <w:t xml:space="preserve"> </w:t>
      </w:r>
      <w:bookmarkStart w:id="2" w:name="_Hlk73996401"/>
      <w:bookmarkEnd w:id="1"/>
      <w:r w:rsidR="00D1682A" w:rsidRPr="00EB40C9">
        <w:rPr>
          <w:rStyle w:val="Domylnaczcionkaakapitu1"/>
          <w:rFonts w:ascii="Arial" w:hAnsi="Arial" w:cs="Arial"/>
          <w:sz w:val="20"/>
          <w:szCs w:val="20"/>
        </w:rPr>
        <w:t xml:space="preserve">bezpośrednio związane z robotami: </w:t>
      </w:r>
      <w:bookmarkEnd w:id="2"/>
      <w:r w:rsidR="00D1682A">
        <w:rPr>
          <w:rFonts w:ascii="Arial" w:hAnsi="Arial" w:cs="Arial"/>
          <w:sz w:val="20"/>
          <w:szCs w:val="20"/>
        </w:rPr>
        <w:t xml:space="preserve">budowlanymi i wykończeniowymi, robotami instalacyjnymi ( instalacje elektryczne i oświetleniowe), robotami instalacji sanitarnych, </w:t>
      </w:r>
      <w:r w:rsidR="00D1682A" w:rsidRPr="00EB40C9">
        <w:rPr>
          <w:rFonts w:ascii="Arial" w:hAnsi="Arial" w:cs="Arial"/>
          <w:sz w:val="20"/>
          <w:szCs w:val="20"/>
        </w:rPr>
        <w:t>obsługą maszyn i sprzętu budowlanego, porządkowymi z wyjątkiem osób pełniących samodzielne funkcje w budownictwie</w:t>
      </w:r>
      <w:r w:rsidR="00D1682A">
        <w:rPr>
          <w:rFonts w:ascii="Arial" w:hAnsi="Arial" w:cs="Arial"/>
          <w:sz w:val="20"/>
          <w:szCs w:val="20"/>
        </w:rPr>
        <w:t xml:space="preserve"> na podstawie własnej działalności gospodarczej</w:t>
      </w:r>
      <w:r w:rsidR="00D1682A" w:rsidRPr="00EB40C9">
        <w:rPr>
          <w:rFonts w:ascii="Arial" w:hAnsi="Arial" w:cs="Arial"/>
          <w:sz w:val="20"/>
          <w:szCs w:val="20"/>
        </w:rPr>
        <w:t>.</w:t>
      </w:r>
    </w:p>
    <w:p w14:paraId="45EE5DE5" w14:textId="33E475B9"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w:t>
      </w:r>
      <w:r w:rsidR="00526529">
        <w:rPr>
          <w:rStyle w:val="Domylnaczcionkaakapitu1"/>
          <w:rFonts w:ascii="Arial" w:hAnsi="Arial" w:cs="Arial"/>
          <w:sz w:val="20"/>
          <w:szCs w:val="20"/>
        </w:rPr>
        <w:t>0</w:t>
      </w:r>
      <w:r w:rsidRPr="00DF3AEE">
        <w:rPr>
          <w:rStyle w:val="Domylnaczcionkaakapitu1"/>
          <w:rFonts w:ascii="Arial" w:hAnsi="Arial" w:cs="Arial"/>
          <w:sz w:val="20"/>
          <w:szCs w:val="20"/>
        </w:rPr>
        <w:t>.W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1F2EA7B0"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w:t>
      </w:r>
      <w:r w:rsidR="00526529">
        <w:rPr>
          <w:rStyle w:val="Domylnaczcionkaakapitu1"/>
          <w:rFonts w:ascii="Arial" w:hAnsi="Arial" w:cs="Arial"/>
          <w:sz w:val="20"/>
          <w:szCs w:val="20"/>
        </w:rPr>
        <w:t>1</w:t>
      </w:r>
      <w:r w:rsidRPr="00DF3AEE">
        <w:rPr>
          <w:rStyle w:val="Domylnaczcionkaakapitu1"/>
          <w:rFonts w:ascii="Arial" w:hAnsi="Arial" w:cs="Arial"/>
          <w:sz w:val="20"/>
          <w:szCs w:val="20"/>
        </w:rPr>
        <w:t>.Wykonawca lub podwykonawca przed rozpoczęciem wykonywania usługi zobowiązany jest przedstawić Zamawiającemu pisemne oświadczenie o którym mowa w pkt 1</w:t>
      </w:r>
      <w:r w:rsidR="00526529">
        <w:rPr>
          <w:rStyle w:val="Domylnaczcionkaakapitu1"/>
          <w:rFonts w:ascii="Arial" w:hAnsi="Arial" w:cs="Arial"/>
          <w:sz w:val="20"/>
          <w:szCs w:val="20"/>
        </w:rPr>
        <w:t>0</w:t>
      </w:r>
      <w:r w:rsidRPr="00DF3AEE">
        <w:rPr>
          <w:rStyle w:val="Domylnaczcionkaakapitu1"/>
          <w:rFonts w:ascii="Arial" w:hAnsi="Arial" w:cs="Arial"/>
          <w:sz w:val="20"/>
          <w:szCs w:val="20"/>
        </w:rPr>
        <w:t xml:space="preserve">, (załącznik </w:t>
      </w:r>
      <w:r w:rsidR="00526529">
        <w:rPr>
          <w:rStyle w:val="Domylnaczcionkaakapitu1"/>
          <w:rFonts w:ascii="Arial" w:hAnsi="Arial" w:cs="Arial"/>
          <w:sz w:val="20"/>
          <w:szCs w:val="20"/>
        </w:rPr>
        <w:t>7</w:t>
      </w:r>
      <w:r w:rsidRPr="00DF3AEE">
        <w:rPr>
          <w:rStyle w:val="Domylnaczcionkaakapitu1"/>
          <w:rFonts w:ascii="Arial" w:hAnsi="Arial" w:cs="Arial"/>
          <w:sz w:val="20"/>
          <w:szCs w:val="20"/>
        </w:rPr>
        <w:t xml:space="preserve"> do SWZ) dotyczące pracowników zatrudnionych na podstawie umowy o pracę- stosunku pracy wykonujących czynności o których mowa w punkcie </w:t>
      </w:r>
      <w:r w:rsidR="00526529">
        <w:rPr>
          <w:rStyle w:val="Domylnaczcionkaakapitu1"/>
          <w:rFonts w:ascii="Arial" w:hAnsi="Arial" w:cs="Arial"/>
          <w:sz w:val="20"/>
          <w:szCs w:val="20"/>
        </w:rPr>
        <w:t>9</w:t>
      </w:r>
      <w:r w:rsidRPr="00DF3AEE">
        <w:rPr>
          <w:rStyle w:val="Domylnaczcionkaakapitu1"/>
          <w:rFonts w:ascii="Arial" w:hAnsi="Arial" w:cs="Arial"/>
          <w:sz w:val="20"/>
          <w:szCs w:val="20"/>
        </w:rPr>
        <w:t xml:space="preserve"> W przypadku gdy czynności te wykonywane będą przez innych pracowników, niewskazanych w powyższym oświadczeniu, Wykonawca zobowiązany będzie przed </w:t>
      </w:r>
      <w:r w:rsidRPr="00DF3AEE">
        <w:rPr>
          <w:rStyle w:val="Domylnaczcionkaakapitu1"/>
          <w:rFonts w:ascii="Arial" w:hAnsi="Arial" w:cs="Arial"/>
          <w:sz w:val="20"/>
          <w:szCs w:val="20"/>
        </w:rPr>
        <w:lastRenderedPageBreak/>
        <w:t xml:space="preserve">przystąpieniem tych pracowników do pracy do przedstawienia Zamawiającemu zaktualizowania złożonego wcześniej oświadczenia. </w:t>
      </w:r>
    </w:p>
    <w:p w14:paraId="39F3895D" w14:textId="424F501A"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Zamawiający uprawniony jest do przeprowadzenia w każdym czasie, podczas realizacji umowy niezapowiedzianej kontroli, w zakresie czy czynności, o których mowa w punkcie </w:t>
      </w:r>
      <w:r w:rsidR="00526529">
        <w:rPr>
          <w:rStyle w:val="Domylnaczcionkaakapitu1"/>
          <w:rFonts w:ascii="Arial" w:hAnsi="Arial" w:cs="Arial"/>
          <w:sz w:val="20"/>
          <w:szCs w:val="20"/>
        </w:rPr>
        <w:t>9</w:t>
      </w:r>
      <w:r w:rsidRPr="00DF3AEE">
        <w:rPr>
          <w:rStyle w:val="Domylnaczcionkaakapitu1"/>
          <w:rFonts w:ascii="Arial" w:hAnsi="Arial" w:cs="Arial"/>
          <w:sz w:val="20"/>
          <w:szCs w:val="20"/>
        </w:rPr>
        <w:t xml:space="preserve"> czy wykonywane są przez osoby ujęte w oświadczeniu wykonawcy.</w:t>
      </w:r>
    </w:p>
    <w:p w14:paraId="4EE98FE6" w14:textId="391F693D" w:rsidR="000A123F" w:rsidRPr="00DF3AEE" w:rsidRDefault="000A123F" w:rsidP="000A123F">
      <w:pPr>
        <w:jc w:val="both"/>
        <w:rPr>
          <w:rFonts w:ascii="Arial" w:hAnsi="Arial" w:cs="Arial"/>
          <w:sz w:val="20"/>
          <w:szCs w:val="20"/>
        </w:rPr>
      </w:pPr>
      <w:r w:rsidRPr="00DF3AEE">
        <w:rPr>
          <w:rFonts w:ascii="Arial" w:hAnsi="Arial" w:cs="Arial"/>
          <w:sz w:val="20"/>
          <w:szCs w:val="20"/>
        </w:rPr>
        <w:t>1</w:t>
      </w:r>
      <w:r w:rsidR="00526529">
        <w:rPr>
          <w:rFonts w:ascii="Arial" w:hAnsi="Arial" w:cs="Arial"/>
          <w:sz w:val="20"/>
          <w:szCs w:val="20"/>
        </w:rPr>
        <w:t>2</w:t>
      </w:r>
      <w:r w:rsidRPr="00DF3AEE">
        <w:rPr>
          <w:rFonts w:ascii="Arial" w:hAnsi="Arial" w:cs="Arial"/>
          <w:sz w:val="20"/>
          <w:szCs w:val="20"/>
        </w:rPr>
        <w:t xml:space="preserve">.Za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14DBA079" w:rsidR="000A123F" w:rsidRPr="00DF3AEE" w:rsidRDefault="000A123F" w:rsidP="000A123F">
      <w:pPr>
        <w:jc w:val="both"/>
        <w:rPr>
          <w:rFonts w:ascii="Arial" w:hAnsi="Arial" w:cs="Arial"/>
          <w:sz w:val="20"/>
          <w:szCs w:val="20"/>
        </w:rPr>
      </w:pPr>
      <w:r w:rsidRPr="00DF3AEE">
        <w:rPr>
          <w:rFonts w:ascii="Arial" w:hAnsi="Arial" w:cs="Arial"/>
          <w:sz w:val="20"/>
          <w:szCs w:val="20"/>
        </w:rPr>
        <w:t>1</w:t>
      </w:r>
      <w:r w:rsidR="00526529">
        <w:rPr>
          <w:rFonts w:ascii="Arial" w:hAnsi="Arial" w:cs="Arial"/>
          <w:sz w:val="20"/>
          <w:szCs w:val="20"/>
        </w:rPr>
        <w:t>3</w:t>
      </w:r>
      <w:r w:rsidRPr="00DF3AEE">
        <w:rPr>
          <w:rFonts w:ascii="Arial" w:hAnsi="Arial" w:cs="Arial"/>
          <w:sz w:val="20"/>
          <w:szCs w:val="20"/>
        </w:rPr>
        <w:t>.Wykonawca i podwykonawca zatrudni przy realizacji zamówienia,  konieczną do prawidłowego jego wykonania liczbę pracowników.</w:t>
      </w:r>
    </w:p>
    <w:p w14:paraId="158EB0A5" w14:textId="6D15454A" w:rsidR="000A123F" w:rsidRPr="00DF3AEE" w:rsidRDefault="000A123F" w:rsidP="000A123F">
      <w:pPr>
        <w:jc w:val="both"/>
        <w:rPr>
          <w:rFonts w:ascii="Arial" w:hAnsi="Arial" w:cs="Arial"/>
          <w:sz w:val="20"/>
          <w:szCs w:val="20"/>
        </w:rPr>
      </w:pPr>
      <w:r w:rsidRPr="00DF3AEE">
        <w:rPr>
          <w:rFonts w:ascii="Arial" w:hAnsi="Arial" w:cs="Arial"/>
          <w:sz w:val="20"/>
          <w:szCs w:val="20"/>
        </w:rPr>
        <w:t>1</w:t>
      </w:r>
      <w:r w:rsidR="00526529">
        <w:rPr>
          <w:rFonts w:ascii="Arial" w:hAnsi="Arial" w:cs="Arial"/>
          <w:sz w:val="20"/>
          <w:szCs w:val="20"/>
        </w:rPr>
        <w:t>4</w:t>
      </w:r>
      <w:r w:rsidRPr="00DF3AEE">
        <w:rPr>
          <w:rFonts w:ascii="Arial" w:hAnsi="Arial" w:cs="Arial"/>
          <w:sz w:val="20"/>
          <w:szCs w:val="20"/>
        </w:rPr>
        <w:t xml:space="preserve">.Zamawiający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457B2C72" w14:textId="72495F11" w:rsidR="00526529" w:rsidRDefault="00425A2B" w:rsidP="00463FE4">
      <w:pPr>
        <w:pStyle w:val="NormalnyWeb"/>
        <w:spacing w:after="0" w:line="228" w:lineRule="auto"/>
        <w:ind w:left="6"/>
        <w:rPr>
          <w:rFonts w:ascii="Arial" w:eastAsia="Arial" w:hAnsi="Arial" w:cs="Arial"/>
          <w:b/>
          <w:bCs/>
          <w:lang w:bidi="pl-PL"/>
        </w:rPr>
      </w:pPr>
      <w:r w:rsidRPr="00D95731">
        <w:rPr>
          <w:rFonts w:ascii="Arial" w:hAnsi="Arial" w:cs="Arial"/>
          <w:b/>
          <w:bCs/>
        </w:rPr>
        <w:t>1.</w:t>
      </w:r>
      <w:r w:rsidR="00463FE4" w:rsidRPr="00D95731">
        <w:rPr>
          <w:rFonts w:ascii="Arial" w:hAnsi="Arial" w:cs="Arial"/>
          <w:b/>
          <w:bCs/>
        </w:rPr>
        <w:t>Przedmiotem zamówienia jest</w:t>
      </w:r>
      <w:r w:rsidR="00526529" w:rsidRPr="00D95731">
        <w:rPr>
          <w:rFonts w:ascii="Arial" w:hAnsi="Arial" w:cs="Arial"/>
          <w:b/>
          <w:bCs/>
        </w:rPr>
        <w:t xml:space="preserve"> r</w:t>
      </w:r>
      <w:r w:rsidR="00526529" w:rsidRPr="00D95731">
        <w:rPr>
          <w:rFonts w:ascii="Arial" w:eastAsia="Arial" w:hAnsi="Arial" w:cs="Arial"/>
          <w:b/>
          <w:bCs/>
          <w:lang w:bidi="pl-PL"/>
        </w:rPr>
        <w:t xml:space="preserve">emont pomieszczeń w budynku Szkoły Podstawowej </w:t>
      </w:r>
      <w:r w:rsidR="00D95731">
        <w:rPr>
          <w:rFonts w:ascii="Arial" w:eastAsia="Arial" w:hAnsi="Arial" w:cs="Arial"/>
          <w:b/>
          <w:bCs/>
          <w:lang w:bidi="pl-PL"/>
        </w:rPr>
        <w:t xml:space="preserve">im. Zygmunta Bukowskiego </w:t>
      </w:r>
      <w:r w:rsidR="00526529" w:rsidRPr="00D95731">
        <w:rPr>
          <w:rFonts w:ascii="Arial" w:eastAsia="Arial" w:hAnsi="Arial" w:cs="Arial"/>
          <w:b/>
          <w:bCs/>
          <w:lang w:bidi="pl-PL"/>
        </w:rPr>
        <w:t>w Czerniewie.</w:t>
      </w:r>
    </w:p>
    <w:p w14:paraId="03D1014C" w14:textId="40B3B0BC" w:rsidR="00581791" w:rsidRDefault="00581791" w:rsidP="00463FE4">
      <w:pPr>
        <w:pStyle w:val="NormalnyWeb"/>
        <w:spacing w:after="0" w:line="228" w:lineRule="auto"/>
        <w:ind w:left="6"/>
        <w:rPr>
          <w:rFonts w:ascii="Arial" w:hAnsi="Arial" w:cs="Arial"/>
          <w:b/>
          <w:bCs/>
        </w:rPr>
      </w:pPr>
      <w:r>
        <w:rPr>
          <w:rFonts w:ascii="Arial" w:hAnsi="Arial" w:cs="Arial"/>
          <w:b/>
          <w:bCs/>
        </w:rPr>
        <w:t>Wykonawca zapewni kierownika budowy z uprawnieniami konstrukcyjno-budowlanymi, kierownika robót sanitarnych oraz kierownika robót elektrycznych.</w:t>
      </w:r>
    </w:p>
    <w:p w14:paraId="56BCE48F" w14:textId="2A4924E3" w:rsidR="001D6363" w:rsidRPr="00AC1898" w:rsidRDefault="001D6363" w:rsidP="001D6363">
      <w:pPr>
        <w:pStyle w:val="Bezodstpw"/>
        <w:widowControl w:val="0"/>
        <w:jc w:val="both"/>
        <w:rPr>
          <w:rFonts w:ascii="Arial" w:hAnsi="Arial" w:cs="Arial"/>
          <w:sz w:val="20"/>
          <w:szCs w:val="20"/>
        </w:rPr>
      </w:pPr>
      <w:r w:rsidRPr="00AC1898">
        <w:rPr>
          <w:rFonts w:ascii="Arial" w:hAnsi="Arial" w:cs="Arial"/>
          <w:sz w:val="20"/>
          <w:szCs w:val="20"/>
        </w:rPr>
        <w:t xml:space="preserve"> Przedmiot umowy jest współfinansowany ze środków </w:t>
      </w:r>
      <w:r>
        <w:rPr>
          <w:rFonts w:ascii="Arial" w:hAnsi="Arial" w:cs="Arial"/>
          <w:sz w:val="20"/>
          <w:szCs w:val="20"/>
        </w:rPr>
        <w:t xml:space="preserve">Europejskiego Funduszu Społecznego w ramach </w:t>
      </w:r>
      <w:r w:rsidRPr="00AC1898">
        <w:rPr>
          <w:rFonts w:ascii="Arial" w:hAnsi="Arial" w:cs="Arial"/>
          <w:sz w:val="20"/>
          <w:szCs w:val="20"/>
        </w:rPr>
        <w:t xml:space="preserve">Regionalnego Programu Operacyjnego Województwa Pomorskiego na lata 2014-2020 Oś Priorytetowa </w:t>
      </w:r>
      <w:r>
        <w:rPr>
          <w:rFonts w:ascii="Arial" w:hAnsi="Arial" w:cs="Arial"/>
          <w:sz w:val="20"/>
          <w:szCs w:val="20"/>
        </w:rPr>
        <w:t>3 Edukacja</w:t>
      </w:r>
      <w:r w:rsidRPr="00AC1898">
        <w:rPr>
          <w:rFonts w:ascii="Arial" w:hAnsi="Arial" w:cs="Arial"/>
          <w:sz w:val="20"/>
          <w:szCs w:val="20"/>
        </w:rPr>
        <w:t xml:space="preserve">, Działanie </w:t>
      </w:r>
      <w:r>
        <w:rPr>
          <w:rFonts w:ascii="Arial" w:hAnsi="Arial" w:cs="Arial"/>
          <w:sz w:val="20"/>
          <w:szCs w:val="20"/>
        </w:rPr>
        <w:t>3.1 Edukacja przedszkolna.</w:t>
      </w:r>
    </w:p>
    <w:p w14:paraId="7DC41B23" w14:textId="77777777" w:rsidR="001D6363" w:rsidRDefault="001D6363" w:rsidP="00526529">
      <w:pPr>
        <w:rPr>
          <w:rFonts w:ascii="Arial" w:hAnsi="Arial" w:cs="Arial"/>
          <w:b/>
          <w:bCs/>
          <w:sz w:val="20"/>
          <w:szCs w:val="20"/>
        </w:rPr>
      </w:pPr>
    </w:p>
    <w:p w14:paraId="3FDDF93D" w14:textId="5318E989" w:rsidR="00526529" w:rsidRPr="00526529" w:rsidRDefault="00B87355" w:rsidP="00526529">
      <w:pPr>
        <w:rPr>
          <w:rFonts w:ascii="Arial" w:hAnsi="Arial" w:cs="Arial"/>
          <w:sz w:val="20"/>
          <w:szCs w:val="20"/>
        </w:rPr>
      </w:pPr>
      <w:r w:rsidRPr="00526529">
        <w:rPr>
          <w:rFonts w:ascii="Arial" w:hAnsi="Arial" w:cs="Arial"/>
          <w:b/>
          <w:bCs/>
          <w:sz w:val="20"/>
          <w:szCs w:val="20"/>
        </w:rPr>
        <w:t>2.</w:t>
      </w:r>
      <w:r w:rsidR="00526529" w:rsidRPr="00526529">
        <w:rPr>
          <w:rFonts w:ascii="Arial" w:hAnsi="Arial" w:cs="Arial"/>
        </w:rPr>
        <w:t xml:space="preserve"> </w:t>
      </w:r>
      <w:r w:rsidR="00526529" w:rsidRPr="00526529">
        <w:rPr>
          <w:rFonts w:ascii="Arial" w:hAnsi="Arial" w:cs="Arial"/>
          <w:sz w:val="20"/>
          <w:szCs w:val="20"/>
        </w:rPr>
        <w:t>Zakres przedmiotu zamówienia obejmuje remont pomieszczeń w budynku Szkoła Podstawowa im. Zygmunta Bukowskiego Czerniewo 9</w:t>
      </w:r>
    </w:p>
    <w:p w14:paraId="41AF7852"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w zakresie: </w:t>
      </w:r>
    </w:p>
    <w:p w14:paraId="03A7AF7E" w14:textId="77777777" w:rsidR="00526529" w:rsidRPr="00526529" w:rsidRDefault="00526529" w:rsidP="00526529">
      <w:pPr>
        <w:rPr>
          <w:rFonts w:ascii="Arial" w:hAnsi="Arial" w:cs="Arial"/>
          <w:sz w:val="20"/>
          <w:szCs w:val="20"/>
          <w:u w:val="single"/>
        </w:rPr>
      </w:pPr>
      <w:r w:rsidRPr="00526529">
        <w:rPr>
          <w:rFonts w:ascii="Arial" w:hAnsi="Arial" w:cs="Arial"/>
          <w:sz w:val="20"/>
          <w:szCs w:val="20"/>
          <w:u w:val="single"/>
        </w:rPr>
        <w:t xml:space="preserve">Prac budowlano wykończeniowych: </w:t>
      </w:r>
    </w:p>
    <w:p w14:paraId="5304361C" w14:textId="77777777" w:rsidR="00526529" w:rsidRPr="00526529" w:rsidRDefault="00526529" w:rsidP="00526529">
      <w:pPr>
        <w:rPr>
          <w:rFonts w:ascii="Arial" w:hAnsi="Arial" w:cs="Arial"/>
          <w:sz w:val="20"/>
          <w:szCs w:val="20"/>
        </w:rPr>
      </w:pPr>
      <w:r w:rsidRPr="00526529">
        <w:rPr>
          <w:rFonts w:ascii="Arial" w:hAnsi="Arial" w:cs="Arial"/>
          <w:sz w:val="20"/>
          <w:szCs w:val="20"/>
        </w:rPr>
        <w:t>- Demontaż podłogi</w:t>
      </w:r>
    </w:p>
    <w:p w14:paraId="639CB8FF"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skuwanie posadzek, </w:t>
      </w:r>
    </w:p>
    <w:p w14:paraId="0E71ECE6"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Rozbiórka schodów drewnianych, </w:t>
      </w:r>
    </w:p>
    <w:p w14:paraId="4399FA5D"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Wkłucie otworów drzwiowych, </w:t>
      </w:r>
    </w:p>
    <w:p w14:paraId="05268E37"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Murowanie ścian, </w:t>
      </w:r>
    </w:p>
    <w:p w14:paraId="332A91F3"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Montaż konstrukcji stropu podwieszanego </w:t>
      </w:r>
    </w:p>
    <w:p w14:paraId="032DD313"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podjazdu dla niepełnosprawnych, </w:t>
      </w:r>
    </w:p>
    <w:p w14:paraId="1007316F"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Wstawienie nadproży stalowych, </w:t>
      </w:r>
    </w:p>
    <w:p w14:paraId="7F002545"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Budowa konstrukcji stropu, </w:t>
      </w:r>
    </w:p>
    <w:p w14:paraId="43A2D6E1"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nowej posadzki wraz z izolacją, </w:t>
      </w:r>
    </w:p>
    <w:p w14:paraId="591A57AB"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wylewki samopoziomującej, </w:t>
      </w:r>
    </w:p>
    <w:p w14:paraId="62A22478"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Prostowanie ścian płytami </w:t>
      </w:r>
      <w:proofErr w:type="spellStart"/>
      <w:r w:rsidRPr="00526529">
        <w:rPr>
          <w:rFonts w:ascii="Arial" w:hAnsi="Arial" w:cs="Arial"/>
          <w:sz w:val="20"/>
          <w:szCs w:val="20"/>
        </w:rPr>
        <w:t>gk</w:t>
      </w:r>
      <w:proofErr w:type="spellEnd"/>
      <w:r w:rsidRPr="00526529">
        <w:rPr>
          <w:rFonts w:ascii="Arial" w:hAnsi="Arial" w:cs="Arial"/>
          <w:sz w:val="20"/>
          <w:szCs w:val="20"/>
        </w:rPr>
        <w:t xml:space="preserve">, </w:t>
      </w:r>
    </w:p>
    <w:p w14:paraId="015DF846"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Zabudowa podciągów i kanałów wentylacyjnych płytami </w:t>
      </w:r>
      <w:proofErr w:type="spellStart"/>
      <w:r w:rsidRPr="00526529">
        <w:rPr>
          <w:rFonts w:ascii="Arial" w:hAnsi="Arial" w:cs="Arial"/>
          <w:sz w:val="20"/>
          <w:szCs w:val="20"/>
        </w:rPr>
        <w:t>gk</w:t>
      </w:r>
      <w:proofErr w:type="spellEnd"/>
      <w:r w:rsidRPr="00526529">
        <w:rPr>
          <w:rFonts w:ascii="Arial" w:hAnsi="Arial" w:cs="Arial"/>
          <w:sz w:val="20"/>
          <w:szCs w:val="20"/>
        </w:rPr>
        <w:t xml:space="preserve">, </w:t>
      </w:r>
    </w:p>
    <w:p w14:paraId="0D0A3F65"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okładzin ściennych i podłogowych z płytek </w:t>
      </w:r>
      <w:proofErr w:type="spellStart"/>
      <w:r w:rsidRPr="00526529">
        <w:rPr>
          <w:rFonts w:ascii="Arial" w:hAnsi="Arial" w:cs="Arial"/>
          <w:sz w:val="20"/>
          <w:szCs w:val="20"/>
        </w:rPr>
        <w:t>gresowych</w:t>
      </w:r>
      <w:proofErr w:type="spellEnd"/>
      <w:r w:rsidRPr="00526529">
        <w:rPr>
          <w:rFonts w:ascii="Arial" w:hAnsi="Arial" w:cs="Arial"/>
          <w:sz w:val="20"/>
          <w:szCs w:val="20"/>
        </w:rPr>
        <w:t xml:space="preserve">, </w:t>
      </w:r>
    </w:p>
    <w:p w14:paraId="5D2EAE61"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podłogi z paneli winylowych, </w:t>
      </w:r>
    </w:p>
    <w:p w14:paraId="62E4966A"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Dostawa i montaż listew przypodłogowych, </w:t>
      </w:r>
    </w:p>
    <w:p w14:paraId="766B5A7D"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Szpachlowanie i szlifowanie ścian i sufitów, </w:t>
      </w:r>
    </w:p>
    <w:p w14:paraId="0F7B6287"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Malowanie z gruntowaniem ścian i sufitów, </w:t>
      </w:r>
    </w:p>
    <w:p w14:paraId="0B7F84ED" w14:textId="77777777" w:rsidR="00526529" w:rsidRPr="00526529" w:rsidRDefault="00526529" w:rsidP="00526529">
      <w:pPr>
        <w:rPr>
          <w:rFonts w:ascii="Arial" w:hAnsi="Arial" w:cs="Arial"/>
          <w:sz w:val="20"/>
          <w:szCs w:val="20"/>
        </w:rPr>
      </w:pPr>
    </w:p>
    <w:p w14:paraId="361B2E32" w14:textId="77777777" w:rsidR="00526529" w:rsidRPr="00526529" w:rsidRDefault="00526529" w:rsidP="00526529">
      <w:pPr>
        <w:rPr>
          <w:rFonts w:ascii="Arial" w:hAnsi="Arial" w:cs="Arial"/>
          <w:sz w:val="20"/>
          <w:szCs w:val="20"/>
          <w:u w:val="single"/>
        </w:rPr>
      </w:pPr>
      <w:r w:rsidRPr="00526529">
        <w:rPr>
          <w:rFonts w:ascii="Arial" w:hAnsi="Arial" w:cs="Arial"/>
          <w:sz w:val="20"/>
          <w:szCs w:val="20"/>
          <w:u w:val="single"/>
        </w:rPr>
        <w:t>Prac instalacyjnych - instalacje elektryczne i oświetleniowych</w:t>
      </w:r>
    </w:p>
    <w:p w14:paraId="4BC8138C"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Dostarczenie i montaż rozdzielnicy elektrycznej, </w:t>
      </w:r>
    </w:p>
    <w:p w14:paraId="55A2C477"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instalacji oświetleniowej wraz z okablowaniem i </w:t>
      </w:r>
      <w:proofErr w:type="spellStart"/>
      <w:r w:rsidRPr="00526529">
        <w:rPr>
          <w:rFonts w:ascii="Arial" w:hAnsi="Arial" w:cs="Arial"/>
          <w:sz w:val="20"/>
          <w:szCs w:val="20"/>
        </w:rPr>
        <w:t>obiektowaniem</w:t>
      </w:r>
      <w:proofErr w:type="spellEnd"/>
      <w:r w:rsidRPr="00526529">
        <w:rPr>
          <w:rFonts w:ascii="Arial" w:hAnsi="Arial" w:cs="Arial"/>
          <w:sz w:val="20"/>
          <w:szCs w:val="20"/>
        </w:rPr>
        <w:t xml:space="preserve"> oświetlenia podstawowego i awaryjnego, </w:t>
      </w:r>
    </w:p>
    <w:p w14:paraId="6057E491"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wykonanie instalacji gniazd wtyczkowych i odbiorów technologicznych, </w:t>
      </w:r>
    </w:p>
    <w:p w14:paraId="26E878A0"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instalacja przeciwpożarowa – przeciwpożarowy wyłącznik prądu, </w:t>
      </w:r>
    </w:p>
    <w:p w14:paraId="3F6865D2"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instalacja nagłośnieniowa w zakresie okablowania i dostarczenia głośników. </w:t>
      </w:r>
    </w:p>
    <w:p w14:paraId="2316FF02" w14:textId="77777777" w:rsidR="00526529" w:rsidRPr="00526529" w:rsidRDefault="00526529" w:rsidP="00526529">
      <w:pPr>
        <w:rPr>
          <w:rFonts w:ascii="Arial" w:hAnsi="Arial" w:cs="Arial"/>
          <w:sz w:val="20"/>
          <w:szCs w:val="20"/>
        </w:rPr>
      </w:pPr>
    </w:p>
    <w:p w14:paraId="4441C1C6" w14:textId="77777777" w:rsidR="00526529" w:rsidRPr="00526529" w:rsidRDefault="00526529" w:rsidP="00526529">
      <w:pPr>
        <w:rPr>
          <w:rFonts w:ascii="Arial" w:hAnsi="Arial" w:cs="Arial"/>
          <w:sz w:val="20"/>
          <w:szCs w:val="20"/>
          <w:u w:val="single"/>
        </w:rPr>
      </w:pPr>
      <w:r w:rsidRPr="00526529">
        <w:rPr>
          <w:rFonts w:ascii="Arial" w:hAnsi="Arial" w:cs="Arial"/>
          <w:sz w:val="20"/>
          <w:szCs w:val="20"/>
          <w:u w:val="single"/>
        </w:rPr>
        <w:t xml:space="preserve">Prac instalacyjnych - instalacje sanitarne </w:t>
      </w:r>
    </w:p>
    <w:p w14:paraId="29B39ECD"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 instalacja klimatyzacji – jednostka wewnętrzna tj. </w:t>
      </w:r>
      <w:proofErr w:type="spellStart"/>
      <w:r w:rsidRPr="00526529">
        <w:rPr>
          <w:rFonts w:ascii="Arial" w:hAnsi="Arial" w:cs="Arial"/>
          <w:sz w:val="20"/>
          <w:szCs w:val="20"/>
        </w:rPr>
        <w:t>klimakonwektor</w:t>
      </w:r>
      <w:proofErr w:type="spellEnd"/>
      <w:r w:rsidRPr="00526529">
        <w:rPr>
          <w:rFonts w:ascii="Arial" w:hAnsi="Arial" w:cs="Arial"/>
          <w:sz w:val="20"/>
          <w:szCs w:val="20"/>
        </w:rPr>
        <w:t xml:space="preserve">, jednostka zewnętrzna tj. agregat freonowy wraz z orurowaniem i instalacją skroplin, </w:t>
      </w:r>
    </w:p>
    <w:p w14:paraId="6ADFD817" w14:textId="77777777" w:rsidR="00526529" w:rsidRPr="00526529" w:rsidRDefault="00526529" w:rsidP="00526529">
      <w:pPr>
        <w:rPr>
          <w:rFonts w:ascii="Arial" w:hAnsi="Arial" w:cs="Arial"/>
          <w:sz w:val="20"/>
          <w:szCs w:val="20"/>
        </w:rPr>
      </w:pPr>
      <w:r w:rsidRPr="00526529">
        <w:rPr>
          <w:rFonts w:ascii="Arial" w:hAnsi="Arial" w:cs="Arial"/>
          <w:sz w:val="20"/>
          <w:szCs w:val="20"/>
        </w:rPr>
        <w:t>- instalacja wodociągowa – demontaż orurowania, demontaż baterii umywalkowej, wykonanie nowej instalacji wodociągowej do nowej lokalizacji łazienki w tym: orurowanie, dostarczenie i montaż baterii umywalkowych,</w:t>
      </w:r>
    </w:p>
    <w:p w14:paraId="2871DE59" w14:textId="77777777" w:rsidR="00526529" w:rsidRPr="00526529" w:rsidRDefault="00526529" w:rsidP="00526529">
      <w:pPr>
        <w:rPr>
          <w:rFonts w:ascii="Arial" w:hAnsi="Arial" w:cs="Arial"/>
          <w:sz w:val="20"/>
          <w:szCs w:val="20"/>
        </w:rPr>
      </w:pPr>
      <w:r w:rsidRPr="00526529">
        <w:rPr>
          <w:rFonts w:ascii="Arial" w:hAnsi="Arial" w:cs="Arial"/>
          <w:sz w:val="20"/>
          <w:szCs w:val="20"/>
        </w:rPr>
        <w:t>- instalacja kanalizacji sanitarnej – demontaż orurowania, demontaż umywalki i misy ustępowej, wykonanie nowej instalacji kanalizacji</w:t>
      </w:r>
    </w:p>
    <w:p w14:paraId="336BB6B4" w14:textId="77777777" w:rsidR="00526529" w:rsidRPr="00526529" w:rsidRDefault="00526529" w:rsidP="00526529">
      <w:pPr>
        <w:rPr>
          <w:rFonts w:ascii="Arial" w:hAnsi="Arial" w:cs="Arial"/>
          <w:sz w:val="20"/>
          <w:szCs w:val="20"/>
        </w:rPr>
      </w:pPr>
      <w:r w:rsidRPr="00526529">
        <w:rPr>
          <w:rFonts w:ascii="Arial" w:hAnsi="Arial" w:cs="Arial"/>
          <w:sz w:val="20"/>
          <w:szCs w:val="20"/>
        </w:rPr>
        <w:t xml:space="preserve">sanitarnej do nowej lokalizacji łazienki w tym: orurowanie, dostarczenie i montaż misek ustępowych oraz umywalek </w:t>
      </w:r>
    </w:p>
    <w:p w14:paraId="464CDDF9" w14:textId="77777777" w:rsidR="00526529" w:rsidRPr="00526529" w:rsidRDefault="00526529" w:rsidP="00526529">
      <w:pPr>
        <w:rPr>
          <w:rFonts w:ascii="Arial" w:hAnsi="Arial" w:cs="Arial"/>
          <w:sz w:val="20"/>
          <w:szCs w:val="20"/>
        </w:rPr>
      </w:pPr>
      <w:r w:rsidRPr="00526529">
        <w:rPr>
          <w:rFonts w:ascii="Arial" w:hAnsi="Arial" w:cs="Arial"/>
          <w:sz w:val="20"/>
          <w:szCs w:val="20"/>
        </w:rPr>
        <w:lastRenderedPageBreak/>
        <w:t>- instalacja centralnego ogrzewania – demontaż orurowania i grzejników, wykonanie nowej instalacji ogrzewania podłogowego wraz z</w:t>
      </w:r>
    </w:p>
    <w:p w14:paraId="0DEC7758" w14:textId="77777777" w:rsidR="00526529" w:rsidRPr="00526529" w:rsidRDefault="00526529" w:rsidP="00526529">
      <w:pPr>
        <w:rPr>
          <w:rFonts w:ascii="Arial" w:hAnsi="Arial" w:cs="Arial"/>
          <w:sz w:val="20"/>
          <w:szCs w:val="20"/>
        </w:rPr>
      </w:pPr>
      <w:r w:rsidRPr="00526529">
        <w:rPr>
          <w:rFonts w:ascii="Arial" w:hAnsi="Arial" w:cs="Arial"/>
          <w:sz w:val="20"/>
          <w:szCs w:val="20"/>
        </w:rPr>
        <w:t>rozdzielaczami i pompami obiegowymi,</w:t>
      </w:r>
    </w:p>
    <w:p w14:paraId="43AB354C" w14:textId="77777777" w:rsidR="00526529" w:rsidRPr="00526529" w:rsidRDefault="00526529" w:rsidP="00526529">
      <w:pPr>
        <w:rPr>
          <w:rFonts w:ascii="Arial" w:hAnsi="Arial" w:cs="Arial"/>
          <w:sz w:val="20"/>
          <w:szCs w:val="20"/>
        </w:rPr>
      </w:pPr>
      <w:r w:rsidRPr="00526529">
        <w:rPr>
          <w:rFonts w:ascii="Arial" w:hAnsi="Arial" w:cs="Arial"/>
          <w:sz w:val="20"/>
          <w:szCs w:val="20"/>
        </w:rPr>
        <w:t>- Wykonanie wentylacji mechanicznej wraz z centralą wentylacyjną i automatyką.</w:t>
      </w:r>
    </w:p>
    <w:p w14:paraId="06348E49" w14:textId="1A2885A5" w:rsidR="00B87355" w:rsidRPr="00B87355" w:rsidRDefault="00B87355" w:rsidP="00526529">
      <w:pPr>
        <w:jc w:val="both"/>
        <w:rPr>
          <w:rFonts w:ascii="Arial" w:hAnsi="Arial" w:cs="Arial"/>
          <w:b/>
          <w:bCs/>
          <w:sz w:val="20"/>
          <w:szCs w:val="20"/>
        </w:rPr>
      </w:pPr>
    </w:p>
    <w:p w14:paraId="231D0885" w14:textId="763240D6"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D95731">
        <w:rPr>
          <w:rFonts w:ascii="Arial" w:hAnsi="Arial" w:cs="Arial"/>
          <w:b w:val="0"/>
          <w:bCs w:val="0"/>
          <w:i w:val="0"/>
          <w:iCs w:val="0"/>
          <w:sz w:val="20"/>
        </w:rPr>
        <w:t>Z</w:t>
      </w:r>
      <w:r w:rsidR="00CF686B" w:rsidRPr="003777F7">
        <w:rPr>
          <w:rFonts w:ascii="Arial" w:hAnsi="Arial" w:cs="Arial"/>
          <w:b w:val="0"/>
          <w:bCs w:val="0"/>
          <w:i w:val="0"/>
          <w:iCs w:val="0"/>
          <w:sz w:val="20"/>
        </w:rPr>
        <w:t>akres prac oraz sposób ich wykonania określają</w:t>
      </w:r>
      <w:r w:rsidR="00D95731">
        <w:rPr>
          <w:rFonts w:ascii="Arial" w:hAnsi="Arial" w:cs="Arial"/>
          <w:b w:val="0"/>
          <w:bCs w:val="0"/>
          <w:i w:val="0"/>
          <w:iCs w:val="0"/>
          <w:sz w:val="20"/>
        </w:rPr>
        <w:t xml:space="preserve"> również</w:t>
      </w:r>
      <w:r w:rsidR="00CF686B" w:rsidRPr="003777F7">
        <w:rPr>
          <w:rFonts w:ascii="Arial" w:hAnsi="Arial" w:cs="Arial"/>
          <w:b w:val="0"/>
          <w:bCs w:val="0"/>
          <w:i w:val="0"/>
          <w:iCs w:val="0"/>
          <w:sz w:val="20"/>
        </w:rPr>
        <w:t xml:space="preserve"> następujące dokumenty:</w:t>
      </w:r>
    </w:p>
    <w:p w14:paraId="71B8AA55" w14:textId="1417DD8C" w:rsidR="00CF686B" w:rsidRPr="00D95731" w:rsidRDefault="00D95731" w:rsidP="00CF686B">
      <w:pPr>
        <w:pStyle w:val="Nagwek5"/>
        <w:jc w:val="both"/>
        <w:rPr>
          <w:rFonts w:ascii="Arial" w:hAnsi="Arial" w:cs="Arial"/>
          <w:b w:val="0"/>
          <w:bCs w:val="0"/>
          <w:i w:val="0"/>
          <w:iCs w:val="0"/>
          <w:sz w:val="20"/>
        </w:rPr>
      </w:pPr>
      <w:r w:rsidRPr="00D95731">
        <w:rPr>
          <w:rFonts w:ascii="Arial" w:hAnsi="Arial" w:cs="Arial"/>
          <w:b w:val="0"/>
          <w:bCs w:val="0"/>
          <w:i w:val="0"/>
          <w:iCs w:val="0"/>
          <w:sz w:val="20"/>
          <w:szCs w:val="20"/>
        </w:rPr>
        <w:t>Przedmiar</w:t>
      </w:r>
      <w:r w:rsidR="00CF686B" w:rsidRPr="00D95731">
        <w:rPr>
          <w:rFonts w:ascii="Arial" w:hAnsi="Arial" w:cs="Arial"/>
          <w:b w:val="0"/>
          <w:bCs w:val="0"/>
          <w:i w:val="0"/>
          <w:iCs w:val="0"/>
          <w:sz w:val="20"/>
        </w:rPr>
        <w:t xml:space="preserve">– załącznik </w:t>
      </w:r>
      <w:r w:rsidR="003777F7" w:rsidRPr="00D95731">
        <w:rPr>
          <w:rFonts w:ascii="Arial" w:hAnsi="Arial" w:cs="Arial"/>
          <w:b w:val="0"/>
          <w:bCs w:val="0"/>
          <w:i w:val="0"/>
          <w:iCs w:val="0"/>
          <w:sz w:val="20"/>
        </w:rPr>
        <w:t>A</w:t>
      </w:r>
      <w:r w:rsidR="00CF686B" w:rsidRPr="00D95731">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62D9ABEA" w:rsidR="003777F7" w:rsidRPr="003777F7" w:rsidRDefault="00A418A1" w:rsidP="003777F7">
      <w:pPr>
        <w:pStyle w:val="Nagwek5"/>
        <w:jc w:val="both"/>
        <w:rPr>
          <w:rFonts w:ascii="Arial" w:hAnsi="Arial" w:cs="Arial"/>
          <w:b w:val="0"/>
          <w:bCs w:val="0"/>
          <w:i w:val="0"/>
          <w:iCs w:val="0"/>
          <w:sz w:val="20"/>
        </w:rPr>
      </w:pPr>
      <w:r>
        <w:rPr>
          <w:rFonts w:ascii="Arial" w:hAnsi="Arial" w:cs="Arial"/>
          <w:b w:val="0"/>
          <w:bCs w:val="0"/>
          <w:i w:val="0"/>
          <w:iCs w:val="0"/>
          <w:sz w:val="20"/>
        </w:rPr>
        <w:t>Dokumentacja projektowa</w:t>
      </w:r>
      <w:r w:rsidR="003777F7" w:rsidRPr="003777F7">
        <w:rPr>
          <w:rFonts w:ascii="Arial" w:hAnsi="Arial" w:cs="Arial"/>
          <w:b w:val="0"/>
          <w:bCs w:val="0"/>
          <w:i w:val="0"/>
          <w:iCs w:val="0"/>
          <w:sz w:val="20"/>
        </w:rPr>
        <w:t xml:space="preserve">– załącznik </w:t>
      </w:r>
      <w:r w:rsidR="003777F7">
        <w:rPr>
          <w:rFonts w:ascii="Arial" w:hAnsi="Arial" w:cs="Arial"/>
          <w:b w:val="0"/>
          <w:bCs w:val="0"/>
          <w:i w:val="0"/>
          <w:iCs w:val="0"/>
          <w:sz w:val="20"/>
        </w:rPr>
        <w:t>C</w:t>
      </w:r>
      <w:r w:rsidR="003777F7" w:rsidRPr="003777F7">
        <w:rPr>
          <w:rFonts w:ascii="Arial" w:hAnsi="Arial" w:cs="Arial"/>
          <w:b w:val="0"/>
          <w:bCs w:val="0"/>
          <w:i w:val="0"/>
          <w:iCs w:val="0"/>
          <w:sz w:val="20"/>
        </w:rPr>
        <w:t xml:space="preserve">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9837978"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 xml:space="preserve">Podstawą zamówienia </w:t>
      </w:r>
      <w:r w:rsidR="00A418A1">
        <w:rPr>
          <w:rFonts w:ascii="Arial" w:hAnsi="Arial" w:cs="Arial"/>
          <w:sz w:val="20"/>
        </w:rPr>
        <w:t xml:space="preserve"> są wszystkie </w:t>
      </w:r>
      <w:r w:rsidR="007F1E41" w:rsidRPr="003E2D41">
        <w:rPr>
          <w:rFonts w:ascii="Arial" w:hAnsi="Arial" w:cs="Arial"/>
          <w:sz w:val="20"/>
        </w:rPr>
        <w:t xml:space="preserve">dokumenty przetargowe, </w:t>
      </w:r>
      <w:r w:rsidR="00A418A1">
        <w:rPr>
          <w:rFonts w:ascii="Arial" w:hAnsi="Arial" w:cs="Arial"/>
          <w:sz w:val="20"/>
        </w:rPr>
        <w:t xml:space="preserve">z </w:t>
      </w:r>
      <w:r w:rsidR="007F1E41" w:rsidRPr="003E2D41">
        <w:rPr>
          <w:rFonts w:ascii="Arial" w:hAnsi="Arial" w:cs="Arial"/>
          <w:sz w:val="20"/>
        </w:rPr>
        <w:t>któr</w:t>
      </w:r>
      <w:r w:rsidR="00A418A1">
        <w:rPr>
          <w:rFonts w:ascii="Arial" w:hAnsi="Arial" w:cs="Arial"/>
          <w:sz w:val="20"/>
        </w:rPr>
        <w:t>ymi</w:t>
      </w:r>
      <w:r w:rsidR="007F1E41" w:rsidRPr="003E2D41">
        <w:rPr>
          <w:rFonts w:ascii="Arial" w:hAnsi="Arial" w:cs="Arial"/>
          <w:sz w:val="20"/>
        </w:rPr>
        <w:t xml:space="preserve"> Wykonawca przed złożeniem oferty powinien</w:t>
      </w:r>
      <w:r w:rsidR="00A418A1">
        <w:rPr>
          <w:rFonts w:ascii="Arial" w:hAnsi="Arial" w:cs="Arial"/>
          <w:sz w:val="20"/>
        </w:rPr>
        <w:t xml:space="preserve"> się</w:t>
      </w:r>
      <w:r w:rsidR="007F1E41" w:rsidRPr="003E2D41">
        <w:rPr>
          <w:rFonts w:ascii="Arial" w:hAnsi="Arial" w:cs="Arial"/>
          <w:sz w:val="20"/>
        </w:rPr>
        <w:t xml:space="preserve"> dokładnie</w:t>
      </w:r>
      <w:r w:rsidR="00A418A1">
        <w:rPr>
          <w:rFonts w:ascii="Arial" w:hAnsi="Arial" w:cs="Arial"/>
          <w:sz w:val="20"/>
        </w:rPr>
        <w:t xml:space="preserve"> zapoznać</w:t>
      </w:r>
      <w:r w:rsidR="007F1E41" w:rsidRPr="003E2D41">
        <w:rPr>
          <w:rFonts w:ascii="Arial" w:hAnsi="Arial" w:cs="Arial"/>
          <w:sz w:val="20"/>
        </w:rPr>
        <w:t>.</w:t>
      </w:r>
    </w:p>
    <w:p w14:paraId="6F39803B" w14:textId="73D7E27B"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bez względu na to, czy czynności te /prace/ są odrębnie wymienione w jakimkolwiek dokumencie.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6F76072D"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C34BB0" w:rsidRDefault="00D34284" w:rsidP="00D34284">
      <w:pPr>
        <w:spacing w:before="120" w:after="120" w:line="276" w:lineRule="auto"/>
        <w:contextualSpacing/>
        <w:jc w:val="both"/>
        <w:rPr>
          <w:rFonts w:ascii="Arial" w:hAnsi="Arial" w:cs="Arial"/>
          <w:sz w:val="20"/>
          <w:szCs w:val="20"/>
        </w:rPr>
      </w:pPr>
      <w:r w:rsidRPr="00C34BB0">
        <w:rPr>
          <w:rFonts w:ascii="Arial" w:hAnsi="Arial" w:cs="Arial"/>
          <w:sz w:val="20"/>
          <w:szCs w:val="20"/>
        </w:rPr>
        <w:t>1</w:t>
      </w:r>
      <w:r w:rsidR="00160EDA" w:rsidRPr="00C34BB0">
        <w:rPr>
          <w:rFonts w:ascii="Arial" w:hAnsi="Arial" w:cs="Arial"/>
          <w:sz w:val="20"/>
          <w:szCs w:val="20"/>
        </w:rPr>
        <w:t>0</w:t>
      </w:r>
      <w:r w:rsidRPr="00C34BB0">
        <w:rPr>
          <w:rFonts w:ascii="Arial" w:hAnsi="Arial" w:cs="Arial"/>
          <w:sz w:val="20"/>
          <w:szCs w:val="20"/>
        </w:rPr>
        <w:t>.</w:t>
      </w:r>
      <w:r w:rsidR="00BE1AE6" w:rsidRPr="00C34BB0">
        <w:rPr>
          <w:rFonts w:ascii="Arial" w:hAnsi="Arial" w:cs="Arial"/>
          <w:sz w:val="20"/>
          <w:szCs w:val="20"/>
        </w:rPr>
        <w:t xml:space="preserve">Wspólny Słownik Zamówień CPV: </w:t>
      </w:r>
    </w:p>
    <w:p w14:paraId="018326C7"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45000000-7 Roboty budowlane </w:t>
      </w:r>
    </w:p>
    <w:p w14:paraId="255BEA03"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45111300-1 Roboty rozbiórkowe</w:t>
      </w:r>
    </w:p>
    <w:p w14:paraId="29D78025"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 45210000-2 Roboty budowlane w zakresie budynków</w:t>
      </w:r>
    </w:p>
    <w:p w14:paraId="1F74ECF6"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 45410000-4 Tynkowanie</w:t>
      </w:r>
    </w:p>
    <w:p w14:paraId="7124A5CD"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 45430000-0 Pokrywanie podłóg i ścian</w:t>
      </w:r>
    </w:p>
    <w:p w14:paraId="7459D5E7"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 45440000-3 Roboty malarskie i szklarskie</w:t>
      </w:r>
    </w:p>
    <w:p w14:paraId="21B85B53"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 45453000-7 Roboty remontowe i renowacyjne </w:t>
      </w:r>
    </w:p>
    <w:p w14:paraId="282ABEE1"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45421130-4 Instalowanie drzwi i okien </w:t>
      </w:r>
    </w:p>
    <w:p w14:paraId="3A106C7D"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45311100-1 Roboty w zakresie okablowania elektrycznego </w:t>
      </w:r>
    </w:p>
    <w:p w14:paraId="6DC79305"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lastRenderedPageBreak/>
        <w:t xml:space="preserve">45311200-2 Roboty w zakresie instalacji elektrycznych </w:t>
      </w:r>
    </w:p>
    <w:p w14:paraId="2AEED43B"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45300000-0 Roboty instalacyjne w budynkach </w:t>
      </w:r>
    </w:p>
    <w:p w14:paraId="5A2DDF4E" w14:textId="77777777" w:rsidR="00C34BB0"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 xml:space="preserve">45330000-9 Roboty instalacyjne wodno-kanalizacyjne i sanitarne </w:t>
      </w:r>
    </w:p>
    <w:p w14:paraId="32106245" w14:textId="275099ED" w:rsidR="00637EDA" w:rsidRPr="00C34BB0" w:rsidRDefault="00C34BB0" w:rsidP="00BE1AE6">
      <w:pPr>
        <w:spacing w:after="120"/>
        <w:ind w:left="425"/>
        <w:jc w:val="both"/>
        <w:rPr>
          <w:rFonts w:ascii="Arial" w:hAnsi="Arial" w:cs="Arial"/>
          <w:sz w:val="20"/>
          <w:szCs w:val="20"/>
        </w:rPr>
      </w:pPr>
      <w:r w:rsidRPr="00C34BB0">
        <w:rPr>
          <w:rFonts w:ascii="Arial" w:hAnsi="Arial" w:cs="Arial"/>
          <w:sz w:val="20"/>
          <w:szCs w:val="20"/>
        </w:rPr>
        <w:t>45331000-6 Instalowanie urządzeń grzewczych, wentylacyjnych i klimatyzacyjnych</w:t>
      </w:r>
    </w:p>
    <w:p w14:paraId="7BE91303" w14:textId="5083B46F"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dopuszcza składania ofert częściowych.</w:t>
      </w:r>
    </w:p>
    <w:p w14:paraId="012D0D04" w14:textId="656280C1" w:rsidR="00C34BB0" w:rsidRPr="002D267E" w:rsidRDefault="00C34BB0" w:rsidP="00C34BB0">
      <w:pPr>
        <w:pStyle w:val="Style44"/>
        <w:widowControl/>
        <w:spacing w:line="259" w:lineRule="exact"/>
        <w:ind w:firstLine="0"/>
        <w:rPr>
          <w:rStyle w:val="FontStyle49"/>
          <w:sz w:val="20"/>
          <w:szCs w:val="20"/>
        </w:rPr>
      </w:pPr>
      <w:r w:rsidRPr="002D267E">
        <w:rPr>
          <w:sz w:val="20"/>
          <w:szCs w:val="20"/>
        </w:rPr>
        <w:t xml:space="preserve">Zamawiający nie dokonał podziału zamówienia na części. Art. 91 ustawy </w:t>
      </w:r>
      <w:proofErr w:type="spellStart"/>
      <w:r w:rsidRPr="002D267E">
        <w:rPr>
          <w:sz w:val="20"/>
          <w:szCs w:val="20"/>
        </w:rPr>
        <w:t>Pzp</w:t>
      </w:r>
      <w:proofErr w:type="spellEnd"/>
      <w:r w:rsidRPr="002D267E">
        <w:rPr>
          <w:sz w:val="20"/>
          <w:szCs w:val="20"/>
        </w:rPr>
        <w:t xml:space="preserve"> nie nakłada takiego obowiązku na Zamawiającego. Zamawiający zdecydował, że przy tak małym zamówieniu nie będzie dzielił na części, gdyż może to skutkować wzrostem ceny i problemami gwarancyjni oraz problemami z wykonaniem zamówienia.</w:t>
      </w:r>
    </w:p>
    <w:p w14:paraId="1D0497EC" w14:textId="6E4DD295" w:rsidR="00637EDA" w:rsidRPr="00D13120" w:rsidRDefault="00637EDA" w:rsidP="00D13A3F">
      <w:pPr>
        <w:tabs>
          <w:tab w:val="left" w:pos="224"/>
        </w:tabs>
        <w:rPr>
          <w:rFonts w:ascii="Arial" w:eastAsia="Arial" w:hAnsi="Arial" w:cs="Arial"/>
          <w:b/>
          <w:bCs/>
          <w:color w:val="FF0000"/>
          <w:sz w:val="20"/>
          <w:szCs w:val="20"/>
          <w:highlight w:val="yellow"/>
        </w:rPr>
      </w:pPr>
    </w:p>
    <w:p w14:paraId="378B5E30" w14:textId="1AED8185" w:rsidR="00BE1AE6" w:rsidRPr="00173259" w:rsidRDefault="002D267E" w:rsidP="002D267E">
      <w:pPr>
        <w:spacing w:after="120" w:line="276" w:lineRule="auto"/>
        <w:jc w:val="both"/>
      </w:pPr>
      <w:r>
        <w:rPr>
          <w:rFonts w:ascii="Arial" w:hAnsi="Arial" w:cs="Arial"/>
          <w:sz w:val="20"/>
        </w:rPr>
        <w:t>12.</w:t>
      </w:r>
      <w:r w:rsidR="00BE1AE6" w:rsidRPr="002D267E">
        <w:rPr>
          <w:rFonts w:ascii="Arial" w:hAnsi="Arial" w:cs="Arial"/>
          <w:sz w:val="20"/>
        </w:rPr>
        <w:t>Zamawiający nie dopuszcza składania ofert wariantowych oraz w postaci katalogów elektronicznych.</w:t>
      </w:r>
    </w:p>
    <w:p w14:paraId="78A93A44" w14:textId="36126A30" w:rsidR="00BE1AE6" w:rsidRPr="007765B4" w:rsidRDefault="002D267E" w:rsidP="002D267E">
      <w:pPr>
        <w:spacing w:after="120" w:line="276" w:lineRule="auto"/>
      </w:pPr>
      <w:r>
        <w:rPr>
          <w:rFonts w:ascii="Arial" w:hAnsi="Arial" w:cs="Arial"/>
          <w:sz w:val="20"/>
        </w:rPr>
        <w:t>13.</w:t>
      </w:r>
      <w:r w:rsidR="00BE1AE6" w:rsidRPr="002D267E">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2E71C68" w14:textId="4915CC99" w:rsidR="008E3090" w:rsidRPr="008E3090"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 xml:space="preserve">liczony od </w:t>
      </w:r>
      <w:r w:rsidR="005B4796">
        <w:rPr>
          <w:rFonts w:ascii="Arial" w:hAnsi="Arial" w:cs="Arial"/>
          <w:sz w:val="20"/>
        </w:rPr>
        <w:t xml:space="preserve">dnia </w:t>
      </w:r>
      <w:r w:rsidR="00825ECC">
        <w:rPr>
          <w:rFonts w:ascii="Arial" w:hAnsi="Arial" w:cs="Arial"/>
          <w:sz w:val="20"/>
        </w:rPr>
        <w:t>zawarcia umowy</w:t>
      </w:r>
      <w:r w:rsidR="005B4796">
        <w:rPr>
          <w:rFonts w:ascii="Arial" w:hAnsi="Arial" w:cs="Arial"/>
          <w:sz w:val="20"/>
        </w:rPr>
        <w:t xml:space="preserve"> wynosi 30 dni ( kalendarzowych)</w:t>
      </w:r>
    </w:p>
    <w:p w14:paraId="03759D85" w14:textId="77777777" w:rsidR="00577883" w:rsidRPr="00577883" w:rsidRDefault="00577883" w:rsidP="00577883">
      <w:pPr>
        <w:pStyle w:val="Standard"/>
        <w:ind w:left="780"/>
        <w:jc w:val="both"/>
        <w:rPr>
          <w:rFonts w:ascii="Arial" w:hAnsi="Arial" w:cs="Arial"/>
          <w:b/>
          <w:bCs/>
        </w:rPr>
      </w:pPr>
    </w:p>
    <w:p w14:paraId="07C26A4B" w14:textId="72994C56"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w:t>
      </w:r>
      <w:r w:rsidR="005B4796">
        <w:rPr>
          <w:rFonts w:ascii="Arial" w:hAnsi="Arial" w:cs="Arial"/>
          <w:b/>
          <w:bCs/>
          <w:sz w:val="20"/>
        </w:rPr>
        <w:t>5</w:t>
      </w:r>
      <w:r w:rsidRPr="00C00E0E">
        <w:rPr>
          <w:rFonts w:ascii="Arial" w:hAnsi="Arial" w:cs="Arial"/>
          <w:b/>
          <w:bCs/>
          <w:sz w:val="20"/>
        </w:rPr>
        <w:t xml:space="preserve">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BA89BC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 xml:space="preserve">Zamawiający nie stawia warunku w </w:t>
      </w:r>
      <w:r w:rsidR="002D267E">
        <w:rPr>
          <w:rFonts w:ascii="Arial" w:hAnsi="Arial" w:cs="Arial"/>
          <w:sz w:val="20"/>
          <w:szCs w:val="20"/>
        </w:rPr>
        <w:t xml:space="preserve">tym </w:t>
      </w:r>
      <w:r w:rsidRPr="001A69E1">
        <w:rPr>
          <w:rFonts w:ascii="Arial" w:hAnsi="Arial" w:cs="Arial"/>
          <w:sz w:val="20"/>
          <w:szCs w:val="20"/>
        </w:rPr>
        <w:t>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0B2D6F4C"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w:t>
      </w:r>
      <w:r w:rsidR="002D267E">
        <w:rPr>
          <w:rFonts w:ascii="Arial" w:hAnsi="Arial" w:cs="Arial"/>
          <w:sz w:val="20"/>
          <w:szCs w:val="20"/>
        </w:rPr>
        <w:t xml:space="preserve"> tym</w:t>
      </w:r>
      <w:r w:rsidRPr="001A69E1">
        <w:rPr>
          <w:rFonts w:ascii="Arial" w:hAnsi="Arial" w:cs="Arial"/>
          <w:sz w:val="20"/>
          <w:szCs w:val="20"/>
        </w:rPr>
        <w:t xml:space="preserve">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01516C5C"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 xml:space="preserve">Zamawiający nie stawia warunku w </w:t>
      </w:r>
      <w:r w:rsidR="002D267E">
        <w:rPr>
          <w:rFonts w:ascii="Arial" w:hAnsi="Arial" w:cs="Arial"/>
          <w:sz w:val="20"/>
          <w:szCs w:val="20"/>
        </w:rPr>
        <w:t xml:space="preserve">tym </w:t>
      </w:r>
      <w:r w:rsidRPr="001A69E1">
        <w:rPr>
          <w:rFonts w:ascii="Arial" w:hAnsi="Arial" w:cs="Arial"/>
          <w:sz w:val="20"/>
          <w:szCs w:val="20"/>
        </w:rPr>
        <w:t>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lastRenderedPageBreak/>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1E74F9C2" w14:textId="411FDFF3" w:rsidR="005B4796" w:rsidRPr="001A69E1" w:rsidRDefault="005B4796" w:rsidP="005B4796">
      <w:pPr>
        <w:pStyle w:val="Teksttreci0"/>
        <w:shd w:val="clear" w:color="auto" w:fill="auto"/>
        <w:spacing w:line="276" w:lineRule="auto"/>
        <w:ind w:left="851" w:right="20" w:firstLine="0"/>
        <w:jc w:val="both"/>
        <w:rPr>
          <w:rFonts w:ascii="Arial" w:hAnsi="Arial" w:cs="Arial"/>
          <w:sz w:val="20"/>
          <w:szCs w:val="20"/>
        </w:rPr>
      </w:pPr>
      <w:r w:rsidRPr="005B4796">
        <w:rPr>
          <w:rFonts w:ascii="Arial" w:hAnsi="Arial" w:cs="Arial"/>
          <w:sz w:val="20"/>
          <w:szCs w:val="20"/>
          <w:highlight w:val="yellow"/>
        </w:rPr>
        <w:t xml:space="preserve">Zamawiający nie stawia warunku w </w:t>
      </w:r>
      <w:r w:rsidR="002D267E">
        <w:rPr>
          <w:rFonts w:ascii="Arial" w:hAnsi="Arial" w:cs="Arial"/>
          <w:sz w:val="20"/>
          <w:szCs w:val="20"/>
          <w:highlight w:val="yellow"/>
        </w:rPr>
        <w:t xml:space="preserve">tym </w:t>
      </w:r>
      <w:r w:rsidRPr="005B4796">
        <w:rPr>
          <w:rFonts w:ascii="Arial" w:hAnsi="Arial" w:cs="Arial"/>
          <w:sz w:val="20"/>
          <w:szCs w:val="20"/>
          <w:highlight w:val="yellow"/>
        </w:rPr>
        <w:t>zakresie.</w:t>
      </w:r>
    </w:p>
    <w:p w14:paraId="25B6B1FA" w14:textId="77777777" w:rsidR="00543563" w:rsidRPr="00825ECC" w:rsidRDefault="00543563" w:rsidP="00825ECC">
      <w:pPr>
        <w:pStyle w:val="Standard"/>
        <w:jc w:val="both"/>
        <w:rPr>
          <w:rFonts w:ascii="Arial" w:hAnsi="Arial" w:cs="Arial"/>
          <w:b/>
          <w:bCs/>
          <w:sz w:val="20"/>
          <w:szCs w:val="20"/>
        </w:rPr>
      </w:pP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133E6FE7"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ustawy </w:t>
      </w:r>
      <w:proofErr w:type="spellStart"/>
      <w:r>
        <w:rPr>
          <w:rFonts w:ascii="Arial" w:hAnsi="Arial" w:cs="Arial"/>
          <w:sz w:val="20"/>
          <w:szCs w:val="20"/>
        </w:rPr>
        <w:t>Pzp</w:t>
      </w:r>
      <w:proofErr w:type="spellEnd"/>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77777777" w:rsidR="00CC691E" w:rsidRDefault="00CC691E" w:rsidP="00CC691E">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w:t>
      </w:r>
      <w:proofErr w:type="spellStart"/>
      <w:r>
        <w:rPr>
          <w:rFonts w:ascii="Arial" w:hAnsi="Arial" w:cs="Arial"/>
          <w:sz w:val="20"/>
        </w:rPr>
        <w:t>Pzp</w:t>
      </w:r>
      <w:proofErr w:type="spellEnd"/>
      <w:r>
        <w:rPr>
          <w:rFonts w:ascii="Arial" w:hAnsi="Arial" w:cs="Arial"/>
          <w:sz w:val="20"/>
        </w:rPr>
        <w:t xml:space="preserve">. </w:t>
      </w:r>
    </w:p>
    <w:p w14:paraId="34322692" w14:textId="77777777" w:rsidR="00CC691E" w:rsidRDefault="00CC691E" w:rsidP="00CC691E">
      <w:pPr>
        <w:pStyle w:val="pkt"/>
        <w:numPr>
          <w:ilvl w:val="0"/>
          <w:numId w:val="17"/>
        </w:numPr>
        <w:spacing w:before="0" w:after="0" w:line="276" w:lineRule="auto"/>
        <w:rPr>
          <w:rFonts w:ascii="Arial" w:hAnsi="Arial" w:cs="Arial"/>
          <w:sz w:val="20"/>
        </w:rPr>
      </w:pPr>
      <w:r>
        <w:rPr>
          <w:rFonts w:ascii="Arial" w:hAnsi="Arial" w:cs="Arial"/>
          <w:sz w:val="20"/>
        </w:rPr>
        <w:t xml:space="preserve">Zgodnie z art.110 ust. 1 ustawy </w:t>
      </w:r>
      <w:proofErr w:type="spellStart"/>
      <w:r>
        <w:rPr>
          <w:rFonts w:ascii="Arial" w:hAnsi="Arial" w:cs="Arial"/>
          <w:sz w:val="20"/>
        </w:rPr>
        <w:t>Pzp</w:t>
      </w:r>
      <w:proofErr w:type="spellEnd"/>
      <w:r>
        <w:rPr>
          <w:rFonts w:ascii="Arial" w:hAnsi="Arial" w:cs="Arial"/>
          <w:sz w:val="20"/>
        </w:rPr>
        <w:t>,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77777777"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74871F07"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w:t>
      </w:r>
      <w:r w:rsidRPr="00410268">
        <w:rPr>
          <w:rFonts w:ascii="Arial" w:eastAsiaTheme="minorHAnsi" w:hAnsi="Arial" w:cs="Arial"/>
          <w:sz w:val="20"/>
          <w:szCs w:val="20"/>
          <w:lang w:eastAsia="en-US"/>
        </w:rPr>
        <w:lastRenderedPageBreak/>
        <w:t xml:space="preserve">ustawy z dnia 16 lutego 2007 r. o ochronie konkurencji i konsumentów, złożyli odrębne oferty, chyba że wykażą, że przygotowali te oferty lub wnioski niezależnie od siebie, </w:t>
      </w:r>
    </w:p>
    <w:p w14:paraId="7EBE570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671CF783" w14:textId="77777777" w:rsidR="00CC691E"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5D504C4E" w14:textId="77777777" w:rsidR="00CC691E" w:rsidRPr="003F0E85"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37863122"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w:t>
      </w:r>
    </w:p>
    <w:p w14:paraId="77FF1E48" w14:textId="1676F68D" w:rsidR="00BE1AE6" w:rsidRPr="00A83886" w:rsidRDefault="00BE1AE6" w:rsidP="00BE1AE6">
      <w:pPr>
        <w:pStyle w:val="pkt"/>
        <w:spacing w:before="0" w:after="0" w:line="276" w:lineRule="auto"/>
        <w:ind w:left="426" w:hanging="425"/>
        <w:rPr>
          <w:rFonts w:ascii="Arial" w:hAnsi="Arial" w:cs="Arial"/>
          <w:b/>
          <w:bCs/>
          <w:sz w:val="20"/>
        </w:rPr>
      </w:pPr>
      <w:r w:rsidRPr="00B232CE">
        <w:rPr>
          <w:rFonts w:ascii="Arial" w:hAnsi="Arial" w:cs="Arial"/>
          <w:b/>
          <w:sz w:val="20"/>
        </w:rPr>
        <w:t>3.</w:t>
      </w:r>
      <w:r w:rsidRPr="00B232CE">
        <w:rPr>
          <w:rFonts w:ascii="Arial" w:hAnsi="Arial" w:cs="Arial"/>
          <w:b/>
          <w:sz w:val="20"/>
        </w:rPr>
        <w:tab/>
      </w:r>
      <w:r w:rsidRPr="00A83886">
        <w:rPr>
          <w:rFonts w:ascii="Arial" w:hAnsi="Arial" w:cs="Arial"/>
          <w:b/>
          <w:bCs/>
          <w:sz w:val="20"/>
        </w:rPr>
        <w:t>Zamawiający</w:t>
      </w:r>
      <w:r w:rsidR="00E663A6" w:rsidRPr="00A83886">
        <w:rPr>
          <w:rFonts w:ascii="Arial" w:hAnsi="Arial" w:cs="Arial"/>
          <w:b/>
          <w:bCs/>
          <w:sz w:val="20"/>
        </w:rPr>
        <w:t xml:space="preserve"> nie żąda </w:t>
      </w:r>
      <w:r w:rsidRPr="00A83886">
        <w:rPr>
          <w:rFonts w:ascii="Arial" w:hAnsi="Arial" w:cs="Arial"/>
          <w:b/>
          <w:bCs/>
          <w:sz w:val="20"/>
        </w:rPr>
        <w:t xml:space="preserve"> podmiotowych środków dowodowych</w:t>
      </w:r>
      <w:r w:rsidR="00E663A6" w:rsidRPr="00A83886">
        <w:rPr>
          <w:rFonts w:ascii="Arial" w:hAnsi="Arial" w:cs="Arial"/>
          <w:b/>
          <w:bCs/>
        </w:rPr>
        <w:t>.</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78ED6D29" w14:textId="77777777" w:rsidR="00BE1AE6" w:rsidRDefault="00BE1AE6" w:rsidP="00BE1AE6">
      <w:pPr>
        <w:pStyle w:val="pkt"/>
        <w:spacing w:before="0" w:after="0" w:line="276" w:lineRule="auto"/>
        <w:ind w:left="426" w:hanging="426"/>
        <w:rPr>
          <w:rFonts w:ascii="Arial" w:hAnsi="Arial" w:cs="Arial"/>
          <w:sz w:val="20"/>
        </w:rPr>
      </w:pP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186942EE"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17BE0982" w14:textId="78EA1933" w:rsidR="00BE1AE6" w:rsidRPr="00CC24EC" w:rsidRDefault="00BE1AE6" w:rsidP="00A97362">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707F762C" w14:textId="6E70DF06" w:rsidR="00BE1AE6" w:rsidRPr="00CC24EC" w:rsidRDefault="00A97362" w:rsidP="00BE1AE6">
      <w:pPr>
        <w:pStyle w:val="pkt"/>
        <w:spacing w:before="0" w:after="0" w:line="276" w:lineRule="auto"/>
        <w:ind w:left="426" w:hanging="426"/>
        <w:rPr>
          <w:rFonts w:ascii="Arial" w:hAnsi="Arial" w:cs="Arial"/>
          <w:sz w:val="20"/>
        </w:rPr>
      </w:pPr>
      <w:r>
        <w:rPr>
          <w:rFonts w:ascii="Arial" w:hAnsi="Arial" w:cs="Arial"/>
          <w:b/>
          <w:sz w:val="20"/>
        </w:rPr>
        <w:t>2</w:t>
      </w:r>
      <w:r w:rsidR="00BE1AE6" w:rsidRPr="00CC24EC">
        <w:rPr>
          <w:rFonts w:ascii="Arial" w:hAnsi="Arial" w:cs="Arial"/>
          <w:b/>
          <w:sz w:val="20"/>
        </w:rPr>
        <w:t>.</w:t>
      </w:r>
      <w:r w:rsidR="00BE1AE6" w:rsidRPr="00CC24EC">
        <w:rPr>
          <w:rFonts w:ascii="Arial" w:hAnsi="Arial" w:cs="Arial"/>
          <w:b/>
          <w:sz w:val="20"/>
        </w:rPr>
        <w:tab/>
      </w:r>
      <w:r w:rsidR="00BE1AE6" w:rsidRPr="00CC24EC">
        <w:rPr>
          <w:rFonts w:ascii="Arial" w:hAnsi="Arial" w:cs="Arial"/>
          <w:sz w:val="20"/>
        </w:rPr>
        <w:t>Wykonawcy wspólnie ubiegający się o udzielenie zamówienia dołączają do oferty oświadczenie, z którego wynika, k</w:t>
      </w:r>
      <w:r w:rsidR="00BE1AE6">
        <w:rPr>
          <w:rFonts w:ascii="Arial" w:hAnsi="Arial" w:cs="Arial"/>
          <w:sz w:val="20"/>
        </w:rPr>
        <w:t>tóre roboty budowlane</w:t>
      </w:r>
      <w:r w:rsidR="00BE1AE6" w:rsidRPr="00CC24EC">
        <w:rPr>
          <w:rFonts w:ascii="Arial" w:hAnsi="Arial" w:cs="Arial"/>
          <w:sz w:val="20"/>
        </w:rPr>
        <w:t xml:space="preserve"> wykonają poszczególni Wykonawcy.</w:t>
      </w:r>
    </w:p>
    <w:p w14:paraId="64E56DCB" w14:textId="69E1D9B1" w:rsidR="00BE1AE6" w:rsidRDefault="00A97362" w:rsidP="00BE1AE6">
      <w:pPr>
        <w:pStyle w:val="pkt"/>
        <w:spacing w:before="0" w:after="0" w:line="276" w:lineRule="auto"/>
        <w:ind w:left="426" w:hanging="426"/>
        <w:rPr>
          <w:rFonts w:ascii="Arial" w:hAnsi="Arial" w:cs="Arial"/>
          <w:sz w:val="20"/>
        </w:rPr>
      </w:pPr>
      <w:r>
        <w:rPr>
          <w:rFonts w:ascii="Arial" w:hAnsi="Arial" w:cs="Arial"/>
          <w:b/>
          <w:sz w:val="20"/>
        </w:rPr>
        <w:t>3</w:t>
      </w:r>
      <w:r w:rsidR="00BE1AE6" w:rsidRPr="00CC24EC">
        <w:rPr>
          <w:rFonts w:ascii="Arial" w:hAnsi="Arial" w:cs="Arial"/>
          <w:b/>
          <w:sz w:val="20"/>
        </w:rPr>
        <w:t>.</w:t>
      </w:r>
      <w:r w:rsidR="00BE1AE6" w:rsidRPr="00CC24EC">
        <w:rPr>
          <w:rFonts w:ascii="Arial" w:hAnsi="Arial" w:cs="Arial"/>
          <w:b/>
          <w:sz w:val="20"/>
        </w:rPr>
        <w:tab/>
      </w:r>
      <w:r w:rsidR="00BE1AE6" w:rsidRPr="00CC24EC">
        <w:rPr>
          <w:rFonts w:ascii="Arial" w:hAnsi="Arial" w:cs="Arial"/>
          <w:sz w:val="20"/>
        </w:rPr>
        <w:t>Oświadczenia i dokumenty potwierdzające brak podstaw do wykluczenia z postępowania składa każdy z Wykonawców wspólnie ubiegających się o zamówienie.</w:t>
      </w: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19395FF5"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5A4F3FFE"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8E3142" w:rsidRPr="008E3142">
        <w:rPr>
          <w:rFonts w:ascii="Arial" w:hAnsi="Arial" w:cs="Arial"/>
          <w:sz w:val="20"/>
          <w:szCs w:val="20"/>
        </w:rPr>
        <w:t>seweryn.nagorski@trabkiw.ug.gov.pl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lastRenderedPageBreak/>
        <w:t xml:space="preserve">Postępowanie prowadzone jest w języku polskim w formie elektronicznej za pośrednictwem </w:t>
      </w:r>
      <w:hyperlink r:id="rId11"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2"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5"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lastRenderedPageBreak/>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4BE4952E"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A97362">
        <w:rPr>
          <w:rFonts w:ascii="Arial" w:hAnsi="Arial" w:cs="Arial"/>
          <w:b/>
          <w:bCs/>
          <w:color w:val="0070C0"/>
        </w:rPr>
        <w:t>III</w:t>
      </w:r>
      <w:r w:rsidRPr="00147F49">
        <w:rPr>
          <w:rFonts w:ascii="Arial" w:hAnsi="Arial" w:cs="Arial"/>
          <w:b/>
          <w:bCs/>
          <w:color w:val="0070C0"/>
        </w:rPr>
        <w:t>.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4C45C906" w14:textId="03F6D474" w:rsidR="00BE1AE6" w:rsidRPr="00A97362" w:rsidRDefault="00BE1AE6" w:rsidP="00A97362">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2C3DCC97" w14:textId="2D4F8BF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8"/>
      </w:r>
    </w:p>
    <w:p w14:paraId="519C230C" w14:textId="6E2A8375" w:rsidR="00BE1AE6" w:rsidRPr="004E7F9E" w:rsidRDefault="00A97362" w:rsidP="00B6170D">
      <w:pPr>
        <w:pStyle w:val="pkt"/>
        <w:spacing w:before="0" w:after="0" w:line="276" w:lineRule="auto"/>
        <w:ind w:left="556" w:firstLine="0"/>
        <w:rPr>
          <w:rFonts w:ascii="Arial" w:hAnsi="Arial" w:cs="Arial"/>
          <w:sz w:val="28"/>
          <w:szCs w:val="28"/>
        </w:rPr>
      </w:pPr>
      <w:r>
        <w:rPr>
          <w:rFonts w:ascii="Arial" w:hAnsi="Arial" w:cs="Arial"/>
          <w:sz w:val="20"/>
        </w:rPr>
        <w:t>5</w:t>
      </w:r>
      <w:r w:rsidR="00B6170D">
        <w:rPr>
          <w:rFonts w:ascii="Arial" w:hAnsi="Arial" w:cs="Arial"/>
          <w:sz w:val="20"/>
        </w:rPr>
        <w:t>)</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lastRenderedPageBreak/>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6C05AC"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700216F0"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A97362">
        <w:rPr>
          <w:rFonts w:ascii="Arial" w:hAnsi="Arial" w:cs="Arial"/>
          <w:b/>
          <w:bCs/>
          <w:color w:val="0070C0"/>
        </w:rPr>
        <w:t>I</w:t>
      </w:r>
      <w:r w:rsidRPr="00147F49">
        <w:rPr>
          <w:rFonts w:ascii="Arial" w:hAnsi="Arial" w:cs="Arial"/>
          <w:b/>
          <w:bCs/>
          <w:color w:val="0070C0"/>
        </w:rPr>
        <w:t>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17160E45"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2BB311BD"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Wyliczona cena oferty brutto będzie służyć do porównania złożonych ofert</w:t>
      </w:r>
      <w:r w:rsidR="007361C4">
        <w:rPr>
          <w:rFonts w:ascii="Arial" w:hAnsi="Arial" w:cs="Arial"/>
          <w:sz w:val="20"/>
        </w:rPr>
        <w:t xml:space="preserve"> </w:t>
      </w:r>
      <w:r w:rsidRPr="00CC24EC">
        <w:rPr>
          <w:rFonts w:ascii="Arial" w:hAnsi="Arial" w:cs="Arial"/>
          <w:sz w:val="20"/>
        </w:rPr>
        <w:t xml:space="preserve">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 xml:space="preserve">amawiający dolicza do </w:t>
      </w:r>
      <w:r w:rsidRPr="00CC24EC">
        <w:rPr>
          <w:rFonts w:ascii="Arial" w:hAnsi="Arial" w:cs="Arial"/>
          <w:sz w:val="20"/>
        </w:rPr>
        <w:lastRenderedPageBreak/>
        <w:t>przedstawionej w tej ofercie ceny kwotę podatku od towarów i usług, którą miałby obowiązek rozliczyć</w:t>
      </w:r>
      <w:r w:rsidRPr="00CC24EC">
        <w:rPr>
          <w:rStyle w:val="Odwoanieprzypisudolnego"/>
          <w:rFonts w:ascii="Arial" w:hAnsi="Arial" w:cs="Arial"/>
        </w:rPr>
        <w:footnoteReference w:id="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22E4C749" w14:textId="201188FC" w:rsidR="006F3D82" w:rsidRPr="007D66B2" w:rsidRDefault="00A04D54" w:rsidP="006F3D82">
      <w:pPr>
        <w:jc w:val="both"/>
        <w:rPr>
          <w:rFonts w:ascii="Arial" w:hAnsi="Arial" w:cs="Arial"/>
          <w:color w:val="C45911" w:themeColor="accent2" w:themeShade="BF"/>
          <w:sz w:val="20"/>
          <w:szCs w:val="20"/>
        </w:rPr>
      </w:pPr>
      <w:r w:rsidRPr="00A04D54">
        <w:rPr>
          <w:rFonts w:ascii="Arial" w:eastAsia="Arial" w:hAnsi="Arial" w:cs="Arial"/>
          <w:b/>
          <w:bCs/>
          <w:sz w:val="20"/>
          <w:szCs w:val="20"/>
        </w:rPr>
        <w:t>9.</w:t>
      </w:r>
      <w:r>
        <w:rPr>
          <w:rFonts w:ascii="Arial" w:eastAsia="Arial" w:hAnsi="Arial" w:cs="Arial"/>
          <w:b/>
          <w:bCs/>
          <w:sz w:val="20"/>
          <w:szCs w:val="20"/>
        </w:rPr>
        <w:t xml:space="preserve"> </w:t>
      </w:r>
      <w:r w:rsidR="006F3D82"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w:t>
      </w:r>
      <w:r w:rsidR="0046269E">
        <w:rPr>
          <w:rFonts w:ascii="Arial" w:eastAsia="Arial" w:hAnsi="Arial" w:cs="Arial"/>
          <w:b/>
          <w:bCs/>
          <w:color w:val="C45911" w:themeColor="accent2" w:themeShade="BF"/>
          <w:sz w:val="20"/>
          <w:szCs w:val="20"/>
        </w:rPr>
        <w:t xml:space="preserve"> szczegółowego</w:t>
      </w:r>
      <w:r w:rsidR="006F3D82" w:rsidRPr="007D66B2">
        <w:rPr>
          <w:rFonts w:ascii="Arial" w:eastAsia="Arial" w:hAnsi="Arial" w:cs="Arial"/>
          <w:b/>
          <w:bCs/>
          <w:color w:val="C45911" w:themeColor="accent2" w:themeShade="BF"/>
          <w:sz w:val="20"/>
          <w:szCs w:val="20"/>
        </w:rPr>
        <w:t>.</w:t>
      </w:r>
      <w:r w:rsidR="006F3D82"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006F3D82"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0D27B3E0"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 WYMAGANIA DOTYCZĄCE WADIUM</w:t>
      </w:r>
    </w:p>
    <w:p w14:paraId="790479D0" w14:textId="472C3E5D" w:rsidR="008E3142" w:rsidRDefault="008E3142" w:rsidP="00BE1AE6">
      <w:pPr>
        <w:pStyle w:val="pkt"/>
        <w:spacing w:before="0" w:after="0" w:line="276" w:lineRule="auto"/>
        <w:ind w:left="426" w:hanging="426"/>
        <w:rPr>
          <w:rFonts w:ascii="Arial" w:hAnsi="Arial" w:cs="Arial"/>
          <w:b/>
          <w:bCs/>
          <w:color w:val="FF0000"/>
          <w:sz w:val="20"/>
        </w:rPr>
      </w:pPr>
    </w:p>
    <w:p w14:paraId="07615326" w14:textId="20BD4500" w:rsidR="007361C4" w:rsidRPr="007361C4" w:rsidRDefault="007361C4" w:rsidP="00BE1AE6">
      <w:pPr>
        <w:pStyle w:val="pkt"/>
        <w:spacing w:before="0" w:after="0" w:line="276" w:lineRule="auto"/>
        <w:ind w:left="426" w:hanging="426"/>
        <w:rPr>
          <w:rFonts w:ascii="Arial" w:hAnsi="Arial" w:cs="Arial"/>
          <w:b/>
          <w:bCs/>
          <w:sz w:val="20"/>
        </w:rPr>
      </w:pPr>
      <w:r w:rsidRPr="007361C4">
        <w:rPr>
          <w:rFonts w:ascii="Arial" w:hAnsi="Arial" w:cs="Arial"/>
          <w:b/>
          <w:bCs/>
          <w:sz w:val="20"/>
        </w:rPr>
        <w:t>Zamawiający nie wymaga wniesienia wadium</w:t>
      </w:r>
    </w:p>
    <w:p w14:paraId="180CC753" w14:textId="77777777" w:rsidR="007361C4" w:rsidRDefault="007361C4" w:rsidP="00BE1AE6">
      <w:pPr>
        <w:pStyle w:val="pkt"/>
        <w:spacing w:before="0" w:after="0" w:line="276" w:lineRule="auto"/>
        <w:ind w:left="426" w:hanging="426"/>
        <w:rPr>
          <w:rFonts w:ascii="Arial" w:hAnsi="Arial" w:cs="Arial"/>
          <w:b/>
          <w:bCs/>
          <w:color w:val="0070C0"/>
          <w:sz w:val="20"/>
        </w:rPr>
      </w:pPr>
    </w:p>
    <w:p w14:paraId="474FED42" w14:textId="4A2A390E"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 TERMIN ZWIĄZANIA OFERTĄ</w:t>
      </w:r>
    </w:p>
    <w:p w14:paraId="6FDB5843" w14:textId="4170F08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1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D54A55">
        <w:rPr>
          <w:rFonts w:ascii="Arial" w:hAnsi="Arial" w:cs="Arial"/>
          <w:b/>
          <w:bCs/>
          <w:sz w:val="20"/>
        </w:rPr>
        <w:t>06</w:t>
      </w:r>
      <w:r w:rsidR="00A01BE9" w:rsidRPr="00300C2E">
        <w:rPr>
          <w:rFonts w:ascii="Arial" w:hAnsi="Arial" w:cs="Arial"/>
          <w:b/>
          <w:bCs/>
          <w:sz w:val="20"/>
        </w:rPr>
        <w:t>.0</w:t>
      </w:r>
      <w:r w:rsidR="00D54A55">
        <w:rPr>
          <w:rFonts w:ascii="Arial" w:hAnsi="Arial" w:cs="Arial"/>
          <w:b/>
          <w:bCs/>
          <w:sz w:val="20"/>
        </w:rPr>
        <w:t>9</w:t>
      </w:r>
      <w:r w:rsidR="00A01BE9" w:rsidRPr="00300C2E">
        <w:rPr>
          <w:rFonts w:ascii="Arial" w:hAnsi="Arial" w:cs="Arial"/>
          <w:b/>
          <w:bCs/>
          <w:sz w:val="20"/>
        </w:rPr>
        <w:t>.202</w:t>
      </w:r>
      <w:r w:rsidR="00190A8A">
        <w:rPr>
          <w:rFonts w:ascii="Arial" w:hAnsi="Arial" w:cs="Arial"/>
          <w:b/>
          <w:bCs/>
          <w:sz w:val="20"/>
        </w:rPr>
        <w:t>2</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50DB97BD"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 SPOSÓB I TERMIN SKŁADANIA I OTWARCIA OFERT</w:t>
      </w:r>
    </w:p>
    <w:p w14:paraId="65328AC0" w14:textId="365F0DA3"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D54A55">
        <w:rPr>
          <w:rFonts w:ascii="Arial" w:hAnsi="Arial" w:cs="Arial"/>
          <w:b/>
          <w:sz w:val="22"/>
          <w:szCs w:val="22"/>
        </w:rPr>
        <w:t>08</w:t>
      </w:r>
      <w:r w:rsidR="007D66B2" w:rsidRPr="00467A7B">
        <w:rPr>
          <w:rFonts w:ascii="Arial" w:hAnsi="Arial" w:cs="Arial"/>
          <w:b/>
          <w:sz w:val="22"/>
          <w:szCs w:val="22"/>
        </w:rPr>
        <w:t>.0</w:t>
      </w:r>
      <w:r w:rsidR="00D54A55">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2E3EB40A"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D54A55">
        <w:rPr>
          <w:rFonts w:ascii="Arial" w:hAnsi="Arial" w:cs="Arial"/>
          <w:b/>
          <w:sz w:val="22"/>
          <w:szCs w:val="22"/>
        </w:rPr>
        <w:t>08</w:t>
      </w:r>
      <w:r w:rsidR="001C5E58">
        <w:rPr>
          <w:rFonts w:ascii="Arial" w:hAnsi="Arial" w:cs="Arial"/>
          <w:b/>
          <w:sz w:val="22"/>
          <w:szCs w:val="22"/>
        </w:rPr>
        <w:t>.</w:t>
      </w:r>
      <w:r w:rsidR="007D66B2" w:rsidRPr="00467A7B">
        <w:rPr>
          <w:rFonts w:ascii="Arial" w:hAnsi="Arial" w:cs="Arial"/>
          <w:b/>
          <w:sz w:val="22"/>
          <w:szCs w:val="22"/>
        </w:rPr>
        <w:t>0</w:t>
      </w:r>
      <w:r w:rsidR="00D54A55">
        <w:rPr>
          <w:rFonts w:ascii="Arial" w:hAnsi="Arial" w:cs="Arial"/>
          <w:b/>
          <w:sz w:val="22"/>
          <w:szCs w:val="22"/>
        </w:rPr>
        <w:t>8</w:t>
      </w:r>
      <w:r w:rsidR="001C5E58">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Style w:val="Odwoanieprzypisudolnego"/>
          <w:rFonts w:ascii="Arial" w:hAnsi="Arial" w:cs="Arial"/>
          <w:b/>
          <w:sz w:val="22"/>
          <w:szCs w:val="22"/>
        </w:rPr>
        <w:footnoteReference w:id="1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1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562A7C9E"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w:t>
      </w:r>
      <w:r w:rsidR="00D54A55">
        <w:rPr>
          <w:rFonts w:ascii="Arial" w:hAnsi="Arial" w:cs="Arial"/>
          <w:b/>
          <w:bCs/>
          <w:color w:val="0070C0"/>
          <w:sz w:val="20"/>
          <w:szCs w:val="20"/>
        </w:rPr>
        <w:t>VIII</w:t>
      </w:r>
      <w:r w:rsidRPr="00147F49">
        <w:rPr>
          <w:rFonts w:ascii="Arial" w:hAnsi="Arial" w:cs="Arial"/>
          <w:b/>
          <w:bCs/>
          <w:color w:val="0070C0"/>
          <w:sz w:val="20"/>
          <w:szCs w:val="20"/>
        </w:rPr>
        <w:t>. OPIS KRYTERIÓW OCENY OFERT, WRAZ Z PODANIEM WAG TYCH KRYTERIÓW I SPOSOBU OCENY OFERT</w:t>
      </w:r>
    </w:p>
    <w:p w14:paraId="045D3CB9" w14:textId="6950E530"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lastRenderedPageBreak/>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69A5C6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w:t>
      </w:r>
      <w:r w:rsidR="00FF6B1C">
        <w:rPr>
          <w:rFonts w:ascii="Arial" w:hAnsi="Arial" w:cs="Arial"/>
          <w:b/>
          <w:sz w:val="20"/>
          <w:szCs w:val="20"/>
        </w:rPr>
        <w:t xml:space="preserve"> udzielonej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1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6FB8A2C"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w:t>
      </w:r>
      <w:r w:rsidR="00D54A55">
        <w:rPr>
          <w:rFonts w:ascii="Arial" w:hAnsi="Arial" w:cs="Arial"/>
          <w:b/>
          <w:color w:val="0070C0"/>
          <w:sz w:val="20"/>
        </w:rPr>
        <w:t>I</w:t>
      </w:r>
      <w:r w:rsidRPr="006A733E">
        <w:rPr>
          <w:rFonts w:ascii="Arial" w:hAnsi="Arial" w:cs="Arial"/>
          <w:b/>
          <w:color w:val="0070C0"/>
          <w:sz w:val="20"/>
        </w:rPr>
        <w:t>X. PROWADZENIE PROCEDURY WRAZ Z NEGOCJACAMI</w:t>
      </w:r>
      <w:r w:rsidRPr="006A733E">
        <w:rPr>
          <w:rStyle w:val="Odwoanieprzypisudolnego"/>
          <w:rFonts w:ascii="Arial" w:hAnsi="Arial" w:cs="Arial"/>
          <w:b/>
          <w:color w:val="0070C0"/>
          <w:sz w:val="24"/>
        </w:rPr>
        <w:footnoteReference w:id="14"/>
      </w:r>
    </w:p>
    <w:p w14:paraId="2D190C4A" w14:textId="0784D7D4" w:rsidR="00F72E99" w:rsidRPr="00D80BD3" w:rsidRDefault="00D54A55" w:rsidP="00BE1AE6">
      <w:pPr>
        <w:pStyle w:val="pkt"/>
        <w:spacing w:before="0" w:after="0" w:line="276" w:lineRule="auto"/>
        <w:ind w:left="426" w:hanging="426"/>
        <w:rPr>
          <w:rFonts w:ascii="Arial" w:hAnsi="Arial" w:cs="Arial"/>
          <w:sz w:val="20"/>
        </w:rPr>
      </w:pPr>
      <w:r w:rsidRPr="00D80BD3">
        <w:rPr>
          <w:rFonts w:ascii="Arial" w:hAnsi="Arial" w:cs="Arial"/>
          <w:sz w:val="20"/>
        </w:rPr>
        <w:t>Zamawiający nie prowadzi procedury z negocjacjami.</w:t>
      </w:r>
    </w:p>
    <w:p w14:paraId="0E588BDA" w14:textId="77777777" w:rsidR="00D54A55" w:rsidRDefault="00D54A55" w:rsidP="00BE1AE6">
      <w:pPr>
        <w:pStyle w:val="pkt"/>
        <w:spacing w:before="0" w:after="0" w:line="276" w:lineRule="auto"/>
        <w:ind w:left="426" w:hanging="426"/>
        <w:rPr>
          <w:rFonts w:ascii="Arial" w:hAnsi="Arial" w:cs="Arial"/>
          <w:b/>
          <w:bCs/>
          <w:color w:val="0070C0"/>
          <w:sz w:val="20"/>
        </w:rPr>
      </w:pPr>
    </w:p>
    <w:p w14:paraId="01D7E814" w14:textId="44A6EDBC"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3D96ACD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CCCBDC7" w14:textId="60D3B140" w:rsidR="00BE1AE6" w:rsidRPr="002A652D" w:rsidRDefault="00581791" w:rsidP="00BE1AE6">
      <w:pPr>
        <w:pStyle w:val="pkt"/>
        <w:spacing w:before="0" w:after="0" w:line="276" w:lineRule="auto"/>
        <w:ind w:left="426" w:hanging="426"/>
        <w:rPr>
          <w:rFonts w:ascii="Arial" w:hAnsi="Arial" w:cs="Arial"/>
          <w:sz w:val="20"/>
        </w:rPr>
      </w:pPr>
      <w:r>
        <w:rPr>
          <w:rFonts w:ascii="Arial" w:hAnsi="Arial" w:cs="Arial"/>
          <w:b/>
          <w:sz w:val="20"/>
        </w:rPr>
        <w:t>3</w:t>
      </w:r>
      <w:r w:rsidR="00BE1AE6" w:rsidRPr="002A652D">
        <w:rPr>
          <w:rFonts w:ascii="Arial" w:hAnsi="Arial" w:cs="Arial"/>
          <w:b/>
          <w:sz w:val="20"/>
        </w:rPr>
        <w:t>.</w:t>
      </w:r>
      <w:r w:rsidR="00BE1AE6" w:rsidRPr="002A652D">
        <w:rPr>
          <w:rFonts w:ascii="Arial" w:hAnsi="Arial" w:cs="Arial"/>
          <w:b/>
          <w:sz w:val="20"/>
        </w:rPr>
        <w:tab/>
      </w:r>
      <w:r w:rsidR="00BE1AE6"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290245F2" w:rsidR="00BE1AE6" w:rsidRDefault="00581791" w:rsidP="00BE1AE6">
      <w:pPr>
        <w:pStyle w:val="pkt"/>
        <w:spacing w:before="0" w:after="0" w:line="276" w:lineRule="auto"/>
        <w:ind w:left="426" w:hanging="426"/>
        <w:rPr>
          <w:rFonts w:ascii="Arial" w:hAnsi="Arial" w:cs="Arial"/>
        </w:rPr>
      </w:pPr>
      <w:r>
        <w:rPr>
          <w:rFonts w:ascii="Arial" w:hAnsi="Arial" w:cs="Arial"/>
          <w:b/>
          <w:sz w:val="20"/>
        </w:rPr>
        <w:lastRenderedPageBreak/>
        <w:t>4</w:t>
      </w:r>
      <w:r w:rsidR="00BE1AE6" w:rsidRPr="002A652D">
        <w:rPr>
          <w:rFonts w:ascii="Arial" w:hAnsi="Arial" w:cs="Arial"/>
          <w:b/>
          <w:sz w:val="20"/>
        </w:rPr>
        <w:t>.</w:t>
      </w:r>
      <w:r w:rsidR="00BE1AE6" w:rsidRPr="002A652D">
        <w:rPr>
          <w:rFonts w:ascii="Arial" w:hAnsi="Arial" w:cs="Arial"/>
          <w:b/>
          <w:sz w:val="20"/>
        </w:rPr>
        <w:tab/>
      </w:r>
      <w:r w:rsidR="00BE1AE6" w:rsidRPr="002A652D">
        <w:rPr>
          <w:rFonts w:ascii="Arial" w:hAnsi="Arial" w:cs="Arial"/>
          <w:sz w:val="20"/>
        </w:rPr>
        <w:t>Wykonawca będzie zobowiązany do podpisania umowy w miejscu i terminie wskazanym przez Zamawiającego</w:t>
      </w:r>
      <w:r w:rsidR="00BE1AE6">
        <w:rPr>
          <w:rFonts w:ascii="Arial" w:hAnsi="Arial" w:cs="Arial"/>
        </w:rPr>
        <w:t>.</w:t>
      </w:r>
    </w:p>
    <w:p w14:paraId="1005F45B" w14:textId="212252A0" w:rsidR="00BE1AE6" w:rsidRPr="00F93BB9" w:rsidRDefault="00581791" w:rsidP="00BE1AE6">
      <w:pPr>
        <w:pStyle w:val="pkt"/>
        <w:spacing w:before="0" w:after="0" w:line="276" w:lineRule="auto"/>
        <w:ind w:left="426" w:hanging="426"/>
        <w:rPr>
          <w:rFonts w:ascii="Arial" w:hAnsi="Arial" w:cs="Arial"/>
          <w:sz w:val="20"/>
        </w:rPr>
      </w:pPr>
      <w:r>
        <w:rPr>
          <w:rFonts w:ascii="Arial" w:hAnsi="Arial" w:cs="Arial"/>
          <w:sz w:val="20"/>
        </w:rPr>
        <w:t>5</w:t>
      </w:r>
      <w:r w:rsidR="00BE1AE6" w:rsidRPr="00F93BB9">
        <w:rPr>
          <w:rFonts w:ascii="Arial" w:hAnsi="Arial" w:cs="Arial"/>
          <w:sz w:val="20"/>
        </w:rPr>
        <w:t xml:space="preserve">.   </w:t>
      </w:r>
      <w:r w:rsidR="00BE1AE6" w:rsidRPr="00076842">
        <w:rPr>
          <w:rFonts w:ascii="Arial" w:hAnsi="Arial" w:cs="Arial"/>
          <w:b/>
          <w:bCs/>
          <w:color w:val="C45911" w:themeColor="accent2" w:themeShade="BF"/>
          <w:sz w:val="20"/>
        </w:rPr>
        <w:t>Wykonawca jest zobowiązany przed podpisaniem umowy do przedłożenia:</w:t>
      </w:r>
    </w:p>
    <w:p w14:paraId="7D6EA706" w14:textId="3CC8786D" w:rsidR="005875A1" w:rsidRPr="005D6F81" w:rsidRDefault="005875A1" w:rsidP="005875A1">
      <w:pPr>
        <w:pStyle w:val="pkt"/>
        <w:spacing w:before="0" w:after="0" w:line="276" w:lineRule="auto"/>
        <w:ind w:left="426" w:hanging="426"/>
        <w:rPr>
          <w:rFonts w:ascii="Arial" w:hAnsi="Arial" w:cs="Arial"/>
          <w:sz w:val="20"/>
        </w:rPr>
      </w:pPr>
      <w:r>
        <w:rPr>
          <w:rFonts w:ascii="Arial" w:hAnsi="Arial" w:cs="Arial"/>
          <w:sz w:val="20"/>
        </w:rPr>
        <w:t>przy użyciu środków komunikacji elektronicznej na e-mail</w:t>
      </w:r>
      <w:r w:rsidRPr="00076842">
        <w:rPr>
          <w:rFonts w:ascii="Arial" w:hAnsi="Arial" w:cs="Arial"/>
          <w:sz w:val="20"/>
        </w:rPr>
        <w:t xml:space="preserve">a: </w:t>
      </w:r>
      <w:hyperlink r:id="rId34"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 xml:space="preserve">lub przez platformę </w:t>
      </w:r>
      <w:r w:rsidR="00A72BF8">
        <w:rPr>
          <w:rFonts w:ascii="Arial" w:hAnsi="Arial" w:cs="Arial"/>
          <w:b/>
          <w:bCs/>
          <w:sz w:val="20"/>
        </w:rPr>
        <w:t xml:space="preserve">podpisane wcześniej </w:t>
      </w:r>
      <w:r w:rsidR="002069CF">
        <w:rPr>
          <w:rFonts w:ascii="Arial" w:hAnsi="Arial" w:cs="Arial"/>
          <w:b/>
          <w:bCs/>
          <w:sz w:val="20"/>
        </w:rPr>
        <w:t xml:space="preserve">elektronicznie </w:t>
      </w:r>
      <w:r w:rsidR="00076842">
        <w:rPr>
          <w:rFonts w:ascii="Arial" w:hAnsi="Arial" w:cs="Arial"/>
          <w:b/>
          <w:bCs/>
          <w:sz w:val="20"/>
        </w:rPr>
        <w:t>dokumenty</w:t>
      </w:r>
      <w:r w:rsidR="00173956">
        <w:rPr>
          <w:rFonts w:ascii="Arial" w:hAnsi="Arial" w:cs="Arial"/>
          <w:sz w:val="20"/>
        </w:rPr>
        <w:t>:</w:t>
      </w:r>
    </w:p>
    <w:p w14:paraId="190A9030" w14:textId="4D91AA31"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kopii uprawnień osób do sprawowania samodzielnych funkcji technicznych w budownictwie</w:t>
      </w:r>
      <w:r w:rsidR="00581791">
        <w:rPr>
          <w:rFonts w:ascii="Arial" w:hAnsi="Arial" w:cs="Arial"/>
          <w:sz w:val="20"/>
          <w:szCs w:val="20"/>
        </w:rPr>
        <w:t xml:space="preserve">- kierownik budowy z uprawnieniami </w:t>
      </w:r>
      <w:proofErr w:type="spellStart"/>
      <w:r w:rsidR="00581791">
        <w:rPr>
          <w:rFonts w:ascii="Arial" w:hAnsi="Arial" w:cs="Arial"/>
          <w:sz w:val="20"/>
          <w:szCs w:val="20"/>
        </w:rPr>
        <w:t>konstrukcyjno</w:t>
      </w:r>
      <w:proofErr w:type="spellEnd"/>
      <w:r w:rsidR="00581791">
        <w:rPr>
          <w:rFonts w:ascii="Arial" w:hAnsi="Arial" w:cs="Arial"/>
          <w:sz w:val="20"/>
          <w:szCs w:val="20"/>
        </w:rPr>
        <w:t xml:space="preserve"> – budowlanymi </w:t>
      </w:r>
      <w:r>
        <w:rPr>
          <w:rFonts w:ascii="Arial" w:hAnsi="Arial" w:cs="Arial"/>
          <w:sz w:val="20"/>
          <w:szCs w:val="20"/>
        </w:rPr>
        <w:t>oraz kopii dokumentów potwierdzających przynależność do Okręgowej Izby Inżynierów Budownictw</w:t>
      </w:r>
      <w:r w:rsidR="00A71B3A">
        <w:rPr>
          <w:rFonts w:ascii="Arial" w:hAnsi="Arial" w:cs="Arial"/>
          <w:sz w:val="20"/>
          <w:szCs w:val="20"/>
        </w:rPr>
        <w:t>,</w:t>
      </w:r>
    </w:p>
    <w:p w14:paraId="454A306B" w14:textId="55202754"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sidR="00581791">
        <w:rPr>
          <w:rFonts w:ascii="Arial" w:hAnsi="Arial" w:cs="Arial"/>
          <w:sz w:val="20"/>
          <w:szCs w:val="20"/>
        </w:rPr>
        <w:t xml:space="preserve">szczegółowego </w:t>
      </w:r>
      <w:r>
        <w:rPr>
          <w:rFonts w:ascii="Arial" w:hAnsi="Arial" w:cs="Arial"/>
          <w:sz w:val="20"/>
          <w:szCs w:val="20"/>
        </w:rPr>
        <w:t>zgodnie z zapisami rozdziału X</w:t>
      </w:r>
      <w:r w:rsidR="00A71B3A">
        <w:rPr>
          <w:rFonts w:ascii="Arial" w:hAnsi="Arial" w:cs="Arial"/>
          <w:sz w:val="20"/>
          <w:szCs w:val="20"/>
        </w:rPr>
        <w:t>I</w:t>
      </w:r>
      <w:r>
        <w:rPr>
          <w:rFonts w:ascii="Arial" w:hAnsi="Arial" w:cs="Arial"/>
          <w:sz w:val="20"/>
          <w:szCs w:val="20"/>
        </w:rPr>
        <w:t>V pkt 9) SWZ</w:t>
      </w:r>
      <w:r w:rsidR="001C5E58">
        <w:rPr>
          <w:rFonts w:ascii="Arial" w:hAnsi="Arial" w:cs="Arial"/>
          <w:sz w:val="20"/>
          <w:szCs w:val="20"/>
        </w:rPr>
        <w:t xml:space="preserve"> </w:t>
      </w:r>
      <w:r w:rsidR="00A71B3A">
        <w:rPr>
          <w:rFonts w:ascii="Arial" w:hAnsi="Arial" w:cs="Arial"/>
          <w:sz w:val="20"/>
          <w:szCs w:val="20"/>
        </w:rPr>
        <w:t>,</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3F2E78AE"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(załącznik 8 do SWZ)</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2FB2A9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B8D0568" w14:textId="7D3FCE0B" w:rsidR="00885150" w:rsidRPr="0030799A" w:rsidRDefault="0030799A" w:rsidP="006A733E">
      <w:pPr>
        <w:spacing w:line="276" w:lineRule="auto"/>
        <w:jc w:val="both"/>
        <w:rPr>
          <w:rFonts w:ascii="Arial" w:hAnsi="Arial" w:cs="Arial"/>
          <w:sz w:val="20"/>
          <w:szCs w:val="18"/>
        </w:rPr>
      </w:pPr>
      <w:r w:rsidRPr="0030799A">
        <w:rPr>
          <w:rFonts w:ascii="Arial" w:hAnsi="Arial" w:cs="Arial"/>
          <w:sz w:val="20"/>
          <w:szCs w:val="18"/>
        </w:rPr>
        <w:t>Zamawiający nie wymaga wniesienia zabezpieczenia należytego wykonania umowy.</w:t>
      </w:r>
    </w:p>
    <w:p w14:paraId="13D08365" w14:textId="77777777" w:rsidR="0030799A" w:rsidRDefault="0030799A" w:rsidP="006A733E">
      <w:pPr>
        <w:spacing w:line="276" w:lineRule="auto"/>
        <w:jc w:val="both"/>
        <w:rPr>
          <w:rFonts w:ascii="Arial" w:hAnsi="Arial" w:cs="Arial"/>
          <w:b/>
          <w:bCs/>
          <w:color w:val="0070C0"/>
          <w:sz w:val="20"/>
        </w:rPr>
      </w:pPr>
    </w:p>
    <w:p w14:paraId="2EE294E8" w14:textId="414D75DC"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 INFORMACJE O TREŚCI ZAWIERANEJ UMOWY ORAZ MOŻLIWOŚCI JEJ ZMIANY</w:t>
      </w:r>
    </w:p>
    <w:p w14:paraId="55822801" w14:textId="1AC5EAF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 xml:space="preserve">Załącznik nr </w:t>
      </w:r>
      <w:r w:rsidR="0030799A">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1594C204"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 xml:space="preserve">Załącznik nr </w:t>
      </w:r>
      <w:r w:rsidR="0030799A">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16FF4CF7"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w:t>
      </w:r>
      <w:r w:rsidR="0030799A">
        <w:rPr>
          <w:rFonts w:ascii="Arial" w:hAnsi="Arial" w:cs="Arial"/>
          <w:b/>
          <w:bCs/>
          <w:color w:val="0070C0"/>
          <w:sz w:val="20"/>
        </w:rPr>
        <w:t>II</w:t>
      </w:r>
      <w:r w:rsidRPr="006A733E">
        <w:rPr>
          <w:rFonts w:ascii="Arial" w:hAnsi="Arial" w:cs="Arial"/>
          <w:b/>
          <w:bCs/>
          <w:color w:val="0070C0"/>
          <w:sz w:val="20"/>
        </w:rPr>
        <w:t>.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D73D99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 xml:space="preserve">Załącznik nr 2 </w:t>
            </w:r>
          </w:p>
        </w:tc>
        <w:tc>
          <w:tcPr>
            <w:tcW w:w="7004" w:type="dxa"/>
          </w:tcPr>
          <w:p w14:paraId="1046420F" w14:textId="402B8C7D"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 xml:space="preserve">Oświadczenia o braku podstaw do wykluczenia </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384F0FB8" w:rsidR="00BE1AE6" w:rsidRPr="0097195A" w:rsidRDefault="00334177" w:rsidP="00BE1AE6">
            <w:pPr>
              <w:suppressAutoHyphens/>
              <w:spacing w:line="276" w:lineRule="auto"/>
              <w:jc w:val="both"/>
              <w:rPr>
                <w:rFonts w:ascii="Arial" w:hAnsi="Arial" w:cs="Arial"/>
                <w:sz w:val="20"/>
                <w:szCs w:val="20"/>
              </w:rPr>
            </w:pPr>
            <w:r>
              <w:rPr>
                <w:rFonts w:ascii="Arial" w:hAnsi="Arial" w:cs="Arial"/>
                <w:sz w:val="20"/>
                <w:szCs w:val="20"/>
              </w:rPr>
              <w:t>Projekt umowy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34FD8105" w:rsidR="00BE1AE6" w:rsidRPr="0097195A" w:rsidRDefault="00334177" w:rsidP="00BE1AE6">
            <w:pPr>
              <w:suppressAutoHyphens/>
              <w:spacing w:line="276" w:lineRule="auto"/>
              <w:jc w:val="both"/>
              <w:rPr>
                <w:rFonts w:ascii="Arial" w:hAnsi="Arial" w:cs="Arial"/>
                <w:sz w:val="20"/>
                <w:szCs w:val="20"/>
              </w:rPr>
            </w:pPr>
            <w:r>
              <w:rPr>
                <w:rFonts w:ascii="Arial" w:hAnsi="Arial" w:cs="Arial"/>
                <w:sz w:val="20"/>
                <w:szCs w:val="20"/>
              </w:rPr>
              <w:t>Oświadczenie Wykonawcy o pracownikach</w:t>
            </w:r>
          </w:p>
        </w:tc>
      </w:tr>
    </w:tbl>
    <w:p w14:paraId="47DC8AE5" w14:textId="04D686C9" w:rsidR="00BE1AE6" w:rsidRDefault="002F0FBA" w:rsidP="002F0FBA">
      <w:pPr>
        <w:suppressAutoHyphens/>
        <w:spacing w:after="40" w:line="360" w:lineRule="auto"/>
        <w:rPr>
          <w:rFonts w:ascii="Arial" w:hAnsi="Arial" w:cs="Arial"/>
          <w:b/>
          <w:szCs w:val="20"/>
        </w:rPr>
      </w:pPr>
      <w:r>
        <w:rPr>
          <w:rFonts w:ascii="Arial" w:hAnsi="Arial" w:cs="Arial"/>
          <w:b/>
          <w:szCs w:val="20"/>
        </w:rPr>
        <w:t xml:space="preserve"> </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1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1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1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7"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5"/>
  </w:num>
  <w:num w:numId="5" w16cid:durableId="1668823269">
    <w:abstractNumId w:val="22"/>
  </w:num>
  <w:num w:numId="6" w16cid:durableId="119811304">
    <w:abstractNumId w:val="33"/>
  </w:num>
  <w:num w:numId="7" w16cid:durableId="474564740">
    <w:abstractNumId w:val="29"/>
  </w:num>
  <w:num w:numId="8" w16cid:durableId="1222987189">
    <w:abstractNumId w:val="28"/>
    <w:lvlOverride w:ilvl="0">
      <w:startOverride w:val="1"/>
    </w:lvlOverride>
  </w:num>
  <w:num w:numId="9" w16cid:durableId="370230972">
    <w:abstractNumId w:val="21"/>
    <w:lvlOverride w:ilvl="0">
      <w:startOverride w:val="1"/>
    </w:lvlOverride>
  </w:num>
  <w:num w:numId="10" w16cid:durableId="214245013">
    <w:abstractNumId w:val="14"/>
  </w:num>
  <w:num w:numId="11" w16cid:durableId="1648708900">
    <w:abstractNumId w:val="38"/>
  </w:num>
  <w:num w:numId="12" w16cid:durableId="1041632033">
    <w:abstractNumId w:val="12"/>
  </w:num>
  <w:num w:numId="13" w16cid:durableId="1940065031">
    <w:abstractNumId w:val="13"/>
  </w:num>
  <w:num w:numId="14" w16cid:durableId="243732089">
    <w:abstractNumId w:val="36"/>
  </w:num>
  <w:num w:numId="15" w16cid:durableId="1141388956">
    <w:abstractNumId w:val="31"/>
  </w:num>
  <w:num w:numId="16" w16cid:durableId="1431193322">
    <w:abstractNumId w:val="5"/>
  </w:num>
  <w:num w:numId="17" w16cid:durableId="1927223744">
    <w:abstractNumId w:val="37"/>
  </w:num>
  <w:num w:numId="18" w16cid:durableId="103044367">
    <w:abstractNumId w:val="26"/>
  </w:num>
  <w:num w:numId="19" w16cid:durableId="1425304608">
    <w:abstractNumId w:val="16"/>
  </w:num>
  <w:num w:numId="20" w16cid:durableId="672074619">
    <w:abstractNumId w:val="19"/>
  </w:num>
  <w:num w:numId="21" w16cid:durableId="1588733210">
    <w:abstractNumId w:val="15"/>
  </w:num>
  <w:num w:numId="22" w16cid:durableId="251088880">
    <w:abstractNumId w:val="10"/>
  </w:num>
  <w:num w:numId="23" w16cid:durableId="598104682">
    <w:abstractNumId w:val="4"/>
  </w:num>
  <w:num w:numId="24" w16cid:durableId="464467349">
    <w:abstractNumId w:val="20"/>
  </w:num>
  <w:num w:numId="25" w16cid:durableId="1756826945">
    <w:abstractNumId w:val="30"/>
  </w:num>
  <w:num w:numId="26" w16cid:durableId="608700649">
    <w:abstractNumId w:val="3"/>
  </w:num>
  <w:num w:numId="27" w16cid:durableId="1056928154">
    <w:abstractNumId w:val="25"/>
  </w:num>
  <w:num w:numId="28" w16cid:durableId="40832512">
    <w:abstractNumId w:val="24"/>
  </w:num>
  <w:num w:numId="29" w16cid:durableId="780030744">
    <w:abstractNumId w:val="7"/>
  </w:num>
  <w:num w:numId="30" w16cid:durableId="1732849632">
    <w:abstractNumId w:val="34"/>
  </w:num>
  <w:num w:numId="31" w16cid:durableId="1339963968">
    <w:abstractNumId w:val="6"/>
  </w:num>
  <w:num w:numId="32" w16cid:durableId="1624728355">
    <w:abstractNumId w:val="32"/>
  </w:num>
  <w:num w:numId="33" w16cid:durableId="906766922">
    <w:abstractNumId w:val="9"/>
  </w:num>
  <w:num w:numId="34" w16cid:durableId="1679115999">
    <w:abstractNumId w:val="17"/>
  </w:num>
  <w:num w:numId="35" w16cid:durableId="406611034">
    <w:abstractNumId w:val="27"/>
  </w:num>
  <w:num w:numId="36" w16cid:durableId="1795099476">
    <w:abstractNumId w:val="11"/>
  </w:num>
  <w:num w:numId="37" w16cid:durableId="1005865628">
    <w:abstractNumId w:val="23"/>
  </w:num>
  <w:num w:numId="38" w16cid:durableId="1705134848">
    <w:abstractNumId w:val="18"/>
  </w:num>
  <w:num w:numId="39" w16cid:durableId="159832256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41BD"/>
    <w:rsid w:val="00035A68"/>
    <w:rsid w:val="00066405"/>
    <w:rsid w:val="00076842"/>
    <w:rsid w:val="000833E3"/>
    <w:rsid w:val="000A123F"/>
    <w:rsid w:val="000C4F79"/>
    <w:rsid w:val="000D268A"/>
    <w:rsid w:val="000F3DE9"/>
    <w:rsid w:val="001208EE"/>
    <w:rsid w:val="00147F49"/>
    <w:rsid w:val="00160EDA"/>
    <w:rsid w:val="001623E8"/>
    <w:rsid w:val="00173956"/>
    <w:rsid w:val="001805D6"/>
    <w:rsid w:val="001818D0"/>
    <w:rsid w:val="00184731"/>
    <w:rsid w:val="00190A8A"/>
    <w:rsid w:val="001B718C"/>
    <w:rsid w:val="001C5E58"/>
    <w:rsid w:val="001D6363"/>
    <w:rsid w:val="001F0078"/>
    <w:rsid w:val="002069CF"/>
    <w:rsid w:val="00214876"/>
    <w:rsid w:val="00236C8F"/>
    <w:rsid w:val="00282DE2"/>
    <w:rsid w:val="002B2690"/>
    <w:rsid w:val="002D267E"/>
    <w:rsid w:val="002F0FBA"/>
    <w:rsid w:val="00300C2E"/>
    <w:rsid w:val="0030218A"/>
    <w:rsid w:val="0030799A"/>
    <w:rsid w:val="003258B5"/>
    <w:rsid w:val="00334177"/>
    <w:rsid w:val="003777F7"/>
    <w:rsid w:val="00390EE9"/>
    <w:rsid w:val="003A2329"/>
    <w:rsid w:val="003D5237"/>
    <w:rsid w:val="003E2D41"/>
    <w:rsid w:val="00410268"/>
    <w:rsid w:val="0042576D"/>
    <w:rsid w:val="00425A2B"/>
    <w:rsid w:val="00426915"/>
    <w:rsid w:val="00435B98"/>
    <w:rsid w:val="004513BD"/>
    <w:rsid w:val="004541B2"/>
    <w:rsid w:val="0046269E"/>
    <w:rsid w:val="00463FE4"/>
    <w:rsid w:val="00467A7B"/>
    <w:rsid w:val="00484E31"/>
    <w:rsid w:val="00492B1A"/>
    <w:rsid w:val="004D2476"/>
    <w:rsid w:val="004D3D0B"/>
    <w:rsid w:val="004E7F9E"/>
    <w:rsid w:val="00526529"/>
    <w:rsid w:val="00537B72"/>
    <w:rsid w:val="00542E06"/>
    <w:rsid w:val="00543563"/>
    <w:rsid w:val="00550E07"/>
    <w:rsid w:val="00555307"/>
    <w:rsid w:val="00577883"/>
    <w:rsid w:val="00581791"/>
    <w:rsid w:val="00585372"/>
    <w:rsid w:val="00586263"/>
    <w:rsid w:val="005875A1"/>
    <w:rsid w:val="00592C3B"/>
    <w:rsid w:val="00597733"/>
    <w:rsid w:val="005B4796"/>
    <w:rsid w:val="005E1EBD"/>
    <w:rsid w:val="005E7BAF"/>
    <w:rsid w:val="00612DB5"/>
    <w:rsid w:val="00637EDA"/>
    <w:rsid w:val="006905D2"/>
    <w:rsid w:val="006A733E"/>
    <w:rsid w:val="006C05AC"/>
    <w:rsid w:val="006F3D82"/>
    <w:rsid w:val="00711A0E"/>
    <w:rsid w:val="007361C4"/>
    <w:rsid w:val="00756A6D"/>
    <w:rsid w:val="007638CA"/>
    <w:rsid w:val="007765B4"/>
    <w:rsid w:val="007805C1"/>
    <w:rsid w:val="00783572"/>
    <w:rsid w:val="0078489B"/>
    <w:rsid w:val="007B7139"/>
    <w:rsid w:val="007C175D"/>
    <w:rsid w:val="007C3CDC"/>
    <w:rsid w:val="007D3EC4"/>
    <w:rsid w:val="007D66B2"/>
    <w:rsid w:val="007F1E41"/>
    <w:rsid w:val="007F47F3"/>
    <w:rsid w:val="00816B87"/>
    <w:rsid w:val="008233BF"/>
    <w:rsid w:val="00825ECC"/>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A06AC"/>
    <w:rsid w:val="009D744D"/>
    <w:rsid w:val="009E00FA"/>
    <w:rsid w:val="00A01BE9"/>
    <w:rsid w:val="00A02904"/>
    <w:rsid w:val="00A04D54"/>
    <w:rsid w:val="00A33CD8"/>
    <w:rsid w:val="00A418A1"/>
    <w:rsid w:val="00A42200"/>
    <w:rsid w:val="00A5272E"/>
    <w:rsid w:val="00A71B3A"/>
    <w:rsid w:val="00A72BF8"/>
    <w:rsid w:val="00A74FA5"/>
    <w:rsid w:val="00A83886"/>
    <w:rsid w:val="00A97362"/>
    <w:rsid w:val="00AA09E5"/>
    <w:rsid w:val="00B07ED5"/>
    <w:rsid w:val="00B07F9C"/>
    <w:rsid w:val="00B17838"/>
    <w:rsid w:val="00B33B2A"/>
    <w:rsid w:val="00B41B49"/>
    <w:rsid w:val="00B42F43"/>
    <w:rsid w:val="00B6170D"/>
    <w:rsid w:val="00B83DC0"/>
    <w:rsid w:val="00B85267"/>
    <w:rsid w:val="00B87355"/>
    <w:rsid w:val="00BE1AE6"/>
    <w:rsid w:val="00C00E0E"/>
    <w:rsid w:val="00C34BB0"/>
    <w:rsid w:val="00C37445"/>
    <w:rsid w:val="00C425B5"/>
    <w:rsid w:val="00C70211"/>
    <w:rsid w:val="00CC691E"/>
    <w:rsid w:val="00CD31C3"/>
    <w:rsid w:val="00CF686B"/>
    <w:rsid w:val="00CF7963"/>
    <w:rsid w:val="00CF7BF8"/>
    <w:rsid w:val="00D13120"/>
    <w:rsid w:val="00D13A3F"/>
    <w:rsid w:val="00D1682A"/>
    <w:rsid w:val="00D23567"/>
    <w:rsid w:val="00D34284"/>
    <w:rsid w:val="00D34C12"/>
    <w:rsid w:val="00D40C89"/>
    <w:rsid w:val="00D44604"/>
    <w:rsid w:val="00D54A55"/>
    <w:rsid w:val="00D74E8A"/>
    <w:rsid w:val="00D80BD3"/>
    <w:rsid w:val="00D95731"/>
    <w:rsid w:val="00DA5867"/>
    <w:rsid w:val="00DB3BB8"/>
    <w:rsid w:val="00DE6DBB"/>
    <w:rsid w:val="00E05FFA"/>
    <w:rsid w:val="00E216E7"/>
    <w:rsid w:val="00E30052"/>
    <w:rsid w:val="00E663A6"/>
    <w:rsid w:val="00EB326E"/>
    <w:rsid w:val="00ED23E7"/>
    <w:rsid w:val="00EF459F"/>
    <w:rsid w:val="00F62613"/>
    <w:rsid w:val="00F66DE0"/>
    <w:rsid w:val="00F72E99"/>
    <w:rsid w:val="00F85255"/>
    <w:rsid w:val="00FA6FC5"/>
    <w:rsid w:val="00FB0382"/>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1"/>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1"/>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paragraph" w:customStyle="1" w:styleId="Style44">
    <w:name w:val="Style44"/>
    <w:basedOn w:val="Normalny"/>
    <w:uiPriority w:val="99"/>
    <w:rsid w:val="00C34BB0"/>
    <w:pPr>
      <w:widowControl w:val="0"/>
      <w:autoSpaceDE w:val="0"/>
      <w:autoSpaceDN w:val="0"/>
      <w:adjustRightInd w:val="0"/>
      <w:spacing w:line="263" w:lineRule="exact"/>
      <w:ind w:hanging="619"/>
      <w:jc w:val="both"/>
    </w:pPr>
    <w:rPr>
      <w:rFonts w:ascii="Arial" w:hAnsi="Arial" w:cs="Arial"/>
    </w:rPr>
  </w:style>
  <w:style w:type="character" w:customStyle="1" w:styleId="FontStyle49">
    <w:name w:val="Font Style49"/>
    <w:basedOn w:val="Domylnaczcionkaakapitu"/>
    <w:uiPriority w:val="99"/>
    <w:rsid w:val="00C34BB0"/>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mailto:przetargi@trabkiw.ug.gov.pl" TargetMode="External"/><Relationship Id="rId7" Type="http://schemas.openxmlformats.org/officeDocument/2006/relationships/endnotes" Target="endnotes.xml"/><Relationship Id="rId12" Type="http://schemas.openxmlformats.org/officeDocument/2006/relationships/hyperlink" Target="https://platformazakupowa.pl/pn/trabkiw_u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przetargi@trabkiw.ug.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mailto:ugtrabki@pro.onet.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16</Pages>
  <Words>7702</Words>
  <Characters>46213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58</cp:revision>
  <cp:lastPrinted>2021-05-18T06:53:00Z</cp:lastPrinted>
  <dcterms:created xsi:type="dcterms:W3CDTF">2021-05-10T08:01:00Z</dcterms:created>
  <dcterms:modified xsi:type="dcterms:W3CDTF">2022-07-22T18:53:00Z</dcterms:modified>
</cp:coreProperties>
</file>